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Title"/>
        <w:tag w:val=""/>
        <w:id w:val="-810398239"/>
        <w:placeholder>
          <w:docPart w:val="A8C39B39ED9FB94FBDEAEED12CD16B85"/>
        </w:placeholder>
        <w:dataBinding w:prefixMappings="xmlns:ns0='http://purl.org/dc/elements/1.1/' xmlns:ns1='http://schemas.openxmlformats.org/package/2006/metadata/core-properties' " w:xpath="/ns1:coreProperties[1]/ns0:title[1]" w:storeItemID="{6C3C8BC8-F283-45AE-878A-BAB7291924A1}"/>
        <w:text/>
      </w:sdtPr>
      <w:sdtEndPr/>
      <w:sdtContent>
        <w:p w14:paraId="6BF6C4BB" w14:textId="3FAF8E27" w:rsidR="00F4525C" w:rsidRDefault="00D21071" w:rsidP="00130CD5">
          <w:pPr>
            <w:pStyle w:val="VCAAHeading2"/>
          </w:pPr>
          <w:r w:rsidRPr="00130CD5">
            <w:t>Last day to enter</w:t>
          </w:r>
          <w:r>
            <w:t xml:space="preserve"> Unit 3</w:t>
          </w:r>
          <w:r w:rsidRPr="00130CD5">
            <w:t xml:space="preserve"> School-assessed Task</w:t>
          </w:r>
          <w:r>
            <w:t xml:space="preserve"> Score</w:t>
          </w:r>
          <w:r w:rsidRPr="00130CD5">
            <w:t>s</w:t>
          </w:r>
          <w:r>
            <w:t>: 28 July</w:t>
          </w:r>
        </w:p>
      </w:sdtContent>
    </w:sdt>
    <w:p w14:paraId="0F50D8BC" w14:textId="77777777" w:rsidR="00C53263" w:rsidRDefault="00C53263" w:rsidP="00AE5526">
      <w:pPr>
        <w:pStyle w:val="VCAAfigures"/>
      </w:pPr>
      <w:bookmarkStart w:id="0" w:name="TemplateOverview"/>
      <w:bookmarkEnd w:id="0"/>
    </w:p>
    <w:p w14:paraId="22A7EB14" w14:textId="06AEAE8A" w:rsidR="00A05A79" w:rsidRPr="00C745C5" w:rsidRDefault="00A05A79" w:rsidP="00A05A79">
      <w:pPr>
        <w:pStyle w:val="VCAAbody"/>
        <w:spacing w:before="60" w:after="60"/>
        <w:rPr>
          <w:rFonts w:asciiTheme="minorHAnsi" w:hAnsiTheme="minorHAnsi" w:cstheme="minorHAnsi"/>
          <w:sz w:val="22"/>
        </w:rPr>
      </w:pPr>
      <w:r w:rsidRPr="00C745C5">
        <w:rPr>
          <w:rFonts w:asciiTheme="minorHAnsi" w:hAnsiTheme="minorHAnsi" w:cstheme="minorHAnsi"/>
          <w:sz w:val="22"/>
        </w:rPr>
        <w:t>The VCAA has provided schools with guidelines on the details of the Graded Assessment scores required to be entered in</w:t>
      </w:r>
      <w:r w:rsidR="005F046C" w:rsidRPr="00C745C5">
        <w:rPr>
          <w:rFonts w:asciiTheme="minorHAnsi" w:hAnsiTheme="minorHAnsi" w:cstheme="minorHAnsi"/>
          <w:sz w:val="22"/>
        </w:rPr>
        <w:t xml:space="preserve"> </w:t>
      </w:r>
      <w:r w:rsidRPr="00C745C5">
        <w:rPr>
          <w:rFonts w:asciiTheme="minorHAnsi" w:hAnsiTheme="minorHAnsi" w:cstheme="minorHAnsi"/>
          <w:sz w:val="22"/>
        </w:rPr>
        <w:t>VASS. The document 202</w:t>
      </w:r>
      <w:r w:rsidR="00966D23">
        <w:rPr>
          <w:rFonts w:asciiTheme="minorHAnsi" w:hAnsiTheme="minorHAnsi" w:cstheme="minorHAnsi"/>
          <w:sz w:val="22"/>
        </w:rPr>
        <w:t>5</w:t>
      </w:r>
      <w:r w:rsidRPr="00C745C5">
        <w:rPr>
          <w:rFonts w:asciiTheme="minorHAnsi" w:hAnsiTheme="minorHAnsi" w:cstheme="minorHAnsi"/>
          <w:sz w:val="22"/>
        </w:rPr>
        <w:t xml:space="preserve"> Data Entry – All Studies can be downloaded from VASS, SYSTEM ADMIN &gt; Downloads. </w:t>
      </w:r>
    </w:p>
    <w:p w14:paraId="1EF22D3E" w14:textId="7418B864" w:rsidR="00A05A79" w:rsidRPr="00C745C5" w:rsidRDefault="00A05A79" w:rsidP="00A05A79">
      <w:pPr>
        <w:pStyle w:val="VCAAbody"/>
        <w:spacing w:before="60" w:after="60"/>
        <w:rPr>
          <w:rFonts w:asciiTheme="minorHAnsi" w:hAnsiTheme="minorHAnsi" w:cstheme="minorHAnsi"/>
          <w:sz w:val="22"/>
        </w:rPr>
      </w:pPr>
      <w:r w:rsidRPr="00C745C5">
        <w:rPr>
          <w:rFonts w:asciiTheme="minorHAnsi" w:hAnsiTheme="minorHAnsi" w:cstheme="minorHAnsi"/>
          <w:sz w:val="22"/>
        </w:rPr>
        <w:t>Schools should verify that scores awarded for each Unit 3 School-assessed Task use the 202</w:t>
      </w:r>
      <w:r w:rsidR="00966D23">
        <w:rPr>
          <w:rFonts w:asciiTheme="minorHAnsi" w:hAnsiTheme="minorHAnsi" w:cstheme="minorHAnsi"/>
          <w:sz w:val="22"/>
        </w:rPr>
        <w:t>5</w:t>
      </w:r>
      <w:r w:rsidRPr="00C745C5">
        <w:rPr>
          <w:rFonts w:asciiTheme="minorHAnsi" w:hAnsiTheme="minorHAnsi" w:cstheme="minorHAnsi"/>
          <w:sz w:val="22"/>
        </w:rPr>
        <w:t xml:space="preserve"> assessment structure as published in the appropriate VCE study design and/or VCE assessment guide.</w:t>
      </w:r>
    </w:p>
    <w:p w14:paraId="4BBE683B" w14:textId="464C4243" w:rsidR="00A05A79" w:rsidRPr="00146ED0" w:rsidRDefault="00A05A79" w:rsidP="00A05A79">
      <w:pPr>
        <w:pStyle w:val="VCAAHeading4"/>
      </w:pPr>
      <w:r w:rsidRPr="00146ED0">
        <w:t xml:space="preserve">Completion of VCE units without </w:t>
      </w:r>
      <w:r w:rsidR="00D21071">
        <w:t>scored assessment</w:t>
      </w:r>
      <w:r w:rsidRPr="00146ED0">
        <w:t xml:space="preserve"> </w:t>
      </w:r>
    </w:p>
    <w:p w14:paraId="566B0FC2" w14:textId="77777777" w:rsidR="00966D23" w:rsidRPr="00966D23" w:rsidRDefault="00966D23" w:rsidP="00966D23">
      <w:pPr>
        <w:rPr>
          <w:rFonts w:cstheme="minorHAnsi"/>
        </w:rPr>
      </w:pPr>
      <w:r w:rsidRPr="00966D23">
        <w:rPr>
          <w:rFonts w:cstheme="minorHAnsi"/>
        </w:rPr>
        <w:t xml:space="preserve">Schools are encouraged to support all students enrolled in the VCE to undertake scored assessment where relevant. Scored assessment provides VCE students a more detailed record of what they have achieved and is the best way to </w:t>
      </w:r>
      <w:proofErr w:type="spellStart"/>
      <w:r w:rsidRPr="00966D23">
        <w:rPr>
          <w:rFonts w:cstheme="minorHAnsi"/>
        </w:rPr>
        <w:t>maximise</w:t>
      </w:r>
      <w:proofErr w:type="spellEnd"/>
      <w:r w:rsidRPr="00966D23">
        <w:rPr>
          <w:rFonts w:cstheme="minorHAnsi"/>
        </w:rPr>
        <w:t xml:space="preserve"> their employment opportunities and pathways to further education.</w:t>
      </w:r>
    </w:p>
    <w:p w14:paraId="64485C64" w14:textId="77777777" w:rsidR="00966D23" w:rsidRPr="00966D23" w:rsidRDefault="00966D23" w:rsidP="00966D23">
      <w:pPr>
        <w:rPr>
          <w:rFonts w:cstheme="minorHAnsi"/>
        </w:rPr>
      </w:pPr>
      <w:r w:rsidRPr="00966D23">
        <w:rPr>
          <w:rFonts w:cstheme="minorHAnsi"/>
        </w:rPr>
        <w:t xml:space="preserve">The VCE provides the flexibility to satisfactorily complete units without being assessed for levels of achievement in all or any graded assessments (two graded assessment scores are required to achieve a study score). </w:t>
      </w:r>
    </w:p>
    <w:p w14:paraId="470D5D24" w14:textId="77777777" w:rsidR="00966D23" w:rsidRPr="00966D23" w:rsidRDefault="00966D23" w:rsidP="00966D23">
      <w:pPr>
        <w:rPr>
          <w:rFonts w:cstheme="minorHAnsi"/>
        </w:rPr>
      </w:pPr>
      <w:r w:rsidRPr="00966D23">
        <w:rPr>
          <w:rFonts w:cstheme="minorHAnsi"/>
        </w:rPr>
        <w:t xml:space="preserve">Where students are at risk of not completing or have other valid reasons for not undertaking scored assessment, a school may advise them to undertake one or more VCE units without being assessed for levels of achievement in those units or sitting external assessment. Students must still undertake all requirements of the outcomes specified for the unit including any school-based assessments, however the conditions under which the school-based assessment is to be completed may be varied. </w:t>
      </w:r>
    </w:p>
    <w:p w14:paraId="66BB0EBC" w14:textId="77777777" w:rsidR="00966D23" w:rsidRPr="00966D23" w:rsidRDefault="00966D23" w:rsidP="00966D23">
      <w:pPr>
        <w:rPr>
          <w:rFonts w:cstheme="minorHAnsi"/>
        </w:rPr>
      </w:pPr>
      <w:r w:rsidRPr="00966D23">
        <w:rPr>
          <w:rFonts w:cstheme="minorHAnsi"/>
        </w:rPr>
        <w:t xml:space="preserve">A teacher’s judgement on whether the student has satisfactorily achieved the outcomes for a study as determined by evidence gained through the assessment of a range of set work (learning activities) and assessment tasks (including school-based assessments) must be consistent for all students. </w:t>
      </w:r>
    </w:p>
    <w:p w14:paraId="31312847" w14:textId="77777777" w:rsidR="00966D23" w:rsidRPr="00966D23" w:rsidRDefault="00966D23" w:rsidP="00966D23">
      <w:pPr>
        <w:rPr>
          <w:rFonts w:cstheme="minorHAnsi"/>
        </w:rPr>
      </w:pPr>
      <w:r w:rsidRPr="00966D23">
        <w:rPr>
          <w:rFonts w:cstheme="minorHAnsi"/>
        </w:rPr>
        <w:t xml:space="preserve">Graded assessments should be entered as NA (not assessed) on VASS where a student has opted not to complete scored assessment. </w:t>
      </w:r>
    </w:p>
    <w:p w14:paraId="45E2E770" w14:textId="77777777" w:rsidR="00966D23" w:rsidRPr="00966D23" w:rsidRDefault="00966D23" w:rsidP="00966D23">
      <w:pPr>
        <w:rPr>
          <w:rFonts w:cstheme="minorHAnsi"/>
        </w:rPr>
      </w:pPr>
      <w:r w:rsidRPr="00966D23">
        <w:rPr>
          <w:rFonts w:cstheme="minorHAnsi"/>
        </w:rPr>
        <w:t>Schools are well placed to advise parents or carers (and students in individual cases) where students may benefit from this option. When students decide to complete a unit without scored assessment, it is important that schools communicate to them the greater number of pathways available when scored assessment is completed.</w:t>
      </w:r>
    </w:p>
    <w:p w14:paraId="3126FC21" w14:textId="17E13C0D" w:rsidR="00351446" w:rsidRDefault="00351446" w:rsidP="00A05A79">
      <w:pPr>
        <w:rPr>
          <w:rFonts w:cstheme="minorHAnsi"/>
        </w:rPr>
      </w:pPr>
      <w:r>
        <w:rPr>
          <w:rFonts w:cstheme="minorHAnsi"/>
        </w:rPr>
        <w:t>Any decisions where a student decides to go unscored</w:t>
      </w:r>
      <w:r w:rsidR="00A05A79" w:rsidRPr="00C745C5">
        <w:rPr>
          <w:rFonts w:cstheme="minorHAnsi"/>
        </w:rPr>
        <w:t xml:space="preserve"> </w:t>
      </w:r>
      <w:r>
        <w:rPr>
          <w:rFonts w:cstheme="minorHAnsi"/>
        </w:rPr>
        <w:t xml:space="preserve">should be </w:t>
      </w:r>
      <w:r w:rsidR="00A05A79" w:rsidRPr="00C745C5">
        <w:rPr>
          <w:rFonts w:cstheme="minorHAnsi"/>
        </w:rPr>
        <w:t>documented</w:t>
      </w:r>
      <w:r>
        <w:rPr>
          <w:rFonts w:cstheme="minorHAnsi"/>
        </w:rPr>
        <w:t>,</w:t>
      </w:r>
      <w:r w:rsidR="00E8388D">
        <w:rPr>
          <w:rFonts w:cstheme="minorHAnsi"/>
        </w:rPr>
        <w:t xml:space="preserve"> preferably in first semester.</w:t>
      </w:r>
      <w:r w:rsidR="00A05A79" w:rsidRPr="00C745C5">
        <w:rPr>
          <w:rFonts w:cstheme="minorHAnsi"/>
        </w:rPr>
        <w:t xml:space="preserve"> This allows clear direction for the student, </w:t>
      </w:r>
      <w:proofErr w:type="gramStart"/>
      <w:r w:rsidR="00A05A79" w:rsidRPr="00C745C5">
        <w:rPr>
          <w:rFonts w:cstheme="minorHAnsi"/>
        </w:rPr>
        <w:t>teacher</w:t>
      </w:r>
      <w:proofErr w:type="gramEnd"/>
      <w:r w:rsidR="00A05A79" w:rsidRPr="00C745C5">
        <w:rPr>
          <w:rFonts w:cstheme="minorHAnsi"/>
        </w:rPr>
        <w:t xml:space="preserve"> and VASS Administrator when scores are required to be entered for School-based Assessment. This is especially important for studies that have combined Unit 3 and 4 graded assessments over the entire academic </w:t>
      </w:r>
      <w:r w:rsidR="00C745C5" w:rsidRPr="00C745C5">
        <w:rPr>
          <w:rFonts w:cstheme="minorHAnsi"/>
        </w:rPr>
        <w:t>year</w:t>
      </w:r>
      <w:r w:rsidR="00966D23">
        <w:rPr>
          <w:rFonts w:cstheme="minorHAnsi"/>
        </w:rPr>
        <w:t>:</w:t>
      </w:r>
      <w:r w:rsidR="00A05A79" w:rsidRPr="00C745C5">
        <w:rPr>
          <w:rFonts w:cstheme="minorHAnsi"/>
        </w:rPr>
        <w:t xml:space="preserve"> </w:t>
      </w:r>
    </w:p>
    <w:p w14:paraId="36C98B9A" w14:textId="77777777" w:rsidR="00351446" w:rsidRDefault="00351446">
      <w:pPr>
        <w:rPr>
          <w:rFonts w:cstheme="minorHAnsi"/>
        </w:rPr>
      </w:pPr>
      <w:r>
        <w:rPr>
          <w:rFonts w:cstheme="minorHAnsi"/>
        </w:rPr>
        <w:br w:type="page"/>
      </w:r>
    </w:p>
    <w:p w14:paraId="1828041F" w14:textId="77777777" w:rsidR="00966D23" w:rsidRDefault="00C745C5" w:rsidP="00966D23">
      <w:pPr>
        <w:pStyle w:val="ListParagraph"/>
        <w:numPr>
          <w:ilvl w:val="0"/>
          <w:numId w:val="6"/>
        </w:numPr>
        <w:rPr>
          <w:rFonts w:cstheme="minorHAnsi"/>
        </w:rPr>
      </w:pPr>
      <w:r w:rsidRPr="00966D23">
        <w:rPr>
          <w:rFonts w:cstheme="minorHAnsi"/>
        </w:rPr>
        <w:lastRenderedPageBreak/>
        <w:t>Algorithmics</w:t>
      </w:r>
    </w:p>
    <w:p w14:paraId="3054DA64" w14:textId="77777777" w:rsidR="00966D23" w:rsidRDefault="0099172F" w:rsidP="00966D23">
      <w:pPr>
        <w:pStyle w:val="ListParagraph"/>
        <w:numPr>
          <w:ilvl w:val="0"/>
          <w:numId w:val="6"/>
        </w:numPr>
        <w:rPr>
          <w:rFonts w:cstheme="minorHAnsi"/>
        </w:rPr>
      </w:pPr>
      <w:r w:rsidRPr="00966D23">
        <w:rPr>
          <w:rFonts w:cstheme="minorHAnsi"/>
        </w:rPr>
        <w:t xml:space="preserve">Applied </w:t>
      </w:r>
      <w:r w:rsidR="00A05A79" w:rsidRPr="00966D23">
        <w:rPr>
          <w:rFonts w:cstheme="minorHAnsi"/>
        </w:rPr>
        <w:t>Computing</w:t>
      </w:r>
    </w:p>
    <w:p w14:paraId="20721E78" w14:textId="77777777" w:rsidR="00966D23" w:rsidRDefault="0099172F" w:rsidP="00966D23">
      <w:pPr>
        <w:pStyle w:val="ListParagraph"/>
        <w:numPr>
          <w:ilvl w:val="0"/>
          <w:numId w:val="6"/>
        </w:numPr>
        <w:rPr>
          <w:rFonts w:cstheme="minorHAnsi"/>
        </w:rPr>
      </w:pPr>
      <w:r w:rsidRPr="00966D23">
        <w:rPr>
          <w:rFonts w:cstheme="minorHAnsi"/>
        </w:rPr>
        <w:t>Art</w:t>
      </w:r>
      <w:r w:rsidR="00C745C5" w:rsidRPr="00966D23">
        <w:rPr>
          <w:rFonts w:cstheme="minorHAnsi"/>
        </w:rPr>
        <w:t xml:space="preserve"> Creative Practice</w:t>
      </w:r>
    </w:p>
    <w:p w14:paraId="58B9DF2A" w14:textId="77777777" w:rsidR="00966D23" w:rsidRDefault="00C745C5" w:rsidP="00966D23">
      <w:pPr>
        <w:pStyle w:val="ListParagraph"/>
        <w:numPr>
          <w:ilvl w:val="0"/>
          <w:numId w:val="6"/>
        </w:numPr>
        <w:rPr>
          <w:rFonts w:cstheme="minorHAnsi"/>
        </w:rPr>
      </w:pPr>
      <w:r w:rsidRPr="00966D23">
        <w:rPr>
          <w:rFonts w:cstheme="minorHAnsi"/>
        </w:rPr>
        <w:t>Art Making and Exhibiting</w:t>
      </w:r>
    </w:p>
    <w:p w14:paraId="6C978FE2" w14:textId="77777777" w:rsidR="00966D23" w:rsidRDefault="00A05A79" w:rsidP="00966D23">
      <w:pPr>
        <w:pStyle w:val="ListParagraph"/>
        <w:numPr>
          <w:ilvl w:val="0"/>
          <w:numId w:val="6"/>
        </w:numPr>
        <w:rPr>
          <w:rFonts w:cstheme="minorHAnsi"/>
        </w:rPr>
      </w:pPr>
      <w:r w:rsidRPr="00966D23">
        <w:rPr>
          <w:rFonts w:cstheme="minorHAnsi"/>
        </w:rPr>
        <w:t>Dance</w:t>
      </w:r>
    </w:p>
    <w:p w14:paraId="0CCEA0A0" w14:textId="77777777" w:rsidR="00966D23" w:rsidRDefault="00A05A79" w:rsidP="00966D23">
      <w:pPr>
        <w:pStyle w:val="ListParagraph"/>
        <w:numPr>
          <w:ilvl w:val="0"/>
          <w:numId w:val="6"/>
        </w:numPr>
        <w:rPr>
          <w:rFonts w:cstheme="minorHAnsi"/>
        </w:rPr>
      </w:pPr>
      <w:r w:rsidRPr="00966D23">
        <w:rPr>
          <w:rFonts w:cstheme="minorHAnsi"/>
        </w:rPr>
        <w:t>Drama</w:t>
      </w:r>
    </w:p>
    <w:p w14:paraId="4F587D49" w14:textId="77777777" w:rsidR="00966D23" w:rsidRDefault="00A05A79" w:rsidP="00966D23">
      <w:pPr>
        <w:pStyle w:val="ListParagraph"/>
        <w:numPr>
          <w:ilvl w:val="0"/>
          <w:numId w:val="6"/>
        </w:numPr>
        <w:rPr>
          <w:rFonts w:cstheme="minorHAnsi"/>
        </w:rPr>
      </w:pPr>
      <w:r w:rsidRPr="00966D23">
        <w:rPr>
          <w:rFonts w:cstheme="minorHAnsi"/>
        </w:rPr>
        <w:t>Mathematics</w:t>
      </w:r>
    </w:p>
    <w:p w14:paraId="43DE1FA4" w14:textId="77777777" w:rsidR="00966D23" w:rsidRDefault="00A05A79" w:rsidP="00966D23">
      <w:pPr>
        <w:pStyle w:val="ListParagraph"/>
        <w:numPr>
          <w:ilvl w:val="0"/>
          <w:numId w:val="6"/>
        </w:numPr>
        <w:rPr>
          <w:rFonts w:cstheme="minorHAnsi"/>
        </w:rPr>
      </w:pPr>
      <w:r w:rsidRPr="00966D23">
        <w:rPr>
          <w:rFonts w:cstheme="minorHAnsi"/>
        </w:rPr>
        <w:t>Media</w:t>
      </w:r>
    </w:p>
    <w:p w14:paraId="0A6F96CD" w14:textId="062EE03E" w:rsidR="00966D23" w:rsidRDefault="00A05A79" w:rsidP="00966D23">
      <w:pPr>
        <w:pStyle w:val="ListParagraph"/>
        <w:numPr>
          <w:ilvl w:val="0"/>
          <w:numId w:val="6"/>
        </w:numPr>
        <w:rPr>
          <w:rFonts w:cstheme="minorHAnsi"/>
        </w:rPr>
      </w:pPr>
      <w:r w:rsidRPr="00966D23">
        <w:rPr>
          <w:rFonts w:cstheme="minorHAnsi"/>
        </w:rPr>
        <w:t>Music</w:t>
      </w:r>
    </w:p>
    <w:p w14:paraId="626EC978" w14:textId="0EB82285" w:rsidR="00966D23" w:rsidRPr="00966D23" w:rsidRDefault="00A05A79" w:rsidP="00966D23">
      <w:pPr>
        <w:pStyle w:val="ListParagraph"/>
        <w:numPr>
          <w:ilvl w:val="0"/>
          <w:numId w:val="6"/>
        </w:numPr>
        <w:rPr>
          <w:rFonts w:cstheme="minorHAnsi"/>
        </w:rPr>
      </w:pPr>
      <w:r w:rsidRPr="00966D23">
        <w:rPr>
          <w:rFonts w:cstheme="minorHAnsi"/>
        </w:rPr>
        <w:t>Product Design</w:t>
      </w:r>
      <w:r w:rsidR="00966D23">
        <w:rPr>
          <w:rFonts w:cstheme="minorHAnsi"/>
        </w:rPr>
        <w:t xml:space="preserve"> </w:t>
      </w:r>
      <w:r w:rsidRPr="00966D23">
        <w:rPr>
          <w:rFonts w:cstheme="minorHAnsi"/>
        </w:rPr>
        <w:t>Technolog</w:t>
      </w:r>
      <w:r w:rsidR="00C745C5" w:rsidRPr="00966D23">
        <w:rPr>
          <w:rFonts w:cstheme="minorHAnsi"/>
        </w:rPr>
        <w:t>ies</w:t>
      </w:r>
      <w:r w:rsidRPr="00966D23">
        <w:rPr>
          <w:rFonts w:cstheme="minorHAnsi"/>
        </w:rPr>
        <w:t xml:space="preserve"> </w:t>
      </w:r>
    </w:p>
    <w:p w14:paraId="3A340862" w14:textId="77777777" w:rsidR="00966D23" w:rsidRDefault="00A05A79" w:rsidP="00966D23">
      <w:pPr>
        <w:pStyle w:val="ListParagraph"/>
        <w:numPr>
          <w:ilvl w:val="0"/>
          <w:numId w:val="6"/>
        </w:numPr>
        <w:rPr>
          <w:rFonts w:cstheme="minorHAnsi"/>
        </w:rPr>
      </w:pPr>
      <w:r w:rsidRPr="00966D23">
        <w:rPr>
          <w:rFonts w:cstheme="minorHAnsi"/>
        </w:rPr>
        <w:t>Systems Engineering</w:t>
      </w:r>
    </w:p>
    <w:p w14:paraId="44DE503F" w14:textId="77777777" w:rsidR="00966D23" w:rsidRDefault="00A05A79" w:rsidP="00966D23">
      <w:pPr>
        <w:pStyle w:val="ListParagraph"/>
        <w:numPr>
          <w:ilvl w:val="0"/>
          <w:numId w:val="6"/>
        </w:numPr>
        <w:rPr>
          <w:rFonts w:cstheme="minorHAnsi"/>
        </w:rPr>
      </w:pPr>
      <w:r w:rsidRPr="00966D23">
        <w:rPr>
          <w:rFonts w:cstheme="minorHAnsi"/>
        </w:rPr>
        <w:t>Theatre Studies</w:t>
      </w:r>
    </w:p>
    <w:p w14:paraId="7EA05AF8" w14:textId="49EB0171" w:rsidR="00C745C5" w:rsidRPr="00351446" w:rsidRDefault="0099172F" w:rsidP="00A05A79">
      <w:pPr>
        <w:pStyle w:val="ListParagraph"/>
        <w:numPr>
          <w:ilvl w:val="0"/>
          <w:numId w:val="6"/>
        </w:numPr>
        <w:rPr>
          <w:rFonts w:cstheme="minorHAnsi"/>
        </w:rPr>
      </w:pPr>
      <w:r w:rsidRPr="00966D23">
        <w:rPr>
          <w:rFonts w:cstheme="minorHAnsi"/>
        </w:rPr>
        <w:t>Visual Communication Design</w:t>
      </w:r>
      <w:r w:rsidR="00A05A79" w:rsidRPr="00966D23">
        <w:rPr>
          <w:rFonts w:cstheme="minorHAnsi"/>
        </w:rPr>
        <w:t>.</w:t>
      </w:r>
    </w:p>
    <w:p w14:paraId="4CA0D0DF" w14:textId="62FA4C04" w:rsidR="00A05A79" w:rsidRPr="006E5F93" w:rsidRDefault="00A05A79" w:rsidP="00A05A79">
      <w:pPr>
        <w:pStyle w:val="VCAAHeading4"/>
        <w:spacing w:before="120"/>
      </w:pPr>
      <w:r w:rsidRPr="006E5F93">
        <w:t>Producing Input Sheets, Summary and Missing Scores Reports</w:t>
      </w:r>
    </w:p>
    <w:p w14:paraId="5079CEC8" w14:textId="2B6B8356" w:rsidR="00A05A79" w:rsidRPr="00C745C5" w:rsidRDefault="00A05A79" w:rsidP="00A05A79">
      <w:pPr>
        <w:spacing w:after="120"/>
        <w:rPr>
          <w:rFonts w:cstheme="minorHAnsi"/>
        </w:rPr>
      </w:pPr>
      <w:r w:rsidRPr="00C745C5">
        <w:rPr>
          <w:rFonts w:cstheme="minorHAnsi"/>
        </w:rPr>
        <w:t>The report produced using the menu RESULTS ADMIN &gt;</w:t>
      </w:r>
      <w:r w:rsidR="00351446">
        <w:rPr>
          <w:rFonts w:cstheme="minorHAnsi"/>
        </w:rPr>
        <w:t xml:space="preserve"> </w:t>
      </w:r>
      <w:r w:rsidRPr="00C745C5">
        <w:rPr>
          <w:rFonts w:cstheme="minorHAnsi"/>
        </w:rPr>
        <w:t>VCE Reports &gt; School Scores &gt; By Class, can be used as:</w:t>
      </w:r>
    </w:p>
    <w:p w14:paraId="6BFEAB57" w14:textId="1EFD8025" w:rsidR="00A05A79" w:rsidRPr="00C745C5" w:rsidRDefault="00A05A79" w:rsidP="00A05A79">
      <w:pPr>
        <w:pStyle w:val="VCAAbullet"/>
        <w:tabs>
          <w:tab w:val="clear" w:pos="425"/>
          <w:tab w:val="left" w:pos="284"/>
        </w:tabs>
        <w:spacing w:before="120" w:after="120"/>
        <w:ind w:left="284" w:hanging="284"/>
        <w:rPr>
          <w:rFonts w:asciiTheme="minorHAnsi" w:hAnsiTheme="minorHAnsi" w:cstheme="minorHAnsi"/>
          <w:sz w:val="22"/>
        </w:rPr>
      </w:pPr>
      <w:r w:rsidRPr="00C745C5">
        <w:rPr>
          <w:rFonts w:asciiTheme="minorHAnsi" w:hAnsiTheme="minorHAnsi" w:cstheme="minorHAnsi"/>
          <w:sz w:val="22"/>
        </w:rPr>
        <w:t xml:space="preserve">an </w:t>
      </w:r>
      <w:r w:rsidR="00924795" w:rsidRPr="00C745C5">
        <w:rPr>
          <w:rFonts w:asciiTheme="minorHAnsi" w:hAnsiTheme="minorHAnsi" w:cstheme="minorHAnsi"/>
          <w:sz w:val="22"/>
        </w:rPr>
        <w:t>i</w:t>
      </w:r>
      <w:r w:rsidRPr="00C745C5">
        <w:rPr>
          <w:rFonts w:asciiTheme="minorHAnsi" w:hAnsiTheme="minorHAnsi" w:cstheme="minorHAnsi"/>
          <w:sz w:val="22"/>
        </w:rPr>
        <w:t xml:space="preserve">nput sheet for teachers to record their </w:t>
      </w:r>
      <w:proofErr w:type="gramStart"/>
      <w:r w:rsidRPr="00C745C5">
        <w:rPr>
          <w:rFonts w:asciiTheme="minorHAnsi" w:hAnsiTheme="minorHAnsi" w:cstheme="minorHAnsi"/>
          <w:sz w:val="22"/>
        </w:rPr>
        <w:t>scores</w:t>
      </w:r>
      <w:proofErr w:type="gramEnd"/>
    </w:p>
    <w:p w14:paraId="24001CE5" w14:textId="27A15497" w:rsidR="00A05A79" w:rsidRPr="00C745C5" w:rsidRDefault="00A05A79" w:rsidP="00A05A79">
      <w:pPr>
        <w:pStyle w:val="VCAAbullet"/>
        <w:tabs>
          <w:tab w:val="clear" w:pos="425"/>
          <w:tab w:val="left" w:pos="284"/>
        </w:tabs>
        <w:spacing w:before="120" w:after="120"/>
        <w:ind w:left="284" w:hanging="284"/>
        <w:rPr>
          <w:rFonts w:asciiTheme="minorHAnsi" w:hAnsiTheme="minorHAnsi" w:cstheme="minorHAnsi"/>
          <w:sz w:val="22"/>
        </w:rPr>
      </w:pPr>
      <w:r w:rsidRPr="00C745C5">
        <w:rPr>
          <w:rFonts w:asciiTheme="minorHAnsi" w:hAnsiTheme="minorHAnsi" w:cstheme="minorHAnsi"/>
          <w:sz w:val="22"/>
        </w:rPr>
        <w:t xml:space="preserve">a </w:t>
      </w:r>
      <w:r w:rsidR="00924795" w:rsidRPr="00C745C5">
        <w:rPr>
          <w:rFonts w:asciiTheme="minorHAnsi" w:hAnsiTheme="minorHAnsi" w:cstheme="minorHAnsi"/>
          <w:sz w:val="22"/>
        </w:rPr>
        <w:t>s</w:t>
      </w:r>
      <w:r w:rsidRPr="00C745C5">
        <w:rPr>
          <w:rFonts w:asciiTheme="minorHAnsi" w:hAnsiTheme="minorHAnsi" w:cstheme="minorHAnsi"/>
          <w:sz w:val="22"/>
        </w:rPr>
        <w:t xml:space="preserve">ummary sheet for teachers to check after entry of the </w:t>
      </w:r>
      <w:proofErr w:type="gramStart"/>
      <w:r w:rsidRPr="00C745C5">
        <w:rPr>
          <w:rFonts w:asciiTheme="minorHAnsi" w:hAnsiTheme="minorHAnsi" w:cstheme="minorHAnsi"/>
          <w:sz w:val="22"/>
        </w:rPr>
        <w:t>scores</w:t>
      </w:r>
      <w:proofErr w:type="gramEnd"/>
    </w:p>
    <w:p w14:paraId="3361536F" w14:textId="1C1CCA6D" w:rsidR="00A05A79" w:rsidRPr="00C745C5" w:rsidRDefault="00A05A79" w:rsidP="00A05A79">
      <w:pPr>
        <w:pStyle w:val="VCAAbullet"/>
        <w:tabs>
          <w:tab w:val="clear" w:pos="425"/>
          <w:tab w:val="left" w:pos="284"/>
        </w:tabs>
        <w:spacing w:before="120" w:after="120"/>
        <w:ind w:left="284" w:hanging="284"/>
        <w:rPr>
          <w:rFonts w:asciiTheme="minorHAnsi" w:hAnsiTheme="minorHAnsi" w:cstheme="minorHAnsi"/>
          <w:sz w:val="22"/>
        </w:rPr>
      </w:pPr>
      <w:r w:rsidRPr="00C745C5">
        <w:rPr>
          <w:rFonts w:asciiTheme="minorHAnsi" w:hAnsiTheme="minorHAnsi" w:cstheme="minorHAnsi"/>
          <w:sz w:val="22"/>
        </w:rPr>
        <w:t xml:space="preserve">a </w:t>
      </w:r>
      <w:proofErr w:type="gramStart"/>
      <w:r w:rsidR="00924795" w:rsidRPr="00C745C5">
        <w:rPr>
          <w:rFonts w:asciiTheme="minorHAnsi" w:hAnsiTheme="minorHAnsi" w:cstheme="minorHAnsi"/>
          <w:sz w:val="22"/>
        </w:rPr>
        <w:t>m</w:t>
      </w:r>
      <w:r w:rsidRPr="00C745C5">
        <w:rPr>
          <w:rFonts w:asciiTheme="minorHAnsi" w:hAnsiTheme="minorHAnsi" w:cstheme="minorHAnsi"/>
          <w:sz w:val="22"/>
        </w:rPr>
        <w:t xml:space="preserve">issing </w:t>
      </w:r>
      <w:r w:rsidR="00924795" w:rsidRPr="00C745C5">
        <w:rPr>
          <w:rFonts w:asciiTheme="minorHAnsi" w:hAnsiTheme="minorHAnsi" w:cstheme="minorHAnsi"/>
          <w:sz w:val="22"/>
        </w:rPr>
        <w:t>r</w:t>
      </w:r>
      <w:r w:rsidRPr="00C745C5">
        <w:rPr>
          <w:rFonts w:asciiTheme="minorHAnsi" w:hAnsiTheme="minorHAnsi" w:cstheme="minorHAnsi"/>
          <w:sz w:val="22"/>
        </w:rPr>
        <w:t>esults</w:t>
      </w:r>
      <w:proofErr w:type="gramEnd"/>
      <w:r w:rsidRPr="00C745C5">
        <w:rPr>
          <w:rFonts w:asciiTheme="minorHAnsi" w:hAnsiTheme="minorHAnsi" w:cstheme="minorHAnsi"/>
          <w:sz w:val="22"/>
        </w:rPr>
        <w:t xml:space="preserve"> report to check for any missing scores. </w:t>
      </w:r>
    </w:p>
    <w:p w14:paraId="37CAA5C9" w14:textId="004FCA77" w:rsidR="00A05A79" w:rsidRPr="006E5F93" w:rsidRDefault="00A05A79" w:rsidP="00A05A79">
      <w:pPr>
        <w:pStyle w:val="VCAAHeading4"/>
        <w:spacing w:before="120"/>
      </w:pPr>
      <w:r>
        <w:t>Entry of Unit 3 School-assessed Task</w:t>
      </w:r>
      <w:r w:rsidR="00D21071">
        <w:t xml:space="preserve"> Score</w:t>
      </w:r>
      <w:r>
        <w:t>s</w:t>
      </w:r>
    </w:p>
    <w:p w14:paraId="7446EF66" w14:textId="569A416C" w:rsidR="00A05A79" w:rsidRPr="00C745C5" w:rsidRDefault="00A05A79" w:rsidP="00A05A79">
      <w:pPr>
        <w:pStyle w:val="VCAAbody"/>
        <w:rPr>
          <w:rFonts w:asciiTheme="minorHAnsi" w:hAnsiTheme="minorHAnsi" w:cstheme="minorHAnsi"/>
          <w:sz w:val="22"/>
        </w:rPr>
      </w:pPr>
      <w:r w:rsidRPr="00C745C5">
        <w:rPr>
          <w:rFonts w:asciiTheme="minorHAnsi" w:hAnsiTheme="minorHAnsi" w:cstheme="minorHAnsi"/>
          <w:sz w:val="22"/>
        </w:rPr>
        <w:t xml:space="preserve">School-assessed Task scores are entered using the menu RESULTS ADMIN &gt; VCE Results Entry &gt; Modify School Scores. </w:t>
      </w:r>
    </w:p>
    <w:p w14:paraId="605B2506" w14:textId="77777777" w:rsidR="00A05A79" w:rsidRPr="00C745C5" w:rsidRDefault="00A05A79" w:rsidP="00A05A79">
      <w:pPr>
        <w:pStyle w:val="VCAAbody"/>
        <w:rPr>
          <w:rFonts w:asciiTheme="minorHAnsi" w:hAnsiTheme="minorHAnsi" w:cstheme="minorHAnsi"/>
          <w:sz w:val="22"/>
        </w:rPr>
      </w:pPr>
      <w:r w:rsidRPr="00C745C5">
        <w:rPr>
          <w:rFonts w:asciiTheme="minorHAnsi" w:hAnsiTheme="minorHAnsi" w:cstheme="minorHAnsi"/>
          <w:sz w:val="22"/>
        </w:rPr>
        <w:t>Schools are requested to enter a score for each student based on the following four possibilities:</w:t>
      </w:r>
    </w:p>
    <w:p w14:paraId="23A83285" w14:textId="77777777" w:rsidR="00A05A79" w:rsidRPr="00C745C5" w:rsidRDefault="00A05A79" w:rsidP="00A05A79">
      <w:pPr>
        <w:pStyle w:val="VCAAbullet"/>
        <w:tabs>
          <w:tab w:val="clear" w:pos="425"/>
          <w:tab w:val="left" w:pos="284"/>
        </w:tabs>
        <w:spacing w:before="120" w:after="120"/>
        <w:ind w:left="284" w:hanging="284"/>
        <w:rPr>
          <w:rFonts w:asciiTheme="minorHAnsi" w:hAnsiTheme="minorHAnsi" w:cstheme="minorHAnsi"/>
          <w:sz w:val="22"/>
        </w:rPr>
      </w:pPr>
      <w:r w:rsidRPr="00C745C5">
        <w:rPr>
          <w:rFonts w:asciiTheme="minorHAnsi" w:hAnsiTheme="minorHAnsi" w:cstheme="minorHAnsi"/>
          <w:sz w:val="22"/>
        </w:rPr>
        <w:t>a score between one and the maximum</w:t>
      </w:r>
    </w:p>
    <w:p w14:paraId="06A6DBE8" w14:textId="77777777" w:rsidR="00A05A79" w:rsidRPr="00C745C5" w:rsidRDefault="00A05A79" w:rsidP="00A05A79">
      <w:pPr>
        <w:pStyle w:val="VCAAbullet"/>
        <w:tabs>
          <w:tab w:val="clear" w:pos="425"/>
          <w:tab w:val="left" w:pos="284"/>
        </w:tabs>
        <w:spacing w:before="120" w:after="120"/>
        <w:ind w:left="284" w:hanging="284"/>
        <w:rPr>
          <w:rFonts w:asciiTheme="minorHAnsi" w:hAnsiTheme="minorHAnsi" w:cstheme="minorHAnsi"/>
          <w:sz w:val="22"/>
        </w:rPr>
      </w:pPr>
      <w:r w:rsidRPr="00C745C5">
        <w:rPr>
          <w:rFonts w:asciiTheme="minorHAnsi" w:hAnsiTheme="minorHAnsi" w:cstheme="minorHAnsi"/>
          <w:sz w:val="22"/>
        </w:rPr>
        <w:t>a zero score</w:t>
      </w:r>
    </w:p>
    <w:p w14:paraId="4A4F009D" w14:textId="77777777" w:rsidR="00A05A79" w:rsidRPr="00C745C5" w:rsidRDefault="00A05A79" w:rsidP="00A05A79">
      <w:pPr>
        <w:pStyle w:val="VCAAbullet"/>
        <w:tabs>
          <w:tab w:val="clear" w:pos="425"/>
          <w:tab w:val="left" w:pos="284"/>
        </w:tabs>
        <w:spacing w:before="120" w:after="120"/>
        <w:ind w:left="284" w:hanging="284"/>
        <w:rPr>
          <w:rFonts w:asciiTheme="minorHAnsi" w:hAnsiTheme="minorHAnsi" w:cstheme="minorHAnsi"/>
          <w:sz w:val="22"/>
        </w:rPr>
      </w:pPr>
      <w:r w:rsidRPr="00C745C5">
        <w:rPr>
          <w:rFonts w:asciiTheme="minorHAnsi" w:hAnsiTheme="minorHAnsi" w:cstheme="minorHAnsi"/>
          <w:sz w:val="22"/>
        </w:rPr>
        <w:t>NA (Not Assessed)</w:t>
      </w:r>
    </w:p>
    <w:p w14:paraId="53D75CC1" w14:textId="77777777" w:rsidR="00A05A79" w:rsidRPr="00C745C5" w:rsidRDefault="00A05A79" w:rsidP="00A05A79">
      <w:pPr>
        <w:pStyle w:val="VCAAbullet"/>
        <w:tabs>
          <w:tab w:val="clear" w:pos="425"/>
          <w:tab w:val="left" w:pos="284"/>
        </w:tabs>
        <w:spacing w:before="120" w:after="120"/>
        <w:ind w:left="284" w:hanging="284"/>
        <w:rPr>
          <w:rFonts w:asciiTheme="minorHAnsi" w:hAnsiTheme="minorHAnsi" w:cstheme="minorHAnsi"/>
          <w:sz w:val="22"/>
        </w:rPr>
      </w:pPr>
      <w:r w:rsidRPr="00C745C5">
        <w:rPr>
          <w:rFonts w:asciiTheme="minorHAnsi" w:hAnsiTheme="minorHAnsi" w:cstheme="minorHAnsi"/>
          <w:sz w:val="22"/>
        </w:rPr>
        <w:t>blank</w:t>
      </w:r>
    </w:p>
    <w:p w14:paraId="080E2A2A" w14:textId="77777777" w:rsidR="00A05A79" w:rsidRPr="00C745C5" w:rsidRDefault="00A05A79" w:rsidP="00A05A79">
      <w:pPr>
        <w:pStyle w:val="VCAAbody"/>
        <w:rPr>
          <w:rFonts w:asciiTheme="minorHAnsi" w:hAnsiTheme="minorHAnsi" w:cstheme="minorHAnsi"/>
          <w:sz w:val="22"/>
        </w:rPr>
      </w:pPr>
      <w:r w:rsidRPr="00C745C5">
        <w:rPr>
          <w:rFonts w:asciiTheme="minorHAnsi" w:hAnsiTheme="minorHAnsi" w:cstheme="minorHAnsi"/>
          <w:sz w:val="22"/>
        </w:rPr>
        <w:t>A zero score should only be given where the work was submitted but did not score against the assessment criteria.</w:t>
      </w:r>
    </w:p>
    <w:p w14:paraId="22743CC4" w14:textId="77777777" w:rsidR="00A05A79" w:rsidRPr="00C745C5" w:rsidRDefault="00A05A79" w:rsidP="00A05A79">
      <w:pPr>
        <w:pStyle w:val="VCAAbody"/>
        <w:rPr>
          <w:rFonts w:asciiTheme="minorHAnsi" w:hAnsiTheme="minorHAnsi" w:cstheme="minorHAnsi"/>
          <w:sz w:val="22"/>
        </w:rPr>
      </w:pPr>
      <w:r w:rsidRPr="00C745C5">
        <w:rPr>
          <w:rFonts w:asciiTheme="minorHAnsi" w:hAnsiTheme="minorHAnsi" w:cstheme="minorHAnsi"/>
          <w:sz w:val="22"/>
        </w:rPr>
        <w:t>NA (Not Assessed) should be given where the student did not submit any work for assessment or where the student has left school.</w:t>
      </w:r>
    </w:p>
    <w:p w14:paraId="604BE4D2" w14:textId="27511B03" w:rsidR="00A05A79" w:rsidRPr="00C745C5" w:rsidRDefault="00A05A79" w:rsidP="00A05A79">
      <w:pPr>
        <w:pStyle w:val="VCAAbody"/>
        <w:rPr>
          <w:rFonts w:asciiTheme="minorHAnsi" w:hAnsiTheme="minorHAnsi" w:cstheme="minorHAnsi"/>
          <w:sz w:val="22"/>
        </w:rPr>
      </w:pPr>
      <w:r w:rsidRPr="00C745C5">
        <w:rPr>
          <w:rFonts w:asciiTheme="minorHAnsi" w:hAnsiTheme="minorHAnsi" w:cstheme="minorHAnsi"/>
          <w:sz w:val="22"/>
        </w:rPr>
        <w:t>If a score is not available due to circumstances such as a delay in the assessment because of illness or a transferred student, the score should be left blank (this will avoid it being confused with an NA) and the Student Records and Results Unit notified of the circumstances.</w:t>
      </w:r>
    </w:p>
    <w:p w14:paraId="5A964047" w14:textId="77777777" w:rsidR="00A05A79" w:rsidRPr="00F02E5D" w:rsidRDefault="00A05A79" w:rsidP="00A05A79">
      <w:pPr>
        <w:pStyle w:val="VCAAHeading4"/>
        <w:spacing w:before="120"/>
      </w:pPr>
      <w:r>
        <w:t>Amendment of School-assessed Task</w:t>
      </w:r>
      <w:r w:rsidRPr="00F02E5D">
        <w:t xml:space="preserve"> Scores</w:t>
      </w:r>
    </w:p>
    <w:p w14:paraId="512CC486" w14:textId="2CF64586" w:rsidR="00A05A79" w:rsidRPr="00C745C5" w:rsidRDefault="00A05A79" w:rsidP="00A05A79">
      <w:pPr>
        <w:pStyle w:val="VCAAbody"/>
        <w:rPr>
          <w:rFonts w:asciiTheme="minorHAnsi" w:hAnsiTheme="minorHAnsi" w:cstheme="minorHAnsi"/>
          <w:sz w:val="22"/>
        </w:rPr>
      </w:pPr>
      <w:r w:rsidRPr="00C745C5">
        <w:rPr>
          <w:rFonts w:asciiTheme="minorHAnsi" w:hAnsiTheme="minorHAnsi" w:cstheme="minorHAnsi"/>
          <w:sz w:val="22"/>
        </w:rPr>
        <w:t xml:space="preserve">VASS will not allow Unit 3 school scores to be entered or amended after </w:t>
      </w:r>
      <w:r w:rsidR="002E71AD" w:rsidRPr="00C745C5">
        <w:rPr>
          <w:rFonts w:asciiTheme="minorHAnsi" w:hAnsiTheme="minorHAnsi" w:cstheme="minorHAnsi"/>
          <w:sz w:val="22"/>
        </w:rPr>
        <w:t>Mond</w:t>
      </w:r>
      <w:r w:rsidRPr="00C745C5">
        <w:rPr>
          <w:rFonts w:asciiTheme="minorHAnsi" w:hAnsiTheme="minorHAnsi" w:cstheme="minorHAnsi"/>
          <w:sz w:val="22"/>
        </w:rPr>
        <w:t xml:space="preserve">ay </w:t>
      </w:r>
      <w:r w:rsidR="00C745C5">
        <w:rPr>
          <w:rFonts w:asciiTheme="minorHAnsi" w:hAnsiTheme="minorHAnsi" w:cstheme="minorHAnsi"/>
          <w:sz w:val="22"/>
        </w:rPr>
        <w:t>2</w:t>
      </w:r>
      <w:r w:rsidR="00351446">
        <w:rPr>
          <w:rFonts w:asciiTheme="minorHAnsi" w:hAnsiTheme="minorHAnsi" w:cstheme="minorHAnsi"/>
          <w:sz w:val="22"/>
        </w:rPr>
        <w:t>8</w:t>
      </w:r>
      <w:r w:rsidRPr="00C745C5">
        <w:rPr>
          <w:rFonts w:asciiTheme="minorHAnsi" w:hAnsiTheme="minorHAnsi" w:cstheme="minorHAnsi"/>
          <w:sz w:val="22"/>
        </w:rPr>
        <w:t xml:space="preserve"> Ju</w:t>
      </w:r>
      <w:r w:rsidR="002E71AD" w:rsidRPr="00C745C5">
        <w:rPr>
          <w:rFonts w:asciiTheme="minorHAnsi" w:hAnsiTheme="minorHAnsi" w:cstheme="minorHAnsi"/>
          <w:sz w:val="22"/>
        </w:rPr>
        <w:t>ly</w:t>
      </w:r>
      <w:r w:rsidRPr="00C745C5">
        <w:rPr>
          <w:rFonts w:asciiTheme="minorHAnsi" w:hAnsiTheme="minorHAnsi" w:cstheme="minorHAnsi"/>
          <w:sz w:val="22"/>
        </w:rPr>
        <w:t>.</w:t>
      </w:r>
    </w:p>
    <w:p w14:paraId="2B976676" w14:textId="309C66F1" w:rsidR="002647BB" w:rsidRPr="00C745C5" w:rsidRDefault="00A05A79" w:rsidP="00C745C5">
      <w:pPr>
        <w:pStyle w:val="VCAAbody"/>
        <w:rPr>
          <w:rFonts w:asciiTheme="minorHAnsi" w:hAnsiTheme="minorHAnsi" w:cstheme="minorHAnsi"/>
          <w:sz w:val="22"/>
        </w:rPr>
      </w:pPr>
      <w:r w:rsidRPr="00C745C5">
        <w:rPr>
          <w:rFonts w:asciiTheme="minorHAnsi" w:hAnsiTheme="minorHAnsi" w:cstheme="minorHAnsi"/>
          <w:sz w:val="22"/>
        </w:rPr>
        <w:t xml:space="preserve">The Score Amendment Sheet (RESULTS ADMIN &gt; VCE Reports &gt; School Scores &gt; Amendment Sheet) must be used to request a change for any previously entered results after the due date – this includes </w:t>
      </w:r>
      <w:r w:rsidR="00351446">
        <w:rPr>
          <w:rFonts w:asciiTheme="minorHAnsi" w:hAnsiTheme="minorHAnsi" w:cstheme="minorHAnsi"/>
          <w:sz w:val="22"/>
        </w:rPr>
        <w:t>scores that have been left blank</w:t>
      </w:r>
      <w:r w:rsidRPr="00C745C5">
        <w:rPr>
          <w:rFonts w:asciiTheme="minorHAnsi" w:hAnsiTheme="minorHAnsi" w:cstheme="minorHAnsi"/>
          <w:sz w:val="22"/>
        </w:rPr>
        <w:t>. Advice on this matter should be referred to the Student Records and Results Unit. Schools are advised that requests for score changes are subject to strict audit procedures.</w:t>
      </w:r>
    </w:p>
    <w:sectPr w:rsidR="002647BB" w:rsidRPr="00C745C5" w:rsidSect="00B230DB">
      <w:headerReference w:type="default" r:id="rId11"/>
      <w:footerReference w:type="default" r:id="rId12"/>
      <w:headerReference w:type="first" r:id="rId13"/>
      <w:footerReference w:type="first" r:id="rId14"/>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CD8F9" w14:textId="77777777" w:rsidR="00FD29D3" w:rsidRDefault="00FD29D3" w:rsidP="00304EA1">
      <w:pPr>
        <w:spacing w:after="0" w:line="240" w:lineRule="auto"/>
      </w:pPr>
      <w:r>
        <w:separator/>
      </w:r>
    </w:p>
  </w:endnote>
  <w:endnote w:type="continuationSeparator" w:id="0">
    <w:p w14:paraId="3270DF94" w14:textId="77777777" w:rsidR="00FD29D3" w:rsidRDefault="00FD29D3"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FD29D3" w:rsidRPr="00D06414" w14:paraId="6474FD3B" w14:textId="77777777" w:rsidTr="00BB3BAB">
      <w:trPr>
        <w:trHeight w:val="476"/>
      </w:trPr>
      <w:tc>
        <w:tcPr>
          <w:tcW w:w="1667" w:type="pct"/>
          <w:tcMar>
            <w:left w:w="0" w:type="dxa"/>
            <w:right w:w="0" w:type="dxa"/>
          </w:tcMar>
        </w:tcPr>
        <w:p w14:paraId="0EC15F2D" w14:textId="77777777" w:rsidR="00FD29D3" w:rsidRPr="00D06414" w:rsidRDefault="00FD29D3"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67" w:type="pct"/>
          <w:tcMar>
            <w:left w:w="0" w:type="dxa"/>
            <w:right w:w="0" w:type="dxa"/>
          </w:tcMar>
        </w:tcPr>
        <w:p w14:paraId="2B6CFA85"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0ED38A80" w14:textId="388A096B" w:rsidR="00FD29D3" w:rsidRPr="00D06414" w:rsidRDefault="00FD29D3"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sidR="00850410">
            <w:rPr>
              <w:rFonts w:asciiTheme="majorHAnsi" w:hAnsiTheme="majorHAnsi" w:cs="Arial"/>
              <w:noProof/>
              <w:color w:val="999999" w:themeColor="accent2"/>
              <w:sz w:val="18"/>
              <w:szCs w:val="18"/>
            </w:rPr>
            <w:t>3</w:t>
          </w:r>
          <w:r w:rsidRPr="00D06414">
            <w:rPr>
              <w:rFonts w:asciiTheme="majorHAnsi" w:hAnsiTheme="majorHAnsi" w:cs="Arial"/>
              <w:color w:val="999999" w:themeColor="accent2"/>
              <w:sz w:val="18"/>
              <w:szCs w:val="18"/>
            </w:rPr>
            <w:fldChar w:fldCharType="end"/>
          </w:r>
        </w:p>
      </w:tc>
    </w:tr>
  </w:tbl>
  <w:p w14:paraId="7723AB21" w14:textId="77777777" w:rsidR="00FD29D3" w:rsidRPr="00D06414" w:rsidRDefault="00FD29D3"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04C701AE" wp14:editId="450EC686">
          <wp:simplePos x="0" y="0"/>
          <wp:positionH relativeFrom="column">
            <wp:posOffset>-713105</wp:posOffset>
          </wp:positionH>
          <wp:positionV relativeFrom="page">
            <wp:posOffset>10142220</wp:posOffset>
          </wp:positionV>
          <wp:extent cx="7583170" cy="53784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FD29D3" w:rsidRPr="00D06414" w14:paraId="36A4ADC1" w14:textId="77777777" w:rsidTr="000F5AAF">
      <w:tc>
        <w:tcPr>
          <w:tcW w:w="1459" w:type="pct"/>
          <w:tcMar>
            <w:left w:w="0" w:type="dxa"/>
            <w:right w:w="0" w:type="dxa"/>
          </w:tcMar>
        </w:tcPr>
        <w:p w14:paraId="74DB1FC2"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155E4DF7"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5DE1B334" w14:textId="77777777" w:rsidR="00FD29D3" w:rsidRPr="00D06414" w:rsidRDefault="00FD29D3"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6AA931D" w14:textId="10D75063" w:rsidR="00FD29D3" w:rsidRPr="00D06414" w:rsidRDefault="000F5AAF"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36" behindDoc="1" locked="1" layoutInCell="1" allowOverlap="1" wp14:anchorId="2F339E16" wp14:editId="609A84A6">
          <wp:simplePos x="0" y="0"/>
          <wp:positionH relativeFrom="page">
            <wp:align>left</wp:align>
          </wp:positionH>
          <wp:positionV relativeFrom="bottomMargin">
            <wp:align>top</wp:align>
          </wp:positionV>
          <wp:extent cx="7583170" cy="53784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27F40" w14:textId="77777777" w:rsidR="00FD29D3" w:rsidRDefault="00FD29D3" w:rsidP="00304EA1">
      <w:pPr>
        <w:spacing w:after="0" w:line="240" w:lineRule="auto"/>
      </w:pPr>
      <w:r>
        <w:separator/>
      </w:r>
    </w:p>
  </w:footnote>
  <w:footnote w:type="continuationSeparator" w:id="0">
    <w:p w14:paraId="13540A36" w14:textId="77777777" w:rsidR="00FD29D3" w:rsidRDefault="00FD29D3"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1396" w14:textId="4CED4A67" w:rsidR="00FD29D3" w:rsidRPr="00D86DE4" w:rsidRDefault="00971261" w:rsidP="00D86DE4">
    <w:pPr>
      <w:pStyle w:val="VCAAcaptionsandfootnotes"/>
      <w:rPr>
        <w:color w:val="999999" w:themeColor="accent2"/>
      </w:rPr>
    </w:pPr>
    <w:sdt>
      <w:sdtPr>
        <w:rPr>
          <w:color w:val="999999" w:themeColor="accent2"/>
        </w:rPr>
        <w:alias w:val="Title"/>
        <w:tag w:val=""/>
        <w:id w:val="-494956033"/>
        <w:placeholder>
          <w:docPart w:val="A8C39B39ED9FB94FBDEAEED12CD16B85"/>
        </w:placeholder>
        <w:dataBinding w:prefixMappings="xmlns:ns0='http://purl.org/dc/elements/1.1/' xmlns:ns1='http://schemas.openxmlformats.org/package/2006/metadata/core-properties' " w:xpath="/ns1:coreProperties[1]/ns0:title[1]" w:storeItemID="{6C3C8BC8-F283-45AE-878A-BAB7291924A1}"/>
        <w:text/>
      </w:sdtPr>
      <w:sdtEndPr/>
      <w:sdtContent>
        <w:r w:rsidR="00D21071">
          <w:rPr>
            <w:color w:val="999999" w:themeColor="accent2"/>
          </w:rPr>
          <w:t>Last day to enter Unit 3 School-assessed Task Scores: 28 July</w:t>
        </w:r>
      </w:sdtContent>
    </w:sdt>
    <w:r w:rsidR="00FD29D3">
      <w:rPr>
        <w:color w:val="999999" w:themeColor="accent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B6D50" w14:textId="512449EE" w:rsidR="00FD29D3" w:rsidRPr="009370BC" w:rsidRDefault="00FD29D3" w:rsidP="00970580">
    <w:pPr>
      <w:spacing w:after="0"/>
      <w:ind w:right="-142"/>
      <w:jc w:val="right"/>
    </w:pPr>
    <w:r>
      <w:rPr>
        <w:noProof/>
        <w:lang w:val="en-AU" w:eastAsia="en-AU"/>
      </w:rPr>
      <w:drawing>
        <wp:anchor distT="0" distB="0" distL="114300" distR="114300" simplePos="0" relativeHeight="251660288" behindDoc="1" locked="1" layoutInCell="1" allowOverlap="1" wp14:anchorId="274FC993" wp14:editId="2734A2CA">
          <wp:simplePos x="0" y="0"/>
          <wp:positionH relativeFrom="column">
            <wp:posOffset>-720090</wp:posOffset>
          </wp:positionH>
          <wp:positionV relativeFrom="page">
            <wp:posOffset>0</wp:posOffset>
          </wp:positionV>
          <wp:extent cx="7539990" cy="716915"/>
          <wp:effectExtent l="0" t="0" r="381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2" w15:restartNumberingAfterBreak="0">
    <w:nsid w:val="4EEB4D64"/>
    <w:multiLevelType w:val="hybridMultilevel"/>
    <w:tmpl w:val="8D5A36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4"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5" w15:restartNumberingAfterBreak="0">
    <w:nsid w:val="62872B6C"/>
    <w:multiLevelType w:val="hybridMultilevel"/>
    <w:tmpl w:val="A176B05C"/>
    <w:lvl w:ilvl="0" w:tplc="27F2EE64">
      <w:start w:val="1"/>
      <w:numFmt w:val="bullet"/>
      <w:pStyle w:val="VCAA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num w:numId="1" w16cid:durableId="332344054">
    <w:abstractNumId w:val="5"/>
  </w:num>
  <w:num w:numId="2" w16cid:durableId="1501048006">
    <w:abstractNumId w:val="3"/>
  </w:num>
  <w:num w:numId="3" w16cid:durableId="1251236754">
    <w:abstractNumId w:val="1"/>
  </w:num>
  <w:num w:numId="4" w16cid:durableId="1990792123">
    <w:abstractNumId w:val="0"/>
  </w:num>
  <w:num w:numId="5" w16cid:durableId="920263346">
    <w:abstractNumId w:val="4"/>
  </w:num>
  <w:num w:numId="6" w16cid:durableId="530905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SortMethod w:val="0000"/>
  <w:mailMerge>
    <w:mainDocumentType w:val="formLetters"/>
    <w:dataType w:val="textFile"/>
    <w:activeRecord w:val="-1"/>
  </w:mailMerge>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BAB"/>
    <w:rsid w:val="00003885"/>
    <w:rsid w:val="0005780E"/>
    <w:rsid w:val="00065CC6"/>
    <w:rsid w:val="000A71F7"/>
    <w:rsid w:val="000F09E4"/>
    <w:rsid w:val="000F16FD"/>
    <w:rsid w:val="000F5AAF"/>
    <w:rsid w:val="00130CD5"/>
    <w:rsid w:val="00143520"/>
    <w:rsid w:val="00153AD2"/>
    <w:rsid w:val="001638DA"/>
    <w:rsid w:val="001779EA"/>
    <w:rsid w:val="00182BD6"/>
    <w:rsid w:val="00195780"/>
    <w:rsid w:val="001D3246"/>
    <w:rsid w:val="002279BA"/>
    <w:rsid w:val="002329F3"/>
    <w:rsid w:val="00243F0D"/>
    <w:rsid w:val="00260767"/>
    <w:rsid w:val="002647BB"/>
    <w:rsid w:val="00273711"/>
    <w:rsid w:val="002754C1"/>
    <w:rsid w:val="002841C8"/>
    <w:rsid w:val="0028516B"/>
    <w:rsid w:val="002C6F90"/>
    <w:rsid w:val="002E4FB5"/>
    <w:rsid w:val="002E71AD"/>
    <w:rsid w:val="00302FB8"/>
    <w:rsid w:val="00304EA1"/>
    <w:rsid w:val="00314D81"/>
    <w:rsid w:val="00322FC6"/>
    <w:rsid w:val="00351446"/>
    <w:rsid w:val="0035293F"/>
    <w:rsid w:val="00391986"/>
    <w:rsid w:val="003A00B4"/>
    <w:rsid w:val="003C5E71"/>
    <w:rsid w:val="003F32C8"/>
    <w:rsid w:val="00417AA3"/>
    <w:rsid w:val="00425DFE"/>
    <w:rsid w:val="00434EDB"/>
    <w:rsid w:val="00440B32"/>
    <w:rsid w:val="0046078D"/>
    <w:rsid w:val="00495C80"/>
    <w:rsid w:val="004A2ED8"/>
    <w:rsid w:val="004D047F"/>
    <w:rsid w:val="004F5BDA"/>
    <w:rsid w:val="0051631E"/>
    <w:rsid w:val="00537A1F"/>
    <w:rsid w:val="00566029"/>
    <w:rsid w:val="005923CB"/>
    <w:rsid w:val="005B391B"/>
    <w:rsid w:val="005D3D78"/>
    <w:rsid w:val="005E2EF0"/>
    <w:rsid w:val="005F046C"/>
    <w:rsid w:val="005F4092"/>
    <w:rsid w:val="0068471E"/>
    <w:rsid w:val="00684F98"/>
    <w:rsid w:val="00693FFD"/>
    <w:rsid w:val="006D2159"/>
    <w:rsid w:val="006F787C"/>
    <w:rsid w:val="00702636"/>
    <w:rsid w:val="00724507"/>
    <w:rsid w:val="007473B0"/>
    <w:rsid w:val="00773E6C"/>
    <w:rsid w:val="00781FB1"/>
    <w:rsid w:val="007D1B6D"/>
    <w:rsid w:val="007F4DE1"/>
    <w:rsid w:val="00813C37"/>
    <w:rsid w:val="008154B5"/>
    <w:rsid w:val="00823962"/>
    <w:rsid w:val="008263BF"/>
    <w:rsid w:val="00836A99"/>
    <w:rsid w:val="00850410"/>
    <w:rsid w:val="00852719"/>
    <w:rsid w:val="00860115"/>
    <w:rsid w:val="00871274"/>
    <w:rsid w:val="0088783C"/>
    <w:rsid w:val="00890B7B"/>
    <w:rsid w:val="00924795"/>
    <w:rsid w:val="009370BC"/>
    <w:rsid w:val="00966D23"/>
    <w:rsid w:val="00970580"/>
    <w:rsid w:val="00971261"/>
    <w:rsid w:val="0098739B"/>
    <w:rsid w:val="0099172F"/>
    <w:rsid w:val="009B61E5"/>
    <w:rsid w:val="009D1E89"/>
    <w:rsid w:val="009E5707"/>
    <w:rsid w:val="00A05A79"/>
    <w:rsid w:val="00A17661"/>
    <w:rsid w:val="00A24B2D"/>
    <w:rsid w:val="00A40966"/>
    <w:rsid w:val="00A921E0"/>
    <w:rsid w:val="00A922F4"/>
    <w:rsid w:val="00AE5526"/>
    <w:rsid w:val="00AF051B"/>
    <w:rsid w:val="00B01578"/>
    <w:rsid w:val="00B0738F"/>
    <w:rsid w:val="00B13D3B"/>
    <w:rsid w:val="00B230DB"/>
    <w:rsid w:val="00B26601"/>
    <w:rsid w:val="00B41951"/>
    <w:rsid w:val="00B53229"/>
    <w:rsid w:val="00B62480"/>
    <w:rsid w:val="00B81B70"/>
    <w:rsid w:val="00B9129B"/>
    <w:rsid w:val="00BB3BAB"/>
    <w:rsid w:val="00BD0724"/>
    <w:rsid w:val="00BD2B91"/>
    <w:rsid w:val="00BE03AC"/>
    <w:rsid w:val="00BE5521"/>
    <w:rsid w:val="00BF6C23"/>
    <w:rsid w:val="00C53263"/>
    <w:rsid w:val="00C745C5"/>
    <w:rsid w:val="00C75F1D"/>
    <w:rsid w:val="00C95156"/>
    <w:rsid w:val="00CA0DC2"/>
    <w:rsid w:val="00CA2A5D"/>
    <w:rsid w:val="00CB68E8"/>
    <w:rsid w:val="00D04F01"/>
    <w:rsid w:val="00D06414"/>
    <w:rsid w:val="00D21071"/>
    <w:rsid w:val="00D24E5A"/>
    <w:rsid w:val="00D338E4"/>
    <w:rsid w:val="00D51947"/>
    <w:rsid w:val="00D532F0"/>
    <w:rsid w:val="00D56E0F"/>
    <w:rsid w:val="00D77413"/>
    <w:rsid w:val="00D82759"/>
    <w:rsid w:val="00D86DE4"/>
    <w:rsid w:val="00DE1909"/>
    <w:rsid w:val="00DE51DB"/>
    <w:rsid w:val="00E23F1D"/>
    <w:rsid w:val="00E30E05"/>
    <w:rsid w:val="00E36361"/>
    <w:rsid w:val="00E55AE9"/>
    <w:rsid w:val="00E8388D"/>
    <w:rsid w:val="00EB0C84"/>
    <w:rsid w:val="00EF49D3"/>
    <w:rsid w:val="00F17FDE"/>
    <w:rsid w:val="00F40D53"/>
    <w:rsid w:val="00F4525C"/>
    <w:rsid w:val="00F50D86"/>
    <w:rsid w:val="00FD29D3"/>
    <w:rsid w:val="00FE3F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08AF29F3"/>
  <w15:docId w15:val="{FFA1520B-6F8C-AC4E-A214-8DEA769D2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C532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C95156"/>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B13D3B"/>
    <w:rPr>
      <w:color w:val="FFFFFF" w:themeColor="background1"/>
    </w:rPr>
  </w:style>
  <w:style w:type="paragraph" w:customStyle="1" w:styleId="VCAAbullet">
    <w:name w:val="VCAA bullet"/>
    <w:basedOn w:val="VCAAbody"/>
    <w:autoRedefine/>
    <w:qFormat/>
    <w:rsid w:val="003C5E71"/>
    <w:pPr>
      <w:numPr>
        <w:numId w:val="1"/>
      </w:numPr>
      <w:tabs>
        <w:tab w:val="left" w:pos="425"/>
      </w:tabs>
      <w:spacing w:before="60" w:after="60"/>
      <w:ind w:left="425" w:hanging="425"/>
      <w:contextualSpacing/>
    </w:pPr>
    <w:rPr>
      <w:rFonts w:eastAsia="Times New Roman"/>
      <w:kern w:val="22"/>
      <w:lang w:val="en-GB" w:eastAsia="ja-JP"/>
    </w:rPr>
  </w:style>
  <w:style w:type="paragraph" w:customStyle="1" w:styleId="VCAAbulletlevel2">
    <w:name w:val="VCAA bullet level 2"/>
    <w:basedOn w:val="VCAAbullet"/>
    <w:qFormat/>
    <w:rsid w:val="00DE51DB"/>
    <w:pPr>
      <w:numPr>
        <w:numId w:val="2"/>
      </w:numPr>
      <w:ind w:left="850" w:hanging="425"/>
    </w:pPr>
  </w:style>
  <w:style w:type="paragraph" w:customStyle="1" w:styleId="VCAAnumbers">
    <w:name w:val="VCAA numbers"/>
    <w:basedOn w:val="VCAAbullet"/>
    <w:qFormat/>
    <w:rsid w:val="0035293F"/>
    <w:pPr>
      <w:numPr>
        <w:numId w:val="3"/>
      </w:numPr>
      <w:ind w:left="425" w:hanging="425"/>
    </w:pPr>
    <w:rPr>
      <w:lang w:val="en-US"/>
    </w:rPr>
  </w:style>
  <w:style w:type="paragraph" w:customStyle="1" w:styleId="VCAAtablecondensedbullet">
    <w:name w:val="VCAA table condensed bullet"/>
    <w:basedOn w:val="Normal"/>
    <w:qFormat/>
    <w:rsid w:val="00495C80"/>
    <w:pPr>
      <w:numPr>
        <w:numId w:val="4"/>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character" w:styleId="CommentReference">
    <w:name w:val="annotation reference"/>
    <w:basedOn w:val="DefaultParagraphFont"/>
    <w:uiPriority w:val="99"/>
    <w:semiHidden/>
    <w:unhideWhenUsed/>
    <w:rsid w:val="00836A99"/>
    <w:rPr>
      <w:sz w:val="16"/>
      <w:szCs w:val="16"/>
    </w:rPr>
  </w:style>
  <w:style w:type="paragraph" w:styleId="CommentText">
    <w:name w:val="annotation text"/>
    <w:basedOn w:val="Normal"/>
    <w:link w:val="CommentTextChar"/>
    <w:uiPriority w:val="99"/>
    <w:unhideWhenUsed/>
    <w:rsid w:val="00836A99"/>
    <w:pPr>
      <w:spacing w:line="240" w:lineRule="auto"/>
    </w:pPr>
    <w:rPr>
      <w:sz w:val="20"/>
      <w:szCs w:val="20"/>
    </w:rPr>
  </w:style>
  <w:style w:type="character" w:customStyle="1" w:styleId="CommentTextChar">
    <w:name w:val="Comment Text Char"/>
    <w:basedOn w:val="DefaultParagraphFont"/>
    <w:link w:val="CommentText"/>
    <w:uiPriority w:val="99"/>
    <w:rsid w:val="00836A99"/>
    <w:rPr>
      <w:sz w:val="20"/>
      <w:szCs w:val="20"/>
    </w:rPr>
  </w:style>
  <w:style w:type="paragraph" w:styleId="CommentSubject">
    <w:name w:val="annotation subject"/>
    <w:basedOn w:val="CommentText"/>
    <w:next w:val="CommentText"/>
    <w:link w:val="CommentSubjectChar"/>
    <w:uiPriority w:val="99"/>
    <w:semiHidden/>
    <w:unhideWhenUsed/>
    <w:rsid w:val="00836A99"/>
    <w:rPr>
      <w:b/>
      <w:bCs/>
    </w:rPr>
  </w:style>
  <w:style w:type="character" w:customStyle="1" w:styleId="CommentSubjectChar">
    <w:name w:val="Comment Subject Char"/>
    <w:basedOn w:val="CommentTextChar"/>
    <w:link w:val="CommentSubject"/>
    <w:uiPriority w:val="99"/>
    <w:semiHidden/>
    <w:rsid w:val="00836A99"/>
    <w:rPr>
      <w:b/>
      <w:bCs/>
      <w:sz w:val="20"/>
      <w:szCs w:val="20"/>
    </w:rPr>
  </w:style>
  <w:style w:type="paragraph" w:styleId="ListParagraph">
    <w:name w:val="List Paragraph"/>
    <w:basedOn w:val="Normal"/>
    <w:uiPriority w:val="34"/>
    <w:qFormat/>
    <w:rsid w:val="00966D23"/>
    <w:pPr>
      <w:ind w:left="720"/>
      <w:contextualSpacing/>
    </w:pPr>
  </w:style>
  <w:style w:type="paragraph" w:styleId="Revision">
    <w:name w:val="Revision"/>
    <w:hidden/>
    <w:uiPriority w:val="99"/>
    <w:semiHidden/>
    <w:rsid w:val="00D2107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8C39B39ED9FB94FBDEAEED12CD16B85"/>
        <w:category>
          <w:name w:val="General"/>
          <w:gallery w:val="placeholder"/>
        </w:category>
        <w:types>
          <w:type w:val="bbPlcHdr"/>
        </w:types>
        <w:behaviors>
          <w:behavior w:val="content"/>
        </w:behaviors>
        <w:guid w:val="{505A191F-E337-1B41-8376-B7AD719CA5CC}"/>
      </w:docPartPr>
      <w:docPartBody>
        <w:p w:rsidR="009325D2" w:rsidRDefault="009325D2">
          <w:pPr>
            <w:pStyle w:val="A8C39B39ED9FB94FBDEAEED12CD16B85"/>
          </w:pPr>
          <w:r w:rsidRPr="00F82DEC">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5D2"/>
    <w:rsid w:val="00704916"/>
    <w:rsid w:val="0081014B"/>
    <w:rsid w:val="008262DC"/>
    <w:rsid w:val="009325D2"/>
    <w:rsid w:val="00F723B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A8C39B39ED9FB94FBDEAEED12CD16B85">
    <w:name w:val="A8C39B39ED9FB94FBDEAEED12CD16B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1dfda961-1ef8-479d-a039-ba17e335c3a2" xsi:nil="true"/>
    <_Flow_SignoffStatus xmlns="603ce84b-db6c-4b71-aec5-1961e312b7c3" xsi:nil="true"/>
    <Context xmlns="603ce84b-db6c-4b71-aec5-1961e312b7c3" xsi:nil="true"/>
    <Reviewdeadline xmlns="603ce84b-db6c-4b71-aec5-1961e312b7c3" xsi:nil="true"/>
    <Topic_x002f_Area xmlns="603ce84b-db6c-4b71-aec5-1961e312b7c3" xsi:nil="true"/>
    <lcf76f155ced4ddcb4097134ff3c332f xmlns="603ce84b-db6c-4b71-aec5-1961e312b7c3">
      <Terms xmlns="http://schemas.microsoft.com/office/infopath/2007/PartnerControls"/>
    </lcf76f155ced4ddcb4097134ff3c332f>
    <Distribution_x002f_Publishdate xmlns="603ce84b-db6c-4b71-aec5-1961e312b7c3">2022-10-26T00:00:00+00:00</Distribution_x002f_Publishdate>
    <Approved xmlns="603ce84b-db6c-4b71-aec5-1961e312b7c3">2022-10-24T00:00:00+00:00</Approved>
    <Status xmlns="603ce84b-db6c-4b71-aec5-1961e312b7c3" xsi:nil="true"/>
    <Stakeholder xmlns="603ce84b-db6c-4b71-aec5-1961e312b7c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141EA3238098C41B7ACEAEDD9B5F5E1" ma:contentTypeVersion="25" ma:contentTypeDescription="Create a new document." ma:contentTypeScope="" ma:versionID="a2bf66aab2c1202d709ffd66adb67a16">
  <xsd:schema xmlns:xsd="http://www.w3.org/2001/XMLSchema" xmlns:xs="http://www.w3.org/2001/XMLSchema" xmlns:p="http://schemas.microsoft.com/office/2006/metadata/properties" xmlns:ns2="603ce84b-db6c-4b71-aec5-1961e312b7c3" xmlns:ns3="1dfda961-1ef8-479d-a039-ba17e335c3a2" targetNamespace="http://schemas.microsoft.com/office/2006/metadata/properties" ma:root="true" ma:fieldsID="50739aff24b9354c063e4006d1e12e7f" ns2:_="" ns3:_="">
    <xsd:import namespace="603ce84b-db6c-4b71-aec5-1961e312b7c3"/>
    <xsd:import namespace="1dfda961-1ef8-479d-a039-ba17e335c3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Context" minOccurs="0"/>
                <xsd:element ref="ns2:Reviewdeadline" minOccurs="0"/>
                <xsd:element ref="ns3:SharedWithUsers" minOccurs="0"/>
                <xsd:element ref="ns3:SharedWithDetails" minOccurs="0"/>
                <xsd:element ref="ns2:_Flow_SignoffStatus" minOccurs="0"/>
                <xsd:element ref="ns2:Approved" minOccurs="0"/>
                <xsd:element ref="ns2:Distribution_x002f_Publishdate"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ObjectDetectorVersions" minOccurs="0"/>
                <xsd:element ref="ns2:MediaServiceSearchProperties" minOccurs="0"/>
                <xsd:element ref="ns2:MediaServiceLocation" minOccurs="0"/>
                <xsd:element ref="ns2:Topic_x002f_Area" minOccurs="0"/>
                <xsd:element ref="ns2:Stakeholder"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3ce84b-db6c-4b71-aec5-1961e312b7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Context" ma:index="12" nillable="true" ma:displayName="Context" ma:description="Purpose, audience, distribution " ma:format="Dropdown" ma:internalName="Context">
      <xsd:simpleType>
        <xsd:restriction base="dms:Note">
          <xsd:maxLength value="255"/>
        </xsd:restriction>
      </xsd:simpleType>
    </xsd:element>
    <xsd:element name="Reviewdeadline" ma:index="13" nillable="true" ma:displayName="Review deadline" ma:format="DateOnly" ma:internalName="Reviewdeadline">
      <xsd:simpleType>
        <xsd:restriction base="dms:DateTime"/>
      </xsd:simpleType>
    </xsd:element>
    <xsd:element name="_Flow_SignoffStatus" ma:index="16" nillable="true" ma:displayName="Sign-off status" ma:internalName="Sign_x002d_off_x0020_status">
      <xsd:simpleType>
        <xsd:restriction base="dms:Text"/>
      </xsd:simpleType>
    </xsd:element>
    <xsd:element name="Approved" ma:index="17" nillable="true" ma:displayName="Approved by CEO" ma:description="List date the communication was approved for publishing/distribution" ma:format="DateOnly" ma:internalName="Approved">
      <xsd:simpleType>
        <xsd:restriction base="dms:DateTime"/>
      </xsd:simpleType>
    </xsd:element>
    <xsd:element name="Distribution_x002f_Publishdate" ma:index="18" nillable="true" ma:displayName="Distribution/Publish date" ma:default="2022-10-26T00:00:00Z" ma:format="DateOnly" ma:internalName="Distribution_x002f_Publishdate">
      <xsd:simpleType>
        <xsd:restriction base="dms:DateTim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OCR" ma:index="25" nillable="true" ma:displayName="Extracted Text" ma:internalName="MediaServiceOCR" ma:readOnly="true">
      <xsd:simpleType>
        <xsd:restriction base="dms:Note">
          <xsd:maxLength value="255"/>
        </xsd:restriction>
      </xsd:simpleType>
    </xsd:element>
    <xsd:element name="MediaLengthInSeconds" ma:index="26" nillable="true" ma:displayName="MediaLengthInSeconds" ma:hidden="true" ma:internalName="MediaLengthInSeconds" ma:readOnly="true">
      <xsd:simpleType>
        <xsd:restriction base="dms:Unknown"/>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Location" ma:index="29" nillable="true" ma:displayName="Location" ma:indexed="true" ma:internalName="MediaServiceLocation" ma:readOnly="true">
      <xsd:simpleType>
        <xsd:restriction base="dms:Text"/>
      </xsd:simpleType>
    </xsd:element>
    <xsd:element name="Topic_x002f_Area" ma:index="30" nillable="true" ma:displayName="Topic / Area" ma:format="Dropdown" ma:internalName="Topic_x002f_Area">
      <xsd:simpleType>
        <xsd:restriction base="dms:Text">
          <xsd:maxLength value="255"/>
        </xsd:restriction>
      </xsd:simpleType>
    </xsd:element>
    <xsd:element name="Stakeholder" ma:index="31" nillable="true" ma:displayName="Stakeholder" ma:format="Dropdown" ma:internalName="Stakeholder">
      <xsd:simpleType>
        <xsd:restriction base="dms:Text">
          <xsd:maxLength value="255"/>
        </xsd:restriction>
      </xsd:simpleType>
    </xsd:element>
    <xsd:element name="Status" ma:index="32" nillable="true" ma:displayName="Status" ma:format="Dropdown" ma:internalName="Status">
      <xsd:simpleType>
        <xsd:restriction base="dms:Choice">
          <xsd:enumeration value="Draft"/>
          <xsd:enumeration value="Ready for review - Therese"/>
          <xsd:enumeration value="Approved and ready to send"/>
          <xsd:enumeration value="Proof completed - ready for OCEO"/>
        </xsd:restriction>
      </xsd:simpleType>
    </xsd:element>
  </xsd:schema>
  <xsd:schema xmlns:xsd="http://www.w3.org/2001/XMLSchema" xmlns:xs="http://www.w3.org/2001/XMLSchema" xmlns:dms="http://schemas.microsoft.com/office/2006/documentManagement/types" xmlns:pc="http://schemas.microsoft.com/office/infopath/2007/PartnerControls" targetNamespace="1dfda961-1ef8-479d-a039-ba17e335c3a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d234d2e-5a39-4f18-99dc-dfee78facfeb}" ma:internalName="TaxCatchAll" ma:showField="CatchAllData" ma:web="1dfda961-1ef8-479d-a039-ba17e335c3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03F360-B022-46E3-B9C0-872CC4E87E24}">
  <ds:schemaRefs>
    <ds:schemaRef ds:uri="http://schemas.openxmlformats.org/officeDocument/2006/bibliography"/>
  </ds:schemaRefs>
</ds:datastoreItem>
</file>

<file path=customXml/itemProps2.xml><?xml version="1.0" encoding="utf-8"?>
<ds:datastoreItem xmlns:ds="http://schemas.openxmlformats.org/officeDocument/2006/customXml" ds:itemID="{EBA848B5-61E6-45CE-88A6-73FD729D8E9B}">
  <ds:schemaRefs>
    <ds:schemaRef ds:uri="http://schemas.openxmlformats.org/package/2006/metadata/core-properties"/>
    <ds:schemaRef ds:uri="http://www.w3.org/XML/1998/namespace"/>
    <ds:schemaRef ds:uri="http://schemas.microsoft.com/office/2006/metadata/properties"/>
    <ds:schemaRef ds:uri="http://purl.org/dc/dcmitype/"/>
    <ds:schemaRef ds:uri="http://purl.org/dc/elements/1.1/"/>
    <ds:schemaRef ds:uri="http://schemas.microsoft.com/office/2006/documentManagement/types"/>
    <ds:schemaRef ds:uri="http://schemas.microsoft.com/office/infopath/2007/PartnerControls"/>
    <ds:schemaRef ds:uri="http://purl.org/dc/terms/"/>
    <ds:schemaRef ds:uri="1aab662d-a6b2-42d6-996b-a574723d1ad8"/>
    <ds:schemaRef ds:uri="http://schemas.microsoft.com/sharepoint/v3"/>
  </ds:schemaRefs>
</ds:datastoreItem>
</file>

<file path=customXml/itemProps3.xml><?xml version="1.0" encoding="utf-8"?>
<ds:datastoreItem xmlns:ds="http://schemas.openxmlformats.org/officeDocument/2006/customXml" ds:itemID="{8B7E868A-264C-4EB1-9961-E43F61BDF14A}">
  <ds:schemaRefs>
    <ds:schemaRef ds:uri="http://schemas.microsoft.com/sharepoint/v3/contenttype/forms"/>
  </ds:schemaRefs>
</ds:datastoreItem>
</file>

<file path=customXml/itemProps4.xml><?xml version="1.0" encoding="utf-8"?>
<ds:datastoreItem xmlns:ds="http://schemas.openxmlformats.org/officeDocument/2006/customXml" ds:itemID="{AC2837A4-5A34-416C-B188-A7F33C98FBDE}"/>
</file>

<file path=docProps/app.xml><?xml version="1.0" encoding="utf-8"?>
<Properties xmlns="http://schemas.openxmlformats.org/officeDocument/2006/extended-properties" xmlns:vt="http://schemas.openxmlformats.org/officeDocument/2006/docPropsVTypes">
  <Template>Normal.dotm</Template>
  <TotalTime>1</TotalTime>
  <Pages>2</Pages>
  <Words>686</Words>
  <Characters>3912</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Last day to enter Unit 3 School-assessed Tasks: 28 July</vt:lpstr>
    </vt:vector>
  </TitlesOfParts>
  <Company>Victorian Curriculum and Assessment Authority</Company>
  <LinksUpToDate>false</LinksUpToDate>
  <CharactersWithSpaces>4589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Last day to enter Unit 3 School-assessed Task Scores: 28 July</dc:title>
  <dc:creator>Derek Tolan</dc:creator>
  <cp:lastModifiedBy>Kathryn Clark</cp:lastModifiedBy>
  <cp:revision>2</cp:revision>
  <cp:lastPrinted>2015-05-15T02:36:00Z</cp:lastPrinted>
  <dcterms:created xsi:type="dcterms:W3CDTF">2025-03-06T21:59:00Z</dcterms:created>
  <dcterms:modified xsi:type="dcterms:W3CDTF">2025-03-06T21:59:00Z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0x010100D141EA3238098C41B7ACEAEDD9B5F5E1</vt:lpwstr>
  </property>
  <property fmtid="{D5CDD505-2E9C-101B-9397-08002B2CF9AE}" pid="3" name="DEECD_Author">
    <vt:lpwstr/>
  </property>
  <property fmtid="{D5CDD505-2E9C-101B-9397-08002B2CF9AE}" pid="4" name="DEECD_SubjectCategory">
    <vt:lpwstr/>
  </property>
  <property fmtid="{D5CDD505-2E9C-101B-9397-08002B2CF9AE}" pid="5" name="DEECD_ItemType">
    <vt:lpwstr/>
  </property>
  <property fmtid="{D5CDD505-2E9C-101B-9397-08002B2CF9AE}" pid="6" name="DEECD_Audience">
    <vt:lpwstr/>
  </property>
  <property fmtid="{D5CDD505-2E9C-101B-9397-08002B2CF9AE}" pid="7" name="DEECD_Expired">
    <vt:bool>false</vt:bool>
  </property>
</Properties>
</file>