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AEC99" w14:textId="77777777" w:rsidR="00E82BD6" w:rsidRPr="00414148" w:rsidRDefault="00E82BD6" w:rsidP="00E82BD6">
      <w:pPr>
        <w:pStyle w:val="VCAAHeading3"/>
        <w:rPr>
          <w:szCs w:val="32"/>
        </w:rPr>
      </w:pPr>
      <w:bookmarkStart w:id="0" w:name="_Hlk132112807"/>
      <w:r w:rsidRPr="00F51604">
        <w:t>Collaborative Curriculum and Assessment Framework for Languages</w:t>
      </w:r>
      <w:r>
        <w:t xml:space="preserve"> (CCAFL)</w:t>
      </w:r>
    </w:p>
    <w:bookmarkEnd w:id="0"/>
    <w:p w14:paraId="6BF6C4BB" w14:textId="2583327F" w:rsidR="00F4525C" w:rsidRPr="004E04B6" w:rsidRDefault="003B0D48" w:rsidP="00E82BD6">
      <w:pPr>
        <w:pStyle w:val="VCAADocumenttitle"/>
      </w:pPr>
      <w:r>
        <w:t xml:space="preserve">VCE </w:t>
      </w:r>
      <w:r w:rsidR="004E04B6" w:rsidRPr="004E04B6">
        <w:t>Bosnian</w:t>
      </w:r>
    </w:p>
    <w:p w14:paraId="695E39C2" w14:textId="77777777" w:rsidR="00F52C6D" w:rsidRPr="00F52C6D" w:rsidRDefault="00F52C6D" w:rsidP="00E82BD6">
      <w:pPr>
        <w:pStyle w:val="VCAAHeading1"/>
      </w:pPr>
      <w:bookmarkStart w:id="1" w:name="TemplateOverview"/>
      <w:bookmarkEnd w:id="1"/>
      <w:r w:rsidRPr="00F52C6D">
        <w:t xml:space="preserve">Ideas for subtopics </w:t>
      </w:r>
    </w:p>
    <w:p w14:paraId="195820C8" w14:textId="4BA80631" w:rsidR="007610FC" w:rsidRDefault="007610FC" w:rsidP="00F52C6D">
      <w:pPr>
        <w:pStyle w:val="VCAAHeading2"/>
      </w:pPr>
      <w:r>
        <w:t xml:space="preserve">Concepts and topics for </w:t>
      </w:r>
      <w:r w:rsidR="00574424">
        <w:t>Bosnian</w:t>
      </w:r>
    </w:p>
    <w:p w14:paraId="23E311EC" w14:textId="6166225B" w:rsidR="007610FC" w:rsidRDefault="007610FC" w:rsidP="007610FC">
      <w:pPr>
        <w:pStyle w:val="VCAAbody"/>
      </w:pPr>
      <w:r>
        <w:t xml:space="preserve">The topics associated with the concepts to be studied in </w:t>
      </w:r>
      <w:r w:rsidR="00574424">
        <w:t>Bosnian</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38F9446D" w:rsidR="007610FC" w:rsidRDefault="007610FC" w:rsidP="008B5B41">
            <w:pPr>
              <w:pStyle w:val="VCAAHeading5"/>
              <w:spacing w:before="120" w:line="240" w:lineRule="auto"/>
            </w:pPr>
            <w:r>
              <w:t>Concept</w:t>
            </w:r>
            <w:r w:rsidR="00EB7FA9">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32876979" w:rsidR="007610FC" w:rsidRDefault="007610FC" w:rsidP="00E82BD6">
            <w:pPr>
              <w:pStyle w:val="VCAAbody"/>
            </w:pPr>
            <w:r>
              <w:t xml:space="preserve">Inclusivity, diversity and belonging </w:t>
            </w:r>
            <w:r w:rsidR="00E82BD6">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080400A0" w:rsidR="007610FC" w:rsidRDefault="007610FC" w:rsidP="00E82BD6">
            <w:pPr>
              <w:pStyle w:val="VCAAbody"/>
            </w:pPr>
            <w:r>
              <w:t>Innovations</w:t>
            </w:r>
            <w:r w:rsidR="00E82BD6">
              <w:br/>
            </w:r>
            <w:r>
              <w:t>History and traditions</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27F5625F" w:rsidR="008B5B41" w:rsidRDefault="008B5B41" w:rsidP="00E82BD6">
            <w:pPr>
              <w:pStyle w:val="VCAAbody"/>
            </w:pPr>
            <w:r>
              <w:t>Society</w:t>
            </w:r>
            <w:r w:rsidR="00E82BD6">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1B11D9BB" w:rsidR="008B5B41" w:rsidRDefault="008B5B41" w:rsidP="00E82BD6">
            <w:pPr>
              <w:pStyle w:val="VCAAbody"/>
            </w:pPr>
            <w:r>
              <w:t>Sustaining language and culture</w:t>
            </w:r>
            <w:r w:rsidR="00E82BD6">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E82BD6">
      <w:pPr>
        <w:pStyle w:val="VCAAbullet"/>
      </w:pPr>
      <w:r w:rsidRPr="001A3095">
        <w:t>each of the eight topics for the language</w:t>
      </w:r>
    </w:p>
    <w:p w14:paraId="670A5A54" w14:textId="77777777" w:rsidR="007610FC" w:rsidRPr="001A3095" w:rsidRDefault="007610FC" w:rsidP="00E82BD6">
      <w:pPr>
        <w:pStyle w:val="VCAAbullet"/>
      </w:pPr>
      <w:r w:rsidRPr="001A3095">
        <w:t>personal, community and global perspectives</w:t>
      </w:r>
    </w:p>
    <w:p w14:paraId="13382581" w14:textId="77777777" w:rsidR="007610FC" w:rsidRPr="001A3095" w:rsidRDefault="007610FC" w:rsidP="00E82BD6">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5EB714BB" w14:textId="77777777" w:rsidR="007610FC" w:rsidRPr="001A3095" w:rsidRDefault="007610FC" w:rsidP="007610FC">
      <w:pPr>
        <w:pStyle w:val="VCAAbody"/>
        <w:rPr>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382FD9F6"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642A486E"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AF25B4">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E82BD6">
      <w:pPr>
        <w:pStyle w:val="VCAAbullet"/>
      </w:pPr>
      <w:r w:rsidRPr="001A3095">
        <w:t xml:space="preserve">Innovations I can’t live without (personal perspective) </w:t>
      </w:r>
    </w:p>
    <w:p w14:paraId="57DB29E1" w14:textId="77777777" w:rsidR="007610FC" w:rsidRPr="001A3095" w:rsidRDefault="007610FC" w:rsidP="00E82BD6">
      <w:pPr>
        <w:pStyle w:val="VCAAbody"/>
        <w:rPr>
          <w:b/>
          <w:lang w:val="en-AU"/>
        </w:rPr>
      </w:pPr>
      <w:r w:rsidRPr="001A3095">
        <w:rPr>
          <w:b/>
          <w:lang w:val="en-AU"/>
        </w:rPr>
        <w:t>OR</w:t>
      </w:r>
    </w:p>
    <w:p w14:paraId="0DE287F7" w14:textId="77777777" w:rsidR="007610FC" w:rsidRPr="001A3095" w:rsidRDefault="007610FC" w:rsidP="00E82BD6">
      <w:pPr>
        <w:pStyle w:val="VCAAbullet"/>
      </w:pPr>
      <w:r w:rsidRPr="001A3095">
        <w:t>Meeting the challenges of living in the 21st century through innovation and invention (community perspective)</w:t>
      </w:r>
    </w:p>
    <w:p w14:paraId="4686BF6F" w14:textId="77777777" w:rsidR="007610FC" w:rsidRPr="001A3095" w:rsidRDefault="007610FC" w:rsidP="00E82BD6">
      <w:pPr>
        <w:pStyle w:val="VCAAbody"/>
        <w:rPr>
          <w:b/>
          <w:lang w:val="en-AU"/>
        </w:rPr>
      </w:pPr>
      <w:r w:rsidRPr="001A3095">
        <w:rPr>
          <w:b/>
          <w:lang w:val="en-AU"/>
        </w:rPr>
        <w:t>OR</w:t>
      </w:r>
    </w:p>
    <w:p w14:paraId="3A6AE1B6" w14:textId="77777777" w:rsidR="007610FC" w:rsidRPr="001A3095" w:rsidRDefault="007610FC" w:rsidP="00E82BD6">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E82BD6">
      <w:pPr>
        <w:pStyle w:val="VCAAbullet"/>
      </w:pPr>
      <w:r w:rsidRPr="008B5B41">
        <w:t xml:space="preserve">be suitable for the expected level of content and language demand for students </w:t>
      </w:r>
    </w:p>
    <w:p w14:paraId="66A7693C" w14:textId="77777777" w:rsidR="007610FC" w:rsidRPr="008B5B41" w:rsidRDefault="007610FC" w:rsidP="00E82BD6">
      <w:pPr>
        <w:pStyle w:val="VCAAbullet"/>
      </w:pPr>
      <w:r w:rsidRPr="008B5B41">
        <w:t xml:space="preserve">encourage students to engage with modern content, language and forms of information </w:t>
      </w:r>
    </w:p>
    <w:p w14:paraId="3F7D131D" w14:textId="77777777" w:rsidR="007610FC" w:rsidRPr="008B5B41" w:rsidRDefault="007610FC" w:rsidP="00E82BD6">
      <w:pPr>
        <w:pStyle w:val="VCAAbullet"/>
      </w:pPr>
      <w:r w:rsidRPr="008B5B41">
        <w:t>allow flexibility for teachers and students to investigate different aspects of a subtopic, as required</w:t>
      </w:r>
    </w:p>
    <w:p w14:paraId="3C532417" w14:textId="77777777" w:rsidR="007610FC" w:rsidRPr="008B5B41" w:rsidRDefault="007610FC" w:rsidP="00E82BD6">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E82BD6">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E82BD6">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E82BD6">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E82BD6">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E82BD6">
      <w:pPr>
        <w:pStyle w:val="VCAAbullet"/>
      </w:pPr>
      <w:r w:rsidRPr="008B5B41">
        <w:t>respond to student interests and contribute positively to student wellbeing</w:t>
      </w:r>
    </w:p>
    <w:p w14:paraId="72A3CA7C" w14:textId="77777777" w:rsidR="007610FC" w:rsidRPr="008B5B41" w:rsidRDefault="007610FC" w:rsidP="00E82BD6">
      <w:pPr>
        <w:pStyle w:val="VCAAbullet"/>
      </w:pPr>
      <w:r w:rsidRPr="008B5B41">
        <w:t>allow students to engage with topics from a personal, community and/or global perspective</w:t>
      </w:r>
    </w:p>
    <w:p w14:paraId="109BEE43" w14:textId="77777777" w:rsidR="007610FC" w:rsidRPr="008B5B41" w:rsidRDefault="007610FC" w:rsidP="00E82BD6">
      <w:pPr>
        <w:pStyle w:val="VCAAbullet"/>
      </w:pPr>
      <w:r w:rsidRPr="008B5B41">
        <w:t xml:space="preserve">demonstrate awareness of language-speaking communities in Australia </w:t>
      </w:r>
    </w:p>
    <w:p w14:paraId="49103384" w14:textId="77777777" w:rsidR="007610FC" w:rsidRPr="008B5B41" w:rsidRDefault="007610FC" w:rsidP="00E82BD6">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E82BD6">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322660AE"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7610FC">
      <w:pPr>
        <w:pStyle w:val="VCAAbody"/>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E82BD6" w:rsidRPr="00E82BD6" w14:paraId="0A1787D4" w14:textId="77777777" w:rsidTr="00E82BD6">
        <w:tc>
          <w:tcPr>
            <w:tcW w:w="9625" w:type="dxa"/>
            <w:gridSpan w:val="2"/>
            <w:shd w:val="clear" w:color="auto" w:fill="0F7EB4"/>
          </w:tcPr>
          <w:p w14:paraId="7E291BAC" w14:textId="410D9609" w:rsidR="007610FC" w:rsidRPr="00E82BD6" w:rsidRDefault="007610FC" w:rsidP="00E82BD6">
            <w:pPr>
              <w:pStyle w:val="VCAAHeading5"/>
              <w:spacing w:before="120"/>
              <w:rPr>
                <w:b/>
                <w:bCs/>
                <w:color w:val="FFFFFF" w:themeColor="background1"/>
              </w:rPr>
            </w:pPr>
            <w:r w:rsidRPr="00E82BD6">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084D836C"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574424">
              <w:rPr>
                <w:rFonts w:ascii="Arial" w:hAnsi="Arial" w:cs="Arial"/>
                <w:sz w:val="20"/>
                <w:szCs w:val="20"/>
              </w:rPr>
              <w:t>Bosnian</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3C968C54"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574424">
              <w:rPr>
                <w:rFonts w:ascii="Arial" w:hAnsi="Arial" w:cs="Arial"/>
                <w:sz w:val="20"/>
                <w:szCs w:val="20"/>
              </w:rPr>
              <w:t>Bosnian</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65AD6F0C"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574424">
              <w:rPr>
                <w:rFonts w:ascii="Arial" w:hAnsi="Arial" w:cs="Arial"/>
                <w:sz w:val="20"/>
                <w:szCs w:val="20"/>
              </w:rPr>
              <w:t>Bosnian</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5093C3E2"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574424">
              <w:rPr>
                <w:rFonts w:ascii="Arial" w:hAnsi="Arial" w:cs="Arial"/>
                <w:sz w:val="20"/>
                <w:szCs w:val="20"/>
              </w:rPr>
              <w:t>Bosnian</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44372F3D"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574424">
              <w:rPr>
                <w:rFonts w:ascii="Arial" w:hAnsi="Arial" w:cs="Arial"/>
                <w:sz w:val="20"/>
                <w:szCs w:val="20"/>
              </w:rPr>
              <w:t>Bosnian</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E82BD6" w:rsidRDefault="008B5B41">
      <w:pPr>
        <w:rPr>
          <w:rFonts w:ascii="Arial" w:hAnsi="Arial" w:cs="Arial"/>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7610FC">
      <w:pPr>
        <w:pStyle w:val="VCAAbody"/>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E82BD6" w:rsidRPr="00E82BD6" w14:paraId="717EA7A8" w14:textId="77777777" w:rsidTr="00E82BD6">
        <w:trPr>
          <w:tblHeader/>
        </w:trPr>
        <w:tc>
          <w:tcPr>
            <w:tcW w:w="1572" w:type="dxa"/>
            <w:shd w:val="clear" w:color="auto" w:fill="0F7EB4"/>
          </w:tcPr>
          <w:p w14:paraId="78CB1E56"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Concept</w:t>
            </w:r>
          </w:p>
        </w:tc>
        <w:tc>
          <w:tcPr>
            <w:tcW w:w="1573" w:type="dxa"/>
            <w:shd w:val="clear" w:color="auto" w:fill="0F7EB4"/>
          </w:tcPr>
          <w:p w14:paraId="2357C7CC"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Topic</w:t>
            </w:r>
          </w:p>
        </w:tc>
        <w:tc>
          <w:tcPr>
            <w:tcW w:w="6205" w:type="dxa"/>
            <w:shd w:val="clear" w:color="auto" w:fill="0F7EB4"/>
          </w:tcPr>
          <w:p w14:paraId="7998AF01"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8B5B41"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Diverse views aid creative solutions </w:t>
            </w:r>
          </w:p>
          <w:p w14:paraId="16307DC8" w14:textId="30D2AA0F" w:rsidR="007610FC" w:rsidRPr="00E82BD6"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How </w:t>
            </w:r>
            <w:r w:rsidR="00574424">
              <w:rPr>
                <w:rFonts w:ascii="Arial" w:hAnsi="Arial" w:cs="Arial"/>
                <w:sz w:val="20"/>
                <w:szCs w:val="20"/>
              </w:rPr>
              <w:t>Bosnian</w:t>
            </w:r>
            <w:r w:rsidR="00F450EC">
              <w:rPr>
                <w:rFonts w:ascii="Arial" w:hAnsi="Arial" w:cs="Arial"/>
                <w:sz w:val="20"/>
                <w:szCs w:val="20"/>
              </w:rPr>
              <w:t xml:space="preserve"> </w:t>
            </w:r>
            <w:r w:rsidRPr="008B5B41">
              <w:rPr>
                <w:rFonts w:ascii="Arial" w:hAnsi="Arial" w:cs="Arial"/>
                <w:sz w:val="20"/>
                <w:szCs w:val="20"/>
              </w:rPr>
              <w:t>speakers seek acceptance and recognition in the Australian community</w:t>
            </w:r>
            <w:r w:rsidRPr="00E82BD6">
              <w:rPr>
                <w:rFonts w:ascii="Arial" w:hAnsi="Arial" w:cs="Arial"/>
                <w:sz w:val="20"/>
                <w:szCs w:val="20"/>
              </w:rPr>
              <w:t xml:space="preserve">  </w:t>
            </w:r>
          </w:p>
          <w:p w14:paraId="5D5615CE" w14:textId="77777777" w:rsidR="007610FC" w:rsidRPr="008B5B41"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Identifying as Australian  </w:t>
            </w:r>
          </w:p>
          <w:p w14:paraId="4A8F69DC" w14:textId="77777777" w:rsidR="007610FC" w:rsidRPr="008B5B41"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Immigration – a global phenomenon</w:t>
            </w:r>
          </w:p>
          <w:p w14:paraId="7ADCF795" w14:textId="77777777" w:rsidR="007610FC" w:rsidRPr="008B5B41"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Impact of advances in technology and the flow of information </w:t>
            </w:r>
          </w:p>
          <w:p w14:paraId="0A130718" w14:textId="77777777" w:rsidR="007610FC" w:rsidRPr="008B5B41"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Impact of diverse voices in society </w:t>
            </w:r>
          </w:p>
          <w:p w14:paraId="1703CFDB" w14:textId="77777777" w:rsidR="007610FC" w:rsidRPr="008B5B41"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8B5B41">
              <w:rPr>
                <w:rFonts w:ascii="Arial" w:hAnsi="Arial" w:cs="Arial"/>
                <w:sz w:val="20"/>
                <w:szCs w:val="20"/>
              </w:rPr>
              <w:t xml:space="preserve">Social inclusion for vulnerable or minority groups </w:t>
            </w:r>
          </w:p>
          <w:p w14:paraId="0849B783" w14:textId="77777777" w:rsidR="007610FC" w:rsidRPr="008B5B41"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5D45B436" w:rsidR="007610FC" w:rsidRPr="008B5B41" w:rsidRDefault="00574424"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Pr>
                <w:rFonts w:ascii="Arial" w:hAnsi="Arial" w:cs="Arial"/>
                <w:sz w:val="20"/>
                <w:szCs w:val="20"/>
              </w:rPr>
              <w:t>Bosnian</w:t>
            </w:r>
            <w:r w:rsidR="007610FC" w:rsidRPr="008B5B41">
              <w:rPr>
                <w:rFonts w:ascii="Arial" w:hAnsi="Arial" w:cs="Arial"/>
                <w:sz w:val="20"/>
                <w:szCs w:val="20"/>
              </w:rPr>
              <w:t>-speaking communities in Australia</w:t>
            </w:r>
          </w:p>
          <w:p w14:paraId="11141CFF" w14:textId="77777777" w:rsidR="007610FC" w:rsidRPr="008B5B41"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Australia in the Asia region </w:t>
            </w:r>
          </w:p>
          <w:p w14:paraId="4BA9100B" w14:textId="77777777" w:rsidR="007610FC" w:rsidRPr="008B5B41"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Australian leaders in art, literature, music, research or technology  </w:t>
            </w:r>
          </w:p>
          <w:p w14:paraId="2FD952AF" w14:textId="7EE51D4D" w:rsidR="007610FC" w:rsidRPr="008B5B41"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Importance of sport to national identity </w:t>
            </w:r>
          </w:p>
          <w:p w14:paraId="3F45D180" w14:textId="77777777" w:rsidR="007610FC" w:rsidRPr="008B5B41"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Indigenous language and culture</w:t>
            </w:r>
          </w:p>
          <w:p w14:paraId="7482F1BD" w14:textId="77777777" w:rsidR="007610FC" w:rsidRPr="008B5B41"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8B5B41">
              <w:rPr>
                <w:rFonts w:ascii="Arial" w:hAnsi="Arial" w:cs="Arial"/>
                <w:sz w:val="20"/>
                <w:szCs w:val="20"/>
              </w:rPr>
              <w:t>Staying connected – Australia and the world</w:t>
            </w:r>
          </w:p>
          <w:p w14:paraId="5E80E27C" w14:textId="0DE71B1B" w:rsidR="007610FC" w:rsidRPr="008B5B41"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What leisure looks like in Australia and </w:t>
            </w:r>
            <w:r w:rsidR="00574424">
              <w:rPr>
                <w:rFonts w:ascii="Arial" w:hAnsi="Arial" w:cs="Arial"/>
                <w:sz w:val="20"/>
                <w:szCs w:val="20"/>
              </w:rPr>
              <w:t>Bosnian</w:t>
            </w:r>
            <w:r w:rsidRPr="008B5B41">
              <w:rPr>
                <w:rFonts w:ascii="Arial" w:hAnsi="Arial" w:cs="Arial"/>
                <w:sz w:val="20"/>
                <w:szCs w:val="20"/>
              </w:rPr>
              <w:t xml:space="preserve">-speaking countries  </w:t>
            </w:r>
          </w:p>
          <w:p w14:paraId="117D8E95" w14:textId="77777777" w:rsidR="007610FC" w:rsidRPr="008B5B41"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E82BD6" w:rsidRPr="00E82BD6" w14:paraId="21B5CABF" w14:textId="77777777" w:rsidTr="00E82BD6">
        <w:tc>
          <w:tcPr>
            <w:tcW w:w="1572" w:type="dxa"/>
            <w:shd w:val="clear" w:color="auto" w:fill="0F7EB4"/>
          </w:tcPr>
          <w:p w14:paraId="28CA699F"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Concept</w:t>
            </w:r>
          </w:p>
        </w:tc>
        <w:tc>
          <w:tcPr>
            <w:tcW w:w="1573" w:type="dxa"/>
            <w:shd w:val="clear" w:color="auto" w:fill="0F7EB4"/>
          </w:tcPr>
          <w:p w14:paraId="7842B946"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Topic</w:t>
            </w:r>
          </w:p>
        </w:tc>
        <w:tc>
          <w:tcPr>
            <w:tcW w:w="6205" w:type="dxa"/>
            <w:shd w:val="clear" w:color="auto" w:fill="0F7EB4"/>
          </w:tcPr>
          <w:p w14:paraId="32CA9B55"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E82BD6"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E82BD6">
              <w:rPr>
                <w:rFonts w:ascii="Arial" w:hAnsi="Arial" w:cs="Arial"/>
                <w:sz w:val="20"/>
                <w:szCs w:val="20"/>
              </w:rPr>
              <w:t xml:space="preserve">Adapting to a new environment </w:t>
            </w:r>
          </w:p>
          <w:p w14:paraId="56130514" w14:textId="77777777" w:rsidR="007610FC" w:rsidRPr="00E82BD6"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E82BD6">
              <w:rPr>
                <w:rFonts w:ascii="Arial" w:hAnsi="Arial" w:cs="Arial"/>
                <w:sz w:val="20"/>
                <w:szCs w:val="20"/>
              </w:rPr>
              <w:t xml:space="preserve">Breakthroughs in medicine, science or engineering  </w:t>
            </w:r>
          </w:p>
          <w:p w14:paraId="32B6B5A5" w14:textId="77777777" w:rsidR="007610FC" w:rsidRPr="00E82BD6"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E82BD6">
              <w:rPr>
                <w:rFonts w:ascii="Arial" w:hAnsi="Arial" w:cs="Arial"/>
                <w:sz w:val="20"/>
                <w:szCs w:val="20"/>
              </w:rPr>
              <w:t xml:space="preserve">Design solutions to modern problems </w:t>
            </w:r>
          </w:p>
          <w:p w14:paraId="26634B91" w14:textId="77777777" w:rsidR="007610FC" w:rsidRPr="00E82BD6"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E82BD6">
              <w:rPr>
                <w:rFonts w:ascii="Arial" w:eastAsiaTheme="minorEastAsia" w:hAnsi="Arial" w:cs="Arial"/>
                <w:sz w:val="20"/>
                <w:szCs w:val="20"/>
                <w:lang w:eastAsia="ja-JP"/>
              </w:rPr>
              <w:t xml:space="preserve">Innovations I can’t live without </w:t>
            </w:r>
          </w:p>
          <w:p w14:paraId="4A56BE3C" w14:textId="77777777" w:rsidR="007610FC" w:rsidRPr="00E82BD6"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E82BD6">
              <w:rPr>
                <w:rFonts w:ascii="Arial" w:eastAsiaTheme="minorEastAsia" w:hAnsi="Arial" w:cs="Arial"/>
                <w:sz w:val="20"/>
                <w:szCs w:val="20"/>
                <w:lang w:eastAsia="ja-JP"/>
              </w:rPr>
              <w:t xml:space="preserve">Innovative architecture: time and place </w:t>
            </w:r>
          </w:p>
          <w:p w14:paraId="7CCCE55A" w14:textId="77777777" w:rsidR="007610FC" w:rsidRPr="00E82BD6"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E82BD6">
              <w:rPr>
                <w:rFonts w:ascii="Arial" w:hAnsi="Arial" w:cs="Arial"/>
                <w:sz w:val="20"/>
                <w:szCs w:val="20"/>
              </w:rPr>
              <w:t>Space exploration and settlement</w:t>
            </w:r>
          </w:p>
          <w:p w14:paraId="5B879A91" w14:textId="77777777" w:rsidR="007610FC" w:rsidRPr="00E82BD6"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E82BD6">
              <w:rPr>
                <w:rFonts w:ascii="Arial" w:hAnsi="Arial" w:cs="Arial"/>
                <w:sz w:val="20"/>
                <w:szCs w:val="20"/>
              </w:rPr>
              <w:t>The world of 2050</w:t>
            </w:r>
          </w:p>
          <w:p w14:paraId="7C4183AA" w14:textId="77777777" w:rsidR="007610FC" w:rsidRPr="00E82BD6"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E82BD6">
              <w:rPr>
                <w:rFonts w:ascii="Arial" w:hAnsi="Arial" w:cs="Arial"/>
                <w:sz w:val="20"/>
                <w:szCs w:val="20"/>
              </w:rPr>
              <w:t>Translation using technology – pros and cons</w:t>
            </w:r>
          </w:p>
        </w:tc>
      </w:tr>
      <w:tr w:rsidR="007610FC" w:rsidRPr="008B5B41" w14:paraId="212077AA" w14:textId="77777777" w:rsidTr="00E71733">
        <w:tc>
          <w:tcPr>
            <w:tcW w:w="1572" w:type="dxa"/>
          </w:tcPr>
          <w:p w14:paraId="579EE6AB"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0604148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History and traditions</w:t>
            </w:r>
          </w:p>
        </w:tc>
        <w:tc>
          <w:tcPr>
            <w:tcW w:w="6205" w:type="dxa"/>
          </w:tcPr>
          <w:p w14:paraId="6595244F" w14:textId="77777777" w:rsidR="007610FC" w:rsidRPr="00E82BD6" w:rsidRDefault="007610FC" w:rsidP="007610FC">
            <w:pPr>
              <w:pStyle w:val="ListParagraph"/>
              <w:numPr>
                <w:ilvl w:val="0"/>
                <w:numId w:val="11"/>
              </w:numPr>
              <w:tabs>
                <w:tab w:val="left" w:pos="2443"/>
                <w:tab w:val="left" w:pos="4773"/>
                <w:tab w:val="left" w:pos="7103"/>
              </w:tabs>
              <w:spacing w:before="120" w:after="0" w:line="259" w:lineRule="auto"/>
              <w:ind w:left="453" w:hanging="357"/>
              <w:rPr>
                <w:rFonts w:ascii="Arial" w:hAnsi="Arial" w:cs="Arial"/>
                <w:sz w:val="20"/>
                <w:szCs w:val="20"/>
              </w:rPr>
            </w:pPr>
            <w:r w:rsidRPr="00E82BD6">
              <w:rPr>
                <w:rFonts w:ascii="Arial" w:hAnsi="Arial" w:cs="Arial"/>
                <w:sz w:val="20"/>
                <w:szCs w:val="20"/>
              </w:rPr>
              <w:t xml:space="preserve">Adapting traditions </w:t>
            </w:r>
          </w:p>
          <w:p w14:paraId="259EE8A8" w14:textId="1CEA012D" w:rsidR="007610FC" w:rsidRPr="00E82BD6" w:rsidRDefault="007610FC" w:rsidP="007610FC">
            <w:pPr>
              <w:pStyle w:val="ListParagraph"/>
              <w:numPr>
                <w:ilvl w:val="0"/>
                <w:numId w:val="11"/>
              </w:numPr>
              <w:tabs>
                <w:tab w:val="left" w:pos="2443"/>
                <w:tab w:val="left" w:pos="4773"/>
                <w:tab w:val="left" w:pos="7103"/>
              </w:tabs>
              <w:spacing w:line="259" w:lineRule="auto"/>
              <w:ind w:left="459"/>
              <w:rPr>
                <w:rFonts w:ascii="Arial" w:hAnsi="Arial" w:cs="Arial"/>
                <w:sz w:val="20"/>
                <w:szCs w:val="20"/>
              </w:rPr>
            </w:pPr>
            <w:r w:rsidRPr="00E82BD6">
              <w:rPr>
                <w:rFonts w:ascii="Arial" w:hAnsi="Arial" w:cs="Arial"/>
                <w:sz w:val="20"/>
                <w:szCs w:val="20"/>
              </w:rPr>
              <w:t xml:space="preserve">History of </w:t>
            </w:r>
            <w:r w:rsidR="00574424" w:rsidRPr="00E82BD6">
              <w:rPr>
                <w:rFonts w:ascii="Arial" w:hAnsi="Arial" w:cs="Arial"/>
                <w:sz w:val="20"/>
                <w:szCs w:val="20"/>
              </w:rPr>
              <w:t>Bosnian</w:t>
            </w:r>
            <w:r w:rsidRPr="00E82BD6">
              <w:rPr>
                <w:rFonts w:ascii="Arial" w:hAnsi="Arial" w:cs="Arial"/>
                <w:sz w:val="20"/>
                <w:szCs w:val="20"/>
              </w:rPr>
              <w:t>-speaking peoples in Australia</w:t>
            </w:r>
          </w:p>
          <w:p w14:paraId="5C503578" w14:textId="08B6CF1F" w:rsidR="007610FC" w:rsidRPr="00E82BD6"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E82BD6">
              <w:rPr>
                <w:rFonts w:ascii="Arial" w:hAnsi="Arial" w:cs="Arial"/>
                <w:sz w:val="20"/>
                <w:szCs w:val="20"/>
              </w:rPr>
              <w:t xml:space="preserve">How </w:t>
            </w:r>
            <w:r w:rsidR="00574424" w:rsidRPr="00E82BD6">
              <w:rPr>
                <w:rFonts w:ascii="Arial" w:hAnsi="Arial" w:cs="Arial"/>
                <w:sz w:val="20"/>
                <w:szCs w:val="20"/>
              </w:rPr>
              <w:t>Bosnian</w:t>
            </w:r>
            <w:r w:rsidRPr="00E82BD6">
              <w:rPr>
                <w:rFonts w:ascii="Arial" w:hAnsi="Arial" w:cs="Arial"/>
                <w:sz w:val="20"/>
                <w:szCs w:val="20"/>
              </w:rPr>
              <w:t>-speaking culture has changed Australian society / the world</w:t>
            </w:r>
          </w:p>
          <w:p w14:paraId="0C201E87" w14:textId="4490CFEF" w:rsidR="007610FC" w:rsidRPr="00E82BD6"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E82BD6">
              <w:rPr>
                <w:rFonts w:ascii="Arial" w:hAnsi="Arial" w:cs="Arial"/>
                <w:sz w:val="20"/>
                <w:szCs w:val="20"/>
              </w:rPr>
              <w:t xml:space="preserve">Impact of a famous </w:t>
            </w:r>
            <w:r w:rsidR="00574424" w:rsidRPr="00E82BD6">
              <w:rPr>
                <w:rFonts w:ascii="Arial" w:hAnsi="Arial" w:cs="Arial"/>
                <w:sz w:val="20"/>
                <w:szCs w:val="20"/>
              </w:rPr>
              <w:t>Bosnian</w:t>
            </w:r>
            <w:r w:rsidRPr="00E82BD6">
              <w:rPr>
                <w:rFonts w:ascii="Arial" w:hAnsi="Arial" w:cs="Arial"/>
                <w:sz w:val="20"/>
                <w:szCs w:val="20"/>
              </w:rPr>
              <w:t>-speaking person in their chosen field of endeavour</w:t>
            </w:r>
          </w:p>
          <w:p w14:paraId="473FE407" w14:textId="583E5B0E" w:rsidR="007610FC" w:rsidRPr="00E82BD6"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E82BD6">
              <w:rPr>
                <w:rFonts w:ascii="Arial" w:hAnsi="Arial" w:cs="Arial"/>
                <w:sz w:val="20"/>
                <w:szCs w:val="20"/>
              </w:rPr>
              <w:t xml:space="preserve">Influence of history on architecture in a </w:t>
            </w:r>
            <w:r w:rsidR="00574424" w:rsidRPr="00E82BD6">
              <w:rPr>
                <w:rFonts w:ascii="Arial" w:hAnsi="Arial" w:cs="Arial"/>
                <w:sz w:val="20"/>
                <w:szCs w:val="20"/>
              </w:rPr>
              <w:t>Bosnian</w:t>
            </w:r>
            <w:r w:rsidRPr="00E82BD6">
              <w:rPr>
                <w:rFonts w:ascii="Arial" w:hAnsi="Arial" w:cs="Arial"/>
                <w:sz w:val="20"/>
                <w:szCs w:val="20"/>
              </w:rPr>
              <w:t>-speaking community</w:t>
            </w:r>
          </w:p>
          <w:p w14:paraId="791BC937" w14:textId="500169F2" w:rsidR="007610FC" w:rsidRPr="00E82BD6" w:rsidRDefault="007610FC" w:rsidP="007610FC">
            <w:pPr>
              <w:pStyle w:val="ListParagraph"/>
              <w:numPr>
                <w:ilvl w:val="0"/>
                <w:numId w:val="11"/>
              </w:numPr>
              <w:tabs>
                <w:tab w:val="left" w:pos="2443"/>
                <w:tab w:val="left" w:pos="4773"/>
                <w:tab w:val="left" w:pos="7103"/>
              </w:tabs>
              <w:spacing w:before="120" w:after="120" w:line="240" w:lineRule="auto"/>
              <w:ind w:left="459"/>
              <w:rPr>
                <w:rFonts w:ascii="Arial" w:hAnsi="Arial" w:cs="Arial"/>
                <w:sz w:val="20"/>
                <w:szCs w:val="20"/>
              </w:rPr>
            </w:pPr>
            <w:r w:rsidRPr="00E82BD6">
              <w:rPr>
                <w:rFonts w:ascii="Arial" w:hAnsi="Arial" w:cs="Arial"/>
                <w:sz w:val="20"/>
                <w:szCs w:val="20"/>
              </w:rPr>
              <w:t xml:space="preserve">Role of history in shaping </w:t>
            </w:r>
            <w:r w:rsidR="00574424" w:rsidRPr="00E82BD6">
              <w:rPr>
                <w:rFonts w:ascii="Arial" w:hAnsi="Arial" w:cs="Arial"/>
                <w:sz w:val="20"/>
                <w:szCs w:val="20"/>
              </w:rPr>
              <w:t>Bosnian</w:t>
            </w:r>
            <w:r w:rsidRPr="00E82BD6">
              <w:rPr>
                <w:rFonts w:ascii="Arial" w:hAnsi="Arial" w:cs="Arial"/>
                <w:sz w:val="20"/>
                <w:szCs w:val="20"/>
              </w:rPr>
              <w:t xml:space="preserve">-speaking communities </w:t>
            </w:r>
          </w:p>
          <w:p w14:paraId="3A0339AB" w14:textId="77777777" w:rsidR="007610FC" w:rsidRPr="00E82BD6" w:rsidRDefault="007610FC" w:rsidP="007610FC">
            <w:pPr>
              <w:pStyle w:val="ListParagraph"/>
              <w:numPr>
                <w:ilvl w:val="0"/>
                <w:numId w:val="11"/>
              </w:numPr>
              <w:tabs>
                <w:tab w:val="left" w:pos="2443"/>
                <w:tab w:val="left" w:pos="4773"/>
                <w:tab w:val="left" w:pos="7103"/>
              </w:tabs>
              <w:spacing w:after="0" w:line="259" w:lineRule="auto"/>
              <w:ind w:left="459"/>
              <w:rPr>
                <w:rFonts w:ascii="Arial" w:hAnsi="Arial" w:cs="Arial"/>
                <w:sz w:val="20"/>
                <w:szCs w:val="20"/>
              </w:rPr>
            </w:pPr>
            <w:r w:rsidRPr="00E82BD6">
              <w:rPr>
                <w:rFonts w:ascii="Arial" w:hAnsi="Arial" w:cs="Arial"/>
                <w:sz w:val="20"/>
                <w:szCs w:val="20"/>
              </w:rPr>
              <w:t>Significant events and their impact</w:t>
            </w:r>
          </w:p>
          <w:p w14:paraId="28C8242C" w14:textId="6B38193A" w:rsidR="007610FC" w:rsidRPr="00E82BD6"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E82BD6">
              <w:rPr>
                <w:rFonts w:ascii="Arial" w:hAnsi="Arial" w:cs="Arial"/>
                <w:sz w:val="20"/>
                <w:szCs w:val="20"/>
              </w:rPr>
              <w:t>Traditions that have stood the test of time</w:t>
            </w:r>
          </w:p>
        </w:tc>
      </w:tr>
    </w:tbl>
    <w:p w14:paraId="15686C44" w14:textId="77777777" w:rsidR="007610FC" w:rsidRPr="001A3095" w:rsidRDefault="007610FC" w:rsidP="007610FC"/>
    <w:p w14:paraId="620E3036" w14:textId="77777777" w:rsidR="007610FC" w:rsidRPr="001A3095" w:rsidRDefault="007610FC" w:rsidP="007610FC">
      <w:pPr>
        <w:spacing w:line="259" w:lineRule="auto"/>
      </w:pPr>
      <w:r w:rsidRPr="001A3095">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E82BD6" w:rsidRPr="00E82BD6" w14:paraId="16D17592" w14:textId="77777777" w:rsidTr="00E82BD6">
        <w:tc>
          <w:tcPr>
            <w:tcW w:w="1572" w:type="dxa"/>
            <w:shd w:val="clear" w:color="auto" w:fill="0F7EB4"/>
          </w:tcPr>
          <w:p w14:paraId="57DC4B98"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lastRenderedPageBreak/>
              <w:t>Concept</w:t>
            </w:r>
          </w:p>
        </w:tc>
        <w:tc>
          <w:tcPr>
            <w:tcW w:w="1573" w:type="dxa"/>
            <w:shd w:val="clear" w:color="auto" w:fill="0F7EB4"/>
          </w:tcPr>
          <w:p w14:paraId="394CD7E4"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Topic</w:t>
            </w:r>
          </w:p>
        </w:tc>
        <w:tc>
          <w:tcPr>
            <w:tcW w:w="6205" w:type="dxa"/>
            <w:shd w:val="clear" w:color="auto" w:fill="0F7EB4"/>
          </w:tcPr>
          <w:p w14:paraId="54031F37"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Attitudes to an aging population</w:t>
            </w:r>
          </w:p>
          <w:p w14:paraId="2E5C08B1"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Changing roles in society </w:t>
            </w:r>
          </w:p>
          <w:p w14:paraId="1BC642AC"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Changing roles of men and women in society </w:t>
            </w:r>
          </w:p>
          <w:p w14:paraId="1FF88831" w14:textId="77777777" w:rsidR="007610FC" w:rsidRPr="008B5B41"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Good citizenship</w:t>
            </w:r>
          </w:p>
          <w:p w14:paraId="1C8D9320"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Law and order  </w:t>
            </w:r>
          </w:p>
          <w:p w14:paraId="7E51E57F"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Social dilemmas – attitudes to wealth, poverty and charity </w:t>
            </w:r>
          </w:p>
          <w:p w14:paraId="26DE4627" w14:textId="77777777" w:rsidR="007610FC" w:rsidRPr="008B5B41"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Staying connected locally and globally</w:t>
            </w:r>
          </w:p>
          <w:p w14:paraId="38361A50" w14:textId="77777777" w:rsidR="007610FC" w:rsidRPr="008B5B41"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color w:val="727272" w:themeColor="accent2" w:themeShade="BF"/>
                <w:sz w:val="20"/>
                <w:szCs w:val="20"/>
              </w:rPr>
            </w:pPr>
            <w:r w:rsidRPr="008B5B41">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8B5B41"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Challenges and opportunities for young people</w:t>
            </w:r>
          </w:p>
          <w:p w14:paraId="1115C6AF" w14:textId="77777777" w:rsidR="007610FC" w:rsidRPr="00E82BD6"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Changes in intergenerational interactions and expectations </w:t>
            </w:r>
          </w:p>
          <w:p w14:paraId="0B73E83E" w14:textId="77777777" w:rsidR="007610FC" w:rsidRPr="008B5B41"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Climate change and young people </w:t>
            </w:r>
          </w:p>
          <w:p w14:paraId="78A13CA1" w14:textId="6CB0FDA3" w:rsidR="007610FC" w:rsidRPr="008B5B41"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Healthy lifestyles </w:t>
            </w:r>
          </w:p>
          <w:p w14:paraId="5C9FEFD6" w14:textId="77777777" w:rsidR="007610FC" w:rsidRPr="008B5B41"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Making changes to improve society</w:t>
            </w:r>
          </w:p>
          <w:p w14:paraId="7EC0CE9D" w14:textId="26F6FF68" w:rsidR="007610FC" w:rsidRPr="008B5B41"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Materialism as a social expectation </w:t>
            </w:r>
          </w:p>
          <w:p w14:paraId="45C35020" w14:textId="77777777" w:rsidR="007610FC" w:rsidRPr="008B5B41"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Time out – how youth manage time and commitments </w:t>
            </w:r>
          </w:p>
          <w:p w14:paraId="70E5B576" w14:textId="77777777" w:rsidR="007610FC" w:rsidRPr="008B5B41"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color w:val="FF0000"/>
                <w:sz w:val="20"/>
                <w:szCs w:val="20"/>
              </w:rPr>
            </w:pPr>
            <w:r w:rsidRPr="008B5B41">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E82BD6" w:rsidRPr="00E82BD6" w14:paraId="3526CCB9" w14:textId="77777777" w:rsidTr="00E82BD6">
        <w:tc>
          <w:tcPr>
            <w:tcW w:w="1577" w:type="dxa"/>
            <w:shd w:val="clear" w:color="auto" w:fill="0F7EB4"/>
          </w:tcPr>
          <w:p w14:paraId="27C2F894"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Concept</w:t>
            </w:r>
          </w:p>
        </w:tc>
        <w:tc>
          <w:tcPr>
            <w:tcW w:w="1578" w:type="dxa"/>
            <w:shd w:val="clear" w:color="auto" w:fill="0F7EB4"/>
          </w:tcPr>
          <w:p w14:paraId="7DC71F9A"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Topic</w:t>
            </w:r>
          </w:p>
        </w:tc>
        <w:tc>
          <w:tcPr>
            <w:tcW w:w="6205" w:type="dxa"/>
            <w:shd w:val="clear" w:color="auto" w:fill="0F7EB4"/>
          </w:tcPr>
          <w:p w14:paraId="5B144EFB" w14:textId="77777777" w:rsidR="007610FC" w:rsidRPr="00E82BD6" w:rsidRDefault="007610FC" w:rsidP="008B5B41">
            <w:pPr>
              <w:pStyle w:val="VCAAHeading5"/>
              <w:spacing w:before="120" w:line="240" w:lineRule="auto"/>
              <w:rPr>
                <w:b/>
                <w:bCs/>
                <w:color w:val="FFFFFF" w:themeColor="background1"/>
              </w:rPr>
            </w:pPr>
            <w:r w:rsidRPr="00E82BD6">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8B5B41"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A cultural tradition I will keep in the future  </w:t>
            </w:r>
          </w:p>
          <w:p w14:paraId="3ABBBD1F" w14:textId="77777777" w:rsidR="007610FC" w:rsidRPr="008B5B41"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 xml:space="preserve">Celebrating culture-specific community events  </w:t>
            </w:r>
          </w:p>
          <w:p w14:paraId="4F531FEF" w14:textId="77777777" w:rsidR="007610FC" w:rsidRPr="00E82BD6"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Dynamic changes to colloquialisms in the digitised world</w:t>
            </w:r>
            <w:r w:rsidRPr="00E82BD6">
              <w:rPr>
                <w:rFonts w:ascii="Arial" w:hAnsi="Arial" w:cs="Arial"/>
                <w:sz w:val="20"/>
                <w:szCs w:val="20"/>
              </w:rPr>
              <w:t xml:space="preserve"> </w:t>
            </w:r>
          </w:p>
          <w:p w14:paraId="42FCED37" w14:textId="6FCCCDE6" w:rsidR="007610FC" w:rsidRPr="00E82BD6"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E82BD6">
              <w:rPr>
                <w:rFonts w:ascii="Arial" w:hAnsi="Arial" w:cs="Arial"/>
                <w:sz w:val="20"/>
                <w:szCs w:val="20"/>
              </w:rPr>
              <w:t xml:space="preserve">Influence of social media on sustaining </w:t>
            </w:r>
            <w:r w:rsidR="00574424" w:rsidRPr="00E82BD6">
              <w:rPr>
                <w:rFonts w:ascii="Arial" w:hAnsi="Arial" w:cs="Arial"/>
                <w:sz w:val="20"/>
                <w:szCs w:val="20"/>
              </w:rPr>
              <w:t>Bosnian</w:t>
            </w:r>
          </w:p>
          <w:p w14:paraId="7C252534" w14:textId="77777777" w:rsidR="007610FC" w:rsidRPr="00E82BD6"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E82BD6">
              <w:rPr>
                <w:rFonts w:ascii="Arial" w:hAnsi="Arial" w:cs="Arial"/>
                <w:sz w:val="20"/>
                <w:szCs w:val="20"/>
              </w:rPr>
              <w:t>Maintaining cultural integrity – is it possible and desirable?</w:t>
            </w:r>
          </w:p>
          <w:p w14:paraId="38112E02" w14:textId="77777777" w:rsidR="007610FC" w:rsidRPr="00E82BD6"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E82BD6">
              <w:rPr>
                <w:rFonts w:ascii="Arial" w:hAnsi="Arial" w:cs="Arial"/>
                <w:sz w:val="20"/>
                <w:szCs w:val="20"/>
              </w:rPr>
              <w:t xml:space="preserve">Sustainability and change in language and culture in the diaspora </w:t>
            </w:r>
          </w:p>
          <w:p w14:paraId="061ECEC8" w14:textId="77777777" w:rsidR="007610FC" w:rsidRPr="00E82BD6"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E82BD6">
              <w:rPr>
                <w:rFonts w:ascii="Arial" w:hAnsi="Arial" w:cs="Arial"/>
                <w:sz w:val="20"/>
                <w:szCs w:val="20"/>
              </w:rPr>
              <w:t xml:space="preserve">Traditional cultural practice in the modern world </w:t>
            </w:r>
          </w:p>
          <w:p w14:paraId="66EF9024" w14:textId="77777777" w:rsidR="007610FC" w:rsidRPr="008B5B41"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color w:val="C86A07" w:themeColor="accent5" w:themeShade="BF"/>
                <w:sz w:val="20"/>
                <w:szCs w:val="20"/>
              </w:rPr>
            </w:pPr>
            <w:r w:rsidRPr="00E82BD6">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8B5B41"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Competing and conflicting demands – the economy and our resources</w:t>
            </w:r>
          </w:p>
          <w:p w14:paraId="047745FD" w14:textId="77777777" w:rsidR="007610FC" w:rsidRPr="008B5B41"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Ecotourism</w:t>
            </w:r>
          </w:p>
          <w:p w14:paraId="6EC4BA72" w14:textId="77777777" w:rsidR="007610FC" w:rsidRPr="008B5B41"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8B5B41">
              <w:rPr>
                <w:rFonts w:ascii="Arial" w:hAnsi="Arial" w:cs="Arial"/>
                <w:sz w:val="20"/>
                <w:szCs w:val="20"/>
              </w:rPr>
              <w:t xml:space="preserve">Efforts to preserve animal and plant environments </w:t>
            </w:r>
          </w:p>
          <w:p w14:paraId="0C31A8D2" w14:textId="77777777" w:rsidR="007610FC" w:rsidRPr="008B5B41"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Human responses to environmental challenges</w:t>
            </w:r>
          </w:p>
          <w:p w14:paraId="1ADC4C0D" w14:textId="77777777" w:rsidR="007610FC" w:rsidRPr="008B5B41"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One planet for everybody</w:t>
            </w:r>
          </w:p>
          <w:p w14:paraId="105E5ED3" w14:textId="77777777" w:rsidR="007610FC" w:rsidRPr="008B5B41"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8B5B41">
              <w:rPr>
                <w:rFonts w:ascii="Arial" w:hAnsi="Arial" w:cs="Arial"/>
                <w:sz w:val="20"/>
                <w:szCs w:val="20"/>
              </w:rPr>
              <w:t>Personal responsibilities towards our natural environment</w:t>
            </w:r>
          </w:p>
          <w:p w14:paraId="0F687ECD" w14:textId="77777777" w:rsidR="007610FC" w:rsidRPr="008B5B41"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color w:val="C86A07" w:themeColor="accent5" w:themeShade="BF"/>
                <w:sz w:val="20"/>
                <w:szCs w:val="20"/>
              </w:rPr>
            </w:pPr>
            <w:r w:rsidRPr="008B5B41">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3D66AA" w:rsidR="00FD29D3" w:rsidRPr="00D86DE4" w:rsidRDefault="00917379" w:rsidP="00D86DE4">
    <w:pPr>
      <w:pStyle w:val="VCAAcaptionsandfootnotes"/>
      <w:rPr>
        <w:color w:val="999999" w:themeColor="accent2"/>
      </w:rPr>
    </w:pPr>
    <w:r>
      <w:rPr>
        <w:color w:val="999999" w:themeColor="accent2"/>
      </w:rPr>
      <w:t xml:space="preserve">VCE </w:t>
    </w: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E04B6">
          <w:rPr>
            <w:color w:val="999999" w:themeColor="accent2"/>
          </w:rPr>
          <w:t>Bosnian – Ideas for subtopics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2173608">
    <w:abstractNumId w:val="18"/>
  </w:num>
  <w:num w:numId="2" w16cid:durableId="1181775104">
    <w:abstractNumId w:val="16"/>
  </w:num>
  <w:num w:numId="3" w16cid:durableId="188837630">
    <w:abstractNumId w:val="8"/>
  </w:num>
  <w:num w:numId="4" w16cid:durableId="1726639006">
    <w:abstractNumId w:val="2"/>
  </w:num>
  <w:num w:numId="5" w16cid:durableId="909775868">
    <w:abstractNumId w:val="17"/>
  </w:num>
  <w:num w:numId="6" w16cid:durableId="116871159">
    <w:abstractNumId w:val="4"/>
  </w:num>
  <w:num w:numId="7" w16cid:durableId="1056591993">
    <w:abstractNumId w:val="19"/>
  </w:num>
  <w:num w:numId="8" w16cid:durableId="542987958">
    <w:abstractNumId w:val="5"/>
  </w:num>
  <w:num w:numId="9" w16cid:durableId="234362587">
    <w:abstractNumId w:val="12"/>
  </w:num>
  <w:num w:numId="10" w16cid:durableId="245262265">
    <w:abstractNumId w:val="14"/>
  </w:num>
  <w:num w:numId="11" w16cid:durableId="1133210201">
    <w:abstractNumId w:val="7"/>
  </w:num>
  <w:num w:numId="12" w16cid:durableId="108012058">
    <w:abstractNumId w:val="11"/>
  </w:num>
  <w:num w:numId="13" w16cid:durableId="1275558340">
    <w:abstractNumId w:val="13"/>
  </w:num>
  <w:num w:numId="14" w16cid:durableId="2035958908">
    <w:abstractNumId w:val="6"/>
  </w:num>
  <w:num w:numId="15" w16cid:durableId="1727754688">
    <w:abstractNumId w:val="3"/>
  </w:num>
  <w:num w:numId="16" w16cid:durableId="1683125557">
    <w:abstractNumId w:val="0"/>
  </w:num>
  <w:num w:numId="17" w16cid:durableId="1682463268">
    <w:abstractNumId w:val="10"/>
  </w:num>
  <w:num w:numId="18" w16cid:durableId="1712684698">
    <w:abstractNumId w:val="1"/>
  </w:num>
  <w:num w:numId="19" w16cid:durableId="541096447">
    <w:abstractNumId w:val="20"/>
  </w:num>
  <w:num w:numId="20" w16cid:durableId="1496726853">
    <w:abstractNumId w:val="15"/>
  </w:num>
  <w:num w:numId="21" w16cid:durableId="1099450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B03F3"/>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4D81"/>
    <w:rsid w:val="00322FC6"/>
    <w:rsid w:val="0035293F"/>
    <w:rsid w:val="00391986"/>
    <w:rsid w:val="003A00B4"/>
    <w:rsid w:val="003B0D48"/>
    <w:rsid w:val="003C5E71"/>
    <w:rsid w:val="00417AA3"/>
    <w:rsid w:val="00425DFE"/>
    <w:rsid w:val="00434EDB"/>
    <w:rsid w:val="00440B32"/>
    <w:rsid w:val="0046078D"/>
    <w:rsid w:val="00495C80"/>
    <w:rsid w:val="004A2ED8"/>
    <w:rsid w:val="004E04B6"/>
    <w:rsid w:val="004F5BDA"/>
    <w:rsid w:val="0051631E"/>
    <w:rsid w:val="00537A1F"/>
    <w:rsid w:val="00566029"/>
    <w:rsid w:val="00574424"/>
    <w:rsid w:val="005923CB"/>
    <w:rsid w:val="005B391B"/>
    <w:rsid w:val="005D3D78"/>
    <w:rsid w:val="005E2EF0"/>
    <w:rsid w:val="005F4092"/>
    <w:rsid w:val="0068471E"/>
    <w:rsid w:val="00684F98"/>
    <w:rsid w:val="00693FFD"/>
    <w:rsid w:val="006D2159"/>
    <w:rsid w:val="006F787C"/>
    <w:rsid w:val="00702636"/>
    <w:rsid w:val="00724507"/>
    <w:rsid w:val="007610FC"/>
    <w:rsid w:val="00773E6C"/>
    <w:rsid w:val="00781FB1"/>
    <w:rsid w:val="007A07B6"/>
    <w:rsid w:val="007D1B6D"/>
    <w:rsid w:val="00813C37"/>
    <w:rsid w:val="008154B5"/>
    <w:rsid w:val="00823962"/>
    <w:rsid w:val="00850410"/>
    <w:rsid w:val="00852719"/>
    <w:rsid w:val="00860115"/>
    <w:rsid w:val="0088783C"/>
    <w:rsid w:val="008B5B41"/>
    <w:rsid w:val="00917379"/>
    <w:rsid w:val="009370BC"/>
    <w:rsid w:val="00970580"/>
    <w:rsid w:val="0098739B"/>
    <w:rsid w:val="009B61E5"/>
    <w:rsid w:val="009B6B59"/>
    <w:rsid w:val="009D1E89"/>
    <w:rsid w:val="009E5707"/>
    <w:rsid w:val="00A17661"/>
    <w:rsid w:val="00A24B2D"/>
    <w:rsid w:val="00A40966"/>
    <w:rsid w:val="00A921E0"/>
    <w:rsid w:val="00A922F4"/>
    <w:rsid w:val="00AE5526"/>
    <w:rsid w:val="00AF051B"/>
    <w:rsid w:val="00AF25B4"/>
    <w:rsid w:val="00B01578"/>
    <w:rsid w:val="00B0738F"/>
    <w:rsid w:val="00B13D3B"/>
    <w:rsid w:val="00B230DB"/>
    <w:rsid w:val="00B26601"/>
    <w:rsid w:val="00B33A1A"/>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82BD6"/>
    <w:rsid w:val="00EB0C84"/>
    <w:rsid w:val="00EB7FA9"/>
    <w:rsid w:val="00F17FDE"/>
    <w:rsid w:val="00F40D53"/>
    <w:rsid w:val="00F450EC"/>
    <w:rsid w:val="00F4525C"/>
    <w:rsid w:val="00F50D86"/>
    <w:rsid w:val="00F52C6D"/>
    <w:rsid w:val="00F64D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7D4C9A"/>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6AD14151-E0B2-41DD-B500-2F0E98DB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Bosnian – Ideas for subtopics</vt:lpstr>
    </vt:vector>
  </TitlesOfParts>
  <Company>Victorian Curriculum and Assessment Authority</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Bosnian – Ideas for subtopics</dc:title>
  <dc:subject>Bosnian</dc:subject>
  <dc:creator>vcaa@education.vic.gov.au</dc:creator>
  <cp:keywords>Bosnian, VCE, CCAFL, subtopics, ideas, languages</cp:keywords>
  <cp:lastModifiedBy>Chris Allan</cp:lastModifiedBy>
  <cp:revision>3</cp:revision>
  <cp:lastPrinted>2015-05-15T02:36:00Z</cp:lastPrinted>
  <dcterms:created xsi:type="dcterms:W3CDTF">2025-07-15T00:55:00Z</dcterms:created>
  <dcterms:modified xsi:type="dcterms:W3CDTF">2025-07-15T00:55:00Z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