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3E91" w14:textId="77777777" w:rsidR="005433B7" w:rsidRPr="005433B7" w:rsidRDefault="005433B7" w:rsidP="005433B7">
      <w:pPr>
        <w:rPr>
          <w:lang w:eastAsia="en-AU"/>
        </w:rPr>
      </w:pPr>
      <w:r w:rsidRPr="00BA2EEE">
        <w:rPr>
          <w:b/>
          <w:bCs/>
          <w:lang w:eastAsia="en-AU"/>
        </w:rPr>
        <w:t>Frances Holl</w:t>
      </w:r>
      <w:r w:rsidRPr="005433B7">
        <w:rPr>
          <w:lang w:eastAsia="en-AU"/>
        </w:rPr>
        <w:t xml:space="preserve"> - On behalf of the VCAA, I’d like to introduce a tool for planning your two-year VCE CCAFL Languages Program.</w:t>
      </w:r>
    </w:p>
    <w:p w14:paraId="596B2FCB" w14:textId="77777777" w:rsidR="005433B7" w:rsidRPr="005433B7" w:rsidRDefault="005433B7" w:rsidP="005433B7">
      <w:pPr>
        <w:rPr>
          <w:lang w:eastAsia="en-AU"/>
        </w:rPr>
      </w:pPr>
      <w:r w:rsidRPr="005433B7">
        <w:rPr>
          <w:lang w:eastAsia="en-AU"/>
        </w:rPr>
        <w:t xml:space="preserve">During this video, we will introduce you to the VCAA Curriculum Planning Template for VCE CCAFL Languages, along with additional resources and support materials. </w:t>
      </w:r>
    </w:p>
    <w:p w14:paraId="001566FA" w14:textId="77777777" w:rsidR="005433B7" w:rsidRPr="005433B7" w:rsidRDefault="005433B7" w:rsidP="005433B7">
      <w:pPr>
        <w:rPr>
          <w:lang w:eastAsia="en-AU"/>
        </w:rPr>
      </w:pPr>
      <w:r w:rsidRPr="005433B7">
        <w:rPr>
          <w:lang w:eastAsia="en-AU"/>
        </w:rPr>
        <w:t>The most important document when planning and teaching a VCE study is the VCE Study Design. We will be referring to the Study Design throughout this presentation, and you may find it beneficial to have a copy of this available. Teachers are encouraged to regularly read and refer to the Study Design when both planning and teaching units one to four and are reminded to always download the most recent version of the study design from the VCAA web page.</w:t>
      </w:r>
    </w:p>
    <w:p w14:paraId="501C2B55" w14:textId="77777777" w:rsidR="005433B7" w:rsidRPr="005433B7" w:rsidRDefault="005433B7" w:rsidP="005433B7">
      <w:pPr>
        <w:rPr>
          <w:lang w:eastAsia="en-AU"/>
        </w:rPr>
      </w:pPr>
      <w:r w:rsidRPr="005433B7">
        <w:rPr>
          <w:lang w:eastAsia="en-AU"/>
        </w:rPr>
        <w:t xml:space="preserve">In the Study Design, teachers will see this circular image, introducing the concepts and topics, which are prescribed. The three perspectives (personal, community and global) are also prescribed, however, teachers can choose when each of the perspectives is covered, </w:t>
      </w:r>
      <w:proofErr w:type="gramStart"/>
      <w:r w:rsidRPr="005433B7">
        <w:rPr>
          <w:lang w:eastAsia="en-AU"/>
        </w:rPr>
        <w:t>as long as</w:t>
      </w:r>
      <w:proofErr w:type="gramEnd"/>
      <w:r w:rsidRPr="005433B7">
        <w:rPr>
          <w:lang w:eastAsia="en-AU"/>
        </w:rPr>
        <w:t xml:space="preserve"> each perspective is covered across the four units of study.</w:t>
      </w:r>
    </w:p>
    <w:p w14:paraId="63B743A7" w14:textId="77777777" w:rsidR="005433B7" w:rsidRPr="005433B7" w:rsidRDefault="005433B7" w:rsidP="005433B7">
      <w:pPr>
        <w:rPr>
          <w:lang w:eastAsia="en-AU"/>
        </w:rPr>
      </w:pPr>
      <w:r w:rsidRPr="005433B7">
        <w:rPr>
          <w:lang w:eastAsia="en-AU"/>
        </w:rPr>
        <w:t xml:space="preserve">The subtopics can be chosen by the teacher, with suggested subtopics provided in the ‘Planning’ section on the VCAA website. The suggested subtopics document can also be accessed via a link in the Study Design. </w:t>
      </w:r>
    </w:p>
    <w:p w14:paraId="08AB5B1A" w14:textId="77777777" w:rsidR="005433B7" w:rsidRPr="005433B7" w:rsidRDefault="005433B7" w:rsidP="005433B7">
      <w:pPr>
        <w:rPr>
          <w:lang w:eastAsia="en-AU"/>
        </w:rPr>
      </w:pPr>
      <w:r w:rsidRPr="005433B7">
        <w:rPr>
          <w:lang w:eastAsia="en-AU"/>
        </w:rPr>
        <w:t xml:space="preserve">Please note that </w:t>
      </w:r>
      <w:proofErr w:type="gramStart"/>
      <w:r w:rsidRPr="005433B7">
        <w:rPr>
          <w:lang w:eastAsia="en-AU"/>
        </w:rPr>
        <w:t>all of</w:t>
      </w:r>
      <w:proofErr w:type="gramEnd"/>
      <w:r w:rsidRPr="005433B7">
        <w:rPr>
          <w:lang w:eastAsia="en-AU"/>
        </w:rPr>
        <w:t xml:space="preserve"> the concepts, topics and perspectives must be covered within the two-year program. Teachers are therefore encouraged to spend time carefully planning their program for units one to four, considering the time allocation for each unit, identifying assessment </w:t>
      </w:r>
      <w:proofErr w:type="gramStart"/>
      <w:r w:rsidRPr="005433B7">
        <w:rPr>
          <w:lang w:eastAsia="en-AU"/>
        </w:rPr>
        <w:t>tasks</w:t>
      </w:r>
      <w:proofErr w:type="gramEnd"/>
      <w:r w:rsidRPr="005433B7">
        <w:rPr>
          <w:lang w:eastAsia="en-AU"/>
        </w:rPr>
        <w:t xml:space="preserve"> and using the key knowledge and key skills to plan. </w:t>
      </w:r>
    </w:p>
    <w:p w14:paraId="30D2AA78" w14:textId="77777777" w:rsidR="005433B7" w:rsidRPr="005433B7" w:rsidRDefault="005433B7" w:rsidP="005433B7">
      <w:pPr>
        <w:rPr>
          <w:lang w:eastAsia="en-AU"/>
        </w:rPr>
      </w:pPr>
      <w:r w:rsidRPr="005433B7">
        <w:rPr>
          <w:lang w:eastAsia="en-AU"/>
        </w:rPr>
        <w:t>The VCAA website also has a range of additional support material that may be helpful when planning and delivering a two-Year CCAFL VCE Language Study.</w:t>
      </w:r>
    </w:p>
    <w:p w14:paraId="1CE29603" w14:textId="77777777" w:rsidR="005433B7" w:rsidRPr="005433B7" w:rsidRDefault="005433B7" w:rsidP="005433B7">
      <w:pPr>
        <w:rPr>
          <w:lang w:eastAsia="en-AU"/>
        </w:rPr>
      </w:pPr>
      <w:r w:rsidRPr="005433B7">
        <w:rPr>
          <w:lang w:eastAsia="en-AU"/>
        </w:rPr>
        <w:t xml:space="preserve">To access these support materials, navigate to the Study Design Page under ‘planning’ where you will find links to a range of resources and a series of on-demand videos to guide you through the planning process. </w:t>
      </w:r>
    </w:p>
    <w:p w14:paraId="3BA1B174" w14:textId="77777777" w:rsidR="005433B7" w:rsidRPr="005433B7" w:rsidRDefault="005433B7" w:rsidP="005433B7">
      <w:pPr>
        <w:rPr>
          <w:lang w:eastAsia="en-AU"/>
        </w:rPr>
      </w:pPr>
      <w:r w:rsidRPr="005433B7">
        <w:rPr>
          <w:lang w:eastAsia="en-AU"/>
        </w:rPr>
        <w:t>In this video, we will be focusing on the Curriculum Planning Template for VCE CCAFL Languages.</w:t>
      </w:r>
    </w:p>
    <w:p w14:paraId="45218A1B" w14:textId="77777777" w:rsidR="005433B7" w:rsidRPr="005433B7" w:rsidRDefault="005433B7" w:rsidP="005433B7">
      <w:pPr>
        <w:rPr>
          <w:lang w:eastAsia="en-AU"/>
        </w:rPr>
      </w:pPr>
      <w:r w:rsidRPr="005433B7">
        <w:rPr>
          <w:lang w:eastAsia="en-AU"/>
        </w:rPr>
        <w:t>So where do we recommend you start?</w:t>
      </w:r>
    </w:p>
    <w:p w14:paraId="32BBF4EB" w14:textId="77777777" w:rsidR="005433B7" w:rsidRPr="005433B7" w:rsidRDefault="005433B7" w:rsidP="005433B7">
      <w:pPr>
        <w:rPr>
          <w:lang w:eastAsia="en-AU"/>
        </w:rPr>
      </w:pPr>
      <w:r w:rsidRPr="005433B7">
        <w:rPr>
          <w:lang w:eastAsia="en-AU"/>
        </w:rPr>
        <w:t xml:space="preserve">It is recommended that you first locate the Study Design, remembering to check the accreditation period before you begin your planning. </w:t>
      </w:r>
    </w:p>
    <w:p w14:paraId="6FAF9D4E" w14:textId="77777777" w:rsidR="005433B7" w:rsidRPr="005433B7" w:rsidRDefault="005433B7" w:rsidP="005433B7">
      <w:pPr>
        <w:rPr>
          <w:lang w:eastAsia="en-AU"/>
        </w:rPr>
      </w:pPr>
      <w:r w:rsidRPr="005433B7">
        <w:rPr>
          <w:lang w:eastAsia="en-AU"/>
        </w:rPr>
        <w:t xml:space="preserve">As you will be planning a two-year program, please read about each area of study for all four units and identify important information for each. </w:t>
      </w:r>
    </w:p>
    <w:p w14:paraId="3F32B38B" w14:textId="77777777" w:rsidR="005433B7" w:rsidRPr="005433B7" w:rsidRDefault="005433B7" w:rsidP="005433B7">
      <w:pPr>
        <w:rPr>
          <w:lang w:eastAsia="en-AU"/>
        </w:rPr>
      </w:pPr>
      <w:r w:rsidRPr="005433B7">
        <w:rPr>
          <w:lang w:eastAsia="en-AU"/>
        </w:rPr>
        <w:t>This will include the introductory statements, Key Knowledge and Key Skills and the outcome information for each area of study. The outcome statement starts with “On completion of this unit the student should be able to…”. You may find it beneficial to access the language study page, watch the relevant on-demand videos and then download the two-year planning document. Before you begin filling out the planning template, please re-read the outcome statements and check these against the information provided in your study design. As you now start filling out the template, select three topics from the first table on each page.</w:t>
      </w:r>
    </w:p>
    <w:p w14:paraId="171EBF3A" w14:textId="77777777" w:rsidR="005433B7" w:rsidRPr="005433B7" w:rsidRDefault="005433B7" w:rsidP="005433B7">
      <w:pPr>
        <w:rPr>
          <w:lang w:eastAsia="en-AU"/>
        </w:rPr>
      </w:pPr>
      <w:r w:rsidRPr="005433B7">
        <w:rPr>
          <w:lang w:eastAsia="en-AU"/>
        </w:rPr>
        <w:lastRenderedPageBreak/>
        <w:t xml:space="preserve">Each outcome must be linked to one of these three topics, which are matched to a prescribed concept. </w:t>
      </w:r>
    </w:p>
    <w:p w14:paraId="119AE4D9" w14:textId="77777777" w:rsidR="005433B7" w:rsidRPr="005433B7" w:rsidRDefault="005433B7" w:rsidP="005433B7">
      <w:pPr>
        <w:rPr>
          <w:lang w:eastAsia="en-AU"/>
        </w:rPr>
      </w:pPr>
      <w:r w:rsidRPr="005433B7">
        <w:rPr>
          <w:lang w:eastAsia="en-AU"/>
        </w:rPr>
        <w:t>The subtopic is selected by the teacher and must be taught through one of the three perspectives, personal, community or global.</w:t>
      </w:r>
    </w:p>
    <w:p w14:paraId="7E4A04F6" w14:textId="77777777" w:rsidR="005433B7" w:rsidRPr="005433B7" w:rsidRDefault="005433B7" w:rsidP="005433B7">
      <w:pPr>
        <w:rPr>
          <w:lang w:eastAsia="en-AU"/>
        </w:rPr>
      </w:pPr>
      <w:r w:rsidRPr="005433B7">
        <w:rPr>
          <w:lang w:eastAsia="en-AU"/>
        </w:rPr>
        <w:t xml:space="preserve">Once the concept, topic, </w:t>
      </w:r>
      <w:proofErr w:type="gramStart"/>
      <w:r w:rsidRPr="005433B7">
        <w:rPr>
          <w:lang w:eastAsia="en-AU"/>
        </w:rPr>
        <w:t>subtopic</w:t>
      </w:r>
      <w:proofErr w:type="gramEnd"/>
      <w:r w:rsidRPr="005433B7">
        <w:rPr>
          <w:lang w:eastAsia="en-AU"/>
        </w:rPr>
        <w:t xml:space="preserve"> and perspective have been finalised an assessment task will need to be added, which assesses the key knowledge and key skills. Match the assessment task carefully to the outcome statement provided in your Study Design. </w:t>
      </w:r>
    </w:p>
    <w:p w14:paraId="78AD510B" w14:textId="77777777" w:rsidR="005433B7" w:rsidRPr="005433B7" w:rsidRDefault="005433B7" w:rsidP="005433B7">
      <w:pPr>
        <w:rPr>
          <w:lang w:eastAsia="en-AU"/>
        </w:rPr>
      </w:pPr>
      <w:r w:rsidRPr="005433B7">
        <w:rPr>
          <w:lang w:eastAsia="en-AU"/>
        </w:rPr>
        <w:t xml:space="preserve">For units one and two, there are lists of suggested tasks provided in the Study Design. These may be used, or teachers may create their own assessment task. </w:t>
      </w:r>
    </w:p>
    <w:p w14:paraId="2C0B009E" w14:textId="77777777" w:rsidR="005433B7" w:rsidRPr="005433B7" w:rsidRDefault="005433B7" w:rsidP="005433B7">
      <w:pPr>
        <w:rPr>
          <w:lang w:eastAsia="en-AU"/>
        </w:rPr>
      </w:pPr>
      <w:r w:rsidRPr="005433B7">
        <w:rPr>
          <w:lang w:eastAsia="en-AU"/>
        </w:rPr>
        <w:t>Please note, students will complete only one task per outcome.</w:t>
      </w:r>
    </w:p>
    <w:p w14:paraId="3D237D59" w14:textId="77777777" w:rsidR="005433B7" w:rsidRPr="005433B7" w:rsidRDefault="005433B7" w:rsidP="005433B7">
      <w:pPr>
        <w:rPr>
          <w:lang w:eastAsia="en-AU"/>
        </w:rPr>
      </w:pPr>
      <w:r w:rsidRPr="005433B7">
        <w:rPr>
          <w:lang w:eastAsia="en-AU"/>
        </w:rPr>
        <w:t>On the screen you can currently see the planning page for unit one, however, this document contains tables for units one to four, to help you plan your two-year program.</w:t>
      </w:r>
    </w:p>
    <w:p w14:paraId="158C91E8" w14:textId="77777777" w:rsidR="005433B7" w:rsidRPr="005433B7" w:rsidRDefault="005433B7" w:rsidP="005433B7">
      <w:pPr>
        <w:rPr>
          <w:lang w:eastAsia="en-AU"/>
        </w:rPr>
      </w:pPr>
      <w:r w:rsidRPr="005433B7">
        <w:rPr>
          <w:lang w:eastAsia="en-AU"/>
        </w:rPr>
        <w:t>You will notice the tables provided for unit three and unit four look slightly different from the tables provided for unit one and unit two.</w:t>
      </w:r>
    </w:p>
    <w:p w14:paraId="4CC62B33" w14:textId="77777777" w:rsidR="005433B7" w:rsidRPr="005433B7" w:rsidRDefault="005433B7" w:rsidP="005433B7">
      <w:pPr>
        <w:rPr>
          <w:lang w:eastAsia="en-AU"/>
        </w:rPr>
      </w:pPr>
      <w:r w:rsidRPr="005433B7">
        <w:rPr>
          <w:lang w:eastAsia="en-AU"/>
        </w:rPr>
        <w:t>In units three and four there are four prescribed concepts. Any topics and the associated concepts not covered in unit one and unit two must be covered in either unit three or unit four. And each of the concepts and topics must be covered at least once by the end of unit four. Additionally, all perspectives must be addressed over the two units. The subtopics are a school-based decision and therefore chosen by the teacher. The assessment tasks for unit three and unit four are prescribed and teachers are encouraged to refer regularly to the study design.</w:t>
      </w:r>
    </w:p>
    <w:p w14:paraId="69742D06" w14:textId="77777777" w:rsidR="005433B7" w:rsidRPr="005433B7" w:rsidRDefault="005433B7" w:rsidP="005433B7">
      <w:pPr>
        <w:rPr>
          <w:lang w:eastAsia="en-AU"/>
        </w:rPr>
      </w:pPr>
      <w:r w:rsidRPr="005433B7">
        <w:rPr>
          <w:lang w:eastAsia="en-AU"/>
        </w:rPr>
        <w:t xml:space="preserve">The final page of the planning document provides a checklist. This checklist provides an overview of the concepts, </w:t>
      </w:r>
      <w:proofErr w:type="gramStart"/>
      <w:r w:rsidRPr="005433B7">
        <w:rPr>
          <w:lang w:eastAsia="en-AU"/>
        </w:rPr>
        <w:t>topics</w:t>
      </w:r>
      <w:proofErr w:type="gramEnd"/>
      <w:r w:rsidRPr="005433B7">
        <w:rPr>
          <w:lang w:eastAsia="en-AU"/>
        </w:rPr>
        <w:t xml:space="preserve"> and perspectives you have selected for each unit of work, with the aim to ensure all the relevant topics and concepts have been covered, and that the perspectives are well represented.</w:t>
      </w:r>
    </w:p>
    <w:p w14:paraId="28F035CB" w14:textId="77777777" w:rsidR="005433B7" w:rsidRPr="005433B7" w:rsidRDefault="005433B7" w:rsidP="005433B7">
      <w:pPr>
        <w:rPr>
          <w:lang w:eastAsia="en-AU"/>
        </w:rPr>
      </w:pPr>
      <w:r w:rsidRPr="005433B7">
        <w:rPr>
          <w:lang w:eastAsia="en-AU"/>
        </w:rPr>
        <w:t xml:space="preserve">Please continue to refer regularly to the study design for your language, to the VCE Bulletin, which will contain any relevant updates, </w:t>
      </w:r>
      <w:proofErr w:type="gramStart"/>
      <w:r w:rsidRPr="005433B7">
        <w:rPr>
          <w:lang w:eastAsia="en-AU"/>
        </w:rPr>
        <w:t>and also</w:t>
      </w:r>
      <w:proofErr w:type="gramEnd"/>
      <w:r w:rsidRPr="005433B7">
        <w:rPr>
          <w:lang w:eastAsia="en-AU"/>
        </w:rPr>
        <w:t xml:space="preserve"> to the language study page, where other supporting documents are located.</w:t>
      </w:r>
    </w:p>
    <w:p w14:paraId="224C74D4" w14:textId="77777777" w:rsidR="005433B7" w:rsidRPr="005433B7" w:rsidRDefault="005433B7" w:rsidP="005433B7">
      <w:pPr>
        <w:rPr>
          <w:lang w:eastAsia="en-AU"/>
        </w:rPr>
      </w:pPr>
      <w:r w:rsidRPr="005433B7">
        <w:rPr>
          <w:lang w:eastAsia="en-AU"/>
        </w:rPr>
        <w:t xml:space="preserve">If you have any additional questions, we </w:t>
      </w:r>
      <w:proofErr w:type="gramStart"/>
      <w:r w:rsidRPr="005433B7">
        <w:rPr>
          <w:lang w:eastAsia="en-AU"/>
        </w:rPr>
        <w:t>would encourage</w:t>
      </w:r>
      <w:proofErr w:type="gramEnd"/>
      <w:r w:rsidRPr="005433B7">
        <w:rPr>
          <w:lang w:eastAsia="en-AU"/>
        </w:rPr>
        <w:t xml:space="preserve"> you to contact our Languages Unit.</w:t>
      </w:r>
    </w:p>
    <w:bookmarkStart w:id="0" w:name="_Hlk204611704"/>
    <w:p w14:paraId="6A2AB8D0" w14:textId="79AAA2B4" w:rsidR="005433B7" w:rsidRPr="005433B7" w:rsidRDefault="00BA2EEE" w:rsidP="00BA2EEE">
      <w:r>
        <w:fldChar w:fldCharType="begin"/>
      </w:r>
      <w:r>
        <w:instrText>HYPERLINK "https://www.vcaa.vic.edu.au/Footer/Pages/Copyright.aspx"</w:instrText>
      </w:r>
      <w:r>
        <w:fldChar w:fldCharType="separate"/>
      </w:r>
      <w:r w:rsidRPr="00283640">
        <w:rPr>
          <w:rStyle w:val="Hyperlink"/>
        </w:rPr>
        <w:t xml:space="preserve">Copyright Victorian Curriculum and Assessment Authority </w:t>
      </w:r>
      <w:r>
        <w:rPr>
          <w:rStyle w:val="Hyperlink"/>
        </w:rPr>
        <w:fldChar w:fldCharType="end"/>
      </w:r>
      <w:r>
        <w:rPr>
          <w:rStyle w:val="Hyperlink"/>
        </w:rPr>
        <w:t>2025</w:t>
      </w:r>
      <w:bookmarkEnd w:id="0"/>
    </w:p>
    <w:sectPr w:rsidR="005433B7" w:rsidRPr="005433B7" w:rsidSect="00B230D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209C" w14:textId="77777777" w:rsidR="009E2663" w:rsidRDefault="009E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AEE" w14:textId="77777777" w:rsidR="009E2663" w:rsidRDefault="009E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C51E5DD" w:rsidR="00FD29D3" w:rsidRPr="002B0664" w:rsidRDefault="009E2663"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Pr>
            <w:color w:val="auto"/>
          </w:rPr>
          <w:t xml:space="preserve">CCAFL Languages Planning a Two-year Program </w:t>
        </w:r>
        <w:r>
          <w:rPr>
            <w:color w:val="auto"/>
          </w:rPr>
          <w:t>Transcript</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481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1DDC"/>
    <w:rsid w:val="00537A1F"/>
    <w:rsid w:val="005433B7"/>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2663"/>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A2EEE"/>
    <w:rsid w:val="00BB3BAB"/>
    <w:rsid w:val="00BD0724"/>
    <w:rsid w:val="00BD2B91"/>
    <w:rsid w:val="00BE5521"/>
    <w:rsid w:val="00BF6C23"/>
    <w:rsid w:val="00C53263"/>
    <w:rsid w:val="00C75F1D"/>
    <w:rsid w:val="00C92492"/>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9325D2"/>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www.w3.org/XML/1998/namespace"/>
    <ds:schemaRef ds:uri="http://schemas.microsoft.com/office/infopath/2007/PartnerControls"/>
    <ds:schemaRef ds:uri="f77e68f7-c052-4667-a1a6-124cfe860c79"/>
    <ds:schemaRef ds:uri="http://purl.org/dc/terms/"/>
    <ds:schemaRef ds:uri="http://schemas.microsoft.com/office/2006/documentManagement/types"/>
    <ds:schemaRef ds:uri="http://schemas.microsoft.com/office/2006/metadata/properties"/>
    <ds:schemaRef ds:uri="91390586-87fb-46cf-92ab-e8c7138719eb"/>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5355</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Languages Planning a Two-year Program Transcript</dc:title>
  <dc:subject>VCE CCAFL Languges</dc:subject>
  <dc:creator>Derek Tolan;VCAA</dc:creator>
  <cp:keywords>VCE Languages, CCAFL</cp:keywords>
  <cp:lastModifiedBy>Vanessa Flores</cp:lastModifiedBy>
  <cp:revision>5</cp:revision>
  <cp:lastPrinted>2015-05-15T02:36:00Z</cp:lastPrinted>
  <dcterms:created xsi:type="dcterms:W3CDTF">2025-07-07T12:37:00Z</dcterms:created>
  <dcterms:modified xsi:type="dcterms:W3CDTF">2025-07-28T06:23:00Z</dcterms:modified>
  <cp:category>VCE Languages, CCAFL, Planning a two-year program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