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5A5B78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>Examples of Auslan grammar and glossed transcripts</w:t>
      </w:r>
    </w:p>
    <w:p w14:paraId="7AF50E49" w14:textId="7C2C79E9" w:rsidR="00BA143A" w:rsidRPr="00796F6D" w:rsidRDefault="00BA143A" w:rsidP="00BA143A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2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>Constructed action/dialogue</w:t>
      </w:r>
    </w:p>
    <w:p w14:paraId="21AFBAC7" w14:textId="7D98CAC7" w:rsidR="00BA143A" w:rsidRDefault="00BA143A" w:rsidP="00BA143A">
      <w:pPr>
        <w:pStyle w:val="BodyText"/>
      </w:pPr>
      <w:r>
        <w:t>Using body and face to quote actions and dialogue:</w:t>
      </w:r>
    </w:p>
    <w:p w14:paraId="72777A89" w14:textId="52EE0875" w:rsidR="00BA143A" w:rsidRDefault="00BA143A" w:rsidP="00485FCE">
      <w:pPr>
        <w:pStyle w:val="BodyText"/>
        <w:numPr>
          <w:ilvl w:val="0"/>
          <w:numId w:val="18"/>
        </w:numPr>
        <w:spacing w:before="0" w:after="0"/>
      </w:pPr>
      <w:r>
        <w:t>conventional (can understand out of conext)</w:t>
      </w:r>
    </w:p>
    <w:p w14:paraId="1A7068B4" w14:textId="77777777" w:rsidR="00BA143A" w:rsidRDefault="00BA143A" w:rsidP="00485FCE">
      <w:pPr>
        <w:pStyle w:val="BodyText"/>
        <w:numPr>
          <w:ilvl w:val="0"/>
          <w:numId w:val="18"/>
        </w:numPr>
        <w:spacing w:before="0" w:after="0"/>
      </w:pPr>
      <w:r>
        <w:t>partly conventional (can understand some parts of context but needing context to fully understand)</w:t>
      </w:r>
    </w:p>
    <w:p w14:paraId="0B7EB0C4" w14:textId="21906F7B" w:rsidR="00BA143A" w:rsidRDefault="00BA143A" w:rsidP="00485FCE">
      <w:pPr>
        <w:pStyle w:val="BodyText"/>
        <w:numPr>
          <w:ilvl w:val="0"/>
          <w:numId w:val="18"/>
        </w:numPr>
        <w:spacing w:before="0" w:after="0"/>
      </w:pPr>
      <w:r>
        <w:t xml:space="preserve">non-conventional (needing context to fully understand) </w:t>
      </w:r>
    </w:p>
    <w:p w14:paraId="26320034" w14:textId="61E5407B" w:rsidR="00BA143A" w:rsidRPr="00796F6D" w:rsidRDefault="00BA143A" w:rsidP="00BA143A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2</w:t>
      </w:r>
      <w:r w:rsidRPr="00796F6D">
        <w:rPr>
          <w:sz w:val="24"/>
          <w:szCs w:val="21"/>
        </w:rPr>
        <w:t xml:space="preserve">.1 </w:t>
      </w:r>
      <w:r w:rsidR="00EA2B1B">
        <w:rPr>
          <w:sz w:val="24"/>
          <w:szCs w:val="21"/>
        </w:rPr>
        <w:t>Framing constructed action</w:t>
      </w:r>
    </w:p>
    <w:p w14:paraId="673EA421" w14:textId="62F18E72" w:rsidR="00BA143A" w:rsidRDefault="00373FD8" w:rsidP="00BA143A">
      <w:pPr>
        <w:pStyle w:val="BodyText"/>
      </w:pPr>
      <w:r>
        <w:t>This sets up the scene or establishes who is speaking or acting. The signer may use role-shifting to ‘become’ different characters in the dialogue or action.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BA143A" w:rsidRPr="00870A89" w14:paraId="3AD709A2" w14:textId="77777777" w:rsidTr="0091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692B6CA3" w14:textId="77777777" w:rsidR="00BA143A" w:rsidRPr="00870A89" w:rsidRDefault="00BA143A" w:rsidP="009155DD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41F3A393" w14:textId="77777777" w:rsidR="00BA143A" w:rsidRPr="00870A89" w:rsidRDefault="00BA143A" w:rsidP="009155DD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BA143A" w:rsidRPr="00870A89" w14:paraId="674A0D45" w14:textId="77777777" w:rsidTr="009155DD">
        <w:tc>
          <w:tcPr>
            <w:tcW w:w="3285" w:type="dxa"/>
          </w:tcPr>
          <w:p w14:paraId="66994D69" w14:textId="05FE68A6" w:rsidR="00BA143A" w:rsidRPr="00870A89" w:rsidRDefault="00373FD8" w:rsidP="009155DD">
            <w:pPr>
              <w:pStyle w:val="BodyText"/>
            </w:pPr>
            <w:r w:rsidRPr="00025EEA">
              <w:rPr>
                <w:rFonts w:ascii="Arial Narrow" w:eastAsia="Arial Narrow" w:hAnsi="Arial Narrow" w:cs="Arial Narrow"/>
              </w:rPr>
              <w:t>The Olympic games are so exciting. We get to see expert skills from many different players like goalkeepers fending off shots.</w:t>
            </w:r>
          </w:p>
        </w:tc>
        <w:tc>
          <w:tcPr>
            <w:tcW w:w="6604" w:type="dxa"/>
          </w:tcPr>
          <w:p w14:paraId="223BB2E0" w14:textId="7DB8D165" w:rsidR="00BA143A" w:rsidRPr="0090537A" w:rsidRDefault="00373FD8" w:rsidP="009155DD">
            <w:pPr>
              <w:ind w:left="283" w:right="100"/>
              <w:rPr>
                <w:rFonts w:eastAsia="Arial Narrow" w:cs="Arial Narrow"/>
              </w:rPr>
            </w:pPr>
            <w:r w:rsidRPr="00025EEA">
              <w:rPr>
                <w:rFonts w:eastAsia="Arial Narrow" w:cs="Arial Narrow"/>
                <w:color w:val="0070C0"/>
              </w:rPr>
              <w:t xml:space="preserve">OLYMPICS GAMES *POINT* EXCITING. WE SEE EXPERT SKILL FROM DIFFERENT + +  PLAYERS, LIKE </w:t>
            </w:r>
            <w:hyperlink r:id="rId11">
              <w:r w:rsidRPr="00025EEA">
                <w:rPr>
                  <w:rFonts w:eastAsia="Arial Narrow" w:cs="Arial Narrow"/>
                  <w:color w:val="0070C0"/>
                  <w:u w:val="single"/>
                </w:rPr>
                <w:t>GOALKEEPERS</w:t>
              </w:r>
            </w:hyperlink>
            <w:r w:rsidRPr="00025EEA">
              <w:rPr>
                <w:rFonts w:eastAsia="Arial Narrow" w:cs="Arial Narrow"/>
                <w:color w:val="0070C0"/>
              </w:rPr>
              <w:t xml:space="preserve"> CA: DIVING ALL DIRECTIONS TO SAVE SHOTS ON GOAL.</w:t>
            </w:r>
          </w:p>
        </w:tc>
      </w:tr>
    </w:tbl>
    <w:p w14:paraId="5DC6F03D" w14:textId="32E78F31" w:rsidR="00485FCE" w:rsidRPr="00796F6D" w:rsidRDefault="00485FCE" w:rsidP="00485FCE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2</w:t>
      </w:r>
      <w:r w:rsidRPr="00796F6D">
        <w:rPr>
          <w:sz w:val="24"/>
          <w:szCs w:val="21"/>
        </w:rPr>
        <w:t>.</w:t>
      </w:r>
      <w:r>
        <w:rPr>
          <w:sz w:val="24"/>
          <w:szCs w:val="21"/>
        </w:rPr>
        <w:t>2</w:t>
      </w:r>
      <w:r w:rsidRPr="00796F6D">
        <w:rPr>
          <w:sz w:val="24"/>
          <w:szCs w:val="21"/>
        </w:rPr>
        <w:t xml:space="preserve"> </w:t>
      </w:r>
      <w:r>
        <w:rPr>
          <w:sz w:val="24"/>
          <w:szCs w:val="21"/>
        </w:rPr>
        <w:t>Constructed action with conventional signs</w:t>
      </w:r>
    </w:p>
    <w:p w14:paraId="33FB3545" w14:textId="4C04714F" w:rsidR="00485FCE" w:rsidRDefault="00485FCE" w:rsidP="00485FCE">
      <w:pPr>
        <w:pStyle w:val="BodyText"/>
      </w:pPr>
      <w:r w:rsidRPr="00485FCE">
        <w:t>Incorporates standard signs while using constructed action. For example, signing ‘talk’ while also showing the speaker's body language or facial expression.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485FCE" w:rsidRPr="00870A89" w14:paraId="3FEF8545" w14:textId="77777777" w:rsidTr="009E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47375B21" w14:textId="77777777" w:rsidR="00485FCE" w:rsidRPr="00870A89" w:rsidRDefault="00485FCE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31AFCA45" w14:textId="77777777" w:rsidR="00485FCE" w:rsidRPr="00870A89" w:rsidRDefault="00485FCE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485FCE" w:rsidRPr="00870A89" w14:paraId="5D97553A" w14:textId="77777777" w:rsidTr="009E29E0">
        <w:tc>
          <w:tcPr>
            <w:tcW w:w="3285" w:type="dxa"/>
          </w:tcPr>
          <w:p w14:paraId="62D8777D" w14:textId="6E1E042E" w:rsidR="00485FCE" w:rsidRPr="00870A89" w:rsidRDefault="00485FCE" w:rsidP="009E29E0">
            <w:pPr>
              <w:pStyle w:val="BodyText"/>
            </w:pPr>
            <w:r w:rsidRPr="00025EEA">
              <w:rPr>
                <w:rFonts w:ascii="Arial Narrow" w:eastAsia="Arial Narrow" w:hAnsi="Arial Narrow" w:cs="Arial Narrow"/>
              </w:rPr>
              <w:t>I hate winter in Melbourne! It’s always freezing cold!</w:t>
            </w:r>
          </w:p>
        </w:tc>
        <w:tc>
          <w:tcPr>
            <w:tcW w:w="6604" w:type="dxa"/>
          </w:tcPr>
          <w:p w14:paraId="256CE4EE" w14:textId="4AB03FBF" w:rsidR="00485FCE" w:rsidRPr="0090537A" w:rsidRDefault="00485FCE" w:rsidP="009E29E0">
            <w:pPr>
              <w:ind w:left="283" w:right="100"/>
              <w:rPr>
                <w:rFonts w:eastAsia="Arial Narrow" w:cs="Arial Narrow"/>
              </w:rPr>
            </w:pPr>
            <w:r w:rsidRPr="00025EEA">
              <w:rPr>
                <w:rFonts w:eastAsia="Arial Narrow" w:cs="Arial Narrow"/>
                <w:color w:val="0070C0"/>
              </w:rPr>
              <w:t xml:space="preserve">WINTER, HERE MELBOURNE, I Hate! ALWAYS </w:t>
            </w:r>
            <w:r w:rsidRPr="00025EEA">
              <w:rPr>
                <w:rFonts w:eastAsia="Arial Narrow" w:cs="Arial Narrow"/>
                <w:b/>
                <w:i/>
                <w:color w:val="0070C0"/>
                <w:u w:val="single"/>
              </w:rPr>
              <w:t>FREEZING (c</w:t>
            </w:r>
            <w:r>
              <w:rPr>
                <w:rFonts w:eastAsia="Arial Narrow" w:cs="Arial Narrow"/>
                <w:b/>
                <w:i/>
                <w:color w:val="0070C0"/>
                <w:u w:val="single"/>
              </w:rPr>
              <w:t xml:space="preserve">onstructed </w:t>
            </w:r>
            <w:r w:rsidRPr="00025EEA">
              <w:rPr>
                <w:rFonts w:eastAsia="Arial Narrow" w:cs="Arial Narrow"/>
                <w:b/>
                <w:i/>
                <w:color w:val="0070C0"/>
                <w:u w:val="single"/>
              </w:rPr>
              <w:t>a</w:t>
            </w:r>
            <w:r>
              <w:rPr>
                <w:rFonts w:eastAsia="Arial Narrow" w:cs="Arial Narrow"/>
                <w:b/>
                <w:i/>
                <w:color w:val="0070C0"/>
                <w:u w:val="single"/>
              </w:rPr>
              <w:t>ction</w:t>
            </w:r>
            <w:r w:rsidRPr="00025EEA">
              <w:rPr>
                <w:rFonts w:eastAsia="Arial Narrow" w:cs="Arial Narrow"/>
                <w:b/>
                <w:i/>
                <w:color w:val="0070C0"/>
                <w:u w:val="single"/>
              </w:rPr>
              <w:t xml:space="preserve"> for emphasis)</w:t>
            </w:r>
          </w:p>
        </w:tc>
      </w:tr>
    </w:tbl>
    <w:p w14:paraId="17EC9156" w14:textId="786D22D7" w:rsidR="00485FCE" w:rsidRPr="00796F6D" w:rsidRDefault="00485FCE" w:rsidP="00485FCE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2</w:t>
      </w:r>
      <w:r w:rsidRPr="00796F6D">
        <w:rPr>
          <w:sz w:val="24"/>
          <w:szCs w:val="21"/>
        </w:rPr>
        <w:t>.</w:t>
      </w:r>
      <w:r>
        <w:rPr>
          <w:sz w:val="24"/>
          <w:szCs w:val="21"/>
        </w:rPr>
        <w:t>3</w:t>
      </w:r>
      <w:r w:rsidRPr="00796F6D">
        <w:rPr>
          <w:sz w:val="24"/>
          <w:szCs w:val="21"/>
        </w:rPr>
        <w:t xml:space="preserve"> </w:t>
      </w:r>
      <w:r>
        <w:rPr>
          <w:sz w:val="24"/>
          <w:szCs w:val="21"/>
        </w:rPr>
        <w:t>Constructed action without conventional signs</w:t>
      </w:r>
    </w:p>
    <w:p w14:paraId="69904657" w14:textId="5D3E7FD5" w:rsidR="00485FCE" w:rsidRDefault="00485FCE" w:rsidP="00485FCE">
      <w:pPr>
        <w:pStyle w:val="BodyText"/>
      </w:pPr>
      <w:r w:rsidRPr="00485FCE">
        <w:t>Relies solely on gestures, facial expressions, and body movements without using standardised signs. This can include mimicking actions, such as pretending to hold a cup.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485FCE" w:rsidRPr="00870A89" w14:paraId="7EFD454A" w14:textId="77777777" w:rsidTr="009E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5EE756FD" w14:textId="77777777" w:rsidR="00485FCE" w:rsidRPr="00870A89" w:rsidRDefault="00485FCE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6C010A83" w14:textId="77777777" w:rsidR="00485FCE" w:rsidRPr="00870A89" w:rsidRDefault="00485FCE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485FCE" w:rsidRPr="00870A89" w14:paraId="42A6B462" w14:textId="77777777" w:rsidTr="009E29E0">
        <w:tc>
          <w:tcPr>
            <w:tcW w:w="3285" w:type="dxa"/>
          </w:tcPr>
          <w:p w14:paraId="555811E8" w14:textId="6278D824" w:rsidR="00485FCE" w:rsidRPr="00870A89" w:rsidRDefault="00485FCE" w:rsidP="009E29E0">
            <w:pPr>
              <w:pStyle w:val="BodyText"/>
            </w:pPr>
            <w:r w:rsidRPr="00025EEA">
              <w:rPr>
                <w:rFonts w:ascii="Arial Narrow" w:eastAsia="Arial Narrow" w:hAnsi="Arial Narrow" w:cs="Arial Narrow"/>
              </w:rPr>
              <w:t>The bridge collapsed forcing the driver to panic and swerve off road, into the river.</w:t>
            </w:r>
          </w:p>
        </w:tc>
        <w:tc>
          <w:tcPr>
            <w:tcW w:w="6604" w:type="dxa"/>
          </w:tcPr>
          <w:p w14:paraId="2EB3CC05" w14:textId="4D9ABE3D" w:rsidR="00485FCE" w:rsidRPr="00485FCE" w:rsidRDefault="00485FCE" w:rsidP="00485FCE">
            <w:pPr>
              <w:tabs>
                <w:tab w:val="left" w:pos="460"/>
              </w:tabs>
              <w:spacing w:before="120" w:after="120"/>
              <w:ind w:left="283" w:right="100"/>
              <w:rPr>
                <w:rFonts w:eastAsia="Arial Narrow" w:cs="Arial Narrow"/>
                <w:color w:val="0070C0"/>
              </w:rPr>
            </w:pPr>
            <w:r w:rsidRPr="00025EEA">
              <w:rPr>
                <w:rFonts w:eastAsia="Arial Narrow" w:cs="Arial Narrow"/>
                <w:color w:val="0070C0"/>
              </w:rPr>
              <w:t>*POINT* BRIDGE DS:COLLAPSED. CA:DRIVER PANICKED, SWERVED, DS: VEHICLE WENT OVER AND PLUNGED* *POINT* RIVER *POINT*</w:t>
            </w:r>
          </w:p>
        </w:tc>
      </w:tr>
    </w:tbl>
    <w:p w14:paraId="04C00430" w14:textId="0C1D2CB0" w:rsidR="00485FCE" w:rsidRPr="00796F6D" w:rsidRDefault="00485FCE" w:rsidP="00485FCE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2</w:t>
      </w:r>
      <w:r w:rsidRPr="00796F6D">
        <w:rPr>
          <w:sz w:val="24"/>
          <w:szCs w:val="21"/>
        </w:rPr>
        <w:t>.</w:t>
      </w:r>
      <w:r>
        <w:rPr>
          <w:sz w:val="24"/>
          <w:szCs w:val="21"/>
        </w:rPr>
        <w:t>4</w:t>
      </w:r>
      <w:r w:rsidRPr="00796F6D">
        <w:rPr>
          <w:sz w:val="24"/>
          <w:szCs w:val="21"/>
        </w:rPr>
        <w:t xml:space="preserve"> </w:t>
      </w:r>
      <w:r>
        <w:rPr>
          <w:sz w:val="24"/>
          <w:szCs w:val="21"/>
        </w:rPr>
        <w:t>Constructed action with dialogue</w:t>
      </w:r>
    </w:p>
    <w:p w14:paraId="556D6653" w14:textId="2D8D52CD" w:rsidR="00485FCE" w:rsidRDefault="00485FCE" w:rsidP="00485FCE">
      <w:pPr>
        <w:pStyle w:val="BodyText"/>
      </w:pPr>
      <w:r w:rsidRPr="00485FCE">
        <w:t>Uses constructed dialogue to quote what someone else said, often involving changes in facial expression, eye gaze, and body position to represent different speakers.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485FCE" w:rsidRPr="00870A89" w14:paraId="7E00DC76" w14:textId="77777777" w:rsidTr="009E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60FB6387" w14:textId="77777777" w:rsidR="00485FCE" w:rsidRPr="00870A89" w:rsidRDefault="00485FCE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lastRenderedPageBreak/>
              <w:t>Example sentence</w:t>
            </w:r>
          </w:p>
        </w:tc>
        <w:tc>
          <w:tcPr>
            <w:tcW w:w="6604" w:type="dxa"/>
          </w:tcPr>
          <w:p w14:paraId="27262908" w14:textId="77777777" w:rsidR="00485FCE" w:rsidRPr="00870A89" w:rsidRDefault="00485FCE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485FCE" w:rsidRPr="00870A89" w14:paraId="14D8F27E" w14:textId="77777777" w:rsidTr="009E29E0">
        <w:tc>
          <w:tcPr>
            <w:tcW w:w="3285" w:type="dxa"/>
          </w:tcPr>
          <w:p w14:paraId="0660FF38" w14:textId="77777777" w:rsidR="00485FCE" w:rsidRPr="00485FCE" w:rsidRDefault="00485FCE" w:rsidP="00485FCE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485FCE">
              <w:rPr>
                <w:rFonts w:ascii="Arial Narrow" w:eastAsia="Arial Narrow" w:hAnsi="Arial Narrow" w:cs="Arial Narrow"/>
              </w:rPr>
              <w:t xml:space="preserve">A: I can’t believe you forgot the tickets! </w:t>
            </w:r>
          </w:p>
          <w:p w14:paraId="522BC0F6" w14:textId="77777777" w:rsidR="00485FCE" w:rsidRPr="00485FCE" w:rsidRDefault="00485FCE" w:rsidP="00485FCE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485FCE">
              <w:rPr>
                <w:rFonts w:ascii="Arial Narrow" w:eastAsia="Arial Narrow" w:hAnsi="Arial Narrow" w:cs="Arial Narrow"/>
              </w:rPr>
              <w:t>B: I’m sorry, okay! I was distracted!</w:t>
            </w:r>
          </w:p>
          <w:p w14:paraId="0216A2CB" w14:textId="49A6FEA3" w:rsidR="00485FCE" w:rsidRPr="00870A89" w:rsidRDefault="00485FCE" w:rsidP="00485FCE">
            <w:pPr>
              <w:pStyle w:val="BodyText"/>
            </w:pPr>
            <w:r w:rsidRPr="00485FCE">
              <w:rPr>
                <w:rFonts w:ascii="Arial Narrow" w:eastAsia="Arial Narrow" w:hAnsi="Arial Narrow" w:cs="Arial Narrow"/>
              </w:rPr>
              <w:t>C: UGH! *Eye roll and head shake*</w:t>
            </w:r>
          </w:p>
        </w:tc>
        <w:tc>
          <w:tcPr>
            <w:tcW w:w="6604" w:type="dxa"/>
          </w:tcPr>
          <w:p w14:paraId="3E68A09C" w14:textId="77777777" w:rsidR="00485FCE" w:rsidRPr="00485FCE" w:rsidRDefault="00485FCE" w:rsidP="00485FCE">
            <w:pPr>
              <w:tabs>
                <w:tab w:val="left" w:pos="460"/>
              </w:tabs>
              <w:spacing w:before="120" w:after="120"/>
              <w:ind w:left="283" w:right="100"/>
              <w:rPr>
                <w:rFonts w:eastAsia="Arial Narrow" w:cs="Arial Narrow"/>
                <w:color w:val="0070C0"/>
              </w:rPr>
            </w:pPr>
            <w:r w:rsidRPr="00485FCE">
              <w:rPr>
                <w:rFonts w:eastAsia="Arial Narrow" w:cs="Arial Narrow"/>
                <w:color w:val="0070C0"/>
              </w:rPr>
              <w:t xml:space="preserve">A: CAN’T BELIEVE YOU FORGOT TICKETS! </w:t>
            </w:r>
          </w:p>
          <w:p w14:paraId="4EE648C1" w14:textId="77777777" w:rsidR="00485FCE" w:rsidRPr="00485FCE" w:rsidRDefault="00485FCE" w:rsidP="00485FCE">
            <w:pPr>
              <w:tabs>
                <w:tab w:val="left" w:pos="460"/>
              </w:tabs>
              <w:spacing w:before="120" w:after="120"/>
              <w:ind w:left="283" w:right="100"/>
              <w:rPr>
                <w:rFonts w:eastAsia="Arial Narrow" w:cs="Arial Narrow"/>
                <w:color w:val="0070C0"/>
              </w:rPr>
            </w:pPr>
            <w:r w:rsidRPr="00485FCE">
              <w:rPr>
                <w:rFonts w:eastAsia="Arial Narrow" w:cs="Arial Narrow"/>
                <w:color w:val="0070C0"/>
              </w:rPr>
              <w:t>B: SORRY! I DISTRACTED!</w:t>
            </w:r>
          </w:p>
          <w:p w14:paraId="396FE60A" w14:textId="7381E3E9" w:rsidR="00485FCE" w:rsidRPr="00485FCE" w:rsidRDefault="00485FCE" w:rsidP="00485FCE">
            <w:pPr>
              <w:tabs>
                <w:tab w:val="left" w:pos="460"/>
              </w:tabs>
              <w:spacing w:before="120" w:after="120"/>
              <w:ind w:left="283" w:right="100"/>
              <w:rPr>
                <w:rFonts w:eastAsia="Arial Narrow" w:cs="Arial Narrow"/>
                <w:color w:val="0070C0"/>
              </w:rPr>
            </w:pPr>
            <w:r w:rsidRPr="00485FCE">
              <w:rPr>
                <w:rFonts w:eastAsia="Arial Narrow" w:cs="Arial Narrow"/>
                <w:color w:val="0070C0"/>
              </w:rPr>
              <w:t>C: UGH! *EYE ROLL AND HEAD SHAKE*</w:t>
            </w:r>
          </w:p>
        </w:tc>
      </w:tr>
    </w:tbl>
    <w:p w14:paraId="597DE080" w14:textId="77777777" w:rsidR="00834E57" w:rsidRPr="00433689" w:rsidRDefault="00834E57" w:rsidP="00433689">
      <w:pPr>
        <w:pStyle w:val="Heading2"/>
        <w:rPr>
          <w:lang w:val="en-US"/>
        </w:rPr>
      </w:pPr>
    </w:p>
    <w:sectPr w:rsidR="00834E57" w:rsidRPr="00433689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47285E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17"/>
  </w:num>
  <w:num w:numId="17" w16cid:durableId="811750120">
    <w:abstractNumId w:val="10"/>
  </w:num>
  <w:num w:numId="18" w16cid:durableId="157269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5CC6"/>
    <w:rsid w:val="00095AD3"/>
    <w:rsid w:val="000A54DB"/>
    <w:rsid w:val="000A71F7"/>
    <w:rsid w:val="000F09E4"/>
    <w:rsid w:val="000F16FD"/>
    <w:rsid w:val="000F5AAF"/>
    <w:rsid w:val="000F6D5C"/>
    <w:rsid w:val="00110010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2F04A8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7AA3"/>
    <w:rsid w:val="00424DB5"/>
    <w:rsid w:val="00425DFE"/>
    <w:rsid w:val="00433689"/>
    <w:rsid w:val="00434EDB"/>
    <w:rsid w:val="00440B32"/>
    <w:rsid w:val="0046078D"/>
    <w:rsid w:val="0047285E"/>
    <w:rsid w:val="00485FCE"/>
    <w:rsid w:val="00495C80"/>
    <w:rsid w:val="004A2ED8"/>
    <w:rsid w:val="004B09C9"/>
    <w:rsid w:val="004B76D6"/>
    <w:rsid w:val="004F5BDA"/>
    <w:rsid w:val="0051631E"/>
    <w:rsid w:val="00537A1F"/>
    <w:rsid w:val="005442B1"/>
    <w:rsid w:val="00566029"/>
    <w:rsid w:val="005923CB"/>
    <w:rsid w:val="005B391B"/>
    <w:rsid w:val="005C6E1B"/>
    <w:rsid w:val="005D3D78"/>
    <w:rsid w:val="005E2EF0"/>
    <w:rsid w:val="005F4092"/>
    <w:rsid w:val="00607E92"/>
    <w:rsid w:val="00643691"/>
    <w:rsid w:val="0068471E"/>
    <w:rsid w:val="00684F98"/>
    <w:rsid w:val="00693FFD"/>
    <w:rsid w:val="006D2159"/>
    <w:rsid w:val="006F787C"/>
    <w:rsid w:val="00702636"/>
    <w:rsid w:val="00724507"/>
    <w:rsid w:val="007470D0"/>
    <w:rsid w:val="00773E6C"/>
    <w:rsid w:val="00781FB1"/>
    <w:rsid w:val="00796F6D"/>
    <w:rsid w:val="007A14F3"/>
    <w:rsid w:val="007A4807"/>
    <w:rsid w:val="007B5F46"/>
    <w:rsid w:val="007D1B6D"/>
    <w:rsid w:val="007D4697"/>
    <w:rsid w:val="007F7BA4"/>
    <w:rsid w:val="00813C37"/>
    <w:rsid w:val="008154B5"/>
    <w:rsid w:val="00823962"/>
    <w:rsid w:val="00824528"/>
    <w:rsid w:val="00834E57"/>
    <w:rsid w:val="00850410"/>
    <w:rsid w:val="00852719"/>
    <w:rsid w:val="00860115"/>
    <w:rsid w:val="00870A89"/>
    <w:rsid w:val="0088783C"/>
    <w:rsid w:val="0090537A"/>
    <w:rsid w:val="009370BC"/>
    <w:rsid w:val="00970580"/>
    <w:rsid w:val="0098739B"/>
    <w:rsid w:val="009B61E5"/>
    <w:rsid w:val="009D1E89"/>
    <w:rsid w:val="009E5707"/>
    <w:rsid w:val="00A017CB"/>
    <w:rsid w:val="00A133C9"/>
    <w:rsid w:val="00A17661"/>
    <w:rsid w:val="00A24B2D"/>
    <w:rsid w:val="00A40966"/>
    <w:rsid w:val="00A46182"/>
    <w:rsid w:val="00A5277C"/>
    <w:rsid w:val="00A746C4"/>
    <w:rsid w:val="00A83E2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143A"/>
    <w:rsid w:val="00BB3BAB"/>
    <w:rsid w:val="00BD0724"/>
    <w:rsid w:val="00BD2B91"/>
    <w:rsid w:val="00BE5521"/>
    <w:rsid w:val="00BE719D"/>
    <w:rsid w:val="00BF6C23"/>
    <w:rsid w:val="00C53263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76E10"/>
    <w:rsid w:val="00D77413"/>
    <w:rsid w:val="00D82108"/>
    <w:rsid w:val="00D82759"/>
    <w:rsid w:val="00D86DE4"/>
    <w:rsid w:val="00DE1909"/>
    <w:rsid w:val="00DE51DB"/>
    <w:rsid w:val="00E208DF"/>
    <w:rsid w:val="00E23F1D"/>
    <w:rsid w:val="00E30E05"/>
    <w:rsid w:val="00E36361"/>
    <w:rsid w:val="00E43D73"/>
    <w:rsid w:val="00E55AE9"/>
    <w:rsid w:val="00E7229D"/>
    <w:rsid w:val="00EA2B1B"/>
    <w:rsid w:val="00EB0C84"/>
    <w:rsid w:val="00F17FDE"/>
    <w:rsid w:val="00F3037A"/>
    <w:rsid w:val="00F36F12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lan.org.au/dictionary/words/goalkeeper-1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B379B9"/>
    <w:rsid w:val="00B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0818B-82AB-41C9-A378-1477604E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e67022-876b-4035-b338-f061981f6907"/>
    <ds:schemaRef ds:uri="0de66ad1-f0fb-4dd5-aba3-ff740a8d9a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4</cp:revision>
  <cp:lastPrinted>2015-05-15T02:36:00Z</cp:lastPrinted>
  <dcterms:created xsi:type="dcterms:W3CDTF">2025-03-17T03:45:00Z</dcterms:created>
  <dcterms:modified xsi:type="dcterms:W3CDTF">2025-03-17T04:09:00Z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