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AC37B" w14:textId="1FD89304" w:rsidR="0006707F" w:rsidRPr="00D13419" w:rsidRDefault="00203C6E" w:rsidP="00E17916">
      <w:pPr>
        <w:pStyle w:val="VCAADocumenttitle"/>
      </w:pPr>
      <w:r w:rsidRPr="00D13419">
        <w:t>Mathematical Methods</w:t>
      </w:r>
      <w:r w:rsidR="0006707F" w:rsidRPr="00D13419">
        <w:t xml:space="preserve"> Exam 2</w:t>
      </w:r>
      <w:r w:rsidR="00A93F2D">
        <w:t xml:space="preserve"> – MA113</w:t>
      </w:r>
    </w:p>
    <w:p w14:paraId="3D659880" w14:textId="06E45B5A" w:rsidR="002754C1" w:rsidRPr="00D13419" w:rsidRDefault="00597A2B" w:rsidP="00D13419">
      <w:pPr>
        <w:pStyle w:val="VCAAHeading1"/>
        <w:rPr>
          <w:rFonts w:asciiTheme="minorHAnsi" w:hAnsiTheme="minorHAnsi" w:cstheme="minorHAnsi"/>
          <w:szCs w:val="48"/>
        </w:rPr>
      </w:pPr>
      <w:r w:rsidRPr="00D13419">
        <w:rPr>
          <w:rFonts w:asciiTheme="minorHAnsi" w:hAnsiTheme="minorHAnsi" w:cstheme="minorHAnsi"/>
          <w:szCs w:val="48"/>
        </w:rPr>
        <w:t>202</w:t>
      </w:r>
      <w:r w:rsidR="00C7311F" w:rsidRPr="00D13419">
        <w:rPr>
          <w:rFonts w:asciiTheme="minorHAnsi" w:hAnsiTheme="minorHAnsi" w:cstheme="minorHAnsi"/>
          <w:szCs w:val="48"/>
        </w:rPr>
        <w:t>5</w:t>
      </w:r>
      <w:r w:rsidRPr="00D13419">
        <w:rPr>
          <w:rFonts w:asciiTheme="minorHAnsi" w:hAnsiTheme="minorHAnsi" w:cstheme="minorHAnsi"/>
          <w:szCs w:val="48"/>
        </w:rPr>
        <w:t xml:space="preserve"> VCE Assessment Guide</w:t>
      </w:r>
    </w:p>
    <w:p w14:paraId="73528BE2" w14:textId="77777777" w:rsidR="00E97B81" w:rsidRDefault="00E97B81" w:rsidP="00E97B81">
      <w:pPr>
        <w:pStyle w:val="VCAAHeading2"/>
        <w:rPr>
          <w:noProof/>
        </w:rPr>
      </w:pPr>
      <w:r>
        <w:rPr>
          <w:noProof/>
        </w:rPr>
        <w:t>VCAA Marking Policies and Procedures</w:t>
      </w:r>
    </w:p>
    <w:p w14:paraId="03AAB0CA" w14:textId="30A32EB7" w:rsidR="00C15F7B" w:rsidRPr="00C15F7B" w:rsidRDefault="00C15F7B" w:rsidP="00346DCC">
      <w:pPr>
        <w:pStyle w:val="VCAAHeading3"/>
      </w:pPr>
      <w:r w:rsidRPr="00C15F7B">
        <w:t>Consistency of Marking</w:t>
      </w:r>
    </w:p>
    <w:p w14:paraId="464CD54D" w14:textId="77777777" w:rsidR="00C15F7B" w:rsidRPr="00C15F7B" w:rsidRDefault="00C15F7B" w:rsidP="006A12A0">
      <w:pPr>
        <w:pStyle w:val="VCAAbody"/>
      </w:pPr>
      <w:r w:rsidRPr="00C15F7B">
        <w:t>The Assessment Guide indicates the basis for awarding marks for each item. This may involve either counting correct answers/features of a response or marking holistically, whereby making a judgement about the overall quality/qualities of a response.</w:t>
      </w:r>
    </w:p>
    <w:p w14:paraId="0C9FD35A" w14:textId="77777777" w:rsidR="00C15F7B" w:rsidRPr="00C15F7B" w:rsidRDefault="00C15F7B" w:rsidP="006A12A0">
      <w:pPr>
        <w:pStyle w:val="VCAAbody"/>
        <w:rPr>
          <w:rFonts w:cstheme="minorHAnsi"/>
        </w:rPr>
      </w:pPr>
      <w:r w:rsidRPr="00C15F7B">
        <w:rPr>
          <w:rFonts w:cstheme="minorHAnsi"/>
        </w:rPr>
        <w:t>The Assessment Guide will demonstrate how marks are to be awarded for a response, not where or how marks are to be deducted. The Assessment Guide will address specific examples and relevant application where appropriate. The following provides a checklist that all assessors should follow for consistent approaches to marking VCE external examinations.</w:t>
      </w:r>
    </w:p>
    <w:p w14:paraId="6A7BD825" w14:textId="77777777" w:rsidR="00C15F7B" w:rsidRPr="00C15F7B" w:rsidRDefault="00C15F7B" w:rsidP="006A12A0">
      <w:pPr>
        <w:pStyle w:val="VCAAbody"/>
        <w:rPr>
          <w:rFonts w:cstheme="minorHAnsi"/>
        </w:rPr>
      </w:pPr>
      <w:r w:rsidRPr="00C15F7B">
        <w:rPr>
          <w:rFonts w:cstheme="minorHAnsi"/>
        </w:rPr>
        <w:t>Assessors should contact the Chief Assessor in cases where they believe that by following any of the directions below, a student will not be marked fairly.</w:t>
      </w:r>
    </w:p>
    <w:p w14:paraId="2C1FE2FA" w14:textId="77777777" w:rsidR="00C15F7B" w:rsidRPr="00C15F7B" w:rsidRDefault="00C15F7B" w:rsidP="006A12A0">
      <w:pPr>
        <w:pStyle w:val="VCAAbody"/>
        <w:rPr>
          <w:rFonts w:cstheme="minorHAnsi"/>
        </w:rPr>
      </w:pPr>
      <w:r w:rsidRPr="00C15F7B">
        <w:rPr>
          <w:rFonts w:cstheme="minorHAnsi"/>
        </w:rPr>
        <w:t>Assessors must use the final version of the Assessment Guide as confirmed at the end of the Assessor Training Meeting.</w:t>
      </w:r>
    </w:p>
    <w:tbl>
      <w:tblPr>
        <w:tblStyle w:val="VCAATableClosed"/>
        <w:tblpPr w:leftFromText="180" w:rightFromText="180" w:vertAnchor="text" w:horzAnchor="margin" w:tblpY="304"/>
        <w:tblW w:w="9634" w:type="dxa"/>
        <w:tblLook w:val="04A0" w:firstRow="1" w:lastRow="0" w:firstColumn="1" w:lastColumn="0" w:noHBand="0" w:noVBand="1"/>
        <w:tblCaption w:val="Table two"/>
        <w:tblDescription w:val="VCAA open table style"/>
      </w:tblPr>
      <w:tblGrid>
        <w:gridCol w:w="2830"/>
        <w:gridCol w:w="6804"/>
      </w:tblGrid>
      <w:tr w:rsidR="00C15F7B" w:rsidRPr="00C15F7B" w14:paraId="54AC9D6A" w14:textId="77777777" w:rsidTr="006A12A0">
        <w:trPr>
          <w:cnfStyle w:val="100000000000" w:firstRow="1" w:lastRow="0" w:firstColumn="0" w:lastColumn="0" w:oddVBand="0" w:evenVBand="0" w:oddHBand="0" w:evenHBand="0" w:firstRowFirstColumn="0" w:firstRowLastColumn="0" w:lastRowFirstColumn="0" w:lastRowLastColumn="0"/>
        </w:trPr>
        <w:tc>
          <w:tcPr>
            <w:tcW w:w="2830" w:type="dxa"/>
          </w:tcPr>
          <w:p w14:paraId="5E535AFF" w14:textId="77777777" w:rsidR="00C15F7B" w:rsidRPr="00C15F7B" w:rsidRDefault="00C15F7B" w:rsidP="006A12A0">
            <w:pPr>
              <w:pStyle w:val="VCAAtableheading"/>
            </w:pPr>
            <w:r w:rsidRPr="00C15F7B">
              <w:t>Concern</w:t>
            </w:r>
          </w:p>
        </w:tc>
        <w:tc>
          <w:tcPr>
            <w:tcW w:w="6804" w:type="dxa"/>
          </w:tcPr>
          <w:p w14:paraId="3ED6E219" w14:textId="77777777" w:rsidR="00C15F7B" w:rsidRPr="00C15F7B" w:rsidRDefault="00C15F7B" w:rsidP="006A12A0">
            <w:pPr>
              <w:pStyle w:val="VCAAtableheading"/>
            </w:pPr>
            <w:r w:rsidRPr="00C15F7B">
              <w:t>Advice</w:t>
            </w:r>
          </w:p>
        </w:tc>
      </w:tr>
      <w:tr w:rsidR="00C15F7B" w:rsidRPr="00C15F7B" w14:paraId="4283A236" w14:textId="77777777" w:rsidTr="006A12A0">
        <w:tc>
          <w:tcPr>
            <w:tcW w:w="2830" w:type="dxa"/>
          </w:tcPr>
          <w:p w14:paraId="7D1FDE85" w14:textId="77777777" w:rsidR="00C15F7B" w:rsidRPr="006A12A0" w:rsidRDefault="00C15F7B" w:rsidP="00C15F7B">
            <w:pPr>
              <w:spacing w:before="120" w:after="120" w:line="280" w:lineRule="exact"/>
              <w:rPr>
                <w:rFonts w:asciiTheme="minorHAnsi" w:hAnsiTheme="minorHAnsi" w:cstheme="minorHAnsi"/>
                <w:b/>
                <w:bCs/>
                <w:sz w:val="20"/>
                <w:szCs w:val="20"/>
              </w:rPr>
            </w:pPr>
            <w:r w:rsidRPr="006A12A0">
              <w:rPr>
                <w:rFonts w:asciiTheme="minorHAnsi" w:hAnsiTheme="minorHAnsi" w:cstheme="minorHAnsi"/>
                <w:b/>
                <w:bCs/>
                <w:sz w:val="20"/>
                <w:szCs w:val="20"/>
              </w:rPr>
              <w:t>Responses ‘off task’ or contradictory</w:t>
            </w:r>
          </w:p>
        </w:tc>
        <w:tc>
          <w:tcPr>
            <w:tcW w:w="6804" w:type="dxa"/>
          </w:tcPr>
          <w:p w14:paraId="4AA88D8D" w14:textId="77777777" w:rsidR="00C15F7B" w:rsidRPr="006A12A0" w:rsidRDefault="00C15F7B" w:rsidP="00C15F7B">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A response that does not address the subject of the question cannot be awarded any marks.</w:t>
            </w:r>
          </w:p>
          <w:p w14:paraId="3F4B302A" w14:textId="77777777" w:rsidR="00C15F7B" w:rsidRPr="006A12A0" w:rsidRDefault="00C15F7B" w:rsidP="00C15F7B">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If contradictory responses are given (i.e.: the response conflicts with earlier comments or working out) full marks cannot be awarded.</w:t>
            </w:r>
          </w:p>
        </w:tc>
      </w:tr>
      <w:tr w:rsidR="00C15F7B" w:rsidRPr="00C15F7B" w14:paraId="40008093" w14:textId="77777777" w:rsidTr="006A12A0">
        <w:tc>
          <w:tcPr>
            <w:tcW w:w="2830" w:type="dxa"/>
          </w:tcPr>
          <w:p w14:paraId="4EF2BB1F" w14:textId="77777777" w:rsidR="00C15F7B" w:rsidRPr="006A12A0" w:rsidRDefault="00C15F7B" w:rsidP="00C15F7B">
            <w:pPr>
              <w:spacing w:before="120" w:after="120" w:line="280" w:lineRule="exact"/>
              <w:rPr>
                <w:rFonts w:asciiTheme="minorHAnsi" w:hAnsiTheme="minorHAnsi" w:cstheme="minorHAnsi"/>
                <w:b/>
                <w:bCs/>
                <w:sz w:val="20"/>
                <w:szCs w:val="20"/>
              </w:rPr>
            </w:pPr>
            <w:r w:rsidRPr="006A12A0">
              <w:rPr>
                <w:rFonts w:asciiTheme="minorHAnsi" w:hAnsiTheme="minorHAnsi" w:cstheme="minorHAnsi"/>
                <w:b/>
                <w:bCs/>
                <w:sz w:val="20"/>
                <w:szCs w:val="20"/>
              </w:rPr>
              <w:t>Responses not addressed in the Assessment Guide</w:t>
            </w:r>
          </w:p>
        </w:tc>
        <w:tc>
          <w:tcPr>
            <w:tcW w:w="6804" w:type="dxa"/>
          </w:tcPr>
          <w:p w14:paraId="5101755E" w14:textId="77777777" w:rsidR="00C15F7B" w:rsidRPr="006A12A0" w:rsidRDefault="00C15F7B" w:rsidP="00C15F7B">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Assessors should refer the matter to the Chief Assessor for determination.</w:t>
            </w:r>
          </w:p>
        </w:tc>
      </w:tr>
      <w:tr w:rsidR="00C15F7B" w:rsidRPr="00C15F7B" w14:paraId="18FD42CB" w14:textId="77777777" w:rsidTr="006A12A0">
        <w:tc>
          <w:tcPr>
            <w:tcW w:w="2830" w:type="dxa"/>
          </w:tcPr>
          <w:p w14:paraId="6E5150AE" w14:textId="77777777" w:rsidR="00C15F7B" w:rsidRPr="006A12A0" w:rsidRDefault="00C15F7B" w:rsidP="00C15F7B">
            <w:pPr>
              <w:spacing w:before="120" w:after="120" w:line="280" w:lineRule="exact"/>
              <w:rPr>
                <w:rFonts w:asciiTheme="minorHAnsi" w:hAnsiTheme="minorHAnsi" w:cstheme="minorHAnsi"/>
                <w:b/>
                <w:bCs/>
                <w:sz w:val="20"/>
                <w:szCs w:val="20"/>
              </w:rPr>
            </w:pPr>
            <w:r w:rsidRPr="006A12A0">
              <w:rPr>
                <w:rFonts w:asciiTheme="minorHAnsi" w:hAnsiTheme="minorHAnsi" w:cstheme="minorHAnsi"/>
                <w:b/>
                <w:bCs/>
                <w:sz w:val="20"/>
                <w:szCs w:val="20"/>
              </w:rPr>
              <w:t>Spelling</w:t>
            </w:r>
          </w:p>
        </w:tc>
        <w:tc>
          <w:tcPr>
            <w:tcW w:w="6804" w:type="dxa"/>
          </w:tcPr>
          <w:p w14:paraId="409115C7" w14:textId="77777777" w:rsidR="00C15F7B" w:rsidRPr="006A12A0" w:rsidRDefault="00C15F7B" w:rsidP="00C15F7B">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Unless otherwise instructed in the Assessment Guide (i.e.: as part of a criteria), incorrect spelling should not affect the scoring of a student’s response.</w:t>
            </w:r>
          </w:p>
        </w:tc>
      </w:tr>
      <w:tr w:rsidR="00C15F7B" w:rsidRPr="00C15F7B" w14:paraId="1B451149" w14:textId="77777777" w:rsidTr="006A12A0">
        <w:tc>
          <w:tcPr>
            <w:tcW w:w="2830" w:type="dxa"/>
          </w:tcPr>
          <w:p w14:paraId="46F834DF" w14:textId="77777777" w:rsidR="00C15F7B" w:rsidRPr="006A12A0" w:rsidRDefault="00C15F7B" w:rsidP="00C15F7B">
            <w:pPr>
              <w:spacing w:before="120" w:after="120" w:line="280" w:lineRule="exact"/>
              <w:rPr>
                <w:rFonts w:asciiTheme="minorHAnsi" w:hAnsiTheme="minorHAnsi" w:cstheme="minorHAnsi"/>
                <w:sz w:val="20"/>
                <w:szCs w:val="20"/>
              </w:rPr>
            </w:pPr>
            <w:r w:rsidRPr="006A12A0">
              <w:rPr>
                <w:rFonts w:asciiTheme="minorHAnsi" w:hAnsiTheme="minorHAnsi" w:cstheme="minorHAnsi"/>
                <w:b/>
                <w:sz w:val="20"/>
                <w:szCs w:val="20"/>
              </w:rPr>
              <w:t>Specified Number of Examples/Reasons</w:t>
            </w:r>
          </w:p>
        </w:tc>
        <w:tc>
          <w:tcPr>
            <w:tcW w:w="6804" w:type="dxa"/>
          </w:tcPr>
          <w:p w14:paraId="3B1121A9" w14:textId="77777777" w:rsidR="00C15F7B" w:rsidRPr="006A12A0" w:rsidRDefault="00C15F7B" w:rsidP="00C15F7B">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color w:val="auto"/>
                <w:kern w:val="22"/>
                <w:sz w:val="20"/>
                <w:szCs w:val="20"/>
                <w:lang w:val="en-GB" w:eastAsia="ja-JP"/>
              </w:rPr>
              <w:t>Where a student provides more than the required number, the assessor should only assess the required number of responses. These should be assessed in the order in which they appear.</w:t>
            </w:r>
          </w:p>
        </w:tc>
      </w:tr>
      <w:tr w:rsidR="00C15F7B" w:rsidRPr="00C15F7B" w14:paraId="2F12F4AC" w14:textId="77777777" w:rsidTr="006A12A0">
        <w:tc>
          <w:tcPr>
            <w:tcW w:w="2830" w:type="dxa"/>
          </w:tcPr>
          <w:p w14:paraId="43B4DC89" w14:textId="77777777" w:rsidR="00C15F7B" w:rsidRPr="006A12A0" w:rsidRDefault="00C15F7B" w:rsidP="00C15F7B">
            <w:pPr>
              <w:spacing w:before="120" w:after="120" w:line="280" w:lineRule="exact"/>
              <w:rPr>
                <w:rFonts w:asciiTheme="minorHAnsi" w:hAnsiTheme="minorHAnsi" w:cstheme="minorHAnsi"/>
                <w:b/>
                <w:bCs/>
                <w:sz w:val="20"/>
                <w:szCs w:val="20"/>
              </w:rPr>
            </w:pPr>
            <w:r w:rsidRPr="006A12A0">
              <w:rPr>
                <w:rFonts w:asciiTheme="minorHAnsi" w:hAnsiTheme="minorHAnsi" w:cstheme="minorHAnsi"/>
                <w:b/>
                <w:bCs/>
                <w:sz w:val="20"/>
                <w:szCs w:val="20"/>
              </w:rPr>
              <w:t>Working Out</w:t>
            </w:r>
          </w:p>
        </w:tc>
        <w:tc>
          <w:tcPr>
            <w:tcW w:w="6804" w:type="dxa"/>
          </w:tcPr>
          <w:p w14:paraId="0C7D4465" w14:textId="77777777" w:rsidR="00C15F7B" w:rsidRPr="006A12A0" w:rsidRDefault="00C15F7B" w:rsidP="00C15F7B">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Where a question explicitly requires the student to show working out, and this is specified in the examination instructions or in the question, full marks should be awarded if:</w:t>
            </w:r>
          </w:p>
          <w:p w14:paraId="3CB59B40" w14:textId="77777777" w:rsidR="00C15F7B" w:rsidRPr="006A12A0" w:rsidRDefault="00C15F7B" w:rsidP="00C15F7B">
            <w:pPr>
              <w:numPr>
                <w:ilvl w:val="0"/>
                <w:numId w:val="7"/>
              </w:num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The response is correct and the working out is correct</w:t>
            </w:r>
          </w:p>
          <w:p w14:paraId="1E11C7CF" w14:textId="77777777" w:rsidR="00C15F7B" w:rsidRPr="006A12A0" w:rsidRDefault="00C15F7B" w:rsidP="00C15F7B">
            <w:pPr>
              <w:numPr>
                <w:ilvl w:val="0"/>
                <w:numId w:val="7"/>
              </w:num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Two sets of working out are shown, both attempts are correct, and the answer is correct</w:t>
            </w:r>
          </w:p>
          <w:p w14:paraId="2B2B16B5" w14:textId="77777777" w:rsidR="00C15F7B" w:rsidRPr="006A12A0" w:rsidRDefault="00C15F7B" w:rsidP="00C15F7B">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lastRenderedPageBreak/>
              <w:t>Where a question explicitly requires the student to show working out, partial marks should be awarded for correct completion of key steps required to produce the correct answer.</w:t>
            </w:r>
          </w:p>
        </w:tc>
      </w:tr>
      <w:tr w:rsidR="00C15F7B" w:rsidRPr="00C15F7B" w14:paraId="2CEDCA67" w14:textId="77777777" w:rsidTr="006A12A0">
        <w:tc>
          <w:tcPr>
            <w:tcW w:w="2830" w:type="dxa"/>
          </w:tcPr>
          <w:p w14:paraId="054138F0" w14:textId="77777777" w:rsidR="00C15F7B" w:rsidRPr="006A12A0" w:rsidRDefault="00C15F7B" w:rsidP="00C15F7B">
            <w:pPr>
              <w:spacing w:before="120" w:after="120" w:line="280" w:lineRule="exact"/>
              <w:rPr>
                <w:rFonts w:asciiTheme="minorHAnsi" w:hAnsiTheme="minorHAnsi" w:cstheme="minorHAnsi"/>
                <w:b/>
                <w:bCs/>
                <w:sz w:val="20"/>
                <w:szCs w:val="20"/>
              </w:rPr>
            </w:pPr>
            <w:r w:rsidRPr="006A12A0">
              <w:rPr>
                <w:rFonts w:asciiTheme="minorHAnsi" w:hAnsiTheme="minorHAnsi" w:cstheme="minorHAnsi"/>
                <w:b/>
                <w:bCs/>
                <w:sz w:val="20"/>
                <w:szCs w:val="20"/>
              </w:rPr>
              <w:lastRenderedPageBreak/>
              <w:t>Consequential Errors</w:t>
            </w:r>
          </w:p>
        </w:tc>
        <w:tc>
          <w:tcPr>
            <w:tcW w:w="6804" w:type="dxa"/>
          </w:tcPr>
          <w:p w14:paraId="3232097C" w14:textId="77777777" w:rsidR="00C15F7B" w:rsidRPr="006A12A0" w:rsidRDefault="00C15F7B" w:rsidP="00C15F7B">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Where a question requires a series of sequential steps to arrive at the correct response, the Assessment Guide will allocate marks for the key steps required to produce the correct response.</w:t>
            </w:r>
          </w:p>
          <w:p w14:paraId="44A299A9" w14:textId="77777777" w:rsidR="00C15F7B" w:rsidRPr="006A12A0" w:rsidRDefault="00C15F7B" w:rsidP="00C15F7B">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In these cases, the effect of a consequential error on a subsequent response will be considered.</w:t>
            </w:r>
          </w:p>
        </w:tc>
      </w:tr>
      <w:tr w:rsidR="00C15F7B" w:rsidRPr="00C15F7B" w14:paraId="45830CE0" w14:textId="77777777" w:rsidTr="006A12A0">
        <w:tc>
          <w:tcPr>
            <w:tcW w:w="2830" w:type="dxa"/>
          </w:tcPr>
          <w:p w14:paraId="397A9B5F" w14:textId="77777777" w:rsidR="00C15F7B" w:rsidRPr="006A12A0" w:rsidRDefault="00C15F7B" w:rsidP="00C15F7B">
            <w:pPr>
              <w:spacing w:before="120" w:after="120" w:line="280" w:lineRule="exact"/>
              <w:rPr>
                <w:rFonts w:asciiTheme="minorHAnsi" w:hAnsiTheme="minorHAnsi" w:cstheme="minorHAnsi"/>
                <w:b/>
                <w:bCs/>
                <w:sz w:val="20"/>
                <w:szCs w:val="20"/>
              </w:rPr>
            </w:pPr>
            <w:r w:rsidRPr="006A12A0">
              <w:rPr>
                <w:rFonts w:asciiTheme="minorHAnsi" w:hAnsiTheme="minorHAnsi" w:cstheme="minorHAnsi"/>
                <w:b/>
                <w:bCs/>
                <w:sz w:val="20"/>
                <w:szCs w:val="20"/>
              </w:rPr>
              <w:t>Half Marks</w:t>
            </w:r>
          </w:p>
        </w:tc>
        <w:tc>
          <w:tcPr>
            <w:tcW w:w="6804" w:type="dxa"/>
          </w:tcPr>
          <w:p w14:paraId="2FA77011" w14:textId="77777777" w:rsidR="00C15F7B" w:rsidRPr="006A12A0" w:rsidRDefault="00C15F7B" w:rsidP="00C15F7B">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Half marks must not be awarded for a response or carried over to subsequent questions.</w:t>
            </w:r>
          </w:p>
        </w:tc>
      </w:tr>
      <w:tr w:rsidR="00C15F7B" w:rsidRPr="00C15F7B" w14:paraId="5DDD90F0" w14:textId="77777777" w:rsidTr="006A12A0">
        <w:tc>
          <w:tcPr>
            <w:tcW w:w="2830" w:type="dxa"/>
          </w:tcPr>
          <w:p w14:paraId="4F91B8E7" w14:textId="77777777" w:rsidR="00C15F7B" w:rsidRPr="006A12A0" w:rsidRDefault="00C15F7B" w:rsidP="00C15F7B">
            <w:pPr>
              <w:spacing w:before="120" w:after="120" w:line="280" w:lineRule="exact"/>
              <w:rPr>
                <w:rFonts w:asciiTheme="minorHAnsi" w:hAnsiTheme="minorHAnsi" w:cstheme="minorHAnsi"/>
                <w:b/>
                <w:bCs/>
                <w:sz w:val="20"/>
                <w:szCs w:val="20"/>
              </w:rPr>
            </w:pPr>
            <w:r w:rsidRPr="006A12A0">
              <w:rPr>
                <w:rFonts w:asciiTheme="minorHAnsi" w:hAnsiTheme="minorHAnsi" w:cstheme="minorHAnsi"/>
                <w:b/>
                <w:bCs/>
                <w:sz w:val="20"/>
                <w:szCs w:val="20"/>
              </w:rPr>
              <w:t>Crossing Out</w:t>
            </w:r>
          </w:p>
        </w:tc>
        <w:tc>
          <w:tcPr>
            <w:tcW w:w="6804" w:type="dxa"/>
          </w:tcPr>
          <w:p w14:paraId="246F535B" w14:textId="77777777" w:rsidR="00C15F7B" w:rsidRPr="006A12A0" w:rsidRDefault="00C15F7B" w:rsidP="00C15F7B">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If a student response has been crossed out, the part crossed out should not be considered. If the entire response is crossed out, this is awarded zero (‘0’).</w:t>
            </w:r>
          </w:p>
        </w:tc>
      </w:tr>
      <w:tr w:rsidR="00C15F7B" w:rsidRPr="00C15F7B" w14:paraId="6FB3DBCA" w14:textId="77777777" w:rsidTr="006A12A0">
        <w:tc>
          <w:tcPr>
            <w:tcW w:w="2830" w:type="dxa"/>
          </w:tcPr>
          <w:p w14:paraId="180E40F3" w14:textId="77777777" w:rsidR="00C15F7B" w:rsidRPr="006A12A0" w:rsidRDefault="00C15F7B" w:rsidP="00C15F7B">
            <w:pPr>
              <w:spacing w:before="120" w:after="120" w:line="280" w:lineRule="exact"/>
              <w:rPr>
                <w:rFonts w:asciiTheme="minorHAnsi" w:hAnsiTheme="minorHAnsi" w:cstheme="minorHAnsi"/>
                <w:b/>
                <w:bCs/>
                <w:sz w:val="20"/>
                <w:szCs w:val="20"/>
              </w:rPr>
            </w:pPr>
            <w:r w:rsidRPr="006A12A0">
              <w:rPr>
                <w:rFonts w:asciiTheme="minorHAnsi" w:hAnsiTheme="minorHAnsi" w:cstheme="minorHAnsi"/>
                <w:b/>
                <w:bCs/>
                <w:sz w:val="20"/>
                <w:szCs w:val="20"/>
              </w:rPr>
              <w:t>Modules</w:t>
            </w:r>
          </w:p>
        </w:tc>
        <w:tc>
          <w:tcPr>
            <w:tcW w:w="6804" w:type="dxa"/>
          </w:tcPr>
          <w:p w14:paraId="75DE641E" w14:textId="77777777" w:rsidR="00C15F7B" w:rsidRPr="006A12A0" w:rsidRDefault="00C15F7B" w:rsidP="00C15F7B">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Where a student responds to more modules than required, the assessor must assess all responses.</w:t>
            </w:r>
          </w:p>
        </w:tc>
      </w:tr>
      <w:tr w:rsidR="00C15F7B" w:rsidRPr="00C15F7B" w14:paraId="7EC76DD1" w14:textId="77777777" w:rsidTr="006A12A0">
        <w:tc>
          <w:tcPr>
            <w:tcW w:w="2830" w:type="dxa"/>
          </w:tcPr>
          <w:p w14:paraId="6203CF30" w14:textId="77777777" w:rsidR="00C15F7B" w:rsidRPr="006A12A0" w:rsidRDefault="00C15F7B" w:rsidP="00C15F7B">
            <w:pPr>
              <w:spacing w:before="120" w:after="120" w:line="280" w:lineRule="exact"/>
              <w:rPr>
                <w:rFonts w:asciiTheme="minorHAnsi" w:hAnsiTheme="minorHAnsi" w:cstheme="minorHAnsi"/>
                <w:b/>
                <w:sz w:val="20"/>
                <w:szCs w:val="20"/>
              </w:rPr>
            </w:pPr>
            <w:r w:rsidRPr="006A12A0">
              <w:rPr>
                <w:rFonts w:asciiTheme="minorHAnsi" w:hAnsiTheme="minorHAnsi" w:cstheme="minorHAnsi"/>
                <w:b/>
                <w:sz w:val="20"/>
                <w:szCs w:val="20"/>
              </w:rPr>
              <w:t>Options</w:t>
            </w:r>
          </w:p>
          <w:p w14:paraId="4730598D" w14:textId="77777777" w:rsidR="00C15F7B" w:rsidRPr="006A12A0" w:rsidRDefault="00C15F7B" w:rsidP="00C15F7B">
            <w:pPr>
              <w:spacing w:before="120" w:after="120" w:line="280" w:lineRule="exact"/>
              <w:rPr>
                <w:rFonts w:asciiTheme="minorHAnsi" w:hAnsiTheme="minorHAnsi" w:cstheme="minorHAnsi"/>
                <w:b/>
                <w:bCs/>
                <w:sz w:val="20"/>
                <w:szCs w:val="20"/>
              </w:rPr>
            </w:pPr>
          </w:p>
        </w:tc>
        <w:tc>
          <w:tcPr>
            <w:tcW w:w="6804" w:type="dxa"/>
          </w:tcPr>
          <w:p w14:paraId="24E84C64" w14:textId="77777777" w:rsidR="00C15F7B" w:rsidRPr="006A12A0" w:rsidRDefault="00C15F7B" w:rsidP="00C15F7B">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color w:val="auto"/>
                <w:kern w:val="22"/>
                <w:sz w:val="20"/>
                <w:szCs w:val="20"/>
                <w:lang w:val="en-GB" w:eastAsia="ja-JP"/>
              </w:rPr>
              <w:t>Where a student responds to more than one option, the assessor must assess all responses according to the criteria in the Assessment Guide and award the student the highest score, indicating the option selected.</w:t>
            </w:r>
          </w:p>
        </w:tc>
      </w:tr>
      <w:tr w:rsidR="00C15F7B" w:rsidRPr="00C15F7B" w14:paraId="1D6CA853" w14:textId="77777777" w:rsidTr="006A12A0">
        <w:tc>
          <w:tcPr>
            <w:tcW w:w="2830" w:type="dxa"/>
          </w:tcPr>
          <w:p w14:paraId="43CCF4CB" w14:textId="77777777" w:rsidR="00C15F7B" w:rsidRPr="006A12A0" w:rsidRDefault="00C15F7B" w:rsidP="00C15F7B">
            <w:pPr>
              <w:spacing w:before="120" w:after="120" w:line="280" w:lineRule="exact"/>
              <w:rPr>
                <w:rFonts w:asciiTheme="minorHAnsi" w:hAnsiTheme="minorHAnsi" w:cstheme="minorHAnsi"/>
                <w:b/>
                <w:bCs/>
                <w:sz w:val="20"/>
                <w:szCs w:val="20"/>
              </w:rPr>
            </w:pPr>
            <w:r w:rsidRPr="006A12A0">
              <w:rPr>
                <w:rFonts w:asciiTheme="minorHAnsi" w:hAnsiTheme="minorHAnsi" w:cstheme="minorHAnsi"/>
                <w:b/>
                <w:bCs/>
                <w:sz w:val="20"/>
                <w:szCs w:val="20"/>
              </w:rPr>
              <w:t>Not Attempted vs Zero (0)</w:t>
            </w:r>
          </w:p>
        </w:tc>
        <w:tc>
          <w:tcPr>
            <w:tcW w:w="6804" w:type="dxa"/>
          </w:tcPr>
          <w:p w14:paraId="28D7F1FB" w14:textId="77777777" w:rsidR="00C15F7B" w:rsidRPr="006A12A0" w:rsidRDefault="00C15F7B" w:rsidP="00C15F7B">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 xml:space="preserve">Where a student has </w:t>
            </w:r>
            <w:r w:rsidRPr="006A12A0">
              <w:rPr>
                <w:rFonts w:asciiTheme="minorHAnsi" w:eastAsia="Times New Roman" w:hAnsiTheme="minorHAnsi" w:cstheme="minorHAnsi"/>
                <w:b/>
                <w:bCs/>
                <w:kern w:val="22"/>
                <w:sz w:val="20"/>
                <w:szCs w:val="20"/>
                <w:lang w:val="en-GB" w:eastAsia="ja-JP"/>
              </w:rPr>
              <w:t>not made a genuine attempt</w:t>
            </w:r>
            <w:r w:rsidRPr="006A12A0">
              <w:rPr>
                <w:rFonts w:asciiTheme="minorHAnsi" w:eastAsia="Times New Roman" w:hAnsiTheme="minorHAnsi" w:cstheme="minorHAnsi"/>
                <w:kern w:val="22"/>
                <w:sz w:val="20"/>
                <w:szCs w:val="20"/>
                <w:lang w:val="en-GB" w:eastAsia="ja-JP"/>
              </w:rPr>
              <w:t xml:space="preserve"> to respond to the question, assessors should score the response as ‘Not Attempted’. This may include:</w:t>
            </w:r>
          </w:p>
          <w:p w14:paraId="7F6AE2AD" w14:textId="77777777" w:rsidR="00C15F7B" w:rsidRPr="006A12A0" w:rsidRDefault="00C15F7B" w:rsidP="00C15F7B">
            <w:pPr>
              <w:numPr>
                <w:ilvl w:val="0"/>
                <w:numId w:val="9"/>
              </w:num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Blank responses</w:t>
            </w:r>
          </w:p>
          <w:p w14:paraId="42870567" w14:textId="77777777" w:rsidR="00C15F7B" w:rsidRPr="006A12A0" w:rsidRDefault="00C15F7B" w:rsidP="00C15F7B">
            <w:pPr>
              <w:numPr>
                <w:ilvl w:val="0"/>
                <w:numId w:val="9"/>
              </w:num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‘I don’t know’</w:t>
            </w:r>
          </w:p>
          <w:p w14:paraId="50E71250" w14:textId="77777777" w:rsidR="00C15F7B" w:rsidRPr="006A12A0" w:rsidRDefault="00C15F7B" w:rsidP="00C15F7B">
            <w:pPr>
              <w:numPr>
                <w:ilvl w:val="0"/>
                <w:numId w:val="9"/>
              </w:num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Repeating the question, task, source material, or any other text directly from the examination</w:t>
            </w:r>
          </w:p>
          <w:p w14:paraId="4BB6755B" w14:textId="77777777" w:rsidR="00C15F7B" w:rsidRPr="006A12A0" w:rsidRDefault="00C15F7B" w:rsidP="00C15F7B">
            <w:pPr>
              <w:numPr>
                <w:ilvl w:val="0"/>
                <w:numId w:val="9"/>
              </w:num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A response with no relevance to the question</w:t>
            </w:r>
          </w:p>
          <w:p w14:paraId="56011965" w14:textId="77777777" w:rsidR="00C15F7B" w:rsidRPr="006A12A0" w:rsidRDefault="00C15F7B" w:rsidP="00C15F7B">
            <w:p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 xml:space="preserve">Where a student </w:t>
            </w:r>
            <w:r w:rsidRPr="006A12A0">
              <w:rPr>
                <w:rFonts w:asciiTheme="minorHAnsi" w:eastAsia="Times New Roman" w:hAnsiTheme="minorHAnsi" w:cstheme="minorHAnsi"/>
                <w:b/>
                <w:bCs/>
                <w:kern w:val="22"/>
                <w:sz w:val="20"/>
                <w:szCs w:val="20"/>
                <w:lang w:val="en-GB" w:eastAsia="ja-JP"/>
              </w:rPr>
              <w:t>has made a genuine attempt</w:t>
            </w:r>
            <w:r w:rsidRPr="006A12A0">
              <w:rPr>
                <w:rFonts w:asciiTheme="minorHAnsi" w:eastAsia="Times New Roman" w:hAnsiTheme="minorHAnsi" w:cstheme="minorHAnsi"/>
                <w:kern w:val="22"/>
                <w:sz w:val="20"/>
                <w:szCs w:val="20"/>
                <w:lang w:val="en-GB" w:eastAsia="ja-JP"/>
              </w:rPr>
              <w:t xml:space="preserve"> to respond to the question, assessors should score the response as ‘0’ (zero) where:</w:t>
            </w:r>
          </w:p>
          <w:p w14:paraId="03381F79" w14:textId="77777777" w:rsidR="00C15F7B" w:rsidRPr="006A12A0" w:rsidRDefault="00C15F7B" w:rsidP="00C15F7B">
            <w:pPr>
              <w:numPr>
                <w:ilvl w:val="0"/>
                <w:numId w:val="10"/>
              </w:num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The student has crossed out their whole response or</w:t>
            </w:r>
          </w:p>
          <w:p w14:paraId="1B1C0807" w14:textId="77777777" w:rsidR="00C15F7B" w:rsidRPr="006A12A0" w:rsidRDefault="00C15F7B" w:rsidP="00C15F7B">
            <w:pPr>
              <w:numPr>
                <w:ilvl w:val="0"/>
                <w:numId w:val="10"/>
              </w:numPr>
              <w:tabs>
                <w:tab w:val="left" w:pos="425"/>
              </w:tabs>
              <w:spacing w:before="60" w:after="60" w:line="280" w:lineRule="exact"/>
              <w:contextualSpacing/>
              <w:rPr>
                <w:rFonts w:asciiTheme="minorHAnsi" w:eastAsia="Times New Roman" w:hAnsiTheme="minorHAnsi" w:cstheme="minorHAnsi"/>
                <w:kern w:val="22"/>
                <w:sz w:val="20"/>
                <w:szCs w:val="20"/>
                <w:lang w:val="en-GB" w:eastAsia="ja-JP"/>
              </w:rPr>
            </w:pPr>
            <w:r w:rsidRPr="006A12A0">
              <w:rPr>
                <w:rFonts w:asciiTheme="minorHAnsi" w:eastAsia="Times New Roman" w:hAnsiTheme="minorHAnsi" w:cstheme="minorHAnsi"/>
                <w:kern w:val="22"/>
                <w:sz w:val="20"/>
                <w:szCs w:val="20"/>
                <w:lang w:val="en-GB" w:eastAsia="ja-JP"/>
              </w:rPr>
              <w:t>The student’s response does not meet the assessment criteria to be awarded any marks</w:t>
            </w:r>
          </w:p>
        </w:tc>
      </w:tr>
    </w:tbl>
    <w:p w14:paraId="6C822FF9" w14:textId="77777777" w:rsidR="00C15F7B" w:rsidRPr="00C15F7B" w:rsidRDefault="00C15F7B" w:rsidP="00E17916">
      <w:pPr>
        <w:pStyle w:val="VCAAHeading3"/>
        <w:rPr>
          <w:lang w:val="en" w:eastAsia="en-AU"/>
        </w:rPr>
      </w:pPr>
      <w:r w:rsidRPr="00C15F7B">
        <w:rPr>
          <w:lang w:val="en" w:eastAsia="en-AU"/>
        </w:rPr>
        <w:t xml:space="preserve">Student </w:t>
      </w:r>
      <w:r w:rsidRPr="00E17916">
        <w:t>Concern</w:t>
      </w:r>
    </w:p>
    <w:p w14:paraId="597749A8" w14:textId="77777777" w:rsidR="00C15F7B" w:rsidRPr="006A12A0" w:rsidRDefault="00C15F7B" w:rsidP="006A12A0">
      <w:pPr>
        <w:pStyle w:val="VCAAbody"/>
        <w:rPr>
          <w:szCs w:val="20"/>
        </w:rPr>
      </w:pPr>
      <w:r w:rsidRPr="006A12A0">
        <w:rPr>
          <w:szCs w:val="20"/>
        </w:rPr>
        <w:t xml:space="preserve">Occasionally, assessors encounter a response that may raise concerns about the welfare of the student. Examples may include: </w:t>
      </w:r>
    </w:p>
    <w:p w14:paraId="5051A8F1" w14:textId="77777777" w:rsidR="00C15F7B" w:rsidRPr="006A12A0" w:rsidRDefault="00C15F7B" w:rsidP="00C15F7B">
      <w:pPr>
        <w:numPr>
          <w:ilvl w:val="0"/>
          <w:numId w:val="6"/>
        </w:numPr>
        <w:tabs>
          <w:tab w:val="left" w:pos="425"/>
        </w:tabs>
        <w:spacing w:before="120" w:after="120" w:line="280" w:lineRule="exact"/>
        <w:contextualSpacing/>
        <w:rPr>
          <w:rFonts w:eastAsia="Times New Roman" w:cstheme="minorHAnsi"/>
          <w:kern w:val="22"/>
          <w:sz w:val="20"/>
          <w:szCs w:val="20"/>
          <w:lang w:val="en-GB" w:eastAsia="ja-JP"/>
        </w:rPr>
      </w:pPr>
      <w:r w:rsidRPr="006A12A0">
        <w:rPr>
          <w:rFonts w:eastAsia="Times New Roman" w:cstheme="minorHAnsi"/>
          <w:kern w:val="22"/>
          <w:sz w:val="20"/>
          <w:szCs w:val="20"/>
          <w:lang w:val="en-GB" w:eastAsia="ja-JP"/>
        </w:rPr>
        <w:t>suggestions or claims of abuse or neglect</w:t>
      </w:r>
    </w:p>
    <w:p w14:paraId="67CB0981" w14:textId="77777777" w:rsidR="00C15F7B" w:rsidRPr="006A12A0" w:rsidRDefault="00C15F7B" w:rsidP="00C15F7B">
      <w:pPr>
        <w:numPr>
          <w:ilvl w:val="0"/>
          <w:numId w:val="6"/>
        </w:numPr>
        <w:tabs>
          <w:tab w:val="left" w:pos="425"/>
        </w:tabs>
        <w:spacing w:before="120" w:after="120" w:line="280" w:lineRule="exact"/>
        <w:contextualSpacing/>
        <w:rPr>
          <w:rFonts w:eastAsia="Times New Roman" w:cstheme="minorHAnsi"/>
          <w:kern w:val="22"/>
          <w:sz w:val="20"/>
          <w:szCs w:val="20"/>
          <w:lang w:val="en-GB" w:eastAsia="ja-JP"/>
        </w:rPr>
      </w:pPr>
      <w:r w:rsidRPr="006A12A0">
        <w:rPr>
          <w:rFonts w:eastAsia="Times New Roman" w:cstheme="minorHAnsi"/>
          <w:kern w:val="22"/>
          <w:sz w:val="20"/>
          <w:szCs w:val="20"/>
          <w:lang w:val="en-GB" w:eastAsia="ja-JP"/>
        </w:rPr>
        <w:t>indications of distress, self-harm or suicidal tendencies</w:t>
      </w:r>
    </w:p>
    <w:p w14:paraId="73387F8A" w14:textId="77777777" w:rsidR="00C15F7B" w:rsidRPr="006A12A0" w:rsidRDefault="00C15F7B" w:rsidP="00C15F7B">
      <w:pPr>
        <w:numPr>
          <w:ilvl w:val="0"/>
          <w:numId w:val="6"/>
        </w:numPr>
        <w:tabs>
          <w:tab w:val="left" w:pos="425"/>
        </w:tabs>
        <w:spacing w:before="120" w:after="120" w:line="280" w:lineRule="exact"/>
        <w:contextualSpacing/>
        <w:rPr>
          <w:rFonts w:eastAsia="Times New Roman" w:cstheme="minorHAnsi"/>
          <w:kern w:val="22"/>
          <w:sz w:val="20"/>
          <w:szCs w:val="20"/>
          <w:lang w:val="en-GB" w:eastAsia="ja-JP"/>
        </w:rPr>
      </w:pPr>
      <w:r w:rsidRPr="006A12A0">
        <w:rPr>
          <w:rFonts w:eastAsia="Times New Roman" w:cstheme="minorHAnsi"/>
          <w:kern w:val="22"/>
          <w:sz w:val="20"/>
          <w:szCs w:val="20"/>
          <w:lang w:val="en-GB" w:eastAsia="ja-JP"/>
        </w:rPr>
        <w:t>threats of violence, harm, or criminal acts involving others.</w:t>
      </w:r>
    </w:p>
    <w:p w14:paraId="5981BDA1" w14:textId="77777777" w:rsidR="00C15F7B" w:rsidRPr="006A12A0" w:rsidRDefault="00C15F7B" w:rsidP="006A12A0">
      <w:pPr>
        <w:pStyle w:val="VCAAbody"/>
        <w:rPr>
          <w:szCs w:val="20"/>
        </w:rPr>
      </w:pPr>
      <w:bookmarkStart w:id="0" w:name="_Hlk144971104"/>
      <w:r w:rsidRPr="006A12A0">
        <w:rPr>
          <w:szCs w:val="20"/>
        </w:rPr>
        <w:t>In such cases, assessors should assess the student work in accordance with the Assessment Guide and send the student script/item to be reviewed according to the instructions on the next page.</w:t>
      </w:r>
    </w:p>
    <w:p w14:paraId="6154A3ED" w14:textId="77777777" w:rsidR="00C15F7B" w:rsidRPr="006A12A0" w:rsidRDefault="00C15F7B" w:rsidP="00C15F7B">
      <w:pPr>
        <w:spacing w:before="120" w:after="120" w:line="280" w:lineRule="exact"/>
        <w:rPr>
          <w:rFonts w:cstheme="minorHAnsi"/>
          <w:sz w:val="20"/>
          <w:szCs w:val="20"/>
        </w:rPr>
      </w:pPr>
      <w:r w:rsidRPr="006A12A0">
        <w:rPr>
          <w:rFonts w:cstheme="minorHAnsi"/>
          <w:b/>
          <w:bCs/>
          <w:sz w:val="20"/>
          <w:szCs w:val="20"/>
        </w:rPr>
        <w:t>Any matter of concern that an assessor believes requires urgent attention should be referred to the VCAA immediately via call to the VCAA Helpdesk: 1800 820 122.</w:t>
      </w:r>
    </w:p>
    <w:bookmarkEnd w:id="0"/>
    <w:p w14:paraId="39AC3E23" w14:textId="77777777" w:rsidR="0076050F" w:rsidRDefault="0076050F">
      <w:pPr>
        <w:rPr>
          <w:rFonts w:ascii="Arial" w:hAnsi="Arial" w:cs="Arial"/>
          <w:color w:val="0F7EB4"/>
          <w:sz w:val="32"/>
          <w:szCs w:val="24"/>
        </w:rPr>
      </w:pPr>
      <w:r>
        <w:br w:type="page"/>
      </w:r>
    </w:p>
    <w:p w14:paraId="050C8DDE" w14:textId="048D3EBB" w:rsidR="00C15F7B" w:rsidRPr="00C15F7B" w:rsidRDefault="00C15F7B" w:rsidP="00346DCC">
      <w:pPr>
        <w:pStyle w:val="VCAAHeading3"/>
      </w:pPr>
      <w:r w:rsidRPr="00C15F7B">
        <w:lastRenderedPageBreak/>
        <w:t>Sending Student Responses to Review</w:t>
      </w:r>
    </w:p>
    <w:p w14:paraId="4DAB2D3A" w14:textId="77777777" w:rsidR="00C15F7B" w:rsidRPr="00C15F7B" w:rsidRDefault="00C15F7B" w:rsidP="006A12A0">
      <w:pPr>
        <w:pStyle w:val="VCAAbody"/>
      </w:pPr>
      <w:r w:rsidRPr="00C15F7B">
        <w:t>During marking, assessors may identify student responses to be escalated for review by the Chief Assessor or to be noted by VCAA staff. The review categories are:</w:t>
      </w:r>
    </w:p>
    <w:tbl>
      <w:tblPr>
        <w:tblStyle w:val="VCAATableClosed"/>
        <w:tblpPr w:leftFromText="180" w:rightFromText="180" w:vertAnchor="text" w:horzAnchor="margin" w:tblpY="304"/>
        <w:tblW w:w="9918" w:type="dxa"/>
        <w:tblLook w:val="04A0" w:firstRow="1" w:lastRow="0" w:firstColumn="1" w:lastColumn="0" w:noHBand="0" w:noVBand="1"/>
      </w:tblPr>
      <w:tblGrid>
        <w:gridCol w:w="2689"/>
        <w:gridCol w:w="7229"/>
      </w:tblGrid>
      <w:tr w:rsidR="00C15F7B" w:rsidRPr="00C15F7B" w14:paraId="6AC5E6AE" w14:textId="77777777" w:rsidTr="00D02DDE">
        <w:trPr>
          <w:cnfStyle w:val="100000000000" w:firstRow="1" w:lastRow="0" w:firstColumn="0" w:lastColumn="0" w:oddVBand="0" w:evenVBand="0" w:oddHBand="0" w:evenHBand="0" w:firstRowFirstColumn="0" w:firstRowLastColumn="0" w:lastRowFirstColumn="0" w:lastRowLastColumn="0"/>
        </w:trPr>
        <w:tc>
          <w:tcPr>
            <w:tcW w:w="2689" w:type="dxa"/>
          </w:tcPr>
          <w:p w14:paraId="3AF2F106" w14:textId="77777777" w:rsidR="00C15F7B" w:rsidRPr="00C15F7B" w:rsidRDefault="00C15F7B" w:rsidP="006A12A0">
            <w:pPr>
              <w:pStyle w:val="VCAAtableheading"/>
            </w:pPr>
            <w:r w:rsidRPr="00C15F7B">
              <w:t>Category</w:t>
            </w:r>
          </w:p>
        </w:tc>
        <w:tc>
          <w:tcPr>
            <w:tcW w:w="7229" w:type="dxa"/>
          </w:tcPr>
          <w:p w14:paraId="15153CB0" w14:textId="77777777" w:rsidR="00C15F7B" w:rsidRPr="00C15F7B" w:rsidRDefault="00C15F7B" w:rsidP="006A12A0">
            <w:pPr>
              <w:pStyle w:val="VCAAtableheading"/>
            </w:pPr>
            <w:r w:rsidRPr="00C15F7B">
              <w:t>To be used when:</w:t>
            </w:r>
          </w:p>
        </w:tc>
      </w:tr>
      <w:tr w:rsidR="00C15F7B" w:rsidRPr="00C15F7B" w14:paraId="5EE0AC35" w14:textId="77777777" w:rsidTr="00D02DDE">
        <w:tc>
          <w:tcPr>
            <w:tcW w:w="2689" w:type="dxa"/>
            <w:vAlign w:val="center"/>
          </w:tcPr>
          <w:p w14:paraId="452F8AA3" w14:textId="77777777" w:rsidR="00C15F7B" w:rsidRPr="006A12A0" w:rsidRDefault="00C15F7B" w:rsidP="00C15F7B">
            <w:pPr>
              <w:spacing w:before="120" w:after="120" w:line="280" w:lineRule="exact"/>
              <w:rPr>
                <w:rFonts w:asciiTheme="minorHAnsi" w:hAnsiTheme="minorHAnsi" w:cstheme="minorHAnsi"/>
                <w:b/>
                <w:bCs/>
                <w:iCs/>
                <w:kern w:val="22"/>
                <w:sz w:val="20"/>
                <w:szCs w:val="20"/>
                <w:lang w:val="en-GB" w:eastAsia="ja-JP"/>
              </w:rPr>
            </w:pPr>
            <w:r w:rsidRPr="006A12A0">
              <w:rPr>
                <w:rFonts w:asciiTheme="minorHAnsi" w:hAnsiTheme="minorHAnsi" w:cstheme="minorHAnsi"/>
                <w:b/>
                <w:bCs/>
                <w:iCs/>
                <w:kern w:val="22"/>
                <w:sz w:val="20"/>
                <w:szCs w:val="20"/>
                <w:lang w:val="en-GB" w:eastAsia="ja-JP"/>
              </w:rPr>
              <w:t>Assessment guide</w:t>
            </w:r>
          </w:p>
        </w:tc>
        <w:tc>
          <w:tcPr>
            <w:tcW w:w="7229" w:type="dxa"/>
            <w:vAlign w:val="center"/>
          </w:tcPr>
          <w:p w14:paraId="4BE65892" w14:textId="77777777" w:rsidR="00C15F7B" w:rsidRPr="006A12A0" w:rsidRDefault="00C15F7B" w:rsidP="00C15F7B">
            <w:pPr>
              <w:tabs>
                <w:tab w:val="left" w:pos="3828"/>
                <w:tab w:val="left" w:pos="3969"/>
              </w:tabs>
              <w:spacing w:before="120" w:after="120" w:line="240" w:lineRule="exact"/>
              <w:rPr>
                <w:rFonts w:asciiTheme="minorHAnsi" w:hAnsiTheme="minorHAnsi" w:cstheme="minorHAnsi"/>
                <w:color w:val="auto"/>
                <w:sz w:val="20"/>
                <w:szCs w:val="20"/>
              </w:rPr>
            </w:pPr>
            <w:r w:rsidRPr="006A12A0">
              <w:rPr>
                <w:rFonts w:asciiTheme="minorHAnsi" w:eastAsia="Arial" w:hAnsiTheme="minorHAnsi" w:cstheme="minorHAnsi"/>
                <w:color w:val="auto"/>
                <w:sz w:val="20"/>
                <w:szCs w:val="20"/>
              </w:rPr>
              <w:t xml:space="preserve">There is confusion of how to mark this item. </w:t>
            </w:r>
          </w:p>
        </w:tc>
      </w:tr>
      <w:tr w:rsidR="00C15F7B" w:rsidRPr="00C15F7B" w14:paraId="123B9FF4" w14:textId="77777777" w:rsidTr="00D02DDE">
        <w:tc>
          <w:tcPr>
            <w:tcW w:w="2689" w:type="dxa"/>
            <w:vAlign w:val="center"/>
          </w:tcPr>
          <w:p w14:paraId="6C3B5EEB" w14:textId="77777777" w:rsidR="00C15F7B" w:rsidRPr="006A12A0" w:rsidRDefault="00C15F7B" w:rsidP="00C15F7B">
            <w:pPr>
              <w:spacing w:before="120" w:after="120" w:line="280" w:lineRule="exact"/>
              <w:rPr>
                <w:rFonts w:asciiTheme="minorHAnsi" w:hAnsiTheme="minorHAnsi" w:cstheme="minorHAnsi"/>
                <w:b/>
                <w:bCs/>
                <w:iCs/>
                <w:kern w:val="22"/>
                <w:sz w:val="20"/>
                <w:szCs w:val="20"/>
                <w:lang w:val="en-GB" w:eastAsia="ja-JP"/>
              </w:rPr>
            </w:pPr>
            <w:r w:rsidRPr="006A12A0">
              <w:rPr>
                <w:rFonts w:asciiTheme="minorHAnsi" w:hAnsiTheme="minorHAnsi" w:cstheme="minorHAnsi"/>
                <w:b/>
                <w:bCs/>
                <w:color w:val="auto"/>
                <w:sz w:val="20"/>
                <w:szCs w:val="20"/>
                <w:lang w:val="en"/>
              </w:rPr>
              <w:t>Image problem</w:t>
            </w:r>
          </w:p>
        </w:tc>
        <w:tc>
          <w:tcPr>
            <w:tcW w:w="7229" w:type="dxa"/>
            <w:vAlign w:val="center"/>
          </w:tcPr>
          <w:p w14:paraId="3CB54C44" w14:textId="77777777" w:rsidR="00C15F7B" w:rsidRPr="006A12A0" w:rsidRDefault="00C15F7B" w:rsidP="00C15F7B">
            <w:pPr>
              <w:keepNext/>
              <w:spacing w:before="120" w:after="120" w:line="280" w:lineRule="exact"/>
              <w:rPr>
                <w:rFonts w:asciiTheme="minorHAnsi" w:eastAsia="Calibri" w:hAnsiTheme="minorHAnsi" w:cstheme="minorHAnsi"/>
                <w:color w:val="auto"/>
                <w:sz w:val="20"/>
                <w:szCs w:val="20"/>
                <w:lang w:val="en"/>
              </w:rPr>
            </w:pPr>
            <w:r w:rsidRPr="006A12A0">
              <w:rPr>
                <w:rFonts w:asciiTheme="minorHAnsi" w:eastAsia="Arial" w:hAnsiTheme="minorHAnsi" w:cstheme="minorHAnsi"/>
                <w:color w:val="000000"/>
                <w:sz w:val="20"/>
                <w:szCs w:val="20"/>
                <w:lang w:val="en-AU" w:eastAsia="en-AU"/>
              </w:rPr>
              <w:t xml:space="preserve">The item cannot be viewed properly, i.e.: folded page, blurry, too faint to read, etc. This is </w:t>
            </w:r>
            <w:r w:rsidRPr="006A12A0">
              <w:rPr>
                <w:rFonts w:asciiTheme="minorHAnsi" w:eastAsia="Arial" w:hAnsiTheme="minorHAnsi" w:cstheme="minorHAnsi"/>
                <w:b/>
                <w:bCs/>
                <w:color w:val="000000"/>
                <w:sz w:val="20"/>
                <w:szCs w:val="20"/>
                <w:lang w:val="en-AU" w:eastAsia="en-AU"/>
              </w:rPr>
              <w:t>not</w:t>
            </w:r>
            <w:r w:rsidRPr="006A12A0">
              <w:rPr>
                <w:rFonts w:asciiTheme="minorHAnsi" w:eastAsia="Arial" w:hAnsiTheme="minorHAnsi" w:cstheme="minorHAnsi"/>
                <w:color w:val="000000"/>
                <w:sz w:val="20"/>
                <w:szCs w:val="20"/>
                <w:lang w:val="en-AU" w:eastAsia="en-AU"/>
              </w:rPr>
              <w:t xml:space="preserve"> for responses that are difficult to read due to handwriting.</w:t>
            </w:r>
          </w:p>
        </w:tc>
      </w:tr>
      <w:tr w:rsidR="00C15F7B" w:rsidRPr="00C15F7B" w14:paraId="71C98278" w14:textId="77777777" w:rsidTr="00D02DDE">
        <w:tc>
          <w:tcPr>
            <w:tcW w:w="2689" w:type="dxa"/>
            <w:vAlign w:val="center"/>
          </w:tcPr>
          <w:p w14:paraId="1473FF8D" w14:textId="77777777" w:rsidR="00C15F7B" w:rsidRPr="006A12A0" w:rsidRDefault="00C15F7B" w:rsidP="00C15F7B">
            <w:pPr>
              <w:keepNext/>
              <w:spacing w:after="40" w:line="276" w:lineRule="auto"/>
              <w:rPr>
                <w:rFonts w:asciiTheme="minorHAnsi" w:eastAsia="Calibri" w:hAnsiTheme="minorHAnsi" w:cstheme="minorHAnsi"/>
                <w:b/>
                <w:bCs/>
                <w:color w:val="auto"/>
                <w:sz w:val="20"/>
                <w:szCs w:val="20"/>
                <w:lang w:val="en"/>
              </w:rPr>
            </w:pPr>
            <w:r w:rsidRPr="006A12A0">
              <w:rPr>
                <w:rFonts w:asciiTheme="minorHAnsi" w:eastAsia="Calibri" w:hAnsiTheme="minorHAnsi" w:cstheme="minorHAnsi"/>
                <w:b/>
                <w:bCs/>
                <w:color w:val="auto"/>
                <w:sz w:val="20"/>
                <w:szCs w:val="20"/>
                <w:lang w:val="en"/>
              </w:rPr>
              <w:t>Incomplete student work</w:t>
            </w:r>
          </w:p>
        </w:tc>
        <w:tc>
          <w:tcPr>
            <w:tcW w:w="7229" w:type="dxa"/>
          </w:tcPr>
          <w:p w14:paraId="411F88A2" w14:textId="77777777" w:rsidR="00C15F7B" w:rsidRPr="006A12A0" w:rsidRDefault="00C15F7B" w:rsidP="00C15F7B">
            <w:pPr>
              <w:keepNext/>
              <w:spacing w:after="40" w:line="276" w:lineRule="auto"/>
              <w:rPr>
                <w:rFonts w:asciiTheme="minorHAnsi" w:eastAsia="Calibri" w:hAnsiTheme="minorHAnsi" w:cstheme="minorHAnsi"/>
                <w:color w:val="auto"/>
                <w:sz w:val="20"/>
                <w:szCs w:val="20"/>
                <w:lang w:val="en"/>
              </w:rPr>
            </w:pPr>
            <w:r w:rsidRPr="006A12A0">
              <w:rPr>
                <w:rFonts w:asciiTheme="minorHAnsi" w:eastAsia="Arial" w:hAnsiTheme="minorHAnsi" w:cstheme="minorHAnsi"/>
                <w:color w:val="000000"/>
                <w:sz w:val="20"/>
                <w:szCs w:val="20"/>
                <w:lang w:val="en-AU" w:eastAsia="en-AU"/>
              </w:rPr>
              <w:t>The student appears to be missing part of their response or has indicated it continues in another area that is not attached.</w:t>
            </w:r>
          </w:p>
        </w:tc>
      </w:tr>
      <w:tr w:rsidR="00C15F7B" w:rsidRPr="00C15F7B" w14:paraId="660F0E19" w14:textId="77777777" w:rsidTr="00D02DDE">
        <w:tc>
          <w:tcPr>
            <w:tcW w:w="2689" w:type="dxa"/>
            <w:vAlign w:val="center"/>
          </w:tcPr>
          <w:p w14:paraId="5A9F2AB5" w14:textId="77777777" w:rsidR="00C15F7B" w:rsidRPr="006A12A0" w:rsidRDefault="00C15F7B" w:rsidP="00C15F7B">
            <w:pPr>
              <w:keepNext/>
              <w:spacing w:after="40" w:line="276" w:lineRule="auto"/>
              <w:rPr>
                <w:rFonts w:asciiTheme="minorHAnsi" w:eastAsia="Calibri" w:hAnsiTheme="minorHAnsi" w:cstheme="minorHAnsi"/>
                <w:b/>
                <w:bCs/>
                <w:color w:val="auto"/>
                <w:sz w:val="20"/>
                <w:szCs w:val="20"/>
                <w:lang w:val="en"/>
              </w:rPr>
            </w:pPr>
            <w:r w:rsidRPr="006A12A0">
              <w:rPr>
                <w:rFonts w:asciiTheme="minorHAnsi" w:eastAsia="Calibri" w:hAnsiTheme="minorHAnsi" w:cstheme="minorHAnsi"/>
                <w:b/>
                <w:bCs/>
                <w:color w:val="000000"/>
                <w:kern w:val="22"/>
                <w:sz w:val="20"/>
                <w:szCs w:val="20"/>
                <w:lang w:val="en-GB" w:eastAsia="ja-JP"/>
              </w:rPr>
              <w:t>Incorrect writing task</w:t>
            </w:r>
          </w:p>
        </w:tc>
        <w:tc>
          <w:tcPr>
            <w:tcW w:w="7229" w:type="dxa"/>
          </w:tcPr>
          <w:p w14:paraId="27363800" w14:textId="77777777" w:rsidR="00C15F7B" w:rsidRPr="006A12A0" w:rsidRDefault="00C15F7B" w:rsidP="00C15F7B">
            <w:pPr>
              <w:keepNext/>
              <w:spacing w:after="40" w:line="276" w:lineRule="auto"/>
              <w:rPr>
                <w:rFonts w:asciiTheme="minorHAnsi" w:eastAsia="Calibri" w:hAnsiTheme="minorHAnsi" w:cstheme="minorHAnsi"/>
                <w:color w:val="auto"/>
                <w:sz w:val="20"/>
                <w:szCs w:val="20"/>
                <w:lang w:val="en"/>
              </w:rPr>
            </w:pPr>
            <w:r w:rsidRPr="006A12A0">
              <w:rPr>
                <w:rFonts w:asciiTheme="minorHAnsi" w:eastAsia="Arial" w:hAnsiTheme="minorHAnsi" w:cstheme="minorHAnsi"/>
                <w:color w:val="000000"/>
                <w:sz w:val="20"/>
                <w:szCs w:val="20"/>
                <w:lang w:val="en-AU" w:eastAsia="en-AU"/>
              </w:rPr>
              <w:t>The item is in the wrong place in marking platform, or the student has written in the wrong place, i.e.: response to Q5b is written in Q5a.</w:t>
            </w:r>
          </w:p>
        </w:tc>
      </w:tr>
      <w:tr w:rsidR="00C15F7B" w:rsidRPr="00C15F7B" w14:paraId="366CBC15" w14:textId="77777777" w:rsidTr="00D02DDE">
        <w:tc>
          <w:tcPr>
            <w:tcW w:w="2689" w:type="dxa"/>
            <w:vAlign w:val="center"/>
          </w:tcPr>
          <w:p w14:paraId="6A9CB477" w14:textId="77777777" w:rsidR="00C15F7B" w:rsidRPr="006A12A0" w:rsidRDefault="00C15F7B" w:rsidP="00C15F7B">
            <w:pPr>
              <w:keepNext/>
              <w:spacing w:after="40" w:line="276" w:lineRule="auto"/>
              <w:rPr>
                <w:rFonts w:asciiTheme="minorHAnsi" w:eastAsia="Calibri" w:hAnsiTheme="minorHAnsi" w:cstheme="minorHAnsi"/>
                <w:b/>
                <w:bCs/>
                <w:color w:val="auto"/>
                <w:sz w:val="20"/>
                <w:szCs w:val="20"/>
                <w:lang w:val="en"/>
              </w:rPr>
            </w:pPr>
            <w:r w:rsidRPr="006A12A0">
              <w:rPr>
                <w:rFonts w:asciiTheme="minorHAnsi" w:eastAsia="Calibri" w:hAnsiTheme="minorHAnsi" w:cstheme="minorHAnsi"/>
                <w:b/>
                <w:bCs/>
                <w:color w:val="auto"/>
                <w:sz w:val="20"/>
                <w:szCs w:val="20"/>
                <w:lang w:val="en"/>
              </w:rPr>
              <w:t>Student concern</w:t>
            </w:r>
          </w:p>
        </w:tc>
        <w:tc>
          <w:tcPr>
            <w:tcW w:w="7229" w:type="dxa"/>
          </w:tcPr>
          <w:p w14:paraId="18C41BD7" w14:textId="77777777" w:rsidR="00C15F7B" w:rsidRPr="006A12A0" w:rsidRDefault="00C15F7B" w:rsidP="00C15F7B">
            <w:pPr>
              <w:keepNext/>
              <w:spacing w:after="40" w:line="276" w:lineRule="auto"/>
              <w:rPr>
                <w:rFonts w:asciiTheme="minorHAnsi" w:eastAsia="Calibri" w:hAnsiTheme="minorHAnsi" w:cstheme="minorHAnsi"/>
                <w:color w:val="auto"/>
                <w:sz w:val="20"/>
                <w:szCs w:val="20"/>
                <w:lang w:val="en"/>
              </w:rPr>
            </w:pPr>
            <w:r w:rsidRPr="006A12A0">
              <w:rPr>
                <w:rFonts w:asciiTheme="minorHAnsi" w:eastAsia="Arial" w:hAnsiTheme="minorHAnsi" w:cstheme="minorHAnsi"/>
                <w:color w:val="000000"/>
                <w:sz w:val="20"/>
                <w:szCs w:val="20"/>
                <w:lang w:val="en-AU" w:eastAsia="en-AU"/>
              </w:rPr>
              <w:t xml:space="preserve">There are concerns for the student’s welfare.  </w:t>
            </w:r>
          </w:p>
        </w:tc>
      </w:tr>
    </w:tbl>
    <w:p w14:paraId="5C614C57" w14:textId="77777777" w:rsidR="006A12A0" w:rsidRDefault="00C15F7B" w:rsidP="006A12A0">
      <w:pPr>
        <w:pStyle w:val="VCAAbody"/>
      </w:pPr>
      <w:r w:rsidRPr="00C15F7B">
        <w:br/>
      </w:r>
    </w:p>
    <w:p w14:paraId="04783538" w14:textId="56AA3FE0" w:rsidR="00C15F7B" w:rsidRPr="00C15F7B" w:rsidRDefault="00C15F7B" w:rsidP="006A12A0">
      <w:pPr>
        <w:pStyle w:val="VCAAbody"/>
      </w:pPr>
      <w:r w:rsidRPr="00C15F7B">
        <w:t>Below are some examples of issues and corresponding actions to take:</w:t>
      </w:r>
    </w:p>
    <w:tbl>
      <w:tblPr>
        <w:tblStyle w:val="VCAATableClosed"/>
        <w:tblpPr w:leftFromText="180" w:rightFromText="180" w:vertAnchor="text" w:horzAnchor="margin" w:tblpY="304"/>
        <w:tblW w:w="9918" w:type="dxa"/>
        <w:tblLook w:val="04A0" w:firstRow="1" w:lastRow="0" w:firstColumn="1" w:lastColumn="0" w:noHBand="0" w:noVBand="1"/>
        <w:tblCaption w:val="Table two"/>
        <w:tblDescription w:val="VCAA open table style"/>
      </w:tblPr>
      <w:tblGrid>
        <w:gridCol w:w="4673"/>
        <w:gridCol w:w="5245"/>
      </w:tblGrid>
      <w:tr w:rsidR="00C15F7B" w:rsidRPr="00C15F7B" w14:paraId="67DB68B8" w14:textId="77777777" w:rsidTr="00D02DDE">
        <w:trPr>
          <w:cnfStyle w:val="100000000000" w:firstRow="1" w:lastRow="0" w:firstColumn="0" w:lastColumn="0" w:oddVBand="0" w:evenVBand="0" w:oddHBand="0" w:evenHBand="0" w:firstRowFirstColumn="0" w:firstRowLastColumn="0" w:lastRowFirstColumn="0" w:lastRowLastColumn="0"/>
        </w:trPr>
        <w:tc>
          <w:tcPr>
            <w:tcW w:w="4673" w:type="dxa"/>
          </w:tcPr>
          <w:p w14:paraId="129E52AE" w14:textId="77777777" w:rsidR="00C15F7B" w:rsidRPr="00C15F7B" w:rsidRDefault="00C15F7B" w:rsidP="006A12A0">
            <w:pPr>
              <w:pStyle w:val="VCAAtableheading"/>
            </w:pPr>
            <w:r w:rsidRPr="00C15F7B">
              <w:t>Issue</w:t>
            </w:r>
          </w:p>
        </w:tc>
        <w:tc>
          <w:tcPr>
            <w:tcW w:w="5245" w:type="dxa"/>
          </w:tcPr>
          <w:p w14:paraId="5ED68C90" w14:textId="77777777" w:rsidR="00C15F7B" w:rsidRPr="00C15F7B" w:rsidRDefault="00C15F7B" w:rsidP="006A12A0">
            <w:pPr>
              <w:pStyle w:val="VCAAtableheading"/>
            </w:pPr>
            <w:r w:rsidRPr="00C15F7B">
              <w:t>Action</w:t>
            </w:r>
          </w:p>
        </w:tc>
      </w:tr>
      <w:tr w:rsidR="00C15F7B" w:rsidRPr="00C15F7B" w14:paraId="3E50E0F0" w14:textId="77777777" w:rsidTr="00D02DDE">
        <w:tc>
          <w:tcPr>
            <w:tcW w:w="4673" w:type="dxa"/>
          </w:tcPr>
          <w:p w14:paraId="674D5713" w14:textId="77777777" w:rsidR="00C15F7B" w:rsidRPr="006A12A0" w:rsidRDefault="00C15F7B" w:rsidP="00C15F7B">
            <w:pPr>
              <w:keepNext/>
              <w:spacing w:after="40" w:line="276" w:lineRule="auto"/>
              <w:rPr>
                <w:rFonts w:asciiTheme="minorHAnsi" w:eastAsia="Calibri" w:hAnsiTheme="minorHAnsi" w:cstheme="minorHAnsi"/>
                <w:bCs/>
                <w:color w:val="auto"/>
                <w:sz w:val="20"/>
                <w:szCs w:val="20"/>
                <w:lang w:val="en"/>
              </w:rPr>
            </w:pPr>
            <w:r w:rsidRPr="006A12A0">
              <w:rPr>
                <w:rFonts w:asciiTheme="minorHAnsi" w:eastAsia="Calibri" w:hAnsiTheme="minorHAnsi" w:cstheme="minorHAnsi"/>
                <w:bCs/>
                <w:color w:val="auto"/>
                <w:sz w:val="20"/>
                <w:szCs w:val="20"/>
                <w:lang w:val="en"/>
              </w:rPr>
              <w:t xml:space="preserve">Evidence of student distress or concern. </w:t>
            </w:r>
          </w:p>
          <w:p w14:paraId="1D1253E3" w14:textId="77777777" w:rsidR="00C15F7B" w:rsidRPr="006A12A0" w:rsidRDefault="00C15F7B" w:rsidP="00C15F7B">
            <w:pPr>
              <w:keepNext/>
              <w:spacing w:after="40" w:line="276" w:lineRule="auto"/>
              <w:rPr>
                <w:rFonts w:asciiTheme="minorHAnsi" w:eastAsia="Calibri" w:hAnsiTheme="minorHAnsi" w:cstheme="minorHAnsi"/>
                <w:color w:val="auto"/>
                <w:sz w:val="20"/>
                <w:szCs w:val="20"/>
                <w:lang w:val="en"/>
              </w:rPr>
            </w:pPr>
            <w:r w:rsidRPr="006A12A0">
              <w:rPr>
                <w:rFonts w:asciiTheme="minorHAnsi" w:eastAsia="Calibri" w:hAnsiTheme="minorHAnsi" w:cstheme="minorHAnsi"/>
                <w:b/>
                <w:bCs/>
                <w:iCs/>
                <w:color w:val="auto"/>
                <w:sz w:val="20"/>
                <w:szCs w:val="20"/>
                <w:lang w:val="en" w:eastAsia="en-AU"/>
              </w:rPr>
              <w:t>Note:</w:t>
            </w:r>
            <w:r w:rsidRPr="006A12A0">
              <w:rPr>
                <w:rFonts w:asciiTheme="minorHAnsi" w:eastAsia="Calibri" w:hAnsiTheme="minorHAnsi" w:cstheme="minorHAnsi"/>
                <w:iCs/>
                <w:color w:val="auto"/>
                <w:sz w:val="20"/>
                <w:szCs w:val="20"/>
                <w:lang w:val="en" w:eastAsia="en-AU"/>
              </w:rPr>
              <w:t xml:space="preserve">  Student concern does not include unfinished work or work that is </w:t>
            </w:r>
            <w:proofErr w:type="gramStart"/>
            <w:r w:rsidRPr="006A12A0">
              <w:rPr>
                <w:rFonts w:asciiTheme="minorHAnsi" w:eastAsia="Calibri" w:hAnsiTheme="minorHAnsi" w:cstheme="minorHAnsi"/>
                <w:iCs/>
                <w:color w:val="auto"/>
                <w:sz w:val="20"/>
                <w:szCs w:val="20"/>
                <w:lang w:val="en" w:eastAsia="en-AU"/>
              </w:rPr>
              <w:t>off-task</w:t>
            </w:r>
            <w:proofErr w:type="gramEnd"/>
            <w:r w:rsidRPr="006A12A0">
              <w:rPr>
                <w:rFonts w:asciiTheme="minorHAnsi" w:eastAsia="Calibri" w:hAnsiTheme="minorHAnsi" w:cstheme="minorHAnsi"/>
                <w:iCs/>
                <w:color w:val="auto"/>
                <w:sz w:val="20"/>
                <w:szCs w:val="20"/>
                <w:lang w:val="en" w:eastAsia="en-AU"/>
              </w:rPr>
              <w:t>.</w:t>
            </w:r>
          </w:p>
        </w:tc>
        <w:tc>
          <w:tcPr>
            <w:tcW w:w="5245" w:type="dxa"/>
          </w:tcPr>
          <w:p w14:paraId="6328F917" w14:textId="77777777" w:rsidR="00C15F7B" w:rsidRPr="006A12A0" w:rsidRDefault="00C15F7B" w:rsidP="00C15F7B">
            <w:pPr>
              <w:keepNext/>
              <w:spacing w:before="120" w:after="120" w:line="280" w:lineRule="exact"/>
              <w:rPr>
                <w:rFonts w:asciiTheme="minorHAnsi" w:eastAsia="Calibri" w:hAnsiTheme="minorHAnsi" w:cstheme="minorHAnsi"/>
                <w:color w:val="auto"/>
                <w:sz w:val="20"/>
                <w:szCs w:val="20"/>
                <w:lang w:val="en"/>
              </w:rPr>
            </w:pPr>
            <w:r w:rsidRPr="006A12A0">
              <w:rPr>
                <w:rFonts w:asciiTheme="minorHAnsi" w:eastAsia="Calibri" w:hAnsiTheme="minorHAnsi" w:cstheme="minorHAnsi"/>
                <w:color w:val="auto"/>
                <w:sz w:val="20"/>
                <w:szCs w:val="20"/>
                <w:lang w:val="en"/>
              </w:rPr>
              <w:t>Assess the student response using the Assessment Guide.</w:t>
            </w:r>
          </w:p>
          <w:p w14:paraId="35E8C817" w14:textId="77777777" w:rsidR="00C15F7B" w:rsidRPr="006A12A0" w:rsidRDefault="00C15F7B" w:rsidP="00C15F7B">
            <w:pPr>
              <w:keepNext/>
              <w:spacing w:before="120" w:after="120" w:line="280" w:lineRule="exact"/>
              <w:rPr>
                <w:rFonts w:asciiTheme="minorHAnsi" w:eastAsia="Calibri" w:hAnsiTheme="minorHAnsi" w:cstheme="minorHAnsi"/>
                <w:color w:val="auto"/>
                <w:sz w:val="20"/>
                <w:szCs w:val="20"/>
                <w:lang w:val="en"/>
              </w:rPr>
            </w:pPr>
            <w:r w:rsidRPr="006A12A0">
              <w:rPr>
                <w:rFonts w:asciiTheme="minorHAnsi" w:eastAsia="Calibri" w:hAnsiTheme="minorHAnsi" w:cstheme="minorHAnsi"/>
                <w:color w:val="auto"/>
                <w:sz w:val="20"/>
                <w:szCs w:val="20"/>
                <w:lang w:val="en"/>
              </w:rPr>
              <w:t>Send the student response for review, selecting the ‘student concern’ review category.</w:t>
            </w:r>
          </w:p>
        </w:tc>
      </w:tr>
      <w:tr w:rsidR="00C15F7B" w:rsidRPr="00C15F7B" w14:paraId="7EF87435" w14:textId="77777777" w:rsidTr="00D02DDE">
        <w:tc>
          <w:tcPr>
            <w:tcW w:w="4673" w:type="dxa"/>
          </w:tcPr>
          <w:p w14:paraId="3FD23513" w14:textId="77777777" w:rsidR="00C15F7B" w:rsidRPr="006A12A0" w:rsidRDefault="00C15F7B" w:rsidP="00C15F7B">
            <w:pPr>
              <w:keepNext/>
              <w:spacing w:after="40" w:line="276" w:lineRule="auto"/>
              <w:rPr>
                <w:rFonts w:asciiTheme="minorHAnsi" w:eastAsia="Calibri" w:hAnsiTheme="minorHAnsi" w:cstheme="minorHAnsi"/>
                <w:b/>
                <w:bCs/>
                <w:i/>
                <w:color w:val="auto"/>
                <w:sz w:val="20"/>
                <w:szCs w:val="20"/>
                <w:lang w:val="en" w:eastAsia="en-AU"/>
              </w:rPr>
            </w:pPr>
            <w:r w:rsidRPr="006A12A0">
              <w:rPr>
                <w:rFonts w:asciiTheme="minorHAnsi" w:eastAsia="Calibri" w:hAnsiTheme="minorHAnsi" w:cstheme="minorHAnsi"/>
                <w:bCs/>
                <w:color w:val="auto"/>
                <w:sz w:val="20"/>
                <w:szCs w:val="20"/>
                <w:lang w:val="en"/>
              </w:rPr>
              <w:t>The student’s handwriting is too faint to read, and you are unable to read and score the student response accurately.</w:t>
            </w:r>
          </w:p>
          <w:p w14:paraId="7E4AE43A" w14:textId="77777777" w:rsidR="00C15F7B" w:rsidRPr="006A12A0" w:rsidRDefault="00C15F7B" w:rsidP="00C15F7B">
            <w:pPr>
              <w:spacing w:before="120" w:after="120" w:line="280" w:lineRule="exact"/>
              <w:rPr>
                <w:rFonts w:asciiTheme="minorHAnsi" w:hAnsiTheme="minorHAnsi" w:cstheme="minorHAnsi"/>
                <w:iCs/>
                <w:kern w:val="22"/>
                <w:sz w:val="20"/>
                <w:szCs w:val="20"/>
                <w:lang w:val="en-GB" w:eastAsia="ja-JP"/>
              </w:rPr>
            </w:pPr>
            <w:r w:rsidRPr="006A12A0">
              <w:rPr>
                <w:rFonts w:asciiTheme="minorHAnsi" w:hAnsiTheme="minorHAnsi" w:cstheme="minorHAnsi"/>
                <w:b/>
                <w:bCs/>
                <w:iCs/>
                <w:color w:val="auto"/>
                <w:sz w:val="20"/>
                <w:szCs w:val="20"/>
                <w:lang w:val="en"/>
              </w:rPr>
              <w:t>Note:</w:t>
            </w:r>
            <w:r w:rsidRPr="006A12A0">
              <w:rPr>
                <w:rFonts w:asciiTheme="minorHAnsi" w:hAnsiTheme="minorHAnsi" w:cstheme="minorHAnsi"/>
                <w:iCs/>
                <w:color w:val="auto"/>
                <w:sz w:val="20"/>
                <w:szCs w:val="20"/>
                <w:lang w:val="en"/>
              </w:rPr>
              <w:t xml:space="preserve"> </w:t>
            </w:r>
            <w:r w:rsidRPr="006A12A0">
              <w:rPr>
                <w:rFonts w:asciiTheme="minorHAnsi" w:hAnsiTheme="minorHAnsi" w:cstheme="minorHAnsi"/>
                <w:iCs/>
                <w:color w:val="auto"/>
                <w:sz w:val="20"/>
                <w:szCs w:val="20"/>
              </w:rPr>
              <w:t>Some student responses may include different handwriting or typed responses. This is usually due to Special Examination Arrangements and therefore does not need to be reported to the VCAA.</w:t>
            </w:r>
          </w:p>
        </w:tc>
        <w:tc>
          <w:tcPr>
            <w:tcW w:w="5245" w:type="dxa"/>
          </w:tcPr>
          <w:p w14:paraId="1A228C78" w14:textId="77777777" w:rsidR="00C15F7B" w:rsidRPr="006A12A0" w:rsidRDefault="00C15F7B" w:rsidP="00C15F7B">
            <w:pPr>
              <w:spacing w:before="0" w:after="40"/>
              <w:rPr>
                <w:rFonts w:asciiTheme="minorHAnsi" w:eastAsia="Calibri" w:hAnsiTheme="minorHAnsi" w:cstheme="minorHAnsi"/>
                <w:color w:val="auto"/>
                <w:sz w:val="20"/>
                <w:szCs w:val="20"/>
                <w:lang w:val="en"/>
              </w:rPr>
            </w:pPr>
            <w:r w:rsidRPr="006A12A0">
              <w:rPr>
                <w:rFonts w:asciiTheme="minorHAnsi" w:eastAsia="Calibri" w:hAnsiTheme="minorHAnsi" w:cstheme="minorHAnsi"/>
                <w:color w:val="auto"/>
                <w:sz w:val="20"/>
                <w:szCs w:val="20"/>
                <w:lang w:val="en"/>
              </w:rPr>
              <w:t>Make every effort to read the student’s work. If unable to read the response, send the script for review, selecting the ‘illegible response’ review category.</w:t>
            </w:r>
          </w:p>
          <w:p w14:paraId="3A7393C3" w14:textId="77777777" w:rsidR="00C15F7B" w:rsidRPr="006A12A0" w:rsidRDefault="00C15F7B" w:rsidP="00C15F7B">
            <w:pPr>
              <w:keepNext/>
              <w:spacing w:before="120" w:after="120" w:line="280" w:lineRule="exact"/>
              <w:rPr>
                <w:rFonts w:asciiTheme="minorHAnsi" w:eastAsia="Calibri" w:hAnsiTheme="minorHAnsi" w:cstheme="minorHAnsi"/>
                <w:bCs/>
                <w:color w:val="auto"/>
                <w:sz w:val="20"/>
                <w:szCs w:val="20"/>
                <w:lang w:val="en"/>
              </w:rPr>
            </w:pPr>
          </w:p>
        </w:tc>
      </w:tr>
      <w:tr w:rsidR="00C15F7B" w:rsidRPr="00C15F7B" w14:paraId="71C18D11" w14:textId="77777777" w:rsidTr="00D02DDE">
        <w:tc>
          <w:tcPr>
            <w:tcW w:w="4673" w:type="dxa"/>
          </w:tcPr>
          <w:p w14:paraId="1C8F0353" w14:textId="77777777" w:rsidR="00C15F7B" w:rsidRPr="006A12A0" w:rsidRDefault="00C15F7B" w:rsidP="00C15F7B">
            <w:pPr>
              <w:keepNext/>
              <w:spacing w:after="40" w:line="276" w:lineRule="auto"/>
              <w:rPr>
                <w:rFonts w:asciiTheme="minorHAnsi" w:eastAsia="Calibri" w:hAnsiTheme="minorHAnsi" w:cstheme="minorHAnsi"/>
                <w:bCs/>
                <w:color w:val="auto"/>
                <w:sz w:val="20"/>
                <w:szCs w:val="20"/>
                <w:lang w:val="en"/>
              </w:rPr>
            </w:pPr>
            <w:r w:rsidRPr="006A12A0">
              <w:rPr>
                <w:rFonts w:asciiTheme="minorHAnsi" w:eastAsia="Calibri" w:hAnsiTheme="minorHAnsi" w:cstheme="minorHAnsi"/>
                <w:bCs/>
                <w:color w:val="auto"/>
                <w:sz w:val="20"/>
                <w:szCs w:val="20"/>
                <w:lang w:val="en"/>
              </w:rPr>
              <w:t xml:space="preserve">The student’s response appears to be unfinished, or they have indicated their response </w:t>
            </w:r>
            <w:proofErr w:type="gramStart"/>
            <w:r w:rsidRPr="006A12A0">
              <w:rPr>
                <w:rFonts w:asciiTheme="minorHAnsi" w:eastAsia="Calibri" w:hAnsiTheme="minorHAnsi" w:cstheme="minorHAnsi"/>
                <w:bCs/>
                <w:color w:val="auto"/>
                <w:sz w:val="20"/>
                <w:szCs w:val="20"/>
                <w:lang w:val="en"/>
              </w:rPr>
              <w:t>continues on</w:t>
            </w:r>
            <w:proofErr w:type="gramEnd"/>
            <w:r w:rsidRPr="006A12A0">
              <w:rPr>
                <w:rFonts w:asciiTheme="minorHAnsi" w:eastAsia="Calibri" w:hAnsiTheme="minorHAnsi" w:cstheme="minorHAnsi"/>
                <w:bCs/>
                <w:color w:val="auto"/>
                <w:sz w:val="20"/>
                <w:szCs w:val="20"/>
                <w:lang w:val="en"/>
              </w:rPr>
              <w:t xml:space="preserve"> another page that is not attached.</w:t>
            </w:r>
          </w:p>
        </w:tc>
        <w:tc>
          <w:tcPr>
            <w:tcW w:w="5245" w:type="dxa"/>
          </w:tcPr>
          <w:p w14:paraId="357F5A8C" w14:textId="77777777" w:rsidR="00C15F7B" w:rsidRPr="006A12A0" w:rsidRDefault="00C15F7B" w:rsidP="00C15F7B">
            <w:pPr>
              <w:keepNext/>
              <w:spacing w:after="40" w:line="276" w:lineRule="auto"/>
              <w:rPr>
                <w:rFonts w:asciiTheme="minorHAnsi" w:eastAsia="Calibri" w:hAnsiTheme="minorHAnsi" w:cstheme="minorHAnsi"/>
                <w:bCs/>
                <w:color w:val="auto"/>
                <w:sz w:val="20"/>
                <w:szCs w:val="20"/>
                <w:lang w:val="en"/>
              </w:rPr>
            </w:pPr>
            <w:r w:rsidRPr="006A12A0">
              <w:rPr>
                <w:rFonts w:asciiTheme="minorHAnsi" w:eastAsia="Calibri" w:hAnsiTheme="minorHAnsi" w:cstheme="minorHAnsi"/>
                <w:bCs/>
                <w:color w:val="auto"/>
                <w:sz w:val="20"/>
                <w:szCs w:val="20"/>
                <w:lang w:val="en"/>
              </w:rPr>
              <w:t xml:space="preserve">Refer to the Assessment Guide and score this as the student’s response, and send the student response for review, selecting ‘incomplete student work’ review category. </w:t>
            </w:r>
          </w:p>
        </w:tc>
      </w:tr>
      <w:tr w:rsidR="00C15F7B" w:rsidRPr="00C15F7B" w14:paraId="42133634" w14:textId="77777777" w:rsidTr="00D02DDE">
        <w:tc>
          <w:tcPr>
            <w:tcW w:w="4673" w:type="dxa"/>
          </w:tcPr>
          <w:p w14:paraId="294DA7B5" w14:textId="77777777" w:rsidR="00C15F7B" w:rsidRPr="006A12A0" w:rsidRDefault="00C15F7B" w:rsidP="00C15F7B">
            <w:pPr>
              <w:keepNext/>
              <w:spacing w:after="40" w:line="276" w:lineRule="auto"/>
              <w:rPr>
                <w:rFonts w:asciiTheme="minorHAnsi" w:eastAsia="Calibri" w:hAnsiTheme="minorHAnsi" w:cstheme="minorHAnsi"/>
                <w:bCs/>
                <w:color w:val="auto"/>
                <w:sz w:val="20"/>
                <w:szCs w:val="20"/>
                <w:lang w:val="en"/>
              </w:rPr>
            </w:pPr>
            <w:r w:rsidRPr="006A12A0">
              <w:rPr>
                <w:rFonts w:asciiTheme="minorHAnsi" w:eastAsia="Calibri" w:hAnsiTheme="minorHAnsi" w:cstheme="minorHAnsi"/>
                <w:bCs/>
                <w:color w:val="auto"/>
                <w:sz w:val="20"/>
                <w:szCs w:val="20"/>
                <w:lang w:val="en"/>
              </w:rPr>
              <w:t>The control of the mechanics of language is not sufficient to communicate a coherent response.</w:t>
            </w:r>
          </w:p>
        </w:tc>
        <w:tc>
          <w:tcPr>
            <w:tcW w:w="5245" w:type="dxa"/>
          </w:tcPr>
          <w:p w14:paraId="23279F33" w14:textId="77777777" w:rsidR="00C15F7B" w:rsidRPr="006A12A0" w:rsidRDefault="00C15F7B" w:rsidP="00C15F7B">
            <w:pPr>
              <w:keepNext/>
              <w:spacing w:after="40" w:line="276" w:lineRule="auto"/>
              <w:rPr>
                <w:rFonts w:asciiTheme="minorHAnsi" w:eastAsia="Calibri" w:hAnsiTheme="minorHAnsi" w:cstheme="minorHAnsi"/>
                <w:bCs/>
                <w:color w:val="auto"/>
                <w:sz w:val="20"/>
                <w:szCs w:val="20"/>
                <w:lang w:val="en"/>
              </w:rPr>
            </w:pPr>
            <w:r w:rsidRPr="006A12A0">
              <w:rPr>
                <w:rFonts w:asciiTheme="minorHAnsi" w:eastAsia="Calibri" w:hAnsiTheme="minorHAnsi" w:cstheme="minorHAnsi"/>
                <w:bCs/>
                <w:color w:val="auto"/>
                <w:sz w:val="20"/>
                <w:szCs w:val="20"/>
                <w:lang w:val="en"/>
              </w:rPr>
              <w:t>Refer to the Assessment Guide and score this as the student’s response. You may contact the Chief Assessor for advice on how best to score the response.</w:t>
            </w:r>
          </w:p>
        </w:tc>
      </w:tr>
      <w:tr w:rsidR="00C15F7B" w:rsidRPr="00C15F7B" w14:paraId="207C2476" w14:textId="77777777" w:rsidTr="00D02DDE">
        <w:tc>
          <w:tcPr>
            <w:tcW w:w="4673" w:type="dxa"/>
          </w:tcPr>
          <w:p w14:paraId="76133816" w14:textId="77777777" w:rsidR="00C15F7B" w:rsidRPr="006A12A0" w:rsidRDefault="00C15F7B" w:rsidP="00C15F7B">
            <w:pPr>
              <w:keepNext/>
              <w:spacing w:after="40" w:line="276" w:lineRule="auto"/>
              <w:rPr>
                <w:rFonts w:asciiTheme="minorHAnsi" w:eastAsia="Calibri" w:hAnsiTheme="minorHAnsi" w:cstheme="minorHAnsi"/>
                <w:bCs/>
                <w:color w:val="auto"/>
                <w:sz w:val="20"/>
                <w:szCs w:val="20"/>
                <w:lang w:val="en"/>
              </w:rPr>
            </w:pPr>
            <w:r w:rsidRPr="006A12A0">
              <w:rPr>
                <w:rFonts w:asciiTheme="minorHAnsi" w:eastAsia="Calibri" w:hAnsiTheme="minorHAnsi" w:cstheme="minorHAnsi"/>
                <w:bCs/>
                <w:color w:val="auto"/>
                <w:sz w:val="20"/>
                <w:szCs w:val="20"/>
                <w:lang w:val="en"/>
              </w:rPr>
              <w:t>Responses in Languages other than English</w:t>
            </w:r>
          </w:p>
          <w:p w14:paraId="5A5BA3F8" w14:textId="77777777" w:rsidR="00C15F7B" w:rsidRPr="006A12A0" w:rsidRDefault="00C15F7B" w:rsidP="00C15F7B">
            <w:pPr>
              <w:keepNext/>
              <w:spacing w:after="40" w:line="276" w:lineRule="auto"/>
              <w:rPr>
                <w:rFonts w:asciiTheme="minorHAnsi" w:eastAsia="Calibri" w:hAnsiTheme="minorHAnsi" w:cstheme="minorHAnsi"/>
                <w:bCs/>
                <w:color w:val="auto"/>
                <w:sz w:val="20"/>
                <w:szCs w:val="20"/>
                <w:lang w:val="en"/>
              </w:rPr>
            </w:pPr>
          </w:p>
        </w:tc>
        <w:tc>
          <w:tcPr>
            <w:tcW w:w="5245" w:type="dxa"/>
          </w:tcPr>
          <w:p w14:paraId="08AE443A" w14:textId="77777777" w:rsidR="00C15F7B" w:rsidRPr="006A12A0" w:rsidRDefault="00C15F7B" w:rsidP="00C15F7B">
            <w:pPr>
              <w:keepNext/>
              <w:spacing w:after="40" w:line="276" w:lineRule="auto"/>
              <w:rPr>
                <w:rFonts w:asciiTheme="minorHAnsi" w:eastAsia="Calibri" w:hAnsiTheme="minorHAnsi" w:cstheme="minorHAnsi"/>
                <w:bCs/>
                <w:color w:val="auto"/>
                <w:sz w:val="20"/>
                <w:szCs w:val="20"/>
                <w:lang w:val="en"/>
              </w:rPr>
            </w:pPr>
            <w:r w:rsidRPr="006A12A0">
              <w:rPr>
                <w:rFonts w:asciiTheme="minorHAnsi" w:eastAsia="Calibri" w:hAnsiTheme="minorHAnsi" w:cstheme="minorHAnsi"/>
                <w:color w:val="auto"/>
                <w:sz w:val="20"/>
                <w:szCs w:val="20"/>
                <w:lang w:val="en-AU" w:eastAsia="en-AU"/>
              </w:rPr>
              <w:t>Unless otherwise stated, responses in a language other than English should be scored zero (0).</w:t>
            </w:r>
          </w:p>
        </w:tc>
      </w:tr>
    </w:tbl>
    <w:p w14:paraId="6C1A3ED7" w14:textId="7D782436" w:rsidR="00597A2B" w:rsidRPr="00D13419" w:rsidRDefault="00597A2B" w:rsidP="00597A2B">
      <w:pPr>
        <w:pStyle w:val="VCAAbody"/>
        <w:rPr>
          <w:rFonts w:asciiTheme="minorHAnsi" w:hAnsiTheme="minorHAnsi" w:cstheme="minorHAnsi"/>
          <w:sz w:val="22"/>
        </w:rPr>
      </w:pPr>
      <w:r w:rsidRPr="00D13419">
        <w:rPr>
          <w:rFonts w:asciiTheme="minorHAnsi" w:hAnsiTheme="minorHAnsi" w:cstheme="minorHAnsi"/>
          <w:sz w:val="22"/>
        </w:rPr>
        <w:br w:type="page"/>
      </w:r>
    </w:p>
    <w:p w14:paraId="45E9A6DB" w14:textId="088C1FBF" w:rsidR="00597A2B" w:rsidRDefault="00F07D9E" w:rsidP="00346DCC">
      <w:pPr>
        <w:pStyle w:val="VCAAHeading2"/>
      </w:pPr>
      <w:r>
        <w:lastRenderedPageBreak/>
        <w:t>Marking Guide</w:t>
      </w:r>
    </w:p>
    <w:tbl>
      <w:tblPr>
        <w:tblStyle w:val="MediumShading1"/>
        <w:tblW w:w="0" w:type="auto"/>
        <w:tblInd w:w="-5" w:type="dxa"/>
        <w:tblLook w:val="04A0" w:firstRow="1" w:lastRow="0" w:firstColumn="1" w:lastColumn="0" w:noHBand="0" w:noVBand="1"/>
      </w:tblPr>
      <w:tblGrid>
        <w:gridCol w:w="534"/>
        <w:gridCol w:w="852"/>
        <w:gridCol w:w="4927"/>
        <w:gridCol w:w="3311"/>
      </w:tblGrid>
      <w:tr w:rsidR="00E04B21" w14:paraId="638D71A4" w14:textId="77777777" w:rsidTr="00041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0F7EB4"/>
          </w:tcPr>
          <w:p w14:paraId="066A09A4" w14:textId="4A4A6127" w:rsidR="00E04B21" w:rsidRDefault="00E04B21" w:rsidP="00200EF1">
            <w:r>
              <w:t>Q</w:t>
            </w:r>
            <w:r w:rsidR="00041C43">
              <w:t>1</w:t>
            </w:r>
          </w:p>
        </w:tc>
        <w:tc>
          <w:tcPr>
            <w:tcW w:w="0" w:type="auto"/>
            <w:shd w:val="clear" w:color="auto" w:fill="0F7EB4"/>
          </w:tcPr>
          <w:p w14:paraId="2D009B7E" w14:textId="77777777" w:rsidR="00E04B21" w:rsidRDefault="00E04B21" w:rsidP="00200EF1">
            <w:pPr>
              <w:cnfStyle w:val="100000000000" w:firstRow="1" w:lastRow="0" w:firstColumn="0" w:lastColumn="0" w:oddVBand="0" w:evenVBand="0" w:oddHBand="0" w:evenHBand="0" w:firstRowFirstColumn="0" w:firstRowLastColumn="0" w:lastRowFirstColumn="0" w:lastRowLastColumn="0"/>
            </w:pPr>
            <w:r>
              <w:t>Marks</w:t>
            </w:r>
          </w:p>
        </w:tc>
        <w:tc>
          <w:tcPr>
            <w:tcW w:w="0" w:type="auto"/>
            <w:shd w:val="clear" w:color="auto" w:fill="0F7EB4"/>
          </w:tcPr>
          <w:p w14:paraId="0B59EC1F" w14:textId="77777777" w:rsidR="00E04B21" w:rsidRPr="00782484" w:rsidRDefault="00E04B21" w:rsidP="00200EF1">
            <w:pPr>
              <w:cnfStyle w:val="100000000000" w:firstRow="1" w:lastRow="0" w:firstColumn="0" w:lastColumn="0" w:oddVBand="0" w:evenVBand="0" w:oddHBand="0" w:evenHBand="0" w:firstRowFirstColumn="0" w:firstRowLastColumn="0" w:lastRowFirstColumn="0" w:lastRowLastColumn="0"/>
              <w:rPr>
                <w:rFonts w:cs="Times New Roman"/>
                <w:noProof/>
                <w:lang w:val="en-US"/>
              </w:rPr>
            </w:pPr>
            <w:r>
              <w:t>Solutions</w:t>
            </w:r>
          </w:p>
        </w:tc>
        <w:tc>
          <w:tcPr>
            <w:tcW w:w="0" w:type="auto"/>
            <w:shd w:val="clear" w:color="auto" w:fill="0F7EB4"/>
          </w:tcPr>
          <w:p w14:paraId="13C40F58" w14:textId="77777777" w:rsidR="00E04B21" w:rsidRDefault="00E04B21" w:rsidP="00200EF1">
            <w:pPr>
              <w:cnfStyle w:val="100000000000" w:firstRow="1" w:lastRow="0" w:firstColumn="0" w:lastColumn="0" w:oddVBand="0" w:evenVBand="0" w:oddHBand="0" w:evenHBand="0" w:firstRowFirstColumn="0" w:firstRowLastColumn="0" w:lastRowFirstColumn="0" w:lastRowLastColumn="0"/>
              <w:rPr>
                <w:rFonts w:cs="Times New Roman"/>
                <w:color w:val="000000" w:themeColor="text1"/>
              </w:rPr>
            </w:pPr>
            <w:r>
              <w:t>Mark allocation and notes</w:t>
            </w:r>
          </w:p>
        </w:tc>
      </w:tr>
      <w:tr w:rsidR="00E04B21" w14:paraId="7E025FEF" w14:textId="77777777" w:rsidTr="009D1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4D9624" w14:textId="77777777" w:rsidR="00E04B21" w:rsidRPr="00741BFF" w:rsidRDefault="00E04B21" w:rsidP="00200EF1">
            <w:pPr>
              <w:rPr>
                <w:bCs w:val="0"/>
              </w:rPr>
            </w:pPr>
            <w:r w:rsidRPr="00741BFF">
              <w:rPr>
                <w:bCs w:val="0"/>
              </w:rPr>
              <w:t>1a</w:t>
            </w:r>
            <w:r>
              <w:rPr>
                <w:bCs w:val="0"/>
              </w:rPr>
              <w:t>.</w:t>
            </w:r>
          </w:p>
        </w:tc>
        <w:tc>
          <w:tcPr>
            <w:tcW w:w="0" w:type="auto"/>
          </w:tcPr>
          <w:p w14:paraId="6F85BCB1" w14:textId="77777777" w:rsidR="00E04B21" w:rsidRDefault="00E04B21" w:rsidP="00200EF1">
            <w:pPr>
              <w:jc w:val="center"/>
              <w:cnfStyle w:val="000000100000" w:firstRow="0" w:lastRow="0" w:firstColumn="0" w:lastColumn="0" w:oddVBand="0" w:evenVBand="0" w:oddHBand="1" w:evenHBand="0" w:firstRowFirstColumn="0" w:firstRowLastColumn="0" w:lastRowFirstColumn="0" w:lastRowLastColumn="0"/>
            </w:pPr>
            <w:r>
              <w:t>2</w:t>
            </w:r>
          </w:p>
        </w:tc>
        <w:tc>
          <w:tcPr>
            <w:tcW w:w="0" w:type="auto"/>
          </w:tcPr>
          <w:p w14:paraId="78A4B56E" w14:textId="77777777" w:rsidR="00E04B21" w:rsidRPr="00B3352F" w:rsidRDefault="00E04B21" w:rsidP="00C73C13">
            <w:pPr>
              <w:spacing w:after="120"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(0,0) and (1,1)</w:t>
            </w:r>
          </w:p>
        </w:tc>
        <w:tc>
          <w:tcPr>
            <w:tcW w:w="0" w:type="auto"/>
          </w:tcPr>
          <w:p w14:paraId="2F307387" w14:textId="004028E5" w:rsidR="00E04B21" w:rsidRDefault="00E04B21" w:rsidP="00200EF1">
            <w:pPr>
              <w:spacing w:after="120" w:line="276" w:lineRule="auto"/>
              <w:cnfStyle w:val="000000100000" w:firstRow="0" w:lastRow="0" w:firstColumn="0" w:lastColumn="0" w:oddVBand="0" w:evenVBand="0" w:oddHBand="1" w:evenHBand="0" w:firstRowFirstColumn="0" w:firstRowLastColumn="0" w:lastRowFirstColumn="0" w:lastRowLastColumn="0"/>
            </w:pPr>
            <w:r w:rsidRPr="00B3352F">
              <w:t xml:space="preserve">A </w:t>
            </w:r>
            <w:r w:rsidR="00FE740B" w:rsidRPr="00FE740B">
              <w:t>–</w:t>
            </w:r>
            <w:r>
              <w:t xml:space="preserve"> </w:t>
            </w:r>
            <w:r>
              <w:rPr>
                <w:rFonts w:eastAsia="Calibri" w:cs="Times New Roman"/>
              </w:rPr>
              <w:t>(0,0</w:t>
            </w:r>
            <w:proofErr w:type="gramStart"/>
            <w:r>
              <w:rPr>
                <w:rFonts w:eastAsia="Calibri" w:cs="Times New Roman"/>
              </w:rPr>
              <w:t xml:space="preserve">) </w:t>
            </w:r>
            <w:r w:rsidR="00C73C13">
              <w:rPr>
                <w:rFonts w:eastAsia="Calibri" w:cs="Times New Roman"/>
              </w:rPr>
              <w:t>,</w:t>
            </w:r>
            <w:proofErr w:type="gramEnd"/>
            <w:r w:rsidR="00C73C13">
              <w:rPr>
                <w:rFonts w:eastAsia="Calibri" w:cs="Times New Roman"/>
              </w:rPr>
              <w:t xml:space="preserve"> </w:t>
            </w:r>
            <w:r>
              <w:rPr>
                <w:rFonts w:eastAsia="Calibri" w:cs="Times New Roman"/>
              </w:rPr>
              <w:t>A  (1,1)</w:t>
            </w:r>
          </w:p>
          <w:p w14:paraId="70CCDB34" w14:textId="52A63BE8" w:rsidR="00E04B21" w:rsidRPr="00B3352F" w:rsidRDefault="00E04B21" w:rsidP="00200EF1">
            <w:pPr>
              <w:spacing w:after="120" w:line="276" w:lineRule="auto"/>
              <w:cnfStyle w:val="000000100000" w:firstRow="0" w:lastRow="0" w:firstColumn="0" w:lastColumn="0" w:oddVBand="0" w:evenVBand="0" w:oddHBand="1" w:evenHBand="0" w:firstRowFirstColumn="0" w:firstRowLastColumn="0" w:lastRowFirstColumn="0" w:lastRowLastColumn="0"/>
            </w:pPr>
            <w:r>
              <w:t xml:space="preserve">(2 correct </w:t>
            </w:r>
            <w:r w:rsidRPr="003B4BA5">
              <w:rPr>
                <w:i/>
                <w:iCs/>
              </w:rPr>
              <w:t>x</w:t>
            </w:r>
            <w:r>
              <w:t xml:space="preserve"> values 1 mark)</w:t>
            </w:r>
          </w:p>
        </w:tc>
      </w:tr>
      <w:tr w:rsidR="00E04B21" w14:paraId="3E1C99C5" w14:textId="77777777" w:rsidTr="009D1903">
        <w:trPr>
          <w:cnfStyle w:val="000000010000" w:firstRow="0" w:lastRow="0" w:firstColumn="0" w:lastColumn="0" w:oddVBand="0" w:evenVBand="0" w:oddHBand="0" w:evenHBand="1" w:firstRowFirstColumn="0" w:firstRowLastColumn="0" w:lastRowFirstColumn="0" w:lastRowLastColumn="0"/>
          <w:trHeight w:val="3120"/>
        </w:trPr>
        <w:tc>
          <w:tcPr>
            <w:cnfStyle w:val="001000000000" w:firstRow="0" w:lastRow="0" w:firstColumn="1" w:lastColumn="0" w:oddVBand="0" w:evenVBand="0" w:oddHBand="0" w:evenHBand="0" w:firstRowFirstColumn="0" w:firstRowLastColumn="0" w:lastRowFirstColumn="0" w:lastRowLastColumn="0"/>
            <w:tcW w:w="0" w:type="auto"/>
          </w:tcPr>
          <w:p w14:paraId="3C275261" w14:textId="77777777" w:rsidR="00E04B21" w:rsidRDefault="00E04B21" w:rsidP="00200EF1">
            <w:r>
              <w:t>1b.</w:t>
            </w:r>
          </w:p>
        </w:tc>
        <w:tc>
          <w:tcPr>
            <w:tcW w:w="0" w:type="auto"/>
          </w:tcPr>
          <w:p w14:paraId="4B902522" w14:textId="77777777" w:rsidR="00E04B21" w:rsidRDefault="00E04B21" w:rsidP="00200EF1">
            <w:pPr>
              <w:jc w:val="center"/>
              <w:cnfStyle w:val="000000010000" w:firstRow="0" w:lastRow="0" w:firstColumn="0" w:lastColumn="0" w:oddVBand="0" w:evenVBand="0" w:oddHBand="0" w:evenHBand="1" w:firstRowFirstColumn="0" w:firstRowLastColumn="0" w:lastRowFirstColumn="0" w:lastRowLastColumn="0"/>
            </w:pPr>
            <w:r>
              <w:t>2</w:t>
            </w:r>
          </w:p>
        </w:tc>
        <w:tc>
          <w:tcPr>
            <w:tcW w:w="0" w:type="auto"/>
          </w:tcPr>
          <w:p w14:paraId="73ED77A5" w14:textId="77777777" w:rsidR="00E04B21" w:rsidRDefault="00E04B21" w:rsidP="00200EF1">
            <w:pPr>
              <w:tabs>
                <w:tab w:val="left" w:pos="9072"/>
              </w:tabs>
              <w:jc w:val="center"/>
              <w:cnfStyle w:val="000000010000" w:firstRow="0" w:lastRow="0" w:firstColumn="0" w:lastColumn="0" w:oddVBand="0" w:evenVBand="0" w:oddHBand="0" w:evenHBand="1" w:firstRowFirstColumn="0" w:firstRowLastColumn="0" w:lastRowFirstColumn="0" w:lastRowLastColumn="0"/>
              <w:rPr>
                <w:rFonts w:cs="Times New Roman"/>
                <w:i/>
                <w:iCs/>
                <w:lang w:val="en-US"/>
              </w:rPr>
            </w:pPr>
          </w:p>
          <w:p w14:paraId="7813DD2A" w14:textId="77777777" w:rsidR="00E04B21" w:rsidRDefault="00E04B21" w:rsidP="00A6591F">
            <w:pPr>
              <w:tabs>
                <w:tab w:val="left" w:pos="9072"/>
              </w:tabs>
              <w:cnfStyle w:val="000000010000" w:firstRow="0" w:lastRow="0" w:firstColumn="0" w:lastColumn="0" w:oddVBand="0" w:evenVBand="0" w:oddHBand="0" w:evenHBand="1" w:firstRowFirstColumn="0" w:firstRowLastColumn="0" w:lastRowFirstColumn="0" w:lastRowLastColumn="0"/>
              <w:rPr>
                <w:rFonts w:cs="Times New Roman"/>
                <w:i/>
                <w:iCs/>
                <w:lang w:val="en-US"/>
              </w:rPr>
            </w:pPr>
            <w:r w:rsidRPr="00B3352F">
              <w:rPr>
                <w:rFonts w:cs="Times New Roman"/>
                <w:noProof/>
                <w:lang w:eastAsia="en-AU"/>
              </w:rPr>
              <w:drawing>
                <wp:inline distT="0" distB="0" distL="0" distR="0" wp14:anchorId="7E32F8E7" wp14:editId="36E2A405">
                  <wp:extent cx="2597150" cy="1694873"/>
                  <wp:effectExtent l="0" t="0" r="0" b="635"/>
                  <wp:docPr id="1522321116"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21116" name="Picture 1" descr="A graph of a function&#10;&#10;Description automatically generated"/>
                          <pic:cNvPicPr/>
                        </pic:nvPicPr>
                        <pic:blipFill>
                          <a:blip r:embed="rId8"/>
                          <a:stretch>
                            <a:fillRect/>
                          </a:stretch>
                        </pic:blipFill>
                        <pic:spPr>
                          <a:xfrm>
                            <a:off x="0" y="0"/>
                            <a:ext cx="2616120" cy="1707252"/>
                          </a:xfrm>
                          <a:prstGeom prst="rect">
                            <a:avLst/>
                          </a:prstGeom>
                        </pic:spPr>
                      </pic:pic>
                    </a:graphicData>
                  </a:graphic>
                </wp:inline>
              </w:drawing>
            </w:r>
          </w:p>
          <w:p w14:paraId="2D188793" w14:textId="77777777" w:rsidR="00E04B21" w:rsidRPr="003602D4" w:rsidRDefault="00E04B21" w:rsidP="00200EF1">
            <w:pPr>
              <w:tabs>
                <w:tab w:val="left" w:pos="9072"/>
              </w:tabs>
              <w:jc w:val="center"/>
              <w:cnfStyle w:val="000000010000" w:firstRow="0" w:lastRow="0" w:firstColumn="0" w:lastColumn="0" w:oddVBand="0" w:evenVBand="0" w:oddHBand="0" w:evenHBand="1" w:firstRowFirstColumn="0" w:firstRowLastColumn="0" w:lastRowFirstColumn="0" w:lastRowLastColumn="0"/>
              <w:rPr>
                <w:rFonts w:cs="Times New Roman"/>
                <w:i/>
                <w:iCs/>
                <w:lang w:val="en-US"/>
              </w:rPr>
            </w:pPr>
          </w:p>
        </w:tc>
        <w:tc>
          <w:tcPr>
            <w:tcW w:w="0" w:type="auto"/>
          </w:tcPr>
          <w:p w14:paraId="2115DADC" w14:textId="44D5E04D" w:rsidR="00E04B21" w:rsidRPr="00B3352F" w:rsidRDefault="00E04B21" w:rsidP="00200EF1">
            <w:pPr>
              <w:spacing w:after="120" w:line="276" w:lineRule="auto"/>
              <w:cnfStyle w:val="000000010000" w:firstRow="0" w:lastRow="0" w:firstColumn="0" w:lastColumn="0" w:oddVBand="0" w:evenVBand="0" w:oddHBand="0" w:evenHBand="1" w:firstRowFirstColumn="0" w:firstRowLastColumn="0" w:lastRowFirstColumn="0" w:lastRowLastColumn="0"/>
            </w:pPr>
            <w:r w:rsidRPr="00B3352F">
              <w:t xml:space="preserve">A </w:t>
            </w:r>
            <w:r>
              <w:t>–</w:t>
            </w:r>
            <w:r w:rsidRPr="00B3352F">
              <w:t xml:space="preserve"> </w:t>
            </w:r>
            <w:r w:rsidR="00FE740B">
              <w:t>i</w:t>
            </w:r>
            <w:r w:rsidRPr="00B3352F">
              <w:t>ntercepts</w:t>
            </w:r>
            <w:r>
              <w:t xml:space="preserve"> (0,0) </w:t>
            </w:r>
            <w:r w:rsidRPr="00B3352F">
              <w:t>and</w:t>
            </w:r>
            <w:r>
              <w:t xml:space="preserve"> </w:t>
            </w:r>
            <w:r w:rsidRPr="0081704F">
              <w:rPr>
                <w:position w:val="-28"/>
                <w:lang w:val="en-US"/>
              </w:rPr>
              <w:object w:dxaOrig="700" w:dyaOrig="680" w14:anchorId="25446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32.8pt" o:ole="">
                  <v:imagedata r:id="rId9" o:title=""/>
                </v:shape>
                <o:OLEObject Type="Embed" ProgID="Equation.DSMT4" ShapeID="_x0000_i1025" DrawAspect="Content" ObjectID="_1825683291" r:id="rId10"/>
              </w:object>
            </w:r>
            <w:r w:rsidRPr="00B3352F">
              <w:t xml:space="preserve"> </w:t>
            </w:r>
          </w:p>
          <w:p w14:paraId="5E79F633" w14:textId="5C0AC815" w:rsidR="00E04B21" w:rsidRPr="00B3352F"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r w:rsidRPr="00B3352F">
              <w:t xml:space="preserve">A </w:t>
            </w:r>
            <w:r>
              <w:t>–</w:t>
            </w:r>
            <w:r w:rsidRPr="00B3352F">
              <w:t xml:space="preserve"> </w:t>
            </w:r>
            <w:r w:rsidR="00FE740B">
              <w:t>l</w:t>
            </w:r>
            <w:r w:rsidRPr="00B3352F">
              <w:t xml:space="preserve">ocal max at </w:t>
            </w:r>
            <w:r>
              <w:t>(1,1)</w:t>
            </w:r>
            <w:r w:rsidRPr="00B3352F">
              <w:t xml:space="preserve"> and graph shape</w:t>
            </w:r>
            <m:oMath>
              <m:r>
                <w:rPr>
                  <w:rFonts w:ascii="Cambria Math" w:hAnsi="Cambria Math"/>
                </w:rPr>
                <m:t xml:space="preserve"> </m:t>
              </m:r>
            </m:oMath>
          </w:p>
          <w:p w14:paraId="07E6D8EC" w14:textId="77777777" w:rsidR="00E04B21" w:rsidRPr="00B3352F"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p>
        </w:tc>
      </w:tr>
      <w:tr w:rsidR="00E04B21" w14:paraId="57F80638" w14:textId="77777777" w:rsidTr="009D1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A43F1B5" w14:textId="77777777" w:rsidR="00E04B21" w:rsidRDefault="00E04B21" w:rsidP="00200EF1">
            <w:r>
              <w:t>1c.</w:t>
            </w:r>
          </w:p>
        </w:tc>
        <w:tc>
          <w:tcPr>
            <w:tcW w:w="0" w:type="auto"/>
          </w:tcPr>
          <w:p w14:paraId="4B9C901C" w14:textId="77777777" w:rsidR="00E04B21" w:rsidRDefault="00E04B21" w:rsidP="00200EF1">
            <w:pPr>
              <w:jc w:val="center"/>
              <w:cnfStyle w:val="000000100000" w:firstRow="0" w:lastRow="0" w:firstColumn="0" w:lastColumn="0" w:oddVBand="0" w:evenVBand="0" w:oddHBand="1" w:evenHBand="0" w:firstRowFirstColumn="0" w:firstRowLastColumn="0" w:lastRowFirstColumn="0" w:lastRowLastColumn="0"/>
            </w:pPr>
            <w:r>
              <w:t>2</w:t>
            </w:r>
          </w:p>
        </w:tc>
        <w:tc>
          <w:tcPr>
            <w:tcW w:w="0" w:type="auto"/>
          </w:tcPr>
          <w:p w14:paraId="5B6EFA55" w14:textId="77777777" w:rsidR="00E04B21" w:rsidRDefault="00E04B21" w:rsidP="00200EF1">
            <w:pPr>
              <w:cnfStyle w:val="000000100000" w:firstRow="0" w:lastRow="0" w:firstColumn="0" w:lastColumn="0" w:oddVBand="0" w:evenVBand="0" w:oddHBand="1" w:evenHBand="0" w:firstRowFirstColumn="0" w:firstRowLastColumn="0" w:lastRowFirstColumn="0" w:lastRowLastColumn="0"/>
            </w:pPr>
            <w:r>
              <w:t>One possible way to complete the table is:</w:t>
            </w:r>
          </w:p>
          <w:p w14:paraId="4B866652" w14:textId="77777777" w:rsidR="00E04B21" w:rsidRDefault="00E04B21" w:rsidP="00200EF1">
            <w:pPr>
              <w:cnfStyle w:val="000000100000" w:firstRow="0" w:lastRow="0" w:firstColumn="0" w:lastColumn="0" w:oddVBand="0" w:evenVBand="0" w:oddHBand="1" w:evenHBand="0" w:firstRowFirstColumn="0" w:firstRowLastColumn="0" w:lastRowFirstColumn="0" w:lastRowLastColumn="0"/>
            </w:pPr>
          </w:p>
          <w:tbl>
            <w:tblPr>
              <w:tblStyle w:val="TableGrid"/>
              <w:tblW w:w="4701" w:type="dxa"/>
              <w:jc w:val="center"/>
              <w:tblLook w:val="04A0" w:firstRow="1" w:lastRow="0" w:firstColumn="1" w:lastColumn="0" w:noHBand="0" w:noVBand="1"/>
            </w:tblPr>
            <w:tblGrid>
              <w:gridCol w:w="1324"/>
              <w:gridCol w:w="1141"/>
              <w:gridCol w:w="1117"/>
              <w:gridCol w:w="1119"/>
            </w:tblGrid>
            <w:tr w:rsidR="00E04B21" w:rsidRPr="00B3352F" w14:paraId="4440143C" w14:textId="77777777" w:rsidTr="00A6591F">
              <w:trPr>
                <w:trHeight w:val="510"/>
                <w:jc w:val="center"/>
              </w:trPr>
              <w:tc>
                <w:tcPr>
                  <w:tcW w:w="1324" w:type="dxa"/>
                  <w:vAlign w:val="center"/>
                </w:tcPr>
                <w:p w14:paraId="7E1030A7" w14:textId="77777777" w:rsidR="00E04B21" w:rsidRPr="003602D4" w:rsidRDefault="00E04B21" w:rsidP="00A6591F">
                  <w:pPr>
                    <w:tabs>
                      <w:tab w:val="left" w:pos="9072"/>
                    </w:tabs>
                    <w:jc w:val="center"/>
                    <w:rPr>
                      <w:rFonts w:cs="Times New Roman"/>
                      <w:i/>
                      <w:iCs/>
                    </w:rPr>
                  </w:pPr>
                  <w:r w:rsidRPr="003602D4">
                    <w:rPr>
                      <w:rFonts w:cs="Times New Roman"/>
                      <w:i/>
                      <w:iCs/>
                    </w:rPr>
                    <w:t>x</w:t>
                  </w:r>
                </w:p>
              </w:tc>
              <w:tc>
                <w:tcPr>
                  <w:tcW w:w="1141" w:type="dxa"/>
                  <w:vAlign w:val="center"/>
                </w:tcPr>
                <w:p w14:paraId="4E2760D7" w14:textId="77777777" w:rsidR="00E04B21" w:rsidRPr="00B3352F" w:rsidRDefault="00E04B21" w:rsidP="00200EF1">
                  <w:pPr>
                    <w:tabs>
                      <w:tab w:val="left" w:pos="9072"/>
                    </w:tabs>
                    <w:jc w:val="center"/>
                    <w:rPr>
                      <w:rFonts w:cs="Times New Roman"/>
                    </w:rPr>
                  </w:pPr>
                  <w:r>
                    <w:rPr>
                      <w:rFonts w:eastAsiaTheme="minorEastAsia" w:cs="Times New Roman"/>
                    </w:rPr>
                    <w:t xml:space="preserve"> </w:t>
                  </w:r>
                  <w:bookmarkStart w:id="1" w:name="MTBlankEqn"/>
                  <w:r w:rsidRPr="00025957">
                    <w:rPr>
                      <w:position w:val="-4"/>
                    </w:rPr>
                    <w:object w:dxaOrig="300" w:dyaOrig="260" w14:anchorId="4C8145EA">
                      <v:shape id="_x0000_i1026" type="#_x0000_t75" style="width:14.25pt;height:12.85pt" o:ole="">
                        <v:imagedata r:id="rId11" o:title=""/>
                      </v:shape>
                      <o:OLEObject Type="Embed" ProgID="Equation.DSMT4" ShapeID="_x0000_i1026" DrawAspect="Content" ObjectID="_1825683292" r:id="rId12"/>
                    </w:object>
                  </w:r>
                  <w:bookmarkEnd w:id="1"/>
                </w:p>
              </w:tc>
              <w:tc>
                <w:tcPr>
                  <w:tcW w:w="1117" w:type="dxa"/>
                  <w:vAlign w:val="center"/>
                </w:tcPr>
                <w:p w14:paraId="57BB00C7" w14:textId="77777777" w:rsidR="00E04B21" w:rsidRPr="00B3352F" w:rsidRDefault="00E04B21" w:rsidP="00200EF1">
                  <w:pPr>
                    <w:tabs>
                      <w:tab w:val="left" w:pos="9072"/>
                    </w:tabs>
                    <w:jc w:val="center"/>
                    <w:rPr>
                      <w:rFonts w:cs="Times New Roman"/>
                    </w:rPr>
                  </w:pPr>
                  <w:r w:rsidRPr="00B3352F">
                    <w:rPr>
                      <w:rFonts w:cs="Times New Roman"/>
                    </w:rPr>
                    <w:t>0</w:t>
                  </w:r>
                </w:p>
              </w:tc>
              <w:tc>
                <w:tcPr>
                  <w:tcW w:w="1119" w:type="dxa"/>
                  <w:vAlign w:val="center"/>
                </w:tcPr>
                <w:p w14:paraId="3C19C8FB" w14:textId="77777777" w:rsidR="00E04B21" w:rsidRPr="00B3352F" w:rsidRDefault="00E04B21" w:rsidP="00200EF1">
                  <w:pPr>
                    <w:tabs>
                      <w:tab w:val="left" w:pos="9072"/>
                    </w:tabs>
                    <w:jc w:val="center"/>
                    <w:rPr>
                      <w:rFonts w:cs="Times New Roman"/>
                    </w:rPr>
                  </w:pPr>
                  <w:r w:rsidRPr="0081704F">
                    <w:rPr>
                      <w:position w:val="-24"/>
                    </w:rPr>
                    <w:object w:dxaOrig="240" w:dyaOrig="620" w14:anchorId="16640DAF">
                      <v:shape id="_x0000_i1027" type="#_x0000_t75" style="width:11.4pt;height:30.65pt" o:ole="">
                        <v:imagedata r:id="rId13" o:title=""/>
                      </v:shape>
                      <o:OLEObject Type="Embed" ProgID="Equation.DSMT4" ShapeID="_x0000_i1027" DrawAspect="Content" ObjectID="_1825683293" r:id="rId14"/>
                    </w:object>
                  </w:r>
                </w:p>
              </w:tc>
            </w:tr>
            <w:tr w:rsidR="00E04B21" w:rsidRPr="00B3352F" w14:paraId="060F7309" w14:textId="77777777" w:rsidTr="00A6591F">
              <w:trPr>
                <w:trHeight w:val="510"/>
                <w:jc w:val="center"/>
              </w:trPr>
              <w:tc>
                <w:tcPr>
                  <w:tcW w:w="1324" w:type="dxa"/>
                  <w:vAlign w:val="center"/>
                </w:tcPr>
                <w:p w14:paraId="69550D79" w14:textId="77777777" w:rsidR="00E04B21" w:rsidRPr="00B3352F" w:rsidRDefault="00E04B21" w:rsidP="00A6591F">
                  <w:pPr>
                    <w:tabs>
                      <w:tab w:val="left" w:pos="9072"/>
                    </w:tabs>
                    <w:jc w:val="center"/>
                    <w:rPr>
                      <w:rFonts w:cs="Times New Roman"/>
                    </w:rPr>
                  </w:pPr>
                  <w:r w:rsidRPr="0081704F">
                    <w:rPr>
                      <w:position w:val="-10"/>
                    </w:rPr>
                    <w:object w:dxaOrig="560" w:dyaOrig="320" w14:anchorId="176DA6BA">
                      <v:shape id="_x0000_i1028" type="#_x0000_t75" style="width:29.25pt;height:16.4pt" o:ole="">
                        <v:imagedata r:id="rId15" o:title=""/>
                      </v:shape>
                      <o:OLEObject Type="Embed" ProgID="Equation.DSMT4" ShapeID="_x0000_i1028" DrawAspect="Content" ObjectID="_1825683294" r:id="rId16"/>
                    </w:object>
                  </w:r>
                </w:p>
              </w:tc>
              <w:tc>
                <w:tcPr>
                  <w:tcW w:w="1141" w:type="dxa"/>
                  <w:vAlign w:val="center"/>
                </w:tcPr>
                <w:p w14:paraId="7EF2C653" w14:textId="77777777" w:rsidR="00E04B21" w:rsidRPr="00B3352F" w:rsidRDefault="00E04B21" w:rsidP="00200EF1">
                  <w:pPr>
                    <w:tabs>
                      <w:tab w:val="left" w:pos="9072"/>
                    </w:tabs>
                    <w:jc w:val="center"/>
                    <w:rPr>
                      <w:rFonts w:cs="Times New Roman"/>
                    </w:rPr>
                  </w:pPr>
                  <w:r>
                    <w:rPr>
                      <w:rFonts w:eastAsiaTheme="minorEastAsia" w:cs="Times New Roman"/>
                    </w:rPr>
                    <w:t>24</w:t>
                  </w:r>
                </w:p>
              </w:tc>
              <w:tc>
                <w:tcPr>
                  <w:tcW w:w="1117" w:type="dxa"/>
                  <w:vAlign w:val="center"/>
                </w:tcPr>
                <w:p w14:paraId="42AF6985" w14:textId="77777777" w:rsidR="00E04B21" w:rsidRPr="00B3352F" w:rsidRDefault="00E04B21" w:rsidP="00200EF1">
                  <w:pPr>
                    <w:tabs>
                      <w:tab w:val="left" w:pos="9072"/>
                    </w:tabs>
                    <w:jc w:val="center"/>
                    <w:rPr>
                      <w:rFonts w:cs="Times New Roman"/>
                    </w:rPr>
                  </w:pPr>
                  <w:r w:rsidRPr="00B3352F">
                    <w:rPr>
                      <w:rFonts w:cs="Times New Roman"/>
                    </w:rPr>
                    <w:t>0</w:t>
                  </w:r>
                </w:p>
              </w:tc>
              <w:tc>
                <w:tcPr>
                  <w:tcW w:w="1119" w:type="dxa"/>
                  <w:vAlign w:val="center"/>
                </w:tcPr>
                <w:p w14:paraId="5E6FE776" w14:textId="77777777" w:rsidR="00E04B21" w:rsidRPr="00B3352F" w:rsidRDefault="00E04B21" w:rsidP="00200EF1">
                  <w:pPr>
                    <w:tabs>
                      <w:tab w:val="left" w:pos="9072"/>
                    </w:tabs>
                    <w:jc w:val="center"/>
                    <w:rPr>
                      <w:rFonts w:cs="Times New Roman"/>
                    </w:rPr>
                  </w:pPr>
                  <w:r w:rsidRPr="0081704F">
                    <w:rPr>
                      <w:position w:val="-24"/>
                    </w:rPr>
                    <w:object w:dxaOrig="240" w:dyaOrig="620" w14:anchorId="64A1F13B">
                      <v:shape id="_x0000_i1029" type="#_x0000_t75" style="width:11.4pt;height:30.65pt" o:ole="">
                        <v:imagedata r:id="rId17" o:title=""/>
                      </v:shape>
                      <o:OLEObject Type="Embed" ProgID="Equation.DSMT4" ShapeID="_x0000_i1029" DrawAspect="Content" ObjectID="_1825683295" r:id="rId18"/>
                    </w:object>
                  </w:r>
                </w:p>
              </w:tc>
            </w:tr>
          </w:tbl>
          <w:p w14:paraId="19BCD998" w14:textId="77777777" w:rsidR="00E04B21" w:rsidRPr="00664923" w:rsidRDefault="00E04B21" w:rsidP="00200EF1">
            <w:pPr>
              <w:spacing w:before="160" w:line="360" w:lineRule="auto"/>
              <w:cnfStyle w:val="000000100000" w:firstRow="0" w:lastRow="0" w:firstColumn="0" w:lastColumn="0" w:oddVBand="0" w:evenVBand="0" w:oddHBand="1" w:evenHBand="0" w:firstRowFirstColumn="0" w:firstRowLastColumn="0" w:lastRowFirstColumn="0" w:lastRowLastColumn="0"/>
            </w:pPr>
          </w:p>
        </w:tc>
        <w:tc>
          <w:tcPr>
            <w:tcW w:w="0" w:type="auto"/>
          </w:tcPr>
          <w:p w14:paraId="7CF44DF8" w14:textId="77777777" w:rsidR="00E04B21" w:rsidRPr="00B3352F" w:rsidRDefault="00E04B21" w:rsidP="00FF2787">
            <w:pPr>
              <w:spacing w:line="276" w:lineRule="auto"/>
              <w:cnfStyle w:val="000000100000" w:firstRow="0" w:lastRow="0" w:firstColumn="0" w:lastColumn="0" w:oddVBand="0" w:evenVBand="0" w:oddHBand="1" w:evenHBand="0" w:firstRowFirstColumn="0" w:firstRowLastColumn="0" w:lastRowFirstColumn="0" w:lastRowLastColumn="0"/>
            </w:pPr>
            <w:r w:rsidRPr="00B3352F">
              <w:t xml:space="preserve">A </w:t>
            </w:r>
            <w:r>
              <w:t xml:space="preserve">– middle column has </w:t>
            </w:r>
            <w:r w:rsidRPr="0081704F">
              <w:rPr>
                <w:position w:val="-6"/>
                <w:lang w:val="en-US"/>
              </w:rPr>
              <w:object w:dxaOrig="560" w:dyaOrig="279" w14:anchorId="33B03F19">
                <v:shape id="_x0000_i1030" type="#_x0000_t75" style="width:29.25pt;height:12.85pt" o:ole="">
                  <v:imagedata r:id="rId19" o:title=""/>
                </v:shape>
                <o:OLEObject Type="Embed" ProgID="Equation.DSMT4" ShapeID="_x0000_i1030" DrawAspect="Content" ObjectID="_1825683296" r:id="rId20"/>
              </w:object>
            </w:r>
            <w:r>
              <w:t xml:space="preserve"> and </w:t>
            </w:r>
            <w:r w:rsidRPr="0081704F">
              <w:rPr>
                <w:position w:val="-10"/>
                <w:lang w:val="en-US"/>
              </w:rPr>
              <w:object w:dxaOrig="920" w:dyaOrig="320" w14:anchorId="0B7173AF">
                <v:shape id="_x0000_i1031" type="#_x0000_t75" style="width:45.6pt;height:16.4pt" o:ole="">
                  <v:imagedata r:id="rId21" o:title=""/>
                </v:shape>
                <o:OLEObject Type="Embed" ProgID="Equation.DSMT4" ShapeID="_x0000_i1031" DrawAspect="Content" ObjectID="_1825683297" r:id="rId22"/>
              </w:object>
            </w:r>
          </w:p>
          <w:p w14:paraId="4360144F" w14:textId="4C13436A" w:rsidR="00E04B21" w:rsidRPr="00B3352F" w:rsidRDefault="00E04B21" w:rsidP="00FF2787">
            <w:pPr>
              <w:spacing w:line="276" w:lineRule="auto"/>
              <w:cnfStyle w:val="000000100000" w:firstRow="0" w:lastRow="0" w:firstColumn="0" w:lastColumn="0" w:oddVBand="0" w:evenVBand="0" w:oddHBand="1" w:evenHBand="0" w:firstRowFirstColumn="0" w:firstRowLastColumn="0" w:lastRowFirstColumn="0" w:lastRowLastColumn="0"/>
            </w:pPr>
            <w:r w:rsidRPr="00B3352F">
              <w:t xml:space="preserve">A </w:t>
            </w:r>
            <w:r>
              <w:t>– left co</w:t>
            </w:r>
            <w:r w:rsidR="00374717">
              <w:t>lumn</w:t>
            </w:r>
            <w:r w:rsidR="00973D86">
              <w:t xml:space="preserve"> </w:t>
            </w:r>
            <w:r>
              <w:t xml:space="preserve">has a </w:t>
            </w:r>
            <w:r w:rsidR="00973D86">
              <w:t>-</w:t>
            </w:r>
            <w:proofErr w:type="spellStart"/>
            <w:r w:rsidR="00973D86">
              <w:t>ve</w:t>
            </w:r>
            <w:proofErr w:type="spellEnd"/>
            <w:r>
              <w:t xml:space="preserve"> </w:t>
            </w:r>
            <w:r w:rsidRPr="00E110E1">
              <w:rPr>
                <w:i/>
                <w:iCs/>
              </w:rPr>
              <w:t>x</w:t>
            </w:r>
            <w:r>
              <w:t xml:space="preserve"> value and a </w:t>
            </w:r>
            <w:r w:rsidR="00973D86">
              <w:t>+</w:t>
            </w:r>
            <w:proofErr w:type="spellStart"/>
            <w:r w:rsidR="00973D86">
              <w:t>ve</w:t>
            </w:r>
            <w:proofErr w:type="spellEnd"/>
            <w:r>
              <w:t xml:space="preserve"> gradient, right col</w:t>
            </w:r>
            <w:r w:rsidR="00374717">
              <w:t>umn</w:t>
            </w:r>
            <w:r>
              <w:t xml:space="preserve"> has an </w:t>
            </w:r>
            <w:r w:rsidRPr="00E110E1">
              <w:rPr>
                <w:i/>
                <w:iCs/>
              </w:rPr>
              <w:t>x</w:t>
            </w:r>
            <w:r>
              <w:t xml:space="preserve"> value in the interval </w:t>
            </w:r>
            <w:r w:rsidRPr="0081704F">
              <w:rPr>
                <w:position w:val="-10"/>
                <w:lang w:val="en-US"/>
              </w:rPr>
              <w:object w:dxaOrig="520" w:dyaOrig="320" w14:anchorId="1A6FACA2">
                <v:shape id="_x0000_i1032" type="#_x0000_t75" style="width:26.4pt;height:16.4pt" o:ole="">
                  <v:imagedata r:id="rId23" o:title=""/>
                </v:shape>
                <o:OLEObject Type="Embed" ProgID="Equation.DSMT4" ShapeID="_x0000_i1032" DrawAspect="Content" ObjectID="_1825683298" r:id="rId24"/>
              </w:object>
            </w:r>
            <w:r>
              <w:t xml:space="preserve"> and a </w:t>
            </w:r>
            <w:r w:rsidR="00973D86">
              <w:t>+</w:t>
            </w:r>
            <w:proofErr w:type="spellStart"/>
            <w:r w:rsidR="00973D86">
              <w:t>ve</w:t>
            </w:r>
            <w:proofErr w:type="spellEnd"/>
            <w:r>
              <w:t xml:space="preserve"> gradient.</w:t>
            </w:r>
          </w:p>
        </w:tc>
      </w:tr>
      <w:tr w:rsidR="00E04B21" w14:paraId="27313C95" w14:textId="77777777" w:rsidTr="009D19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138548" w14:textId="77777777" w:rsidR="00E04B21" w:rsidRDefault="00E04B21" w:rsidP="00200EF1">
            <w:r>
              <w:t>1d.</w:t>
            </w:r>
          </w:p>
        </w:tc>
        <w:tc>
          <w:tcPr>
            <w:tcW w:w="0" w:type="auto"/>
          </w:tcPr>
          <w:p w14:paraId="44ED0D6C" w14:textId="77777777" w:rsidR="00E04B21" w:rsidRDefault="00E04B21" w:rsidP="00200EF1">
            <w:pPr>
              <w:jc w:val="center"/>
              <w:cnfStyle w:val="000000010000" w:firstRow="0" w:lastRow="0" w:firstColumn="0" w:lastColumn="0" w:oddVBand="0" w:evenVBand="0" w:oddHBand="0" w:evenHBand="1" w:firstRowFirstColumn="0" w:firstRowLastColumn="0" w:lastRowFirstColumn="0" w:lastRowLastColumn="0"/>
            </w:pPr>
            <w:r>
              <w:t>2</w:t>
            </w:r>
          </w:p>
        </w:tc>
        <w:tc>
          <w:tcPr>
            <w:tcW w:w="0" w:type="auto"/>
          </w:tcPr>
          <w:p w14:paraId="5528C226" w14:textId="77777777" w:rsidR="00E04B21" w:rsidRPr="00B3352F" w:rsidRDefault="00E04B21" w:rsidP="00C73C13">
            <w:pPr>
              <w:spacing w:after="120"/>
              <w:cnfStyle w:val="000000010000" w:firstRow="0" w:lastRow="0" w:firstColumn="0" w:lastColumn="0" w:oddVBand="0" w:evenVBand="0" w:oddHBand="0" w:evenHBand="1" w:firstRowFirstColumn="0" w:firstRowLastColumn="0" w:lastRowFirstColumn="0" w:lastRowLastColumn="0"/>
              <w:rPr>
                <w:rFonts w:cs="Times New Roman"/>
                <w:noProof/>
                <w:lang w:val="en-US"/>
              </w:rPr>
            </w:pPr>
            <w:r w:rsidRPr="0081704F">
              <w:rPr>
                <w:position w:val="-58"/>
                <w:lang w:val="en-US"/>
              </w:rPr>
              <w:object w:dxaOrig="1520" w:dyaOrig="1280" w14:anchorId="493E9533">
                <v:shape id="_x0000_i1033" type="#_x0000_t75" style="width:76.3pt;height:64.15pt" o:ole="">
                  <v:imagedata r:id="rId25" o:title=""/>
                </v:shape>
                <o:OLEObject Type="Embed" ProgID="Equation.DSMT4" ShapeID="_x0000_i1033" DrawAspect="Content" ObjectID="_1825683299" r:id="rId26"/>
              </w:object>
            </w:r>
          </w:p>
        </w:tc>
        <w:tc>
          <w:tcPr>
            <w:tcW w:w="0" w:type="auto"/>
          </w:tcPr>
          <w:p w14:paraId="17AD0473" w14:textId="24AAACDD" w:rsidR="00E04B21" w:rsidRPr="00B3352F" w:rsidRDefault="00E04B21" w:rsidP="00200EF1">
            <w:pPr>
              <w:spacing w:after="120" w:line="276" w:lineRule="auto"/>
              <w:cnfStyle w:val="000000010000" w:firstRow="0" w:lastRow="0" w:firstColumn="0" w:lastColumn="0" w:oddVBand="0" w:evenVBand="0" w:oddHBand="0" w:evenHBand="1" w:firstRowFirstColumn="0" w:firstRowLastColumn="0" w:lastRowFirstColumn="0" w:lastRowLastColumn="0"/>
            </w:pPr>
            <w:r w:rsidRPr="00B3352F">
              <w:t>M</w:t>
            </w:r>
            <w:r w:rsidR="00C73C13">
              <w:t xml:space="preserve"> </w:t>
            </w:r>
            <w:r w:rsidR="00FE740B" w:rsidRPr="00FE740B">
              <w:t>–</w:t>
            </w:r>
            <w:r w:rsidR="00FE740B">
              <w:t xml:space="preserve"> a</w:t>
            </w:r>
            <w:r w:rsidR="00C73C13">
              <w:t xml:space="preserve">llow a missing </w:t>
            </w:r>
            <w:r w:rsidR="00C73C13" w:rsidRPr="00C73C13">
              <w:rPr>
                <w:i/>
                <w:iCs/>
              </w:rPr>
              <w:t>dx</w:t>
            </w:r>
            <w:r w:rsidR="00C73C13">
              <w:t>.</w:t>
            </w:r>
          </w:p>
          <w:p w14:paraId="63905EAE" w14:textId="77777777" w:rsidR="00E04B21" w:rsidRPr="00B3352F" w:rsidRDefault="00E04B21" w:rsidP="00200EF1">
            <w:pPr>
              <w:spacing w:after="120" w:line="276" w:lineRule="auto"/>
              <w:cnfStyle w:val="000000010000" w:firstRow="0" w:lastRow="0" w:firstColumn="0" w:lastColumn="0" w:oddVBand="0" w:evenVBand="0" w:oddHBand="0" w:evenHBand="1" w:firstRowFirstColumn="0" w:firstRowLastColumn="0" w:lastRowFirstColumn="0" w:lastRowLastColumn="0"/>
            </w:pPr>
          </w:p>
          <w:p w14:paraId="348D2E2D" w14:textId="77777777" w:rsidR="00E04B21" w:rsidRPr="00B3352F" w:rsidRDefault="00E04B21" w:rsidP="00200EF1">
            <w:pPr>
              <w:spacing w:after="120"/>
              <w:cnfStyle w:val="000000010000" w:firstRow="0" w:lastRow="0" w:firstColumn="0" w:lastColumn="0" w:oddVBand="0" w:evenVBand="0" w:oddHBand="0" w:evenHBand="1" w:firstRowFirstColumn="0" w:firstRowLastColumn="0" w:lastRowFirstColumn="0" w:lastRowLastColumn="0"/>
            </w:pPr>
            <w:r w:rsidRPr="00B3352F">
              <w:t>A</w:t>
            </w:r>
          </w:p>
        </w:tc>
      </w:tr>
      <w:tr w:rsidR="00E04B21" w14:paraId="50128DFF" w14:textId="77777777" w:rsidTr="009D1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EDD781" w14:textId="77777777" w:rsidR="00E04B21" w:rsidRDefault="00E04B21" w:rsidP="00200EF1">
            <w:r>
              <w:t>1e.</w:t>
            </w:r>
          </w:p>
        </w:tc>
        <w:tc>
          <w:tcPr>
            <w:tcW w:w="0" w:type="auto"/>
          </w:tcPr>
          <w:p w14:paraId="0D712C42" w14:textId="77777777" w:rsidR="00E04B21" w:rsidRDefault="00E04B21" w:rsidP="00200EF1">
            <w:pPr>
              <w:jc w:val="center"/>
              <w:cnfStyle w:val="000000100000" w:firstRow="0" w:lastRow="0" w:firstColumn="0" w:lastColumn="0" w:oddVBand="0" w:evenVBand="0" w:oddHBand="1" w:evenHBand="0" w:firstRowFirstColumn="0" w:firstRowLastColumn="0" w:lastRowFirstColumn="0" w:lastRowLastColumn="0"/>
            </w:pPr>
            <w:r>
              <w:t>3</w:t>
            </w:r>
          </w:p>
        </w:tc>
        <w:tc>
          <w:tcPr>
            <w:tcW w:w="0" w:type="auto"/>
          </w:tcPr>
          <w:p w14:paraId="49BBA2E3" w14:textId="7173EE45" w:rsidR="00E04B21" w:rsidRPr="00A6591F" w:rsidRDefault="00A6591F" w:rsidP="00AC2CA4">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91F">
              <w:rPr>
                <w:rFonts w:ascii="Calibri" w:hAnsi="Calibri" w:cs="Calibri"/>
              </w:rPr>
              <w:t xml:space="preserve">1. </w:t>
            </w:r>
            <w:r w:rsidR="00E04B21" w:rsidRPr="00A6591F">
              <w:rPr>
                <w:rFonts w:ascii="Calibri" w:hAnsi="Calibri" w:cs="Calibri"/>
              </w:rPr>
              <w:t xml:space="preserve">Reflect in </w:t>
            </w:r>
            <w:r w:rsidR="00E04B21" w:rsidRPr="00A6591F">
              <w:rPr>
                <w:rFonts w:ascii="Calibri" w:hAnsi="Calibri" w:cs="Calibri"/>
                <w:i/>
                <w:iCs/>
              </w:rPr>
              <w:t>y</w:t>
            </w:r>
            <w:r w:rsidR="00E04B21" w:rsidRPr="00A6591F">
              <w:rPr>
                <w:rFonts w:ascii="Calibri" w:hAnsi="Calibri" w:cs="Calibri"/>
              </w:rPr>
              <w:t>-axis</w:t>
            </w:r>
            <m:oMath>
              <m:r>
                <w:rPr>
                  <w:rFonts w:ascii="Cambria Math" w:hAnsi="Cambria Math" w:cs="Calibri"/>
                </w:rPr>
                <m:t xml:space="preserve">  </m:t>
              </m:r>
            </m:oMath>
            <w:r>
              <w:rPr>
                <w:rFonts w:ascii="Calibri" w:eastAsiaTheme="minorEastAsia" w:hAnsi="Calibri" w:cs="Calibri"/>
              </w:rPr>
              <w:t xml:space="preserve">            </w:t>
            </w:r>
          </w:p>
          <w:p w14:paraId="3E64C02C" w14:textId="0C72601D" w:rsidR="00E04B21" w:rsidRPr="00A6591F" w:rsidRDefault="00A6591F" w:rsidP="00AC2CA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91F">
              <w:rPr>
                <w:rFonts w:ascii="Calibri" w:hAnsi="Calibri" w:cs="Calibri"/>
              </w:rPr>
              <w:t xml:space="preserve">2. </w:t>
            </w:r>
            <w:r w:rsidR="00E04B21" w:rsidRPr="00A6591F">
              <w:rPr>
                <w:rFonts w:ascii="Calibri" w:hAnsi="Calibri" w:cs="Calibri"/>
              </w:rPr>
              <w:t xml:space="preserve">Dilate by factor 2 from </w:t>
            </w:r>
            <w:r w:rsidR="00E04B21" w:rsidRPr="00A6591F">
              <w:rPr>
                <w:rFonts w:ascii="Calibri" w:hAnsi="Calibri" w:cs="Calibri"/>
                <w:i/>
                <w:iCs/>
              </w:rPr>
              <w:t>y</w:t>
            </w:r>
            <w:r w:rsidR="00E04B21" w:rsidRPr="00A6591F">
              <w:rPr>
                <w:rFonts w:ascii="Calibri" w:hAnsi="Calibri" w:cs="Calibri"/>
              </w:rPr>
              <w:t>-</w:t>
            </w:r>
            <w:r w:rsidR="00973D86">
              <w:rPr>
                <w:rFonts w:ascii="Calibri" w:hAnsi="Calibri" w:cs="Calibri"/>
              </w:rPr>
              <w:t>axis</w:t>
            </w:r>
            <w:r w:rsidR="00973D86">
              <w:rPr>
                <w:rFonts w:ascii="Calibri" w:eastAsiaTheme="minorEastAsia" w:hAnsi="Calibri" w:cs="Calibri"/>
              </w:rPr>
              <w:t xml:space="preserve"> </w:t>
            </w:r>
          </w:p>
          <w:p w14:paraId="3A2D2C6E" w14:textId="7E8B6D36" w:rsidR="00E04B21" w:rsidRPr="00973D86" w:rsidRDefault="00A6591F" w:rsidP="00AC2CA4">
            <w:pPr>
              <w:cnfStyle w:val="000000100000" w:firstRow="0" w:lastRow="0" w:firstColumn="0" w:lastColumn="0" w:oddVBand="0" w:evenVBand="0" w:oddHBand="1" w:evenHBand="0" w:firstRowFirstColumn="0" w:firstRowLastColumn="0" w:lastRowFirstColumn="0" w:lastRowLastColumn="0"/>
              <w:rPr>
                <w:u w:val="thick"/>
              </w:rPr>
            </w:pPr>
            <w:r w:rsidRPr="00973D86">
              <w:rPr>
                <w:rFonts w:ascii="Calibri" w:hAnsi="Calibri" w:cs="Calibri"/>
                <w:u w:val="thick"/>
              </w:rPr>
              <w:t xml:space="preserve">3. </w:t>
            </w:r>
            <w:r w:rsidR="00E04B21" w:rsidRPr="00973D86">
              <w:rPr>
                <w:rFonts w:ascii="Calibri" w:hAnsi="Calibri" w:cs="Calibri"/>
                <w:u w:val="thick"/>
              </w:rPr>
              <w:t>Translate 1 unit right</w:t>
            </w:r>
            <w:r w:rsidR="00973D86">
              <w:rPr>
                <w:rFonts w:ascii="Calibri" w:hAnsi="Calibri" w:cs="Calibri"/>
                <w:u w:val="thick"/>
              </w:rPr>
              <w:t xml:space="preserve">  </w:t>
            </w:r>
          </w:p>
          <w:p w14:paraId="28B8AA6A" w14:textId="7179B6CC" w:rsidR="00E04B21" w:rsidRPr="00A6591F" w:rsidRDefault="00A6591F" w:rsidP="00AC2CA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91F">
              <w:rPr>
                <w:rFonts w:ascii="Calibri" w:hAnsi="Calibri" w:cs="Calibri"/>
              </w:rPr>
              <w:t xml:space="preserve">1. </w:t>
            </w:r>
            <w:r w:rsidR="00E04B21" w:rsidRPr="00A6591F">
              <w:rPr>
                <w:rFonts w:ascii="Calibri" w:hAnsi="Calibri" w:cs="Calibri"/>
              </w:rPr>
              <w:t>Dilate by factor 2 from y-axis</w:t>
            </w:r>
            <m:oMath>
              <m:r>
                <w:rPr>
                  <w:rFonts w:ascii="Cambria Math" w:hAnsi="Cambria Math" w:cs="Calibri"/>
                </w:rPr>
                <m:t xml:space="preserve"> </m:t>
              </m:r>
            </m:oMath>
          </w:p>
          <w:p w14:paraId="4F6E7E32" w14:textId="65A103FF" w:rsidR="00E04B21" w:rsidRPr="00A6591F" w:rsidRDefault="00A6591F" w:rsidP="00AC2CA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91F">
              <w:rPr>
                <w:rFonts w:ascii="Calibri" w:hAnsi="Calibri" w:cs="Calibri"/>
              </w:rPr>
              <w:t xml:space="preserve">2. </w:t>
            </w:r>
            <w:r w:rsidR="00E04B21" w:rsidRPr="00A6591F">
              <w:rPr>
                <w:rFonts w:ascii="Calibri" w:hAnsi="Calibri" w:cs="Calibri"/>
              </w:rPr>
              <w:t>Translate 1 unit left</w:t>
            </w:r>
          </w:p>
          <w:p w14:paraId="5CEC2E43" w14:textId="4914B2B9" w:rsidR="00E04B21" w:rsidRPr="00973D86" w:rsidRDefault="00A6591F" w:rsidP="00AC2CA4">
            <w:pP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u w:val="thick"/>
              </w:rPr>
            </w:pPr>
            <w:r w:rsidRPr="00973D86">
              <w:rPr>
                <w:rFonts w:ascii="Calibri" w:hAnsi="Calibri" w:cs="Calibri"/>
                <w:u w:val="thick"/>
              </w:rPr>
              <w:t xml:space="preserve">3. </w:t>
            </w:r>
            <w:r w:rsidR="00E04B21" w:rsidRPr="00973D86">
              <w:rPr>
                <w:rFonts w:ascii="Calibri" w:hAnsi="Calibri" w:cs="Calibri"/>
                <w:u w:val="thick"/>
              </w:rPr>
              <w:t xml:space="preserve">Reflect in </w:t>
            </w:r>
            <w:r w:rsidR="00E04B21" w:rsidRPr="00973D86">
              <w:rPr>
                <w:rFonts w:ascii="Calibri" w:hAnsi="Calibri" w:cs="Calibri"/>
                <w:i/>
                <w:iCs/>
                <w:u w:val="thick"/>
              </w:rPr>
              <w:t>y</w:t>
            </w:r>
            <w:r w:rsidR="00E04B21" w:rsidRPr="00973D86">
              <w:rPr>
                <w:rFonts w:ascii="Calibri" w:hAnsi="Calibri" w:cs="Calibri"/>
                <w:u w:val="thick"/>
              </w:rPr>
              <w:t>-axis</w:t>
            </w:r>
            <m:oMath>
              <m:r>
                <w:rPr>
                  <w:rFonts w:ascii="Cambria Math" w:hAnsi="Cambria Math" w:cs="Calibri"/>
                  <w:u w:val="thick"/>
                </w:rPr>
                <m:t xml:space="preserve">  </m:t>
              </m:r>
            </m:oMath>
          </w:p>
          <w:p w14:paraId="7ECD9AEE" w14:textId="7280826A" w:rsidR="00E04B21" w:rsidRPr="00973D86" w:rsidRDefault="00973D86" w:rsidP="00AC2CA4">
            <w:pP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rPr>
            </w:pPr>
            <w:r w:rsidRPr="00973D86">
              <w:rPr>
                <w:rFonts w:ascii="Calibri" w:hAnsi="Calibri" w:cs="Calibri"/>
              </w:rPr>
              <w:t xml:space="preserve">1. </w:t>
            </w:r>
            <w:r w:rsidR="00E04B21" w:rsidRPr="00973D86">
              <w:rPr>
                <w:rFonts w:ascii="Calibri" w:hAnsi="Calibri" w:cs="Calibri"/>
              </w:rPr>
              <w:t xml:space="preserve">Reflect in </w:t>
            </w:r>
            <w:r w:rsidR="00E04B21" w:rsidRPr="00973D86">
              <w:rPr>
                <w:rFonts w:ascii="Calibri" w:hAnsi="Calibri" w:cs="Calibri"/>
                <w:i/>
                <w:iCs/>
              </w:rPr>
              <w:t>y</w:t>
            </w:r>
            <w:r w:rsidR="00E04B21" w:rsidRPr="00973D86">
              <w:rPr>
                <w:rFonts w:ascii="Calibri" w:hAnsi="Calibri" w:cs="Calibri"/>
              </w:rPr>
              <w:t>-axis</w:t>
            </w:r>
            <m:oMath>
              <m:r>
                <w:rPr>
                  <w:rFonts w:ascii="Cambria Math" w:hAnsi="Cambria Math" w:cs="Calibri"/>
                </w:rPr>
                <m:t xml:space="preserve">  </m:t>
              </m:r>
            </m:oMath>
          </w:p>
          <w:p w14:paraId="30BD95C5" w14:textId="629F6B02" w:rsidR="00E04B21" w:rsidRPr="00973D86" w:rsidRDefault="00973D86" w:rsidP="00AC2CA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73D86">
              <w:rPr>
                <w:rFonts w:ascii="Calibri" w:hAnsi="Calibri" w:cs="Calibri"/>
              </w:rPr>
              <w:t xml:space="preserve">2. </w:t>
            </w:r>
            <w:r w:rsidR="00E04B21" w:rsidRPr="00973D86">
              <w:rPr>
                <w:rFonts w:ascii="Calibri" w:hAnsi="Calibri" w:cs="Calibri"/>
              </w:rPr>
              <w:t xml:space="preserve">Translate </w:t>
            </w:r>
            <w:r>
              <w:rPr>
                <w:rFonts w:ascii="Calibri" w:hAnsi="Calibri" w:cs="Calibri"/>
                <w:lang w:val="en-US"/>
              </w:rPr>
              <w:t>0.5</w:t>
            </w:r>
            <w:r w:rsidR="00E04B21" w:rsidRPr="00973D86">
              <w:rPr>
                <w:rFonts w:ascii="Calibri" w:hAnsi="Calibri" w:cs="Calibri"/>
              </w:rPr>
              <w:t xml:space="preserve"> unit</w:t>
            </w:r>
            <w:r>
              <w:rPr>
                <w:rFonts w:ascii="Calibri" w:hAnsi="Calibri" w:cs="Calibri"/>
              </w:rPr>
              <w:t>s</w:t>
            </w:r>
            <w:r w:rsidR="00E04B21" w:rsidRPr="00973D86">
              <w:rPr>
                <w:rFonts w:ascii="Calibri" w:hAnsi="Calibri" w:cs="Calibri"/>
              </w:rPr>
              <w:t xml:space="preserve"> right</w:t>
            </w:r>
          </w:p>
          <w:p w14:paraId="74278366" w14:textId="385677E2" w:rsidR="00E04B21" w:rsidRPr="00AC2CA4" w:rsidRDefault="00973D86" w:rsidP="00AC2CA4">
            <w:pP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u w:val="thick"/>
              </w:rPr>
            </w:pPr>
            <w:r w:rsidRPr="00AC2CA4">
              <w:rPr>
                <w:rFonts w:ascii="Calibri" w:hAnsi="Calibri" w:cs="Calibri"/>
                <w:u w:val="thick"/>
              </w:rPr>
              <w:t xml:space="preserve">3. </w:t>
            </w:r>
            <w:r w:rsidR="00E04B21" w:rsidRPr="00AC2CA4">
              <w:rPr>
                <w:rFonts w:ascii="Calibri" w:hAnsi="Calibri" w:cs="Calibri"/>
                <w:u w:val="thick"/>
              </w:rPr>
              <w:t xml:space="preserve">Dilate by factor 2 from </w:t>
            </w:r>
            <w:r w:rsidR="00E04B21" w:rsidRPr="00AC2CA4">
              <w:rPr>
                <w:rFonts w:ascii="Calibri" w:hAnsi="Calibri" w:cs="Calibri"/>
                <w:i/>
                <w:iCs/>
                <w:u w:val="thick"/>
              </w:rPr>
              <w:t>y</w:t>
            </w:r>
            <w:r w:rsidR="00E04B21" w:rsidRPr="00AC2CA4">
              <w:rPr>
                <w:rFonts w:ascii="Calibri" w:hAnsi="Calibri" w:cs="Calibri"/>
                <w:u w:val="thick"/>
              </w:rPr>
              <w:t>-axis</w:t>
            </w:r>
            <m:oMath>
              <m:r>
                <w:rPr>
                  <w:rFonts w:ascii="Cambria Math" w:hAnsi="Cambria Math" w:cs="Calibri"/>
                  <w:u w:val="thick"/>
                </w:rPr>
                <m:t xml:space="preserve"> </m:t>
              </m:r>
            </m:oMath>
          </w:p>
          <w:p w14:paraId="433DB24E" w14:textId="6E2B9FFB" w:rsidR="00E04B21" w:rsidRPr="00973D86" w:rsidRDefault="00973D86" w:rsidP="00AC2CA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73D86">
              <w:rPr>
                <w:rFonts w:ascii="Calibri" w:hAnsi="Calibri" w:cs="Calibri"/>
              </w:rPr>
              <w:t xml:space="preserve">1. </w:t>
            </w:r>
            <w:r w:rsidR="00E04B21" w:rsidRPr="00973D86">
              <w:rPr>
                <w:rFonts w:ascii="Calibri" w:hAnsi="Calibri" w:cs="Calibri"/>
              </w:rPr>
              <w:t xml:space="preserve">Translate </w:t>
            </w:r>
            <w:r w:rsidRPr="00973D86">
              <w:rPr>
                <w:rFonts w:ascii="Calibri" w:hAnsi="Calibri" w:cs="Calibri"/>
                <w:lang w:val="en-US"/>
              </w:rPr>
              <w:t>0.5</w:t>
            </w:r>
            <w:r w:rsidR="00E04B21" w:rsidRPr="00973D86">
              <w:rPr>
                <w:rFonts w:ascii="Calibri" w:hAnsi="Calibri" w:cs="Calibri"/>
              </w:rPr>
              <w:t xml:space="preserve"> unit</w:t>
            </w:r>
            <w:r w:rsidRPr="00973D86">
              <w:rPr>
                <w:rFonts w:ascii="Calibri" w:hAnsi="Calibri" w:cs="Calibri"/>
              </w:rPr>
              <w:t>s</w:t>
            </w:r>
            <w:r w:rsidR="00E04B21" w:rsidRPr="00973D86">
              <w:rPr>
                <w:rFonts w:ascii="Calibri" w:hAnsi="Calibri" w:cs="Calibri"/>
              </w:rPr>
              <w:t xml:space="preserve"> left</w:t>
            </w:r>
          </w:p>
          <w:p w14:paraId="30EE457C" w14:textId="2691B54C" w:rsidR="00E04B21" w:rsidRPr="00973D86" w:rsidRDefault="00973D86" w:rsidP="00AC2CA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73D86">
              <w:rPr>
                <w:rFonts w:ascii="Calibri" w:hAnsi="Calibri" w:cs="Calibri"/>
              </w:rPr>
              <w:t xml:space="preserve">2. </w:t>
            </w:r>
            <w:r w:rsidR="00E04B21" w:rsidRPr="00973D86">
              <w:rPr>
                <w:rFonts w:ascii="Calibri" w:hAnsi="Calibri" w:cs="Calibri"/>
              </w:rPr>
              <w:t xml:space="preserve">Dilate by factor 2 from </w:t>
            </w:r>
            <w:r w:rsidR="00E04B21" w:rsidRPr="00973D86">
              <w:rPr>
                <w:rFonts w:ascii="Calibri" w:hAnsi="Calibri" w:cs="Calibri"/>
                <w:i/>
                <w:iCs/>
              </w:rPr>
              <w:t>y</w:t>
            </w:r>
            <w:r w:rsidR="00E04B21" w:rsidRPr="00973D86">
              <w:rPr>
                <w:rFonts w:ascii="Calibri" w:hAnsi="Calibri" w:cs="Calibri"/>
              </w:rPr>
              <w:t>-axis</w:t>
            </w:r>
            <m:oMath>
              <m:r>
                <w:rPr>
                  <w:rFonts w:ascii="Cambria Math" w:hAnsi="Cambria Math" w:cs="Calibri"/>
                </w:rPr>
                <m:t xml:space="preserve"> </m:t>
              </m:r>
            </m:oMath>
          </w:p>
          <w:p w14:paraId="3FEC7625" w14:textId="4DAFAE05" w:rsidR="00E04B21" w:rsidRPr="00973D86" w:rsidRDefault="00973D86" w:rsidP="00973D86">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rPr>
            </w:pPr>
            <w:r w:rsidRPr="00973D86">
              <w:rPr>
                <w:rFonts w:ascii="Calibri" w:hAnsi="Calibri" w:cs="Calibri"/>
              </w:rPr>
              <w:t xml:space="preserve">3. </w:t>
            </w:r>
            <w:r w:rsidR="00E04B21" w:rsidRPr="00973D86">
              <w:rPr>
                <w:rFonts w:ascii="Calibri" w:hAnsi="Calibri" w:cs="Calibri"/>
              </w:rPr>
              <w:t xml:space="preserve">Reflect in </w:t>
            </w:r>
            <w:r w:rsidR="00E04B21" w:rsidRPr="00973D86">
              <w:rPr>
                <w:rFonts w:ascii="Calibri" w:hAnsi="Calibri" w:cs="Calibri"/>
                <w:i/>
                <w:iCs/>
              </w:rPr>
              <w:t>y</w:t>
            </w:r>
            <w:r w:rsidR="00E04B21" w:rsidRPr="00973D86">
              <w:rPr>
                <w:rFonts w:ascii="Calibri" w:hAnsi="Calibri" w:cs="Calibri"/>
              </w:rPr>
              <w:t>-axis</w:t>
            </w:r>
            <m:oMath>
              <m:r>
                <w:rPr>
                  <w:rFonts w:ascii="Cambria Math" w:hAnsi="Cambria Math"/>
                </w:rPr>
                <m:t xml:space="preserve">  </m:t>
              </m:r>
            </m:oMath>
          </w:p>
        </w:tc>
        <w:tc>
          <w:tcPr>
            <w:tcW w:w="0" w:type="auto"/>
          </w:tcPr>
          <w:p w14:paraId="6D7D49F2" w14:textId="42B66EF4" w:rsidR="00E04B21" w:rsidRDefault="00E04B21" w:rsidP="00FF2787">
            <w:pPr>
              <w:spacing w:line="276" w:lineRule="auto"/>
              <w:cnfStyle w:val="000000100000" w:firstRow="0" w:lastRow="0" w:firstColumn="0" w:lastColumn="0" w:oddVBand="0" w:evenVBand="0" w:oddHBand="1" w:evenHBand="0" w:firstRowFirstColumn="0" w:firstRowLastColumn="0" w:lastRowFirstColumn="0" w:lastRowLastColumn="0"/>
            </w:pPr>
            <w:r w:rsidRPr="00B3352F">
              <w:t xml:space="preserve">A – </w:t>
            </w:r>
            <w:r w:rsidR="00FE740B">
              <w:t>r</w:t>
            </w:r>
            <w:r w:rsidRPr="00B3352F">
              <w:t xml:space="preserve">eflect in </w:t>
            </w:r>
            <w:r w:rsidRPr="0081704F">
              <w:rPr>
                <w:i/>
                <w:iCs/>
              </w:rPr>
              <w:t>y</w:t>
            </w:r>
            <w:r w:rsidRPr="00B3352F">
              <w:t>-axis (anywhere)</w:t>
            </w:r>
          </w:p>
          <w:p w14:paraId="7A8AC751" w14:textId="6BCB6A38" w:rsidR="00E04B21" w:rsidRDefault="00E04B21" w:rsidP="00FF2787">
            <w:pPr>
              <w:spacing w:after="120" w:line="276" w:lineRule="auto"/>
              <w:cnfStyle w:val="000000100000" w:firstRow="0" w:lastRow="0" w:firstColumn="0" w:lastColumn="0" w:oddVBand="0" w:evenVBand="0" w:oddHBand="1" w:evenHBand="0" w:firstRowFirstColumn="0" w:firstRowLastColumn="0" w:lastRowFirstColumn="0" w:lastRowLastColumn="0"/>
            </w:pPr>
            <w:r w:rsidRPr="00B3352F">
              <w:t xml:space="preserve">A – </w:t>
            </w:r>
            <w:r w:rsidR="00FE740B">
              <w:t>d</w:t>
            </w:r>
            <w:r w:rsidRPr="00B3352F">
              <w:t xml:space="preserve">ilate by factor 2 from </w:t>
            </w:r>
            <w:r w:rsidRPr="0081704F">
              <w:rPr>
                <w:i/>
                <w:iCs/>
              </w:rPr>
              <w:t>y</w:t>
            </w:r>
            <w:r w:rsidRPr="00B3352F">
              <w:t>-axis (anywhere)</w:t>
            </w:r>
          </w:p>
          <w:p w14:paraId="581CDA8B" w14:textId="1ADC7139" w:rsidR="0070035B" w:rsidRDefault="00E04B21" w:rsidP="00FF2787">
            <w:pPr>
              <w:spacing w:after="120" w:line="276" w:lineRule="auto"/>
              <w:cnfStyle w:val="000000100000" w:firstRow="0" w:lastRow="0" w:firstColumn="0" w:lastColumn="0" w:oddVBand="0" w:evenVBand="0" w:oddHBand="1" w:evenHBand="0" w:firstRowFirstColumn="0" w:firstRowLastColumn="0" w:lastRowFirstColumn="0" w:lastRowLastColumn="0"/>
            </w:pPr>
            <w:r w:rsidRPr="00B3352F">
              <w:t xml:space="preserve">A – </w:t>
            </w:r>
            <w:r>
              <w:t>3</w:t>
            </w:r>
            <w:r w:rsidRPr="00B3352F">
              <w:t xml:space="preserve"> correct</w:t>
            </w:r>
            <w:r>
              <w:t xml:space="preserve"> transformations</w:t>
            </w:r>
            <w:r w:rsidRPr="00B3352F">
              <w:t xml:space="preserve"> in a correct order</w:t>
            </w:r>
          </w:p>
          <w:p w14:paraId="390D58C0" w14:textId="15F05839" w:rsidR="00E04B21" w:rsidRPr="00B3352F" w:rsidRDefault="00973D86" w:rsidP="00FF2787">
            <w:pPr>
              <w:spacing w:after="120" w:line="276" w:lineRule="auto"/>
              <w:cnfStyle w:val="000000100000" w:firstRow="0" w:lastRow="0" w:firstColumn="0" w:lastColumn="0" w:oddVBand="0" w:evenVBand="0" w:oddHBand="1" w:evenHBand="0" w:firstRowFirstColumn="0" w:firstRowLastColumn="0" w:lastRowFirstColumn="0" w:lastRowLastColumn="0"/>
            </w:pPr>
            <w:r>
              <w:t>There are other answers</w:t>
            </w:r>
            <w:r w:rsidR="0070035B">
              <w:t>.</w:t>
            </w:r>
          </w:p>
        </w:tc>
      </w:tr>
      <w:tr w:rsidR="00E04B21" w14:paraId="321F84B6" w14:textId="77777777" w:rsidTr="009D19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DE5E14" w14:textId="77777777" w:rsidR="00E04B21" w:rsidRDefault="00E04B21" w:rsidP="00200EF1">
            <w:r>
              <w:t>1f.</w:t>
            </w:r>
          </w:p>
        </w:tc>
        <w:tc>
          <w:tcPr>
            <w:tcW w:w="0" w:type="auto"/>
          </w:tcPr>
          <w:p w14:paraId="57CC1B6D" w14:textId="77777777" w:rsidR="00E04B21" w:rsidRDefault="00E04B21" w:rsidP="00200EF1">
            <w:pPr>
              <w:jc w:val="center"/>
              <w:cnfStyle w:val="000000010000" w:firstRow="0" w:lastRow="0" w:firstColumn="0" w:lastColumn="0" w:oddVBand="0" w:evenVBand="0" w:oddHBand="0" w:evenHBand="1" w:firstRowFirstColumn="0" w:firstRowLastColumn="0" w:lastRowFirstColumn="0" w:lastRowLastColumn="0"/>
            </w:pPr>
            <w:r>
              <w:t>2</w:t>
            </w:r>
          </w:p>
        </w:tc>
        <w:tc>
          <w:tcPr>
            <w:tcW w:w="0" w:type="auto"/>
          </w:tcPr>
          <w:p w14:paraId="1077029E" w14:textId="4CA2E8BE" w:rsidR="00E04B21" w:rsidRDefault="00E04B21" w:rsidP="00A6591F">
            <w:pPr>
              <w:tabs>
                <w:tab w:val="center" w:pos="2500"/>
                <w:tab w:val="right" w:pos="5000"/>
              </w:tabs>
              <w:cnfStyle w:val="000000010000" w:firstRow="0" w:lastRow="0" w:firstColumn="0" w:lastColumn="0" w:oddVBand="0" w:evenVBand="0" w:oddHBand="0" w:evenHBand="1" w:firstRowFirstColumn="0" w:firstRowLastColumn="0" w:lastRowFirstColumn="0" w:lastRowLastColumn="0"/>
            </w:pPr>
            <w:r w:rsidRPr="0081704F">
              <w:rPr>
                <w:position w:val="-86"/>
                <w:lang w:val="en-US"/>
              </w:rPr>
              <w:object w:dxaOrig="2360" w:dyaOrig="1820" w14:anchorId="56E43EC8">
                <v:shape id="_x0000_i1034" type="#_x0000_t75" style="width:118.35pt;height:91.25pt" o:ole="">
                  <v:imagedata r:id="rId27" o:title=""/>
                </v:shape>
                <o:OLEObject Type="Embed" ProgID="Equation.DSMT4" ShapeID="_x0000_i1034" DrawAspect="Content" ObjectID="_1825683300" r:id="rId28"/>
              </w:object>
            </w:r>
          </w:p>
          <w:p w14:paraId="40AC25AA" w14:textId="77777777" w:rsidR="00E04B21" w:rsidRPr="00B3352F" w:rsidRDefault="00E04B21" w:rsidP="00200EF1">
            <w:pPr>
              <w:spacing w:line="336" w:lineRule="auto"/>
              <w:ind w:firstLine="720"/>
              <w:cnfStyle w:val="000000010000" w:firstRow="0" w:lastRow="0" w:firstColumn="0" w:lastColumn="0" w:oddVBand="0" w:evenVBand="0" w:oddHBand="0" w:evenHBand="1" w:firstRowFirstColumn="0" w:firstRowLastColumn="0" w:lastRowFirstColumn="0" w:lastRowLastColumn="0"/>
              <w:rPr>
                <w:rFonts w:eastAsia="Calibri" w:cs="Times New Roman"/>
              </w:rPr>
            </w:pPr>
          </w:p>
        </w:tc>
        <w:tc>
          <w:tcPr>
            <w:tcW w:w="0" w:type="auto"/>
          </w:tcPr>
          <w:p w14:paraId="272DC26D" w14:textId="227ED9A0" w:rsidR="00E04B21" w:rsidRDefault="00E04B21" w:rsidP="00AC2CA4">
            <w:pPr>
              <w:spacing w:after="120"/>
              <w:cnfStyle w:val="000000010000" w:firstRow="0" w:lastRow="0" w:firstColumn="0" w:lastColumn="0" w:oddVBand="0" w:evenVBand="0" w:oddHBand="0" w:evenHBand="1" w:firstRowFirstColumn="0" w:firstRowLastColumn="0" w:lastRowFirstColumn="0" w:lastRowLastColumn="0"/>
            </w:pPr>
            <w:r w:rsidRPr="00B3352F">
              <w:t>M</w:t>
            </w:r>
            <w:r>
              <w:t xml:space="preserve"> – evidence of binomial formula with either </w:t>
            </w:r>
            <w:r w:rsidRPr="0081704F">
              <w:rPr>
                <w:position w:val="-10"/>
                <w:lang w:val="en-US"/>
              </w:rPr>
              <w:object w:dxaOrig="2240" w:dyaOrig="360" w14:anchorId="0D495CC5">
                <v:shape id="_x0000_i1035" type="#_x0000_t75" style="width:112.65pt;height:19.25pt" o:ole="">
                  <v:imagedata r:id="rId29" o:title=""/>
                </v:shape>
                <o:OLEObject Type="Embed" ProgID="Equation.DSMT4" ShapeID="_x0000_i1035" DrawAspect="Content" ObjectID="_1825683301" r:id="rId30"/>
              </w:object>
            </w:r>
            <w:r>
              <w:t xml:space="preserve"> </w:t>
            </w:r>
            <w:r>
              <w:br/>
              <w:t>or</w:t>
            </w:r>
            <w:r w:rsidR="00A6591F">
              <w:t xml:space="preserve"> </w:t>
            </w:r>
            <w:r w:rsidRPr="0081704F">
              <w:rPr>
                <w:position w:val="-10"/>
                <w:lang w:val="en-US"/>
              </w:rPr>
              <w:object w:dxaOrig="1500" w:dyaOrig="360" w14:anchorId="5278AA70">
                <v:shape id="_x0000_i1036" type="#_x0000_t75" style="width:74.85pt;height:19.25pt" o:ole="">
                  <v:imagedata r:id="rId31" o:title=""/>
                </v:shape>
                <o:OLEObject Type="Embed" ProgID="Equation.DSMT4" ShapeID="_x0000_i1036" DrawAspect="Content" ObjectID="_1825683302" r:id="rId32"/>
              </w:object>
            </w:r>
          </w:p>
          <w:p w14:paraId="1015DF2D" w14:textId="5B1FFD06" w:rsidR="003F015D" w:rsidRPr="009D1903" w:rsidRDefault="00E04B21" w:rsidP="00374717">
            <w:pPr>
              <w:spacing w:line="276" w:lineRule="auto"/>
              <w:cnfStyle w:val="000000010000" w:firstRow="0" w:lastRow="0" w:firstColumn="0" w:lastColumn="0" w:oddVBand="0" w:evenVBand="0" w:oddHBand="0" w:evenHBand="1" w:firstRowFirstColumn="0" w:firstRowLastColumn="0" w:lastRowFirstColumn="0" w:lastRowLastColumn="0"/>
              <w:rPr>
                <w:lang w:val="en-US"/>
              </w:rPr>
            </w:pPr>
            <w:r w:rsidRPr="00B3352F">
              <w:t>M</w:t>
            </w:r>
            <w:r>
              <w:t xml:space="preserve"> – complete algebraic working to </w:t>
            </w:r>
            <w:r w:rsidRPr="00AC2CA4">
              <w:rPr>
                <w:i/>
                <w:iCs/>
              </w:rPr>
              <w:t>show that</w:t>
            </w:r>
            <w:r>
              <w:t xml:space="preserve"> </w:t>
            </w:r>
            <w:r w:rsidRPr="0081704F">
              <w:rPr>
                <w:position w:val="-10"/>
                <w:lang w:val="en-US"/>
              </w:rPr>
              <w:object w:dxaOrig="2180" w:dyaOrig="360" w14:anchorId="7A2F5F5A">
                <v:shape id="_x0000_i1037" type="#_x0000_t75" style="width:109.05pt;height:19.25pt" o:ole="">
                  <v:imagedata r:id="rId33" o:title=""/>
                </v:shape>
                <o:OLEObject Type="Embed" ProgID="Equation.DSMT4" ShapeID="_x0000_i1037" DrawAspect="Content" ObjectID="_1825683303" r:id="rId34"/>
              </w:object>
            </w:r>
          </w:p>
        </w:tc>
      </w:tr>
    </w:tbl>
    <w:p w14:paraId="65FB96A0" w14:textId="74E335E6" w:rsidR="009D1903" w:rsidRDefault="009D1903"/>
    <w:tbl>
      <w:tblPr>
        <w:tblStyle w:val="MediumShading1"/>
        <w:tblW w:w="9639" w:type="dxa"/>
        <w:tblInd w:w="-15" w:type="dxa"/>
        <w:tblLook w:val="04A0" w:firstRow="1" w:lastRow="0" w:firstColumn="1" w:lastColumn="0" w:noHBand="0" w:noVBand="1"/>
      </w:tblPr>
      <w:tblGrid>
        <w:gridCol w:w="718"/>
        <w:gridCol w:w="852"/>
        <w:gridCol w:w="5098"/>
        <w:gridCol w:w="2971"/>
      </w:tblGrid>
      <w:tr w:rsidR="00041C43" w14:paraId="0AE5A66C" w14:textId="77777777" w:rsidTr="00B821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8" w:type="dxa"/>
            <w:shd w:val="clear" w:color="auto" w:fill="0F7EB4"/>
          </w:tcPr>
          <w:p w14:paraId="68DA690C" w14:textId="44A00771" w:rsidR="00041C43" w:rsidRPr="002E2BF2" w:rsidRDefault="00041C43" w:rsidP="00041C43">
            <w:r>
              <w:t>Q2</w:t>
            </w:r>
          </w:p>
        </w:tc>
        <w:tc>
          <w:tcPr>
            <w:tcW w:w="852" w:type="dxa"/>
            <w:shd w:val="clear" w:color="auto" w:fill="0F7EB4"/>
          </w:tcPr>
          <w:p w14:paraId="1DFCE6D9" w14:textId="66CF1A58" w:rsidR="00041C43" w:rsidRPr="002E2BF2" w:rsidRDefault="00041C43" w:rsidP="00041C43">
            <w:pPr>
              <w:cnfStyle w:val="100000000000" w:firstRow="1" w:lastRow="0" w:firstColumn="0" w:lastColumn="0" w:oddVBand="0" w:evenVBand="0" w:oddHBand="0" w:evenHBand="0" w:firstRowFirstColumn="0" w:firstRowLastColumn="0" w:lastRowFirstColumn="0" w:lastRowLastColumn="0"/>
              <w:rPr>
                <w:b w:val="0"/>
                <w:bCs w:val="0"/>
              </w:rPr>
            </w:pPr>
            <w:r>
              <w:t>Marks</w:t>
            </w:r>
          </w:p>
        </w:tc>
        <w:tc>
          <w:tcPr>
            <w:tcW w:w="5098" w:type="dxa"/>
            <w:shd w:val="clear" w:color="auto" w:fill="0F7EB4"/>
          </w:tcPr>
          <w:p w14:paraId="0A30E57B" w14:textId="5AE06B07" w:rsidR="00041C43" w:rsidRPr="002E2BF2" w:rsidRDefault="00041C43" w:rsidP="00041C43">
            <w:pPr>
              <w:cnfStyle w:val="100000000000" w:firstRow="1" w:lastRow="0" w:firstColumn="0" w:lastColumn="0" w:oddVBand="0" w:evenVBand="0" w:oddHBand="0" w:evenHBand="0" w:firstRowFirstColumn="0" w:firstRowLastColumn="0" w:lastRowFirstColumn="0" w:lastRowLastColumn="0"/>
              <w:rPr>
                <w:rFonts w:cs="Times New Roman"/>
                <w:b w:val="0"/>
                <w:bCs w:val="0"/>
                <w:noProof/>
                <w:lang w:val="en-US"/>
              </w:rPr>
            </w:pPr>
            <w:r>
              <w:t>Solutions</w:t>
            </w:r>
          </w:p>
        </w:tc>
        <w:tc>
          <w:tcPr>
            <w:tcW w:w="2971" w:type="dxa"/>
            <w:shd w:val="clear" w:color="auto" w:fill="0F7EB4"/>
          </w:tcPr>
          <w:p w14:paraId="10E06093" w14:textId="5E22EAE6" w:rsidR="00041C43" w:rsidRPr="002E2BF2" w:rsidRDefault="00041C43" w:rsidP="00041C43">
            <w:pPr>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rPr>
            </w:pPr>
            <w:r>
              <w:t>Mark allocation and notes</w:t>
            </w:r>
          </w:p>
        </w:tc>
      </w:tr>
      <w:tr w:rsidR="002E2BF2" w14:paraId="27C12DF8" w14:textId="77777777" w:rsidTr="009D1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Pr>
          <w:p w14:paraId="272E277F" w14:textId="77777777" w:rsidR="00E04B21" w:rsidRPr="00741BFF" w:rsidRDefault="00E04B21" w:rsidP="00200EF1">
            <w:pPr>
              <w:rPr>
                <w:bCs w:val="0"/>
              </w:rPr>
            </w:pPr>
            <w:r>
              <w:rPr>
                <w:bCs w:val="0"/>
              </w:rPr>
              <w:t>2</w:t>
            </w:r>
            <w:r w:rsidRPr="00741BFF">
              <w:rPr>
                <w:bCs w:val="0"/>
              </w:rPr>
              <w:t>a</w:t>
            </w:r>
            <w:r>
              <w:rPr>
                <w:bCs w:val="0"/>
              </w:rPr>
              <w:t>.</w:t>
            </w:r>
          </w:p>
        </w:tc>
        <w:tc>
          <w:tcPr>
            <w:tcW w:w="852" w:type="dxa"/>
          </w:tcPr>
          <w:p w14:paraId="30ADF7B3" w14:textId="77777777" w:rsidR="00E04B21" w:rsidRDefault="00E04B21" w:rsidP="00200EF1">
            <w:pPr>
              <w:jc w:val="center"/>
              <w:cnfStyle w:val="000000100000" w:firstRow="0" w:lastRow="0" w:firstColumn="0" w:lastColumn="0" w:oddVBand="0" w:evenVBand="0" w:oddHBand="1" w:evenHBand="0" w:firstRowFirstColumn="0" w:firstRowLastColumn="0" w:lastRowFirstColumn="0" w:lastRowLastColumn="0"/>
            </w:pPr>
            <w:r>
              <w:t>3</w:t>
            </w:r>
          </w:p>
        </w:tc>
        <w:tc>
          <w:tcPr>
            <w:tcW w:w="5098" w:type="dxa"/>
          </w:tcPr>
          <w:p w14:paraId="1D044939" w14:textId="1479667A" w:rsidR="00E04B21" w:rsidRDefault="004D6005" w:rsidP="00751D08">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4D6005">
              <w:rPr>
                <w:position w:val="-10"/>
                <w:lang w:val="en-US"/>
              </w:rPr>
              <w:object w:dxaOrig="1660" w:dyaOrig="360" w14:anchorId="4267E1D2">
                <v:shape id="_x0000_i1038" type="#_x0000_t75" style="width:82.7pt;height:19.25pt" o:ole="">
                  <v:imagedata r:id="rId35" o:title=""/>
                </v:shape>
                <o:OLEObject Type="Embed" ProgID="Equation.DSMT4" ShapeID="_x0000_i1038" DrawAspect="Content" ObjectID="_1825683304" r:id="rId36"/>
              </w:object>
            </w:r>
            <w:r>
              <w:rPr>
                <w:lang w:val="en-US"/>
              </w:rPr>
              <w:t xml:space="preserve">, </w:t>
            </w:r>
            <w:r w:rsidRPr="009670B6">
              <w:rPr>
                <w:position w:val="-10"/>
                <w:lang w:val="en-US"/>
              </w:rPr>
              <w:object w:dxaOrig="1740" w:dyaOrig="360" w14:anchorId="5358E5EC">
                <v:shape id="_x0000_i1039" type="#_x0000_t75" style="width:87.7pt;height:19.25pt" o:ole="">
                  <v:imagedata r:id="rId37" o:title=""/>
                </v:shape>
                <o:OLEObject Type="Embed" ProgID="Equation.DSMT4" ShapeID="_x0000_i1039" DrawAspect="Content" ObjectID="_1825683305" r:id="rId38"/>
              </w:object>
            </w:r>
          </w:p>
          <w:p w14:paraId="555860D3" w14:textId="77777777" w:rsidR="00803B4F" w:rsidRDefault="00E04B21" w:rsidP="00803B4F">
            <w:pPr>
              <w:cnfStyle w:val="000000100000" w:firstRow="0" w:lastRow="0" w:firstColumn="0" w:lastColumn="0" w:oddVBand="0" w:evenVBand="0" w:oddHBand="1" w:evenHBand="0" w:firstRowFirstColumn="0" w:firstRowLastColumn="0" w:lastRowFirstColumn="0" w:lastRowLastColumn="0"/>
            </w:pPr>
            <w:r>
              <w:rPr>
                <w:rFonts w:eastAsia="Calibri" w:cs="Times New Roman"/>
              </w:rPr>
              <w:t>Divide (2) by (1):</w:t>
            </w:r>
            <w:r w:rsidR="00803B4F">
              <w:rPr>
                <w:rFonts w:eastAsia="Calibri" w:cs="Times New Roman"/>
              </w:rPr>
              <w:t xml:space="preserve">               </w:t>
            </w:r>
            <w:r w:rsidR="00803B4F" w:rsidRPr="00B3352F">
              <w:t>Sub back into (1):</w:t>
            </w:r>
          </w:p>
          <w:p w14:paraId="423A40CB" w14:textId="35F71525" w:rsidR="00E04B21" w:rsidRPr="00B3352F" w:rsidRDefault="00E04B21" w:rsidP="001A57F8">
            <w:pPr>
              <w:cnfStyle w:val="000000100000" w:firstRow="0" w:lastRow="0" w:firstColumn="0" w:lastColumn="0" w:oddVBand="0" w:evenVBand="0" w:oddHBand="1" w:evenHBand="0" w:firstRowFirstColumn="0" w:firstRowLastColumn="0" w:lastRowFirstColumn="0" w:lastRowLastColumn="0"/>
              <w:rPr>
                <w:rFonts w:eastAsia="Calibri" w:cs="Times New Roman"/>
              </w:rPr>
            </w:pPr>
            <w:r w:rsidRPr="0081704F">
              <w:rPr>
                <w:position w:val="-82"/>
                <w:lang w:val="en-US"/>
              </w:rPr>
              <w:object w:dxaOrig="1640" w:dyaOrig="1760" w14:anchorId="264F1A12">
                <v:shape id="_x0000_i1040" type="#_x0000_t75" style="width:81.25pt;height:88.4pt" o:ole="">
                  <v:imagedata r:id="rId39" o:title=""/>
                </v:shape>
                <o:OLEObject Type="Embed" ProgID="Equation.DSMT4" ShapeID="_x0000_i1040" DrawAspect="Content" ObjectID="_1825683306" r:id="rId40"/>
              </w:object>
            </w:r>
            <w:r w:rsidR="00803B4F">
              <w:rPr>
                <w:lang w:val="en-US"/>
              </w:rPr>
              <w:t xml:space="preserve">              </w:t>
            </w:r>
            <w:r w:rsidR="00803B4F" w:rsidRPr="0081704F">
              <w:rPr>
                <w:position w:val="-102"/>
                <w:lang w:val="en-US"/>
              </w:rPr>
              <w:object w:dxaOrig="1700" w:dyaOrig="2160" w14:anchorId="54CA1F81">
                <v:shape id="_x0000_i1041" type="#_x0000_t75" style="width:84.85pt;height:109.05pt" o:ole="">
                  <v:imagedata r:id="rId41" o:title=""/>
                </v:shape>
                <o:OLEObject Type="Embed" ProgID="Equation.DSMT4" ShapeID="_x0000_i1041" DrawAspect="Content" ObjectID="_1825683307" r:id="rId42"/>
              </w:object>
            </w:r>
          </w:p>
        </w:tc>
        <w:tc>
          <w:tcPr>
            <w:tcW w:w="2971" w:type="dxa"/>
          </w:tcPr>
          <w:p w14:paraId="4FD48DC0" w14:textId="77777777" w:rsidR="00E04B21" w:rsidRPr="00B3352F"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pPr>
            <w:r>
              <w:t>A – simultaneous equations</w:t>
            </w:r>
          </w:p>
          <w:p w14:paraId="284EEF12" w14:textId="77777777" w:rsidR="00E04B21" w:rsidRPr="00B3352F"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pPr>
          </w:p>
          <w:p w14:paraId="0CB7259F" w14:textId="77777777" w:rsidR="00E04B21" w:rsidRPr="00B3352F"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pPr>
            <w:r w:rsidRPr="00B3352F">
              <w:t>M</w:t>
            </w:r>
            <w:r>
              <w:t xml:space="preserve"> – for </w:t>
            </w:r>
            <w:r w:rsidRPr="0081704F">
              <w:rPr>
                <w:position w:val="-12"/>
                <w:lang w:val="en-US"/>
              </w:rPr>
              <w:object w:dxaOrig="1340" w:dyaOrig="360" w14:anchorId="1ADA2ED3">
                <v:shape id="_x0000_i1042" type="#_x0000_t75" style="width:67pt;height:19.25pt" o:ole="">
                  <v:imagedata r:id="rId43" o:title=""/>
                </v:shape>
                <o:OLEObject Type="Embed" ProgID="Equation.DSMT4" ShapeID="_x0000_i1042" DrawAspect="Content" ObjectID="_1825683308" r:id="rId44"/>
              </w:object>
            </w:r>
            <w:r>
              <w:t xml:space="preserve"> </w:t>
            </w:r>
            <w:r>
              <w:rPr>
                <w:rFonts w:eastAsiaTheme="minorEastAsia"/>
              </w:rPr>
              <w:t>or equivalent</w:t>
            </w:r>
          </w:p>
          <w:p w14:paraId="7D8D108F" w14:textId="75B6CF8A" w:rsidR="00E04B21" w:rsidRPr="00B3352F"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pPr>
            <w:r w:rsidRPr="00B3352F">
              <w:t>M</w:t>
            </w:r>
            <w:r>
              <w:t xml:space="preserve"> – </w:t>
            </w:r>
            <w:r w:rsidR="00561DB9">
              <w:t>s</w:t>
            </w:r>
            <w:r>
              <w:t xml:space="preserve">ubstitution and more correct steps of algebraic working to find </w:t>
            </w:r>
            <w:r w:rsidRPr="00E179D7">
              <w:rPr>
                <w:i/>
                <w:iCs/>
              </w:rPr>
              <w:t>A</w:t>
            </w:r>
            <w:r>
              <w:rPr>
                <w:i/>
                <w:iCs/>
              </w:rPr>
              <w:t>.</w:t>
            </w:r>
          </w:p>
        </w:tc>
      </w:tr>
      <w:tr w:rsidR="002E2BF2" w14:paraId="1C7BA229" w14:textId="77777777" w:rsidTr="009D19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Pr>
          <w:p w14:paraId="390D4BDA" w14:textId="77777777" w:rsidR="00E04B21" w:rsidRDefault="00E04B21" w:rsidP="00200EF1">
            <w:r>
              <w:t>2b.</w:t>
            </w:r>
          </w:p>
        </w:tc>
        <w:tc>
          <w:tcPr>
            <w:tcW w:w="852" w:type="dxa"/>
          </w:tcPr>
          <w:p w14:paraId="4E23ABFB" w14:textId="77777777" w:rsidR="00E04B21" w:rsidRDefault="00E04B21" w:rsidP="00200EF1">
            <w:pPr>
              <w:jc w:val="center"/>
              <w:cnfStyle w:val="000000010000" w:firstRow="0" w:lastRow="0" w:firstColumn="0" w:lastColumn="0" w:oddVBand="0" w:evenVBand="0" w:oddHBand="0" w:evenHBand="1" w:firstRowFirstColumn="0" w:firstRowLastColumn="0" w:lastRowFirstColumn="0" w:lastRowLastColumn="0"/>
            </w:pPr>
            <w:r>
              <w:t>1</w:t>
            </w:r>
          </w:p>
        </w:tc>
        <w:tc>
          <w:tcPr>
            <w:tcW w:w="5098" w:type="dxa"/>
          </w:tcPr>
          <w:p w14:paraId="4110560A" w14:textId="145B2CE9" w:rsidR="00E04B21" w:rsidRPr="00B02666" w:rsidRDefault="004906D5" w:rsidP="00200EF1">
            <w:pPr>
              <w:tabs>
                <w:tab w:val="center" w:pos="2500"/>
                <w:tab w:val="right" w:pos="5000"/>
              </w:tabs>
              <w:spacing w:line="360" w:lineRule="auto"/>
              <w:cnfStyle w:val="000000010000" w:firstRow="0" w:lastRow="0" w:firstColumn="0" w:lastColumn="0" w:oddVBand="0" w:evenVBand="0" w:oddHBand="0" w:evenHBand="1" w:firstRowFirstColumn="0" w:firstRowLastColumn="0" w:lastRowFirstColumn="0" w:lastRowLastColumn="0"/>
              <w:rPr>
                <w:rFonts w:eastAsia="Calibri" w:cs="Times New Roman"/>
                <w:color w:val="000000" w:themeColor="text1"/>
              </w:rPr>
            </w:pPr>
            <w:r w:rsidRPr="0081704F">
              <w:rPr>
                <w:position w:val="-24"/>
                <w:lang w:val="en-US"/>
              </w:rPr>
              <w:object w:dxaOrig="680" w:dyaOrig="620" w14:anchorId="0A50C384">
                <v:shape id="_x0000_i1043" type="#_x0000_t75" style="width:34.2pt;height:30.65pt" o:ole="">
                  <v:imagedata r:id="rId45" o:title=""/>
                </v:shape>
                <o:OLEObject Type="Embed" ProgID="Equation.DSMT4" ShapeID="_x0000_i1043" DrawAspect="Content" ObjectID="_1825683309" r:id="rId46"/>
              </w:object>
            </w:r>
            <w:r w:rsidR="006D6599">
              <w:rPr>
                <w:lang w:val="en-US"/>
              </w:rPr>
              <w:t xml:space="preserve">  (accept </w:t>
            </w:r>
            <w:r w:rsidR="006D6599" w:rsidRPr="006D6599">
              <w:rPr>
                <w:position w:val="-30"/>
                <w:lang w:val="en-US"/>
              </w:rPr>
              <w:object w:dxaOrig="800" w:dyaOrig="680" w14:anchorId="1A2CE7DA">
                <v:shape id="_x0000_i1044" type="#_x0000_t75" style="width:39.9pt;height:34.2pt" o:ole="">
                  <v:imagedata r:id="rId47" o:title=""/>
                </v:shape>
                <o:OLEObject Type="Embed" ProgID="Equation.DSMT4" ShapeID="_x0000_i1044" DrawAspect="Content" ObjectID="_1825683310" r:id="rId48"/>
              </w:object>
            </w:r>
            <w:r w:rsidR="006D6599">
              <w:rPr>
                <w:lang w:val="en-US"/>
              </w:rPr>
              <w:t>)</w:t>
            </w:r>
          </w:p>
        </w:tc>
        <w:tc>
          <w:tcPr>
            <w:tcW w:w="2971" w:type="dxa"/>
          </w:tcPr>
          <w:p w14:paraId="2863ECAE" w14:textId="73434182" w:rsidR="00E04B21" w:rsidRDefault="00257B4D" w:rsidP="00200EF1">
            <w:pPr>
              <w:spacing w:line="360" w:lineRule="auto"/>
              <w:cnfStyle w:val="000000010000" w:firstRow="0" w:lastRow="0" w:firstColumn="0" w:lastColumn="0" w:oddVBand="0" w:evenVBand="0" w:oddHBand="0" w:evenHBand="1" w:firstRowFirstColumn="0" w:firstRowLastColumn="0" w:lastRowFirstColumn="0" w:lastRowLastColumn="0"/>
            </w:pPr>
            <w:r>
              <w:t>A</w:t>
            </w:r>
            <w:r w:rsidR="00E04B21">
              <w:t xml:space="preserve"> </w:t>
            </w:r>
            <w:r w:rsidR="00561DB9" w:rsidRPr="00561DB9">
              <w:t>–</w:t>
            </w:r>
            <w:r w:rsidR="008B3B1E">
              <w:t xml:space="preserve"> </w:t>
            </w:r>
            <w:r w:rsidR="008B3B1E" w:rsidRPr="008B3B1E">
              <w:rPr>
                <w:position w:val="-6"/>
                <w:lang w:val="en-US"/>
              </w:rPr>
              <w:object w:dxaOrig="1080" w:dyaOrig="340" w14:anchorId="53145E36">
                <v:shape id="_x0000_i1045" type="#_x0000_t75" style="width:54.2pt;height:17.8pt" o:ole="">
                  <v:imagedata r:id="rId49" o:title=""/>
                </v:shape>
                <o:OLEObject Type="Embed" ProgID="Equation.DSMT4" ShapeID="_x0000_i1045" DrawAspect="Content" ObjectID="_1825683311" r:id="rId50"/>
              </w:object>
            </w:r>
          </w:p>
        </w:tc>
      </w:tr>
      <w:tr w:rsidR="002E2BF2" w14:paraId="05A56C92" w14:textId="77777777" w:rsidTr="009D1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Pr>
          <w:p w14:paraId="4E08B54B" w14:textId="77777777" w:rsidR="00E04B21" w:rsidRDefault="00E04B21" w:rsidP="00200EF1">
            <w:r>
              <w:t>2c.</w:t>
            </w:r>
          </w:p>
        </w:tc>
        <w:tc>
          <w:tcPr>
            <w:tcW w:w="852" w:type="dxa"/>
          </w:tcPr>
          <w:p w14:paraId="3F1FD324" w14:textId="77777777" w:rsidR="00E04B21" w:rsidRDefault="00E04B21" w:rsidP="00200EF1">
            <w:pPr>
              <w:jc w:val="center"/>
              <w:cnfStyle w:val="000000100000" w:firstRow="0" w:lastRow="0" w:firstColumn="0" w:lastColumn="0" w:oddVBand="0" w:evenVBand="0" w:oddHBand="1" w:evenHBand="0" w:firstRowFirstColumn="0" w:firstRowLastColumn="0" w:lastRowFirstColumn="0" w:lastRowLastColumn="0"/>
            </w:pPr>
            <w:r>
              <w:t>2</w:t>
            </w:r>
          </w:p>
        </w:tc>
        <w:tc>
          <w:tcPr>
            <w:tcW w:w="5098" w:type="dxa"/>
          </w:tcPr>
          <w:p w14:paraId="20A0275E" w14:textId="4E2DC563" w:rsidR="00E04B21" w:rsidRDefault="00E04B21" w:rsidP="00257B4D">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rsidRPr="0081704F">
              <w:rPr>
                <w:position w:val="-30"/>
                <w:lang w:val="en-US"/>
              </w:rPr>
              <w:object w:dxaOrig="1700" w:dyaOrig="720" w14:anchorId="7FD0E904">
                <v:shape id="_x0000_i1046" type="#_x0000_t75" style="width:84.85pt;height:37.05pt" o:ole="">
                  <v:imagedata r:id="rId51" o:title=""/>
                </v:shape>
                <o:OLEObject Type="Embed" ProgID="Equation.DSMT4" ShapeID="_x0000_i1046" DrawAspect="Content" ObjectID="_1825683312" r:id="rId52"/>
              </w:object>
            </w:r>
            <w:r w:rsidR="00257B4D">
              <w:rPr>
                <w:lang w:val="en-US"/>
              </w:rPr>
              <w:t xml:space="preserve"> </w:t>
            </w:r>
            <w:r>
              <w:rPr>
                <w:rFonts w:eastAsia="Calibri" w:cs="Times New Roman"/>
                <w:color w:val="000000" w:themeColor="text1"/>
              </w:rPr>
              <w:t xml:space="preserve">OR </w:t>
            </w:r>
            <w:r w:rsidRPr="0081704F">
              <w:rPr>
                <w:position w:val="-30"/>
                <w:lang w:val="en-US"/>
              </w:rPr>
              <w:object w:dxaOrig="1719" w:dyaOrig="720" w14:anchorId="0C8838E4">
                <v:shape id="_x0000_i1047" type="#_x0000_t75" style="width:84.85pt;height:37.05pt" o:ole="">
                  <v:imagedata r:id="rId53" o:title=""/>
                </v:shape>
                <o:OLEObject Type="Embed" ProgID="Equation.DSMT4" ShapeID="_x0000_i1047" DrawAspect="Content" ObjectID="_1825683313" r:id="rId54"/>
              </w:object>
            </w:r>
          </w:p>
          <w:p w14:paraId="618D0C4E" w14:textId="41DBCCCE" w:rsidR="00E04B21" w:rsidRDefault="00E04B21" w:rsidP="00257B4D">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rPr>
                <w:rFonts w:eastAsia="Calibri" w:cs="Times New Roman"/>
                <w:color w:val="000000" w:themeColor="text1"/>
              </w:rPr>
              <w:t xml:space="preserve">OR </w:t>
            </w:r>
            <w:r w:rsidRPr="0081704F">
              <w:rPr>
                <w:position w:val="-30"/>
                <w:lang w:val="en-US"/>
              </w:rPr>
              <w:object w:dxaOrig="1840" w:dyaOrig="720" w14:anchorId="60FB2ECF">
                <v:shape id="_x0000_i1048" type="#_x0000_t75" style="width:92.65pt;height:37.05pt" o:ole="">
                  <v:imagedata r:id="rId55" o:title=""/>
                </v:shape>
                <o:OLEObject Type="Embed" ProgID="Equation.DSMT4" ShapeID="_x0000_i1048" DrawAspect="Content" ObjectID="_1825683314" r:id="rId56"/>
              </w:object>
            </w:r>
            <w:r w:rsidR="00257B4D">
              <w:rPr>
                <w:lang w:val="en-US"/>
              </w:rPr>
              <w:t xml:space="preserve"> </w:t>
            </w:r>
            <w:proofErr w:type="spellStart"/>
            <w:r>
              <w:rPr>
                <w:rFonts w:eastAsia="Calibri" w:cs="Times New Roman"/>
                <w:color w:val="000000" w:themeColor="text1"/>
              </w:rPr>
              <w:t>OR</w:t>
            </w:r>
            <w:proofErr w:type="spellEnd"/>
            <w:r>
              <w:rPr>
                <w:rFonts w:eastAsia="Calibri" w:cs="Times New Roman"/>
                <w:color w:val="000000" w:themeColor="text1"/>
              </w:rPr>
              <w:t xml:space="preserve"> </w:t>
            </w:r>
            <w:r w:rsidRPr="0081704F">
              <w:rPr>
                <w:position w:val="-30"/>
                <w:lang w:val="en-US"/>
              </w:rPr>
              <w:object w:dxaOrig="2079" w:dyaOrig="720" w14:anchorId="1F3FACF1">
                <v:shape id="_x0000_i1049" type="#_x0000_t75" style="width:104.8pt;height:37.05pt" o:ole="">
                  <v:imagedata r:id="rId57" o:title=""/>
                </v:shape>
                <o:OLEObject Type="Embed" ProgID="Equation.DSMT4" ShapeID="_x0000_i1049" DrawAspect="Content" ObjectID="_1825683315" r:id="rId58"/>
              </w:object>
            </w:r>
          </w:p>
          <w:p w14:paraId="7B1DE98B" w14:textId="77777777" w:rsidR="00E04B21" w:rsidRDefault="00E04B21" w:rsidP="00257B4D">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rPr>
                <w:rFonts w:eastAsia="Calibri" w:cs="Times New Roman"/>
                <w:color w:val="000000" w:themeColor="text1"/>
              </w:rPr>
              <w:t>= 15.87</w:t>
            </w:r>
          </w:p>
        </w:tc>
        <w:tc>
          <w:tcPr>
            <w:tcW w:w="2971" w:type="dxa"/>
          </w:tcPr>
          <w:p w14:paraId="45957833" w14:textId="188A304F" w:rsidR="00E04B21"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pPr>
            <w:r>
              <w:t>M – correct method involving definite integral</w:t>
            </w:r>
            <w:r w:rsidR="008B3B1E">
              <w:t xml:space="preserve">, allow missing </w:t>
            </w:r>
            <w:r w:rsidR="008B3B1E" w:rsidRPr="008B3B1E">
              <w:rPr>
                <w:i/>
                <w:iCs/>
              </w:rPr>
              <w:t>dx</w:t>
            </w:r>
          </w:p>
          <w:p w14:paraId="0119DB7A" w14:textId="77777777" w:rsidR="00E04B21"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pPr>
          </w:p>
          <w:p w14:paraId="285FFE24" w14:textId="11674DE7" w:rsidR="00E04B21"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pPr>
            <w:r>
              <w:t>A</w:t>
            </w:r>
            <w:r w:rsidR="00762F16">
              <w:t xml:space="preserve"> </w:t>
            </w:r>
            <w:r w:rsidR="00561DB9" w:rsidRPr="00561DB9">
              <w:t>–</w:t>
            </w:r>
            <w:r w:rsidR="00561DB9">
              <w:t xml:space="preserve"> </w:t>
            </w:r>
            <w:r w:rsidR="00762F16">
              <w:t>15.8719…</w:t>
            </w:r>
          </w:p>
        </w:tc>
      </w:tr>
      <w:tr w:rsidR="002E2BF2" w14:paraId="25A1D0F7" w14:textId="77777777" w:rsidTr="009D19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Pr>
          <w:p w14:paraId="7F872BC7" w14:textId="51234F98" w:rsidR="00257B4D" w:rsidRDefault="00257B4D" w:rsidP="00257B4D">
            <w:r>
              <w:t>2d.i.</w:t>
            </w:r>
          </w:p>
        </w:tc>
        <w:tc>
          <w:tcPr>
            <w:tcW w:w="852" w:type="dxa"/>
          </w:tcPr>
          <w:p w14:paraId="7FA77251" w14:textId="52B165D1" w:rsidR="00257B4D" w:rsidRDefault="00257B4D" w:rsidP="00257B4D">
            <w:pPr>
              <w:jc w:val="center"/>
              <w:cnfStyle w:val="000000010000" w:firstRow="0" w:lastRow="0" w:firstColumn="0" w:lastColumn="0" w:oddVBand="0" w:evenVBand="0" w:oddHBand="0" w:evenHBand="1" w:firstRowFirstColumn="0" w:firstRowLastColumn="0" w:lastRowFirstColumn="0" w:lastRowLastColumn="0"/>
            </w:pPr>
            <w:r>
              <w:t>1</w:t>
            </w:r>
          </w:p>
        </w:tc>
        <w:tc>
          <w:tcPr>
            <w:tcW w:w="5098" w:type="dxa"/>
          </w:tcPr>
          <w:p w14:paraId="55D98589" w14:textId="1673C271" w:rsidR="00257B4D" w:rsidRPr="0081704F" w:rsidRDefault="00803B4F" w:rsidP="00257B4D">
            <w:pPr>
              <w:spacing w:line="360" w:lineRule="auto"/>
              <w:cnfStyle w:val="000000010000" w:firstRow="0" w:lastRow="0" w:firstColumn="0" w:lastColumn="0" w:oddVBand="0" w:evenVBand="0" w:oddHBand="0" w:evenHBand="1" w:firstRowFirstColumn="0" w:firstRowLastColumn="0" w:lastRowFirstColumn="0" w:lastRowLastColumn="0"/>
            </w:pPr>
            <w:r w:rsidRPr="0081704F">
              <w:rPr>
                <w:position w:val="-24"/>
                <w:lang w:val="en-US"/>
              </w:rPr>
              <w:object w:dxaOrig="1600" w:dyaOrig="660" w14:anchorId="0D007187">
                <v:shape id="_x0000_i1050" type="#_x0000_t75" style="width:80.55pt;height:32.8pt" o:ole="">
                  <v:imagedata r:id="rId59" o:title=""/>
                </v:shape>
                <o:OLEObject Type="Embed" ProgID="Equation.DSMT4" ShapeID="_x0000_i1050" DrawAspect="Content" ObjectID="_1825683316" r:id="rId60"/>
              </w:object>
            </w:r>
            <w:r w:rsidR="00DA34BE">
              <w:rPr>
                <w:lang w:val="en-US"/>
              </w:rPr>
              <w:t xml:space="preserve"> = </w:t>
            </w:r>
            <w:r w:rsidR="00DA34BE" w:rsidRPr="0081704F">
              <w:rPr>
                <w:position w:val="-24"/>
                <w:lang w:val="en-US"/>
              </w:rPr>
              <w:object w:dxaOrig="2439" w:dyaOrig="1040" w14:anchorId="4083C007">
                <v:shape id="_x0000_i1051" type="#_x0000_t75" style="width:123.35pt;height:51.35pt" o:ole="">
                  <v:imagedata r:id="rId61" o:title=""/>
                </v:shape>
                <o:OLEObject Type="Embed" ProgID="Equation.DSMT4" ShapeID="_x0000_i1051" DrawAspect="Content" ObjectID="_1825683317" r:id="rId62"/>
              </w:object>
            </w:r>
          </w:p>
        </w:tc>
        <w:tc>
          <w:tcPr>
            <w:tcW w:w="2971" w:type="dxa"/>
          </w:tcPr>
          <w:p w14:paraId="052EF189" w14:textId="77777777" w:rsidR="00257B4D" w:rsidRDefault="00257B4D" w:rsidP="00257B4D">
            <w:pPr>
              <w:spacing w:line="360" w:lineRule="auto"/>
              <w:cnfStyle w:val="000000010000" w:firstRow="0" w:lastRow="0" w:firstColumn="0" w:lastColumn="0" w:oddVBand="0" w:evenVBand="0" w:oddHBand="0" w:evenHBand="1" w:firstRowFirstColumn="0" w:firstRowLastColumn="0" w:lastRowFirstColumn="0" w:lastRowLastColumn="0"/>
            </w:pPr>
            <w:r>
              <w:t xml:space="preserve">A – accept equivalent forms  </w:t>
            </w:r>
          </w:p>
          <w:p w14:paraId="14E4B935" w14:textId="56961D66" w:rsidR="00003B41" w:rsidRDefault="00DA34BE" w:rsidP="00257B4D">
            <w:pPr>
              <w:spacing w:line="360" w:lineRule="auto"/>
              <w:cnfStyle w:val="000000010000" w:firstRow="0" w:lastRow="0" w:firstColumn="0" w:lastColumn="0" w:oddVBand="0" w:evenVBand="0" w:oddHBand="0" w:evenHBand="1" w:firstRowFirstColumn="0" w:firstRowLastColumn="0" w:lastRowFirstColumn="0" w:lastRowLastColumn="0"/>
            </w:pPr>
            <w:r w:rsidRPr="0081704F">
              <w:rPr>
                <w:position w:val="-24"/>
                <w:lang w:val="en-US"/>
              </w:rPr>
              <w:object w:dxaOrig="960" w:dyaOrig="620" w14:anchorId="110A6374">
                <v:shape id="_x0000_i1052" type="#_x0000_t75" style="width:47.75pt;height:30.65pt" o:ole="">
                  <v:imagedata r:id="rId63" o:title=""/>
                </v:shape>
                <o:OLEObject Type="Embed" ProgID="Equation.DSMT4" ShapeID="_x0000_i1052" DrawAspect="Content" ObjectID="_1825683318" r:id="rId64"/>
              </w:object>
            </w:r>
          </w:p>
        </w:tc>
      </w:tr>
      <w:tr w:rsidR="002E2BF2" w14:paraId="51B0C8F6" w14:textId="77777777" w:rsidTr="009D1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Pr>
          <w:p w14:paraId="584C4E85" w14:textId="2A9A664F" w:rsidR="00257B4D" w:rsidRDefault="00257B4D" w:rsidP="00257B4D">
            <w:r>
              <w:t>2d.ii.</w:t>
            </w:r>
          </w:p>
        </w:tc>
        <w:tc>
          <w:tcPr>
            <w:tcW w:w="852" w:type="dxa"/>
          </w:tcPr>
          <w:p w14:paraId="026D1817" w14:textId="0053AE22" w:rsidR="00257B4D" w:rsidRDefault="00257B4D" w:rsidP="00257B4D">
            <w:pPr>
              <w:jc w:val="center"/>
              <w:cnfStyle w:val="000000100000" w:firstRow="0" w:lastRow="0" w:firstColumn="0" w:lastColumn="0" w:oddVBand="0" w:evenVBand="0" w:oddHBand="1" w:evenHBand="0" w:firstRowFirstColumn="0" w:firstRowLastColumn="0" w:lastRowFirstColumn="0" w:lastRowLastColumn="0"/>
            </w:pPr>
            <w:r>
              <w:t>1</w:t>
            </w:r>
          </w:p>
        </w:tc>
        <w:tc>
          <w:tcPr>
            <w:tcW w:w="5098" w:type="dxa"/>
          </w:tcPr>
          <w:p w14:paraId="2E41E0AE" w14:textId="534C95EC" w:rsidR="00257B4D" w:rsidRPr="0081704F" w:rsidRDefault="00257B4D" w:rsidP="00257B4D">
            <w:pPr>
              <w:spacing w:line="360" w:lineRule="auto"/>
              <w:cnfStyle w:val="000000100000" w:firstRow="0" w:lastRow="0" w:firstColumn="0" w:lastColumn="0" w:oddVBand="0" w:evenVBand="0" w:oddHBand="1" w:evenHBand="0" w:firstRowFirstColumn="0" w:firstRowLastColumn="0" w:lastRowFirstColumn="0" w:lastRowLastColumn="0"/>
            </w:pPr>
            <w:r>
              <w:rPr>
                <w:rFonts w:eastAsia="Calibri" w:cs="Times New Roman"/>
                <w:color w:val="000000" w:themeColor="text1"/>
              </w:rPr>
              <w:t xml:space="preserve">1.72 </w:t>
            </w:r>
          </w:p>
        </w:tc>
        <w:tc>
          <w:tcPr>
            <w:tcW w:w="2971" w:type="dxa"/>
          </w:tcPr>
          <w:p w14:paraId="30554124" w14:textId="726243AD" w:rsidR="00257B4D" w:rsidRDefault="00257B4D" w:rsidP="00257B4D">
            <w:pPr>
              <w:spacing w:line="360" w:lineRule="auto"/>
              <w:cnfStyle w:val="000000100000" w:firstRow="0" w:lastRow="0" w:firstColumn="0" w:lastColumn="0" w:oddVBand="0" w:evenVBand="0" w:oddHBand="1" w:evenHBand="0" w:firstRowFirstColumn="0" w:firstRowLastColumn="0" w:lastRowFirstColumn="0" w:lastRowLastColumn="0"/>
            </w:pPr>
            <w:r>
              <w:t xml:space="preserve">A </w:t>
            </w:r>
            <w:r w:rsidR="00561DB9" w:rsidRPr="00561DB9">
              <w:t>–</w:t>
            </w:r>
            <w:r>
              <w:t>1.71974…</w:t>
            </w:r>
            <w:r w:rsidR="00561DB9">
              <w:t xml:space="preserve"> </w:t>
            </w:r>
          </w:p>
        </w:tc>
      </w:tr>
      <w:tr w:rsidR="002E2BF2" w14:paraId="6F9B231A" w14:textId="77777777" w:rsidTr="009D19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Pr>
          <w:p w14:paraId="7ED09BA7" w14:textId="49952178" w:rsidR="00257B4D" w:rsidRDefault="00257B4D" w:rsidP="00257B4D">
            <w:r>
              <w:t>2e.</w:t>
            </w:r>
          </w:p>
        </w:tc>
        <w:tc>
          <w:tcPr>
            <w:tcW w:w="852" w:type="dxa"/>
          </w:tcPr>
          <w:p w14:paraId="23F04730" w14:textId="7931E1A4" w:rsidR="00257B4D" w:rsidRDefault="00257B4D" w:rsidP="00257B4D">
            <w:pPr>
              <w:jc w:val="center"/>
              <w:cnfStyle w:val="000000010000" w:firstRow="0" w:lastRow="0" w:firstColumn="0" w:lastColumn="0" w:oddVBand="0" w:evenVBand="0" w:oddHBand="0" w:evenHBand="1" w:firstRowFirstColumn="0" w:firstRowLastColumn="0" w:lastRowFirstColumn="0" w:lastRowLastColumn="0"/>
            </w:pPr>
            <w:r>
              <w:t>2</w:t>
            </w:r>
          </w:p>
        </w:tc>
        <w:tc>
          <w:tcPr>
            <w:tcW w:w="5098" w:type="dxa"/>
          </w:tcPr>
          <w:p w14:paraId="787620B7" w14:textId="77777777" w:rsidR="00803B4F" w:rsidRPr="00F31283" w:rsidRDefault="00803B4F" w:rsidP="00803B4F">
            <w:pPr>
              <w:cnfStyle w:val="000000010000" w:firstRow="0" w:lastRow="0" w:firstColumn="0" w:lastColumn="0" w:oddVBand="0" w:evenVBand="0" w:oddHBand="0" w:evenHBand="1" w:firstRowFirstColumn="0" w:firstRowLastColumn="0" w:lastRowFirstColumn="0" w:lastRowLastColumn="0"/>
              <w:rPr>
                <w:rFonts w:eastAsia="Calibri" w:cs="Times New Roman"/>
                <w:b/>
                <w:bCs/>
                <w:color w:val="000000" w:themeColor="text1"/>
              </w:rPr>
            </w:pPr>
            <w:r w:rsidRPr="00F31283">
              <w:rPr>
                <w:rFonts w:eastAsia="Calibri" w:cs="Times New Roman"/>
                <w:b/>
                <w:bCs/>
                <w:color w:val="000000" w:themeColor="text1"/>
              </w:rPr>
              <w:t>Method 1 (symmetry)</w:t>
            </w:r>
          </w:p>
          <w:p w14:paraId="66D206D6" w14:textId="5B0D4D86" w:rsidR="00803B4F" w:rsidRDefault="00803B4F" w:rsidP="00DA34BE">
            <w:pPr>
              <w:cnfStyle w:val="000000010000" w:firstRow="0" w:lastRow="0" w:firstColumn="0" w:lastColumn="0" w:oddVBand="0" w:evenVBand="0" w:oddHBand="0" w:evenHBand="1" w:firstRowFirstColumn="0" w:firstRowLastColumn="0" w:lastRowFirstColumn="0" w:lastRowLastColumn="0"/>
              <w:rPr>
                <w:rFonts w:eastAsia="Calibri" w:cs="Times New Roman"/>
                <w:color w:val="000000" w:themeColor="text1"/>
              </w:rPr>
            </w:pPr>
            <w:r>
              <w:rPr>
                <w:rFonts w:eastAsia="Calibri" w:cs="Times New Roman"/>
                <w:color w:val="000000" w:themeColor="text1"/>
              </w:rPr>
              <w:t xml:space="preserve">Recognise </w:t>
            </w:r>
            <w:r w:rsidRPr="0081704F">
              <w:rPr>
                <w:position w:val="-10"/>
                <w:lang w:val="en-US"/>
              </w:rPr>
              <w:object w:dxaOrig="1200" w:dyaOrig="320" w14:anchorId="54BA924E">
                <v:shape id="_x0000_i1053" type="#_x0000_t75" style="width:61.3pt;height:16.4pt" o:ole="">
                  <v:imagedata r:id="rId65" o:title=""/>
                </v:shape>
                <o:OLEObject Type="Embed" ProgID="Equation.DSMT4" ShapeID="_x0000_i1053" DrawAspect="Content" ObjectID="_1825683319" r:id="rId66"/>
              </w:object>
            </w:r>
            <w:r>
              <w:rPr>
                <w:rFonts w:eastAsia="Calibri" w:cs="Times New Roman"/>
                <w:color w:val="000000" w:themeColor="text1"/>
              </w:rPr>
              <w:t xml:space="preserve"> is the inverse of </w:t>
            </w:r>
            <w:r w:rsidRPr="0081704F">
              <w:rPr>
                <w:position w:val="-24"/>
                <w:lang w:val="en-US"/>
              </w:rPr>
              <w:object w:dxaOrig="940" w:dyaOrig="620" w14:anchorId="148B8DA9">
                <v:shape id="_x0000_i1054" type="#_x0000_t75" style="width:45.6pt;height:30.65pt" o:ole="">
                  <v:imagedata r:id="rId67" o:title=""/>
                </v:shape>
                <o:OLEObject Type="Embed" ProgID="Equation.DSMT4" ShapeID="_x0000_i1054" DrawAspect="Content" ObjectID="_1825683320" r:id="rId68"/>
              </w:object>
            </w:r>
          </w:p>
          <w:p w14:paraId="225D3169" w14:textId="77777777" w:rsidR="00803B4F" w:rsidRPr="00F31283" w:rsidRDefault="00803B4F" w:rsidP="00803B4F">
            <w:pPr>
              <w:cnfStyle w:val="000000010000" w:firstRow="0" w:lastRow="0" w:firstColumn="0" w:lastColumn="0" w:oddVBand="0" w:evenVBand="0" w:oddHBand="0" w:evenHBand="1" w:firstRowFirstColumn="0" w:firstRowLastColumn="0" w:lastRowFirstColumn="0" w:lastRowLastColumn="0"/>
              <w:rPr>
                <w:rFonts w:eastAsia="Calibri" w:cs="Times New Roman"/>
                <w:b/>
                <w:bCs/>
                <w:color w:val="000000" w:themeColor="text1"/>
              </w:rPr>
            </w:pPr>
            <w:r w:rsidRPr="00F31283">
              <w:rPr>
                <w:rFonts w:eastAsia="Calibri" w:cs="Times New Roman"/>
                <w:b/>
                <w:bCs/>
                <w:color w:val="000000" w:themeColor="text1"/>
              </w:rPr>
              <w:t xml:space="preserve">Method </w:t>
            </w:r>
            <w:r>
              <w:rPr>
                <w:rFonts w:eastAsia="Calibri" w:cs="Times New Roman"/>
                <w:b/>
                <w:bCs/>
                <w:color w:val="000000" w:themeColor="text1"/>
              </w:rPr>
              <w:t>2</w:t>
            </w:r>
            <w:r w:rsidRPr="00F31283">
              <w:rPr>
                <w:rFonts w:eastAsia="Calibri" w:cs="Times New Roman"/>
                <w:b/>
                <w:bCs/>
                <w:color w:val="000000" w:themeColor="text1"/>
              </w:rPr>
              <w:t xml:space="preserve"> (</w:t>
            </w:r>
            <w:r>
              <w:rPr>
                <w:rFonts w:eastAsia="Calibri" w:cs="Times New Roman"/>
                <w:b/>
                <w:bCs/>
                <w:color w:val="000000" w:themeColor="text1"/>
              </w:rPr>
              <w:t>using rule for inverse</w:t>
            </w:r>
            <w:r w:rsidRPr="00F31283">
              <w:rPr>
                <w:rFonts w:eastAsia="Calibri" w:cs="Times New Roman"/>
                <w:b/>
                <w:bCs/>
                <w:color w:val="000000" w:themeColor="text1"/>
              </w:rPr>
              <w:t>)</w:t>
            </w:r>
          </w:p>
          <w:p w14:paraId="0469B869" w14:textId="77777777" w:rsidR="00257B4D" w:rsidRDefault="00803B4F" w:rsidP="00803B4F">
            <w:pPr>
              <w:spacing w:line="360" w:lineRule="auto"/>
              <w:cnfStyle w:val="000000010000" w:firstRow="0" w:lastRow="0" w:firstColumn="0" w:lastColumn="0" w:oddVBand="0" w:evenVBand="0" w:oddHBand="0" w:evenHBand="1" w:firstRowFirstColumn="0" w:firstRowLastColumn="0" w:lastRowFirstColumn="0" w:lastRowLastColumn="0"/>
              <w:rPr>
                <w:lang w:val="en-US"/>
              </w:rPr>
            </w:pPr>
            <w:r>
              <w:rPr>
                <w:rFonts w:eastAsia="Calibri" w:cs="Times New Roman"/>
                <w:color w:val="000000" w:themeColor="text1"/>
              </w:rPr>
              <w:t xml:space="preserve">Inverse is </w:t>
            </w:r>
            <w:r w:rsidRPr="0081704F">
              <w:rPr>
                <w:position w:val="-28"/>
                <w:lang w:val="en-US"/>
              </w:rPr>
              <w:object w:dxaOrig="3540" w:dyaOrig="700" w14:anchorId="48C63F45">
                <v:shape id="_x0000_i1055" type="#_x0000_t75" style="width:176.8pt;height:34.95pt" o:ole="">
                  <v:imagedata r:id="rId69" o:title=""/>
                </v:shape>
                <o:OLEObject Type="Embed" ProgID="Equation.DSMT4" ShapeID="_x0000_i1055" DrawAspect="Content" ObjectID="_1825683321" r:id="rId70"/>
              </w:object>
            </w:r>
          </w:p>
          <w:p w14:paraId="53E7B71B" w14:textId="0909CFC5" w:rsidR="00803B4F" w:rsidRDefault="00803B4F" w:rsidP="00803B4F">
            <w:pPr>
              <w:spacing w:line="360" w:lineRule="auto"/>
              <w:cnfStyle w:val="000000010000" w:firstRow="0" w:lastRow="0" w:firstColumn="0" w:lastColumn="0" w:oddVBand="0" w:evenVBand="0" w:oddHBand="0" w:evenHBand="1" w:firstRowFirstColumn="0" w:firstRowLastColumn="0" w:lastRowFirstColumn="0" w:lastRowLastColumn="0"/>
              <w:rPr>
                <w:rFonts w:eastAsia="Calibri" w:cs="Times New Roman"/>
                <w:color w:val="000000" w:themeColor="text1"/>
              </w:rPr>
            </w:pPr>
            <w:r w:rsidRPr="0081704F">
              <w:rPr>
                <w:position w:val="-10"/>
                <w:lang w:val="en-US"/>
              </w:rPr>
              <w:object w:dxaOrig="780" w:dyaOrig="320" w14:anchorId="66D44E70">
                <v:shape id="_x0000_i1056" type="#_x0000_t75" style="width:39.2pt;height:16.4pt" o:ole="">
                  <v:imagedata r:id="rId71" o:title=""/>
                </v:shape>
                <o:OLEObject Type="Embed" ProgID="Equation.DSMT4" ShapeID="_x0000_i1056" DrawAspect="Content" ObjectID="_1825683322" r:id="rId72"/>
              </w:object>
            </w:r>
            <w:r>
              <w:rPr>
                <w:rFonts w:eastAsia="Calibri" w:cs="Times New Roman"/>
                <w:color w:val="000000" w:themeColor="text1"/>
              </w:rPr>
              <w:t xml:space="preserve"> and </w:t>
            </w:r>
            <w:r w:rsidRPr="0081704F">
              <w:rPr>
                <w:position w:val="-10"/>
                <w:lang w:val="en-US"/>
              </w:rPr>
              <w:object w:dxaOrig="580" w:dyaOrig="320" w14:anchorId="79D204A9">
                <v:shape id="_x0000_i1057" type="#_x0000_t75" style="width:29.25pt;height:16.4pt" o:ole="">
                  <v:imagedata r:id="rId73" o:title=""/>
                </v:shape>
                <o:OLEObject Type="Embed" ProgID="Equation.DSMT4" ShapeID="_x0000_i1057" DrawAspect="Content" ObjectID="_1825683323" r:id="rId74"/>
              </w:object>
            </w:r>
          </w:p>
        </w:tc>
        <w:tc>
          <w:tcPr>
            <w:tcW w:w="2971" w:type="dxa"/>
          </w:tcPr>
          <w:p w14:paraId="61371C74" w14:textId="5EDD671B" w:rsidR="00803B4F" w:rsidRDefault="00803B4F" w:rsidP="00803B4F">
            <w:pPr>
              <w:spacing w:line="360" w:lineRule="auto"/>
              <w:cnfStyle w:val="000000010000" w:firstRow="0" w:lastRow="0" w:firstColumn="0" w:lastColumn="0" w:oddVBand="0" w:evenVBand="0" w:oddHBand="0" w:evenHBand="1" w:firstRowFirstColumn="0" w:firstRowLastColumn="0" w:lastRowFirstColumn="0" w:lastRowLastColumn="0"/>
            </w:pPr>
            <w:r>
              <w:t xml:space="preserve">M – statement about symmetry </w:t>
            </w:r>
            <w:r w:rsidR="00D27ACD">
              <w:t>or diagram</w:t>
            </w:r>
            <w:r>
              <w:br/>
              <w:t xml:space="preserve">OR </w:t>
            </w:r>
            <w:r>
              <w:br/>
              <w:t>finding rule for inverse</w:t>
            </w:r>
          </w:p>
          <w:p w14:paraId="1CDD69DD" w14:textId="77777777" w:rsidR="00803B4F" w:rsidRDefault="00803B4F" w:rsidP="00257B4D">
            <w:pPr>
              <w:spacing w:line="360" w:lineRule="auto"/>
              <w:cnfStyle w:val="000000010000" w:firstRow="0" w:lastRow="0" w:firstColumn="0" w:lastColumn="0" w:oddVBand="0" w:evenVBand="0" w:oddHBand="0" w:evenHBand="1" w:firstRowFirstColumn="0" w:firstRowLastColumn="0" w:lastRowFirstColumn="0" w:lastRowLastColumn="0"/>
            </w:pPr>
          </w:p>
          <w:p w14:paraId="7B686943" w14:textId="7CEA9355" w:rsidR="00803B4F" w:rsidRDefault="00803B4F" w:rsidP="00257B4D">
            <w:pPr>
              <w:spacing w:line="360" w:lineRule="auto"/>
              <w:cnfStyle w:val="000000010000" w:firstRow="0" w:lastRow="0" w:firstColumn="0" w:lastColumn="0" w:oddVBand="0" w:evenVBand="0" w:oddHBand="0" w:evenHBand="1" w:firstRowFirstColumn="0" w:firstRowLastColumn="0" w:lastRowFirstColumn="0" w:lastRowLastColumn="0"/>
            </w:pPr>
            <w:r>
              <w:t>A – both</w:t>
            </w:r>
            <w:r w:rsidR="00AF0F70">
              <w:t xml:space="preserve"> </w:t>
            </w:r>
            <w:r w:rsidR="00B76CDD">
              <w:t>(method implied)</w:t>
            </w:r>
          </w:p>
        </w:tc>
      </w:tr>
    </w:tbl>
    <w:p w14:paraId="0419C5B0" w14:textId="77777777" w:rsidR="00A34F31" w:rsidRDefault="00A34F31">
      <w:pPr>
        <w:rPr>
          <w:b/>
          <w:bCs/>
        </w:rPr>
      </w:pPr>
      <w:r>
        <w:rPr>
          <w:b/>
          <w:bCs/>
        </w:rPr>
        <w:br w:type="page"/>
      </w:r>
    </w:p>
    <w:p w14:paraId="1BCE0EB2" w14:textId="77777777" w:rsidR="00041C43" w:rsidRDefault="00041C43"/>
    <w:tbl>
      <w:tblPr>
        <w:tblStyle w:val="MediumShading1"/>
        <w:tblW w:w="9639" w:type="dxa"/>
        <w:tblInd w:w="-5" w:type="dxa"/>
        <w:tblLook w:val="04A0" w:firstRow="1" w:lastRow="0" w:firstColumn="1" w:lastColumn="0" w:noHBand="0" w:noVBand="1"/>
      </w:tblPr>
      <w:tblGrid>
        <w:gridCol w:w="718"/>
        <w:gridCol w:w="852"/>
        <w:gridCol w:w="5098"/>
        <w:gridCol w:w="2971"/>
      </w:tblGrid>
      <w:tr w:rsidR="00041C43" w14:paraId="5DC718A2" w14:textId="77777777" w:rsidTr="00041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shd w:val="clear" w:color="auto" w:fill="0F7EB4"/>
          </w:tcPr>
          <w:p w14:paraId="62AD96EF" w14:textId="236DC15E" w:rsidR="00041C43" w:rsidRDefault="00041C43" w:rsidP="00041C43">
            <w:r>
              <w:t>Q2</w:t>
            </w:r>
          </w:p>
        </w:tc>
        <w:tc>
          <w:tcPr>
            <w:tcW w:w="852" w:type="dxa"/>
            <w:shd w:val="clear" w:color="auto" w:fill="0F7EB4"/>
          </w:tcPr>
          <w:p w14:paraId="388446DC" w14:textId="6E2EC8E4" w:rsidR="00041C43" w:rsidRDefault="00041C43" w:rsidP="00041C43">
            <w:pPr>
              <w:jc w:val="center"/>
              <w:cnfStyle w:val="100000000000" w:firstRow="1" w:lastRow="0" w:firstColumn="0" w:lastColumn="0" w:oddVBand="0" w:evenVBand="0" w:oddHBand="0" w:evenHBand="0" w:firstRowFirstColumn="0" w:firstRowLastColumn="0" w:lastRowFirstColumn="0" w:lastRowLastColumn="0"/>
            </w:pPr>
            <w:r>
              <w:t>Marks</w:t>
            </w:r>
          </w:p>
        </w:tc>
        <w:tc>
          <w:tcPr>
            <w:tcW w:w="5098" w:type="dxa"/>
            <w:shd w:val="clear" w:color="auto" w:fill="0F7EB4"/>
          </w:tcPr>
          <w:p w14:paraId="459F3F50" w14:textId="3B276301" w:rsidR="00041C43" w:rsidRPr="0081704F" w:rsidRDefault="00041C43" w:rsidP="00041C43">
            <w:pPr>
              <w:spacing w:line="288" w:lineRule="auto"/>
              <w:cnfStyle w:val="100000000000" w:firstRow="1" w:lastRow="0" w:firstColumn="0" w:lastColumn="0" w:oddVBand="0" w:evenVBand="0" w:oddHBand="0" w:evenHBand="0" w:firstRowFirstColumn="0" w:firstRowLastColumn="0" w:lastRowFirstColumn="0" w:lastRowLastColumn="0"/>
            </w:pPr>
            <w:r>
              <w:t>Solutions</w:t>
            </w:r>
          </w:p>
        </w:tc>
        <w:tc>
          <w:tcPr>
            <w:tcW w:w="2971" w:type="dxa"/>
            <w:shd w:val="clear" w:color="auto" w:fill="0F7EB4"/>
          </w:tcPr>
          <w:p w14:paraId="094CAE4B" w14:textId="40A8EDDD" w:rsidR="00041C43" w:rsidRDefault="00041C43" w:rsidP="00041C43">
            <w:pPr>
              <w:cnfStyle w:val="100000000000" w:firstRow="1" w:lastRow="0" w:firstColumn="0" w:lastColumn="0" w:oddVBand="0" w:evenVBand="0" w:oddHBand="0" w:evenHBand="0" w:firstRowFirstColumn="0" w:firstRowLastColumn="0" w:lastRowFirstColumn="0" w:lastRowLastColumn="0"/>
            </w:pPr>
            <w:r>
              <w:t>Mark allocation and notes</w:t>
            </w:r>
          </w:p>
        </w:tc>
      </w:tr>
      <w:tr w:rsidR="002E2BF2" w14:paraId="5EF3E7A1" w14:textId="77777777" w:rsidTr="00041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Pr>
          <w:p w14:paraId="0674F93B" w14:textId="0B97752B" w:rsidR="00803B4F" w:rsidRDefault="00803B4F" w:rsidP="00803B4F">
            <w:r>
              <w:t>2f.i.</w:t>
            </w:r>
          </w:p>
        </w:tc>
        <w:tc>
          <w:tcPr>
            <w:tcW w:w="852" w:type="dxa"/>
          </w:tcPr>
          <w:p w14:paraId="508A077A" w14:textId="4C76A233" w:rsidR="00803B4F" w:rsidRDefault="00803B4F" w:rsidP="00803B4F">
            <w:pPr>
              <w:jc w:val="center"/>
              <w:cnfStyle w:val="000000100000" w:firstRow="0" w:lastRow="0" w:firstColumn="0" w:lastColumn="0" w:oddVBand="0" w:evenVBand="0" w:oddHBand="1" w:evenHBand="0" w:firstRowFirstColumn="0" w:firstRowLastColumn="0" w:lastRowFirstColumn="0" w:lastRowLastColumn="0"/>
            </w:pPr>
            <w:r>
              <w:t>2</w:t>
            </w:r>
          </w:p>
        </w:tc>
        <w:tc>
          <w:tcPr>
            <w:tcW w:w="5098" w:type="dxa"/>
          </w:tcPr>
          <w:p w14:paraId="5713C4D3" w14:textId="77777777" w:rsidR="00803B4F" w:rsidRPr="00A266E9" w:rsidRDefault="00803B4F" w:rsidP="00803B4F">
            <w:pPr>
              <w:spacing w:line="288" w:lineRule="auto"/>
              <w:cnfStyle w:val="000000100000" w:firstRow="0" w:lastRow="0" w:firstColumn="0" w:lastColumn="0" w:oddVBand="0" w:evenVBand="0" w:oddHBand="1" w:evenHBand="0" w:firstRowFirstColumn="0" w:firstRowLastColumn="0" w:lastRowFirstColumn="0" w:lastRowLastColumn="0"/>
              <w:rPr>
                <w:rFonts w:eastAsiaTheme="minorEastAsia"/>
              </w:rPr>
            </w:pPr>
            <w:r w:rsidRPr="0081704F">
              <w:rPr>
                <w:position w:val="-24"/>
                <w:lang w:val="en-US"/>
              </w:rPr>
              <w:object w:dxaOrig="1980" w:dyaOrig="620" w14:anchorId="3E4A6B34">
                <v:shape id="_x0000_i1058" type="#_x0000_t75" style="width:99.8pt;height:30.65pt" o:ole="">
                  <v:imagedata r:id="rId75" o:title=""/>
                </v:shape>
                <o:OLEObject Type="Embed" ProgID="Equation.DSMT4" ShapeID="_x0000_i1058" DrawAspect="Content" ObjectID="_1825683324" r:id="rId76"/>
              </w:object>
            </w:r>
          </w:p>
          <w:p w14:paraId="2C72A719" w14:textId="62B02D01" w:rsidR="00803B4F" w:rsidRPr="00B76CDD" w:rsidRDefault="00803B4F" w:rsidP="00803B4F">
            <w:pPr>
              <w:spacing w:line="288" w:lineRule="auto"/>
              <w:cnfStyle w:val="000000100000" w:firstRow="0" w:lastRow="0" w:firstColumn="0" w:lastColumn="0" w:oddVBand="0" w:evenVBand="0" w:oddHBand="1" w:evenHBand="0" w:firstRowFirstColumn="0" w:firstRowLastColumn="0" w:lastRowFirstColumn="0" w:lastRowLastColumn="0"/>
              <w:rPr>
                <w:rFonts w:eastAsiaTheme="minorEastAsia"/>
              </w:rPr>
            </w:pPr>
            <w:r w:rsidRPr="00A266E9">
              <w:rPr>
                <w:rFonts w:eastAsiaTheme="minorEastAsia"/>
              </w:rPr>
              <w:t xml:space="preserve">Sub one point in to find </w:t>
            </w:r>
            <w:r w:rsidRPr="006570DC">
              <w:rPr>
                <w:rFonts w:eastAsiaTheme="minorEastAsia"/>
                <w:i/>
                <w:iCs/>
              </w:rPr>
              <w:t>c</w:t>
            </w:r>
          </w:p>
          <w:p w14:paraId="458138C2" w14:textId="36C913E7" w:rsidR="00803B4F" w:rsidRPr="00A266E9" w:rsidRDefault="00803B4F" w:rsidP="00803B4F">
            <w:pPr>
              <w:spacing w:line="288" w:lineRule="auto"/>
              <w:cnfStyle w:val="000000100000" w:firstRow="0" w:lastRow="0" w:firstColumn="0" w:lastColumn="0" w:oddVBand="0" w:evenVBand="0" w:oddHBand="1" w:evenHBand="0" w:firstRowFirstColumn="0" w:firstRowLastColumn="0" w:lastRowFirstColumn="0" w:lastRowLastColumn="0"/>
              <w:rPr>
                <w:rFonts w:eastAsiaTheme="minorEastAsia"/>
              </w:rPr>
            </w:pPr>
            <w:r w:rsidRPr="00A266E9">
              <w:rPr>
                <w:rFonts w:eastAsiaTheme="minorEastAsia"/>
              </w:rPr>
              <w:t xml:space="preserve">Using </w:t>
            </w:r>
            <w:r w:rsidR="00C9395E" w:rsidRPr="0081704F">
              <w:rPr>
                <w:position w:val="-10"/>
                <w:lang w:val="en-US"/>
              </w:rPr>
              <w:object w:dxaOrig="1020" w:dyaOrig="300" w14:anchorId="47FF8B39">
                <v:shape id="_x0000_i1059" type="#_x0000_t75" style="width:52.75pt;height:14.25pt" o:ole="">
                  <v:imagedata r:id="rId77" o:title=""/>
                </v:shape>
                <o:OLEObject Type="Embed" ProgID="Equation.DSMT4" ShapeID="_x0000_i1059" DrawAspect="Content" ObjectID="_1825683325" r:id="rId78"/>
              </w:object>
            </w:r>
            <w:r w:rsidR="007B24CB">
              <w:t xml:space="preserve">, </w:t>
            </w:r>
            <w:r w:rsidR="00C9395E" w:rsidRPr="0081704F">
              <w:rPr>
                <w:position w:val="-6"/>
                <w:lang w:val="en-US"/>
              </w:rPr>
              <w:object w:dxaOrig="660" w:dyaOrig="279" w14:anchorId="271961D7">
                <v:shape id="_x0000_i1060" type="#_x0000_t75" style="width:32.8pt;height:12.85pt" o:ole="">
                  <v:imagedata r:id="rId79" o:title=""/>
                </v:shape>
                <o:OLEObject Type="Embed" ProgID="Equation.DSMT4" ShapeID="_x0000_i1060" DrawAspect="Content" ObjectID="_1825683326" r:id="rId80"/>
              </w:object>
            </w:r>
          </w:p>
          <w:p w14:paraId="4996C30C" w14:textId="57D32CD3" w:rsidR="007B24CB" w:rsidRPr="00A266E9" w:rsidRDefault="00803B4F" w:rsidP="007B24CB">
            <w:pPr>
              <w:spacing w:line="288" w:lineRule="auto"/>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But </w:t>
            </w:r>
            <w:r w:rsidR="00C9395E" w:rsidRPr="0081704F">
              <w:rPr>
                <w:position w:val="-10"/>
                <w:lang w:val="en-US"/>
              </w:rPr>
              <w:object w:dxaOrig="1020" w:dyaOrig="320" w14:anchorId="04BA66C5">
                <v:shape id="_x0000_i1061" type="#_x0000_t75" style="width:50.6pt;height:16.4pt" o:ole="">
                  <v:imagedata r:id="rId81" o:title=""/>
                </v:shape>
                <o:OLEObject Type="Embed" ProgID="Equation.DSMT4" ShapeID="_x0000_i1061" DrawAspect="Content" ObjectID="_1825683327" r:id="rId82"/>
              </w:object>
            </w:r>
            <w:r w:rsidR="007B24CB">
              <w:rPr>
                <w:rFonts w:eastAsiaTheme="minorEastAsia"/>
              </w:rPr>
              <w:t xml:space="preserve"> when </w:t>
            </w:r>
            <w:r w:rsidR="00C9395E" w:rsidRPr="0081704F">
              <w:rPr>
                <w:position w:val="-6"/>
                <w:lang w:val="en-US"/>
              </w:rPr>
              <w:object w:dxaOrig="660" w:dyaOrig="279" w14:anchorId="6B879848">
                <v:shape id="_x0000_i1062" type="#_x0000_t75" style="width:32.8pt;height:12.85pt" o:ole="">
                  <v:imagedata r:id="rId79" o:title=""/>
                </v:shape>
                <o:OLEObject Type="Embed" ProgID="Equation.DSMT4" ShapeID="_x0000_i1062" DrawAspect="Content" ObjectID="_1825683328" r:id="rId83"/>
              </w:object>
            </w:r>
          </w:p>
          <w:p w14:paraId="4321F367" w14:textId="4FCB568F" w:rsidR="00803B4F" w:rsidRDefault="00803B4F" w:rsidP="00803B4F">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So </w:t>
            </w:r>
            <w:r w:rsidRPr="0081704F">
              <w:rPr>
                <w:position w:val="-10"/>
                <w:lang w:val="en-US"/>
              </w:rPr>
              <w:object w:dxaOrig="540" w:dyaOrig="320" w14:anchorId="29A33844">
                <v:shape id="_x0000_i1063" type="#_x0000_t75" style="width:27.8pt;height:16.4pt" o:ole="">
                  <v:imagedata r:id="rId84" o:title=""/>
                </v:shape>
                <o:OLEObject Type="Embed" ProgID="Equation.DSMT4" ShapeID="_x0000_i1063" DrawAspect="Content" ObjectID="_1825683329" r:id="rId85"/>
              </w:object>
            </w:r>
            <w:r>
              <w:rPr>
                <w:rFonts w:eastAsiaTheme="minorEastAsia"/>
              </w:rPr>
              <w:t xml:space="preserve"> cannot pass through </w:t>
            </w:r>
            <w:r w:rsidRPr="0081704F">
              <w:rPr>
                <w:position w:val="-10"/>
                <w:lang w:val="en-US"/>
              </w:rPr>
              <w:object w:dxaOrig="560" w:dyaOrig="320" w14:anchorId="75B25FD7">
                <v:shape id="_x0000_i1064" type="#_x0000_t75" style="width:29.25pt;height:16.4pt" o:ole="">
                  <v:imagedata r:id="rId86" o:title=""/>
                </v:shape>
                <o:OLEObject Type="Embed" ProgID="Equation.DSMT4" ShapeID="_x0000_i1064" DrawAspect="Content" ObjectID="_1825683330" r:id="rId87"/>
              </w:object>
            </w:r>
            <w:r w:rsidR="004D6005">
              <w:rPr>
                <w:rFonts w:eastAsiaTheme="minorEastAsia"/>
              </w:rPr>
              <w:t xml:space="preserve"> </w:t>
            </w:r>
            <w:r w:rsidR="00C9395E">
              <w:rPr>
                <w:rFonts w:eastAsiaTheme="minorEastAsia"/>
              </w:rPr>
              <w:t>OR</w:t>
            </w:r>
          </w:p>
          <w:p w14:paraId="53445ACA" w14:textId="1E30636A" w:rsidR="004D6005" w:rsidRPr="00A266E9" w:rsidRDefault="004D6005" w:rsidP="004D6005">
            <w:pPr>
              <w:spacing w:line="288" w:lineRule="auto"/>
              <w:cnfStyle w:val="000000100000" w:firstRow="0" w:lastRow="0" w:firstColumn="0" w:lastColumn="0" w:oddVBand="0" w:evenVBand="0" w:oddHBand="1" w:evenHBand="0" w:firstRowFirstColumn="0" w:firstRowLastColumn="0" w:lastRowFirstColumn="0" w:lastRowLastColumn="0"/>
              <w:rPr>
                <w:rFonts w:eastAsiaTheme="minorEastAsia"/>
              </w:rPr>
            </w:pPr>
            <w:r w:rsidRPr="00A266E9">
              <w:rPr>
                <w:rFonts w:eastAsiaTheme="minorEastAsia"/>
              </w:rPr>
              <w:t xml:space="preserve">Using </w:t>
            </w:r>
            <w:r w:rsidR="00C9395E" w:rsidRPr="0081704F">
              <w:rPr>
                <w:position w:val="-10"/>
                <w:lang w:val="en-US"/>
              </w:rPr>
              <w:object w:dxaOrig="880" w:dyaOrig="320" w14:anchorId="43634B16">
                <v:shape id="_x0000_i1065" type="#_x0000_t75" style="width:44.2pt;height:16.4pt" o:ole="">
                  <v:imagedata r:id="rId88" o:title=""/>
                </v:shape>
                <o:OLEObject Type="Embed" ProgID="Equation.DSMT4" ShapeID="_x0000_i1065" DrawAspect="Content" ObjectID="_1825683331" r:id="rId89"/>
              </w:object>
            </w:r>
            <w:r>
              <w:t xml:space="preserve">, </w:t>
            </w:r>
            <w:r w:rsidRPr="0081704F">
              <w:rPr>
                <w:position w:val="-6"/>
                <w:lang w:val="en-US"/>
              </w:rPr>
              <w:object w:dxaOrig="680" w:dyaOrig="279" w14:anchorId="39C49176">
                <v:shape id="_x0000_i1066" type="#_x0000_t75" style="width:34.2pt;height:12.85pt" o:ole="">
                  <v:imagedata r:id="rId90" o:title=""/>
                </v:shape>
                <o:OLEObject Type="Embed" ProgID="Equation.DSMT4" ShapeID="_x0000_i1066" DrawAspect="Content" ObjectID="_1825683332" r:id="rId91"/>
              </w:object>
            </w:r>
          </w:p>
          <w:p w14:paraId="0D5448DD" w14:textId="3D7F21CA" w:rsidR="004D6005" w:rsidRPr="00A266E9" w:rsidRDefault="004D6005" w:rsidP="004D6005">
            <w:pPr>
              <w:spacing w:line="288" w:lineRule="auto"/>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But </w:t>
            </w:r>
            <w:r w:rsidR="00C9395E" w:rsidRPr="0081704F">
              <w:rPr>
                <w:position w:val="-10"/>
                <w:lang w:val="en-US"/>
              </w:rPr>
              <w:object w:dxaOrig="1400" w:dyaOrig="320" w14:anchorId="6F4D8E2D">
                <v:shape id="_x0000_i1067" type="#_x0000_t75" style="width:69.85pt;height:16.4pt" o:ole="">
                  <v:imagedata r:id="rId92" o:title=""/>
                </v:shape>
                <o:OLEObject Type="Embed" ProgID="Equation.DSMT4" ShapeID="_x0000_i1067" DrawAspect="Content" ObjectID="_1825683333" r:id="rId93"/>
              </w:object>
            </w:r>
            <w:r>
              <w:rPr>
                <w:rFonts w:eastAsiaTheme="minorEastAsia"/>
              </w:rPr>
              <w:t xml:space="preserve"> when </w:t>
            </w:r>
            <w:r w:rsidR="00C9395E" w:rsidRPr="0081704F">
              <w:rPr>
                <w:position w:val="-6"/>
                <w:lang w:val="en-US"/>
              </w:rPr>
              <w:object w:dxaOrig="680" w:dyaOrig="279" w14:anchorId="7BD80C36">
                <v:shape id="_x0000_i1068" type="#_x0000_t75" style="width:34.2pt;height:12.85pt" o:ole="">
                  <v:imagedata r:id="rId90" o:title=""/>
                </v:shape>
                <o:OLEObject Type="Embed" ProgID="Equation.DSMT4" ShapeID="_x0000_i1068" DrawAspect="Content" ObjectID="_1825683334" r:id="rId94"/>
              </w:object>
            </w:r>
          </w:p>
          <w:p w14:paraId="5A4DB241" w14:textId="2E885724" w:rsidR="007B24CB" w:rsidRPr="00F31283" w:rsidRDefault="00C9395E" w:rsidP="00C9395E">
            <w:pPr>
              <w:cnfStyle w:val="000000100000" w:firstRow="0" w:lastRow="0" w:firstColumn="0" w:lastColumn="0" w:oddVBand="0" w:evenVBand="0" w:oddHBand="1" w:evenHBand="0" w:firstRowFirstColumn="0" w:firstRowLastColumn="0" w:lastRowFirstColumn="0" w:lastRowLastColumn="0"/>
              <w:rPr>
                <w:rFonts w:eastAsia="Calibri" w:cs="Times New Roman"/>
                <w:b/>
                <w:bCs/>
                <w:color w:val="000000" w:themeColor="text1"/>
              </w:rPr>
            </w:pPr>
            <w:r>
              <w:rPr>
                <w:rFonts w:eastAsiaTheme="minorEastAsia"/>
              </w:rPr>
              <w:t xml:space="preserve">So </w:t>
            </w:r>
            <w:r w:rsidRPr="0081704F">
              <w:rPr>
                <w:position w:val="-10"/>
                <w:lang w:val="en-US"/>
              </w:rPr>
              <w:object w:dxaOrig="540" w:dyaOrig="320" w14:anchorId="796F4950">
                <v:shape id="_x0000_i1069" type="#_x0000_t75" style="width:27.8pt;height:16.4pt" o:ole="">
                  <v:imagedata r:id="rId84" o:title=""/>
                </v:shape>
                <o:OLEObject Type="Embed" ProgID="Equation.DSMT4" ShapeID="_x0000_i1069" DrawAspect="Content" ObjectID="_1825683335" r:id="rId95"/>
              </w:object>
            </w:r>
            <w:r>
              <w:rPr>
                <w:rFonts w:eastAsiaTheme="minorEastAsia"/>
              </w:rPr>
              <w:t xml:space="preserve"> cannot pass through </w:t>
            </w:r>
            <w:r w:rsidRPr="0081704F">
              <w:rPr>
                <w:position w:val="-10"/>
                <w:lang w:val="en-US"/>
              </w:rPr>
              <w:object w:dxaOrig="780" w:dyaOrig="320" w14:anchorId="3D5C8A0F">
                <v:shape id="_x0000_i1070" type="#_x0000_t75" style="width:39.2pt;height:16.4pt" o:ole="">
                  <v:imagedata r:id="rId96" o:title=""/>
                </v:shape>
                <o:OLEObject Type="Embed" ProgID="Equation.DSMT4" ShapeID="_x0000_i1070" DrawAspect="Content" ObjectID="_1825683336" r:id="rId97"/>
              </w:object>
            </w:r>
          </w:p>
        </w:tc>
        <w:tc>
          <w:tcPr>
            <w:tcW w:w="2971" w:type="dxa"/>
          </w:tcPr>
          <w:p w14:paraId="0115ACAD" w14:textId="22213F4C" w:rsidR="00464372" w:rsidRDefault="00464372" w:rsidP="00464372">
            <w:pPr>
              <w:spacing w:line="276" w:lineRule="auto"/>
              <w:cnfStyle w:val="000000100000" w:firstRow="0" w:lastRow="0" w:firstColumn="0" w:lastColumn="0" w:oddVBand="0" w:evenVBand="0" w:oddHBand="1" w:evenHBand="0" w:firstRowFirstColumn="0" w:firstRowLastColumn="0" w:lastRowFirstColumn="0" w:lastRowLastColumn="0"/>
            </w:pPr>
            <w:r>
              <w:t xml:space="preserve">M – </w:t>
            </w:r>
            <w:r w:rsidR="00D27ACD">
              <w:t>quadratic</w:t>
            </w:r>
            <w:r w:rsidR="00043E1F">
              <w:t xml:space="preserve"> </w:t>
            </w:r>
            <w:r>
              <w:t xml:space="preserve">general anti-derivative and </w:t>
            </w:r>
            <w:r w:rsidR="00D27ACD">
              <w:t xml:space="preserve">attempt </w:t>
            </w:r>
            <w:r>
              <w:t xml:space="preserve">to find one value of </w:t>
            </w:r>
            <w:r w:rsidRPr="007B24CB">
              <w:rPr>
                <w:i/>
                <w:iCs/>
              </w:rPr>
              <w:t>c</w:t>
            </w:r>
          </w:p>
          <w:p w14:paraId="5675A299" w14:textId="77777777" w:rsidR="003F015D" w:rsidRDefault="00464372" w:rsidP="007B24CB">
            <w:pPr>
              <w:spacing w:line="276" w:lineRule="auto"/>
              <w:cnfStyle w:val="000000100000" w:firstRow="0" w:lastRow="0" w:firstColumn="0" w:lastColumn="0" w:oddVBand="0" w:evenVBand="0" w:oddHBand="1" w:evenHBand="0" w:firstRowFirstColumn="0" w:firstRowLastColumn="0" w:lastRowFirstColumn="0" w:lastRowLastColumn="0"/>
            </w:pPr>
            <w:r>
              <w:t xml:space="preserve">M – justification that no </w:t>
            </w:r>
            <w:r w:rsidRPr="00A266E9">
              <w:rPr>
                <w:rFonts w:cs="Times New Roman"/>
              </w:rPr>
              <w:t>anti-derivative passes through both points.</w:t>
            </w:r>
            <w:r w:rsidR="007B24CB">
              <w:rPr>
                <w:rFonts w:cs="Times New Roman"/>
              </w:rPr>
              <w:t xml:space="preserve"> </w:t>
            </w:r>
            <w:r w:rsidR="007B24CB">
              <w:t>M</w:t>
            </w:r>
            <w:r>
              <w:t>ay also use</w:t>
            </w:r>
          </w:p>
          <w:p w14:paraId="71BC46C5" w14:textId="0B8A5F45" w:rsidR="00803B4F" w:rsidRDefault="003F015D" w:rsidP="007B24CB">
            <w:pPr>
              <w:spacing w:line="276" w:lineRule="auto"/>
              <w:cnfStyle w:val="000000100000" w:firstRow="0" w:lastRow="0" w:firstColumn="0" w:lastColumn="0" w:oddVBand="0" w:evenVBand="0" w:oddHBand="1" w:evenHBand="0" w:firstRowFirstColumn="0" w:firstRowLastColumn="0" w:lastRowFirstColumn="0" w:lastRowLastColumn="0"/>
            </w:pPr>
            <w:r w:rsidRPr="0081704F">
              <w:rPr>
                <w:position w:val="-10"/>
                <w:lang w:val="en-US"/>
              </w:rPr>
              <w:object w:dxaOrig="1020" w:dyaOrig="300" w14:anchorId="663D2E6B">
                <v:shape id="_x0000_i1071" type="#_x0000_t75" style="width:52.75pt;height:14.25pt" o:ole="">
                  <v:imagedata r:id="rId77" o:title=""/>
                </v:shape>
                <o:OLEObject Type="Embed" ProgID="Equation.DSMT4" ShapeID="_x0000_i1071" DrawAspect="Content" ObjectID="_1825683337" r:id="rId98"/>
              </w:object>
            </w:r>
            <w:r>
              <w:t xml:space="preserve">, </w:t>
            </w:r>
            <w:r w:rsidRPr="0081704F">
              <w:rPr>
                <w:position w:val="-6"/>
                <w:lang w:val="en-US"/>
              </w:rPr>
              <w:object w:dxaOrig="660" w:dyaOrig="279" w14:anchorId="542A9962">
                <v:shape id="_x0000_i1072" type="#_x0000_t75" style="width:32.8pt;height:12.85pt" o:ole="">
                  <v:imagedata r:id="rId79" o:title=""/>
                </v:shape>
                <o:OLEObject Type="Embed" ProgID="Equation.DSMT4" ShapeID="_x0000_i1072" DrawAspect="Content" ObjectID="_1825683338" r:id="rId99"/>
              </w:object>
            </w:r>
            <w:r w:rsidR="00464372">
              <w:t xml:space="preserve"> </w:t>
            </w:r>
            <w:r>
              <w:t xml:space="preserve">and </w:t>
            </w:r>
            <w:r w:rsidRPr="0081704F">
              <w:rPr>
                <w:position w:val="-10"/>
                <w:lang w:val="en-US"/>
              </w:rPr>
              <w:object w:dxaOrig="880" w:dyaOrig="320" w14:anchorId="0755A82D">
                <v:shape id="_x0000_i1073" type="#_x0000_t75" style="width:44.2pt;height:16.4pt" o:ole="">
                  <v:imagedata r:id="rId88" o:title=""/>
                </v:shape>
                <o:OLEObject Type="Embed" ProgID="Equation.DSMT4" ShapeID="_x0000_i1073" DrawAspect="Content" ObjectID="_1825683339" r:id="rId100"/>
              </w:object>
            </w:r>
            <w:r>
              <w:t xml:space="preserve">, </w:t>
            </w:r>
            <w:r w:rsidRPr="0081704F">
              <w:rPr>
                <w:position w:val="-6"/>
                <w:lang w:val="en-US"/>
              </w:rPr>
              <w:object w:dxaOrig="680" w:dyaOrig="279" w14:anchorId="7C217CBE">
                <v:shape id="_x0000_i1074" type="#_x0000_t75" style="width:34.2pt;height:12.85pt" o:ole="">
                  <v:imagedata r:id="rId90" o:title=""/>
                </v:shape>
                <o:OLEObject Type="Embed" ProgID="Equation.DSMT4" ShapeID="_x0000_i1074" DrawAspect="Content" ObjectID="_1825683340" r:id="rId101"/>
              </w:object>
            </w:r>
            <w:r>
              <w:rPr>
                <w:lang w:val="en-US"/>
              </w:rPr>
              <w:t xml:space="preserve"> </w:t>
            </w:r>
            <w:r w:rsidR="00464372">
              <w:t xml:space="preserve">then explain that </w:t>
            </w:r>
            <w:r w:rsidR="00464372" w:rsidRPr="0081704F">
              <w:rPr>
                <w:position w:val="-6"/>
                <w:lang w:val="en-US"/>
              </w:rPr>
              <w:object w:dxaOrig="180" w:dyaOrig="220" w14:anchorId="5D2EBD3B">
                <v:shape id="_x0000_i1075" type="#_x0000_t75" style="width:8.55pt;height:9.25pt" o:ole="">
                  <v:imagedata r:id="rId102" o:title=""/>
                </v:shape>
                <o:OLEObject Type="Embed" ProgID="Equation.DSMT4" ShapeID="_x0000_i1075" DrawAspect="Content" ObjectID="_1825683341" r:id="rId103"/>
              </w:object>
            </w:r>
            <w:r w:rsidR="00464372">
              <w:t xml:space="preserve"> cannot have two different values.</w:t>
            </w:r>
          </w:p>
        </w:tc>
      </w:tr>
      <w:tr w:rsidR="002E2BF2" w14:paraId="4B1525F1" w14:textId="77777777" w:rsidTr="0004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Pr>
          <w:p w14:paraId="0D458D5E" w14:textId="6F3CF62D" w:rsidR="00464372" w:rsidRDefault="00464372" w:rsidP="00464372">
            <w:r>
              <w:t>2f.ii.</w:t>
            </w:r>
          </w:p>
        </w:tc>
        <w:tc>
          <w:tcPr>
            <w:tcW w:w="852" w:type="dxa"/>
          </w:tcPr>
          <w:p w14:paraId="404D1355" w14:textId="10BD1A4E" w:rsidR="00464372" w:rsidRDefault="00464372" w:rsidP="00464372">
            <w:pPr>
              <w:jc w:val="center"/>
              <w:cnfStyle w:val="000000010000" w:firstRow="0" w:lastRow="0" w:firstColumn="0" w:lastColumn="0" w:oddVBand="0" w:evenVBand="0" w:oddHBand="0" w:evenHBand="1" w:firstRowFirstColumn="0" w:firstRowLastColumn="0" w:lastRowFirstColumn="0" w:lastRowLastColumn="0"/>
            </w:pPr>
            <w:r>
              <w:t>2</w:t>
            </w:r>
          </w:p>
        </w:tc>
        <w:tc>
          <w:tcPr>
            <w:tcW w:w="5098" w:type="dxa"/>
          </w:tcPr>
          <w:p w14:paraId="4492770A" w14:textId="1CA29231" w:rsidR="00464372" w:rsidRDefault="009D09D6" w:rsidP="00464372">
            <w:pPr>
              <w:spacing w:line="276" w:lineRule="auto"/>
              <w:cnfStyle w:val="000000010000" w:firstRow="0" w:lastRow="0" w:firstColumn="0" w:lastColumn="0" w:oddVBand="0" w:evenVBand="0" w:oddHBand="0" w:evenHBand="1" w:firstRowFirstColumn="0" w:firstRowLastColumn="0" w:lastRowFirstColumn="0" w:lastRowLastColumn="0"/>
              <w:rPr>
                <w:rFonts w:eastAsiaTheme="minorEastAsia"/>
              </w:rPr>
            </w:pPr>
            <w:r w:rsidRPr="009D09D6">
              <w:rPr>
                <w:position w:val="-10"/>
                <w:lang w:val="en-US"/>
              </w:rPr>
              <w:object w:dxaOrig="1400" w:dyaOrig="320" w14:anchorId="4101D0A4">
                <v:shape id="_x0000_i1076" type="#_x0000_t75" style="width:69.85pt;height:16.4pt" o:ole="">
                  <v:imagedata r:id="rId104" o:title=""/>
                </v:shape>
                <o:OLEObject Type="Embed" ProgID="Equation.DSMT4" ShapeID="_x0000_i1076" DrawAspect="Content" ObjectID="_1825683342" r:id="rId105"/>
              </w:object>
            </w:r>
            <w:r>
              <w:rPr>
                <w:lang w:val="en-US"/>
              </w:rPr>
              <w:t xml:space="preserve">, </w:t>
            </w:r>
            <w:r w:rsidRPr="009670B6">
              <w:rPr>
                <w:position w:val="-10"/>
                <w:lang w:val="en-US"/>
              </w:rPr>
              <w:object w:dxaOrig="1180" w:dyaOrig="320" w14:anchorId="6490A8A4">
                <v:shape id="_x0000_i1077" type="#_x0000_t75" style="width:59.15pt;height:16.4pt" o:ole="">
                  <v:imagedata r:id="rId106" o:title=""/>
                </v:shape>
                <o:OLEObject Type="Embed" ProgID="Equation.DSMT4" ShapeID="_x0000_i1077" DrawAspect="Content" ObjectID="_1825683343" r:id="rId107"/>
              </w:object>
            </w:r>
            <w:r w:rsidR="00043E1F">
              <w:rPr>
                <w:lang w:val="en-US"/>
              </w:rPr>
              <w:t xml:space="preserve"> </w:t>
            </w:r>
          </w:p>
          <w:p w14:paraId="67EB88F4" w14:textId="542EC311" w:rsidR="00464372" w:rsidRPr="0081704F" w:rsidRDefault="00464372" w:rsidP="00464372">
            <w:pPr>
              <w:spacing w:line="288" w:lineRule="auto"/>
              <w:cnfStyle w:val="000000010000" w:firstRow="0" w:lastRow="0" w:firstColumn="0" w:lastColumn="0" w:oddVBand="0" w:evenVBand="0" w:oddHBand="0" w:evenHBand="1" w:firstRowFirstColumn="0" w:firstRowLastColumn="0" w:lastRowFirstColumn="0" w:lastRowLastColumn="0"/>
            </w:pPr>
            <w:r w:rsidRPr="0081704F">
              <w:rPr>
                <w:position w:val="-24"/>
                <w:lang w:val="en-US"/>
              </w:rPr>
              <w:object w:dxaOrig="639" w:dyaOrig="620" w14:anchorId="7DAE0701">
                <v:shape id="_x0000_i1078" type="#_x0000_t75" style="width:30.65pt;height:30.65pt" o:ole="">
                  <v:imagedata r:id="rId108" o:title=""/>
                </v:shape>
                <o:OLEObject Type="Embed" ProgID="Equation.DSMT4" ShapeID="_x0000_i1078" DrawAspect="Content" ObjectID="_1825683344" r:id="rId109"/>
              </w:object>
            </w:r>
            <w:r>
              <w:rPr>
                <w:rFonts w:eastAsiaTheme="minorEastAsia"/>
              </w:rPr>
              <w:t xml:space="preserve"> and </w:t>
            </w:r>
            <w:r w:rsidRPr="0081704F">
              <w:rPr>
                <w:position w:val="-6"/>
                <w:lang w:val="en-US"/>
              </w:rPr>
              <w:object w:dxaOrig="660" w:dyaOrig="279" w14:anchorId="184FB2FE">
                <v:shape id="_x0000_i1079" type="#_x0000_t75" style="width:32.8pt;height:12.85pt" o:ole="">
                  <v:imagedata r:id="rId110" o:title=""/>
                </v:shape>
                <o:OLEObject Type="Embed" ProgID="Equation.DSMT4" ShapeID="_x0000_i1079" DrawAspect="Content" ObjectID="_1825683345" r:id="rId111"/>
              </w:object>
            </w:r>
          </w:p>
        </w:tc>
        <w:tc>
          <w:tcPr>
            <w:tcW w:w="2971" w:type="dxa"/>
          </w:tcPr>
          <w:p w14:paraId="4B8CF827" w14:textId="64D9BDEA" w:rsidR="00464372" w:rsidRDefault="00464372" w:rsidP="00464372">
            <w:pPr>
              <w:spacing w:line="360" w:lineRule="auto"/>
              <w:cnfStyle w:val="000000010000" w:firstRow="0" w:lastRow="0" w:firstColumn="0" w:lastColumn="0" w:oddVBand="0" w:evenVBand="0" w:oddHBand="0" w:evenHBand="1" w:firstRowFirstColumn="0" w:firstRowLastColumn="0" w:lastRowFirstColumn="0" w:lastRowLastColumn="0"/>
            </w:pPr>
            <w:r>
              <w:t>M – simultaneous equations</w:t>
            </w:r>
            <w:r w:rsidR="00056D52">
              <w:t xml:space="preserve"> with their </w:t>
            </w:r>
            <w:r w:rsidR="00056D52" w:rsidRPr="00056D52">
              <w:rPr>
                <w:i/>
                <w:iCs/>
              </w:rPr>
              <w:t>F</w:t>
            </w:r>
            <w:r w:rsidR="00056D52">
              <w:t>(</w:t>
            </w:r>
            <w:r w:rsidR="00056D52" w:rsidRPr="00056D52">
              <w:rPr>
                <w:i/>
                <w:iCs/>
              </w:rPr>
              <w:t>x</w:t>
            </w:r>
            <w:r w:rsidR="00056D52">
              <w:t>)</w:t>
            </w:r>
          </w:p>
          <w:p w14:paraId="51F1FA1E" w14:textId="7128F69E" w:rsidR="003F015D" w:rsidRDefault="00464372" w:rsidP="00DA34BE">
            <w:pPr>
              <w:cnfStyle w:val="000000010000" w:firstRow="0" w:lastRow="0" w:firstColumn="0" w:lastColumn="0" w:oddVBand="0" w:evenVBand="0" w:oddHBand="0" w:evenHBand="1" w:firstRowFirstColumn="0" w:firstRowLastColumn="0" w:lastRowFirstColumn="0" w:lastRowLastColumn="0"/>
            </w:pPr>
            <w:r>
              <w:t xml:space="preserve">A </w:t>
            </w:r>
            <w:r w:rsidR="009D09D6">
              <w:t>–</w:t>
            </w:r>
            <w:r>
              <w:t xml:space="preserve"> both</w:t>
            </w:r>
            <w:r w:rsidR="005E7F6E">
              <w:t xml:space="preserve"> (method implied)</w:t>
            </w:r>
          </w:p>
        </w:tc>
      </w:tr>
    </w:tbl>
    <w:p w14:paraId="627F647A" w14:textId="77777777" w:rsidR="002E2BF2" w:rsidRDefault="002E2BF2">
      <w:r>
        <w:rPr>
          <w:b/>
          <w:bCs/>
        </w:rPr>
        <w:br w:type="page"/>
      </w:r>
    </w:p>
    <w:tbl>
      <w:tblPr>
        <w:tblStyle w:val="MediumShading1"/>
        <w:tblW w:w="9820" w:type="dxa"/>
        <w:tblInd w:w="98" w:type="dxa"/>
        <w:tblLook w:val="04A0" w:firstRow="1" w:lastRow="0" w:firstColumn="1" w:lastColumn="0" w:noHBand="0" w:noVBand="1"/>
      </w:tblPr>
      <w:tblGrid>
        <w:gridCol w:w="779"/>
        <w:gridCol w:w="856"/>
        <w:gridCol w:w="5210"/>
        <w:gridCol w:w="2975"/>
      </w:tblGrid>
      <w:tr w:rsidR="00041C43" w14:paraId="0D8DD3FA" w14:textId="77777777" w:rsidTr="00041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dxa"/>
            <w:shd w:val="clear" w:color="auto" w:fill="0F7EB4"/>
          </w:tcPr>
          <w:p w14:paraId="1CD84AA7" w14:textId="3E000FDF" w:rsidR="00041C43" w:rsidRDefault="00041C43" w:rsidP="00041C43">
            <w:r>
              <w:lastRenderedPageBreak/>
              <w:t>Q3</w:t>
            </w:r>
          </w:p>
        </w:tc>
        <w:tc>
          <w:tcPr>
            <w:tcW w:w="856" w:type="dxa"/>
            <w:shd w:val="clear" w:color="auto" w:fill="0F7EB4"/>
          </w:tcPr>
          <w:p w14:paraId="30B49D7E" w14:textId="60518324" w:rsidR="00041C43" w:rsidRDefault="00041C43" w:rsidP="00041C43">
            <w:pPr>
              <w:cnfStyle w:val="100000000000" w:firstRow="1" w:lastRow="0" w:firstColumn="0" w:lastColumn="0" w:oddVBand="0" w:evenVBand="0" w:oddHBand="0" w:evenHBand="0" w:firstRowFirstColumn="0" w:firstRowLastColumn="0" w:lastRowFirstColumn="0" w:lastRowLastColumn="0"/>
            </w:pPr>
            <w:r>
              <w:t>Marks</w:t>
            </w:r>
          </w:p>
        </w:tc>
        <w:tc>
          <w:tcPr>
            <w:tcW w:w="5210" w:type="dxa"/>
            <w:shd w:val="clear" w:color="auto" w:fill="0F7EB4"/>
          </w:tcPr>
          <w:p w14:paraId="1C0AC6CA" w14:textId="33E045D5" w:rsidR="00041C43" w:rsidRPr="00FF2787" w:rsidRDefault="00041C43" w:rsidP="00041C43">
            <w:pPr>
              <w:cnfStyle w:val="100000000000" w:firstRow="1" w:lastRow="0" w:firstColumn="0" w:lastColumn="0" w:oddVBand="0" w:evenVBand="0" w:oddHBand="0" w:evenHBand="0" w:firstRowFirstColumn="0" w:firstRowLastColumn="0" w:lastRowFirstColumn="0" w:lastRowLastColumn="0"/>
            </w:pPr>
            <w:r>
              <w:t>Solutions</w:t>
            </w:r>
          </w:p>
        </w:tc>
        <w:tc>
          <w:tcPr>
            <w:tcW w:w="2975" w:type="dxa"/>
            <w:shd w:val="clear" w:color="auto" w:fill="0F7EB4"/>
          </w:tcPr>
          <w:p w14:paraId="6478E8F4" w14:textId="6819B9F6" w:rsidR="00041C43" w:rsidRDefault="00041C43" w:rsidP="00041C43">
            <w:pPr>
              <w:cnfStyle w:val="100000000000" w:firstRow="1" w:lastRow="0" w:firstColumn="0" w:lastColumn="0" w:oddVBand="0" w:evenVBand="0" w:oddHBand="0" w:evenHBand="0" w:firstRowFirstColumn="0" w:firstRowLastColumn="0" w:lastRowFirstColumn="0" w:lastRowLastColumn="0"/>
              <w:rPr>
                <w:rFonts w:cs="Times New Roman"/>
                <w:color w:val="000000" w:themeColor="text1"/>
              </w:rPr>
            </w:pPr>
            <w:r>
              <w:t>Mark allocation and notes</w:t>
            </w:r>
          </w:p>
        </w:tc>
      </w:tr>
      <w:tr w:rsidR="00E04B21" w14:paraId="6DC55834" w14:textId="77777777" w:rsidTr="00041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dxa"/>
          </w:tcPr>
          <w:p w14:paraId="1509D08D" w14:textId="77777777" w:rsidR="00E04B21" w:rsidRPr="00741BFF" w:rsidRDefault="00E04B21" w:rsidP="00200EF1">
            <w:pPr>
              <w:rPr>
                <w:bCs w:val="0"/>
              </w:rPr>
            </w:pPr>
            <w:r>
              <w:rPr>
                <w:bCs w:val="0"/>
              </w:rPr>
              <w:t>3</w:t>
            </w:r>
            <w:r w:rsidRPr="00741BFF">
              <w:rPr>
                <w:bCs w:val="0"/>
              </w:rPr>
              <w:t>a</w:t>
            </w:r>
            <w:r>
              <w:rPr>
                <w:bCs w:val="0"/>
              </w:rPr>
              <w:t>.i.</w:t>
            </w:r>
          </w:p>
        </w:tc>
        <w:tc>
          <w:tcPr>
            <w:tcW w:w="856" w:type="dxa"/>
          </w:tcPr>
          <w:p w14:paraId="34926393" w14:textId="77777777" w:rsidR="00E04B21" w:rsidRDefault="00E04B21" w:rsidP="00200EF1">
            <w:pPr>
              <w:jc w:val="center"/>
              <w:cnfStyle w:val="000000100000" w:firstRow="0" w:lastRow="0" w:firstColumn="0" w:lastColumn="0" w:oddVBand="0" w:evenVBand="0" w:oddHBand="1" w:evenHBand="0" w:firstRowFirstColumn="0" w:firstRowLastColumn="0" w:lastRowFirstColumn="0" w:lastRowLastColumn="0"/>
            </w:pPr>
            <w:r>
              <w:t>1</w:t>
            </w:r>
          </w:p>
        </w:tc>
        <w:tc>
          <w:tcPr>
            <w:tcW w:w="5210" w:type="dxa"/>
          </w:tcPr>
          <w:p w14:paraId="6F02DAA3" w14:textId="7403B040" w:rsidR="00E04B21" w:rsidRPr="00782553" w:rsidRDefault="00E04B21" w:rsidP="00AF0F70">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rPr>
                <w:rFonts w:eastAsia="Calibri" w:cs="Times New Roman"/>
                <w:color w:val="000000" w:themeColor="text1"/>
              </w:rPr>
              <w:t xml:space="preserve">39 </w:t>
            </w:r>
          </w:p>
        </w:tc>
        <w:tc>
          <w:tcPr>
            <w:tcW w:w="2975" w:type="dxa"/>
          </w:tcPr>
          <w:p w14:paraId="5B8A900E" w14:textId="082E2EAD" w:rsidR="00E04B21" w:rsidRPr="00782553" w:rsidRDefault="00AF0F70" w:rsidP="00200EF1">
            <w:pPr>
              <w:spacing w:line="360" w:lineRule="auto"/>
              <w:cnfStyle w:val="000000100000" w:firstRow="0" w:lastRow="0" w:firstColumn="0" w:lastColumn="0" w:oddVBand="0" w:evenVBand="0" w:oddHBand="1" w:evenHBand="0" w:firstRowFirstColumn="0" w:firstRowLastColumn="0" w:lastRowFirstColumn="0" w:lastRowLastColumn="0"/>
            </w:pPr>
            <w:r>
              <w:t>A</w:t>
            </w:r>
          </w:p>
        </w:tc>
      </w:tr>
      <w:tr w:rsidR="00E04B21" w14:paraId="4E347E6F" w14:textId="77777777" w:rsidTr="0004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dxa"/>
          </w:tcPr>
          <w:p w14:paraId="46D5AB0A" w14:textId="77777777" w:rsidR="00E04B21" w:rsidRDefault="00E04B21" w:rsidP="00200EF1">
            <w:r>
              <w:t>3a.ii.</w:t>
            </w:r>
          </w:p>
        </w:tc>
        <w:tc>
          <w:tcPr>
            <w:tcW w:w="856" w:type="dxa"/>
          </w:tcPr>
          <w:p w14:paraId="0E0F8B0F" w14:textId="77777777" w:rsidR="00E04B21" w:rsidRDefault="00E04B21" w:rsidP="00200EF1">
            <w:pPr>
              <w:jc w:val="center"/>
              <w:cnfStyle w:val="000000010000" w:firstRow="0" w:lastRow="0" w:firstColumn="0" w:lastColumn="0" w:oddVBand="0" w:evenVBand="0" w:oddHBand="0" w:evenHBand="1" w:firstRowFirstColumn="0" w:firstRowLastColumn="0" w:lastRowFirstColumn="0" w:lastRowLastColumn="0"/>
            </w:pPr>
            <w:r>
              <w:t>2</w:t>
            </w:r>
          </w:p>
        </w:tc>
        <w:tc>
          <w:tcPr>
            <w:tcW w:w="5210" w:type="dxa"/>
          </w:tcPr>
          <w:p w14:paraId="05566B8F" w14:textId="0C56F8F9" w:rsidR="00E04B21" w:rsidRPr="0093024B"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rPr>
                <w:rFonts w:eastAsia="Calibri" w:cs="Times New Roman"/>
                <w:b/>
                <w:bCs/>
                <w:color w:val="000000" w:themeColor="text1"/>
              </w:rPr>
            </w:pPr>
            <w:r w:rsidRPr="0093024B">
              <w:rPr>
                <w:rFonts w:eastAsia="Calibri" w:cs="Times New Roman"/>
                <w:b/>
                <w:bCs/>
                <w:color w:val="000000" w:themeColor="text1"/>
              </w:rPr>
              <w:t>Method 1:</w:t>
            </w:r>
          </w:p>
          <w:p w14:paraId="5F690DC3" w14:textId="48568377" w:rsidR="00E04B21" w:rsidRDefault="004D6005" w:rsidP="00AF0F70">
            <w:pPr>
              <w:spacing w:line="360" w:lineRule="auto"/>
              <w:cnfStyle w:val="000000010000" w:firstRow="0" w:lastRow="0" w:firstColumn="0" w:lastColumn="0" w:oddVBand="0" w:evenVBand="0" w:oddHBand="0" w:evenHBand="1" w:firstRowFirstColumn="0" w:firstRowLastColumn="0" w:lastRowFirstColumn="0" w:lastRowLastColumn="0"/>
              <w:rPr>
                <w:rFonts w:eastAsia="Calibri" w:cs="Times New Roman"/>
                <w:color w:val="000000" w:themeColor="text1"/>
              </w:rPr>
            </w:pPr>
            <w:r w:rsidRPr="0081704F">
              <w:rPr>
                <w:position w:val="-20"/>
                <w:lang w:val="en-US"/>
              </w:rPr>
              <w:object w:dxaOrig="4880" w:dyaOrig="580" w14:anchorId="33ADDF40">
                <v:shape id="_x0000_i1080" type="#_x0000_t75" style="width:243.8pt;height:29.25pt" o:ole="">
                  <v:imagedata r:id="rId112" o:title=""/>
                </v:shape>
                <o:OLEObject Type="Embed" ProgID="Equation.DSMT4" ShapeID="_x0000_i1080" DrawAspect="Content" ObjectID="_1825683346" r:id="rId113"/>
              </w:object>
            </w:r>
          </w:p>
          <w:p w14:paraId="5C41D040" w14:textId="0A5038E4" w:rsidR="00E04B21" w:rsidRPr="0093024B"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rPr>
                <w:rFonts w:eastAsia="Calibri" w:cs="Times New Roman"/>
                <w:b/>
                <w:bCs/>
                <w:color w:val="000000" w:themeColor="text1"/>
              </w:rPr>
            </w:pPr>
            <w:r w:rsidRPr="0093024B">
              <w:rPr>
                <w:rFonts w:eastAsia="Calibri" w:cs="Times New Roman"/>
                <w:b/>
                <w:bCs/>
                <w:color w:val="000000" w:themeColor="text1"/>
              </w:rPr>
              <w:t>Method 2:</w:t>
            </w:r>
          </w:p>
          <w:p w14:paraId="63DEFBFE" w14:textId="46F074A5" w:rsidR="00E04B21" w:rsidRDefault="004D6005" w:rsidP="00AF0F70">
            <w:pPr>
              <w:spacing w:line="360" w:lineRule="auto"/>
              <w:cnfStyle w:val="000000010000" w:firstRow="0" w:lastRow="0" w:firstColumn="0" w:lastColumn="0" w:oddVBand="0" w:evenVBand="0" w:oddHBand="0" w:evenHBand="1" w:firstRowFirstColumn="0" w:firstRowLastColumn="0" w:lastRowFirstColumn="0" w:lastRowLastColumn="0"/>
              <w:rPr>
                <w:rFonts w:eastAsia="Calibri" w:cs="Times New Roman"/>
                <w:color w:val="000000" w:themeColor="text1"/>
              </w:rPr>
            </w:pPr>
            <w:r w:rsidRPr="0081704F">
              <w:rPr>
                <w:position w:val="-20"/>
                <w:lang w:val="en-US"/>
              </w:rPr>
              <w:object w:dxaOrig="2780" w:dyaOrig="580" w14:anchorId="305A7969">
                <v:shape id="_x0000_i1081" type="#_x0000_t75" style="width:140.45pt;height:29.25pt" o:ole="">
                  <v:imagedata r:id="rId114" o:title=""/>
                </v:shape>
                <o:OLEObject Type="Embed" ProgID="Equation.DSMT4" ShapeID="_x0000_i1081" DrawAspect="Content" ObjectID="_1825683347" r:id="rId115"/>
              </w:object>
            </w:r>
          </w:p>
          <w:p w14:paraId="7C7629D1" w14:textId="46276AEA" w:rsidR="00E04B21" w:rsidRDefault="009D09D6" w:rsidP="00AF0F70">
            <w:pPr>
              <w:spacing w:line="360" w:lineRule="auto"/>
              <w:cnfStyle w:val="000000010000" w:firstRow="0" w:lastRow="0" w:firstColumn="0" w:lastColumn="0" w:oddVBand="0" w:evenVBand="0" w:oddHBand="0" w:evenHBand="1" w:firstRowFirstColumn="0" w:firstRowLastColumn="0" w:lastRowFirstColumn="0" w:lastRowLastColumn="0"/>
              <w:rPr>
                <w:rFonts w:eastAsia="Calibri" w:cs="Times New Roman"/>
                <w:color w:val="000000" w:themeColor="text1"/>
              </w:rPr>
            </w:pPr>
            <w:r w:rsidRPr="009D09D6">
              <w:rPr>
                <w:position w:val="-26"/>
                <w:lang w:val="en-US"/>
              </w:rPr>
              <w:object w:dxaOrig="2520" w:dyaOrig="700" w14:anchorId="19F07ED9">
                <v:shape id="_x0000_i1082" type="#_x0000_t75" style="width:126.9pt;height:34.2pt" o:ole="">
                  <v:imagedata r:id="rId116" o:title=""/>
                </v:shape>
                <o:OLEObject Type="Embed" ProgID="Equation.DSMT4" ShapeID="_x0000_i1082" DrawAspect="Content" ObjectID="_1825683348" r:id="rId117"/>
              </w:object>
            </w:r>
            <w:r w:rsidR="00E04B21">
              <w:rPr>
                <w:rFonts w:eastAsia="Calibri" w:cs="Times New Roman"/>
                <w:color w:val="000000" w:themeColor="text1"/>
              </w:rPr>
              <w:t xml:space="preserve"> </w:t>
            </w:r>
          </w:p>
        </w:tc>
        <w:tc>
          <w:tcPr>
            <w:tcW w:w="2975" w:type="dxa"/>
          </w:tcPr>
          <w:p w14:paraId="5C2F425E" w14:textId="77777777" w:rsidR="00E04B21"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p>
          <w:p w14:paraId="1C11EB57" w14:textId="77777777" w:rsidR="00E04B21"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p>
          <w:p w14:paraId="767E1E40" w14:textId="77777777" w:rsidR="00E04B21"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r>
              <w:t xml:space="preserve">C – either correct formula with their mean from </w:t>
            </w:r>
            <w:r w:rsidRPr="00AF0F70">
              <w:rPr>
                <w:b/>
                <w:bCs/>
              </w:rPr>
              <w:t>3a.i.</w:t>
            </w:r>
          </w:p>
          <w:p w14:paraId="5F5B7F8C" w14:textId="77777777" w:rsidR="00E04B21"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p>
          <w:p w14:paraId="54391944" w14:textId="77777777" w:rsidR="00E04B21"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p>
          <w:p w14:paraId="33AFE1D1" w14:textId="77777777" w:rsidR="00E04B21"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r>
              <w:t>A</w:t>
            </w:r>
            <w:r w:rsidR="00043E1F">
              <w:t xml:space="preserve"> – exact</w:t>
            </w:r>
            <w:r w:rsidR="009D09D6">
              <w:t>, other forms</w:t>
            </w:r>
          </w:p>
          <w:p w14:paraId="2D8B25C3" w14:textId="06D4FBED" w:rsidR="009D09D6" w:rsidRDefault="009D09D6" w:rsidP="00200EF1">
            <w:pPr>
              <w:spacing w:line="360" w:lineRule="auto"/>
              <w:cnfStyle w:val="000000010000" w:firstRow="0" w:lastRow="0" w:firstColumn="0" w:lastColumn="0" w:oddVBand="0" w:evenVBand="0" w:oddHBand="0" w:evenHBand="1" w:firstRowFirstColumn="0" w:firstRowLastColumn="0" w:lastRowFirstColumn="0" w:lastRowLastColumn="0"/>
            </w:pPr>
            <w:r>
              <w:t xml:space="preserve">(5.34… </w:t>
            </w:r>
            <w:r w:rsidR="004D6005">
              <w:t xml:space="preserve">or var </w:t>
            </w:r>
            <w:r>
              <w:t>1 mark only)</w:t>
            </w:r>
          </w:p>
        </w:tc>
      </w:tr>
      <w:tr w:rsidR="00E04B21" w14:paraId="40378D35" w14:textId="77777777" w:rsidTr="00041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dxa"/>
          </w:tcPr>
          <w:p w14:paraId="4EE344EF" w14:textId="77777777" w:rsidR="00E04B21" w:rsidRDefault="00E04B21" w:rsidP="00200EF1">
            <w:r>
              <w:t>3b.i.</w:t>
            </w:r>
          </w:p>
        </w:tc>
        <w:tc>
          <w:tcPr>
            <w:tcW w:w="856" w:type="dxa"/>
          </w:tcPr>
          <w:p w14:paraId="7FD87224" w14:textId="77777777" w:rsidR="00E04B21" w:rsidRDefault="00E04B21" w:rsidP="00200EF1">
            <w:pPr>
              <w:jc w:val="center"/>
              <w:cnfStyle w:val="000000100000" w:firstRow="0" w:lastRow="0" w:firstColumn="0" w:lastColumn="0" w:oddVBand="0" w:evenVBand="0" w:oddHBand="1" w:evenHBand="0" w:firstRowFirstColumn="0" w:firstRowLastColumn="0" w:lastRowFirstColumn="0" w:lastRowLastColumn="0"/>
            </w:pPr>
            <w:r>
              <w:t>1</w:t>
            </w:r>
          </w:p>
        </w:tc>
        <w:tc>
          <w:tcPr>
            <w:tcW w:w="5210" w:type="dxa"/>
          </w:tcPr>
          <w:p w14:paraId="66F3EE12" w14:textId="3B0E48E0" w:rsidR="00E04B21" w:rsidRDefault="004D6005" w:rsidP="00AF0F70">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rsidRPr="0081704F">
              <w:rPr>
                <w:position w:val="-18"/>
                <w:lang w:val="en-US"/>
              </w:rPr>
              <w:object w:dxaOrig="1020" w:dyaOrig="520" w14:anchorId="3A3F0C2C">
                <v:shape id="_x0000_i1083" type="#_x0000_t75" style="width:52.75pt;height:26.4pt" o:ole="">
                  <v:imagedata r:id="rId118" o:title=""/>
                </v:shape>
                <o:OLEObject Type="Embed" ProgID="Equation.DSMT4" ShapeID="_x0000_i1083" DrawAspect="Content" ObjectID="_1825683349" r:id="rId119"/>
              </w:object>
            </w:r>
            <w:r>
              <w:rPr>
                <w:lang w:val="en-US"/>
              </w:rPr>
              <w:t xml:space="preserve"> or </w:t>
            </w:r>
            <w:r w:rsidRPr="0081704F">
              <w:rPr>
                <w:position w:val="-18"/>
                <w:lang w:val="en-US"/>
              </w:rPr>
              <w:object w:dxaOrig="980" w:dyaOrig="520" w14:anchorId="147FD647">
                <v:shape id="_x0000_i1084" type="#_x0000_t75" style="width:49.2pt;height:26.4pt" o:ole="">
                  <v:imagedata r:id="rId120" o:title=""/>
                </v:shape>
                <o:OLEObject Type="Embed" ProgID="Equation.DSMT4" ShapeID="_x0000_i1084" DrawAspect="Content" ObjectID="_1825683350" r:id="rId121"/>
              </w:object>
            </w:r>
          </w:p>
        </w:tc>
        <w:tc>
          <w:tcPr>
            <w:tcW w:w="2975" w:type="dxa"/>
          </w:tcPr>
          <w:p w14:paraId="37011962" w14:textId="77777777" w:rsidR="00E04B21"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pPr>
            <w:r>
              <w:t>A</w:t>
            </w:r>
          </w:p>
        </w:tc>
      </w:tr>
      <w:tr w:rsidR="00E04B21" w14:paraId="5A2115B2" w14:textId="77777777" w:rsidTr="0004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dxa"/>
          </w:tcPr>
          <w:p w14:paraId="2E310478" w14:textId="77777777" w:rsidR="00E04B21" w:rsidRDefault="00E04B21" w:rsidP="00200EF1">
            <w:r>
              <w:t>3b.ii.</w:t>
            </w:r>
          </w:p>
        </w:tc>
        <w:tc>
          <w:tcPr>
            <w:tcW w:w="856" w:type="dxa"/>
          </w:tcPr>
          <w:p w14:paraId="29853DBF" w14:textId="77777777" w:rsidR="00E04B21" w:rsidRDefault="00E04B21" w:rsidP="00200EF1">
            <w:pPr>
              <w:jc w:val="center"/>
              <w:cnfStyle w:val="000000010000" w:firstRow="0" w:lastRow="0" w:firstColumn="0" w:lastColumn="0" w:oddVBand="0" w:evenVBand="0" w:oddHBand="0" w:evenHBand="1" w:firstRowFirstColumn="0" w:firstRowLastColumn="0" w:lastRowFirstColumn="0" w:lastRowLastColumn="0"/>
            </w:pPr>
            <w:r>
              <w:t>2</w:t>
            </w:r>
          </w:p>
        </w:tc>
        <w:tc>
          <w:tcPr>
            <w:tcW w:w="5210" w:type="dxa"/>
          </w:tcPr>
          <w:p w14:paraId="779E8D2B" w14:textId="24693C9D" w:rsidR="00E04B21" w:rsidRPr="0093024B"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rPr>
                <w:rFonts w:eastAsia="Calibri" w:cs="Times New Roman"/>
                <w:b/>
                <w:bCs/>
                <w:color w:val="000000" w:themeColor="text1"/>
              </w:rPr>
            </w:pPr>
            <w:r>
              <w:rPr>
                <w:rFonts w:eastAsia="Calibri" w:cs="Times New Roman"/>
                <w:color w:val="000000" w:themeColor="text1"/>
              </w:rPr>
              <w:t xml:space="preserve"> </w:t>
            </w:r>
            <w:r w:rsidRPr="0093024B">
              <w:rPr>
                <w:rFonts w:eastAsia="Calibri" w:cs="Times New Roman"/>
                <w:b/>
                <w:bCs/>
                <w:color w:val="000000" w:themeColor="text1"/>
              </w:rPr>
              <w:t>Method 1:</w:t>
            </w:r>
          </w:p>
          <w:p w14:paraId="189AA116" w14:textId="77777777" w:rsidR="00E04B21" w:rsidRDefault="00E04B21" w:rsidP="00AF0F70">
            <w:pPr>
              <w:spacing w:line="360" w:lineRule="auto"/>
              <w:cnfStyle w:val="000000010000" w:firstRow="0" w:lastRow="0" w:firstColumn="0" w:lastColumn="0" w:oddVBand="0" w:evenVBand="0" w:oddHBand="0" w:evenHBand="1" w:firstRowFirstColumn="0" w:firstRowLastColumn="0" w:lastRowFirstColumn="0" w:lastRowLastColumn="0"/>
              <w:rPr>
                <w:rFonts w:eastAsia="Calibri" w:cs="Times New Roman"/>
                <w:color w:val="000000" w:themeColor="text1"/>
              </w:rPr>
            </w:pPr>
            <w:r w:rsidRPr="0081704F">
              <w:rPr>
                <w:position w:val="-10"/>
                <w:lang w:val="en-US"/>
              </w:rPr>
              <w:object w:dxaOrig="1660" w:dyaOrig="360" w14:anchorId="0BDE11AD">
                <v:shape id="_x0000_i1085" type="#_x0000_t75" style="width:82.7pt;height:19.25pt" o:ole="">
                  <v:imagedata r:id="rId122" o:title=""/>
                </v:shape>
                <o:OLEObject Type="Embed" ProgID="Equation.DSMT4" ShapeID="_x0000_i1085" DrawAspect="Content" ObjectID="_1825683351" r:id="rId123"/>
              </w:object>
            </w:r>
          </w:p>
          <w:p w14:paraId="678DF558" w14:textId="77777777" w:rsidR="00AF0F70"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rPr>
                <w:rFonts w:eastAsia="Calibri" w:cs="Times New Roman"/>
                <w:color w:val="000000" w:themeColor="text1"/>
              </w:rPr>
            </w:pPr>
            <w:r w:rsidRPr="0081704F">
              <w:rPr>
                <w:position w:val="-6"/>
                <w:lang w:val="en-US"/>
              </w:rPr>
              <w:object w:dxaOrig="920" w:dyaOrig="279" w14:anchorId="6158E0A7">
                <v:shape id="_x0000_i1086" type="#_x0000_t75" style="width:45.6pt;height:12.85pt" o:ole="">
                  <v:imagedata r:id="rId124" o:title=""/>
                </v:shape>
                <o:OLEObject Type="Embed" ProgID="Equation.DSMT4" ShapeID="_x0000_i1086" DrawAspect="Content" ObjectID="_1825683352" r:id="rId125"/>
              </w:object>
            </w:r>
          </w:p>
          <w:p w14:paraId="6A108DA0" w14:textId="5C7DF788" w:rsidR="00E04B21" w:rsidRPr="00AF0F70"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rPr>
                <w:rFonts w:eastAsia="Calibri" w:cs="Times New Roman"/>
                <w:color w:val="000000" w:themeColor="text1"/>
              </w:rPr>
            </w:pPr>
            <w:r>
              <w:rPr>
                <w:rFonts w:eastAsia="Calibri" w:cs="Times New Roman"/>
                <w:color w:val="000000" w:themeColor="text1"/>
              </w:rPr>
              <w:t xml:space="preserve"> </w:t>
            </w:r>
            <w:r w:rsidRPr="0093024B">
              <w:rPr>
                <w:rFonts w:eastAsia="Calibri" w:cs="Times New Roman"/>
                <w:b/>
                <w:bCs/>
                <w:color w:val="000000" w:themeColor="text1"/>
              </w:rPr>
              <w:t>Method 2:</w:t>
            </w:r>
          </w:p>
          <w:p w14:paraId="18161941" w14:textId="77777777" w:rsidR="00E04B21" w:rsidRDefault="00E04B21" w:rsidP="00AF0F70">
            <w:pPr>
              <w:spacing w:line="360" w:lineRule="auto"/>
              <w:cnfStyle w:val="000000010000" w:firstRow="0" w:lastRow="0" w:firstColumn="0" w:lastColumn="0" w:oddVBand="0" w:evenVBand="0" w:oddHBand="0" w:evenHBand="1" w:firstRowFirstColumn="0" w:firstRowLastColumn="0" w:lastRowFirstColumn="0" w:lastRowLastColumn="0"/>
              <w:rPr>
                <w:rFonts w:eastAsia="Calibri" w:cs="Times New Roman"/>
                <w:color w:val="000000" w:themeColor="text1"/>
              </w:rPr>
            </w:pPr>
            <w:r>
              <w:rPr>
                <w:rFonts w:eastAsia="Calibri" w:cs="Times New Roman"/>
                <w:color w:val="000000" w:themeColor="text1"/>
              </w:rPr>
              <w:t xml:space="preserve">Let </w:t>
            </w:r>
            <w:r w:rsidRPr="0081704F">
              <w:rPr>
                <w:position w:val="-10"/>
                <w:lang w:val="en-US"/>
              </w:rPr>
              <w:object w:dxaOrig="1840" w:dyaOrig="320" w14:anchorId="29AF5976">
                <v:shape id="_x0000_i1087" type="#_x0000_t75" style="width:92.65pt;height:16.4pt" o:ole="">
                  <v:imagedata r:id="rId126" o:title=""/>
                </v:shape>
                <o:OLEObject Type="Embed" ProgID="Equation.DSMT4" ShapeID="_x0000_i1087" DrawAspect="Content" ObjectID="_1825683353" r:id="rId127"/>
              </w:object>
            </w:r>
          </w:p>
          <w:p w14:paraId="22D39C32" w14:textId="77777777" w:rsidR="00E04B21" w:rsidRPr="001D490F" w:rsidRDefault="00E04B21" w:rsidP="00AF0F70">
            <w:pPr>
              <w:spacing w:line="360" w:lineRule="auto"/>
              <w:cnfStyle w:val="000000010000" w:firstRow="0" w:lastRow="0" w:firstColumn="0" w:lastColumn="0" w:oddVBand="0" w:evenVBand="0" w:oddHBand="0" w:evenHBand="1" w:firstRowFirstColumn="0" w:firstRowLastColumn="0" w:lastRowFirstColumn="0" w:lastRowLastColumn="0"/>
              <w:rPr>
                <w:rFonts w:eastAsia="Calibri" w:cs="Times New Roman"/>
                <w:color w:val="000000" w:themeColor="text1"/>
              </w:rPr>
            </w:pPr>
            <w:r w:rsidRPr="0081704F">
              <w:rPr>
                <w:position w:val="-10"/>
                <w:lang w:val="en-US"/>
              </w:rPr>
              <w:object w:dxaOrig="1820" w:dyaOrig="320" w14:anchorId="4707C1D5">
                <v:shape id="_x0000_i1088" type="#_x0000_t75" style="width:91.25pt;height:16.4pt" o:ole="">
                  <v:imagedata r:id="rId128" o:title=""/>
                </v:shape>
                <o:OLEObject Type="Embed" ProgID="Equation.DSMT4" ShapeID="_x0000_i1088" DrawAspect="Content" ObjectID="_1825683354" r:id="rId129"/>
              </w:object>
            </w:r>
          </w:p>
        </w:tc>
        <w:tc>
          <w:tcPr>
            <w:tcW w:w="2975" w:type="dxa"/>
          </w:tcPr>
          <w:p w14:paraId="2B1BEBE1" w14:textId="77777777" w:rsidR="00E04B21"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p>
          <w:p w14:paraId="6934D5AD" w14:textId="77777777" w:rsidR="00E04B21"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r>
              <w:t>M – either method</w:t>
            </w:r>
          </w:p>
          <w:p w14:paraId="2AF63DDE" w14:textId="6A4271C9" w:rsidR="00E04B21"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r>
              <w:t>A</w:t>
            </w:r>
            <w:r w:rsidR="00AF0F70">
              <w:t xml:space="preserve"> 0.365752…</w:t>
            </w:r>
          </w:p>
          <w:p w14:paraId="43B03654" w14:textId="77777777" w:rsidR="00E04B21" w:rsidRPr="001D490F"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p>
        </w:tc>
      </w:tr>
      <w:tr w:rsidR="00E04B21" w14:paraId="57248BFE" w14:textId="77777777" w:rsidTr="00041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dxa"/>
          </w:tcPr>
          <w:p w14:paraId="424A3E0F" w14:textId="77777777" w:rsidR="00E04B21" w:rsidRDefault="00E04B21" w:rsidP="00200EF1">
            <w:r>
              <w:t>3b.iii.</w:t>
            </w:r>
          </w:p>
        </w:tc>
        <w:tc>
          <w:tcPr>
            <w:tcW w:w="856" w:type="dxa"/>
          </w:tcPr>
          <w:p w14:paraId="353B8A9C" w14:textId="77777777" w:rsidR="00E04B21" w:rsidRDefault="00E04B21" w:rsidP="00200EF1">
            <w:pPr>
              <w:jc w:val="center"/>
              <w:cnfStyle w:val="000000100000" w:firstRow="0" w:lastRow="0" w:firstColumn="0" w:lastColumn="0" w:oddVBand="0" w:evenVBand="0" w:oddHBand="1" w:evenHBand="0" w:firstRowFirstColumn="0" w:firstRowLastColumn="0" w:lastRowFirstColumn="0" w:lastRowLastColumn="0"/>
            </w:pPr>
            <w:r>
              <w:t>2</w:t>
            </w:r>
          </w:p>
        </w:tc>
        <w:tc>
          <w:tcPr>
            <w:tcW w:w="5210" w:type="dxa"/>
          </w:tcPr>
          <w:p w14:paraId="0C8A1628" w14:textId="47EA49C6" w:rsidR="00E04B21" w:rsidRDefault="003F015D" w:rsidP="00AF0F70">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81704F">
              <w:rPr>
                <w:position w:val="-10"/>
                <w:lang w:val="en-US"/>
              </w:rPr>
              <w:object w:dxaOrig="1300" w:dyaOrig="320" w14:anchorId="1E6961AA">
                <v:shape id="_x0000_i1089" type="#_x0000_t75" style="width:66.3pt;height:16.4pt" o:ole="">
                  <v:imagedata r:id="rId130" o:title=""/>
                </v:shape>
                <o:OLEObject Type="Embed" ProgID="Equation.DSMT4" ShapeID="_x0000_i1089" DrawAspect="Content" ObjectID="_1825683355" r:id="rId131"/>
              </w:object>
            </w:r>
          </w:p>
          <w:p w14:paraId="2880B015" w14:textId="77777777" w:rsidR="00E04B21" w:rsidRPr="006B6945" w:rsidRDefault="00E04B21" w:rsidP="00AF0F70">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81704F">
              <w:rPr>
                <w:position w:val="-6"/>
                <w:lang w:val="en-US"/>
              </w:rPr>
              <w:object w:dxaOrig="900" w:dyaOrig="279" w14:anchorId="4BD46CB5">
                <v:shape id="_x0000_i1090" type="#_x0000_t75" style="width:44.2pt;height:12.85pt" o:ole="">
                  <v:imagedata r:id="rId132" o:title=""/>
                </v:shape>
                <o:OLEObject Type="Embed" ProgID="Equation.DSMT4" ShapeID="_x0000_i1090" DrawAspect="Content" ObjectID="_1825683356" r:id="rId133"/>
              </w:object>
            </w:r>
          </w:p>
        </w:tc>
        <w:tc>
          <w:tcPr>
            <w:tcW w:w="2975" w:type="dxa"/>
          </w:tcPr>
          <w:p w14:paraId="6BEFEE44" w14:textId="71B3113E" w:rsidR="00E04B21"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pPr>
            <w:r>
              <w:t xml:space="preserve">M – </w:t>
            </w:r>
            <w:r w:rsidR="00F71143">
              <w:t>seeing 2 and 3</w:t>
            </w:r>
          </w:p>
          <w:p w14:paraId="6E94A255" w14:textId="11DB6C26" w:rsidR="00E04B21" w:rsidRPr="001D490F"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pPr>
            <w:r>
              <w:t>A</w:t>
            </w:r>
            <w:r w:rsidR="008C21DE">
              <w:t xml:space="preserve"> – 0.063145…</w:t>
            </w:r>
          </w:p>
        </w:tc>
      </w:tr>
      <w:tr w:rsidR="00E04B21" w14:paraId="673F3E6F" w14:textId="77777777" w:rsidTr="0004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dxa"/>
          </w:tcPr>
          <w:p w14:paraId="301B6584" w14:textId="77777777" w:rsidR="00E04B21" w:rsidRDefault="00E04B21" w:rsidP="00200EF1">
            <w:r>
              <w:t>3b.iv.</w:t>
            </w:r>
          </w:p>
        </w:tc>
        <w:tc>
          <w:tcPr>
            <w:tcW w:w="856" w:type="dxa"/>
          </w:tcPr>
          <w:p w14:paraId="2612556B" w14:textId="77777777" w:rsidR="00E04B21" w:rsidRDefault="00E04B21" w:rsidP="00200EF1">
            <w:pPr>
              <w:jc w:val="center"/>
              <w:cnfStyle w:val="000000010000" w:firstRow="0" w:lastRow="0" w:firstColumn="0" w:lastColumn="0" w:oddVBand="0" w:evenVBand="0" w:oddHBand="0" w:evenHBand="1" w:firstRowFirstColumn="0" w:firstRowLastColumn="0" w:lastRowFirstColumn="0" w:lastRowLastColumn="0"/>
            </w:pPr>
            <w:r>
              <w:t>2</w:t>
            </w:r>
          </w:p>
        </w:tc>
        <w:tc>
          <w:tcPr>
            <w:tcW w:w="5210" w:type="dxa"/>
          </w:tcPr>
          <w:p w14:paraId="2863A2E5" w14:textId="2ACC6FB1" w:rsidR="00E04B21" w:rsidRDefault="008B23E1" w:rsidP="008C21DE">
            <w:pPr>
              <w:spacing w:line="360" w:lineRule="auto"/>
              <w:cnfStyle w:val="000000010000" w:firstRow="0" w:lastRow="0" w:firstColumn="0" w:lastColumn="0" w:oddVBand="0" w:evenVBand="0" w:oddHBand="0" w:evenHBand="1" w:firstRowFirstColumn="0" w:firstRowLastColumn="0" w:lastRowFirstColumn="0" w:lastRowLastColumn="0"/>
              <w:rPr>
                <w:rFonts w:eastAsia="Calibri" w:cs="Times New Roman"/>
                <w:color w:val="000000" w:themeColor="text1"/>
              </w:rPr>
            </w:pPr>
            <w:r w:rsidRPr="0020192C">
              <w:rPr>
                <w:position w:val="-80"/>
                <w:lang w:val="en-US"/>
              </w:rPr>
              <w:object w:dxaOrig="3360" w:dyaOrig="1719" w14:anchorId="2F5B2D34">
                <v:shape id="_x0000_i1091" type="#_x0000_t75" style="width:168.25pt;height:86.25pt" o:ole="">
                  <v:imagedata r:id="rId134" o:title=""/>
                </v:shape>
                <o:OLEObject Type="Embed" ProgID="Equation.DSMT4" ShapeID="_x0000_i1091" DrawAspect="Content" ObjectID="_1825683357" r:id="rId135"/>
              </w:object>
            </w:r>
          </w:p>
          <w:p w14:paraId="116CE770" w14:textId="77777777" w:rsidR="00E04B21" w:rsidRDefault="00E04B21" w:rsidP="008C21DE">
            <w:pPr>
              <w:spacing w:line="360" w:lineRule="auto"/>
              <w:cnfStyle w:val="000000010000" w:firstRow="0" w:lastRow="0" w:firstColumn="0" w:lastColumn="0" w:oddVBand="0" w:evenVBand="0" w:oddHBand="0" w:evenHBand="1" w:firstRowFirstColumn="0" w:firstRowLastColumn="0" w:lastRowFirstColumn="0" w:lastRowLastColumn="0"/>
              <w:rPr>
                <w:rFonts w:eastAsiaTheme="minorEastAsia"/>
                <w:color w:val="000000" w:themeColor="text1"/>
              </w:rPr>
            </w:pPr>
            <w:r w:rsidRPr="0081704F">
              <w:rPr>
                <w:position w:val="-18"/>
                <w:lang w:val="en-US"/>
              </w:rPr>
              <w:object w:dxaOrig="2000" w:dyaOrig="520" w14:anchorId="57E1E860">
                <v:shape id="_x0000_i1092" type="#_x0000_t75" style="width:101.25pt;height:26.4pt" o:ole="">
                  <v:imagedata r:id="rId136" o:title=""/>
                </v:shape>
                <o:OLEObject Type="Embed" ProgID="Equation.DSMT4" ShapeID="_x0000_i1092" DrawAspect="Content" ObjectID="_1825683358" r:id="rId137"/>
              </w:object>
            </w:r>
          </w:p>
          <w:p w14:paraId="19F768AA" w14:textId="77D566F3" w:rsidR="00E04B21" w:rsidRPr="00BE0BB8" w:rsidRDefault="00E04B21" w:rsidP="008C21DE">
            <w:pPr>
              <w:spacing w:line="360" w:lineRule="auto"/>
              <w:cnfStyle w:val="000000010000" w:firstRow="0" w:lastRow="0" w:firstColumn="0" w:lastColumn="0" w:oddVBand="0" w:evenVBand="0" w:oddHBand="0" w:evenHBand="1" w:firstRowFirstColumn="0" w:firstRowLastColumn="0" w:lastRowFirstColumn="0" w:lastRowLastColumn="0"/>
              <w:rPr>
                <w:rFonts w:eastAsiaTheme="minorEastAsia"/>
                <w:color w:val="000000" w:themeColor="text1"/>
              </w:rPr>
            </w:pPr>
            <w:r w:rsidRPr="0081704F">
              <w:rPr>
                <w:position w:val="-6"/>
                <w:lang w:val="en-US"/>
              </w:rPr>
              <w:object w:dxaOrig="680" w:dyaOrig="279" w14:anchorId="109C8577">
                <v:shape id="_x0000_i1093" type="#_x0000_t75" style="width:32.8pt;height:12.85pt" o:ole="">
                  <v:imagedata r:id="rId138" o:title=""/>
                </v:shape>
                <o:OLEObject Type="Embed" ProgID="Equation.DSMT4" ShapeID="_x0000_i1093" DrawAspect="Content" ObjectID="_1825683359" r:id="rId139"/>
              </w:object>
            </w:r>
          </w:p>
        </w:tc>
        <w:tc>
          <w:tcPr>
            <w:tcW w:w="2975" w:type="dxa"/>
          </w:tcPr>
          <w:p w14:paraId="43770558" w14:textId="5A7930DF" w:rsidR="00E04B21" w:rsidRPr="00F71143"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r>
              <w:t xml:space="preserve">M – setting up </w:t>
            </w:r>
            <w:r w:rsidR="008B23E1">
              <w:t xml:space="preserve">an expression for the probability of being late at least once in terms of </w:t>
            </w:r>
            <w:r w:rsidR="008B23E1" w:rsidRPr="008B23E1">
              <w:rPr>
                <w:i/>
                <w:iCs/>
              </w:rPr>
              <w:t>p</w:t>
            </w:r>
            <w:r w:rsidR="008B23E1">
              <w:t xml:space="preserve"> or </w:t>
            </w:r>
            <w:r w:rsidR="008B23E1" w:rsidRPr="008B23E1">
              <w:rPr>
                <w:i/>
                <w:iCs/>
              </w:rPr>
              <w:t>k</w:t>
            </w:r>
            <w:r w:rsidR="00F71143">
              <w:rPr>
                <w:i/>
                <w:iCs/>
              </w:rPr>
              <w:t xml:space="preserve"> </w:t>
            </w:r>
            <w:r w:rsidR="008B23E1">
              <w:t>OR</w:t>
            </w:r>
            <w:r w:rsidR="00F71143">
              <w:t xml:space="preserve"> correct </w:t>
            </w:r>
            <w:r w:rsidR="00F71143" w:rsidRPr="00F71143">
              <w:rPr>
                <w:i/>
                <w:iCs/>
              </w:rPr>
              <w:t>p</w:t>
            </w:r>
            <w:r w:rsidR="00F71143">
              <w:t xml:space="preserve"> value.</w:t>
            </w:r>
          </w:p>
          <w:p w14:paraId="4814D4AA" w14:textId="77777777" w:rsidR="00E04B21"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rPr>
                <w:i/>
                <w:iCs/>
              </w:rPr>
            </w:pPr>
          </w:p>
          <w:p w14:paraId="4CA2415E" w14:textId="77777777" w:rsidR="00E04B21"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rPr>
                <w:i/>
                <w:iCs/>
              </w:rPr>
            </w:pPr>
          </w:p>
          <w:p w14:paraId="07B28905" w14:textId="6E7B7800" w:rsidR="00E04B21" w:rsidRPr="00BE0BB8"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r w:rsidRPr="00BE0BB8">
              <w:t>A</w:t>
            </w:r>
            <w:r w:rsidR="008C21DE">
              <w:t xml:space="preserve">  </w:t>
            </w:r>
          </w:p>
        </w:tc>
      </w:tr>
      <w:tr w:rsidR="00E04B21" w14:paraId="611D7BEF" w14:textId="77777777" w:rsidTr="00041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dxa"/>
          </w:tcPr>
          <w:p w14:paraId="004B1C51" w14:textId="77777777" w:rsidR="00E04B21" w:rsidRDefault="00E04B21" w:rsidP="00200EF1">
            <w:r>
              <w:t>3c.i.</w:t>
            </w:r>
          </w:p>
        </w:tc>
        <w:tc>
          <w:tcPr>
            <w:tcW w:w="856" w:type="dxa"/>
          </w:tcPr>
          <w:p w14:paraId="5C8A09CB" w14:textId="77777777" w:rsidR="00E04B21" w:rsidRDefault="00E04B21" w:rsidP="00200EF1">
            <w:pPr>
              <w:jc w:val="center"/>
              <w:cnfStyle w:val="000000100000" w:firstRow="0" w:lastRow="0" w:firstColumn="0" w:lastColumn="0" w:oddVBand="0" w:evenVBand="0" w:oddHBand="1" w:evenHBand="0" w:firstRowFirstColumn="0" w:firstRowLastColumn="0" w:lastRowFirstColumn="0" w:lastRowLastColumn="0"/>
            </w:pPr>
            <w:r>
              <w:t>1</w:t>
            </w:r>
          </w:p>
        </w:tc>
        <w:tc>
          <w:tcPr>
            <w:tcW w:w="5210" w:type="dxa"/>
          </w:tcPr>
          <w:p w14:paraId="36A69DB2" w14:textId="77777777" w:rsidR="00E04B21" w:rsidRPr="001D490F" w:rsidRDefault="00E04B21" w:rsidP="008C21DE">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rPr>
                <w:rFonts w:eastAsia="Calibri" w:cs="Times New Roman"/>
                <w:color w:val="000000" w:themeColor="text1"/>
              </w:rPr>
              <w:t>0.95</w:t>
            </w:r>
          </w:p>
        </w:tc>
        <w:tc>
          <w:tcPr>
            <w:tcW w:w="2975" w:type="dxa"/>
          </w:tcPr>
          <w:p w14:paraId="30FC7B93" w14:textId="0DAD00D1" w:rsidR="00E04B21" w:rsidRPr="001D490F"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pPr>
            <w:r>
              <w:t>A</w:t>
            </w:r>
            <w:r w:rsidR="008C21DE">
              <w:t xml:space="preserve"> </w:t>
            </w:r>
            <w:r w:rsidR="00561DB9" w:rsidRPr="00561DB9">
              <w:t>–</w:t>
            </w:r>
            <w:r w:rsidR="008C21DE">
              <w:t xml:space="preserve"> 0.9522…</w:t>
            </w:r>
          </w:p>
        </w:tc>
      </w:tr>
      <w:tr w:rsidR="00E04B21" w14:paraId="1F8B3E43" w14:textId="77777777" w:rsidTr="0004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dxa"/>
          </w:tcPr>
          <w:p w14:paraId="43286F3E" w14:textId="77777777" w:rsidR="00E04B21" w:rsidRDefault="00E04B21" w:rsidP="00200EF1">
            <w:r>
              <w:t>3c.ii.</w:t>
            </w:r>
          </w:p>
        </w:tc>
        <w:tc>
          <w:tcPr>
            <w:tcW w:w="856" w:type="dxa"/>
          </w:tcPr>
          <w:p w14:paraId="01407B30" w14:textId="77777777" w:rsidR="00E04B21" w:rsidRDefault="00E04B21" w:rsidP="00200EF1">
            <w:pPr>
              <w:jc w:val="center"/>
              <w:cnfStyle w:val="000000010000" w:firstRow="0" w:lastRow="0" w:firstColumn="0" w:lastColumn="0" w:oddVBand="0" w:evenVBand="0" w:oddHBand="0" w:evenHBand="1" w:firstRowFirstColumn="0" w:firstRowLastColumn="0" w:lastRowFirstColumn="0" w:lastRowLastColumn="0"/>
            </w:pPr>
            <w:r>
              <w:t>1</w:t>
            </w:r>
          </w:p>
        </w:tc>
        <w:tc>
          <w:tcPr>
            <w:tcW w:w="5210" w:type="dxa"/>
          </w:tcPr>
          <w:p w14:paraId="21C295DD" w14:textId="77777777" w:rsidR="00E04B21" w:rsidRPr="001D490F" w:rsidRDefault="00E04B21" w:rsidP="008C21DE">
            <w:pPr>
              <w:spacing w:line="360" w:lineRule="auto"/>
              <w:cnfStyle w:val="000000010000" w:firstRow="0" w:lastRow="0" w:firstColumn="0" w:lastColumn="0" w:oddVBand="0" w:evenVBand="0" w:oddHBand="0" w:evenHBand="1" w:firstRowFirstColumn="0" w:firstRowLastColumn="0" w:lastRowFirstColumn="0" w:lastRowLastColumn="0"/>
              <w:rPr>
                <w:rFonts w:eastAsia="Calibri" w:cs="Times New Roman"/>
                <w:color w:val="000000" w:themeColor="text1"/>
              </w:rPr>
            </w:pPr>
            <w:r>
              <w:rPr>
                <w:rFonts w:eastAsia="Calibri" w:cs="Times New Roman"/>
                <w:color w:val="000000" w:themeColor="text1"/>
              </w:rPr>
              <w:t>0.49</w:t>
            </w:r>
          </w:p>
        </w:tc>
        <w:tc>
          <w:tcPr>
            <w:tcW w:w="2975" w:type="dxa"/>
          </w:tcPr>
          <w:p w14:paraId="40FC0652" w14:textId="462939A5" w:rsidR="00E04B21" w:rsidRPr="001D490F"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r>
              <w:t>A</w:t>
            </w:r>
            <w:r w:rsidR="008C21DE">
              <w:t xml:space="preserve"> </w:t>
            </w:r>
            <w:r w:rsidR="00561DB9" w:rsidRPr="00561DB9">
              <w:t>–</w:t>
            </w:r>
            <w:r w:rsidR="008C21DE">
              <w:t xml:space="preserve"> 0.4869…</w:t>
            </w:r>
          </w:p>
        </w:tc>
      </w:tr>
      <w:tr w:rsidR="00E04B21" w14:paraId="5963A73A" w14:textId="77777777" w:rsidTr="00041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dxa"/>
          </w:tcPr>
          <w:p w14:paraId="3BE050A1" w14:textId="77777777" w:rsidR="00E04B21" w:rsidRDefault="00E04B21" w:rsidP="00200EF1">
            <w:r>
              <w:t>3d.</w:t>
            </w:r>
          </w:p>
        </w:tc>
        <w:tc>
          <w:tcPr>
            <w:tcW w:w="856" w:type="dxa"/>
          </w:tcPr>
          <w:p w14:paraId="2782047C" w14:textId="77777777" w:rsidR="00E04B21" w:rsidRDefault="00E04B21" w:rsidP="00200EF1">
            <w:pPr>
              <w:jc w:val="center"/>
              <w:cnfStyle w:val="000000100000" w:firstRow="0" w:lastRow="0" w:firstColumn="0" w:lastColumn="0" w:oddVBand="0" w:evenVBand="0" w:oddHBand="1" w:evenHBand="0" w:firstRowFirstColumn="0" w:firstRowLastColumn="0" w:lastRowFirstColumn="0" w:lastRowLastColumn="0"/>
            </w:pPr>
            <w:r>
              <w:t>2</w:t>
            </w:r>
          </w:p>
        </w:tc>
        <w:tc>
          <w:tcPr>
            <w:tcW w:w="5210" w:type="dxa"/>
          </w:tcPr>
          <w:p w14:paraId="41F2D446" w14:textId="77777777" w:rsidR="00E04B21" w:rsidRDefault="00E04B21" w:rsidP="00200EF1">
            <w:pPr>
              <w:cnfStyle w:val="000000100000" w:firstRow="0" w:lastRow="0" w:firstColumn="0" w:lastColumn="0" w:oddVBand="0" w:evenVBand="0" w:oddHBand="1" w:evenHBand="0" w:firstRowFirstColumn="0" w:firstRowLastColumn="0" w:lastRowFirstColumn="0" w:lastRowLastColumn="0"/>
            </w:pPr>
          </w:p>
          <w:tbl>
            <w:tblPr>
              <w:tblStyle w:val="TableGrid1"/>
              <w:tblW w:w="4984" w:type="dxa"/>
              <w:tblInd w:w="0" w:type="dxa"/>
              <w:tblLayout w:type="fixed"/>
              <w:tblLook w:val="04A0" w:firstRow="1" w:lastRow="0" w:firstColumn="1" w:lastColumn="0" w:noHBand="0" w:noVBand="1"/>
            </w:tblPr>
            <w:tblGrid>
              <w:gridCol w:w="1171"/>
              <w:gridCol w:w="951"/>
              <w:gridCol w:w="954"/>
              <w:gridCol w:w="954"/>
              <w:gridCol w:w="954"/>
            </w:tblGrid>
            <w:tr w:rsidR="00E04B21" w14:paraId="7804594B" w14:textId="77777777" w:rsidTr="00200EF1">
              <w:trPr>
                <w:trHeight w:val="624"/>
              </w:trPr>
              <w:tc>
                <w:tcPr>
                  <w:tcW w:w="1128" w:type="dxa"/>
                  <w:tcBorders>
                    <w:top w:val="single" w:sz="4" w:space="0" w:color="auto"/>
                    <w:left w:val="single" w:sz="4" w:space="0" w:color="auto"/>
                    <w:bottom w:val="single" w:sz="4" w:space="0" w:color="auto"/>
                    <w:right w:val="single" w:sz="4" w:space="0" w:color="auto"/>
                  </w:tcBorders>
                  <w:vAlign w:val="center"/>
                  <w:hideMark/>
                </w:tcPr>
                <w:p w14:paraId="1BC6695C" w14:textId="77777777" w:rsidR="00E04B21" w:rsidRDefault="00E04B21" w:rsidP="00200EF1">
                  <w:pPr>
                    <w:jc w:val="center"/>
                    <w:rPr>
                      <w:rFonts w:cs="Times New Roman"/>
                      <w:lang w:val="en-US"/>
                    </w:rPr>
                  </w:pPr>
                  <w:r w:rsidRPr="0081704F">
                    <w:rPr>
                      <w:rFonts w:asciiTheme="minorHAnsi" w:eastAsiaTheme="minorHAnsi" w:hAnsiTheme="minorHAnsi" w:cstheme="minorBidi"/>
                      <w:position w:val="-10"/>
                      <w:lang w:val="en-AU"/>
                    </w:rPr>
                    <w:object w:dxaOrig="220" w:dyaOrig="260" w14:anchorId="5FB8F0DC">
                      <v:shape id="_x0000_i1094" type="#_x0000_t75" style="width:9.25pt;height:12.85pt" o:ole="">
                        <v:imagedata r:id="rId140" o:title=""/>
                      </v:shape>
                      <o:OLEObject Type="Embed" ProgID="Equation.DSMT4" ShapeID="_x0000_i1094" DrawAspect="Content" ObjectID="_1825683360" r:id="rId141"/>
                    </w:object>
                  </w:r>
                </w:p>
              </w:tc>
              <w:tc>
                <w:tcPr>
                  <w:tcW w:w="964" w:type="dxa"/>
                  <w:tcBorders>
                    <w:top w:val="single" w:sz="4" w:space="0" w:color="auto"/>
                    <w:left w:val="single" w:sz="4" w:space="0" w:color="auto"/>
                    <w:bottom w:val="single" w:sz="4" w:space="0" w:color="auto"/>
                    <w:right w:val="single" w:sz="4" w:space="0" w:color="auto"/>
                  </w:tcBorders>
                  <w:vAlign w:val="center"/>
                  <w:hideMark/>
                </w:tcPr>
                <w:p w14:paraId="25C49F6D" w14:textId="77777777" w:rsidR="00E04B21" w:rsidRDefault="00E04B21" w:rsidP="00200EF1">
                  <w:pPr>
                    <w:jc w:val="center"/>
                    <w:rPr>
                      <w:rFonts w:cs="Times New Roman"/>
                      <w:lang w:val="en-US"/>
                    </w:rPr>
                  </w:pPr>
                  <w:r>
                    <w:rPr>
                      <w:rFonts w:cs="Times New Roman"/>
                      <w:lang w:val="en-US"/>
                    </w:rPr>
                    <w:t>0</w:t>
                  </w:r>
                </w:p>
              </w:tc>
              <w:tc>
                <w:tcPr>
                  <w:tcW w:w="964" w:type="dxa"/>
                  <w:tcBorders>
                    <w:top w:val="single" w:sz="4" w:space="0" w:color="auto"/>
                    <w:left w:val="single" w:sz="4" w:space="0" w:color="auto"/>
                    <w:bottom w:val="single" w:sz="4" w:space="0" w:color="auto"/>
                    <w:right w:val="single" w:sz="4" w:space="0" w:color="auto"/>
                  </w:tcBorders>
                  <w:vAlign w:val="center"/>
                  <w:hideMark/>
                </w:tcPr>
                <w:p w14:paraId="0324EA80" w14:textId="77777777" w:rsidR="00E04B21" w:rsidRDefault="00E04B21" w:rsidP="00200EF1">
                  <w:pPr>
                    <w:jc w:val="center"/>
                    <w:rPr>
                      <w:rFonts w:cs="Times New Roman"/>
                      <w:lang w:val="en-US"/>
                    </w:rPr>
                  </w:pPr>
                  <w:r>
                    <w:rPr>
                      <w:rFonts w:cs="Times New Roman"/>
                      <w:lang w:val="en-US"/>
                    </w:rPr>
                    <w:t>1</w:t>
                  </w:r>
                </w:p>
              </w:tc>
              <w:tc>
                <w:tcPr>
                  <w:tcW w:w="964" w:type="dxa"/>
                  <w:tcBorders>
                    <w:top w:val="single" w:sz="4" w:space="0" w:color="auto"/>
                    <w:left w:val="single" w:sz="4" w:space="0" w:color="auto"/>
                    <w:bottom w:val="single" w:sz="4" w:space="0" w:color="auto"/>
                    <w:right w:val="single" w:sz="4" w:space="0" w:color="auto"/>
                  </w:tcBorders>
                  <w:vAlign w:val="center"/>
                  <w:hideMark/>
                </w:tcPr>
                <w:p w14:paraId="3A44D212" w14:textId="77777777" w:rsidR="00E04B21" w:rsidRDefault="00E04B21" w:rsidP="00200EF1">
                  <w:pPr>
                    <w:jc w:val="center"/>
                    <w:rPr>
                      <w:rFonts w:cs="Times New Roman"/>
                      <w:lang w:val="en-US"/>
                    </w:rPr>
                  </w:pPr>
                  <w:r>
                    <w:rPr>
                      <w:rFonts w:cs="Times New Roman"/>
                      <w:lang w:val="en-US"/>
                    </w:rPr>
                    <w:t>2</w:t>
                  </w:r>
                </w:p>
              </w:tc>
              <w:tc>
                <w:tcPr>
                  <w:tcW w:w="964" w:type="dxa"/>
                  <w:tcBorders>
                    <w:top w:val="single" w:sz="4" w:space="0" w:color="auto"/>
                    <w:left w:val="single" w:sz="4" w:space="0" w:color="auto"/>
                    <w:bottom w:val="single" w:sz="4" w:space="0" w:color="auto"/>
                    <w:right w:val="single" w:sz="4" w:space="0" w:color="auto"/>
                  </w:tcBorders>
                  <w:vAlign w:val="center"/>
                  <w:hideMark/>
                </w:tcPr>
                <w:p w14:paraId="7D3BBE66" w14:textId="77777777" w:rsidR="00E04B21" w:rsidRDefault="00E04B21" w:rsidP="00200EF1">
                  <w:pPr>
                    <w:jc w:val="center"/>
                    <w:rPr>
                      <w:rFonts w:cs="Times New Roman"/>
                      <w:lang w:val="en-US"/>
                    </w:rPr>
                  </w:pPr>
                  <w:r>
                    <w:rPr>
                      <w:rFonts w:cs="Times New Roman"/>
                      <w:lang w:val="en-US"/>
                    </w:rPr>
                    <w:t>3</w:t>
                  </w:r>
                </w:p>
              </w:tc>
            </w:tr>
            <w:tr w:rsidR="00E04B21" w14:paraId="65D214D0" w14:textId="77777777" w:rsidTr="00200EF1">
              <w:trPr>
                <w:trHeight w:val="624"/>
              </w:trPr>
              <w:tc>
                <w:tcPr>
                  <w:tcW w:w="1128" w:type="dxa"/>
                  <w:tcBorders>
                    <w:top w:val="single" w:sz="4" w:space="0" w:color="auto"/>
                    <w:left w:val="single" w:sz="4" w:space="0" w:color="auto"/>
                    <w:bottom w:val="single" w:sz="4" w:space="0" w:color="auto"/>
                    <w:right w:val="single" w:sz="4" w:space="0" w:color="auto"/>
                  </w:tcBorders>
                  <w:vAlign w:val="center"/>
                  <w:hideMark/>
                </w:tcPr>
                <w:p w14:paraId="59E29764" w14:textId="77777777" w:rsidR="00E04B21" w:rsidRDefault="00E04B21" w:rsidP="00200EF1">
                  <w:pPr>
                    <w:jc w:val="center"/>
                    <w:rPr>
                      <w:rFonts w:cs="Times New Roman"/>
                      <w:lang w:val="en-US"/>
                    </w:rPr>
                  </w:pPr>
                  <w:r w:rsidRPr="0081704F">
                    <w:rPr>
                      <w:rFonts w:asciiTheme="minorHAnsi" w:eastAsiaTheme="minorHAnsi" w:hAnsiTheme="minorHAnsi" w:cstheme="minorBidi"/>
                      <w:position w:val="-10"/>
                      <w:lang w:val="en-AU"/>
                    </w:rPr>
                    <w:object w:dxaOrig="980" w:dyaOrig="320" w14:anchorId="54FCFE77">
                      <v:shape id="_x0000_i1095" type="#_x0000_t75" style="width:47.75pt;height:16.4pt" o:ole="">
                        <v:imagedata r:id="rId142" o:title=""/>
                      </v:shape>
                      <o:OLEObject Type="Embed" ProgID="Equation.DSMT4" ShapeID="_x0000_i1095" DrawAspect="Content" ObjectID="_1825683361" r:id="rId143"/>
                    </w:object>
                  </w:r>
                </w:p>
              </w:tc>
              <w:tc>
                <w:tcPr>
                  <w:tcW w:w="964" w:type="dxa"/>
                  <w:tcBorders>
                    <w:top w:val="single" w:sz="4" w:space="0" w:color="auto"/>
                    <w:left w:val="single" w:sz="4" w:space="0" w:color="auto"/>
                    <w:bottom w:val="single" w:sz="4" w:space="0" w:color="auto"/>
                    <w:right w:val="single" w:sz="4" w:space="0" w:color="auto"/>
                  </w:tcBorders>
                  <w:vAlign w:val="center"/>
                </w:tcPr>
                <w:p w14:paraId="64D6CEFD" w14:textId="77777777" w:rsidR="00E04B21" w:rsidRDefault="00E04B21" w:rsidP="00200EF1">
                  <w:pPr>
                    <w:jc w:val="center"/>
                    <w:rPr>
                      <w:rFonts w:cs="Times New Roman"/>
                      <w:lang w:val="en-US"/>
                    </w:rPr>
                  </w:pPr>
                  <w:r w:rsidRPr="0081704F">
                    <w:rPr>
                      <w:rFonts w:asciiTheme="minorHAnsi" w:eastAsiaTheme="minorHAnsi" w:hAnsiTheme="minorHAnsi" w:cstheme="minorBidi"/>
                      <w:position w:val="-24"/>
                      <w:lang w:val="en-AU"/>
                    </w:rPr>
                    <w:object w:dxaOrig="440" w:dyaOrig="620" w14:anchorId="08BAED35">
                      <v:shape id="_x0000_i1096" type="#_x0000_t75" style="width:21.4pt;height:30.65pt" o:ole="">
                        <v:imagedata r:id="rId144" o:title=""/>
                      </v:shape>
                      <o:OLEObject Type="Embed" ProgID="Equation.DSMT4" ShapeID="_x0000_i1096" DrawAspect="Content" ObjectID="_1825683362" r:id="rId145"/>
                    </w:object>
                  </w:r>
                </w:p>
              </w:tc>
              <w:tc>
                <w:tcPr>
                  <w:tcW w:w="964" w:type="dxa"/>
                  <w:tcBorders>
                    <w:top w:val="single" w:sz="4" w:space="0" w:color="auto"/>
                    <w:left w:val="single" w:sz="4" w:space="0" w:color="auto"/>
                    <w:bottom w:val="single" w:sz="4" w:space="0" w:color="auto"/>
                    <w:right w:val="single" w:sz="4" w:space="0" w:color="auto"/>
                  </w:tcBorders>
                  <w:vAlign w:val="center"/>
                </w:tcPr>
                <w:p w14:paraId="1FCF9CD3" w14:textId="77777777" w:rsidR="00E04B21" w:rsidRDefault="00E04B21" w:rsidP="00200EF1">
                  <w:pPr>
                    <w:jc w:val="center"/>
                    <w:rPr>
                      <w:rFonts w:cs="Times New Roman"/>
                      <w:lang w:val="en-US"/>
                    </w:rPr>
                  </w:pPr>
                  <w:r w:rsidRPr="0081704F">
                    <w:rPr>
                      <w:rFonts w:asciiTheme="minorHAnsi" w:eastAsiaTheme="minorHAnsi" w:hAnsiTheme="minorHAnsi" w:cstheme="minorBidi"/>
                      <w:position w:val="-24"/>
                      <w:lang w:val="en-AU"/>
                    </w:rPr>
                    <w:object w:dxaOrig="460" w:dyaOrig="620" w14:anchorId="062AB2CB">
                      <v:shape id="_x0000_i1097" type="#_x0000_t75" style="width:24.25pt;height:30.65pt" o:ole="">
                        <v:imagedata r:id="rId146" o:title=""/>
                      </v:shape>
                      <o:OLEObject Type="Embed" ProgID="Equation.DSMT4" ShapeID="_x0000_i1097" DrawAspect="Content" ObjectID="_1825683363" r:id="rId147"/>
                    </w:object>
                  </w:r>
                </w:p>
              </w:tc>
              <w:tc>
                <w:tcPr>
                  <w:tcW w:w="964" w:type="dxa"/>
                  <w:tcBorders>
                    <w:top w:val="single" w:sz="4" w:space="0" w:color="auto"/>
                    <w:left w:val="single" w:sz="4" w:space="0" w:color="auto"/>
                    <w:bottom w:val="single" w:sz="4" w:space="0" w:color="auto"/>
                    <w:right w:val="single" w:sz="4" w:space="0" w:color="auto"/>
                  </w:tcBorders>
                  <w:vAlign w:val="center"/>
                </w:tcPr>
                <w:p w14:paraId="7AC0071E" w14:textId="77777777" w:rsidR="00E04B21" w:rsidRDefault="00E04B21" w:rsidP="00200EF1">
                  <w:pPr>
                    <w:jc w:val="center"/>
                    <w:rPr>
                      <w:rFonts w:cs="Times New Roman"/>
                      <w:lang w:val="en-US"/>
                    </w:rPr>
                  </w:pPr>
                  <w:r w:rsidRPr="0081704F">
                    <w:rPr>
                      <w:rFonts w:asciiTheme="minorHAnsi" w:eastAsiaTheme="minorHAnsi" w:hAnsiTheme="minorHAnsi" w:cstheme="minorBidi"/>
                      <w:position w:val="-24"/>
                      <w:lang w:val="en-AU"/>
                    </w:rPr>
                    <w:object w:dxaOrig="480" w:dyaOrig="620" w14:anchorId="2F19D37D">
                      <v:shape id="_x0000_i1098" type="#_x0000_t75" style="width:24.25pt;height:30.65pt" o:ole="">
                        <v:imagedata r:id="rId148" o:title=""/>
                      </v:shape>
                      <o:OLEObject Type="Embed" ProgID="Equation.DSMT4" ShapeID="_x0000_i1098" DrawAspect="Content" ObjectID="_1825683364" r:id="rId149"/>
                    </w:object>
                  </w:r>
                </w:p>
              </w:tc>
              <w:tc>
                <w:tcPr>
                  <w:tcW w:w="964" w:type="dxa"/>
                  <w:tcBorders>
                    <w:top w:val="single" w:sz="4" w:space="0" w:color="auto"/>
                    <w:left w:val="single" w:sz="4" w:space="0" w:color="auto"/>
                    <w:bottom w:val="single" w:sz="4" w:space="0" w:color="auto"/>
                    <w:right w:val="single" w:sz="4" w:space="0" w:color="auto"/>
                  </w:tcBorders>
                  <w:vAlign w:val="center"/>
                </w:tcPr>
                <w:p w14:paraId="33DDFA24" w14:textId="77777777" w:rsidR="00E04B21" w:rsidRDefault="00E04B21" w:rsidP="00200EF1">
                  <w:pPr>
                    <w:jc w:val="center"/>
                    <w:rPr>
                      <w:rFonts w:cs="Times New Roman"/>
                      <w:lang w:val="en-US"/>
                    </w:rPr>
                  </w:pPr>
                  <w:r w:rsidRPr="0081704F">
                    <w:rPr>
                      <w:rFonts w:asciiTheme="minorHAnsi" w:eastAsiaTheme="minorHAnsi" w:hAnsiTheme="minorHAnsi" w:cstheme="minorBidi"/>
                      <w:position w:val="-24"/>
                      <w:lang w:val="en-AU"/>
                    </w:rPr>
                    <w:object w:dxaOrig="460" w:dyaOrig="620" w14:anchorId="0CD32FAA">
                      <v:shape id="_x0000_i1099" type="#_x0000_t75" style="width:24.25pt;height:30.65pt" o:ole="">
                        <v:imagedata r:id="rId150" o:title=""/>
                      </v:shape>
                      <o:OLEObject Type="Embed" ProgID="Equation.DSMT4" ShapeID="_x0000_i1099" DrawAspect="Content" ObjectID="_1825683365" r:id="rId151"/>
                    </w:object>
                  </w:r>
                </w:p>
              </w:tc>
            </w:tr>
          </w:tbl>
          <w:p w14:paraId="47755251" w14:textId="77777777" w:rsidR="00E04B21" w:rsidRPr="001D490F"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p>
        </w:tc>
        <w:tc>
          <w:tcPr>
            <w:tcW w:w="2975" w:type="dxa"/>
          </w:tcPr>
          <w:p w14:paraId="11B072BD" w14:textId="77777777" w:rsidR="00E04B21"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pPr>
            <w:r>
              <w:t>A – at least two correct</w:t>
            </w:r>
          </w:p>
          <w:p w14:paraId="44C1C9B3" w14:textId="0144E23D" w:rsidR="00E04B21" w:rsidRPr="001D490F"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pPr>
            <w:r>
              <w:t>A – all correct (accept equivalent fractions or exact decimals 0.504, 0.398, 0.092, 0.006)</w:t>
            </w:r>
          </w:p>
        </w:tc>
      </w:tr>
    </w:tbl>
    <w:p w14:paraId="20EA096E" w14:textId="1C3E4722" w:rsidR="00E04B21" w:rsidRDefault="00E04B21" w:rsidP="00D13419">
      <w:pPr>
        <w:pStyle w:val="VCAAbody"/>
      </w:pPr>
    </w:p>
    <w:p w14:paraId="7C38768D" w14:textId="1D28FA7B" w:rsidR="008C21DE" w:rsidRPr="00DB30FE" w:rsidRDefault="00DB30FE" w:rsidP="00DB30FE">
      <w:pPr>
        <w:rPr>
          <w:rFonts w:ascii="Arial" w:hAnsi="Arial" w:cs="Arial"/>
          <w:color w:val="000000" w:themeColor="text1"/>
          <w:sz w:val="20"/>
        </w:rPr>
      </w:pPr>
      <w:r>
        <w:br w:type="page"/>
      </w:r>
    </w:p>
    <w:tbl>
      <w:tblPr>
        <w:tblStyle w:val="MediumShading1"/>
        <w:tblW w:w="10323" w:type="dxa"/>
        <w:tblInd w:w="-5" w:type="dxa"/>
        <w:tblLayout w:type="fixed"/>
        <w:tblLook w:val="04A0" w:firstRow="1" w:lastRow="0" w:firstColumn="1" w:lastColumn="0" w:noHBand="0" w:noVBand="1"/>
      </w:tblPr>
      <w:tblGrid>
        <w:gridCol w:w="838"/>
        <w:gridCol w:w="900"/>
        <w:gridCol w:w="5220"/>
        <w:gridCol w:w="3365"/>
      </w:tblGrid>
      <w:tr w:rsidR="00041C43" w14:paraId="4B5AD751" w14:textId="77777777" w:rsidTr="00041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 w:type="dxa"/>
            <w:shd w:val="clear" w:color="auto" w:fill="0F7EB4"/>
          </w:tcPr>
          <w:p w14:paraId="028F84EE" w14:textId="30BC41EB" w:rsidR="00041C43" w:rsidRDefault="00041C43" w:rsidP="00041C43">
            <w:r>
              <w:lastRenderedPageBreak/>
              <w:t>Q4</w:t>
            </w:r>
          </w:p>
        </w:tc>
        <w:tc>
          <w:tcPr>
            <w:tcW w:w="900" w:type="dxa"/>
            <w:shd w:val="clear" w:color="auto" w:fill="0F7EB4"/>
          </w:tcPr>
          <w:p w14:paraId="56EB5588" w14:textId="17970CA7" w:rsidR="00041C43" w:rsidRDefault="00041C43" w:rsidP="00041C43">
            <w:pPr>
              <w:cnfStyle w:val="100000000000" w:firstRow="1" w:lastRow="0" w:firstColumn="0" w:lastColumn="0" w:oddVBand="0" w:evenVBand="0" w:oddHBand="0" w:evenHBand="0" w:firstRowFirstColumn="0" w:firstRowLastColumn="0" w:lastRowFirstColumn="0" w:lastRowLastColumn="0"/>
            </w:pPr>
            <w:r>
              <w:t>Marks</w:t>
            </w:r>
          </w:p>
        </w:tc>
        <w:tc>
          <w:tcPr>
            <w:tcW w:w="5220" w:type="dxa"/>
            <w:shd w:val="clear" w:color="auto" w:fill="0F7EB4"/>
          </w:tcPr>
          <w:p w14:paraId="1D3D2FA8" w14:textId="0F0DF8A9" w:rsidR="00041C43" w:rsidRPr="00FF2787" w:rsidRDefault="00041C43" w:rsidP="00041C43">
            <w:pPr>
              <w:cnfStyle w:val="100000000000" w:firstRow="1" w:lastRow="0" w:firstColumn="0" w:lastColumn="0" w:oddVBand="0" w:evenVBand="0" w:oddHBand="0" w:evenHBand="0" w:firstRowFirstColumn="0" w:firstRowLastColumn="0" w:lastRowFirstColumn="0" w:lastRowLastColumn="0"/>
            </w:pPr>
            <w:r>
              <w:t>Solutions</w:t>
            </w:r>
          </w:p>
        </w:tc>
        <w:tc>
          <w:tcPr>
            <w:tcW w:w="3365" w:type="dxa"/>
            <w:shd w:val="clear" w:color="auto" w:fill="0F7EB4"/>
          </w:tcPr>
          <w:p w14:paraId="4F5A0411" w14:textId="46A4862D" w:rsidR="00041C43" w:rsidRDefault="00041C43" w:rsidP="00041C43">
            <w:pPr>
              <w:cnfStyle w:val="100000000000" w:firstRow="1" w:lastRow="0" w:firstColumn="0" w:lastColumn="0" w:oddVBand="0" w:evenVBand="0" w:oddHBand="0" w:evenHBand="0" w:firstRowFirstColumn="0" w:firstRowLastColumn="0" w:lastRowFirstColumn="0" w:lastRowLastColumn="0"/>
              <w:rPr>
                <w:rFonts w:cs="Times New Roman"/>
                <w:color w:val="000000" w:themeColor="text1"/>
              </w:rPr>
            </w:pPr>
            <w:r>
              <w:t>Mark allocation and notes</w:t>
            </w:r>
          </w:p>
        </w:tc>
      </w:tr>
      <w:tr w:rsidR="00E04B21" w:rsidRPr="00782553" w14:paraId="014ADD48" w14:textId="77777777" w:rsidTr="00041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 w:type="dxa"/>
          </w:tcPr>
          <w:p w14:paraId="770321C7" w14:textId="77777777" w:rsidR="00E04B21" w:rsidRPr="00741BFF" w:rsidRDefault="00E04B21" w:rsidP="00200EF1">
            <w:pPr>
              <w:rPr>
                <w:bCs w:val="0"/>
              </w:rPr>
            </w:pPr>
            <w:r>
              <w:rPr>
                <w:bCs w:val="0"/>
              </w:rPr>
              <w:t>4</w:t>
            </w:r>
            <w:r w:rsidRPr="00741BFF">
              <w:rPr>
                <w:bCs w:val="0"/>
              </w:rPr>
              <w:t>a</w:t>
            </w:r>
            <w:r>
              <w:rPr>
                <w:bCs w:val="0"/>
              </w:rPr>
              <w:t>.</w:t>
            </w:r>
          </w:p>
        </w:tc>
        <w:tc>
          <w:tcPr>
            <w:tcW w:w="900" w:type="dxa"/>
          </w:tcPr>
          <w:p w14:paraId="4E33C9F3" w14:textId="77777777" w:rsidR="00E04B21" w:rsidRDefault="00E04B21" w:rsidP="00200EF1">
            <w:pPr>
              <w:jc w:val="center"/>
              <w:cnfStyle w:val="000000100000" w:firstRow="0" w:lastRow="0" w:firstColumn="0" w:lastColumn="0" w:oddVBand="0" w:evenVBand="0" w:oddHBand="1" w:evenHBand="0" w:firstRowFirstColumn="0" w:firstRowLastColumn="0" w:lastRowFirstColumn="0" w:lastRowLastColumn="0"/>
            </w:pPr>
            <w:r>
              <w:t>1</w:t>
            </w:r>
          </w:p>
        </w:tc>
        <w:tc>
          <w:tcPr>
            <w:tcW w:w="5220" w:type="dxa"/>
          </w:tcPr>
          <w:p w14:paraId="33D75674" w14:textId="3D419698" w:rsidR="00E04B21" w:rsidRPr="00782553" w:rsidRDefault="00E04B21" w:rsidP="0070035B">
            <w:pPr>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rsidRPr="0081704F">
              <w:rPr>
                <w:position w:val="-24"/>
                <w:lang w:val="en-US"/>
              </w:rPr>
              <w:object w:dxaOrig="680" w:dyaOrig="680" w14:anchorId="40EE19D9">
                <v:shape id="_x0000_i1100" type="#_x0000_t75" style="width:32.8pt;height:32.8pt" o:ole="">
                  <v:imagedata r:id="rId152" o:title=""/>
                </v:shape>
                <o:OLEObject Type="Embed" ProgID="Equation.DSMT4" ShapeID="_x0000_i1100" DrawAspect="Content" ObjectID="_1825683366" r:id="rId153"/>
              </w:object>
            </w:r>
            <w:r w:rsidR="0070035B">
              <w:rPr>
                <w:lang w:val="en-US"/>
              </w:rPr>
              <w:t xml:space="preserve"> = </w:t>
            </w:r>
            <w:r w:rsidR="0070035B" w:rsidRPr="0081704F">
              <w:rPr>
                <w:position w:val="-24"/>
                <w:lang w:val="en-US"/>
              </w:rPr>
              <w:object w:dxaOrig="740" w:dyaOrig="680" w14:anchorId="168D733D">
                <v:shape id="_x0000_i1101" type="#_x0000_t75" style="width:37.05pt;height:32.8pt" o:ole="">
                  <v:imagedata r:id="rId154" o:title=""/>
                </v:shape>
                <o:OLEObject Type="Embed" ProgID="Equation.DSMT4" ShapeID="_x0000_i1101" DrawAspect="Content" ObjectID="_1825683367" r:id="rId155"/>
              </w:object>
            </w:r>
            <w:r w:rsidR="0070035B">
              <w:rPr>
                <w:lang w:val="en-US"/>
              </w:rPr>
              <w:t xml:space="preserve">= </w:t>
            </w:r>
            <w:r w:rsidR="0070035B" w:rsidRPr="0081704F">
              <w:rPr>
                <w:position w:val="-24"/>
                <w:lang w:val="en-US"/>
              </w:rPr>
              <w:object w:dxaOrig="1060" w:dyaOrig="620" w14:anchorId="15CEE55B">
                <v:shape id="_x0000_i1102" type="#_x0000_t75" style="width:52.75pt;height:30.65pt" o:ole="">
                  <v:imagedata r:id="rId156" o:title=""/>
                </v:shape>
                <o:OLEObject Type="Embed" ProgID="Equation.DSMT4" ShapeID="_x0000_i1102" DrawAspect="Content" ObjectID="_1825683368" r:id="rId157"/>
              </w:object>
            </w:r>
          </w:p>
        </w:tc>
        <w:tc>
          <w:tcPr>
            <w:tcW w:w="3365" w:type="dxa"/>
          </w:tcPr>
          <w:p w14:paraId="4B2FBBF7" w14:textId="1ED073AC" w:rsidR="00E04B21" w:rsidRPr="00782553" w:rsidRDefault="00E04B21" w:rsidP="0070035B">
            <w:pPr>
              <w:spacing w:line="360" w:lineRule="auto"/>
              <w:cnfStyle w:val="000000100000" w:firstRow="0" w:lastRow="0" w:firstColumn="0" w:lastColumn="0" w:oddVBand="0" w:evenVBand="0" w:oddHBand="1" w:evenHBand="0" w:firstRowFirstColumn="0" w:firstRowLastColumn="0" w:lastRowFirstColumn="0" w:lastRowLastColumn="0"/>
            </w:pPr>
            <w:r>
              <w:t>A – accept equivalent forms</w:t>
            </w:r>
          </w:p>
        </w:tc>
      </w:tr>
      <w:tr w:rsidR="00E04B21" w14:paraId="4B5F5685" w14:textId="77777777" w:rsidTr="0004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 w:type="dxa"/>
          </w:tcPr>
          <w:p w14:paraId="3017D1DF" w14:textId="77777777" w:rsidR="00E04B21" w:rsidRDefault="00E04B21" w:rsidP="00200EF1">
            <w:r>
              <w:t>4b.</w:t>
            </w:r>
          </w:p>
        </w:tc>
        <w:tc>
          <w:tcPr>
            <w:tcW w:w="900" w:type="dxa"/>
          </w:tcPr>
          <w:p w14:paraId="1CDB3321" w14:textId="77777777" w:rsidR="00E04B21" w:rsidRDefault="00E04B21" w:rsidP="00200EF1">
            <w:pPr>
              <w:jc w:val="center"/>
              <w:cnfStyle w:val="000000010000" w:firstRow="0" w:lastRow="0" w:firstColumn="0" w:lastColumn="0" w:oddVBand="0" w:evenVBand="0" w:oddHBand="0" w:evenHBand="1" w:firstRowFirstColumn="0" w:firstRowLastColumn="0" w:lastRowFirstColumn="0" w:lastRowLastColumn="0"/>
            </w:pPr>
            <w:r>
              <w:t>1</w:t>
            </w:r>
          </w:p>
        </w:tc>
        <w:tc>
          <w:tcPr>
            <w:tcW w:w="5220" w:type="dxa"/>
          </w:tcPr>
          <w:p w14:paraId="2045332C" w14:textId="77777777" w:rsidR="00E04B21" w:rsidRDefault="00E04B21" w:rsidP="0070035B">
            <w:pPr>
              <w:cnfStyle w:val="000000010000" w:firstRow="0" w:lastRow="0" w:firstColumn="0" w:lastColumn="0" w:oddVBand="0" w:evenVBand="0" w:oddHBand="0" w:evenHBand="1" w:firstRowFirstColumn="0" w:firstRowLastColumn="0" w:lastRowFirstColumn="0" w:lastRowLastColumn="0"/>
              <w:rPr>
                <w:rFonts w:eastAsia="Calibri" w:cs="Times New Roman"/>
                <w:color w:val="000000" w:themeColor="text1"/>
              </w:rPr>
            </w:pPr>
            <w:r w:rsidRPr="0081704F">
              <w:rPr>
                <w:position w:val="-24"/>
                <w:lang w:val="en-US"/>
              </w:rPr>
              <w:object w:dxaOrig="1240" w:dyaOrig="620" w14:anchorId="0D57CF5A">
                <v:shape id="_x0000_i1103" type="#_x0000_t75" style="width:62.75pt;height:30.65pt" o:ole="">
                  <v:imagedata r:id="rId158" o:title=""/>
                </v:shape>
                <o:OLEObject Type="Embed" ProgID="Equation.DSMT4" ShapeID="_x0000_i1103" DrawAspect="Content" ObjectID="_1825683369" r:id="rId159"/>
              </w:object>
            </w:r>
          </w:p>
        </w:tc>
        <w:tc>
          <w:tcPr>
            <w:tcW w:w="3365" w:type="dxa"/>
          </w:tcPr>
          <w:p w14:paraId="19C8E755" w14:textId="77777777" w:rsidR="00E04B21"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r>
              <w:t>A</w:t>
            </w:r>
          </w:p>
        </w:tc>
      </w:tr>
      <w:tr w:rsidR="00E04B21" w14:paraId="68CD8DE0" w14:textId="77777777" w:rsidTr="00041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 w:type="dxa"/>
          </w:tcPr>
          <w:p w14:paraId="23871C13" w14:textId="77777777" w:rsidR="00E04B21" w:rsidRDefault="00E04B21" w:rsidP="00200EF1">
            <w:r>
              <w:t>4c.</w:t>
            </w:r>
          </w:p>
        </w:tc>
        <w:tc>
          <w:tcPr>
            <w:tcW w:w="900" w:type="dxa"/>
          </w:tcPr>
          <w:p w14:paraId="114CC857" w14:textId="77777777" w:rsidR="00E04B21" w:rsidRDefault="00E04B21" w:rsidP="00200EF1">
            <w:pPr>
              <w:jc w:val="center"/>
              <w:cnfStyle w:val="000000100000" w:firstRow="0" w:lastRow="0" w:firstColumn="0" w:lastColumn="0" w:oddVBand="0" w:evenVBand="0" w:oddHBand="1" w:evenHBand="0" w:firstRowFirstColumn="0" w:firstRowLastColumn="0" w:lastRowFirstColumn="0" w:lastRowLastColumn="0"/>
            </w:pPr>
            <w:r>
              <w:t>2</w:t>
            </w:r>
          </w:p>
        </w:tc>
        <w:tc>
          <w:tcPr>
            <w:tcW w:w="5220" w:type="dxa"/>
          </w:tcPr>
          <w:p w14:paraId="452608BF" w14:textId="2D0A5F1C" w:rsidR="00E04B21" w:rsidRDefault="00E04B21" w:rsidP="001A57F8">
            <w:pPr>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rsidRPr="0081704F">
              <w:rPr>
                <w:position w:val="-6"/>
                <w:lang w:val="en-US"/>
              </w:rPr>
              <w:object w:dxaOrig="720" w:dyaOrig="279" w14:anchorId="7CBA693D">
                <v:shape id="_x0000_i1104" type="#_x0000_t75" style="width:37.05pt;height:12.85pt" o:ole="">
                  <v:imagedata r:id="rId160" o:title=""/>
                </v:shape>
                <o:OLEObject Type="Embed" ProgID="Equation.DSMT4" ShapeID="_x0000_i1104" DrawAspect="Content" ObjectID="_1825683370" r:id="rId161"/>
              </w:object>
            </w:r>
            <w:r w:rsidR="001A57F8">
              <w:rPr>
                <w:lang w:val="en-US"/>
              </w:rPr>
              <w:t xml:space="preserve">, </w:t>
            </w:r>
            <w:r w:rsidRPr="0081704F">
              <w:rPr>
                <w:position w:val="-24"/>
                <w:lang w:val="en-US"/>
              </w:rPr>
              <w:object w:dxaOrig="639" w:dyaOrig="620" w14:anchorId="1664362F">
                <v:shape id="_x0000_i1105" type="#_x0000_t75" style="width:30.65pt;height:30.65pt" o:ole="">
                  <v:imagedata r:id="rId162" o:title=""/>
                </v:shape>
                <o:OLEObject Type="Embed" ProgID="Equation.DSMT4" ShapeID="_x0000_i1105" DrawAspect="Content" ObjectID="_1825683371" r:id="rId163"/>
              </w:object>
            </w:r>
          </w:p>
        </w:tc>
        <w:tc>
          <w:tcPr>
            <w:tcW w:w="3365" w:type="dxa"/>
          </w:tcPr>
          <w:p w14:paraId="76990E7B" w14:textId="48C0D067" w:rsidR="00E04B21" w:rsidRDefault="00E04B21" w:rsidP="001A57F8">
            <w:pPr>
              <w:spacing w:after="120" w:line="360" w:lineRule="auto"/>
              <w:cnfStyle w:val="000000100000" w:firstRow="0" w:lastRow="0" w:firstColumn="0" w:lastColumn="0" w:oddVBand="0" w:evenVBand="0" w:oddHBand="1" w:evenHBand="0" w:firstRowFirstColumn="0" w:firstRowLastColumn="0" w:lastRowFirstColumn="0" w:lastRowLastColumn="0"/>
            </w:pPr>
            <w:r>
              <w:t>A</w:t>
            </w:r>
            <w:r w:rsidR="001A57F8">
              <w:t xml:space="preserve">, </w:t>
            </w:r>
            <w:r>
              <w:t>A</w:t>
            </w:r>
          </w:p>
        </w:tc>
      </w:tr>
      <w:tr w:rsidR="00E04B21" w:rsidRPr="001D490F" w14:paraId="4BECC7DB" w14:textId="77777777" w:rsidTr="0004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 w:type="dxa"/>
          </w:tcPr>
          <w:p w14:paraId="30C8BAB2" w14:textId="77777777" w:rsidR="00E04B21" w:rsidRDefault="00E04B21" w:rsidP="00200EF1">
            <w:r>
              <w:t>4d.</w:t>
            </w:r>
          </w:p>
        </w:tc>
        <w:tc>
          <w:tcPr>
            <w:tcW w:w="900" w:type="dxa"/>
          </w:tcPr>
          <w:p w14:paraId="1FAEFCDB" w14:textId="77777777" w:rsidR="00E04B21" w:rsidRDefault="00E04B21" w:rsidP="00200EF1">
            <w:pPr>
              <w:jc w:val="center"/>
              <w:cnfStyle w:val="000000010000" w:firstRow="0" w:lastRow="0" w:firstColumn="0" w:lastColumn="0" w:oddVBand="0" w:evenVBand="0" w:oddHBand="0" w:evenHBand="1" w:firstRowFirstColumn="0" w:firstRowLastColumn="0" w:lastRowFirstColumn="0" w:lastRowLastColumn="0"/>
            </w:pPr>
            <w:r>
              <w:t>1</w:t>
            </w:r>
          </w:p>
        </w:tc>
        <w:tc>
          <w:tcPr>
            <w:tcW w:w="5220" w:type="dxa"/>
          </w:tcPr>
          <w:p w14:paraId="17272E42" w14:textId="3B56FE1A" w:rsidR="00E04B21" w:rsidRPr="00BA16F5" w:rsidRDefault="003F015D" w:rsidP="00200EF1">
            <w:pPr>
              <w:tabs>
                <w:tab w:val="center" w:pos="2500"/>
                <w:tab w:val="right" w:pos="5000"/>
              </w:tabs>
              <w:cnfStyle w:val="000000010000" w:firstRow="0" w:lastRow="0" w:firstColumn="0" w:lastColumn="0" w:oddVBand="0" w:evenVBand="0" w:oddHBand="0" w:evenHBand="1" w:firstRowFirstColumn="0" w:firstRowLastColumn="0" w:lastRowFirstColumn="0" w:lastRowLastColumn="0"/>
              <w:rPr>
                <w:color w:val="0070C0"/>
              </w:rPr>
            </w:pPr>
            <w:r w:rsidRPr="0081704F">
              <w:rPr>
                <w:position w:val="-24"/>
                <w:lang w:val="en-US"/>
              </w:rPr>
              <w:object w:dxaOrig="4260" w:dyaOrig="780" w14:anchorId="1D7F67A4">
                <v:shape id="_x0000_i1106" type="#_x0000_t75" style="width:213.85pt;height:39.2pt" o:ole="">
                  <v:imagedata r:id="rId164" o:title=""/>
                </v:shape>
                <o:OLEObject Type="Embed" ProgID="Equation.DSMT4" ShapeID="_x0000_i1106" DrawAspect="Content" ObjectID="_1825683372" r:id="rId165"/>
              </w:object>
            </w:r>
          </w:p>
        </w:tc>
        <w:tc>
          <w:tcPr>
            <w:tcW w:w="3365" w:type="dxa"/>
          </w:tcPr>
          <w:p w14:paraId="40464896" w14:textId="77777777" w:rsidR="00E04B21"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r>
              <w:t>A – accept equivalent forms</w:t>
            </w:r>
          </w:p>
          <w:p w14:paraId="3D10E34D" w14:textId="024C980E" w:rsidR="003F015D" w:rsidRPr="001D490F" w:rsidRDefault="003F015D" w:rsidP="00200EF1">
            <w:pPr>
              <w:spacing w:line="360" w:lineRule="auto"/>
              <w:cnfStyle w:val="000000010000" w:firstRow="0" w:lastRow="0" w:firstColumn="0" w:lastColumn="0" w:oddVBand="0" w:evenVBand="0" w:oddHBand="0" w:evenHBand="1" w:firstRowFirstColumn="0" w:firstRowLastColumn="0" w:lastRowFirstColumn="0" w:lastRowLastColumn="0"/>
            </w:pPr>
            <w:r>
              <w:t xml:space="preserve">Must have </w:t>
            </w:r>
            <w:r w:rsidRPr="003F015D">
              <w:rPr>
                <w:i/>
                <w:iCs/>
              </w:rPr>
              <w:t xml:space="preserve">y </w:t>
            </w:r>
            <w:r>
              <w:t>=</w:t>
            </w:r>
          </w:p>
        </w:tc>
      </w:tr>
      <w:tr w:rsidR="00E04B21" w:rsidRPr="001D490F" w14:paraId="14A3283E" w14:textId="77777777" w:rsidTr="00041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 w:type="dxa"/>
          </w:tcPr>
          <w:p w14:paraId="55BBEFF4" w14:textId="77777777" w:rsidR="00E04B21" w:rsidRDefault="00E04B21" w:rsidP="00200EF1">
            <w:r>
              <w:t>4e.i.</w:t>
            </w:r>
          </w:p>
        </w:tc>
        <w:tc>
          <w:tcPr>
            <w:tcW w:w="900" w:type="dxa"/>
          </w:tcPr>
          <w:p w14:paraId="25F143DA" w14:textId="77777777" w:rsidR="00E04B21" w:rsidRDefault="00E04B21" w:rsidP="00200EF1">
            <w:pPr>
              <w:jc w:val="center"/>
              <w:cnfStyle w:val="000000100000" w:firstRow="0" w:lastRow="0" w:firstColumn="0" w:lastColumn="0" w:oddVBand="0" w:evenVBand="0" w:oddHBand="1" w:evenHBand="0" w:firstRowFirstColumn="0" w:firstRowLastColumn="0" w:lastRowFirstColumn="0" w:lastRowLastColumn="0"/>
            </w:pPr>
            <w:r>
              <w:t>1</w:t>
            </w:r>
          </w:p>
        </w:tc>
        <w:tc>
          <w:tcPr>
            <w:tcW w:w="5220" w:type="dxa"/>
          </w:tcPr>
          <w:p w14:paraId="33C4BE5D" w14:textId="77777777" w:rsidR="00E04B21" w:rsidRPr="006B6945" w:rsidRDefault="00E04B21" w:rsidP="0070035B">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Pr>
                <w:rFonts w:eastAsiaTheme="minorEastAsia"/>
                <w:color w:val="000000" w:themeColor="text1"/>
              </w:rPr>
              <w:t>5.2</w:t>
            </w:r>
          </w:p>
        </w:tc>
        <w:tc>
          <w:tcPr>
            <w:tcW w:w="3365" w:type="dxa"/>
          </w:tcPr>
          <w:p w14:paraId="1DC7CA28" w14:textId="625A125A" w:rsidR="00E04B21" w:rsidRPr="001D490F" w:rsidRDefault="0070035B" w:rsidP="00200EF1">
            <w:pPr>
              <w:spacing w:line="360" w:lineRule="auto"/>
              <w:cnfStyle w:val="000000100000" w:firstRow="0" w:lastRow="0" w:firstColumn="0" w:lastColumn="0" w:oddVBand="0" w:evenVBand="0" w:oddHBand="1" w:evenHBand="0" w:firstRowFirstColumn="0" w:firstRowLastColumn="0" w:lastRowFirstColumn="0" w:lastRowLastColumn="0"/>
            </w:pPr>
            <w:r>
              <w:t>A – 5.2036…</w:t>
            </w:r>
          </w:p>
        </w:tc>
      </w:tr>
      <w:tr w:rsidR="00E04B21" w:rsidRPr="001D490F" w14:paraId="7CEE4624" w14:textId="77777777" w:rsidTr="0004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 w:type="dxa"/>
          </w:tcPr>
          <w:p w14:paraId="524B7F7B" w14:textId="77777777" w:rsidR="00E04B21" w:rsidRDefault="00E04B21" w:rsidP="00200EF1">
            <w:r>
              <w:t>4e.ii.</w:t>
            </w:r>
          </w:p>
        </w:tc>
        <w:tc>
          <w:tcPr>
            <w:tcW w:w="900" w:type="dxa"/>
          </w:tcPr>
          <w:p w14:paraId="35666AED" w14:textId="77777777" w:rsidR="00E04B21" w:rsidRDefault="00E04B21" w:rsidP="00200EF1">
            <w:pPr>
              <w:jc w:val="center"/>
              <w:cnfStyle w:val="000000010000" w:firstRow="0" w:lastRow="0" w:firstColumn="0" w:lastColumn="0" w:oddVBand="0" w:evenVBand="0" w:oddHBand="0" w:evenHBand="1" w:firstRowFirstColumn="0" w:firstRowLastColumn="0" w:lastRowFirstColumn="0" w:lastRowLastColumn="0"/>
            </w:pPr>
            <w:r>
              <w:t>1</w:t>
            </w:r>
          </w:p>
        </w:tc>
        <w:tc>
          <w:tcPr>
            <w:tcW w:w="5220" w:type="dxa"/>
          </w:tcPr>
          <w:p w14:paraId="3520C663" w14:textId="77777777" w:rsidR="00E04B21" w:rsidRPr="001D490F" w:rsidRDefault="00E04B21" w:rsidP="00200EF1">
            <w:pPr>
              <w:spacing w:line="360" w:lineRule="auto"/>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themeColor="text1"/>
              </w:rPr>
            </w:pPr>
            <w:r w:rsidRPr="006346CB">
              <w:rPr>
                <w:noProof/>
                <w:lang w:eastAsia="en-AU"/>
              </w:rPr>
              <w:drawing>
                <wp:inline distT="0" distB="0" distL="0" distR="0" wp14:anchorId="23531B83" wp14:editId="4653274A">
                  <wp:extent cx="2962910" cy="1428599"/>
                  <wp:effectExtent l="0" t="0" r="0" b="635"/>
                  <wp:docPr id="564809574"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09574" name="Picture 1" descr="A graph of a function&#10;&#10;Description automatically generated"/>
                          <pic:cNvPicPr/>
                        </pic:nvPicPr>
                        <pic:blipFill>
                          <a:blip r:embed="rId166"/>
                          <a:stretch>
                            <a:fillRect/>
                          </a:stretch>
                        </pic:blipFill>
                        <pic:spPr>
                          <a:xfrm>
                            <a:off x="0" y="0"/>
                            <a:ext cx="2979642" cy="1436667"/>
                          </a:xfrm>
                          <a:prstGeom prst="rect">
                            <a:avLst/>
                          </a:prstGeom>
                        </pic:spPr>
                      </pic:pic>
                    </a:graphicData>
                  </a:graphic>
                </wp:inline>
              </w:drawing>
            </w:r>
          </w:p>
        </w:tc>
        <w:tc>
          <w:tcPr>
            <w:tcW w:w="3365" w:type="dxa"/>
          </w:tcPr>
          <w:p w14:paraId="456797F6" w14:textId="77777777" w:rsidR="00E04B21" w:rsidRPr="005156E9" w:rsidRDefault="00E04B21" w:rsidP="00FF2787">
            <w:pPr>
              <w:spacing w:line="276" w:lineRule="auto"/>
              <w:cnfStyle w:val="000000010000" w:firstRow="0" w:lastRow="0" w:firstColumn="0" w:lastColumn="0" w:oddVBand="0" w:evenVBand="0" w:oddHBand="0" w:evenHBand="1" w:firstRowFirstColumn="0" w:firstRowLastColumn="0" w:lastRowFirstColumn="0" w:lastRowLastColumn="0"/>
              <w:rPr>
                <w:lang w:val="en-US"/>
              </w:rPr>
            </w:pPr>
            <w:r>
              <w:t>A – Tangent should be a straight line, with the p</w:t>
            </w:r>
            <w:proofErr w:type="spellStart"/>
            <w:r w:rsidRPr="005156E9">
              <w:rPr>
                <w:lang w:val="en-US"/>
              </w:rPr>
              <w:t>oint</w:t>
            </w:r>
            <w:proofErr w:type="spellEnd"/>
            <w:r>
              <w:rPr>
                <w:lang w:val="en-US"/>
              </w:rPr>
              <w:t xml:space="preserve"> of tangency directly </w:t>
            </w:r>
            <w:r w:rsidRPr="005156E9">
              <w:rPr>
                <w:lang w:val="en-US"/>
              </w:rPr>
              <w:t xml:space="preserve">above the </w:t>
            </w:r>
            <w:r w:rsidRPr="005156E9">
              <w:rPr>
                <w:i/>
                <w:iCs/>
                <w:lang w:val="en-US"/>
              </w:rPr>
              <w:t>x</w:t>
            </w:r>
            <w:r w:rsidRPr="005156E9">
              <w:rPr>
                <w:lang w:val="en-US"/>
              </w:rPr>
              <w:t>-intercept of the dashed line</w:t>
            </w:r>
            <w:r>
              <w:rPr>
                <w:lang w:val="en-US"/>
              </w:rPr>
              <w:t>.</w:t>
            </w:r>
          </w:p>
          <w:p w14:paraId="323D8399" w14:textId="77777777" w:rsidR="00E04B21" w:rsidRPr="001D490F" w:rsidRDefault="00E04B21" w:rsidP="00200EF1">
            <w:pPr>
              <w:spacing w:line="360" w:lineRule="auto"/>
              <w:cnfStyle w:val="000000010000" w:firstRow="0" w:lastRow="0" w:firstColumn="0" w:lastColumn="0" w:oddVBand="0" w:evenVBand="0" w:oddHBand="0" w:evenHBand="1" w:firstRowFirstColumn="0" w:firstRowLastColumn="0" w:lastRowFirstColumn="0" w:lastRowLastColumn="0"/>
            </w:pPr>
          </w:p>
        </w:tc>
      </w:tr>
      <w:tr w:rsidR="00E04B21" w:rsidRPr="001D490F" w14:paraId="7B9FFF56" w14:textId="77777777" w:rsidTr="00041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 w:type="dxa"/>
          </w:tcPr>
          <w:p w14:paraId="5C05D0CE" w14:textId="77777777" w:rsidR="00E04B21" w:rsidRDefault="00E04B21" w:rsidP="00200EF1">
            <w:r>
              <w:t>4f.i.</w:t>
            </w:r>
          </w:p>
        </w:tc>
        <w:tc>
          <w:tcPr>
            <w:tcW w:w="900" w:type="dxa"/>
          </w:tcPr>
          <w:p w14:paraId="6628673E" w14:textId="77777777" w:rsidR="00E04B21" w:rsidRDefault="00E04B21" w:rsidP="00200EF1">
            <w:pPr>
              <w:jc w:val="center"/>
              <w:cnfStyle w:val="000000100000" w:firstRow="0" w:lastRow="0" w:firstColumn="0" w:lastColumn="0" w:oddVBand="0" w:evenVBand="0" w:oddHBand="1" w:evenHBand="0" w:firstRowFirstColumn="0" w:firstRowLastColumn="0" w:lastRowFirstColumn="0" w:lastRowLastColumn="0"/>
            </w:pPr>
            <w:r>
              <w:t>2</w:t>
            </w:r>
          </w:p>
        </w:tc>
        <w:tc>
          <w:tcPr>
            <w:tcW w:w="5220" w:type="dxa"/>
          </w:tcPr>
          <w:p w14:paraId="23691919" w14:textId="790ABE09" w:rsidR="00E04B21" w:rsidRDefault="00E04B21" w:rsidP="0070035B">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rsidRPr="0081704F">
              <w:rPr>
                <w:position w:val="-10"/>
                <w:lang w:val="en-US"/>
              </w:rPr>
              <w:object w:dxaOrig="1440" w:dyaOrig="320" w14:anchorId="3BB7CBC1">
                <v:shape id="_x0000_i1107" type="#_x0000_t75" style="width:1in;height:16.4pt" o:ole="">
                  <v:imagedata r:id="rId167" o:title=""/>
                </v:shape>
                <o:OLEObject Type="Embed" ProgID="Equation.DSMT4" ShapeID="_x0000_i1107" DrawAspect="Content" ObjectID="_1825683373" r:id="rId168"/>
              </w:object>
            </w:r>
            <w:r w:rsidR="0070035B">
              <w:rPr>
                <w:lang w:val="en-US"/>
              </w:rPr>
              <w:t xml:space="preserve">, </w:t>
            </w:r>
            <w:r w:rsidRPr="0081704F">
              <w:rPr>
                <w:position w:val="-10"/>
                <w:lang w:val="en-US"/>
              </w:rPr>
              <w:object w:dxaOrig="1500" w:dyaOrig="320" w14:anchorId="15108867">
                <v:shape id="_x0000_i1108" type="#_x0000_t75" style="width:74.85pt;height:16.4pt" o:ole="">
                  <v:imagedata r:id="rId169" o:title=""/>
                </v:shape>
                <o:OLEObject Type="Embed" ProgID="Equation.DSMT4" ShapeID="_x0000_i1108" DrawAspect="Content" ObjectID="_1825683374" r:id="rId170"/>
              </w:object>
            </w:r>
          </w:p>
          <w:p w14:paraId="70EC7D7C" w14:textId="77777777" w:rsidR="00E04B21" w:rsidRDefault="00E04B21" w:rsidP="0070035B">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rsidRPr="0081704F">
              <w:rPr>
                <w:position w:val="-12"/>
                <w:lang w:val="en-US"/>
              </w:rPr>
              <w:object w:dxaOrig="2200" w:dyaOrig="360" w14:anchorId="364D905D">
                <v:shape id="_x0000_i1109" type="#_x0000_t75" style="width:111.2pt;height:19.25pt" o:ole="">
                  <v:imagedata r:id="rId171" o:title=""/>
                </v:shape>
                <o:OLEObject Type="Embed" ProgID="Equation.DSMT4" ShapeID="_x0000_i1109" DrawAspect="Content" ObjectID="_1825683375" r:id="rId172"/>
              </w:object>
            </w:r>
          </w:p>
          <w:p w14:paraId="3B96EAFE" w14:textId="77777777" w:rsidR="00E04B21" w:rsidRDefault="00E04B21" w:rsidP="0070035B">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rPr>
                <w:rFonts w:eastAsia="Calibri" w:cs="Times New Roman"/>
                <w:color w:val="000000" w:themeColor="text1"/>
              </w:rPr>
              <w:t xml:space="preserve">Use point </w:t>
            </w:r>
            <w:r w:rsidRPr="0081704F">
              <w:rPr>
                <w:position w:val="-10"/>
                <w:lang w:val="en-US"/>
              </w:rPr>
              <w:object w:dxaOrig="1400" w:dyaOrig="320" w14:anchorId="58A81B6C">
                <v:shape id="_x0000_i1110" type="#_x0000_t75" style="width:71.3pt;height:16.4pt" o:ole="">
                  <v:imagedata r:id="rId173" o:title=""/>
                </v:shape>
                <o:OLEObject Type="Embed" ProgID="Equation.DSMT4" ShapeID="_x0000_i1110" DrawAspect="Content" ObjectID="_1825683376" r:id="rId174"/>
              </w:object>
            </w:r>
          </w:p>
          <w:p w14:paraId="27C1F04F" w14:textId="5F701CAC" w:rsidR="00E04B21" w:rsidRDefault="00E04B21" w:rsidP="0070035B">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rsidRPr="0081704F">
              <w:rPr>
                <w:position w:val="-10"/>
                <w:lang w:val="en-US"/>
              </w:rPr>
              <w:object w:dxaOrig="3019" w:dyaOrig="320" w14:anchorId="4430DDB1">
                <v:shape id="_x0000_i1111" type="#_x0000_t75" style="width:149.7pt;height:16.4pt" o:ole="">
                  <v:imagedata r:id="rId175" o:title=""/>
                </v:shape>
                <o:OLEObject Type="Embed" ProgID="Equation.DSMT4" ShapeID="_x0000_i1111" DrawAspect="Content" ObjectID="_1825683377" r:id="rId176"/>
              </w:object>
            </w:r>
          </w:p>
          <w:p w14:paraId="562CDEF7" w14:textId="77777777" w:rsidR="00E04B21" w:rsidRPr="001D490F" w:rsidRDefault="00E04B21" w:rsidP="0070035B">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rsidRPr="0081704F">
              <w:rPr>
                <w:position w:val="-10"/>
                <w:lang w:val="en-US"/>
              </w:rPr>
              <w:object w:dxaOrig="3080" w:dyaOrig="320" w14:anchorId="21B5B8E0">
                <v:shape id="_x0000_i1112" type="#_x0000_t75" style="width:153.25pt;height:16.4pt" o:ole="">
                  <v:imagedata r:id="rId177" o:title=""/>
                </v:shape>
                <o:OLEObject Type="Embed" ProgID="Equation.DSMT4" ShapeID="_x0000_i1112" DrawAspect="Content" ObjectID="_1825683378" r:id="rId178"/>
              </w:object>
            </w:r>
          </w:p>
        </w:tc>
        <w:tc>
          <w:tcPr>
            <w:tcW w:w="3365" w:type="dxa"/>
          </w:tcPr>
          <w:p w14:paraId="4E060B85" w14:textId="77777777" w:rsidR="00E04B21"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t xml:space="preserve">M – obtaining </w:t>
            </w:r>
            <w:r w:rsidRPr="0081704F">
              <w:rPr>
                <w:position w:val="-10"/>
                <w:lang w:val="en-US"/>
              </w:rPr>
              <w:object w:dxaOrig="1500" w:dyaOrig="320" w14:anchorId="53824097">
                <v:shape id="_x0000_i1113" type="#_x0000_t75" style="width:74.85pt;height:16.4pt" o:ole="">
                  <v:imagedata r:id="rId179" o:title=""/>
                </v:shape>
                <o:OLEObject Type="Embed" ProgID="Equation.DSMT4" ShapeID="_x0000_i1113" DrawAspect="Content" ObjectID="_1825683379" r:id="rId180"/>
              </w:object>
            </w:r>
          </w:p>
          <w:p w14:paraId="58F4DA09" w14:textId="77777777" w:rsidR="00E04B21"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p>
          <w:p w14:paraId="13A3527B" w14:textId="77777777" w:rsidR="00E04B21" w:rsidRPr="001D490F"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pPr>
            <w:r>
              <w:t>M – correct substitution and working</w:t>
            </w:r>
          </w:p>
        </w:tc>
      </w:tr>
      <w:tr w:rsidR="00E04B21" w:rsidRPr="001D490F" w14:paraId="6D2765E9" w14:textId="77777777" w:rsidTr="0004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 w:type="dxa"/>
          </w:tcPr>
          <w:p w14:paraId="44139176" w14:textId="77777777" w:rsidR="00E04B21" w:rsidRDefault="00E04B21" w:rsidP="00200EF1">
            <w:r>
              <w:t>4f.ii.</w:t>
            </w:r>
          </w:p>
        </w:tc>
        <w:tc>
          <w:tcPr>
            <w:tcW w:w="900" w:type="dxa"/>
          </w:tcPr>
          <w:p w14:paraId="3DC0223A" w14:textId="77777777" w:rsidR="00E04B21" w:rsidRDefault="00E04B21" w:rsidP="00200EF1">
            <w:pPr>
              <w:jc w:val="center"/>
              <w:cnfStyle w:val="000000010000" w:firstRow="0" w:lastRow="0" w:firstColumn="0" w:lastColumn="0" w:oddVBand="0" w:evenVBand="0" w:oddHBand="0" w:evenHBand="1" w:firstRowFirstColumn="0" w:firstRowLastColumn="0" w:lastRowFirstColumn="0" w:lastRowLastColumn="0"/>
            </w:pPr>
            <w:r>
              <w:t>2</w:t>
            </w:r>
          </w:p>
        </w:tc>
        <w:tc>
          <w:tcPr>
            <w:tcW w:w="5220" w:type="dxa"/>
          </w:tcPr>
          <w:p w14:paraId="2DA13E88" w14:textId="46229CA6" w:rsidR="00E04B21" w:rsidRPr="001D490F" w:rsidRDefault="00E04B21" w:rsidP="001A57F8">
            <w:pPr>
              <w:spacing w:line="360" w:lineRule="auto"/>
              <w:cnfStyle w:val="000000010000" w:firstRow="0" w:lastRow="0" w:firstColumn="0" w:lastColumn="0" w:oddVBand="0" w:evenVBand="0" w:oddHBand="0" w:evenHBand="1" w:firstRowFirstColumn="0" w:firstRowLastColumn="0" w:lastRowFirstColumn="0" w:lastRowLastColumn="0"/>
              <w:rPr>
                <w:rFonts w:eastAsia="Calibri" w:cs="Times New Roman"/>
                <w:color w:val="000000" w:themeColor="text1"/>
              </w:rPr>
            </w:pPr>
            <w:r w:rsidRPr="0081704F">
              <w:rPr>
                <w:position w:val="-6"/>
                <w:lang w:val="en-US"/>
              </w:rPr>
              <w:object w:dxaOrig="1180" w:dyaOrig="279" w14:anchorId="382373E3">
                <v:shape id="_x0000_i1114" type="#_x0000_t75" style="width:59.15pt;height:12.85pt" o:ole="">
                  <v:imagedata r:id="rId181" o:title=""/>
                </v:shape>
                <o:OLEObject Type="Embed" ProgID="Equation.DSMT4" ShapeID="_x0000_i1114" DrawAspect="Content" ObjectID="_1825683380" r:id="rId182"/>
              </w:object>
            </w:r>
            <w:r w:rsidR="001A57F8">
              <w:rPr>
                <w:lang w:val="en-US"/>
              </w:rPr>
              <w:t xml:space="preserve">, </w:t>
            </w:r>
            <w:r w:rsidRPr="0081704F">
              <w:rPr>
                <w:position w:val="-6"/>
                <w:lang w:val="en-US"/>
              </w:rPr>
              <w:object w:dxaOrig="1260" w:dyaOrig="279" w14:anchorId="791ADDAF">
                <v:shape id="_x0000_i1115" type="#_x0000_t75" style="width:62.75pt;height:12.85pt" o:ole="">
                  <v:imagedata r:id="rId183" o:title=""/>
                </v:shape>
                <o:OLEObject Type="Embed" ProgID="Equation.DSMT4" ShapeID="_x0000_i1115" DrawAspect="Content" ObjectID="_1825683381" r:id="rId184"/>
              </w:object>
            </w:r>
          </w:p>
        </w:tc>
        <w:tc>
          <w:tcPr>
            <w:tcW w:w="3365" w:type="dxa"/>
          </w:tcPr>
          <w:p w14:paraId="49D0DFD2" w14:textId="776211FE" w:rsidR="00E04B21" w:rsidRPr="001D490F" w:rsidRDefault="00E04B21" w:rsidP="001A57F8">
            <w:pPr>
              <w:spacing w:line="360" w:lineRule="auto"/>
              <w:cnfStyle w:val="000000010000" w:firstRow="0" w:lastRow="0" w:firstColumn="0" w:lastColumn="0" w:oddVBand="0" w:evenVBand="0" w:oddHBand="0" w:evenHBand="1" w:firstRowFirstColumn="0" w:firstRowLastColumn="0" w:lastRowFirstColumn="0" w:lastRowLastColumn="0"/>
            </w:pPr>
            <w:r>
              <w:t>AA</w:t>
            </w:r>
            <w:r w:rsidR="00374717">
              <w:t xml:space="preserve"> </w:t>
            </w:r>
            <w:r w:rsidR="00374717" w:rsidRPr="00374717">
              <w:t>–</w:t>
            </w:r>
            <w:r>
              <w:t xml:space="preserve"> </w:t>
            </w:r>
            <w:r w:rsidR="00CC2F34">
              <w:t xml:space="preserve">(1 mark if approx. </w:t>
            </w:r>
            <w:proofErr w:type="gramStart"/>
            <w:r w:rsidR="00CC2F34">
              <w:t>4.1,</w:t>
            </w:r>
            <w:r w:rsidR="00892E65">
              <w:t>-</w:t>
            </w:r>
            <w:proofErr w:type="gramEnd"/>
            <w:r w:rsidR="00892E65">
              <w:t>5.2)</w:t>
            </w:r>
          </w:p>
        </w:tc>
      </w:tr>
      <w:tr w:rsidR="00E04B21" w:rsidRPr="001D490F" w14:paraId="1B1F858C" w14:textId="77777777" w:rsidTr="00041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 w:type="dxa"/>
          </w:tcPr>
          <w:p w14:paraId="1B7D87B2" w14:textId="77777777" w:rsidR="00E04B21" w:rsidRDefault="00E04B21" w:rsidP="00200EF1">
            <w:r>
              <w:t>4f.iii.</w:t>
            </w:r>
          </w:p>
        </w:tc>
        <w:tc>
          <w:tcPr>
            <w:tcW w:w="900" w:type="dxa"/>
          </w:tcPr>
          <w:p w14:paraId="39CB6871" w14:textId="77777777" w:rsidR="00E04B21" w:rsidRDefault="00E04B21" w:rsidP="00200EF1">
            <w:pPr>
              <w:jc w:val="center"/>
              <w:cnfStyle w:val="000000100000" w:firstRow="0" w:lastRow="0" w:firstColumn="0" w:lastColumn="0" w:oddVBand="0" w:evenVBand="0" w:oddHBand="1" w:evenHBand="0" w:firstRowFirstColumn="0" w:firstRowLastColumn="0" w:lastRowFirstColumn="0" w:lastRowLastColumn="0"/>
            </w:pPr>
            <w:r>
              <w:t>2</w:t>
            </w:r>
          </w:p>
        </w:tc>
        <w:tc>
          <w:tcPr>
            <w:tcW w:w="5220" w:type="dxa"/>
          </w:tcPr>
          <w:p w14:paraId="069A5C14" w14:textId="77777777" w:rsidR="00E04B21" w:rsidRDefault="00E04B21" w:rsidP="0070035B">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t xml:space="preserve">Solving </w:t>
            </w:r>
            <w:r w:rsidRPr="0081704F">
              <w:rPr>
                <w:position w:val="-28"/>
                <w:lang w:val="en-US"/>
              </w:rPr>
              <w:object w:dxaOrig="1080" w:dyaOrig="680" w14:anchorId="747E2A18">
                <v:shape id="_x0000_i1116" type="#_x0000_t75" style="width:52.75pt;height:32.8pt" o:ole="">
                  <v:imagedata r:id="rId185" o:title=""/>
                </v:shape>
                <o:OLEObject Type="Embed" ProgID="Equation.DSMT4" ShapeID="_x0000_i1116" DrawAspect="Content" ObjectID="_1825683382" r:id="rId186"/>
              </w:object>
            </w:r>
            <w:r>
              <w:t xml:space="preserve"> for </w:t>
            </w:r>
            <w:r w:rsidRPr="0081704F">
              <w:rPr>
                <w:position w:val="-10"/>
                <w:lang w:val="en-US"/>
              </w:rPr>
              <w:object w:dxaOrig="240" w:dyaOrig="260" w14:anchorId="2721BD8D">
                <v:shape id="_x0000_i1117" type="#_x0000_t75" style="width:11.4pt;height:12.85pt" o:ole="">
                  <v:imagedata r:id="rId187" o:title=""/>
                </v:shape>
                <o:OLEObject Type="Embed" ProgID="Equation.DSMT4" ShapeID="_x0000_i1117" DrawAspect="Content" ObjectID="_1825683383" r:id="rId188"/>
              </w:object>
            </w:r>
            <w:r>
              <w:t xml:space="preserve"> gives</w:t>
            </w:r>
          </w:p>
          <w:p w14:paraId="6ACB2C00" w14:textId="77777777" w:rsidR="00E04B21" w:rsidRPr="001D490F" w:rsidRDefault="00E04B21" w:rsidP="0070035B">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rsidRPr="0081704F">
              <w:rPr>
                <w:position w:val="-10"/>
                <w:lang w:val="en-US"/>
              </w:rPr>
              <w:object w:dxaOrig="880" w:dyaOrig="320" w14:anchorId="5471942D">
                <v:shape id="_x0000_i1118" type="#_x0000_t75" style="width:44.2pt;height:16.4pt" o:ole="">
                  <v:imagedata r:id="rId189" o:title=""/>
                </v:shape>
                <o:OLEObject Type="Embed" ProgID="Equation.DSMT4" ShapeID="_x0000_i1118" DrawAspect="Content" ObjectID="_1825683384" r:id="rId190"/>
              </w:object>
            </w:r>
            <w:r>
              <w:t xml:space="preserve"> </w:t>
            </w:r>
            <w:r>
              <w:rPr>
                <w:rFonts w:eastAsia="Calibri" w:cs="Times New Roman"/>
                <w:color w:val="000000" w:themeColor="text1"/>
              </w:rPr>
              <w:t xml:space="preserve">or </w:t>
            </w:r>
            <w:r w:rsidRPr="0081704F">
              <w:rPr>
                <w:position w:val="-10"/>
                <w:lang w:val="en-US"/>
              </w:rPr>
              <w:object w:dxaOrig="880" w:dyaOrig="320" w14:anchorId="244E66E7">
                <v:shape id="_x0000_i1119" type="#_x0000_t75" style="width:44.2pt;height:16.4pt" o:ole="">
                  <v:imagedata r:id="rId191" o:title=""/>
                </v:shape>
                <o:OLEObject Type="Embed" ProgID="Equation.DSMT4" ShapeID="_x0000_i1119" DrawAspect="Content" ObjectID="_1825683385" r:id="rId192"/>
              </w:object>
            </w:r>
          </w:p>
        </w:tc>
        <w:tc>
          <w:tcPr>
            <w:tcW w:w="3365" w:type="dxa"/>
          </w:tcPr>
          <w:p w14:paraId="22899913" w14:textId="3CE895C2" w:rsidR="00E04B21"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pPr>
            <w:r>
              <w:t xml:space="preserve">M – for </w:t>
            </w:r>
            <w:r w:rsidRPr="0081704F">
              <w:rPr>
                <w:position w:val="-28"/>
                <w:lang w:val="en-US"/>
              </w:rPr>
              <w:object w:dxaOrig="1080" w:dyaOrig="680" w14:anchorId="6ECE7C9D">
                <v:shape id="_x0000_i1120" type="#_x0000_t75" style="width:52.75pt;height:32.8pt" o:ole="">
                  <v:imagedata r:id="rId193" o:title=""/>
                </v:shape>
                <o:OLEObject Type="Embed" ProgID="Equation.DSMT4" ShapeID="_x0000_i1120" DrawAspect="Content" ObjectID="_1825683386" r:id="rId194"/>
              </w:object>
            </w:r>
            <w:r w:rsidR="00CC2F34">
              <w:rPr>
                <w:lang w:val="en-US"/>
              </w:rPr>
              <w:t xml:space="preserve"> or </w:t>
            </w:r>
            <w:r w:rsidR="00CC2F34" w:rsidRPr="00CC2F34">
              <w:rPr>
                <w:position w:val="-24"/>
                <w:lang w:val="en-US"/>
              </w:rPr>
              <w:object w:dxaOrig="740" w:dyaOrig="620" w14:anchorId="2697C9AD">
                <v:shape id="_x0000_i1121" type="#_x0000_t75" style="width:37.05pt;height:30.65pt" o:ole="">
                  <v:imagedata r:id="rId195" o:title=""/>
                </v:shape>
                <o:OLEObject Type="Embed" ProgID="Equation.DSMT4" ShapeID="_x0000_i1121" DrawAspect="Content" ObjectID="_1825683387" r:id="rId196"/>
              </w:object>
            </w:r>
          </w:p>
          <w:p w14:paraId="13C22C05" w14:textId="32B69759" w:rsidR="00E04B21" w:rsidRPr="001D490F" w:rsidRDefault="00E04B21" w:rsidP="00200EF1">
            <w:pPr>
              <w:spacing w:line="360" w:lineRule="auto"/>
              <w:cnfStyle w:val="000000100000" w:firstRow="0" w:lastRow="0" w:firstColumn="0" w:lastColumn="0" w:oddVBand="0" w:evenVBand="0" w:oddHBand="1" w:evenHBand="0" w:firstRowFirstColumn="0" w:firstRowLastColumn="0" w:lastRowFirstColumn="0" w:lastRowLastColumn="0"/>
            </w:pPr>
            <w:r>
              <w:t xml:space="preserve">A – </w:t>
            </w:r>
            <w:r>
              <w:rPr>
                <w:rFonts w:eastAsiaTheme="minorEastAsia"/>
              </w:rPr>
              <w:t xml:space="preserve">both </w:t>
            </w:r>
            <w:r w:rsidR="002D1AC2">
              <w:t>(method implied)</w:t>
            </w:r>
          </w:p>
        </w:tc>
      </w:tr>
      <w:tr w:rsidR="00402510" w:rsidRPr="001D490F" w14:paraId="70A5BC11" w14:textId="77777777" w:rsidTr="0004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 w:type="dxa"/>
          </w:tcPr>
          <w:p w14:paraId="5B136168" w14:textId="1D8AC021" w:rsidR="00402510" w:rsidRDefault="00402510" w:rsidP="00402510">
            <w:r>
              <w:t>4g.i.</w:t>
            </w:r>
          </w:p>
        </w:tc>
        <w:tc>
          <w:tcPr>
            <w:tcW w:w="900" w:type="dxa"/>
          </w:tcPr>
          <w:p w14:paraId="118CBBE9" w14:textId="6EF98109" w:rsidR="00402510" w:rsidRDefault="00402510" w:rsidP="00402510">
            <w:pPr>
              <w:jc w:val="center"/>
              <w:cnfStyle w:val="000000010000" w:firstRow="0" w:lastRow="0" w:firstColumn="0" w:lastColumn="0" w:oddVBand="0" w:evenVBand="0" w:oddHBand="0" w:evenHBand="1" w:firstRowFirstColumn="0" w:firstRowLastColumn="0" w:lastRowFirstColumn="0" w:lastRowLastColumn="0"/>
            </w:pPr>
            <w:r>
              <w:t>2</w:t>
            </w:r>
          </w:p>
        </w:tc>
        <w:tc>
          <w:tcPr>
            <w:tcW w:w="5220" w:type="dxa"/>
          </w:tcPr>
          <w:p w14:paraId="5F11870D" w14:textId="20B4E23C" w:rsidR="00402510" w:rsidRDefault="003F015D" w:rsidP="00402510">
            <w:pPr>
              <w:spacing w:line="360" w:lineRule="auto"/>
              <w:cnfStyle w:val="000000010000" w:firstRow="0" w:lastRow="0" w:firstColumn="0" w:lastColumn="0" w:oddVBand="0" w:evenVBand="0" w:oddHBand="0" w:evenHBand="1" w:firstRowFirstColumn="0" w:firstRowLastColumn="0" w:lastRowFirstColumn="0" w:lastRowLastColumn="0"/>
            </w:pPr>
            <w:r w:rsidRPr="003F015D">
              <w:rPr>
                <w:rFonts w:ascii="Times New Roman" w:eastAsiaTheme="minorEastAsia" w:hAnsi="Times New Roman" w:cs="Times New Roman"/>
                <w:b/>
                <w:bCs/>
                <w:position w:val="-36"/>
                <w:sz w:val="24"/>
                <w:szCs w:val="24"/>
                <w:lang w:val="en-US" w:eastAsia="zh-CN"/>
              </w:rPr>
              <w:object w:dxaOrig="1600" w:dyaOrig="880" w14:anchorId="3644BBCE">
                <v:shape id="_x0000_i1122" type="#_x0000_t75" style="width:79.85pt;height:44.2pt" o:ole="">
                  <v:imagedata r:id="rId197" o:title=""/>
                </v:shape>
                <o:OLEObject Type="Embed" ProgID="Equation.DSMT4" ShapeID="_x0000_i1122" DrawAspect="Content" ObjectID="_1825683388" r:id="rId198"/>
              </w:object>
            </w:r>
            <w:r w:rsidR="00402510">
              <w:rPr>
                <w:lang w:val="en-US"/>
              </w:rPr>
              <w:t xml:space="preserve">               </w:t>
            </w:r>
            <w:r>
              <w:rPr>
                <w:lang w:val="en-US"/>
              </w:rPr>
              <w:t xml:space="preserve">      </w:t>
            </w:r>
            <w:r w:rsidR="00402510" w:rsidRPr="0081704F">
              <w:rPr>
                <w:position w:val="-42"/>
                <w:lang w:val="en-US"/>
              </w:rPr>
              <w:object w:dxaOrig="1400" w:dyaOrig="999" w14:anchorId="4195D8D6">
                <v:shape id="_x0000_i1123" type="#_x0000_t75" style="width:71.3pt;height:50.6pt" o:ole="">
                  <v:imagedata r:id="rId199" o:title=""/>
                </v:shape>
                <o:OLEObject Type="Embed" ProgID="Equation.DSMT4" ShapeID="_x0000_i1123" DrawAspect="Content" ObjectID="_1825683389" r:id="rId200"/>
              </w:object>
            </w:r>
          </w:p>
        </w:tc>
        <w:tc>
          <w:tcPr>
            <w:tcW w:w="3365" w:type="dxa"/>
          </w:tcPr>
          <w:p w14:paraId="71BAED1A" w14:textId="1280BE1B" w:rsidR="00402510" w:rsidRDefault="00402510" w:rsidP="00402510">
            <w:pPr>
              <w:spacing w:line="276" w:lineRule="auto"/>
              <w:cnfStyle w:val="000000010000" w:firstRow="0" w:lastRow="0" w:firstColumn="0" w:lastColumn="0" w:oddVBand="0" w:evenVBand="0" w:oddHBand="0" w:evenHBand="1" w:firstRowFirstColumn="0" w:firstRowLastColumn="0" w:lastRowFirstColumn="0" w:lastRowLastColumn="0"/>
            </w:pPr>
            <w:r>
              <w:t xml:space="preserve">M – </w:t>
            </w:r>
            <w:r w:rsidRPr="008C20FE">
              <w:rPr>
                <w:i/>
                <w:iCs/>
              </w:rPr>
              <w:t>show that</w:t>
            </w:r>
            <w:r>
              <w:t xml:space="preserve"> </w:t>
            </w:r>
            <w:r w:rsidRPr="00BA16F5">
              <w:rPr>
                <w:i/>
                <w:iCs/>
              </w:rPr>
              <w:t>d</w:t>
            </w:r>
            <w:r>
              <w:t xml:space="preserve"> = 1</w:t>
            </w:r>
          </w:p>
          <w:p w14:paraId="3E76DA69" w14:textId="12A0D0F8" w:rsidR="00402510" w:rsidRDefault="00402510" w:rsidP="00402510">
            <w:pPr>
              <w:spacing w:line="360" w:lineRule="auto"/>
              <w:cnfStyle w:val="000000010000" w:firstRow="0" w:lastRow="0" w:firstColumn="0" w:lastColumn="0" w:oddVBand="0" w:evenVBand="0" w:oddHBand="0" w:evenHBand="1" w:firstRowFirstColumn="0" w:firstRowLastColumn="0" w:lastRowFirstColumn="0" w:lastRowLastColumn="0"/>
            </w:pPr>
            <w:r>
              <w:t xml:space="preserve">M – </w:t>
            </w:r>
            <w:r w:rsidRPr="008C20FE">
              <w:rPr>
                <w:i/>
                <w:iCs/>
              </w:rPr>
              <w:t>show that</w:t>
            </w:r>
            <w:r>
              <w:t xml:space="preserve"> </w:t>
            </w:r>
            <w:r w:rsidRPr="00BA16F5">
              <w:rPr>
                <w:i/>
                <w:iCs/>
              </w:rPr>
              <w:t>c</w:t>
            </w:r>
            <w:r>
              <w:t xml:space="preserve"> = 1</w:t>
            </w:r>
          </w:p>
        </w:tc>
      </w:tr>
      <w:tr w:rsidR="004450FD" w:rsidRPr="001D490F" w14:paraId="2A4386B7" w14:textId="77777777" w:rsidTr="00041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 w:type="dxa"/>
          </w:tcPr>
          <w:p w14:paraId="4F222DD4" w14:textId="66B7FFDF" w:rsidR="004450FD" w:rsidRDefault="004450FD" w:rsidP="004450FD">
            <w:r>
              <w:t>4g.ii.</w:t>
            </w:r>
          </w:p>
        </w:tc>
        <w:tc>
          <w:tcPr>
            <w:tcW w:w="900" w:type="dxa"/>
          </w:tcPr>
          <w:p w14:paraId="6D44FC46" w14:textId="3BDFF8DC" w:rsidR="004450FD" w:rsidRDefault="004450FD" w:rsidP="004450FD">
            <w:pPr>
              <w:jc w:val="center"/>
              <w:cnfStyle w:val="000000100000" w:firstRow="0" w:lastRow="0" w:firstColumn="0" w:lastColumn="0" w:oddVBand="0" w:evenVBand="0" w:oddHBand="1" w:evenHBand="0" w:firstRowFirstColumn="0" w:firstRowLastColumn="0" w:lastRowFirstColumn="0" w:lastRowLastColumn="0"/>
            </w:pPr>
            <w:r>
              <w:t>2</w:t>
            </w:r>
          </w:p>
        </w:tc>
        <w:tc>
          <w:tcPr>
            <w:tcW w:w="5220" w:type="dxa"/>
          </w:tcPr>
          <w:p w14:paraId="2F7BA8EE" w14:textId="4BBE9036" w:rsidR="004450FD" w:rsidRDefault="004450FD" w:rsidP="004450FD">
            <w:pPr>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rPr>
            </w:pPr>
            <w:r w:rsidRPr="0081704F">
              <w:rPr>
                <w:position w:val="-10"/>
                <w:lang w:val="en-US"/>
              </w:rPr>
              <w:object w:dxaOrig="2400" w:dyaOrig="320" w14:anchorId="3C0C67FA">
                <v:shape id="_x0000_i1124" type="#_x0000_t75" style="width:119.75pt;height:16.4pt" o:ole="">
                  <v:imagedata r:id="rId201" o:title=""/>
                </v:shape>
                <o:OLEObject Type="Embed" ProgID="Equation.DSMT4" ShapeID="_x0000_i1124" DrawAspect="Content" ObjectID="_1825683390" r:id="rId202"/>
              </w:object>
            </w:r>
            <w:r>
              <w:rPr>
                <w:lang w:val="en-US"/>
              </w:rPr>
              <w:t xml:space="preserve">, </w:t>
            </w:r>
            <w:r w:rsidRPr="0081704F">
              <w:rPr>
                <w:position w:val="-24"/>
                <w:lang w:val="en-US"/>
              </w:rPr>
              <w:object w:dxaOrig="1980" w:dyaOrig="620" w14:anchorId="42FDA6BC">
                <v:shape id="_x0000_i1125" type="#_x0000_t75" style="width:99.8pt;height:30.65pt" o:ole="">
                  <v:imagedata r:id="rId203" o:title=""/>
                </v:shape>
                <o:OLEObject Type="Embed" ProgID="Equation.DSMT4" ShapeID="_x0000_i1125" DrawAspect="Content" ObjectID="_1825683391" r:id="rId204"/>
              </w:object>
            </w:r>
          </w:p>
          <w:p w14:paraId="0A8EF69B" w14:textId="360C86AE" w:rsidR="004450FD" w:rsidRPr="0081704F" w:rsidRDefault="004450FD" w:rsidP="004450FD">
            <w:pPr>
              <w:spacing w:line="360" w:lineRule="auto"/>
              <w:cnfStyle w:val="000000100000" w:firstRow="0" w:lastRow="0" w:firstColumn="0" w:lastColumn="0" w:oddVBand="0" w:evenVBand="0" w:oddHBand="1" w:evenHBand="0" w:firstRowFirstColumn="0" w:firstRowLastColumn="0" w:lastRowFirstColumn="0" w:lastRowLastColumn="0"/>
            </w:pPr>
            <w:r w:rsidRPr="0081704F">
              <w:rPr>
                <w:position w:val="-36"/>
                <w:lang w:val="en-US"/>
              </w:rPr>
              <w:object w:dxaOrig="4380" w:dyaOrig="840" w14:anchorId="17F26034">
                <v:shape id="_x0000_i1126" type="#_x0000_t75" style="width:218.85pt;height:41.35pt" o:ole="">
                  <v:imagedata r:id="rId205" o:title=""/>
                </v:shape>
                <o:OLEObject Type="Embed" ProgID="Equation.DSMT4" ShapeID="_x0000_i1126" DrawAspect="Content" ObjectID="_1825683392" r:id="rId206"/>
              </w:object>
            </w:r>
          </w:p>
        </w:tc>
        <w:tc>
          <w:tcPr>
            <w:tcW w:w="3365" w:type="dxa"/>
          </w:tcPr>
          <w:p w14:paraId="014E1AD9" w14:textId="518A6972" w:rsidR="004450FD" w:rsidRDefault="004450FD" w:rsidP="004450FD">
            <w:pPr>
              <w:spacing w:line="360" w:lineRule="auto"/>
              <w:cnfStyle w:val="000000100000" w:firstRow="0" w:lastRow="0" w:firstColumn="0" w:lastColumn="0" w:oddVBand="0" w:evenVBand="0" w:oddHBand="1" w:evenHBand="0" w:firstRowFirstColumn="0" w:firstRowLastColumn="0" w:lastRowFirstColumn="0" w:lastRowLastColumn="0"/>
            </w:pPr>
            <w:r>
              <w:t xml:space="preserve">M – correct </w:t>
            </w:r>
            <w:r w:rsidRPr="004450FD">
              <w:rPr>
                <w:i/>
                <w:iCs/>
              </w:rPr>
              <w:t>a</w:t>
            </w:r>
            <w:r>
              <w:t xml:space="preserve"> and </w:t>
            </w:r>
            <w:r w:rsidRPr="004450FD">
              <w:rPr>
                <w:i/>
                <w:iCs/>
              </w:rPr>
              <w:t>b</w:t>
            </w:r>
            <w:r>
              <w:t xml:space="preserve"> or integral expression </w:t>
            </w:r>
            <w:r w:rsidRPr="0081704F">
              <w:rPr>
                <w:position w:val="-18"/>
                <w:lang w:val="en-US"/>
              </w:rPr>
              <w:object w:dxaOrig="1840" w:dyaOrig="520" w14:anchorId="4DA2DA08">
                <v:shape id="_x0000_i1127" type="#_x0000_t75" style="width:92.65pt;height:26.4pt" o:ole="">
                  <v:imagedata r:id="rId207" o:title=""/>
                </v:shape>
                <o:OLEObject Type="Embed" ProgID="Equation.DSMT4" ShapeID="_x0000_i1127" DrawAspect="Content" ObjectID="_1825683393" r:id="rId208"/>
              </w:object>
            </w:r>
          </w:p>
          <w:p w14:paraId="04068C9C" w14:textId="77777777" w:rsidR="003F015D" w:rsidRDefault="003F015D" w:rsidP="004450FD">
            <w:pPr>
              <w:cnfStyle w:val="000000100000" w:firstRow="0" w:lastRow="0" w:firstColumn="0" w:lastColumn="0" w:oddVBand="0" w:evenVBand="0" w:oddHBand="1" w:evenHBand="0" w:firstRowFirstColumn="0" w:firstRowLastColumn="0" w:lastRowFirstColumn="0" w:lastRowLastColumn="0"/>
            </w:pPr>
          </w:p>
          <w:p w14:paraId="29973E73" w14:textId="6275AC4A" w:rsidR="004450FD" w:rsidRDefault="004450FD" w:rsidP="004450FD">
            <w:pPr>
              <w:cnfStyle w:val="000000100000" w:firstRow="0" w:lastRow="0" w:firstColumn="0" w:lastColumn="0" w:oddVBand="0" w:evenVBand="0" w:oddHBand="1" w:evenHBand="0" w:firstRowFirstColumn="0" w:firstRowLastColumn="0" w:lastRowFirstColumn="0" w:lastRowLastColumn="0"/>
            </w:pPr>
            <w:r>
              <w:t xml:space="preserve">A </w:t>
            </w:r>
            <w:r w:rsidR="00561DB9" w:rsidRPr="00561DB9">
              <w:t>–</w:t>
            </w:r>
            <w:r>
              <w:t xml:space="preserve"> 1.532</w:t>
            </w:r>
            <w:r w:rsidR="00B76CDD">
              <w:t>5</w:t>
            </w:r>
            <w:r>
              <w:t>…</w:t>
            </w:r>
          </w:p>
        </w:tc>
      </w:tr>
      <w:tr w:rsidR="008C20FE" w:rsidRPr="001D490F" w14:paraId="771B2625" w14:textId="77777777" w:rsidTr="0004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 w:type="dxa"/>
          </w:tcPr>
          <w:p w14:paraId="2F0F1116" w14:textId="19FED667" w:rsidR="008C20FE" w:rsidRDefault="008C20FE" w:rsidP="008C20FE">
            <w:r>
              <w:t>4g.iii.</w:t>
            </w:r>
          </w:p>
        </w:tc>
        <w:tc>
          <w:tcPr>
            <w:tcW w:w="900" w:type="dxa"/>
          </w:tcPr>
          <w:p w14:paraId="700F3CCD" w14:textId="6073EF47" w:rsidR="008C20FE" w:rsidRDefault="008C20FE" w:rsidP="008C20FE">
            <w:pPr>
              <w:jc w:val="center"/>
              <w:cnfStyle w:val="000000010000" w:firstRow="0" w:lastRow="0" w:firstColumn="0" w:lastColumn="0" w:oddVBand="0" w:evenVBand="0" w:oddHBand="0" w:evenHBand="1" w:firstRowFirstColumn="0" w:firstRowLastColumn="0" w:lastRowFirstColumn="0" w:lastRowLastColumn="0"/>
            </w:pPr>
            <w:r>
              <w:t>2</w:t>
            </w:r>
          </w:p>
        </w:tc>
        <w:tc>
          <w:tcPr>
            <w:tcW w:w="5220" w:type="dxa"/>
          </w:tcPr>
          <w:p w14:paraId="001B42E0" w14:textId="0AF91174" w:rsidR="008C20FE" w:rsidRDefault="008C20FE" w:rsidP="008C20FE">
            <w:pPr>
              <w:spacing w:line="360" w:lineRule="auto"/>
              <w:ind w:right="284"/>
              <w:cnfStyle w:val="000000010000" w:firstRow="0" w:lastRow="0" w:firstColumn="0" w:lastColumn="0" w:oddVBand="0" w:evenVBand="0" w:oddHBand="0" w:evenHBand="1" w:firstRowFirstColumn="0" w:firstRowLastColumn="0" w:lastRowFirstColumn="0" w:lastRowLastColumn="0"/>
              <w:rPr>
                <w:lang w:val="en-US"/>
              </w:rPr>
            </w:pPr>
            <w:r w:rsidRPr="0081704F">
              <w:rPr>
                <w:position w:val="-10"/>
                <w:lang w:val="en-US"/>
              </w:rPr>
              <w:object w:dxaOrig="3460" w:dyaOrig="360" w14:anchorId="4AAE1475">
                <v:shape id="_x0000_i1128" type="#_x0000_t75" style="width:173.25pt;height:19.25pt" o:ole="">
                  <v:imagedata r:id="rId209" o:title=""/>
                </v:shape>
                <o:OLEObject Type="Embed" ProgID="Equation.DSMT4" ShapeID="_x0000_i1128" DrawAspect="Content" ObjectID="_1825683394" r:id="rId210"/>
              </w:object>
            </w:r>
          </w:p>
          <w:p w14:paraId="58033549" w14:textId="694685B3" w:rsidR="008C20FE" w:rsidRDefault="008C20FE" w:rsidP="008C20FE">
            <w:pPr>
              <w:spacing w:line="360" w:lineRule="auto"/>
              <w:ind w:right="284"/>
              <w:cnfStyle w:val="000000010000" w:firstRow="0" w:lastRow="0" w:firstColumn="0" w:lastColumn="0" w:oddVBand="0" w:evenVBand="0" w:oddHBand="0" w:evenHBand="1" w:firstRowFirstColumn="0" w:firstRowLastColumn="0" w:lastRowFirstColumn="0" w:lastRowLastColumn="0"/>
            </w:pPr>
            <w:r w:rsidRPr="0081704F">
              <w:rPr>
                <w:position w:val="-6"/>
                <w:lang w:val="en-US"/>
              </w:rPr>
              <w:object w:dxaOrig="1320" w:dyaOrig="279" w14:anchorId="67934B41">
                <v:shape id="_x0000_i1129" type="#_x0000_t75" style="width:67pt;height:12.85pt" o:ole="">
                  <v:imagedata r:id="rId211" o:title=""/>
                </v:shape>
                <o:OLEObject Type="Embed" ProgID="Equation.DSMT4" ShapeID="_x0000_i1129" DrawAspect="Content" ObjectID="_1825683395" r:id="rId212"/>
              </w:object>
            </w:r>
            <w:r>
              <w:t xml:space="preserve"> and </w:t>
            </w:r>
            <w:r w:rsidRPr="0081704F">
              <w:rPr>
                <w:position w:val="-6"/>
                <w:lang w:val="en-US"/>
              </w:rPr>
              <w:object w:dxaOrig="1200" w:dyaOrig="279" w14:anchorId="18BAF985">
                <v:shape id="_x0000_i1130" type="#_x0000_t75" style="width:61.3pt;height:12.85pt" o:ole="">
                  <v:imagedata r:id="rId213" o:title=""/>
                </v:shape>
                <o:OLEObject Type="Embed" ProgID="Equation.DSMT4" ShapeID="_x0000_i1130" DrawAspect="Content" ObjectID="_1825683396" r:id="rId214"/>
              </w:object>
            </w:r>
          </w:p>
          <w:p w14:paraId="139C6D13" w14:textId="07100C8A" w:rsidR="008C20FE" w:rsidRPr="0081704F" w:rsidRDefault="008C20FE" w:rsidP="008C20FE">
            <w:pPr>
              <w:spacing w:line="360" w:lineRule="auto"/>
              <w:ind w:right="284"/>
              <w:cnfStyle w:val="000000010000" w:firstRow="0" w:lastRow="0" w:firstColumn="0" w:lastColumn="0" w:oddVBand="0" w:evenVBand="0" w:oddHBand="0" w:evenHBand="1" w:firstRowFirstColumn="0" w:firstRowLastColumn="0" w:lastRowFirstColumn="0" w:lastRowLastColumn="0"/>
            </w:pPr>
            <w:r w:rsidRPr="0081704F">
              <w:rPr>
                <w:position w:val="-6"/>
                <w:lang w:val="en-US"/>
              </w:rPr>
              <w:object w:dxaOrig="580" w:dyaOrig="220" w14:anchorId="6A96F3A0">
                <v:shape id="_x0000_i1131" type="#_x0000_t75" style="width:29.25pt;height:9.25pt" o:ole="">
                  <v:imagedata r:id="rId215" o:title=""/>
                </v:shape>
                <o:OLEObject Type="Embed" ProgID="Equation.DSMT4" ShapeID="_x0000_i1131" DrawAspect="Content" ObjectID="_1825683397" r:id="rId216"/>
              </w:object>
            </w:r>
            <w:r>
              <w:t xml:space="preserve"> and </w:t>
            </w:r>
            <w:r w:rsidRPr="0081704F">
              <w:rPr>
                <w:position w:val="-24"/>
                <w:lang w:val="en-US"/>
              </w:rPr>
              <w:object w:dxaOrig="700" w:dyaOrig="620" w14:anchorId="3C0D3531">
                <v:shape id="_x0000_i1132" type="#_x0000_t75" style="width:34.95pt;height:30.65pt" o:ole="">
                  <v:imagedata r:id="rId217" o:title=""/>
                </v:shape>
                <o:OLEObject Type="Embed" ProgID="Equation.DSMT4" ShapeID="_x0000_i1132" DrawAspect="Content" ObjectID="_1825683398" r:id="rId218"/>
              </w:object>
            </w:r>
          </w:p>
        </w:tc>
        <w:tc>
          <w:tcPr>
            <w:tcW w:w="3365" w:type="dxa"/>
          </w:tcPr>
          <w:p w14:paraId="079E6AA8" w14:textId="4AB0CDC6" w:rsidR="00604E69" w:rsidRDefault="008C20FE" w:rsidP="00604E69">
            <w:pPr>
              <w:spacing w:line="360" w:lineRule="auto"/>
              <w:cnfStyle w:val="000000010000" w:firstRow="0" w:lastRow="0" w:firstColumn="0" w:lastColumn="0" w:oddVBand="0" w:evenVBand="0" w:oddHBand="0" w:evenHBand="1" w:firstRowFirstColumn="0" w:firstRowLastColumn="0" w:lastRowFirstColumn="0" w:lastRowLastColumn="0"/>
            </w:pPr>
            <w:r>
              <w:t xml:space="preserve">M – obtaining two equations </w:t>
            </w:r>
            <w:r>
              <w:br/>
              <w:t xml:space="preserve">for </w:t>
            </w:r>
            <w:r w:rsidRPr="00363B33">
              <w:rPr>
                <w:i/>
                <w:iCs/>
              </w:rPr>
              <w:t>b</w:t>
            </w:r>
            <w:r>
              <w:t xml:space="preserve"> and </w:t>
            </w:r>
            <w:r w:rsidRPr="00363B33">
              <w:rPr>
                <w:i/>
                <w:iCs/>
              </w:rPr>
              <w:t>r</w:t>
            </w:r>
            <w:r>
              <w:rPr>
                <w:i/>
                <w:iCs/>
              </w:rPr>
              <w:t xml:space="preserve"> </w:t>
            </w:r>
            <w:r>
              <w:t>or approx. values</w:t>
            </w:r>
            <w:r w:rsidR="00604E69">
              <w:t xml:space="preserve"> or one exact value</w:t>
            </w:r>
            <w:r w:rsidR="00B01671">
              <w:t xml:space="preserve"> </w:t>
            </w:r>
          </w:p>
          <w:p w14:paraId="73113B41" w14:textId="2FFFE91B" w:rsidR="008C20FE" w:rsidRDefault="008C20FE" w:rsidP="00604E69">
            <w:pPr>
              <w:spacing w:line="360" w:lineRule="auto"/>
              <w:cnfStyle w:val="000000010000" w:firstRow="0" w:lastRow="0" w:firstColumn="0" w:lastColumn="0" w:oddVBand="0" w:evenVBand="0" w:oddHBand="0" w:evenHBand="1" w:firstRowFirstColumn="0" w:firstRowLastColumn="0" w:lastRowFirstColumn="0" w:lastRowLastColumn="0"/>
            </w:pPr>
            <w:r>
              <w:t>A – both exact</w:t>
            </w:r>
            <w:r w:rsidR="00B76CDD">
              <w:t xml:space="preserve"> (method implied)</w:t>
            </w:r>
          </w:p>
        </w:tc>
      </w:tr>
    </w:tbl>
    <w:p w14:paraId="2FD64B7D" w14:textId="120A4ED6" w:rsidR="00E04B21" w:rsidRDefault="00E04B21" w:rsidP="0076050F">
      <w:pPr>
        <w:spacing w:after="0"/>
        <w:ind w:left="284" w:right="284"/>
        <w:jc w:val="center"/>
      </w:pPr>
    </w:p>
    <w:sectPr w:rsidR="00E04B21" w:rsidSect="00B230DB">
      <w:headerReference w:type="default" r:id="rId219"/>
      <w:footerReference w:type="default" r:id="rId220"/>
      <w:headerReference w:type="first" r:id="rId221"/>
      <w:footerReference w:type="first" r:id="rId22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F2787" w:rsidRDefault="00FF2787" w:rsidP="00304EA1">
      <w:pPr>
        <w:spacing w:after="0" w:line="240" w:lineRule="auto"/>
      </w:pPr>
      <w:r>
        <w:separator/>
      </w:r>
    </w:p>
  </w:endnote>
  <w:endnote w:type="continuationSeparator" w:id="0">
    <w:p w14:paraId="3270DF94" w14:textId="77777777" w:rsidR="00FF2787" w:rsidRDefault="00FF278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F2787" w:rsidRPr="00D06414" w14:paraId="6474FD3B" w14:textId="77777777" w:rsidTr="00BB3BAB">
      <w:trPr>
        <w:trHeight w:val="476"/>
      </w:trPr>
      <w:tc>
        <w:tcPr>
          <w:tcW w:w="1667" w:type="pct"/>
          <w:tcMar>
            <w:left w:w="0" w:type="dxa"/>
            <w:right w:w="0" w:type="dxa"/>
          </w:tcMar>
        </w:tcPr>
        <w:p w14:paraId="0EC15F2D" w14:textId="77777777" w:rsidR="00FF2787" w:rsidRPr="00597A2B" w:rsidRDefault="00FF2787" w:rsidP="00BB3BAB">
          <w:pPr>
            <w:tabs>
              <w:tab w:val="left" w:pos="142"/>
              <w:tab w:val="right" w:pos="9639"/>
            </w:tabs>
            <w:spacing w:before="120" w:line="240" w:lineRule="exact"/>
            <w:rPr>
              <w:rFonts w:asciiTheme="majorHAnsi" w:hAnsiTheme="majorHAnsi" w:cs="Arial"/>
              <w:b/>
              <w:bCs/>
              <w:color w:val="999999" w:themeColor="accent2"/>
              <w:sz w:val="18"/>
              <w:szCs w:val="18"/>
            </w:rPr>
          </w:pPr>
          <w:r w:rsidRPr="00597A2B">
            <w:rPr>
              <w:rFonts w:asciiTheme="majorHAnsi" w:hAnsiTheme="majorHAnsi" w:cs="Arial"/>
              <w:b/>
              <w:bCs/>
              <w:color w:val="FFFFFF" w:themeColor="background1"/>
              <w:sz w:val="18"/>
              <w:szCs w:val="18"/>
            </w:rPr>
            <w:t xml:space="preserve">© </w:t>
          </w:r>
          <w:hyperlink r:id="rId1" w:history="1">
            <w:r w:rsidRPr="00597A2B">
              <w:rPr>
                <w:rFonts w:asciiTheme="majorHAnsi" w:hAnsiTheme="majorHAnsi" w:cs="Arial"/>
                <w:b/>
                <w:bCs/>
                <w:color w:val="FFFFFF" w:themeColor="background1"/>
                <w:sz w:val="18"/>
                <w:szCs w:val="18"/>
                <w:u w:val="single"/>
              </w:rPr>
              <w:t>VCAA</w:t>
            </w:r>
          </w:hyperlink>
        </w:p>
      </w:tc>
      <w:tc>
        <w:tcPr>
          <w:tcW w:w="1667" w:type="pct"/>
          <w:tcMar>
            <w:left w:w="0" w:type="dxa"/>
            <w:right w:w="0" w:type="dxa"/>
          </w:tcMar>
        </w:tcPr>
        <w:p w14:paraId="2B6CFA85" w14:textId="368E1A21" w:rsidR="00FF2787" w:rsidRPr="00597A2B" w:rsidRDefault="00FF2787" w:rsidP="00D06414">
          <w:pPr>
            <w:tabs>
              <w:tab w:val="right" w:pos="9639"/>
            </w:tabs>
            <w:spacing w:before="120" w:line="240" w:lineRule="exact"/>
            <w:rPr>
              <w:rFonts w:asciiTheme="majorHAnsi" w:hAnsiTheme="majorHAnsi" w:cs="Arial"/>
              <w:b/>
              <w:bCs/>
              <w:color w:val="999999" w:themeColor="accent2"/>
              <w:sz w:val="18"/>
              <w:szCs w:val="18"/>
            </w:rPr>
          </w:pPr>
        </w:p>
      </w:tc>
      <w:tc>
        <w:tcPr>
          <w:tcW w:w="1666" w:type="pct"/>
          <w:tcMar>
            <w:left w:w="0" w:type="dxa"/>
            <w:right w:w="0" w:type="dxa"/>
          </w:tcMar>
        </w:tcPr>
        <w:p w14:paraId="0ED38A80" w14:textId="30C3F834" w:rsidR="00FF2787" w:rsidRPr="00D06414" w:rsidRDefault="00FF2787"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DE0553">
            <w:rPr>
              <w:rFonts w:asciiTheme="majorHAnsi" w:hAnsiTheme="majorHAnsi" w:cs="Arial"/>
              <w:noProof/>
              <w:color w:val="999999" w:themeColor="accent2"/>
              <w:sz w:val="18"/>
              <w:szCs w:val="18"/>
            </w:rPr>
            <w:t>14</w:t>
          </w:r>
          <w:r w:rsidRPr="00D06414">
            <w:rPr>
              <w:rFonts w:asciiTheme="majorHAnsi" w:hAnsiTheme="majorHAnsi" w:cs="Arial"/>
              <w:color w:val="999999" w:themeColor="accent2"/>
              <w:sz w:val="18"/>
              <w:szCs w:val="18"/>
            </w:rPr>
            <w:fldChar w:fldCharType="end"/>
          </w:r>
        </w:p>
      </w:tc>
    </w:tr>
  </w:tbl>
  <w:p w14:paraId="7723AB21" w14:textId="77777777" w:rsidR="00FF2787" w:rsidRPr="00D06414" w:rsidRDefault="00FF278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491222408" name="Picture 149122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F2787" w:rsidRPr="00D06414" w14:paraId="36A4ADC1" w14:textId="77777777" w:rsidTr="000F5AAF">
      <w:tc>
        <w:tcPr>
          <w:tcW w:w="1459" w:type="pct"/>
          <w:tcMar>
            <w:left w:w="0" w:type="dxa"/>
            <w:right w:w="0" w:type="dxa"/>
          </w:tcMar>
        </w:tcPr>
        <w:p w14:paraId="74DB1FC2" w14:textId="77777777" w:rsidR="00FF2787" w:rsidRPr="00D06414" w:rsidRDefault="00FF2787"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F2787" w:rsidRPr="00D06414" w:rsidRDefault="00FF2787"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F2787" w:rsidRPr="00D06414" w:rsidRDefault="00FF2787"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F2787" w:rsidRPr="00D06414" w:rsidRDefault="00FF278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094858">
          <wp:simplePos x="0" y="0"/>
          <wp:positionH relativeFrom="page">
            <wp:posOffset>0</wp:posOffset>
          </wp:positionH>
          <wp:positionV relativeFrom="bottomMargin">
            <wp:posOffset>5715</wp:posOffset>
          </wp:positionV>
          <wp:extent cx="7583170" cy="537845"/>
          <wp:effectExtent l="0" t="0" r="0" b="0"/>
          <wp:wrapNone/>
          <wp:docPr id="2102556993" name="Picture 2102556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F2787" w:rsidRDefault="00FF2787" w:rsidP="00304EA1">
      <w:pPr>
        <w:spacing w:after="0" w:line="240" w:lineRule="auto"/>
      </w:pPr>
      <w:r>
        <w:separator/>
      </w:r>
    </w:p>
  </w:footnote>
  <w:footnote w:type="continuationSeparator" w:id="0">
    <w:p w14:paraId="13540A36" w14:textId="77777777" w:rsidR="00FF2787" w:rsidRDefault="00FF278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C1528B1" w:rsidR="00FF2787" w:rsidRPr="00D86DE4" w:rsidRDefault="00FF2787" w:rsidP="00D86DE4">
    <w:pPr>
      <w:pStyle w:val="VCAAcaptionsandfootnotes"/>
      <w:rPr>
        <w:color w:val="999999" w:themeColor="accent2"/>
      </w:rPr>
    </w:pPr>
    <w:r>
      <w:rPr>
        <w:color w:val="999999" w:themeColor="accent2"/>
      </w:rPr>
      <w:t>Mathematical Methods Exam 2</w:t>
    </w:r>
    <w:r w:rsidR="00D816F9">
      <w:rPr>
        <w:color w:val="999999" w:themeColor="accent2"/>
      </w:rPr>
      <w:t xml:space="preserve"> </w:t>
    </w:r>
    <w:r w:rsidR="00D816F9" w:rsidRPr="00D816F9">
      <w:rPr>
        <w:color w:val="999999" w:themeColor="accent2"/>
      </w:rPr>
      <w:t>–</w:t>
    </w:r>
    <w:r w:rsidR="00D816F9">
      <w:rPr>
        <w:color w:val="999999" w:themeColor="accent2"/>
      </w:rPr>
      <w:t xml:space="preserve"> </w:t>
    </w:r>
    <w:r>
      <w:rPr>
        <w:color w:val="999999" w:themeColor="accent2"/>
      </w:rPr>
      <w:t xml:space="preserve">MA113 – </w:t>
    </w:r>
    <w:r w:rsidR="00D816F9">
      <w:rPr>
        <w:color w:val="999999" w:themeColor="accent2"/>
      </w:rPr>
      <w:t xml:space="preserve">VCE </w:t>
    </w:r>
    <w:r>
      <w:rPr>
        <w:color w:val="999999" w:themeColor="accent2"/>
      </w:rPr>
      <w:t>Assessment Guide</w:t>
    </w:r>
    <w:r w:rsidR="00D816F9">
      <w:rPr>
        <w:color w:val="999999" w:themeColor="accent2"/>
      </w:rPr>
      <w:t xml:space="preserve"> 2025</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F2787" w:rsidRPr="009370BC" w:rsidRDefault="00FF2787"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1836214042" name="Picture 183621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F94"/>
    <w:multiLevelType w:val="hybridMultilevel"/>
    <w:tmpl w:val="CEB0B8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136AB8"/>
    <w:multiLevelType w:val="hybridMultilevel"/>
    <w:tmpl w:val="74D6D71E"/>
    <w:lvl w:ilvl="0" w:tplc="8556BB0E">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BC3FC8"/>
    <w:multiLevelType w:val="hybridMultilevel"/>
    <w:tmpl w:val="CE2E685E"/>
    <w:lvl w:ilvl="0" w:tplc="3698CFC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B0475FE"/>
    <w:multiLevelType w:val="hybridMultilevel"/>
    <w:tmpl w:val="57D84DFC"/>
    <w:lvl w:ilvl="0" w:tplc="78F248AC">
      <w:start w:val="1"/>
      <w:numFmt w:val="decimal"/>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482965"/>
    <w:multiLevelType w:val="hybridMultilevel"/>
    <w:tmpl w:val="1728BA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D900F69"/>
    <w:multiLevelType w:val="hybridMultilevel"/>
    <w:tmpl w:val="A1606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1">
    <w:nsid w:val="412616A2"/>
    <w:multiLevelType w:val="hybridMultilevel"/>
    <w:tmpl w:val="04B28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716661"/>
    <w:multiLevelType w:val="hybridMultilevel"/>
    <w:tmpl w:val="B97418E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521125D6"/>
    <w:multiLevelType w:val="hybridMultilevel"/>
    <w:tmpl w:val="9A82E8EC"/>
    <w:lvl w:ilvl="0" w:tplc="3CE800E8">
      <w:start w:val="1"/>
      <w:numFmt w:val="upperLetter"/>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5FD654E8"/>
    <w:multiLevelType w:val="hybridMultilevel"/>
    <w:tmpl w:val="0ED45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73142193"/>
    <w:multiLevelType w:val="hybridMultilevel"/>
    <w:tmpl w:val="9230D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993541">
    <w:abstractNumId w:val="14"/>
  </w:num>
  <w:num w:numId="2" w16cid:durableId="939752332">
    <w:abstractNumId w:val="11"/>
  </w:num>
  <w:num w:numId="3" w16cid:durableId="1717505159">
    <w:abstractNumId w:val="7"/>
  </w:num>
  <w:num w:numId="4" w16cid:durableId="1443265408">
    <w:abstractNumId w:val="2"/>
  </w:num>
  <w:num w:numId="5" w16cid:durableId="20784675">
    <w:abstractNumId w:val="12"/>
  </w:num>
  <w:num w:numId="6" w16cid:durableId="1375042984">
    <w:abstractNumId w:val="9"/>
  </w:num>
  <w:num w:numId="7" w16cid:durableId="1387029036">
    <w:abstractNumId w:val="15"/>
  </w:num>
  <w:num w:numId="8" w16cid:durableId="1692490061">
    <w:abstractNumId w:val="8"/>
  </w:num>
  <w:num w:numId="9" w16cid:durableId="779762206">
    <w:abstractNumId w:val="13"/>
  </w:num>
  <w:num w:numId="10" w16cid:durableId="1784955648">
    <w:abstractNumId w:val="6"/>
  </w:num>
  <w:num w:numId="11" w16cid:durableId="1069228333">
    <w:abstractNumId w:val="10"/>
  </w:num>
  <w:num w:numId="12" w16cid:durableId="1423523386">
    <w:abstractNumId w:val="3"/>
  </w:num>
  <w:num w:numId="13" w16cid:durableId="1293096492">
    <w:abstractNumId w:val="0"/>
  </w:num>
  <w:num w:numId="14" w16cid:durableId="672342801">
    <w:abstractNumId w:val="4"/>
  </w:num>
  <w:num w:numId="15" w16cid:durableId="1509442670">
    <w:abstractNumId w:val="5"/>
  </w:num>
  <w:num w:numId="16" w16cid:durableId="1237088722">
    <w:abstractNumId w:val="1"/>
  </w:num>
  <w:num w:numId="17" w16cid:durableId="1999728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3B41"/>
    <w:rsid w:val="00041C43"/>
    <w:rsid w:val="00043E1F"/>
    <w:rsid w:val="00056D52"/>
    <w:rsid w:val="0005780E"/>
    <w:rsid w:val="00065CC6"/>
    <w:rsid w:val="0006707F"/>
    <w:rsid w:val="000A71F7"/>
    <w:rsid w:val="000F09E4"/>
    <w:rsid w:val="000F16FD"/>
    <w:rsid w:val="000F5AAF"/>
    <w:rsid w:val="0012013A"/>
    <w:rsid w:val="00143520"/>
    <w:rsid w:val="00153AD2"/>
    <w:rsid w:val="001779EA"/>
    <w:rsid w:val="001A57F8"/>
    <w:rsid w:val="001D3246"/>
    <w:rsid w:val="001E7A5A"/>
    <w:rsid w:val="001F1F72"/>
    <w:rsid w:val="00200EF1"/>
    <w:rsid w:val="0020192C"/>
    <w:rsid w:val="00203C6E"/>
    <w:rsid w:val="00207CE5"/>
    <w:rsid w:val="002279BA"/>
    <w:rsid w:val="002329F3"/>
    <w:rsid w:val="00243F0D"/>
    <w:rsid w:val="00257B4D"/>
    <w:rsid w:val="00260767"/>
    <w:rsid w:val="002647BB"/>
    <w:rsid w:val="002754C1"/>
    <w:rsid w:val="002841C8"/>
    <w:rsid w:val="0028516B"/>
    <w:rsid w:val="00295542"/>
    <w:rsid w:val="002B249C"/>
    <w:rsid w:val="002B2B54"/>
    <w:rsid w:val="002C2445"/>
    <w:rsid w:val="002C6F90"/>
    <w:rsid w:val="002D1AC2"/>
    <w:rsid w:val="002D3860"/>
    <w:rsid w:val="002E2BF2"/>
    <w:rsid w:val="002E4FB5"/>
    <w:rsid w:val="002E5212"/>
    <w:rsid w:val="00301A6E"/>
    <w:rsid w:val="00302FB8"/>
    <w:rsid w:val="00304EA1"/>
    <w:rsid w:val="00310BDB"/>
    <w:rsid w:val="00311439"/>
    <w:rsid w:val="0031402A"/>
    <w:rsid w:val="00314D81"/>
    <w:rsid w:val="00322FC6"/>
    <w:rsid w:val="00325095"/>
    <w:rsid w:val="00346DCC"/>
    <w:rsid w:val="0035293F"/>
    <w:rsid w:val="00374717"/>
    <w:rsid w:val="00381633"/>
    <w:rsid w:val="00391986"/>
    <w:rsid w:val="003A00B4"/>
    <w:rsid w:val="003C5E71"/>
    <w:rsid w:val="003F015D"/>
    <w:rsid w:val="00402510"/>
    <w:rsid w:val="00403F2A"/>
    <w:rsid w:val="00417AA3"/>
    <w:rsid w:val="00425DFE"/>
    <w:rsid w:val="00434EDB"/>
    <w:rsid w:val="00440B32"/>
    <w:rsid w:val="004450FD"/>
    <w:rsid w:val="0046078D"/>
    <w:rsid w:val="004639BA"/>
    <w:rsid w:val="00464372"/>
    <w:rsid w:val="004906D5"/>
    <w:rsid w:val="00495C80"/>
    <w:rsid w:val="004A2ED8"/>
    <w:rsid w:val="004A5ECE"/>
    <w:rsid w:val="004D09AC"/>
    <w:rsid w:val="004D6005"/>
    <w:rsid w:val="004F2DDB"/>
    <w:rsid w:val="004F5BDA"/>
    <w:rsid w:val="0051631E"/>
    <w:rsid w:val="00532693"/>
    <w:rsid w:val="00537A1F"/>
    <w:rsid w:val="00555069"/>
    <w:rsid w:val="00561DB9"/>
    <w:rsid w:val="00566029"/>
    <w:rsid w:val="00585AFB"/>
    <w:rsid w:val="005923CB"/>
    <w:rsid w:val="00597A2B"/>
    <w:rsid w:val="005B216D"/>
    <w:rsid w:val="005B391B"/>
    <w:rsid w:val="005D3D78"/>
    <w:rsid w:val="005E2EF0"/>
    <w:rsid w:val="005E5ADC"/>
    <w:rsid w:val="005E7F6E"/>
    <w:rsid w:val="005F4092"/>
    <w:rsid w:val="005F6B96"/>
    <w:rsid w:val="00604E69"/>
    <w:rsid w:val="0068471E"/>
    <w:rsid w:val="00684F98"/>
    <w:rsid w:val="006869A3"/>
    <w:rsid w:val="00693FFD"/>
    <w:rsid w:val="006A12A0"/>
    <w:rsid w:val="006D2159"/>
    <w:rsid w:val="006D6599"/>
    <w:rsid w:val="006F787C"/>
    <w:rsid w:val="0070035B"/>
    <w:rsid w:val="00702636"/>
    <w:rsid w:val="00724507"/>
    <w:rsid w:val="007362A1"/>
    <w:rsid w:val="00751D08"/>
    <w:rsid w:val="0076050F"/>
    <w:rsid w:val="00762F16"/>
    <w:rsid w:val="00773E6C"/>
    <w:rsid w:val="00781FB1"/>
    <w:rsid w:val="00785684"/>
    <w:rsid w:val="007B24CB"/>
    <w:rsid w:val="007D1B6D"/>
    <w:rsid w:val="00803B4F"/>
    <w:rsid w:val="0081123A"/>
    <w:rsid w:val="00813C37"/>
    <w:rsid w:val="008154B5"/>
    <w:rsid w:val="00823962"/>
    <w:rsid w:val="00850410"/>
    <w:rsid w:val="00852719"/>
    <w:rsid w:val="00860115"/>
    <w:rsid w:val="0088783C"/>
    <w:rsid w:val="00892E65"/>
    <w:rsid w:val="008B23E1"/>
    <w:rsid w:val="008B3B1E"/>
    <w:rsid w:val="008C20FE"/>
    <w:rsid w:val="008C21DE"/>
    <w:rsid w:val="008D3F09"/>
    <w:rsid w:val="00904C35"/>
    <w:rsid w:val="00926907"/>
    <w:rsid w:val="009370BC"/>
    <w:rsid w:val="00970580"/>
    <w:rsid w:val="00973D86"/>
    <w:rsid w:val="00986F35"/>
    <w:rsid w:val="0098739B"/>
    <w:rsid w:val="009874B8"/>
    <w:rsid w:val="009B61E5"/>
    <w:rsid w:val="009D09D6"/>
    <w:rsid w:val="009D1903"/>
    <w:rsid w:val="009D1E89"/>
    <w:rsid w:val="009D22FB"/>
    <w:rsid w:val="009E5707"/>
    <w:rsid w:val="00A022F1"/>
    <w:rsid w:val="00A17661"/>
    <w:rsid w:val="00A24B2D"/>
    <w:rsid w:val="00A34F31"/>
    <w:rsid w:val="00A351E9"/>
    <w:rsid w:val="00A40966"/>
    <w:rsid w:val="00A6591F"/>
    <w:rsid w:val="00A921E0"/>
    <w:rsid w:val="00A922F4"/>
    <w:rsid w:val="00A93F2D"/>
    <w:rsid w:val="00AA3A50"/>
    <w:rsid w:val="00AA6AF3"/>
    <w:rsid w:val="00AC2CA4"/>
    <w:rsid w:val="00AC3A1A"/>
    <w:rsid w:val="00AC4959"/>
    <w:rsid w:val="00AE5526"/>
    <w:rsid w:val="00AF051B"/>
    <w:rsid w:val="00AF0F70"/>
    <w:rsid w:val="00AF7D56"/>
    <w:rsid w:val="00B01578"/>
    <w:rsid w:val="00B01671"/>
    <w:rsid w:val="00B0738F"/>
    <w:rsid w:val="00B13D3B"/>
    <w:rsid w:val="00B230DB"/>
    <w:rsid w:val="00B26601"/>
    <w:rsid w:val="00B41951"/>
    <w:rsid w:val="00B53229"/>
    <w:rsid w:val="00B62480"/>
    <w:rsid w:val="00B624BC"/>
    <w:rsid w:val="00B71975"/>
    <w:rsid w:val="00B76CDD"/>
    <w:rsid w:val="00B81B70"/>
    <w:rsid w:val="00B8315C"/>
    <w:rsid w:val="00B91061"/>
    <w:rsid w:val="00BA7977"/>
    <w:rsid w:val="00BB3BAB"/>
    <w:rsid w:val="00BC0D93"/>
    <w:rsid w:val="00BD0724"/>
    <w:rsid w:val="00BD2B91"/>
    <w:rsid w:val="00BE5521"/>
    <w:rsid w:val="00BF6C23"/>
    <w:rsid w:val="00C15F7B"/>
    <w:rsid w:val="00C53263"/>
    <w:rsid w:val="00C6069B"/>
    <w:rsid w:val="00C7311F"/>
    <w:rsid w:val="00C73C13"/>
    <w:rsid w:val="00C75F1D"/>
    <w:rsid w:val="00C9395E"/>
    <w:rsid w:val="00C95156"/>
    <w:rsid w:val="00CA0DC2"/>
    <w:rsid w:val="00CB68E8"/>
    <w:rsid w:val="00CC2F34"/>
    <w:rsid w:val="00CE4A58"/>
    <w:rsid w:val="00D04F01"/>
    <w:rsid w:val="00D06414"/>
    <w:rsid w:val="00D13419"/>
    <w:rsid w:val="00D17DE5"/>
    <w:rsid w:val="00D24E5A"/>
    <w:rsid w:val="00D27ACD"/>
    <w:rsid w:val="00D338E4"/>
    <w:rsid w:val="00D46F06"/>
    <w:rsid w:val="00D51947"/>
    <w:rsid w:val="00D532F0"/>
    <w:rsid w:val="00D56E0F"/>
    <w:rsid w:val="00D77413"/>
    <w:rsid w:val="00D816F9"/>
    <w:rsid w:val="00D82759"/>
    <w:rsid w:val="00D86DE4"/>
    <w:rsid w:val="00DA2DFD"/>
    <w:rsid w:val="00DA34BE"/>
    <w:rsid w:val="00DA4D57"/>
    <w:rsid w:val="00DB30FE"/>
    <w:rsid w:val="00DE0553"/>
    <w:rsid w:val="00DE1909"/>
    <w:rsid w:val="00DE51DB"/>
    <w:rsid w:val="00E04B21"/>
    <w:rsid w:val="00E168D1"/>
    <w:rsid w:val="00E17916"/>
    <w:rsid w:val="00E23F1D"/>
    <w:rsid w:val="00E30E05"/>
    <w:rsid w:val="00E36361"/>
    <w:rsid w:val="00E55AE9"/>
    <w:rsid w:val="00E97B81"/>
    <w:rsid w:val="00EB0C84"/>
    <w:rsid w:val="00EE639E"/>
    <w:rsid w:val="00F014D8"/>
    <w:rsid w:val="00F01706"/>
    <w:rsid w:val="00F07D9E"/>
    <w:rsid w:val="00F17FDE"/>
    <w:rsid w:val="00F40D53"/>
    <w:rsid w:val="00F414F7"/>
    <w:rsid w:val="00F4525C"/>
    <w:rsid w:val="00F50D86"/>
    <w:rsid w:val="00F71143"/>
    <w:rsid w:val="00F7785C"/>
    <w:rsid w:val="00FD29D3"/>
    <w:rsid w:val="00FE3F0B"/>
    <w:rsid w:val="00FE6CBD"/>
    <w:rsid w:val="00FE740B"/>
    <w:rsid w:val="00FF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Segoe UI Emoji" w:hAnsi="Segoe UI Emoji"/>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Segoe UI Emoji" w:hAnsi="Segoe UI Emoji"/>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ListParagraphChar">
    <w:name w:val="List Paragraph Char"/>
    <w:aliases w:val="MCQ Answer Option Char,Fed List Paragraph Char"/>
    <w:link w:val="ListParagraph"/>
    <w:uiPriority w:val="34"/>
    <w:locked/>
    <w:rsid w:val="00597A2B"/>
    <w:rPr>
      <w:rFonts w:ascii="Calibri" w:hAnsi="Calibri"/>
      <w:szCs w:val="24"/>
    </w:rPr>
  </w:style>
  <w:style w:type="paragraph" w:styleId="ListParagraph">
    <w:name w:val="List Paragraph"/>
    <w:aliases w:val="MCQ Answer Option,Fed List Paragraph"/>
    <w:basedOn w:val="Normal"/>
    <w:link w:val="ListParagraphChar"/>
    <w:uiPriority w:val="34"/>
    <w:qFormat/>
    <w:rsid w:val="00597A2B"/>
    <w:pPr>
      <w:spacing w:after="0" w:line="240" w:lineRule="auto"/>
      <w:ind w:left="720"/>
      <w:contextualSpacing/>
    </w:pPr>
    <w:rPr>
      <w:rFonts w:ascii="Calibri" w:hAnsi="Calibri"/>
      <w:szCs w:val="24"/>
    </w:rPr>
  </w:style>
  <w:style w:type="paragraph" w:customStyle="1" w:styleId="TableheadCentered">
    <w:name w:val="*Table head Centered"/>
    <w:basedOn w:val="Normal"/>
    <w:rsid w:val="00597A2B"/>
    <w:pPr>
      <w:keepNext/>
      <w:spacing w:before="20" w:after="20" w:line="240" w:lineRule="auto"/>
      <w:jc w:val="center"/>
    </w:pPr>
    <w:rPr>
      <w:rFonts w:ascii="Times New Roman" w:eastAsia="Calibri" w:hAnsi="Times New Roman" w:cs="Times New Roman"/>
      <w:b/>
      <w:bCs/>
      <w:color w:val="000000"/>
      <w:lang w:val="en-AU" w:eastAsia="en-AU"/>
    </w:rPr>
  </w:style>
  <w:style w:type="paragraph" w:styleId="NoSpacing">
    <w:name w:val="No Spacing"/>
    <w:uiPriority w:val="1"/>
    <w:qFormat/>
    <w:rsid w:val="00597A2B"/>
    <w:pPr>
      <w:spacing w:after="0" w:line="240" w:lineRule="auto"/>
    </w:pPr>
    <w:rPr>
      <w:rFonts w:ascii="Calibri" w:eastAsia="Calibri" w:hAnsi="Calibri" w:cs="Times New Roman"/>
      <w:lang w:val="en-AU"/>
    </w:rPr>
  </w:style>
  <w:style w:type="table" w:styleId="MediumShading1">
    <w:name w:val="Medium Shading 1"/>
    <w:basedOn w:val="TableNormal"/>
    <w:uiPriority w:val="63"/>
    <w:rsid w:val="00E04B21"/>
    <w:pPr>
      <w:spacing w:after="0" w:line="240" w:lineRule="auto"/>
    </w:pPr>
    <w:rPr>
      <w:lang w:val="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shd w:val="clear" w:color="auto" w:fill="D9D9D9" w:themeFill="background1" w:themeFillShade="D9"/>
      </w:tcPr>
    </w:tblStylePr>
    <w:tblStylePr w:type="band2Horz">
      <w:tblPr/>
      <w:tcPr>
        <w:shd w:val="clear" w:color="auto" w:fill="FFFFFF" w:themeFill="background1"/>
      </w:tcPr>
    </w:tblStylePr>
  </w:style>
  <w:style w:type="table" w:customStyle="1" w:styleId="TableGrid1">
    <w:name w:val="Table Grid1"/>
    <w:basedOn w:val="TableNormal"/>
    <w:uiPriority w:val="39"/>
    <w:rsid w:val="00E04B21"/>
    <w:pPr>
      <w:spacing w:after="0" w:line="240" w:lineRule="auto"/>
    </w:pPr>
    <w:rPr>
      <w:rFonts w:ascii="Arial" w:eastAsia="Arial" w:hAnsi="Arial" w:cs="Mang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1061"/>
    <w:rPr>
      <w:color w:val="605E5C"/>
      <w:shd w:val="clear" w:color="auto" w:fill="E1DFDD"/>
    </w:rPr>
  </w:style>
  <w:style w:type="paragraph" w:styleId="Revision">
    <w:name w:val="Revision"/>
    <w:hidden/>
    <w:uiPriority w:val="99"/>
    <w:semiHidden/>
    <w:rsid w:val="00FE74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52056">
      <w:bodyDiv w:val="1"/>
      <w:marLeft w:val="0"/>
      <w:marRight w:val="0"/>
      <w:marTop w:val="0"/>
      <w:marBottom w:val="0"/>
      <w:divBdr>
        <w:top w:val="none" w:sz="0" w:space="0" w:color="auto"/>
        <w:left w:val="none" w:sz="0" w:space="0" w:color="auto"/>
        <w:bottom w:val="none" w:sz="0" w:space="0" w:color="auto"/>
        <w:right w:val="none" w:sz="0" w:space="0" w:color="auto"/>
      </w:divBdr>
    </w:div>
    <w:div w:id="617446837">
      <w:bodyDiv w:val="1"/>
      <w:marLeft w:val="0"/>
      <w:marRight w:val="0"/>
      <w:marTop w:val="0"/>
      <w:marBottom w:val="0"/>
      <w:divBdr>
        <w:top w:val="none" w:sz="0" w:space="0" w:color="auto"/>
        <w:left w:val="none" w:sz="0" w:space="0" w:color="auto"/>
        <w:bottom w:val="none" w:sz="0" w:space="0" w:color="auto"/>
        <w:right w:val="none" w:sz="0" w:space="0" w:color="auto"/>
      </w:divBdr>
    </w:div>
    <w:div w:id="706836519">
      <w:bodyDiv w:val="1"/>
      <w:marLeft w:val="0"/>
      <w:marRight w:val="0"/>
      <w:marTop w:val="0"/>
      <w:marBottom w:val="0"/>
      <w:divBdr>
        <w:top w:val="none" w:sz="0" w:space="0" w:color="auto"/>
        <w:left w:val="none" w:sz="0" w:space="0" w:color="auto"/>
        <w:bottom w:val="none" w:sz="0" w:space="0" w:color="auto"/>
        <w:right w:val="none" w:sz="0" w:space="0" w:color="auto"/>
      </w:divBdr>
    </w:div>
    <w:div w:id="857736676">
      <w:bodyDiv w:val="1"/>
      <w:marLeft w:val="0"/>
      <w:marRight w:val="0"/>
      <w:marTop w:val="0"/>
      <w:marBottom w:val="0"/>
      <w:divBdr>
        <w:top w:val="none" w:sz="0" w:space="0" w:color="auto"/>
        <w:left w:val="none" w:sz="0" w:space="0" w:color="auto"/>
        <w:bottom w:val="none" w:sz="0" w:space="0" w:color="auto"/>
        <w:right w:val="none" w:sz="0" w:space="0" w:color="auto"/>
      </w:divBdr>
    </w:div>
    <w:div w:id="1811289662">
      <w:bodyDiv w:val="1"/>
      <w:marLeft w:val="0"/>
      <w:marRight w:val="0"/>
      <w:marTop w:val="0"/>
      <w:marBottom w:val="0"/>
      <w:divBdr>
        <w:top w:val="none" w:sz="0" w:space="0" w:color="auto"/>
        <w:left w:val="none" w:sz="0" w:space="0" w:color="auto"/>
        <w:bottom w:val="none" w:sz="0" w:space="0" w:color="auto"/>
        <w:right w:val="none" w:sz="0" w:space="0" w:color="auto"/>
      </w:divBdr>
    </w:div>
    <w:div w:id="203333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image" Target="media/image39.wmf"/><Relationship Id="rId138" Type="http://schemas.openxmlformats.org/officeDocument/2006/relationships/image" Target="media/image63.wmf"/><Relationship Id="rId159" Type="http://schemas.openxmlformats.org/officeDocument/2006/relationships/oleObject" Target="embeddings/oleObject79.bin"/><Relationship Id="rId170" Type="http://schemas.openxmlformats.org/officeDocument/2006/relationships/oleObject" Target="embeddings/oleObject84.bin"/><Relationship Id="rId191" Type="http://schemas.openxmlformats.org/officeDocument/2006/relationships/image" Target="media/image90.wmf"/><Relationship Id="rId205" Type="http://schemas.openxmlformats.org/officeDocument/2006/relationships/image" Target="media/image97.wmf"/><Relationship Id="rId107" Type="http://schemas.openxmlformats.org/officeDocument/2006/relationships/oleObject" Target="embeddings/oleObject53.bin"/><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image" Target="media/image58.wmf"/><Relationship Id="rId149" Type="http://schemas.openxmlformats.org/officeDocument/2006/relationships/oleObject" Target="embeddings/oleObject74.bin"/><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image" Target="media/image74.wmf"/><Relationship Id="rId181" Type="http://schemas.openxmlformats.org/officeDocument/2006/relationships/image" Target="media/image85.wmf"/><Relationship Id="rId216" Type="http://schemas.openxmlformats.org/officeDocument/2006/relationships/oleObject" Target="embeddings/oleObject107.bin"/><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image" Target="media/image53.wmf"/><Relationship Id="rId139" Type="http://schemas.openxmlformats.org/officeDocument/2006/relationships/oleObject" Target="embeddings/oleObject69.bin"/><Relationship Id="rId85" Type="http://schemas.openxmlformats.org/officeDocument/2006/relationships/oleObject" Target="embeddings/oleObject39.bin"/><Relationship Id="rId150" Type="http://schemas.openxmlformats.org/officeDocument/2006/relationships/image" Target="media/image69.wmf"/><Relationship Id="rId171" Type="http://schemas.openxmlformats.org/officeDocument/2006/relationships/image" Target="media/image80.wmf"/><Relationship Id="rId192" Type="http://schemas.openxmlformats.org/officeDocument/2006/relationships/oleObject" Target="embeddings/oleObject95.bin"/><Relationship Id="rId206" Type="http://schemas.openxmlformats.org/officeDocument/2006/relationships/oleObject" Target="embeddings/oleObject102.bin"/><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image" Target="media/image48.wmf"/><Relationship Id="rId129" Type="http://schemas.openxmlformats.org/officeDocument/2006/relationships/oleObject" Target="embeddings/oleObject64.bin"/><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image" Target="media/image44.wmf"/><Relationship Id="rId140" Type="http://schemas.openxmlformats.org/officeDocument/2006/relationships/image" Target="media/image64.wmf"/><Relationship Id="rId161" Type="http://schemas.openxmlformats.org/officeDocument/2006/relationships/oleObject" Target="embeddings/oleObject80.bin"/><Relationship Id="rId182" Type="http://schemas.openxmlformats.org/officeDocument/2006/relationships/oleObject" Target="embeddings/oleObject90.bin"/><Relationship Id="rId217" Type="http://schemas.openxmlformats.org/officeDocument/2006/relationships/image" Target="media/image103.wmf"/><Relationship Id="rId6" Type="http://schemas.openxmlformats.org/officeDocument/2006/relationships/footnotes" Target="footnotes.xml"/><Relationship Id="rId23" Type="http://schemas.openxmlformats.org/officeDocument/2006/relationships/image" Target="media/image9.wmf"/><Relationship Id="rId119" Type="http://schemas.openxmlformats.org/officeDocument/2006/relationships/oleObject" Target="embeddings/oleObject59.bin"/><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image" Target="media/image40.wmf"/><Relationship Id="rId130" Type="http://schemas.openxmlformats.org/officeDocument/2006/relationships/image" Target="media/image59.wmf"/><Relationship Id="rId151" Type="http://schemas.openxmlformats.org/officeDocument/2006/relationships/oleObject" Target="embeddings/oleObject75.bin"/><Relationship Id="rId172" Type="http://schemas.openxmlformats.org/officeDocument/2006/relationships/oleObject" Target="embeddings/oleObject85.bin"/><Relationship Id="rId193" Type="http://schemas.openxmlformats.org/officeDocument/2006/relationships/image" Target="media/image91.wmf"/><Relationship Id="rId207" Type="http://schemas.openxmlformats.org/officeDocument/2006/relationships/image" Target="media/image98.wmf"/><Relationship Id="rId13" Type="http://schemas.openxmlformats.org/officeDocument/2006/relationships/image" Target="media/image4.wmf"/><Relationship Id="rId109" Type="http://schemas.openxmlformats.org/officeDocument/2006/relationships/oleObject" Target="embeddings/oleObject54.bin"/><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6.bin"/><Relationship Id="rId120" Type="http://schemas.openxmlformats.org/officeDocument/2006/relationships/image" Target="media/image54.wmf"/><Relationship Id="rId141" Type="http://schemas.openxmlformats.org/officeDocument/2006/relationships/oleObject" Target="embeddings/oleObject70.bin"/><Relationship Id="rId7" Type="http://schemas.openxmlformats.org/officeDocument/2006/relationships/endnotes" Target="endnotes.xml"/><Relationship Id="rId162" Type="http://schemas.openxmlformats.org/officeDocument/2006/relationships/image" Target="media/image75.wmf"/><Relationship Id="rId183" Type="http://schemas.openxmlformats.org/officeDocument/2006/relationships/image" Target="media/image86.wmf"/><Relationship Id="rId218" Type="http://schemas.openxmlformats.org/officeDocument/2006/relationships/oleObject" Target="embeddings/oleObject108.bin"/><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image" Target="media/image49.wmf"/><Relationship Id="rId131" Type="http://schemas.openxmlformats.org/officeDocument/2006/relationships/oleObject" Target="embeddings/oleObject65.bin"/><Relationship Id="rId152" Type="http://schemas.openxmlformats.org/officeDocument/2006/relationships/image" Target="media/image70.wmf"/><Relationship Id="rId173" Type="http://schemas.openxmlformats.org/officeDocument/2006/relationships/image" Target="media/image81.wmf"/><Relationship Id="rId194" Type="http://schemas.openxmlformats.org/officeDocument/2006/relationships/oleObject" Target="embeddings/oleObject96.bin"/><Relationship Id="rId208" Type="http://schemas.openxmlformats.org/officeDocument/2006/relationships/oleObject" Target="embeddings/oleObject103.bin"/><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9.bin"/><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oleObject" Target="embeddings/oleObject47.bin"/><Relationship Id="rId121" Type="http://schemas.openxmlformats.org/officeDocument/2006/relationships/oleObject" Target="embeddings/oleObject60.bin"/><Relationship Id="rId142" Type="http://schemas.openxmlformats.org/officeDocument/2006/relationships/image" Target="media/image65.wmf"/><Relationship Id="rId163" Type="http://schemas.openxmlformats.org/officeDocument/2006/relationships/oleObject" Target="embeddings/oleObject81.bin"/><Relationship Id="rId184" Type="http://schemas.openxmlformats.org/officeDocument/2006/relationships/oleObject" Target="embeddings/oleObject91.bin"/><Relationship Id="rId189" Type="http://schemas.openxmlformats.org/officeDocument/2006/relationships/image" Target="media/image89.wmf"/><Relationship Id="rId219" Type="http://schemas.openxmlformats.org/officeDocument/2006/relationships/header" Target="header1.xml"/><Relationship Id="rId3" Type="http://schemas.openxmlformats.org/officeDocument/2006/relationships/styles" Target="styles.xml"/><Relationship Id="rId214" Type="http://schemas.openxmlformats.org/officeDocument/2006/relationships/oleObject" Target="embeddings/oleObject106.bin"/><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image" Target="media/image52.wmf"/><Relationship Id="rId137" Type="http://schemas.openxmlformats.org/officeDocument/2006/relationships/oleObject" Target="embeddings/oleObject68.bin"/><Relationship Id="rId158" Type="http://schemas.openxmlformats.org/officeDocument/2006/relationships/image" Target="media/image73.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5.bin"/><Relationship Id="rId132" Type="http://schemas.openxmlformats.org/officeDocument/2006/relationships/image" Target="media/image60.wmf"/><Relationship Id="rId153" Type="http://schemas.openxmlformats.org/officeDocument/2006/relationships/oleObject" Target="embeddings/oleObject76.bin"/><Relationship Id="rId174" Type="http://schemas.openxmlformats.org/officeDocument/2006/relationships/oleObject" Target="embeddings/oleObject86.bin"/><Relationship Id="rId179" Type="http://schemas.openxmlformats.org/officeDocument/2006/relationships/image" Target="media/image84.wmf"/><Relationship Id="rId195" Type="http://schemas.openxmlformats.org/officeDocument/2006/relationships/image" Target="media/image92.wmf"/><Relationship Id="rId209" Type="http://schemas.openxmlformats.org/officeDocument/2006/relationships/image" Target="media/image99.wmf"/><Relationship Id="rId190" Type="http://schemas.openxmlformats.org/officeDocument/2006/relationships/oleObject" Target="embeddings/oleObject94.bin"/><Relationship Id="rId204" Type="http://schemas.openxmlformats.org/officeDocument/2006/relationships/oleObject" Target="embeddings/oleObject101.bin"/><Relationship Id="rId220" Type="http://schemas.openxmlformats.org/officeDocument/2006/relationships/footer" Target="footer1.xml"/><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image" Target="media/image47.wmf"/><Relationship Id="rId127" Type="http://schemas.openxmlformats.org/officeDocument/2006/relationships/oleObject" Target="embeddings/oleObject63.bin"/><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4.bin"/><Relationship Id="rId99" Type="http://schemas.openxmlformats.org/officeDocument/2006/relationships/oleObject" Target="embeddings/oleObject48.bin"/><Relationship Id="rId101" Type="http://schemas.openxmlformats.org/officeDocument/2006/relationships/oleObject" Target="embeddings/oleObject50.bin"/><Relationship Id="rId122" Type="http://schemas.openxmlformats.org/officeDocument/2006/relationships/image" Target="media/image55.wmf"/><Relationship Id="rId143" Type="http://schemas.openxmlformats.org/officeDocument/2006/relationships/oleObject" Target="embeddings/oleObject71.bin"/><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image" Target="media/image79.wmf"/><Relationship Id="rId185" Type="http://schemas.openxmlformats.org/officeDocument/2006/relationships/image" Target="media/image87.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89.bin"/><Relationship Id="rId210" Type="http://schemas.openxmlformats.org/officeDocument/2006/relationships/oleObject" Target="embeddings/oleObject104.bin"/><Relationship Id="rId215" Type="http://schemas.openxmlformats.org/officeDocument/2006/relationships/image" Target="media/image102.wmf"/><Relationship Id="rId26" Type="http://schemas.openxmlformats.org/officeDocument/2006/relationships/oleObject" Target="embeddings/oleObject9.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oleObject" Target="embeddings/oleObject41.bin"/><Relationship Id="rId112" Type="http://schemas.openxmlformats.org/officeDocument/2006/relationships/image" Target="media/image50.wmf"/><Relationship Id="rId133" Type="http://schemas.openxmlformats.org/officeDocument/2006/relationships/oleObject" Target="embeddings/oleObject66.bin"/><Relationship Id="rId154" Type="http://schemas.openxmlformats.org/officeDocument/2006/relationships/image" Target="media/image71.wmf"/><Relationship Id="rId175" Type="http://schemas.openxmlformats.org/officeDocument/2006/relationships/image" Target="media/image82.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oleObject" Target="embeddings/oleObject4.bin"/><Relationship Id="rId221" Type="http://schemas.openxmlformats.org/officeDocument/2006/relationships/header" Target="header2.xml"/><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image" Target="media/image45.wmf"/><Relationship Id="rId123" Type="http://schemas.openxmlformats.org/officeDocument/2006/relationships/oleObject" Target="embeddings/oleObject61.bin"/><Relationship Id="rId144" Type="http://schemas.openxmlformats.org/officeDocument/2006/relationships/image" Target="media/image66.wmf"/><Relationship Id="rId90" Type="http://schemas.openxmlformats.org/officeDocument/2006/relationships/image" Target="media/image42.wmf"/><Relationship Id="rId165" Type="http://schemas.openxmlformats.org/officeDocument/2006/relationships/oleObject" Target="embeddings/oleObject82.bin"/><Relationship Id="rId186" Type="http://schemas.openxmlformats.org/officeDocument/2006/relationships/oleObject" Target="embeddings/oleObject92.bin"/><Relationship Id="rId211" Type="http://schemas.openxmlformats.org/officeDocument/2006/relationships/image" Target="media/image100.wmf"/><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oleObject" Target="embeddings/oleObject56.bin"/><Relationship Id="rId134" Type="http://schemas.openxmlformats.org/officeDocument/2006/relationships/image" Target="media/image61.wmf"/><Relationship Id="rId80" Type="http://schemas.openxmlformats.org/officeDocument/2006/relationships/oleObject" Target="embeddings/oleObject36.bin"/><Relationship Id="rId155" Type="http://schemas.openxmlformats.org/officeDocument/2006/relationships/oleObject" Target="embeddings/oleObject77.bin"/><Relationship Id="rId176" Type="http://schemas.openxmlformats.org/officeDocument/2006/relationships/oleObject" Target="embeddings/oleObject87.bin"/><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footer" Target="footer2.xml"/><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51.bin"/><Relationship Id="rId124" Type="http://schemas.openxmlformats.org/officeDocument/2006/relationships/image" Target="media/image56.wmf"/><Relationship Id="rId70" Type="http://schemas.openxmlformats.org/officeDocument/2006/relationships/oleObject" Target="embeddings/oleObject31.bin"/><Relationship Id="rId91" Type="http://schemas.openxmlformats.org/officeDocument/2006/relationships/oleObject" Target="embeddings/oleObject42.bin"/><Relationship Id="rId145" Type="http://schemas.openxmlformats.org/officeDocument/2006/relationships/oleObject" Target="embeddings/oleObject72.bin"/><Relationship Id="rId166" Type="http://schemas.openxmlformats.org/officeDocument/2006/relationships/image" Target="media/image77.png"/><Relationship Id="rId187" Type="http://schemas.openxmlformats.org/officeDocument/2006/relationships/image" Target="media/image88.wmf"/><Relationship Id="rId1" Type="http://schemas.openxmlformats.org/officeDocument/2006/relationships/customXml" Target="../customXml/item1.xml"/><Relationship Id="rId212" Type="http://schemas.openxmlformats.org/officeDocument/2006/relationships/oleObject" Target="embeddings/oleObject105.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image" Target="media/image51.wmf"/><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oleObject" Target="embeddings/oleObject67.bin"/><Relationship Id="rId156" Type="http://schemas.openxmlformats.org/officeDocument/2006/relationships/image" Target="media/image72.wmf"/><Relationship Id="rId177" Type="http://schemas.openxmlformats.org/officeDocument/2006/relationships/image" Target="media/image83.wmf"/><Relationship Id="rId198" Type="http://schemas.openxmlformats.org/officeDocument/2006/relationships/oleObject" Target="embeddings/oleObject98.bin"/><Relationship Id="rId202" Type="http://schemas.openxmlformats.org/officeDocument/2006/relationships/oleObject" Target="embeddings/oleObject100.bin"/><Relationship Id="rId223" Type="http://schemas.openxmlformats.org/officeDocument/2006/relationships/fontTable" Target="fontTable.xml"/><Relationship Id="rId18" Type="http://schemas.openxmlformats.org/officeDocument/2006/relationships/oleObject" Target="embeddings/oleObject5.bin"/><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image" Target="media/image46.wmf"/><Relationship Id="rId125" Type="http://schemas.openxmlformats.org/officeDocument/2006/relationships/oleObject" Target="embeddings/oleObject62.bin"/><Relationship Id="rId146" Type="http://schemas.openxmlformats.org/officeDocument/2006/relationships/image" Target="media/image67.wmf"/><Relationship Id="rId167" Type="http://schemas.openxmlformats.org/officeDocument/2006/relationships/image" Target="media/image78.wmf"/><Relationship Id="rId188" Type="http://schemas.openxmlformats.org/officeDocument/2006/relationships/oleObject" Target="embeddings/oleObject93.bin"/><Relationship Id="rId71" Type="http://schemas.openxmlformats.org/officeDocument/2006/relationships/image" Target="media/image33.wmf"/><Relationship Id="rId92" Type="http://schemas.openxmlformats.org/officeDocument/2006/relationships/image" Target="media/image43.wmf"/><Relationship Id="rId213" Type="http://schemas.openxmlformats.org/officeDocument/2006/relationships/image" Target="media/image101.wmf"/><Relationship Id="rId2" Type="http://schemas.openxmlformats.org/officeDocument/2006/relationships/numbering" Target="numbering.xml"/><Relationship Id="rId29" Type="http://schemas.openxmlformats.org/officeDocument/2006/relationships/image" Target="media/image12.wmf"/><Relationship Id="rId40" Type="http://schemas.openxmlformats.org/officeDocument/2006/relationships/oleObject" Target="embeddings/oleObject16.bin"/><Relationship Id="rId115" Type="http://schemas.openxmlformats.org/officeDocument/2006/relationships/oleObject" Target="embeddings/oleObject57.bin"/><Relationship Id="rId136" Type="http://schemas.openxmlformats.org/officeDocument/2006/relationships/image" Target="media/image62.wmf"/><Relationship Id="rId157" Type="http://schemas.openxmlformats.org/officeDocument/2006/relationships/oleObject" Target="embeddings/oleObject78.bin"/><Relationship Id="rId178" Type="http://schemas.openxmlformats.org/officeDocument/2006/relationships/oleObject" Target="embeddings/oleObject88.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4.wmf"/><Relationship Id="rId203" Type="http://schemas.openxmlformats.org/officeDocument/2006/relationships/image" Target="media/image96.wmf"/><Relationship Id="rId19" Type="http://schemas.openxmlformats.org/officeDocument/2006/relationships/image" Target="media/image7.wmf"/><Relationship Id="rId224" Type="http://schemas.openxmlformats.org/officeDocument/2006/relationships/theme" Target="theme/theme1.xml"/><Relationship Id="rId30" Type="http://schemas.openxmlformats.org/officeDocument/2006/relationships/oleObject" Target="embeddings/oleObject11.bin"/><Relationship Id="rId105" Type="http://schemas.openxmlformats.org/officeDocument/2006/relationships/oleObject" Target="embeddings/oleObject52.bin"/><Relationship Id="rId126" Type="http://schemas.openxmlformats.org/officeDocument/2006/relationships/image" Target="media/image57.wmf"/><Relationship Id="rId147" Type="http://schemas.openxmlformats.org/officeDocument/2006/relationships/oleObject" Target="embeddings/oleObject73.bin"/><Relationship Id="rId168" Type="http://schemas.openxmlformats.org/officeDocument/2006/relationships/oleObject" Target="embeddings/oleObject83.bin"/></Relationships>
</file>

<file path=word/_rels/footer1.xml.rels><?xml version="1.0" encoding="UTF-8" standalone="yes"?>
<Relationships xmlns="http://schemas.openxmlformats.org/package/2006/relationships"><Relationship Id="rId2" Type="http://schemas.openxmlformats.org/officeDocument/2006/relationships/image" Target="media/image104.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04.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5.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F0CAE-6F14-4404-B577-EE8B96A7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2025-11-26T05:40:00Z</dcterms:created>
  <dcterms:modified xsi:type="dcterms:W3CDTF">2025-11-26T05:40:00Z</dcterms:modified>
</cp:coreProperties>
</file>