
<file path=[Content_Types].xml><?xml version="1.0" encoding="utf-8"?>
<Types xmlns="http://schemas.openxmlformats.org/package/2006/content-types">
  <Default Extension="bin" ContentType="application/vnd.openxmlformats-officedocument.oleObject"/>
  <Default Extension="jp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F6C4BB" w14:textId="6EF53D55" w:rsidR="00F4525C" w:rsidRPr="00870A89" w:rsidRDefault="0083186F" w:rsidP="00E7229D">
      <w:pPr>
        <w:pStyle w:val="Title"/>
      </w:pPr>
      <w:r>
        <w:t>2025 VCE Mathematical Methods 1 external assessment report</w:t>
      </w:r>
    </w:p>
    <w:p w14:paraId="10F6B6A2" w14:textId="30E541E0" w:rsidR="007D5B83" w:rsidRPr="008B6CBE" w:rsidRDefault="00A6557E" w:rsidP="007D5B83">
      <w:pPr>
        <w:pStyle w:val="Heading1"/>
      </w:pPr>
      <w:bookmarkStart w:id="0" w:name="_Hlk217382589"/>
      <w:r>
        <w:t>Areas for improvement</w:t>
      </w:r>
    </w:p>
    <w:p w14:paraId="0701BE76" w14:textId="05A2C419" w:rsidR="00F81100" w:rsidRPr="008202F3" w:rsidRDefault="00F81100" w:rsidP="008202F3">
      <w:pPr>
        <w:pStyle w:val="Heading3"/>
      </w:pPr>
      <w:r w:rsidRPr="008202F3">
        <w:t>Mathematical notation</w:t>
      </w:r>
    </w:p>
    <w:p w14:paraId="2A61E352" w14:textId="11DF23E8" w:rsidR="00F81100" w:rsidRPr="008202F3" w:rsidRDefault="00A33872" w:rsidP="008A6ABB">
      <w:pPr>
        <w:pStyle w:val="BodyText"/>
      </w:pPr>
      <w:r w:rsidRPr="008202F3">
        <w:t>M</w:t>
      </w:r>
      <w:r w:rsidR="009D6809" w:rsidRPr="008202F3">
        <w:t>athematical notation is a precise language</w:t>
      </w:r>
      <w:r w:rsidRPr="008202F3">
        <w:t xml:space="preserve"> and s</w:t>
      </w:r>
      <w:r w:rsidR="00585C31" w:rsidRPr="008202F3">
        <w:t xml:space="preserve">tudents should be familiar with </w:t>
      </w:r>
      <w:r w:rsidR="006917FF" w:rsidRPr="008202F3">
        <w:t xml:space="preserve">command terms </w:t>
      </w:r>
      <w:r w:rsidR="008A6ABB" w:rsidRPr="008202F3">
        <w:t xml:space="preserve">as outlined in the </w:t>
      </w:r>
      <w:hyperlink r:id="rId8" w:history="1">
        <w:r w:rsidR="006917FF" w:rsidRPr="008202F3">
          <w:rPr>
            <w:rStyle w:val="Hyperlink"/>
          </w:rPr>
          <w:t>e</w:t>
        </w:r>
        <w:r w:rsidR="008A6ABB" w:rsidRPr="008202F3">
          <w:rPr>
            <w:rStyle w:val="Hyperlink"/>
          </w:rPr>
          <w:t xml:space="preserve">xamination </w:t>
        </w:r>
        <w:r w:rsidR="006917FF" w:rsidRPr="008202F3">
          <w:rPr>
            <w:rStyle w:val="Hyperlink"/>
          </w:rPr>
          <w:t>s</w:t>
        </w:r>
        <w:r w:rsidR="008A6ABB" w:rsidRPr="008202F3">
          <w:rPr>
            <w:rStyle w:val="Hyperlink"/>
          </w:rPr>
          <w:t>pecifications</w:t>
        </w:r>
      </w:hyperlink>
      <w:r w:rsidR="009D6809" w:rsidRPr="008202F3">
        <w:t xml:space="preserve"> and </w:t>
      </w:r>
      <w:hyperlink r:id="rId9" w:history="1">
        <w:r w:rsidR="006917FF" w:rsidRPr="008202F3">
          <w:rPr>
            <w:rStyle w:val="Hyperlink"/>
          </w:rPr>
          <w:t>s</w:t>
        </w:r>
        <w:r w:rsidR="009D6809" w:rsidRPr="008202F3">
          <w:rPr>
            <w:rStyle w:val="Hyperlink"/>
          </w:rPr>
          <w:t xml:space="preserve">tudy </w:t>
        </w:r>
        <w:r w:rsidR="006917FF" w:rsidRPr="008202F3">
          <w:rPr>
            <w:rStyle w:val="Hyperlink"/>
          </w:rPr>
          <w:t>d</w:t>
        </w:r>
        <w:r w:rsidR="009D6809" w:rsidRPr="008202F3">
          <w:rPr>
            <w:rStyle w:val="Hyperlink"/>
          </w:rPr>
          <w:t>esign</w:t>
        </w:r>
      </w:hyperlink>
      <w:r w:rsidR="00601BA5" w:rsidRPr="008202F3">
        <w:t xml:space="preserve">. </w:t>
      </w:r>
    </w:p>
    <w:p w14:paraId="0990F9A8" w14:textId="5FDA205A" w:rsidR="008A6ABB" w:rsidRPr="008202F3" w:rsidRDefault="008A6ABB" w:rsidP="00F81100">
      <w:pPr>
        <w:pStyle w:val="BodyText"/>
      </w:pPr>
      <w:r w:rsidRPr="008202F3">
        <w:t xml:space="preserve">Where an equation or rule is requested, the response must clearly present the required rule in full, rather than providing an incomplete statement such as </w:t>
      </w:r>
      <w:r w:rsidRPr="008202F3">
        <w:rPr>
          <w:position w:val="-6"/>
        </w:rPr>
        <w:object w:dxaOrig="340" w:dyaOrig="200" w14:anchorId="3C57A6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9pt;height:9.8pt" o:ole="">
            <v:imagedata r:id="rId10" o:title=""/>
          </v:shape>
          <o:OLEObject Type="Embed" ProgID="Equation.DSMT4" ShapeID="_x0000_i1025" DrawAspect="Content" ObjectID="_1830327118" r:id="rId11"/>
        </w:object>
      </w:r>
      <w:r w:rsidRPr="008202F3">
        <w:rPr>
          <w:i/>
          <w:iCs/>
        </w:rPr>
        <w:t>…</w:t>
      </w:r>
      <w:r w:rsidRPr="008202F3">
        <w:t xml:space="preserve"> </w:t>
      </w:r>
      <w:r w:rsidR="009D6809" w:rsidRPr="008202F3">
        <w:rPr>
          <w:spacing w:val="-6"/>
        </w:rPr>
        <w:t>Students should</w:t>
      </w:r>
      <w:r w:rsidR="00585C31" w:rsidRPr="008202F3">
        <w:rPr>
          <w:spacing w:val="-6"/>
        </w:rPr>
        <w:t xml:space="preserve"> also</w:t>
      </w:r>
      <w:r w:rsidR="009D6809" w:rsidRPr="008202F3">
        <w:rPr>
          <w:spacing w:val="-6"/>
        </w:rPr>
        <w:t xml:space="preserve"> use </w:t>
      </w:r>
      <w:r w:rsidR="009D6809" w:rsidRPr="008202F3">
        <w:t>the</w:t>
      </w:r>
      <w:r w:rsidR="009D6809" w:rsidRPr="008202F3">
        <w:rPr>
          <w:spacing w:val="-6"/>
        </w:rPr>
        <w:t xml:space="preserve"> </w:t>
      </w:r>
      <w:r w:rsidR="009D6809" w:rsidRPr="008202F3">
        <w:t>names</w:t>
      </w:r>
      <w:r w:rsidR="009D6809" w:rsidRPr="008202F3">
        <w:rPr>
          <w:spacing w:val="-4"/>
        </w:rPr>
        <w:t xml:space="preserve"> </w:t>
      </w:r>
      <w:r w:rsidR="009D6809" w:rsidRPr="008202F3">
        <w:t>of</w:t>
      </w:r>
      <w:r w:rsidR="009D6809" w:rsidRPr="008202F3">
        <w:rPr>
          <w:spacing w:val="-8"/>
        </w:rPr>
        <w:t xml:space="preserve"> </w:t>
      </w:r>
      <w:r w:rsidR="009D6809" w:rsidRPr="008202F3">
        <w:t>functions</w:t>
      </w:r>
      <w:r w:rsidR="009D6809" w:rsidRPr="008202F3">
        <w:rPr>
          <w:spacing w:val="-4"/>
        </w:rPr>
        <w:t xml:space="preserve"> </w:t>
      </w:r>
      <w:r w:rsidR="009D6809" w:rsidRPr="008202F3">
        <w:t>as</w:t>
      </w:r>
      <w:r w:rsidR="009D6809" w:rsidRPr="008202F3">
        <w:rPr>
          <w:spacing w:val="-5"/>
        </w:rPr>
        <w:t xml:space="preserve"> </w:t>
      </w:r>
      <w:r w:rsidR="009D6809" w:rsidRPr="008202F3">
        <w:t>given</w:t>
      </w:r>
      <w:r w:rsidR="009D6809" w:rsidRPr="008202F3">
        <w:rPr>
          <w:spacing w:val="-5"/>
        </w:rPr>
        <w:t xml:space="preserve"> </w:t>
      </w:r>
      <w:r w:rsidR="009D6809" w:rsidRPr="008202F3">
        <w:t>in</w:t>
      </w:r>
      <w:r w:rsidR="009D6809" w:rsidRPr="008202F3">
        <w:rPr>
          <w:spacing w:val="-10"/>
        </w:rPr>
        <w:t xml:space="preserve"> </w:t>
      </w:r>
      <w:r w:rsidR="009D6809" w:rsidRPr="008202F3">
        <w:t>the</w:t>
      </w:r>
      <w:r w:rsidR="009D6809" w:rsidRPr="008202F3">
        <w:rPr>
          <w:spacing w:val="-6"/>
        </w:rPr>
        <w:t xml:space="preserve"> </w:t>
      </w:r>
      <w:r w:rsidR="009D6809" w:rsidRPr="008202F3">
        <w:t>question.</w:t>
      </w:r>
      <w:r w:rsidRPr="008202F3">
        <w:rPr>
          <w:spacing w:val="-6"/>
        </w:rPr>
        <w:t xml:space="preserve"> </w:t>
      </w:r>
    </w:p>
    <w:p w14:paraId="164A660C" w14:textId="77777777" w:rsidR="00F81100" w:rsidRPr="008202F3" w:rsidRDefault="00F81100" w:rsidP="00F81100">
      <w:pPr>
        <w:pStyle w:val="BodyText"/>
      </w:pPr>
      <w:r w:rsidRPr="008202F3">
        <w:t>If</w:t>
      </w:r>
      <w:r w:rsidRPr="008202F3">
        <w:rPr>
          <w:spacing w:val="-7"/>
        </w:rPr>
        <w:t xml:space="preserve"> </w:t>
      </w:r>
      <w:r w:rsidRPr="008202F3">
        <w:rPr>
          <w:spacing w:val="-5"/>
        </w:rPr>
        <w:t xml:space="preserve">a </w:t>
      </w:r>
      <w:r w:rsidRPr="008202F3">
        <w:rPr>
          <w:position w:val="1"/>
        </w:rPr>
        <w:t>question</w:t>
      </w:r>
      <w:r w:rsidRPr="008202F3">
        <w:rPr>
          <w:spacing w:val="-5"/>
          <w:position w:val="1"/>
        </w:rPr>
        <w:t xml:space="preserve"> </w:t>
      </w:r>
      <w:r w:rsidRPr="008202F3">
        <w:rPr>
          <w:position w:val="1"/>
        </w:rPr>
        <w:t xml:space="preserve">gives a rule for a function as </w:t>
      </w:r>
      <w:r w:rsidRPr="008202F3">
        <w:rPr>
          <w:position w:val="-10"/>
        </w:rPr>
        <w:object w:dxaOrig="380" w:dyaOrig="240" w14:anchorId="47AE299E">
          <v:shape id="_x0000_i1026" type="#_x0000_t75" style="width:19.1pt;height:12pt" o:ole="">
            <v:imagedata r:id="rId12" o:title=""/>
          </v:shape>
          <o:OLEObject Type="Embed" ProgID="Equation.DSMT4" ShapeID="_x0000_i1026" DrawAspect="Content" ObjectID="_1830327119" r:id="rId13"/>
        </w:object>
      </w:r>
      <w:r w:rsidRPr="008202F3">
        <w:rPr>
          <w:position w:val="1"/>
        </w:rPr>
        <w:t xml:space="preserve"> and requires that </w:t>
      </w:r>
      <w:r w:rsidRPr="008202F3">
        <w:rPr>
          <w:position w:val="-22"/>
        </w:rPr>
        <w:object w:dxaOrig="320" w:dyaOrig="580" w14:anchorId="7F7F735A">
          <v:shape id="_x0000_i1027" type="#_x0000_t75" style="width:15.8pt;height:28.35pt" o:ole="">
            <v:imagedata r:id="rId14" o:title=""/>
          </v:shape>
          <o:OLEObject Type="Embed" ProgID="Equation.DSMT4" ShapeID="_x0000_i1027" DrawAspect="Content" ObjectID="_1830327120" r:id="rId15"/>
        </w:object>
      </w:r>
      <w:r w:rsidRPr="008202F3">
        <w:rPr>
          <w:position w:val="1"/>
        </w:rPr>
        <w:t xml:space="preserve"> be found, it is important to name the derivative </w:t>
      </w:r>
      <w:r w:rsidRPr="008202F3">
        <w:rPr>
          <w:position w:val="-22"/>
        </w:rPr>
        <w:object w:dxaOrig="320" w:dyaOrig="580" w14:anchorId="5779458C">
          <v:shape id="_x0000_i1028" type="#_x0000_t75" style="width:15.8pt;height:28.35pt" o:ole="">
            <v:imagedata r:id="rId16" o:title=""/>
          </v:shape>
          <o:OLEObject Type="Embed" ProgID="Equation.DSMT4" ShapeID="_x0000_i1028" DrawAspect="Content" ObjectID="_1830327121" r:id="rId17"/>
        </w:object>
      </w:r>
      <w:r w:rsidRPr="008202F3">
        <w:rPr>
          <w:position w:val="1"/>
        </w:rPr>
        <w:t xml:space="preserve">; </w:t>
      </w:r>
      <w:r w:rsidRPr="008202F3">
        <w:rPr>
          <w:position w:val="-10"/>
        </w:rPr>
        <w:object w:dxaOrig="380" w:dyaOrig="240" w14:anchorId="626DDD74">
          <v:shape id="_x0000_i1029" type="#_x0000_t75" style="width:19.1pt;height:12pt" o:ole="">
            <v:imagedata r:id="rId18" o:title=""/>
          </v:shape>
          <o:OLEObject Type="Embed" ProgID="Equation.DSMT4" ShapeID="_x0000_i1029" DrawAspect="Content" ObjectID="_1830327122" r:id="rId19"/>
        </w:object>
      </w:r>
      <w:r w:rsidRPr="008202F3">
        <w:rPr>
          <w:position w:val="1"/>
        </w:rPr>
        <w:t xml:space="preserve"> is not acceptable.</w:t>
      </w:r>
      <w:r w:rsidRPr="008202F3">
        <w:t xml:space="preserve"> An integral or integration statement</w:t>
      </w:r>
      <w:r w:rsidRPr="008202F3">
        <w:rPr>
          <w:color w:val="D13438"/>
          <w:spacing w:val="-1"/>
        </w:rPr>
        <w:t xml:space="preserve"> </w:t>
      </w:r>
      <w:r w:rsidRPr="008202F3">
        <w:t>must be</w:t>
      </w:r>
      <w:r w:rsidRPr="008202F3">
        <w:rPr>
          <w:spacing w:val="-1"/>
        </w:rPr>
        <w:t xml:space="preserve"> </w:t>
      </w:r>
      <w:r w:rsidRPr="008202F3">
        <w:t>accompanied</w:t>
      </w:r>
      <w:r w:rsidRPr="008202F3">
        <w:rPr>
          <w:spacing w:val="-1"/>
        </w:rPr>
        <w:t xml:space="preserve"> </w:t>
      </w:r>
      <w:r w:rsidRPr="008202F3">
        <w:t xml:space="preserve">by </w:t>
      </w:r>
      <w:r w:rsidRPr="008202F3">
        <w:rPr>
          <w:w w:val="105"/>
        </w:rPr>
        <w:t>a</w:t>
      </w:r>
      <w:r w:rsidRPr="008202F3">
        <w:rPr>
          <w:spacing w:val="-1"/>
          <w:w w:val="105"/>
        </w:rPr>
        <w:t xml:space="preserve"> </w:t>
      </w:r>
      <w:r w:rsidRPr="008202F3">
        <w:rPr>
          <w:w w:val="105"/>
        </w:rPr>
        <w:t>‘</w:t>
      </w:r>
      <w:r w:rsidRPr="008202F3">
        <w:rPr>
          <w:w w:val="105"/>
          <w:position w:val="-6"/>
        </w:rPr>
        <w:object w:dxaOrig="279" w:dyaOrig="260" w14:anchorId="2BD5A3ED">
          <v:shape id="_x0000_i1030" type="#_x0000_t75" style="width:14.2pt;height:13.1pt" o:ole="">
            <v:imagedata r:id="rId20" o:title=""/>
          </v:shape>
          <o:OLEObject Type="Embed" ProgID="Equation.DSMT4" ShapeID="_x0000_i1030" DrawAspect="Content" ObjectID="_1830327123" r:id="rId21"/>
        </w:object>
      </w:r>
      <w:r w:rsidRPr="008202F3">
        <w:rPr>
          <w:w w:val="105"/>
        </w:rPr>
        <w:t>’</w:t>
      </w:r>
      <w:r w:rsidRPr="008202F3">
        <w:rPr>
          <w:spacing w:val="-1"/>
          <w:w w:val="105"/>
        </w:rPr>
        <w:t xml:space="preserve"> </w:t>
      </w:r>
      <w:r w:rsidRPr="008202F3">
        <w:rPr>
          <w:w w:val="105"/>
        </w:rPr>
        <w:t xml:space="preserve">as in </w:t>
      </w:r>
      <w:r w:rsidRPr="008202F3">
        <w:rPr>
          <w:position w:val="-16"/>
        </w:rPr>
        <w:object w:dxaOrig="840" w:dyaOrig="420" w14:anchorId="3DFE8D72">
          <v:shape id="_x0000_i1031" type="#_x0000_t75" style="width:42pt;height:21.25pt" o:ole="">
            <v:imagedata r:id="rId22" o:title=""/>
          </v:shape>
          <o:OLEObject Type="Embed" ProgID="Equation.DSMT4" ShapeID="_x0000_i1031" DrawAspect="Content" ObjectID="_1830327124" r:id="rId23"/>
        </w:object>
      </w:r>
      <w:r w:rsidRPr="008202F3">
        <w:rPr>
          <w:w w:val="105"/>
        </w:rPr>
        <w:t xml:space="preserve"> and </w:t>
      </w:r>
      <w:r w:rsidRPr="008202F3">
        <w:rPr>
          <w:position w:val="-10"/>
        </w:rPr>
        <w:object w:dxaOrig="420" w:dyaOrig="320" w14:anchorId="698519CA">
          <v:shape id="_x0000_i1032" type="#_x0000_t75" style="width:21.25pt;height:15.8pt" o:ole="">
            <v:imagedata r:id="rId24" o:title=""/>
          </v:shape>
          <o:OLEObject Type="Embed" ProgID="Equation.DSMT4" ShapeID="_x0000_i1032" DrawAspect="Content" ObjectID="_1830327125" r:id="rId25"/>
        </w:object>
      </w:r>
      <w:r w:rsidRPr="008202F3">
        <w:rPr>
          <w:w w:val="105"/>
        </w:rPr>
        <w:t xml:space="preserve"> </w:t>
      </w:r>
      <w:r w:rsidRPr="008202F3">
        <w:t xml:space="preserve">has the </w:t>
      </w:r>
      <w:r w:rsidRPr="008202F3">
        <w:rPr>
          <w:position w:val="-6"/>
        </w:rPr>
        <w:object w:dxaOrig="180" w:dyaOrig="200" w14:anchorId="323B503F">
          <v:shape id="_x0000_i1033" type="#_x0000_t75" style="width:9.25pt;height:9.8pt" o:ole="">
            <v:imagedata r:id="rId26" o:title=""/>
          </v:shape>
          <o:OLEObject Type="Embed" ProgID="Equation.DSMT4" ShapeID="_x0000_i1033" DrawAspect="Content" ObjectID="_1830327126" r:id="rId27"/>
        </w:object>
      </w:r>
      <w:r w:rsidRPr="008202F3">
        <w:t xml:space="preserve"> written as a subscript. </w:t>
      </w:r>
    </w:p>
    <w:p w14:paraId="2B93C856" w14:textId="77777777" w:rsidR="00F81100" w:rsidRPr="008202F3" w:rsidRDefault="00F81100" w:rsidP="00F81100">
      <w:pPr>
        <w:pStyle w:val="BodyText"/>
      </w:pPr>
      <w:r w:rsidRPr="008202F3">
        <w:t xml:space="preserve">Correctly using brackets eliminates the potential for ambiguity or errors in calculations and ensures that the order of operations is clear. In particular, students need to consider the use of brackets when enacting the product and quotient rules for differentiation; often the </w:t>
      </w:r>
      <w:r w:rsidRPr="008202F3">
        <w:rPr>
          <w:position w:val="-6"/>
        </w:rPr>
        <w:object w:dxaOrig="260" w:dyaOrig="300" w14:anchorId="28825003">
          <v:shape id="_x0000_i1034" type="#_x0000_t75" style="width:13.1pt;height:15.25pt" o:ole="">
            <v:imagedata r:id="rId28" o:title=""/>
          </v:shape>
          <o:OLEObject Type="Embed" ProgID="Equation.DSMT4" ShapeID="_x0000_i1034" DrawAspect="Content" ObjectID="_1830327127" r:id="rId29"/>
        </w:object>
      </w:r>
      <w:r w:rsidRPr="008202F3">
        <w:t xml:space="preserve"> and </w:t>
      </w:r>
      <w:r w:rsidRPr="008202F3">
        <w:rPr>
          <w:position w:val="-6"/>
        </w:rPr>
        <w:object w:dxaOrig="620" w:dyaOrig="260" w14:anchorId="2A4455BD">
          <v:shape id="_x0000_i1035" type="#_x0000_t75" style="width:31.1pt;height:13.1pt" o:ole="">
            <v:imagedata r:id="rId30" o:title=""/>
          </v:shape>
          <o:OLEObject Type="Embed" ProgID="Equation.DSMT4" ShapeID="_x0000_i1035" DrawAspect="Content" ObjectID="_1830327128" r:id="rId31"/>
        </w:object>
      </w:r>
      <w:r w:rsidRPr="008202F3">
        <w:t xml:space="preserve"> appeared as a difference of two terms rather than a product. Brackets around an interval indicate that all values between the endpoints are included, with curved and square brackets having specific meaning. </w:t>
      </w:r>
    </w:p>
    <w:p w14:paraId="252E8791" w14:textId="673ADFE5" w:rsidR="00F81100" w:rsidRPr="008202F3" w:rsidRDefault="00F81100" w:rsidP="008202F3">
      <w:pPr>
        <w:pStyle w:val="Heading3"/>
      </w:pPr>
      <w:r w:rsidRPr="008202F3">
        <w:t>Presentation</w:t>
      </w:r>
    </w:p>
    <w:p w14:paraId="5932BBB8" w14:textId="77777777" w:rsidR="00F81100" w:rsidRPr="008202F3" w:rsidRDefault="00F81100" w:rsidP="00F81100">
      <w:pPr>
        <w:pStyle w:val="BodyText"/>
      </w:pPr>
      <w:r w:rsidRPr="008202F3">
        <w:t xml:space="preserve">Students should read the questions carefully and prepare their responses in the required format. </w:t>
      </w:r>
    </w:p>
    <w:p w14:paraId="4B5093BE" w14:textId="70E1E581" w:rsidR="008A6ABB" w:rsidRPr="008202F3" w:rsidRDefault="008A6ABB" w:rsidP="008202F3">
      <w:pPr>
        <w:pStyle w:val="BodyText"/>
      </w:pPr>
      <w:r w:rsidRPr="008202F3">
        <w:t>Students should ensure that their final answer is obvious as the intended response for marking. Where multiple, conflicting answers are given, full marks cannot be awarded. Students should ensure that any workings completed separately are clearly and accurately incorporated into their final solution</w:t>
      </w:r>
      <w:r w:rsidR="009D6809" w:rsidRPr="008202F3">
        <w:t>, if required</w:t>
      </w:r>
      <w:r w:rsidRPr="008202F3">
        <w:t xml:space="preserve">.  </w:t>
      </w:r>
    </w:p>
    <w:p w14:paraId="47A977FE" w14:textId="59257CE5" w:rsidR="00F81100" w:rsidRPr="008202F3" w:rsidRDefault="00F81100" w:rsidP="008202F3">
      <w:pPr>
        <w:pStyle w:val="Heading3"/>
      </w:pPr>
      <w:r w:rsidRPr="008202F3">
        <w:t>Drawing graphs</w:t>
      </w:r>
    </w:p>
    <w:p w14:paraId="10D09793" w14:textId="65E5AE3E" w:rsidR="00D50173" w:rsidRPr="008202F3" w:rsidRDefault="009D6809" w:rsidP="00D50173">
      <w:pPr>
        <w:pStyle w:val="BodyText"/>
      </w:pPr>
      <w:r w:rsidRPr="008202F3">
        <w:t xml:space="preserve">When drawing a graph, </w:t>
      </w:r>
      <w:r w:rsidR="00D50173" w:rsidRPr="008202F3">
        <w:t>students are encouraged to use pencil for curve sketching, but all components should be distinct enough to appear clearly. Very light or dashed lines, such as those used for asymptotes, may not be visible for the assessors and should be drawn dark enough to be visible. When adding details to graphs, students should ensure their handwriting is clear.</w:t>
      </w:r>
    </w:p>
    <w:p w14:paraId="6E3EBE17" w14:textId="77777777" w:rsidR="00F81100" w:rsidRDefault="00F81100">
      <w:pPr>
        <w:spacing w:line="276" w:lineRule="auto"/>
        <w:rPr>
          <w:rFonts w:ascii="Arial" w:hAnsi="Arial" w:cs="Arial"/>
          <w:color w:val="000000" w:themeColor="text1"/>
          <w:sz w:val="20"/>
          <w:highlight w:val="cyan"/>
          <w:lang w:val="en-AU" w:eastAsia="en-AU"/>
        </w:rPr>
      </w:pPr>
      <w:r>
        <w:rPr>
          <w:highlight w:val="cyan"/>
        </w:rPr>
        <w:br w:type="page"/>
      </w:r>
    </w:p>
    <w:p w14:paraId="20A6A87B" w14:textId="51D18ACF" w:rsidR="00CC111E" w:rsidRPr="008202F3" w:rsidRDefault="00EC2B82" w:rsidP="008202F3">
      <w:pPr>
        <w:pStyle w:val="BodyText"/>
      </w:pPr>
      <w:r w:rsidRPr="0027367A">
        <w:lastRenderedPageBreak/>
        <w:t>In addition</w:t>
      </w:r>
      <w:r w:rsidR="00D50173" w:rsidRPr="0027367A">
        <w:t xml:space="preserve">, </w:t>
      </w:r>
      <w:r w:rsidR="009D6809" w:rsidRPr="0027367A">
        <w:t>students should</w:t>
      </w:r>
      <w:r w:rsidR="00D50173" w:rsidRPr="0027367A">
        <w:t xml:space="preserve"> also</w:t>
      </w:r>
      <w:r w:rsidR="009D6809" w:rsidRPr="0027367A">
        <w:t xml:space="preserve"> use the provided grid to ensure that their graph line passes through points on the correct Cartesian path. In the case of a cosine curve, sinusoidal properties (in particular, symmetry) must be clearly demonstrated, with the graph exhibiting mirror-image properties about the vertical axis of symmetry. </w:t>
      </w:r>
      <w:r w:rsidRPr="0027367A">
        <w:t>When label</w:t>
      </w:r>
      <w:r w:rsidR="00A33872" w:rsidRPr="0027367A">
        <w:t>l</w:t>
      </w:r>
      <w:r w:rsidRPr="0027367A">
        <w:t>ing graphs, coordinate pairs need to be label</w:t>
      </w:r>
      <w:r w:rsidR="00A33872" w:rsidRPr="0027367A">
        <w:t>l</w:t>
      </w:r>
      <w:r w:rsidRPr="0027367A">
        <w:t xml:space="preserve">ed with curved brackets. </w:t>
      </w:r>
      <w:r w:rsidR="009D6809" w:rsidRPr="0027367A">
        <w:t>Students are also encouraged to pay attention to domain restrictions.</w:t>
      </w:r>
    </w:p>
    <w:p w14:paraId="0B3EAF57" w14:textId="5A7A4B46" w:rsidR="007D5B83" w:rsidRPr="001578D8" w:rsidRDefault="007D5B83" w:rsidP="007D5B83">
      <w:pPr>
        <w:pStyle w:val="Heading1"/>
      </w:pPr>
      <w:r w:rsidRPr="001578D8">
        <w:t>Specific information</w:t>
      </w:r>
    </w:p>
    <w:p w14:paraId="7ED9625C" w14:textId="4AE7ADC6" w:rsidR="007D5B83" w:rsidRDefault="007D5B83" w:rsidP="007D5B83">
      <w:pPr>
        <w:pStyle w:val="BodyText"/>
      </w:pPr>
      <w:r>
        <w:t>This report provides sample answers</w:t>
      </w:r>
      <w:r w:rsidR="00FB71E6">
        <w:t>,</w:t>
      </w:r>
      <w:r>
        <w:t xml:space="preserve"> or an indication of what answers may have included. Unless otherwise stated, these are not intended to be exemplary or complete responses. </w:t>
      </w:r>
    </w:p>
    <w:p w14:paraId="749F67BE" w14:textId="77777777" w:rsidR="007D5B83" w:rsidRDefault="007D5B83" w:rsidP="007D5B83">
      <w:pPr>
        <w:pStyle w:val="BodyText"/>
      </w:pPr>
      <w:r>
        <w:t>The statistics in this report may be subject to rounding resulting in a total more or less than 100 per cent.</w:t>
      </w:r>
    </w:p>
    <w:p w14:paraId="69C5BD17" w14:textId="77777777" w:rsidR="007D5B83" w:rsidRPr="009C449F" w:rsidRDefault="007D5B83" w:rsidP="007C2C62">
      <w:pPr>
        <w:pStyle w:val="Heading2"/>
      </w:pPr>
      <w:r w:rsidRPr="008B6CBE">
        <w:t>Question 1a</w:t>
      </w:r>
    </w:p>
    <w:tbl>
      <w:tblPr>
        <w:tblStyle w:val="VCAATableClosed1"/>
        <w:tblW w:w="0" w:type="auto"/>
        <w:tblInd w:w="0" w:type="dxa"/>
        <w:tblLook w:val="01E0" w:firstRow="1" w:lastRow="1" w:firstColumn="1" w:lastColumn="1" w:noHBand="0" w:noVBand="0"/>
      </w:tblPr>
      <w:tblGrid>
        <w:gridCol w:w="907"/>
        <w:gridCol w:w="907"/>
        <w:gridCol w:w="907"/>
        <w:gridCol w:w="1085"/>
      </w:tblGrid>
      <w:tr w:rsidR="00452708" w:rsidRPr="009C449F" w14:paraId="161E9FF9" w14:textId="77777777" w:rsidTr="00427844">
        <w:trPr>
          <w:cnfStyle w:val="100000000000" w:firstRow="1" w:lastRow="0" w:firstColumn="0" w:lastColumn="0" w:oddVBand="0" w:evenVBand="0" w:oddHBand="0" w:evenHBand="0" w:firstRowFirstColumn="0" w:firstRowLastColumn="0" w:lastRowFirstColumn="0" w:lastRowLastColumn="0"/>
          <w:trHeight w:hRule="exact" w:val="397"/>
          <w:tblHeader/>
        </w:trPr>
        <w:tc>
          <w:tcPr>
            <w:tcW w:w="907" w:type="dxa"/>
            <w:tcBorders>
              <w:top w:val="single" w:sz="4" w:space="0" w:color="000000" w:themeColor="text1"/>
              <w:left w:val="single" w:sz="4" w:space="0" w:color="000000" w:themeColor="text1"/>
              <w:bottom w:val="single" w:sz="4" w:space="0" w:color="000000" w:themeColor="text1"/>
            </w:tcBorders>
            <w:hideMark/>
          </w:tcPr>
          <w:p w14:paraId="61F408AD" w14:textId="77777777" w:rsidR="00452708" w:rsidRPr="009C449F" w:rsidRDefault="00452708" w:rsidP="00095616">
            <w:pPr>
              <w:pStyle w:val="Tablecondensedheading"/>
              <w:rPr>
                <w:lang w:val="en-AU"/>
              </w:rPr>
            </w:pPr>
            <w:r w:rsidRPr="009C449F">
              <w:rPr>
                <w:lang w:val="en-AU"/>
              </w:rPr>
              <w:t>Marks</w:t>
            </w:r>
          </w:p>
        </w:tc>
        <w:tc>
          <w:tcPr>
            <w:tcW w:w="907" w:type="dxa"/>
            <w:tcBorders>
              <w:top w:val="single" w:sz="4" w:space="0" w:color="000000" w:themeColor="text1"/>
              <w:bottom w:val="single" w:sz="4" w:space="0" w:color="000000" w:themeColor="text1"/>
            </w:tcBorders>
            <w:hideMark/>
          </w:tcPr>
          <w:p w14:paraId="69FDAF35" w14:textId="77777777" w:rsidR="00452708" w:rsidRPr="009C449F" w:rsidRDefault="00452708" w:rsidP="00095616">
            <w:pPr>
              <w:pStyle w:val="Tablecondensedheading"/>
              <w:rPr>
                <w:lang w:val="en-AU"/>
              </w:rPr>
            </w:pPr>
            <w:r w:rsidRPr="009C449F">
              <w:rPr>
                <w:lang w:val="en-AU"/>
              </w:rPr>
              <w:t>0</w:t>
            </w:r>
          </w:p>
        </w:tc>
        <w:tc>
          <w:tcPr>
            <w:tcW w:w="907" w:type="dxa"/>
            <w:tcBorders>
              <w:top w:val="single" w:sz="4" w:space="0" w:color="000000" w:themeColor="text1"/>
              <w:bottom w:val="single" w:sz="4" w:space="0" w:color="000000" w:themeColor="text1"/>
            </w:tcBorders>
            <w:hideMark/>
          </w:tcPr>
          <w:p w14:paraId="21378A4C" w14:textId="77777777" w:rsidR="00452708" w:rsidRPr="009C449F" w:rsidRDefault="00452708" w:rsidP="00095616">
            <w:pPr>
              <w:pStyle w:val="Tablecondensedheading"/>
              <w:rPr>
                <w:lang w:val="en-AU"/>
              </w:rPr>
            </w:pPr>
            <w:r w:rsidRPr="009C449F">
              <w:rPr>
                <w:lang w:val="en-AU"/>
              </w:rPr>
              <w:t>1</w:t>
            </w:r>
          </w:p>
        </w:tc>
        <w:tc>
          <w:tcPr>
            <w:tcW w:w="1085" w:type="dxa"/>
            <w:tcBorders>
              <w:top w:val="single" w:sz="4" w:space="0" w:color="000000" w:themeColor="text1"/>
              <w:bottom w:val="single" w:sz="4" w:space="0" w:color="000000" w:themeColor="text1"/>
              <w:right w:val="single" w:sz="4" w:space="0" w:color="000000" w:themeColor="text1"/>
            </w:tcBorders>
            <w:hideMark/>
          </w:tcPr>
          <w:p w14:paraId="6AC15674" w14:textId="77777777" w:rsidR="00452708" w:rsidRPr="009C449F" w:rsidRDefault="00452708" w:rsidP="00095616">
            <w:pPr>
              <w:pStyle w:val="Tablecondensedheading"/>
              <w:rPr>
                <w:lang w:val="en-AU"/>
              </w:rPr>
            </w:pPr>
            <w:r w:rsidRPr="009C449F">
              <w:rPr>
                <w:lang w:val="en-AU"/>
              </w:rPr>
              <w:t>Average</w:t>
            </w:r>
          </w:p>
        </w:tc>
      </w:tr>
      <w:tr w:rsidR="00452708" w:rsidRPr="009C449F" w14:paraId="40DAE85D" w14:textId="77777777" w:rsidTr="00427844">
        <w:trPr>
          <w:trHeight w:hRule="exact" w:val="397"/>
        </w:trPr>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EBC24A" w14:textId="77777777" w:rsidR="00452708" w:rsidRPr="009C449F" w:rsidRDefault="00452708" w:rsidP="00095616">
            <w:pPr>
              <w:pStyle w:val="Tablecondensed"/>
              <w:rPr>
                <w:lang w:val="en-AU"/>
              </w:rPr>
            </w:pPr>
            <w:r w:rsidRPr="009C449F">
              <w:rPr>
                <w:lang w:val="en-AU"/>
              </w:rPr>
              <w:t>%</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2895885" w14:textId="77777777" w:rsidR="00452708" w:rsidRPr="009C449F" w:rsidRDefault="00452708" w:rsidP="00095616">
            <w:pPr>
              <w:pStyle w:val="Tablecondensed"/>
              <w:rPr>
                <w:lang w:val="en-AU"/>
              </w:rPr>
            </w:pPr>
            <w:r>
              <w:rPr>
                <w:lang w:val="en-AU"/>
              </w:rPr>
              <w:t>12</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7B469B3" w14:textId="77777777" w:rsidR="00452708" w:rsidRPr="009C449F" w:rsidRDefault="00452708" w:rsidP="00095616">
            <w:pPr>
              <w:pStyle w:val="Tablecondensed"/>
              <w:rPr>
                <w:lang w:val="en-AU"/>
              </w:rPr>
            </w:pPr>
            <w:r>
              <w:rPr>
                <w:lang w:val="en-AU"/>
              </w:rPr>
              <w:t>88</w:t>
            </w:r>
          </w:p>
        </w:tc>
        <w:tc>
          <w:tcPr>
            <w:tcW w:w="1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F47CEF2" w14:textId="77777777" w:rsidR="00452708" w:rsidRPr="009C449F" w:rsidRDefault="00452708" w:rsidP="00095616">
            <w:pPr>
              <w:pStyle w:val="Tablecondensed"/>
              <w:rPr>
                <w:lang w:val="en-AU"/>
              </w:rPr>
            </w:pPr>
            <w:r>
              <w:rPr>
                <w:lang w:val="en-AU"/>
              </w:rPr>
              <w:t>0.9</w:t>
            </w:r>
          </w:p>
        </w:tc>
      </w:tr>
    </w:tbl>
    <w:p w14:paraId="29111872" w14:textId="6B488B9B" w:rsidR="007D5B83" w:rsidRDefault="00D54AE2" w:rsidP="00095616">
      <w:pPr>
        <w:pStyle w:val="BodyText"/>
      </w:pPr>
      <w:r w:rsidRPr="00095616">
        <w:rPr>
          <w:position w:val="-42"/>
        </w:rPr>
        <w:object w:dxaOrig="4380" w:dyaOrig="960" w14:anchorId="1171C0A0">
          <v:shape id="_x0000_i1036" type="#_x0000_t75" style="width:219.25pt;height:48pt" o:ole="">
            <v:imagedata r:id="rId32" o:title=""/>
          </v:shape>
          <o:OLEObject Type="Embed" ProgID="Equation.DSMT4" ShapeID="_x0000_i1036" DrawAspect="Content" ObjectID="_1830327129" r:id="rId33"/>
        </w:object>
      </w:r>
    </w:p>
    <w:p w14:paraId="0FE38D08" w14:textId="24E3FE40" w:rsidR="007D5B83" w:rsidRPr="002C47CB" w:rsidRDefault="007D5B83" w:rsidP="00095616">
      <w:pPr>
        <w:pStyle w:val="BodyText"/>
        <w:rPr>
          <w:b/>
          <w:bCs/>
          <w:i/>
          <w:iCs/>
        </w:rPr>
      </w:pPr>
      <w:r w:rsidRPr="008B6CBE">
        <w:t xml:space="preserve">This question was well attempted and required students to use the product rule to find the derivative. Many students </w:t>
      </w:r>
      <w:r>
        <w:t>did not tidy up the negative signs in their answer and left their answer as</w:t>
      </w:r>
      <w:r w:rsidR="00095616">
        <w:t xml:space="preserve"> </w:t>
      </w:r>
      <w:r w:rsidR="00095616" w:rsidRPr="00095616">
        <w:rPr>
          <w:position w:val="-10"/>
        </w:rPr>
        <w:object w:dxaOrig="1960" w:dyaOrig="340" w14:anchorId="062F833A">
          <v:shape id="_x0000_i1037" type="#_x0000_t75" style="width:98.2pt;height:16.9pt" o:ole="">
            <v:imagedata r:id="rId34" o:title=""/>
          </v:shape>
          <o:OLEObject Type="Embed" ProgID="Equation.DSMT4" ShapeID="_x0000_i1037" DrawAspect="Content" ObjectID="_1830327130" r:id="rId35"/>
        </w:object>
      </w:r>
      <w:r w:rsidR="00095616">
        <w:t xml:space="preserve"> or </w:t>
      </w:r>
      <w:r w:rsidR="00095616" w:rsidRPr="00095616">
        <w:rPr>
          <w:position w:val="-10"/>
        </w:rPr>
        <w:object w:dxaOrig="2020" w:dyaOrig="340" w14:anchorId="460EE1B8">
          <v:shape id="_x0000_i1038" type="#_x0000_t75" style="width:100.35pt;height:16.9pt" o:ole="">
            <v:imagedata r:id="rId36" o:title=""/>
          </v:shape>
          <o:OLEObject Type="Embed" ProgID="Equation.DSMT4" ShapeID="_x0000_i1038" DrawAspect="Content" ObjectID="_1830327131" r:id="rId37"/>
        </w:object>
      </w:r>
      <w:r w:rsidR="00496493">
        <w:t>.</w:t>
      </w:r>
      <w:r>
        <w:t xml:space="preserve"> </w:t>
      </w:r>
      <w:r w:rsidR="00496493">
        <w:t>S</w:t>
      </w:r>
      <w:r>
        <w:t xml:space="preserve">ome students </w:t>
      </w:r>
      <w:r w:rsidRPr="008B6CBE">
        <w:t>did not use brackets around terms</w:t>
      </w:r>
      <w:r w:rsidR="00496493">
        <w:t>, which meant that</w:t>
      </w:r>
      <w:r>
        <w:t xml:space="preserve"> these presentations had the potential to be misinterpreted. Although not required, some students decided to factorise their answer and take </w:t>
      </w:r>
      <w:r w:rsidR="00095616" w:rsidRPr="00095616">
        <w:rPr>
          <w:position w:val="-6"/>
        </w:rPr>
        <w:object w:dxaOrig="180" w:dyaOrig="200" w14:anchorId="07D1248C">
          <v:shape id="_x0000_i1039" type="#_x0000_t75" style="width:9.25pt;height:9.8pt" o:ole="">
            <v:imagedata r:id="rId38" o:title=""/>
          </v:shape>
          <o:OLEObject Type="Embed" ProgID="Equation.DSMT4" ShapeID="_x0000_i1039" DrawAspect="Content" ObjectID="_1830327132" r:id="rId39"/>
        </w:object>
      </w:r>
      <w:r w:rsidR="00496493">
        <w:t xml:space="preserve"> </w:t>
      </w:r>
      <w:r>
        <w:t>out as a common factor.</w:t>
      </w:r>
    </w:p>
    <w:p w14:paraId="741EE632" w14:textId="77777777" w:rsidR="00F81100" w:rsidRDefault="00F81100" w:rsidP="00F81100">
      <w:pPr>
        <w:spacing w:line="276" w:lineRule="auto"/>
        <w:rPr>
          <w:rFonts w:ascii="Arial" w:hAnsi="Arial" w:cs="Arial"/>
          <w:color w:val="0F7EB4"/>
          <w:sz w:val="40"/>
          <w:szCs w:val="28"/>
          <w:lang w:val="en-AU"/>
        </w:rPr>
      </w:pPr>
      <w:r>
        <w:br w:type="page"/>
      </w:r>
    </w:p>
    <w:p w14:paraId="27A6278D" w14:textId="7E2E7850" w:rsidR="007D5B83" w:rsidRPr="008B6CBE" w:rsidRDefault="007D5B83" w:rsidP="007C2C62">
      <w:pPr>
        <w:pStyle w:val="Heading2"/>
      </w:pPr>
      <w:r w:rsidRPr="008B6CBE">
        <w:lastRenderedPageBreak/>
        <w:t>Question 1b</w:t>
      </w:r>
    </w:p>
    <w:tbl>
      <w:tblPr>
        <w:tblStyle w:val="VCAATableClosed1"/>
        <w:tblW w:w="0" w:type="auto"/>
        <w:tblInd w:w="0" w:type="dxa"/>
        <w:tblLook w:val="01E0" w:firstRow="1" w:lastRow="1" w:firstColumn="1" w:lastColumn="1" w:noHBand="0" w:noVBand="0"/>
      </w:tblPr>
      <w:tblGrid>
        <w:gridCol w:w="907"/>
        <w:gridCol w:w="907"/>
        <w:gridCol w:w="907"/>
        <w:gridCol w:w="907"/>
        <w:gridCol w:w="1085"/>
      </w:tblGrid>
      <w:tr w:rsidR="00452708" w:rsidRPr="009C449F" w14:paraId="403CF07C" w14:textId="77777777" w:rsidTr="006A382B">
        <w:trPr>
          <w:cnfStyle w:val="100000000000" w:firstRow="1" w:lastRow="0" w:firstColumn="0" w:lastColumn="0" w:oddVBand="0" w:evenVBand="0" w:oddHBand="0" w:evenHBand="0" w:firstRowFirstColumn="0" w:firstRowLastColumn="0" w:lastRowFirstColumn="0" w:lastRowLastColumn="0"/>
          <w:trHeight w:hRule="exact" w:val="397"/>
          <w:tblHeader/>
        </w:trPr>
        <w:tc>
          <w:tcPr>
            <w:tcW w:w="907" w:type="dxa"/>
            <w:tcBorders>
              <w:top w:val="single" w:sz="4" w:space="0" w:color="000000" w:themeColor="text1"/>
              <w:left w:val="single" w:sz="4" w:space="0" w:color="000000" w:themeColor="text1"/>
              <w:bottom w:val="single" w:sz="4" w:space="0" w:color="000000" w:themeColor="text1"/>
            </w:tcBorders>
            <w:hideMark/>
          </w:tcPr>
          <w:p w14:paraId="0842F11F" w14:textId="77777777" w:rsidR="00452708" w:rsidRPr="009C449F" w:rsidRDefault="00452708" w:rsidP="006A382B">
            <w:pPr>
              <w:pStyle w:val="Tablecondensedheading"/>
              <w:rPr>
                <w:lang w:val="en-AU"/>
              </w:rPr>
            </w:pPr>
            <w:r w:rsidRPr="009C449F">
              <w:rPr>
                <w:lang w:val="en-AU"/>
              </w:rPr>
              <w:t>Marks</w:t>
            </w:r>
          </w:p>
        </w:tc>
        <w:tc>
          <w:tcPr>
            <w:tcW w:w="907" w:type="dxa"/>
            <w:tcBorders>
              <w:top w:val="single" w:sz="4" w:space="0" w:color="000000" w:themeColor="text1"/>
              <w:bottom w:val="single" w:sz="4" w:space="0" w:color="000000" w:themeColor="text1"/>
            </w:tcBorders>
            <w:hideMark/>
          </w:tcPr>
          <w:p w14:paraId="0B28D974" w14:textId="77777777" w:rsidR="00452708" w:rsidRPr="009C449F" w:rsidRDefault="00452708" w:rsidP="006A382B">
            <w:pPr>
              <w:pStyle w:val="Tablecondensedheading"/>
              <w:rPr>
                <w:lang w:val="en-AU"/>
              </w:rPr>
            </w:pPr>
            <w:r w:rsidRPr="009C449F">
              <w:rPr>
                <w:lang w:val="en-AU"/>
              </w:rPr>
              <w:t>0</w:t>
            </w:r>
          </w:p>
        </w:tc>
        <w:tc>
          <w:tcPr>
            <w:tcW w:w="907" w:type="dxa"/>
            <w:tcBorders>
              <w:top w:val="single" w:sz="4" w:space="0" w:color="000000" w:themeColor="text1"/>
              <w:bottom w:val="single" w:sz="4" w:space="0" w:color="000000" w:themeColor="text1"/>
            </w:tcBorders>
          </w:tcPr>
          <w:p w14:paraId="392AEA8B" w14:textId="605E450F" w:rsidR="00452708" w:rsidRPr="009C449F" w:rsidRDefault="00452708" w:rsidP="006A382B">
            <w:pPr>
              <w:pStyle w:val="Tablecondensedheading"/>
              <w:rPr>
                <w:lang w:val="en-AU"/>
              </w:rPr>
            </w:pPr>
            <w:r>
              <w:rPr>
                <w:lang w:val="en-AU"/>
              </w:rPr>
              <w:t>1</w:t>
            </w:r>
          </w:p>
        </w:tc>
        <w:tc>
          <w:tcPr>
            <w:tcW w:w="907" w:type="dxa"/>
            <w:tcBorders>
              <w:top w:val="single" w:sz="4" w:space="0" w:color="000000" w:themeColor="text1"/>
              <w:bottom w:val="single" w:sz="4" w:space="0" w:color="000000" w:themeColor="text1"/>
            </w:tcBorders>
            <w:hideMark/>
          </w:tcPr>
          <w:p w14:paraId="3E74A133" w14:textId="338EB3CE" w:rsidR="00452708" w:rsidRPr="009C449F" w:rsidRDefault="00452708" w:rsidP="006A382B">
            <w:pPr>
              <w:pStyle w:val="Tablecondensedheading"/>
              <w:rPr>
                <w:lang w:val="en-AU"/>
              </w:rPr>
            </w:pPr>
            <w:r>
              <w:rPr>
                <w:lang w:val="en-AU"/>
              </w:rPr>
              <w:t>2</w:t>
            </w:r>
          </w:p>
        </w:tc>
        <w:tc>
          <w:tcPr>
            <w:tcW w:w="1085" w:type="dxa"/>
            <w:tcBorders>
              <w:top w:val="single" w:sz="4" w:space="0" w:color="000000" w:themeColor="text1"/>
              <w:bottom w:val="single" w:sz="4" w:space="0" w:color="000000" w:themeColor="text1"/>
              <w:right w:val="single" w:sz="4" w:space="0" w:color="000000" w:themeColor="text1"/>
            </w:tcBorders>
            <w:hideMark/>
          </w:tcPr>
          <w:p w14:paraId="1B58FF0A" w14:textId="77777777" w:rsidR="00452708" w:rsidRPr="009C449F" w:rsidRDefault="00452708" w:rsidP="006A382B">
            <w:pPr>
              <w:pStyle w:val="Tablecondensedheading"/>
              <w:rPr>
                <w:lang w:val="en-AU"/>
              </w:rPr>
            </w:pPr>
            <w:r w:rsidRPr="009C449F">
              <w:rPr>
                <w:lang w:val="en-AU"/>
              </w:rPr>
              <w:t>Average</w:t>
            </w:r>
          </w:p>
        </w:tc>
      </w:tr>
      <w:tr w:rsidR="00452708" w:rsidRPr="009C449F" w14:paraId="2C1B378E" w14:textId="77777777" w:rsidTr="006A382B">
        <w:trPr>
          <w:trHeight w:hRule="exact" w:val="397"/>
        </w:trPr>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E29451" w14:textId="77777777" w:rsidR="00452708" w:rsidRPr="009C449F" w:rsidRDefault="00452708" w:rsidP="006A382B">
            <w:pPr>
              <w:pStyle w:val="Tablecondensed"/>
              <w:rPr>
                <w:lang w:val="en-AU"/>
              </w:rPr>
            </w:pPr>
            <w:r w:rsidRPr="009C449F">
              <w:rPr>
                <w:lang w:val="en-AU"/>
              </w:rPr>
              <w:t>%</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60EE60" w14:textId="5F293B34" w:rsidR="00452708" w:rsidRPr="009C449F" w:rsidRDefault="00452708" w:rsidP="006A382B">
            <w:pPr>
              <w:pStyle w:val="Tablecondensed"/>
              <w:rPr>
                <w:lang w:val="en-AU"/>
              </w:rPr>
            </w:pPr>
            <w:r>
              <w:rPr>
                <w:lang w:val="en-AU"/>
              </w:rPr>
              <w:t>18</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A59198" w14:textId="2D52BCDD" w:rsidR="00452708" w:rsidRDefault="00452708" w:rsidP="006A382B">
            <w:pPr>
              <w:pStyle w:val="Tablecondensed"/>
              <w:rPr>
                <w:lang w:val="en-AU"/>
              </w:rPr>
            </w:pPr>
            <w:r>
              <w:rPr>
                <w:lang w:val="en-AU"/>
              </w:rPr>
              <w:t>21</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CF6151" w14:textId="40E8151B" w:rsidR="00452708" w:rsidRPr="009C449F" w:rsidRDefault="00452708" w:rsidP="006A382B">
            <w:pPr>
              <w:pStyle w:val="Tablecondensed"/>
              <w:rPr>
                <w:lang w:val="en-AU"/>
              </w:rPr>
            </w:pPr>
            <w:r>
              <w:rPr>
                <w:lang w:val="en-AU"/>
              </w:rPr>
              <w:t>61</w:t>
            </w:r>
          </w:p>
        </w:tc>
        <w:tc>
          <w:tcPr>
            <w:tcW w:w="1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D525E3" w14:textId="41B7C025" w:rsidR="00452708" w:rsidRPr="009C449F" w:rsidRDefault="005D18FF" w:rsidP="006A382B">
            <w:pPr>
              <w:pStyle w:val="Tablecondensed"/>
              <w:rPr>
                <w:lang w:val="en-AU"/>
              </w:rPr>
            </w:pPr>
            <w:r>
              <w:rPr>
                <w:lang w:val="en-AU"/>
              </w:rPr>
              <w:t>1.5</w:t>
            </w:r>
          </w:p>
        </w:tc>
      </w:tr>
    </w:tbl>
    <w:p w14:paraId="5685AD7B" w14:textId="42BC9CA6" w:rsidR="007D5B83" w:rsidRPr="00DF6013" w:rsidRDefault="00095616" w:rsidP="00095616">
      <w:pPr>
        <w:pStyle w:val="BodyText"/>
      </w:pPr>
      <w:r w:rsidRPr="00095616">
        <w:rPr>
          <w:position w:val="-12"/>
        </w:rPr>
        <w:object w:dxaOrig="3000" w:dyaOrig="480" w14:anchorId="0E2E04BE">
          <v:shape id="_x0000_i1040" type="#_x0000_t75" style="width:150pt;height:24pt" o:ole="">
            <v:imagedata r:id="rId40" o:title=""/>
          </v:shape>
          <o:OLEObject Type="Embed" ProgID="Equation.DSMT4" ShapeID="_x0000_i1040" DrawAspect="Content" ObjectID="_1830327133" r:id="rId41"/>
        </w:object>
      </w:r>
    </w:p>
    <w:p w14:paraId="615D250B" w14:textId="706C1F12" w:rsidR="007D5B83" w:rsidRPr="00DF6013" w:rsidRDefault="00095616" w:rsidP="00095616">
      <w:pPr>
        <w:pStyle w:val="BodyText"/>
      </w:pPr>
      <w:r w:rsidRPr="00095616">
        <w:rPr>
          <w:position w:val="-26"/>
        </w:rPr>
        <w:object w:dxaOrig="3720" w:dyaOrig="620" w14:anchorId="75E288E6">
          <v:shape id="_x0000_i1041" type="#_x0000_t75" style="width:186pt;height:31.1pt" o:ole="">
            <v:imagedata r:id="rId42" o:title=""/>
          </v:shape>
          <o:OLEObject Type="Embed" ProgID="Equation.DSMT4" ShapeID="_x0000_i1041" DrawAspect="Content" ObjectID="_1830327134" r:id="rId43"/>
        </w:object>
      </w:r>
    </w:p>
    <w:p w14:paraId="4D62FD46" w14:textId="6CFCEF2D" w:rsidR="007D5B83" w:rsidRDefault="00095616" w:rsidP="00095616">
      <w:pPr>
        <w:pStyle w:val="BodyText"/>
      </w:pPr>
      <w:r w:rsidRPr="00095616">
        <w:rPr>
          <w:position w:val="-40"/>
        </w:rPr>
        <w:object w:dxaOrig="1320" w:dyaOrig="900" w14:anchorId="364F9BBC">
          <v:shape id="_x0000_i1042" type="#_x0000_t75" style="width:66pt;height:45.25pt" o:ole="">
            <v:imagedata r:id="rId44" o:title=""/>
          </v:shape>
          <o:OLEObject Type="Embed" ProgID="Equation.DSMT4" ShapeID="_x0000_i1042" DrawAspect="Content" ObjectID="_1830327135" r:id="rId45"/>
        </w:object>
      </w:r>
    </w:p>
    <w:p w14:paraId="699B3DF2" w14:textId="599DAC5F" w:rsidR="007D5B83" w:rsidRPr="00BE5AB5" w:rsidRDefault="007D5B83" w:rsidP="007D5B83">
      <w:pPr>
        <w:pStyle w:val="BodyText"/>
      </w:pPr>
      <w:r w:rsidRPr="00BE5AB5">
        <w:t>This question was well attempted and required students to use the chain rule to find the derivative</w:t>
      </w:r>
      <w:r w:rsidR="00496493">
        <w:t>,</w:t>
      </w:r>
      <w:r w:rsidRPr="00BE5AB5">
        <w:t xml:space="preserve"> then evaluate the derivative at </w:t>
      </w:r>
      <w:r w:rsidR="00095616" w:rsidRPr="00095616">
        <w:rPr>
          <w:position w:val="-6"/>
        </w:rPr>
        <w:object w:dxaOrig="499" w:dyaOrig="260" w14:anchorId="03779234">
          <v:shape id="_x0000_i1043" type="#_x0000_t75" style="width:25.1pt;height:13.1pt" o:ole="">
            <v:imagedata r:id="rId46" o:title=""/>
          </v:shape>
          <o:OLEObject Type="Embed" ProgID="Equation.DSMT4" ShapeID="_x0000_i1043" DrawAspect="Content" ObjectID="_1830327136" r:id="rId47"/>
        </w:object>
      </w:r>
      <w:r w:rsidRPr="00BE5AB5">
        <w:t>. Some students did not correctly execute the chain rule and omitted the numerator. Some students did not correctly identify the initial power of the</w:t>
      </w:r>
      <w:r w:rsidR="00095616" w:rsidRPr="00095616">
        <w:rPr>
          <w:position w:val="-10"/>
        </w:rPr>
        <w:object w:dxaOrig="620" w:dyaOrig="300" w14:anchorId="714D5F9A">
          <v:shape id="_x0000_i1044" type="#_x0000_t75" style="width:31.1pt;height:15.25pt" o:ole="">
            <v:imagedata r:id="rId48" o:title=""/>
          </v:shape>
          <o:OLEObject Type="Embed" ProgID="Equation.DSMT4" ShapeID="_x0000_i1044" DrawAspect="Content" ObjectID="_1830327137" r:id="rId49"/>
        </w:object>
      </w:r>
      <w:r w:rsidRPr="00BE5AB5">
        <w:t xml:space="preserve"> term as </w:t>
      </w:r>
      <w:r w:rsidR="00095616" w:rsidRPr="00095616">
        <w:rPr>
          <w:position w:val="-22"/>
        </w:rPr>
        <w:object w:dxaOrig="220" w:dyaOrig="580" w14:anchorId="53D6BA29">
          <v:shape id="_x0000_i1045" type="#_x0000_t75" style="width:10.9pt;height:28.35pt" o:ole="">
            <v:imagedata r:id="rId50" o:title=""/>
          </v:shape>
          <o:OLEObject Type="Embed" ProgID="Equation.DSMT4" ShapeID="_x0000_i1045" DrawAspect="Content" ObjectID="_1830327138" r:id="rId51"/>
        </w:object>
      </w:r>
      <w:r w:rsidRPr="00BE5AB5">
        <w:t xml:space="preserve">. Some students incorrectly thought </w:t>
      </w:r>
      <w:r w:rsidR="00095616" w:rsidRPr="00095616">
        <w:rPr>
          <w:position w:val="-8"/>
        </w:rPr>
        <w:object w:dxaOrig="820" w:dyaOrig="340" w14:anchorId="7337B5DD">
          <v:shape id="_x0000_i1046" type="#_x0000_t75" style="width:40.9pt;height:16.9pt" o:ole="">
            <v:imagedata r:id="rId52" o:title=""/>
          </v:shape>
          <o:OLEObject Type="Embed" ProgID="Equation.DSMT4" ShapeID="_x0000_i1046" DrawAspect="Content" ObjectID="_1830327139" r:id="rId53"/>
        </w:object>
      </w:r>
      <w:r w:rsidRPr="00BE5AB5">
        <w:t xml:space="preserve">, leading to an incorrect answer of </w:t>
      </w:r>
      <w:r w:rsidR="00496493" w:rsidRPr="00025957">
        <w:rPr>
          <w:position w:val="-4"/>
        </w:rPr>
        <w:object w:dxaOrig="279" w:dyaOrig="240" w14:anchorId="2356B121">
          <v:shape id="_x0000_i1047" type="#_x0000_t75" style="width:14.2pt;height:12pt" o:ole="">
            <v:imagedata r:id="rId54" o:title=""/>
          </v:shape>
          <o:OLEObject Type="Embed" ProgID="Equation.DSMT4" ShapeID="_x0000_i1047" DrawAspect="Content" ObjectID="_1830327140" r:id="rId55"/>
        </w:object>
      </w:r>
      <w:r w:rsidRPr="00BE5AB5">
        <w:t>. A correct answer must emerge from correct working</w:t>
      </w:r>
      <w:r w:rsidRPr="00BE5AB5">
        <w:rPr>
          <w:rFonts w:asciiTheme="minorHAnsi" w:hAnsiTheme="minorHAnsi" w:cstheme="minorHAnsi"/>
        </w:rPr>
        <w:t>. Some students proceeded</w:t>
      </w:r>
      <w:r>
        <w:rPr>
          <w:rFonts w:asciiTheme="minorHAnsi" w:hAnsiTheme="minorHAnsi" w:cstheme="minorHAnsi"/>
        </w:rPr>
        <w:t xml:space="preserve"> further</w:t>
      </w:r>
      <w:r w:rsidRPr="00BE5AB5">
        <w:rPr>
          <w:rFonts w:asciiTheme="minorHAnsi" w:hAnsiTheme="minorHAnsi" w:cstheme="minorHAnsi"/>
        </w:rPr>
        <w:t xml:space="preserve"> to find the equation of the tangent line instead of only finding the gradient of the tangent at</w:t>
      </w:r>
      <w:r w:rsidRPr="00BE5AB5">
        <w:rPr>
          <w:rFonts w:cstheme="minorHAnsi"/>
        </w:rPr>
        <w:t xml:space="preserve"> </w:t>
      </w:r>
      <w:r w:rsidR="00095616" w:rsidRPr="00095616">
        <w:rPr>
          <w:position w:val="-6"/>
        </w:rPr>
        <w:object w:dxaOrig="499" w:dyaOrig="260" w14:anchorId="104F31E5">
          <v:shape id="_x0000_i1048" type="#_x0000_t75" style="width:25.1pt;height:13.1pt" o:ole="">
            <v:imagedata r:id="rId56" o:title=""/>
          </v:shape>
          <o:OLEObject Type="Embed" ProgID="Equation.DSMT4" ShapeID="_x0000_i1048" DrawAspect="Content" ObjectID="_1830327141" r:id="rId57"/>
        </w:object>
      </w:r>
      <w:r w:rsidRPr="00BE5AB5">
        <w:rPr>
          <w:rFonts w:asciiTheme="minorHAnsi" w:hAnsiTheme="minorHAnsi" w:cstheme="minorHAnsi"/>
        </w:rPr>
        <w:t>, as required. Students are reminded to carefully read the question and answer what is required.</w:t>
      </w:r>
    </w:p>
    <w:p w14:paraId="51212170" w14:textId="01ECFDF2" w:rsidR="007D5B83" w:rsidRPr="008B6CBE" w:rsidRDefault="007D5B83" w:rsidP="007C2C62">
      <w:pPr>
        <w:pStyle w:val="Heading2"/>
      </w:pPr>
      <w:r w:rsidRPr="008B6CBE">
        <w:t>Question 2</w:t>
      </w:r>
    </w:p>
    <w:tbl>
      <w:tblPr>
        <w:tblStyle w:val="VCAATableClosed1"/>
        <w:tblW w:w="0" w:type="auto"/>
        <w:tblInd w:w="0" w:type="dxa"/>
        <w:tblLook w:val="01E0" w:firstRow="1" w:lastRow="1" w:firstColumn="1" w:lastColumn="1" w:noHBand="0" w:noVBand="0"/>
      </w:tblPr>
      <w:tblGrid>
        <w:gridCol w:w="907"/>
        <w:gridCol w:w="907"/>
        <w:gridCol w:w="907"/>
        <w:gridCol w:w="907"/>
        <w:gridCol w:w="1085"/>
      </w:tblGrid>
      <w:tr w:rsidR="00452708" w:rsidRPr="009C449F" w14:paraId="4CF4E04E" w14:textId="77777777" w:rsidTr="006A382B">
        <w:trPr>
          <w:cnfStyle w:val="100000000000" w:firstRow="1" w:lastRow="0" w:firstColumn="0" w:lastColumn="0" w:oddVBand="0" w:evenVBand="0" w:oddHBand="0" w:evenHBand="0" w:firstRowFirstColumn="0" w:firstRowLastColumn="0" w:lastRowFirstColumn="0" w:lastRowLastColumn="0"/>
          <w:trHeight w:hRule="exact" w:val="397"/>
          <w:tblHeader/>
        </w:trPr>
        <w:tc>
          <w:tcPr>
            <w:tcW w:w="907" w:type="dxa"/>
            <w:tcBorders>
              <w:top w:val="single" w:sz="4" w:space="0" w:color="000000" w:themeColor="text1"/>
              <w:left w:val="single" w:sz="4" w:space="0" w:color="000000" w:themeColor="text1"/>
              <w:bottom w:val="single" w:sz="4" w:space="0" w:color="000000" w:themeColor="text1"/>
            </w:tcBorders>
            <w:hideMark/>
          </w:tcPr>
          <w:p w14:paraId="7224AA06" w14:textId="77777777" w:rsidR="00452708" w:rsidRPr="009C449F" w:rsidRDefault="00452708" w:rsidP="006A382B">
            <w:pPr>
              <w:pStyle w:val="Tablecondensedheading"/>
              <w:rPr>
                <w:lang w:val="en-AU"/>
              </w:rPr>
            </w:pPr>
            <w:r w:rsidRPr="009C449F">
              <w:rPr>
                <w:lang w:val="en-AU"/>
              </w:rPr>
              <w:t>Marks</w:t>
            </w:r>
          </w:p>
        </w:tc>
        <w:tc>
          <w:tcPr>
            <w:tcW w:w="907" w:type="dxa"/>
            <w:tcBorders>
              <w:top w:val="single" w:sz="4" w:space="0" w:color="000000" w:themeColor="text1"/>
              <w:bottom w:val="single" w:sz="4" w:space="0" w:color="000000" w:themeColor="text1"/>
            </w:tcBorders>
            <w:hideMark/>
          </w:tcPr>
          <w:p w14:paraId="039B8BEA" w14:textId="77777777" w:rsidR="00452708" w:rsidRPr="009C449F" w:rsidRDefault="00452708" w:rsidP="006A382B">
            <w:pPr>
              <w:pStyle w:val="Tablecondensedheading"/>
              <w:rPr>
                <w:lang w:val="en-AU"/>
              </w:rPr>
            </w:pPr>
            <w:r w:rsidRPr="009C449F">
              <w:rPr>
                <w:lang w:val="en-AU"/>
              </w:rPr>
              <w:t>0</w:t>
            </w:r>
          </w:p>
        </w:tc>
        <w:tc>
          <w:tcPr>
            <w:tcW w:w="907" w:type="dxa"/>
            <w:tcBorders>
              <w:top w:val="single" w:sz="4" w:space="0" w:color="000000" w:themeColor="text1"/>
              <w:bottom w:val="single" w:sz="4" w:space="0" w:color="000000" w:themeColor="text1"/>
            </w:tcBorders>
          </w:tcPr>
          <w:p w14:paraId="01533A7F" w14:textId="310CAD66" w:rsidR="00452708" w:rsidRPr="009C449F" w:rsidRDefault="00452708" w:rsidP="006A382B">
            <w:pPr>
              <w:pStyle w:val="Tablecondensedheading"/>
              <w:rPr>
                <w:lang w:val="en-AU"/>
              </w:rPr>
            </w:pPr>
            <w:r>
              <w:rPr>
                <w:lang w:val="en-AU"/>
              </w:rPr>
              <w:t>1</w:t>
            </w:r>
          </w:p>
        </w:tc>
        <w:tc>
          <w:tcPr>
            <w:tcW w:w="907" w:type="dxa"/>
            <w:tcBorders>
              <w:top w:val="single" w:sz="4" w:space="0" w:color="000000" w:themeColor="text1"/>
              <w:bottom w:val="single" w:sz="4" w:space="0" w:color="000000" w:themeColor="text1"/>
            </w:tcBorders>
            <w:hideMark/>
          </w:tcPr>
          <w:p w14:paraId="70F7CD3C" w14:textId="50F40DB8" w:rsidR="00452708" w:rsidRPr="009C449F" w:rsidRDefault="00452708" w:rsidP="006A382B">
            <w:pPr>
              <w:pStyle w:val="Tablecondensedheading"/>
              <w:rPr>
                <w:lang w:val="en-AU"/>
              </w:rPr>
            </w:pPr>
            <w:r>
              <w:rPr>
                <w:lang w:val="en-AU"/>
              </w:rPr>
              <w:t>2</w:t>
            </w:r>
          </w:p>
        </w:tc>
        <w:tc>
          <w:tcPr>
            <w:tcW w:w="1085" w:type="dxa"/>
            <w:tcBorders>
              <w:top w:val="single" w:sz="4" w:space="0" w:color="000000" w:themeColor="text1"/>
              <w:bottom w:val="single" w:sz="4" w:space="0" w:color="000000" w:themeColor="text1"/>
              <w:right w:val="single" w:sz="4" w:space="0" w:color="000000" w:themeColor="text1"/>
            </w:tcBorders>
            <w:hideMark/>
          </w:tcPr>
          <w:p w14:paraId="6D89725A" w14:textId="77777777" w:rsidR="00452708" w:rsidRPr="009C449F" w:rsidRDefault="00452708" w:rsidP="006A382B">
            <w:pPr>
              <w:pStyle w:val="Tablecondensedheading"/>
              <w:rPr>
                <w:lang w:val="en-AU"/>
              </w:rPr>
            </w:pPr>
            <w:r w:rsidRPr="009C449F">
              <w:rPr>
                <w:lang w:val="en-AU"/>
              </w:rPr>
              <w:t>Average</w:t>
            </w:r>
          </w:p>
        </w:tc>
      </w:tr>
      <w:tr w:rsidR="00452708" w:rsidRPr="009C449F" w14:paraId="506113E9" w14:textId="77777777" w:rsidTr="006A382B">
        <w:trPr>
          <w:trHeight w:hRule="exact" w:val="397"/>
        </w:trPr>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4DE2AE" w14:textId="77777777" w:rsidR="00452708" w:rsidRPr="009C449F" w:rsidRDefault="00452708" w:rsidP="006A382B">
            <w:pPr>
              <w:pStyle w:val="Tablecondensed"/>
              <w:rPr>
                <w:lang w:val="en-AU"/>
              </w:rPr>
            </w:pPr>
            <w:r w:rsidRPr="009C449F">
              <w:rPr>
                <w:lang w:val="en-AU"/>
              </w:rPr>
              <w:t>%</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FE1EF3" w14:textId="6358004A" w:rsidR="00452708" w:rsidRPr="009C449F" w:rsidRDefault="00452708" w:rsidP="006A382B">
            <w:pPr>
              <w:pStyle w:val="Tablecondensed"/>
              <w:rPr>
                <w:lang w:val="en-AU"/>
              </w:rPr>
            </w:pPr>
            <w:r>
              <w:rPr>
                <w:lang w:val="en-AU"/>
              </w:rPr>
              <w:t>22</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F64625" w14:textId="2BC25761" w:rsidR="00452708" w:rsidRDefault="00452708" w:rsidP="006A382B">
            <w:pPr>
              <w:pStyle w:val="Tablecondensed"/>
              <w:rPr>
                <w:lang w:val="en-AU"/>
              </w:rPr>
            </w:pPr>
            <w:r>
              <w:rPr>
                <w:lang w:val="en-AU"/>
              </w:rPr>
              <w:t>38</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8EDA248" w14:textId="5FE50F65" w:rsidR="00452708" w:rsidRPr="009C449F" w:rsidRDefault="00452708" w:rsidP="006A382B">
            <w:pPr>
              <w:pStyle w:val="Tablecondensed"/>
              <w:rPr>
                <w:lang w:val="en-AU"/>
              </w:rPr>
            </w:pPr>
            <w:r>
              <w:rPr>
                <w:lang w:val="en-AU"/>
              </w:rPr>
              <w:t>40</w:t>
            </w:r>
          </w:p>
        </w:tc>
        <w:tc>
          <w:tcPr>
            <w:tcW w:w="1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F775768" w14:textId="43EA5A00" w:rsidR="00452708" w:rsidRPr="009C449F" w:rsidRDefault="005D18FF" w:rsidP="006A382B">
            <w:pPr>
              <w:pStyle w:val="Tablecondensed"/>
              <w:rPr>
                <w:lang w:val="en-AU"/>
              </w:rPr>
            </w:pPr>
            <w:r>
              <w:rPr>
                <w:lang w:val="en-AU"/>
              </w:rPr>
              <w:t>1.2</w:t>
            </w:r>
          </w:p>
        </w:tc>
      </w:tr>
    </w:tbl>
    <w:p w14:paraId="50FFF1C1" w14:textId="06C825D8" w:rsidR="007D5B83" w:rsidRPr="00DF6013" w:rsidRDefault="00095616" w:rsidP="00AE7349">
      <w:pPr>
        <w:spacing w:before="160"/>
        <w:rPr>
          <w:rFonts w:ascii="Cambria Math" w:hAnsi="Cambria Math"/>
          <w:i/>
        </w:rPr>
      </w:pPr>
      <w:r w:rsidRPr="00095616">
        <w:rPr>
          <w:position w:val="-22"/>
        </w:rPr>
        <w:object w:dxaOrig="1320" w:dyaOrig="580" w14:anchorId="25665190">
          <v:shape id="_x0000_i1049" type="#_x0000_t75" style="width:66pt;height:28.35pt" o:ole="">
            <v:imagedata r:id="rId58" o:title=""/>
          </v:shape>
          <o:OLEObject Type="Embed" ProgID="Equation.DSMT4" ShapeID="_x0000_i1049" DrawAspect="Content" ObjectID="_1830327142" r:id="rId59"/>
        </w:object>
      </w:r>
      <w:r w:rsidR="007D5B83" w:rsidRPr="00DF6013">
        <w:rPr>
          <w:rFonts w:ascii="Cambria Math" w:hAnsi="Cambria Math"/>
          <w:i/>
        </w:rPr>
        <w:t xml:space="preserve"> </w:t>
      </w:r>
      <w:r w:rsidR="007D5B83" w:rsidRPr="00DF6013">
        <w:rPr>
          <w:rFonts w:ascii="Cambria Math" w:hAnsi="Cambria Math"/>
          <w:iCs/>
        </w:rPr>
        <w:t>where</w:t>
      </w:r>
      <w:r w:rsidR="007D5B83">
        <w:t xml:space="preserve"> </w:t>
      </w:r>
      <w:r w:rsidRPr="00095616">
        <w:rPr>
          <w:position w:val="-22"/>
        </w:rPr>
        <w:object w:dxaOrig="700" w:dyaOrig="580" w14:anchorId="1D8B556B">
          <v:shape id="_x0000_i1050" type="#_x0000_t75" style="width:34.9pt;height:28.35pt" o:ole="">
            <v:imagedata r:id="rId60" o:title=""/>
          </v:shape>
          <o:OLEObject Type="Embed" ProgID="Equation.DSMT4" ShapeID="_x0000_i1050" DrawAspect="Content" ObjectID="_1830327143" r:id="rId61"/>
        </w:object>
      </w:r>
      <w:r w:rsidR="007D5B83" w:rsidRPr="00DF6013">
        <w:rPr>
          <w:rFonts w:ascii="Cambria Math" w:hAnsi="Cambria Math"/>
          <w:i/>
        </w:rPr>
        <w:t xml:space="preserve">  </w:t>
      </w:r>
      <w:r w:rsidR="007D5B83" w:rsidRPr="00DF6013">
        <w:rPr>
          <w:rFonts w:ascii="Cambria Math" w:hAnsi="Cambria Math"/>
          <w:iCs/>
        </w:rPr>
        <w:t>and</w:t>
      </w:r>
      <w:r w:rsidR="007D5B83">
        <w:t xml:space="preserve"> </w:t>
      </w:r>
      <w:r w:rsidRPr="00095616">
        <w:rPr>
          <w:position w:val="-10"/>
        </w:rPr>
        <w:object w:dxaOrig="760" w:dyaOrig="300" w14:anchorId="14591EBD">
          <v:shape id="_x0000_i1051" type="#_x0000_t75" style="width:38.75pt;height:15.25pt" o:ole="">
            <v:imagedata r:id="rId62" o:title=""/>
          </v:shape>
          <o:OLEObject Type="Embed" ProgID="Equation.DSMT4" ShapeID="_x0000_i1051" DrawAspect="Content" ObjectID="_1830327144" r:id="rId63"/>
        </w:object>
      </w:r>
      <w:r w:rsidR="007D5B83" w:rsidRPr="00DF6013">
        <w:rPr>
          <w:rFonts w:ascii="Cambria Math" w:hAnsi="Cambria Math"/>
          <w:i/>
        </w:rPr>
        <w:t xml:space="preserve"> </w:t>
      </w:r>
    </w:p>
    <w:p w14:paraId="05EA4D1D" w14:textId="5E132FEB" w:rsidR="007D5B83" w:rsidRPr="00DF6013" w:rsidRDefault="00095616" w:rsidP="00AE7349">
      <w:pPr>
        <w:spacing w:before="160" w:line="360" w:lineRule="auto"/>
        <w:rPr>
          <w:rFonts w:ascii="Cambria Math" w:hAnsi="Cambria Math"/>
          <w:i/>
        </w:rPr>
      </w:pPr>
      <w:r w:rsidRPr="00095616">
        <w:rPr>
          <w:position w:val="-22"/>
        </w:rPr>
        <w:object w:dxaOrig="3400" w:dyaOrig="580" w14:anchorId="06ED88D2">
          <v:shape id="_x0000_i1052" type="#_x0000_t75" style="width:170.2pt;height:28.35pt" o:ole="">
            <v:imagedata r:id="rId64" o:title=""/>
          </v:shape>
          <o:OLEObject Type="Embed" ProgID="Equation.DSMT4" ShapeID="_x0000_i1052" DrawAspect="Content" ObjectID="_1830327145" r:id="rId65"/>
        </w:object>
      </w:r>
    </w:p>
    <w:p w14:paraId="089CF667" w14:textId="24AB0CD9" w:rsidR="007D5B83" w:rsidRPr="00DF6013" w:rsidRDefault="00095616" w:rsidP="00AE7349">
      <w:pPr>
        <w:spacing w:before="160" w:line="360" w:lineRule="auto"/>
        <w:rPr>
          <w:rFonts w:ascii="Cambria Math" w:hAnsi="Cambria Math"/>
          <w:i/>
        </w:rPr>
      </w:pPr>
      <w:r w:rsidRPr="00095616">
        <w:rPr>
          <w:position w:val="-22"/>
        </w:rPr>
        <w:object w:dxaOrig="3620" w:dyaOrig="580" w14:anchorId="6A666212">
          <v:shape id="_x0000_i1053" type="#_x0000_t75" style="width:181.65pt;height:28.35pt" o:ole="">
            <v:imagedata r:id="rId66" o:title=""/>
          </v:shape>
          <o:OLEObject Type="Embed" ProgID="Equation.DSMT4" ShapeID="_x0000_i1053" DrawAspect="Content" ObjectID="_1830327146" r:id="rId67"/>
        </w:object>
      </w:r>
    </w:p>
    <w:p w14:paraId="08A58EFC" w14:textId="517DD489" w:rsidR="007D5B83" w:rsidRDefault="00B06E7F" w:rsidP="00AE7349">
      <w:pPr>
        <w:spacing w:before="160" w:line="360" w:lineRule="auto"/>
        <w:rPr>
          <w:rFonts w:ascii="Cambria Math" w:hAnsi="Cambria Math"/>
          <w:i/>
        </w:rPr>
      </w:pPr>
      <w:r w:rsidRPr="00B06E7F">
        <w:rPr>
          <w:position w:val="-114"/>
        </w:rPr>
        <w:object w:dxaOrig="4200" w:dyaOrig="2380" w14:anchorId="7F2190F3">
          <v:shape id="_x0000_i1234" type="#_x0000_t75" style="width:210pt;height:118.9pt" o:ole="">
            <v:imagedata r:id="rId68" o:title=""/>
          </v:shape>
          <o:OLEObject Type="Embed" ProgID="Equation.DSMT4" ShapeID="_x0000_i1234" DrawAspect="Content" ObjectID="_1830327147" r:id="rId69"/>
        </w:object>
      </w:r>
    </w:p>
    <w:p w14:paraId="021FD80E" w14:textId="77777777" w:rsidR="00F81100" w:rsidRPr="004D4012" w:rsidRDefault="00F81100" w:rsidP="004D4012">
      <w:pPr>
        <w:pStyle w:val="BodyText"/>
      </w:pPr>
      <w:r w:rsidRPr="00B06E7F">
        <w:br w:type="page"/>
      </w:r>
    </w:p>
    <w:p w14:paraId="526B0A8D" w14:textId="77777777" w:rsidR="007D5B83" w:rsidRPr="002F25FD" w:rsidRDefault="007D5B83" w:rsidP="007C2C62">
      <w:pPr>
        <w:pStyle w:val="BodyText"/>
      </w:pPr>
      <w:r w:rsidRPr="002F25FD">
        <w:lastRenderedPageBreak/>
        <w:t>Any equivalent form.</w:t>
      </w:r>
    </w:p>
    <w:p w14:paraId="6F80951E" w14:textId="71E7110A" w:rsidR="007D5B83" w:rsidRPr="002F25FD" w:rsidRDefault="007D5B83" w:rsidP="006D6C5B">
      <w:pPr>
        <w:spacing w:after="120"/>
        <w:rPr>
          <w:rFonts w:asciiTheme="majorHAnsi" w:hAnsiTheme="majorHAnsi" w:cstheme="majorHAnsi"/>
          <w:sz w:val="20"/>
          <w:szCs w:val="20"/>
        </w:rPr>
      </w:pPr>
      <w:r w:rsidRPr="007C2C62">
        <w:rPr>
          <w:rStyle w:val="BodyTextChar"/>
        </w:rPr>
        <w:t xml:space="preserve">This question required students to </w:t>
      </w:r>
      <w:proofErr w:type="spellStart"/>
      <w:r w:rsidRPr="007C2C62">
        <w:rPr>
          <w:rStyle w:val="BodyTextChar"/>
        </w:rPr>
        <w:t>antidifferentiate</w:t>
      </w:r>
      <w:proofErr w:type="spellEnd"/>
      <w:r w:rsidRPr="007C2C62">
        <w:rPr>
          <w:rStyle w:val="BodyTextChar"/>
        </w:rPr>
        <w:t xml:space="preserve"> </w:t>
      </w:r>
      <w:r w:rsidR="00095616" w:rsidRPr="00095616">
        <w:rPr>
          <w:position w:val="-10"/>
        </w:rPr>
        <w:object w:dxaOrig="480" w:dyaOrig="300" w14:anchorId="4E0AB69C">
          <v:shape id="_x0000_i1055" type="#_x0000_t75" style="width:24pt;height:15.25pt" o:ole="">
            <v:imagedata r:id="rId70" o:title=""/>
          </v:shape>
          <o:OLEObject Type="Embed" ProgID="Equation.DSMT4" ShapeID="_x0000_i1055" DrawAspect="Content" ObjectID="_1830327148" r:id="rId71"/>
        </w:object>
      </w:r>
      <w:r w:rsidR="00095616">
        <w:rPr>
          <w:rStyle w:val="BodyTextChar"/>
        </w:rPr>
        <w:t xml:space="preserve"> </w:t>
      </w:r>
      <w:r w:rsidRPr="007C2C62">
        <w:rPr>
          <w:rStyle w:val="BodyTextChar"/>
        </w:rPr>
        <w:t>to obtain a</w:t>
      </w:r>
      <w:r w:rsidR="00095616" w:rsidRPr="007C2C62">
        <w:rPr>
          <w:rStyle w:val="BodyTextChar"/>
        </w:rPr>
        <w:t xml:space="preserve"> </w:t>
      </w:r>
      <w:r w:rsidR="00095616" w:rsidRPr="00095616">
        <w:rPr>
          <w:position w:val="-10"/>
        </w:rPr>
        <w:object w:dxaOrig="420" w:dyaOrig="320" w14:anchorId="5BFA73D2">
          <v:shape id="_x0000_i1056" type="#_x0000_t75" style="width:21.25pt;height:15.8pt" o:ole="">
            <v:imagedata r:id="rId72" o:title=""/>
          </v:shape>
          <o:OLEObject Type="Embed" ProgID="Equation.DSMT4" ShapeID="_x0000_i1056" DrawAspect="Content" ObjectID="_1830327149" r:id="rId73"/>
        </w:object>
      </w:r>
      <w:r w:rsidRPr="007C2C62">
        <w:rPr>
          <w:rStyle w:val="BodyTextChar"/>
        </w:rPr>
        <w:t xml:space="preserve"> term plus the constant of integration,</w:t>
      </w:r>
      <w:r w:rsidR="00095616" w:rsidRPr="007C2C62">
        <w:rPr>
          <w:rStyle w:val="BodyTextChar"/>
        </w:rPr>
        <w:t xml:space="preserve"> </w:t>
      </w:r>
      <w:bookmarkStart w:id="1" w:name="MTBlankEqn"/>
      <w:r w:rsidR="00095616" w:rsidRPr="00095616">
        <w:rPr>
          <w:position w:val="-6"/>
        </w:rPr>
        <w:object w:dxaOrig="180" w:dyaOrig="200" w14:anchorId="08549560">
          <v:shape id="_x0000_i1057" type="#_x0000_t75" style="width:9.25pt;height:9.8pt" o:ole="">
            <v:imagedata r:id="rId74" o:title=""/>
          </v:shape>
          <o:OLEObject Type="Embed" ProgID="Equation.DSMT4" ShapeID="_x0000_i1057" DrawAspect="Content" ObjectID="_1830327150" r:id="rId75"/>
        </w:object>
      </w:r>
      <w:bookmarkEnd w:id="1"/>
      <w:r w:rsidRPr="007C2C62">
        <w:rPr>
          <w:rStyle w:val="BodyTextChar"/>
        </w:rPr>
        <w:t xml:space="preserve">. Using the condition </w:t>
      </w:r>
      <w:r w:rsidR="00095616" w:rsidRPr="00095616">
        <w:rPr>
          <w:position w:val="-10"/>
        </w:rPr>
        <w:object w:dxaOrig="760" w:dyaOrig="300" w14:anchorId="03A228FA">
          <v:shape id="_x0000_i1058" type="#_x0000_t75" style="width:38.75pt;height:15.25pt" o:ole="">
            <v:imagedata r:id="rId76" o:title=""/>
          </v:shape>
          <o:OLEObject Type="Embed" ProgID="Equation.DSMT4" ShapeID="_x0000_i1058" DrawAspect="Content" ObjectID="_1830327151" r:id="rId77"/>
        </w:object>
      </w:r>
      <w:r w:rsidRPr="007C2C62">
        <w:rPr>
          <w:rStyle w:val="BodyTextChar"/>
        </w:rPr>
        <w:t xml:space="preserve"> allowed the value of</w:t>
      </w:r>
      <w:r w:rsidR="00095616" w:rsidRPr="007C2C62">
        <w:rPr>
          <w:rStyle w:val="BodyTextChar"/>
        </w:rPr>
        <w:t xml:space="preserve"> </w:t>
      </w:r>
      <w:r w:rsidR="00095616" w:rsidRPr="00095616">
        <w:rPr>
          <w:position w:val="-6"/>
        </w:rPr>
        <w:object w:dxaOrig="180" w:dyaOrig="200" w14:anchorId="494F6D52">
          <v:shape id="_x0000_i1059" type="#_x0000_t75" style="width:9.25pt;height:9.8pt" o:ole="">
            <v:imagedata r:id="rId78" o:title=""/>
          </v:shape>
          <o:OLEObject Type="Embed" ProgID="Equation.DSMT4" ShapeID="_x0000_i1059" DrawAspect="Content" ObjectID="_1830327152" r:id="rId79"/>
        </w:object>
      </w:r>
      <w:r w:rsidRPr="007C2C62">
        <w:rPr>
          <w:rStyle w:val="BodyTextChar"/>
        </w:rPr>
        <w:t xml:space="preserve"> to be calculated. Some students chose to take out a factor of </w:t>
      </w:r>
      <w:r w:rsidR="00095616" w:rsidRPr="00095616">
        <w:rPr>
          <w:position w:val="-22"/>
        </w:rPr>
        <w:object w:dxaOrig="220" w:dyaOrig="580" w14:anchorId="42206140">
          <v:shape id="_x0000_i1060" type="#_x0000_t75" style="width:10.9pt;height:28.35pt" o:ole="">
            <v:imagedata r:id="rId80" o:title=""/>
          </v:shape>
          <o:OLEObject Type="Embed" ProgID="Equation.DSMT4" ShapeID="_x0000_i1060" DrawAspect="Content" ObjectID="_1830327153" r:id="rId81"/>
        </w:object>
      </w:r>
      <w:r w:rsidRPr="007C2C62">
        <w:rPr>
          <w:rStyle w:val="BodyTextChar"/>
        </w:rPr>
        <w:t xml:space="preserve"> to obtain an equivalent antiderivative </w:t>
      </w:r>
      <w:r w:rsidR="00095616" w:rsidRPr="00095616">
        <w:rPr>
          <w:position w:val="-22"/>
        </w:rPr>
        <w:object w:dxaOrig="1540" w:dyaOrig="580" w14:anchorId="33299A3C">
          <v:shape id="_x0000_i1061" type="#_x0000_t75" style="width:76.9pt;height:28.35pt" o:ole="">
            <v:imagedata r:id="rId82" o:title=""/>
          </v:shape>
          <o:OLEObject Type="Embed" ProgID="Equation.DSMT4" ShapeID="_x0000_i1061" DrawAspect="Content" ObjectID="_1830327154" r:id="rId83"/>
        </w:object>
      </w:r>
      <w:r w:rsidR="003B7343">
        <w:rPr>
          <w:rStyle w:val="BodyTextChar"/>
        </w:rPr>
        <w:t>. U</w:t>
      </w:r>
      <w:r w:rsidRPr="007C2C62">
        <w:rPr>
          <w:rStyle w:val="BodyTextChar"/>
        </w:rPr>
        <w:t xml:space="preserve">pon substituting </w:t>
      </w:r>
      <w:r w:rsidR="00095616" w:rsidRPr="00095616">
        <w:rPr>
          <w:position w:val="-10"/>
        </w:rPr>
        <w:object w:dxaOrig="760" w:dyaOrig="300" w14:anchorId="78DF3095">
          <v:shape id="_x0000_i1062" type="#_x0000_t75" style="width:38.75pt;height:15.25pt" o:ole="">
            <v:imagedata r:id="rId84" o:title=""/>
          </v:shape>
          <o:OLEObject Type="Embed" ProgID="Equation.DSMT4" ShapeID="_x0000_i1062" DrawAspect="Content" ObjectID="_1830327155" r:id="rId85"/>
        </w:object>
      </w:r>
      <w:r w:rsidRPr="007C2C62">
        <w:rPr>
          <w:rStyle w:val="BodyTextChar"/>
        </w:rPr>
        <w:t xml:space="preserve"> this yielded the same answer for </w:t>
      </w:r>
      <w:r w:rsidR="00095616" w:rsidRPr="00095616">
        <w:rPr>
          <w:position w:val="-10"/>
        </w:rPr>
        <w:object w:dxaOrig="480" w:dyaOrig="300" w14:anchorId="1200D1C3">
          <v:shape id="_x0000_i1063" type="#_x0000_t75" style="width:24pt;height:15.25pt" o:ole="">
            <v:imagedata r:id="rId86" o:title=""/>
          </v:shape>
          <o:OLEObject Type="Embed" ProgID="Equation.DSMT4" ShapeID="_x0000_i1063" DrawAspect="Content" ObjectID="_1830327156" r:id="rId87"/>
        </w:object>
      </w:r>
      <w:r w:rsidRPr="007C2C62">
        <w:rPr>
          <w:rStyle w:val="BodyTextChar"/>
        </w:rPr>
        <w:t xml:space="preserve">. Some students did not recognise that the integral would involve a logarithmic function. A common error was writing </w:t>
      </w:r>
      <w:r w:rsidR="00095616" w:rsidRPr="00095616">
        <w:rPr>
          <w:position w:val="-10"/>
        </w:rPr>
        <w:object w:dxaOrig="1219" w:dyaOrig="300" w14:anchorId="22C60F67">
          <v:shape id="_x0000_i1064" type="#_x0000_t75" style="width:61.1pt;height:15.25pt" o:ole="">
            <v:imagedata r:id="rId88" o:title=""/>
          </v:shape>
          <o:OLEObject Type="Embed" ProgID="Equation.DSMT4" ShapeID="_x0000_i1064" DrawAspect="Content" ObjectID="_1830327157" r:id="rId89"/>
        </w:object>
      </w:r>
      <w:r w:rsidR="003B7343">
        <w:t xml:space="preserve"> </w:t>
      </w:r>
      <w:r w:rsidRPr="007C2C62">
        <w:rPr>
          <w:rStyle w:val="BodyTextChar"/>
        </w:rPr>
        <w:t xml:space="preserve">as the first step, without accounting for the necessary factor of </w:t>
      </w:r>
      <w:r w:rsidR="00095616" w:rsidRPr="00095616">
        <w:rPr>
          <w:position w:val="-22"/>
        </w:rPr>
        <w:object w:dxaOrig="220" w:dyaOrig="580" w14:anchorId="00490FBA">
          <v:shape id="_x0000_i1065" type="#_x0000_t75" style="width:10.9pt;height:28.35pt" o:ole="">
            <v:imagedata r:id="rId90" o:title=""/>
          </v:shape>
          <o:OLEObject Type="Embed" ProgID="Equation.DSMT4" ShapeID="_x0000_i1065" DrawAspect="Content" ObjectID="_1830327158" r:id="rId91"/>
        </w:object>
      </w:r>
      <w:r w:rsidRPr="007C2C62">
        <w:rPr>
          <w:rStyle w:val="BodyTextChar"/>
        </w:rPr>
        <w:t xml:space="preserve"> in front of </w:t>
      </w:r>
      <w:r w:rsidR="00095616" w:rsidRPr="00095616">
        <w:rPr>
          <w:position w:val="-10"/>
        </w:rPr>
        <w:object w:dxaOrig="920" w:dyaOrig="300" w14:anchorId="45BD6860">
          <v:shape id="_x0000_i1066" type="#_x0000_t75" style="width:45.8pt;height:15.25pt" o:ole="">
            <v:imagedata r:id="rId92" o:title=""/>
          </v:shape>
          <o:OLEObject Type="Embed" ProgID="Equation.DSMT4" ShapeID="_x0000_i1066" DrawAspect="Content" ObjectID="_1830327159" r:id="rId93"/>
        </w:object>
      </w:r>
      <w:r w:rsidRPr="007C2C62">
        <w:rPr>
          <w:rStyle w:val="BodyTextChar"/>
        </w:rPr>
        <w:t>. A common incorrect answer was</w:t>
      </w:r>
      <w:r w:rsidRPr="002F25FD">
        <w:rPr>
          <w:rFonts w:asciiTheme="majorHAnsi" w:hAnsiTheme="majorHAnsi" w:cstheme="majorHAnsi"/>
          <w:sz w:val="20"/>
          <w:szCs w:val="20"/>
        </w:rPr>
        <w:t xml:space="preserve"> </w:t>
      </w:r>
      <w:r w:rsidR="00095616" w:rsidRPr="00095616">
        <w:rPr>
          <w:position w:val="-26"/>
        </w:rPr>
        <w:object w:dxaOrig="1240" w:dyaOrig="639" w14:anchorId="6B24B32F">
          <v:shape id="_x0000_i1067" type="#_x0000_t75" style="width:62.2pt;height:32.75pt" o:ole="">
            <v:imagedata r:id="rId94" o:title=""/>
          </v:shape>
          <o:OLEObject Type="Embed" ProgID="Equation.DSMT4" ShapeID="_x0000_i1067" DrawAspect="Content" ObjectID="_1830327160" r:id="rId95"/>
        </w:object>
      </w:r>
      <w:r w:rsidRPr="002F25FD">
        <w:rPr>
          <w:rFonts w:asciiTheme="majorHAnsi" w:hAnsiTheme="majorHAnsi" w:cstheme="majorHAnsi"/>
          <w:sz w:val="20"/>
          <w:szCs w:val="20"/>
        </w:rPr>
        <w:t>.</w:t>
      </w:r>
    </w:p>
    <w:p w14:paraId="2B8CD607" w14:textId="77777777" w:rsidR="007D5B83" w:rsidRPr="008B6CBE" w:rsidRDefault="007D5B83" w:rsidP="007C2C62">
      <w:pPr>
        <w:pStyle w:val="Heading2"/>
      </w:pPr>
      <w:r w:rsidRPr="008B6CBE">
        <w:t>Question 3a</w:t>
      </w:r>
    </w:p>
    <w:tbl>
      <w:tblPr>
        <w:tblStyle w:val="VCAATableClosed1"/>
        <w:tblW w:w="0" w:type="auto"/>
        <w:tblInd w:w="0" w:type="dxa"/>
        <w:tblLook w:val="01E0" w:firstRow="1" w:lastRow="1" w:firstColumn="1" w:lastColumn="1" w:noHBand="0" w:noVBand="0"/>
      </w:tblPr>
      <w:tblGrid>
        <w:gridCol w:w="907"/>
        <w:gridCol w:w="907"/>
        <w:gridCol w:w="907"/>
        <w:gridCol w:w="1085"/>
      </w:tblGrid>
      <w:tr w:rsidR="007D5B83" w:rsidRPr="009C449F" w14:paraId="337765DF" w14:textId="77777777" w:rsidTr="00E41215">
        <w:trPr>
          <w:cnfStyle w:val="100000000000" w:firstRow="1" w:lastRow="0" w:firstColumn="0" w:lastColumn="0" w:oddVBand="0" w:evenVBand="0" w:oddHBand="0" w:evenHBand="0" w:firstRowFirstColumn="0" w:firstRowLastColumn="0" w:lastRowFirstColumn="0" w:lastRowLastColumn="0"/>
          <w:trHeight w:hRule="exact" w:val="397"/>
          <w:tblHeader/>
        </w:trPr>
        <w:tc>
          <w:tcPr>
            <w:tcW w:w="907" w:type="dxa"/>
            <w:tcBorders>
              <w:top w:val="single" w:sz="4" w:space="0" w:color="000000" w:themeColor="text1"/>
              <w:left w:val="single" w:sz="4" w:space="0" w:color="000000" w:themeColor="text1"/>
              <w:bottom w:val="single" w:sz="4" w:space="0" w:color="000000" w:themeColor="text1"/>
            </w:tcBorders>
            <w:hideMark/>
          </w:tcPr>
          <w:p w14:paraId="54FB976B" w14:textId="77777777" w:rsidR="007D5B83" w:rsidRPr="009C449F" w:rsidRDefault="007D5B83" w:rsidP="007C2C62">
            <w:pPr>
              <w:pStyle w:val="Tablecondensedheading"/>
              <w:rPr>
                <w:lang w:val="en-AU"/>
              </w:rPr>
            </w:pPr>
            <w:r w:rsidRPr="009C449F">
              <w:rPr>
                <w:lang w:val="en-AU"/>
              </w:rPr>
              <w:t>Marks</w:t>
            </w:r>
          </w:p>
        </w:tc>
        <w:tc>
          <w:tcPr>
            <w:tcW w:w="907" w:type="dxa"/>
            <w:tcBorders>
              <w:top w:val="single" w:sz="4" w:space="0" w:color="000000" w:themeColor="text1"/>
              <w:bottom w:val="single" w:sz="4" w:space="0" w:color="000000" w:themeColor="text1"/>
            </w:tcBorders>
            <w:hideMark/>
          </w:tcPr>
          <w:p w14:paraId="52ECCBA5" w14:textId="77777777" w:rsidR="007D5B83" w:rsidRPr="009C449F" w:rsidRDefault="007D5B83" w:rsidP="007C2C62">
            <w:pPr>
              <w:pStyle w:val="Tablecondensedheading"/>
              <w:rPr>
                <w:lang w:val="en-AU"/>
              </w:rPr>
            </w:pPr>
            <w:r w:rsidRPr="009C449F">
              <w:rPr>
                <w:lang w:val="en-AU"/>
              </w:rPr>
              <w:t>0</w:t>
            </w:r>
          </w:p>
        </w:tc>
        <w:tc>
          <w:tcPr>
            <w:tcW w:w="907" w:type="dxa"/>
            <w:tcBorders>
              <w:top w:val="single" w:sz="4" w:space="0" w:color="000000" w:themeColor="text1"/>
              <w:bottom w:val="single" w:sz="4" w:space="0" w:color="000000" w:themeColor="text1"/>
            </w:tcBorders>
            <w:hideMark/>
          </w:tcPr>
          <w:p w14:paraId="614D68BC" w14:textId="77777777" w:rsidR="007D5B83" w:rsidRPr="009C449F" w:rsidRDefault="007D5B83" w:rsidP="007C2C62">
            <w:pPr>
              <w:pStyle w:val="Tablecondensedheading"/>
              <w:rPr>
                <w:lang w:val="en-AU"/>
              </w:rPr>
            </w:pPr>
            <w:r w:rsidRPr="009C449F">
              <w:rPr>
                <w:lang w:val="en-AU"/>
              </w:rPr>
              <w:t>1</w:t>
            </w:r>
          </w:p>
        </w:tc>
        <w:tc>
          <w:tcPr>
            <w:tcW w:w="1085" w:type="dxa"/>
            <w:tcBorders>
              <w:top w:val="single" w:sz="4" w:space="0" w:color="000000" w:themeColor="text1"/>
              <w:bottom w:val="single" w:sz="4" w:space="0" w:color="000000" w:themeColor="text1"/>
              <w:right w:val="single" w:sz="4" w:space="0" w:color="000000" w:themeColor="text1"/>
            </w:tcBorders>
            <w:hideMark/>
          </w:tcPr>
          <w:p w14:paraId="71B7CE6F" w14:textId="77777777" w:rsidR="007D5B83" w:rsidRPr="009C449F" w:rsidRDefault="007D5B83" w:rsidP="007C2C62">
            <w:pPr>
              <w:pStyle w:val="Tablecondensedheading"/>
              <w:rPr>
                <w:lang w:val="en-AU"/>
              </w:rPr>
            </w:pPr>
            <w:r w:rsidRPr="009C449F">
              <w:rPr>
                <w:lang w:val="en-AU"/>
              </w:rPr>
              <w:t>Average</w:t>
            </w:r>
          </w:p>
        </w:tc>
      </w:tr>
      <w:tr w:rsidR="007D5B83" w:rsidRPr="009C449F" w14:paraId="14064906" w14:textId="77777777" w:rsidTr="00E41215">
        <w:trPr>
          <w:trHeight w:hRule="exact" w:val="397"/>
        </w:trPr>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8BE512" w14:textId="77777777" w:rsidR="007D5B83" w:rsidRPr="009C449F" w:rsidRDefault="007D5B83" w:rsidP="007C2C62">
            <w:pPr>
              <w:pStyle w:val="Tablecondensed"/>
              <w:rPr>
                <w:lang w:val="en-AU"/>
              </w:rPr>
            </w:pPr>
            <w:r w:rsidRPr="009C449F">
              <w:rPr>
                <w:lang w:val="en-AU"/>
              </w:rPr>
              <w:t>%</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FDF9AD6" w14:textId="77777777" w:rsidR="007D5B83" w:rsidRPr="009C449F" w:rsidRDefault="007D5B83" w:rsidP="007C2C62">
            <w:pPr>
              <w:pStyle w:val="Tablecondensed"/>
              <w:rPr>
                <w:lang w:val="en-AU"/>
              </w:rPr>
            </w:pPr>
            <w:r>
              <w:rPr>
                <w:lang w:val="en-AU"/>
              </w:rPr>
              <w:t>19</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43DF89" w14:textId="77777777" w:rsidR="007D5B83" w:rsidRPr="009C449F" w:rsidRDefault="007D5B83" w:rsidP="007C2C62">
            <w:pPr>
              <w:pStyle w:val="Tablecondensed"/>
              <w:rPr>
                <w:lang w:val="en-AU"/>
              </w:rPr>
            </w:pPr>
            <w:r>
              <w:rPr>
                <w:lang w:val="en-AU"/>
              </w:rPr>
              <w:t>81</w:t>
            </w:r>
          </w:p>
        </w:tc>
        <w:tc>
          <w:tcPr>
            <w:tcW w:w="1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E32B70" w14:textId="4C107662" w:rsidR="007D5B83" w:rsidRPr="009C449F" w:rsidRDefault="005D18FF" w:rsidP="007C2C62">
            <w:pPr>
              <w:pStyle w:val="Tablecondensed"/>
              <w:rPr>
                <w:lang w:val="en-AU"/>
              </w:rPr>
            </w:pPr>
            <w:r>
              <w:rPr>
                <w:lang w:val="en-AU"/>
              </w:rPr>
              <w:t>0.8</w:t>
            </w:r>
          </w:p>
        </w:tc>
      </w:tr>
    </w:tbl>
    <w:p w14:paraId="4980EF1B" w14:textId="2E9A5CE1" w:rsidR="007D5B83" w:rsidRPr="00BE5AB5" w:rsidRDefault="00095616" w:rsidP="007C2C62">
      <w:pPr>
        <w:pStyle w:val="BodyText"/>
        <w:rPr>
          <w:rFonts w:eastAsia="Calibri" w:cstheme="minorHAnsi"/>
          <w:szCs w:val="20"/>
        </w:rPr>
      </w:pPr>
      <w:r w:rsidRPr="00095616">
        <w:rPr>
          <w:position w:val="-12"/>
        </w:rPr>
        <w:object w:dxaOrig="620" w:dyaOrig="360" w14:anchorId="50149B8A">
          <v:shape id="_x0000_i1068" type="#_x0000_t75" style="width:31.1pt;height:18.55pt" o:ole="">
            <v:imagedata r:id="rId96" o:title=""/>
          </v:shape>
          <o:OLEObject Type="Embed" ProgID="Equation.DSMT4" ShapeID="_x0000_i1068" DrawAspect="Content" ObjectID="_1830327161" r:id="rId97"/>
        </w:object>
      </w:r>
      <w:r w:rsidR="007D5B83">
        <w:rPr>
          <w:rFonts w:ascii="Times New Roman" w:eastAsiaTheme="minorEastAsia" w:hAnsi="Times New Roman" w:cs="Times New Roman"/>
          <w:sz w:val="24"/>
          <w:szCs w:val="24"/>
          <w:lang w:eastAsia="zh-CN"/>
        </w:rPr>
        <w:t xml:space="preserve"> </w:t>
      </w:r>
      <w:r w:rsidR="007D5B83" w:rsidRPr="007C2C62">
        <w:t>or</w:t>
      </w:r>
      <w:r w:rsidR="007D5B83">
        <w:rPr>
          <w:rFonts w:ascii="Times New Roman" w:eastAsiaTheme="minorEastAsia" w:hAnsi="Times New Roman" w:cs="Times New Roman"/>
          <w:sz w:val="24"/>
          <w:szCs w:val="24"/>
          <w:lang w:eastAsia="zh-CN"/>
        </w:rPr>
        <w:t xml:space="preserve"> </w:t>
      </w:r>
      <w:r w:rsidRPr="00095616">
        <w:rPr>
          <w:position w:val="-10"/>
        </w:rPr>
        <w:object w:dxaOrig="1240" w:dyaOrig="300" w14:anchorId="00A56D66">
          <v:shape id="_x0000_i1069" type="#_x0000_t75" style="width:62.2pt;height:15.25pt" o:ole="">
            <v:imagedata r:id="rId98" o:title=""/>
          </v:shape>
          <o:OLEObject Type="Embed" ProgID="Equation.DSMT4" ShapeID="_x0000_i1069" DrawAspect="Content" ObjectID="_1830327162" r:id="rId99"/>
        </w:object>
      </w:r>
      <w:r w:rsidR="007D5B83">
        <w:rPr>
          <w:rFonts w:ascii="Times New Roman" w:eastAsiaTheme="minorEastAsia" w:hAnsi="Times New Roman" w:cs="Times New Roman"/>
          <w:sz w:val="24"/>
          <w:szCs w:val="24"/>
          <w:lang w:eastAsia="zh-CN"/>
        </w:rPr>
        <w:t xml:space="preserve"> </w:t>
      </w:r>
      <w:proofErr w:type="spellStart"/>
      <w:r w:rsidR="007D5B83" w:rsidRPr="00BE5AB5">
        <w:rPr>
          <w:rFonts w:eastAsiaTheme="minorEastAsia" w:cstheme="minorHAnsi"/>
          <w:szCs w:val="20"/>
          <w:lang w:eastAsia="zh-CN"/>
        </w:rPr>
        <w:t>or</w:t>
      </w:r>
      <w:proofErr w:type="spellEnd"/>
      <w:r w:rsidR="007D5B83" w:rsidRPr="00BE5AB5">
        <w:rPr>
          <w:rFonts w:eastAsiaTheme="minorEastAsia" w:cstheme="minorHAnsi"/>
          <w:szCs w:val="20"/>
          <w:lang w:eastAsia="zh-CN"/>
        </w:rPr>
        <w:t xml:space="preserve"> between </w:t>
      </w:r>
      <w:r w:rsidR="00366010">
        <w:rPr>
          <w:rFonts w:eastAsiaTheme="minorEastAsia" w:cstheme="minorHAnsi"/>
          <w:szCs w:val="20"/>
          <w:lang w:eastAsia="zh-CN"/>
        </w:rPr>
        <w:t>−</w:t>
      </w:r>
      <w:r w:rsidR="007D5B83" w:rsidRPr="00BE5AB5">
        <w:rPr>
          <w:rFonts w:eastAsiaTheme="minorEastAsia" w:cstheme="minorHAnsi"/>
          <w:szCs w:val="20"/>
          <w:lang w:eastAsia="zh-CN"/>
        </w:rPr>
        <w:t>1 and 3 inclusive</w:t>
      </w:r>
    </w:p>
    <w:p w14:paraId="7261BA85" w14:textId="10F4DF04" w:rsidR="007D5B83" w:rsidRPr="006D6C5B" w:rsidRDefault="007D5B83" w:rsidP="000D7F20">
      <w:pPr>
        <w:pStyle w:val="BodyText"/>
      </w:pPr>
      <w:r w:rsidRPr="006D6C5B">
        <w:t>This question was well answered. The most common errors were to write the interval</w:t>
      </w:r>
      <w:r w:rsidRPr="006D6C5B">
        <w:rPr>
          <w:rFonts w:eastAsiaTheme="minorEastAsia"/>
          <w:lang w:eastAsia="zh-CN"/>
        </w:rPr>
        <w:t xml:space="preserve"> with curved brackets</w:t>
      </w:r>
      <w:r w:rsidRPr="006D6C5B">
        <w:t xml:space="preserve"> </w:t>
      </w:r>
      <w:r w:rsidR="00095616" w:rsidRPr="00095616">
        <w:rPr>
          <w:position w:val="-12"/>
        </w:rPr>
        <w:object w:dxaOrig="660" w:dyaOrig="360" w14:anchorId="0400A786">
          <v:shape id="_x0000_i1070" type="#_x0000_t75" style="width:33.25pt;height:18.55pt" o:ole="">
            <v:imagedata r:id="rId100" o:title=""/>
          </v:shape>
          <o:OLEObject Type="Embed" ProgID="Equation.DSMT4" ShapeID="_x0000_i1070" DrawAspect="Content" ObjectID="_1830327163" r:id="rId101"/>
        </w:object>
      </w:r>
      <w:r w:rsidRPr="006D6C5B">
        <w:t xml:space="preserve"> or </w:t>
      </w:r>
      <w:r>
        <w:t xml:space="preserve">with </w:t>
      </w:r>
      <w:r w:rsidRPr="006D6C5B">
        <w:t xml:space="preserve">incorrectly </w:t>
      </w:r>
      <w:r>
        <w:t xml:space="preserve">signed values </w:t>
      </w:r>
      <w:r w:rsidRPr="006D6C5B">
        <w:t xml:space="preserve">as </w:t>
      </w:r>
      <w:r w:rsidR="00095616" w:rsidRPr="00095616">
        <w:rPr>
          <w:position w:val="-12"/>
        </w:rPr>
        <w:object w:dxaOrig="480" w:dyaOrig="360" w14:anchorId="4B2B1BEC">
          <v:shape id="_x0000_i1071" type="#_x0000_t75" style="width:24pt;height:18.55pt" o:ole="">
            <v:imagedata r:id="rId102" o:title=""/>
          </v:shape>
          <o:OLEObject Type="Embed" ProgID="Equation.DSMT4" ShapeID="_x0000_i1071" DrawAspect="Content" ObjectID="_1830327164" r:id="rId103"/>
        </w:object>
      </w:r>
      <w:r w:rsidRPr="006D6C5B">
        <w:rPr>
          <w:rFonts w:eastAsiaTheme="minorEastAsia"/>
          <w:lang w:eastAsia="zh-CN"/>
        </w:rPr>
        <w:t xml:space="preserve">. Some students incorrectly wrote </w:t>
      </w:r>
      <w:r w:rsidR="00095616" w:rsidRPr="00095616">
        <w:rPr>
          <w:position w:val="-12"/>
        </w:rPr>
        <w:object w:dxaOrig="600" w:dyaOrig="360" w14:anchorId="77389B2D">
          <v:shape id="_x0000_i1072" type="#_x0000_t75" style="width:30pt;height:18.55pt" o:ole="">
            <v:imagedata r:id="rId104" o:title=""/>
          </v:shape>
          <o:OLEObject Type="Embed" ProgID="Equation.DSMT4" ShapeID="_x0000_i1072" DrawAspect="Content" ObjectID="_1830327165" r:id="rId105"/>
        </w:object>
      </w:r>
      <w:r w:rsidRPr="006D6C5B">
        <w:rPr>
          <w:rFonts w:eastAsiaTheme="minorEastAsia"/>
          <w:lang w:eastAsia="zh-CN"/>
        </w:rPr>
        <w:t>.</w:t>
      </w:r>
      <w:r>
        <w:rPr>
          <w:rFonts w:eastAsiaTheme="minorEastAsia"/>
          <w:lang w:eastAsia="zh-CN"/>
        </w:rPr>
        <w:t xml:space="preserve"> </w:t>
      </w:r>
      <w:r w:rsidRPr="00EA4E58">
        <w:rPr>
          <w:rFonts w:eastAsiaTheme="minorEastAsia"/>
          <w:lang w:eastAsia="zh-CN"/>
        </w:rPr>
        <w:t xml:space="preserve">It is important to note that </w:t>
      </w:r>
      <w:r>
        <w:rPr>
          <w:rFonts w:eastAsiaTheme="minorEastAsia"/>
          <w:lang w:eastAsia="zh-CN"/>
        </w:rPr>
        <w:t xml:space="preserve">incorrectly stating the range of values in terms of </w:t>
      </w:r>
      <w:r w:rsidR="00095616" w:rsidRPr="00095616">
        <w:rPr>
          <w:position w:val="-6"/>
        </w:rPr>
        <w:object w:dxaOrig="180" w:dyaOrig="200" w14:anchorId="3E8816D0">
          <v:shape id="_x0000_i1073" type="#_x0000_t75" style="width:9.25pt;height:9.8pt" o:ole="">
            <v:imagedata r:id="rId106" o:title=""/>
          </v:shape>
          <o:OLEObject Type="Embed" ProgID="Equation.DSMT4" ShapeID="_x0000_i1073" DrawAspect="Content" ObjectID="_1830327166" r:id="rId107"/>
        </w:object>
      </w:r>
      <w:r>
        <w:rPr>
          <w:rFonts w:eastAsiaTheme="minorEastAsia"/>
          <w:lang w:eastAsia="zh-CN"/>
        </w:rPr>
        <w:t xml:space="preserve"> (as in </w:t>
      </w:r>
      <w:r w:rsidR="00095616" w:rsidRPr="00095616">
        <w:rPr>
          <w:position w:val="-6"/>
        </w:rPr>
        <w:object w:dxaOrig="920" w:dyaOrig="260" w14:anchorId="5A5A7863">
          <v:shape id="_x0000_i1074" type="#_x0000_t75" style="width:45.8pt;height:13.1pt" o:ole="">
            <v:imagedata r:id="rId108" o:title=""/>
          </v:shape>
          <o:OLEObject Type="Embed" ProgID="Equation.DSMT4" ShapeID="_x0000_i1074" DrawAspect="Content" ObjectID="_1830327167" r:id="rId109"/>
        </w:object>
      </w:r>
      <w:r>
        <w:rPr>
          <w:rFonts w:eastAsiaTheme="minorEastAsia"/>
          <w:lang w:eastAsia="zh-CN"/>
        </w:rPr>
        <w:t>) is not acceptable notation.</w:t>
      </w:r>
    </w:p>
    <w:p w14:paraId="6A8E394F" w14:textId="77777777" w:rsidR="00F81100" w:rsidRDefault="00F81100">
      <w:pPr>
        <w:spacing w:line="276" w:lineRule="auto"/>
        <w:rPr>
          <w:rFonts w:ascii="Arial" w:hAnsi="Arial" w:cs="Arial"/>
          <w:color w:val="0F7EB4"/>
          <w:sz w:val="40"/>
          <w:szCs w:val="28"/>
          <w:lang w:val="en-AU"/>
        </w:rPr>
      </w:pPr>
      <w:bookmarkStart w:id="2" w:name="_Hlk214977448"/>
      <w:r>
        <w:br w:type="page"/>
      </w:r>
    </w:p>
    <w:p w14:paraId="2A3D66BF" w14:textId="00DA0894" w:rsidR="007D5B83" w:rsidRPr="00FD5CBB" w:rsidRDefault="007D5B83" w:rsidP="007C2C62">
      <w:pPr>
        <w:pStyle w:val="Heading2"/>
      </w:pPr>
      <w:r w:rsidRPr="008B6CBE">
        <w:lastRenderedPageBreak/>
        <w:t xml:space="preserve">Question </w:t>
      </w:r>
      <w:r>
        <w:t>3b</w:t>
      </w:r>
      <w:bookmarkEnd w:id="2"/>
    </w:p>
    <w:tbl>
      <w:tblPr>
        <w:tblStyle w:val="VCAATableClosed1"/>
        <w:tblW w:w="0" w:type="auto"/>
        <w:tblInd w:w="0" w:type="dxa"/>
        <w:tblLook w:val="01E0" w:firstRow="1" w:lastRow="1" w:firstColumn="1" w:lastColumn="1" w:noHBand="0" w:noVBand="0"/>
      </w:tblPr>
      <w:tblGrid>
        <w:gridCol w:w="907"/>
        <w:gridCol w:w="907"/>
        <w:gridCol w:w="907"/>
        <w:gridCol w:w="907"/>
        <w:gridCol w:w="1085"/>
        <w:gridCol w:w="1085"/>
      </w:tblGrid>
      <w:tr w:rsidR="00452708" w:rsidRPr="009C449F" w14:paraId="4BA2A874" w14:textId="77777777" w:rsidTr="007C2C62">
        <w:trPr>
          <w:cnfStyle w:val="100000000000" w:firstRow="1" w:lastRow="0" w:firstColumn="0" w:lastColumn="0" w:oddVBand="0" w:evenVBand="0" w:oddHBand="0" w:evenHBand="0" w:firstRowFirstColumn="0" w:firstRowLastColumn="0" w:lastRowFirstColumn="0" w:lastRowLastColumn="0"/>
          <w:trHeight w:hRule="exact" w:val="397"/>
          <w:tblHeader/>
        </w:trPr>
        <w:tc>
          <w:tcPr>
            <w:tcW w:w="0" w:type="dxa"/>
            <w:tcBorders>
              <w:top w:val="single" w:sz="4" w:space="0" w:color="000000" w:themeColor="text1"/>
              <w:left w:val="single" w:sz="4" w:space="0" w:color="000000" w:themeColor="text1"/>
              <w:bottom w:val="single" w:sz="4" w:space="0" w:color="000000" w:themeColor="text1"/>
            </w:tcBorders>
            <w:hideMark/>
          </w:tcPr>
          <w:p w14:paraId="788C08A2" w14:textId="77777777" w:rsidR="00452708" w:rsidRPr="009C449F" w:rsidRDefault="00452708" w:rsidP="006A382B">
            <w:pPr>
              <w:pStyle w:val="Tablecondensedheading"/>
              <w:rPr>
                <w:lang w:val="en-AU"/>
              </w:rPr>
            </w:pPr>
            <w:r w:rsidRPr="009C449F">
              <w:rPr>
                <w:lang w:val="en-AU"/>
              </w:rPr>
              <w:t>Marks</w:t>
            </w:r>
          </w:p>
        </w:tc>
        <w:tc>
          <w:tcPr>
            <w:tcW w:w="0" w:type="dxa"/>
            <w:tcBorders>
              <w:top w:val="single" w:sz="4" w:space="0" w:color="000000" w:themeColor="text1"/>
              <w:bottom w:val="single" w:sz="4" w:space="0" w:color="000000" w:themeColor="text1"/>
            </w:tcBorders>
            <w:hideMark/>
          </w:tcPr>
          <w:p w14:paraId="2F34302E" w14:textId="77777777" w:rsidR="00452708" w:rsidRPr="009C449F" w:rsidRDefault="00452708" w:rsidP="006A382B">
            <w:pPr>
              <w:pStyle w:val="Tablecondensedheading"/>
              <w:rPr>
                <w:lang w:val="en-AU"/>
              </w:rPr>
            </w:pPr>
            <w:r w:rsidRPr="009C449F">
              <w:rPr>
                <w:lang w:val="en-AU"/>
              </w:rPr>
              <w:t>0</w:t>
            </w:r>
          </w:p>
        </w:tc>
        <w:tc>
          <w:tcPr>
            <w:tcW w:w="0" w:type="dxa"/>
            <w:tcBorders>
              <w:top w:val="single" w:sz="4" w:space="0" w:color="000000" w:themeColor="text1"/>
              <w:bottom w:val="single" w:sz="4" w:space="0" w:color="000000" w:themeColor="text1"/>
            </w:tcBorders>
          </w:tcPr>
          <w:p w14:paraId="00291BF9" w14:textId="25FC75A6" w:rsidR="00452708" w:rsidRPr="009C449F" w:rsidRDefault="00452708" w:rsidP="006A382B">
            <w:pPr>
              <w:pStyle w:val="Tablecondensedheading"/>
              <w:rPr>
                <w:lang w:val="en-AU"/>
              </w:rPr>
            </w:pPr>
            <w:r>
              <w:rPr>
                <w:lang w:val="en-AU"/>
              </w:rPr>
              <w:t>1</w:t>
            </w:r>
          </w:p>
        </w:tc>
        <w:tc>
          <w:tcPr>
            <w:tcW w:w="0" w:type="dxa"/>
            <w:tcBorders>
              <w:top w:val="single" w:sz="4" w:space="0" w:color="000000" w:themeColor="text1"/>
              <w:bottom w:val="single" w:sz="4" w:space="0" w:color="000000" w:themeColor="text1"/>
            </w:tcBorders>
          </w:tcPr>
          <w:p w14:paraId="4422C8F8" w14:textId="6F7D47E3" w:rsidR="00452708" w:rsidRPr="009C449F" w:rsidRDefault="00452708" w:rsidP="006A382B">
            <w:pPr>
              <w:pStyle w:val="Tablecondensedheading"/>
              <w:rPr>
                <w:lang w:val="en-AU"/>
              </w:rPr>
            </w:pPr>
            <w:r>
              <w:rPr>
                <w:lang w:val="en-AU"/>
              </w:rPr>
              <w:t>2</w:t>
            </w:r>
          </w:p>
        </w:tc>
        <w:tc>
          <w:tcPr>
            <w:tcW w:w="0" w:type="dxa"/>
            <w:tcBorders>
              <w:top w:val="single" w:sz="4" w:space="0" w:color="000000" w:themeColor="text1"/>
              <w:bottom w:val="single" w:sz="4" w:space="0" w:color="000000" w:themeColor="text1"/>
            </w:tcBorders>
          </w:tcPr>
          <w:p w14:paraId="3DA411E3" w14:textId="223204F8" w:rsidR="00452708" w:rsidRPr="009C449F" w:rsidRDefault="00452708" w:rsidP="006A382B">
            <w:pPr>
              <w:pStyle w:val="Tablecondensedheading"/>
              <w:rPr>
                <w:lang w:val="en-AU"/>
              </w:rPr>
            </w:pPr>
            <w:r>
              <w:rPr>
                <w:lang w:val="en-AU"/>
              </w:rPr>
              <w:t>3</w:t>
            </w:r>
          </w:p>
        </w:tc>
        <w:tc>
          <w:tcPr>
            <w:tcW w:w="0" w:type="dxa"/>
            <w:tcBorders>
              <w:top w:val="single" w:sz="4" w:space="0" w:color="000000" w:themeColor="text1"/>
              <w:bottom w:val="single" w:sz="4" w:space="0" w:color="000000" w:themeColor="text1"/>
              <w:right w:val="single" w:sz="4" w:space="0" w:color="000000" w:themeColor="text1"/>
            </w:tcBorders>
            <w:hideMark/>
          </w:tcPr>
          <w:p w14:paraId="05849DB4" w14:textId="253D59A0" w:rsidR="00452708" w:rsidRPr="009C449F" w:rsidRDefault="00452708" w:rsidP="006A382B">
            <w:pPr>
              <w:pStyle w:val="Tablecondensedheading"/>
              <w:rPr>
                <w:lang w:val="en-AU"/>
              </w:rPr>
            </w:pPr>
            <w:r w:rsidRPr="009C449F">
              <w:rPr>
                <w:lang w:val="en-AU"/>
              </w:rPr>
              <w:t>Average</w:t>
            </w:r>
          </w:p>
        </w:tc>
      </w:tr>
      <w:tr w:rsidR="00452708" w:rsidRPr="009C449F" w14:paraId="174ECF48" w14:textId="77777777" w:rsidTr="004A43C8">
        <w:trPr>
          <w:trHeight w:hRule="exact" w:val="397"/>
        </w:trPr>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254E78" w14:textId="77777777" w:rsidR="00452708" w:rsidRPr="009C449F" w:rsidRDefault="00452708" w:rsidP="006A382B">
            <w:pPr>
              <w:pStyle w:val="Tablecondensed"/>
              <w:rPr>
                <w:lang w:val="en-AU"/>
              </w:rPr>
            </w:pPr>
            <w:r w:rsidRPr="009C449F">
              <w:rPr>
                <w:lang w:val="en-AU"/>
              </w:rPr>
              <w:t>%</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44033C0" w14:textId="567B41F8" w:rsidR="00452708" w:rsidRPr="009C449F" w:rsidRDefault="00452708" w:rsidP="006A382B">
            <w:pPr>
              <w:pStyle w:val="Tablecondensed"/>
              <w:rPr>
                <w:lang w:val="en-AU"/>
              </w:rPr>
            </w:pPr>
            <w:r>
              <w:rPr>
                <w:lang w:val="en-AU"/>
              </w:rPr>
              <w:t>18</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E0E24A3" w14:textId="3B2B39C6" w:rsidR="00452708" w:rsidRDefault="00452708" w:rsidP="006A382B">
            <w:pPr>
              <w:pStyle w:val="Tablecondensed"/>
              <w:rPr>
                <w:lang w:val="en-AU"/>
              </w:rPr>
            </w:pPr>
            <w:r>
              <w:rPr>
                <w:lang w:val="en-AU"/>
              </w:rPr>
              <w:t>13</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A083E4" w14:textId="5D6AA1FA" w:rsidR="00452708" w:rsidRPr="009C449F" w:rsidRDefault="00452708" w:rsidP="006A382B">
            <w:pPr>
              <w:pStyle w:val="Tablecondensed"/>
              <w:rPr>
                <w:lang w:val="en-AU"/>
              </w:rPr>
            </w:pPr>
            <w:r>
              <w:rPr>
                <w:lang w:val="en-AU"/>
              </w:rPr>
              <w:t>18</w:t>
            </w:r>
          </w:p>
        </w:tc>
        <w:tc>
          <w:tcPr>
            <w:tcW w:w="1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488AB7C" w14:textId="61E60152" w:rsidR="00452708" w:rsidRDefault="00452708" w:rsidP="006A382B">
            <w:pPr>
              <w:pStyle w:val="Tablecondensed"/>
              <w:rPr>
                <w:lang w:val="en-AU"/>
              </w:rPr>
            </w:pPr>
            <w:r>
              <w:rPr>
                <w:lang w:val="en-AU"/>
              </w:rPr>
              <w:t>51</w:t>
            </w:r>
          </w:p>
        </w:tc>
        <w:tc>
          <w:tcPr>
            <w:tcW w:w="1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BF09347" w14:textId="7671A2A9" w:rsidR="00452708" w:rsidRPr="009C449F" w:rsidRDefault="005D18FF" w:rsidP="006A382B">
            <w:pPr>
              <w:pStyle w:val="Tablecondensed"/>
              <w:rPr>
                <w:lang w:val="en-AU"/>
              </w:rPr>
            </w:pPr>
            <w:r>
              <w:rPr>
                <w:lang w:val="en-AU"/>
              </w:rPr>
              <w:t>2.0</w:t>
            </w:r>
          </w:p>
        </w:tc>
      </w:tr>
    </w:tbl>
    <w:p w14:paraId="53734E5A" w14:textId="1D1C5C38" w:rsidR="007D5B83" w:rsidRDefault="00095616" w:rsidP="007C2C62">
      <w:pPr>
        <w:pStyle w:val="BodyText"/>
        <w:rPr>
          <w:rFonts w:eastAsia="Calibri" w:cs="Times New Roman"/>
          <w:noProof/>
        </w:rPr>
      </w:pPr>
      <w:r w:rsidRPr="00095616">
        <w:rPr>
          <w:position w:val="-82"/>
        </w:rPr>
        <w:object w:dxaOrig="2480" w:dyaOrig="1760" w14:anchorId="056D9609">
          <v:shape id="_x0000_i1075" type="#_x0000_t75" style="width:123.8pt;height:87.8pt" o:ole="">
            <v:imagedata r:id="rId110" o:title=""/>
          </v:shape>
          <o:OLEObject Type="Embed" ProgID="Equation.DSMT4" ShapeID="_x0000_i1075" DrawAspect="Content" ObjectID="_1830327168" r:id="rId111"/>
        </w:object>
      </w:r>
    </w:p>
    <w:p w14:paraId="0991BF92" w14:textId="2EFCD887" w:rsidR="007D5B83" w:rsidRDefault="007D5B83" w:rsidP="007C2C62">
      <w:pPr>
        <w:pStyle w:val="BodyText"/>
        <w:rPr>
          <w:noProof/>
        </w:rPr>
      </w:pPr>
      <w:r>
        <w:rPr>
          <w:noProof/>
        </w:rPr>
        <w:t xml:space="preserve">Or use </w:t>
      </w:r>
      <w:r w:rsidR="007304E3">
        <w:rPr>
          <w:noProof/>
        </w:rPr>
        <w:t xml:space="preserve">a </w:t>
      </w:r>
      <w:r>
        <w:rPr>
          <w:noProof/>
        </w:rPr>
        <w:t xml:space="preserve">general solution equation and find particular values for </w:t>
      </w:r>
      <w:r w:rsidR="00095616" w:rsidRPr="00095616">
        <w:rPr>
          <w:position w:val="-6"/>
        </w:rPr>
        <w:object w:dxaOrig="980" w:dyaOrig="260" w14:anchorId="66B2E254">
          <v:shape id="_x0000_i1076" type="#_x0000_t75" style="width:49.1pt;height:13.1pt" o:ole="">
            <v:imagedata r:id="rId112" o:title=""/>
          </v:shape>
          <o:OLEObject Type="Embed" ProgID="Equation.DSMT4" ShapeID="_x0000_i1076" DrawAspect="Content" ObjectID="_1830327169" r:id="rId113"/>
        </w:object>
      </w:r>
      <w:r w:rsidR="003B7343">
        <w:t>.</w:t>
      </w:r>
    </w:p>
    <w:p w14:paraId="376EF498" w14:textId="382A31D8" w:rsidR="007D5B83" w:rsidRDefault="00095616" w:rsidP="00501A49">
      <w:pPr>
        <w:spacing w:after="120"/>
      </w:pPr>
      <w:r w:rsidRPr="00095616">
        <w:rPr>
          <w:position w:val="-54"/>
        </w:rPr>
        <w:object w:dxaOrig="1820" w:dyaOrig="1180" w14:anchorId="6B6EF001">
          <v:shape id="_x0000_i1077" type="#_x0000_t75" style="width:91.65pt;height:58.9pt" o:ole="">
            <v:imagedata r:id="rId114" o:title=""/>
          </v:shape>
          <o:OLEObject Type="Embed" ProgID="Equation.DSMT4" ShapeID="_x0000_i1077" DrawAspect="Content" ObjectID="_1830327170" r:id="rId115"/>
        </w:object>
      </w:r>
    </w:p>
    <w:p w14:paraId="36AA39AB" w14:textId="59F8997E" w:rsidR="007D5B83" w:rsidRDefault="00095616" w:rsidP="00501A49">
      <w:pPr>
        <w:spacing w:after="120"/>
        <w:rPr>
          <w:rFonts w:ascii="Times New Roman" w:hAnsi="Times New Roman" w:cs="Times New Roman"/>
        </w:rPr>
      </w:pPr>
      <w:r w:rsidRPr="00095616">
        <w:rPr>
          <w:position w:val="-26"/>
        </w:rPr>
        <w:object w:dxaOrig="1939" w:dyaOrig="660" w14:anchorId="36FF1B0D">
          <v:shape id="_x0000_i1078" type="#_x0000_t75" style="width:97.1pt;height:33.25pt" o:ole="">
            <v:imagedata r:id="rId116" o:title=""/>
          </v:shape>
          <o:OLEObject Type="Embed" ProgID="Equation.DSMT4" ShapeID="_x0000_i1078" DrawAspect="Content" ObjectID="_1830327171" r:id="rId117"/>
        </w:object>
      </w:r>
    </w:p>
    <w:p w14:paraId="3B7335C7" w14:textId="7A4850C8" w:rsidR="007D5B83" w:rsidRPr="00034A61" w:rsidRDefault="00095616" w:rsidP="00501A49">
      <w:pPr>
        <w:spacing w:after="120"/>
      </w:pPr>
      <w:r w:rsidRPr="00095616">
        <w:rPr>
          <w:position w:val="-22"/>
        </w:rPr>
        <w:object w:dxaOrig="1939" w:dyaOrig="580" w14:anchorId="7213429A">
          <v:shape id="_x0000_i1079" type="#_x0000_t75" style="width:97.1pt;height:28.35pt" o:ole="">
            <v:imagedata r:id="rId118" o:title=""/>
          </v:shape>
          <o:OLEObject Type="Embed" ProgID="Equation.DSMT4" ShapeID="_x0000_i1079" DrawAspect="Content" ObjectID="_1830327172" r:id="rId119"/>
        </w:object>
      </w:r>
      <w:r w:rsidR="007D5B83">
        <w:rPr>
          <w:rFonts w:ascii="Times New Roman" w:hAnsi="Times New Roman" w:cs="Times New Roman" w:hint="eastAsia"/>
        </w:rPr>
        <w:t>;</w:t>
      </w:r>
    </w:p>
    <w:p w14:paraId="4DE2F945" w14:textId="208A8CEA" w:rsidR="007D5B83" w:rsidRDefault="00095616" w:rsidP="00501A49">
      <w:pPr>
        <w:tabs>
          <w:tab w:val="left" w:pos="2178"/>
          <w:tab w:val="left" w:pos="4065"/>
        </w:tabs>
        <w:rPr>
          <w:rFonts w:ascii="Times New Roman" w:hAnsi="Times New Roman" w:cs="Times New Roman"/>
        </w:rPr>
      </w:pPr>
      <w:r w:rsidRPr="00095616">
        <w:rPr>
          <w:position w:val="-26"/>
        </w:rPr>
        <w:object w:dxaOrig="2040" w:dyaOrig="660" w14:anchorId="2F0B10BD">
          <v:shape id="_x0000_i1080" type="#_x0000_t75" style="width:102pt;height:33.25pt" o:ole="">
            <v:imagedata r:id="rId120" o:title=""/>
          </v:shape>
          <o:OLEObject Type="Embed" ProgID="Equation.DSMT4" ShapeID="_x0000_i1080" DrawAspect="Content" ObjectID="_1830327173" r:id="rId121"/>
        </w:object>
      </w:r>
    </w:p>
    <w:p w14:paraId="1781AE13" w14:textId="1960B479" w:rsidR="007D5B83" w:rsidRDefault="00095616" w:rsidP="007C2C62">
      <w:pPr>
        <w:rPr>
          <w:rFonts w:ascii="Times New Roman" w:hAnsi="Times New Roman" w:cs="Times New Roman"/>
        </w:rPr>
      </w:pPr>
      <w:r w:rsidRPr="00095616">
        <w:rPr>
          <w:position w:val="-22"/>
        </w:rPr>
        <w:object w:dxaOrig="2140" w:dyaOrig="580" w14:anchorId="70A5FAD8">
          <v:shape id="_x0000_i1081" type="#_x0000_t75" style="width:106.9pt;height:28.35pt" o:ole="">
            <v:imagedata r:id="rId122" o:title=""/>
          </v:shape>
          <o:OLEObject Type="Embed" ProgID="Equation.DSMT4" ShapeID="_x0000_i1081" DrawAspect="Content" ObjectID="_1830327174" r:id="rId123"/>
        </w:object>
      </w:r>
    </w:p>
    <w:p w14:paraId="462F2E1D" w14:textId="3C11E544" w:rsidR="007D5B83" w:rsidRDefault="007D5B83" w:rsidP="007D5B83">
      <w:pPr>
        <w:pStyle w:val="BodyText"/>
      </w:pPr>
      <w:r w:rsidRPr="006E16D2">
        <w:t xml:space="preserve">This question required </w:t>
      </w:r>
      <w:proofErr w:type="gramStart"/>
      <w:r>
        <w:t>particular</w:t>
      </w:r>
      <w:r w:rsidRPr="006E16D2">
        <w:t xml:space="preserve"> solutions</w:t>
      </w:r>
      <w:proofErr w:type="gramEnd"/>
      <w:r w:rsidRPr="006E16D2">
        <w:t xml:space="preserve"> to be found</w:t>
      </w:r>
      <w:r>
        <w:t xml:space="preserve"> to a trigonometric equation within the domain </w:t>
      </w:r>
      <w:r w:rsidR="00095616" w:rsidRPr="00095616">
        <w:rPr>
          <w:position w:val="-6"/>
        </w:rPr>
        <w:object w:dxaOrig="980" w:dyaOrig="260" w14:anchorId="7C718986">
          <v:shape id="_x0000_i1082" type="#_x0000_t75" style="width:49.1pt;height:13.1pt" o:ole="">
            <v:imagedata r:id="rId124" o:title=""/>
          </v:shape>
          <o:OLEObject Type="Embed" ProgID="Equation.DSMT4" ShapeID="_x0000_i1082" DrawAspect="Content" ObjectID="_1830327175" r:id="rId125"/>
        </w:object>
      </w:r>
      <w:r w:rsidRPr="006E16D2">
        <w:t xml:space="preserve">. Some students could not identify the correct </w:t>
      </w:r>
      <w:r>
        <w:t xml:space="preserve">angle or </w:t>
      </w:r>
      <w:r w:rsidRPr="006E16D2">
        <w:t xml:space="preserve">quadrant for the initial angle. </w:t>
      </w:r>
      <w:bookmarkStart w:id="3" w:name="_Hlk214963397"/>
      <w:r>
        <w:t>Students are reminded that</w:t>
      </w:r>
      <w:r w:rsidRPr="005C4043">
        <w:t xml:space="preserve"> the exact values of</w:t>
      </w:r>
      <w:r w:rsidR="00366010">
        <w:t xml:space="preserve"> </w:t>
      </w:r>
      <w:r w:rsidR="00366010" w:rsidRPr="00782072">
        <w:rPr>
          <w:position w:val="-6"/>
        </w:rPr>
        <w:object w:dxaOrig="480" w:dyaOrig="260" w14:anchorId="2F5ED247">
          <v:shape id="_x0000_i1083" type="#_x0000_t75" style="width:24pt;height:13.1pt" o:ole="">
            <v:imagedata r:id="rId126" o:title=""/>
          </v:shape>
          <o:OLEObject Type="Embed" ProgID="Equation.DSMT4" ShapeID="_x0000_i1083" DrawAspect="Content" ObjectID="_1830327176" r:id="rId127"/>
        </w:object>
      </w:r>
      <w:r w:rsidR="00366010">
        <w:t xml:space="preserve">, </w:t>
      </w:r>
      <w:r w:rsidR="00366010" w:rsidRPr="00782072">
        <w:rPr>
          <w:position w:val="-6"/>
        </w:rPr>
        <w:object w:dxaOrig="520" w:dyaOrig="260" w14:anchorId="0B3487D8">
          <v:shape id="_x0000_i1084" type="#_x0000_t75" style="width:26.75pt;height:13.1pt" o:ole="">
            <v:imagedata r:id="rId128" o:title=""/>
          </v:shape>
          <o:OLEObject Type="Embed" ProgID="Equation.DSMT4" ShapeID="_x0000_i1084" DrawAspect="Content" ObjectID="_1830327177" r:id="rId129"/>
        </w:object>
      </w:r>
      <w:r w:rsidR="00366010">
        <w:t xml:space="preserve"> and </w:t>
      </w:r>
      <w:r w:rsidR="00366010" w:rsidRPr="00782072">
        <w:rPr>
          <w:position w:val="-6"/>
        </w:rPr>
        <w:object w:dxaOrig="499" w:dyaOrig="260" w14:anchorId="6AFE622E">
          <v:shape id="_x0000_i1085" type="#_x0000_t75" style="width:25.1pt;height:13.1pt" o:ole="">
            <v:imagedata r:id="rId130" o:title=""/>
          </v:shape>
          <o:OLEObject Type="Embed" ProgID="Equation.DSMT4" ShapeID="_x0000_i1085" DrawAspect="Content" ObjectID="_1830327178" r:id="rId131"/>
        </w:object>
      </w:r>
      <w:r>
        <w:t xml:space="preserve"> </w:t>
      </w:r>
      <w:r w:rsidRPr="005C4043">
        <w:t>for values of</w:t>
      </w:r>
      <w:r>
        <w:t xml:space="preserve"> </w:t>
      </w:r>
      <w:r w:rsidR="00095616" w:rsidRPr="00095616">
        <w:rPr>
          <w:position w:val="-6"/>
        </w:rPr>
        <w:object w:dxaOrig="200" w:dyaOrig="260" w14:anchorId="2E37093A">
          <v:shape id="_x0000_i1086" type="#_x0000_t75" style="width:9.8pt;height:13.1pt" o:ole="">
            <v:imagedata r:id="rId132" o:title=""/>
          </v:shape>
          <o:OLEObject Type="Embed" ProgID="Equation.DSMT4" ShapeID="_x0000_i1086" DrawAspect="Content" ObjectID="_1830327179" r:id="rId133"/>
        </w:object>
      </w:r>
      <w:r w:rsidRPr="005C4043">
        <w:t xml:space="preserve"> between </w:t>
      </w:r>
      <w:r w:rsidRPr="007E4551">
        <w:rPr>
          <w:rFonts w:ascii="Times New Roman" w:hAnsi="Times New Roman" w:cs="Times New Roman"/>
          <w:sz w:val="22"/>
        </w:rPr>
        <w:t>0</w:t>
      </w:r>
      <w:r w:rsidRPr="005C4043">
        <w:t xml:space="preserve"> and </w:t>
      </w:r>
      <w:r w:rsidR="00095616" w:rsidRPr="00095616">
        <w:rPr>
          <w:position w:val="-22"/>
        </w:rPr>
        <w:object w:dxaOrig="260" w:dyaOrig="580" w14:anchorId="0C12F7CC">
          <v:shape id="_x0000_i1087" type="#_x0000_t75" style="width:13.1pt;height:28.35pt" o:ole="">
            <v:imagedata r:id="rId134" o:title=""/>
          </v:shape>
          <o:OLEObject Type="Embed" ProgID="Equation.DSMT4" ShapeID="_x0000_i1087" DrawAspect="Content" ObjectID="_1830327180" r:id="rId135"/>
        </w:object>
      </w:r>
      <w:r w:rsidRPr="005C4043">
        <w:t xml:space="preserve"> </w:t>
      </w:r>
      <w:r>
        <w:t>are expected</w:t>
      </w:r>
      <w:r w:rsidRPr="005C4043">
        <w:t xml:space="preserve"> key knowledge </w:t>
      </w:r>
      <w:r>
        <w:t>for</w:t>
      </w:r>
      <w:r w:rsidRPr="005C4043">
        <w:t xml:space="preserve"> the study</w:t>
      </w:r>
      <w:r>
        <w:t xml:space="preserve">, as specified in the </w:t>
      </w:r>
      <w:hyperlink r:id="rId136" w:history="1">
        <w:r w:rsidRPr="003B7343">
          <w:rPr>
            <w:rStyle w:val="Hyperlink"/>
          </w:rPr>
          <w:t>study design</w:t>
        </w:r>
      </w:hyperlink>
      <w:r w:rsidRPr="005C4043">
        <w:t>.</w:t>
      </w:r>
      <w:r>
        <w:t xml:space="preserve"> Some students only gave </w:t>
      </w:r>
      <w:r w:rsidR="00FE4440">
        <w:t>two</w:t>
      </w:r>
      <w:r>
        <w:t xml:space="preserve"> of the solutions, not </w:t>
      </w:r>
      <w:proofErr w:type="gramStart"/>
      <w:r>
        <w:t>taking into account</w:t>
      </w:r>
      <w:proofErr w:type="gramEnd"/>
      <w:r>
        <w:t xml:space="preserve"> the period of the function. Some students gave a general solution to the equation without indicating the </w:t>
      </w:r>
      <w:proofErr w:type="gramStart"/>
      <w:r>
        <w:t>particular solutions</w:t>
      </w:r>
      <w:proofErr w:type="gramEnd"/>
      <w:r>
        <w:t>.</w:t>
      </w:r>
    </w:p>
    <w:p w14:paraId="063DDC38" w14:textId="77777777" w:rsidR="003B7343" w:rsidRDefault="003B7343">
      <w:pPr>
        <w:spacing w:line="276" w:lineRule="auto"/>
        <w:rPr>
          <w:rFonts w:ascii="Arial" w:hAnsi="Arial" w:cs="Arial"/>
          <w:color w:val="0F7EB4"/>
          <w:sz w:val="40"/>
          <w:szCs w:val="28"/>
          <w:lang w:val="en-AU"/>
        </w:rPr>
      </w:pPr>
      <w:r>
        <w:br w:type="page"/>
      </w:r>
    </w:p>
    <w:p w14:paraId="1B08DF3C" w14:textId="38FABD53" w:rsidR="007D5B83" w:rsidRPr="00785424" w:rsidRDefault="007D5B83" w:rsidP="007C2C62">
      <w:pPr>
        <w:pStyle w:val="Heading2"/>
      </w:pPr>
      <w:r w:rsidRPr="00785424">
        <w:lastRenderedPageBreak/>
        <w:t>Question 3c</w:t>
      </w:r>
    </w:p>
    <w:tbl>
      <w:tblPr>
        <w:tblStyle w:val="VCAATableClosed1"/>
        <w:tblW w:w="0" w:type="auto"/>
        <w:tblInd w:w="0" w:type="dxa"/>
        <w:tblLook w:val="01E0" w:firstRow="1" w:lastRow="1" w:firstColumn="1" w:lastColumn="1" w:noHBand="0" w:noVBand="0"/>
      </w:tblPr>
      <w:tblGrid>
        <w:gridCol w:w="907"/>
        <w:gridCol w:w="907"/>
        <w:gridCol w:w="907"/>
        <w:gridCol w:w="907"/>
        <w:gridCol w:w="1085"/>
      </w:tblGrid>
      <w:tr w:rsidR="00452708" w:rsidRPr="009C449F" w14:paraId="057A7FB4" w14:textId="77777777" w:rsidTr="007C2C62">
        <w:trPr>
          <w:cnfStyle w:val="100000000000" w:firstRow="1" w:lastRow="0" w:firstColumn="0" w:lastColumn="0" w:oddVBand="0" w:evenVBand="0" w:oddHBand="0" w:evenHBand="0" w:firstRowFirstColumn="0" w:firstRowLastColumn="0" w:lastRowFirstColumn="0" w:lastRowLastColumn="0"/>
          <w:trHeight w:hRule="exact" w:val="397"/>
          <w:tblHeader/>
        </w:trPr>
        <w:tc>
          <w:tcPr>
            <w:tcW w:w="0" w:type="dxa"/>
            <w:tcBorders>
              <w:top w:val="single" w:sz="4" w:space="0" w:color="000000" w:themeColor="text1"/>
              <w:left w:val="single" w:sz="4" w:space="0" w:color="000000" w:themeColor="text1"/>
              <w:bottom w:val="single" w:sz="4" w:space="0" w:color="000000" w:themeColor="text1"/>
            </w:tcBorders>
            <w:hideMark/>
          </w:tcPr>
          <w:p w14:paraId="16F0888A" w14:textId="77777777" w:rsidR="00452708" w:rsidRPr="009C449F" w:rsidRDefault="00452708" w:rsidP="006A382B">
            <w:pPr>
              <w:pStyle w:val="Tablecondensedheading"/>
              <w:rPr>
                <w:lang w:val="en-AU"/>
              </w:rPr>
            </w:pPr>
            <w:r w:rsidRPr="009C449F">
              <w:rPr>
                <w:lang w:val="en-AU"/>
              </w:rPr>
              <w:t>Marks</w:t>
            </w:r>
          </w:p>
        </w:tc>
        <w:tc>
          <w:tcPr>
            <w:tcW w:w="0" w:type="dxa"/>
            <w:tcBorders>
              <w:top w:val="single" w:sz="4" w:space="0" w:color="000000" w:themeColor="text1"/>
              <w:bottom w:val="single" w:sz="4" w:space="0" w:color="000000" w:themeColor="text1"/>
            </w:tcBorders>
            <w:hideMark/>
          </w:tcPr>
          <w:p w14:paraId="24B2DC0B" w14:textId="77777777" w:rsidR="00452708" w:rsidRPr="009C449F" w:rsidRDefault="00452708" w:rsidP="006A382B">
            <w:pPr>
              <w:pStyle w:val="Tablecondensedheading"/>
              <w:rPr>
                <w:lang w:val="en-AU"/>
              </w:rPr>
            </w:pPr>
            <w:r w:rsidRPr="009C449F">
              <w:rPr>
                <w:lang w:val="en-AU"/>
              </w:rPr>
              <w:t>0</w:t>
            </w:r>
          </w:p>
        </w:tc>
        <w:tc>
          <w:tcPr>
            <w:tcW w:w="0" w:type="dxa"/>
            <w:tcBorders>
              <w:top w:val="single" w:sz="4" w:space="0" w:color="000000" w:themeColor="text1"/>
              <w:bottom w:val="single" w:sz="4" w:space="0" w:color="000000" w:themeColor="text1"/>
            </w:tcBorders>
          </w:tcPr>
          <w:p w14:paraId="7CB05787" w14:textId="774F4324" w:rsidR="00452708" w:rsidRPr="009C449F" w:rsidRDefault="00452708" w:rsidP="006A382B">
            <w:pPr>
              <w:pStyle w:val="Tablecondensedheading"/>
              <w:rPr>
                <w:lang w:val="en-AU"/>
              </w:rPr>
            </w:pPr>
            <w:r>
              <w:rPr>
                <w:lang w:val="en-AU"/>
              </w:rPr>
              <w:t>1</w:t>
            </w:r>
          </w:p>
        </w:tc>
        <w:tc>
          <w:tcPr>
            <w:tcW w:w="0" w:type="dxa"/>
            <w:tcBorders>
              <w:top w:val="single" w:sz="4" w:space="0" w:color="000000" w:themeColor="text1"/>
              <w:bottom w:val="single" w:sz="4" w:space="0" w:color="000000" w:themeColor="text1"/>
            </w:tcBorders>
          </w:tcPr>
          <w:p w14:paraId="141AC577" w14:textId="48584C4F" w:rsidR="00452708" w:rsidRPr="009C449F" w:rsidRDefault="00452708" w:rsidP="006A382B">
            <w:pPr>
              <w:pStyle w:val="Tablecondensedheading"/>
              <w:rPr>
                <w:lang w:val="en-AU"/>
              </w:rPr>
            </w:pPr>
            <w:r>
              <w:rPr>
                <w:lang w:val="en-AU"/>
              </w:rPr>
              <w:t>2</w:t>
            </w:r>
          </w:p>
        </w:tc>
        <w:tc>
          <w:tcPr>
            <w:tcW w:w="0" w:type="dxa"/>
            <w:tcBorders>
              <w:top w:val="single" w:sz="4" w:space="0" w:color="000000" w:themeColor="text1"/>
              <w:bottom w:val="single" w:sz="4" w:space="0" w:color="000000" w:themeColor="text1"/>
              <w:right w:val="single" w:sz="4" w:space="0" w:color="000000" w:themeColor="text1"/>
            </w:tcBorders>
            <w:hideMark/>
          </w:tcPr>
          <w:p w14:paraId="62161D9A" w14:textId="77777777" w:rsidR="00452708" w:rsidRPr="009C449F" w:rsidRDefault="00452708" w:rsidP="006A382B">
            <w:pPr>
              <w:pStyle w:val="Tablecondensedheading"/>
              <w:rPr>
                <w:lang w:val="en-AU"/>
              </w:rPr>
            </w:pPr>
            <w:r w:rsidRPr="009C449F">
              <w:rPr>
                <w:lang w:val="en-AU"/>
              </w:rPr>
              <w:t>Average</w:t>
            </w:r>
          </w:p>
        </w:tc>
      </w:tr>
      <w:tr w:rsidR="00452708" w:rsidRPr="009C449F" w14:paraId="4E6403FF" w14:textId="77777777" w:rsidTr="006A382B">
        <w:trPr>
          <w:trHeight w:hRule="exact" w:val="397"/>
        </w:trPr>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81DF4D" w14:textId="77777777" w:rsidR="00452708" w:rsidRPr="009C449F" w:rsidRDefault="00452708" w:rsidP="006A382B">
            <w:pPr>
              <w:pStyle w:val="Tablecondensed"/>
              <w:rPr>
                <w:lang w:val="en-AU"/>
              </w:rPr>
            </w:pPr>
            <w:r w:rsidRPr="009C449F">
              <w:rPr>
                <w:lang w:val="en-AU"/>
              </w:rPr>
              <w:t>%</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C606EAE" w14:textId="5CA13C59" w:rsidR="00452708" w:rsidRPr="009C449F" w:rsidRDefault="00452708" w:rsidP="006A382B">
            <w:pPr>
              <w:pStyle w:val="Tablecondensed"/>
              <w:rPr>
                <w:lang w:val="en-AU"/>
              </w:rPr>
            </w:pPr>
            <w:r>
              <w:rPr>
                <w:lang w:val="en-AU"/>
              </w:rPr>
              <w:t>34</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A82DDA7" w14:textId="125CABBD" w:rsidR="00452708" w:rsidRDefault="00452708" w:rsidP="006A382B">
            <w:pPr>
              <w:pStyle w:val="Tablecondensed"/>
              <w:rPr>
                <w:lang w:val="en-AU"/>
              </w:rPr>
            </w:pPr>
            <w:r>
              <w:rPr>
                <w:lang w:val="en-AU"/>
              </w:rPr>
              <w:t>32</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7E44B6" w14:textId="3718CC93" w:rsidR="00452708" w:rsidRPr="009C449F" w:rsidRDefault="00452708" w:rsidP="006A382B">
            <w:pPr>
              <w:pStyle w:val="Tablecondensed"/>
              <w:rPr>
                <w:lang w:val="en-AU"/>
              </w:rPr>
            </w:pPr>
            <w:r>
              <w:rPr>
                <w:lang w:val="en-AU"/>
              </w:rPr>
              <w:t>33</w:t>
            </w:r>
          </w:p>
        </w:tc>
        <w:tc>
          <w:tcPr>
            <w:tcW w:w="1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C1EA31A" w14:textId="29349F4A" w:rsidR="00452708" w:rsidRPr="009C449F" w:rsidRDefault="005D18FF" w:rsidP="006A382B">
            <w:pPr>
              <w:pStyle w:val="Tablecondensed"/>
              <w:rPr>
                <w:lang w:val="en-AU"/>
              </w:rPr>
            </w:pPr>
            <w:r>
              <w:rPr>
                <w:lang w:val="en-AU"/>
              </w:rPr>
              <w:t>1.0</w:t>
            </w:r>
          </w:p>
        </w:tc>
      </w:tr>
    </w:tbl>
    <w:p w14:paraId="718B5556" w14:textId="77777777" w:rsidR="00452708" w:rsidRPr="00595B32" w:rsidRDefault="00452708" w:rsidP="007D5B83">
      <w:pPr>
        <w:pStyle w:val="BodyText"/>
      </w:pPr>
    </w:p>
    <w:p w14:paraId="7D3A60CE" w14:textId="77777777" w:rsidR="007D5B83" w:rsidRDefault="007D5B83" w:rsidP="007C2C62">
      <w:r w:rsidRPr="00EC5208">
        <w:rPr>
          <w:noProof/>
        </w:rPr>
        <w:drawing>
          <wp:inline distT="0" distB="0" distL="0" distR="0" wp14:anchorId="162C797A" wp14:editId="5C9C7E72">
            <wp:extent cx="2346331" cy="2479964"/>
            <wp:effectExtent l="0" t="0" r="0" b="0"/>
            <wp:docPr id="605842004" name="Picture 1"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842004" name="Picture 1" descr="A graph of a function&#10;&#10;AI-generated content may be incorrect."/>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354383" cy="2488475"/>
                    </a:xfrm>
                    <a:prstGeom prst="rect">
                      <a:avLst/>
                    </a:prstGeom>
                  </pic:spPr>
                </pic:pic>
              </a:graphicData>
            </a:graphic>
          </wp:inline>
        </w:drawing>
      </w:r>
      <w:r>
        <w:tab/>
      </w:r>
    </w:p>
    <w:p w14:paraId="20573817" w14:textId="578B0FF2" w:rsidR="007D5B83" w:rsidRDefault="007D5B83" w:rsidP="000D7F20">
      <w:pPr>
        <w:pStyle w:val="BodyText"/>
      </w:pPr>
      <w:r w:rsidRPr="1F87B8A8">
        <w:t xml:space="preserve">Most students presented cosine graphs that were drawn over the correct domain and range. </w:t>
      </w:r>
      <w:r w:rsidR="003B7343">
        <w:t>S</w:t>
      </w:r>
      <w:r w:rsidRPr="1F87B8A8">
        <w:t xml:space="preserve">tudents </w:t>
      </w:r>
      <w:r w:rsidR="003B7343">
        <w:t xml:space="preserve">generally </w:t>
      </w:r>
      <w:r w:rsidRPr="1F87B8A8">
        <w:t xml:space="preserve">included details and labels as required and produced smooth graph lines that displayed appropriate sinusoidal behaviour. Students are encouraged to pay attention to the symmetry of the curve and to use the grid lines to assist with accurately positioning the curve. Common errors included labelling the endpoints incorrectly as </w:t>
      </w:r>
      <w:r w:rsidR="003B7343" w:rsidRPr="00095616">
        <w:rPr>
          <w:position w:val="-26"/>
        </w:rPr>
        <w:object w:dxaOrig="660" w:dyaOrig="639" w14:anchorId="5EE258B4">
          <v:shape id="_x0000_i1088" type="#_x0000_t75" style="width:33.25pt;height:32.75pt" o:ole="">
            <v:imagedata r:id="rId138" o:title=""/>
          </v:shape>
          <o:OLEObject Type="Embed" ProgID="Equation.DSMT4" ShapeID="_x0000_i1088" DrawAspect="Content" ObjectID="_1830327181" r:id="rId139"/>
        </w:object>
      </w:r>
      <w:r w:rsidR="003B7343">
        <w:t xml:space="preserve"> and </w:t>
      </w:r>
      <w:r w:rsidR="003B7343" w:rsidRPr="00782072">
        <w:rPr>
          <w:position w:val="-26"/>
        </w:rPr>
        <w:object w:dxaOrig="760" w:dyaOrig="639" w14:anchorId="229E0988">
          <v:shape id="_x0000_i1089" type="#_x0000_t75" style="width:38.75pt;height:32.75pt" o:ole="">
            <v:imagedata r:id="rId140" o:title=""/>
          </v:shape>
          <o:OLEObject Type="Embed" ProgID="Equation.DSMT4" ShapeID="_x0000_i1089" DrawAspect="Content" ObjectID="_1830327182" r:id="rId141"/>
        </w:object>
      </w:r>
      <w:r w:rsidRPr="1F87B8A8">
        <w:t xml:space="preserve">, sketching a graph over the range </w:t>
      </w:r>
      <w:r w:rsidR="00095616" w:rsidRPr="00095616">
        <w:rPr>
          <w:position w:val="-10"/>
        </w:rPr>
        <w:object w:dxaOrig="600" w:dyaOrig="300" w14:anchorId="4CCD8E3B">
          <v:shape id="_x0000_i1090" type="#_x0000_t75" style="width:30pt;height:15.25pt" o:ole="">
            <v:imagedata r:id="rId142" o:title=""/>
          </v:shape>
          <o:OLEObject Type="Embed" ProgID="Equation.DSMT4" ShapeID="_x0000_i1090" DrawAspect="Content" ObjectID="_1830327183" r:id="rId143"/>
        </w:object>
      </w:r>
      <w:r w:rsidRPr="1F87B8A8">
        <w:t xml:space="preserve">, extending the graph beyond the domain </w:t>
      </w:r>
      <w:r w:rsidR="00095616" w:rsidRPr="00095616">
        <w:rPr>
          <w:position w:val="-26"/>
        </w:rPr>
        <w:object w:dxaOrig="820" w:dyaOrig="639" w14:anchorId="2EA79AD5">
          <v:shape id="_x0000_i1091" type="#_x0000_t75" style="width:40.9pt;height:32.75pt" o:ole="">
            <v:imagedata r:id="rId144" o:title=""/>
          </v:shape>
          <o:OLEObject Type="Embed" ProgID="Equation.DSMT4" ShapeID="_x0000_i1091" DrawAspect="Content" ObjectID="_1830327184" r:id="rId145"/>
        </w:object>
      </w:r>
      <w:r w:rsidRPr="1F87B8A8">
        <w:t xml:space="preserve">, or not passing the graph through the maximum point of </w:t>
      </w:r>
      <w:r w:rsidR="00095616" w:rsidRPr="00095616">
        <w:rPr>
          <w:position w:val="-12"/>
        </w:rPr>
        <w:object w:dxaOrig="560" w:dyaOrig="360" w14:anchorId="242D8680">
          <v:shape id="_x0000_i1092" type="#_x0000_t75" style="width:27.8pt;height:18.55pt" o:ole="">
            <v:imagedata r:id="rId146" o:title=""/>
          </v:shape>
          <o:OLEObject Type="Embed" ProgID="Equation.DSMT4" ShapeID="_x0000_i1092" DrawAspect="Content" ObjectID="_1830327185" r:id="rId147"/>
        </w:object>
      </w:r>
      <w:r w:rsidRPr="1F87B8A8">
        <w:t xml:space="preserve">. Some students incorrectly sketched an inverted version of the graph. Some students positioned their </w:t>
      </w:r>
      <w:r w:rsidRPr="007C2C62">
        <w:rPr>
          <w:rFonts w:ascii="Times New Roman" w:hAnsi="Times New Roman"/>
          <w:i/>
        </w:rPr>
        <w:t>x</w:t>
      </w:r>
      <w:r w:rsidRPr="1F87B8A8">
        <w:t>-intercepts incorrectly and/or asymmetrically and some students drew graphs that looked more like parabolas.</w:t>
      </w:r>
    </w:p>
    <w:p w14:paraId="37508989" w14:textId="77777777" w:rsidR="003B7343" w:rsidRDefault="003B7343">
      <w:pPr>
        <w:spacing w:line="276" w:lineRule="auto"/>
        <w:rPr>
          <w:rFonts w:ascii="Arial" w:hAnsi="Arial" w:cs="Arial"/>
          <w:color w:val="0F7EB4"/>
          <w:sz w:val="40"/>
          <w:szCs w:val="28"/>
          <w:lang w:val="en-AU"/>
        </w:rPr>
      </w:pPr>
      <w:r>
        <w:br w:type="page"/>
      </w:r>
    </w:p>
    <w:p w14:paraId="69382512" w14:textId="4F562830" w:rsidR="007D5B83" w:rsidRDefault="007D5B83" w:rsidP="007C2C62">
      <w:pPr>
        <w:pStyle w:val="Heading2"/>
      </w:pPr>
      <w:r w:rsidRPr="008B6CBE">
        <w:lastRenderedPageBreak/>
        <w:t>Question 4</w:t>
      </w:r>
      <w:r>
        <w:t>a</w:t>
      </w:r>
      <w:bookmarkEnd w:id="3"/>
    </w:p>
    <w:tbl>
      <w:tblPr>
        <w:tblStyle w:val="VCAATableClosed1"/>
        <w:tblW w:w="0" w:type="auto"/>
        <w:tblInd w:w="0" w:type="dxa"/>
        <w:tblLook w:val="01E0" w:firstRow="1" w:lastRow="1" w:firstColumn="1" w:lastColumn="1" w:noHBand="0" w:noVBand="0"/>
      </w:tblPr>
      <w:tblGrid>
        <w:gridCol w:w="907"/>
        <w:gridCol w:w="907"/>
        <w:gridCol w:w="907"/>
        <w:gridCol w:w="907"/>
        <w:gridCol w:w="1085"/>
      </w:tblGrid>
      <w:tr w:rsidR="00452708" w:rsidRPr="009C449F" w14:paraId="012D8386" w14:textId="77777777" w:rsidTr="006A382B">
        <w:trPr>
          <w:cnfStyle w:val="100000000000" w:firstRow="1" w:lastRow="0" w:firstColumn="0" w:lastColumn="0" w:oddVBand="0" w:evenVBand="0" w:oddHBand="0" w:evenHBand="0" w:firstRowFirstColumn="0" w:firstRowLastColumn="0" w:lastRowFirstColumn="0" w:lastRowLastColumn="0"/>
          <w:trHeight w:hRule="exact" w:val="397"/>
          <w:tblHeader/>
        </w:trPr>
        <w:tc>
          <w:tcPr>
            <w:tcW w:w="907" w:type="dxa"/>
            <w:tcBorders>
              <w:top w:val="single" w:sz="4" w:space="0" w:color="000000" w:themeColor="text1"/>
              <w:left w:val="single" w:sz="4" w:space="0" w:color="000000" w:themeColor="text1"/>
              <w:bottom w:val="single" w:sz="4" w:space="0" w:color="000000" w:themeColor="text1"/>
            </w:tcBorders>
            <w:hideMark/>
          </w:tcPr>
          <w:p w14:paraId="5DCCA79D" w14:textId="77777777" w:rsidR="00452708" w:rsidRPr="009C449F" w:rsidRDefault="00452708" w:rsidP="006A382B">
            <w:pPr>
              <w:pStyle w:val="Tablecondensedheading"/>
              <w:rPr>
                <w:lang w:val="en-AU"/>
              </w:rPr>
            </w:pPr>
            <w:r w:rsidRPr="009C449F">
              <w:rPr>
                <w:lang w:val="en-AU"/>
              </w:rPr>
              <w:t>Marks</w:t>
            </w:r>
          </w:p>
        </w:tc>
        <w:tc>
          <w:tcPr>
            <w:tcW w:w="907" w:type="dxa"/>
            <w:tcBorders>
              <w:top w:val="single" w:sz="4" w:space="0" w:color="000000" w:themeColor="text1"/>
              <w:bottom w:val="single" w:sz="4" w:space="0" w:color="000000" w:themeColor="text1"/>
            </w:tcBorders>
            <w:hideMark/>
          </w:tcPr>
          <w:p w14:paraId="0F472714" w14:textId="77777777" w:rsidR="00452708" w:rsidRPr="009C449F" w:rsidRDefault="00452708" w:rsidP="006A382B">
            <w:pPr>
              <w:pStyle w:val="Tablecondensedheading"/>
              <w:rPr>
                <w:lang w:val="en-AU"/>
              </w:rPr>
            </w:pPr>
            <w:r w:rsidRPr="009C449F">
              <w:rPr>
                <w:lang w:val="en-AU"/>
              </w:rPr>
              <w:t>0</w:t>
            </w:r>
          </w:p>
        </w:tc>
        <w:tc>
          <w:tcPr>
            <w:tcW w:w="907" w:type="dxa"/>
            <w:tcBorders>
              <w:top w:val="single" w:sz="4" w:space="0" w:color="000000" w:themeColor="text1"/>
              <w:bottom w:val="single" w:sz="4" w:space="0" w:color="000000" w:themeColor="text1"/>
            </w:tcBorders>
          </w:tcPr>
          <w:p w14:paraId="37B2D31A" w14:textId="5C62D4E3" w:rsidR="00452708" w:rsidRPr="009C449F" w:rsidRDefault="00452708" w:rsidP="006A382B">
            <w:pPr>
              <w:pStyle w:val="Tablecondensedheading"/>
              <w:rPr>
                <w:lang w:val="en-AU"/>
              </w:rPr>
            </w:pPr>
            <w:r>
              <w:rPr>
                <w:lang w:val="en-AU"/>
              </w:rPr>
              <w:t>1</w:t>
            </w:r>
          </w:p>
        </w:tc>
        <w:tc>
          <w:tcPr>
            <w:tcW w:w="907" w:type="dxa"/>
            <w:tcBorders>
              <w:top w:val="single" w:sz="4" w:space="0" w:color="000000" w:themeColor="text1"/>
              <w:bottom w:val="single" w:sz="4" w:space="0" w:color="000000" w:themeColor="text1"/>
            </w:tcBorders>
            <w:hideMark/>
          </w:tcPr>
          <w:p w14:paraId="6259660F" w14:textId="6AA6C4CD" w:rsidR="00452708" w:rsidRPr="009C449F" w:rsidRDefault="00452708" w:rsidP="006A382B">
            <w:pPr>
              <w:pStyle w:val="Tablecondensedheading"/>
              <w:rPr>
                <w:lang w:val="en-AU"/>
              </w:rPr>
            </w:pPr>
            <w:r>
              <w:rPr>
                <w:lang w:val="en-AU"/>
              </w:rPr>
              <w:t>2</w:t>
            </w:r>
          </w:p>
        </w:tc>
        <w:tc>
          <w:tcPr>
            <w:tcW w:w="1085" w:type="dxa"/>
            <w:tcBorders>
              <w:top w:val="single" w:sz="4" w:space="0" w:color="000000" w:themeColor="text1"/>
              <w:bottom w:val="single" w:sz="4" w:space="0" w:color="000000" w:themeColor="text1"/>
              <w:right w:val="single" w:sz="4" w:space="0" w:color="000000" w:themeColor="text1"/>
            </w:tcBorders>
            <w:hideMark/>
          </w:tcPr>
          <w:p w14:paraId="1AAD3095" w14:textId="77777777" w:rsidR="00452708" w:rsidRPr="009C449F" w:rsidRDefault="00452708" w:rsidP="006A382B">
            <w:pPr>
              <w:pStyle w:val="Tablecondensedheading"/>
              <w:rPr>
                <w:lang w:val="en-AU"/>
              </w:rPr>
            </w:pPr>
            <w:r w:rsidRPr="009C449F">
              <w:rPr>
                <w:lang w:val="en-AU"/>
              </w:rPr>
              <w:t>Average</w:t>
            </w:r>
          </w:p>
        </w:tc>
      </w:tr>
      <w:tr w:rsidR="00452708" w:rsidRPr="009C449F" w14:paraId="4C77EDF7" w14:textId="77777777" w:rsidTr="006A382B">
        <w:trPr>
          <w:trHeight w:hRule="exact" w:val="397"/>
        </w:trPr>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1B526B" w14:textId="77777777" w:rsidR="00452708" w:rsidRPr="009C449F" w:rsidRDefault="00452708" w:rsidP="006A382B">
            <w:pPr>
              <w:pStyle w:val="Tablecondensed"/>
              <w:rPr>
                <w:lang w:val="en-AU"/>
              </w:rPr>
            </w:pPr>
            <w:r w:rsidRPr="009C449F">
              <w:rPr>
                <w:lang w:val="en-AU"/>
              </w:rPr>
              <w:t>%</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535A931" w14:textId="376F0845" w:rsidR="00452708" w:rsidRPr="009C449F" w:rsidRDefault="00452708" w:rsidP="006A382B">
            <w:pPr>
              <w:pStyle w:val="Tablecondensed"/>
              <w:rPr>
                <w:lang w:val="en-AU"/>
              </w:rPr>
            </w:pPr>
            <w:r>
              <w:rPr>
                <w:lang w:val="en-AU"/>
              </w:rPr>
              <w:t>26</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A88555" w14:textId="71F19947" w:rsidR="00452708" w:rsidRDefault="00452708" w:rsidP="006A382B">
            <w:pPr>
              <w:pStyle w:val="Tablecondensed"/>
              <w:rPr>
                <w:lang w:val="en-AU"/>
              </w:rPr>
            </w:pPr>
            <w:r>
              <w:rPr>
                <w:lang w:val="en-AU"/>
              </w:rPr>
              <w:t>18</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A0FE120" w14:textId="22179D92" w:rsidR="00452708" w:rsidRPr="009C449F" w:rsidRDefault="00452708" w:rsidP="006A382B">
            <w:pPr>
              <w:pStyle w:val="Tablecondensed"/>
              <w:rPr>
                <w:lang w:val="en-AU"/>
              </w:rPr>
            </w:pPr>
            <w:r>
              <w:rPr>
                <w:lang w:val="en-AU"/>
              </w:rPr>
              <w:t>56</w:t>
            </w:r>
          </w:p>
        </w:tc>
        <w:tc>
          <w:tcPr>
            <w:tcW w:w="1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3C5AE5" w14:textId="6DB209ED" w:rsidR="00452708" w:rsidRPr="009C449F" w:rsidRDefault="005D18FF" w:rsidP="006A382B">
            <w:pPr>
              <w:pStyle w:val="Tablecondensed"/>
              <w:rPr>
                <w:lang w:val="en-AU"/>
              </w:rPr>
            </w:pPr>
            <w:r>
              <w:rPr>
                <w:lang w:val="en-AU"/>
              </w:rPr>
              <w:t>1.3</w:t>
            </w:r>
          </w:p>
        </w:tc>
      </w:tr>
    </w:tbl>
    <w:p w14:paraId="67188A24" w14:textId="61540276" w:rsidR="007D5B83" w:rsidRDefault="007D5B83" w:rsidP="007C2C62">
      <w:pPr>
        <w:pStyle w:val="BodyText"/>
      </w:pPr>
      <w:r>
        <w:rPr>
          <w:rFonts w:hint="eastAsia"/>
        </w:rPr>
        <w:t xml:space="preserve">The sum of all probabilities is </w:t>
      </w:r>
      <w:r w:rsidR="00126EDF">
        <w:t>1</w:t>
      </w:r>
      <w:r>
        <w:rPr>
          <w:rFonts w:hint="eastAsia"/>
        </w:rPr>
        <w:t>:</w:t>
      </w:r>
    </w:p>
    <w:p w14:paraId="337864AA" w14:textId="6ABDFFFC" w:rsidR="007D5B83" w:rsidRDefault="00095616" w:rsidP="007C2C62">
      <w:pPr>
        <w:pStyle w:val="BodyText"/>
      </w:pPr>
      <w:r w:rsidRPr="00095616">
        <w:rPr>
          <w:position w:val="-22"/>
        </w:rPr>
        <w:object w:dxaOrig="1800" w:dyaOrig="580" w14:anchorId="5D147D90">
          <v:shape id="_x0000_i1093" type="#_x0000_t75" style="width:90.55pt;height:28.35pt" o:ole="">
            <v:imagedata r:id="rId148" o:title=""/>
          </v:shape>
          <o:OLEObject Type="Embed" ProgID="Equation.DSMT4" ShapeID="_x0000_i1093" DrawAspect="Content" ObjectID="_1830327186" r:id="rId149"/>
        </w:object>
      </w:r>
    </w:p>
    <w:p w14:paraId="2CBAA294" w14:textId="6B9AE8D2" w:rsidR="007D5B83" w:rsidRDefault="00095616" w:rsidP="007C2C62">
      <w:pPr>
        <w:pStyle w:val="BodyText"/>
      </w:pPr>
      <w:r w:rsidRPr="00095616">
        <w:rPr>
          <w:position w:val="-82"/>
        </w:rPr>
        <w:object w:dxaOrig="2200" w:dyaOrig="2020" w14:anchorId="68B1CAF8">
          <v:shape id="_x0000_i1094" type="#_x0000_t75" style="width:110.75pt;height:100.35pt" o:ole="">
            <v:imagedata r:id="rId150" o:title=""/>
          </v:shape>
          <o:OLEObject Type="Embed" ProgID="Equation.DSMT4" ShapeID="_x0000_i1094" DrawAspect="Content" ObjectID="_1830327187" r:id="rId151"/>
        </w:object>
      </w:r>
    </w:p>
    <w:p w14:paraId="0EFBD2EC" w14:textId="2EC509CF" w:rsidR="007D5B83" w:rsidRDefault="00095616" w:rsidP="007C2C62">
      <w:pPr>
        <w:pStyle w:val="BodyText"/>
      </w:pPr>
      <w:r w:rsidRPr="00095616">
        <w:rPr>
          <w:position w:val="-10"/>
        </w:rPr>
        <w:object w:dxaOrig="2079" w:dyaOrig="300" w14:anchorId="0FB5EF17">
          <v:shape id="_x0000_i1095" type="#_x0000_t75" style="width:104.75pt;height:15.25pt" o:ole="">
            <v:imagedata r:id="rId152" o:title=""/>
          </v:shape>
          <o:OLEObject Type="Embed" ProgID="Equation.DSMT4" ShapeID="_x0000_i1095" DrawAspect="Content" ObjectID="_1830327188" r:id="rId153"/>
        </w:object>
      </w:r>
    </w:p>
    <w:p w14:paraId="6DD76253" w14:textId="674100D4" w:rsidR="007D5B83" w:rsidRDefault="007D5B83" w:rsidP="007C2C62">
      <w:pPr>
        <w:pStyle w:val="BodyText"/>
        <w:rPr>
          <w:rFonts w:eastAsiaTheme="minorEastAsia"/>
          <w:noProof/>
        </w:rPr>
      </w:pPr>
      <w:r>
        <w:rPr>
          <w:rFonts w:eastAsiaTheme="minorEastAsia"/>
          <w:noProof/>
        </w:rPr>
        <w:t>Or use the quadratic formula</w:t>
      </w:r>
      <w:r w:rsidR="003B7343">
        <w:rPr>
          <w:rFonts w:eastAsiaTheme="minorEastAsia"/>
          <w:noProof/>
        </w:rPr>
        <w:t>:</w:t>
      </w:r>
      <w:r>
        <w:rPr>
          <w:rFonts w:eastAsiaTheme="minorEastAsia"/>
          <w:noProof/>
        </w:rPr>
        <w:t xml:space="preserve"> </w:t>
      </w:r>
    </w:p>
    <w:p w14:paraId="7AE40C00" w14:textId="203A4933" w:rsidR="007D5B83" w:rsidRDefault="00095616" w:rsidP="007C2C62">
      <w:r w:rsidRPr="00095616">
        <w:rPr>
          <w:position w:val="-22"/>
        </w:rPr>
        <w:object w:dxaOrig="3340" w:dyaOrig="620" w14:anchorId="29D1CF6A">
          <v:shape id="_x0000_i1096" type="#_x0000_t75" style="width:166.35pt;height:31.1pt" o:ole="">
            <v:imagedata r:id="rId154" o:title=""/>
          </v:shape>
          <o:OLEObject Type="Embed" ProgID="Equation.DSMT4" ShapeID="_x0000_i1096" DrawAspect="Content" ObjectID="_1830327189" r:id="rId155"/>
        </w:object>
      </w:r>
    </w:p>
    <w:p w14:paraId="297AD6DD" w14:textId="3BCB32F3" w:rsidR="007D5B83" w:rsidRPr="00147433" w:rsidRDefault="007D5B83" w:rsidP="007C2C62">
      <w:pPr>
        <w:pStyle w:val="BodyText"/>
        <w:rPr>
          <w:rFonts w:asciiTheme="majorHAnsi" w:hAnsiTheme="majorHAnsi" w:cstheme="majorHAnsi"/>
          <w:szCs w:val="20"/>
        </w:rPr>
      </w:pPr>
      <w:r w:rsidRPr="007827E0">
        <w:rPr>
          <w:rFonts w:cstheme="minorHAnsi"/>
          <w:szCs w:val="20"/>
        </w:rPr>
        <w:t xml:space="preserve">This question was a ‘show that’ question. As such, each line of working needed to demonstrate a clear, logical and explicit progression, leading to the </w:t>
      </w:r>
      <w:r>
        <w:rPr>
          <w:rFonts w:cstheme="minorHAnsi"/>
          <w:szCs w:val="20"/>
        </w:rPr>
        <w:t>result provided in the question stem</w:t>
      </w:r>
      <w:r w:rsidRPr="007827E0">
        <w:rPr>
          <w:rFonts w:cstheme="minorHAnsi"/>
          <w:szCs w:val="20"/>
        </w:rPr>
        <w:t xml:space="preserve">. In particular, the probabilities needed to be </w:t>
      </w:r>
      <w:r>
        <w:rPr>
          <w:rFonts w:cstheme="minorHAnsi"/>
          <w:szCs w:val="20"/>
        </w:rPr>
        <w:t>added together</w:t>
      </w:r>
      <w:r w:rsidRPr="007827E0">
        <w:rPr>
          <w:rFonts w:cstheme="minorHAnsi"/>
          <w:szCs w:val="20"/>
        </w:rPr>
        <w:t xml:space="preserve"> and equated to </w:t>
      </w:r>
      <w:r w:rsidR="00D54AE2">
        <w:rPr>
          <w:rFonts w:cstheme="minorHAnsi"/>
          <w:szCs w:val="20"/>
        </w:rPr>
        <w:t>1</w:t>
      </w:r>
      <w:r w:rsidRPr="007827E0">
        <w:rPr>
          <w:rFonts w:cstheme="minorHAnsi"/>
          <w:szCs w:val="20"/>
        </w:rPr>
        <w:t>, a quadratic equation formed and correctly solved. It was not sufficient to verify the solutions of</w:t>
      </w:r>
      <w:r w:rsidR="00366010">
        <w:rPr>
          <w:rFonts w:cstheme="minorHAnsi"/>
          <w:szCs w:val="20"/>
        </w:rPr>
        <w:t xml:space="preserve"> </w:t>
      </w:r>
      <w:r w:rsidR="00366010" w:rsidRPr="00782072">
        <w:rPr>
          <w:rFonts w:cstheme="minorHAnsi"/>
          <w:position w:val="-6"/>
          <w:szCs w:val="20"/>
        </w:rPr>
        <w:object w:dxaOrig="600" w:dyaOrig="260" w14:anchorId="5DCA19F1">
          <v:shape id="_x0000_i1097" type="#_x0000_t75" style="width:30pt;height:13.1pt" o:ole="">
            <v:imagedata r:id="rId156" o:title=""/>
          </v:shape>
          <o:OLEObject Type="Embed" ProgID="Equation.DSMT4" ShapeID="_x0000_i1097" DrawAspect="Content" ObjectID="_1830327190" r:id="rId157"/>
        </w:object>
      </w:r>
      <w:r w:rsidR="00366010">
        <w:rPr>
          <w:rFonts w:cstheme="minorHAnsi"/>
          <w:szCs w:val="20"/>
        </w:rPr>
        <w:t xml:space="preserve"> or </w:t>
      </w:r>
      <w:r w:rsidR="00366010" w:rsidRPr="00782072">
        <w:rPr>
          <w:rFonts w:cstheme="minorHAnsi"/>
          <w:position w:val="-6"/>
          <w:szCs w:val="20"/>
        </w:rPr>
        <w:object w:dxaOrig="600" w:dyaOrig="260" w14:anchorId="0D0926D1">
          <v:shape id="_x0000_i1098" type="#_x0000_t75" style="width:30pt;height:13.1pt" o:ole="">
            <v:imagedata r:id="rId158" o:title=""/>
          </v:shape>
          <o:OLEObject Type="Embed" ProgID="Equation.DSMT4" ShapeID="_x0000_i1098" DrawAspect="Content" ObjectID="_1830327191" r:id="rId159"/>
        </w:object>
      </w:r>
      <w:r w:rsidRPr="007827E0">
        <w:rPr>
          <w:rFonts w:cstheme="minorHAnsi"/>
          <w:szCs w:val="20"/>
        </w:rPr>
        <w:t xml:space="preserve"> </w:t>
      </w:r>
      <w:r>
        <w:rPr>
          <w:rFonts w:cstheme="minorHAnsi"/>
          <w:szCs w:val="20"/>
        </w:rPr>
        <w:t>by substitution</w:t>
      </w:r>
      <w:r w:rsidRPr="007827E0">
        <w:rPr>
          <w:rFonts w:cstheme="minorHAnsi"/>
          <w:szCs w:val="20"/>
        </w:rPr>
        <w:t xml:space="preserve">. Some students </w:t>
      </w:r>
      <w:r w:rsidR="00126EDF">
        <w:rPr>
          <w:rFonts w:cstheme="minorHAnsi"/>
          <w:szCs w:val="20"/>
        </w:rPr>
        <w:t xml:space="preserve">did not </w:t>
      </w:r>
      <w:r w:rsidRPr="007827E0">
        <w:rPr>
          <w:rFonts w:cstheme="minorHAnsi"/>
          <w:szCs w:val="20"/>
        </w:rPr>
        <w:t>form the correct quadratic equation</w:t>
      </w:r>
      <w:r>
        <w:rPr>
          <w:rFonts w:cstheme="minorHAnsi"/>
          <w:szCs w:val="20"/>
        </w:rPr>
        <w:t xml:space="preserve">. </w:t>
      </w:r>
      <w:r>
        <w:rPr>
          <w:rFonts w:asciiTheme="majorHAnsi" w:hAnsiTheme="majorHAnsi" w:cstheme="majorHAnsi"/>
          <w:szCs w:val="20"/>
        </w:rPr>
        <w:t>Some</w:t>
      </w:r>
      <w:r w:rsidRPr="006D6C5B">
        <w:rPr>
          <w:rFonts w:asciiTheme="majorHAnsi" w:hAnsiTheme="majorHAnsi" w:cstheme="majorHAnsi"/>
          <w:szCs w:val="20"/>
        </w:rPr>
        <w:t xml:space="preserve"> students incorrectly used the formula for </w:t>
      </w:r>
      <w:r w:rsidR="00095616" w:rsidRPr="00095616">
        <w:rPr>
          <w:position w:val="-10"/>
        </w:rPr>
        <w:object w:dxaOrig="580" w:dyaOrig="300" w14:anchorId="3AB68339">
          <v:shape id="_x0000_i1099" type="#_x0000_t75" style="width:28.35pt;height:15.25pt" o:ole="">
            <v:imagedata r:id="rId160" o:title=""/>
          </v:shape>
          <o:OLEObject Type="Embed" ProgID="Equation.DSMT4" ShapeID="_x0000_i1099" DrawAspect="Content" ObjectID="_1830327192" r:id="rId161"/>
        </w:object>
      </w:r>
      <w:r w:rsidRPr="006D6C5B">
        <w:rPr>
          <w:rFonts w:asciiTheme="majorHAnsi" w:hAnsiTheme="majorHAnsi" w:cstheme="majorHAnsi"/>
          <w:szCs w:val="20"/>
        </w:rPr>
        <w:t>instead of using the fact that the probabilities must sum to 1.</w:t>
      </w:r>
    </w:p>
    <w:p w14:paraId="6891B599" w14:textId="77777777" w:rsidR="007D5B83" w:rsidRDefault="007D5B83" w:rsidP="007C2C62">
      <w:pPr>
        <w:pStyle w:val="Heading2"/>
      </w:pPr>
      <w:r w:rsidRPr="008B6CBE">
        <w:t>Question 4</w:t>
      </w:r>
      <w:r>
        <w:t>b.i</w:t>
      </w:r>
    </w:p>
    <w:tbl>
      <w:tblPr>
        <w:tblStyle w:val="VCAATableClosed1"/>
        <w:tblW w:w="0" w:type="auto"/>
        <w:tblInd w:w="0" w:type="dxa"/>
        <w:tblLook w:val="01E0" w:firstRow="1" w:lastRow="1" w:firstColumn="1" w:lastColumn="1" w:noHBand="0" w:noVBand="0"/>
      </w:tblPr>
      <w:tblGrid>
        <w:gridCol w:w="907"/>
        <w:gridCol w:w="907"/>
        <w:gridCol w:w="907"/>
        <w:gridCol w:w="1085"/>
      </w:tblGrid>
      <w:tr w:rsidR="007D5B83" w:rsidRPr="009C449F" w14:paraId="1CF547C0" w14:textId="77777777" w:rsidTr="00E41215">
        <w:trPr>
          <w:cnfStyle w:val="100000000000" w:firstRow="1" w:lastRow="0" w:firstColumn="0" w:lastColumn="0" w:oddVBand="0" w:evenVBand="0" w:oddHBand="0" w:evenHBand="0" w:firstRowFirstColumn="0" w:firstRowLastColumn="0" w:lastRowFirstColumn="0" w:lastRowLastColumn="0"/>
          <w:trHeight w:hRule="exact" w:val="397"/>
          <w:tblHeader/>
        </w:trPr>
        <w:tc>
          <w:tcPr>
            <w:tcW w:w="907" w:type="dxa"/>
            <w:tcBorders>
              <w:top w:val="single" w:sz="4" w:space="0" w:color="000000" w:themeColor="text1"/>
              <w:left w:val="single" w:sz="4" w:space="0" w:color="000000" w:themeColor="text1"/>
              <w:bottom w:val="single" w:sz="4" w:space="0" w:color="000000" w:themeColor="text1"/>
            </w:tcBorders>
            <w:hideMark/>
          </w:tcPr>
          <w:p w14:paraId="38F09C34" w14:textId="77777777" w:rsidR="007D5B83" w:rsidRPr="009C449F" w:rsidRDefault="007D5B83" w:rsidP="007C2C62">
            <w:pPr>
              <w:pStyle w:val="Tablecondensedheading"/>
              <w:rPr>
                <w:lang w:val="en-AU"/>
              </w:rPr>
            </w:pPr>
            <w:r w:rsidRPr="009C449F">
              <w:rPr>
                <w:lang w:val="en-AU"/>
              </w:rPr>
              <w:t>Marks</w:t>
            </w:r>
          </w:p>
        </w:tc>
        <w:tc>
          <w:tcPr>
            <w:tcW w:w="907" w:type="dxa"/>
            <w:tcBorders>
              <w:top w:val="single" w:sz="4" w:space="0" w:color="000000" w:themeColor="text1"/>
              <w:bottom w:val="single" w:sz="4" w:space="0" w:color="000000" w:themeColor="text1"/>
            </w:tcBorders>
            <w:hideMark/>
          </w:tcPr>
          <w:p w14:paraId="01A546C5" w14:textId="77777777" w:rsidR="007D5B83" w:rsidRPr="009C449F" w:rsidRDefault="007D5B83" w:rsidP="007C2C62">
            <w:pPr>
              <w:pStyle w:val="Tablecondensedheading"/>
              <w:rPr>
                <w:lang w:val="en-AU"/>
              </w:rPr>
            </w:pPr>
            <w:r w:rsidRPr="009C449F">
              <w:rPr>
                <w:lang w:val="en-AU"/>
              </w:rPr>
              <w:t>0</w:t>
            </w:r>
          </w:p>
        </w:tc>
        <w:tc>
          <w:tcPr>
            <w:tcW w:w="907" w:type="dxa"/>
            <w:tcBorders>
              <w:top w:val="single" w:sz="4" w:space="0" w:color="000000" w:themeColor="text1"/>
              <w:bottom w:val="single" w:sz="4" w:space="0" w:color="000000" w:themeColor="text1"/>
            </w:tcBorders>
            <w:hideMark/>
          </w:tcPr>
          <w:p w14:paraId="3C9898CE" w14:textId="77777777" w:rsidR="007D5B83" w:rsidRPr="009C449F" w:rsidRDefault="007D5B83" w:rsidP="007C2C62">
            <w:pPr>
              <w:pStyle w:val="Tablecondensedheading"/>
              <w:rPr>
                <w:lang w:val="en-AU"/>
              </w:rPr>
            </w:pPr>
            <w:r w:rsidRPr="009C449F">
              <w:rPr>
                <w:lang w:val="en-AU"/>
              </w:rPr>
              <w:t>1</w:t>
            </w:r>
          </w:p>
        </w:tc>
        <w:tc>
          <w:tcPr>
            <w:tcW w:w="1085" w:type="dxa"/>
            <w:tcBorders>
              <w:top w:val="single" w:sz="4" w:space="0" w:color="000000" w:themeColor="text1"/>
              <w:bottom w:val="single" w:sz="4" w:space="0" w:color="000000" w:themeColor="text1"/>
              <w:right w:val="single" w:sz="4" w:space="0" w:color="000000" w:themeColor="text1"/>
            </w:tcBorders>
            <w:hideMark/>
          </w:tcPr>
          <w:p w14:paraId="452AFB3E" w14:textId="77777777" w:rsidR="007D5B83" w:rsidRPr="009C449F" w:rsidRDefault="007D5B83" w:rsidP="007C2C62">
            <w:pPr>
              <w:pStyle w:val="Tablecondensedheading"/>
              <w:rPr>
                <w:lang w:val="en-AU"/>
              </w:rPr>
            </w:pPr>
            <w:r w:rsidRPr="009C449F">
              <w:rPr>
                <w:lang w:val="en-AU"/>
              </w:rPr>
              <w:t>Average</w:t>
            </w:r>
          </w:p>
        </w:tc>
      </w:tr>
      <w:tr w:rsidR="007D5B83" w:rsidRPr="009C449F" w14:paraId="4600CB79" w14:textId="77777777" w:rsidTr="00E41215">
        <w:trPr>
          <w:trHeight w:hRule="exact" w:val="397"/>
        </w:trPr>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CE5C82" w14:textId="77777777" w:rsidR="007D5B83" w:rsidRPr="009C449F" w:rsidRDefault="007D5B83" w:rsidP="007C2C62">
            <w:pPr>
              <w:pStyle w:val="Tablecondensed"/>
              <w:rPr>
                <w:lang w:val="en-AU"/>
              </w:rPr>
            </w:pPr>
            <w:r w:rsidRPr="009C449F">
              <w:rPr>
                <w:lang w:val="en-AU"/>
              </w:rPr>
              <w:t>%</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FBF8CD7" w14:textId="77777777" w:rsidR="007D5B83" w:rsidRPr="009C449F" w:rsidRDefault="007D5B83" w:rsidP="007C2C62">
            <w:pPr>
              <w:pStyle w:val="Tablecondensed"/>
              <w:rPr>
                <w:lang w:val="en-AU"/>
              </w:rPr>
            </w:pPr>
            <w:r>
              <w:rPr>
                <w:lang w:val="en-AU"/>
              </w:rPr>
              <w:t>25</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28AF4FD" w14:textId="77777777" w:rsidR="007D5B83" w:rsidRPr="009C449F" w:rsidRDefault="007D5B83" w:rsidP="007C2C62">
            <w:pPr>
              <w:pStyle w:val="Tablecondensed"/>
              <w:rPr>
                <w:lang w:val="en-AU"/>
              </w:rPr>
            </w:pPr>
            <w:r>
              <w:rPr>
                <w:lang w:val="en-AU"/>
              </w:rPr>
              <w:t>75</w:t>
            </w:r>
          </w:p>
        </w:tc>
        <w:tc>
          <w:tcPr>
            <w:tcW w:w="1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E56281" w14:textId="506E83A6" w:rsidR="007D5B83" w:rsidRPr="009C449F" w:rsidRDefault="005D18FF" w:rsidP="007C2C62">
            <w:pPr>
              <w:pStyle w:val="Tablecondensed"/>
              <w:rPr>
                <w:lang w:val="en-AU"/>
              </w:rPr>
            </w:pPr>
            <w:r>
              <w:rPr>
                <w:lang w:val="en-AU"/>
              </w:rPr>
              <w:t>0.8</w:t>
            </w:r>
          </w:p>
        </w:tc>
      </w:tr>
    </w:tbl>
    <w:p w14:paraId="13185429" w14:textId="0E182D53" w:rsidR="007D5B83" w:rsidRDefault="00095616" w:rsidP="007C2C62">
      <w:pPr>
        <w:pStyle w:val="BodyText"/>
        <w:rPr>
          <w:rFonts w:ascii="Times New Roman" w:hAnsi="Times New Roman" w:cs="Times New Roman"/>
        </w:rPr>
      </w:pPr>
      <w:r w:rsidRPr="00095616">
        <w:rPr>
          <w:position w:val="-82"/>
        </w:rPr>
        <w:object w:dxaOrig="3180" w:dyaOrig="1540" w14:anchorId="57AD9CC7">
          <v:shape id="_x0000_i1100" type="#_x0000_t75" style="width:159.8pt;height:76.9pt" o:ole="">
            <v:imagedata r:id="rId162" o:title=""/>
          </v:shape>
          <o:OLEObject Type="Embed" ProgID="Equation.DSMT4" ShapeID="_x0000_i1100" DrawAspect="Content" ObjectID="_1830327193" r:id="rId163"/>
        </w:object>
      </w:r>
    </w:p>
    <w:p w14:paraId="27615E9F" w14:textId="3ABD4874" w:rsidR="007D5B83" w:rsidRPr="00BE5AB5" w:rsidRDefault="007D5B83" w:rsidP="007C2C62">
      <w:pPr>
        <w:pStyle w:val="BodyText"/>
        <w:rPr>
          <w:rFonts w:cstheme="minorHAnsi"/>
          <w:szCs w:val="20"/>
        </w:rPr>
      </w:pPr>
      <w:r w:rsidRPr="00BE5AB5">
        <w:rPr>
          <w:rFonts w:cstheme="minorHAnsi"/>
          <w:szCs w:val="20"/>
        </w:rPr>
        <w:t xml:space="preserve">This question was well attempted. Common errors included incorrectly using </w:t>
      </w:r>
      <w:r w:rsidR="00095616" w:rsidRPr="00095616">
        <w:rPr>
          <w:position w:val="-10"/>
        </w:rPr>
        <w:object w:dxaOrig="2240" w:dyaOrig="300" w14:anchorId="7077A1EE">
          <v:shape id="_x0000_i1101" type="#_x0000_t75" style="width:111.8pt;height:15.25pt" o:ole="">
            <v:imagedata r:id="rId164" o:title=""/>
          </v:shape>
          <o:OLEObject Type="Embed" ProgID="Equation.DSMT4" ShapeID="_x0000_i1101" DrawAspect="Content" ObjectID="_1830327194" r:id="rId165"/>
        </w:object>
      </w:r>
      <w:r w:rsidR="00366010">
        <w:t xml:space="preserve"> </w:t>
      </w:r>
      <w:r w:rsidRPr="00BE5AB5">
        <w:rPr>
          <w:rFonts w:cstheme="minorHAnsi"/>
          <w:szCs w:val="20"/>
        </w:rPr>
        <w:t xml:space="preserve">or </w:t>
      </w:r>
      <w:r w:rsidR="00095616" w:rsidRPr="00095616">
        <w:rPr>
          <w:position w:val="-10"/>
        </w:rPr>
        <w:object w:dxaOrig="4060" w:dyaOrig="300" w14:anchorId="7EBBF378">
          <v:shape id="_x0000_i1102" type="#_x0000_t75" style="width:202.9pt;height:15.25pt" o:ole="">
            <v:imagedata r:id="rId166" o:title=""/>
          </v:shape>
          <o:OLEObject Type="Embed" ProgID="Equation.DSMT4" ShapeID="_x0000_i1102" DrawAspect="Content" ObjectID="_1830327195" r:id="rId167"/>
        </w:object>
      </w:r>
      <w:r w:rsidRPr="00BE5AB5">
        <w:rPr>
          <w:rFonts w:cstheme="minorHAnsi"/>
          <w:szCs w:val="20"/>
        </w:rPr>
        <w:t xml:space="preserve">, both of which led to the incorrect answer </w:t>
      </w:r>
      <w:r w:rsidR="00095616" w:rsidRPr="00095616">
        <w:rPr>
          <w:position w:val="-22"/>
        </w:rPr>
        <w:object w:dxaOrig="300" w:dyaOrig="580" w14:anchorId="1BF0E8DA">
          <v:shape id="_x0000_i1103" type="#_x0000_t75" style="width:15.25pt;height:28.35pt" o:ole="">
            <v:imagedata r:id="rId168" o:title=""/>
          </v:shape>
          <o:OLEObject Type="Embed" ProgID="Equation.DSMT4" ShapeID="_x0000_i1103" DrawAspect="Content" ObjectID="_1830327196" r:id="rId169"/>
        </w:object>
      </w:r>
      <w:r w:rsidRPr="00BE5AB5">
        <w:rPr>
          <w:rFonts w:cstheme="minorHAnsi"/>
          <w:szCs w:val="20"/>
        </w:rPr>
        <w:t>.</w:t>
      </w:r>
      <w:r>
        <w:rPr>
          <w:rFonts w:cstheme="minorHAnsi"/>
          <w:szCs w:val="20"/>
        </w:rPr>
        <w:t xml:space="preserve"> Some students incorrectly cancelled </w:t>
      </w:r>
      <w:r w:rsidR="00095616" w:rsidRPr="00095616">
        <w:rPr>
          <w:position w:val="-22"/>
        </w:rPr>
        <w:object w:dxaOrig="300" w:dyaOrig="580" w14:anchorId="07B0BCD3">
          <v:shape id="_x0000_i1104" type="#_x0000_t75" style="width:15.25pt;height:28.35pt" o:ole="">
            <v:imagedata r:id="rId170" o:title=""/>
          </v:shape>
          <o:OLEObject Type="Embed" ProgID="Equation.DSMT4" ShapeID="_x0000_i1104" DrawAspect="Content" ObjectID="_1830327197" r:id="rId171"/>
        </w:object>
      </w:r>
      <w:r>
        <w:rPr>
          <w:rFonts w:cstheme="minorHAnsi"/>
          <w:szCs w:val="20"/>
        </w:rPr>
        <w:t xml:space="preserve"> to </w:t>
      </w:r>
      <w:r w:rsidR="00095616" w:rsidRPr="00095616">
        <w:rPr>
          <w:position w:val="-22"/>
        </w:rPr>
        <w:object w:dxaOrig="220" w:dyaOrig="580" w14:anchorId="276FCDB0">
          <v:shape id="_x0000_i1105" type="#_x0000_t75" style="width:10.9pt;height:28.35pt" o:ole="">
            <v:imagedata r:id="rId172" o:title=""/>
          </v:shape>
          <o:OLEObject Type="Embed" ProgID="Equation.DSMT4" ShapeID="_x0000_i1105" DrawAspect="Content" ObjectID="_1830327198" r:id="rId173"/>
        </w:object>
      </w:r>
      <w:r>
        <w:rPr>
          <w:rFonts w:cstheme="minorHAnsi"/>
          <w:szCs w:val="20"/>
        </w:rPr>
        <w:t>.</w:t>
      </w:r>
    </w:p>
    <w:p w14:paraId="1D603FBA" w14:textId="77777777" w:rsidR="00CC111E" w:rsidRDefault="00CC111E">
      <w:pPr>
        <w:spacing w:line="276" w:lineRule="auto"/>
        <w:rPr>
          <w:rFonts w:ascii="Arial" w:hAnsi="Arial" w:cs="Arial"/>
          <w:color w:val="0F7EB4"/>
          <w:sz w:val="40"/>
          <w:szCs w:val="28"/>
          <w:lang w:val="en-AU"/>
        </w:rPr>
      </w:pPr>
      <w:r>
        <w:br w:type="page"/>
      </w:r>
    </w:p>
    <w:p w14:paraId="5D77B64D" w14:textId="656CE37E" w:rsidR="007D5B83" w:rsidRDefault="007D5B83" w:rsidP="007C2C62">
      <w:pPr>
        <w:pStyle w:val="Heading2"/>
      </w:pPr>
      <w:r w:rsidRPr="1F87B8A8">
        <w:lastRenderedPageBreak/>
        <w:t>Question 4</w:t>
      </w:r>
      <w:proofErr w:type="gramStart"/>
      <w:r w:rsidRPr="1F87B8A8">
        <w:t>b.ii</w:t>
      </w:r>
      <w:proofErr w:type="gramEnd"/>
    </w:p>
    <w:tbl>
      <w:tblPr>
        <w:tblStyle w:val="VCAATableClosed1"/>
        <w:tblW w:w="0" w:type="auto"/>
        <w:tblInd w:w="0" w:type="dxa"/>
        <w:tblLook w:val="01E0" w:firstRow="1" w:lastRow="1" w:firstColumn="1" w:lastColumn="1" w:noHBand="0" w:noVBand="0"/>
      </w:tblPr>
      <w:tblGrid>
        <w:gridCol w:w="907"/>
        <w:gridCol w:w="907"/>
        <w:gridCol w:w="907"/>
        <w:gridCol w:w="1085"/>
      </w:tblGrid>
      <w:tr w:rsidR="007D5B83" w:rsidRPr="009C449F" w14:paraId="3D2BC228" w14:textId="77777777" w:rsidTr="00E41215">
        <w:trPr>
          <w:cnfStyle w:val="100000000000" w:firstRow="1" w:lastRow="0" w:firstColumn="0" w:lastColumn="0" w:oddVBand="0" w:evenVBand="0" w:oddHBand="0" w:evenHBand="0" w:firstRowFirstColumn="0" w:firstRowLastColumn="0" w:lastRowFirstColumn="0" w:lastRowLastColumn="0"/>
          <w:trHeight w:hRule="exact" w:val="397"/>
          <w:tblHeader/>
        </w:trPr>
        <w:tc>
          <w:tcPr>
            <w:tcW w:w="907" w:type="dxa"/>
            <w:tcBorders>
              <w:top w:val="single" w:sz="4" w:space="0" w:color="000000" w:themeColor="text1"/>
              <w:left w:val="single" w:sz="4" w:space="0" w:color="000000" w:themeColor="text1"/>
              <w:bottom w:val="single" w:sz="4" w:space="0" w:color="000000" w:themeColor="text1"/>
            </w:tcBorders>
            <w:hideMark/>
          </w:tcPr>
          <w:p w14:paraId="54999F2F" w14:textId="77777777" w:rsidR="007D5B83" w:rsidRPr="009C449F" w:rsidRDefault="007D5B83" w:rsidP="007C2C62">
            <w:pPr>
              <w:pStyle w:val="Tablecondensedheading"/>
              <w:rPr>
                <w:lang w:val="en-AU"/>
              </w:rPr>
            </w:pPr>
            <w:r w:rsidRPr="009C449F">
              <w:rPr>
                <w:lang w:val="en-AU"/>
              </w:rPr>
              <w:t>Marks</w:t>
            </w:r>
          </w:p>
        </w:tc>
        <w:tc>
          <w:tcPr>
            <w:tcW w:w="907" w:type="dxa"/>
            <w:tcBorders>
              <w:top w:val="single" w:sz="4" w:space="0" w:color="000000" w:themeColor="text1"/>
              <w:bottom w:val="single" w:sz="4" w:space="0" w:color="000000" w:themeColor="text1"/>
            </w:tcBorders>
            <w:hideMark/>
          </w:tcPr>
          <w:p w14:paraId="247CA78A" w14:textId="77777777" w:rsidR="007D5B83" w:rsidRPr="009C449F" w:rsidRDefault="007D5B83" w:rsidP="007C2C62">
            <w:pPr>
              <w:pStyle w:val="Tablecondensedheading"/>
              <w:rPr>
                <w:lang w:val="en-AU"/>
              </w:rPr>
            </w:pPr>
            <w:r w:rsidRPr="009C449F">
              <w:rPr>
                <w:lang w:val="en-AU"/>
              </w:rPr>
              <w:t>0</w:t>
            </w:r>
          </w:p>
        </w:tc>
        <w:tc>
          <w:tcPr>
            <w:tcW w:w="907" w:type="dxa"/>
            <w:tcBorders>
              <w:top w:val="single" w:sz="4" w:space="0" w:color="000000" w:themeColor="text1"/>
              <w:bottom w:val="single" w:sz="4" w:space="0" w:color="000000" w:themeColor="text1"/>
            </w:tcBorders>
            <w:hideMark/>
          </w:tcPr>
          <w:p w14:paraId="5D342E53" w14:textId="77777777" w:rsidR="007D5B83" w:rsidRPr="009C449F" w:rsidRDefault="007D5B83" w:rsidP="007C2C62">
            <w:pPr>
              <w:pStyle w:val="Tablecondensedheading"/>
              <w:rPr>
                <w:lang w:val="en-AU"/>
              </w:rPr>
            </w:pPr>
            <w:r w:rsidRPr="009C449F">
              <w:rPr>
                <w:lang w:val="en-AU"/>
              </w:rPr>
              <w:t>1</w:t>
            </w:r>
          </w:p>
        </w:tc>
        <w:tc>
          <w:tcPr>
            <w:tcW w:w="1085" w:type="dxa"/>
            <w:tcBorders>
              <w:top w:val="single" w:sz="4" w:space="0" w:color="000000" w:themeColor="text1"/>
              <w:bottom w:val="single" w:sz="4" w:space="0" w:color="000000" w:themeColor="text1"/>
              <w:right w:val="single" w:sz="4" w:space="0" w:color="000000" w:themeColor="text1"/>
            </w:tcBorders>
            <w:hideMark/>
          </w:tcPr>
          <w:p w14:paraId="35E21426" w14:textId="77777777" w:rsidR="007D5B83" w:rsidRPr="009C449F" w:rsidRDefault="007D5B83" w:rsidP="007C2C62">
            <w:pPr>
              <w:pStyle w:val="Tablecondensedheading"/>
              <w:rPr>
                <w:lang w:val="en-AU"/>
              </w:rPr>
            </w:pPr>
            <w:r w:rsidRPr="009C449F">
              <w:rPr>
                <w:lang w:val="en-AU"/>
              </w:rPr>
              <w:t>Average</w:t>
            </w:r>
          </w:p>
        </w:tc>
      </w:tr>
      <w:tr w:rsidR="007D5B83" w:rsidRPr="009C449F" w14:paraId="4AA75199" w14:textId="77777777" w:rsidTr="00E41215">
        <w:trPr>
          <w:trHeight w:hRule="exact" w:val="397"/>
        </w:trPr>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C455E4" w14:textId="77777777" w:rsidR="007D5B83" w:rsidRPr="009C449F" w:rsidRDefault="007D5B83" w:rsidP="007C2C62">
            <w:pPr>
              <w:pStyle w:val="Tablecondensed"/>
              <w:rPr>
                <w:lang w:val="en-AU"/>
              </w:rPr>
            </w:pPr>
            <w:r w:rsidRPr="009C449F">
              <w:rPr>
                <w:lang w:val="en-AU"/>
              </w:rPr>
              <w:t>%</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11FF21B" w14:textId="77777777" w:rsidR="007D5B83" w:rsidRPr="009C449F" w:rsidRDefault="007D5B83" w:rsidP="007C2C62">
            <w:pPr>
              <w:pStyle w:val="Tablecondensed"/>
              <w:rPr>
                <w:lang w:val="en-AU"/>
              </w:rPr>
            </w:pPr>
            <w:r>
              <w:rPr>
                <w:lang w:val="en-AU"/>
              </w:rPr>
              <w:t>29</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197CD53" w14:textId="77777777" w:rsidR="007D5B83" w:rsidRPr="009C449F" w:rsidRDefault="007D5B83" w:rsidP="007C2C62">
            <w:pPr>
              <w:pStyle w:val="Tablecondensed"/>
              <w:rPr>
                <w:lang w:val="en-AU"/>
              </w:rPr>
            </w:pPr>
            <w:r>
              <w:rPr>
                <w:lang w:val="en-AU"/>
              </w:rPr>
              <w:t>71</w:t>
            </w:r>
          </w:p>
        </w:tc>
        <w:tc>
          <w:tcPr>
            <w:tcW w:w="1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ACC8FC" w14:textId="77777777" w:rsidR="007D5B83" w:rsidRPr="009C449F" w:rsidRDefault="007D5B83" w:rsidP="007C2C62">
            <w:pPr>
              <w:pStyle w:val="Tablecondensed"/>
              <w:rPr>
                <w:lang w:val="en-AU"/>
              </w:rPr>
            </w:pPr>
            <w:r>
              <w:rPr>
                <w:lang w:val="en-AU"/>
              </w:rPr>
              <w:t>0.7</w:t>
            </w:r>
          </w:p>
        </w:tc>
      </w:tr>
    </w:tbl>
    <w:p w14:paraId="470D368A" w14:textId="77777777" w:rsidR="00366010" w:rsidRDefault="00366010" w:rsidP="007C2C62">
      <w:pPr>
        <w:pStyle w:val="BodyText"/>
      </w:pPr>
    </w:p>
    <w:p w14:paraId="0FF2438F" w14:textId="2B145BA9" w:rsidR="007D5B83" w:rsidRDefault="00095616" w:rsidP="007C2C62">
      <w:r w:rsidRPr="00095616">
        <w:rPr>
          <w:position w:val="-88"/>
        </w:rPr>
        <w:object w:dxaOrig="3500" w:dyaOrig="1840" w14:anchorId="790A504C">
          <v:shape id="_x0000_i1106" type="#_x0000_t75" style="width:175.1pt;height:92.2pt" o:ole="">
            <v:imagedata r:id="rId174" o:title=""/>
          </v:shape>
          <o:OLEObject Type="Embed" ProgID="Equation.DSMT4" ShapeID="_x0000_i1106" DrawAspect="Content" ObjectID="_1830327199" r:id="rId175"/>
        </w:object>
      </w:r>
    </w:p>
    <w:p w14:paraId="5C168AC8" w14:textId="77777777" w:rsidR="007D5B83" w:rsidRPr="00366010" w:rsidRDefault="007D5B83" w:rsidP="000D7F20">
      <w:pPr>
        <w:pStyle w:val="BodyText"/>
      </w:pPr>
      <w:r w:rsidRPr="00366010">
        <w:t>This question was well attempted. Some students made arithmetic errors when working with the fractions.</w:t>
      </w:r>
    </w:p>
    <w:p w14:paraId="67D6FF95" w14:textId="77777777" w:rsidR="007D5B83" w:rsidRDefault="007D5B83" w:rsidP="007C2C62">
      <w:pPr>
        <w:pStyle w:val="Heading2"/>
        <w:rPr>
          <w:rFonts w:eastAsiaTheme="minorEastAsia"/>
        </w:rPr>
      </w:pPr>
      <w:r w:rsidRPr="008B6CBE">
        <w:t xml:space="preserve">Question </w:t>
      </w:r>
      <w:r>
        <w:t>5a</w:t>
      </w:r>
    </w:p>
    <w:tbl>
      <w:tblPr>
        <w:tblStyle w:val="VCAATableClosed1"/>
        <w:tblW w:w="0" w:type="auto"/>
        <w:tblInd w:w="0" w:type="dxa"/>
        <w:tblLook w:val="01E0" w:firstRow="1" w:lastRow="1" w:firstColumn="1" w:lastColumn="1" w:noHBand="0" w:noVBand="0"/>
      </w:tblPr>
      <w:tblGrid>
        <w:gridCol w:w="907"/>
        <w:gridCol w:w="907"/>
        <w:gridCol w:w="907"/>
        <w:gridCol w:w="907"/>
        <w:gridCol w:w="1085"/>
      </w:tblGrid>
      <w:tr w:rsidR="00452708" w:rsidRPr="009C449F" w14:paraId="36224DA8" w14:textId="77777777" w:rsidTr="006A382B">
        <w:trPr>
          <w:cnfStyle w:val="100000000000" w:firstRow="1" w:lastRow="0" w:firstColumn="0" w:lastColumn="0" w:oddVBand="0" w:evenVBand="0" w:oddHBand="0" w:evenHBand="0" w:firstRowFirstColumn="0" w:firstRowLastColumn="0" w:lastRowFirstColumn="0" w:lastRowLastColumn="0"/>
          <w:trHeight w:hRule="exact" w:val="397"/>
          <w:tblHeader/>
        </w:trPr>
        <w:tc>
          <w:tcPr>
            <w:tcW w:w="907" w:type="dxa"/>
            <w:tcBorders>
              <w:top w:val="single" w:sz="4" w:space="0" w:color="000000" w:themeColor="text1"/>
              <w:left w:val="single" w:sz="4" w:space="0" w:color="000000" w:themeColor="text1"/>
              <w:bottom w:val="single" w:sz="4" w:space="0" w:color="000000" w:themeColor="text1"/>
            </w:tcBorders>
            <w:hideMark/>
          </w:tcPr>
          <w:p w14:paraId="2833CFAE" w14:textId="77777777" w:rsidR="00452708" w:rsidRPr="009C449F" w:rsidRDefault="00452708" w:rsidP="006A382B">
            <w:pPr>
              <w:pStyle w:val="Tablecondensedheading"/>
              <w:rPr>
                <w:lang w:val="en-AU"/>
              </w:rPr>
            </w:pPr>
            <w:r w:rsidRPr="009C449F">
              <w:rPr>
                <w:lang w:val="en-AU"/>
              </w:rPr>
              <w:t>Marks</w:t>
            </w:r>
          </w:p>
        </w:tc>
        <w:tc>
          <w:tcPr>
            <w:tcW w:w="907" w:type="dxa"/>
            <w:tcBorders>
              <w:top w:val="single" w:sz="4" w:space="0" w:color="000000" w:themeColor="text1"/>
              <w:bottom w:val="single" w:sz="4" w:space="0" w:color="000000" w:themeColor="text1"/>
            </w:tcBorders>
            <w:hideMark/>
          </w:tcPr>
          <w:p w14:paraId="66B30453" w14:textId="77777777" w:rsidR="00452708" w:rsidRPr="009C449F" w:rsidRDefault="00452708" w:rsidP="006A382B">
            <w:pPr>
              <w:pStyle w:val="Tablecondensedheading"/>
              <w:rPr>
                <w:lang w:val="en-AU"/>
              </w:rPr>
            </w:pPr>
            <w:r w:rsidRPr="009C449F">
              <w:rPr>
                <w:lang w:val="en-AU"/>
              </w:rPr>
              <w:t>0</w:t>
            </w:r>
          </w:p>
        </w:tc>
        <w:tc>
          <w:tcPr>
            <w:tcW w:w="907" w:type="dxa"/>
            <w:tcBorders>
              <w:top w:val="single" w:sz="4" w:space="0" w:color="000000" w:themeColor="text1"/>
              <w:bottom w:val="single" w:sz="4" w:space="0" w:color="000000" w:themeColor="text1"/>
            </w:tcBorders>
          </w:tcPr>
          <w:p w14:paraId="7CB9D43E" w14:textId="1AC1A1FA" w:rsidR="00452708" w:rsidRPr="009C449F" w:rsidRDefault="00452708" w:rsidP="006A382B">
            <w:pPr>
              <w:pStyle w:val="Tablecondensedheading"/>
              <w:rPr>
                <w:lang w:val="en-AU"/>
              </w:rPr>
            </w:pPr>
            <w:r>
              <w:rPr>
                <w:lang w:val="en-AU"/>
              </w:rPr>
              <w:t>1</w:t>
            </w:r>
          </w:p>
        </w:tc>
        <w:tc>
          <w:tcPr>
            <w:tcW w:w="907" w:type="dxa"/>
            <w:tcBorders>
              <w:top w:val="single" w:sz="4" w:space="0" w:color="000000" w:themeColor="text1"/>
              <w:bottom w:val="single" w:sz="4" w:space="0" w:color="000000" w:themeColor="text1"/>
            </w:tcBorders>
            <w:hideMark/>
          </w:tcPr>
          <w:p w14:paraId="0010448A" w14:textId="1A184ED4" w:rsidR="00452708" w:rsidRPr="009C449F" w:rsidRDefault="00452708" w:rsidP="006A382B">
            <w:pPr>
              <w:pStyle w:val="Tablecondensedheading"/>
              <w:rPr>
                <w:lang w:val="en-AU"/>
              </w:rPr>
            </w:pPr>
            <w:r>
              <w:rPr>
                <w:lang w:val="en-AU"/>
              </w:rPr>
              <w:t>2</w:t>
            </w:r>
          </w:p>
        </w:tc>
        <w:tc>
          <w:tcPr>
            <w:tcW w:w="1085" w:type="dxa"/>
            <w:tcBorders>
              <w:top w:val="single" w:sz="4" w:space="0" w:color="000000" w:themeColor="text1"/>
              <w:bottom w:val="single" w:sz="4" w:space="0" w:color="000000" w:themeColor="text1"/>
              <w:right w:val="single" w:sz="4" w:space="0" w:color="000000" w:themeColor="text1"/>
            </w:tcBorders>
            <w:hideMark/>
          </w:tcPr>
          <w:p w14:paraId="0B2218E9" w14:textId="77777777" w:rsidR="00452708" w:rsidRPr="009C449F" w:rsidRDefault="00452708" w:rsidP="006A382B">
            <w:pPr>
              <w:pStyle w:val="Tablecondensedheading"/>
              <w:rPr>
                <w:lang w:val="en-AU"/>
              </w:rPr>
            </w:pPr>
            <w:r w:rsidRPr="009C449F">
              <w:rPr>
                <w:lang w:val="en-AU"/>
              </w:rPr>
              <w:t>Average</w:t>
            </w:r>
          </w:p>
        </w:tc>
      </w:tr>
      <w:tr w:rsidR="00452708" w:rsidRPr="009C449F" w14:paraId="023DBBAE" w14:textId="77777777" w:rsidTr="006A382B">
        <w:trPr>
          <w:trHeight w:hRule="exact" w:val="397"/>
        </w:trPr>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09F134" w14:textId="77777777" w:rsidR="00452708" w:rsidRPr="009C449F" w:rsidRDefault="00452708" w:rsidP="006A382B">
            <w:pPr>
              <w:pStyle w:val="Tablecondensed"/>
              <w:rPr>
                <w:lang w:val="en-AU"/>
              </w:rPr>
            </w:pPr>
            <w:r w:rsidRPr="009C449F">
              <w:rPr>
                <w:lang w:val="en-AU"/>
              </w:rPr>
              <w:t>%</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17730FB" w14:textId="1302B46E" w:rsidR="00452708" w:rsidRPr="009C449F" w:rsidRDefault="00452708" w:rsidP="006A382B">
            <w:pPr>
              <w:pStyle w:val="Tablecondensed"/>
              <w:rPr>
                <w:lang w:val="en-AU"/>
              </w:rPr>
            </w:pPr>
            <w:r>
              <w:rPr>
                <w:lang w:val="en-AU"/>
              </w:rPr>
              <w:t>14</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9EE5E6" w14:textId="0B76D85E" w:rsidR="00452708" w:rsidRDefault="00452708" w:rsidP="006A382B">
            <w:pPr>
              <w:pStyle w:val="Tablecondensed"/>
              <w:rPr>
                <w:lang w:val="en-AU"/>
              </w:rPr>
            </w:pPr>
            <w:r>
              <w:rPr>
                <w:lang w:val="en-AU"/>
              </w:rPr>
              <w:t>25</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EE684CA" w14:textId="265332B6" w:rsidR="00452708" w:rsidRPr="009C449F" w:rsidRDefault="00452708" w:rsidP="006A382B">
            <w:pPr>
              <w:pStyle w:val="Tablecondensed"/>
              <w:rPr>
                <w:lang w:val="en-AU"/>
              </w:rPr>
            </w:pPr>
            <w:r>
              <w:rPr>
                <w:lang w:val="en-AU"/>
              </w:rPr>
              <w:t>61</w:t>
            </w:r>
          </w:p>
        </w:tc>
        <w:tc>
          <w:tcPr>
            <w:tcW w:w="1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C812A39" w14:textId="082F0801" w:rsidR="00452708" w:rsidRPr="009C449F" w:rsidRDefault="005D18FF" w:rsidP="006A382B">
            <w:pPr>
              <w:pStyle w:val="Tablecondensed"/>
              <w:rPr>
                <w:lang w:val="en-AU"/>
              </w:rPr>
            </w:pPr>
            <w:r>
              <w:rPr>
                <w:lang w:val="en-AU"/>
              </w:rPr>
              <w:t>1.5</w:t>
            </w:r>
          </w:p>
        </w:tc>
      </w:tr>
    </w:tbl>
    <w:p w14:paraId="1071AA2E" w14:textId="77777777" w:rsidR="00452708" w:rsidRDefault="00452708" w:rsidP="007C2C62">
      <w:pPr>
        <w:pStyle w:val="BodyText"/>
      </w:pPr>
    </w:p>
    <w:p w14:paraId="0EB06D4B" w14:textId="0F98CC62" w:rsidR="007D5B83" w:rsidRDefault="00095616" w:rsidP="007C2C62">
      <w:pPr>
        <w:pStyle w:val="BodyText"/>
        <w:rPr>
          <w:rFonts w:ascii="Times New Roman" w:hAnsi="Times New Roman" w:cs="Times New Roman"/>
        </w:rPr>
      </w:pPr>
      <w:r w:rsidRPr="00095616">
        <w:rPr>
          <w:position w:val="-34"/>
        </w:rPr>
        <w:object w:dxaOrig="1719" w:dyaOrig="780" w14:anchorId="7F55C0E8">
          <v:shape id="_x0000_i1107" type="#_x0000_t75" style="width:86.2pt;height:39.25pt" o:ole="">
            <v:imagedata r:id="rId176" o:title=""/>
          </v:shape>
          <o:OLEObject Type="Embed" ProgID="Equation.DSMT4" ShapeID="_x0000_i1107" DrawAspect="Content" ObjectID="_1830327200" r:id="rId177"/>
        </w:object>
      </w:r>
    </w:p>
    <w:p w14:paraId="215D9484" w14:textId="37308E9F" w:rsidR="007D5B83" w:rsidRDefault="00095616" w:rsidP="007C2C62">
      <w:pPr>
        <w:pStyle w:val="BodyText"/>
        <w:rPr>
          <w:rFonts w:ascii="Times New Roman" w:hAnsi="Times New Roman" w:cs="Times New Roman"/>
        </w:rPr>
      </w:pPr>
      <w:r w:rsidRPr="00095616">
        <w:rPr>
          <w:position w:val="-30"/>
        </w:rPr>
        <w:object w:dxaOrig="2200" w:dyaOrig="720" w14:anchorId="4F5CF9D7">
          <v:shape id="_x0000_i1108" type="#_x0000_t75" style="width:110.75pt;height:36pt" o:ole="">
            <v:imagedata r:id="rId178" o:title=""/>
          </v:shape>
          <o:OLEObject Type="Embed" ProgID="Equation.DSMT4" ShapeID="_x0000_i1108" DrawAspect="Content" ObjectID="_1830327201" r:id="rId179"/>
        </w:object>
      </w:r>
    </w:p>
    <w:p w14:paraId="1E173D42" w14:textId="77777777" w:rsidR="007D5B83" w:rsidRPr="008202F3" w:rsidRDefault="007D5B83" w:rsidP="00131C79">
      <w:pPr>
        <w:pStyle w:val="BodyText"/>
      </w:pPr>
      <w:r w:rsidRPr="008202F3">
        <w:t xml:space="preserve">Or </w:t>
      </w:r>
    </w:p>
    <w:p w14:paraId="7C95D461" w14:textId="3F64C6C0" w:rsidR="007D5B83" w:rsidRDefault="00095616" w:rsidP="007C2C62">
      <w:pPr>
        <w:pStyle w:val="BodyText"/>
        <w:rPr>
          <w:rFonts w:eastAsia="Calibri" w:cstheme="minorHAnsi"/>
        </w:rPr>
      </w:pPr>
      <w:r w:rsidRPr="00095616">
        <w:rPr>
          <w:position w:val="-80"/>
        </w:rPr>
        <w:object w:dxaOrig="1740" w:dyaOrig="1740" w14:anchorId="1DC5F55D">
          <v:shape id="_x0000_i1109" type="#_x0000_t75" style="width:87.25pt;height:87.25pt" o:ole="">
            <v:imagedata r:id="rId180" o:title=""/>
          </v:shape>
          <o:OLEObject Type="Embed" ProgID="Equation.DSMT4" ShapeID="_x0000_i1109" DrawAspect="Content" ObjectID="_1830327202" r:id="rId181"/>
        </w:object>
      </w:r>
    </w:p>
    <w:p w14:paraId="1B01916A" w14:textId="762E6394" w:rsidR="007D5B83" w:rsidRPr="00ED388D" w:rsidRDefault="007D5B83" w:rsidP="00366010">
      <w:pPr>
        <w:pStyle w:val="BodyText"/>
      </w:pPr>
      <w:r w:rsidRPr="00ED388D">
        <w:t xml:space="preserve">This question </w:t>
      </w:r>
      <w:r>
        <w:t>required the solution of</w:t>
      </w:r>
      <w:r w:rsidRPr="00ED388D">
        <w:t xml:space="preserve"> a quadratic equation involving exponential terms. </w:t>
      </w:r>
      <w:r>
        <w:t xml:space="preserve">Most students recognised the quadratic nature of the </w:t>
      </w:r>
      <w:r w:rsidRPr="00366010">
        <w:t>question</w:t>
      </w:r>
      <w:r>
        <w:t xml:space="preserve"> and were able to set up, factorise and solve correctly. Some students incorrectly discarded the solution </w:t>
      </w:r>
      <w:r w:rsidR="00095616" w:rsidRPr="00095616">
        <w:rPr>
          <w:position w:val="-10"/>
        </w:rPr>
        <w:object w:dxaOrig="800" w:dyaOrig="300" w14:anchorId="10A7E4C3">
          <v:shape id="_x0000_i1110" type="#_x0000_t75" style="width:39.25pt;height:15.25pt" o:ole="">
            <v:imagedata r:id="rId182" o:title=""/>
          </v:shape>
          <o:OLEObject Type="Embed" ProgID="Equation.DSMT4" ShapeID="_x0000_i1110" DrawAspect="Content" ObjectID="_1830327203" r:id="rId183"/>
        </w:object>
      </w:r>
      <w:r>
        <w:t xml:space="preserve">. Some students did not observe </w:t>
      </w:r>
      <w:r w:rsidR="00095616" w:rsidRPr="00095616">
        <w:rPr>
          <w:position w:val="-10"/>
        </w:rPr>
        <w:object w:dxaOrig="999" w:dyaOrig="320" w14:anchorId="006E75E4">
          <v:shape id="_x0000_i1111" type="#_x0000_t75" style="width:50.2pt;height:15.8pt" o:ole="">
            <v:imagedata r:id="rId184" o:title=""/>
          </v:shape>
          <o:OLEObject Type="Embed" ProgID="Equation.DSMT4" ShapeID="_x0000_i1111" DrawAspect="Content" ObjectID="_1830327204" r:id="rId185"/>
        </w:object>
      </w:r>
      <w:r>
        <w:t>.</w:t>
      </w:r>
    </w:p>
    <w:p w14:paraId="263452DF" w14:textId="77777777" w:rsidR="007D5B83" w:rsidRPr="00785424" w:rsidRDefault="007D5B83" w:rsidP="00785424">
      <w:r w:rsidRPr="00785424">
        <w:br w:type="page"/>
      </w:r>
    </w:p>
    <w:p w14:paraId="405BF3CD" w14:textId="77777777" w:rsidR="007D5B83" w:rsidRPr="008B6CBE" w:rsidRDefault="007D5B83" w:rsidP="007C2C62">
      <w:pPr>
        <w:pStyle w:val="Heading2"/>
        <w:rPr>
          <w:rFonts w:eastAsiaTheme="minorEastAsia"/>
        </w:rPr>
      </w:pPr>
      <w:r w:rsidRPr="008B6CBE">
        <w:lastRenderedPageBreak/>
        <w:t xml:space="preserve">Question </w:t>
      </w:r>
      <w:r>
        <w:t>5</w:t>
      </w:r>
      <w:r w:rsidRPr="008B6CBE">
        <w:t>b</w:t>
      </w:r>
    </w:p>
    <w:tbl>
      <w:tblPr>
        <w:tblStyle w:val="VCAATableClosed1"/>
        <w:tblW w:w="0" w:type="auto"/>
        <w:tblInd w:w="0" w:type="dxa"/>
        <w:tblLook w:val="01E0" w:firstRow="1" w:lastRow="1" w:firstColumn="1" w:lastColumn="1" w:noHBand="0" w:noVBand="0"/>
      </w:tblPr>
      <w:tblGrid>
        <w:gridCol w:w="907"/>
        <w:gridCol w:w="907"/>
        <w:gridCol w:w="907"/>
        <w:gridCol w:w="907"/>
        <w:gridCol w:w="1085"/>
      </w:tblGrid>
      <w:tr w:rsidR="00452708" w:rsidRPr="009C449F" w14:paraId="1A8082C3" w14:textId="77777777" w:rsidTr="006A382B">
        <w:trPr>
          <w:cnfStyle w:val="100000000000" w:firstRow="1" w:lastRow="0" w:firstColumn="0" w:lastColumn="0" w:oddVBand="0" w:evenVBand="0" w:oddHBand="0" w:evenHBand="0" w:firstRowFirstColumn="0" w:firstRowLastColumn="0" w:lastRowFirstColumn="0" w:lastRowLastColumn="0"/>
          <w:trHeight w:hRule="exact" w:val="397"/>
          <w:tblHeader/>
        </w:trPr>
        <w:tc>
          <w:tcPr>
            <w:tcW w:w="907" w:type="dxa"/>
            <w:tcBorders>
              <w:top w:val="single" w:sz="4" w:space="0" w:color="000000" w:themeColor="text1"/>
              <w:left w:val="single" w:sz="4" w:space="0" w:color="000000" w:themeColor="text1"/>
              <w:bottom w:val="single" w:sz="4" w:space="0" w:color="000000" w:themeColor="text1"/>
            </w:tcBorders>
            <w:hideMark/>
          </w:tcPr>
          <w:p w14:paraId="51C7DC3B" w14:textId="77777777" w:rsidR="00452708" w:rsidRPr="009C449F" w:rsidRDefault="00452708" w:rsidP="006A382B">
            <w:pPr>
              <w:pStyle w:val="Tablecondensedheading"/>
              <w:rPr>
                <w:lang w:val="en-AU"/>
              </w:rPr>
            </w:pPr>
            <w:r w:rsidRPr="009C449F">
              <w:rPr>
                <w:lang w:val="en-AU"/>
              </w:rPr>
              <w:t>Marks</w:t>
            </w:r>
          </w:p>
        </w:tc>
        <w:tc>
          <w:tcPr>
            <w:tcW w:w="907" w:type="dxa"/>
            <w:tcBorders>
              <w:top w:val="single" w:sz="4" w:space="0" w:color="000000" w:themeColor="text1"/>
              <w:bottom w:val="single" w:sz="4" w:space="0" w:color="000000" w:themeColor="text1"/>
            </w:tcBorders>
            <w:hideMark/>
          </w:tcPr>
          <w:p w14:paraId="7B58AE5A" w14:textId="77777777" w:rsidR="00452708" w:rsidRPr="009C449F" w:rsidRDefault="00452708" w:rsidP="006A382B">
            <w:pPr>
              <w:pStyle w:val="Tablecondensedheading"/>
              <w:rPr>
                <w:lang w:val="en-AU"/>
              </w:rPr>
            </w:pPr>
            <w:r w:rsidRPr="009C449F">
              <w:rPr>
                <w:lang w:val="en-AU"/>
              </w:rPr>
              <w:t>0</w:t>
            </w:r>
          </w:p>
        </w:tc>
        <w:tc>
          <w:tcPr>
            <w:tcW w:w="907" w:type="dxa"/>
            <w:tcBorders>
              <w:top w:val="single" w:sz="4" w:space="0" w:color="000000" w:themeColor="text1"/>
              <w:bottom w:val="single" w:sz="4" w:space="0" w:color="000000" w:themeColor="text1"/>
            </w:tcBorders>
          </w:tcPr>
          <w:p w14:paraId="1425BA9E" w14:textId="34905EC5" w:rsidR="00452708" w:rsidRPr="009C449F" w:rsidRDefault="00452708" w:rsidP="006A382B">
            <w:pPr>
              <w:pStyle w:val="Tablecondensedheading"/>
              <w:rPr>
                <w:lang w:val="en-AU"/>
              </w:rPr>
            </w:pPr>
            <w:r>
              <w:rPr>
                <w:lang w:val="en-AU"/>
              </w:rPr>
              <w:t>1</w:t>
            </w:r>
          </w:p>
        </w:tc>
        <w:tc>
          <w:tcPr>
            <w:tcW w:w="907" w:type="dxa"/>
            <w:tcBorders>
              <w:top w:val="single" w:sz="4" w:space="0" w:color="000000" w:themeColor="text1"/>
              <w:bottom w:val="single" w:sz="4" w:space="0" w:color="000000" w:themeColor="text1"/>
            </w:tcBorders>
            <w:hideMark/>
          </w:tcPr>
          <w:p w14:paraId="0675060F" w14:textId="1EAA6070" w:rsidR="00452708" w:rsidRPr="009C449F" w:rsidRDefault="00452708" w:rsidP="006A382B">
            <w:pPr>
              <w:pStyle w:val="Tablecondensedheading"/>
              <w:rPr>
                <w:lang w:val="en-AU"/>
              </w:rPr>
            </w:pPr>
            <w:r>
              <w:rPr>
                <w:lang w:val="en-AU"/>
              </w:rPr>
              <w:t>2</w:t>
            </w:r>
          </w:p>
        </w:tc>
        <w:tc>
          <w:tcPr>
            <w:tcW w:w="1085" w:type="dxa"/>
            <w:tcBorders>
              <w:top w:val="single" w:sz="4" w:space="0" w:color="000000" w:themeColor="text1"/>
              <w:bottom w:val="single" w:sz="4" w:space="0" w:color="000000" w:themeColor="text1"/>
              <w:right w:val="single" w:sz="4" w:space="0" w:color="000000" w:themeColor="text1"/>
            </w:tcBorders>
            <w:hideMark/>
          </w:tcPr>
          <w:p w14:paraId="52762BF0" w14:textId="77777777" w:rsidR="00452708" w:rsidRPr="009C449F" w:rsidRDefault="00452708" w:rsidP="006A382B">
            <w:pPr>
              <w:pStyle w:val="Tablecondensedheading"/>
              <w:rPr>
                <w:lang w:val="en-AU"/>
              </w:rPr>
            </w:pPr>
            <w:r w:rsidRPr="009C449F">
              <w:rPr>
                <w:lang w:val="en-AU"/>
              </w:rPr>
              <w:t>Average</w:t>
            </w:r>
          </w:p>
        </w:tc>
      </w:tr>
      <w:tr w:rsidR="00452708" w:rsidRPr="009C449F" w14:paraId="174A4F8C" w14:textId="77777777" w:rsidTr="006A382B">
        <w:trPr>
          <w:trHeight w:hRule="exact" w:val="397"/>
        </w:trPr>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252DE2" w14:textId="77777777" w:rsidR="00452708" w:rsidRPr="009C449F" w:rsidRDefault="00452708" w:rsidP="006A382B">
            <w:pPr>
              <w:pStyle w:val="Tablecondensed"/>
              <w:rPr>
                <w:lang w:val="en-AU"/>
              </w:rPr>
            </w:pPr>
            <w:r w:rsidRPr="009C449F">
              <w:rPr>
                <w:lang w:val="en-AU"/>
              </w:rPr>
              <w:t>%</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05E1609" w14:textId="2232C53F" w:rsidR="00452708" w:rsidRPr="009C449F" w:rsidRDefault="00452708" w:rsidP="006A382B">
            <w:pPr>
              <w:pStyle w:val="Tablecondensed"/>
              <w:rPr>
                <w:lang w:val="en-AU"/>
              </w:rPr>
            </w:pPr>
            <w:r>
              <w:rPr>
                <w:lang w:val="en-AU"/>
              </w:rPr>
              <w:t>42</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80366E" w14:textId="61B977A3" w:rsidR="00452708" w:rsidRDefault="00452708" w:rsidP="006A382B">
            <w:pPr>
              <w:pStyle w:val="Tablecondensed"/>
              <w:rPr>
                <w:lang w:val="en-AU"/>
              </w:rPr>
            </w:pPr>
            <w:r>
              <w:rPr>
                <w:lang w:val="en-AU"/>
              </w:rPr>
              <w:t>16</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5B4E7AA" w14:textId="5A0D38CF" w:rsidR="00452708" w:rsidRPr="009C449F" w:rsidRDefault="00452708" w:rsidP="006A382B">
            <w:pPr>
              <w:pStyle w:val="Tablecondensed"/>
              <w:rPr>
                <w:lang w:val="en-AU"/>
              </w:rPr>
            </w:pPr>
            <w:r>
              <w:rPr>
                <w:lang w:val="en-AU"/>
              </w:rPr>
              <w:t>43</w:t>
            </w:r>
          </w:p>
        </w:tc>
        <w:tc>
          <w:tcPr>
            <w:tcW w:w="1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282618" w14:textId="79889460" w:rsidR="00452708" w:rsidRPr="009C449F" w:rsidRDefault="005D18FF" w:rsidP="006A382B">
            <w:pPr>
              <w:pStyle w:val="Tablecondensed"/>
              <w:rPr>
                <w:lang w:val="en-AU"/>
              </w:rPr>
            </w:pPr>
            <w:r>
              <w:rPr>
                <w:lang w:val="en-AU"/>
              </w:rPr>
              <w:t>1.0</w:t>
            </w:r>
          </w:p>
        </w:tc>
      </w:tr>
    </w:tbl>
    <w:p w14:paraId="29674ABB" w14:textId="77777777" w:rsidR="007D5B83" w:rsidRPr="007C2C62" w:rsidRDefault="007D5B83" w:rsidP="007C2C62">
      <w:pPr>
        <w:pStyle w:val="BodyText"/>
        <w:rPr>
          <w:rStyle w:val="EmphasisBold"/>
        </w:rPr>
      </w:pPr>
      <w:r w:rsidRPr="007C2C62">
        <w:rPr>
          <w:rStyle w:val="EmphasisBold"/>
        </w:rPr>
        <w:t xml:space="preserve">Method 1: </w:t>
      </w:r>
    </w:p>
    <w:p w14:paraId="7AAAA2E6" w14:textId="3AEDE31F" w:rsidR="007D5B83" w:rsidRDefault="007D5B83" w:rsidP="007C2C62">
      <w:pPr>
        <w:pStyle w:val="BodyText"/>
      </w:pPr>
      <w:r>
        <w:t xml:space="preserve">Find turning </w:t>
      </w:r>
      <w:r w:rsidR="00366010">
        <w:t xml:space="preserve">point </w:t>
      </w:r>
      <w:r w:rsidR="00366010" w:rsidRPr="007C2C62">
        <w:rPr>
          <w:rStyle w:val="Emphasis"/>
          <w:rFonts w:ascii="Times New Roman" w:hAnsi="Times New Roman" w:cs="Times New Roman"/>
        </w:rPr>
        <w:t>x</w:t>
      </w:r>
      <w:r w:rsidR="00366010">
        <w:t xml:space="preserve">-value </w:t>
      </w:r>
      <w:r w:rsidR="00783D44" w:rsidRPr="00095616">
        <w:rPr>
          <w:position w:val="-68"/>
        </w:rPr>
        <w:object w:dxaOrig="2400" w:dyaOrig="1460" w14:anchorId="2BA4D26D">
          <v:shape id="_x0000_i1112" type="#_x0000_t75" style="width:120pt;height:73.1pt" o:ole="">
            <v:imagedata r:id="rId186" o:title=""/>
          </v:shape>
          <o:OLEObject Type="Embed" ProgID="Equation.DSMT4" ShapeID="_x0000_i1112" DrawAspect="Content" ObjectID="_1830327205" r:id="rId187"/>
        </w:object>
      </w:r>
    </w:p>
    <w:p w14:paraId="7F384FE1" w14:textId="70B421B0" w:rsidR="007D5B83" w:rsidRDefault="007D5B83" w:rsidP="007C2C62">
      <w:pPr>
        <w:pStyle w:val="BodyText"/>
        <w:rPr>
          <w:b/>
          <w:bCs/>
        </w:rPr>
      </w:pPr>
      <w:r w:rsidRPr="008202F3">
        <w:t>So</w:t>
      </w:r>
      <w:r>
        <w:rPr>
          <w:rFonts w:ascii="Times New Roman" w:hAnsi="Times New Roman"/>
        </w:rPr>
        <w:t xml:space="preserve"> </w:t>
      </w:r>
      <w:r w:rsidR="00095616" w:rsidRPr="00095616">
        <w:rPr>
          <w:position w:val="-10"/>
        </w:rPr>
        <w:object w:dxaOrig="2020" w:dyaOrig="320" w14:anchorId="2CF94836">
          <v:shape id="_x0000_i1113" type="#_x0000_t75" style="width:100.35pt;height:15.8pt" o:ole="">
            <v:imagedata r:id="rId188" o:title=""/>
          </v:shape>
          <o:OLEObject Type="Embed" ProgID="Equation.DSMT4" ShapeID="_x0000_i1113" DrawAspect="Content" ObjectID="_1830327206" r:id="rId189"/>
        </w:object>
      </w:r>
    </w:p>
    <w:p w14:paraId="2E5D7488" w14:textId="77777777" w:rsidR="007D5B83" w:rsidRPr="007C2C62" w:rsidRDefault="007D5B83" w:rsidP="007C2C62">
      <w:pPr>
        <w:pStyle w:val="BodyText"/>
        <w:rPr>
          <w:rStyle w:val="EmphasisBold"/>
        </w:rPr>
      </w:pPr>
      <w:r w:rsidRPr="007C2C62">
        <w:rPr>
          <w:rStyle w:val="EmphasisBold"/>
        </w:rPr>
        <w:t xml:space="preserve">Method 2: </w:t>
      </w:r>
    </w:p>
    <w:p w14:paraId="524C60BE" w14:textId="1F10118E" w:rsidR="007D5B83" w:rsidRDefault="007D5B83" w:rsidP="007C2C62">
      <w:pPr>
        <w:pStyle w:val="BodyText"/>
        <w:rPr>
          <w:rFonts w:eastAsia="Calibri" w:cs="Times New Roman"/>
        </w:rPr>
      </w:pPr>
      <w:r>
        <w:rPr>
          <w:rFonts w:eastAsia="Calibri" w:cs="Times New Roman"/>
        </w:rPr>
        <w:t xml:space="preserve">As </w:t>
      </w:r>
      <w:r w:rsidR="00095616" w:rsidRPr="00095616">
        <w:rPr>
          <w:position w:val="-6"/>
        </w:rPr>
        <w:object w:dxaOrig="240" w:dyaOrig="300" w14:anchorId="19682C9A">
          <v:shape id="_x0000_i1114" type="#_x0000_t75" style="width:12pt;height:15.25pt" o:ole="">
            <v:imagedata r:id="rId190" o:title=""/>
          </v:shape>
          <o:OLEObject Type="Embed" ProgID="Equation.DSMT4" ShapeID="_x0000_i1114" DrawAspect="Content" ObjectID="_1830327207" r:id="rId191"/>
        </w:object>
      </w:r>
      <w:r>
        <w:rPr>
          <w:rFonts w:eastAsia="Calibri" w:cs="Times New Roman"/>
        </w:rPr>
        <w:t xml:space="preserve"> is an increasing function over </w:t>
      </w:r>
      <w:r w:rsidR="00095616" w:rsidRPr="00025957">
        <w:rPr>
          <w:position w:val="-4"/>
        </w:rPr>
        <w:object w:dxaOrig="220" w:dyaOrig="240" w14:anchorId="3BD6C26B">
          <v:shape id="_x0000_i1115" type="#_x0000_t75" style="width:10.9pt;height:12pt" o:ole="">
            <v:imagedata r:id="rId192" o:title=""/>
          </v:shape>
          <o:OLEObject Type="Embed" ProgID="Equation.DSMT4" ShapeID="_x0000_i1115" DrawAspect="Content" ObjectID="_1830327208" r:id="rId193"/>
        </w:object>
      </w:r>
    </w:p>
    <w:p w14:paraId="572842F9" w14:textId="6D71DAFA" w:rsidR="007D5B83" w:rsidRDefault="00095616" w:rsidP="007C2C62">
      <w:pPr>
        <w:pStyle w:val="BodyText"/>
        <w:rPr>
          <w:rFonts w:eastAsia="Calibri" w:cs="Times New Roman"/>
        </w:rPr>
      </w:pPr>
      <w:r w:rsidRPr="00095616">
        <w:rPr>
          <w:position w:val="-10"/>
        </w:rPr>
        <w:object w:dxaOrig="1500" w:dyaOrig="300" w14:anchorId="6C23CCF8">
          <v:shape id="_x0000_i1116" type="#_x0000_t75" style="width:75.25pt;height:15.25pt" o:ole="">
            <v:imagedata r:id="rId194" o:title=""/>
          </v:shape>
          <o:OLEObject Type="Embed" ProgID="Equation.DSMT4" ShapeID="_x0000_i1116" DrawAspect="Content" ObjectID="_1830327209" r:id="rId195"/>
        </w:object>
      </w:r>
    </w:p>
    <w:p w14:paraId="3E9E1E27" w14:textId="452302BF" w:rsidR="007D5B83" w:rsidRDefault="007D5B83" w:rsidP="007C2C62">
      <w:pPr>
        <w:pStyle w:val="BodyText"/>
        <w:rPr>
          <w:rFonts w:eastAsia="Calibri" w:cs="Times New Roman"/>
        </w:rPr>
      </w:pPr>
      <w:r>
        <w:rPr>
          <w:rFonts w:eastAsia="Calibri" w:cs="Times New Roman"/>
        </w:rPr>
        <w:t xml:space="preserve">Axis of symmetry </w:t>
      </w:r>
      <w:r w:rsidR="00095616" w:rsidRPr="00095616">
        <w:rPr>
          <w:position w:val="-6"/>
        </w:rPr>
        <w:object w:dxaOrig="520" w:dyaOrig="260" w14:anchorId="749097BB">
          <v:shape id="_x0000_i1117" type="#_x0000_t75" style="width:26.75pt;height:13.1pt" o:ole="">
            <v:imagedata r:id="rId196" o:title=""/>
          </v:shape>
          <o:OLEObject Type="Embed" ProgID="Equation.DSMT4" ShapeID="_x0000_i1117" DrawAspect="Content" ObjectID="_1830327210" r:id="rId197"/>
        </w:object>
      </w:r>
      <w:r>
        <w:rPr>
          <w:rFonts w:eastAsia="Calibri" w:cs="Times New Roman"/>
        </w:rPr>
        <w:t xml:space="preserve"> </w:t>
      </w:r>
    </w:p>
    <w:p w14:paraId="52F793E3" w14:textId="303B0C5D" w:rsidR="007D5B83" w:rsidRDefault="00095616" w:rsidP="007C2C62">
      <w:pPr>
        <w:pStyle w:val="BodyText"/>
        <w:rPr>
          <w:rFonts w:eastAsia="Calibri" w:cs="Times New Roman"/>
        </w:rPr>
      </w:pPr>
      <w:r w:rsidRPr="00095616">
        <w:rPr>
          <w:position w:val="-28"/>
        </w:rPr>
        <w:object w:dxaOrig="1540" w:dyaOrig="680" w14:anchorId="6662CE61">
          <v:shape id="_x0000_i1118" type="#_x0000_t75" style="width:76.9pt;height:33.25pt" o:ole="">
            <v:imagedata r:id="rId198" o:title=""/>
          </v:shape>
          <o:OLEObject Type="Embed" ProgID="Equation.DSMT4" ShapeID="_x0000_i1118" DrawAspect="Content" ObjectID="_1830327211" r:id="rId199"/>
        </w:object>
      </w:r>
    </w:p>
    <w:p w14:paraId="7EF13D82" w14:textId="7126AE8A" w:rsidR="007D5B83" w:rsidRDefault="007D5B83" w:rsidP="007C2C62">
      <w:pPr>
        <w:pStyle w:val="BodyText"/>
        <w:rPr>
          <w:rFonts w:eastAsia="Calibri" w:cs="Times New Roman"/>
        </w:rPr>
      </w:pPr>
      <w:r w:rsidRPr="008202F3">
        <w:t>So</w:t>
      </w:r>
      <w:r>
        <w:rPr>
          <w:rFonts w:ascii="Times New Roman" w:hAnsi="Times New Roman" w:cs="Times New Roman"/>
        </w:rPr>
        <w:t xml:space="preserve"> </w:t>
      </w:r>
      <w:r w:rsidR="00095616" w:rsidRPr="00095616">
        <w:rPr>
          <w:position w:val="-10"/>
        </w:rPr>
        <w:object w:dxaOrig="2020" w:dyaOrig="320" w14:anchorId="26AEA4D7">
          <v:shape id="_x0000_i1119" type="#_x0000_t75" style="width:100.35pt;height:15.8pt" o:ole="">
            <v:imagedata r:id="rId200" o:title=""/>
          </v:shape>
          <o:OLEObject Type="Embed" ProgID="Equation.DSMT4" ShapeID="_x0000_i1119" DrawAspect="Content" ObjectID="_1830327212" r:id="rId201"/>
        </w:object>
      </w:r>
      <w:r>
        <w:rPr>
          <w:rFonts w:eastAsia="Calibri" w:cs="Times New Roman"/>
        </w:rPr>
        <w:t xml:space="preserve"> </w:t>
      </w:r>
    </w:p>
    <w:p w14:paraId="07D1A076" w14:textId="1AFDE779" w:rsidR="007D5B83" w:rsidRPr="00966214" w:rsidRDefault="007D5B83" w:rsidP="00B363CF">
      <w:pPr>
        <w:pStyle w:val="BodyText"/>
      </w:pPr>
      <w:r w:rsidRPr="00966214">
        <w:t>This question involved finding the location of the turning point</w:t>
      </w:r>
      <w:r w:rsidR="000809F0">
        <w:t>,</w:t>
      </w:r>
      <w:r w:rsidRPr="00966214">
        <w:t xml:space="preserve"> either by using calculus or symmetry. Although students were generally able to differentiate and set the derivative equal to zero, some </w:t>
      </w:r>
      <w:r>
        <w:t xml:space="preserve">students </w:t>
      </w:r>
      <w:r w:rsidRPr="00966214">
        <w:t xml:space="preserve">made arithmetic errors when factorising, which led to an incorrect result </w:t>
      </w:r>
      <w:r w:rsidR="00366010">
        <w:t xml:space="preserve">of </w:t>
      </w:r>
      <w:r w:rsidR="00366010" w:rsidRPr="00782072">
        <w:rPr>
          <w:position w:val="-6"/>
        </w:rPr>
        <w:object w:dxaOrig="580" w:dyaOrig="300" w14:anchorId="38E498CB">
          <v:shape id="_x0000_i1120" type="#_x0000_t75" style="width:28.35pt;height:15.25pt" o:ole="">
            <v:imagedata r:id="rId202" o:title=""/>
          </v:shape>
          <o:OLEObject Type="Embed" ProgID="Equation.DSMT4" ShapeID="_x0000_i1120" DrawAspect="Content" ObjectID="_1830327213" r:id="rId203"/>
        </w:object>
      </w:r>
      <w:r w:rsidR="00366010">
        <w:t xml:space="preserve"> and </w:t>
      </w:r>
      <w:r w:rsidRPr="00966214">
        <w:t xml:space="preserve">hence an incorrect </w:t>
      </w:r>
      <w:r w:rsidR="00366010">
        <w:t xml:space="preserve">value </w:t>
      </w:r>
      <w:r w:rsidR="00DD0F1A" w:rsidRPr="00782072">
        <w:rPr>
          <w:position w:val="-10"/>
        </w:rPr>
        <w:object w:dxaOrig="820" w:dyaOrig="300" w14:anchorId="3E3FA934">
          <v:shape id="_x0000_i1121" type="#_x0000_t75" style="width:40.9pt;height:15.25pt" o:ole="">
            <v:imagedata r:id="rId204" o:title=""/>
          </v:shape>
          <o:OLEObject Type="Embed" ProgID="Equation.DSMT4" ShapeID="_x0000_i1121" DrawAspect="Content" ObjectID="_1830327214" r:id="rId205"/>
        </w:object>
      </w:r>
      <w:r w:rsidR="00DD0F1A">
        <w:t>. S</w:t>
      </w:r>
      <w:r w:rsidRPr="00966214">
        <w:t xml:space="preserve">ome </w:t>
      </w:r>
      <w:r w:rsidRPr="00B363CF">
        <w:t>students</w:t>
      </w:r>
      <w:r w:rsidRPr="00966214">
        <w:t xml:space="preserve"> chose to use a substitution and let </w:t>
      </w:r>
      <w:r w:rsidR="00095616" w:rsidRPr="00095616">
        <w:rPr>
          <w:position w:val="-6"/>
        </w:rPr>
        <w:object w:dxaOrig="580" w:dyaOrig="300" w14:anchorId="6589A8F3">
          <v:shape id="_x0000_i1122" type="#_x0000_t75" style="width:28.35pt;height:15.25pt" o:ole="">
            <v:imagedata r:id="rId206" o:title=""/>
          </v:shape>
          <o:OLEObject Type="Embed" ProgID="Equation.DSMT4" ShapeID="_x0000_i1122" DrawAspect="Content" ObjectID="_1830327215" r:id="rId207"/>
        </w:object>
      </w:r>
      <w:r w:rsidR="000809F0">
        <w:t xml:space="preserve">, </w:t>
      </w:r>
      <w:r>
        <w:t xml:space="preserve">leading to a </w:t>
      </w:r>
      <w:r w:rsidRPr="00966214">
        <w:t>solution</w:t>
      </w:r>
      <w:r>
        <w:t xml:space="preserve"> of</w:t>
      </w:r>
      <w:r w:rsidRPr="00966214">
        <w:t xml:space="preserve"> </w:t>
      </w:r>
      <w:r w:rsidR="00095616" w:rsidRPr="00095616">
        <w:rPr>
          <w:position w:val="-6"/>
        </w:rPr>
        <w:object w:dxaOrig="520" w:dyaOrig="260" w14:anchorId="5047FFC5">
          <v:shape id="_x0000_i1123" type="#_x0000_t75" style="width:26.75pt;height:13.1pt" o:ole="">
            <v:imagedata r:id="rId208" o:title=""/>
          </v:shape>
          <o:OLEObject Type="Embed" ProgID="Equation.DSMT4" ShapeID="_x0000_i1123" DrawAspect="Content" ObjectID="_1830327216" r:id="rId209"/>
        </w:object>
      </w:r>
      <w:r w:rsidR="000809F0">
        <w:t>.</w:t>
      </w:r>
      <w:r w:rsidRPr="00966214">
        <w:t xml:space="preserve"> </w:t>
      </w:r>
      <w:r w:rsidR="000809F0">
        <w:t>R</w:t>
      </w:r>
      <w:r w:rsidRPr="00966214">
        <w:t xml:space="preserve">ather than recognising that this meant </w:t>
      </w:r>
      <w:r w:rsidR="00095616" w:rsidRPr="00095616">
        <w:rPr>
          <w:position w:val="-6"/>
        </w:rPr>
        <w:object w:dxaOrig="600" w:dyaOrig="300" w14:anchorId="2B660A6A">
          <v:shape id="_x0000_i1124" type="#_x0000_t75" style="width:30pt;height:15.25pt" o:ole="">
            <v:imagedata r:id="rId210" o:title=""/>
          </v:shape>
          <o:OLEObject Type="Embed" ProgID="Equation.DSMT4" ShapeID="_x0000_i1124" DrawAspect="Content" ObjectID="_1830327217" r:id="rId211"/>
        </w:object>
      </w:r>
      <w:r>
        <w:t>, t</w:t>
      </w:r>
      <w:r w:rsidRPr="00966214">
        <w:t xml:space="preserve">hey </w:t>
      </w:r>
      <w:r>
        <w:t xml:space="preserve">then </w:t>
      </w:r>
      <w:r w:rsidRPr="00966214">
        <w:t xml:space="preserve">incorrectly concluded that </w:t>
      </w:r>
      <w:r w:rsidR="00095616" w:rsidRPr="00095616">
        <w:rPr>
          <w:position w:val="-6"/>
        </w:rPr>
        <w:object w:dxaOrig="520" w:dyaOrig="260" w14:anchorId="2812371D">
          <v:shape id="_x0000_i1125" type="#_x0000_t75" style="width:26.75pt;height:13.1pt" o:ole="">
            <v:imagedata r:id="rId212" o:title=""/>
          </v:shape>
          <o:OLEObject Type="Embed" ProgID="Equation.DSMT4" ShapeID="_x0000_i1125" DrawAspect="Content" ObjectID="_1830327218" r:id="rId213"/>
        </w:object>
      </w:r>
      <w:r w:rsidR="000809F0">
        <w:t xml:space="preserve"> </w:t>
      </w:r>
      <w:r w:rsidRPr="00966214">
        <w:t>was the answer to the upper bound of the interval. Students are advised to be careful when introducing variables.</w:t>
      </w:r>
    </w:p>
    <w:p w14:paraId="141D37EE" w14:textId="060AFD0D" w:rsidR="00F93867" w:rsidRPr="00F93867" w:rsidRDefault="00F93867" w:rsidP="007C2C62">
      <w:pPr>
        <w:pStyle w:val="Heading2"/>
      </w:pPr>
      <w:r w:rsidRPr="00782072">
        <w:t>Question 6a</w:t>
      </w:r>
    </w:p>
    <w:tbl>
      <w:tblPr>
        <w:tblStyle w:val="VCAATableClosed1"/>
        <w:tblW w:w="0" w:type="auto"/>
        <w:tblInd w:w="0" w:type="dxa"/>
        <w:tblLook w:val="01E0" w:firstRow="1" w:lastRow="1" w:firstColumn="1" w:lastColumn="1" w:noHBand="0" w:noVBand="0"/>
      </w:tblPr>
      <w:tblGrid>
        <w:gridCol w:w="907"/>
        <w:gridCol w:w="907"/>
        <w:gridCol w:w="907"/>
        <w:gridCol w:w="1085"/>
      </w:tblGrid>
      <w:tr w:rsidR="00F93867" w:rsidRPr="009C449F" w14:paraId="34463224" w14:textId="77777777" w:rsidTr="006A382B">
        <w:trPr>
          <w:cnfStyle w:val="100000000000" w:firstRow="1" w:lastRow="0" w:firstColumn="0" w:lastColumn="0" w:oddVBand="0" w:evenVBand="0" w:oddHBand="0" w:evenHBand="0" w:firstRowFirstColumn="0" w:firstRowLastColumn="0" w:lastRowFirstColumn="0" w:lastRowLastColumn="0"/>
          <w:trHeight w:hRule="exact" w:val="397"/>
          <w:tblHeader/>
        </w:trPr>
        <w:tc>
          <w:tcPr>
            <w:tcW w:w="907" w:type="dxa"/>
            <w:tcBorders>
              <w:top w:val="single" w:sz="4" w:space="0" w:color="000000" w:themeColor="text1"/>
              <w:left w:val="single" w:sz="4" w:space="0" w:color="000000" w:themeColor="text1"/>
              <w:bottom w:val="single" w:sz="4" w:space="0" w:color="000000" w:themeColor="text1"/>
            </w:tcBorders>
            <w:hideMark/>
          </w:tcPr>
          <w:p w14:paraId="02B3F3D2" w14:textId="77777777" w:rsidR="00F93867" w:rsidRPr="009C449F" w:rsidRDefault="00F93867" w:rsidP="006A382B">
            <w:pPr>
              <w:pStyle w:val="Tablecondensedheading"/>
              <w:rPr>
                <w:lang w:val="en-AU"/>
              </w:rPr>
            </w:pPr>
            <w:r w:rsidRPr="009C449F">
              <w:rPr>
                <w:lang w:val="en-AU"/>
              </w:rPr>
              <w:t>Marks</w:t>
            </w:r>
          </w:p>
        </w:tc>
        <w:tc>
          <w:tcPr>
            <w:tcW w:w="907" w:type="dxa"/>
            <w:tcBorders>
              <w:top w:val="single" w:sz="4" w:space="0" w:color="000000" w:themeColor="text1"/>
              <w:bottom w:val="single" w:sz="4" w:space="0" w:color="000000" w:themeColor="text1"/>
            </w:tcBorders>
            <w:hideMark/>
          </w:tcPr>
          <w:p w14:paraId="4C9D6B0C" w14:textId="77777777" w:rsidR="00F93867" w:rsidRPr="009C449F" w:rsidRDefault="00F93867" w:rsidP="006A382B">
            <w:pPr>
              <w:pStyle w:val="Tablecondensedheading"/>
              <w:rPr>
                <w:lang w:val="en-AU"/>
              </w:rPr>
            </w:pPr>
            <w:r w:rsidRPr="009C449F">
              <w:rPr>
                <w:lang w:val="en-AU"/>
              </w:rPr>
              <w:t>0</w:t>
            </w:r>
          </w:p>
        </w:tc>
        <w:tc>
          <w:tcPr>
            <w:tcW w:w="907" w:type="dxa"/>
            <w:tcBorders>
              <w:top w:val="single" w:sz="4" w:space="0" w:color="000000" w:themeColor="text1"/>
              <w:bottom w:val="single" w:sz="4" w:space="0" w:color="000000" w:themeColor="text1"/>
            </w:tcBorders>
            <w:hideMark/>
          </w:tcPr>
          <w:p w14:paraId="5115D907" w14:textId="77777777" w:rsidR="00F93867" w:rsidRPr="009C449F" w:rsidRDefault="00F93867" w:rsidP="006A382B">
            <w:pPr>
              <w:pStyle w:val="Tablecondensedheading"/>
              <w:rPr>
                <w:lang w:val="en-AU"/>
              </w:rPr>
            </w:pPr>
            <w:r w:rsidRPr="009C449F">
              <w:rPr>
                <w:lang w:val="en-AU"/>
              </w:rPr>
              <w:t>1</w:t>
            </w:r>
          </w:p>
        </w:tc>
        <w:tc>
          <w:tcPr>
            <w:tcW w:w="1085" w:type="dxa"/>
            <w:tcBorders>
              <w:top w:val="single" w:sz="4" w:space="0" w:color="000000" w:themeColor="text1"/>
              <w:bottom w:val="single" w:sz="4" w:space="0" w:color="000000" w:themeColor="text1"/>
              <w:right w:val="single" w:sz="4" w:space="0" w:color="000000" w:themeColor="text1"/>
            </w:tcBorders>
            <w:hideMark/>
          </w:tcPr>
          <w:p w14:paraId="4E33CCD7" w14:textId="77777777" w:rsidR="00F93867" w:rsidRPr="009C449F" w:rsidRDefault="00F93867" w:rsidP="006A382B">
            <w:pPr>
              <w:pStyle w:val="Tablecondensedheading"/>
              <w:rPr>
                <w:lang w:val="en-AU"/>
              </w:rPr>
            </w:pPr>
            <w:r w:rsidRPr="009C449F">
              <w:rPr>
                <w:lang w:val="en-AU"/>
              </w:rPr>
              <w:t>Average</w:t>
            </w:r>
          </w:p>
        </w:tc>
      </w:tr>
      <w:tr w:rsidR="00F93867" w:rsidRPr="009C449F" w14:paraId="6F462D87" w14:textId="77777777" w:rsidTr="006A382B">
        <w:trPr>
          <w:trHeight w:hRule="exact" w:val="397"/>
        </w:trPr>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FE6759" w14:textId="77777777" w:rsidR="00F93867" w:rsidRPr="009C449F" w:rsidRDefault="00F93867" w:rsidP="006A382B">
            <w:pPr>
              <w:pStyle w:val="Tablecondensed"/>
              <w:rPr>
                <w:lang w:val="en-AU"/>
              </w:rPr>
            </w:pPr>
            <w:r w:rsidRPr="009C449F">
              <w:rPr>
                <w:lang w:val="en-AU"/>
              </w:rPr>
              <w:t>%</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1CF73C2" w14:textId="18FDCA3B" w:rsidR="00F93867" w:rsidRPr="009C449F" w:rsidRDefault="00F93867" w:rsidP="006A382B">
            <w:pPr>
              <w:pStyle w:val="Tablecondensed"/>
              <w:rPr>
                <w:lang w:val="en-AU"/>
              </w:rPr>
            </w:pPr>
            <w:r>
              <w:rPr>
                <w:lang w:val="en-AU"/>
              </w:rPr>
              <w:t>27</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8B4BEE" w14:textId="56E9E997" w:rsidR="00F93867" w:rsidRPr="009C449F" w:rsidRDefault="00F93867" w:rsidP="006A382B">
            <w:pPr>
              <w:pStyle w:val="Tablecondensed"/>
              <w:rPr>
                <w:lang w:val="en-AU"/>
              </w:rPr>
            </w:pPr>
            <w:r>
              <w:rPr>
                <w:lang w:val="en-AU"/>
              </w:rPr>
              <w:t>73</w:t>
            </w:r>
          </w:p>
        </w:tc>
        <w:tc>
          <w:tcPr>
            <w:tcW w:w="1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EECD8CE" w14:textId="799B7ED6" w:rsidR="00F93867" w:rsidRPr="009C449F" w:rsidRDefault="005D18FF" w:rsidP="006A382B">
            <w:pPr>
              <w:pStyle w:val="Tablecondensed"/>
              <w:rPr>
                <w:lang w:val="en-AU"/>
              </w:rPr>
            </w:pPr>
            <w:r>
              <w:rPr>
                <w:lang w:val="en-AU"/>
              </w:rPr>
              <w:t>0.8</w:t>
            </w:r>
          </w:p>
        </w:tc>
      </w:tr>
    </w:tbl>
    <w:p w14:paraId="20E252D2" w14:textId="34043357" w:rsidR="007D5B83" w:rsidRDefault="00095616" w:rsidP="007C2C62">
      <w:pPr>
        <w:pStyle w:val="BodyText"/>
        <w:rPr>
          <w:rFonts w:eastAsia="Calibri"/>
        </w:rPr>
      </w:pPr>
      <w:r w:rsidRPr="00095616">
        <w:rPr>
          <w:position w:val="-56"/>
        </w:rPr>
        <w:object w:dxaOrig="3540" w:dyaOrig="1219" w14:anchorId="32589D3B">
          <v:shape id="_x0000_i1126" type="#_x0000_t75" style="width:177.25pt;height:61.1pt" o:ole="">
            <v:imagedata r:id="rId214" o:title=""/>
          </v:shape>
          <o:OLEObject Type="Embed" ProgID="Equation.DSMT4" ShapeID="_x0000_i1126" DrawAspect="Content" ObjectID="_1830327219" r:id="rId215"/>
        </w:object>
      </w:r>
    </w:p>
    <w:p w14:paraId="258FFF82" w14:textId="77777777" w:rsidR="007D5B83" w:rsidRPr="00667276" w:rsidRDefault="007D5B83" w:rsidP="007C2C62">
      <w:pPr>
        <w:pStyle w:val="BodyText"/>
      </w:pPr>
      <w:r w:rsidRPr="00667276">
        <w:t xml:space="preserve">This question was well answered. </w:t>
      </w:r>
      <w:r>
        <w:t>C</w:t>
      </w:r>
      <w:r w:rsidRPr="00667276">
        <w:t xml:space="preserve">ommon mistakes </w:t>
      </w:r>
      <w:r>
        <w:t>included f</w:t>
      </w:r>
      <w:r w:rsidRPr="00667276">
        <w:t>inding the standard deviation instead of the variance</w:t>
      </w:r>
      <w:r>
        <w:t xml:space="preserve"> and incorrect multiplication of the fractions.</w:t>
      </w:r>
    </w:p>
    <w:p w14:paraId="456A614D" w14:textId="77777777" w:rsidR="00CC111E" w:rsidRDefault="00CC111E">
      <w:pPr>
        <w:spacing w:line="276" w:lineRule="auto"/>
        <w:rPr>
          <w:rFonts w:ascii="Arial" w:hAnsi="Arial" w:cs="Arial"/>
          <w:color w:val="0F7EB4"/>
          <w:sz w:val="40"/>
          <w:szCs w:val="28"/>
          <w:lang w:val="en-AU"/>
        </w:rPr>
      </w:pPr>
      <w:r>
        <w:br w:type="page"/>
      </w:r>
    </w:p>
    <w:p w14:paraId="4D4BFD8D" w14:textId="0C26BE97" w:rsidR="007D5B83" w:rsidRDefault="007D5B83" w:rsidP="007C2C62">
      <w:pPr>
        <w:pStyle w:val="Heading2"/>
        <w:rPr>
          <w:rFonts w:eastAsiaTheme="minorEastAsia"/>
        </w:rPr>
      </w:pPr>
      <w:r w:rsidRPr="008B6CBE">
        <w:lastRenderedPageBreak/>
        <w:t xml:space="preserve">Question </w:t>
      </w:r>
      <w:r>
        <w:t>6b</w:t>
      </w:r>
    </w:p>
    <w:tbl>
      <w:tblPr>
        <w:tblStyle w:val="VCAATableClosed1"/>
        <w:tblW w:w="0" w:type="auto"/>
        <w:tblInd w:w="0" w:type="dxa"/>
        <w:tblLook w:val="01E0" w:firstRow="1" w:lastRow="1" w:firstColumn="1" w:lastColumn="1" w:noHBand="0" w:noVBand="0"/>
      </w:tblPr>
      <w:tblGrid>
        <w:gridCol w:w="907"/>
        <w:gridCol w:w="907"/>
        <w:gridCol w:w="907"/>
        <w:gridCol w:w="907"/>
        <w:gridCol w:w="1085"/>
      </w:tblGrid>
      <w:tr w:rsidR="00F93867" w:rsidRPr="009C449F" w14:paraId="1D0274C2" w14:textId="77777777" w:rsidTr="006A382B">
        <w:trPr>
          <w:cnfStyle w:val="100000000000" w:firstRow="1" w:lastRow="0" w:firstColumn="0" w:lastColumn="0" w:oddVBand="0" w:evenVBand="0" w:oddHBand="0" w:evenHBand="0" w:firstRowFirstColumn="0" w:firstRowLastColumn="0" w:lastRowFirstColumn="0" w:lastRowLastColumn="0"/>
          <w:trHeight w:hRule="exact" w:val="397"/>
          <w:tblHeader/>
        </w:trPr>
        <w:tc>
          <w:tcPr>
            <w:tcW w:w="907" w:type="dxa"/>
            <w:tcBorders>
              <w:top w:val="single" w:sz="4" w:space="0" w:color="000000" w:themeColor="text1"/>
              <w:left w:val="single" w:sz="4" w:space="0" w:color="000000" w:themeColor="text1"/>
              <w:bottom w:val="single" w:sz="4" w:space="0" w:color="000000" w:themeColor="text1"/>
            </w:tcBorders>
            <w:hideMark/>
          </w:tcPr>
          <w:p w14:paraId="572C4916" w14:textId="77777777" w:rsidR="00F93867" w:rsidRPr="009C449F" w:rsidRDefault="00F93867" w:rsidP="006A382B">
            <w:pPr>
              <w:pStyle w:val="Tablecondensedheading"/>
              <w:rPr>
                <w:lang w:val="en-AU"/>
              </w:rPr>
            </w:pPr>
            <w:r w:rsidRPr="009C449F">
              <w:rPr>
                <w:lang w:val="en-AU"/>
              </w:rPr>
              <w:t>Marks</w:t>
            </w:r>
          </w:p>
        </w:tc>
        <w:tc>
          <w:tcPr>
            <w:tcW w:w="907" w:type="dxa"/>
            <w:tcBorders>
              <w:top w:val="single" w:sz="4" w:space="0" w:color="000000" w:themeColor="text1"/>
              <w:bottom w:val="single" w:sz="4" w:space="0" w:color="000000" w:themeColor="text1"/>
            </w:tcBorders>
            <w:hideMark/>
          </w:tcPr>
          <w:p w14:paraId="58FCC4D5" w14:textId="77777777" w:rsidR="00F93867" w:rsidRPr="009C449F" w:rsidRDefault="00F93867" w:rsidP="006A382B">
            <w:pPr>
              <w:pStyle w:val="Tablecondensedheading"/>
              <w:rPr>
                <w:lang w:val="en-AU"/>
              </w:rPr>
            </w:pPr>
            <w:r w:rsidRPr="009C449F">
              <w:rPr>
                <w:lang w:val="en-AU"/>
              </w:rPr>
              <w:t>0</w:t>
            </w:r>
          </w:p>
        </w:tc>
        <w:tc>
          <w:tcPr>
            <w:tcW w:w="907" w:type="dxa"/>
            <w:tcBorders>
              <w:top w:val="single" w:sz="4" w:space="0" w:color="000000" w:themeColor="text1"/>
              <w:bottom w:val="single" w:sz="4" w:space="0" w:color="000000" w:themeColor="text1"/>
            </w:tcBorders>
          </w:tcPr>
          <w:p w14:paraId="7418092D" w14:textId="77777777" w:rsidR="00F93867" w:rsidRPr="009C449F" w:rsidRDefault="00F93867" w:rsidP="006A382B">
            <w:pPr>
              <w:pStyle w:val="Tablecondensedheading"/>
              <w:rPr>
                <w:lang w:val="en-AU"/>
              </w:rPr>
            </w:pPr>
            <w:r>
              <w:rPr>
                <w:lang w:val="en-AU"/>
              </w:rPr>
              <w:t>1</w:t>
            </w:r>
          </w:p>
        </w:tc>
        <w:tc>
          <w:tcPr>
            <w:tcW w:w="907" w:type="dxa"/>
            <w:tcBorders>
              <w:top w:val="single" w:sz="4" w:space="0" w:color="000000" w:themeColor="text1"/>
              <w:bottom w:val="single" w:sz="4" w:space="0" w:color="000000" w:themeColor="text1"/>
            </w:tcBorders>
            <w:hideMark/>
          </w:tcPr>
          <w:p w14:paraId="5924EF78" w14:textId="77777777" w:rsidR="00F93867" w:rsidRPr="009C449F" w:rsidRDefault="00F93867" w:rsidP="006A382B">
            <w:pPr>
              <w:pStyle w:val="Tablecondensedheading"/>
              <w:rPr>
                <w:lang w:val="en-AU"/>
              </w:rPr>
            </w:pPr>
            <w:r>
              <w:rPr>
                <w:lang w:val="en-AU"/>
              </w:rPr>
              <w:t>2</w:t>
            </w:r>
          </w:p>
        </w:tc>
        <w:tc>
          <w:tcPr>
            <w:tcW w:w="1085" w:type="dxa"/>
            <w:tcBorders>
              <w:top w:val="single" w:sz="4" w:space="0" w:color="000000" w:themeColor="text1"/>
              <w:bottom w:val="single" w:sz="4" w:space="0" w:color="000000" w:themeColor="text1"/>
              <w:right w:val="single" w:sz="4" w:space="0" w:color="000000" w:themeColor="text1"/>
            </w:tcBorders>
            <w:hideMark/>
          </w:tcPr>
          <w:p w14:paraId="7903ACA0" w14:textId="77777777" w:rsidR="00F93867" w:rsidRPr="009C449F" w:rsidRDefault="00F93867" w:rsidP="006A382B">
            <w:pPr>
              <w:pStyle w:val="Tablecondensedheading"/>
              <w:rPr>
                <w:lang w:val="en-AU"/>
              </w:rPr>
            </w:pPr>
            <w:r w:rsidRPr="009C449F">
              <w:rPr>
                <w:lang w:val="en-AU"/>
              </w:rPr>
              <w:t>Average</w:t>
            </w:r>
          </w:p>
        </w:tc>
      </w:tr>
      <w:tr w:rsidR="00F93867" w:rsidRPr="009C449F" w14:paraId="21629574" w14:textId="77777777" w:rsidTr="006A382B">
        <w:trPr>
          <w:trHeight w:hRule="exact" w:val="397"/>
        </w:trPr>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45E90F" w14:textId="77777777" w:rsidR="00F93867" w:rsidRPr="009C449F" w:rsidRDefault="00F93867" w:rsidP="006A382B">
            <w:pPr>
              <w:pStyle w:val="Tablecondensed"/>
              <w:rPr>
                <w:lang w:val="en-AU"/>
              </w:rPr>
            </w:pPr>
            <w:r w:rsidRPr="009C449F">
              <w:rPr>
                <w:lang w:val="en-AU"/>
              </w:rPr>
              <w:t>%</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0A88DD" w14:textId="04A99CB0" w:rsidR="00F93867" w:rsidRPr="009C449F" w:rsidRDefault="00F93867" w:rsidP="006A382B">
            <w:pPr>
              <w:pStyle w:val="Tablecondensed"/>
              <w:rPr>
                <w:lang w:val="en-AU"/>
              </w:rPr>
            </w:pPr>
            <w:r>
              <w:rPr>
                <w:lang w:val="en-AU"/>
              </w:rPr>
              <w:t>31</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316AC4" w14:textId="130E3965" w:rsidR="00F93867" w:rsidRDefault="00F93867" w:rsidP="006A382B">
            <w:pPr>
              <w:pStyle w:val="Tablecondensed"/>
              <w:rPr>
                <w:lang w:val="en-AU"/>
              </w:rPr>
            </w:pPr>
            <w:r>
              <w:rPr>
                <w:lang w:val="en-AU"/>
              </w:rPr>
              <w:t>35</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D9C1F0" w14:textId="586D68DD" w:rsidR="00F93867" w:rsidRPr="009C449F" w:rsidRDefault="00F93867" w:rsidP="006A382B">
            <w:pPr>
              <w:pStyle w:val="Tablecondensed"/>
              <w:rPr>
                <w:lang w:val="en-AU"/>
              </w:rPr>
            </w:pPr>
            <w:r>
              <w:rPr>
                <w:lang w:val="en-AU"/>
              </w:rPr>
              <w:t>34</w:t>
            </w:r>
          </w:p>
        </w:tc>
        <w:tc>
          <w:tcPr>
            <w:tcW w:w="1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F1DAC5" w14:textId="0FE63C55" w:rsidR="00F93867" w:rsidRPr="009C449F" w:rsidRDefault="005D18FF" w:rsidP="006A382B">
            <w:pPr>
              <w:pStyle w:val="Tablecondensed"/>
              <w:rPr>
                <w:lang w:val="en-AU"/>
              </w:rPr>
            </w:pPr>
            <w:r>
              <w:rPr>
                <w:lang w:val="en-AU"/>
              </w:rPr>
              <w:t>1.0</w:t>
            </w:r>
          </w:p>
        </w:tc>
      </w:tr>
    </w:tbl>
    <w:p w14:paraId="65FC60D9" w14:textId="5EE6F7D6" w:rsidR="007D5B83" w:rsidRPr="000039DA" w:rsidRDefault="00DD0F1A" w:rsidP="00DD0F1A">
      <w:pPr>
        <w:pStyle w:val="BodyText"/>
        <w:rPr>
          <w:rFonts w:eastAsia="Calibri"/>
        </w:rPr>
      </w:pPr>
      <w:r w:rsidRPr="00095616">
        <w:rPr>
          <w:position w:val="-140"/>
        </w:rPr>
        <w:object w:dxaOrig="3920" w:dyaOrig="2840" w14:anchorId="4514B633">
          <v:shape id="_x0000_i1127" type="#_x0000_t75" style="width:195.8pt;height:141.25pt" o:ole="">
            <v:imagedata r:id="rId216" o:title=""/>
          </v:shape>
          <o:OLEObject Type="Embed" ProgID="Equation.DSMT4" ShapeID="_x0000_i1127" DrawAspect="Content" ObjectID="_1830327220" r:id="rId217"/>
        </w:object>
      </w:r>
      <w:r w:rsidR="007D5B83">
        <w:rPr>
          <w:rFonts w:eastAsia="Calibri"/>
        </w:rPr>
        <w:tab/>
      </w:r>
    </w:p>
    <w:p w14:paraId="1E1C3FB9" w14:textId="68E21F51" w:rsidR="007D5B83" w:rsidRPr="00147433" w:rsidRDefault="007D5B83" w:rsidP="007C2C62">
      <w:pPr>
        <w:pStyle w:val="BodyText"/>
      </w:pPr>
      <w:r w:rsidRPr="00BE277E">
        <w:t>Many students correctly stated the binomial expansion sum with appropriate probability values and powers. The answer was required to be stated in a particular form</w:t>
      </w:r>
      <w:r w:rsidR="00782072">
        <w:t>,</w:t>
      </w:r>
      <w:r w:rsidRPr="00BE277E">
        <w:t xml:space="preserve"> but some students were not able to reduce 4096 down to the prime factorisation of </w:t>
      </w:r>
      <w:r w:rsidR="00095616" w:rsidRPr="00025957">
        <w:rPr>
          <w:position w:val="-4"/>
        </w:rPr>
        <w:object w:dxaOrig="300" w:dyaOrig="279" w14:anchorId="239FF873">
          <v:shape id="_x0000_i1128" type="#_x0000_t75" style="width:15.25pt;height:14.2pt" o:ole="">
            <v:imagedata r:id="rId218" o:title=""/>
          </v:shape>
          <o:OLEObject Type="Embed" ProgID="Equation.DSMT4" ShapeID="_x0000_i1128" DrawAspect="Content" ObjectID="_1830327221" r:id="rId219"/>
        </w:object>
      </w:r>
      <w:r w:rsidRPr="00BE277E">
        <w:t xml:space="preserve">. </w:t>
      </w:r>
      <w:r>
        <w:t>Instead</w:t>
      </w:r>
      <w:r w:rsidR="00782072">
        <w:t>,</w:t>
      </w:r>
      <w:r>
        <w:t xml:space="preserve"> m</w:t>
      </w:r>
      <w:r w:rsidRPr="00BE277E">
        <w:t xml:space="preserve">any students gave the answer as </w:t>
      </w:r>
      <w:r w:rsidR="00095616" w:rsidRPr="00095616">
        <w:rPr>
          <w:position w:val="-22"/>
        </w:rPr>
        <w:object w:dxaOrig="320" w:dyaOrig="580" w14:anchorId="51C6BE10">
          <v:shape id="_x0000_i1129" type="#_x0000_t75" style="width:15.8pt;height:28.35pt" o:ole="">
            <v:imagedata r:id="rId220" o:title=""/>
          </v:shape>
          <o:OLEObject Type="Embed" ProgID="Equation.DSMT4" ShapeID="_x0000_i1129" DrawAspect="Content" ObjectID="_1830327222" r:id="rId221"/>
        </w:object>
      </w:r>
      <w:r w:rsidRPr="00BE277E">
        <w:t xml:space="preserve">. Many students calculated only one term, </w:t>
      </w:r>
      <w:r w:rsidR="00095616" w:rsidRPr="00095616">
        <w:rPr>
          <w:position w:val="-10"/>
        </w:rPr>
        <w:object w:dxaOrig="940" w:dyaOrig="300" w14:anchorId="723850C0">
          <v:shape id="_x0000_i1130" type="#_x0000_t75" style="width:46.9pt;height:15.25pt" o:ole="">
            <v:imagedata r:id="rId222" o:title=""/>
          </v:shape>
          <o:OLEObject Type="Embed" ProgID="Equation.DSMT4" ShapeID="_x0000_i1130" DrawAspect="Content" ObjectID="_1830327223" r:id="rId223"/>
        </w:object>
      </w:r>
      <w:r w:rsidRPr="00BE277E">
        <w:t xml:space="preserve">, instead of evaluating </w:t>
      </w:r>
      <w:r w:rsidR="00095616" w:rsidRPr="00095616">
        <w:rPr>
          <w:position w:val="-10"/>
        </w:rPr>
        <w:object w:dxaOrig="2000" w:dyaOrig="300" w14:anchorId="315D2E49">
          <v:shape id="_x0000_i1131" type="#_x0000_t75" style="width:99.8pt;height:15.25pt" o:ole="">
            <v:imagedata r:id="rId224" o:title=""/>
          </v:shape>
          <o:OLEObject Type="Embed" ProgID="Equation.DSMT4" ShapeID="_x0000_i1131" DrawAspect="Content" ObjectID="_1830327224" r:id="rId225"/>
        </w:object>
      </w:r>
      <w:r w:rsidRPr="00BE277E">
        <w:t>.</w:t>
      </w:r>
    </w:p>
    <w:p w14:paraId="0EAA2542" w14:textId="77777777" w:rsidR="00F93867" w:rsidRDefault="00F93867" w:rsidP="00F93867">
      <w:pPr>
        <w:pStyle w:val="Heading2"/>
      </w:pPr>
      <w:r w:rsidRPr="008B6CBE">
        <w:t xml:space="preserve">Question </w:t>
      </w:r>
      <w:r>
        <w:t>7a</w:t>
      </w:r>
    </w:p>
    <w:tbl>
      <w:tblPr>
        <w:tblStyle w:val="VCAATableClosed1"/>
        <w:tblW w:w="0" w:type="auto"/>
        <w:tblInd w:w="0" w:type="dxa"/>
        <w:tblLook w:val="01E0" w:firstRow="1" w:lastRow="1" w:firstColumn="1" w:lastColumn="1" w:noHBand="0" w:noVBand="0"/>
      </w:tblPr>
      <w:tblGrid>
        <w:gridCol w:w="907"/>
        <w:gridCol w:w="907"/>
        <w:gridCol w:w="907"/>
        <w:gridCol w:w="1085"/>
      </w:tblGrid>
      <w:tr w:rsidR="00F93867" w:rsidRPr="009C449F" w14:paraId="0EFD3501" w14:textId="77777777" w:rsidTr="006A382B">
        <w:trPr>
          <w:cnfStyle w:val="100000000000" w:firstRow="1" w:lastRow="0" w:firstColumn="0" w:lastColumn="0" w:oddVBand="0" w:evenVBand="0" w:oddHBand="0" w:evenHBand="0" w:firstRowFirstColumn="0" w:firstRowLastColumn="0" w:lastRowFirstColumn="0" w:lastRowLastColumn="0"/>
          <w:trHeight w:hRule="exact" w:val="397"/>
          <w:tblHeader/>
        </w:trPr>
        <w:tc>
          <w:tcPr>
            <w:tcW w:w="907" w:type="dxa"/>
            <w:tcBorders>
              <w:top w:val="single" w:sz="4" w:space="0" w:color="000000" w:themeColor="text1"/>
              <w:left w:val="single" w:sz="4" w:space="0" w:color="000000" w:themeColor="text1"/>
              <w:bottom w:val="single" w:sz="4" w:space="0" w:color="000000" w:themeColor="text1"/>
            </w:tcBorders>
            <w:hideMark/>
          </w:tcPr>
          <w:p w14:paraId="37CFC74B" w14:textId="77777777" w:rsidR="00F93867" w:rsidRPr="009C449F" w:rsidRDefault="00F93867" w:rsidP="006A382B">
            <w:pPr>
              <w:pStyle w:val="Tablecondensedheading"/>
              <w:rPr>
                <w:lang w:val="en-AU"/>
              </w:rPr>
            </w:pPr>
            <w:r w:rsidRPr="009C449F">
              <w:rPr>
                <w:lang w:val="en-AU"/>
              </w:rPr>
              <w:t>Marks</w:t>
            </w:r>
          </w:p>
        </w:tc>
        <w:tc>
          <w:tcPr>
            <w:tcW w:w="907" w:type="dxa"/>
            <w:tcBorders>
              <w:top w:val="single" w:sz="4" w:space="0" w:color="000000" w:themeColor="text1"/>
              <w:bottom w:val="single" w:sz="4" w:space="0" w:color="000000" w:themeColor="text1"/>
            </w:tcBorders>
            <w:hideMark/>
          </w:tcPr>
          <w:p w14:paraId="391D69A7" w14:textId="77777777" w:rsidR="00F93867" w:rsidRPr="009C449F" w:rsidRDefault="00F93867" w:rsidP="006A382B">
            <w:pPr>
              <w:pStyle w:val="Tablecondensedheading"/>
              <w:rPr>
                <w:lang w:val="en-AU"/>
              </w:rPr>
            </w:pPr>
            <w:r w:rsidRPr="009C449F">
              <w:rPr>
                <w:lang w:val="en-AU"/>
              </w:rPr>
              <w:t>0</w:t>
            </w:r>
          </w:p>
        </w:tc>
        <w:tc>
          <w:tcPr>
            <w:tcW w:w="907" w:type="dxa"/>
            <w:tcBorders>
              <w:top w:val="single" w:sz="4" w:space="0" w:color="000000" w:themeColor="text1"/>
              <w:bottom w:val="single" w:sz="4" w:space="0" w:color="000000" w:themeColor="text1"/>
            </w:tcBorders>
          </w:tcPr>
          <w:p w14:paraId="386B0A9A" w14:textId="77777777" w:rsidR="00F93867" w:rsidRPr="009C449F" w:rsidRDefault="00F93867" w:rsidP="006A382B">
            <w:pPr>
              <w:pStyle w:val="Tablecondensedheading"/>
              <w:rPr>
                <w:lang w:val="en-AU"/>
              </w:rPr>
            </w:pPr>
            <w:r>
              <w:rPr>
                <w:lang w:val="en-AU"/>
              </w:rPr>
              <w:t>1</w:t>
            </w:r>
          </w:p>
        </w:tc>
        <w:tc>
          <w:tcPr>
            <w:tcW w:w="1085" w:type="dxa"/>
            <w:tcBorders>
              <w:top w:val="single" w:sz="4" w:space="0" w:color="000000" w:themeColor="text1"/>
              <w:bottom w:val="single" w:sz="4" w:space="0" w:color="000000" w:themeColor="text1"/>
              <w:right w:val="single" w:sz="4" w:space="0" w:color="000000" w:themeColor="text1"/>
            </w:tcBorders>
            <w:hideMark/>
          </w:tcPr>
          <w:p w14:paraId="159EFA83" w14:textId="77777777" w:rsidR="00F93867" w:rsidRPr="009C449F" w:rsidRDefault="00F93867" w:rsidP="006A382B">
            <w:pPr>
              <w:pStyle w:val="Tablecondensedheading"/>
              <w:rPr>
                <w:lang w:val="en-AU"/>
              </w:rPr>
            </w:pPr>
            <w:r w:rsidRPr="009C449F">
              <w:rPr>
                <w:lang w:val="en-AU"/>
              </w:rPr>
              <w:t>Average</w:t>
            </w:r>
          </w:p>
        </w:tc>
      </w:tr>
      <w:tr w:rsidR="00F93867" w:rsidRPr="009C449F" w14:paraId="173245A3" w14:textId="77777777" w:rsidTr="006A382B">
        <w:trPr>
          <w:trHeight w:hRule="exact" w:val="397"/>
        </w:trPr>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E730CC" w14:textId="77777777" w:rsidR="00F93867" w:rsidRPr="009C449F" w:rsidRDefault="00F93867" w:rsidP="006A382B">
            <w:pPr>
              <w:pStyle w:val="Tablecondensed"/>
              <w:rPr>
                <w:lang w:val="en-AU"/>
              </w:rPr>
            </w:pPr>
            <w:r w:rsidRPr="009C449F">
              <w:rPr>
                <w:lang w:val="en-AU"/>
              </w:rPr>
              <w:t>%</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47B5E3" w14:textId="2E12367C" w:rsidR="00F93867" w:rsidRPr="009C449F" w:rsidRDefault="00F93867" w:rsidP="006A382B">
            <w:pPr>
              <w:pStyle w:val="Tablecondensed"/>
              <w:rPr>
                <w:lang w:val="en-AU"/>
              </w:rPr>
            </w:pPr>
            <w:r>
              <w:rPr>
                <w:lang w:val="en-AU"/>
              </w:rPr>
              <w:t>10</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C198CA5" w14:textId="2E0AEF5B" w:rsidR="00F93867" w:rsidRDefault="00F93867" w:rsidP="006A382B">
            <w:pPr>
              <w:pStyle w:val="Tablecondensed"/>
              <w:rPr>
                <w:lang w:val="en-AU"/>
              </w:rPr>
            </w:pPr>
            <w:r>
              <w:rPr>
                <w:lang w:val="en-AU"/>
              </w:rPr>
              <w:t>90</w:t>
            </w:r>
          </w:p>
        </w:tc>
        <w:tc>
          <w:tcPr>
            <w:tcW w:w="1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443858" w14:textId="0F99A72A" w:rsidR="00F93867" w:rsidRPr="009C449F" w:rsidRDefault="005D18FF" w:rsidP="006A382B">
            <w:pPr>
              <w:pStyle w:val="Tablecondensed"/>
              <w:rPr>
                <w:lang w:val="en-AU"/>
              </w:rPr>
            </w:pPr>
            <w:r>
              <w:rPr>
                <w:lang w:val="en-AU"/>
              </w:rPr>
              <w:t>0.9</w:t>
            </w:r>
          </w:p>
        </w:tc>
      </w:tr>
    </w:tbl>
    <w:p w14:paraId="5CE773E6" w14:textId="77777777" w:rsidR="00F93867" w:rsidRDefault="00F93867" w:rsidP="00DD0F1A"/>
    <w:p w14:paraId="31FBA6FA" w14:textId="3A3FC0AA" w:rsidR="007D5B83" w:rsidRPr="007C2C62" w:rsidRDefault="00095616" w:rsidP="007C2C62">
      <w:pPr>
        <w:rPr>
          <w:rStyle w:val="BodyTextChar"/>
        </w:rPr>
      </w:pPr>
      <w:r w:rsidRPr="00782072">
        <w:object w:dxaOrig="2960" w:dyaOrig="1620" w14:anchorId="62708D62">
          <v:shape id="_x0000_i1132" type="#_x0000_t75" style="width:147.8pt;height:81.25pt" o:ole="">
            <v:imagedata r:id="rId226" o:title=""/>
          </v:shape>
          <o:OLEObject Type="Embed" ProgID="Equation.DSMT4" ShapeID="_x0000_i1132" DrawAspect="Content" ObjectID="_1830327225" r:id="rId227"/>
        </w:object>
      </w:r>
    </w:p>
    <w:p w14:paraId="1E41A27C" w14:textId="1E782EA4" w:rsidR="007D5B83" w:rsidRDefault="007D5B83" w:rsidP="000D7F20">
      <w:pPr>
        <w:pStyle w:val="BodyText"/>
      </w:pPr>
      <w:r w:rsidRPr="00BE277E">
        <w:t xml:space="preserve">This question was well answered. Some students chose to use a factor theorem approach </w:t>
      </w:r>
      <w:r>
        <w:t xml:space="preserve">to ‘show that’ </w:t>
      </w:r>
      <w:r w:rsidR="00095616" w:rsidRPr="00095616">
        <w:rPr>
          <w:position w:val="-6"/>
        </w:rPr>
        <w:object w:dxaOrig="499" w:dyaOrig="260" w14:anchorId="0C3961BB">
          <v:shape id="_x0000_i1133" type="#_x0000_t75" style="width:25.1pt;height:13.1pt" o:ole="">
            <v:imagedata r:id="rId228" o:title=""/>
          </v:shape>
          <o:OLEObject Type="Embed" ProgID="Equation.DSMT4" ShapeID="_x0000_i1133" DrawAspect="Content" ObjectID="_1830327226" r:id="rId229"/>
        </w:object>
      </w:r>
      <w:r>
        <w:t xml:space="preserve"> was a solution </w:t>
      </w:r>
      <w:r w:rsidRPr="00BE277E">
        <w:t>and</w:t>
      </w:r>
      <w:r>
        <w:t>,</w:t>
      </w:r>
      <w:r w:rsidRPr="00BE277E">
        <w:t xml:space="preserve"> although not necessary</w:t>
      </w:r>
      <w:r>
        <w:t>,</w:t>
      </w:r>
      <w:r w:rsidRPr="00BE277E">
        <w:t xml:space="preserve"> this approach was </w:t>
      </w:r>
      <w:r w:rsidR="00782072">
        <w:t>appropriate</w:t>
      </w:r>
      <w:r w:rsidRPr="00BE277E">
        <w:t>.</w:t>
      </w:r>
    </w:p>
    <w:p w14:paraId="2A36DB15" w14:textId="77777777" w:rsidR="00CC111E" w:rsidRDefault="00CC111E">
      <w:pPr>
        <w:spacing w:line="276" w:lineRule="auto"/>
        <w:rPr>
          <w:rFonts w:ascii="Arial" w:hAnsi="Arial" w:cs="Arial"/>
          <w:color w:val="0F7EB4"/>
          <w:sz w:val="40"/>
          <w:szCs w:val="28"/>
          <w:lang w:val="en-AU"/>
        </w:rPr>
      </w:pPr>
      <w:r>
        <w:br w:type="page"/>
      </w:r>
    </w:p>
    <w:p w14:paraId="57032478" w14:textId="467FA702" w:rsidR="007D5B83" w:rsidRDefault="007D5B83" w:rsidP="007C2C62">
      <w:pPr>
        <w:pStyle w:val="Heading2"/>
      </w:pPr>
      <w:r w:rsidRPr="000065C3">
        <w:lastRenderedPageBreak/>
        <w:t>Question 7</w:t>
      </w:r>
      <w:r>
        <w:t>b</w:t>
      </w:r>
    </w:p>
    <w:tbl>
      <w:tblPr>
        <w:tblStyle w:val="VCAATableClosed1"/>
        <w:tblW w:w="0" w:type="auto"/>
        <w:tblInd w:w="0" w:type="dxa"/>
        <w:tblLook w:val="01E0" w:firstRow="1" w:lastRow="1" w:firstColumn="1" w:lastColumn="1" w:noHBand="0" w:noVBand="0"/>
      </w:tblPr>
      <w:tblGrid>
        <w:gridCol w:w="907"/>
        <w:gridCol w:w="907"/>
        <w:gridCol w:w="907"/>
        <w:gridCol w:w="907"/>
        <w:gridCol w:w="1085"/>
      </w:tblGrid>
      <w:tr w:rsidR="00F93867" w:rsidRPr="009C449F" w14:paraId="01DCDE6E" w14:textId="77777777" w:rsidTr="006A382B">
        <w:trPr>
          <w:cnfStyle w:val="100000000000" w:firstRow="1" w:lastRow="0" w:firstColumn="0" w:lastColumn="0" w:oddVBand="0" w:evenVBand="0" w:oddHBand="0" w:evenHBand="0" w:firstRowFirstColumn="0" w:firstRowLastColumn="0" w:lastRowFirstColumn="0" w:lastRowLastColumn="0"/>
          <w:trHeight w:hRule="exact" w:val="397"/>
          <w:tblHeader/>
        </w:trPr>
        <w:tc>
          <w:tcPr>
            <w:tcW w:w="907" w:type="dxa"/>
            <w:tcBorders>
              <w:top w:val="single" w:sz="4" w:space="0" w:color="000000" w:themeColor="text1"/>
              <w:left w:val="single" w:sz="4" w:space="0" w:color="000000" w:themeColor="text1"/>
              <w:bottom w:val="single" w:sz="4" w:space="0" w:color="000000" w:themeColor="text1"/>
            </w:tcBorders>
            <w:hideMark/>
          </w:tcPr>
          <w:p w14:paraId="1CE017BB" w14:textId="77777777" w:rsidR="00F93867" w:rsidRPr="009C449F" w:rsidRDefault="00F93867" w:rsidP="006A382B">
            <w:pPr>
              <w:pStyle w:val="Tablecondensedheading"/>
              <w:rPr>
                <w:lang w:val="en-AU"/>
              </w:rPr>
            </w:pPr>
            <w:r w:rsidRPr="009C449F">
              <w:rPr>
                <w:lang w:val="en-AU"/>
              </w:rPr>
              <w:t>Marks</w:t>
            </w:r>
          </w:p>
        </w:tc>
        <w:tc>
          <w:tcPr>
            <w:tcW w:w="907" w:type="dxa"/>
            <w:tcBorders>
              <w:top w:val="single" w:sz="4" w:space="0" w:color="000000" w:themeColor="text1"/>
              <w:bottom w:val="single" w:sz="4" w:space="0" w:color="000000" w:themeColor="text1"/>
            </w:tcBorders>
            <w:hideMark/>
          </w:tcPr>
          <w:p w14:paraId="5BFB1C20" w14:textId="77777777" w:rsidR="00F93867" w:rsidRPr="009C449F" w:rsidRDefault="00F93867" w:rsidP="006A382B">
            <w:pPr>
              <w:pStyle w:val="Tablecondensedheading"/>
              <w:rPr>
                <w:lang w:val="en-AU"/>
              </w:rPr>
            </w:pPr>
            <w:r w:rsidRPr="009C449F">
              <w:rPr>
                <w:lang w:val="en-AU"/>
              </w:rPr>
              <w:t>0</w:t>
            </w:r>
          </w:p>
        </w:tc>
        <w:tc>
          <w:tcPr>
            <w:tcW w:w="907" w:type="dxa"/>
            <w:tcBorders>
              <w:top w:val="single" w:sz="4" w:space="0" w:color="000000" w:themeColor="text1"/>
              <w:bottom w:val="single" w:sz="4" w:space="0" w:color="000000" w:themeColor="text1"/>
            </w:tcBorders>
          </w:tcPr>
          <w:p w14:paraId="4B72E47F" w14:textId="77777777" w:rsidR="00F93867" w:rsidRPr="009C449F" w:rsidRDefault="00F93867" w:rsidP="006A382B">
            <w:pPr>
              <w:pStyle w:val="Tablecondensedheading"/>
              <w:rPr>
                <w:lang w:val="en-AU"/>
              </w:rPr>
            </w:pPr>
            <w:r>
              <w:rPr>
                <w:lang w:val="en-AU"/>
              </w:rPr>
              <w:t>1</w:t>
            </w:r>
          </w:p>
        </w:tc>
        <w:tc>
          <w:tcPr>
            <w:tcW w:w="907" w:type="dxa"/>
            <w:tcBorders>
              <w:top w:val="single" w:sz="4" w:space="0" w:color="000000" w:themeColor="text1"/>
              <w:bottom w:val="single" w:sz="4" w:space="0" w:color="000000" w:themeColor="text1"/>
            </w:tcBorders>
            <w:hideMark/>
          </w:tcPr>
          <w:p w14:paraId="11B4B30F" w14:textId="77777777" w:rsidR="00F93867" w:rsidRPr="009C449F" w:rsidRDefault="00F93867" w:rsidP="006A382B">
            <w:pPr>
              <w:pStyle w:val="Tablecondensedheading"/>
              <w:rPr>
                <w:lang w:val="en-AU"/>
              </w:rPr>
            </w:pPr>
            <w:r>
              <w:rPr>
                <w:lang w:val="en-AU"/>
              </w:rPr>
              <w:t>2</w:t>
            </w:r>
          </w:p>
        </w:tc>
        <w:tc>
          <w:tcPr>
            <w:tcW w:w="1085" w:type="dxa"/>
            <w:tcBorders>
              <w:top w:val="single" w:sz="4" w:space="0" w:color="000000" w:themeColor="text1"/>
              <w:bottom w:val="single" w:sz="4" w:space="0" w:color="000000" w:themeColor="text1"/>
              <w:right w:val="single" w:sz="4" w:space="0" w:color="000000" w:themeColor="text1"/>
            </w:tcBorders>
            <w:hideMark/>
          </w:tcPr>
          <w:p w14:paraId="5C45EE89" w14:textId="77777777" w:rsidR="00F93867" w:rsidRPr="009C449F" w:rsidRDefault="00F93867" w:rsidP="006A382B">
            <w:pPr>
              <w:pStyle w:val="Tablecondensedheading"/>
              <w:rPr>
                <w:lang w:val="en-AU"/>
              </w:rPr>
            </w:pPr>
            <w:r w:rsidRPr="009C449F">
              <w:rPr>
                <w:lang w:val="en-AU"/>
              </w:rPr>
              <w:t>Average</w:t>
            </w:r>
          </w:p>
        </w:tc>
      </w:tr>
      <w:tr w:rsidR="00F93867" w:rsidRPr="009C449F" w14:paraId="2F102691" w14:textId="77777777" w:rsidTr="006A382B">
        <w:trPr>
          <w:trHeight w:hRule="exact" w:val="397"/>
        </w:trPr>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4DE194" w14:textId="77777777" w:rsidR="00F93867" w:rsidRPr="009C449F" w:rsidRDefault="00F93867" w:rsidP="006A382B">
            <w:pPr>
              <w:pStyle w:val="Tablecondensed"/>
              <w:rPr>
                <w:lang w:val="en-AU"/>
              </w:rPr>
            </w:pPr>
            <w:r w:rsidRPr="009C449F">
              <w:rPr>
                <w:lang w:val="en-AU"/>
              </w:rPr>
              <w:t>%</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D3A668" w14:textId="29D263C6" w:rsidR="00F93867" w:rsidRPr="009C449F" w:rsidRDefault="00F93867" w:rsidP="006A382B">
            <w:pPr>
              <w:pStyle w:val="Tablecondensed"/>
              <w:rPr>
                <w:lang w:val="en-AU"/>
              </w:rPr>
            </w:pPr>
            <w:r>
              <w:rPr>
                <w:lang w:val="en-AU"/>
              </w:rPr>
              <w:t>17</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A3EB1B" w14:textId="1253ED65" w:rsidR="00F93867" w:rsidRDefault="00F93867" w:rsidP="006A382B">
            <w:pPr>
              <w:pStyle w:val="Tablecondensed"/>
              <w:rPr>
                <w:lang w:val="en-AU"/>
              </w:rPr>
            </w:pPr>
            <w:r>
              <w:rPr>
                <w:lang w:val="en-AU"/>
              </w:rPr>
              <w:t>8</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7F2015" w14:textId="07B25566" w:rsidR="00F93867" w:rsidRPr="009C449F" w:rsidRDefault="00F93867" w:rsidP="006A382B">
            <w:pPr>
              <w:pStyle w:val="Tablecondensed"/>
              <w:rPr>
                <w:lang w:val="en-AU"/>
              </w:rPr>
            </w:pPr>
            <w:r>
              <w:rPr>
                <w:lang w:val="en-AU"/>
              </w:rPr>
              <w:t>76</w:t>
            </w:r>
          </w:p>
        </w:tc>
        <w:tc>
          <w:tcPr>
            <w:tcW w:w="1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7FEA516" w14:textId="56707D48" w:rsidR="00F93867" w:rsidRPr="009C449F" w:rsidRDefault="005D18FF" w:rsidP="006A382B">
            <w:pPr>
              <w:pStyle w:val="Tablecondensed"/>
              <w:rPr>
                <w:lang w:val="en-AU"/>
              </w:rPr>
            </w:pPr>
            <w:r>
              <w:rPr>
                <w:lang w:val="en-AU"/>
              </w:rPr>
              <w:t>1.6</w:t>
            </w:r>
          </w:p>
        </w:tc>
      </w:tr>
    </w:tbl>
    <w:p w14:paraId="4626E8F9" w14:textId="03A21410" w:rsidR="007D5B83" w:rsidRDefault="007D5B83" w:rsidP="007C2C62">
      <w:pPr>
        <w:pStyle w:val="BodyText"/>
        <w:rPr>
          <w:rFonts w:ascii="Times New Roman" w:hAnsi="Times New Roman"/>
        </w:rPr>
      </w:pPr>
      <w:r w:rsidRPr="007C2C62">
        <w:rPr>
          <w:rStyle w:val="EmphasisBold"/>
        </w:rPr>
        <w:t>Method 1</w:t>
      </w:r>
      <w:r w:rsidR="00DD0F1A">
        <w:t>:</w:t>
      </w:r>
      <w:r>
        <w:t xml:space="preserve"> long division</w:t>
      </w:r>
    </w:p>
    <w:p w14:paraId="5DC46329" w14:textId="020703EB" w:rsidR="007D5B83" w:rsidRDefault="00095616" w:rsidP="007C2C62">
      <w:pPr>
        <w:pStyle w:val="BodyText"/>
        <w:rPr>
          <w:rFonts w:ascii="Times New Roman" w:hAnsi="Times New Roman" w:cs="Times New Roman"/>
        </w:rPr>
      </w:pPr>
      <w:r w:rsidRPr="00095616">
        <w:rPr>
          <w:position w:val="-248"/>
        </w:rPr>
        <w:object w:dxaOrig="2620" w:dyaOrig="3060" w14:anchorId="18EF5273">
          <v:shape id="_x0000_i1134" type="#_x0000_t75" style="width:130.35pt;height:153.25pt" o:ole="">
            <v:imagedata r:id="rId230" o:title=""/>
          </v:shape>
          <o:OLEObject Type="Embed" ProgID="Equation.DSMT4" ShapeID="_x0000_i1134" DrawAspect="Content" ObjectID="_1830327227" r:id="rId231"/>
        </w:object>
      </w:r>
    </w:p>
    <w:p w14:paraId="521CF967" w14:textId="52C0B948" w:rsidR="007D5B83" w:rsidRDefault="00095616" w:rsidP="007C2C62">
      <w:pPr>
        <w:pStyle w:val="BodyText"/>
        <w:rPr>
          <w:rFonts w:eastAsia="Calibri" w:cs="Times New Roman"/>
        </w:rPr>
      </w:pPr>
      <w:r w:rsidRPr="00095616">
        <w:rPr>
          <w:position w:val="-56"/>
        </w:rPr>
        <w:object w:dxaOrig="2780" w:dyaOrig="1160" w14:anchorId="7461AD26">
          <v:shape id="_x0000_i1135" type="#_x0000_t75" style="width:139.1pt;height:57.8pt" o:ole="">
            <v:imagedata r:id="rId232" o:title=""/>
          </v:shape>
          <o:OLEObject Type="Embed" ProgID="Equation.DSMT4" ShapeID="_x0000_i1135" DrawAspect="Content" ObjectID="_1830327228" r:id="rId233"/>
        </w:object>
      </w:r>
    </w:p>
    <w:p w14:paraId="3C98D8A2" w14:textId="7BE84C0D" w:rsidR="007D5B83" w:rsidRDefault="007D5B83" w:rsidP="007C2C62">
      <w:pPr>
        <w:pStyle w:val="BodyText"/>
      </w:pPr>
      <w:r w:rsidRPr="007C2C62">
        <w:rPr>
          <w:rStyle w:val="EmphasisBold"/>
        </w:rPr>
        <w:t>Method 2</w:t>
      </w:r>
      <w:r w:rsidR="00DD0F1A">
        <w:t>:</w:t>
      </w:r>
      <w:r>
        <w:t xml:space="preserve"> equate coefficients</w:t>
      </w:r>
    </w:p>
    <w:p w14:paraId="4EBB8E20" w14:textId="3B542AA9" w:rsidR="007D5B83" w:rsidRDefault="00095616" w:rsidP="007C2C62">
      <w:pPr>
        <w:pStyle w:val="BodyText"/>
        <w:rPr>
          <w:rFonts w:eastAsia="Calibri" w:cs="Times New Roman"/>
          <w:b/>
          <w:bCs/>
        </w:rPr>
      </w:pPr>
      <w:r w:rsidRPr="00095616">
        <w:rPr>
          <w:position w:val="-100"/>
        </w:rPr>
        <w:object w:dxaOrig="4360" w:dyaOrig="2100" w14:anchorId="407BCCD4">
          <v:shape id="_x0000_i1136" type="#_x0000_t75" style="width:218.2pt;height:105.25pt" o:ole="">
            <v:imagedata r:id="rId234" o:title=""/>
          </v:shape>
          <o:OLEObject Type="Embed" ProgID="Equation.DSMT4" ShapeID="_x0000_i1136" DrawAspect="Content" ObjectID="_1830327229" r:id="rId235"/>
        </w:object>
      </w:r>
    </w:p>
    <w:p w14:paraId="4B20CA43" w14:textId="19BA8F4D" w:rsidR="007D5B83" w:rsidRPr="00147433" w:rsidRDefault="007D5B83" w:rsidP="007C2C62">
      <w:pPr>
        <w:pStyle w:val="BodyText"/>
      </w:pPr>
      <w:r w:rsidRPr="007C2C62">
        <w:rPr>
          <w:rStyle w:val="EmphasisBold"/>
        </w:rPr>
        <w:t>Method 3</w:t>
      </w:r>
      <w:r w:rsidR="00DD0F1A">
        <w:rPr>
          <w:rFonts w:eastAsia="Calibri"/>
          <w:b/>
          <w:bCs/>
        </w:rPr>
        <w:t>:</w:t>
      </w:r>
      <w:r w:rsidRPr="00147433">
        <w:rPr>
          <w:rFonts w:eastAsia="Calibri"/>
        </w:rPr>
        <w:t xml:space="preserve"> </w:t>
      </w:r>
      <w:r w:rsidRPr="00147433">
        <w:t>synthetic division</w:t>
      </w:r>
    </w:p>
    <w:p w14:paraId="41F48F2C" w14:textId="570A110E" w:rsidR="007D5B83" w:rsidRDefault="00095616" w:rsidP="007C2C62">
      <w:pPr>
        <w:pStyle w:val="BodyText"/>
        <w:rPr>
          <w:rFonts w:ascii="Times New Roman" w:hAnsi="Times New Roman" w:cs="Times New Roman"/>
        </w:rPr>
      </w:pPr>
      <w:r w:rsidRPr="00095616">
        <w:rPr>
          <w:position w:val="-76"/>
        </w:rPr>
        <w:object w:dxaOrig="2240" w:dyaOrig="1620" w14:anchorId="14BFAABB">
          <v:shape id="_x0000_i1137" type="#_x0000_t75" style="width:111.8pt;height:81.25pt" o:ole="">
            <v:imagedata r:id="rId236" o:title=""/>
          </v:shape>
          <o:OLEObject Type="Embed" ProgID="Equation.DSMT4" ShapeID="_x0000_i1137" DrawAspect="Content" ObjectID="_1830327230" r:id="rId237"/>
        </w:object>
      </w:r>
    </w:p>
    <w:p w14:paraId="5E25730F" w14:textId="499D835A" w:rsidR="007D5B83" w:rsidRDefault="00095616" w:rsidP="007C2C62">
      <w:pPr>
        <w:pStyle w:val="BodyText"/>
        <w:rPr>
          <w:rFonts w:eastAsia="Calibri" w:cs="Times New Roman"/>
          <w:b/>
          <w:bCs/>
        </w:rPr>
      </w:pPr>
      <w:r w:rsidRPr="00095616">
        <w:rPr>
          <w:position w:val="-56"/>
        </w:rPr>
        <w:object w:dxaOrig="2780" w:dyaOrig="1160" w14:anchorId="0BB4B83F">
          <v:shape id="_x0000_i1138" type="#_x0000_t75" style="width:139.1pt;height:57.8pt" o:ole="">
            <v:imagedata r:id="rId238" o:title=""/>
          </v:shape>
          <o:OLEObject Type="Embed" ProgID="Equation.DSMT4" ShapeID="_x0000_i1138" DrawAspect="Content" ObjectID="_1830327231" r:id="rId239"/>
        </w:object>
      </w:r>
    </w:p>
    <w:p w14:paraId="7961FD89" w14:textId="77777777" w:rsidR="00CC111E" w:rsidRDefault="00CC111E">
      <w:pPr>
        <w:spacing w:line="276" w:lineRule="auto"/>
        <w:rPr>
          <w:rStyle w:val="EmphasisBold"/>
          <w:rFonts w:ascii="Arial" w:hAnsi="Arial" w:cs="Arial"/>
          <w:color w:val="000000" w:themeColor="text1"/>
          <w:sz w:val="20"/>
          <w:lang w:val="en-AU" w:eastAsia="en-AU"/>
        </w:rPr>
      </w:pPr>
      <w:r>
        <w:rPr>
          <w:rStyle w:val="EmphasisBold"/>
        </w:rPr>
        <w:br w:type="page"/>
      </w:r>
    </w:p>
    <w:p w14:paraId="5DBBEBC0" w14:textId="5113A306" w:rsidR="007D5B83" w:rsidRPr="00147433" w:rsidRDefault="007D5B83" w:rsidP="007C2C62">
      <w:pPr>
        <w:pStyle w:val="BodyText"/>
      </w:pPr>
      <w:r w:rsidRPr="007C2C62">
        <w:rPr>
          <w:rStyle w:val="EmphasisBold"/>
        </w:rPr>
        <w:lastRenderedPageBreak/>
        <w:t>Method 4</w:t>
      </w:r>
      <w:r w:rsidR="00DD0F1A">
        <w:rPr>
          <w:rFonts w:eastAsia="Calibri"/>
        </w:rPr>
        <w:t>:</w:t>
      </w:r>
      <w:r w:rsidRPr="00147433">
        <w:t xml:space="preserve"> factorising by grouping</w:t>
      </w:r>
    </w:p>
    <w:p w14:paraId="0D5014C5" w14:textId="76A3E6E0" w:rsidR="007D5B83" w:rsidRDefault="00095616" w:rsidP="007C2C62">
      <w:pPr>
        <w:pStyle w:val="BodyText"/>
        <w:rPr>
          <w:rFonts w:ascii="Times New Roman" w:hAnsi="Times New Roman" w:cs="Times New Roman"/>
        </w:rPr>
      </w:pPr>
      <w:r w:rsidRPr="00095616">
        <w:rPr>
          <w:position w:val="-72"/>
        </w:rPr>
        <w:object w:dxaOrig="3480" w:dyaOrig="1560" w14:anchorId="609B8789">
          <v:shape id="_x0000_i1139" type="#_x0000_t75" style="width:174pt;height:78pt" o:ole="">
            <v:imagedata r:id="rId240" o:title=""/>
          </v:shape>
          <o:OLEObject Type="Embed" ProgID="Equation.DSMT4" ShapeID="_x0000_i1139" DrawAspect="Content" ObjectID="_1830327232" r:id="rId241"/>
        </w:object>
      </w:r>
    </w:p>
    <w:p w14:paraId="5439923F" w14:textId="104FBF3F" w:rsidR="007D5B83" w:rsidRPr="00147433" w:rsidRDefault="007D5B83" w:rsidP="007C2C62">
      <w:pPr>
        <w:pStyle w:val="BodyText"/>
      </w:pPr>
      <w:r w:rsidRPr="007C2C62">
        <w:rPr>
          <w:rStyle w:val="EmphasisBold"/>
        </w:rPr>
        <w:t>Method 5</w:t>
      </w:r>
      <w:r w:rsidR="00DD0F1A">
        <w:t xml:space="preserve">: </w:t>
      </w:r>
      <w:r w:rsidRPr="00147433">
        <w:t>find missing terms</w:t>
      </w:r>
    </w:p>
    <w:p w14:paraId="3FAC5C12" w14:textId="6E0E179B" w:rsidR="007D5B83" w:rsidRDefault="00095616" w:rsidP="007C2C62">
      <w:pPr>
        <w:pStyle w:val="BodyText"/>
        <w:rPr>
          <w:rFonts w:ascii="Times New Roman" w:hAnsi="Times New Roman" w:cs="Times New Roman"/>
        </w:rPr>
      </w:pPr>
      <w:r w:rsidRPr="00095616">
        <w:rPr>
          <w:position w:val="-36"/>
        </w:rPr>
        <w:object w:dxaOrig="3560" w:dyaOrig="820" w14:anchorId="6EF510D2">
          <v:shape id="_x0000_i1140" type="#_x0000_t75" style="width:177.25pt;height:40.9pt" o:ole="">
            <v:imagedata r:id="rId242" o:title=""/>
          </v:shape>
          <o:OLEObject Type="Embed" ProgID="Equation.DSMT4" ShapeID="_x0000_i1140" DrawAspect="Content" ObjectID="_1830327233" r:id="rId243"/>
        </w:object>
      </w:r>
    </w:p>
    <w:p w14:paraId="5254E891" w14:textId="2DD9A8B5" w:rsidR="007D5B83" w:rsidRPr="00BA7E60" w:rsidRDefault="007D5B83" w:rsidP="007C2C62">
      <w:pPr>
        <w:pStyle w:val="BodyText"/>
        <w:rPr>
          <w:rFonts w:asciiTheme="majorHAnsi" w:hAnsiTheme="majorHAnsi" w:cstheme="majorHAnsi"/>
        </w:rPr>
      </w:pPr>
      <w:r w:rsidRPr="00BA7E60">
        <w:rPr>
          <w:rFonts w:asciiTheme="majorHAnsi" w:hAnsiTheme="majorHAnsi" w:cstheme="majorHAnsi"/>
        </w:rPr>
        <w:t xml:space="preserve">This question was well answered, with students using a variety of valid methods such as long division, synthetic division, and expanding and equating coefficients to </w:t>
      </w:r>
      <w:r w:rsidR="00DD0F1A">
        <w:rPr>
          <w:rFonts w:asciiTheme="majorHAnsi" w:hAnsiTheme="majorHAnsi" w:cstheme="majorHAnsi"/>
        </w:rPr>
        <w:t xml:space="preserve">factorise </w:t>
      </w:r>
      <w:r w:rsidR="00DD0F1A" w:rsidRPr="00782072">
        <w:rPr>
          <w:rFonts w:asciiTheme="majorHAnsi" w:hAnsiTheme="majorHAnsi" w:cstheme="majorHAnsi"/>
          <w:position w:val="-10"/>
        </w:rPr>
        <w:object w:dxaOrig="499" w:dyaOrig="300" w14:anchorId="0E7A868E">
          <v:shape id="_x0000_i1141" type="#_x0000_t75" style="width:25.1pt;height:15.25pt" o:ole="">
            <v:imagedata r:id="rId244" o:title=""/>
          </v:shape>
          <o:OLEObject Type="Embed" ProgID="Equation.DSMT4" ShapeID="_x0000_i1141" DrawAspect="Content" ObjectID="_1830327234" r:id="rId245"/>
        </w:object>
      </w:r>
      <w:r w:rsidR="00DD0F1A">
        <w:rPr>
          <w:rFonts w:asciiTheme="majorHAnsi" w:hAnsiTheme="majorHAnsi" w:cstheme="majorHAnsi"/>
        </w:rPr>
        <w:t xml:space="preserve">. </w:t>
      </w:r>
      <w:r w:rsidRPr="00BA7E60">
        <w:rPr>
          <w:rFonts w:asciiTheme="majorHAnsi" w:hAnsiTheme="majorHAnsi" w:cstheme="majorHAnsi"/>
        </w:rPr>
        <w:t>However, some students gave the correct answer without showing any working</w:t>
      </w:r>
      <w:r>
        <w:rPr>
          <w:rFonts w:asciiTheme="majorHAnsi" w:hAnsiTheme="majorHAnsi" w:cstheme="majorHAnsi"/>
        </w:rPr>
        <w:t xml:space="preserve"> to support the answer</w:t>
      </w:r>
      <w:r w:rsidRPr="00BA7E60">
        <w:rPr>
          <w:rFonts w:asciiTheme="majorHAnsi" w:hAnsiTheme="majorHAnsi" w:cstheme="majorHAnsi"/>
        </w:rPr>
        <w:t xml:space="preserve">. Students </w:t>
      </w:r>
      <w:r>
        <w:rPr>
          <w:rFonts w:asciiTheme="majorHAnsi" w:hAnsiTheme="majorHAnsi" w:cstheme="majorHAnsi"/>
        </w:rPr>
        <w:t>are</w:t>
      </w:r>
      <w:r w:rsidRPr="00BA7E60">
        <w:rPr>
          <w:rFonts w:asciiTheme="majorHAnsi" w:hAnsiTheme="majorHAnsi" w:cstheme="majorHAnsi"/>
        </w:rPr>
        <w:t xml:space="preserve"> reminded that for any question worth more than one mark, working must be shown </w:t>
      </w:r>
      <w:proofErr w:type="gramStart"/>
      <w:r>
        <w:rPr>
          <w:rFonts w:asciiTheme="majorHAnsi" w:hAnsiTheme="majorHAnsi" w:cstheme="majorHAnsi"/>
        </w:rPr>
        <w:t>in order to</w:t>
      </w:r>
      <w:proofErr w:type="gramEnd"/>
      <w:r>
        <w:rPr>
          <w:rFonts w:asciiTheme="majorHAnsi" w:hAnsiTheme="majorHAnsi" w:cstheme="majorHAnsi"/>
        </w:rPr>
        <w:t xml:space="preserve"> be awarded full </w:t>
      </w:r>
      <w:r w:rsidRPr="00BA7E60">
        <w:rPr>
          <w:rFonts w:asciiTheme="majorHAnsi" w:hAnsiTheme="majorHAnsi" w:cstheme="majorHAnsi"/>
        </w:rPr>
        <w:t>marks.</w:t>
      </w:r>
    </w:p>
    <w:p w14:paraId="547D50E8" w14:textId="720CDF45" w:rsidR="00DD0F1A" w:rsidRDefault="00F93867" w:rsidP="007C2C62">
      <w:pPr>
        <w:pStyle w:val="Heading2"/>
      </w:pPr>
      <w:r w:rsidRPr="008B6CBE">
        <w:t>Question 7</w:t>
      </w:r>
      <w:r>
        <w:t>c</w:t>
      </w:r>
    </w:p>
    <w:tbl>
      <w:tblPr>
        <w:tblStyle w:val="VCAATableClosed1"/>
        <w:tblW w:w="0" w:type="auto"/>
        <w:tblInd w:w="0" w:type="dxa"/>
        <w:tblLook w:val="01E0" w:firstRow="1" w:lastRow="1" w:firstColumn="1" w:lastColumn="1" w:noHBand="0" w:noVBand="0"/>
      </w:tblPr>
      <w:tblGrid>
        <w:gridCol w:w="907"/>
        <w:gridCol w:w="907"/>
        <w:gridCol w:w="907"/>
        <w:gridCol w:w="1085"/>
      </w:tblGrid>
      <w:tr w:rsidR="00F93867" w:rsidRPr="009C449F" w14:paraId="7943A71B" w14:textId="77777777" w:rsidTr="006A382B">
        <w:trPr>
          <w:cnfStyle w:val="100000000000" w:firstRow="1" w:lastRow="0" w:firstColumn="0" w:lastColumn="0" w:oddVBand="0" w:evenVBand="0" w:oddHBand="0" w:evenHBand="0" w:firstRowFirstColumn="0" w:firstRowLastColumn="0" w:lastRowFirstColumn="0" w:lastRowLastColumn="0"/>
          <w:trHeight w:hRule="exact" w:val="397"/>
          <w:tblHeader/>
        </w:trPr>
        <w:tc>
          <w:tcPr>
            <w:tcW w:w="907" w:type="dxa"/>
            <w:tcBorders>
              <w:top w:val="single" w:sz="4" w:space="0" w:color="000000" w:themeColor="text1"/>
              <w:left w:val="single" w:sz="4" w:space="0" w:color="000000" w:themeColor="text1"/>
              <w:bottom w:val="single" w:sz="4" w:space="0" w:color="000000" w:themeColor="text1"/>
            </w:tcBorders>
            <w:hideMark/>
          </w:tcPr>
          <w:p w14:paraId="5D111DC1" w14:textId="77777777" w:rsidR="00F93867" w:rsidRPr="009C449F" w:rsidRDefault="00F93867" w:rsidP="006A382B">
            <w:pPr>
              <w:pStyle w:val="Tablecondensedheading"/>
              <w:rPr>
                <w:lang w:val="en-AU"/>
              </w:rPr>
            </w:pPr>
            <w:r w:rsidRPr="009C449F">
              <w:rPr>
                <w:lang w:val="en-AU"/>
              </w:rPr>
              <w:t>Marks</w:t>
            </w:r>
          </w:p>
        </w:tc>
        <w:tc>
          <w:tcPr>
            <w:tcW w:w="907" w:type="dxa"/>
            <w:tcBorders>
              <w:top w:val="single" w:sz="4" w:space="0" w:color="000000" w:themeColor="text1"/>
              <w:bottom w:val="single" w:sz="4" w:space="0" w:color="000000" w:themeColor="text1"/>
            </w:tcBorders>
            <w:hideMark/>
          </w:tcPr>
          <w:p w14:paraId="74AF55B1" w14:textId="77777777" w:rsidR="00F93867" w:rsidRPr="009C449F" w:rsidRDefault="00F93867" w:rsidP="006A382B">
            <w:pPr>
              <w:pStyle w:val="Tablecondensedheading"/>
              <w:rPr>
                <w:lang w:val="en-AU"/>
              </w:rPr>
            </w:pPr>
            <w:r w:rsidRPr="009C449F">
              <w:rPr>
                <w:lang w:val="en-AU"/>
              </w:rPr>
              <w:t>0</w:t>
            </w:r>
          </w:p>
        </w:tc>
        <w:tc>
          <w:tcPr>
            <w:tcW w:w="907" w:type="dxa"/>
            <w:tcBorders>
              <w:top w:val="single" w:sz="4" w:space="0" w:color="000000" w:themeColor="text1"/>
              <w:bottom w:val="single" w:sz="4" w:space="0" w:color="000000" w:themeColor="text1"/>
            </w:tcBorders>
          </w:tcPr>
          <w:p w14:paraId="05776CAD" w14:textId="77777777" w:rsidR="00F93867" w:rsidRPr="009C449F" w:rsidRDefault="00F93867" w:rsidP="006A382B">
            <w:pPr>
              <w:pStyle w:val="Tablecondensedheading"/>
              <w:rPr>
                <w:lang w:val="en-AU"/>
              </w:rPr>
            </w:pPr>
            <w:r>
              <w:rPr>
                <w:lang w:val="en-AU"/>
              </w:rPr>
              <w:t>1</w:t>
            </w:r>
          </w:p>
        </w:tc>
        <w:tc>
          <w:tcPr>
            <w:tcW w:w="1085" w:type="dxa"/>
            <w:tcBorders>
              <w:top w:val="single" w:sz="4" w:space="0" w:color="000000" w:themeColor="text1"/>
              <w:bottom w:val="single" w:sz="4" w:space="0" w:color="000000" w:themeColor="text1"/>
              <w:right w:val="single" w:sz="4" w:space="0" w:color="000000" w:themeColor="text1"/>
            </w:tcBorders>
            <w:hideMark/>
          </w:tcPr>
          <w:p w14:paraId="3F38989D" w14:textId="77777777" w:rsidR="00F93867" w:rsidRPr="009C449F" w:rsidRDefault="00F93867" w:rsidP="006A382B">
            <w:pPr>
              <w:pStyle w:val="Tablecondensedheading"/>
              <w:rPr>
                <w:lang w:val="en-AU"/>
              </w:rPr>
            </w:pPr>
            <w:r w:rsidRPr="009C449F">
              <w:rPr>
                <w:lang w:val="en-AU"/>
              </w:rPr>
              <w:t>Average</w:t>
            </w:r>
          </w:p>
        </w:tc>
      </w:tr>
      <w:tr w:rsidR="00F93867" w:rsidRPr="009C449F" w14:paraId="356C7357" w14:textId="77777777" w:rsidTr="006A382B">
        <w:trPr>
          <w:trHeight w:hRule="exact" w:val="397"/>
        </w:trPr>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6EC27A" w14:textId="77777777" w:rsidR="00F93867" w:rsidRPr="009C449F" w:rsidRDefault="00F93867" w:rsidP="006A382B">
            <w:pPr>
              <w:pStyle w:val="Tablecondensed"/>
              <w:rPr>
                <w:lang w:val="en-AU"/>
              </w:rPr>
            </w:pPr>
            <w:r w:rsidRPr="009C449F">
              <w:rPr>
                <w:lang w:val="en-AU"/>
              </w:rPr>
              <w:t>%</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B278BFA" w14:textId="7C381016" w:rsidR="00F93867" w:rsidRPr="009C449F" w:rsidRDefault="00F93867" w:rsidP="006A382B">
            <w:pPr>
              <w:pStyle w:val="Tablecondensed"/>
              <w:rPr>
                <w:lang w:val="en-AU"/>
              </w:rPr>
            </w:pPr>
            <w:r>
              <w:rPr>
                <w:lang w:val="en-AU"/>
              </w:rPr>
              <w:t>24</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731BE7F" w14:textId="100A5948" w:rsidR="00F93867" w:rsidRDefault="00F93867" w:rsidP="006A382B">
            <w:pPr>
              <w:pStyle w:val="Tablecondensed"/>
              <w:rPr>
                <w:lang w:val="en-AU"/>
              </w:rPr>
            </w:pPr>
            <w:r>
              <w:rPr>
                <w:lang w:val="en-AU"/>
              </w:rPr>
              <w:t>76</w:t>
            </w:r>
          </w:p>
        </w:tc>
        <w:tc>
          <w:tcPr>
            <w:tcW w:w="1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95AA4AE" w14:textId="3A9D2309" w:rsidR="00F93867" w:rsidRPr="009C449F" w:rsidRDefault="005D18FF" w:rsidP="006A382B">
            <w:pPr>
              <w:pStyle w:val="Tablecondensed"/>
              <w:rPr>
                <w:lang w:val="en-AU"/>
              </w:rPr>
            </w:pPr>
            <w:r>
              <w:rPr>
                <w:lang w:val="en-AU"/>
              </w:rPr>
              <w:t>0.8</w:t>
            </w:r>
          </w:p>
        </w:tc>
      </w:tr>
    </w:tbl>
    <w:p w14:paraId="521618CD" w14:textId="77777777" w:rsidR="00F93867" w:rsidRDefault="00F93867" w:rsidP="00DD0F1A"/>
    <w:p w14:paraId="1B1777BF" w14:textId="3C56440C" w:rsidR="007D5B83" w:rsidRDefault="007D5B83" w:rsidP="007C2C62">
      <w:r w:rsidRPr="00217FD6">
        <w:rPr>
          <w:noProof/>
        </w:rPr>
        <w:drawing>
          <wp:inline distT="0" distB="0" distL="0" distR="0" wp14:anchorId="143C304B" wp14:editId="64156417">
            <wp:extent cx="2225040" cy="1565176"/>
            <wp:effectExtent l="0" t="0" r="0" b="0"/>
            <wp:docPr id="443093254" name="Picture 1"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093254" name="Picture 1" descr="A graph of a function&#10;&#10;AI-generated content may be incorrect."/>
                    <pic:cNvPicPr/>
                  </pic:nvPicPr>
                  <pic:blipFill>
                    <a:blip r:embed="rId246"/>
                    <a:stretch>
                      <a:fillRect/>
                    </a:stretch>
                  </pic:blipFill>
                  <pic:spPr>
                    <a:xfrm>
                      <a:off x="0" y="0"/>
                      <a:ext cx="2244999" cy="1579216"/>
                    </a:xfrm>
                    <a:prstGeom prst="rect">
                      <a:avLst/>
                    </a:prstGeom>
                  </pic:spPr>
                </pic:pic>
              </a:graphicData>
            </a:graphic>
          </wp:inline>
        </w:drawing>
      </w:r>
    </w:p>
    <w:p w14:paraId="6E5987CA" w14:textId="77777777" w:rsidR="007D5B83" w:rsidRDefault="007D5B83" w:rsidP="007C2C62"/>
    <w:p w14:paraId="7BBB536E" w14:textId="6E4AE57D" w:rsidR="007D5B83" w:rsidRPr="00976F6D" w:rsidRDefault="007D5B83" w:rsidP="00DD0F1A">
      <w:pPr>
        <w:pStyle w:val="BodyText"/>
        <w:rPr>
          <w:rFonts w:cstheme="minorHAnsi"/>
          <w:szCs w:val="20"/>
        </w:rPr>
      </w:pPr>
      <w:r w:rsidRPr="00976F6D">
        <w:rPr>
          <w:rFonts w:cstheme="minorHAnsi"/>
          <w:szCs w:val="20"/>
        </w:rPr>
        <w:t>This question was well answered. A common error was omitting the negative sign in the intercept</w:t>
      </w:r>
      <w:r>
        <w:rPr>
          <w:rFonts w:cstheme="minorHAnsi"/>
          <w:szCs w:val="20"/>
        </w:rPr>
        <w:t xml:space="preserve"> coordinates</w:t>
      </w:r>
      <w:r w:rsidRPr="00976F6D">
        <w:rPr>
          <w:rFonts w:cstheme="minorHAnsi"/>
          <w:szCs w:val="20"/>
        </w:rPr>
        <w:t xml:space="preserve">, giving </w:t>
      </w:r>
      <w:r w:rsidR="00DD0F1A" w:rsidRPr="00095616">
        <w:rPr>
          <w:position w:val="-10"/>
        </w:rPr>
        <w:object w:dxaOrig="520" w:dyaOrig="300" w14:anchorId="50BB1FD0">
          <v:shape id="_x0000_i1142" type="#_x0000_t75" style="width:26.75pt;height:15.25pt" o:ole="">
            <v:imagedata r:id="rId247" o:title=""/>
          </v:shape>
          <o:OLEObject Type="Embed" ProgID="Equation.DSMT4" ShapeID="_x0000_i1142" DrawAspect="Content" ObjectID="_1830327235" r:id="rId248"/>
        </w:object>
      </w:r>
      <w:r w:rsidRPr="00976F6D">
        <w:rPr>
          <w:rFonts w:cstheme="minorHAnsi"/>
          <w:szCs w:val="20"/>
        </w:rPr>
        <w:t xml:space="preserve"> </w:t>
      </w:r>
      <w:r w:rsidR="00DD0F1A">
        <w:rPr>
          <w:rFonts w:cstheme="minorHAnsi"/>
          <w:szCs w:val="20"/>
        </w:rPr>
        <w:t xml:space="preserve">and </w:t>
      </w:r>
      <w:r w:rsidR="00DD0F1A" w:rsidRPr="00782072">
        <w:rPr>
          <w:rFonts w:cstheme="minorHAnsi"/>
          <w:position w:val="-10"/>
          <w:szCs w:val="20"/>
        </w:rPr>
        <w:object w:dxaOrig="620" w:dyaOrig="300" w14:anchorId="7BA1812B">
          <v:shape id="_x0000_i1143" type="#_x0000_t75" style="width:31.1pt;height:15.25pt" o:ole="">
            <v:imagedata r:id="rId249" o:title=""/>
          </v:shape>
          <o:OLEObject Type="Embed" ProgID="Equation.DSMT4" ShapeID="_x0000_i1143" DrawAspect="Content" ObjectID="_1830327236" r:id="rId250"/>
        </w:object>
      </w:r>
      <w:r w:rsidR="00DD0F1A">
        <w:rPr>
          <w:rFonts w:cstheme="minorHAnsi"/>
          <w:szCs w:val="20"/>
        </w:rPr>
        <w:t xml:space="preserve"> </w:t>
      </w:r>
      <w:r w:rsidRPr="00976F6D">
        <w:rPr>
          <w:rFonts w:cstheme="minorHAnsi"/>
          <w:szCs w:val="20"/>
        </w:rPr>
        <w:t xml:space="preserve">instead of the correct </w:t>
      </w:r>
      <w:r w:rsidR="00DD0F1A" w:rsidRPr="00095616">
        <w:rPr>
          <w:position w:val="-10"/>
        </w:rPr>
        <w:object w:dxaOrig="639" w:dyaOrig="300" w14:anchorId="446B9F52">
          <v:shape id="_x0000_i1144" type="#_x0000_t75" style="width:32.75pt;height:15.25pt" o:ole="">
            <v:imagedata r:id="rId251" o:title=""/>
          </v:shape>
          <o:OLEObject Type="Embed" ProgID="Equation.DSMT4" ShapeID="_x0000_i1144" DrawAspect="Content" ObjectID="_1830327237" r:id="rId252"/>
        </w:object>
      </w:r>
      <w:r w:rsidR="00DD0F1A">
        <w:t xml:space="preserve"> and </w:t>
      </w:r>
      <w:r w:rsidR="00DD0F1A" w:rsidRPr="00782072">
        <w:rPr>
          <w:position w:val="-10"/>
        </w:rPr>
        <w:object w:dxaOrig="740" w:dyaOrig="300" w14:anchorId="1A3A3683">
          <v:shape id="_x0000_i1145" type="#_x0000_t75" style="width:37.1pt;height:15.25pt" o:ole="">
            <v:imagedata r:id="rId253" o:title=""/>
          </v:shape>
          <o:OLEObject Type="Embed" ProgID="Equation.DSMT4" ShapeID="_x0000_i1145" DrawAspect="Content" ObjectID="_1830327238" r:id="rId254"/>
        </w:object>
      </w:r>
      <w:r w:rsidRPr="00976F6D">
        <w:rPr>
          <w:rFonts w:cstheme="minorHAnsi"/>
          <w:szCs w:val="20"/>
        </w:rPr>
        <w:t>.</w:t>
      </w:r>
    </w:p>
    <w:p w14:paraId="246E031C" w14:textId="77777777" w:rsidR="00CC111E" w:rsidRDefault="00CC111E">
      <w:pPr>
        <w:spacing w:line="276" w:lineRule="auto"/>
        <w:rPr>
          <w:rFonts w:ascii="Arial" w:hAnsi="Arial" w:cs="Arial"/>
          <w:color w:val="0F7EB4"/>
          <w:sz w:val="40"/>
          <w:szCs w:val="28"/>
          <w:lang w:val="en-AU"/>
        </w:rPr>
      </w:pPr>
      <w:r>
        <w:br w:type="page"/>
      </w:r>
    </w:p>
    <w:p w14:paraId="05234B08" w14:textId="4B5F5C8A" w:rsidR="00F93867" w:rsidRDefault="00F93867" w:rsidP="00F93867">
      <w:pPr>
        <w:pStyle w:val="Heading2"/>
      </w:pPr>
      <w:r w:rsidRPr="008B6CBE">
        <w:lastRenderedPageBreak/>
        <w:t>Question 7</w:t>
      </w:r>
      <w:r>
        <w:t>d.i</w:t>
      </w:r>
    </w:p>
    <w:tbl>
      <w:tblPr>
        <w:tblStyle w:val="VCAATableClosed1"/>
        <w:tblW w:w="0" w:type="auto"/>
        <w:tblInd w:w="0" w:type="dxa"/>
        <w:tblLook w:val="01E0" w:firstRow="1" w:lastRow="1" w:firstColumn="1" w:lastColumn="1" w:noHBand="0" w:noVBand="0"/>
      </w:tblPr>
      <w:tblGrid>
        <w:gridCol w:w="907"/>
        <w:gridCol w:w="907"/>
        <w:gridCol w:w="907"/>
        <w:gridCol w:w="1085"/>
      </w:tblGrid>
      <w:tr w:rsidR="00F93867" w:rsidRPr="009C449F" w14:paraId="6DBA1F67" w14:textId="77777777" w:rsidTr="006A382B">
        <w:trPr>
          <w:cnfStyle w:val="100000000000" w:firstRow="1" w:lastRow="0" w:firstColumn="0" w:lastColumn="0" w:oddVBand="0" w:evenVBand="0" w:oddHBand="0" w:evenHBand="0" w:firstRowFirstColumn="0" w:firstRowLastColumn="0" w:lastRowFirstColumn="0" w:lastRowLastColumn="0"/>
          <w:trHeight w:hRule="exact" w:val="397"/>
          <w:tblHeader/>
        </w:trPr>
        <w:tc>
          <w:tcPr>
            <w:tcW w:w="907" w:type="dxa"/>
            <w:tcBorders>
              <w:top w:val="single" w:sz="4" w:space="0" w:color="000000" w:themeColor="text1"/>
              <w:left w:val="single" w:sz="4" w:space="0" w:color="000000" w:themeColor="text1"/>
              <w:bottom w:val="single" w:sz="4" w:space="0" w:color="000000" w:themeColor="text1"/>
            </w:tcBorders>
            <w:hideMark/>
          </w:tcPr>
          <w:p w14:paraId="120108EA" w14:textId="77777777" w:rsidR="00F93867" w:rsidRPr="009C449F" w:rsidRDefault="00F93867" w:rsidP="006A382B">
            <w:pPr>
              <w:pStyle w:val="Tablecondensedheading"/>
              <w:rPr>
                <w:lang w:val="en-AU"/>
              </w:rPr>
            </w:pPr>
            <w:r w:rsidRPr="009C449F">
              <w:rPr>
                <w:lang w:val="en-AU"/>
              </w:rPr>
              <w:t>Marks</w:t>
            </w:r>
          </w:p>
        </w:tc>
        <w:tc>
          <w:tcPr>
            <w:tcW w:w="907" w:type="dxa"/>
            <w:tcBorders>
              <w:top w:val="single" w:sz="4" w:space="0" w:color="000000" w:themeColor="text1"/>
              <w:bottom w:val="single" w:sz="4" w:space="0" w:color="000000" w:themeColor="text1"/>
            </w:tcBorders>
            <w:hideMark/>
          </w:tcPr>
          <w:p w14:paraId="4CBFBA45" w14:textId="77777777" w:rsidR="00F93867" w:rsidRPr="009C449F" w:rsidRDefault="00F93867" w:rsidP="006A382B">
            <w:pPr>
              <w:pStyle w:val="Tablecondensedheading"/>
              <w:rPr>
                <w:lang w:val="en-AU"/>
              </w:rPr>
            </w:pPr>
            <w:r w:rsidRPr="009C449F">
              <w:rPr>
                <w:lang w:val="en-AU"/>
              </w:rPr>
              <w:t>0</w:t>
            </w:r>
          </w:p>
        </w:tc>
        <w:tc>
          <w:tcPr>
            <w:tcW w:w="907" w:type="dxa"/>
            <w:tcBorders>
              <w:top w:val="single" w:sz="4" w:space="0" w:color="000000" w:themeColor="text1"/>
              <w:bottom w:val="single" w:sz="4" w:space="0" w:color="000000" w:themeColor="text1"/>
            </w:tcBorders>
          </w:tcPr>
          <w:p w14:paraId="7259CAEC" w14:textId="77777777" w:rsidR="00F93867" w:rsidRPr="009C449F" w:rsidRDefault="00F93867" w:rsidP="006A382B">
            <w:pPr>
              <w:pStyle w:val="Tablecondensedheading"/>
              <w:rPr>
                <w:lang w:val="en-AU"/>
              </w:rPr>
            </w:pPr>
            <w:r>
              <w:rPr>
                <w:lang w:val="en-AU"/>
              </w:rPr>
              <w:t>1</w:t>
            </w:r>
          </w:p>
        </w:tc>
        <w:tc>
          <w:tcPr>
            <w:tcW w:w="1085" w:type="dxa"/>
            <w:tcBorders>
              <w:top w:val="single" w:sz="4" w:space="0" w:color="000000" w:themeColor="text1"/>
              <w:bottom w:val="single" w:sz="4" w:space="0" w:color="000000" w:themeColor="text1"/>
              <w:right w:val="single" w:sz="4" w:space="0" w:color="000000" w:themeColor="text1"/>
            </w:tcBorders>
            <w:hideMark/>
          </w:tcPr>
          <w:p w14:paraId="79CAA21D" w14:textId="77777777" w:rsidR="00F93867" w:rsidRPr="009C449F" w:rsidRDefault="00F93867" w:rsidP="006A382B">
            <w:pPr>
              <w:pStyle w:val="Tablecondensedheading"/>
              <w:rPr>
                <w:lang w:val="en-AU"/>
              </w:rPr>
            </w:pPr>
            <w:r w:rsidRPr="009C449F">
              <w:rPr>
                <w:lang w:val="en-AU"/>
              </w:rPr>
              <w:t>Average</w:t>
            </w:r>
          </w:p>
        </w:tc>
      </w:tr>
      <w:tr w:rsidR="00F93867" w:rsidRPr="009C449F" w14:paraId="3C5373B0" w14:textId="77777777" w:rsidTr="006A382B">
        <w:trPr>
          <w:trHeight w:hRule="exact" w:val="397"/>
        </w:trPr>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53AFC7" w14:textId="77777777" w:rsidR="00F93867" w:rsidRPr="009C449F" w:rsidRDefault="00F93867" w:rsidP="006A382B">
            <w:pPr>
              <w:pStyle w:val="Tablecondensed"/>
              <w:rPr>
                <w:lang w:val="en-AU"/>
              </w:rPr>
            </w:pPr>
            <w:r w:rsidRPr="009C449F">
              <w:rPr>
                <w:lang w:val="en-AU"/>
              </w:rPr>
              <w:t>%</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8B146C" w14:textId="54913A43" w:rsidR="00F93867" w:rsidRPr="009C449F" w:rsidRDefault="00F93867" w:rsidP="006A382B">
            <w:pPr>
              <w:pStyle w:val="Tablecondensed"/>
              <w:rPr>
                <w:lang w:val="en-AU"/>
              </w:rPr>
            </w:pPr>
            <w:r>
              <w:rPr>
                <w:lang w:val="en-AU"/>
              </w:rPr>
              <w:t>56</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B9B56BD" w14:textId="466CA2EE" w:rsidR="00F93867" w:rsidRDefault="00F93867" w:rsidP="006A382B">
            <w:pPr>
              <w:pStyle w:val="Tablecondensed"/>
              <w:rPr>
                <w:lang w:val="en-AU"/>
              </w:rPr>
            </w:pPr>
            <w:r>
              <w:rPr>
                <w:lang w:val="en-AU"/>
              </w:rPr>
              <w:t>44</w:t>
            </w:r>
          </w:p>
        </w:tc>
        <w:tc>
          <w:tcPr>
            <w:tcW w:w="1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15B72E4" w14:textId="08D2EF24" w:rsidR="00F93867" w:rsidRPr="009C449F" w:rsidRDefault="005D18FF" w:rsidP="006A382B">
            <w:pPr>
              <w:pStyle w:val="Tablecondensed"/>
              <w:rPr>
                <w:lang w:val="en-AU"/>
              </w:rPr>
            </w:pPr>
            <w:r>
              <w:rPr>
                <w:lang w:val="en-AU"/>
              </w:rPr>
              <w:t>0.5</w:t>
            </w:r>
          </w:p>
        </w:tc>
      </w:tr>
    </w:tbl>
    <w:p w14:paraId="1DF41884" w14:textId="77777777" w:rsidR="00F93867" w:rsidRDefault="00F93867" w:rsidP="00DD0F1A">
      <w:pPr>
        <w:pStyle w:val="BodyText"/>
      </w:pPr>
    </w:p>
    <w:p w14:paraId="2E0C63CC" w14:textId="66ACF325" w:rsidR="007D5B83" w:rsidRDefault="00095616" w:rsidP="007C2C62">
      <w:pPr>
        <w:pStyle w:val="BodyText"/>
        <w:rPr>
          <w:rFonts w:ascii="Times New Roman" w:hAnsi="Times New Roman" w:cs="Times New Roman"/>
        </w:rPr>
      </w:pPr>
      <w:r w:rsidRPr="00095616">
        <w:rPr>
          <w:position w:val="-54"/>
        </w:rPr>
        <w:object w:dxaOrig="2340" w:dyaOrig="1140" w14:anchorId="2BBE0157">
          <v:shape id="_x0000_i1146" type="#_x0000_t75" style="width:117.25pt;height:57.25pt" o:ole="">
            <v:imagedata r:id="rId255" o:title=""/>
          </v:shape>
          <o:OLEObject Type="Embed" ProgID="Equation.DSMT4" ShapeID="_x0000_i1146" DrawAspect="Content" ObjectID="_1830327239" r:id="rId256"/>
        </w:object>
      </w:r>
    </w:p>
    <w:p w14:paraId="2C5D42BB" w14:textId="1AE814AB" w:rsidR="007D5B83" w:rsidRPr="001578D8" w:rsidRDefault="007D5B83" w:rsidP="007C2C62">
      <w:pPr>
        <w:pStyle w:val="BodyText"/>
      </w:pPr>
      <w:r>
        <w:rPr>
          <w:rFonts w:hint="eastAsia"/>
        </w:rPr>
        <w:t xml:space="preserve">The triple factor </w:t>
      </w:r>
      <w:r w:rsidR="00095616" w:rsidRPr="00095616">
        <w:rPr>
          <w:position w:val="-12"/>
        </w:rPr>
        <w:object w:dxaOrig="740" w:dyaOrig="400" w14:anchorId="3E9FE924">
          <v:shape id="_x0000_i1147" type="#_x0000_t75" style="width:37.1pt;height:20.2pt" o:ole="">
            <v:imagedata r:id="rId257" o:title=""/>
          </v:shape>
          <o:OLEObject Type="Embed" ProgID="Equation.DSMT4" ShapeID="_x0000_i1147" DrawAspect="Content" ObjectID="_1830327240" r:id="rId258"/>
        </w:object>
      </w:r>
      <w:r>
        <w:rPr>
          <w:rFonts w:hint="eastAsia"/>
        </w:rPr>
        <w:t xml:space="preserve"> indicates </w:t>
      </w:r>
      <w:r w:rsidR="00095616" w:rsidRPr="00095616">
        <w:rPr>
          <w:position w:val="-12"/>
        </w:rPr>
        <w:object w:dxaOrig="680" w:dyaOrig="360" w14:anchorId="2F688AB9">
          <v:shape id="_x0000_i1148" type="#_x0000_t75" style="width:33.25pt;height:18.55pt" o:ole="">
            <v:imagedata r:id="rId259" o:title=""/>
          </v:shape>
          <o:OLEObject Type="Embed" ProgID="Equation.DSMT4" ShapeID="_x0000_i1148" DrawAspect="Content" ObjectID="_1830327241" r:id="rId260"/>
        </w:object>
      </w:r>
      <w:r>
        <w:rPr>
          <w:rFonts w:hint="eastAsia"/>
        </w:rPr>
        <w:t xml:space="preserve"> is the stationary point of inflection required.</w:t>
      </w:r>
    </w:p>
    <w:p w14:paraId="10D5CD90" w14:textId="5E1BEA71" w:rsidR="007D5B83" w:rsidRPr="00977E64" w:rsidRDefault="007D5B83" w:rsidP="007C2C62">
      <w:pPr>
        <w:pStyle w:val="BodyText"/>
        <w:rPr>
          <w:rFonts w:eastAsia="DengXian" w:cstheme="minorHAnsi"/>
          <w:kern w:val="2"/>
          <w:szCs w:val="20"/>
          <w:lang w:eastAsia="zh-CN"/>
          <w14:ligatures w14:val="standardContextual"/>
        </w:rPr>
      </w:pPr>
      <w:r w:rsidRPr="00977E64">
        <w:rPr>
          <w:rFonts w:eastAsia="DengXian" w:cstheme="minorHAnsi"/>
          <w:kern w:val="2"/>
          <w:szCs w:val="20"/>
          <w:lang w:eastAsia="zh-CN"/>
          <w14:ligatures w14:val="standardContextual"/>
        </w:rPr>
        <w:t xml:space="preserve">Some students gave the equation of the product curve </w:t>
      </w:r>
      <w:r w:rsidR="00095616" w:rsidRPr="00095616">
        <w:rPr>
          <w:position w:val="-12"/>
        </w:rPr>
        <w:object w:dxaOrig="1359" w:dyaOrig="400" w14:anchorId="20795242">
          <v:shape id="_x0000_i1149" type="#_x0000_t75" style="width:68.75pt;height:20.2pt" o:ole="">
            <v:imagedata r:id="rId261" o:title=""/>
          </v:shape>
          <o:OLEObject Type="Embed" ProgID="Equation.DSMT4" ShapeID="_x0000_i1149" DrawAspect="Content" ObjectID="_1830327242" r:id="rId262"/>
        </w:object>
      </w:r>
      <w:r w:rsidRPr="00977E64">
        <w:rPr>
          <w:rFonts w:cstheme="minorHAnsi"/>
          <w:szCs w:val="20"/>
        </w:rPr>
        <w:t xml:space="preserve"> as their answer</w:t>
      </w:r>
      <w:r w:rsidR="00782072">
        <w:rPr>
          <w:rFonts w:cstheme="minorHAnsi"/>
          <w:szCs w:val="20"/>
        </w:rPr>
        <w:t>,</w:t>
      </w:r>
      <w:r w:rsidRPr="00977E64">
        <w:rPr>
          <w:rFonts w:cstheme="minorHAnsi"/>
          <w:szCs w:val="20"/>
        </w:rPr>
        <w:t xml:space="preserve"> rather than the coordinate of the stationary point of inflection. </w:t>
      </w:r>
      <w:r w:rsidRPr="00977E64">
        <w:rPr>
          <w:rFonts w:eastAsia="DengXian" w:cstheme="minorHAnsi"/>
          <w:kern w:val="2"/>
          <w:szCs w:val="20"/>
          <w:lang w:eastAsia="zh-CN"/>
          <w14:ligatures w14:val="standardContextual"/>
        </w:rPr>
        <w:t xml:space="preserve">Some students chose to use the expanded form of </w:t>
      </w:r>
      <w:r w:rsidR="00095616" w:rsidRPr="00095616">
        <w:rPr>
          <w:position w:val="-10"/>
        </w:rPr>
        <w:object w:dxaOrig="499" w:dyaOrig="300" w14:anchorId="2174CEBB">
          <v:shape id="_x0000_i1150" type="#_x0000_t75" style="width:25.1pt;height:15.25pt" o:ole="">
            <v:imagedata r:id="rId263" o:title=""/>
          </v:shape>
          <o:OLEObject Type="Embed" ProgID="Equation.DSMT4" ShapeID="_x0000_i1150" DrawAspect="Content" ObjectID="_1830327243" r:id="rId264"/>
        </w:object>
      </w:r>
      <w:r w:rsidR="00DD0F1A">
        <w:t xml:space="preserve"> </w:t>
      </w:r>
      <w:r w:rsidRPr="00977E64">
        <w:rPr>
          <w:rFonts w:eastAsia="DengXian" w:cstheme="minorHAnsi"/>
          <w:kern w:val="2"/>
          <w:szCs w:val="20"/>
          <w:lang w:eastAsia="zh-CN"/>
          <w14:ligatures w14:val="standardContextual"/>
        </w:rPr>
        <w:t xml:space="preserve">and then expand the product instead of using the result from </w:t>
      </w:r>
      <w:r w:rsidRPr="007C2C62">
        <w:rPr>
          <w:rStyle w:val="EmphasisBold"/>
        </w:rPr>
        <w:t>part b</w:t>
      </w:r>
      <w:r w:rsidRPr="00977E64">
        <w:rPr>
          <w:rFonts w:eastAsia="DengXian" w:cstheme="minorHAnsi"/>
          <w:kern w:val="2"/>
          <w:szCs w:val="20"/>
          <w:lang w:eastAsia="zh-CN"/>
          <w14:ligatures w14:val="standardContextual"/>
        </w:rPr>
        <w:t xml:space="preserve"> to express the product in factorised form. This approach often made the question unnecessarily difficult and prevented some</w:t>
      </w:r>
      <w:r>
        <w:rPr>
          <w:rFonts w:eastAsia="DengXian" w:cstheme="minorHAnsi"/>
          <w:kern w:val="2"/>
          <w:szCs w:val="20"/>
          <w:lang w:eastAsia="zh-CN"/>
          <w14:ligatures w14:val="standardContextual"/>
        </w:rPr>
        <w:t xml:space="preserve"> students</w:t>
      </w:r>
      <w:r w:rsidRPr="00977E64">
        <w:rPr>
          <w:rFonts w:eastAsia="DengXian" w:cstheme="minorHAnsi"/>
          <w:kern w:val="2"/>
          <w:szCs w:val="20"/>
          <w:lang w:eastAsia="zh-CN"/>
          <w14:ligatures w14:val="standardContextual"/>
        </w:rPr>
        <w:t xml:space="preserve"> from reaching the correct answer.</w:t>
      </w:r>
    </w:p>
    <w:p w14:paraId="11684B29" w14:textId="77777777" w:rsidR="007D5B83" w:rsidRPr="008B6CBE" w:rsidRDefault="007D5B83" w:rsidP="007C2C62">
      <w:pPr>
        <w:pStyle w:val="Heading2"/>
      </w:pPr>
      <w:r w:rsidRPr="1F87B8A8">
        <w:t>Question 7</w:t>
      </w:r>
      <w:proofErr w:type="gramStart"/>
      <w:r w:rsidRPr="1F87B8A8">
        <w:t>d.ii</w:t>
      </w:r>
      <w:proofErr w:type="gramEnd"/>
    </w:p>
    <w:tbl>
      <w:tblPr>
        <w:tblStyle w:val="VCAATableClosed1"/>
        <w:tblW w:w="0" w:type="auto"/>
        <w:tblInd w:w="0" w:type="dxa"/>
        <w:tblLook w:val="01E0" w:firstRow="1" w:lastRow="1" w:firstColumn="1" w:lastColumn="1" w:noHBand="0" w:noVBand="0"/>
      </w:tblPr>
      <w:tblGrid>
        <w:gridCol w:w="907"/>
        <w:gridCol w:w="907"/>
        <w:gridCol w:w="907"/>
        <w:gridCol w:w="1085"/>
      </w:tblGrid>
      <w:tr w:rsidR="00F93867" w:rsidRPr="009C449F" w14:paraId="3068B404" w14:textId="77777777" w:rsidTr="006A382B">
        <w:trPr>
          <w:cnfStyle w:val="100000000000" w:firstRow="1" w:lastRow="0" w:firstColumn="0" w:lastColumn="0" w:oddVBand="0" w:evenVBand="0" w:oddHBand="0" w:evenHBand="0" w:firstRowFirstColumn="0" w:firstRowLastColumn="0" w:lastRowFirstColumn="0" w:lastRowLastColumn="0"/>
          <w:trHeight w:hRule="exact" w:val="397"/>
          <w:tblHeader/>
        </w:trPr>
        <w:tc>
          <w:tcPr>
            <w:tcW w:w="907" w:type="dxa"/>
            <w:tcBorders>
              <w:top w:val="single" w:sz="4" w:space="0" w:color="000000" w:themeColor="text1"/>
              <w:left w:val="single" w:sz="4" w:space="0" w:color="000000" w:themeColor="text1"/>
              <w:bottom w:val="single" w:sz="4" w:space="0" w:color="000000" w:themeColor="text1"/>
            </w:tcBorders>
            <w:hideMark/>
          </w:tcPr>
          <w:p w14:paraId="7464ED57" w14:textId="77777777" w:rsidR="00F93867" w:rsidRPr="009C449F" w:rsidRDefault="00F93867" w:rsidP="006A382B">
            <w:pPr>
              <w:pStyle w:val="Tablecondensedheading"/>
              <w:rPr>
                <w:lang w:val="en-AU"/>
              </w:rPr>
            </w:pPr>
            <w:r w:rsidRPr="009C449F">
              <w:rPr>
                <w:lang w:val="en-AU"/>
              </w:rPr>
              <w:t>Marks</w:t>
            </w:r>
          </w:p>
        </w:tc>
        <w:tc>
          <w:tcPr>
            <w:tcW w:w="907" w:type="dxa"/>
            <w:tcBorders>
              <w:top w:val="single" w:sz="4" w:space="0" w:color="000000" w:themeColor="text1"/>
              <w:bottom w:val="single" w:sz="4" w:space="0" w:color="000000" w:themeColor="text1"/>
            </w:tcBorders>
            <w:hideMark/>
          </w:tcPr>
          <w:p w14:paraId="5EF21A1D" w14:textId="77777777" w:rsidR="00F93867" w:rsidRPr="009C449F" w:rsidRDefault="00F93867" w:rsidP="006A382B">
            <w:pPr>
              <w:pStyle w:val="Tablecondensedheading"/>
              <w:rPr>
                <w:lang w:val="en-AU"/>
              </w:rPr>
            </w:pPr>
            <w:r w:rsidRPr="009C449F">
              <w:rPr>
                <w:lang w:val="en-AU"/>
              </w:rPr>
              <w:t>0</w:t>
            </w:r>
          </w:p>
        </w:tc>
        <w:tc>
          <w:tcPr>
            <w:tcW w:w="907" w:type="dxa"/>
            <w:tcBorders>
              <w:top w:val="single" w:sz="4" w:space="0" w:color="000000" w:themeColor="text1"/>
              <w:bottom w:val="single" w:sz="4" w:space="0" w:color="000000" w:themeColor="text1"/>
            </w:tcBorders>
          </w:tcPr>
          <w:p w14:paraId="08E0BFF4" w14:textId="77777777" w:rsidR="00F93867" w:rsidRPr="009C449F" w:rsidRDefault="00F93867" w:rsidP="006A382B">
            <w:pPr>
              <w:pStyle w:val="Tablecondensedheading"/>
              <w:rPr>
                <w:lang w:val="en-AU"/>
              </w:rPr>
            </w:pPr>
            <w:r>
              <w:rPr>
                <w:lang w:val="en-AU"/>
              </w:rPr>
              <w:t>1</w:t>
            </w:r>
          </w:p>
        </w:tc>
        <w:tc>
          <w:tcPr>
            <w:tcW w:w="1085" w:type="dxa"/>
            <w:tcBorders>
              <w:top w:val="single" w:sz="4" w:space="0" w:color="000000" w:themeColor="text1"/>
              <w:bottom w:val="single" w:sz="4" w:space="0" w:color="000000" w:themeColor="text1"/>
              <w:right w:val="single" w:sz="4" w:space="0" w:color="000000" w:themeColor="text1"/>
            </w:tcBorders>
            <w:hideMark/>
          </w:tcPr>
          <w:p w14:paraId="313098F5" w14:textId="77777777" w:rsidR="00F93867" w:rsidRPr="009C449F" w:rsidRDefault="00F93867" w:rsidP="006A382B">
            <w:pPr>
              <w:pStyle w:val="Tablecondensedheading"/>
              <w:rPr>
                <w:lang w:val="en-AU"/>
              </w:rPr>
            </w:pPr>
            <w:r w:rsidRPr="009C449F">
              <w:rPr>
                <w:lang w:val="en-AU"/>
              </w:rPr>
              <w:t>Average</w:t>
            </w:r>
          </w:p>
        </w:tc>
      </w:tr>
      <w:tr w:rsidR="00F93867" w:rsidRPr="009C449F" w14:paraId="5D9FDCFB" w14:textId="77777777" w:rsidTr="006A382B">
        <w:trPr>
          <w:trHeight w:hRule="exact" w:val="397"/>
        </w:trPr>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CEBC18" w14:textId="77777777" w:rsidR="00F93867" w:rsidRPr="009C449F" w:rsidRDefault="00F93867" w:rsidP="006A382B">
            <w:pPr>
              <w:pStyle w:val="Tablecondensed"/>
              <w:rPr>
                <w:lang w:val="en-AU"/>
              </w:rPr>
            </w:pPr>
            <w:r w:rsidRPr="009C449F">
              <w:rPr>
                <w:lang w:val="en-AU"/>
              </w:rPr>
              <w:t>%</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12B8DE" w14:textId="58E80A3D" w:rsidR="00F93867" w:rsidRPr="009C449F" w:rsidRDefault="00F93867" w:rsidP="006A382B">
            <w:pPr>
              <w:pStyle w:val="Tablecondensed"/>
              <w:rPr>
                <w:lang w:val="en-AU"/>
              </w:rPr>
            </w:pPr>
            <w:r>
              <w:rPr>
                <w:lang w:val="en-AU"/>
              </w:rPr>
              <w:t>73</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A4ACF73" w14:textId="29C23D20" w:rsidR="00F93867" w:rsidRDefault="00F93867" w:rsidP="006A382B">
            <w:pPr>
              <w:pStyle w:val="Tablecondensed"/>
              <w:rPr>
                <w:lang w:val="en-AU"/>
              </w:rPr>
            </w:pPr>
            <w:r>
              <w:rPr>
                <w:lang w:val="en-AU"/>
              </w:rPr>
              <w:t>27</w:t>
            </w:r>
          </w:p>
        </w:tc>
        <w:tc>
          <w:tcPr>
            <w:tcW w:w="1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054E75" w14:textId="5B4B320E" w:rsidR="00F93867" w:rsidRPr="009C449F" w:rsidRDefault="005D18FF" w:rsidP="006A382B">
            <w:pPr>
              <w:pStyle w:val="Tablecondensed"/>
              <w:rPr>
                <w:lang w:val="en-AU"/>
              </w:rPr>
            </w:pPr>
            <w:r>
              <w:rPr>
                <w:lang w:val="en-AU"/>
              </w:rPr>
              <w:t>0.3</w:t>
            </w:r>
          </w:p>
        </w:tc>
      </w:tr>
    </w:tbl>
    <w:p w14:paraId="03E03502" w14:textId="77777777" w:rsidR="00F93867" w:rsidRPr="00DD0F1A" w:rsidRDefault="00F93867" w:rsidP="007C2C62">
      <w:pPr>
        <w:pStyle w:val="BodyText"/>
      </w:pPr>
    </w:p>
    <w:p w14:paraId="62C21AD9" w14:textId="4021B148" w:rsidR="007D5B83" w:rsidRPr="007C2C62" w:rsidRDefault="007D5B83" w:rsidP="007C2C62">
      <w:pPr>
        <w:pStyle w:val="BodyText"/>
      </w:pPr>
      <w:r w:rsidRPr="007C2C62">
        <w:t>Graph of</w:t>
      </w:r>
      <w:r w:rsidR="00DD0F1A">
        <w:t xml:space="preserve"> </w:t>
      </w:r>
      <w:r w:rsidR="00DD0F1A" w:rsidRPr="00782072">
        <w:rPr>
          <w:position w:val="-10"/>
        </w:rPr>
        <w:object w:dxaOrig="1660" w:dyaOrig="340" w14:anchorId="3F018B1A">
          <v:shape id="_x0000_i1151" type="#_x0000_t75" style="width:82.9pt;height:16.9pt" o:ole="">
            <v:imagedata r:id="rId265" o:title=""/>
          </v:shape>
          <o:OLEObject Type="Embed" ProgID="Equation.DSMT4" ShapeID="_x0000_i1151" DrawAspect="Content" ObjectID="_1830327244" r:id="rId266"/>
        </w:object>
      </w:r>
    </w:p>
    <w:p w14:paraId="74F19F5C" w14:textId="77777777" w:rsidR="007D5B83" w:rsidRDefault="007D5B83" w:rsidP="007C2C62">
      <w:pPr>
        <w:pStyle w:val="BodyText"/>
        <w:rPr>
          <w:rFonts w:ascii="Times New Roman" w:hAnsi="Times New Roman" w:cs="Times New Roman"/>
        </w:rPr>
      </w:pPr>
      <w:r>
        <w:rPr>
          <w:rFonts w:ascii="Times New Roman" w:hAnsi="Times New Roman" w:cs="Times New Roman"/>
        </w:rPr>
        <w:object w:dxaOrig="3195" w:dyaOrig="2570" w14:anchorId="1D314D8A">
          <v:shape id="_x0000_i1152" type="#_x0000_t75" style="width:159.25pt;height:129.25pt" o:ole="">
            <v:imagedata r:id="rId267" o:title=""/>
          </v:shape>
          <o:OLEObject Type="Embed" ProgID="FXDraw3.Document" ShapeID="_x0000_i1152" DrawAspect="Content" ObjectID="_1830327245" r:id="rId268"/>
        </w:object>
      </w:r>
    </w:p>
    <w:p w14:paraId="40FCFCD3" w14:textId="3D0B2498" w:rsidR="007D5B83" w:rsidRDefault="007D5B83" w:rsidP="00DD0F1A">
      <w:pPr>
        <w:pStyle w:val="BodyText"/>
      </w:pPr>
      <w:r w:rsidRPr="007C2C62">
        <w:t>To have</w:t>
      </w:r>
      <w:r w:rsidR="00DD0F1A">
        <w:t xml:space="preserve"> </w:t>
      </w:r>
      <w:r w:rsidR="00DD0F1A" w:rsidRPr="00782072">
        <w:rPr>
          <w:position w:val="-10"/>
        </w:rPr>
        <w:object w:dxaOrig="1219" w:dyaOrig="300" w14:anchorId="50F69FC5">
          <v:shape id="_x0000_i1153" type="#_x0000_t75" style="width:61.1pt;height:15.25pt" o:ole="">
            <v:imagedata r:id="rId269" o:title=""/>
          </v:shape>
          <o:OLEObject Type="Embed" ProgID="Equation.DSMT4" ShapeID="_x0000_i1153" DrawAspect="Content" ObjectID="_1830327246" r:id="rId270"/>
        </w:object>
      </w:r>
      <w:r w:rsidRPr="007C2C62">
        <w:t xml:space="preserve">, then </w:t>
      </w:r>
    </w:p>
    <w:p w14:paraId="5237E406" w14:textId="3F98F6C0" w:rsidR="00DD0F1A" w:rsidRPr="007C2C62" w:rsidRDefault="00DD0F1A" w:rsidP="007C2C62">
      <w:pPr>
        <w:pStyle w:val="BodyText"/>
      </w:pPr>
      <w:r w:rsidRPr="00782072">
        <w:rPr>
          <w:position w:val="-6"/>
        </w:rPr>
        <w:object w:dxaOrig="639" w:dyaOrig="260" w14:anchorId="16669D32">
          <v:shape id="_x0000_i1154" type="#_x0000_t75" style="width:32.75pt;height:13.1pt" o:ole="">
            <v:imagedata r:id="rId271" o:title=""/>
          </v:shape>
          <o:OLEObject Type="Embed" ProgID="Equation.DSMT4" ShapeID="_x0000_i1154" DrawAspect="Content" ObjectID="_1830327247" r:id="rId272"/>
        </w:object>
      </w:r>
      <w:r>
        <w:t xml:space="preserve"> or </w:t>
      </w:r>
      <w:r w:rsidRPr="00782072">
        <w:rPr>
          <w:position w:val="-6"/>
        </w:rPr>
        <w:object w:dxaOrig="499" w:dyaOrig="260" w14:anchorId="7C4759F1">
          <v:shape id="_x0000_i1155" type="#_x0000_t75" style="width:25.1pt;height:13.1pt" o:ole="">
            <v:imagedata r:id="rId273" o:title=""/>
          </v:shape>
          <o:OLEObject Type="Embed" ProgID="Equation.DSMT4" ShapeID="_x0000_i1155" DrawAspect="Content" ObjectID="_1830327248" r:id="rId274"/>
        </w:object>
      </w:r>
    </w:p>
    <w:p w14:paraId="625283A3" w14:textId="77777777" w:rsidR="007D5B83" w:rsidRPr="007C2C62" w:rsidRDefault="007D5B83" w:rsidP="007C2C62">
      <w:pPr>
        <w:pStyle w:val="BodyText"/>
      </w:pPr>
      <w:r w:rsidRPr="007C2C62">
        <w:t>Alternatively in interval notation</w:t>
      </w:r>
    </w:p>
    <w:p w14:paraId="1290EDA4" w14:textId="45566551" w:rsidR="007D5B83" w:rsidRDefault="001B7F6A" w:rsidP="007C2C62">
      <w:pPr>
        <w:pStyle w:val="BodyText"/>
        <w:rPr>
          <w:bCs/>
          <w:iCs/>
        </w:rPr>
      </w:pPr>
      <w:r w:rsidRPr="002D5513">
        <w:rPr>
          <w:position w:val="-12"/>
        </w:rPr>
        <w:object w:dxaOrig="1640" w:dyaOrig="360" w14:anchorId="2863FFDE">
          <v:shape id="_x0000_i1156" type="#_x0000_t75" style="width:81.8pt;height:18.55pt" o:ole="">
            <v:imagedata r:id="rId275" o:title=""/>
          </v:shape>
          <o:OLEObject Type="Embed" ProgID="Equation.DSMT4" ShapeID="_x0000_i1156" DrawAspect="Content" ObjectID="_1830327249" r:id="rId276"/>
        </w:object>
      </w:r>
      <w:r>
        <w:t xml:space="preserve"> or </w:t>
      </w:r>
      <w:r w:rsidRPr="002D5513">
        <w:rPr>
          <w:position w:val="-10"/>
        </w:rPr>
        <w:object w:dxaOrig="920" w:dyaOrig="300" w14:anchorId="583C65B7">
          <v:shape id="_x0000_i1157" type="#_x0000_t75" style="width:45.8pt;height:15.25pt" o:ole="">
            <v:imagedata r:id="rId277" o:title=""/>
          </v:shape>
          <o:OLEObject Type="Embed" ProgID="Equation.DSMT4" ShapeID="_x0000_i1157" DrawAspect="Content" ObjectID="_1830327250" r:id="rId278"/>
        </w:object>
      </w:r>
    </w:p>
    <w:p w14:paraId="692B451F" w14:textId="2DA702BC" w:rsidR="007D5B83" w:rsidRPr="00534CE5" w:rsidRDefault="007D5B83" w:rsidP="000D7F20">
      <w:pPr>
        <w:pStyle w:val="BodyText"/>
      </w:pPr>
      <w:r w:rsidRPr="00534CE5">
        <w:t xml:space="preserve">This question was not well </w:t>
      </w:r>
      <w:r w:rsidR="001B7F6A">
        <w:t>answered</w:t>
      </w:r>
      <w:r w:rsidRPr="00534CE5">
        <w:t xml:space="preserve">. Although not required, consideration of the shape of the graph of the equation </w:t>
      </w:r>
      <w:r w:rsidR="00095616" w:rsidRPr="00095616">
        <w:rPr>
          <w:position w:val="-10"/>
        </w:rPr>
        <w:object w:dxaOrig="1260" w:dyaOrig="300" w14:anchorId="0599E486">
          <v:shape id="_x0000_i1158" type="#_x0000_t75" style="width:63.25pt;height:15.25pt" o:ole="">
            <v:imagedata r:id="rId279" o:title=""/>
          </v:shape>
          <o:OLEObject Type="Embed" ProgID="Equation.DSMT4" ShapeID="_x0000_i1158" DrawAspect="Content" ObjectID="_1830327251" r:id="rId280"/>
        </w:object>
      </w:r>
      <w:r w:rsidRPr="00534CE5">
        <w:t xml:space="preserve"> </w:t>
      </w:r>
      <w:r>
        <w:t xml:space="preserve">could be used to assist </w:t>
      </w:r>
      <w:r w:rsidRPr="00534CE5">
        <w:t xml:space="preserve">with determining the interval required. Common incorrect answers included </w:t>
      </w:r>
      <w:r w:rsidR="00095616" w:rsidRPr="00095616">
        <w:rPr>
          <w:position w:val="-10"/>
        </w:rPr>
        <w:object w:dxaOrig="1400" w:dyaOrig="300" w14:anchorId="046BEA24">
          <v:shape id="_x0000_i1159" type="#_x0000_t75" style="width:69.25pt;height:15.25pt" o:ole="">
            <v:imagedata r:id="rId281" o:title=""/>
          </v:shape>
          <o:OLEObject Type="Embed" ProgID="Equation.DSMT4" ShapeID="_x0000_i1159" DrawAspect="Content" ObjectID="_1830327252" r:id="rId282"/>
        </w:object>
      </w:r>
      <w:r w:rsidRPr="00534CE5">
        <w:t xml:space="preserve"> (missing a negative sign in front of 2), </w:t>
      </w:r>
      <w:r w:rsidR="00095616" w:rsidRPr="00095616">
        <w:rPr>
          <w:position w:val="-10"/>
        </w:rPr>
        <w:object w:dxaOrig="600" w:dyaOrig="300" w14:anchorId="56C89EDD">
          <v:shape id="_x0000_i1160" type="#_x0000_t75" style="width:30pt;height:15.25pt" o:ole="">
            <v:imagedata r:id="rId283" o:title=""/>
          </v:shape>
          <o:OLEObject Type="Embed" ProgID="Equation.DSMT4" ShapeID="_x0000_i1160" DrawAspect="Content" ObjectID="_1830327253" r:id="rId284"/>
        </w:object>
      </w:r>
      <w:r w:rsidRPr="00534CE5">
        <w:t xml:space="preserve">, </w:t>
      </w:r>
      <w:r w:rsidR="00095616" w:rsidRPr="00095616">
        <w:rPr>
          <w:position w:val="-10"/>
        </w:rPr>
        <w:object w:dxaOrig="1180" w:dyaOrig="300" w14:anchorId="0836C5B5">
          <v:shape id="_x0000_i1161" type="#_x0000_t75" style="width:58.9pt;height:15.25pt" o:ole="">
            <v:imagedata r:id="rId285" o:title=""/>
          </v:shape>
          <o:OLEObject Type="Embed" ProgID="Equation.DSMT4" ShapeID="_x0000_i1161" DrawAspect="Content" ObjectID="_1830327254" r:id="rId286"/>
        </w:object>
      </w:r>
      <w:r w:rsidRPr="00534CE5">
        <w:t xml:space="preserve"> and</w:t>
      </w:r>
      <w:r w:rsidR="00775533">
        <w:t>,</w:t>
      </w:r>
      <w:r w:rsidRPr="00534CE5">
        <w:t xml:space="preserve"> less frequently</w:t>
      </w:r>
      <w:r w:rsidR="00775533">
        <w:t>,</w:t>
      </w:r>
      <w:r w:rsidRPr="00534CE5">
        <w:t xml:space="preserve"> </w:t>
      </w:r>
      <w:r w:rsidR="00095616" w:rsidRPr="00095616">
        <w:rPr>
          <w:position w:val="-10"/>
        </w:rPr>
        <w:object w:dxaOrig="1400" w:dyaOrig="300" w14:anchorId="67AFA665">
          <v:shape id="_x0000_i1162" type="#_x0000_t75" style="width:69.25pt;height:15.25pt" o:ole="">
            <v:imagedata r:id="rId287" o:title=""/>
          </v:shape>
          <o:OLEObject Type="Embed" ProgID="Equation.DSMT4" ShapeID="_x0000_i1162" DrawAspect="Content" ObjectID="_1830327255" r:id="rId288"/>
        </w:object>
      </w:r>
      <w:r w:rsidRPr="00534CE5">
        <w:t>.</w:t>
      </w:r>
    </w:p>
    <w:p w14:paraId="0D6036E2" w14:textId="77777777" w:rsidR="007D5B83" w:rsidRDefault="007D5B83" w:rsidP="007C2C62">
      <w:pPr>
        <w:pStyle w:val="Heading2"/>
      </w:pPr>
      <w:r w:rsidRPr="008B6CBE">
        <w:lastRenderedPageBreak/>
        <w:t>Question 8a</w:t>
      </w:r>
    </w:p>
    <w:tbl>
      <w:tblPr>
        <w:tblStyle w:val="VCAATableClosed1"/>
        <w:tblW w:w="0" w:type="auto"/>
        <w:tblInd w:w="0" w:type="dxa"/>
        <w:tblLook w:val="01E0" w:firstRow="1" w:lastRow="1" w:firstColumn="1" w:lastColumn="1" w:noHBand="0" w:noVBand="0"/>
      </w:tblPr>
      <w:tblGrid>
        <w:gridCol w:w="907"/>
        <w:gridCol w:w="907"/>
        <w:gridCol w:w="907"/>
        <w:gridCol w:w="907"/>
        <w:gridCol w:w="1085"/>
        <w:gridCol w:w="1085"/>
      </w:tblGrid>
      <w:tr w:rsidR="00F93867" w:rsidRPr="009C449F" w14:paraId="0D0D8D1F" w14:textId="77777777" w:rsidTr="006A382B">
        <w:trPr>
          <w:cnfStyle w:val="100000000000" w:firstRow="1" w:lastRow="0" w:firstColumn="0" w:lastColumn="0" w:oddVBand="0" w:evenVBand="0" w:oddHBand="0" w:evenHBand="0" w:firstRowFirstColumn="0" w:firstRowLastColumn="0" w:lastRowFirstColumn="0" w:lastRowLastColumn="0"/>
          <w:trHeight w:hRule="exact" w:val="397"/>
          <w:tblHeader/>
        </w:trPr>
        <w:tc>
          <w:tcPr>
            <w:tcW w:w="907" w:type="dxa"/>
            <w:tcBorders>
              <w:top w:val="single" w:sz="4" w:space="0" w:color="000000" w:themeColor="text1"/>
              <w:left w:val="single" w:sz="4" w:space="0" w:color="000000" w:themeColor="text1"/>
              <w:bottom w:val="single" w:sz="4" w:space="0" w:color="000000" w:themeColor="text1"/>
            </w:tcBorders>
            <w:hideMark/>
          </w:tcPr>
          <w:p w14:paraId="4DE669A2" w14:textId="77777777" w:rsidR="00F93867" w:rsidRPr="009C449F" w:rsidRDefault="00F93867" w:rsidP="006A382B">
            <w:pPr>
              <w:pStyle w:val="Tablecondensedheading"/>
              <w:rPr>
                <w:lang w:val="en-AU"/>
              </w:rPr>
            </w:pPr>
            <w:r w:rsidRPr="009C449F">
              <w:rPr>
                <w:lang w:val="en-AU"/>
              </w:rPr>
              <w:t>Marks</w:t>
            </w:r>
          </w:p>
        </w:tc>
        <w:tc>
          <w:tcPr>
            <w:tcW w:w="907" w:type="dxa"/>
            <w:tcBorders>
              <w:top w:val="single" w:sz="4" w:space="0" w:color="000000" w:themeColor="text1"/>
              <w:bottom w:val="single" w:sz="4" w:space="0" w:color="000000" w:themeColor="text1"/>
            </w:tcBorders>
            <w:hideMark/>
          </w:tcPr>
          <w:p w14:paraId="1B6F464B" w14:textId="77777777" w:rsidR="00F93867" w:rsidRPr="009C449F" w:rsidRDefault="00F93867" w:rsidP="006A382B">
            <w:pPr>
              <w:pStyle w:val="Tablecondensedheading"/>
              <w:rPr>
                <w:lang w:val="en-AU"/>
              </w:rPr>
            </w:pPr>
            <w:r w:rsidRPr="009C449F">
              <w:rPr>
                <w:lang w:val="en-AU"/>
              </w:rPr>
              <w:t>0</w:t>
            </w:r>
          </w:p>
        </w:tc>
        <w:tc>
          <w:tcPr>
            <w:tcW w:w="907" w:type="dxa"/>
            <w:tcBorders>
              <w:top w:val="single" w:sz="4" w:space="0" w:color="000000" w:themeColor="text1"/>
              <w:bottom w:val="single" w:sz="4" w:space="0" w:color="000000" w:themeColor="text1"/>
            </w:tcBorders>
          </w:tcPr>
          <w:p w14:paraId="16E867F1" w14:textId="77777777" w:rsidR="00F93867" w:rsidRPr="009C449F" w:rsidRDefault="00F93867" w:rsidP="006A382B">
            <w:pPr>
              <w:pStyle w:val="Tablecondensedheading"/>
              <w:rPr>
                <w:lang w:val="en-AU"/>
              </w:rPr>
            </w:pPr>
            <w:r>
              <w:rPr>
                <w:lang w:val="en-AU"/>
              </w:rPr>
              <w:t>1</w:t>
            </w:r>
          </w:p>
        </w:tc>
        <w:tc>
          <w:tcPr>
            <w:tcW w:w="907" w:type="dxa"/>
            <w:tcBorders>
              <w:top w:val="single" w:sz="4" w:space="0" w:color="000000" w:themeColor="text1"/>
              <w:bottom w:val="single" w:sz="4" w:space="0" w:color="000000" w:themeColor="text1"/>
            </w:tcBorders>
          </w:tcPr>
          <w:p w14:paraId="6CE840F8" w14:textId="77777777" w:rsidR="00F93867" w:rsidRPr="009C449F" w:rsidRDefault="00F93867" w:rsidP="006A382B">
            <w:pPr>
              <w:pStyle w:val="Tablecondensedheading"/>
              <w:rPr>
                <w:lang w:val="en-AU"/>
              </w:rPr>
            </w:pPr>
            <w:r>
              <w:rPr>
                <w:lang w:val="en-AU"/>
              </w:rPr>
              <w:t>2</w:t>
            </w:r>
          </w:p>
        </w:tc>
        <w:tc>
          <w:tcPr>
            <w:tcW w:w="1085" w:type="dxa"/>
            <w:tcBorders>
              <w:top w:val="single" w:sz="4" w:space="0" w:color="000000" w:themeColor="text1"/>
              <w:bottom w:val="single" w:sz="4" w:space="0" w:color="000000" w:themeColor="text1"/>
            </w:tcBorders>
          </w:tcPr>
          <w:p w14:paraId="251161AE" w14:textId="77777777" w:rsidR="00F93867" w:rsidRPr="009C449F" w:rsidRDefault="00F93867" w:rsidP="006A382B">
            <w:pPr>
              <w:pStyle w:val="Tablecondensedheading"/>
              <w:rPr>
                <w:lang w:val="en-AU"/>
              </w:rPr>
            </w:pPr>
            <w:r>
              <w:rPr>
                <w:lang w:val="en-AU"/>
              </w:rPr>
              <w:t>3</w:t>
            </w:r>
          </w:p>
        </w:tc>
        <w:tc>
          <w:tcPr>
            <w:tcW w:w="1085" w:type="dxa"/>
            <w:tcBorders>
              <w:top w:val="single" w:sz="4" w:space="0" w:color="000000" w:themeColor="text1"/>
              <w:bottom w:val="single" w:sz="4" w:space="0" w:color="000000" w:themeColor="text1"/>
              <w:right w:val="single" w:sz="4" w:space="0" w:color="000000" w:themeColor="text1"/>
            </w:tcBorders>
            <w:hideMark/>
          </w:tcPr>
          <w:p w14:paraId="26DD2628" w14:textId="77777777" w:rsidR="00F93867" w:rsidRPr="009C449F" w:rsidRDefault="00F93867" w:rsidP="006A382B">
            <w:pPr>
              <w:pStyle w:val="Tablecondensedheading"/>
              <w:rPr>
                <w:lang w:val="en-AU"/>
              </w:rPr>
            </w:pPr>
            <w:r w:rsidRPr="009C449F">
              <w:rPr>
                <w:lang w:val="en-AU"/>
              </w:rPr>
              <w:t>Average</w:t>
            </w:r>
          </w:p>
        </w:tc>
      </w:tr>
      <w:tr w:rsidR="00F93867" w:rsidRPr="009C449F" w14:paraId="2AD91B14" w14:textId="77777777" w:rsidTr="006A382B">
        <w:trPr>
          <w:trHeight w:hRule="exact" w:val="397"/>
        </w:trPr>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EBA7C4" w14:textId="77777777" w:rsidR="00F93867" w:rsidRPr="009C449F" w:rsidRDefault="00F93867" w:rsidP="006A382B">
            <w:pPr>
              <w:pStyle w:val="Tablecondensed"/>
              <w:rPr>
                <w:lang w:val="en-AU"/>
              </w:rPr>
            </w:pPr>
            <w:r w:rsidRPr="009C449F">
              <w:rPr>
                <w:lang w:val="en-AU"/>
              </w:rPr>
              <w:t>%</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A8FEB4F" w14:textId="0C91381B" w:rsidR="00F93867" w:rsidRPr="009C449F" w:rsidRDefault="00F93867" w:rsidP="006A382B">
            <w:pPr>
              <w:pStyle w:val="Tablecondensed"/>
              <w:rPr>
                <w:lang w:val="en-AU"/>
              </w:rPr>
            </w:pPr>
            <w:r>
              <w:rPr>
                <w:lang w:val="en-AU"/>
              </w:rPr>
              <w:t>30</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E431F1F" w14:textId="39A5180F" w:rsidR="00F93867" w:rsidRDefault="00F93867" w:rsidP="006A382B">
            <w:pPr>
              <w:pStyle w:val="Tablecondensed"/>
              <w:rPr>
                <w:lang w:val="en-AU"/>
              </w:rPr>
            </w:pPr>
            <w:r>
              <w:rPr>
                <w:lang w:val="en-AU"/>
              </w:rPr>
              <w:t>23</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0DD7FA" w14:textId="7DECEC41" w:rsidR="00F93867" w:rsidRPr="009C449F" w:rsidRDefault="00F93867" w:rsidP="006A382B">
            <w:pPr>
              <w:pStyle w:val="Tablecondensed"/>
              <w:rPr>
                <w:lang w:val="en-AU"/>
              </w:rPr>
            </w:pPr>
            <w:r>
              <w:rPr>
                <w:lang w:val="en-AU"/>
              </w:rPr>
              <w:t>23</w:t>
            </w:r>
          </w:p>
        </w:tc>
        <w:tc>
          <w:tcPr>
            <w:tcW w:w="1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238B6D" w14:textId="3A87F388" w:rsidR="00F93867" w:rsidRDefault="00F93867" w:rsidP="006A382B">
            <w:pPr>
              <w:pStyle w:val="Tablecondensed"/>
              <w:rPr>
                <w:lang w:val="en-AU"/>
              </w:rPr>
            </w:pPr>
            <w:r>
              <w:rPr>
                <w:lang w:val="en-AU"/>
              </w:rPr>
              <w:t>24</w:t>
            </w:r>
          </w:p>
        </w:tc>
        <w:tc>
          <w:tcPr>
            <w:tcW w:w="1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A8CD4F" w14:textId="25DF8445" w:rsidR="00F93867" w:rsidRPr="009C449F" w:rsidRDefault="005D18FF" w:rsidP="006A382B">
            <w:pPr>
              <w:pStyle w:val="Tablecondensed"/>
              <w:rPr>
                <w:lang w:val="en-AU"/>
              </w:rPr>
            </w:pPr>
            <w:r>
              <w:rPr>
                <w:lang w:val="en-AU"/>
              </w:rPr>
              <w:t>1.4</w:t>
            </w:r>
          </w:p>
        </w:tc>
      </w:tr>
    </w:tbl>
    <w:p w14:paraId="16B29C79" w14:textId="77777777" w:rsidR="00F93867" w:rsidRDefault="00F93867" w:rsidP="007D5B83">
      <w:pPr>
        <w:pStyle w:val="BodyText"/>
      </w:pPr>
    </w:p>
    <w:p w14:paraId="16B7419A" w14:textId="680AE58B" w:rsidR="007D5B83" w:rsidRPr="007C2C62" w:rsidRDefault="007D5B83" w:rsidP="00DD0F1A">
      <w:pPr>
        <w:pStyle w:val="BodyText"/>
        <w:rPr>
          <w:rStyle w:val="EmphasisBold"/>
        </w:rPr>
      </w:pPr>
      <w:r w:rsidRPr="007C2C62">
        <w:rPr>
          <w:rStyle w:val="EmphasisBold"/>
        </w:rPr>
        <w:t>Method 1</w:t>
      </w:r>
      <w:r w:rsidR="00AB6DEA">
        <w:rPr>
          <w:rStyle w:val="EmphasisBold"/>
        </w:rPr>
        <w:t>:</w:t>
      </w:r>
    </w:p>
    <w:p w14:paraId="0F5C7C67" w14:textId="77ED3712" w:rsidR="007D5B83" w:rsidRDefault="00095616" w:rsidP="00DD0F1A">
      <w:pPr>
        <w:pStyle w:val="BodyText"/>
      </w:pPr>
      <w:r w:rsidRPr="00095616">
        <w:rPr>
          <w:position w:val="-156"/>
        </w:rPr>
        <w:object w:dxaOrig="3500" w:dyaOrig="3240" w14:anchorId="059FFCE9">
          <v:shape id="_x0000_i1163" type="#_x0000_t75" style="width:175.1pt;height:162.55pt" o:ole="">
            <v:imagedata r:id="rId289" o:title=""/>
          </v:shape>
          <o:OLEObject Type="Embed" ProgID="Equation.DSMT4" ShapeID="_x0000_i1163" DrawAspect="Content" ObjectID="_1830327256" r:id="rId290"/>
        </w:object>
      </w:r>
    </w:p>
    <w:p w14:paraId="7C1B7EAE" w14:textId="2237E75A" w:rsidR="007D5B83" w:rsidRDefault="00775533" w:rsidP="00DD0F1A">
      <w:pPr>
        <w:pStyle w:val="BodyText"/>
      </w:pPr>
      <w:r w:rsidRPr="00095616">
        <w:rPr>
          <w:position w:val="-136"/>
        </w:rPr>
        <w:object w:dxaOrig="3540" w:dyaOrig="2580" w14:anchorId="12C6F85C">
          <v:shape id="_x0000_i1164" type="#_x0000_t75" style="width:177.25pt;height:129.25pt" o:ole="">
            <v:imagedata r:id="rId291" o:title=""/>
          </v:shape>
          <o:OLEObject Type="Embed" ProgID="Equation.DSMT4" ShapeID="_x0000_i1164" DrawAspect="Content" ObjectID="_1830327257" r:id="rId292"/>
        </w:object>
      </w:r>
    </w:p>
    <w:p w14:paraId="45D7D298" w14:textId="7E1F5A75" w:rsidR="007D5B83" w:rsidRPr="007C2C62" w:rsidRDefault="007D5B83" w:rsidP="007C2C62">
      <w:pPr>
        <w:pStyle w:val="BodyText"/>
        <w:rPr>
          <w:rStyle w:val="EmphasisBold"/>
        </w:rPr>
      </w:pPr>
      <w:r w:rsidRPr="007C2C62">
        <w:rPr>
          <w:rStyle w:val="EmphasisBold"/>
        </w:rPr>
        <w:t>Method 2</w:t>
      </w:r>
      <w:r w:rsidR="00AB6DEA">
        <w:rPr>
          <w:rStyle w:val="EmphasisBold"/>
        </w:rPr>
        <w:t>:</w:t>
      </w:r>
    </w:p>
    <w:p w14:paraId="03B6F4F4" w14:textId="2E319DA9" w:rsidR="007D5B83" w:rsidRDefault="00095616" w:rsidP="007C2C62">
      <w:pPr>
        <w:pStyle w:val="BodyText"/>
        <w:rPr>
          <w:rFonts w:ascii="Times New Roman" w:hAnsi="Times New Roman" w:cs="Times New Roman"/>
          <w:b/>
          <w:bCs/>
        </w:rPr>
      </w:pPr>
      <w:r w:rsidRPr="00095616">
        <w:rPr>
          <w:position w:val="-82"/>
        </w:rPr>
        <w:object w:dxaOrig="3540" w:dyaOrig="1780" w14:anchorId="2EF217BC">
          <v:shape id="_x0000_i1165" type="#_x0000_t75" style="width:177.25pt;height:88.9pt" o:ole="">
            <v:imagedata r:id="rId293" o:title=""/>
          </v:shape>
          <o:OLEObject Type="Embed" ProgID="Equation.DSMT4" ShapeID="_x0000_i1165" DrawAspect="Content" ObjectID="_1830327258" r:id="rId294"/>
        </w:object>
      </w:r>
    </w:p>
    <w:p w14:paraId="1CDFDF0D" w14:textId="30A62594" w:rsidR="007D5B83" w:rsidRDefault="00095616" w:rsidP="007C2C62">
      <w:pPr>
        <w:pStyle w:val="BodyText"/>
        <w:rPr>
          <w:rFonts w:ascii="Times New Roman" w:hAnsi="Times New Roman" w:cs="Times New Roman"/>
          <w:b/>
          <w:bCs/>
        </w:rPr>
      </w:pPr>
      <w:r w:rsidRPr="00095616">
        <w:rPr>
          <w:position w:val="-150"/>
        </w:rPr>
        <w:object w:dxaOrig="1820" w:dyaOrig="3120" w14:anchorId="7C3D1A6E">
          <v:shape id="_x0000_i1166" type="#_x0000_t75" style="width:91.65pt;height:156pt" o:ole="">
            <v:imagedata r:id="rId295" o:title=""/>
          </v:shape>
          <o:OLEObject Type="Embed" ProgID="Equation.DSMT4" ShapeID="_x0000_i1166" DrawAspect="Content" ObjectID="_1830327259" r:id="rId296"/>
        </w:object>
      </w:r>
    </w:p>
    <w:p w14:paraId="42AF2EBD" w14:textId="77777777" w:rsidR="00A53C98" w:rsidRDefault="00A53C98">
      <w:pPr>
        <w:spacing w:line="276" w:lineRule="auto"/>
        <w:rPr>
          <w:rFonts w:ascii="Arial" w:hAnsi="Arial" w:cstheme="minorHAnsi"/>
          <w:b/>
          <w:bCs/>
          <w:color w:val="000000" w:themeColor="text1"/>
          <w:sz w:val="20"/>
          <w:lang w:val="en-AU" w:eastAsia="en-AU"/>
        </w:rPr>
      </w:pPr>
      <w:r>
        <w:rPr>
          <w:rFonts w:cstheme="minorHAnsi"/>
          <w:b/>
          <w:bCs/>
        </w:rPr>
        <w:br w:type="page"/>
      </w:r>
    </w:p>
    <w:p w14:paraId="537CC838" w14:textId="26F290F1" w:rsidR="007D5B83" w:rsidRPr="00575288" w:rsidRDefault="007D5B83" w:rsidP="007C2C62">
      <w:pPr>
        <w:pStyle w:val="BodyText"/>
        <w:rPr>
          <w:rFonts w:cstheme="minorHAnsi"/>
          <w:b/>
          <w:bCs/>
        </w:rPr>
      </w:pPr>
      <w:r w:rsidRPr="00575288">
        <w:rPr>
          <w:rFonts w:cstheme="minorHAnsi"/>
          <w:b/>
          <w:bCs/>
        </w:rPr>
        <w:lastRenderedPageBreak/>
        <w:t>Method 3</w:t>
      </w:r>
      <w:r w:rsidR="00AB6DEA">
        <w:rPr>
          <w:rFonts w:cstheme="minorHAnsi"/>
          <w:b/>
          <w:bCs/>
        </w:rPr>
        <w:t>:</w:t>
      </w:r>
    </w:p>
    <w:p w14:paraId="7519E5A8" w14:textId="77777777" w:rsidR="007D5B83" w:rsidRDefault="007D5B83" w:rsidP="007C2C62">
      <w:pPr>
        <w:pStyle w:val="BodyText"/>
        <w:rPr>
          <w:rFonts w:ascii="Times New Roman" w:hAnsi="Times New Roman" w:cs="Times New Roman"/>
          <w:b/>
          <w:bCs/>
        </w:rPr>
      </w:pPr>
    </w:p>
    <w:p w14:paraId="7D8C4BA6" w14:textId="77777777" w:rsidR="007D5B83" w:rsidRDefault="007D5B83" w:rsidP="007C2C62">
      <w:pPr>
        <w:pStyle w:val="BodyText"/>
        <w:rPr>
          <w:rFonts w:ascii="Times New Roman" w:hAnsi="Times New Roman" w:cs="Times New Roman"/>
          <w:b/>
          <w:bCs/>
        </w:rPr>
      </w:pPr>
      <w:r>
        <w:rPr>
          <w:rFonts w:eastAsia="Calibri" w:cs="Times New Roman"/>
          <w:noProof/>
        </w:rPr>
        <mc:AlternateContent>
          <mc:Choice Requires="wps">
            <w:drawing>
              <wp:anchor distT="0" distB="0" distL="114300" distR="114300" simplePos="0" relativeHeight="251660288" behindDoc="0" locked="0" layoutInCell="1" allowOverlap="1" wp14:anchorId="23ADC510" wp14:editId="5C6DB035">
                <wp:simplePos x="0" y="0"/>
                <wp:positionH relativeFrom="column">
                  <wp:posOffset>435647</wp:posOffset>
                </wp:positionH>
                <wp:positionV relativeFrom="paragraph">
                  <wp:posOffset>170180</wp:posOffset>
                </wp:positionV>
                <wp:extent cx="582706" cy="121024"/>
                <wp:effectExtent l="0" t="0" r="8255" b="0"/>
                <wp:wrapNone/>
                <wp:docPr id="341540068" name="Rectangle 1"/>
                <wp:cNvGraphicFramePr/>
                <a:graphic xmlns:a="http://schemas.openxmlformats.org/drawingml/2006/main">
                  <a:graphicData uri="http://schemas.microsoft.com/office/word/2010/wordprocessingShape">
                    <wps:wsp>
                      <wps:cNvSpPr/>
                      <wps:spPr>
                        <a:xfrm>
                          <a:off x="0" y="0"/>
                          <a:ext cx="582706" cy="12102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rect w14:anchorId="25CB2CBB" id="Rectangle 1" o:spid="_x0000_s1026" style="position:absolute;margin-left:34.3pt;margin-top:13.4pt;width:45.9pt;height:9.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" fillcolor="white [3212]" stroked="f" strokeweight="2pt"/>
            </w:pict>
          </mc:Fallback>
        </mc:AlternateContent>
      </w:r>
      <w:r w:rsidRPr="006158AB">
        <w:rPr>
          <w:rFonts w:eastAsia="Calibri" w:cs="Times New Roman"/>
          <w:noProof/>
        </w:rPr>
        <w:drawing>
          <wp:inline distT="0" distB="0" distL="0" distR="0" wp14:anchorId="770DC056" wp14:editId="65989056">
            <wp:extent cx="1443789" cy="1275578"/>
            <wp:effectExtent l="0" t="0" r="4445" b="1270"/>
            <wp:docPr id="2003509788" name="Picture 1" descr="A diagram of a triang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509788" name="Picture 1" descr="A diagram of a triangle&#10;&#10;AI-generated content may be incorrect."/>
                    <pic:cNvPicPr/>
                  </pic:nvPicPr>
                  <pic:blipFill>
                    <a:blip r:embed="rId297"/>
                    <a:stretch>
                      <a:fillRect/>
                    </a:stretch>
                  </pic:blipFill>
                  <pic:spPr>
                    <a:xfrm>
                      <a:off x="0" y="0"/>
                      <a:ext cx="1471471" cy="1300035"/>
                    </a:xfrm>
                    <a:prstGeom prst="rect">
                      <a:avLst/>
                    </a:prstGeom>
                  </pic:spPr>
                </pic:pic>
              </a:graphicData>
            </a:graphic>
          </wp:inline>
        </w:drawing>
      </w:r>
    </w:p>
    <w:p w14:paraId="0A3F159F" w14:textId="77777777" w:rsidR="007D5B83" w:rsidRDefault="007D5B83" w:rsidP="007C2C62">
      <w:pPr>
        <w:pStyle w:val="BodyText"/>
        <w:rPr>
          <w:rFonts w:ascii="Times New Roman" w:hAnsi="Times New Roman" w:cs="Times New Roman"/>
          <w:b/>
          <w:bCs/>
        </w:rPr>
      </w:pPr>
    </w:p>
    <w:p w14:paraId="312D210C" w14:textId="77777777" w:rsidR="007D5B83" w:rsidRPr="00147433" w:rsidRDefault="007D5B83" w:rsidP="007C2C62">
      <w:pPr>
        <w:pStyle w:val="BodyText"/>
        <w:rPr>
          <w:rFonts w:cstheme="minorHAnsi"/>
          <w:szCs w:val="20"/>
        </w:rPr>
      </w:pPr>
      <w:r w:rsidRPr="00147433">
        <w:rPr>
          <w:rFonts w:cstheme="minorHAnsi"/>
          <w:szCs w:val="20"/>
        </w:rPr>
        <w:t>Could use triangle area under the straight line.</w:t>
      </w:r>
    </w:p>
    <w:p w14:paraId="2B598A40" w14:textId="1A768B99" w:rsidR="007D5B83" w:rsidRDefault="00095616" w:rsidP="007C2C62">
      <w:pPr>
        <w:pStyle w:val="BodyText"/>
        <w:rPr>
          <w:rFonts w:ascii="Times New Roman" w:hAnsi="Times New Roman" w:cs="Times New Roman"/>
        </w:rPr>
      </w:pPr>
      <w:r w:rsidRPr="00095616">
        <w:rPr>
          <w:position w:val="-120"/>
        </w:rPr>
        <w:object w:dxaOrig="3700" w:dyaOrig="2780" w14:anchorId="3375F5CF">
          <v:shape id="_x0000_i1167" type="#_x0000_t75" style="width:184.9pt;height:139.1pt" o:ole="">
            <v:imagedata r:id="rId298" o:title=""/>
          </v:shape>
          <o:OLEObject Type="Embed" ProgID="Equation.DSMT4" ShapeID="_x0000_i1167" DrawAspect="Content" ObjectID="_1830327260" r:id="rId299"/>
        </w:object>
      </w:r>
    </w:p>
    <w:p w14:paraId="5D279953" w14:textId="77777777" w:rsidR="007D5B83" w:rsidRPr="00147433" w:rsidRDefault="007D5B83" w:rsidP="007C2C62">
      <w:pPr>
        <w:pStyle w:val="BodyText"/>
        <w:rPr>
          <w:rFonts w:cstheme="minorHAnsi"/>
          <w:szCs w:val="20"/>
        </w:rPr>
      </w:pPr>
      <w:r w:rsidRPr="00147433">
        <w:rPr>
          <w:rFonts w:cstheme="minorHAnsi"/>
          <w:szCs w:val="20"/>
        </w:rPr>
        <w:t xml:space="preserve">Or </w:t>
      </w:r>
    </w:p>
    <w:p w14:paraId="5331F013" w14:textId="3DF78B64" w:rsidR="007D5B83" w:rsidRDefault="00095616" w:rsidP="00DD0F1A">
      <w:pPr>
        <w:pStyle w:val="BodyText"/>
      </w:pPr>
      <w:r w:rsidRPr="00095616">
        <w:rPr>
          <w:position w:val="-88"/>
        </w:rPr>
        <w:object w:dxaOrig="1719" w:dyaOrig="1860" w14:anchorId="3069D967">
          <v:shape id="_x0000_i1168" type="#_x0000_t75" style="width:86.2pt;height:93.25pt" o:ole="">
            <v:imagedata r:id="rId300" o:title=""/>
          </v:shape>
          <o:OLEObject Type="Embed" ProgID="Equation.DSMT4" ShapeID="_x0000_i1168" DrawAspect="Content" ObjectID="_1830327261" r:id="rId301"/>
        </w:object>
      </w:r>
      <w:r w:rsidR="007D5B83">
        <w:t xml:space="preserve">  </w:t>
      </w:r>
    </w:p>
    <w:p w14:paraId="3DD3EA76" w14:textId="77777777" w:rsidR="007D5B83" w:rsidRPr="00147433" w:rsidRDefault="007D5B83" w:rsidP="00DD0F1A">
      <w:pPr>
        <w:pStyle w:val="BodyText"/>
      </w:pPr>
      <w:r w:rsidRPr="00147433">
        <w:t xml:space="preserve">Or    </w:t>
      </w:r>
    </w:p>
    <w:p w14:paraId="0FAE74CC" w14:textId="155286B0" w:rsidR="007D5B83" w:rsidRDefault="007D5B83" w:rsidP="00DD0F1A">
      <w:pPr>
        <w:pStyle w:val="BodyText"/>
      </w:pPr>
      <w:r>
        <w:t xml:space="preserve"> </w:t>
      </w:r>
      <w:r w:rsidR="00095616" w:rsidRPr="00095616">
        <w:rPr>
          <w:position w:val="-130"/>
        </w:rPr>
        <w:object w:dxaOrig="2040" w:dyaOrig="2720" w14:anchorId="3D7C685E">
          <v:shape id="_x0000_i1169" type="#_x0000_t75" style="width:102pt;height:135.8pt" o:ole="">
            <v:imagedata r:id="rId302" o:title=""/>
          </v:shape>
          <o:OLEObject Type="Embed" ProgID="Equation.DSMT4" ShapeID="_x0000_i1169" DrawAspect="Content" ObjectID="_1830327262" r:id="rId303"/>
        </w:object>
      </w:r>
    </w:p>
    <w:p w14:paraId="1BD49012" w14:textId="77777777" w:rsidR="00775533" w:rsidRDefault="00775533">
      <w:pPr>
        <w:spacing w:line="276" w:lineRule="auto"/>
        <w:rPr>
          <w:rFonts w:ascii="Arial" w:hAnsi="Arial" w:cs="Arial"/>
          <w:color w:val="000000" w:themeColor="text1"/>
          <w:sz w:val="20"/>
          <w:lang w:val="en-AU" w:eastAsia="en-AU"/>
        </w:rPr>
      </w:pPr>
      <w:r>
        <w:br w:type="page"/>
      </w:r>
    </w:p>
    <w:p w14:paraId="32C35E32" w14:textId="53A925F4" w:rsidR="007D5B83" w:rsidRPr="00AC1BA5" w:rsidRDefault="007D5B83" w:rsidP="00BC5EB9">
      <w:pPr>
        <w:pStyle w:val="BodyText"/>
      </w:pPr>
      <w:r>
        <w:lastRenderedPageBreak/>
        <w:t xml:space="preserve">Students could either set up the integral </w:t>
      </w:r>
      <w:r w:rsidR="00095616" w:rsidRPr="00095616">
        <w:rPr>
          <w:position w:val="-22"/>
        </w:rPr>
        <w:object w:dxaOrig="1840" w:dyaOrig="620" w14:anchorId="6DD18BAA">
          <v:shape id="_x0000_i1170" type="#_x0000_t75" style="width:92.2pt;height:31.1pt" o:ole="">
            <v:imagedata r:id="rId304" o:title=""/>
          </v:shape>
          <o:OLEObject Type="Embed" ProgID="Equation.DSMT4" ShapeID="_x0000_i1170" DrawAspect="Content" ObjectID="_1830327263" r:id="rId305"/>
        </w:object>
      </w:r>
      <w:r>
        <w:t xml:space="preserve">, the integral </w:t>
      </w:r>
      <w:r w:rsidR="00095616" w:rsidRPr="00095616">
        <w:rPr>
          <w:position w:val="-22"/>
        </w:rPr>
        <w:object w:dxaOrig="1820" w:dyaOrig="580" w14:anchorId="46E1A86F">
          <v:shape id="_x0000_i1171" type="#_x0000_t75" style="width:91.65pt;height:28.35pt" o:ole="">
            <v:imagedata r:id="rId306" o:title=""/>
          </v:shape>
          <o:OLEObject Type="Embed" ProgID="Equation.DSMT4" ShapeID="_x0000_i1171" DrawAspect="Content" ObjectID="_1830327264" r:id="rId307"/>
        </w:object>
      </w:r>
      <w:r>
        <w:t xml:space="preserve"> or form an area equation using a triangle or trapezium. </w:t>
      </w:r>
      <w:r w:rsidRPr="00AC1BA5">
        <w:t>Most students were able to form a definite integral and integrate</w:t>
      </w:r>
      <w:r>
        <w:t xml:space="preserve"> correctly</w:t>
      </w:r>
      <w:r w:rsidRPr="00AC1BA5">
        <w:t xml:space="preserve"> to obtain a quadratic equation. </w:t>
      </w:r>
      <w:r>
        <w:t xml:space="preserve">Some students who chose to integrate the </w:t>
      </w:r>
      <w:r w:rsidR="00095616" w:rsidRPr="00095616">
        <w:rPr>
          <w:position w:val="-12"/>
        </w:rPr>
        <w:object w:dxaOrig="760" w:dyaOrig="360" w14:anchorId="028D3C37">
          <v:shape id="_x0000_i1172" type="#_x0000_t75" style="width:38.75pt;height:18.55pt" o:ole="">
            <v:imagedata r:id="rId308" o:title=""/>
          </v:shape>
          <o:OLEObject Type="Embed" ProgID="Equation.DSMT4" ShapeID="_x0000_i1172" DrawAspect="Content" ObjectID="_1830327265" r:id="rId309"/>
        </w:object>
      </w:r>
      <w:r>
        <w:t xml:space="preserve"> term as a bracketed term (as in method 1), raised the power to 2 but then divided by 2 instead of 6. Some</w:t>
      </w:r>
      <w:r w:rsidRPr="00AC1BA5">
        <w:t xml:space="preserve"> </w:t>
      </w:r>
      <w:r>
        <w:t xml:space="preserve">students </w:t>
      </w:r>
      <w:r w:rsidRPr="00AC1BA5">
        <w:t xml:space="preserve">were unable to form the correct quadratic </w:t>
      </w:r>
      <w:r>
        <w:t xml:space="preserve">equation </w:t>
      </w:r>
      <w:r w:rsidRPr="00AC1BA5">
        <w:t xml:space="preserve">or solve it correctly. </w:t>
      </w:r>
      <w:r w:rsidRPr="00660115">
        <w:rPr>
          <w:bCs/>
          <w:iCs/>
        </w:rPr>
        <w:t xml:space="preserve">The quadratic </w:t>
      </w:r>
      <w:r>
        <w:rPr>
          <w:bCs/>
          <w:iCs/>
        </w:rPr>
        <w:t xml:space="preserve">expression </w:t>
      </w:r>
      <w:r w:rsidRPr="00660115">
        <w:rPr>
          <w:bCs/>
          <w:iCs/>
        </w:rPr>
        <w:t xml:space="preserve">was readily factorised by inspection, </w:t>
      </w:r>
      <w:r w:rsidR="00BC5EB9">
        <w:rPr>
          <w:bCs/>
          <w:iCs/>
        </w:rPr>
        <w:t>but</w:t>
      </w:r>
      <w:r w:rsidRPr="00660115">
        <w:rPr>
          <w:bCs/>
          <w:iCs/>
        </w:rPr>
        <w:t xml:space="preserve"> </w:t>
      </w:r>
      <w:r>
        <w:rPr>
          <w:bCs/>
          <w:iCs/>
        </w:rPr>
        <w:t xml:space="preserve">a </w:t>
      </w:r>
      <w:r w:rsidRPr="00660115">
        <w:rPr>
          <w:bCs/>
          <w:iCs/>
        </w:rPr>
        <w:t xml:space="preserve">large </w:t>
      </w:r>
      <w:r>
        <w:rPr>
          <w:bCs/>
          <w:iCs/>
        </w:rPr>
        <w:t>proportion</w:t>
      </w:r>
      <w:r w:rsidRPr="00660115">
        <w:rPr>
          <w:bCs/>
          <w:iCs/>
        </w:rPr>
        <w:t xml:space="preserve"> of students used the quadratic formula</w:t>
      </w:r>
      <w:r>
        <w:rPr>
          <w:bCs/>
          <w:iCs/>
        </w:rPr>
        <w:t xml:space="preserve"> </w:t>
      </w:r>
      <w:r w:rsidRPr="00660115">
        <w:rPr>
          <w:bCs/>
          <w:iCs/>
        </w:rPr>
        <w:t xml:space="preserve">or other techniques </w:t>
      </w:r>
      <w:r>
        <w:rPr>
          <w:bCs/>
          <w:iCs/>
        </w:rPr>
        <w:t>such as</w:t>
      </w:r>
      <w:r w:rsidRPr="00660115">
        <w:rPr>
          <w:bCs/>
          <w:iCs/>
        </w:rPr>
        <w:t xml:space="preserve"> splitting the middle term and grouping.</w:t>
      </w:r>
      <w:r>
        <w:t xml:space="preserve"> </w:t>
      </w:r>
      <w:r w:rsidRPr="00AC1BA5">
        <w:t xml:space="preserve">Some students did not convert fractional coefficients into </w:t>
      </w:r>
      <w:r w:rsidRPr="00BC5EB9">
        <w:t>integers</w:t>
      </w:r>
      <w:r w:rsidRPr="00AC1BA5">
        <w:t xml:space="preserve"> before solving</w:t>
      </w:r>
      <w:r w:rsidR="00775533">
        <w:t xml:space="preserve">; </w:t>
      </w:r>
      <w:r w:rsidRPr="00AC1BA5">
        <w:t>for example, using</w:t>
      </w:r>
      <w:r>
        <w:t xml:space="preserve"> </w:t>
      </w:r>
      <w:r w:rsidR="00095616" w:rsidRPr="00095616">
        <w:rPr>
          <w:position w:val="-22"/>
        </w:rPr>
        <w:object w:dxaOrig="1560" w:dyaOrig="580" w14:anchorId="5FE2B22E">
          <v:shape id="_x0000_i1173" type="#_x0000_t75" style="width:78pt;height:28.35pt" o:ole="">
            <v:imagedata r:id="rId310" o:title=""/>
          </v:shape>
          <o:OLEObject Type="Embed" ProgID="Equation.DSMT4" ShapeID="_x0000_i1173" DrawAspect="Content" ObjectID="_1830327266" r:id="rId311"/>
        </w:object>
      </w:r>
      <w:r w:rsidRPr="00575288">
        <w:t xml:space="preserve"> </w:t>
      </w:r>
      <w:r w:rsidRPr="00AC1BA5">
        <w:t>instead of the simpler</w:t>
      </w:r>
      <w:r>
        <w:t xml:space="preserve"> </w:t>
      </w:r>
      <w:r w:rsidR="00095616" w:rsidRPr="00095616">
        <w:rPr>
          <w:position w:val="-6"/>
        </w:rPr>
        <w:object w:dxaOrig="1579" w:dyaOrig="300" w14:anchorId="06417D18">
          <v:shape id="_x0000_i1174" type="#_x0000_t75" style="width:79.65pt;height:15.25pt" o:ole="">
            <v:imagedata r:id="rId312" o:title=""/>
          </v:shape>
          <o:OLEObject Type="Embed" ProgID="Equation.DSMT4" ShapeID="_x0000_i1174" DrawAspect="Content" ObjectID="_1830327267" r:id="rId313"/>
        </w:object>
      </w:r>
      <w:r w:rsidR="00BC5EB9">
        <w:t>.</w:t>
      </w:r>
      <w:r>
        <w:t xml:space="preserve"> </w:t>
      </w:r>
      <w:r w:rsidRPr="000D3529">
        <w:t xml:space="preserve">Students who obtained the two possible </w:t>
      </w:r>
      <w:r>
        <w:t>solutions</w:t>
      </w:r>
      <w:r w:rsidRPr="000D3529">
        <w:t xml:space="preserve"> </w:t>
      </w:r>
      <w:r w:rsidRPr="00BC5EB9">
        <w:t>were</w:t>
      </w:r>
      <w:r w:rsidRPr="000D3529">
        <w:t xml:space="preserve"> </w:t>
      </w:r>
      <w:r w:rsidR="00BC5EB9" w:rsidRPr="000D3529">
        <w:t xml:space="preserve">mostly </w:t>
      </w:r>
      <w:r w:rsidRPr="000D3529">
        <w:t>aware of rejecting</w:t>
      </w:r>
      <w:r>
        <w:t xml:space="preserve"> </w:t>
      </w:r>
      <w:r w:rsidR="00095616" w:rsidRPr="00095616">
        <w:rPr>
          <w:position w:val="-22"/>
        </w:rPr>
        <w:object w:dxaOrig="220" w:dyaOrig="580" w14:anchorId="44CC9F6D">
          <v:shape id="_x0000_i1175" type="#_x0000_t75" style="width:10.9pt;height:28.35pt" o:ole="">
            <v:imagedata r:id="rId314" o:title=""/>
          </v:shape>
          <o:OLEObject Type="Embed" ProgID="Equation.DSMT4" ShapeID="_x0000_i1175" DrawAspect="Content" ObjectID="_1830327268" r:id="rId315"/>
        </w:object>
      </w:r>
      <w:r>
        <w:t>.</w:t>
      </w:r>
    </w:p>
    <w:p w14:paraId="0C0184D3" w14:textId="77777777" w:rsidR="007D5B83" w:rsidRPr="008B6CBE" w:rsidRDefault="007D5B83" w:rsidP="007C2C62">
      <w:pPr>
        <w:pStyle w:val="Heading2"/>
      </w:pPr>
      <w:r w:rsidRPr="008B6CBE">
        <w:t>Question 8b</w:t>
      </w:r>
    </w:p>
    <w:tbl>
      <w:tblPr>
        <w:tblStyle w:val="VCAATableClosed1"/>
        <w:tblW w:w="0" w:type="auto"/>
        <w:tblInd w:w="0" w:type="dxa"/>
        <w:tblLook w:val="01E0" w:firstRow="1" w:lastRow="1" w:firstColumn="1" w:lastColumn="1" w:noHBand="0" w:noVBand="0"/>
      </w:tblPr>
      <w:tblGrid>
        <w:gridCol w:w="907"/>
        <w:gridCol w:w="907"/>
        <w:gridCol w:w="907"/>
        <w:gridCol w:w="907"/>
        <w:gridCol w:w="1085"/>
      </w:tblGrid>
      <w:tr w:rsidR="00F637FF" w:rsidRPr="009C449F" w14:paraId="6F00291C" w14:textId="77777777" w:rsidTr="006A382B">
        <w:trPr>
          <w:cnfStyle w:val="100000000000" w:firstRow="1" w:lastRow="0" w:firstColumn="0" w:lastColumn="0" w:oddVBand="0" w:evenVBand="0" w:oddHBand="0" w:evenHBand="0" w:firstRowFirstColumn="0" w:firstRowLastColumn="0" w:lastRowFirstColumn="0" w:lastRowLastColumn="0"/>
          <w:trHeight w:hRule="exact" w:val="397"/>
          <w:tblHeader/>
        </w:trPr>
        <w:tc>
          <w:tcPr>
            <w:tcW w:w="907" w:type="dxa"/>
            <w:tcBorders>
              <w:top w:val="single" w:sz="4" w:space="0" w:color="000000" w:themeColor="text1"/>
              <w:left w:val="single" w:sz="4" w:space="0" w:color="000000" w:themeColor="text1"/>
              <w:bottom w:val="single" w:sz="4" w:space="0" w:color="000000" w:themeColor="text1"/>
            </w:tcBorders>
            <w:hideMark/>
          </w:tcPr>
          <w:p w14:paraId="7CC0727C" w14:textId="77777777" w:rsidR="00F637FF" w:rsidRPr="009C449F" w:rsidRDefault="00F637FF" w:rsidP="006A382B">
            <w:pPr>
              <w:pStyle w:val="Tablecondensedheading"/>
              <w:rPr>
                <w:lang w:val="en-AU"/>
              </w:rPr>
            </w:pPr>
            <w:r w:rsidRPr="009C449F">
              <w:rPr>
                <w:lang w:val="en-AU"/>
              </w:rPr>
              <w:t>Marks</w:t>
            </w:r>
          </w:p>
        </w:tc>
        <w:tc>
          <w:tcPr>
            <w:tcW w:w="907" w:type="dxa"/>
            <w:tcBorders>
              <w:top w:val="single" w:sz="4" w:space="0" w:color="000000" w:themeColor="text1"/>
              <w:bottom w:val="single" w:sz="4" w:space="0" w:color="000000" w:themeColor="text1"/>
            </w:tcBorders>
            <w:hideMark/>
          </w:tcPr>
          <w:p w14:paraId="7DF50085" w14:textId="77777777" w:rsidR="00F637FF" w:rsidRPr="009C449F" w:rsidRDefault="00F637FF" w:rsidP="006A382B">
            <w:pPr>
              <w:pStyle w:val="Tablecondensedheading"/>
              <w:rPr>
                <w:lang w:val="en-AU"/>
              </w:rPr>
            </w:pPr>
            <w:r w:rsidRPr="009C449F">
              <w:rPr>
                <w:lang w:val="en-AU"/>
              </w:rPr>
              <w:t>0</w:t>
            </w:r>
          </w:p>
        </w:tc>
        <w:tc>
          <w:tcPr>
            <w:tcW w:w="907" w:type="dxa"/>
            <w:tcBorders>
              <w:top w:val="single" w:sz="4" w:space="0" w:color="000000" w:themeColor="text1"/>
              <w:bottom w:val="single" w:sz="4" w:space="0" w:color="000000" w:themeColor="text1"/>
            </w:tcBorders>
          </w:tcPr>
          <w:p w14:paraId="3B21E9B9" w14:textId="77777777" w:rsidR="00F637FF" w:rsidRPr="009C449F" w:rsidRDefault="00F637FF" w:rsidP="006A382B">
            <w:pPr>
              <w:pStyle w:val="Tablecondensedheading"/>
              <w:rPr>
                <w:lang w:val="en-AU"/>
              </w:rPr>
            </w:pPr>
            <w:r>
              <w:rPr>
                <w:lang w:val="en-AU"/>
              </w:rPr>
              <w:t>1</w:t>
            </w:r>
          </w:p>
        </w:tc>
        <w:tc>
          <w:tcPr>
            <w:tcW w:w="907" w:type="dxa"/>
            <w:tcBorders>
              <w:top w:val="single" w:sz="4" w:space="0" w:color="000000" w:themeColor="text1"/>
              <w:bottom w:val="single" w:sz="4" w:space="0" w:color="000000" w:themeColor="text1"/>
            </w:tcBorders>
            <w:hideMark/>
          </w:tcPr>
          <w:p w14:paraId="1F103E58" w14:textId="77777777" w:rsidR="00F637FF" w:rsidRPr="009C449F" w:rsidRDefault="00F637FF" w:rsidP="006A382B">
            <w:pPr>
              <w:pStyle w:val="Tablecondensedheading"/>
              <w:rPr>
                <w:lang w:val="en-AU"/>
              </w:rPr>
            </w:pPr>
            <w:r>
              <w:rPr>
                <w:lang w:val="en-AU"/>
              </w:rPr>
              <w:t>2</w:t>
            </w:r>
          </w:p>
        </w:tc>
        <w:tc>
          <w:tcPr>
            <w:tcW w:w="1085" w:type="dxa"/>
            <w:tcBorders>
              <w:top w:val="single" w:sz="4" w:space="0" w:color="000000" w:themeColor="text1"/>
              <w:bottom w:val="single" w:sz="4" w:space="0" w:color="000000" w:themeColor="text1"/>
              <w:right w:val="single" w:sz="4" w:space="0" w:color="000000" w:themeColor="text1"/>
            </w:tcBorders>
            <w:hideMark/>
          </w:tcPr>
          <w:p w14:paraId="4D346B2B" w14:textId="77777777" w:rsidR="00F637FF" w:rsidRPr="009C449F" w:rsidRDefault="00F637FF" w:rsidP="006A382B">
            <w:pPr>
              <w:pStyle w:val="Tablecondensedheading"/>
              <w:rPr>
                <w:lang w:val="en-AU"/>
              </w:rPr>
            </w:pPr>
            <w:r w:rsidRPr="009C449F">
              <w:rPr>
                <w:lang w:val="en-AU"/>
              </w:rPr>
              <w:t>Average</w:t>
            </w:r>
          </w:p>
        </w:tc>
      </w:tr>
      <w:tr w:rsidR="00F637FF" w:rsidRPr="009C449F" w14:paraId="18819B03" w14:textId="77777777" w:rsidTr="006A382B">
        <w:trPr>
          <w:trHeight w:hRule="exact" w:val="397"/>
        </w:trPr>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3604DD" w14:textId="77777777" w:rsidR="00F637FF" w:rsidRPr="009C449F" w:rsidRDefault="00F637FF" w:rsidP="006A382B">
            <w:pPr>
              <w:pStyle w:val="Tablecondensed"/>
              <w:rPr>
                <w:lang w:val="en-AU"/>
              </w:rPr>
            </w:pPr>
            <w:r w:rsidRPr="009C449F">
              <w:rPr>
                <w:lang w:val="en-AU"/>
              </w:rPr>
              <w:t>%</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7658F7D" w14:textId="59749CBE" w:rsidR="00F637FF" w:rsidRPr="009C449F" w:rsidRDefault="00D70EE1" w:rsidP="006A382B">
            <w:pPr>
              <w:pStyle w:val="Tablecondensed"/>
              <w:rPr>
                <w:lang w:val="en-AU"/>
              </w:rPr>
            </w:pPr>
            <w:r>
              <w:rPr>
                <w:lang w:val="en-AU"/>
              </w:rPr>
              <w:t>51</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E3E9C54" w14:textId="43303614" w:rsidR="00F637FF" w:rsidRDefault="00D70EE1" w:rsidP="006A382B">
            <w:pPr>
              <w:pStyle w:val="Tablecondensed"/>
              <w:rPr>
                <w:lang w:val="en-AU"/>
              </w:rPr>
            </w:pPr>
            <w:r>
              <w:rPr>
                <w:lang w:val="en-AU"/>
              </w:rPr>
              <w:t>22</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002E42" w14:textId="38AFE903" w:rsidR="00F637FF" w:rsidRPr="009C449F" w:rsidRDefault="00D70EE1" w:rsidP="006A382B">
            <w:pPr>
              <w:pStyle w:val="Tablecondensed"/>
              <w:rPr>
                <w:lang w:val="en-AU"/>
              </w:rPr>
            </w:pPr>
            <w:r>
              <w:rPr>
                <w:lang w:val="en-AU"/>
              </w:rPr>
              <w:t>27</w:t>
            </w:r>
          </w:p>
        </w:tc>
        <w:tc>
          <w:tcPr>
            <w:tcW w:w="1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FBA1F8" w14:textId="17249C98" w:rsidR="00F637FF" w:rsidRPr="009C449F" w:rsidRDefault="005D18FF" w:rsidP="006A382B">
            <w:pPr>
              <w:pStyle w:val="Tablecondensed"/>
              <w:rPr>
                <w:lang w:val="en-AU"/>
              </w:rPr>
            </w:pPr>
            <w:r>
              <w:rPr>
                <w:lang w:val="en-AU"/>
              </w:rPr>
              <w:t>0.8</w:t>
            </w:r>
          </w:p>
        </w:tc>
      </w:tr>
    </w:tbl>
    <w:p w14:paraId="3EFD1EF0" w14:textId="77777777" w:rsidR="00F637FF" w:rsidRDefault="00F637FF" w:rsidP="004305A7">
      <w:pPr>
        <w:pStyle w:val="VCAAtemplatetext"/>
        <w:tabs>
          <w:tab w:val="left" w:pos="870"/>
        </w:tabs>
        <w:spacing w:line="240" w:lineRule="auto"/>
        <w:ind w:left="0"/>
        <w:rPr>
          <w:rFonts w:asciiTheme="minorHAnsi" w:hAnsiTheme="minorHAnsi" w:cstheme="minorHAnsi"/>
          <w:b w:val="0"/>
          <w:bCs/>
          <w:i w:val="0"/>
          <w:iCs/>
        </w:rPr>
      </w:pPr>
    </w:p>
    <w:p w14:paraId="529B1580" w14:textId="44BB292A" w:rsidR="007D5B83" w:rsidRPr="007C2C62" w:rsidRDefault="007D5B83" w:rsidP="007C2C62">
      <w:pPr>
        <w:pStyle w:val="BodyText"/>
        <w:rPr>
          <w:rStyle w:val="EmphasisBold"/>
        </w:rPr>
      </w:pPr>
      <w:r w:rsidRPr="007C2C62">
        <w:rPr>
          <w:rStyle w:val="EmphasisBold"/>
        </w:rPr>
        <w:t>Method 1</w:t>
      </w:r>
      <w:r w:rsidR="00F166DF">
        <w:rPr>
          <w:rStyle w:val="EmphasisBold"/>
        </w:rPr>
        <w:t>:</w:t>
      </w:r>
    </w:p>
    <w:p w14:paraId="2294A8BE" w14:textId="24E8CD36" w:rsidR="007D5B83" w:rsidRPr="00DE23F1" w:rsidRDefault="00095616" w:rsidP="007C2C62">
      <w:pPr>
        <w:pStyle w:val="BodyText"/>
      </w:pPr>
      <w:r w:rsidRPr="00095616">
        <w:rPr>
          <w:position w:val="-110"/>
        </w:rPr>
        <w:object w:dxaOrig="4320" w:dyaOrig="2320" w14:anchorId="047408D8">
          <v:shape id="_x0000_i1176" type="#_x0000_t75" style="width:3in;height:116.2pt" o:ole="">
            <v:imagedata r:id="rId316" o:title=""/>
          </v:shape>
          <o:OLEObject Type="Embed" ProgID="Equation.DSMT4" ShapeID="_x0000_i1176" DrawAspect="Content" ObjectID="_1830327269" r:id="rId317"/>
        </w:object>
      </w:r>
      <w:r w:rsidR="007D5B83">
        <w:t xml:space="preserve"> </w:t>
      </w:r>
    </w:p>
    <w:p w14:paraId="7052959F" w14:textId="77777777" w:rsidR="008202F3" w:rsidRDefault="008202F3">
      <w:pPr>
        <w:spacing w:line="276" w:lineRule="auto"/>
        <w:rPr>
          <w:rStyle w:val="EmphasisBold"/>
          <w:rFonts w:ascii="Arial" w:hAnsi="Arial" w:cs="Arial"/>
          <w:color w:val="000000" w:themeColor="text1"/>
          <w:sz w:val="20"/>
          <w:lang w:val="en-AU" w:eastAsia="en-AU"/>
        </w:rPr>
      </w:pPr>
      <w:r>
        <w:rPr>
          <w:rStyle w:val="EmphasisBold"/>
        </w:rPr>
        <w:br w:type="page"/>
      </w:r>
    </w:p>
    <w:p w14:paraId="3C1A4150" w14:textId="2A4D3E0F" w:rsidR="007D5B83" w:rsidRPr="007C2C62" w:rsidRDefault="007D5B83" w:rsidP="007C2C62">
      <w:pPr>
        <w:pStyle w:val="BodyText"/>
        <w:rPr>
          <w:rStyle w:val="EmphasisBold"/>
        </w:rPr>
      </w:pPr>
      <w:r w:rsidRPr="007C2C62">
        <w:rPr>
          <w:rStyle w:val="EmphasisBold"/>
        </w:rPr>
        <w:lastRenderedPageBreak/>
        <w:t>Method 2</w:t>
      </w:r>
      <w:r w:rsidR="00F166DF">
        <w:rPr>
          <w:rStyle w:val="EmphasisBold"/>
        </w:rPr>
        <w:t>:</w:t>
      </w:r>
    </w:p>
    <w:p w14:paraId="56486E0E" w14:textId="363EFBB8" w:rsidR="007D5B83" w:rsidRDefault="00095616" w:rsidP="007C2C62">
      <w:pPr>
        <w:pStyle w:val="BodyText"/>
        <w:rPr>
          <w:rFonts w:ascii="Times New Roman" w:hAnsi="Times New Roman" w:cs="Times New Roman"/>
        </w:rPr>
      </w:pPr>
      <w:r w:rsidRPr="00095616">
        <w:rPr>
          <w:position w:val="-242"/>
        </w:rPr>
        <w:object w:dxaOrig="3879" w:dyaOrig="4220" w14:anchorId="3F6CF7D6">
          <v:shape id="_x0000_i1177" type="#_x0000_t75" style="width:194.2pt;height:211.1pt" o:ole="">
            <v:imagedata r:id="rId318" o:title=""/>
          </v:shape>
          <o:OLEObject Type="Embed" ProgID="Equation.DSMT4" ShapeID="_x0000_i1177" DrawAspect="Content" ObjectID="_1830327270" r:id="rId319"/>
        </w:object>
      </w:r>
    </w:p>
    <w:p w14:paraId="33B300AE" w14:textId="7D6E6B0A" w:rsidR="007D5B83" w:rsidRPr="007C2C62" w:rsidRDefault="007D5B83" w:rsidP="007C2C62">
      <w:pPr>
        <w:pStyle w:val="BodyText"/>
        <w:rPr>
          <w:rFonts w:cstheme="minorHAnsi"/>
          <w:szCs w:val="20"/>
        </w:rPr>
      </w:pPr>
      <w:r w:rsidRPr="000D3529">
        <w:rPr>
          <w:rFonts w:cstheme="minorHAnsi"/>
          <w:szCs w:val="20"/>
        </w:rPr>
        <w:t xml:space="preserve">This question was not </w:t>
      </w:r>
      <w:r>
        <w:rPr>
          <w:rFonts w:cstheme="minorHAnsi"/>
          <w:szCs w:val="20"/>
        </w:rPr>
        <w:t>responded to</w:t>
      </w:r>
      <w:r w:rsidR="00BC5EB9" w:rsidRPr="00BC5EB9">
        <w:rPr>
          <w:rFonts w:cstheme="minorHAnsi"/>
          <w:szCs w:val="20"/>
        </w:rPr>
        <w:t xml:space="preserve"> </w:t>
      </w:r>
      <w:r w:rsidR="00BC5EB9" w:rsidRPr="000D3529">
        <w:rPr>
          <w:rFonts w:cstheme="minorHAnsi"/>
          <w:szCs w:val="20"/>
        </w:rPr>
        <w:t>well</w:t>
      </w:r>
      <w:r w:rsidRPr="000D3529">
        <w:rPr>
          <w:rFonts w:cstheme="minorHAnsi"/>
          <w:szCs w:val="20"/>
        </w:rPr>
        <w:t xml:space="preserve">. Most students correctly rewrote </w:t>
      </w:r>
      <w:r w:rsidR="00095616" w:rsidRPr="00095616">
        <w:rPr>
          <w:position w:val="-10"/>
        </w:rPr>
        <w:object w:dxaOrig="460" w:dyaOrig="300" w14:anchorId="566C7543">
          <v:shape id="_x0000_i1178" type="#_x0000_t75" style="width:22.9pt;height:15.25pt" o:ole="">
            <v:imagedata r:id="rId320" o:title=""/>
          </v:shape>
          <o:OLEObject Type="Embed" ProgID="Equation.DSMT4" ShapeID="_x0000_i1178" DrawAspect="Content" ObjectID="_1830327271" r:id="rId321"/>
        </w:object>
      </w:r>
      <w:r w:rsidR="00BC5EB9">
        <w:t xml:space="preserve"> </w:t>
      </w:r>
      <w:r w:rsidRPr="000D3529">
        <w:rPr>
          <w:rFonts w:cstheme="minorHAnsi"/>
          <w:szCs w:val="20"/>
        </w:rPr>
        <w:t xml:space="preserve">as </w:t>
      </w:r>
      <w:r w:rsidR="00095616" w:rsidRPr="00095616">
        <w:rPr>
          <w:position w:val="-26"/>
        </w:rPr>
        <w:object w:dxaOrig="1640" w:dyaOrig="639" w14:anchorId="56B59F7D">
          <v:shape id="_x0000_i1179" type="#_x0000_t75" style="width:81.8pt;height:32.75pt" o:ole="">
            <v:imagedata r:id="rId322" o:title=""/>
          </v:shape>
          <o:OLEObject Type="Embed" ProgID="Equation.DSMT4" ShapeID="_x0000_i1179" DrawAspect="Content" ObjectID="_1830327272" r:id="rId323"/>
        </w:object>
      </w:r>
      <w:r w:rsidRPr="000D3529">
        <w:rPr>
          <w:rFonts w:cstheme="minorHAnsi"/>
          <w:szCs w:val="20"/>
        </w:rPr>
        <w:t>.</w:t>
      </w:r>
      <w:r w:rsidR="00BC5EB9">
        <w:rPr>
          <w:rFonts w:cstheme="minorHAnsi"/>
          <w:szCs w:val="20"/>
        </w:rPr>
        <w:t xml:space="preserve"> </w:t>
      </w:r>
      <w:r w:rsidRPr="000D3529">
        <w:rPr>
          <w:rFonts w:cstheme="minorHAnsi"/>
          <w:szCs w:val="20"/>
        </w:rPr>
        <w:t xml:space="preserve">However, many </w:t>
      </w:r>
      <w:r>
        <w:rPr>
          <w:rFonts w:cstheme="minorHAnsi"/>
          <w:szCs w:val="20"/>
        </w:rPr>
        <w:t xml:space="preserve">students </w:t>
      </w:r>
      <w:r w:rsidRPr="000D3529">
        <w:rPr>
          <w:rFonts w:cstheme="minorHAnsi"/>
          <w:szCs w:val="20"/>
        </w:rPr>
        <w:t xml:space="preserve">incorrectly </w:t>
      </w:r>
      <w:r>
        <w:rPr>
          <w:rFonts w:cstheme="minorHAnsi"/>
          <w:szCs w:val="20"/>
        </w:rPr>
        <w:t xml:space="preserve">proceeded to </w:t>
      </w:r>
      <w:r w:rsidRPr="000D3529">
        <w:rPr>
          <w:rFonts w:cstheme="minorHAnsi"/>
          <w:szCs w:val="20"/>
        </w:rPr>
        <w:t xml:space="preserve">factor out </w:t>
      </w:r>
      <w:r w:rsidRPr="000D3529">
        <w:rPr>
          <w:rFonts w:cstheme="minorHAnsi"/>
          <w:i/>
          <w:iCs/>
          <w:szCs w:val="20"/>
        </w:rPr>
        <w:t>m</w:t>
      </w:r>
      <w:r w:rsidRPr="000D3529">
        <w:rPr>
          <w:rFonts w:cstheme="minorHAnsi"/>
          <w:szCs w:val="20"/>
        </w:rPr>
        <w:t xml:space="preserve"> from the entire integral without noticing that this was not algebraically valid. The students who recogni</w:t>
      </w:r>
      <w:r>
        <w:rPr>
          <w:rFonts w:cstheme="minorHAnsi"/>
          <w:szCs w:val="20"/>
        </w:rPr>
        <w:t>s</w:t>
      </w:r>
      <w:r w:rsidRPr="000D3529">
        <w:rPr>
          <w:rFonts w:cstheme="minorHAnsi"/>
          <w:szCs w:val="20"/>
        </w:rPr>
        <w:t xml:space="preserve">ed that the total probability is equal to </w:t>
      </w:r>
      <w:r w:rsidR="00D54AE2">
        <w:rPr>
          <w:rFonts w:cstheme="minorHAnsi"/>
          <w:szCs w:val="20"/>
        </w:rPr>
        <w:t>1</w:t>
      </w:r>
      <w:r w:rsidRPr="000D3529">
        <w:rPr>
          <w:rFonts w:cstheme="minorHAnsi"/>
          <w:szCs w:val="20"/>
        </w:rPr>
        <w:t xml:space="preserve"> and applied it, </w:t>
      </w:r>
      <w:r>
        <w:rPr>
          <w:rFonts w:cstheme="minorHAnsi"/>
          <w:szCs w:val="20"/>
        </w:rPr>
        <w:t xml:space="preserve">were generally successful. </w:t>
      </w:r>
    </w:p>
    <w:p w14:paraId="752DD4C5" w14:textId="77777777" w:rsidR="007D5B83" w:rsidRDefault="007D5B83" w:rsidP="007C2C62">
      <w:pPr>
        <w:pStyle w:val="Heading2"/>
      </w:pPr>
      <w:r w:rsidRPr="008B6CBE">
        <w:t xml:space="preserve">Question </w:t>
      </w:r>
      <w:r>
        <w:t>9</w:t>
      </w:r>
      <w:r w:rsidRPr="008B6CBE">
        <w:t>a</w:t>
      </w:r>
    </w:p>
    <w:tbl>
      <w:tblPr>
        <w:tblStyle w:val="VCAATableClosed1"/>
        <w:tblW w:w="0" w:type="auto"/>
        <w:tblInd w:w="0" w:type="dxa"/>
        <w:tblLook w:val="01E0" w:firstRow="1" w:lastRow="1" w:firstColumn="1" w:lastColumn="1" w:noHBand="0" w:noVBand="0"/>
      </w:tblPr>
      <w:tblGrid>
        <w:gridCol w:w="907"/>
        <w:gridCol w:w="907"/>
        <w:gridCol w:w="907"/>
        <w:gridCol w:w="907"/>
        <w:gridCol w:w="1085"/>
        <w:gridCol w:w="1085"/>
      </w:tblGrid>
      <w:tr w:rsidR="00D70EE1" w:rsidRPr="009C449F" w14:paraId="1E7FA0CF" w14:textId="77777777" w:rsidTr="006A382B">
        <w:trPr>
          <w:cnfStyle w:val="100000000000" w:firstRow="1" w:lastRow="0" w:firstColumn="0" w:lastColumn="0" w:oddVBand="0" w:evenVBand="0" w:oddHBand="0" w:evenHBand="0" w:firstRowFirstColumn="0" w:firstRowLastColumn="0" w:lastRowFirstColumn="0" w:lastRowLastColumn="0"/>
          <w:trHeight w:hRule="exact" w:val="397"/>
          <w:tblHeader/>
        </w:trPr>
        <w:tc>
          <w:tcPr>
            <w:tcW w:w="907" w:type="dxa"/>
            <w:tcBorders>
              <w:top w:val="single" w:sz="4" w:space="0" w:color="000000" w:themeColor="text1"/>
              <w:left w:val="single" w:sz="4" w:space="0" w:color="000000" w:themeColor="text1"/>
              <w:bottom w:val="single" w:sz="4" w:space="0" w:color="000000" w:themeColor="text1"/>
            </w:tcBorders>
            <w:hideMark/>
          </w:tcPr>
          <w:p w14:paraId="24907790" w14:textId="77777777" w:rsidR="00D70EE1" w:rsidRPr="009C449F" w:rsidRDefault="00D70EE1" w:rsidP="006A382B">
            <w:pPr>
              <w:pStyle w:val="Tablecondensedheading"/>
              <w:rPr>
                <w:lang w:val="en-AU"/>
              </w:rPr>
            </w:pPr>
            <w:r w:rsidRPr="009C449F">
              <w:rPr>
                <w:lang w:val="en-AU"/>
              </w:rPr>
              <w:t>Marks</w:t>
            </w:r>
          </w:p>
        </w:tc>
        <w:tc>
          <w:tcPr>
            <w:tcW w:w="907" w:type="dxa"/>
            <w:tcBorders>
              <w:top w:val="single" w:sz="4" w:space="0" w:color="000000" w:themeColor="text1"/>
              <w:bottom w:val="single" w:sz="4" w:space="0" w:color="000000" w:themeColor="text1"/>
            </w:tcBorders>
            <w:hideMark/>
          </w:tcPr>
          <w:p w14:paraId="5547A148" w14:textId="77777777" w:rsidR="00D70EE1" w:rsidRPr="009C449F" w:rsidRDefault="00D70EE1" w:rsidP="006A382B">
            <w:pPr>
              <w:pStyle w:val="Tablecondensedheading"/>
              <w:rPr>
                <w:lang w:val="en-AU"/>
              </w:rPr>
            </w:pPr>
            <w:r w:rsidRPr="009C449F">
              <w:rPr>
                <w:lang w:val="en-AU"/>
              </w:rPr>
              <w:t>0</w:t>
            </w:r>
          </w:p>
        </w:tc>
        <w:tc>
          <w:tcPr>
            <w:tcW w:w="907" w:type="dxa"/>
            <w:tcBorders>
              <w:top w:val="single" w:sz="4" w:space="0" w:color="000000" w:themeColor="text1"/>
              <w:bottom w:val="single" w:sz="4" w:space="0" w:color="000000" w:themeColor="text1"/>
            </w:tcBorders>
          </w:tcPr>
          <w:p w14:paraId="38033C6B" w14:textId="77777777" w:rsidR="00D70EE1" w:rsidRPr="009C449F" w:rsidRDefault="00D70EE1" w:rsidP="006A382B">
            <w:pPr>
              <w:pStyle w:val="Tablecondensedheading"/>
              <w:rPr>
                <w:lang w:val="en-AU"/>
              </w:rPr>
            </w:pPr>
            <w:r>
              <w:rPr>
                <w:lang w:val="en-AU"/>
              </w:rPr>
              <w:t>1</w:t>
            </w:r>
          </w:p>
        </w:tc>
        <w:tc>
          <w:tcPr>
            <w:tcW w:w="907" w:type="dxa"/>
            <w:tcBorders>
              <w:top w:val="single" w:sz="4" w:space="0" w:color="000000" w:themeColor="text1"/>
              <w:bottom w:val="single" w:sz="4" w:space="0" w:color="000000" w:themeColor="text1"/>
            </w:tcBorders>
          </w:tcPr>
          <w:p w14:paraId="6F31B8F9" w14:textId="77777777" w:rsidR="00D70EE1" w:rsidRPr="009C449F" w:rsidRDefault="00D70EE1" w:rsidP="006A382B">
            <w:pPr>
              <w:pStyle w:val="Tablecondensedheading"/>
              <w:rPr>
                <w:lang w:val="en-AU"/>
              </w:rPr>
            </w:pPr>
            <w:r>
              <w:rPr>
                <w:lang w:val="en-AU"/>
              </w:rPr>
              <w:t>2</w:t>
            </w:r>
          </w:p>
        </w:tc>
        <w:tc>
          <w:tcPr>
            <w:tcW w:w="1085" w:type="dxa"/>
            <w:tcBorders>
              <w:top w:val="single" w:sz="4" w:space="0" w:color="000000" w:themeColor="text1"/>
              <w:bottom w:val="single" w:sz="4" w:space="0" w:color="000000" w:themeColor="text1"/>
            </w:tcBorders>
          </w:tcPr>
          <w:p w14:paraId="61921C12" w14:textId="77777777" w:rsidR="00D70EE1" w:rsidRPr="009C449F" w:rsidRDefault="00D70EE1" w:rsidP="006A382B">
            <w:pPr>
              <w:pStyle w:val="Tablecondensedheading"/>
              <w:rPr>
                <w:lang w:val="en-AU"/>
              </w:rPr>
            </w:pPr>
            <w:r>
              <w:rPr>
                <w:lang w:val="en-AU"/>
              </w:rPr>
              <w:t>3</w:t>
            </w:r>
          </w:p>
        </w:tc>
        <w:tc>
          <w:tcPr>
            <w:tcW w:w="1085" w:type="dxa"/>
            <w:tcBorders>
              <w:top w:val="single" w:sz="4" w:space="0" w:color="000000" w:themeColor="text1"/>
              <w:bottom w:val="single" w:sz="4" w:space="0" w:color="000000" w:themeColor="text1"/>
              <w:right w:val="single" w:sz="4" w:space="0" w:color="000000" w:themeColor="text1"/>
            </w:tcBorders>
            <w:hideMark/>
          </w:tcPr>
          <w:p w14:paraId="3D4BC2DE" w14:textId="77777777" w:rsidR="00D70EE1" w:rsidRPr="009C449F" w:rsidRDefault="00D70EE1" w:rsidP="006A382B">
            <w:pPr>
              <w:pStyle w:val="Tablecondensedheading"/>
              <w:rPr>
                <w:lang w:val="en-AU"/>
              </w:rPr>
            </w:pPr>
            <w:r w:rsidRPr="009C449F">
              <w:rPr>
                <w:lang w:val="en-AU"/>
              </w:rPr>
              <w:t>Average</w:t>
            </w:r>
          </w:p>
        </w:tc>
      </w:tr>
      <w:tr w:rsidR="00D70EE1" w:rsidRPr="009C449F" w14:paraId="4833398F" w14:textId="77777777" w:rsidTr="006A382B">
        <w:trPr>
          <w:trHeight w:hRule="exact" w:val="397"/>
        </w:trPr>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48D6BB" w14:textId="77777777" w:rsidR="00D70EE1" w:rsidRPr="009C449F" w:rsidRDefault="00D70EE1" w:rsidP="006A382B">
            <w:pPr>
              <w:pStyle w:val="Tablecondensed"/>
              <w:rPr>
                <w:lang w:val="en-AU"/>
              </w:rPr>
            </w:pPr>
            <w:r w:rsidRPr="009C449F">
              <w:rPr>
                <w:lang w:val="en-AU"/>
              </w:rPr>
              <w:t>%</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26279E3" w14:textId="579BC5D9" w:rsidR="00D70EE1" w:rsidRPr="009C449F" w:rsidRDefault="00D70EE1" w:rsidP="006A382B">
            <w:pPr>
              <w:pStyle w:val="Tablecondensed"/>
              <w:rPr>
                <w:lang w:val="en-AU"/>
              </w:rPr>
            </w:pPr>
            <w:r>
              <w:rPr>
                <w:lang w:val="en-AU"/>
              </w:rPr>
              <w:t>47</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6EAA48D" w14:textId="4380E576" w:rsidR="00D70EE1" w:rsidRDefault="00D70EE1" w:rsidP="006A382B">
            <w:pPr>
              <w:pStyle w:val="Tablecondensed"/>
              <w:rPr>
                <w:lang w:val="en-AU"/>
              </w:rPr>
            </w:pPr>
            <w:r>
              <w:rPr>
                <w:lang w:val="en-AU"/>
              </w:rPr>
              <w:t>25</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2B779B6" w14:textId="71C0FC56" w:rsidR="00D70EE1" w:rsidRPr="009C449F" w:rsidRDefault="00D70EE1" w:rsidP="006A382B">
            <w:pPr>
              <w:pStyle w:val="Tablecondensed"/>
              <w:rPr>
                <w:lang w:val="en-AU"/>
              </w:rPr>
            </w:pPr>
            <w:r>
              <w:rPr>
                <w:lang w:val="en-AU"/>
              </w:rPr>
              <w:t>10</w:t>
            </w:r>
          </w:p>
        </w:tc>
        <w:tc>
          <w:tcPr>
            <w:tcW w:w="1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C50659" w14:textId="0175048C" w:rsidR="00D70EE1" w:rsidRDefault="00D70EE1" w:rsidP="006A382B">
            <w:pPr>
              <w:pStyle w:val="Tablecondensed"/>
              <w:rPr>
                <w:lang w:val="en-AU"/>
              </w:rPr>
            </w:pPr>
            <w:r>
              <w:rPr>
                <w:lang w:val="en-AU"/>
              </w:rPr>
              <w:t>19</w:t>
            </w:r>
          </w:p>
        </w:tc>
        <w:tc>
          <w:tcPr>
            <w:tcW w:w="1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9145E6" w14:textId="7ADDBBDE" w:rsidR="00D70EE1" w:rsidRPr="009C449F" w:rsidRDefault="005D18FF" w:rsidP="006A382B">
            <w:pPr>
              <w:pStyle w:val="Tablecondensed"/>
              <w:rPr>
                <w:lang w:val="en-AU"/>
              </w:rPr>
            </w:pPr>
            <w:r>
              <w:rPr>
                <w:lang w:val="en-AU"/>
              </w:rPr>
              <w:t>1.0</w:t>
            </w:r>
          </w:p>
        </w:tc>
      </w:tr>
    </w:tbl>
    <w:p w14:paraId="5C1514B0" w14:textId="77777777" w:rsidR="00BC5EB9" w:rsidRDefault="00BC5EB9" w:rsidP="007D5B83">
      <w:pPr>
        <w:pStyle w:val="BodyText"/>
      </w:pPr>
    </w:p>
    <w:p w14:paraId="4AD60DD9" w14:textId="6DF032FC" w:rsidR="007D5B83" w:rsidRPr="007C2C62" w:rsidRDefault="007D5B83" w:rsidP="007C2C62">
      <w:pPr>
        <w:pStyle w:val="BodyText"/>
        <w:rPr>
          <w:rStyle w:val="EmphasisBold"/>
        </w:rPr>
      </w:pPr>
      <w:r w:rsidRPr="007C2C62">
        <w:rPr>
          <w:rStyle w:val="EmphasisBold"/>
        </w:rPr>
        <w:t>Method 1</w:t>
      </w:r>
      <w:r w:rsidR="00F166DF">
        <w:rPr>
          <w:rStyle w:val="EmphasisBold"/>
        </w:rPr>
        <w:t>:</w:t>
      </w:r>
      <w:r w:rsidRPr="007C2C62">
        <w:rPr>
          <w:rStyle w:val="EmphasisBold"/>
        </w:rPr>
        <w:t xml:space="preserve"> </w:t>
      </w:r>
      <w:r w:rsidRPr="008202F3">
        <w:t>quartic</w:t>
      </w:r>
    </w:p>
    <w:p w14:paraId="10DE1846" w14:textId="3AE05828" w:rsidR="007D5B83" w:rsidRDefault="00095616" w:rsidP="007C2C62">
      <w:pPr>
        <w:pStyle w:val="BodyText"/>
        <w:rPr>
          <w:rFonts w:ascii="Times New Roman" w:hAnsi="Times New Roman" w:cs="Times New Roman"/>
        </w:rPr>
      </w:pPr>
      <w:r w:rsidRPr="00095616">
        <w:rPr>
          <w:position w:val="-32"/>
        </w:rPr>
        <w:object w:dxaOrig="1680" w:dyaOrig="700" w14:anchorId="096F80C2">
          <v:shape id="_x0000_i1180" type="#_x0000_t75" style="width:84pt;height:34.9pt" o:ole="">
            <v:imagedata r:id="rId324" o:title=""/>
          </v:shape>
          <o:OLEObject Type="Embed" ProgID="Equation.DSMT4" ShapeID="_x0000_i1180" DrawAspect="Content" ObjectID="_1830327273" r:id="rId325"/>
        </w:object>
      </w:r>
      <w:r w:rsidR="007D5B83">
        <w:rPr>
          <w:rFonts w:ascii="Times New Roman" w:hAnsi="Times New Roman" w:cs="Times New Roman" w:hint="eastAsia"/>
        </w:rPr>
        <w:t xml:space="preserve">, with </w:t>
      </w:r>
      <w:r w:rsidRPr="00095616">
        <w:rPr>
          <w:position w:val="-6"/>
        </w:rPr>
        <w:object w:dxaOrig="660" w:dyaOrig="260" w14:anchorId="7A220CEC">
          <v:shape id="_x0000_i1181" type="#_x0000_t75" style="width:33.25pt;height:13.1pt" o:ole="">
            <v:imagedata r:id="rId326" o:title=""/>
          </v:shape>
          <o:OLEObject Type="Embed" ProgID="Equation.DSMT4" ShapeID="_x0000_i1181" DrawAspect="Content" ObjectID="_1830327274" r:id="rId327"/>
        </w:object>
      </w:r>
    </w:p>
    <w:p w14:paraId="3355F21F" w14:textId="6995E860" w:rsidR="007D5B83" w:rsidRDefault="00095616" w:rsidP="007C2C62">
      <w:pPr>
        <w:pStyle w:val="BodyText"/>
        <w:rPr>
          <w:rFonts w:ascii="Times New Roman" w:hAnsi="Times New Roman" w:cs="Times New Roman"/>
        </w:rPr>
      </w:pPr>
      <w:r w:rsidRPr="00095616">
        <w:rPr>
          <w:position w:val="-184"/>
        </w:rPr>
        <w:object w:dxaOrig="3620" w:dyaOrig="3879" w14:anchorId="438BA150">
          <v:shape id="_x0000_i1182" type="#_x0000_t75" style="width:181.65pt;height:194.2pt" o:ole="">
            <v:imagedata r:id="rId328" o:title=""/>
          </v:shape>
          <o:OLEObject Type="Embed" ProgID="Equation.DSMT4" ShapeID="_x0000_i1182" DrawAspect="Content" ObjectID="_1830327275" r:id="rId329"/>
        </w:object>
      </w:r>
    </w:p>
    <w:p w14:paraId="02782DFF" w14:textId="77777777" w:rsidR="00BC5EB9" w:rsidRDefault="00BC5EB9">
      <w:pPr>
        <w:spacing w:line="276" w:lineRule="auto"/>
        <w:rPr>
          <w:rStyle w:val="EmphasisBold"/>
          <w:rFonts w:ascii="Arial" w:hAnsi="Arial" w:cs="Arial"/>
          <w:color w:val="000000" w:themeColor="text1"/>
          <w:sz w:val="20"/>
          <w:lang w:val="en-AU" w:eastAsia="en-AU"/>
        </w:rPr>
      </w:pPr>
      <w:r>
        <w:rPr>
          <w:rStyle w:val="EmphasisBold"/>
        </w:rPr>
        <w:br w:type="page"/>
      </w:r>
    </w:p>
    <w:p w14:paraId="03366E0D" w14:textId="770E32F3" w:rsidR="007D5B83" w:rsidRPr="007C2C62" w:rsidRDefault="007D5B83" w:rsidP="007C2C62">
      <w:pPr>
        <w:pStyle w:val="BodyText"/>
        <w:rPr>
          <w:rStyle w:val="EmphasisBold"/>
        </w:rPr>
      </w:pPr>
      <w:r w:rsidRPr="007C2C62">
        <w:rPr>
          <w:rStyle w:val="EmphasisBold"/>
        </w:rPr>
        <w:lastRenderedPageBreak/>
        <w:t>Method 2</w:t>
      </w:r>
      <w:r w:rsidR="00F166DF">
        <w:rPr>
          <w:rStyle w:val="EmphasisBold"/>
        </w:rPr>
        <w:t>:</w:t>
      </w:r>
      <w:r w:rsidRPr="007C2C62">
        <w:rPr>
          <w:rStyle w:val="EmphasisBold"/>
        </w:rPr>
        <w:t xml:space="preserve"> </w:t>
      </w:r>
      <w:r w:rsidRPr="008202F3">
        <w:t>DOPS</w:t>
      </w:r>
    </w:p>
    <w:p w14:paraId="5A289395" w14:textId="6D8BAAF0" w:rsidR="007D5B83" w:rsidRDefault="00095616" w:rsidP="007C2C62">
      <w:pPr>
        <w:pStyle w:val="BodyText"/>
        <w:rPr>
          <w:rFonts w:ascii="Times New Roman" w:hAnsi="Times New Roman" w:cs="Times New Roman"/>
        </w:rPr>
      </w:pPr>
      <w:r w:rsidRPr="00095616">
        <w:rPr>
          <w:position w:val="-32"/>
        </w:rPr>
        <w:object w:dxaOrig="1680" w:dyaOrig="700" w14:anchorId="48B155F7">
          <v:shape id="_x0000_i1183" type="#_x0000_t75" style="width:84pt;height:34.9pt" o:ole="">
            <v:imagedata r:id="rId330" o:title=""/>
          </v:shape>
          <o:OLEObject Type="Embed" ProgID="Equation.DSMT4" ShapeID="_x0000_i1183" DrawAspect="Content" ObjectID="_1830327276" r:id="rId331"/>
        </w:object>
      </w:r>
      <w:r w:rsidR="007D5B83">
        <w:rPr>
          <w:rFonts w:ascii="Times New Roman" w:hAnsi="Times New Roman" w:cs="Times New Roman" w:hint="eastAsia"/>
        </w:rPr>
        <w:t xml:space="preserve">, with </w:t>
      </w:r>
      <w:r w:rsidRPr="00095616">
        <w:rPr>
          <w:position w:val="-6"/>
        </w:rPr>
        <w:object w:dxaOrig="660" w:dyaOrig="260" w14:anchorId="7B547E67">
          <v:shape id="_x0000_i1184" type="#_x0000_t75" style="width:33.25pt;height:13.1pt" o:ole="">
            <v:imagedata r:id="rId332" o:title=""/>
          </v:shape>
          <o:OLEObject Type="Embed" ProgID="Equation.DSMT4" ShapeID="_x0000_i1184" DrawAspect="Content" ObjectID="_1830327277" r:id="rId333"/>
        </w:object>
      </w:r>
    </w:p>
    <w:p w14:paraId="61B29113" w14:textId="35022453" w:rsidR="007D5B83" w:rsidRDefault="00095616" w:rsidP="007C2C62">
      <w:pPr>
        <w:pStyle w:val="BodyText"/>
        <w:rPr>
          <w:rFonts w:ascii="Times New Roman" w:hAnsi="Times New Roman" w:cs="Times New Roman"/>
        </w:rPr>
      </w:pPr>
      <w:r w:rsidRPr="00095616">
        <w:rPr>
          <w:position w:val="-92"/>
        </w:rPr>
        <w:object w:dxaOrig="4000" w:dyaOrig="1939" w14:anchorId="302B5604">
          <v:shape id="_x0000_i1185" type="#_x0000_t75" style="width:200.2pt;height:97.1pt" o:ole="">
            <v:imagedata r:id="rId334" o:title=""/>
          </v:shape>
          <o:OLEObject Type="Embed" ProgID="Equation.DSMT4" ShapeID="_x0000_i1185" DrawAspect="Content" ObjectID="_1830327278" r:id="rId335"/>
        </w:object>
      </w:r>
    </w:p>
    <w:p w14:paraId="1A745D7F" w14:textId="4A32FF11" w:rsidR="007D5B83" w:rsidRDefault="00095616" w:rsidP="007C2C62">
      <w:pPr>
        <w:pStyle w:val="BodyText"/>
        <w:rPr>
          <w:rFonts w:ascii="Times New Roman" w:hAnsi="Times New Roman" w:cs="Times New Roman"/>
        </w:rPr>
      </w:pPr>
      <w:r w:rsidRPr="00095616">
        <w:rPr>
          <w:position w:val="-70"/>
        </w:rPr>
        <w:object w:dxaOrig="1980" w:dyaOrig="1500" w14:anchorId="41A5D57C">
          <v:shape id="_x0000_i1186" type="#_x0000_t75" style="width:99.25pt;height:75.25pt" o:ole="">
            <v:imagedata r:id="rId336" o:title=""/>
          </v:shape>
          <o:OLEObject Type="Embed" ProgID="Equation.DSMT4" ShapeID="_x0000_i1186" DrawAspect="Content" ObjectID="_1830327279" r:id="rId337"/>
        </w:object>
      </w:r>
    </w:p>
    <w:p w14:paraId="7D339192" w14:textId="01B83E64" w:rsidR="007D5B83" w:rsidRDefault="00095616" w:rsidP="007C2C62">
      <w:pPr>
        <w:pStyle w:val="BodyText"/>
        <w:rPr>
          <w:rFonts w:ascii="Times New Roman" w:hAnsi="Times New Roman" w:cs="Times New Roman"/>
        </w:rPr>
      </w:pPr>
      <w:r w:rsidRPr="00095616">
        <w:rPr>
          <w:position w:val="-46"/>
        </w:rPr>
        <w:object w:dxaOrig="1960" w:dyaOrig="1060" w14:anchorId="66F3EE1F">
          <v:shape id="_x0000_i1187" type="#_x0000_t75" style="width:98.2pt;height:52.35pt" o:ole="">
            <v:imagedata r:id="rId338" o:title=""/>
          </v:shape>
          <o:OLEObject Type="Embed" ProgID="Equation.DSMT4" ShapeID="_x0000_i1187" DrawAspect="Content" ObjectID="_1830327280" r:id="rId339"/>
        </w:object>
      </w:r>
    </w:p>
    <w:p w14:paraId="3E649656" w14:textId="77777777" w:rsidR="007D5B83" w:rsidRPr="00147433" w:rsidRDefault="007D5B83" w:rsidP="007C2C62">
      <w:pPr>
        <w:pStyle w:val="BodyText"/>
        <w:rPr>
          <w:rFonts w:cstheme="minorHAnsi"/>
          <w:szCs w:val="20"/>
        </w:rPr>
      </w:pPr>
      <w:r w:rsidRPr="00147433">
        <w:rPr>
          <w:rFonts w:cstheme="minorHAnsi"/>
          <w:szCs w:val="20"/>
        </w:rPr>
        <w:t>All four solutions are valid – none of them equals to 1.</w:t>
      </w:r>
    </w:p>
    <w:p w14:paraId="33E8244E" w14:textId="791C588B" w:rsidR="007D5B83" w:rsidRPr="00147433" w:rsidRDefault="00095616" w:rsidP="007C2C62">
      <w:pPr>
        <w:pStyle w:val="BodyText"/>
        <w:rPr>
          <w:rFonts w:cstheme="minorHAnsi"/>
          <w:szCs w:val="20"/>
        </w:rPr>
      </w:pPr>
      <w:r w:rsidRPr="00095616">
        <w:rPr>
          <w:position w:val="-12"/>
        </w:rPr>
        <w:object w:dxaOrig="940" w:dyaOrig="360" w14:anchorId="22E9BCF9">
          <v:shape id="_x0000_i1188" type="#_x0000_t75" style="width:46.9pt;height:18.55pt" o:ole="">
            <v:imagedata r:id="rId340" o:title=""/>
          </v:shape>
          <o:OLEObject Type="Embed" ProgID="Equation.DSMT4" ShapeID="_x0000_i1188" DrawAspect="Content" ObjectID="_1830327281" r:id="rId341"/>
        </w:object>
      </w:r>
      <w:r w:rsidR="007D5B83" w:rsidRPr="00147433">
        <w:rPr>
          <w:rFonts w:cstheme="minorHAnsi"/>
          <w:szCs w:val="20"/>
        </w:rPr>
        <w:t xml:space="preserve"> is satisfied.</w:t>
      </w:r>
    </w:p>
    <w:p w14:paraId="79A6569D" w14:textId="77777777" w:rsidR="00BF2D7D" w:rsidRDefault="00BF2D7D">
      <w:pPr>
        <w:spacing w:line="276" w:lineRule="auto"/>
        <w:rPr>
          <w:rStyle w:val="EmphasisBold"/>
          <w:rFonts w:ascii="Arial" w:hAnsi="Arial" w:cs="Arial"/>
          <w:color w:val="000000" w:themeColor="text1"/>
          <w:sz w:val="20"/>
          <w:lang w:val="en-AU" w:eastAsia="en-AU"/>
        </w:rPr>
      </w:pPr>
      <w:r>
        <w:rPr>
          <w:rStyle w:val="EmphasisBold"/>
        </w:rPr>
        <w:br w:type="page"/>
      </w:r>
    </w:p>
    <w:p w14:paraId="6BC58D9D" w14:textId="545C72A0" w:rsidR="007D5B83" w:rsidRPr="007C2C62" w:rsidRDefault="007D5B83" w:rsidP="007C2C62">
      <w:pPr>
        <w:pStyle w:val="BodyText"/>
        <w:rPr>
          <w:rStyle w:val="EmphasisBold"/>
        </w:rPr>
      </w:pPr>
      <w:r w:rsidRPr="007C2C62">
        <w:rPr>
          <w:rStyle w:val="EmphasisBold"/>
        </w:rPr>
        <w:lastRenderedPageBreak/>
        <w:t>Method 3</w:t>
      </w:r>
      <w:r w:rsidR="008202F3">
        <w:rPr>
          <w:rStyle w:val="EmphasisBold"/>
        </w:rPr>
        <w:t>:</w:t>
      </w:r>
      <w:r w:rsidRPr="007C2C62">
        <w:rPr>
          <w:rStyle w:val="EmphasisBold"/>
        </w:rPr>
        <w:t xml:space="preserve"> </w:t>
      </w:r>
    </w:p>
    <w:p w14:paraId="14D6B29A" w14:textId="277DD3E6" w:rsidR="007D5B83" w:rsidRDefault="00095616" w:rsidP="007C2C62">
      <w:pPr>
        <w:pStyle w:val="BodyText"/>
        <w:rPr>
          <w:rFonts w:ascii="Times New Roman" w:hAnsi="Times New Roman" w:cs="Times New Roman"/>
        </w:rPr>
      </w:pPr>
      <w:r w:rsidRPr="00095616">
        <w:rPr>
          <w:position w:val="-32"/>
        </w:rPr>
        <w:object w:dxaOrig="1680" w:dyaOrig="700" w14:anchorId="0AE827F4">
          <v:shape id="_x0000_i1189" type="#_x0000_t75" style="width:84pt;height:34.9pt" o:ole="">
            <v:imagedata r:id="rId342" o:title=""/>
          </v:shape>
          <o:OLEObject Type="Embed" ProgID="Equation.DSMT4" ShapeID="_x0000_i1189" DrawAspect="Content" ObjectID="_1830327282" r:id="rId343"/>
        </w:object>
      </w:r>
      <w:r w:rsidR="007D5B83">
        <w:rPr>
          <w:rFonts w:ascii="Times New Roman" w:hAnsi="Times New Roman" w:cs="Times New Roman" w:hint="eastAsia"/>
        </w:rPr>
        <w:t xml:space="preserve">, with </w:t>
      </w:r>
      <w:r w:rsidRPr="00095616">
        <w:rPr>
          <w:position w:val="-6"/>
        </w:rPr>
        <w:object w:dxaOrig="660" w:dyaOrig="260" w14:anchorId="2C4594F3">
          <v:shape id="_x0000_i1190" type="#_x0000_t75" style="width:33.25pt;height:13.1pt" o:ole="">
            <v:imagedata r:id="rId344" o:title=""/>
          </v:shape>
          <o:OLEObject Type="Embed" ProgID="Equation.DSMT4" ShapeID="_x0000_i1190" DrawAspect="Content" ObjectID="_1830327283" r:id="rId345"/>
        </w:object>
      </w:r>
    </w:p>
    <w:p w14:paraId="0B8E8D73" w14:textId="4C99D9EC" w:rsidR="007D5B83" w:rsidRDefault="00095616" w:rsidP="007C2C62">
      <w:pPr>
        <w:pStyle w:val="BodyText"/>
        <w:rPr>
          <w:rFonts w:ascii="Times New Roman" w:hAnsi="Times New Roman" w:cs="Times New Roman"/>
        </w:rPr>
      </w:pPr>
      <w:r w:rsidRPr="00095616">
        <w:rPr>
          <w:position w:val="-230"/>
        </w:rPr>
        <w:object w:dxaOrig="3620" w:dyaOrig="4720" w14:anchorId="341D180F">
          <v:shape id="_x0000_i1191" type="#_x0000_t75" style="width:181.65pt;height:236.75pt" o:ole="">
            <v:imagedata r:id="rId346" o:title=""/>
          </v:shape>
          <o:OLEObject Type="Embed" ProgID="Equation.DSMT4" ShapeID="_x0000_i1191" DrawAspect="Content" ObjectID="_1830327284" r:id="rId347"/>
        </w:object>
      </w:r>
    </w:p>
    <w:p w14:paraId="76D51D89" w14:textId="6704B6D6" w:rsidR="007D5B83" w:rsidRDefault="00095616" w:rsidP="007C2C62">
      <w:pPr>
        <w:pStyle w:val="BodyText"/>
        <w:rPr>
          <w:rFonts w:eastAsia="Calibri" w:cs="Times New Roman"/>
        </w:rPr>
      </w:pPr>
      <w:r w:rsidRPr="00095616">
        <w:rPr>
          <w:position w:val="-26"/>
        </w:rPr>
        <w:object w:dxaOrig="2640" w:dyaOrig="639" w14:anchorId="1F4AB3D7">
          <v:shape id="_x0000_i1192" type="#_x0000_t75" style="width:132pt;height:32.75pt" o:ole="">
            <v:imagedata r:id="rId348" o:title=""/>
          </v:shape>
          <o:OLEObject Type="Embed" ProgID="Equation.DSMT4" ShapeID="_x0000_i1192" DrawAspect="Content" ObjectID="_1830327285" r:id="rId349"/>
        </w:object>
      </w:r>
    </w:p>
    <w:p w14:paraId="68DB09C7" w14:textId="114F8B3D" w:rsidR="007D5B83" w:rsidRPr="00B572E7" w:rsidRDefault="007D5B83" w:rsidP="007C2C62">
      <w:pPr>
        <w:pStyle w:val="BodyText"/>
        <w:rPr>
          <w:rFonts w:cstheme="minorHAnsi"/>
          <w:szCs w:val="20"/>
        </w:rPr>
      </w:pPr>
      <w:r w:rsidRPr="00B572E7">
        <w:rPr>
          <w:rFonts w:cstheme="minorHAnsi"/>
          <w:szCs w:val="20"/>
        </w:rPr>
        <w:t xml:space="preserve">This question was not </w:t>
      </w:r>
      <w:r w:rsidR="00BC5EB9">
        <w:rPr>
          <w:rFonts w:cstheme="minorHAnsi"/>
          <w:szCs w:val="20"/>
        </w:rPr>
        <w:t>answered</w:t>
      </w:r>
      <w:r w:rsidR="00BC5EB9" w:rsidRPr="00BC5EB9">
        <w:rPr>
          <w:rFonts w:cstheme="minorHAnsi"/>
          <w:szCs w:val="20"/>
        </w:rPr>
        <w:t xml:space="preserve"> </w:t>
      </w:r>
      <w:r w:rsidR="00BC5EB9" w:rsidRPr="00B572E7">
        <w:rPr>
          <w:rFonts w:cstheme="minorHAnsi"/>
          <w:szCs w:val="20"/>
        </w:rPr>
        <w:t>well</w:t>
      </w:r>
      <w:r w:rsidRPr="00B572E7">
        <w:rPr>
          <w:rFonts w:cstheme="minorHAnsi"/>
          <w:szCs w:val="20"/>
        </w:rPr>
        <w:t xml:space="preserve">. Many students expanded the expression and formed a quartic equation but </w:t>
      </w:r>
      <w:r>
        <w:rPr>
          <w:rFonts w:cstheme="minorHAnsi"/>
          <w:szCs w:val="20"/>
        </w:rPr>
        <w:t>did not</w:t>
      </w:r>
      <w:r w:rsidRPr="00B572E7">
        <w:rPr>
          <w:rFonts w:cstheme="minorHAnsi"/>
          <w:szCs w:val="20"/>
        </w:rPr>
        <w:t xml:space="preserve"> proceed further. Students who took the more efficient approach of taking square roots to form two quadratic equations generally reached the correct solutions. Many students did not consider </w:t>
      </w:r>
      <w:r w:rsidR="00095616" w:rsidRPr="00095616">
        <w:rPr>
          <w:position w:val="-6"/>
        </w:rPr>
        <w:object w:dxaOrig="380" w:dyaOrig="260" w14:anchorId="16322424">
          <v:shape id="_x0000_i1193" type="#_x0000_t75" style="width:19.1pt;height:13.1pt" o:ole="">
            <v:imagedata r:id="rId350" o:title=""/>
          </v:shape>
          <o:OLEObject Type="Embed" ProgID="Equation.DSMT4" ShapeID="_x0000_i1193" DrawAspect="Content" ObjectID="_1830327286" r:id="rId351"/>
        </w:object>
      </w:r>
      <w:r w:rsidRPr="00B572E7">
        <w:rPr>
          <w:rFonts w:cstheme="minorHAnsi"/>
          <w:szCs w:val="20"/>
        </w:rPr>
        <w:t xml:space="preserve"> in their solution process and thus simplified the solution process inappropriately. Some students used incorrect null factor law interpretations.</w:t>
      </w:r>
    </w:p>
    <w:p w14:paraId="48FCD9E3" w14:textId="77777777" w:rsidR="00BF2D7D" w:rsidRDefault="00BF2D7D">
      <w:pPr>
        <w:spacing w:line="276" w:lineRule="auto"/>
        <w:rPr>
          <w:rFonts w:ascii="Arial" w:hAnsi="Arial" w:cs="Arial"/>
          <w:color w:val="0F7EB4"/>
          <w:sz w:val="40"/>
          <w:szCs w:val="28"/>
          <w:lang w:val="en-AU"/>
        </w:rPr>
      </w:pPr>
      <w:r>
        <w:br w:type="page"/>
      </w:r>
    </w:p>
    <w:p w14:paraId="599CE5C3" w14:textId="121BA104" w:rsidR="007D5B83" w:rsidRDefault="007D5B83" w:rsidP="007C2C62">
      <w:pPr>
        <w:pStyle w:val="Heading2"/>
      </w:pPr>
      <w:r w:rsidRPr="008B6CBE">
        <w:lastRenderedPageBreak/>
        <w:t xml:space="preserve">Question </w:t>
      </w:r>
      <w:r>
        <w:t>9b.i</w:t>
      </w:r>
    </w:p>
    <w:tbl>
      <w:tblPr>
        <w:tblStyle w:val="VCAATableClosed1"/>
        <w:tblW w:w="0" w:type="auto"/>
        <w:tblInd w:w="0" w:type="dxa"/>
        <w:tblLook w:val="01E0" w:firstRow="1" w:lastRow="1" w:firstColumn="1" w:lastColumn="1" w:noHBand="0" w:noVBand="0"/>
      </w:tblPr>
      <w:tblGrid>
        <w:gridCol w:w="907"/>
        <w:gridCol w:w="907"/>
        <w:gridCol w:w="907"/>
        <w:gridCol w:w="907"/>
        <w:gridCol w:w="1085"/>
      </w:tblGrid>
      <w:tr w:rsidR="00D70EE1" w:rsidRPr="009C449F" w14:paraId="5B106377" w14:textId="77777777" w:rsidTr="006A382B">
        <w:trPr>
          <w:cnfStyle w:val="100000000000" w:firstRow="1" w:lastRow="0" w:firstColumn="0" w:lastColumn="0" w:oddVBand="0" w:evenVBand="0" w:oddHBand="0" w:evenHBand="0" w:firstRowFirstColumn="0" w:firstRowLastColumn="0" w:lastRowFirstColumn="0" w:lastRowLastColumn="0"/>
          <w:trHeight w:hRule="exact" w:val="397"/>
          <w:tblHeader/>
        </w:trPr>
        <w:tc>
          <w:tcPr>
            <w:tcW w:w="907" w:type="dxa"/>
            <w:tcBorders>
              <w:top w:val="single" w:sz="4" w:space="0" w:color="000000" w:themeColor="text1"/>
              <w:left w:val="single" w:sz="4" w:space="0" w:color="000000" w:themeColor="text1"/>
              <w:bottom w:val="single" w:sz="4" w:space="0" w:color="000000" w:themeColor="text1"/>
            </w:tcBorders>
            <w:hideMark/>
          </w:tcPr>
          <w:p w14:paraId="7A21ECFD" w14:textId="77777777" w:rsidR="00D70EE1" w:rsidRPr="009C449F" w:rsidRDefault="00D70EE1" w:rsidP="006A382B">
            <w:pPr>
              <w:pStyle w:val="Tablecondensedheading"/>
              <w:rPr>
                <w:lang w:val="en-AU"/>
              </w:rPr>
            </w:pPr>
            <w:r w:rsidRPr="009C449F">
              <w:rPr>
                <w:lang w:val="en-AU"/>
              </w:rPr>
              <w:t>Marks</w:t>
            </w:r>
          </w:p>
        </w:tc>
        <w:tc>
          <w:tcPr>
            <w:tcW w:w="907" w:type="dxa"/>
            <w:tcBorders>
              <w:top w:val="single" w:sz="4" w:space="0" w:color="000000" w:themeColor="text1"/>
              <w:bottom w:val="single" w:sz="4" w:space="0" w:color="000000" w:themeColor="text1"/>
            </w:tcBorders>
            <w:hideMark/>
          </w:tcPr>
          <w:p w14:paraId="028DA644" w14:textId="77777777" w:rsidR="00D70EE1" w:rsidRPr="009C449F" w:rsidRDefault="00D70EE1" w:rsidP="006A382B">
            <w:pPr>
              <w:pStyle w:val="Tablecondensedheading"/>
              <w:rPr>
                <w:lang w:val="en-AU"/>
              </w:rPr>
            </w:pPr>
            <w:r w:rsidRPr="009C449F">
              <w:rPr>
                <w:lang w:val="en-AU"/>
              </w:rPr>
              <w:t>0</w:t>
            </w:r>
          </w:p>
        </w:tc>
        <w:tc>
          <w:tcPr>
            <w:tcW w:w="907" w:type="dxa"/>
            <w:tcBorders>
              <w:top w:val="single" w:sz="4" w:space="0" w:color="000000" w:themeColor="text1"/>
              <w:bottom w:val="single" w:sz="4" w:space="0" w:color="000000" w:themeColor="text1"/>
            </w:tcBorders>
          </w:tcPr>
          <w:p w14:paraId="0F303807" w14:textId="77777777" w:rsidR="00D70EE1" w:rsidRPr="009C449F" w:rsidRDefault="00D70EE1" w:rsidP="006A382B">
            <w:pPr>
              <w:pStyle w:val="Tablecondensedheading"/>
              <w:rPr>
                <w:lang w:val="en-AU"/>
              </w:rPr>
            </w:pPr>
            <w:r>
              <w:rPr>
                <w:lang w:val="en-AU"/>
              </w:rPr>
              <w:t>1</w:t>
            </w:r>
          </w:p>
        </w:tc>
        <w:tc>
          <w:tcPr>
            <w:tcW w:w="907" w:type="dxa"/>
            <w:tcBorders>
              <w:top w:val="single" w:sz="4" w:space="0" w:color="000000" w:themeColor="text1"/>
              <w:bottom w:val="single" w:sz="4" w:space="0" w:color="000000" w:themeColor="text1"/>
            </w:tcBorders>
          </w:tcPr>
          <w:p w14:paraId="47E2164C" w14:textId="77777777" w:rsidR="00D70EE1" w:rsidRPr="009C449F" w:rsidRDefault="00D70EE1" w:rsidP="006A382B">
            <w:pPr>
              <w:pStyle w:val="Tablecondensedheading"/>
              <w:rPr>
                <w:lang w:val="en-AU"/>
              </w:rPr>
            </w:pPr>
            <w:r>
              <w:rPr>
                <w:lang w:val="en-AU"/>
              </w:rPr>
              <w:t>2</w:t>
            </w:r>
          </w:p>
        </w:tc>
        <w:tc>
          <w:tcPr>
            <w:tcW w:w="1085" w:type="dxa"/>
            <w:tcBorders>
              <w:top w:val="single" w:sz="4" w:space="0" w:color="000000" w:themeColor="text1"/>
              <w:bottom w:val="single" w:sz="4" w:space="0" w:color="000000" w:themeColor="text1"/>
              <w:right w:val="single" w:sz="4" w:space="0" w:color="000000" w:themeColor="text1"/>
            </w:tcBorders>
            <w:hideMark/>
          </w:tcPr>
          <w:p w14:paraId="51EF0E9C" w14:textId="77777777" w:rsidR="00D70EE1" w:rsidRPr="009C449F" w:rsidRDefault="00D70EE1" w:rsidP="006A382B">
            <w:pPr>
              <w:pStyle w:val="Tablecondensedheading"/>
              <w:rPr>
                <w:lang w:val="en-AU"/>
              </w:rPr>
            </w:pPr>
            <w:r w:rsidRPr="009C449F">
              <w:rPr>
                <w:lang w:val="en-AU"/>
              </w:rPr>
              <w:t>Average</w:t>
            </w:r>
          </w:p>
        </w:tc>
      </w:tr>
      <w:tr w:rsidR="00D70EE1" w:rsidRPr="009C449F" w14:paraId="49696AE6" w14:textId="77777777" w:rsidTr="006A382B">
        <w:trPr>
          <w:trHeight w:hRule="exact" w:val="397"/>
        </w:trPr>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C4C28B" w14:textId="77777777" w:rsidR="00D70EE1" w:rsidRPr="009C449F" w:rsidRDefault="00D70EE1" w:rsidP="006A382B">
            <w:pPr>
              <w:pStyle w:val="Tablecondensed"/>
              <w:rPr>
                <w:lang w:val="en-AU"/>
              </w:rPr>
            </w:pPr>
            <w:r w:rsidRPr="009C449F">
              <w:rPr>
                <w:lang w:val="en-AU"/>
              </w:rPr>
              <w:t>%</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682110" w14:textId="2B36B210" w:rsidR="00D70EE1" w:rsidRPr="009C449F" w:rsidRDefault="00D70EE1" w:rsidP="006A382B">
            <w:pPr>
              <w:pStyle w:val="Tablecondensed"/>
              <w:rPr>
                <w:lang w:val="en-AU"/>
              </w:rPr>
            </w:pPr>
            <w:r>
              <w:rPr>
                <w:lang w:val="en-AU"/>
              </w:rPr>
              <w:t>43</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EC96976" w14:textId="44E0187F" w:rsidR="00D70EE1" w:rsidRDefault="00D70EE1" w:rsidP="006A382B">
            <w:pPr>
              <w:pStyle w:val="Tablecondensed"/>
              <w:rPr>
                <w:lang w:val="en-AU"/>
              </w:rPr>
            </w:pPr>
            <w:r>
              <w:rPr>
                <w:lang w:val="en-AU"/>
              </w:rPr>
              <w:t>34</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DF9714" w14:textId="1A728DF6" w:rsidR="00D70EE1" w:rsidRPr="009C449F" w:rsidRDefault="00D70EE1" w:rsidP="006A382B">
            <w:pPr>
              <w:pStyle w:val="Tablecondensed"/>
              <w:rPr>
                <w:lang w:val="en-AU"/>
              </w:rPr>
            </w:pPr>
            <w:r>
              <w:rPr>
                <w:lang w:val="en-AU"/>
              </w:rPr>
              <w:t>22</w:t>
            </w:r>
          </w:p>
        </w:tc>
        <w:tc>
          <w:tcPr>
            <w:tcW w:w="1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ACA602" w14:textId="68D90BBA" w:rsidR="00D70EE1" w:rsidRPr="009C449F" w:rsidRDefault="005D18FF" w:rsidP="006A382B">
            <w:pPr>
              <w:pStyle w:val="Tablecondensed"/>
              <w:rPr>
                <w:lang w:val="en-AU"/>
              </w:rPr>
            </w:pPr>
            <w:r>
              <w:rPr>
                <w:lang w:val="en-AU"/>
              </w:rPr>
              <w:t>0.8</w:t>
            </w:r>
          </w:p>
        </w:tc>
      </w:tr>
    </w:tbl>
    <w:p w14:paraId="673ACEAD" w14:textId="268730E3" w:rsidR="007D5B83" w:rsidRDefault="00095616" w:rsidP="007C2C62">
      <w:pPr>
        <w:pStyle w:val="BodyText"/>
        <w:rPr>
          <w:rFonts w:ascii="Times New Roman" w:hAnsi="Times New Roman" w:cs="Times New Roman"/>
        </w:rPr>
      </w:pPr>
      <w:r w:rsidRPr="00095616">
        <w:rPr>
          <w:position w:val="-10"/>
        </w:rPr>
        <w:object w:dxaOrig="1560" w:dyaOrig="300" w14:anchorId="25DD3C75">
          <v:shape id="_x0000_i1194" type="#_x0000_t75" style="width:78pt;height:15.25pt" o:ole="">
            <v:imagedata r:id="rId352" o:title=""/>
          </v:shape>
          <o:OLEObject Type="Embed" ProgID="Equation.DSMT4" ShapeID="_x0000_i1194" DrawAspect="Content" ObjectID="_1830327287" r:id="rId353"/>
        </w:object>
      </w:r>
    </w:p>
    <w:p w14:paraId="5617A6BA" w14:textId="0C1B7A3B" w:rsidR="007D5B83" w:rsidRPr="00147433" w:rsidRDefault="007D5B83" w:rsidP="007C2C62">
      <w:pPr>
        <w:pStyle w:val="BodyText"/>
        <w:rPr>
          <w:rFonts w:cstheme="minorHAnsi"/>
          <w:szCs w:val="20"/>
        </w:rPr>
      </w:pPr>
      <w:r w:rsidRPr="00147433">
        <w:rPr>
          <w:rFonts w:cstheme="minorHAnsi"/>
          <w:szCs w:val="20"/>
        </w:rPr>
        <w:t>Use either symmetry, derivative =</w:t>
      </w:r>
      <w:r w:rsidR="00BC5EB9">
        <w:rPr>
          <w:rFonts w:cstheme="minorHAnsi"/>
          <w:szCs w:val="20"/>
        </w:rPr>
        <w:t xml:space="preserve"> </w:t>
      </w:r>
      <w:r w:rsidRPr="00147433">
        <w:rPr>
          <w:rFonts w:cstheme="minorHAnsi"/>
          <w:szCs w:val="20"/>
        </w:rPr>
        <w:t xml:space="preserve">0 or </w:t>
      </w:r>
      <w:r w:rsidR="00095616" w:rsidRPr="00095616">
        <w:rPr>
          <w:position w:val="-22"/>
        </w:rPr>
        <w:object w:dxaOrig="680" w:dyaOrig="580" w14:anchorId="24E9B412">
          <v:shape id="_x0000_i1195" type="#_x0000_t75" style="width:33.25pt;height:28.35pt" o:ole="">
            <v:imagedata r:id="rId354" o:title=""/>
          </v:shape>
          <o:OLEObject Type="Embed" ProgID="Equation.DSMT4" ShapeID="_x0000_i1195" DrawAspect="Content" ObjectID="_1830327288" r:id="rId355"/>
        </w:object>
      </w:r>
      <w:r w:rsidRPr="00147433">
        <w:rPr>
          <w:rFonts w:cstheme="minorHAnsi"/>
          <w:szCs w:val="20"/>
        </w:rPr>
        <w:t xml:space="preserve"> </w:t>
      </w:r>
    </w:p>
    <w:p w14:paraId="64640C47" w14:textId="27F5B820" w:rsidR="007D5B83" w:rsidRDefault="00095616" w:rsidP="00165D7F">
      <w:pPr>
        <w:pStyle w:val="BodyText"/>
      </w:pPr>
      <w:r w:rsidRPr="00095616">
        <w:rPr>
          <w:position w:val="-68"/>
        </w:rPr>
        <w:object w:dxaOrig="4819" w:dyaOrig="5500" w14:anchorId="4A017D69">
          <v:shape id="_x0000_i1196" type="#_x0000_t75" style="width:241.1pt;height:274.35pt" o:ole="">
            <v:imagedata r:id="rId356" o:title=""/>
          </v:shape>
          <o:OLEObject Type="Embed" ProgID="Equation.DSMT4" ShapeID="_x0000_i1196" DrawAspect="Content" ObjectID="_1830327289" r:id="rId357"/>
        </w:object>
      </w:r>
    </w:p>
    <w:p w14:paraId="6D37F068" w14:textId="77777777" w:rsidR="007D5B83" w:rsidRPr="00147433" w:rsidRDefault="007D5B83" w:rsidP="00165D7F">
      <w:pPr>
        <w:pStyle w:val="BodyText"/>
      </w:pPr>
      <w:r w:rsidRPr="00147433">
        <w:t>Any equivalent form.</w:t>
      </w:r>
    </w:p>
    <w:p w14:paraId="4FD6C5FB" w14:textId="36C1F905" w:rsidR="007D5B83" w:rsidRPr="00147433" w:rsidRDefault="007D5B83" w:rsidP="00165D7F">
      <w:pPr>
        <w:pStyle w:val="BodyText"/>
        <w:rPr>
          <w:lang w:val="en"/>
        </w:rPr>
      </w:pPr>
      <w:r w:rsidRPr="00147433">
        <w:t>There were many ways the answer could be expressed in this question and students were not required to give their answer in a particular form</w:t>
      </w:r>
      <w:r w:rsidRPr="00147433">
        <w:rPr>
          <w:lang w:val="en"/>
        </w:rPr>
        <w:t xml:space="preserve">. Generally, students who used symmetry were able to find the correct </w:t>
      </w:r>
      <w:r w:rsidR="00BC5EB9">
        <w:rPr>
          <w:lang w:val="en"/>
        </w:rPr>
        <w:br/>
      </w:r>
      <w:r w:rsidRPr="007C2C62">
        <w:rPr>
          <w:rFonts w:ascii="Times New Roman" w:hAnsi="Times New Roman"/>
          <w:i/>
          <w:lang w:val="en"/>
        </w:rPr>
        <w:t>x</w:t>
      </w:r>
      <w:r w:rsidRPr="00147433">
        <w:rPr>
          <w:lang w:val="en"/>
        </w:rPr>
        <w:t xml:space="preserve">-coordinate. </w:t>
      </w:r>
      <w:r w:rsidRPr="00147433">
        <w:t xml:space="preserve">Many students made mistakes when combining fractions to find the </w:t>
      </w:r>
      <w:r w:rsidRPr="007C2C62">
        <w:rPr>
          <w:rFonts w:ascii="Times New Roman" w:hAnsi="Times New Roman" w:cs="Times New Roman"/>
          <w:i/>
          <w:iCs/>
          <w:sz w:val="22"/>
        </w:rPr>
        <w:t>y</w:t>
      </w:r>
      <w:r w:rsidR="00BC5EB9">
        <w:t>-</w:t>
      </w:r>
      <w:r w:rsidRPr="00147433">
        <w:t xml:space="preserve">coordinate. </w:t>
      </w:r>
      <w:r w:rsidRPr="00147433">
        <w:rPr>
          <w:lang w:val="en"/>
        </w:rPr>
        <w:t xml:space="preserve">Common errors </w:t>
      </w:r>
      <w:r>
        <w:rPr>
          <w:lang w:val="en"/>
        </w:rPr>
        <w:t>included</w:t>
      </w:r>
      <w:r w:rsidRPr="00147433">
        <w:rPr>
          <w:lang w:val="en"/>
        </w:rPr>
        <w:t xml:space="preserve"> writing the coordinates as </w:t>
      </w:r>
      <w:r w:rsidR="00095616" w:rsidRPr="00095616">
        <w:rPr>
          <w:position w:val="-36"/>
        </w:rPr>
        <w:object w:dxaOrig="1700" w:dyaOrig="820" w14:anchorId="379F8359">
          <v:shape id="_x0000_i1197" type="#_x0000_t75" style="width:85.1pt;height:40.9pt" o:ole="">
            <v:imagedata r:id="rId358" o:title=""/>
          </v:shape>
          <o:OLEObject Type="Embed" ProgID="Equation.DSMT4" ShapeID="_x0000_i1197" DrawAspect="Content" ObjectID="_1830327290" r:id="rId359"/>
        </w:object>
      </w:r>
      <w:r w:rsidRPr="00147433">
        <w:rPr>
          <w:rFonts w:eastAsiaTheme="minorEastAsia"/>
        </w:rPr>
        <w:t>,</w:t>
      </w:r>
      <w:r w:rsidRPr="00147433">
        <w:rPr>
          <w:lang w:val="en"/>
        </w:rPr>
        <w:t xml:space="preserve"> </w:t>
      </w:r>
      <w:r w:rsidR="00095616" w:rsidRPr="00095616">
        <w:rPr>
          <w:position w:val="-30"/>
        </w:rPr>
        <w:object w:dxaOrig="2000" w:dyaOrig="700" w14:anchorId="39CDFC95">
          <v:shape id="_x0000_i1198" type="#_x0000_t75" style="width:99.8pt;height:34.9pt" o:ole="">
            <v:imagedata r:id="rId360" o:title=""/>
          </v:shape>
          <o:OLEObject Type="Embed" ProgID="Equation.DSMT4" ShapeID="_x0000_i1198" DrawAspect="Content" ObjectID="_1830327291" r:id="rId361"/>
        </w:object>
      </w:r>
      <w:r w:rsidRPr="00147433">
        <w:t xml:space="preserve"> or </w:t>
      </w:r>
      <w:r w:rsidR="00095616" w:rsidRPr="00095616">
        <w:rPr>
          <w:position w:val="-30"/>
        </w:rPr>
        <w:object w:dxaOrig="1540" w:dyaOrig="700" w14:anchorId="513C7681">
          <v:shape id="_x0000_i1199" type="#_x0000_t75" style="width:76.9pt;height:34.9pt" o:ole="">
            <v:imagedata r:id="rId362" o:title=""/>
          </v:shape>
          <o:OLEObject Type="Embed" ProgID="Equation.DSMT4" ShapeID="_x0000_i1199" DrawAspect="Content" ObjectID="_1830327292" r:id="rId363"/>
        </w:object>
      </w:r>
      <w:r w:rsidRPr="00147433">
        <w:t>.</w:t>
      </w:r>
    </w:p>
    <w:p w14:paraId="7D760925" w14:textId="77777777" w:rsidR="007D5B83" w:rsidRDefault="007D5B83" w:rsidP="007C2C62">
      <w:pPr>
        <w:pStyle w:val="BodyText"/>
      </w:pPr>
      <w:r>
        <w:br w:type="page"/>
      </w:r>
    </w:p>
    <w:p w14:paraId="3449BDEA" w14:textId="77777777" w:rsidR="007D5B83" w:rsidRDefault="007D5B83" w:rsidP="007C2C62">
      <w:pPr>
        <w:pStyle w:val="Heading2"/>
      </w:pPr>
      <w:r w:rsidRPr="1F87B8A8">
        <w:lastRenderedPageBreak/>
        <w:t>Question 9</w:t>
      </w:r>
      <w:proofErr w:type="gramStart"/>
      <w:r w:rsidRPr="1F87B8A8">
        <w:t>b.ii</w:t>
      </w:r>
      <w:proofErr w:type="gramEnd"/>
    </w:p>
    <w:tbl>
      <w:tblPr>
        <w:tblStyle w:val="VCAATableClosed1"/>
        <w:tblW w:w="0" w:type="auto"/>
        <w:tblInd w:w="0" w:type="dxa"/>
        <w:tblLook w:val="01E0" w:firstRow="1" w:lastRow="1" w:firstColumn="1" w:lastColumn="1" w:noHBand="0" w:noVBand="0"/>
      </w:tblPr>
      <w:tblGrid>
        <w:gridCol w:w="907"/>
        <w:gridCol w:w="907"/>
        <w:gridCol w:w="907"/>
        <w:gridCol w:w="907"/>
        <w:gridCol w:w="1085"/>
      </w:tblGrid>
      <w:tr w:rsidR="00D70EE1" w:rsidRPr="009C449F" w14:paraId="789EBB77" w14:textId="77777777" w:rsidTr="006A382B">
        <w:trPr>
          <w:cnfStyle w:val="100000000000" w:firstRow="1" w:lastRow="0" w:firstColumn="0" w:lastColumn="0" w:oddVBand="0" w:evenVBand="0" w:oddHBand="0" w:evenHBand="0" w:firstRowFirstColumn="0" w:firstRowLastColumn="0" w:lastRowFirstColumn="0" w:lastRowLastColumn="0"/>
          <w:trHeight w:hRule="exact" w:val="397"/>
          <w:tblHeader/>
        </w:trPr>
        <w:tc>
          <w:tcPr>
            <w:tcW w:w="907" w:type="dxa"/>
            <w:tcBorders>
              <w:top w:val="single" w:sz="4" w:space="0" w:color="000000" w:themeColor="text1"/>
              <w:left w:val="single" w:sz="4" w:space="0" w:color="000000" w:themeColor="text1"/>
              <w:bottom w:val="single" w:sz="4" w:space="0" w:color="000000" w:themeColor="text1"/>
            </w:tcBorders>
            <w:hideMark/>
          </w:tcPr>
          <w:p w14:paraId="4EA25B0B" w14:textId="77777777" w:rsidR="00D70EE1" w:rsidRPr="009C449F" w:rsidRDefault="00D70EE1" w:rsidP="006A382B">
            <w:pPr>
              <w:pStyle w:val="Tablecondensedheading"/>
              <w:rPr>
                <w:lang w:val="en-AU"/>
              </w:rPr>
            </w:pPr>
            <w:r w:rsidRPr="009C449F">
              <w:rPr>
                <w:lang w:val="en-AU"/>
              </w:rPr>
              <w:t>Marks</w:t>
            </w:r>
          </w:p>
        </w:tc>
        <w:tc>
          <w:tcPr>
            <w:tcW w:w="907" w:type="dxa"/>
            <w:tcBorders>
              <w:top w:val="single" w:sz="4" w:space="0" w:color="000000" w:themeColor="text1"/>
              <w:bottom w:val="single" w:sz="4" w:space="0" w:color="000000" w:themeColor="text1"/>
            </w:tcBorders>
            <w:hideMark/>
          </w:tcPr>
          <w:p w14:paraId="458B9AF9" w14:textId="77777777" w:rsidR="00D70EE1" w:rsidRPr="009C449F" w:rsidRDefault="00D70EE1" w:rsidP="006A382B">
            <w:pPr>
              <w:pStyle w:val="Tablecondensedheading"/>
              <w:rPr>
                <w:lang w:val="en-AU"/>
              </w:rPr>
            </w:pPr>
            <w:r w:rsidRPr="009C449F">
              <w:rPr>
                <w:lang w:val="en-AU"/>
              </w:rPr>
              <w:t>0</w:t>
            </w:r>
          </w:p>
        </w:tc>
        <w:tc>
          <w:tcPr>
            <w:tcW w:w="907" w:type="dxa"/>
            <w:tcBorders>
              <w:top w:val="single" w:sz="4" w:space="0" w:color="000000" w:themeColor="text1"/>
              <w:bottom w:val="single" w:sz="4" w:space="0" w:color="000000" w:themeColor="text1"/>
            </w:tcBorders>
          </w:tcPr>
          <w:p w14:paraId="17C52477" w14:textId="77777777" w:rsidR="00D70EE1" w:rsidRPr="009C449F" w:rsidRDefault="00D70EE1" w:rsidP="006A382B">
            <w:pPr>
              <w:pStyle w:val="Tablecondensedheading"/>
              <w:rPr>
                <w:lang w:val="en-AU"/>
              </w:rPr>
            </w:pPr>
            <w:r>
              <w:rPr>
                <w:lang w:val="en-AU"/>
              </w:rPr>
              <w:t>1</w:t>
            </w:r>
          </w:p>
        </w:tc>
        <w:tc>
          <w:tcPr>
            <w:tcW w:w="907" w:type="dxa"/>
            <w:tcBorders>
              <w:top w:val="single" w:sz="4" w:space="0" w:color="000000" w:themeColor="text1"/>
              <w:bottom w:val="single" w:sz="4" w:space="0" w:color="000000" w:themeColor="text1"/>
            </w:tcBorders>
          </w:tcPr>
          <w:p w14:paraId="0114B330" w14:textId="77777777" w:rsidR="00D70EE1" w:rsidRPr="009C449F" w:rsidRDefault="00D70EE1" w:rsidP="006A382B">
            <w:pPr>
              <w:pStyle w:val="Tablecondensedheading"/>
              <w:rPr>
                <w:lang w:val="en-AU"/>
              </w:rPr>
            </w:pPr>
            <w:r>
              <w:rPr>
                <w:lang w:val="en-AU"/>
              </w:rPr>
              <w:t>2</w:t>
            </w:r>
          </w:p>
        </w:tc>
        <w:tc>
          <w:tcPr>
            <w:tcW w:w="1085" w:type="dxa"/>
            <w:tcBorders>
              <w:top w:val="single" w:sz="4" w:space="0" w:color="000000" w:themeColor="text1"/>
              <w:bottom w:val="single" w:sz="4" w:space="0" w:color="000000" w:themeColor="text1"/>
              <w:right w:val="single" w:sz="4" w:space="0" w:color="000000" w:themeColor="text1"/>
            </w:tcBorders>
            <w:hideMark/>
          </w:tcPr>
          <w:p w14:paraId="15444F31" w14:textId="77777777" w:rsidR="00D70EE1" w:rsidRPr="009C449F" w:rsidRDefault="00D70EE1" w:rsidP="006A382B">
            <w:pPr>
              <w:pStyle w:val="Tablecondensedheading"/>
              <w:rPr>
                <w:lang w:val="en-AU"/>
              </w:rPr>
            </w:pPr>
            <w:r w:rsidRPr="009C449F">
              <w:rPr>
                <w:lang w:val="en-AU"/>
              </w:rPr>
              <w:t>Average</w:t>
            </w:r>
          </w:p>
        </w:tc>
      </w:tr>
      <w:tr w:rsidR="00D70EE1" w:rsidRPr="009C449F" w14:paraId="75E8698B" w14:textId="77777777" w:rsidTr="006A382B">
        <w:trPr>
          <w:trHeight w:hRule="exact" w:val="397"/>
        </w:trPr>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8AB050" w14:textId="77777777" w:rsidR="00D70EE1" w:rsidRPr="009C449F" w:rsidRDefault="00D70EE1" w:rsidP="006A382B">
            <w:pPr>
              <w:pStyle w:val="Tablecondensed"/>
              <w:rPr>
                <w:lang w:val="en-AU"/>
              </w:rPr>
            </w:pPr>
            <w:r w:rsidRPr="009C449F">
              <w:rPr>
                <w:lang w:val="en-AU"/>
              </w:rPr>
              <w:t>%</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F9ADAD4" w14:textId="658E4F54" w:rsidR="00D70EE1" w:rsidRPr="009C449F" w:rsidRDefault="00D70EE1" w:rsidP="006A382B">
            <w:pPr>
              <w:pStyle w:val="Tablecondensed"/>
              <w:rPr>
                <w:lang w:val="en-AU"/>
              </w:rPr>
            </w:pPr>
            <w:r>
              <w:rPr>
                <w:lang w:val="en-AU"/>
              </w:rPr>
              <w:t>94</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2C9FB44" w14:textId="28D16C43" w:rsidR="00D70EE1" w:rsidRDefault="00D70EE1" w:rsidP="006A382B">
            <w:pPr>
              <w:pStyle w:val="Tablecondensed"/>
              <w:rPr>
                <w:lang w:val="en-AU"/>
              </w:rPr>
            </w:pPr>
            <w:r>
              <w:rPr>
                <w:lang w:val="en-AU"/>
              </w:rPr>
              <w:t>3</w:t>
            </w:r>
          </w:p>
        </w:tc>
        <w:tc>
          <w:tcPr>
            <w:tcW w:w="9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B92A1C" w14:textId="2E5C6ECA" w:rsidR="00D70EE1" w:rsidRPr="009C449F" w:rsidRDefault="00D70EE1" w:rsidP="006A382B">
            <w:pPr>
              <w:pStyle w:val="Tablecondensed"/>
              <w:rPr>
                <w:lang w:val="en-AU"/>
              </w:rPr>
            </w:pPr>
            <w:r>
              <w:rPr>
                <w:lang w:val="en-AU"/>
              </w:rPr>
              <w:t>4</w:t>
            </w:r>
          </w:p>
        </w:tc>
        <w:tc>
          <w:tcPr>
            <w:tcW w:w="10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0CA2489" w14:textId="1FD9C6C3" w:rsidR="00D70EE1" w:rsidRPr="009C449F" w:rsidRDefault="005D18FF" w:rsidP="006A382B">
            <w:pPr>
              <w:pStyle w:val="Tablecondensed"/>
              <w:rPr>
                <w:lang w:val="en-AU"/>
              </w:rPr>
            </w:pPr>
            <w:r>
              <w:rPr>
                <w:lang w:val="en-AU"/>
              </w:rPr>
              <w:t>0.1</w:t>
            </w:r>
          </w:p>
        </w:tc>
      </w:tr>
    </w:tbl>
    <w:p w14:paraId="12D9A518" w14:textId="77777777" w:rsidR="00D70EE1" w:rsidRDefault="00D70EE1" w:rsidP="00C728C8">
      <w:pPr>
        <w:spacing w:after="120"/>
        <w:rPr>
          <w:rFonts w:ascii="Arial" w:hAnsi="Arial" w:cs="Arial"/>
        </w:rPr>
      </w:pPr>
    </w:p>
    <w:p w14:paraId="261A55C6" w14:textId="77777777" w:rsidR="007D5B83" w:rsidRPr="00921F6B" w:rsidRDefault="007D5B83" w:rsidP="007C2C62">
      <w:pPr>
        <w:pStyle w:val="BodyText"/>
      </w:pPr>
      <w:r w:rsidRPr="007C2C62">
        <w:rPr>
          <w:rStyle w:val="EmphasisBold"/>
        </w:rPr>
        <w:t>Method 1</w:t>
      </w:r>
      <w:r w:rsidRPr="007C2C62">
        <w:t>:</w:t>
      </w:r>
      <w:r w:rsidRPr="00921F6B">
        <w:t xml:space="preserve"> DOPS consideration</w:t>
      </w:r>
    </w:p>
    <w:p w14:paraId="0BB7D40F" w14:textId="37749B69" w:rsidR="007D5B83" w:rsidRPr="00921F6B" w:rsidRDefault="007D5B83" w:rsidP="007C2C62">
      <w:pPr>
        <w:pStyle w:val="BodyText"/>
      </w:pPr>
      <w:r w:rsidRPr="00921F6B">
        <w:rPr>
          <w:rFonts w:hint="eastAsia"/>
        </w:rPr>
        <w:t xml:space="preserve">Consider again </w:t>
      </w:r>
      <w:r w:rsidR="00095616" w:rsidRPr="00095616">
        <w:rPr>
          <w:position w:val="-10"/>
        </w:rPr>
        <w:object w:dxaOrig="1120" w:dyaOrig="300" w14:anchorId="1C864D0F">
          <v:shape id="_x0000_i1200" type="#_x0000_t75" style="width:56.2pt;height:15.25pt" o:ole="">
            <v:imagedata r:id="rId364" o:title=""/>
          </v:shape>
          <o:OLEObject Type="Embed" ProgID="Equation.DSMT4" ShapeID="_x0000_i1200" DrawAspect="Content" ObjectID="_1830327293" r:id="rId365"/>
        </w:object>
      </w:r>
      <w:r w:rsidRPr="00921F6B">
        <w:rPr>
          <w:rFonts w:hint="eastAsia"/>
        </w:rPr>
        <w:t xml:space="preserve"> with parameter </w:t>
      </w:r>
      <w:r w:rsidR="00095616" w:rsidRPr="00095616">
        <w:rPr>
          <w:position w:val="-6"/>
        </w:rPr>
        <w:object w:dxaOrig="540" w:dyaOrig="260" w14:anchorId="75D78A15">
          <v:shape id="_x0000_i1201" type="#_x0000_t75" style="width:27.25pt;height:13.1pt" o:ole="">
            <v:imagedata r:id="rId366" o:title=""/>
          </v:shape>
          <o:OLEObject Type="Embed" ProgID="Equation.DSMT4" ShapeID="_x0000_i1201" DrawAspect="Content" ObjectID="_1830327294" r:id="rId367"/>
        </w:object>
      </w:r>
      <w:r w:rsidR="00BC5EB9">
        <w:t>.</w:t>
      </w:r>
    </w:p>
    <w:p w14:paraId="264EF222" w14:textId="4E1287E9" w:rsidR="007D5B83" w:rsidRPr="00921F6B" w:rsidRDefault="00095616" w:rsidP="007C2C62">
      <w:pPr>
        <w:pStyle w:val="BodyText"/>
      </w:pPr>
      <w:r w:rsidRPr="00095616">
        <w:rPr>
          <w:position w:val="-32"/>
        </w:rPr>
        <w:object w:dxaOrig="1680" w:dyaOrig="700" w14:anchorId="1A3647C7">
          <v:shape id="_x0000_i1202" type="#_x0000_t75" style="width:84pt;height:34.9pt" o:ole="">
            <v:imagedata r:id="rId368" o:title=""/>
          </v:shape>
          <o:OLEObject Type="Embed" ProgID="Equation.DSMT4" ShapeID="_x0000_i1202" DrawAspect="Content" ObjectID="_1830327295" r:id="rId369"/>
        </w:object>
      </w:r>
    </w:p>
    <w:p w14:paraId="3DABBC0C" w14:textId="05FC85BC" w:rsidR="007D5B83" w:rsidRPr="00921F6B" w:rsidRDefault="00095616" w:rsidP="007C2C62">
      <w:pPr>
        <w:pStyle w:val="BodyText"/>
      </w:pPr>
      <w:r w:rsidRPr="00095616">
        <w:rPr>
          <w:position w:val="-106"/>
        </w:rPr>
        <w:object w:dxaOrig="4300" w:dyaOrig="1760" w14:anchorId="753900D9">
          <v:shape id="_x0000_i1203" type="#_x0000_t75" style="width:214.9pt;height:87.8pt" o:ole="">
            <v:imagedata r:id="rId370" o:title=""/>
          </v:shape>
          <o:OLEObject Type="Embed" ProgID="Equation.DSMT4" ShapeID="_x0000_i1203" DrawAspect="Content" ObjectID="_1830327296" r:id="rId371"/>
        </w:object>
      </w:r>
    </w:p>
    <w:p w14:paraId="0059ECF5" w14:textId="77777777" w:rsidR="007D5B83" w:rsidRPr="00921F6B" w:rsidRDefault="007D5B83" w:rsidP="007C2C62">
      <w:pPr>
        <w:pStyle w:val="BodyText"/>
      </w:pPr>
      <w:r w:rsidRPr="00921F6B">
        <w:t>This can have three solutions if one factor yields one solution and the other yields two.</w:t>
      </w:r>
    </w:p>
    <w:p w14:paraId="14E42941" w14:textId="77777777" w:rsidR="007D5B83" w:rsidRPr="00921F6B" w:rsidRDefault="007D5B83" w:rsidP="007C2C62">
      <w:pPr>
        <w:pStyle w:val="BodyText"/>
      </w:pPr>
    </w:p>
    <w:p w14:paraId="100F6993" w14:textId="77777777" w:rsidR="007D5B83" w:rsidRPr="00921F6B" w:rsidRDefault="007D5B83" w:rsidP="007C2C62">
      <w:pPr>
        <w:pStyle w:val="BodyText"/>
      </w:pPr>
      <w:r w:rsidRPr="00921F6B">
        <w:rPr>
          <w:rFonts w:hint="eastAsia"/>
        </w:rPr>
        <w:t>Case 1</w:t>
      </w:r>
    </w:p>
    <w:p w14:paraId="3A51EEC5" w14:textId="77777777" w:rsidR="007D5B83" w:rsidRPr="00921F6B" w:rsidRDefault="007D5B83" w:rsidP="007C2C62">
      <w:pPr>
        <w:pStyle w:val="BodyText"/>
      </w:pPr>
      <w:r w:rsidRPr="00921F6B">
        <w:rPr>
          <w:rFonts w:hint="eastAsia"/>
        </w:rPr>
        <w:t>If the first factor has only one solution:</w:t>
      </w:r>
    </w:p>
    <w:p w14:paraId="7441DAB4" w14:textId="02F1E973" w:rsidR="007D5B83" w:rsidRPr="00921F6B" w:rsidRDefault="00095616" w:rsidP="007C2C62">
      <w:pPr>
        <w:pStyle w:val="BodyText"/>
      </w:pPr>
      <w:r w:rsidRPr="00095616">
        <w:rPr>
          <w:position w:val="-12"/>
        </w:rPr>
        <w:object w:dxaOrig="1640" w:dyaOrig="360" w14:anchorId="15A2E2C8">
          <v:shape id="_x0000_i1204" type="#_x0000_t75" style="width:81.8pt;height:18.55pt" o:ole="">
            <v:imagedata r:id="rId372" o:title=""/>
          </v:shape>
          <o:OLEObject Type="Embed" ProgID="Equation.DSMT4" ShapeID="_x0000_i1204" DrawAspect="Content" ObjectID="_1830327297" r:id="rId373"/>
        </w:object>
      </w:r>
      <w:r w:rsidR="007D5B83" w:rsidRPr="00921F6B">
        <w:rPr>
          <w:rFonts w:hint="eastAsia"/>
        </w:rPr>
        <w:t xml:space="preserve">, there is only one point of intersection so the minimum must touch </w:t>
      </w:r>
      <w:r w:rsidR="007D5B83" w:rsidRPr="007C2C62">
        <w:rPr>
          <w:rFonts w:ascii="Times New Roman" w:hAnsi="Times New Roman"/>
          <w:i/>
        </w:rPr>
        <w:t>y = w</w:t>
      </w:r>
      <w:r w:rsidR="007D5B83" w:rsidRPr="00921F6B">
        <w:rPr>
          <w:rFonts w:hint="eastAsia"/>
        </w:rPr>
        <w:t>.</w:t>
      </w:r>
    </w:p>
    <w:p w14:paraId="1D702753" w14:textId="42C4D00E" w:rsidR="007D5B83" w:rsidRPr="00921F6B" w:rsidRDefault="00095616" w:rsidP="007C2C62">
      <w:pPr>
        <w:pStyle w:val="BodyText"/>
      </w:pPr>
      <w:r w:rsidRPr="00095616">
        <w:rPr>
          <w:position w:val="-126"/>
        </w:rPr>
        <w:object w:dxaOrig="3620" w:dyaOrig="2620" w14:anchorId="77D8EE52">
          <v:shape id="_x0000_i1205" type="#_x0000_t75" style="width:181.65pt;height:130.35pt" o:ole="">
            <v:imagedata r:id="rId374" o:title=""/>
          </v:shape>
          <o:OLEObject Type="Embed" ProgID="Equation.DSMT4" ShapeID="_x0000_i1205" DrawAspect="Content" ObjectID="_1830327298" r:id="rId375"/>
        </w:object>
      </w:r>
    </w:p>
    <w:p w14:paraId="72A15F69" w14:textId="15A4E93A" w:rsidR="00BC5EB9" w:rsidRDefault="00BC5EB9">
      <w:pPr>
        <w:spacing w:line="276" w:lineRule="auto"/>
        <w:rPr>
          <w:rFonts w:ascii="Arial" w:hAnsi="Arial" w:cs="Arial"/>
          <w:color w:val="000000" w:themeColor="text1"/>
          <w:sz w:val="20"/>
          <w:lang w:val="en-AU" w:eastAsia="en-AU"/>
        </w:rPr>
      </w:pPr>
      <w:r>
        <w:br w:type="page"/>
      </w:r>
    </w:p>
    <w:p w14:paraId="551F920F" w14:textId="77777777" w:rsidR="007D5B83" w:rsidRPr="00921F6B" w:rsidRDefault="007D5B83" w:rsidP="007C2C62">
      <w:pPr>
        <w:pStyle w:val="BodyText"/>
      </w:pPr>
      <w:r w:rsidRPr="00921F6B">
        <w:rPr>
          <w:rFonts w:hint="eastAsia"/>
        </w:rPr>
        <w:lastRenderedPageBreak/>
        <w:t>Case 2</w:t>
      </w:r>
    </w:p>
    <w:p w14:paraId="37333918" w14:textId="77777777" w:rsidR="007D5B83" w:rsidRPr="00921F6B" w:rsidRDefault="007D5B83" w:rsidP="007C2C62">
      <w:pPr>
        <w:pStyle w:val="BodyText"/>
      </w:pPr>
      <w:r w:rsidRPr="00921F6B">
        <w:rPr>
          <w:rFonts w:hint="eastAsia"/>
        </w:rPr>
        <w:t>If the second factor has only one solution:</w:t>
      </w:r>
    </w:p>
    <w:p w14:paraId="432219EC" w14:textId="0DF50A6B" w:rsidR="007D5B83" w:rsidRPr="00921F6B" w:rsidRDefault="00095616" w:rsidP="007C2C62">
      <w:pPr>
        <w:pStyle w:val="BodyText"/>
      </w:pPr>
      <w:r w:rsidRPr="00095616">
        <w:rPr>
          <w:position w:val="-166"/>
        </w:rPr>
        <w:object w:dxaOrig="2000" w:dyaOrig="3420" w14:anchorId="3C27BD3F">
          <v:shape id="_x0000_i1206" type="#_x0000_t75" style="width:99.8pt;height:171.25pt" o:ole="">
            <v:imagedata r:id="rId376" o:title=""/>
          </v:shape>
          <o:OLEObject Type="Embed" ProgID="Equation.DSMT4" ShapeID="_x0000_i1206" DrawAspect="Content" ObjectID="_1830327299" r:id="rId377"/>
        </w:object>
      </w:r>
    </w:p>
    <w:p w14:paraId="0E494229" w14:textId="571EEA97" w:rsidR="007D5B83" w:rsidRPr="00921F6B" w:rsidRDefault="00095616" w:rsidP="007C2C62">
      <w:pPr>
        <w:pStyle w:val="BodyText"/>
      </w:pPr>
      <w:r w:rsidRPr="00095616">
        <w:rPr>
          <w:position w:val="-12"/>
        </w:rPr>
        <w:object w:dxaOrig="3420" w:dyaOrig="380" w14:anchorId="4F99DB94">
          <v:shape id="_x0000_i1207" type="#_x0000_t75" style="width:171.25pt;height:19.1pt" o:ole="">
            <v:imagedata r:id="rId378" o:title=""/>
          </v:shape>
          <o:OLEObject Type="Embed" ProgID="Equation.DSMT4" ShapeID="_x0000_i1207" DrawAspect="Content" ObjectID="_1830327300" r:id="rId379"/>
        </w:object>
      </w:r>
    </w:p>
    <w:p w14:paraId="2B7BE70D" w14:textId="77777777" w:rsidR="007D5B83" w:rsidRPr="00921F6B" w:rsidRDefault="007D5B83" w:rsidP="007C2C62">
      <w:pPr>
        <w:pStyle w:val="BodyText"/>
      </w:pPr>
    </w:p>
    <w:p w14:paraId="4B5BB47D" w14:textId="4A7B14F3" w:rsidR="007D5B83" w:rsidRPr="00921F6B" w:rsidRDefault="007D5B83" w:rsidP="007C2C62">
      <w:pPr>
        <w:pStyle w:val="BodyText"/>
      </w:pPr>
      <w:r w:rsidRPr="007C2C62">
        <w:rPr>
          <w:rStyle w:val="EmphasisBold"/>
        </w:rPr>
        <w:t>Method 2</w:t>
      </w:r>
      <w:r w:rsidR="008F16A2">
        <w:t>:</w:t>
      </w:r>
      <w:r w:rsidRPr="00921F6B">
        <w:t xml:space="preserve"> </w:t>
      </w:r>
      <w:r w:rsidR="008F16A2">
        <w:t xml:space="preserve">± </w:t>
      </w:r>
      <w:r w:rsidRPr="00921F6B">
        <w:t>case with minimum consideration</w:t>
      </w:r>
    </w:p>
    <w:p w14:paraId="5286076B" w14:textId="7041C6A4" w:rsidR="007D5B83" w:rsidRPr="00921F6B" w:rsidRDefault="007D5B83" w:rsidP="007C2C62">
      <w:pPr>
        <w:pStyle w:val="BodyText"/>
      </w:pPr>
      <w:r w:rsidRPr="00921F6B">
        <w:rPr>
          <w:rFonts w:hint="eastAsia"/>
        </w:rPr>
        <w:t xml:space="preserve">Consider again </w:t>
      </w:r>
      <w:r w:rsidR="00095616" w:rsidRPr="00095616">
        <w:rPr>
          <w:position w:val="-10"/>
        </w:rPr>
        <w:object w:dxaOrig="1120" w:dyaOrig="300" w14:anchorId="18D2FE7D">
          <v:shape id="_x0000_i1208" type="#_x0000_t75" style="width:56.2pt;height:15.25pt" o:ole="">
            <v:imagedata r:id="rId380" o:title=""/>
          </v:shape>
          <o:OLEObject Type="Embed" ProgID="Equation.DSMT4" ShapeID="_x0000_i1208" DrawAspect="Content" ObjectID="_1830327301" r:id="rId381"/>
        </w:object>
      </w:r>
      <w:r w:rsidRPr="00921F6B">
        <w:rPr>
          <w:rFonts w:hint="eastAsia"/>
        </w:rPr>
        <w:t xml:space="preserve"> with parameter </w:t>
      </w:r>
      <w:r w:rsidR="00095616" w:rsidRPr="00095616">
        <w:rPr>
          <w:position w:val="-6"/>
        </w:rPr>
        <w:object w:dxaOrig="540" w:dyaOrig="260" w14:anchorId="59CD0DA1">
          <v:shape id="_x0000_i1209" type="#_x0000_t75" style="width:27.25pt;height:13.1pt" o:ole="">
            <v:imagedata r:id="rId382" o:title=""/>
          </v:shape>
          <o:OLEObject Type="Embed" ProgID="Equation.DSMT4" ShapeID="_x0000_i1209" DrawAspect="Content" ObjectID="_1830327302" r:id="rId383"/>
        </w:object>
      </w:r>
      <w:r w:rsidR="00BC5EB9">
        <w:t>.</w:t>
      </w:r>
    </w:p>
    <w:p w14:paraId="7AD77919" w14:textId="3BA2B9CC" w:rsidR="007D5B83" w:rsidRPr="00921F6B" w:rsidRDefault="00095616" w:rsidP="007C2C62">
      <w:pPr>
        <w:pStyle w:val="BodyText"/>
      </w:pPr>
      <w:r w:rsidRPr="00095616">
        <w:rPr>
          <w:position w:val="-32"/>
        </w:rPr>
        <w:object w:dxaOrig="1680" w:dyaOrig="700" w14:anchorId="004BB45A">
          <v:shape id="_x0000_i1210" type="#_x0000_t75" style="width:84pt;height:34.9pt" o:ole="">
            <v:imagedata r:id="rId384" o:title=""/>
          </v:shape>
          <o:OLEObject Type="Embed" ProgID="Equation.DSMT4" ShapeID="_x0000_i1210" DrawAspect="Content" ObjectID="_1830327303" r:id="rId385"/>
        </w:object>
      </w:r>
    </w:p>
    <w:p w14:paraId="374D9D22" w14:textId="4E2ED00D" w:rsidR="007D5B83" w:rsidRPr="00921F6B" w:rsidRDefault="00095616" w:rsidP="007C2C62">
      <w:pPr>
        <w:pStyle w:val="BodyText"/>
      </w:pPr>
      <w:r w:rsidRPr="00095616">
        <w:rPr>
          <w:position w:val="-34"/>
        </w:rPr>
        <w:object w:dxaOrig="2220" w:dyaOrig="780" w14:anchorId="365AD163">
          <v:shape id="_x0000_i1211" type="#_x0000_t75" style="width:111.25pt;height:39.25pt" o:ole="">
            <v:imagedata r:id="rId386" o:title=""/>
          </v:shape>
          <o:OLEObject Type="Embed" ProgID="Equation.DSMT4" ShapeID="_x0000_i1211" DrawAspect="Content" ObjectID="_1830327304" r:id="rId387"/>
        </w:object>
      </w:r>
    </w:p>
    <w:p w14:paraId="3791EE4E" w14:textId="6E9FC19A" w:rsidR="007D5B83" w:rsidRPr="00921F6B" w:rsidRDefault="007D5B83" w:rsidP="007C2C62">
      <w:pPr>
        <w:pStyle w:val="BodyText"/>
      </w:pPr>
      <w:r w:rsidRPr="00921F6B">
        <w:t xml:space="preserve">For this equation to have 3 solutions we must have the minimum turning point at </w:t>
      </w:r>
      <w:r w:rsidR="00095616" w:rsidRPr="00095616">
        <w:rPr>
          <w:position w:val="-10"/>
        </w:rPr>
        <w:object w:dxaOrig="700" w:dyaOrig="240" w14:anchorId="284EA5DD">
          <v:shape id="_x0000_i1212" type="#_x0000_t75" style="width:34.9pt;height:12pt" o:ole="">
            <v:imagedata r:id="rId388" o:title=""/>
          </v:shape>
          <o:OLEObject Type="Embed" ProgID="Equation.DSMT4" ShapeID="_x0000_i1212" DrawAspect="Content" ObjectID="_1830327305" r:id="rId389"/>
        </w:object>
      </w:r>
    </w:p>
    <w:p w14:paraId="0525CE28" w14:textId="1470F840" w:rsidR="007D5B83" w:rsidRPr="00921F6B" w:rsidRDefault="00095616" w:rsidP="007C2C62">
      <w:pPr>
        <w:pStyle w:val="BodyText"/>
      </w:pPr>
      <w:r w:rsidRPr="00095616">
        <w:rPr>
          <w:position w:val="-122"/>
        </w:rPr>
        <w:object w:dxaOrig="2000" w:dyaOrig="3060" w14:anchorId="13AB9036">
          <v:shape id="_x0000_i1213" type="#_x0000_t75" style="width:99.8pt;height:153.25pt" o:ole="">
            <v:imagedata r:id="rId390" o:title=""/>
          </v:shape>
          <o:OLEObject Type="Embed" ProgID="Equation.DSMT4" ShapeID="_x0000_i1213" DrawAspect="Content" ObjectID="_1830327306" r:id="rId391"/>
        </w:object>
      </w:r>
    </w:p>
    <w:p w14:paraId="166288C2" w14:textId="16204780" w:rsidR="007D5B83" w:rsidRPr="00921F6B" w:rsidRDefault="00095616" w:rsidP="007C2C62">
      <w:pPr>
        <w:pStyle w:val="BodyText"/>
      </w:pPr>
      <w:r w:rsidRPr="00095616">
        <w:rPr>
          <w:position w:val="-12"/>
        </w:rPr>
        <w:object w:dxaOrig="3420" w:dyaOrig="380" w14:anchorId="1640DBDC">
          <v:shape id="_x0000_i1214" type="#_x0000_t75" style="width:171.25pt;height:19.1pt" o:ole="">
            <v:imagedata r:id="rId392" o:title=""/>
          </v:shape>
          <o:OLEObject Type="Embed" ProgID="Equation.DSMT4" ShapeID="_x0000_i1214" DrawAspect="Content" ObjectID="_1830327307" r:id="rId393"/>
        </w:object>
      </w:r>
    </w:p>
    <w:p w14:paraId="5D25451B" w14:textId="0E442610" w:rsidR="00BC5EB9" w:rsidRDefault="00BC5EB9">
      <w:pPr>
        <w:spacing w:line="276" w:lineRule="auto"/>
        <w:rPr>
          <w:rFonts w:ascii="Arial" w:hAnsi="Arial" w:cs="Arial"/>
          <w:color w:val="000000" w:themeColor="text1"/>
          <w:sz w:val="20"/>
          <w:lang w:val="en-AU" w:eastAsia="en-AU"/>
        </w:rPr>
      </w:pPr>
      <w:r>
        <w:br w:type="page"/>
      </w:r>
    </w:p>
    <w:p w14:paraId="39D5B3AA" w14:textId="10B7D599" w:rsidR="007D5B83" w:rsidRPr="00921F6B" w:rsidRDefault="007D5B83" w:rsidP="007C2C62">
      <w:pPr>
        <w:pStyle w:val="BodyText"/>
      </w:pPr>
      <w:r w:rsidRPr="007C2C62">
        <w:rPr>
          <w:rStyle w:val="EmphasisBold"/>
        </w:rPr>
        <w:lastRenderedPageBreak/>
        <w:t>Method 3</w:t>
      </w:r>
      <w:r w:rsidR="008F16A2">
        <w:t>:</w:t>
      </w:r>
      <w:r w:rsidRPr="00921F6B">
        <w:t xml:space="preserve"> </w:t>
      </w:r>
      <w:r w:rsidR="008F16A2">
        <w:t xml:space="preserve">± </w:t>
      </w:r>
      <w:r w:rsidRPr="00921F6B">
        <w:t xml:space="preserve">case </w:t>
      </w:r>
      <w:r w:rsidRPr="007C2C62">
        <w:t>with</w:t>
      </w:r>
      <w:r w:rsidRPr="00921F6B">
        <w:t xml:space="preserve"> discriminant</w:t>
      </w:r>
    </w:p>
    <w:p w14:paraId="565A45EA" w14:textId="7B6C503A" w:rsidR="007D5B83" w:rsidRPr="00921F6B" w:rsidRDefault="007D5B83" w:rsidP="007C2C62">
      <w:pPr>
        <w:pStyle w:val="BodyText"/>
      </w:pPr>
      <w:r w:rsidRPr="00921F6B">
        <w:rPr>
          <w:rFonts w:hint="eastAsia"/>
        </w:rPr>
        <w:t xml:space="preserve">Consider again </w:t>
      </w:r>
      <w:r w:rsidR="00095616" w:rsidRPr="00095616">
        <w:rPr>
          <w:position w:val="-10"/>
        </w:rPr>
        <w:object w:dxaOrig="1120" w:dyaOrig="300" w14:anchorId="2EE7DC1F">
          <v:shape id="_x0000_i1215" type="#_x0000_t75" style="width:56.2pt;height:15.25pt" o:ole="">
            <v:imagedata r:id="rId394" o:title=""/>
          </v:shape>
          <o:OLEObject Type="Embed" ProgID="Equation.DSMT4" ShapeID="_x0000_i1215" DrawAspect="Content" ObjectID="_1830327308" r:id="rId395"/>
        </w:object>
      </w:r>
      <w:r w:rsidRPr="00921F6B">
        <w:rPr>
          <w:rFonts w:hint="eastAsia"/>
        </w:rPr>
        <w:t xml:space="preserve"> with parameter </w:t>
      </w:r>
      <w:r w:rsidR="00095616" w:rsidRPr="00095616">
        <w:rPr>
          <w:position w:val="-6"/>
        </w:rPr>
        <w:object w:dxaOrig="540" w:dyaOrig="260" w14:anchorId="124AC429">
          <v:shape id="_x0000_i1216" type="#_x0000_t75" style="width:27.25pt;height:13.1pt" o:ole="">
            <v:imagedata r:id="rId396" o:title=""/>
          </v:shape>
          <o:OLEObject Type="Embed" ProgID="Equation.DSMT4" ShapeID="_x0000_i1216" DrawAspect="Content" ObjectID="_1830327309" r:id="rId397"/>
        </w:object>
      </w:r>
      <w:r w:rsidR="00BC5EB9">
        <w:t>.</w:t>
      </w:r>
    </w:p>
    <w:p w14:paraId="603914F2" w14:textId="59930242" w:rsidR="007D5B83" w:rsidRPr="00921F6B" w:rsidRDefault="00095616" w:rsidP="007C2C62">
      <w:pPr>
        <w:pStyle w:val="BodyText"/>
      </w:pPr>
      <w:r w:rsidRPr="00095616">
        <w:rPr>
          <w:position w:val="-32"/>
        </w:rPr>
        <w:object w:dxaOrig="1680" w:dyaOrig="700" w14:anchorId="277446D5">
          <v:shape id="_x0000_i1217" type="#_x0000_t75" style="width:84pt;height:34.9pt" o:ole="">
            <v:imagedata r:id="rId398" o:title=""/>
          </v:shape>
          <o:OLEObject Type="Embed" ProgID="Equation.DSMT4" ShapeID="_x0000_i1217" DrawAspect="Content" ObjectID="_1830327310" r:id="rId399"/>
        </w:object>
      </w:r>
    </w:p>
    <w:p w14:paraId="08E57A2F" w14:textId="711432B5" w:rsidR="007D5B83" w:rsidRPr="00921F6B" w:rsidRDefault="00095616" w:rsidP="007C2C62">
      <w:pPr>
        <w:pStyle w:val="BodyText"/>
      </w:pPr>
      <w:r w:rsidRPr="00095616">
        <w:rPr>
          <w:position w:val="-34"/>
        </w:rPr>
        <w:object w:dxaOrig="2220" w:dyaOrig="780" w14:anchorId="4FD900D8">
          <v:shape id="_x0000_i1218" type="#_x0000_t75" style="width:111.25pt;height:39.25pt" o:ole="">
            <v:imagedata r:id="rId400" o:title=""/>
          </v:shape>
          <o:OLEObject Type="Embed" ProgID="Equation.DSMT4" ShapeID="_x0000_i1218" DrawAspect="Content" ObjectID="_1830327311" r:id="rId401"/>
        </w:object>
      </w:r>
    </w:p>
    <w:p w14:paraId="668D109F" w14:textId="77777777" w:rsidR="007D5B83" w:rsidRPr="00921F6B" w:rsidRDefault="007D5B83" w:rsidP="007C2C62">
      <w:pPr>
        <w:pStyle w:val="BodyText"/>
      </w:pPr>
      <w:r w:rsidRPr="00921F6B">
        <w:t>Case 1</w:t>
      </w:r>
    </w:p>
    <w:p w14:paraId="4CC3A2C4" w14:textId="4F2A163A" w:rsidR="007D5B83" w:rsidRPr="00921F6B" w:rsidRDefault="00095616" w:rsidP="007C2C62">
      <w:pPr>
        <w:pStyle w:val="BodyText"/>
      </w:pPr>
      <w:r w:rsidRPr="00095616">
        <w:rPr>
          <w:position w:val="-62"/>
        </w:rPr>
        <w:object w:dxaOrig="2340" w:dyaOrig="1359" w14:anchorId="663C1954">
          <v:shape id="_x0000_i1219" type="#_x0000_t75" style="width:117.25pt;height:68.75pt" o:ole="">
            <v:imagedata r:id="rId402" o:title=""/>
          </v:shape>
          <o:OLEObject Type="Embed" ProgID="Equation.DSMT4" ShapeID="_x0000_i1219" DrawAspect="Content" ObjectID="_1830327312" r:id="rId403"/>
        </w:object>
      </w:r>
    </w:p>
    <w:p w14:paraId="08480E7A" w14:textId="29802D20" w:rsidR="007D5B83" w:rsidRPr="00921F6B" w:rsidRDefault="007D5B83" w:rsidP="007C2C62">
      <w:pPr>
        <w:pStyle w:val="BodyText"/>
      </w:pPr>
      <w:r w:rsidRPr="00921F6B">
        <w:t xml:space="preserve">This gives two solutions, as </w:t>
      </w:r>
      <w:r w:rsidR="00095616" w:rsidRPr="00095616">
        <w:rPr>
          <w:position w:val="-6"/>
        </w:rPr>
        <w:object w:dxaOrig="540" w:dyaOrig="260" w14:anchorId="15DD8B8C">
          <v:shape id="_x0000_i1220" type="#_x0000_t75" style="width:27.25pt;height:13.1pt" o:ole="">
            <v:imagedata r:id="rId404" o:title=""/>
          </v:shape>
          <o:OLEObject Type="Embed" ProgID="Equation.DSMT4" ShapeID="_x0000_i1220" DrawAspect="Content" ObjectID="_1830327313" r:id="rId405"/>
        </w:object>
      </w:r>
      <w:r w:rsidR="00BC5EB9">
        <w:t>.</w:t>
      </w:r>
      <w:r w:rsidRPr="00921F6B">
        <w:t xml:space="preserve"> </w:t>
      </w:r>
    </w:p>
    <w:p w14:paraId="4F60068E" w14:textId="11EB194E" w:rsidR="007D5B83" w:rsidRPr="00921F6B" w:rsidRDefault="007D5B83" w:rsidP="007C2C62">
      <w:pPr>
        <w:pStyle w:val="BodyText"/>
      </w:pPr>
      <w:r w:rsidRPr="00921F6B">
        <w:t>Case 2: need this to give only one solution for there to be 3 solutions in total</w:t>
      </w:r>
      <w:r w:rsidR="00BC5EB9">
        <w:t>.</w:t>
      </w:r>
    </w:p>
    <w:p w14:paraId="31E8642E" w14:textId="082DFCDE" w:rsidR="007D5B83" w:rsidRPr="00921F6B" w:rsidRDefault="00095616" w:rsidP="007C2C62">
      <w:pPr>
        <w:pStyle w:val="BodyText"/>
      </w:pPr>
      <w:r w:rsidRPr="00095616">
        <w:rPr>
          <w:position w:val="-92"/>
        </w:rPr>
        <w:object w:dxaOrig="2780" w:dyaOrig="5140" w14:anchorId="036FBE19">
          <v:shape id="_x0000_i1221" type="#_x0000_t75" style="width:139.1pt;height:256.9pt" o:ole="">
            <v:imagedata r:id="rId406" o:title=""/>
          </v:shape>
          <o:OLEObject Type="Embed" ProgID="Equation.DSMT4" ShapeID="_x0000_i1221" DrawAspect="Content" ObjectID="_1830327314" r:id="rId407"/>
        </w:object>
      </w:r>
    </w:p>
    <w:p w14:paraId="3B581672" w14:textId="7017761C" w:rsidR="00BC5EB9" w:rsidRDefault="00BC5EB9">
      <w:pPr>
        <w:spacing w:line="276" w:lineRule="auto"/>
        <w:rPr>
          <w:rFonts w:ascii="Arial" w:hAnsi="Arial" w:cs="Arial"/>
          <w:color w:val="000000" w:themeColor="text1"/>
          <w:sz w:val="20"/>
          <w:lang w:val="en-AU" w:eastAsia="en-AU"/>
        </w:rPr>
      </w:pPr>
      <w:r>
        <w:br w:type="page"/>
      </w:r>
    </w:p>
    <w:p w14:paraId="5697A43F" w14:textId="0D656BAC" w:rsidR="007D5B83" w:rsidRPr="00921F6B" w:rsidRDefault="007D5B83" w:rsidP="007C2C62">
      <w:pPr>
        <w:pStyle w:val="BodyText"/>
      </w:pPr>
      <w:r w:rsidRPr="007C2C62">
        <w:rPr>
          <w:rStyle w:val="EmphasisBold"/>
        </w:rPr>
        <w:lastRenderedPageBreak/>
        <w:t>Method 4</w:t>
      </w:r>
      <w:r w:rsidR="00165D7F" w:rsidRPr="00165D7F">
        <w:t>:</w:t>
      </w:r>
      <w:r w:rsidRPr="00921F6B">
        <w:t xml:space="preserve"> </w:t>
      </w:r>
      <w:r w:rsidRPr="007C2C62">
        <w:t>solving</w:t>
      </w:r>
      <w:r w:rsidRPr="00921F6B">
        <w:t xml:space="preserve"> quartic equal to a value</w:t>
      </w:r>
    </w:p>
    <w:p w14:paraId="0E31E96B" w14:textId="12321E80" w:rsidR="007D5B83" w:rsidRPr="00921F6B" w:rsidRDefault="00095616" w:rsidP="007C2C62">
      <w:pPr>
        <w:pStyle w:val="BodyText"/>
      </w:pPr>
      <w:r w:rsidRPr="00095616">
        <w:rPr>
          <w:position w:val="-32"/>
        </w:rPr>
        <w:object w:dxaOrig="1680" w:dyaOrig="700" w14:anchorId="04E4CEA1">
          <v:shape id="_x0000_i1222" type="#_x0000_t75" style="width:84pt;height:34.9pt" o:ole="">
            <v:imagedata r:id="rId408" o:title=""/>
          </v:shape>
          <o:OLEObject Type="Embed" ProgID="Equation.DSMT4" ShapeID="_x0000_i1222" DrawAspect="Content" ObjectID="_1830327315" r:id="rId409"/>
        </w:object>
      </w:r>
    </w:p>
    <w:p w14:paraId="2BD45BA7" w14:textId="30B61C32" w:rsidR="007D5B83" w:rsidRPr="00921F6B" w:rsidRDefault="00095616" w:rsidP="007C2C62">
      <w:pPr>
        <w:pStyle w:val="BodyText"/>
      </w:pPr>
      <w:r w:rsidRPr="00095616">
        <w:rPr>
          <w:position w:val="-12"/>
        </w:rPr>
        <w:object w:dxaOrig="2160" w:dyaOrig="400" w14:anchorId="4D793A9D">
          <v:shape id="_x0000_i1223" type="#_x0000_t75" style="width:108pt;height:20.2pt" o:ole="">
            <v:imagedata r:id="rId410" o:title=""/>
          </v:shape>
          <o:OLEObject Type="Embed" ProgID="Equation.DSMT4" ShapeID="_x0000_i1223" DrawAspect="Content" ObjectID="_1830327316" r:id="rId411"/>
        </w:object>
      </w:r>
    </w:p>
    <w:p w14:paraId="2CF34110" w14:textId="32011372" w:rsidR="007D5B83" w:rsidRPr="00921F6B" w:rsidRDefault="007D5B83" w:rsidP="007C2C62">
      <w:pPr>
        <w:pStyle w:val="BodyText"/>
      </w:pPr>
      <w:r w:rsidRPr="00921F6B">
        <w:t xml:space="preserve">For this equation to have three solutions, </w:t>
      </w:r>
      <w:r w:rsidR="00095616" w:rsidRPr="00095616">
        <w:rPr>
          <w:position w:val="-12"/>
        </w:rPr>
        <w:object w:dxaOrig="1440" w:dyaOrig="400" w14:anchorId="7F39ECBD">
          <v:shape id="_x0000_i1224" type="#_x0000_t75" style="width:1in;height:20.2pt" o:ole="">
            <v:imagedata r:id="rId412" o:title=""/>
          </v:shape>
          <o:OLEObject Type="Embed" ProgID="Equation.DSMT4" ShapeID="_x0000_i1224" DrawAspect="Content" ObjectID="_1830327317" r:id="rId413"/>
        </w:object>
      </w:r>
      <w:r w:rsidRPr="00921F6B">
        <w:t xml:space="preserve"> must have a local maximum with </w:t>
      </w:r>
      <w:r w:rsidRPr="007C2C62">
        <w:rPr>
          <w:rFonts w:ascii="Times New Roman" w:hAnsi="Times New Roman"/>
          <w:i/>
        </w:rPr>
        <w:t>y</w:t>
      </w:r>
      <w:r w:rsidRPr="00921F6B">
        <w:t xml:space="preserve">-value </w:t>
      </w:r>
      <w:r w:rsidR="00F7259A">
        <w:br/>
      </w:r>
      <w:r w:rsidRPr="00921F6B">
        <w:t>equal to</w:t>
      </w:r>
      <w:r w:rsidR="00095616" w:rsidRPr="00095616">
        <w:rPr>
          <w:position w:val="-6"/>
        </w:rPr>
        <w:object w:dxaOrig="300" w:dyaOrig="300" w14:anchorId="3986FCB8">
          <v:shape id="_x0000_i1225" type="#_x0000_t75" style="width:15.25pt;height:15.25pt" o:ole="">
            <v:imagedata r:id="rId414" o:title=""/>
          </v:shape>
          <o:OLEObject Type="Embed" ProgID="Equation.DSMT4" ShapeID="_x0000_i1225" DrawAspect="Content" ObjectID="_1830327318" r:id="rId415"/>
        </w:object>
      </w:r>
      <w:r w:rsidR="00BC5EB9">
        <w:t>.</w:t>
      </w:r>
      <w:r w:rsidRPr="00921F6B">
        <w:t xml:space="preserve"> </w:t>
      </w:r>
    </w:p>
    <w:p w14:paraId="0B13DAEF" w14:textId="77777777" w:rsidR="007D5B83" w:rsidRPr="00921F6B" w:rsidRDefault="007D5B83" w:rsidP="007C2C62">
      <w:pPr>
        <w:pStyle w:val="BodyText"/>
      </w:pPr>
      <w:r w:rsidRPr="00921F6B">
        <w:t>Local maximum occurs halfway between intercepts at</w:t>
      </w:r>
    </w:p>
    <w:p w14:paraId="13C2A751" w14:textId="09BD372F" w:rsidR="007D5B83" w:rsidRPr="00921F6B" w:rsidRDefault="00095616" w:rsidP="007C2C62">
      <w:pPr>
        <w:pStyle w:val="BodyText"/>
      </w:pPr>
      <w:r w:rsidRPr="00095616">
        <w:rPr>
          <w:position w:val="-22"/>
        </w:rPr>
        <w:object w:dxaOrig="980" w:dyaOrig="580" w14:anchorId="30875F5A">
          <v:shape id="_x0000_i1226" type="#_x0000_t75" style="width:49.1pt;height:28.35pt" o:ole="">
            <v:imagedata r:id="rId416" o:title=""/>
          </v:shape>
          <o:OLEObject Type="Embed" ProgID="Equation.DSMT4" ShapeID="_x0000_i1226" DrawAspect="Content" ObjectID="_1830327319" r:id="rId417"/>
        </w:object>
      </w:r>
      <w:r w:rsidR="007D5B83" w:rsidRPr="00921F6B">
        <w:t xml:space="preserve">   same value as</w:t>
      </w:r>
      <w:r w:rsidR="00C678E7">
        <w:t xml:space="preserve"> in </w:t>
      </w:r>
      <w:r w:rsidR="00C678E7" w:rsidRPr="008202F3">
        <w:rPr>
          <w:rStyle w:val="EmphasisBold"/>
        </w:rPr>
        <w:t>part</w:t>
      </w:r>
      <w:r w:rsidR="007D5B83" w:rsidRPr="008202F3">
        <w:rPr>
          <w:rStyle w:val="EmphasisBold"/>
        </w:rPr>
        <w:t xml:space="preserve"> </w:t>
      </w:r>
      <w:proofErr w:type="spellStart"/>
      <w:r w:rsidR="007D5B83" w:rsidRPr="008202F3">
        <w:rPr>
          <w:rStyle w:val="EmphasisBold"/>
        </w:rPr>
        <w:t>b</w:t>
      </w:r>
      <w:r w:rsidR="00C678E7" w:rsidRPr="008202F3">
        <w:rPr>
          <w:rStyle w:val="EmphasisBold"/>
        </w:rPr>
        <w:t>.</w:t>
      </w:r>
      <w:r w:rsidR="007D5B83" w:rsidRPr="008202F3">
        <w:rPr>
          <w:rStyle w:val="EmphasisBold"/>
        </w:rPr>
        <w:t>i</w:t>
      </w:r>
      <w:proofErr w:type="spellEnd"/>
      <w:r w:rsidR="007D5B83" w:rsidRPr="00921F6B">
        <w:t>.</w:t>
      </w:r>
    </w:p>
    <w:p w14:paraId="2D999383" w14:textId="159EA508" w:rsidR="007D5B83" w:rsidRPr="00921F6B" w:rsidRDefault="007D5B83" w:rsidP="007C2C62">
      <w:pPr>
        <w:pStyle w:val="BodyText"/>
      </w:pPr>
      <w:r w:rsidRPr="00921F6B">
        <w:t xml:space="preserve">So </w:t>
      </w:r>
      <w:r w:rsidR="00AF6878" w:rsidRPr="00095616">
        <w:rPr>
          <w:position w:val="-26"/>
        </w:rPr>
        <w:object w:dxaOrig="1880" w:dyaOrig="680" w14:anchorId="39EFA7E6">
          <v:shape id="_x0000_i1227" type="#_x0000_t75" style="width:94.35pt;height:33.25pt" o:ole="">
            <v:imagedata r:id="rId418" o:title=""/>
          </v:shape>
          <o:OLEObject Type="Embed" ProgID="Equation.DSMT4" ShapeID="_x0000_i1227" DrawAspect="Content" ObjectID="_1830327320" r:id="rId419"/>
        </w:object>
      </w:r>
      <w:r w:rsidRPr="00921F6B">
        <w:t xml:space="preserve"> </w:t>
      </w:r>
    </w:p>
    <w:p w14:paraId="77BCCE32" w14:textId="77777777" w:rsidR="007D5B83" w:rsidRPr="00921F6B" w:rsidRDefault="007D5B83" w:rsidP="007C2C62">
      <w:pPr>
        <w:pStyle w:val="BodyText"/>
      </w:pPr>
      <w:r w:rsidRPr="00921F6B">
        <w:t>Now solve</w:t>
      </w:r>
    </w:p>
    <w:p w14:paraId="213F4A8E" w14:textId="1DE958D1" w:rsidR="007D5B83" w:rsidRPr="00921F6B" w:rsidRDefault="00095616" w:rsidP="007C2C62">
      <w:pPr>
        <w:pStyle w:val="BodyText"/>
      </w:pPr>
      <w:r w:rsidRPr="00095616">
        <w:rPr>
          <w:position w:val="-58"/>
        </w:rPr>
        <w:object w:dxaOrig="1820" w:dyaOrig="1280" w14:anchorId="5CBC98BA">
          <v:shape id="_x0000_i1228" type="#_x0000_t75" style="width:91.65pt;height:63.8pt" o:ole="">
            <v:imagedata r:id="rId420" o:title=""/>
          </v:shape>
          <o:OLEObject Type="Embed" ProgID="Equation.DSMT4" ShapeID="_x0000_i1228" DrawAspect="Content" ObjectID="_1830327321" r:id="rId421"/>
        </w:object>
      </w:r>
    </w:p>
    <w:p w14:paraId="0BF10101" w14:textId="77777777" w:rsidR="007D5B83" w:rsidRPr="00921F6B" w:rsidRDefault="007D5B83" w:rsidP="007C2C62">
      <w:pPr>
        <w:pStyle w:val="BodyText"/>
      </w:pPr>
      <w:r w:rsidRPr="00921F6B">
        <w:t xml:space="preserve">And then either consider cases as above to get </w:t>
      </w:r>
    </w:p>
    <w:p w14:paraId="37C046E0" w14:textId="430BB166" w:rsidR="007D5B83" w:rsidRPr="00921F6B" w:rsidRDefault="00095616" w:rsidP="007C2C62">
      <w:pPr>
        <w:pStyle w:val="BodyText"/>
      </w:pPr>
      <w:r w:rsidRPr="00095616">
        <w:rPr>
          <w:position w:val="-112"/>
        </w:rPr>
        <w:object w:dxaOrig="1300" w:dyaOrig="2340" w14:anchorId="6B2DFC05">
          <v:shape id="_x0000_i1229" type="#_x0000_t75" style="width:64.35pt;height:117.25pt" o:ole="">
            <v:imagedata r:id="rId422" o:title=""/>
          </v:shape>
          <o:OLEObject Type="Embed" ProgID="Equation.DSMT4" ShapeID="_x0000_i1229" DrawAspect="Content" ObjectID="_1830327322" r:id="rId423"/>
        </w:object>
      </w:r>
    </w:p>
    <w:p w14:paraId="2399C287" w14:textId="77777777" w:rsidR="007D5B83" w:rsidRDefault="007D5B83" w:rsidP="007C2C62">
      <w:pPr>
        <w:pStyle w:val="BodyText"/>
      </w:pPr>
    </w:p>
    <w:p w14:paraId="1F93578C" w14:textId="77777777" w:rsidR="008363E4" w:rsidRDefault="008363E4">
      <w:pPr>
        <w:spacing w:line="276" w:lineRule="auto"/>
        <w:rPr>
          <w:rStyle w:val="EmphasisBold"/>
          <w:rFonts w:ascii="Arial" w:hAnsi="Arial" w:cs="Arial"/>
          <w:color w:val="000000" w:themeColor="text1"/>
          <w:sz w:val="20"/>
          <w:lang w:val="en-AU" w:eastAsia="en-AU"/>
        </w:rPr>
      </w:pPr>
      <w:r>
        <w:rPr>
          <w:rStyle w:val="EmphasisBold"/>
        </w:rPr>
        <w:br w:type="page"/>
      </w:r>
    </w:p>
    <w:p w14:paraId="5CC87122" w14:textId="778A15FC" w:rsidR="007D5B83" w:rsidRPr="00921F6B" w:rsidRDefault="007D5B83" w:rsidP="007C2C62">
      <w:pPr>
        <w:pStyle w:val="BodyText"/>
      </w:pPr>
      <w:r w:rsidRPr="007C2C62">
        <w:rPr>
          <w:rStyle w:val="EmphasisBold"/>
        </w:rPr>
        <w:lastRenderedPageBreak/>
        <w:t>Method 5</w:t>
      </w:r>
      <w:r w:rsidR="00165D7F">
        <w:t>:</w:t>
      </w:r>
      <w:r w:rsidRPr="00921F6B">
        <w:t xml:space="preserve"> quartic expansion and solve</w:t>
      </w:r>
    </w:p>
    <w:p w14:paraId="10A9191E" w14:textId="73C28958" w:rsidR="007D5B83" w:rsidRPr="00921F6B" w:rsidRDefault="00165D7F" w:rsidP="007C2C62">
      <w:pPr>
        <w:pStyle w:val="BodyText"/>
      </w:pPr>
      <w:r>
        <w:t>E</w:t>
      </w:r>
      <w:r w:rsidR="007D5B83" w:rsidRPr="00921F6B">
        <w:t>xpand and then use polynomial factorisation to solve (inc</w:t>
      </w:r>
      <w:r>
        <w:t>luding</w:t>
      </w:r>
      <w:r w:rsidR="007D5B83" w:rsidRPr="00921F6B">
        <w:t xml:space="preserve"> quad</w:t>
      </w:r>
      <w:r w:rsidR="00AF6878">
        <w:t>ratic</w:t>
      </w:r>
      <w:r w:rsidR="007D5B83" w:rsidRPr="00921F6B">
        <w:t xml:space="preserve"> formula)</w:t>
      </w:r>
    </w:p>
    <w:p w14:paraId="14A63585" w14:textId="54020EB0" w:rsidR="007D5B83" w:rsidRDefault="00095616" w:rsidP="007C2C62">
      <w:pPr>
        <w:pStyle w:val="BodyText"/>
      </w:pPr>
      <w:r w:rsidRPr="00095616">
        <w:rPr>
          <w:position w:val="-56"/>
        </w:rPr>
        <w:object w:dxaOrig="2820" w:dyaOrig="4700" w14:anchorId="5FF595DC">
          <v:shape id="_x0000_i1230" type="#_x0000_t75" style="width:141.8pt;height:234.55pt" o:ole="">
            <v:imagedata r:id="rId424" o:title=""/>
          </v:shape>
          <o:OLEObject Type="Embed" ProgID="Equation.DSMT4" ShapeID="_x0000_i1230" DrawAspect="Content" ObjectID="_1830327323" r:id="rId425"/>
        </w:object>
      </w:r>
    </w:p>
    <w:p w14:paraId="44FC7260" w14:textId="511C25BF" w:rsidR="007D5B83" w:rsidRPr="00E277E1" w:rsidRDefault="007D5B83" w:rsidP="007C2C62">
      <w:pPr>
        <w:pStyle w:val="BodyText"/>
        <w:rPr>
          <w:szCs w:val="20"/>
        </w:rPr>
      </w:pPr>
      <w:r w:rsidRPr="00E277E1">
        <w:rPr>
          <w:szCs w:val="20"/>
        </w:rPr>
        <w:t xml:space="preserve">There were many ways this question could be approached, however very few students made significant progress. Those students who approached the solution by forming </w:t>
      </w:r>
      <w:r w:rsidR="00095616" w:rsidRPr="00095616">
        <w:rPr>
          <w:position w:val="-12"/>
        </w:rPr>
        <w:object w:dxaOrig="1780" w:dyaOrig="360" w14:anchorId="7A12AD0B">
          <v:shape id="_x0000_i1231" type="#_x0000_t75" style="width:88.9pt;height:18.55pt" o:ole="">
            <v:imagedata r:id="rId426" o:title=""/>
          </v:shape>
          <o:OLEObject Type="Embed" ProgID="Equation.DSMT4" ShapeID="_x0000_i1231" DrawAspect="Content" ObjectID="_1830327324" r:id="rId427"/>
        </w:object>
      </w:r>
      <w:r>
        <w:rPr>
          <w:szCs w:val="20"/>
        </w:rPr>
        <w:t xml:space="preserve"> </w:t>
      </w:r>
      <w:r w:rsidRPr="00E277E1">
        <w:rPr>
          <w:szCs w:val="20"/>
        </w:rPr>
        <w:t>and then us</w:t>
      </w:r>
      <w:r>
        <w:rPr>
          <w:szCs w:val="20"/>
        </w:rPr>
        <w:t>ing</w:t>
      </w:r>
      <w:r w:rsidRPr="00E277E1">
        <w:rPr>
          <w:szCs w:val="20"/>
        </w:rPr>
        <w:t xml:space="preserve"> a discriminant approach (method 3 as described above), usually progress</w:t>
      </w:r>
      <w:r>
        <w:rPr>
          <w:szCs w:val="20"/>
        </w:rPr>
        <w:t>ed further towards a complete solution</w:t>
      </w:r>
      <w:r w:rsidRPr="00E277E1">
        <w:rPr>
          <w:szCs w:val="20"/>
        </w:rPr>
        <w:t xml:space="preserve">. Some students were able to obtain an expanded quartic equation but then did not proceed any further. Few students used a </w:t>
      </w:r>
      <w:r w:rsidRPr="007C2C62">
        <w:rPr>
          <w:rStyle w:val="Emphasis"/>
        </w:rPr>
        <w:t>hence</w:t>
      </w:r>
      <w:r w:rsidRPr="00E277E1">
        <w:rPr>
          <w:szCs w:val="20"/>
        </w:rPr>
        <w:t xml:space="preserve"> approach and thus did not identify a connection between the turning point and the number of solutions. Those students who were able to demonstrate clear mathematical communication skills (listing all the possible solutions, compare them, discuss the nature of turning points or discuss the impact of the discriminant on the number of solutions) were the most successful.</w:t>
      </w:r>
    </w:p>
    <w:bookmarkEnd w:id="0"/>
    <w:p w14:paraId="2B976676" w14:textId="19E4EBD2" w:rsidR="002647BB" w:rsidRPr="00870A89" w:rsidRDefault="002647BB" w:rsidP="00165D7F">
      <w:pPr>
        <w:rPr>
          <w:rFonts w:ascii="Arial" w:hAnsi="Arial" w:cs="Arial"/>
          <w:noProof/>
          <w:sz w:val="18"/>
          <w:szCs w:val="18"/>
          <w:lang w:val="en-AU"/>
        </w:rPr>
      </w:pPr>
    </w:p>
    <w:sectPr w:rsidR="002647BB" w:rsidRPr="00870A89" w:rsidSect="00B230DB">
      <w:headerReference w:type="default" r:id="rId428"/>
      <w:footerReference w:type="default" r:id="rId429"/>
      <w:headerReference w:type="first" r:id="rId430"/>
      <w:footerReference w:type="first" r:id="rId431"/>
      <w:type w:val="continuous"/>
      <w:pgSz w:w="11907" w:h="16840" w:code="9"/>
      <w:pgMar w:top="1418" w:right="1134" w:bottom="567" w:left="1134" w:header="283" w:footer="28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211987" w14:textId="77777777" w:rsidR="00F32545" w:rsidRDefault="00F32545" w:rsidP="00304EA1">
      <w:pPr>
        <w:spacing w:after="0" w:line="240" w:lineRule="auto"/>
      </w:pPr>
      <w:r>
        <w:separator/>
      </w:r>
    </w:p>
  </w:endnote>
  <w:endnote w:type="continuationSeparator" w:id="0">
    <w:p w14:paraId="15DE5AC8" w14:textId="77777777" w:rsidR="00F32545" w:rsidRDefault="00F32545" w:rsidP="00304E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Ind w:w="567" w:type="dxa"/>
      <w:tblLook w:val="04A0" w:firstRow="1" w:lastRow="0" w:firstColumn="1" w:lastColumn="0" w:noHBand="0" w:noVBand="1"/>
    </w:tblPr>
    <w:tblGrid>
      <w:gridCol w:w="3213"/>
      <w:gridCol w:w="3214"/>
      <w:gridCol w:w="3212"/>
    </w:tblGrid>
    <w:tr w:rsidR="00FD29D3" w:rsidRPr="00D06414" w14:paraId="6474FD3B" w14:textId="77777777" w:rsidTr="00BB3BAB">
      <w:trPr>
        <w:trHeight w:val="476"/>
      </w:trPr>
      <w:tc>
        <w:tcPr>
          <w:tcW w:w="1667" w:type="pct"/>
          <w:tcMar>
            <w:left w:w="0" w:type="dxa"/>
            <w:right w:w="0" w:type="dxa"/>
          </w:tcMar>
        </w:tcPr>
        <w:p w14:paraId="0EC15F2D" w14:textId="57185C62" w:rsidR="00FD29D3" w:rsidRPr="00D06414" w:rsidRDefault="00531DDC" w:rsidP="00BB3BAB">
          <w:pPr>
            <w:tabs>
              <w:tab w:val="left" w:pos="142"/>
              <w:tab w:val="right" w:pos="9639"/>
            </w:tabs>
            <w:spacing w:before="120" w:line="240" w:lineRule="exact"/>
            <w:rPr>
              <w:rFonts w:asciiTheme="majorHAnsi" w:hAnsiTheme="majorHAnsi" w:cs="Arial"/>
              <w:color w:val="999999" w:themeColor="accent2"/>
              <w:sz w:val="18"/>
              <w:szCs w:val="18"/>
            </w:rPr>
          </w:pPr>
          <w:r w:rsidRPr="00531DDC">
            <w:rPr>
              <w:rFonts w:asciiTheme="majorHAnsi" w:hAnsiTheme="majorHAnsi" w:cs="Arial"/>
              <w:color w:val="FFFFFF" w:themeColor="background1"/>
              <w:sz w:val="18"/>
              <w:szCs w:val="18"/>
            </w:rPr>
            <w:t xml:space="preserve">© </w:t>
          </w:r>
          <w:hyperlink r:id="rId1" w:history="1">
            <w:r w:rsidRPr="00531DDC">
              <w:rPr>
                <w:rStyle w:val="Hyperlink"/>
                <w:rFonts w:asciiTheme="majorHAnsi" w:hAnsiTheme="majorHAnsi" w:cs="Arial"/>
                <w:color w:val="FFFFFF" w:themeColor="background1"/>
                <w:sz w:val="18"/>
                <w:szCs w:val="18"/>
              </w:rPr>
              <w:t>VCAA</w:t>
            </w:r>
          </w:hyperlink>
        </w:p>
      </w:tc>
      <w:tc>
        <w:tcPr>
          <w:tcW w:w="1667" w:type="pct"/>
          <w:tcMar>
            <w:left w:w="0" w:type="dxa"/>
            <w:right w:w="0" w:type="dxa"/>
          </w:tcMar>
        </w:tcPr>
        <w:p w14:paraId="2B6CFA85" w14:textId="77777777" w:rsidR="00FD29D3" w:rsidRPr="00D06414" w:rsidRDefault="00FD29D3" w:rsidP="00D06414">
          <w:pPr>
            <w:tabs>
              <w:tab w:val="right" w:pos="9639"/>
            </w:tabs>
            <w:spacing w:before="120" w:line="240" w:lineRule="exact"/>
            <w:rPr>
              <w:rFonts w:asciiTheme="majorHAnsi" w:hAnsiTheme="majorHAnsi" w:cs="Arial"/>
              <w:color w:val="999999" w:themeColor="accent2"/>
              <w:sz w:val="18"/>
              <w:szCs w:val="18"/>
            </w:rPr>
          </w:pPr>
        </w:p>
      </w:tc>
      <w:tc>
        <w:tcPr>
          <w:tcW w:w="1666" w:type="pct"/>
          <w:tcMar>
            <w:left w:w="0" w:type="dxa"/>
            <w:right w:w="0" w:type="dxa"/>
          </w:tcMar>
        </w:tcPr>
        <w:p w14:paraId="0ED38A80" w14:textId="388A096B" w:rsidR="00FD29D3" w:rsidRPr="002B0664" w:rsidRDefault="00FD29D3" w:rsidP="00D06414">
          <w:pPr>
            <w:tabs>
              <w:tab w:val="right" w:pos="9639"/>
            </w:tabs>
            <w:spacing w:before="120" w:line="240" w:lineRule="exact"/>
            <w:jc w:val="right"/>
            <w:rPr>
              <w:rFonts w:asciiTheme="majorHAnsi" w:hAnsiTheme="majorHAnsi" w:cs="Arial"/>
              <w:sz w:val="18"/>
              <w:szCs w:val="18"/>
            </w:rPr>
          </w:pPr>
          <w:r w:rsidRPr="002B0664">
            <w:rPr>
              <w:rFonts w:asciiTheme="majorHAnsi" w:hAnsiTheme="majorHAnsi" w:cs="Arial"/>
              <w:sz w:val="18"/>
              <w:szCs w:val="18"/>
            </w:rPr>
            <w:t xml:space="preserve">Page </w:t>
          </w:r>
          <w:r w:rsidRPr="002B0664">
            <w:rPr>
              <w:rFonts w:asciiTheme="majorHAnsi" w:hAnsiTheme="majorHAnsi" w:cs="Arial"/>
              <w:sz w:val="18"/>
              <w:szCs w:val="18"/>
            </w:rPr>
            <w:fldChar w:fldCharType="begin"/>
          </w:r>
          <w:r w:rsidRPr="002B0664">
            <w:rPr>
              <w:rFonts w:asciiTheme="majorHAnsi" w:hAnsiTheme="majorHAnsi" w:cs="Arial"/>
              <w:sz w:val="18"/>
              <w:szCs w:val="18"/>
            </w:rPr>
            <w:instrText xml:space="preserve"> PAGE   \* MERGEFORMAT </w:instrText>
          </w:r>
          <w:r w:rsidRPr="002B0664">
            <w:rPr>
              <w:rFonts w:asciiTheme="majorHAnsi" w:hAnsiTheme="majorHAnsi" w:cs="Arial"/>
              <w:sz w:val="18"/>
              <w:szCs w:val="18"/>
            </w:rPr>
            <w:fldChar w:fldCharType="separate"/>
          </w:r>
          <w:r w:rsidR="00850410" w:rsidRPr="002B0664">
            <w:rPr>
              <w:rFonts w:asciiTheme="majorHAnsi" w:hAnsiTheme="majorHAnsi" w:cs="Arial"/>
              <w:noProof/>
              <w:sz w:val="18"/>
              <w:szCs w:val="18"/>
            </w:rPr>
            <w:t>3</w:t>
          </w:r>
          <w:r w:rsidRPr="002B0664">
            <w:rPr>
              <w:rFonts w:asciiTheme="majorHAnsi" w:hAnsiTheme="majorHAnsi" w:cs="Arial"/>
              <w:sz w:val="18"/>
              <w:szCs w:val="18"/>
            </w:rPr>
            <w:fldChar w:fldCharType="end"/>
          </w:r>
        </w:p>
      </w:tc>
    </w:tr>
  </w:tbl>
  <w:p w14:paraId="7723AB21" w14:textId="77777777" w:rsidR="00FD29D3" w:rsidRPr="00D06414" w:rsidRDefault="00FD29D3" w:rsidP="00D06414">
    <w:pPr>
      <w:pStyle w:val="Footer"/>
      <w:rPr>
        <w:sz w:val="2"/>
      </w:rPr>
    </w:pPr>
    <w:r>
      <w:rPr>
        <w:rFonts w:asciiTheme="majorHAnsi" w:hAnsiTheme="majorHAnsi" w:cs="Arial"/>
        <w:noProof/>
        <w:color w:val="999999" w:themeColor="accent2"/>
        <w:sz w:val="18"/>
        <w:szCs w:val="18"/>
        <w:lang w:val="en-AU" w:eastAsia="en-AU"/>
      </w:rPr>
      <w:drawing>
        <wp:anchor distT="0" distB="0" distL="114300" distR="114300" simplePos="0" relativeHeight="251659264" behindDoc="1" locked="1" layoutInCell="1" allowOverlap="1" wp14:anchorId="04C701AE" wp14:editId="1700C43C">
          <wp:simplePos x="0" y="0"/>
          <wp:positionH relativeFrom="column">
            <wp:posOffset>-713105</wp:posOffset>
          </wp:positionH>
          <wp:positionV relativeFrom="page">
            <wp:posOffset>10142220</wp:posOffset>
          </wp:positionV>
          <wp:extent cx="7583170" cy="537845"/>
          <wp:effectExtent l="0" t="0" r="0" b="0"/>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7583170" cy="537845"/>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706" w:type="pct"/>
      <w:tblInd w:w="567" w:type="dxa"/>
      <w:tblLook w:val="04A0" w:firstRow="1" w:lastRow="0" w:firstColumn="1" w:lastColumn="0" w:noHBand="0" w:noVBand="1"/>
    </w:tblPr>
    <w:tblGrid>
      <w:gridCol w:w="2648"/>
      <w:gridCol w:w="3213"/>
      <w:gridCol w:w="3211"/>
    </w:tblGrid>
    <w:tr w:rsidR="00FD29D3" w:rsidRPr="00D06414" w14:paraId="36A4ADC1" w14:textId="77777777" w:rsidTr="000F5AAF">
      <w:tc>
        <w:tcPr>
          <w:tcW w:w="1459" w:type="pct"/>
          <w:tcMar>
            <w:left w:w="0" w:type="dxa"/>
            <w:right w:w="0" w:type="dxa"/>
          </w:tcMar>
        </w:tcPr>
        <w:p w14:paraId="74DB1FC2" w14:textId="0B2A642E" w:rsidR="00FD29D3" w:rsidRPr="00D06414" w:rsidRDefault="00FD29D3" w:rsidP="00D06414">
          <w:pPr>
            <w:tabs>
              <w:tab w:val="right" w:pos="9639"/>
            </w:tabs>
            <w:spacing w:before="120" w:line="240" w:lineRule="exact"/>
            <w:rPr>
              <w:rFonts w:asciiTheme="majorHAnsi" w:hAnsiTheme="majorHAnsi" w:cs="Arial"/>
              <w:color w:val="999999" w:themeColor="accent2"/>
              <w:sz w:val="18"/>
              <w:szCs w:val="18"/>
            </w:rPr>
          </w:pPr>
          <w:r w:rsidRPr="00531DDC">
            <w:rPr>
              <w:rFonts w:asciiTheme="majorHAnsi" w:hAnsiTheme="majorHAnsi" w:cs="Arial"/>
              <w:color w:val="FFFFFF" w:themeColor="background1"/>
              <w:sz w:val="18"/>
              <w:szCs w:val="18"/>
            </w:rPr>
            <w:t xml:space="preserve">© </w:t>
          </w:r>
          <w:hyperlink r:id="rId1" w:history="1">
            <w:r w:rsidRPr="00531DDC">
              <w:rPr>
                <w:rStyle w:val="Hyperlink"/>
                <w:rFonts w:asciiTheme="majorHAnsi" w:hAnsiTheme="majorHAnsi" w:cs="Arial"/>
                <w:color w:val="FFFFFF" w:themeColor="background1"/>
                <w:sz w:val="18"/>
                <w:szCs w:val="18"/>
              </w:rPr>
              <w:t>VCAA</w:t>
            </w:r>
          </w:hyperlink>
        </w:p>
      </w:tc>
      <w:tc>
        <w:tcPr>
          <w:tcW w:w="1771" w:type="pct"/>
          <w:tcMar>
            <w:left w:w="0" w:type="dxa"/>
            <w:right w:w="0" w:type="dxa"/>
          </w:tcMar>
        </w:tcPr>
        <w:p w14:paraId="155E4DF7" w14:textId="77777777" w:rsidR="00FD29D3" w:rsidRPr="00D06414" w:rsidRDefault="00FD29D3" w:rsidP="00D06414">
          <w:pPr>
            <w:tabs>
              <w:tab w:val="right" w:pos="9639"/>
            </w:tabs>
            <w:spacing w:before="120" w:line="240" w:lineRule="exact"/>
            <w:rPr>
              <w:rFonts w:asciiTheme="majorHAnsi" w:hAnsiTheme="majorHAnsi" w:cs="Arial"/>
              <w:color w:val="999999" w:themeColor="accent2"/>
              <w:sz w:val="18"/>
              <w:szCs w:val="18"/>
            </w:rPr>
          </w:pPr>
        </w:p>
      </w:tc>
      <w:tc>
        <w:tcPr>
          <w:tcW w:w="1770" w:type="pct"/>
          <w:tcMar>
            <w:left w:w="0" w:type="dxa"/>
            <w:right w:w="0" w:type="dxa"/>
          </w:tcMar>
        </w:tcPr>
        <w:p w14:paraId="5DE1B334" w14:textId="77777777" w:rsidR="00FD29D3" w:rsidRPr="00D06414" w:rsidRDefault="00FD29D3" w:rsidP="00D06414">
          <w:pPr>
            <w:tabs>
              <w:tab w:val="right" w:pos="9639"/>
            </w:tabs>
            <w:spacing w:before="120" w:line="240" w:lineRule="exact"/>
            <w:jc w:val="right"/>
            <w:rPr>
              <w:rFonts w:asciiTheme="majorHAnsi" w:hAnsiTheme="majorHAnsi" w:cs="Arial"/>
              <w:color w:val="999999" w:themeColor="accent2"/>
              <w:sz w:val="18"/>
              <w:szCs w:val="18"/>
            </w:rPr>
          </w:pPr>
        </w:p>
      </w:tc>
    </w:tr>
  </w:tbl>
  <w:p w14:paraId="66AA931D" w14:textId="10D75063" w:rsidR="00FD29D3" w:rsidRPr="00D06414" w:rsidRDefault="000F5AAF" w:rsidP="00D06414">
    <w:pPr>
      <w:pStyle w:val="Footer"/>
      <w:rPr>
        <w:sz w:val="2"/>
      </w:rPr>
    </w:pPr>
    <w:r>
      <w:rPr>
        <w:rFonts w:asciiTheme="majorHAnsi" w:hAnsiTheme="majorHAnsi" w:cs="Arial"/>
        <w:noProof/>
        <w:color w:val="999999" w:themeColor="accent2"/>
        <w:sz w:val="18"/>
        <w:szCs w:val="18"/>
        <w:lang w:val="en-AU" w:eastAsia="en-AU"/>
      </w:rPr>
      <w:drawing>
        <wp:anchor distT="0" distB="0" distL="114300" distR="114300" simplePos="0" relativeHeight="251662336" behindDoc="1" locked="1" layoutInCell="1" allowOverlap="1" wp14:anchorId="2F339E16" wp14:editId="7FE7C1B3">
          <wp:simplePos x="0" y="0"/>
          <wp:positionH relativeFrom="page">
            <wp:posOffset>0</wp:posOffset>
          </wp:positionH>
          <wp:positionV relativeFrom="bottomMargin">
            <wp:posOffset>0</wp:posOffset>
          </wp:positionV>
          <wp:extent cx="7583170" cy="537845"/>
          <wp:effectExtent l="0" t="0" r="0" b="0"/>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7583170" cy="53784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1FDB21" w14:textId="77777777" w:rsidR="00F32545" w:rsidRDefault="00F32545" w:rsidP="00304EA1">
      <w:pPr>
        <w:spacing w:after="0" w:line="240" w:lineRule="auto"/>
      </w:pPr>
      <w:r>
        <w:separator/>
      </w:r>
    </w:p>
  </w:footnote>
  <w:footnote w:type="continuationSeparator" w:id="0">
    <w:p w14:paraId="583F275B" w14:textId="77777777" w:rsidR="00F32545" w:rsidRDefault="00F32545" w:rsidP="00304EA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221396" w14:textId="71AF2C2C" w:rsidR="00FD29D3" w:rsidRPr="002B0664" w:rsidRDefault="0083186F" w:rsidP="00D86DE4">
    <w:pPr>
      <w:pStyle w:val="Captionsandfootnotes"/>
      <w:rPr>
        <w:color w:val="auto"/>
      </w:rPr>
    </w:pPr>
    <w:r>
      <w:rPr>
        <w:color w:val="auto"/>
      </w:rPr>
      <w:t>2025 VCE Mathematical Methods 1 external assessment report</w:t>
    </w:r>
    <w:r w:rsidR="00FD29D3" w:rsidRPr="002B0664">
      <w:rPr>
        <w:color w:val="auto"/>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CB6D50" w14:textId="512449EE" w:rsidR="00FD29D3" w:rsidRPr="009370BC" w:rsidRDefault="00FD29D3" w:rsidP="00970580">
    <w:pPr>
      <w:spacing w:after="0"/>
      <w:ind w:right="-142"/>
      <w:jc w:val="right"/>
    </w:pPr>
    <w:r>
      <w:rPr>
        <w:noProof/>
        <w:lang w:val="en-AU" w:eastAsia="en-AU"/>
      </w:rPr>
      <w:drawing>
        <wp:anchor distT="0" distB="0" distL="114300" distR="114300" simplePos="0" relativeHeight="251660288" behindDoc="1" locked="1" layoutInCell="1" allowOverlap="1" wp14:anchorId="274FC993" wp14:editId="34FB46AF">
          <wp:simplePos x="0" y="0"/>
          <wp:positionH relativeFrom="column">
            <wp:posOffset>-720090</wp:posOffset>
          </wp:positionH>
          <wp:positionV relativeFrom="page">
            <wp:posOffset>0</wp:posOffset>
          </wp:positionV>
          <wp:extent cx="7539990" cy="716915"/>
          <wp:effectExtent l="0" t="0" r="3810" b="0"/>
          <wp:wrapNone/>
          <wp:docPr id="4" name="Picture 4" descr="Document header showing logos for Victorian Curriculum and Assessment Authority and the Victorian State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ocument header showing logos for Victorian Curriculum and Assessment Authority and the Victorian State Government."/>
                  <pic:cNvPicPr/>
                </pic:nvPicPr>
                <pic:blipFill>
                  <a:blip r:embed="rId1">
                    <a:extLst>
                      <a:ext uri="{28A0092B-C50C-407E-A947-70E740481C1C}">
                        <a14:useLocalDpi xmlns:a14="http://schemas.microsoft.com/office/drawing/2010/main" val="0"/>
                      </a:ext>
                    </a:extLst>
                  </a:blip>
                  <a:stretch>
                    <a:fillRect/>
                  </a:stretch>
                </pic:blipFill>
                <pic:spPr>
                  <a:xfrm>
                    <a:off x="0" y="0"/>
                    <a:ext cx="7539990" cy="71691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004A66C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A486FE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2026804"/>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A5F4190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598C36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DE0AC9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6CCF37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620641E"/>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970CB0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E1EB26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9295D7B"/>
    <w:multiLevelType w:val="hybridMultilevel"/>
    <w:tmpl w:val="DB76DB38"/>
    <w:lvl w:ilvl="0" w:tplc="F59E3C58">
      <w:start w:val="1"/>
      <w:numFmt w:val="bullet"/>
      <w:pStyle w:val="Tablecondensed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A2830F4"/>
    <w:multiLevelType w:val="hybridMultilevel"/>
    <w:tmpl w:val="73A276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F196FDF"/>
    <w:multiLevelType w:val="hybridMultilevel"/>
    <w:tmpl w:val="18829B46"/>
    <w:lvl w:ilvl="0" w:tplc="66F2BD04">
      <w:start w:val="1"/>
      <w:numFmt w:val="decimal"/>
      <w:pStyle w:val="Numbers"/>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3" w15:restartNumberingAfterBreak="0">
    <w:nsid w:val="572C799B"/>
    <w:multiLevelType w:val="hybridMultilevel"/>
    <w:tmpl w:val="5A60681A"/>
    <w:lvl w:ilvl="0" w:tplc="02D63D2C">
      <w:start w:val="1"/>
      <w:numFmt w:val="bullet"/>
      <w:pStyle w:val="Bulletlevel2"/>
      <w:lvlText w:val=""/>
      <w:lvlJc w:val="left"/>
      <w:pPr>
        <w:ind w:left="1381"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4" w15:restartNumberingAfterBreak="0">
    <w:nsid w:val="5DDE5B45"/>
    <w:multiLevelType w:val="hybridMultilevel"/>
    <w:tmpl w:val="3A3A322A"/>
    <w:lvl w:ilvl="0" w:tplc="6DEC62AC">
      <w:start w:val="1"/>
      <w:numFmt w:val="bullet"/>
      <w:pStyle w:val="Tablecondensedbullet2"/>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5" w15:restartNumberingAfterBreak="0">
    <w:nsid w:val="62872B6C"/>
    <w:multiLevelType w:val="hybridMultilevel"/>
    <w:tmpl w:val="A176B05C"/>
    <w:lvl w:ilvl="0" w:tplc="27F2EE64">
      <w:start w:val="1"/>
      <w:numFmt w:val="bullet"/>
      <w:pStyle w:val="Bullet"/>
      <w:lvlText w:val=""/>
      <w:lvlJc w:val="left"/>
      <w:pPr>
        <w:ind w:left="5748" w:hanging="360"/>
      </w:pPr>
      <w:rPr>
        <w:rFonts w:ascii="Symbol" w:hAnsi="Symbol" w:hint="default"/>
      </w:rPr>
    </w:lvl>
    <w:lvl w:ilvl="1" w:tplc="0C090003" w:tentative="1">
      <w:start w:val="1"/>
      <w:numFmt w:val="bullet"/>
      <w:lvlText w:val="o"/>
      <w:lvlJc w:val="left"/>
      <w:pPr>
        <w:ind w:left="6468" w:hanging="360"/>
      </w:pPr>
      <w:rPr>
        <w:rFonts w:ascii="Courier New" w:hAnsi="Courier New" w:cs="Courier New" w:hint="default"/>
      </w:rPr>
    </w:lvl>
    <w:lvl w:ilvl="2" w:tplc="0C090005" w:tentative="1">
      <w:start w:val="1"/>
      <w:numFmt w:val="bullet"/>
      <w:lvlText w:val=""/>
      <w:lvlJc w:val="left"/>
      <w:pPr>
        <w:ind w:left="7188" w:hanging="360"/>
      </w:pPr>
      <w:rPr>
        <w:rFonts w:ascii="Wingdings" w:hAnsi="Wingdings" w:hint="default"/>
      </w:rPr>
    </w:lvl>
    <w:lvl w:ilvl="3" w:tplc="0C090001" w:tentative="1">
      <w:start w:val="1"/>
      <w:numFmt w:val="bullet"/>
      <w:lvlText w:val=""/>
      <w:lvlJc w:val="left"/>
      <w:pPr>
        <w:ind w:left="7908" w:hanging="360"/>
      </w:pPr>
      <w:rPr>
        <w:rFonts w:ascii="Symbol" w:hAnsi="Symbol" w:hint="default"/>
      </w:rPr>
    </w:lvl>
    <w:lvl w:ilvl="4" w:tplc="0C090003" w:tentative="1">
      <w:start w:val="1"/>
      <w:numFmt w:val="bullet"/>
      <w:lvlText w:val="o"/>
      <w:lvlJc w:val="left"/>
      <w:pPr>
        <w:ind w:left="8628" w:hanging="360"/>
      </w:pPr>
      <w:rPr>
        <w:rFonts w:ascii="Courier New" w:hAnsi="Courier New" w:cs="Courier New" w:hint="default"/>
      </w:rPr>
    </w:lvl>
    <w:lvl w:ilvl="5" w:tplc="0C090005" w:tentative="1">
      <w:start w:val="1"/>
      <w:numFmt w:val="bullet"/>
      <w:lvlText w:val=""/>
      <w:lvlJc w:val="left"/>
      <w:pPr>
        <w:ind w:left="9348" w:hanging="360"/>
      </w:pPr>
      <w:rPr>
        <w:rFonts w:ascii="Wingdings" w:hAnsi="Wingdings" w:hint="default"/>
      </w:rPr>
    </w:lvl>
    <w:lvl w:ilvl="6" w:tplc="0C090001" w:tentative="1">
      <w:start w:val="1"/>
      <w:numFmt w:val="bullet"/>
      <w:lvlText w:val=""/>
      <w:lvlJc w:val="left"/>
      <w:pPr>
        <w:ind w:left="10068" w:hanging="360"/>
      </w:pPr>
      <w:rPr>
        <w:rFonts w:ascii="Symbol" w:hAnsi="Symbol" w:hint="default"/>
      </w:rPr>
    </w:lvl>
    <w:lvl w:ilvl="7" w:tplc="0C090003" w:tentative="1">
      <w:start w:val="1"/>
      <w:numFmt w:val="bullet"/>
      <w:lvlText w:val="o"/>
      <w:lvlJc w:val="left"/>
      <w:pPr>
        <w:ind w:left="10788" w:hanging="360"/>
      </w:pPr>
      <w:rPr>
        <w:rFonts w:ascii="Courier New" w:hAnsi="Courier New" w:cs="Courier New" w:hint="default"/>
      </w:rPr>
    </w:lvl>
    <w:lvl w:ilvl="8" w:tplc="0C090005" w:tentative="1">
      <w:start w:val="1"/>
      <w:numFmt w:val="bullet"/>
      <w:lvlText w:val=""/>
      <w:lvlJc w:val="left"/>
      <w:pPr>
        <w:ind w:left="11508" w:hanging="360"/>
      </w:pPr>
      <w:rPr>
        <w:rFonts w:ascii="Wingdings" w:hAnsi="Wingdings" w:hint="default"/>
      </w:rPr>
    </w:lvl>
  </w:abstractNum>
  <w:num w:numId="1" w16cid:durableId="1208764004">
    <w:abstractNumId w:val="15"/>
  </w:num>
  <w:num w:numId="2" w16cid:durableId="1678000311">
    <w:abstractNumId w:val="13"/>
  </w:num>
  <w:num w:numId="3" w16cid:durableId="1018848057">
    <w:abstractNumId w:val="12"/>
  </w:num>
  <w:num w:numId="4" w16cid:durableId="1304190575">
    <w:abstractNumId w:val="10"/>
  </w:num>
  <w:num w:numId="5" w16cid:durableId="2057312338">
    <w:abstractNumId w:val="14"/>
  </w:num>
  <w:num w:numId="6" w16cid:durableId="1378581537">
    <w:abstractNumId w:val="9"/>
  </w:num>
  <w:num w:numId="7" w16cid:durableId="177081491">
    <w:abstractNumId w:val="7"/>
  </w:num>
  <w:num w:numId="8" w16cid:durableId="1056662414">
    <w:abstractNumId w:val="6"/>
  </w:num>
  <w:num w:numId="9" w16cid:durableId="351690595">
    <w:abstractNumId w:val="5"/>
  </w:num>
  <w:num w:numId="10" w16cid:durableId="563222272">
    <w:abstractNumId w:val="4"/>
  </w:num>
  <w:num w:numId="11" w16cid:durableId="927617986">
    <w:abstractNumId w:val="8"/>
  </w:num>
  <w:num w:numId="12" w16cid:durableId="983192970">
    <w:abstractNumId w:val="3"/>
  </w:num>
  <w:num w:numId="13" w16cid:durableId="76288812">
    <w:abstractNumId w:val="2"/>
  </w:num>
  <w:num w:numId="14" w16cid:durableId="764307513">
    <w:abstractNumId w:val="1"/>
  </w:num>
  <w:num w:numId="15" w16cid:durableId="296838537">
    <w:abstractNumId w:val="0"/>
  </w:num>
  <w:num w:numId="16" w16cid:durableId="31765994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removePersonalInformation/>
  <w:removeDateAndTime/>
  <w:displayBackgroundShape/>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mailMerge>
    <w:mainDocumentType w:val="formLetters"/>
    <w:dataType w:val="textFile"/>
    <w:activeRecord w:val="-1"/>
  </w:mailMerge>
  <w:trackRevisions/>
  <w:defaultTabStop w:val="720"/>
  <w:characterSpacingControl w:val="doNotCompress"/>
  <w:hdrShapeDefaults>
    <o:shapedefaults v:ext="edit" spidmax="22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nInputPages" w:val="0"/>
    <w:docVar w:name="nNDISVersion" w:val="1"/>
    <w:docVar w:name="sParticipantNo" w:val="Not Initialised"/>
  </w:docVars>
  <w:rsids>
    <w:rsidRoot w:val="00BB3BAB"/>
    <w:rsid w:val="00000B6C"/>
    <w:rsid w:val="00003885"/>
    <w:rsid w:val="00037BE4"/>
    <w:rsid w:val="0005780E"/>
    <w:rsid w:val="00065CC6"/>
    <w:rsid w:val="000809F0"/>
    <w:rsid w:val="0009329F"/>
    <w:rsid w:val="00095616"/>
    <w:rsid w:val="000A58B8"/>
    <w:rsid w:val="000A71F7"/>
    <w:rsid w:val="000B026B"/>
    <w:rsid w:val="000D27A2"/>
    <w:rsid w:val="000D7F20"/>
    <w:rsid w:val="000F09E4"/>
    <w:rsid w:val="000F16FD"/>
    <w:rsid w:val="000F5AAF"/>
    <w:rsid w:val="00126272"/>
    <w:rsid w:val="00126EDF"/>
    <w:rsid w:val="00131C79"/>
    <w:rsid w:val="00143520"/>
    <w:rsid w:val="001435CC"/>
    <w:rsid w:val="00153AD2"/>
    <w:rsid w:val="00162D75"/>
    <w:rsid w:val="00165D7F"/>
    <w:rsid w:val="001779EA"/>
    <w:rsid w:val="001868E0"/>
    <w:rsid w:val="001873CC"/>
    <w:rsid w:val="00194644"/>
    <w:rsid w:val="001B7F6A"/>
    <w:rsid w:val="001D3246"/>
    <w:rsid w:val="002233C6"/>
    <w:rsid w:val="00226E2B"/>
    <w:rsid w:val="002279BA"/>
    <w:rsid w:val="002329F3"/>
    <w:rsid w:val="00235066"/>
    <w:rsid w:val="00243F0D"/>
    <w:rsid w:val="00260767"/>
    <w:rsid w:val="002647BB"/>
    <w:rsid w:val="0027367A"/>
    <w:rsid w:val="002754C1"/>
    <w:rsid w:val="00275939"/>
    <w:rsid w:val="002841C8"/>
    <w:rsid w:val="0028516B"/>
    <w:rsid w:val="002B0664"/>
    <w:rsid w:val="002C6F90"/>
    <w:rsid w:val="002D5513"/>
    <w:rsid w:val="002E4FB5"/>
    <w:rsid w:val="00302FB8"/>
    <w:rsid w:val="00304EA1"/>
    <w:rsid w:val="00314D81"/>
    <w:rsid w:val="00322FC6"/>
    <w:rsid w:val="0035293F"/>
    <w:rsid w:val="00366010"/>
    <w:rsid w:val="00375B59"/>
    <w:rsid w:val="00381C75"/>
    <w:rsid w:val="00382136"/>
    <w:rsid w:val="00391986"/>
    <w:rsid w:val="00397D5E"/>
    <w:rsid w:val="003A00B4"/>
    <w:rsid w:val="003A06B2"/>
    <w:rsid w:val="003B7343"/>
    <w:rsid w:val="003C5E71"/>
    <w:rsid w:val="003D658A"/>
    <w:rsid w:val="0040082D"/>
    <w:rsid w:val="00417AA3"/>
    <w:rsid w:val="00425DFE"/>
    <w:rsid w:val="00434EDB"/>
    <w:rsid w:val="00440B32"/>
    <w:rsid w:val="00452708"/>
    <w:rsid w:val="0046078D"/>
    <w:rsid w:val="00495C80"/>
    <w:rsid w:val="00495D18"/>
    <w:rsid w:val="00496493"/>
    <w:rsid w:val="004A2ED8"/>
    <w:rsid w:val="004B6D1A"/>
    <w:rsid w:val="004D4012"/>
    <w:rsid w:val="004F5BDA"/>
    <w:rsid w:val="00501546"/>
    <w:rsid w:val="00515E06"/>
    <w:rsid w:val="0051631E"/>
    <w:rsid w:val="00531DDC"/>
    <w:rsid w:val="00537A1F"/>
    <w:rsid w:val="00566029"/>
    <w:rsid w:val="00585C31"/>
    <w:rsid w:val="005923CB"/>
    <w:rsid w:val="005A0576"/>
    <w:rsid w:val="005B32D1"/>
    <w:rsid w:val="005B391B"/>
    <w:rsid w:val="005D18FF"/>
    <w:rsid w:val="005D3D78"/>
    <w:rsid w:val="005E2EF0"/>
    <w:rsid w:val="005F4092"/>
    <w:rsid w:val="00601BA5"/>
    <w:rsid w:val="0068471E"/>
    <w:rsid w:val="00684F98"/>
    <w:rsid w:val="006917FF"/>
    <w:rsid w:val="00693FFD"/>
    <w:rsid w:val="006A431B"/>
    <w:rsid w:val="006B7D7F"/>
    <w:rsid w:val="006D2159"/>
    <w:rsid w:val="006F787C"/>
    <w:rsid w:val="00702636"/>
    <w:rsid w:val="00724507"/>
    <w:rsid w:val="007304E3"/>
    <w:rsid w:val="00773E6C"/>
    <w:rsid w:val="00775533"/>
    <w:rsid w:val="00781FB1"/>
    <w:rsid w:val="00782072"/>
    <w:rsid w:val="00783D44"/>
    <w:rsid w:val="007A481B"/>
    <w:rsid w:val="007A55B4"/>
    <w:rsid w:val="007C2C62"/>
    <w:rsid w:val="007D1B6D"/>
    <w:rsid w:val="007D5B83"/>
    <w:rsid w:val="00813C37"/>
    <w:rsid w:val="008154B5"/>
    <w:rsid w:val="008202F3"/>
    <w:rsid w:val="00823962"/>
    <w:rsid w:val="0083186F"/>
    <w:rsid w:val="008363E4"/>
    <w:rsid w:val="0084636F"/>
    <w:rsid w:val="00850410"/>
    <w:rsid w:val="00852719"/>
    <w:rsid w:val="00852DF5"/>
    <w:rsid w:val="00860115"/>
    <w:rsid w:val="00870A89"/>
    <w:rsid w:val="0088783C"/>
    <w:rsid w:val="008A345B"/>
    <w:rsid w:val="008A6ABB"/>
    <w:rsid w:val="008B7BB6"/>
    <w:rsid w:val="008F16A2"/>
    <w:rsid w:val="00903151"/>
    <w:rsid w:val="009370BC"/>
    <w:rsid w:val="00970580"/>
    <w:rsid w:val="0098739B"/>
    <w:rsid w:val="009B61E5"/>
    <w:rsid w:val="009D1E89"/>
    <w:rsid w:val="009D6809"/>
    <w:rsid w:val="009E5707"/>
    <w:rsid w:val="00A17661"/>
    <w:rsid w:val="00A24B2D"/>
    <w:rsid w:val="00A33872"/>
    <w:rsid w:val="00A33B99"/>
    <w:rsid w:val="00A40966"/>
    <w:rsid w:val="00A53C98"/>
    <w:rsid w:val="00A6557E"/>
    <w:rsid w:val="00A921E0"/>
    <w:rsid w:val="00A922F4"/>
    <w:rsid w:val="00AB6DEA"/>
    <w:rsid w:val="00AC3DD0"/>
    <w:rsid w:val="00AE5526"/>
    <w:rsid w:val="00AF051B"/>
    <w:rsid w:val="00AF6878"/>
    <w:rsid w:val="00B01578"/>
    <w:rsid w:val="00B06E7F"/>
    <w:rsid w:val="00B0738F"/>
    <w:rsid w:val="00B13D3B"/>
    <w:rsid w:val="00B14BE8"/>
    <w:rsid w:val="00B230DB"/>
    <w:rsid w:val="00B26601"/>
    <w:rsid w:val="00B319BC"/>
    <w:rsid w:val="00B363CF"/>
    <w:rsid w:val="00B41951"/>
    <w:rsid w:val="00B43B23"/>
    <w:rsid w:val="00B53229"/>
    <w:rsid w:val="00B62480"/>
    <w:rsid w:val="00B81B70"/>
    <w:rsid w:val="00BB3BAB"/>
    <w:rsid w:val="00BC5EB9"/>
    <w:rsid w:val="00BD0724"/>
    <w:rsid w:val="00BD2B91"/>
    <w:rsid w:val="00BD387D"/>
    <w:rsid w:val="00BE5521"/>
    <w:rsid w:val="00BF2D7D"/>
    <w:rsid w:val="00BF6C23"/>
    <w:rsid w:val="00C129BE"/>
    <w:rsid w:val="00C26D5D"/>
    <w:rsid w:val="00C53263"/>
    <w:rsid w:val="00C5727D"/>
    <w:rsid w:val="00C678E7"/>
    <w:rsid w:val="00C75F1D"/>
    <w:rsid w:val="00C95156"/>
    <w:rsid w:val="00CA0DC2"/>
    <w:rsid w:val="00CA22DA"/>
    <w:rsid w:val="00CB68E8"/>
    <w:rsid w:val="00CC111E"/>
    <w:rsid w:val="00D04F01"/>
    <w:rsid w:val="00D06414"/>
    <w:rsid w:val="00D24E5A"/>
    <w:rsid w:val="00D338E4"/>
    <w:rsid w:val="00D46844"/>
    <w:rsid w:val="00D50173"/>
    <w:rsid w:val="00D51947"/>
    <w:rsid w:val="00D532F0"/>
    <w:rsid w:val="00D54AE2"/>
    <w:rsid w:val="00D56E0F"/>
    <w:rsid w:val="00D56E4D"/>
    <w:rsid w:val="00D70EE1"/>
    <w:rsid w:val="00D73EA3"/>
    <w:rsid w:val="00D76E10"/>
    <w:rsid w:val="00D77413"/>
    <w:rsid w:val="00D77AC6"/>
    <w:rsid w:val="00D82759"/>
    <w:rsid w:val="00D86DE4"/>
    <w:rsid w:val="00DC68BE"/>
    <w:rsid w:val="00DD0F1A"/>
    <w:rsid w:val="00DE1909"/>
    <w:rsid w:val="00DE51DB"/>
    <w:rsid w:val="00E0066D"/>
    <w:rsid w:val="00E135CE"/>
    <w:rsid w:val="00E17275"/>
    <w:rsid w:val="00E208DF"/>
    <w:rsid w:val="00E23F1D"/>
    <w:rsid w:val="00E30E05"/>
    <w:rsid w:val="00E36361"/>
    <w:rsid w:val="00E41C8C"/>
    <w:rsid w:val="00E55AE9"/>
    <w:rsid w:val="00E71100"/>
    <w:rsid w:val="00E7229D"/>
    <w:rsid w:val="00E75A75"/>
    <w:rsid w:val="00EB0C84"/>
    <w:rsid w:val="00EC26DC"/>
    <w:rsid w:val="00EC2B82"/>
    <w:rsid w:val="00EE026D"/>
    <w:rsid w:val="00F166DF"/>
    <w:rsid w:val="00F17FDE"/>
    <w:rsid w:val="00F32545"/>
    <w:rsid w:val="00F40D53"/>
    <w:rsid w:val="00F4525C"/>
    <w:rsid w:val="00F50D86"/>
    <w:rsid w:val="00F52B26"/>
    <w:rsid w:val="00F637FF"/>
    <w:rsid w:val="00F7259A"/>
    <w:rsid w:val="00F81100"/>
    <w:rsid w:val="00F924E3"/>
    <w:rsid w:val="00F93867"/>
    <w:rsid w:val="00FB71E6"/>
    <w:rsid w:val="00FD29D3"/>
    <w:rsid w:val="00FE3F0B"/>
    <w:rsid w:val="00FE4440"/>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257"/>
    <o:shapelayout v:ext="edit">
      <o:idmap v:ext="edit" data="2"/>
    </o:shapelayout>
  </w:shapeDefaults>
  <w:decimalSymbol w:val="."/>
  <w:listSeparator w:val=","/>
  <w14:docId w14:val="08AF29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3867"/>
    <w:pPr>
      <w:spacing w:line="288" w:lineRule="auto"/>
    </w:pPr>
  </w:style>
  <w:style w:type="paragraph" w:styleId="Heading1">
    <w:name w:val="heading 1"/>
    <w:basedOn w:val="Normal"/>
    <w:next w:val="Normal"/>
    <w:link w:val="Heading1Char"/>
    <w:uiPriority w:val="9"/>
    <w:qFormat/>
    <w:rsid w:val="00E7229D"/>
    <w:pPr>
      <w:spacing w:before="480" w:after="120"/>
      <w:outlineLvl w:val="0"/>
    </w:pPr>
    <w:rPr>
      <w:rFonts w:ascii="Arial" w:hAnsi="Arial" w:cs="Arial"/>
      <w:color w:val="0F7EB4"/>
      <w:sz w:val="48"/>
      <w:szCs w:val="40"/>
      <w:lang w:val="en-AU"/>
    </w:rPr>
  </w:style>
  <w:style w:type="paragraph" w:styleId="Heading2">
    <w:name w:val="heading 2"/>
    <w:basedOn w:val="Normal"/>
    <w:next w:val="Normal"/>
    <w:link w:val="Heading2Char"/>
    <w:uiPriority w:val="9"/>
    <w:semiHidden/>
    <w:qFormat/>
    <w:rsid w:val="00E7229D"/>
    <w:pPr>
      <w:spacing w:before="400" w:after="120"/>
      <w:contextualSpacing/>
      <w:outlineLvl w:val="1"/>
    </w:pPr>
    <w:rPr>
      <w:rFonts w:ascii="Arial" w:hAnsi="Arial" w:cs="Arial"/>
      <w:color w:val="0F7EB4"/>
      <w:sz w:val="40"/>
      <w:szCs w:val="28"/>
      <w:lang w:val="en-AU"/>
    </w:rPr>
  </w:style>
  <w:style w:type="paragraph" w:styleId="Heading3">
    <w:name w:val="heading 3"/>
    <w:basedOn w:val="Normal"/>
    <w:next w:val="Normal"/>
    <w:link w:val="Heading3Char"/>
    <w:uiPriority w:val="9"/>
    <w:unhideWhenUsed/>
    <w:qFormat/>
    <w:rsid w:val="00E7229D"/>
    <w:pPr>
      <w:spacing w:before="320" w:after="120"/>
      <w:outlineLvl w:val="2"/>
    </w:pPr>
    <w:rPr>
      <w:rFonts w:ascii="Arial" w:hAnsi="Arial" w:cs="Arial"/>
      <w:color w:val="0F7EB4"/>
      <w:sz w:val="32"/>
      <w:szCs w:val="24"/>
      <w:lang w:val="en-AU"/>
    </w:rPr>
  </w:style>
  <w:style w:type="paragraph" w:styleId="Heading4">
    <w:name w:val="heading 4"/>
    <w:basedOn w:val="Normal"/>
    <w:next w:val="Normal"/>
    <w:link w:val="Heading4Char"/>
    <w:uiPriority w:val="9"/>
    <w:unhideWhenUsed/>
    <w:qFormat/>
    <w:rsid w:val="00E7229D"/>
    <w:pPr>
      <w:spacing w:before="280" w:after="120"/>
      <w:outlineLvl w:val="3"/>
    </w:pPr>
    <w:rPr>
      <w:rFonts w:ascii="Arial" w:hAnsi="Arial" w:cs="Arial"/>
      <w:color w:val="0F7EB4"/>
      <w:sz w:val="28"/>
      <w:lang w:val="en-AU" w:eastAsia="en-AU"/>
    </w:rPr>
  </w:style>
  <w:style w:type="paragraph" w:styleId="Heading5">
    <w:name w:val="heading 5"/>
    <w:basedOn w:val="Normal"/>
    <w:next w:val="Normal"/>
    <w:link w:val="Heading5Char"/>
    <w:uiPriority w:val="9"/>
    <w:unhideWhenUsed/>
    <w:qFormat/>
    <w:rsid w:val="00E7229D"/>
    <w:pPr>
      <w:spacing w:before="240" w:after="120"/>
      <w:outlineLvl w:val="4"/>
    </w:pPr>
    <w:rPr>
      <w:rFonts w:ascii="Arial" w:hAnsi="Arial" w:cs="Arial"/>
      <w:color w:val="0F7EB4"/>
      <w:sz w:val="24"/>
      <w:szCs w:val="20"/>
      <w:lang w:val="en-AU" w:eastAsia="en-AU"/>
    </w:rPr>
  </w:style>
  <w:style w:type="paragraph" w:styleId="Heading6">
    <w:name w:val="heading 6"/>
    <w:basedOn w:val="Normal"/>
    <w:next w:val="Normal"/>
    <w:link w:val="Heading6Char"/>
    <w:uiPriority w:val="9"/>
    <w:semiHidden/>
    <w:unhideWhenUsed/>
    <w:qFormat/>
    <w:rsid w:val="00870A89"/>
    <w:pPr>
      <w:keepNext/>
      <w:keepLines/>
      <w:spacing w:before="40" w:after="0"/>
      <w:outlineLvl w:val="5"/>
    </w:pPr>
    <w:rPr>
      <w:rFonts w:asciiTheme="majorHAnsi" w:eastAsiaTheme="majorEastAsia" w:hAnsiTheme="majorHAnsi" w:cstheme="majorBidi"/>
      <w:color w:val="004B71" w:themeColor="accent1" w:themeShade="7F"/>
    </w:rPr>
  </w:style>
  <w:style w:type="paragraph" w:styleId="Heading7">
    <w:name w:val="heading 7"/>
    <w:basedOn w:val="Normal"/>
    <w:next w:val="Normal"/>
    <w:link w:val="Heading7Char"/>
    <w:uiPriority w:val="9"/>
    <w:semiHidden/>
    <w:unhideWhenUsed/>
    <w:qFormat/>
    <w:rsid w:val="00870A89"/>
    <w:pPr>
      <w:keepNext/>
      <w:keepLines/>
      <w:spacing w:before="40" w:after="0"/>
      <w:outlineLvl w:val="6"/>
    </w:pPr>
    <w:rPr>
      <w:rFonts w:asciiTheme="majorHAnsi" w:eastAsiaTheme="majorEastAsia" w:hAnsiTheme="majorHAnsi" w:cstheme="majorBidi"/>
      <w:i/>
      <w:iCs/>
      <w:color w:val="004B71" w:themeColor="accent1" w:themeShade="7F"/>
    </w:rPr>
  </w:style>
  <w:style w:type="paragraph" w:styleId="Heading8">
    <w:name w:val="heading 8"/>
    <w:basedOn w:val="Normal"/>
    <w:next w:val="Normal"/>
    <w:link w:val="Heading8Char"/>
    <w:uiPriority w:val="9"/>
    <w:semiHidden/>
    <w:unhideWhenUsed/>
    <w:qFormat/>
    <w:rsid w:val="00870A89"/>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70A89"/>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rsid w:val="00304EA1"/>
    <w:pPr>
      <w:tabs>
        <w:tab w:val="center" w:pos="4513"/>
        <w:tab w:val="right" w:pos="9026"/>
      </w:tabs>
      <w:spacing w:after="0"/>
    </w:pPr>
  </w:style>
  <w:style w:type="character" w:customStyle="1" w:styleId="HeaderChar">
    <w:name w:val="Header Char"/>
    <w:basedOn w:val="DefaultParagraphFont"/>
    <w:link w:val="Header"/>
    <w:uiPriority w:val="99"/>
    <w:semiHidden/>
    <w:rsid w:val="009370BC"/>
  </w:style>
  <w:style w:type="paragraph" w:styleId="Footer">
    <w:name w:val="footer"/>
    <w:basedOn w:val="Normal"/>
    <w:link w:val="FooterChar"/>
    <w:uiPriority w:val="99"/>
    <w:semiHidden/>
    <w:rsid w:val="00304EA1"/>
    <w:pPr>
      <w:tabs>
        <w:tab w:val="center" w:pos="4513"/>
        <w:tab w:val="right" w:pos="9026"/>
      </w:tabs>
      <w:spacing w:after="0"/>
    </w:pPr>
  </w:style>
  <w:style w:type="character" w:customStyle="1" w:styleId="FooterChar">
    <w:name w:val="Footer Char"/>
    <w:basedOn w:val="DefaultParagraphFont"/>
    <w:link w:val="Footer"/>
    <w:uiPriority w:val="99"/>
    <w:semiHidden/>
    <w:rsid w:val="009370BC"/>
  </w:style>
  <w:style w:type="paragraph" w:styleId="BalloonText">
    <w:name w:val="Balloon Text"/>
    <w:basedOn w:val="Normal"/>
    <w:link w:val="BalloonTextChar"/>
    <w:uiPriority w:val="99"/>
    <w:semiHidden/>
    <w:unhideWhenUsed/>
    <w:rsid w:val="00304EA1"/>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304EA1"/>
    <w:rPr>
      <w:rFonts w:ascii="Tahoma" w:hAnsi="Tahoma" w:cs="Tahoma"/>
      <w:sz w:val="16"/>
      <w:szCs w:val="16"/>
    </w:rPr>
  </w:style>
  <w:style w:type="paragraph" w:customStyle="1" w:styleId="Documenttitle">
    <w:name w:val="Document title"/>
    <w:qFormat/>
    <w:rsid w:val="00C95156"/>
    <w:pPr>
      <w:spacing w:before="600" w:after="480" w:line="288" w:lineRule="auto"/>
      <w:outlineLvl w:val="0"/>
    </w:pPr>
    <w:rPr>
      <w:rFonts w:ascii="Arial" w:hAnsi="Arial" w:cs="Arial"/>
      <w:noProof/>
      <w:color w:val="0F7EB4"/>
      <w:sz w:val="60"/>
      <w:szCs w:val="48"/>
      <w:lang w:val="en-AU" w:eastAsia="en-AU"/>
    </w:rPr>
  </w:style>
  <w:style w:type="table" w:styleId="TableGrid">
    <w:name w:val="Table Grid"/>
    <w:basedOn w:val="TableNormal"/>
    <w:uiPriority w:val="59"/>
    <w:rsid w:val="00314D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ndensed">
    <w:name w:val="Table condensed"/>
    <w:qFormat/>
    <w:rsid w:val="00495C80"/>
    <w:pPr>
      <w:spacing w:before="80" w:after="80" w:line="288" w:lineRule="auto"/>
    </w:pPr>
    <w:rPr>
      <w:rFonts w:ascii="Arial Narrow" w:hAnsi="Arial Narrow" w:cs="Arial"/>
      <w:sz w:val="20"/>
    </w:rPr>
  </w:style>
  <w:style w:type="paragraph" w:customStyle="1" w:styleId="Tablecondensedheading">
    <w:name w:val="Table condensed heading"/>
    <w:basedOn w:val="Tablecondensed"/>
    <w:qFormat/>
    <w:rsid w:val="00B13D3B"/>
    <w:rPr>
      <w:color w:val="FFFFFF" w:themeColor="background1"/>
    </w:rPr>
  </w:style>
  <w:style w:type="paragraph" w:customStyle="1" w:styleId="Bullet">
    <w:name w:val="Bullet"/>
    <w:basedOn w:val="Normal"/>
    <w:autoRedefine/>
    <w:qFormat/>
    <w:rsid w:val="00381C75"/>
    <w:pPr>
      <w:numPr>
        <w:numId w:val="1"/>
      </w:numPr>
      <w:tabs>
        <w:tab w:val="left" w:pos="425"/>
      </w:tabs>
      <w:spacing w:before="60" w:after="60"/>
      <w:ind w:left="425" w:hanging="425"/>
      <w:contextualSpacing/>
    </w:pPr>
    <w:rPr>
      <w:rFonts w:ascii="Arial" w:eastAsia="Times New Roman" w:hAnsi="Arial" w:cs="Arial"/>
      <w:color w:val="000000" w:themeColor="text1"/>
      <w:kern w:val="22"/>
      <w:sz w:val="20"/>
      <w:lang w:val="en-GB" w:eastAsia="ja-JP"/>
    </w:rPr>
  </w:style>
  <w:style w:type="paragraph" w:customStyle="1" w:styleId="Bulletlevel2">
    <w:name w:val="Bullet level 2"/>
    <w:basedOn w:val="Bullet"/>
    <w:qFormat/>
    <w:rsid w:val="00DE51DB"/>
    <w:pPr>
      <w:numPr>
        <w:numId w:val="2"/>
      </w:numPr>
      <w:ind w:left="850" w:hanging="425"/>
    </w:pPr>
  </w:style>
  <w:style w:type="paragraph" w:customStyle="1" w:styleId="Numbers">
    <w:name w:val="Numbers"/>
    <w:basedOn w:val="Bullet"/>
    <w:qFormat/>
    <w:rsid w:val="0035293F"/>
    <w:pPr>
      <w:numPr>
        <w:numId w:val="3"/>
      </w:numPr>
      <w:ind w:left="425" w:hanging="425"/>
    </w:pPr>
    <w:rPr>
      <w:lang w:val="en-US"/>
    </w:rPr>
  </w:style>
  <w:style w:type="paragraph" w:customStyle="1" w:styleId="Tablecondensedbullet">
    <w:name w:val="Table condensed bullet"/>
    <w:basedOn w:val="Normal"/>
    <w:qFormat/>
    <w:rsid w:val="00495C80"/>
    <w:pPr>
      <w:numPr>
        <w:numId w:val="4"/>
      </w:numPr>
      <w:tabs>
        <w:tab w:val="left" w:pos="425"/>
      </w:tabs>
      <w:overflowPunct w:val="0"/>
      <w:autoSpaceDE w:val="0"/>
      <w:autoSpaceDN w:val="0"/>
      <w:adjustRightInd w:val="0"/>
      <w:spacing w:before="80" w:after="80"/>
      <w:ind w:left="425" w:hanging="425"/>
      <w:textAlignment w:val="baseline"/>
    </w:pPr>
    <w:rPr>
      <w:rFonts w:ascii="Arial Narrow" w:eastAsia="Times New Roman" w:hAnsi="Arial Narrow" w:cs="Arial"/>
      <w:sz w:val="20"/>
      <w:lang w:val="en-GB" w:eastAsia="ja-JP"/>
    </w:rPr>
  </w:style>
  <w:style w:type="paragraph" w:customStyle="1" w:styleId="Captionsandfootnotes">
    <w:name w:val="Captions and footnotes"/>
    <w:basedOn w:val="Normal"/>
    <w:qFormat/>
    <w:rsid w:val="00381C75"/>
    <w:pPr>
      <w:spacing w:before="120" w:after="360"/>
    </w:pPr>
    <w:rPr>
      <w:rFonts w:ascii="Arial" w:hAnsi="Arial" w:cs="Arial"/>
      <w:color w:val="000000" w:themeColor="text1"/>
      <w:sz w:val="18"/>
      <w:szCs w:val="18"/>
    </w:rPr>
  </w:style>
  <w:style w:type="paragraph" w:customStyle="1" w:styleId="Trademarkinfo">
    <w:name w:val="Trademark info"/>
    <w:basedOn w:val="Captionsandfootnotes"/>
    <w:qFormat/>
    <w:rsid w:val="002329F3"/>
    <w:pPr>
      <w:spacing w:after="0"/>
    </w:pPr>
    <w:rPr>
      <w:sz w:val="16"/>
      <w:szCs w:val="16"/>
    </w:rPr>
  </w:style>
  <w:style w:type="character" w:styleId="PlaceholderText">
    <w:name w:val="Placeholder Text"/>
    <w:basedOn w:val="DefaultParagraphFont"/>
    <w:uiPriority w:val="99"/>
    <w:semiHidden/>
    <w:rsid w:val="0028516B"/>
    <w:rPr>
      <w:color w:val="808080"/>
    </w:rPr>
  </w:style>
  <w:style w:type="table" w:styleId="LightShading">
    <w:name w:val="Light Shading"/>
    <w:basedOn w:val="TableNormal"/>
    <w:uiPriority w:val="60"/>
    <w:rsid w:val="000F16F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2">
    <w:name w:val="Light Shading Accent 2"/>
    <w:basedOn w:val="TableNormal"/>
    <w:uiPriority w:val="60"/>
    <w:rsid w:val="000F16FD"/>
    <w:pPr>
      <w:spacing w:after="0" w:line="240" w:lineRule="auto"/>
    </w:pPr>
    <w:rPr>
      <w:color w:val="727272" w:themeColor="accent2" w:themeShade="BF"/>
    </w:rPr>
    <w:tblPr>
      <w:tblStyleRowBandSize w:val="1"/>
      <w:tblStyleColBandSize w:val="1"/>
      <w:tblBorders>
        <w:top w:val="single" w:sz="8" w:space="0" w:color="999999" w:themeColor="accent2"/>
        <w:bottom w:val="single" w:sz="8" w:space="0" w:color="999999" w:themeColor="accent2"/>
      </w:tblBorders>
    </w:tblPr>
    <w:tblStylePr w:type="firstRow">
      <w:pPr>
        <w:spacing w:before="0" w:after="0" w:line="240" w:lineRule="auto"/>
      </w:pPr>
      <w:rPr>
        <w:b/>
        <w:bCs/>
      </w:rPr>
      <w:tblPr/>
      <w:tcPr>
        <w:tcBorders>
          <w:top w:val="single" w:sz="8" w:space="0" w:color="999999" w:themeColor="accent2"/>
          <w:left w:val="nil"/>
          <w:bottom w:val="single" w:sz="8" w:space="0" w:color="999999" w:themeColor="accent2"/>
          <w:right w:val="nil"/>
          <w:insideH w:val="nil"/>
          <w:insideV w:val="nil"/>
        </w:tcBorders>
      </w:tcPr>
    </w:tblStylePr>
    <w:tblStylePr w:type="lastRow">
      <w:pPr>
        <w:spacing w:before="0" w:after="0" w:line="240" w:lineRule="auto"/>
      </w:pPr>
      <w:rPr>
        <w:b/>
        <w:bCs/>
      </w:rPr>
      <w:tblPr/>
      <w:tcPr>
        <w:tcBorders>
          <w:top w:val="single" w:sz="8" w:space="0" w:color="999999" w:themeColor="accent2"/>
          <w:left w:val="nil"/>
          <w:bottom w:val="single" w:sz="8" w:space="0" w:color="99999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E5E5" w:themeFill="accent2" w:themeFillTint="3F"/>
      </w:tcPr>
    </w:tblStylePr>
    <w:tblStylePr w:type="band1Horz">
      <w:tblPr/>
      <w:tcPr>
        <w:tcBorders>
          <w:left w:val="nil"/>
          <w:right w:val="nil"/>
          <w:insideH w:val="nil"/>
          <w:insideV w:val="nil"/>
        </w:tcBorders>
        <w:shd w:val="clear" w:color="auto" w:fill="E5E5E5" w:themeFill="accent2" w:themeFillTint="3F"/>
      </w:tcPr>
    </w:tblStylePr>
  </w:style>
  <w:style w:type="table" w:styleId="LightShading-Accent4">
    <w:name w:val="Light Shading Accent 4"/>
    <w:basedOn w:val="TableNormal"/>
    <w:uiPriority w:val="60"/>
    <w:rsid w:val="000F16FD"/>
    <w:pPr>
      <w:spacing w:after="0" w:line="240" w:lineRule="auto"/>
    </w:pPr>
    <w:rPr>
      <w:color w:val="69962C" w:themeColor="accent4" w:themeShade="BF"/>
    </w:rPr>
    <w:tblPr>
      <w:tblStyleRowBandSize w:val="1"/>
      <w:tblStyleColBandSize w:val="1"/>
      <w:tblBorders>
        <w:top w:val="single" w:sz="8" w:space="0" w:color="8DC63F" w:themeColor="accent4"/>
        <w:bottom w:val="single" w:sz="8" w:space="0" w:color="8DC63F" w:themeColor="accent4"/>
      </w:tblBorders>
    </w:tblPr>
    <w:tblStylePr w:type="firstRow">
      <w:pPr>
        <w:spacing w:before="0" w:after="0" w:line="240" w:lineRule="auto"/>
      </w:pPr>
      <w:rPr>
        <w:b/>
        <w:bCs/>
      </w:rPr>
      <w:tblPr/>
      <w:tcPr>
        <w:tcBorders>
          <w:top w:val="single" w:sz="8" w:space="0" w:color="8DC63F" w:themeColor="accent4"/>
          <w:left w:val="nil"/>
          <w:bottom w:val="single" w:sz="8" w:space="0" w:color="8DC63F" w:themeColor="accent4"/>
          <w:right w:val="nil"/>
          <w:insideH w:val="nil"/>
          <w:insideV w:val="nil"/>
        </w:tcBorders>
      </w:tcPr>
    </w:tblStylePr>
    <w:tblStylePr w:type="lastRow">
      <w:pPr>
        <w:spacing w:before="0" w:after="0" w:line="240" w:lineRule="auto"/>
      </w:pPr>
      <w:rPr>
        <w:b/>
        <w:bCs/>
      </w:rPr>
      <w:tblPr/>
      <w:tcPr>
        <w:tcBorders>
          <w:top w:val="single" w:sz="8" w:space="0" w:color="8DC63F" w:themeColor="accent4"/>
          <w:left w:val="nil"/>
          <w:bottom w:val="single" w:sz="8" w:space="0" w:color="8DC63F"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F1CF" w:themeFill="accent4" w:themeFillTint="3F"/>
      </w:tcPr>
    </w:tblStylePr>
    <w:tblStylePr w:type="band1Horz">
      <w:tblPr/>
      <w:tcPr>
        <w:tcBorders>
          <w:left w:val="nil"/>
          <w:right w:val="nil"/>
          <w:insideH w:val="nil"/>
          <w:insideV w:val="nil"/>
        </w:tcBorders>
        <w:shd w:val="clear" w:color="auto" w:fill="E2F1CF" w:themeFill="accent4" w:themeFillTint="3F"/>
      </w:tcPr>
    </w:tblStylePr>
  </w:style>
  <w:style w:type="table" w:styleId="LightShading-Accent5">
    <w:name w:val="Light Shading Accent 5"/>
    <w:basedOn w:val="TableNormal"/>
    <w:uiPriority w:val="60"/>
    <w:rsid w:val="000F16FD"/>
    <w:pPr>
      <w:spacing w:after="0" w:line="240" w:lineRule="auto"/>
    </w:pPr>
    <w:rPr>
      <w:color w:val="C86A07" w:themeColor="accent5" w:themeShade="BF"/>
    </w:rPr>
    <w:tblPr>
      <w:tblStyleRowBandSize w:val="1"/>
      <w:tblStyleColBandSize w:val="1"/>
      <w:tblBorders>
        <w:top w:val="single" w:sz="8" w:space="0" w:color="F78E1E" w:themeColor="accent5"/>
        <w:bottom w:val="single" w:sz="8" w:space="0" w:color="F78E1E" w:themeColor="accent5"/>
      </w:tblBorders>
    </w:tblPr>
    <w:tblStylePr w:type="firstRow">
      <w:pPr>
        <w:spacing w:before="0" w:after="0" w:line="240" w:lineRule="auto"/>
      </w:pPr>
      <w:rPr>
        <w:b/>
        <w:bCs/>
      </w:rPr>
      <w:tblPr/>
      <w:tcPr>
        <w:tcBorders>
          <w:top w:val="single" w:sz="8" w:space="0" w:color="F78E1E" w:themeColor="accent5"/>
          <w:left w:val="nil"/>
          <w:bottom w:val="single" w:sz="8" w:space="0" w:color="F78E1E" w:themeColor="accent5"/>
          <w:right w:val="nil"/>
          <w:insideH w:val="nil"/>
          <w:insideV w:val="nil"/>
        </w:tcBorders>
      </w:tcPr>
    </w:tblStylePr>
    <w:tblStylePr w:type="lastRow">
      <w:pPr>
        <w:spacing w:before="0" w:after="0" w:line="240" w:lineRule="auto"/>
      </w:pPr>
      <w:rPr>
        <w:b/>
        <w:bCs/>
      </w:rPr>
      <w:tblPr/>
      <w:tcPr>
        <w:tcBorders>
          <w:top w:val="single" w:sz="8" w:space="0" w:color="F78E1E" w:themeColor="accent5"/>
          <w:left w:val="nil"/>
          <w:bottom w:val="single" w:sz="8" w:space="0" w:color="F78E1E"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2C7" w:themeFill="accent5" w:themeFillTint="3F"/>
      </w:tcPr>
    </w:tblStylePr>
    <w:tblStylePr w:type="band1Horz">
      <w:tblPr/>
      <w:tcPr>
        <w:tcBorders>
          <w:left w:val="nil"/>
          <w:right w:val="nil"/>
          <w:insideH w:val="nil"/>
          <w:insideV w:val="nil"/>
        </w:tcBorders>
        <w:shd w:val="clear" w:color="auto" w:fill="FDE2C7" w:themeFill="accent5" w:themeFillTint="3F"/>
      </w:tcPr>
    </w:tblStylePr>
  </w:style>
  <w:style w:type="table" w:styleId="LightShading-Accent6">
    <w:name w:val="Light Shading Accent 6"/>
    <w:basedOn w:val="TableNormal"/>
    <w:uiPriority w:val="60"/>
    <w:rsid w:val="000F16FD"/>
    <w:pPr>
      <w:spacing w:after="0" w:line="240" w:lineRule="auto"/>
    </w:pPr>
    <w:rPr>
      <w:color w:val="3A5A8B" w:themeColor="accent6" w:themeShade="BF"/>
    </w:rPr>
    <w:tblPr>
      <w:tblStyleRowBandSize w:val="1"/>
      <w:tblStyleColBandSize w:val="1"/>
      <w:tblBorders>
        <w:top w:val="single" w:sz="8" w:space="0" w:color="517AB7" w:themeColor="accent6"/>
        <w:bottom w:val="single" w:sz="8" w:space="0" w:color="517AB7" w:themeColor="accent6"/>
      </w:tblBorders>
    </w:tblPr>
    <w:tblStylePr w:type="firstRow">
      <w:pPr>
        <w:spacing w:before="0" w:after="0" w:line="240" w:lineRule="auto"/>
      </w:pPr>
      <w:rPr>
        <w:b/>
        <w:bCs/>
      </w:rPr>
      <w:tblPr/>
      <w:tcPr>
        <w:tcBorders>
          <w:top w:val="single" w:sz="8" w:space="0" w:color="517AB7" w:themeColor="accent6"/>
          <w:left w:val="nil"/>
          <w:bottom w:val="single" w:sz="8" w:space="0" w:color="517AB7" w:themeColor="accent6"/>
          <w:right w:val="nil"/>
          <w:insideH w:val="nil"/>
          <w:insideV w:val="nil"/>
        </w:tcBorders>
      </w:tcPr>
    </w:tblStylePr>
    <w:tblStylePr w:type="lastRow">
      <w:pPr>
        <w:spacing w:before="0" w:after="0" w:line="240" w:lineRule="auto"/>
      </w:pPr>
      <w:rPr>
        <w:b/>
        <w:bCs/>
      </w:rPr>
      <w:tblPr/>
      <w:tcPr>
        <w:tcBorders>
          <w:top w:val="single" w:sz="8" w:space="0" w:color="517AB7" w:themeColor="accent6"/>
          <w:left w:val="nil"/>
          <w:bottom w:val="single" w:sz="8" w:space="0" w:color="517AB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DED" w:themeFill="accent6" w:themeFillTint="3F"/>
      </w:tcPr>
    </w:tblStylePr>
    <w:tblStylePr w:type="band1Horz">
      <w:tblPr/>
      <w:tcPr>
        <w:tcBorders>
          <w:left w:val="nil"/>
          <w:right w:val="nil"/>
          <w:insideH w:val="nil"/>
          <w:insideV w:val="nil"/>
        </w:tcBorders>
        <w:shd w:val="clear" w:color="auto" w:fill="D3DDED" w:themeFill="accent6" w:themeFillTint="3F"/>
      </w:tcPr>
    </w:tblStylePr>
  </w:style>
  <w:style w:type="table" w:styleId="LightList-Accent1">
    <w:name w:val="Light List Accent 1"/>
    <w:basedOn w:val="TableNormal"/>
    <w:uiPriority w:val="61"/>
    <w:rsid w:val="000F16FD"/>
    <w:pPr>
      <w:spacing w:after="0" w:line="240" w:lineRule="auto"/>
    </w:pPr>
    <w:tblPr>
      <w:tblStyleRowBandSize w:val="1"/>
      <w:tblStyleColBandSize w:val="1"/>
      <w:tblBorders>
        <w:top w:val="single" w:sz="8" w:space="0" w:color="0099E3" w:themeColor="accent1"/>
        <w:left w:val="single" w:sz="8" w:space="0" w:color="0099E3" w:themeColor="accent1"/>
        <w:bottom w:val="single" w:sz="8" w:space="0" w:color="0099E3" w:themeColor="accent1"/>
        <w:right w:val="single" w:sz="8" w:space="0" w:color="0099E3" w:themeColor="accent1"/>
      </w:tblBorders>
    </w:tblPr>
    <w:tblStylePr w:type="firstRow">
      <w:pPr>
        <w:spacing w:before="0" w:after="0" w:line="240" w:lineRule="auto"/>
      </w:pPr>
      <w:rPr>
        <w:b/>
        <w:bCs/>
        <w:color w:val="FFFFFF" w:themeColor="background1"/>
      </w:rPr>
      <w:tblPr/>
      <w:tcPr>
        <w:shd w:val="clear" w:color="auto" w:fill="0099E3" w:themeFill="accent1"/>
      </w:tcPr>
    </w:tblStylePr>
    <w:tblStylePr w:type="lastRow">
      <w:pPr>
        <w:spacing w:before="0" w:after="0" w:line="240" w:lineRule="auto"/>
      </w:pPr>
      <w:rPr>
        <w:b/>
        <w:bCs/>
      </w:rPr>
      <w:tblPr/>
      <w:tcPr>
        <w:tcBorders>
          <w:top w:val="double" w:sz="6" w:space="0" w:color="0099E3" w:themeColor="accent1"/>
          <w:left w:val="single" w:sz="8" w:space="0" w:color="0099E3" w:themeColor="accent1"/>
          <w:bottom w:val="single" w:sz="8" w:space="0" w:color="0099E3" w:themeColor="accent1"/>
          <w:right w:val="single" w:sz="8" w:space="0" w:color="0099E3" w:themeColor="accent1"/>
        </w:tcBorders>
      </w:tcPr>
    </w:tblStylePr>
    <w:tblStylePr w:type="firstCol">
      <w:rPr>
        <w:b/>
        <w:bCs/>
      </w:rPr>
    </w:tblStylePr>
    <w:tblStylePr w:type="lastCol">
      <w:rPr>
        <w:b/>
        <w:bCs/>
      </w:rPr>
    </w:tblStylePr>
    <w:tblStylePr w:type="band1Vert">
      <w:tblPr/>
      <w:tcPr>
        <w:tcBorders>
          <w:top w:val="single" w:sz="8" w:space="0" w:color="0099E3" w:themeColor="accent1"/>
          <w:left w:val="single" w:sz="8" w:space="0" w:color="0099E3" w:themeColor="accent1"/>
          <w:bottom w:val="single" w:sz="8" w:space="0" w:color="0099E3" w:themeColor="accent1"/>
          <w:right w:val="single" w:sz="8" w:space="0" w:color="0099E3" w:themeColor="accent1"/>
        </w:tcBorders>
      </w:tcPr>
    </w:tblStylePr>
    <w:tblStylePr w:type="band1Horz">
      <w:tblPr/>
      <w:tcPr>
        <w:tcBorders>
          <w:top w:val="single" w:sz="8" w:space="0" w:color="0099E3" w:themeColor="accent1"/>
          <w:left w:val="single" w:sz="8" w:space="0" w:color="0099E3" w:themeColor="accent1"/>
          <w:bottom w:val="single" w:sz="8" w:space="0" w:color="0099E3" w:themeColor="accent1"/>
          <w:right w:val="single" w:sz="8" w:space="0" w:color="0099E3" w:themeColor="accent1"/>
        </w:tcBorders>
      </w:tcPr>
    </w:tblStylePr>
  </w:style>
  <w:style w:type="table" w:customStyle="1" w:styleId="VCAATable">
    <w:name w:val="VCAA Table"/>
    <w:basedOn w:val="TableNormal"/>
    <w:uiPriority w:val="99"/>
    <w:rsid w:val="00434EDB"/>
    <w:pPr>
      <w:spacing w:before="40" w:after="40" w:line="240" w:lineRule="auto"/>
    </w:pPr>
    <w:rPr>
      <w:rFonts w:ascii="Arial Narrow" w:hAnsi="Arial Narrow"/>
      <w:color w:val="000000" w:themeColor="text1"/>
    </w:rPr>
    <w:tblPr>
      <w:tblBorders>
        <w:insideH w:val="single" w:sz="4" w:space="0" w:color="auto"/>
      </w:tblBorders>
    </w:tblPr>
    <w:tblStylePr w:type="firstRow">
      <w:rPr>
        <w:rFonts w:ascii="Arial Narrow" w:hAnsi="Arial Narrow"/>
        <w:b/>
        <w:color w:val="FFFFFF" w:themeColor="background1"/>
        <w:sz w:val="22"/>
      </w:rPr>
      <w:tblPr/>
      <w:trPr>
        <w:tblHeader/>
      </w:trPr>
      <w:tcPr>
        <w:tcBorders>
          <w:insideV w:val="single" w:sz="4" w:space="0" w:color="FFFFFF" w:themeColor="background1"/>
        </w:tcBorders>
        <w:shd w:val="clear" w:color="auto" w:fill="0F7EB4"/>
      </w:tcPr>
    </w:tblStylePr>
  </w:style>
  <w:style w:type="paragraph" w:customStyle="1" w:styleId="Tablecondensedbullet2">
    <w:name w:val="Table condensed bullet 2"/>
    <w:basedOn w:val="Tablecondensedbullet"/>
    <w:qFormat/>
    <w:rsid w:val="00495C80"/>
    <w:pPr>
      <w:numPr>
        <w:numId w:val="5"/>
      </w:numPr>
      <w:ind w:left="850" w:hanging="425"/>
    </w:pPr>
    <w:rPr>
      <w:color w:val="000000" w:themeColor="text1"/>
    </w:rPr>
  </w:style>
  <w:style w:type="table" w:customStyle="1" w:styleId="VCAATableClosed">
    <w:name w:val="VCAA Table Closed"/>
    <w:basedOn w:val="VCAATable"/>
    <w:uiPriority w:val="99"/>
    <w:rsid w:val="00434EDB"/>
    <w:pPr>
      <w:spacing w:after="0"/>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cPr>
      <w:shd w:val="clear" w:color="auto" w:fill="auto"/>
    </w:tcPr>
    <w:tblStylePr w:type="firstRow">
      <w:rPr>
        <w:rFonts w:ascii="Arial Narrow" w:hAnsi="Arial Narrow"/>
        <w:b/>
        <w:color w:val="FFFFFF" w:themeColor="background1"/>
        <w:sz w:val="22"/>
      </w:rPr>
      <w:tblPr/>
      <w:trPr>
        <w:tblHeader/>
      </w:trPr>
      <w:tcPr>
        <w:tcBorders>
          <w:insideV w:val="single" w:sz="4" w:space="0" w:color="FFFFFF" w:themeColor="background1"/>
        </w:tcBorders>
        <w:shd w:val="clear" w:color="auto" w:fill="0F7EB4"/>
      </w:tcPr>
    </w:tblStylePr>
  </w:style>
  <w:style w:type="table" w:styleId="MediumShading2-Accent5">
    <w:name w:val="Medium Shading 2 Accent 5"/>
    <w:basedOn w:val="TableNormal"/>
    <w:uiPriority w:val="64"/>
    <w:rsid w:val="00C53263"/>
    <w:pPr>
      <w:spacing w:after="0" w:line="240" w:lineRule="auto"/>
    </w:pPr>
    <w:rPr>
      <w:rFonts w:eastAsiaTheme="minorEastAsia"/>
      <w:lang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8E1E" w:themeFill="accent5"/>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8E1E" w:themeFill="accent5"/>
      </w:tcPr>
    </w:tblStylePr>
    <w:tblStylePr w:type="lastCol">
      <w:rPr>
        <w:b/>
        <w:bCs/>
        <w:color w:val="FFFFFF" w:themeColor="background1"/>
      </w:rPr>
      <w:tblPr/>
      <w:tcPr>
        <w:tcBorders>
          <w:left w:val="nil"/>
          <w:right w:val="nil"/>
          <w:insideH w:val="nil"/>
          <w:insideV w:val="nil"/>
        </w:tcBorders>
        <w:shd w:val="clear" w:color="auto" w:fill="F78E1E"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Hyperlink">
    <w:name w:val="Hyperlink"/>
    <w:basedOn w:val="DefaultParagraphFont"/>
    <w:uiPriority w:val="99"/>
    <w:unhideWhenUsed/>
    <w:rsid w:val="000F09E4"/>
    <w:rPr>
      <w:color w:val="0000FF" w:themeColor="hyperlink"/>
      <w:u w:val="single"/>
    </w:rPr>
  </w:style>
  <w:style w:type="paragraph" w:customStyle="1" w:styleId="Tableheading">
    <w:name w:val="Table heading"/>
    <w:basedOn w:val="Normal"/>
    <w:qFormat/>
    <w:rsid w:val="00381C75"/>
    <w:pPr>
      <w:spacing w:before="120" w:after="120"/>
    </w:pPr>
    <w:rPr>
      <w:rFonts w:ascii="Arial" w:hAnsi="Arial" w:cs="Arial"/>
      <w:color w:val="FFFFFF" w:themeColor="background1"/>
      <w:sz w:val="20"/>
    </w:rPr>
  </w:style>
  <w:style w:type="character" w:customStyle="1" w:styleId="EmphasisBold">
    <w:name w:val="Emphasis (Bold)"/>
    <w:basedOn w:val="DefaultParagraphFont"/>
    <w:uiPriority w:val="1"/>
    <w:qFormat/>
    <w:rsid w:val="00F50D86"/>
    <w:rPr>
      <w:b/>
    </w:rPr>
  </w:style>
  <w:style w:type="character" w:customStyle="1" w:styleId="TitlesItalics">
    <w:name w:val="Titles (Italics)"/>
    <w:basedOn w:val="DefaultParagraphFont"/>
    <w:uiPriority w:val="1"/>
    <w:qFormat/>
    <w:rsid w:val="00F50D86"/>
    <w:rPr>
      <w:i/>
    </w:rPr>
  </w:style>
  <w:style w:type="paragraph" w:customStyle="1" w:styleId="Documentsubtitle">
    <w:name w:val="Document subtitle"/>
    <w:basedOn w:val="Normal"/>
    <w:qFormat/>
    <w:rsid w:val="00260767"/>
    <w:pPr>
      <w:jc w:val="center"/>
      <w:outlineLvl w:val="1"/>
    </w:pPr>
    <w:rPr>
      <w:rFonts w:ascii="Arial" w:hAnsi="Arial" w:cs="Arial"/>
      <w:noProof/>
      <w:color w:val="0F7EB4"/>
      <w:sz w:val="56"/>
      <w:szCs w:val="48"/>
      <w:lang w:val="en-AU" w:eastAsia="en-AU"/>
    </w:rPr>
  </w:style>
  <w:style w:type="paragraph" w:customStyle="1" w:styleId="Figures">
    <w:name w:val="Figures"/>
    <w:basedOn w:val="Normal"/>
    <w:link w:val="FiguresChar"/>
    <w:qFormat/>
    <w:rsid w:val="00381C75"/>
    <w:pPr>
      <w:spacing w:before="120" w:after="120"/>
      <w:jc w:val="center"/>
    </w:pPr>
    <w:rPr>
      <w:rFonts w:ascii="Arial" w:hAnsi="Arial" w:cs="Arial"/>
      <w:noProof/>
      <w:color w:val="000000" w:themeColor="text1"/>
      <w:sz w:val="20"/>
    </w:rPr>
  </w:style>
  <w:style w:type="character" w:customStyle="1" w:styleId="FiguresChar">
    <w:name w:val="Figures Char"/>
    <w:basedOn w:val="DefaultParagraphFont"/>
    <w:link w:val="Figures"/>
    <w:rsid w:val="00381C75"/>
    <w:rPr>
      <w:rFonts w:ascii="Arial" w:hAnsi="Arial" w:cs="Arial"/>
      <w:noProof/>
      <w:color w:val="000000" w:themeColor="text1"/>
      <w:sz w:val="20"/>
    </w:rPr>
  </w:style>
  <w:style w:type="paragraph" w:styleId="BlockText">
    <w:name w:val="Block Text"/>
    <w:basedOn w:val="Normal"/>
    <w:uiPriority w:val="99"/>
    <w:unhideWhenUsed/>
    <w:rsid w:val="00381C75"/>
    <w:pPr>
      <w:spacing w:before="120" w:after="120"/>
    </w:pPr>
    <w:rPr>
      <w:rFonts w:ascii="Arial" w:hAnsi="Arial" w:cs="Arial"/>
      <w:color w:val="000000" w:themeColor="text1"/>
      <w:sz w:val="20"/>
      <w:lang w:val="en-AU"/>
    </w:rPr>
  </w:style>
  <w:style w:type="paragraph" w:styleId="BodyText">
    <w:name w:val="Body Text"/>
    <w:basedOn w:val="Normal"/>
    <w:link w:val="BodyTextChar"/>
    <w:uiPriority w:val="99"/>
    <w:unhideWhenUsed/>
    <w:rsid w:val="00381C75"/>
    <w:pPr>
      <w:spacing w:before="120" w:after="120"/>
    </w:pPr>
    <w:rPr>
      <w:rFonts w:ascii="Arial" w:hAnsi="Arial" w:cs="Arial"/>
      <w:color w:val="000000" w:themeColor="text1"/>
      <w:sz w:val="20"/>
      <w:lang w:val="en-AU" w:eastAsia="en-AU"/>
    </w:rPr>
  </w:style>
  <w:style w:type="character" w:customStyle="1" w:styleId="BodyTextChar">
    <w:name w:val="Body Text Char"/>
    <w:basedOn w:val="DefaultParagraphFont"/>
    <w:link w:val="BodyText"/>
    <w:uiPriority w:val="99"/>
    <w:rsid w:val="00E7229D"/>
    <w:rPr>
      <w:rFonts w:ascii="Arial" w:hAnsi="Arial" w:cs="Arial"/>
      <w:color w:val="000000" w:themeColor="text1"/>
      <w:sz w:val="20"/>
      <w:lang w:val="en-AU" w:eastAsia="en-AU"/>
    </w:rPr>
  </w:style>
  <w:style w:type="paragraph" w:styleId="BodyText2">
    <w:name w:val="Body Text 2"/>
    <w:basedOn w:val="Normal"/>
    <w:link w:val="BodyText2Char"/>
    <w:uiPriority w:val="99"/>
    <w:semiHidden/>
    <w:unhideWhenUsed/>
    <w:rsid w:val="00870A89"/>
    <w:pPr>
      <w:spacing w:after="120"/>
    </w:pPr>
  </w:style>
  <w:style w:type="character" w:customStyle="1" w:styleId="BodyText2Char">
    <w:name w:val="Body Text 2 Char"/>
    <w:basedOn w:val="DefaultParagraphFont"/>
    <w:link w:val="BodyText2"/>
    <w:uiPriority w:val="99"/>
    <w:semiHidden/>
    <w:rsid w:val="00870A89"/>
  </w:style>
  <w:style w:type="paragraph" w:styleId="BodyText3">
    <w:name w:val="Body Text 3"/>
    <w:basedOn w:val="Normal"/>
    <w:link w:val="BodyText3Char"/>
    <w:uiPriority w:val="99"/>
    <w:semiHidden/>
    <w:unhideWhenUsed/>
    <w:rsid w:val="00870A89"/>
    <w:pPr>
      <w:spacing w:after="120"/>
    </w:pPr>
    <w:rPr>
      <w:sz w:val="16"/>
      <w:szCs w:val="16"/>
    </w:rPr>
  </w:style>
  <w:style w:type="character" w:customStyle="1" w:styleId="BodyText3Char">
    <w:name w:val="Body Text 3 Char"/>
    <w:basedOn w:val="DefaultParagraphFont"/>
    <w:link w:val="BodyText3"/>
    <w:uiPriority w:val="99"/>
    <w:semiHidden/>
    <w:rsid w:val="00870A89"/>
    <w:rPr>
      <w:sz w:val="16"/>
      <w:szCs w:val="16"/>
    </w:rPr>
  </w:style>
  <w:style w:type="paragraph" w:styleId="BodyTextFirstIndent">
    <w:name w:val="Body Text First Indent"/>
    <w:basedOn w:val="BodyText"/>
    <w:link w:val="BodyTextFirstIndentChar"/>
    <w:uiPriority w:val="99"/>
    <w:semiHidden/>
    <w:unhideWhenUsed/>
    <w:rsid w:val="00870A89"/>
    <w:pPr>
      <w:spacing w:after="200"/>
      <w:ind w:firstLine="360"/>
    </w:pPr>
  </w:style>
  <w:style w:type="character" w:customStyle="1" w:styleId="BodyTextFirstIndentChar">
    <w:name w:val="Body Text First Indent Char"/>
    <w:basedOn w:val="BodyTextChar"/>
    <w:link w:val="BodyTextFirstIndent"/>
    <w:uiPriority w:val="99"/>
    <w:semiHidden/>
    <w:rsid w:val="00870A89"/>
    <w:rPr>
      <w:rFonts w:ascii="Arial" w:hAnsi="Arial" w:cs="Arial"/>
      <w:color w:val="000000" w:themeColor="text1"/>
      <w:sz w:val="20"/>
      <w:lang w:val="en-AU" w:eastAsia="en-AU"/>
    </w:rPr>
  </w:style>
  <w:style w:type="paragraph" w:styleId="BodyTextIndent">
    <w:name w:val="Body Text Indent"/>
    <w:basedOn w:val="Normal"/>
    <w:link w:val="BodyTextIndentChar"/>
    <w:uiPriority w:val="99"/>
    <w:semiHidden/>
    <w:unhideWhenUsed/>
    <w:rsid w:val="00870A89"/>
    <w:pPr>
      <w:spacing w:after="120"/>
      <w:ind w:left="283"/>
    </w:pPr>
  </w:style>
  <w:style w:type="character" w:customStyle="1" w:styleId="BodyTextIndentChar">
    <w:name w:val="Body Text Indent Char"/>
    <w:basedOn w:val="DefaultParagraphFont"/>
    <w:link w:val="BodyTextIndent"/>
    <w:uiPriority w:val="99"/>
    <w:semiHidden/>
    <w:rsid w:val="00870A89"/>
  </w:style>
  <w:style w:type="paragraph" w:styleId="BodyTextFirstIndent2">
    <w:name w:val="Body Text First Indent 2"/>
    <w:basedOn w:val="BodyTextIndent"/>
    <w:link w:val="BodyTextFirstIndent2Char"/>
    <w:uiPriority w:val="99"/>
    <w:semiHidden/>
    <w:unhideWhenUsed/>
    <w:rsid w:val="00870A89"/>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870A89"/>
  </w:style>
  <w:style w:type="paragraph" w:styleId="BodyTextIndent2">
    <w:name w:val="Body Text Indent 2"/>
    <w:basedOn w:val="Normal"/>
    <w:link w:val="BodyTextIndent2Char"/>
    <w:uiPriority w:val="99"/>
    <w:semiHidden/>
    <w:unhideWhenUsed/>
    <w:rsid w:val="00870A89"/>
    <w:pPr>
      <w:spacing w:after="120"/>
      <w:ind w:left="283"/>
    </w:pPr>
  </w:style>
  <w:style w:type="character" w:customStyle="1" w:styleId="BodyTextIndent2Char">
    <w:name w:val="Body Text Indent 2 Char"/>
    <w:basedOn w:val="DefaultParagraphFont"/>
    <w:link w:val="BodyTextIndent2"/>
    <w:uiPriority w:val="99"/>
    <w:semiHidden/>
    <w:rsid w:val="00870A89"/>
  </w:style>
  <w:style w:type="paragraph" w:styleId="BodyTextIndent3">
    <w:name w:val="Body Text Indent 3"/>
    <w:basedOn w:val="Normal"/>
    <w:link w:val="BodyTextIndent3Char"/>
    <w:uiPriority w:val="99"/>
    <w:semiHidden/>
    <w:unhideWhenUsed/>
    <w:rsid w:val="00870A89"/>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870A89"/>
    <w:rPr>
      <w:sz w:val="16"/>
      <w:szCs w:val="16"/>
    </w:rPr>
  </w:style>
  <w:style w:type="paragraph" w:styleId="Caption">
    <w:name w:val="caption"/>
    <w:basedOn w:val="Normal"/>
    <w:next w:val="Normal"/>
    <w:uiPriority w:val="35"/>
    <w:semiHidden/>
    <w:unhideWhenUsed/>
    <w:qFormat/>
    <w:rsid w:val="00870A89"/>
    <w:rPr>
      <w:i/>
      <w:iCs/>
      <w:color w:val="1F497D" w:themeColor="text2"/>
      <w:sz w:val="18"/>
      <w:szCs w:val="18"/>
    </w:rPr>
  </w:style>
  <w:style w:type="paragraph" w:styleId="Closing">
    <w:name w:val="Closing"/>
    <w:basedOn w:val="Normal"/>
    <w:link w:val="ClosingChar"/>
    <w:uiPriority w:val="99"/>
    <w:semiHidden/>
    <w:unhideWhenUsed/>
    <w:rsid w:val="00870A89"/>
    <w:pPr>
      <w:spacing w:after="0"/>
      <w:ind w:left="4252"/>
    </w:pPr>
  </w:style>
  <w:style w:type="character" w:customStyle="1" w:styleId="ClosingChar">
    <w:name w:val="Closing Char"/>
    <w:basedOn w:val="DefaultParagraphFont"/>
    <w:link w:val="Closing"/>
    <w:uiPriority w:val="99"/>
    <w:semiHidden/>
    <w:rsid w:val="00870A89"/>
  </w:style>
  <w:style w:type="paragraph" w:styleId="CommentText">
    <w:name w:val="annotation text"/>
    <w:basedOn w:val="Normal"/>
    <w:link w:val="CommentTextChar"/>
    <w:uiPriority w:val="99"/>
    <w:unhideWhenUsed/>
    <w:rsid w:val="00870A89"/>
    <w:rPr>
      <w:sz w:val="20"/>
      <w:szCs w:val="20"/>
    </w:rPr>
  </w:style>
  <w:style w:type="character" w:customStyle="1" w:styleId="CommentTextChar">
    <w:name w:val="Comment Text Char"/>
    <w:basedOn w:val="DefaultParagraphFont"/>
    <w:link w:val="CommentText"/>
    <w:uiPriority w:val="99"/>
    <w:rsid w:val="00870A89"/>
    <w:rPr>
      <w:sz w:val="20"/>
      <w:szCs w:val="20"/>
    </w:rPr>
  </w:style>
  <w:style w:type="paragraph" w:styleId="CommentSubject">
    <w:name w:val="annotation subject"/>
    <w:basedOn w:val="CommentText"/>
    <w:next w:val="CommentText"/>
    <w:link w:val="CommentSubjectChar"/>
    <w:uiPriority w:val="99"/>
    <w:semiHidden/>
    <w:unhideWhenUsed/>
    <w:rsid w:val="00870A89"/>
    <w:rPr>
      <w:b/>
      <w:bCs/>
    </w:rPr>
  </w:style>
  <w:style w:type="character" w:customStyle="1" w:styleId="CommentSubjectChar">
    <w:name w:val="Comment Subject Char"/>
    <w:basedOn w:val="CommentTextChar"/>
    <w:link w:val="CommentSubject"/>
    <w:uiPriority w:val="99"/>
    <w:semiHidden/>
    <w:rsid w:val="00870A89"/>
    <w:rPr>
      <w:b/>
      <w:bCs/>
      <w:sz w:val="20"/>
      <w:szCs w:val="20"/>
    </w:rPr>
  </w:style>
  <w:style w:type="paragraph" w:styleId="Date">
    <w:name w:val="Date"/>
    <w:basedOn w:val="Normal"/>
    <w:next w:val="Normal"/>
    <w:link w:val="DateChar"/>
    <w:uiPriority w:val="99"/>
    <w:semiHidden/>
    <w:unhideWhenUsed/>
    <w:rsid w:val="00870A89"/>
  </w:style>
  <w:style w:type="character" w:customStyle="1" w:styleId="DateChar">
    <w:name w:val="Date Char"/>
    <w:basedOn w:val="DefaultParagraphFont"/>
    <w:link w:val="Date"/>
    <w:uiPriority w:val="99"/>
    <w:semiHidden/>
    <w:rsid w:val="00870A89"/>
  </w:style>
  <w:style w:type="paragraph" w:styleId="DocumentMap">
    <w:name w:val="Document Map"/>
    <w:basedOn w:val="Normal"/>
    <w:link w:val="DocumentMapChar"/>
    <w:uiPriority w:val="99"/>
    <w:semiHidden/>
    <w:unhideWhenUsed/>
    <w:rsid w:val="00870A89"/>
    <w:pPr>
      <w:spacing w:after="0"/>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870A89"/>
    <w:rPr>
      <w:rFonts w:ascii="Segoe UI" w:hAnsi="Segoe UI" w:cs="Segoe UI"/>
      <w:sz w:val="16"/>
      <w:szCs w:val="16"/>
    </w:rPr>
  </w:style>
  <w:style w:type="paragraph" w:styleId="E-mailSignature">
    <w:name w:val="E-mail Signature"/>
    <w:basedOn w:val="Normal"/>
    <w:link w:val="E-mailSignatureChar"/>
    <w:uiPriority w:val="99"/>
    <w:semiHidden/>
    <w:unhideWhenUsed/>
    <w:rsid w:val="00870A89"/>
    <w:pPr>
      <w:spacing w:after="0"/>
    </w:pPr>
  </w:style>
  <w:style w:type="character" w:customStyle="1" w:styleId="E-mailSignatureChar">
    <w:name w:val="E-mail Signature Char"/>
    <w:basedOn w:val="DefaultParagraphFont"/>
    <w:link w:val="E-mailSignature"/>
    <w:uiPriority w:val="99"/>
    <w:semiHidden/>
    <w:rsid w:val="00870A89"/>
  </w:style>
  <w:style w:type="paragraph" w:styleId="EndnoteText">
    <w:name w:val="endnote text"/>
    <w:basedOn w:val="Normal"/>
    <w:link w:val="EndnoteTextChar"/>
    <w:uiPriority w:val="99"/>
    <w:semiHidden/>
    <w:unhideWhenUsed/>
    <w:rsid w:val="00870A89"/>
    <w:pPr>
      <w:spacing w:after="0"/>
    </w:pPr>
    <w:rPr>
      <w:sz w:val="20"/>
      <w:szCs w:val="20"/>
    </w:rPr>
  </w:style>
  <w:style w:type="character" w:customStyle="1" w:styleId="EndnoteTextChar">
    <w:name w:val="Endnote Text Char"/>
    <w:basedOn w:val="DefaultParagraphFont"/>
    <w:link w:val="EndnoteText"/>
    <w:uiPriority w:val="99"/>
    <w:semiHidden/>
    <w:rsid w:val="00870A89"/>
    <w:rPr>
      <w:sz w:val="20"/>
      <w:szCs w:val="20"/>
    </w:rPr>
  </w:style>
  <w:style w:type="paragraph" w:styleId="EnvelopeAddress">
    <w:name w:val="envelope address"/>
    <w:basedOn w:val="Normal"/>
    <w:uiPriority w:val="99"/>
    <w:semiHidden/>
    <w:unhideWhenUsed/>
    <w:rsid w:val="00870A89"/>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870A89"/>
    <w:pPr>
      <w:spacing w:after="0"/>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870A89"/>
    <w:pPr>
      <w:spacing w:after="0"/>
    </w:pPr>
    <w:rPr>
      <w:sz w:val="20"/>
      <w:szCs w:val="20"/>
    </w:rPr>
  </w:style>
  <w:style w:type="character" w:customStyle="1" w:styleId="FootnoteTextChar">
    <w:name w:val="Footnote Text Char"/>
    <w:basedOn w:val="DefaultParagraphFont"/>
    <w:link w:val="FootnoteText"/>
    <w:uiPriority w:val="99"/>
    <w:semiHidden/>
    <w:rsid w:val="00870A89"/>
    <w:rPr>
      <w:sz w:val="20"/>
      <w:szCs w:val="20"/>
    </w:rPr>
  </w:style>
  <w:style w:type="paragraph" w:styleId="HTMLAddress">
    <w:name w:val="HTML Address"/>
    <w:basedOn w:val="Normal"/>
    <w:link w:val="HTMLAddressChar"/>
    <w:uiPriority w:val="99"/>
    <w:semiHidden/>
    <w:unhideWhenUsed/>
    <w:rsid w:val="00870A89"/>
    <w:pPr>
      <w:spacing w:after="0"/>
    </w:pPr>
    <w:rPr>
      <w:i/>
      <w:iCs/>
    </w:rPr>
  </w:style>
  <w:style w:type="character" w:customStyle="1" w:styleId="HTMLAddressChar">
    <w:name w:val="HTML Address Char"/>
    <w:basedOn w:val="DefaultParagraphFont"/>
    <w:link w:val="HTMLAddress"/>
    <w:uiPriority w:val="99"/>
    <w:semiHidden/>
    <w:rsid w:val="00870A89"/>
    <w:rPr>
      <w:i/>
      <w:iCs/>
    </w:rPr>
  </w:style>
  <w:style w:type="paragraph" w:styleId="HTMLPreformatted">
    <w:name w:val="HTML Preformatted"/>
    <w:basedOn w:val="Normal"/>
    <w:link w:val="HTMLPreformattedChar"/>
    <w:uiPriority w:val="99"/>
    <w:semiHidden/>
    <w:unhideWhenUsed/>
    <w:rsid w:val="00870A89"/>
    <w:pPr>
      <w:spacing w:after="0"/>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870A89"/>
    <w:rPr>
      <w:rFonts w:ascii="Consolas" w:hAnsi="Consolas"/>
      <w:sz w:val="20"/>
      <w:szCs w:val="20"/>
    </w:rPr>
  </w:style>
  <w:style w:type="paragraph" w:styleId="Index1">
    <w:name w:val="index 1"/>
    <w:basedOn w:val="Normal"/>
    <w:next w:val="Normal"/>
    <w:autoRedefine/>
    <w:uiPriority w:val="99"/>
    <w:semiHidden/>
    <w:unhideWhenUsed/>
    <w:rsid w:val="00870A89"/>
    <w:pPr>
      <w:spacing w:after="0"/>
      <w:ind w:left="220" w:hanging="220"/>
    </w:pPr>
  </w:style>
  <w:style w:type="paragraph" w:styleId="Index2">
    <w:name w:val="index 2"/>
    <w:basedOn w:val="Normal"/>
    <w:next w:val="Normal"/>
    <w:autoRedefine/>
    <w:uiPriority w:val="99"/>
    <w:semiHidden/>
    <w:unhideWhenUsed/>
    <w:rsid w:val="00870A89"/>
    <w:pPr>
      <w:spacing w:after="0"/>
      <w:ind w:left="440" w:hanging="220"/>
    </w:pPr>
  </w:style>
  <w:style w:type="paragraph" w:styleId="Index3">
    <w:name w:val="index 3"/>
    <w:basedOn w:val="Normal"/>
    <w:next w:val="Normal"/>
    <w:autoRedefine/>
    <w:uiPriority w:val="99"/>
    <w:semiHidden/>
    <w:unhideWhenUsed/>
    <w:rsid w:val="00870A89"/>
    <w:pPr>
      <w:spacing w:after="0"/>
      <w:ind w:left="660" w:hanging="220"/>
    </w:pPr>
  </w:style>
  <w:style w:type="paragraph" w:styleId="Index4">
    <w:name w:val="index 4"/>
    <w:basedOn w:val="Normal"/>
    <w:next w:val="Normal"/>
    <w:autoRedefine/>
    <w:uiPriority w:val="99"/>
    <w:semiHidden/>
    <w:unhideWhenUsed/>
    <w:rsid w:val="00870A89"/>
    <w:pPr>
      <w:spacing w:after="0"/>
      <w:ind w:left="880" w:hanging="220"/>
    </w:pPr>
  </w:style>
  <w:style w:type="paragraph" w:styleId="Index5">
    <w:name w:val="index 5"/>
    <w:basedOn w:val="Normal"/>
    <w:next w:val="Normal"/>
    <w:autoRedefine/>
    <w:uiPriority w:val="99"/>
    <w:unhideWhenUsed/>
    <w:rsid w:val="00870A89"/>
    <w:pPr>
      <w:spacing w:after="0"/>
      <w:ind w:left="1100" w:hanging="220"/>
    </w:pPr>
  </w:style>
  <w:style w:type="paragraph" w:styleId="Index6">
    <w:name w:val="index 6"/>
    <w:basedOn w:val="Normal"/>
    <w:next w:val="Normal"/>
    <w:autoRedefine/>
    <w:uiPriority w:val="99"/>
    <w:semiHidden/>
    <w:unhideWhenUsed/>
    <w:rsid w:val="00870A89"/>
    <w:pPr>
      <w:spacing w:after="0"/>
      <w:ind w:left="1320" w:hanging="220"/>
    </w:pPr>
  </w:style>
  <w:style w:type="paragraph" w:styleId="Index7">
    <w:name w:val="index 7"/>
    <w:basedOn w:val="Normal"/>
    <w:next w:val="Normal"/>
    <w:autoRedefine/>
    <w:uiPriority w:val="99"/>
    <w:semiHidden/>
    <w:unhideWhenUsed/>
    <w:rsid w:val="00870A89"/>
    <w:pPr>
      <w:spacing w:after="0"/>
      <w:ind w:left="1540" w:hanging="220"/>
    </w:pPr>
  </w:style>
  <w:style w:type="paragraph" w:styleId="Index8">
    <w:name w:val="index 8"/>
    <w:basedOn w:val="Normal"/>
    <w:next w:val="Normal"/>
    <w:autoRedefine/>
    <w:uiPriority w:val="99"/>
    <w:semiHidden/>
    <w:unhideWhenUsed/>
    <w:rsid w:val="00870A89"/>
    <w:pPr>
      <w:spacing w:after="0"/>
      <w:ind w:left="1760" w:hanging="220"/>
    </w:pPr>
  </w:style>
  <w:style w:type="paragraph" w:styleId="Index9">
    <w:name w:val="index 9"/>
    <w:basedOn w:val="Normal"/>
    <w:next w:val="Normal"/>
    <w:autoRedefine/>
    <w:uiPriority w:val="99"/>
    <w:semiHidden/>
    <w:unhideWhenUsed/>
    <w:rsid w:val="00870A89"/>
    <w:pPr>
      <w:spacing w:after="0"/>
      <w:ind w:left="1980" w:hanging="220"/>
    </w:pPr>
  </w:style>
  <w:style w:type="paragraph" w:styleId="IndexHeading">
    <w:name w:val="index heading"/>
    <w:basedOn w:val="Normal"/>
    <w:next w:val="Index1"/>
    <w:uiPriority w:val="99"/>
    <w:semiHidden/>
    <w:unhideWhenUsed/>
    <w:rsid w:val="00870A89"/>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870A89"/>
    <w:pPr>
      <w:pBdr>
        <w:top w:val="single" w:sz="4" w:space="10" w:color="0099E3" w:themeColor="accent1"/>
        <w:bottom w:val="single" w:sz="4" w:space="10" w:color="0099E3" w:themeColor="accent1"/>
      </w:pBdr>
      <w:spacing w:before="360" w:after="360"/>
      <w:ind w:left="864" w:right="864"/>
      <w:jc w:val="center"/>
    </w:pPr>
    <w:rPr>
      <w:i/>
      <w:iCs/>
      <w:color w:val="0099E3" w:themeColor="accent1"/>
    </w:rPr>
  </w:style>
  <w:style w:type="character" w:customStyle="1" w:styleId="IntenseQuoteChar">
    <w:name w:val="Intense Quote Char"/>
    <w:basedOn w:val="DefaultParagraphFont"/>
    <w:link w:val="IntenseQuote"/>
    <w:uiPriority w:val="30"/>
    <w:rsid w:val="00870A89"/>
    <w:rPr>
      <w:i/>
      <w:iCs/>
      <w:color w:val="0099E3" w:themeColor="accent1"/>
    </w:rPr>
  </w:style>
  <w:style w:type="paragraph" w:styleId="List">
    <w:name w:val="List"/>
    <w:basedOn w:val="Normal"/>
    <w:uiPriority w:val="99"/>
    <w:semiHidden/>
    <w:unhideWhenUsed/>
    <w:rsid w:val="00870A89"/>
    <w:pPr>
      <w:ind w:left="283" w:hanging="283"/>
      <w:contextualSpacing/>
    </w:pPr>
  </w:style>
  <w:style w:type="paragraph" w:styleId="List2">
    <w:name w:val="List 2"/>
    <w:basedOn w:val="Normal"/>
    <w:uiPriority w:val="99"/>
    <w:semiHidden/>
    <w:unhideWhenUsed/>
    <w:rsid w:val="00870A89"/>
    <w:pPr>
      <w:ind w:left="566" w:hanging="283"/>
      <w:contextualSpacing/>
    </w:pPr>
  </w:style>
  <w:style w:type="paragraph" w:styleId="List3">
    <w:name w:val="List 3"/>
    <w:basedOn w:val="Normal"/>
    <w:uiPriority w:val="99"/>
    <w:semiHidden/>
    <w:unhideWhenUsed/>
    <w:rsid w:val="00870A89"/>
    <w:pPr>
      <w:ind w:left="849" w:hanging="283"/>
      <w:contextualSpacing/>
    </w:pPr>
  </w:style>
  <w:style w:type="paragraph" w:styleId="List4">
    <w:name w:val="List 4"/>
    <w:basedOn w:val="Normal"/>
    <w:uiPriority w:val="99"/>
    <w:semiHidden/>
    <w:unhideWhenUsed/>
    <w:rsid w:val="00870A89"/>
    <w:pPr>
      <w:ind w:left="1132" w:hanging="283"/>
      <w:contextualSpacing/>
    </w:pPr>
  </w:style>
  <w:style w:type="paragraph" w:styleId="List5">
    <w:name w:val="List 5"/>
    <w:basedOn w:val="Normal"/>
    <w:uiPriority w:val="99"/>
    <w:semiHidden/>
    <w:unhideWhenUsed/>
    <w:rsid w:val="00870A89"/>
    <w:pPr>
      <w:ind w:left="1415" w:hanging="283"/>
      <w:contextualSpacing/>
    </w:pPr>
  </w:style>
  <w:style w:type="paragraph" w:styleId="ListBullet">
    <w:name w:val="List Bullet"/>
    <w:basedOn w:val="Normal"/>
    <w:uiPriority w:val="99"/>
    <w:semiHidden/>
    <w:unhideWhenUsed/>
    <w:rsid w:val="00870A89"/>
    <w:pPr>
      <w:numPr>
        <w:numId w:val="6"/>
      </w:numPr>
      <w:contextualSpacing/>
    </w:pPr>
  </w:style>
  <w:style w:type="paragraph" w:styleId="ListBullet2">
    <w:name w:val="List Bullet 2"/>
    <w:basedOn w:val="Normal"/>
    <w:uiPriority w:val="99"/>
    <w:semiHidden/>
    <w:unhideWhenUsed/>
    <w:rsid w:val="00870A89"/>
    <w:pPr>
      <w:numPr>
        <w:numId w:val="7"/>
      </w:numPr>
      <w:contextualSpacing/>
    </w:pPr>
  </w:style>
  <w:style w:type="paragraph" w:styleId="ListBullet3">
    <w:name w:val="List Bullet 3"/>
    <w:basedOn w:val="Normal"/>
    <w:uiPriority w:val="99"/>
    <w:semiHidden/>
    <w:unhideWhenUsed/>
    <w:rsid w:val="00870A89"/>
    <w:pPr>
      <w:numPr>
        <w:numId w:val="8"/>
      </w:numPr>
      <w:contextualSpacing/>
    </w:pPr>
  </w:style>
  <w:style w:type="paragraph" w:styleId="ListBullet4">
    <w:name w:val="List Bullet 4"/>
    <w:basedOn w:val="Normal"/>
    <w:uiPriority w:val="99"/>
    <w:semiHidden/>
    <w:unhideWhenUsed/>
    <w:rsid w:val="00870A89"/>
    <w:pPr>
      <w:numPr>
        <w:numId w:val="9"/>
      </w:numPr>
      <w:contextualSpacing/>
    </w:pPr>
  </w:style>
  <w:style w:type="paragraph" w:styleId="ListBullet5">
    <w:name w:val="List Bullet 5"/>
    <w:basedOn w:val="Normal"/>
    <w:uiPriority w:val="99"/>
    <w:semiHidden/>
    <w:unhideWhenUsed/>
    <w:rsid w:val="00870A89"/>
    <w:pPr>
      <w:numPr>
        <w:numId w:val="10"/>
      </w:numPr>
      <w:contextualSpacing/>
    </w:pPr>
  </w:style>
  <w:style w:type="paragraph" w:styleId="ListContinue">
    <w:name w:val="List Continue"/>
    <w:basedOn w:val="Normal"/>
    <w:uiPriority w:val="99"/>
    <w:semiHidden/>
    <w:unhideWhenUsed/>
    <w:rsid w:val="00870A89"/>
    <w:pPr>
      <w:spacing w:after="120"/>
      <w:ind w:left="283"/>
      <w:contextualSpacing/>
    </w:pPr>
  </w:style>
  <w:style w:type="paragraph" w:styleId="ListContinue2">
    <w:name w:val="List Continue 2"/>
    <w:basedOn w:val="Normal"/>
    <w:uiPriority w:val="99"/>
    <w:semiHidden/>
    <w:unhideWhenUsed/>
    <w:rsid w:val="00870A89"/>
    <w:pPr>
      <w:spacing w:after="120"/>
      <w:ind w:left="566"/>
      <w:contextualSpacing/>
    </w:pPr>
  </w:style>
  <w:style w:type="paragraph" w:styleId="ListContinue3">
    <w:name w:val="List Continue 3"/>
    <w:basedOn w:val="Normal"/>
    <w:uiPriority w:val="99"/>
    <w:semiHidden/>
    <w:unhideWhenUsed/>
    <w:rsid w:val="00870A89"/>
    <w:pPr>
      <w:spacing w:after="120"/>
      <w:ind w:left="849"/>
      <w:contextualSpacing/>
    </w:pPr>
  </w:style>
  <w:style w:type="paragraph" w:styleId="ListContinue4">
    <w:name w:val="List Continue 4"/>
    <w:basedOn w:val="Normal"/>
    <w:uiPriority w:val="99"/>
    <w:semiHidden/>
    <w:unhideWhenUsed/>
    <w:rsid w:val="00870A89"/>
    <w:pPr>
      <w:spacing w:after="120"/>
      <w:ind w:left="1132"/>
      <w:contextualSpacing/>
    </w:pPr>
  </w:style>
  <w:style w:type="paragraph" w:styleId="ListContinue5">
    <w:name w:val="List Continue 5"/>
    <w:basedOn w:val="Normal"/>
    <w:uiPriority w:val="99"/>
    <w:semiHidden/>
    <w:unhideWhenUsed/>
    <w:rsid w:val="00870A89"/>
    <w:pPr>
      <w:spacing w:after="120"/>
      <w:ind w:left="1415"/>
      <w:contextualSpacing/>
    </w:pPr>
  </w:style>
  <w:style w:type="paragraph" w:styleId="ListNumber">
    <w:name w:val="List Number"/>
    <w:basedOn w:val="Normal"/>
    <w:uiPriority w:val="99"/>
    <w:semiHidden/>
    <w:unhideWhenUsed/>
    <w:rsid w:val="00870A89"/>
    <w:pPr>
      <w:numPr>
        <w:numId w:val="11"/>
      </w:numPr>
      <w:contextualSpacing/>
    </w:pPr>
  </w:style>
  <w:style w:type="paragraph" w:styleId="ListNumber2">
    <w:name w:val="List Number 2"/>
    <w:basedOn w:val="Normal"/>
    <w:uiPriority w:val="99"/>
    <w:semiHidden/>
    <w:unhideWhenUsed/>
    <w:rsid w:val="00870A89"/>
    <w:pPr>
      <w:numPr>
        <w:numId w:val="12"/>
      </w:numPr>
      <w:contextualSpacing/>
    </w:pPr>
  </w:style>
  <w:style w:type="paragraph" w:styleId="ListNumber3">
    <w:name w:val="List Number 3"/>
    <w:basedOn w:val="Normal"/>
    <w:uiPriority w:val="99"/>
    <w:semiHidden/>
    <w:unhideWhenUsed/>
    <w:rsid w:val="00870A89"/>
    <w:pPr>
      <w:numPr>
        <w:numId w:val="13"/>
      </w:numPr>
      <w:contextualSpacing/>
    </w:pPr>
  </w:style>
  <w:style w:type="paragraph" w:styleId="ListNumber4">
    <w:name w:val="List Number 4"/>
    <w:basedOn w:val="Normal"/>
    <w:uiPriority w:val="99"/>
    <w:semiHidden/>
    <w:unhideWhenUsed/>
    <w:rsid w:val="00870A89"/>
    <w:pPr>
      <w:numPr>
        <w:numId w:val="14"/>
      </w:numPr>
      <w:contextualSpacing/>
    </w:pPr>
  </w:style>
  <w:style w:type="paragraph" w:styleId="ListNumber5">
    <w:name w:val="List Number 5"/>
    <w:basedOn w:val="Normal"/>
    <w:uiPriority w:val="99"/>
    <w:semiHidden/>
    <w:unhideWhenUsed/>
    <w:rsid w:val="00870A89"/>
    <w:pPr>
      <w:numPr>
        <w:numId w:val="15"/>
      </w:numPr>
      <w:contextualSpacing/>
    </w:pPr>
  </w:style>
  <w:style w:type="paragraph" w:styleId="ListParagraph">
    <w:name w:val="List Paragraph"/>
    <w:basedOn w:val="Normal"/>
    <w:uiPriority w:val="34"/>
    <w:qFormat/>
    <w:rsid w:val="00870A89"/>
    <w:pPr>
      <w:ind w:left="720"/>
      <w:contextualSpacing/>
    </w:pPr>
  </w:style>
  <w:style w:type="paragraph" w:styleId="MacroText">
    <w:name w:val="macro"/>
    <w:link w:val="MacroTextChar"/>
    <w:uiPriority w:val="99"/>
    <w:semiHidden/>
    <w:unhideWhenUsed/>
    <w:rsid w:val="00870A89"/>
    <w:pPr>
      <w:tabs>
        <w:tab w:val="left" w:pos="480"/>
        <w:tab w:val="left" w:pos="960"/>
        <w:tab w:val="left" w:pos="1440"/>
        <w:tab w:val="left" w:pos="1920"/>
        <w:tab w:val="left" w:pos="2400"/>
        <w:tab w:val="left" w:pos="2880"/>
        <w:tab w:val="left" w:pos="3360"/>
        <w:tab w:val="left" w:pos="3840"/>
        <w:tab w:val="left" w:pos="4320"/>
      </w:tabs>
      <w:spacing w:after="0" w:line="288" w:lineRule="auto"/>
    </w:pPr>
    <w:rPr>
      <w:rFonts w:ascii="Consolas" w:hAnsi="Consolas"/>
      <w:sz w:val="20"/>
      <w:szCs w:val="20"/>
    </w:rPr>
  </w:style>
  <w:style w:type="character" w:customStyle="1" w:styleId="MacroTextChar">
    <w:name w:val="Macro Text Char"/>
    <w:basedOn w:val="DefaultParagraphFont"/>
    <w:link w:val="MacroText"/>
    <w:uiPriority w:val="99"/>
    <w:semiHidden/>
    <w:rsid w:val="00870A89"/>
    <w:rPr>
      <w:rFonts w:ascii="Consolas" w:hAnsi="Consolas"/>
      <w:sz w:val="20"/>
      <w:szCs w:val="20"/>
    </w:rPr>
  </w:style>
  <w:style w:type="paragraph" w:styleId="MessageHeader">
    <w:name w:val="Message Header"/>
    <w:basedOn w:val="Normal"/>
    <w:link w:val="MessageHeaderChar"/>
    <w:uiPriority w:val="99"/>
    <w:semiHidden/>
    <w:unhideWhenUsed/>
    <w:rsid w:val="00870A89"/>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870A89"/>
    <w:rPr>
      <w:rFonts w:asciiTheme="majorHAnsi" w:eastAsiaTheme="majorEastAsia" w:hAnsiTheme="majorHAnsi" w:cstheme="majorBidi"/>
      <w:sz w:val="24"/>
      <w:szCs w:val="24"/>
      <w:shd w:val="pct20" w:color="auto" w:fill="auto"/>
    </w:rPr>
  </w:style>
  <w:style w:type="paragraph" w:styleId="NoSpacing">
    <w:name w:val="No Spacing"/>
    <w:uiPriority w:val="1"/>
    <w:semiHidden/>
    <w:qFormat/>
    <w:rsid w:val="00870A89"/>
    <w:pPr>
      <w:spacing w:after="0" w:line="288" w:lineRule="auto"/>
    </w:pPr>
  </w:style>
  <w:style w:type="paragraph" w:styleId="NormalWeb">
    <w:name w:val="Normal (Web)"/>
    <w:basedOn w:val="Normal"/>
    <w:uiPriority w:val="99"/>
    <w:semiHidden/>
    <w:unhideWhenUsed/>
    <w:rsid w:val="00870A89"/>
    <w:rPr>
      <w:rFonts w:ascii="Times New Roman" w:hAnsi="Times New Roman" w:cs="Times New Roman"/>
      <w:sz w:val="24"/>
      <w:szCs w:val="24"/>
    </w:rPr>
  </w:style>
  <w:style w:type="paragraph" w:styleId="NormalIndent">
    <w:name w:val="Normal Indent"/>
    <w:basedOn w:val="Normal"/>
    <w:uiPriority w:val="99"/>
    <w:semiHidden/>
    <w:unhideWhenUsed/>
    <w:rsid w:val="00870A89"/>
    <w:pPr>
      <w:ind w:left="720"/>
    </w:pPr>
  </w:style>
  <w:style w:type="paragraph" w:styleId="NoteHeading">
    <w:name w:val="Note Heading"/>
    <w:basedOn w:val="Normal"/>
    <w:next w:val="Normal"/>
    <w:link w:val="NoteHeadingChar"/>
    <w:uiPriority w:val="99"/>
    <w:semiHidden/>
    <w:unhideWhenUsed/>
    <w:rsid w:val="00870A89"/>
    <w:pPr>
      <w:spacing w:after="0"/>
    </w:pPr>
  </w:style>
  <w:style w:type="character" w:customStyle="1" w:styleId="NoteHeadingChar">
    <w:name w:val="Note Heading Char"/>
    <w:basedOn w:val="DefaultParagraphFont"/>
    <w:link w:val="NoteHeading"/>
    <w:uiPriority w:val="99"/>
    <w:semiHidden/>
    <w:rsid w:val="00870A89"/>
  </w:style>
  <w:style w:type="paragraph" w:styleId="PlainText">
    <w:name w:val="Plain Text"/>
    <w:basedOn w:val="Normal"/>
    <w:link w:val="PlainTextChar"/>
    <w:uiPriority w:val="99"/>
    <w:semiHidden/>
    <w:unhideWhenUsed/>
    <w:rsid w:val="00870A89"/>
    <w:pPr>
      <w:spacing w:after="0"/>
    </w:pPr>
    <w:rPr>
      <w:rFonts w:ascii="Consolas" w:hAnsi="Consolas"/>
      <w:sz w:val="21"/>
      <w:szCs w:val="21"/>
    </w:rPr>
  </w:style>
  <w:style w:type="character" w:customStyle="1" w:styleId="PlainTextChar">
    <w:name w:val="Plain Text Char"/>
    <w:basedOn w:val="DefaultParagraphFont"/>
    <w:link w:val="PlainText"/>
    <w:uiPriority w:val="99"/>
    <w:semiHidden/>
    <w:rsid w:val="00870A89"/>
    <w:rPr>
      <w:rFonts w:ascii="Consolas" w:hAnsi="Consolas"/>
      <w:sz w:val="21"/>
      <w:szCs w:val="21"/>
    </w:rPr>
  </w:style>
  <w:style w:type="paragraph" w:styleId="Quote">
    <w:name w:val="Quote"/>
    <w:basedOn w:val="Normal"/>
    <w:next w:val="Normal"/>
    <w:link w:val="QuoteChar"/>
    <w:uiPriority w:val="29"/>
    <w:qFormat/>
    <w:rsid w:val="00870A89"/>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870A89"/>
    <w:rPr>
      <w:i/>
      <w:iCs/>
      <w:color w:val="404040" w:themeColor="text1" w:themeTint="BF"/>
    </w:rPr>
  </w:style>
  <w:style w:type="paragraph" w:styleId="Salutation">
    <w:name w:val="Salutation"/>
    <w:basedOn w:val="Normal"/>
    <w:next w:val="Normal"/>
    <w:link w:val="SalutationChar"/>
    <w:uiPriority w:val="99"/>
    <w:semiHidden/>
    <w:unhideWhenUsed/>
    <w:rsid w:val="00870A89"/>
  </w:style>
  <w:style w:type="character" w:customStyle="1" w:styleId="SalutationChar">
    <w:name w:val="Salutation Char"/>
    <w:basedOn w:val="DefaultParagraphFont"/>
    <w:link w:val="Salutation"/>
    <w:uiPriority w:val="99"/>
    <w:semiHidden/>
    <w:rsid w:val="00870A89"/>
  </w:style>
  <w:style w:type="paragraph" w:styleId="Signature">
    <w:name w:val="Signature"/>
    <w:basedOn w:val="Normal"/>
    <w:link w:val="SignatureChar"/>
    <w:uiPriority w:val="99"/>
    <w:semiHidden/>
    <w:unhideWhenUsed/>
    <w:rsid w:val="00870A89"/>
    <w:pPr>
      <w:spacing w:after="0"/>
      <w:ind w:left="4252"/>
    </w:pPr>
  </w:style>
  <w:style w:type="character" w:customStyle="1" w:styleId="SignatureChar">
    <w:name w:val="Signature Char"/>
    <w:basedOn w:val="DefaultParagraphFont"/>
    <w:link w:val="Signature"/>
    <w:uiPriority w:val="99"/>
    <w:semiHidden/>
    <w:rsid w:val="00870A89"/>
  </w:style>
  <w:style w:type="paragraph" w:styleId="Subtitle">
    <w:name w:val="Subtitle"/>
    <w:basedOn w:val="Normal"/>
    <w:next w:val="Normal"/>
    <w:link w:val="SubtitleChar"/>
    <w:uiPriority w:val="11"/>
    <w:semiHidden/>
    <w:qFormat/>
    <w:rsid w:val="00870A89"/>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semiHidden/>
    <w:rsid w:val="00870A89"/>
    <w:rPr>
      <w:rFonts w:eastAsiaTheme="minorEastAsia"/>
      <w:color w:val="5A5A5A" w:themeColor="text1" w:themeTint="A5"/>
      <w:spacing w:val="15"/>
    </w:rPr>
  </w:style>
  <w:style w:type="paragraph" w:styleId="TableofAuthorities">
    <w:name w:val="table of authorities"/>
    <w:basedOn w:val="Normal"/>
    <w:next w:val="Normal"/>
    <w:uiPriority w:val="99"/>
    <w:semiHidden/>
    <w:unhideWhenUsed/>
    <w:rsid w:val="00870A89"/>
    <w:pPr>
      <w:spacing w:after="0"/>
      <w:ind w:left="220" w:hanging="220"/>
    </w:pPr>
  </w:style>
  <w:style w:type="paragraph" w:styleId="TableofFigures">
    <w:name w:val="table of figures"/>
    <w:basedOn w:val="Normal"/>
    <w:next w:val="Normal"/>
    <w:uiPriority w:val="99"/>
    <w:semiHidden/>
    <w:unhideWhenUsed/>
    <w:rsid w:val="00870A89"/>
    <w:pPr>
      <w:spacing w:after="0"/>
    </w:pPr>
  </w:style>
  <w:style w:type="paragraph" w:styleId="Title">
    <w:name w:val="Title"/>
    <w:basedOn w:val="Documenttitle"/>
    <w:next w:val="Normal"/>
    <w:link w:val="TitleChar"/>
    <w:uiPriority w:val="10"/>
    <w:qFormat/>
    <w:rsid w:val="00E7229D"/>
    <w:pPr>
      <w:outlineLvl w:val="9"/>
    </w:pPr>
  </w:style>
  <w:style w:type="character" w:customStyle="1" w:styleId="TitleChar">
    <w:name w:val="Title Char"/>
    <w:basedOn w:val="DefaultParagraphFont"/>
    <w:link w:val="Title"/>
    <w:uiPriority w:val="10"/>
    <w:rsid w:val="00E7229D"/>
    <w:rPr>
      <w:rFonts w:ascii="Arial" w:hAnsi="Arial" w:cs="Arial"/>
      <w:noProof/>
      <w:color w:val="0F7EB4"/>
      <w:sz w:val="60"/>
      <w:szCs w:val="48"/>
      <w:lang w:val="en-AU" w:eastAsia="en-AU"/>
    </w:rPr>
  </w:style>
  <w:style w:type="paragraph" w:styleId="TOAHeading">
    <w:name w:val="toa heading"/>
    <w:basedOn w:val="Normal"/>
    <w:next w:val="Normal"/>
    <w:uiPriority w:val="99"/>
    <w:semiHidden/>
    <w:unhideWhenUsed/>
    <w:rsid w:val="00870A89"/>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870A89"/>
    <w:pPr>
      <w:spacing w:after="100"/>
    </w:pPr>
  </w:style>
  <w:style w:type="paragraph" w:styleId="TOC2">
    <w:name w:val="toc 2"/>
    <w:basedOn w:val="Normal"/>
    <w:next w:val="Normal"/>
    <w:autoRedefine/>
    <w:uiPriority w:val="39"/>
    <w:semiHidden/>
    <w:unhideWhenUsed/>
    <w:rsid w:val="00870A89"/>
    <w:pPr>
      <w:spacing w:after="100"/>
      <w:ind w:left="220"/>
    </w:pPr>
  </w:style>
  <w:style w:type="paragraph" w:styleId="TOC3">
    <w:name w:val="toc 3"/>
    <w:basedOn w:val="Normal"/>
    <w:next w:val="Normal"/>
    <w:autoRedefine/>
    <w:uiPriority w:val="39"/>
    <w:semiHidden/>
    <w:unhideWhenUsed/>
    <w:rsid w:val="00870A89"/>
    <w:pPr>
      <w:spacing w:after="100"/>
      <w:ind w:left="440"/>
    </w:pPr>
  </w:style>
  <w:style w:type="paragraph" w:styleId="TOC4">
    <w:name w:val="toc 4"/>
    <w:basedOn w:val="Normal"/>
    <w:next w:val="Normal"/>
    <w:autoRedefine/>
    <w:uiPriority w:val="39"/>
    <w:semiHidden/>
    <w:unhideWhenUsed/>
    <w:rsid w:val="00870A89"/>
    <w:pPr>
      <w:spacing w:after="100"/>
      <w:ind w:left="660"/>
    </w:pPr>
  </w:style>
  <w:style w:type="paragraph" w:styleId="TOC5">
    <w:name w:val="toc 5"/>
    <w:basedOn w:val="Normal"/>
    <w:next w:val="Normal"/>
    <w:autoRedefine/>
    <w:uiPriority w:val="39"/>
    <w:semiHidden/>
    <w:unhideWhenUsed/>
    <w:rsid w:val="00870A89"/>
    <w:pPr>
      <w:spacing w:after="100"/>
      <w:ind w:left="880"/>
    </w:pPr>
  </w:style>
  <w:style w:type="paragraph" w:styleId="TOC6">
    <w:name w:val="toc 6"/>
    <w:basedOn w:val="Normal"/>
    <w:next w:val="Normal"/>
    <w:autoRedefine/>
    <w:uiPriority w:val="39"/>
    <w:semiHidden/>
    <w:unhideWhenUsed/>
    <w:rsid w:val="00870A89"/>
    <w:pPr>
      <w:spacing w:after="100"/>
      <w:ind w:left="1100"/>
    </w:pPr>
  </w:style>
  <w:style w:type="paragraph" w:styleId="TOC7">
    <w:name w:val="toc 7"/>
    <w:basedOn w:val="Normal"/>
    <w:next w:val="Normal"/>
    <w:autoRedefine/>
    <w:uiPriority w:val="39"/>
    <w:semiHidden/>
    <w:unhideWhenUsed/>
    <w:rsid w:val="00870A89"/>
    <w:pPr>
      <w:spacing w:after="100"/>
      <w:ind w:left="1320"/>
    </w:pPr>
  </w:style>
  <w:style w:type="paragraph" w:styleId="TOC8">
    <w:name w:val="toc 8"/>
    <w:basedOn w:val="Normal"/>
    <w:next w:val="Normal"/>
    <w:autoRedefine/>
    <w:uiPriority w:val="39"/>
    <w:semiHidden/>
    <w:unhideWhenUsed/>
    <w:rsid w:val="00870A89"/>
    <w:pPr>
      <w:spacing w:after="100"/>
      <w:ind w:left="1540"/>
    </w:pPr>
  </w:style>
  <w:style w:type="paragraph" w:styleId="TOC9">
    <w:name w:val="toc 9"/>
    <w:basedOn w:val="Normal"/>
    <w:next w:val="Normal"/>
    <w:autoRedefine/>
    <w:uiPriority w:val="39"/>
    <w:semiHidden/>
    <w:unhideWhenUsed/>
    <w:rsid w:val="00870A89"/>
    <w:pPr>
      <w:spacing w:after="100"/>
      <w:ind w:left="1760"/>
    </w:pPr>
  </w:style>
  <w:style w:type="character" w:customStyle="1" w:styleId="Heading1Char">
    <w:name w:val="Heading 1 Char"/>
    <w:basedOn w:val="DefaultParagraphFont"/>
    <w:link w:val="Heading1"/>
    <w:uiPriority w:val="9"/>
    <w:rsid w:val="00E7229D"/>
    <w:rPr>
      <w:rFonts w:ascii="Arial" w:hAnsi="Arial" w:cs="Arial"/>
      <w:color w:val="0F7EB4"/>
      <w:sz w:val="48"/>
      <w:szCs w:val="40"/>
      <w:lang w:val="en-AU"/>
    </w:rPr>
  </w:style>
  <w:style w:type="paragraph" w:styleId="TOCHeading">
    <w:name w:val="TOC Heading"/>
    <w:basedOn w:val="Heading1"/>
    <w:next w:val="Normal"/>
    <w:uiPriority w:val="39"/>
    <w:semiHidden/>
    <w:unhideWhenUsed/>
    <w:qFormat/>
    <w:rsid w:val="00870A89"/>
    <w:pPr>
      <w:outlineLvl w:val="9"/>
    </w:pPr>
  </w:style>
  <w:style w:type="paragraph" w:styleId="Bibliography">
    <w:name w:val="Bibliography"/>
    <w:basedOn w:val="Normal"/>
    <w:next w:val="Normal"/>
    <w:uiPriority w:val="37"/>
    <w:semiHidden/>
    <w:unhideWhenUsed/>
    <w:rsid w:val="00870A89"/>
  </w:style>
  <w:style w:type="character" w:customStyle="1" w:styleId="Heading2Char">
    <w:name w:val="Heading 2 Char"/>
    <w:basedOn w:val="DefaultParagraphFont"/>
    <w:link w:val="Heading2"/>
    <w:uiPriority w:val="9"/>
    <w:semiHidden/>
    <w:rsid w:val="00E7229D"/>
    <w:rPr>
      <w:rFonts w:ascii="Arial" w:hAnsi="Arial" w:cs="Arial"/>
      <w:color w:val="0F7EB4"/>
      <w:sz w:val="40"/>
      <w:szCs w:val="28"/>
      <w:lang w:val="en-AU"/>
    </w:rPr>
  </w:style>
  <w:style w:type="character" w:customStyle="1" w:styleId="Heading3Char">
    <w:name w:val="Heading 3 Char"/>
    <w:basedOn w:val="DefaultParagraphFont"/>
    <w:link w:val="Heading3"/>
    <w:uiPriority w:val="9"/>
    <w:rsid w:val="00E7229D"/>
    <w:rPr>
      <w:rFonts w:ascii="Arial" w:hAnsi="Arial" w:cs="Arial"/>
      <w:color w:val="0F7EB4"/>
      <w:sz w:val="32"/>
      <w:szCs w:val="24"/>
      <w:lang w:val="en-AU"/>
    </w:rPr>
  </w:style>
  <w:style w:type="character" w:customStyle="1" w:styleId="Heading4Char">
    <w:name w:val="Heading 4 Char"/>
    <w:basedOn w:val="DefaultParagraphFont"/>
    <w:link w:val="Heading4"/>
    <w:uiPriority w:val="9"/>
    <w:rsid w:val="00E7229D"/>
    <w:rPr>
      <w:rFonts w:ascii="Arial" w:hAnsi="Arial" w:cs="Arial"/>
      <w:color w:val="0F7EB4"/>
      <w:sz w:val="28"/>
      <w:lang w:val="en-AU" w:eastAsia="en-AU"/>
    </w:rPr>
  </w:style>
  <w:style w:type="character" w:customStyle="1" w:styleId="Heading5Char">
    <w:name w:val="Heading 5 Char"/>
    <w:basedOn w:val="DefaultParagraphFont"/>
    <w:link w:val="Heading5"/>
    <w:uiPriority w:val="9"/>
    <w:rsid w:val="00E7229D"/>
    <w:rPr>
      <w:rFonts w:ascii="Arial" w:hAnsi="Arial" w:cs="Arial"/>
      <w:color w:val="0F7EB4"/>
      <w:sz w:val="24"/>
      <w:szCs w:val="20"/>
      <w:lang w:val="en-AU" w:eastAsia="en-AU"/>
    </w:rPr>
  </w:style>
  <w:style w:type="character" w:customStyle="1" w:styleId="Heading6Char">
    <w:name w:val="Heading 6 Char"/>
    <w:basedOn w:val="DefaultParagraphFont"/>
    <w:link w:val="Heading6"/>
    <w:uiPriority w:val="9"/>
    <w:semiHidden/>
    <w:rsid w:val="00870A89"/>
    <w:rPr>
      <w:rFonts w:asciiTheme="majorHAnsi" w:eastAsiaTheme="majorEastAsia" w:hAnsiTheme="majorHAnsi" w:cstheme="majorBidi"/>
      <w:color w:val="004B71" w:themeColor="accent1" w:themeShade="7F"/>
    </w:rPr>
  </w:style>
  <w:style w:type="character" w:customStyle="1" w:styleId="Heading7Char">
    <w:name w:val="Heading 7 Char"/>
    <w:basedOn w:val="DefaultParagraphFont"/>
    <w:link w:val="Heading7"/>
    <w:uiPriority w:val="9"/>
    <w:semiHidden/>
    <w:rsid w:val="00870A89"/>
    <w:rPr>
      <w:rFonts w:asciiTheme="majorHAnsi" w:eastAsiaTheme="majorEastAsia" w:hAnsiTheme="majorHAnsi" w:cstheme="majorBidi"/>
      <w:i/>
      <w:iCs/>
      <w:color w:val="004B71" w:themeColor="accent1" w:themeShade="7F"/>
    </w:rPr>
  </w:style>
  <w:style w:type="character" w:customStyle="1" w:styleId="Heading8Char">
    <w:name w:val="Heading 8 Char"/>
    <w:basedOn w:val="DefaultParagraphFont"/>
    <w:link w:val="Heading8"/>
    <w:uiPriority w:val="9"/>
    <w:semiHidden/>
    <w:rsid w:val="00870A8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870A89"/>
    <w:rPr>
      <w:rFonts w:asciiTheme="majorHAnsi" w:eastAsiaTheme="majorEastAsia" w:hAnsiTheme="majorHAnsi" w:cstheme="majorBidi"/>
      <w:i/>
      <w:iCs/>
      <w:color w:val="272727" w:themeColor="text1" w:themeTint="D8"/>
      <w:sz w:val="21"/>
      <w:szCs w:val="21"/>
    </w:rPr>
  </w:style>
  <w:style w:type="character" w:styleId="UnresolvedMention">
    <w:name w:val="Unresolved Mention"/>
    <w:basedOn w:val="DefaultParagraphFont"/>
    <w:uiPriority w:val="99"/>
    <w:semiHidden/>
    <w:unhideWhenUsed/>
    <w:rsid w:val="00531DDC"/>
    <w:rPr>
      <w:color w:val="605E5C"/>
      <w:shd w:val="clear" w:color="auto" w:fill="E1DFDD"/>
    </w:rPr>
  </w:style>
  <w:style w:type="character" w:styleId="FollowedHyperlink">
    <w:name w:val="FollowedHyperlink"/>
    <w:basedOn w:val="DefaultParagraphFont"/>
    <w:uiPriority w:val="99"/>
    <w:semiHidden/>
    <w:unhideWhenUsed/>
    <w:rsid w:val="00531DDC"/>
    <w:rPr>
      <w:color w:val="8DB3E2" w:themeColor="followedHyperlink"/>
      <w:u w:val="single"/>
    </w:rPr>
  </w:style>
  <w:style w:type="paragraph" w:customStyle="1" w:styleId="VCAAHeading1">
    <w:name w:val="VCAA Heading 1"/>
    <w:qFormat/>
    <w:rsid w:val="007D5B83"/>
    <w:pPr>
      <w:spacing w:before="480" w:after="120" w:line="560" w:lineRule="exact"/>
      <w:outlineLvl w:val="1"/>
    </w:pPr>
    <w:rPr>
      <w:rFonts w:ascii="Arial" w:hAnsi="Arial" w:cs="Arial"/>
      <w:color w:val="0F7EB4"/>
      <w:sz w:val="48"/>
      <w:szCs w:val="40"/>
    </w:rPr>
  </w:style>
  <w:style w:type="paragraph" w:customStyle="1" w:styleId="VCAAHeading2">
    <w:name w:val="VCAA Heading 2"/>
    <w:next w:val="VCAAbody"/>
    <w:qFormat/>
    <w:rsid w:val="007D5B83"/>
    <w:pPr>
      <w:spacing w:before="400" w:after="120" w:line="480" w:lineRule="exact"/>
      <w:contextualSpacing/>
      <w:outlineLvl w:val="2"/>
    </w:pPr>
    <w:rPr>
      <w:rFonts w:ascii="Arial" w:hAnsi="Arial" w:cs="Arial"/>
      <w:color w:val="0F7EB4"/>
      <w:sz w:val="40"/>
      <w:szCs w:val="28"/>
    </w:rPr>
  </w:style>
  <w:style w:type="paragraph" w:customStyle="1" w:styleId="VCAAbody">
    <w:name w:val="VCAA body"/>
    <w:link w:val="VCAAbodyChar"/>
    <w:qFormat/>
    <w:rsid w:val="007D5B83"/>
    <w:pPr>
      <w:spacing w:before="120" w:after="120" w:line="280" w:lineRule="exact"/>
    </w:pPr>
    <w:rPr>
      <w:rFonts w:ascii="Arial" w:hAnsi="Arial" w:cs="Arial"/>
      <w:color w:val="000000" w:themeColor="text1"/>
      <w:sz w:val="20"/>
    </w:rPr>
  </w:style>
  <w:style w:type="paragraph" w:customStyle="1" w:styleId="VCAAtablecondensed">
    <w:name w:val="VCAA table condensed"/>
    <w:qFormat/>
    <w:rsid w:val="007D5B83"/>
    <w:pPr>
      <w:spacing w:before="80" w:after="80" w:line="280" w:lineRule="exact"/>
    </w:pPr>
    <w:rPr>
      <w:rFonts w:ascii="Arial Narrow" w:hAnsi="Arial Narrow" w:cs="Arial"/>
      <w:sz w:val="20"/>
    </w:rPr>
  </w:style>
  <w:style w:type="paragraph" w:customStyle="1" w:styleId="VCAAtablecondensedheading">
    <w:name w:val="VCAA table condensed heading"/>
    <w:basedOn w:val="VCAAtablecondensed"/>
    <w:qFormat/>
    <w:rsid w:val="007D5B83"/>
    <w:rPr>
      <w:color w:val="FFFFFF" w:themeColor="background1"/>
    </w:rPr>
  </w:style>
  <w:style w:type="paragraph" w:customStyle="1" w:styleId="VCAAbulletlevel2">
    <w:name w:val="VCAA bullet level 2"/>
    <w:basedOn w:val="Normal"/>
    <w:qFormat/>
    <w:rsid w:val="007D5B83"/>
    <w:pPr>
      <w:keepNext/>
      <w:keepLines/>
      <w:tabs>
        <w:tab w:val="left" w:pos="425"/>
      </w:tabs>
      <w:spacing w:before="60" w:after="60" w:line="280" w:lineRule="exact"/>
      <w:ind w:left="850" w:hanging="425"/>
      <w:contextualSpacing/>
    </w:pPr>
    <w:rPr>
      <w:rFonts w:ascii="Arial" w:eastAsia="Arial" w:hAnsi="Arial" w:cs="Arial"/>
      <w:i/>
      <w:kern w:val="22"/>
      <w:sz w:val="20"/>
      <w:lang w:val="en-GB" w:eastAsia="ja-JP"/>
    </w:rPr>
  </w:style>
  <w:style w:type="paragraph" w:customStyle="1" w:styleId="VCAAtablecondensedbullet">
    <w:name w:val="VCAA table condensed bullet"/>
    <w:basedOn w:val="Normal"/>
    <w:qFormat/>
    <w:rsid w:val="007D5B83"/>
    <w:pPr>
      <w:tabs>
        <w:tab w:val="left" w:pos="425"/>
      </w:tabs>
      <w:overflowPunct w:val="0"/>
      <w:autoSpaceDE w:val="0"/>
      <w:autoSpaceDN w:val="0"/>
      <w:adjustRightInd w:val="0"/>
      <w:spacing w:before="80" w:after="80" w:line="280" w:lineRule="exact"/>
      <w:ind w:left="425" w:hanging="425"/>
      <w:textAlignment w:val="baseline"/>
    </w:pPr>
    <w:rPr>
      <w:rFonts w:ascii="Arial Narrow" w:eastAsia="Times New Roman" w:hAnsi="Arial Narrow" w:cs="Arial"/>
      <w:sz w:val="20"/>
      <w:lang w:val="en-GB" w:eastAsia="ja-JP"/>
    </w:rPr>
  </w:style>
  <w:style w:type="paragraph" w:customStyle="1" w:styleId="VCAAHeading4">
    <w:name w:val="VCAA Heading 4"/>
    <w:next w:val="VCAAbody"/>
    <w:qFormat/>
    <w:rsid w:val="007D5B83"/>
    <w:pPr>
      <w:spacing w:before="280" w:after="120" w:line="360" w:lineRule="exact"/>
      <w:outlineLvl w:val="4"/>
    </w:pPr>
    <w:rPr>
      <w:rFonts w:ascii="Arial" w:hAnsi="Arial" w:cs="Arial"/>
      <w:color w:val="0F7EB4"/>
      <w:sz w:val="28"/>
      <w:lang w:val="en" w:eastAsia="en-AU"/>
    </w:rPr>
  </w:style>
  <w:style w:type="character" w:customStyle="1" w:styleId="VCAAbodyChar">
    <w:name w:val="VCAA body Char"/>
    <w:basedOn w:val="DefaultParagraphFont"/>
    <w:link w:val="VCAAbody"/>
    <w:rsid w:val="007D5B83"/>
    <w:rPr>
      <w:rFonts w:ascii="Arial" w:hAnsi="Arial" w:cs="Arial"/>
      <w:color w:val="000000" w:themeColor="text1"/>
      <w:sz w:val="20"/>
    </w:rPr>
  </w:style>
  <w:style w:type="character" w:styleId="CommentReference">
    <w:name w:val="annotation reference"/>
    <w:basedOn w:val="DefaultParagraphFont"/>
    <w:uiPriority w:val="99"/>
    <w:semiHidden/>
    <w:unhideWhenUsed/>
    <w:rsid w:val="007D5B83"/>
    <w:rPr>
      <w:sz w:val="16"/>
      <w:szCs w:val="16"/>
    </w:rPr>
  </w:style>
  <w:style w:type="paragraph" w:customStyle="1" w:styleId="VCAAtemplatetext">
    <w:name w:val="VCAA template text"/>
    <w:basedOn w:val="VCAAbody"/>
    <w:qFormat/>
    <w:rsid w:val="007D5B83"/>
    <w:pPr>
      <w:ind w:left="720"/>
    </w:pPr>
    <w:rPr>
      <w:b/>
      <w:i/>
    </w:rPr>
  </w:style>
  <w:style w:type="table" w:customStyle="1" w:styleId="VCAATableClosed1">
    <w:name w:val="VCAA Table Closed1"/>
    <w:basedOn w:val="TableNormal"/>
    <w:uiPriority w:val="99"/>
    <w:rsid w:val="007D5B83"/>
    <w:pPr>
      <w:spacing w:before="40" w:after="0" w:line="240" w:lineRule="auto"/>
    </w:pPr>
    <w:rPr>
      <w:rFonts w:ascii="Arial Narrow" w:eastAsia="Arial" w:hAnsi="Arial Narrow" w:cs="Times New Roman"/>
      <w:color w:val="000000" w:themeColor="text1"/>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blStylePr w:type="firstRow">
      <w:rPr>
        <w:rFonts w:ascii="Arial Narrow" w:hAnsi="Arial Narrow" w:hint="default"/>
        <w:b/>
        <w:color w:val="FFFFFF" w:themeColor="background1"/>
        <w:sz w:val="22"/>
        <w:szCs w:val="22"/>
      </w:rPr>
      <w:tblPr/>
      <w:tcPr>
        <w:tcBorders>
          <w:insideV w:val="single" w:sz="4" w:space="0" w:color="FFFFFF" w:themeColor="background1"/>
        </w:tcBorders>
        <w:shd w:val="clear" w:color="auto" w:fill="0F7EB4"/>
      </w:tcPr>
    </w:tblStylePr>
  </w:style>
  <w:style w:type="paragraph" w:customStyle="1" w:styleId="VCAAbodyformaths">
    <w:name w:val="VCAA body for maths"/>
    <w:basedOn w:val="Normal"/>
    <w:qFormat/>
    <w:rsid w:val="007D5B83"/>
    <w:pPr>
      <w:spacing w:before="120" w:after="120" w:line="240" w:lineRule="auto"/>
    </w:pPr>
    <w:rPr>
      <w:rFonts w:ascii="Arial" w:eastAsia="Arial" w:hAnsi="Arial" w:cs="Arial"/>
      <w:color w:val="000000"/>
      <w:sz w:val="20"/>
    </w:rPr>
  </w:style>
  <w:style w:type="character" w:styleId="Emphasis">
    <w:name w:val="Emphasis"/>
    <w:basedOn w:val="DefaultParagraphFont"/>
    <w:uiPriority w:val="20"/>
    <w:qFormat/>
    <w:rsid w:val="007D5B83"/>
    <w:rPr>
      <w:i/>
      <w:iCs/>
    </w:rPr>
  </w:style>
  <w:style w:type="paragraph" w:styleId="Revision">
    <w:name w:val="Revision"/>
    <w:hidden/>
    <w:uiPriority w:val="99"/>
    <w:semiHidden/>
    <w:rsid w:val="0009561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4.bin"/><Relationship Id="rId299" Type="http://schemas.openxmlformats.org/officeDocument/2006/relationships/oleObject" Target="embeddings/oleObject143.bin"/><Relationship Id="rId21" Type="http://schemas.openxmlformats.org/officeDocument/2006/relationships/oleObject" Target="embeddings/oleObject6.bin"/><Relationship Id="rId63" Type="http://schemas.openxmlformats.org/officeDocument/2006/relationships/oleObject" Target="embeddings/oleObject27.bin"/><Relationship Id="rId159" Type="http://schemas.openxmlformats.org/officeDocument/2006/relationships/oleObject" Target="embeddings/oleObject74.bin"/><Relationship Id="rId324" Type="http://schemas.openxmlformats.org/officeDocument/2006/relationships/image" Target="media/image159.wmf"/><Relationship Id="rId366" Type="http://schemas.openxmlformats.org/officeDocument/2006/relationships/image" Target="media/image180.wmf"/><Relationship Id="rId170" Type="http://schemas.openxmlformats.org/officeDocument/2006/relationships/image" Target="media/image81.wmf"/><Relationship Id="rId226" Type="http://schemas.openxmlformats.org/officeDocument/2006/relationships/image" Target="media/image109.wmf"/><Relationship Id="rId433" Type="http://schemas.openxmlformats.org/officeDocument/2006/relationships/theme" Target="theme/theme1.xml"/><Relationship Id="rId268" Type="http://schemas.openxmlformats.org/officeDocument/2006/relationships/oleObject" Target="embeddings/oleObject128.bin"/><Relationship Id="rId32" Type="http://schemas.openxmlformats.org/officeDocument/2006/relationships/image" Target="media/image12.wmf"/><Relationship Id="rId74" Type="http://schemas.openxmlformats.org/officeDocument/2006/relationships/image" Target="media/image33.wmf"/><Relationship Id="rId128" Type="http://schemas.openxmlformats.org/officeDocument/2006/relationships/image" Target="media/image60.wmf"/><Relationship Id="rId335" Type="http://schemas.openxmlformats.org/officeDocument/2006/relationships/oleObject" Target="embeddings/oleObject161.bin"/><Relationship Id="rId377" Type="http://schemas.openxmlformats.org/officeDocument/2006/relationships/oleObject" Target="embeddings/oleObject182.bin"/><Relationship Id="rId5" Type="http://schemas.openxmlformats.org/officeDocument/2006/relationships/webSettings" Target="webSettings.xml"/><Relationship Id="rId181" Type="http://schemas.openxmlformats.org/officeDocument/2006/relationships/oleObject" Target="embeddings/oleObject85.bin"/><Relationship Id="rId237" Type="http://schemas.openxmlformats.org/officeDocument/2006/relationships/oleObject" Target="embeddings/oleObject113.bin"/><Relationship Id="rId402" Type="http://schemas.openxmlformats.org/officeDocument/2006/relationships/image" Target="media/image198.wmf"/><Relationship Id="rId279" Type="http://schemas.openxmlformats.org/officeDocument/2006/relationships/image" Target="media/image136.wmf"/><Relationship Id="rId43" Type="http://schemas.openxmlformats.org/officeDocument/2006/relationships/oleObject" Target="embeddings/oleObject17.bin"/><Relationship Id="rId139" Type="http://schemas.openxmlformats.org/officeDocument/2006/relationships/oleObject" Target="embeddings/oleObject64.bin"/><Relationship Id="rId290" Type="http://schemas.openxmlformats.org/officeDocument/2006/relationships/oleObject" Target="embeddings/oleObject139.bin"/><Relationship Id="rId304" Type="http://schemas.openxmlformats.org/officeDocument/2006/relationships/image" Target="media/image149.wmf"/><Relationship Id="rId346" Type="http://schemas.openxmlformats.org/officeDocument/2006/relationships/image" Target="media/image170.wmf"/><Relationship Id="rId388" Type="http://schemas.openxmlformats.org/officeDocument/2006/relationships/image" Target="media/image191.wmf"/><Relationship Id="rId85" Type="http://schemas.openxmlformats.org/officeDocument/2006/relationships/oleObject" Target="embeddings/oleObject38.bin"/><Relationship Id="rId150" Type="http://schemas.openxmlformats.org/officeDocument/2006/relationships/image" Target="media/image71.wmf"/><Relationship Id="rId192" Type="http://schemas.openxmlformats.org/officeDocument/2006/relationships/image" Target="media/image92.wmf"/><Relationship Id="rId206" Type="http://schemas.openxmlformats.org/officeDocument/2006/relationships/image" Target="media/image99.wmf"/><Relationship Id="rId413" Type="http://schemas.openxmlformats.org/officeDocument/2006/relationships/oleObject" Target="embeddings/oleObject200.bin"/><Relationship Id="rId248" Type="http://schemas.openxmlformats.org/officeDocument/2006/relationships/oleObject" Target="embeddings/oleObject118.bin"/><Relationship Id="rId12" Type="http://schemas.openxmlformats.org/officeDocument/2006/relationships/image" Target="media/image2.wmf"/><Relationship Id="rId108" Type="http://schemas.openxmlformats.org/officeDocument/2006/relationships/image" Target="media/image50.wmf"/><Relationship Id="rId315" Type="http://schemas.openxmlformats.org/officeDocument/2006/relationships/oleObject" Target="embeddings/oleObject151.bin"/><Relationship Id="rId357" Type="http://schemas.openxmlformats.org/officeDocument/2006/relationships/oleObject" Target="embeddings/oleObject172.bin"/><Relationship Id="rId54" Type="http://schemas.openxmlformats.org/officeDocument/2006/relationships/image" Target="media/image23.wmf"/><Relationship Id="rId96" Type="http://schemas.openxmlformats.org/officeDocument/2006/relationships/image" Target="media/image44.wmf"/><Relationship Id="rId161" Type="http://schemas.openxmlformats.org/officeDocument/2006/relationships/oleObject" Target="embeddings/oleObject75.bin"/><Relationship Id="rId217" Type="http://schemas.openxmlformats.org/officeDocument/2006/relationships/oleObject" Target="embeddings/oleObject103.bin"/><Relationship Id="rId399" Type="http://schemas.openxmlformats.org/officeDocument/2006/relationships/oleObject" Target="embeddings/oleObject193.bin"/><Relationship Id="rId259" Type="http://schemas.openxmlformats.org/officeDocument/2006/relationships/image" Target="media/image126.wmf"/><Relationship Id="rId424" Type="http://schemas.openxmlformats.org/officeDocument/2006/relationships/image" Target="media/image209.wmf"/><Relationship Id="rId23" Type="http://schemas.openxmlformats.org/officeDocument/2006/relationships/oleObject" Target="embeddings/oleObject7.bin"/><Relationship Id="rId119" Type="http://schemas.openxmlformats.org/officeDocument/2006/relationships/oleObject" Target="embeddings/oleObject55.bin"/><Relationship Id="rId270" Type="http://schemas.openxmlformats.org/officeDocument/2006/relationships/oleObject" Target="embeddings/oleObject129.bin"/><Relationship Id="rId326" Type="http://schemas.openxmlformats.org/officeDocument/2006/relationships/image" Target="media/image160.wmf"/><Relationship Id="rId65" Type="http://schemas.openxmlformats.org/officeDocument/2006/relationships/oleObject" Target="embeddings/oleObject28.bin"/><Relationship Id="rId130" Type="http://schemas.openxmlformats.org/officeDocument/2006/relationships/image" Target="media/image61.wmf"/><Relationship Id="rId368" Type="http://schemas.openxmlformats.org/officeDocument/2006/relationships/image" Target="media/image181.wmf"/><Relationship Id="rId172" Type="http://schemas.openxmlformats.org/officeDocument/2006/relationships/image" Target="media/image82.wmf"/><Relationship Id="rId228" Type="http://schemas.openxmlformats.org/officeDocument/2006/relationships/image" Target="media/image110.wmf"/><Relationship Id="rId281" Type="http://schemas.openxmlformats.org/officeDocument/2006/relationships/image" Target="media/image137.wmf"/><Relationship Id="rId337" Type="http://schemas.openxmlformats.org/officeDocument/2006/relationships/oleObject" Target="embeddings/oleObject162.bin"/><Relationship Id="rId34" Type="http://schemas.openxmlformats.org/officeDocument/2006/relationships/image" Target="media/image13.wmf"/><Relationship Id="rId76" Type="http://schemas.openxmlformats.org/officeDocument/2006/relationships/image" Target="media/image34.wmf"/><Relationship Id="rId141" Type="http://schemas.openxmlformats.org/officeDocument/2006/relationships/oleObject" Target="embeddings/oleObject65.bin"/><Relationship Id="rId379" Type="http://schemas.openxmlformats.org/officeDocument/2006/relationships/oleObject" Target="embeddings/oleObject183.bin"/><Relationship Id="rId7" Type="http://schemas.openxmlformats.org/officeDocument/2006/relationships/endnotes" Target="endnotes.xml"/><Relationship Id="rId183" Type="http://schemas.openxmlformats.org/officeDocument/2006/relationships/oleObject" Target="embeddings/oleObject86.bin"/><Relationship Id="rId239" Type="http://schemas.openxmlformats.org/officeDocument/2006/relationships/oleObject" Target="embeddings/oleObject114.bin"/><Relationship Id="rId390" Type="http://schemas.openxmlformats.org/officeDocument/2006/relationships/image" Target="media/image192.wmf"/><Relationship Id="rId404" Type="http://schemas.openxmlformats.org/officeDocument/2006/relationships/image" Target="media/image199.wmf"/><Relationship Id="rId250" Type="http://schemas.openxmlformats.org/officeDocument/2006/relationships/oleObject" Target="embeddings/oleObject119.bin"/><Relationship Id="rId292" Type="http://schemas.openxmlformats.org/officeDocument/2006/relationships/oleObject" Target="embeddings/oleObject140.bin"/><Relationship Id="rId306" Type="http://schemas.openxmlformats.org/officeDocument/2006/relationships/image" Target="media/image150.wmf"/><Relationship Id="rId45" Type="http://schemas.openxmlformats.org/officeDocument/2006/relationships/oleObject" Target="embeddings/oleObject18.bin"/><Relationship Id="rId87" Type="http://schemas.openxmlformats.org/officeDocument/2006/relationships/oleObject" Target="embeddings/oleObject39.bin"/><Relationship Id="rId110" Type="http://schemas.openxmlformats.org/officeDocument/2006/relationships/image" Target="media/image51.wmf"/><Relationship Id="rId348" Type="http://schemas.openxmlformats.org/officeDocument/2006/relationships/image" Target="media/image171.wmf"/><Relationship Id="rId152" Type="http://schemas.openxmlformats.org/officeDocument/2006/relationships/image" Target="media/image72.wmf"/><Relationship Id="rId194" Type="http://schemas.openxmlformats.org/officeDocument/2006/relationships/image" Target="media/image93.wmf"/><Relationship Id="rId208" Type="http://schemas.openxmlformats.org/officeDocument/2006/relationships/image" Target="media/image100.wmf"/><Relationship Id="rId415" Type="http://schemas.openxmlformats.org/officeDocument/2006/relationships/oleObject" Target="embeddings/oleObject201.bin"/><Relationship Id="rId261" Type="http://schemas.openxmlformats.org/officeDocument/2006/relationships/image" Target="media/image127.wmf"/><Relationship Id="rId14" Type="http://schemas.openxmlformats.org/officeDocument/2006/relationships/image" Target="media/image3.wmf"/><Relationship Id="rId56" Type="http://schemas.openxmlformats.org/officeDocument/2006/relationships/image" Target="media/image24.wmf"/><Relationship Id="rId317" Type="http://schemas.openxmlformats.org/officeDocument/2006/relationships/oleObject" Target="embeddings/oleObject152.bin"/><Relationship Id="rId359" Type="http://schemas.openxmlformats.org/officeDocument/2006/relationships/oleObject" Target="embeddings/oleObject173.bin"/><Relationship Id="rId98" Type="http://schemas.openxmlformats.org/officeDocument/2006/relationships/image" Target="media/image45.wmf"/><Relationship Id="rId121" Type="http://schemas.openxmlformats.org/officeDocument/2006/relationships/oleObject" Target="embeddings/oleObject56.bin"/><Relationship Id="rId163" Type="http://schemas.openxmlformats.org/officeDocument/2006/relationships/oleObject" Target="embeddings/oleObject76.bin"/><Relationship Id="rId219" Type="http://schemas.openxmlformats.org/officeDocument/2006/relationships/oleObject" Target="embeddings/oleObject104.bin"/><Relationship Id="rId370" Type="http://schemas.openxmlformats.org/officeDocument/2006/relationships/image" Target="media/image182.wmf"/><Relationship Id="rId426" Type="http://schemas.openxmlformats.org/officeDocument/2006/relationships/image" Target="media/image210.wmf"/><Relationship Id="rId230" Type="http://schemas.openxmlformats.org/officeDocument/2006/relationships/image" Target="media/image111.wmf"/><Relationship Id="rId25" Type="http://schemas.openxmlformats.org/officeDocument/2006/relationships/oleObject" Target="embeddings/oleObject8.bin"/><Relationship Id="rId67" Type="http://schemas.openxmlformats.org/officeDocument/2006/relationships/oleObject" Target="embeddings/oleObject29.bin"/><Relationship Id="rId272" Type="http://schemas.openxmlformats.org/officeDocument/2006/relationships/oleObject" Target="embeddings/oleObject130.bin"/><Relationship Id="rId328" Type="http://schemas.openxmlformats.org/officeDocument/2006/relationships/image" Target="media/image161.wmf"/><Relationship Id="rId132" Type="http://schemas.openxmlformats.org/officeDocument/2006/relationships/image" Target="media/image62.wmf"/><Relationship Id="rId174" Type="http://schemas.openxmlformats.org/officeDocument/2006/relationships/image" Target="media/image83.wmf"/><Relationship Id="rId381" Type="http://schemas.openxmlformats.org/officeDocument/2006/relationships/oleObject" Target="embeddings/oleObject184.bin"/><Relationship Id="rId241" Type="http://schemas.openxmlformats.org/officeDocument/2006/relationships/oleObject" Target="embeddings/oleObject115.bin"/><Relationship Id="rId36" Type="http://schemas.openxmlformats.org/officeDocument/2006/relationships/image" Target="media/image14.wmf"/><Relationship Id="rId283" Type="http://schemas.openxmlformats.org/officeDocument/2006/relationships/image" Target="media/image138.wmf"/><Relationship Id="rId339" Type="http://schemas.openxmlformats.org/officeDocument/2006/relationships/oleObject" Target="embeddings/oleObject163.bin"/><Relationship Id="rId78" Type="http://schemas.openxmlformats.org/officeDocument/2006/relationships/image" Target="media/image35.wmf"/><Relationship Id="rId101" Type="http://schemas.openxmlformats.org/officeDocument/2006/relationships/oleObject" Target="embeddings/oleObject46.bin"/><Relationship Id="rId143" Type="http://schemas.openxmlformats.org/officeDocument/2006/relationships/oleObject" Target="embeddings/oleObject66.bin"/><Relationship Id="rId185" Type="http://schemas.openxmlformats.org/officeDocument/2006/relationships/oleObject" Target="embeddings/oleObject87.bin"/><Relationship Id="rId350" Type="http://schemas.openxmlformats.org/officeDocument/2006/relationships/image" Target="media/image172.wmf"/><Relationship Id="rId406" Type="http://schemas.openxmlformats.org/officeDocument/2006/relationships/image" Target="media/image200.wmf"/><Relationship Id="rId9" Type="http://schemas.openxmlformats.org/officeDocument/2006/relationships/hyperlink" Target="https://vcaa.vic.edu.au/curriculum/vce-curriculum/vce-study-designs/mathematical-methods/vce-mathematical-methods" TargetMode="External"/><Relationship Id="rId210" Type="http://schemas.openxmlformats.org/officeDocument/2006/relationships/image" Target="media/image101.wmf"/><Relationship Id="rId392" Type="http://schemas.openxmlformats.org/officeDocument/2006/relationships/image" Target="media/image193.wmf"/><Relationship Id="rId252" Type="http://schemas.openxmlformats.org/officeDocument/2006/relationships/oleObject" Target="embeddings/oleObject120.bin"/><Relationship Id="rId294" Type="http://schemas.openxmlformats.org/officeDocument/2006/relationships/oleObject" Target="embeddings/oleObject141.bin"/><Relationship Id="rId308" Type="http://schemas.openxmlformats.org/officeDocument/2006/relationships/image" Target="media/image151.wmf"/><Relationship Id="rId47" Type="http://schemas.openxmlformats.org/officeDocument/2006/relationships/oleObject" Target="embeddings/oleObject19.bin"/><Relationship Id="rId89" Type="http://schemas.openxmlformats.org/officeDocument/2006/relationships/oleObject" Target="embeddings/oleObject40.bin"/><Relationship Id="rId112" Type="http://schemas.openxmlformats.org/officeDocument/2006/relationships/image" Target="media/image52.wmf"/><Relationship Id="rId154" Type="http://schemas.openxmlformats.org/officeDocument/2006/relationships/image" Target="media/image73.wmf"/><Relationship Id="rId361" Type="http://schemas.openxmlformats.org/officeDocument/2006/relationships/oleObject" Target="embeddings/oleObject174.bin"/><Relationship Id="rId196" Type="http://schemas.openxmlformats.org/officeDocument/2006/relationships/image" Target="media/image94.wmf"/><Relationship Id="rId417" Type="http://schemas.openxmlformats.org/officeDocument/2006/relationships/oleObject" Target="embeddings/oleObject202.bin"/><Relationship Id="rId16" Type="http://schemas.openxmlformats.org/officeDocument/2006/relationships/image" Target="media/image4.wmf"/><Relationship Id="rId221" Type="http://schemas.openxmlformats.org/officeDocument/2006/relationships/oleObject" Target="embeddings/oleObject105.bin"/><Relationship Id="rId263" Type="http://schemas.openxmlformats.org/officeDocument/2006/relationships/image" Target="media/image128.wmf"/><Relationship Id="rId319" Type="http://schemas.openxmlformats.org/officeDocument/2006/relationships/oleObject" Target="embeddings/oleObject153.bin"/><Relationship Id="rId58" Type="http://schemas.openxmlformats.org/officeDocument/2006/relationships/image" Target="media/image25.wmf"/><Relationship Id="rId123" Type="http://schemas.openxmlformats.org/officeDocument/2006/relationships/oleObject" Target="embeddings/oleObject57.bin"/><Relationship Id="rId330" Type="http://schemas.openxmlformats.org/officeDocument/2006/relationships/image" Target="media/image162.wmf"/><Relationship Id="rId165" Type="http://schemas.openxmlformats.org/officeDocument/2006/relationships/oleObject" Target="embeddings/oleObject77.bin"/><Relationship Id="rId372" Type="http://schemas.openxmlformats.org/officeDocument/2006/relationships/image" Target="media/image183.wmf"/><Relationship Id="rId428" Type="http://schemas.openxmlformats.org/officeDocument/2006/relationships/header" Target="header1.xml"/><Relationship Id="rId232" Type="http://schemas.openxmlformats.org/officeDocument/2006/relationships/image" Target="media/image112.wmf"/><Relationship Id="rId274" Type="http://schemas.openxmlformats.org/officeDocument/2006/relationships/oleObject" Target="embeddings/oleObject131.bin"/><Relationship Id="rId27" Type="http://schemas.openxmlformats.org/officeDocument/2006/relationships/oleObject" Target="embeddings/oleObject9.bin"/><Relationship Id="rId69" Type="http://schemas.openxmlformats.org/officeDocument/2006/relationships/oleObject" Target="embeddings/oleObject30.bin"/><Relationship Id="rId134" Type="http://schemas.openxmlformats.org/officeDocument/2006/relationships/image" Target="media/image63.wmf"/><Relationship Id="rId80" Type="http://schemas.openxmlformats.org/officeDocument/2006/relationships/image" Target="media/image36.wmf"/><Relationship Id="rId176" Type="http://schemas.openxmlformats.org/officeDocument/2006/relationships/image" Target="media/image84.wmf"/><Relationship Id="rId341" Type="http://schemas.openxmlformats.org/officeDocument/2006/relationships/oleObject" Target="embeddings/oleObject164.bin"/><Relationship Id="rId383" Type="http://schemas.openxmlformats.org/officeDocument/2006/relationships/oleObject" Target="embeddings/oleObject185.bin"/><Relationship Id="rId201" Type="http://schemas.openxmlformats.org/officeDocument/2006/relationships/oleObject" Target="embeddings/oleObject95.bin"/><Relationship Id="rId243" Type="http://schemas.openxmlformats.org/officeDocument/2006/relationships/oleObject" Target="embeddings/oleObject116.bin"/><Relationship Id="rId285" Type="http://schemas.openxmlformats.org/officeDocument/2006/relationships/image" Target="media/image139.wmf"/><Relationship Id="rId38" Type="http://schemas.openxmlformats.org/officeDocument/2006/relationships/image" Target="media/image15.wmf"/><Relationship Id="rId103" Type="http://schemas.openxmlformats.org/officeDocument/2006/relationships/oleObject" Target="embeddings/oleObject47.bin"/><Relationship Id="rId310" Type="http://schemas.openxmlformats.org/officeDocument/2006/relationships/image" Target="media/image152.wmf"/><Relationship Id="rId91" Type="http://schemas.openxmlformats.org/officeDocument/2006/relationships/oleObject" Target="embeddings/oleObject41.bin"/><Relationship Id="rId145" Type="http://schemas.openxmlformats.org/officeDocument/2006/relationships/oleObject" Target="embeddings/oleObject67.bin"/><Relationship Id="rId187" Type="http://schemas.openxmlformats.org/officeDocument/2006/relationships/oleObject" Target="embeddings/oleObject88.bin"/><Relationship Id="rId352" Type="http://schemas.openxmlformats.org/officeDocument/2006/relationships/image" Target="media/image173.wmf"/><Relationship Id="rId394" Type="http://schemas.openxmlformats.org/officeDocument/2006/relationships/image" Target="media/image194.wmf"/><Relationship Id="rId408" Type="http://schemas.openxmlformats.org/officeDocument/2006/relationships/image" Target="media/image201.wmf"/><Relationship Id="rId212" Type="http://schemas.openxmlformats.org/officeDocument/2006/relationships/image" Target="media/image102.wmf"/><Relationship Id="rId254" Type="http://schemas.openxmlformats.org/officeDocument/2006/relationships/oleObject" Target="embeddings/oleObject121.bin"/><Relationship Id="rId28" Type="http://schemas.openxmlformats.org/officeDocument/2006/relationships/image" Target="media/image10.wmf"/><Relationship Id="rId49" Type="http://schemas.openxmlformats.org/officeDocument/2006/relationships/oleObject" Target="embeddings/oleObject20.bin"/><Relationship Id="rId114" Type="http://schemas.openxmlformats.org/officeDocument/2006/relationships/image" Target="media/image53.wmf"/><Relationship Id="rId275" Type="http://schemas.openxmlformats.org/officeDocument/2006/relationships/image" Target="media/image134.wmf"/><Relationship Id="rId296" Type="http://schemas.openxmlformats.org/officeDocument/2006/relationships/oleObject" Target="embeddings/oleObject142.bin"/><Relationship Id="rId300" Type="http://schemas.openxmlformats.org/officeDocument/2006/relationships/image" Target="media/image147.wmf"/><Relationship Id="rId60" Type="http://schemas.openxmlformats.org/officeDocument/2006/relationships/image" Target="media/image26.wmf"/><Relationship Id="rId81" Type="http://schemas.openxmlformats.org/officeDocument/2006/relationships/oleObject" Target="embeddings/oleObject36.bin"/><Relationship Id="rId135" Type="http://schemas.openxmlformats.org/officeDocument/2006/relationships/oleObject" Target="embeddings/oleObject63.bin"/><Relationship Id="rId156" Type="http://schemas.openxmlformats.org/officeDocument/2006/relationships/image" Target="media/image74.wmf"/><Relationship Id="rId177" Type="http://schemas.openxmlformats.org/officeDocument/2006/relationships/oleObject" Target="embeddings/oleObject83.bin"/><Relationship Id="rId198" Type="http://schemas.openxmlformats.org/officeDocument/2006/relationships/image" Target="media/image95.wmf"/><Relationship Id="rId321" Type="http://schemas.openxmlformats.org/officeDocument/2006/relationships/oleObject" Target="embeddings/oleObject154.bin"/><Relationship Id="rId342" Type="http://schemas.openxmlformats.org/officeDocument/2006/relationships/image" Target="media/image168.wmf"/><Relationship Id="rId363" Type="http://schemas.openxmlformats.org/officeDocument/2006/relationships/oleObject" Target="embeddings/oleObject175.bin"/><Relationship Id="rId384" Type="http://schemas.openxmlformats.org/officeDocument/2006/relationships/image" Target="media/image189.wmf"/><Relationship Id="rId419" Type="http://schemas.openxmlformats.org/officeDocument/2006/relationships/oleObject" Target="embeddings/oleObject203.bin"/><Relationship Id="rId202" Type="http://schemas.openxmlformats.org/officeDocument/2006/relationships/image" Target="media/image97.wmf"/><Relationship Id="rId223" Type="http://schemas.openxmlformats.org/officeDocument/2006/relationships/oleObject" Target="embeddings/oleObject106.bin"/><Relationship Id="rId244" Type="http://schemas.openxmlformats.org/officeDocument/2006/relationships/image" Target="media/image118.wmf"/><Relationship Id="rId430" Type="http://schemas.openxmlformats.org/officeDocument/2006/relationships/header" Target="header2.xml"/><Relationship Id="rId18" Type="http://schemas.openxmlformats.org/officeDocument/2006/relationships/image" Target="media/image5.wmf"/><Relationship Id="rId39" Type="http://schemas.openxmlformats.org/officeDocument/2006/relationships/oleObject" Target="embeddings/oleObject15.bin"/><Relationship Id="rId265" Type="http://schemas.openxmlformats.org/officeDocument/2006/relationships/image" Target="media/image129.wmf"/><Relationship Id="rId286" Type="http://schemas.openxmlformats.org/officeDocument/2006/relationships/oleObject" Target="embeddings/oleObject137.bin"/><Relationship Id="rId50" Type="http://schemas.openxmlformats.org/officeDocument/2006/relationships/image" Target="media/image21.wmf"/><Relationship Id="rId104" Type="http://schemas.openxmlformats.org/officeDocument/2006/relationships/image" Target="media/image48.wmf"/><Relationship Id="rId125" Type="http://schemas.openxmlformats.org/officeDocument/2006/relationships/oleObject" Target="embeddings/oleObject58.bin"/><Relationship Id="rId146" Type="http://schemas.openxmlformats.org/officeDocument/2006/relationships/image" Target="media/image69.wmf"/><Relationship Id="rId167" Type="http://schemas.openxmlformats.org/officeDocument/2006/relationships/oleObject" Target="embeddings/oleObject78.bin"/><Relationship Id="rId188" Type="http://schemas.openxmlformats.org/officeDocument/2006/relationships/image" Target="media/image90.wmf"/><Relationship Id="rId311" Type="http://schemas.openxmlformats.org/officeDocument/2006/relationships/oleObject" Target="embeddings/oleObject149.bin"/><Relationship Id="rId332" Type="http://schemas.openxmlformats.org/officeDocument/2006/relationships/image" Target="media/image163.wmf"/><Relationship Id="rId353" Type="http://schemas.openxmlformats.org/officeDocument/2006/relationships/oleObject" Target="embeddings/oleObject170.bin"/><Relationship Id="rId374" Type="http://schemas.openxmlformats.org/officeDocument/2006/relationships/image" Target="media/image184.wmf"/><Relationship Id="rId395" Type="http://schemas.openxmlformats.org/officeDocument/2006/relationships/oleObject" Target="embeddings/oleObject191.bin"/><Relationship Id="rId409" Type="http://schemas.openxmlformats.org/officeDocument/2006/relationships/oleObject" Target="embeddings/oleObject198.bin"/><Relationship Id="rId71" Type="http://schemas.openxmlformats.org/officeDocument/2006/relationships/oleObject" Target="embeddings/oleObject31.bin"/><Relationship Id="rId92" Type="http://schemas.openxmlformats.org/officeDocument/2006/relationships/image" Target="media/image42.wmf"/><Relationship Id="rId213" Type="http://schemas.openxmlformats.org/officeDocument/2006/relationships/oleObject" Target="embeddings/oleObject101.bin"/><Relationship Id="rId234" Type="http://schemas.openxmlformats.org/officeDocument/2006/relationships/image" Target="media/image113.wmf"/><Relationship Id="rId420" Type="http://schemas.openxmlformats.org/officeDocument/2006/relationships/image" Target="media/image207.wmf"/><Relationship Id="rId2" Type="http://schemas.openxmlformats.org/officeDocument/2006/relationships/numbering" Target="numbering.xml"/><Relationship Id="rId29" Type="http://schemas.openxmlformats.org/officeDocument/2006/relationships/oleObject" Target="embeddings/oleObject10.bin"/><Relationship Id="rId255" Type="http://schemas.openxmlformats.org/officeDocument/2006/relationships/image" Target="media/image124.wmf"/><Relationship Id="rId276" Type="http://schemas.openxmlformats.org/officeDocument/2006/relationships/oleObject" Target="embeddings/oleObject132.bin"/><Relationship Id="rId297" Type="http://schemas.openxmlformats.org/officeDocument/2006/relationships/image" Target="media/image145.tiff"/><Relationship Id="rId40" Type="http://schemas.openxmlformats.org/officeDocument/2006/relationships/image" Target="media/image16.wmf"/><Relationship Id="rId115" Type="http://schemas.openxmlformats.org/officeDocument/2006/relationships/oleObject" Target="embeddings/oleObject53.bin"/><Relationship Id="rId136" Type="http://schemas.openxmlformats.org/officeDocument/2006/relationships/hyperlink" Target="https://www.vcaa.vic.edu.au/curriculum/vce-curriculum/vce-study-designs/mathematical-methods/vce-mathematical-methods" TargetMode="External"/><Relationship Id="rId157" Type="http://schemas.openxmlformats.org/officeDocument/2006/relationships/oleObject" Target="embeddings/oleObject73.bin"/><Relationship Id="rId178" Type="http://schemas.openxmlformats.org/officeDocument/2006/relationships/image" Target="media/image85.wmf"/><Relationship Id="rId301" Type="http://schemas.openxmlformats.org/officeDocument/2006/relationships/oleObject" Target="embeddings/oleObject144.bin"/><Relationship Id="rId322" Type="http://schemas.openxmlformats.org/officeDocument/2006/relationships/image" Target="media/image158.wmf"/><Relationship Id="rId343" Type="http://schemas.openxmlformats.org/officeDocument/2006/relationships/oleObject" Target="embeddings/oleObject165.bin"/><Relationship Id="rId364" Type="http://schemas.openxmlformats.org/officeDocument/2006/relationships/image" Target="media/image179.wmf"/><Relationship Id="rId61" Type="http://schemas.openxmlformats.org/officeDocument/2006/relationships/oleObject" Target="embeddings/oleObject26.bin"/><Relationship Id="rId82" Type="http://schemas.openxmlformats.org/officeDocument/2006/relationships/image" Target="media/image37.wmf"/><Relationship Id="rId199" Type="http://schemas.openxmlformats.org/officeDocument/2006/relationships/oleObject" Target="embeddings/oleObject94.bin"/><Relationship Id="rId203" Type="http://schemas.openxmlformats.org/officeDocument/2006/relationships/oleObject" Target="embeddings/oleObject96.bin"/><Relationship Id="rId385" Type="http://schemas.openxmlformats.org/officeDocument/2006/relationships/oleObject" Target="embeddings/oleObject186.bin"/><Relationship Id="rId19" Type="http://schemas.openxmlformats.org/officeDocument/2006/relationships/oleObject" Target="embeddings/oleObject5.bin"/><Relationship Id="rId224" Type="http://schemas.openxmlformats.org/officeDocument/2006/relationships/image" Target="media/image108.wmf"/><Relationship Id="rId245" Type="http://schemas.openxmlformats.org/officeDocument/2006/relationships/oleObject" Target="embeddings/oleObject117.bin"/><Relationship Id="rId266" Type="http://schemas.openxmlformats.org/officeDocument/2006/relationships/oleObject" Target="embeddings/oleObject127.bin"/><Relationship Id="rId287" Type="http://schemas.openxmlformats.org/officeDocument/2006/relationships/image" Target="media/image140.wmf"/><Relationship Id="rId410" Type="http://schemas.openxmlformats.org/officeDocument/2006/relationships/image" Target="media/image202.wmf"/><Relationship Id="rId431" Type="http://schemas.openxmlformats.org/officeDocument/2006/relationships/footer" Target="footer2.xml"/><Relationship Id="rId30" Type="http://schemas.openxmlformats.org/officeDocument/2006/relationships/image" Target="media/image11.wmf"/><Relationship Id="rId105" Type="http://schemas.openxmlformats.org/officeDocument/2006/relationships/oleObject" Target="embeddings/oleObject48.bin"/><Relationship Id="rId126" Type="http://schemas.openxmlformats.org/officeDocument/2006/relationships/image" Target="media/image59.wmf"/><Relationship Id="rId147" Type="http://schemas.openxmlformats.org/officeDocument/2006/relationships/oleObject" Target="embeddings/oleObject68.bin"/><Relationship Id="rId168" Type="http://schemas.openxmlformats.org/officeDocument/2006/relationships/image" Target="media/image80.wmf"/><Relationship Id="rId312" Type="http://schemas.openxmlformats.org/officeDocument/2006/relationships/image" Target="media/image153.wmf"/><Relationship Id="rId333" Type="http://schemas.openxmlformats.org/officeDocument/2006/relationships/oleObject" Target="embeddings/oleObject160.bin"/><Relationship Id="rId354" Type="http://schemas.openxmlformats.org/officeDocument/2006/relationships/image" Target="media/image174.wmf"/><Relationship Id="rId51" Type="http://schemas.openxmlformats.org/officeDocument/2006/relationships/oleObject" Target="embeddings/oleObject21.bin"/><Relationship Id="rId72" Type="http://schemas.openxmlformats.org/officeDocument/2006/relationships/image" Target="media/image32.wmf"/><Relationship Id="rId93" Type="http://schemas.openxmlformats.org/officeDocument/2006/relationships/oleObject" Target="embeddings/oleObject42.bin"/><Relationship Id="rId189" Type="http://schemas.openxmlformats.org/officeDocument/2006/relationships/oleObject" Target="embeddings/oleObject89.bin"/><Relationship Id="rId375" Type="http://schemas.openxmlformats.org/officeDocument/2006/relationships/oleObject" Target="embeddings/oleObject181.bin"/><Relationship Id="rId396" Type="http://schemas.openxmlformats.org/officeDocument/2006/relationships/image" Target="media/image195.wmf"/><Relationship Id="rId3" Type="http://schemas.openxmlformats.org/officeDocument/2006/relationships/styles" Target="styles.xml"/><Relationship Id="rId214" Type="http://schemas.openxmlformats.org/officeDocument/2006/relationships/image" Target="media/image103.wmf"/><Relationship Id="rId235" Type="http://schemas.openxmlformats.org/officeDocument/2006/relationships/oleObject" Target="embeddings/oleObject112.bin"/><Relationship Id="rId256" Type="http://schemas.openxmlformats.org/officeDocument/2006/relationships/oleObject" Target="embeddings/oleObject122.bin"/><Relationship Id="rId277" Type="http://schemas.openxmlformats.org/officeDocument/2006/relationships/image" Target="media/image135.wmf"/><Relationship Id="rId298" Type="http://schemas.openxmlformats.org/officeDocument/2006/relationships/image" Target="media/image146.wmf"/><Relationship Id="rId400" Type="http://schemas.openxmlformats.org/officeDocument/2006/relationships/image" Target="media/image197.wmf"/><Relationship Id="rId421" Type="http://schemas.openxmlformats.org/officeDocument/2006/relationships/oleObject" Target="embeddings/oleObject204.bin"/><Relationship Id="rId116" Type="http://schemas.openxmlformats.org/officeDocument/2006/relationships/image" Target="media/image54.wmf"/><Relationship Id="rId137" Type="http://schemas.openxmlformats.org/officeDocument/2006/relationships/image" Target="media/image64.tiff"/><Relationship Id="rId158" Type="http://schemas.openxmlformats.org/officeDocument/2006/relationships/image" Target="media/image75.wmf"/><Relationship Id="rId302" Type="http://schemas.openxmlformats.org/officeDocument/2006/relationships/image" Target="media/image148.wmf"/><Relationship Id="rId323" Type="http://schemas.openxmlformats.org/officeDocument/2006/relationships/oleObject" Target="embeddings/oleObject155.bin"/><Relationship Id="rId344" Type="http://schemas.openxmlformats.org/officeDocument/2006/relationships/image" Target="media/image169.wmf"/><Relationship Id="rId20" Type="http://schemas.openxmlformats.org/officeDocument/2006/relationships/image" Target="media/image6.wmf"/><Relationship Id="rId41" Type="http://schemas.openxmlformats.org/officeDocument/2006/relationships/oleObject" Target="embeddings/oleObject16.bin"/><Relationship Id="rId62" Type="http://schemas.openxmlformats.org/officeDocument/2006/relationships/image" Target="media/image27.wmf"/><Relationship Id="rId83" Type="http://schemas.openxmlformats.org/officeDocument/2006/relationships/oleObject" Target="embeddings/oleObject37.bin"/><Relationship Id="rId179" Type="http://schemas.openxmlformats.org/officeDocument/2006/relationships/oleObject" Target="embeddings/oleObject84.bin"/><Relationship Id="rId365" Type="http://schemas.openxmlformats.org/officeDocument/2006/relationships/oleObject" Target="embeddings/oleObject176.bin"/><Relationship Id="rId386" Type="http://schemas.openxmlformats.org/officeDocument/2006/relationships/image" Target="media/image190.wmf"/><Relationship Id="rId190" Type="http://schemas.openxmlformats.org/officeDocument/2006/relationships/image" Target="media/image91.wmf"/><Relationship Id="rId204" Type="http://schemas.openxmlformats.org/officeDocument/2006/relationships/image" Target="media/image98.wmf"/><Relationship Id="rId225" Type="http://schemas.openxmlformats.org/officeDocument/2006/relationships/oleObject" Target="embeddings/oleObject107.bin"/><Relationship Id="rId246" Type="http://schemas.openxmlformats.org/officeDocument/2006/relationships/image" Target="media/image119.tiff"/><Relationship Id="rId267" Type="http://schemas.openxmlformats.org/officeDocument/2006/relationships/image" Target="media/image130.png"/><Relationship Id="rId288" Type="http://schemas.openxmlformats.org/officeDocument/2006/relationships/oleObject" Target="embeddings/oleObject138.bin"/><Relationship Id="rId411" Type="http://schemas.openxmlformats.org/officeDocument/2006/relationships/oleObject" Target="embeddings/oleObject199.bin"/><Relationship Id="rId432" Type="http://schemas.openxmlformats.org/officeDocument/2006/relationships/fontTable" Target="fontTable.xml"/><Relationship Id="rId106" Type="http://schemas.openxmlformats.org/officeDocument/2006/relationships/image" Target="media/image49.wmf"/><Relationship Id="rId127" Type="http://schemas.openxmlformats.org/officeDocument/2006/relationships/oleObject" Target="embeddings/oleObject59.bin"/><Relationship Id="rId313" Type="http://schemas.openxmlformats.org/officeDocument/2006/relationships/oleObject" Target="embeddings/oleObject150.bin"/><Relationship Id="rId10" Type="http://schemas.openxmlformats.org/officeDocument/2006/relationships/image" Target="media/image1.wmf"/><Relationship Id="rId31" Type="http://schemas.openxmlformats.org/officeDocument/2006/relationships/oleObject" Target="embeddings/oleObject11.bin"/><Relationship Id="rId52" Type="http://schemas.openxmlformats.org/officeDocument/2006/relationships/image" Target="media/image22.wmf"/><Relationship Id="rId73" Type="http://schemas.openxmlformats.org/officeDocument/2006/relationships/oleObject" Target="embeddings/oleObject32.bin"/><Relationship Id="rId94" Type="http://schemas.openxmlformats.org/officeDocument/2006/relationships/image" Target="media/image43.wmf"/><Relationship Id="rId148" Type="http://schemas.openxmlformats.org/officeDocument/2006/relationships/image" Target="media/image70.wmf"/><Relationship Id="rId169" Type="http://schemas.openxmlformats.org/officeDocument/2006/relationships/oleObject" Target="embeddings/oleObject79.bin"/><Relationship Id="rId334" Type="http://schemas.openxmlformats.org/officeDocument/2006/relationships/image" Target="media/image164.wmf"/><Relationship Id="rId355" Type="http://schemas.openxmlformats.org/officeDocument/2006/relationships/oleObject" Target="embeddings/oleObject171.bin"/><Relationship Id="rId376" Type="http://schemas.openxmlformats.org/officeDocument/2006/relationships/image" Target="media/image185.wmf"/><Relationship Id="rId397" Type="http://schemas.openxmlformats.org/officeDocument/2006/relationships/oleObject" Target="embeddings/oleObject192.bin"/><Relationship Id="rId4" Type="http://schemas.openxmlformats.org/officeDocument/2006/relationships/settings" Target="settings.xml"/><Relationship Id="rId180" Type="http://schemas.openxmlformats.org/officeDocument/2006/relationships/image" Target="media/image86.wmf"/><Relationship Id="rId215" Type="http://schemas.openxmlformats.org/officeDocument/2006/relationships/oleObject" Target="embeddings/oleObject102.bin"/><Relationship Id="rId236" Type="http://schemas.openxmlformats.org/officeDocument/2006/relationships/image" Target="media/image114.wmf"/><Relationship Id="rId257" Type="http://schemas.openxmlformats.org/officeDocument/2006/relationships/image" Target="media/image125.wmf"/><Relationship Id="rId278" Type="http://schemas.openxmlformats.org/officeDocument/2006/relationships/oleObject" Target="embeddings/oleObject133.bin"/><Relationship Id="rId401" Type="http://schemas.openxmlformats.org/officeDocument/2006/relationships/oleObject" Target="embeddings/oleObject194.bin"/><Relationship Id="rId422" Type="http://schemas.openxmlformats.org/officeDocument/2006/relationships/image" Target="media/image208.wmf"/><Relationship Id="rId303" Type="http://schemas.openxmlformats.org/officeDocument/2006/relationships/oleObject" Target="embeddings/oleObject145.bin"/><Relationship Id="rId42" Type="http://schemas.openxmlformats.org/officeDocument/2006/relationships/image" Target="media/image17.wmf"/><Relationship Id="rId84" Type="http://schemas.openxmlformats.org/officeDocument/2006/relationships/image" Target="media/image38.wmf"/><Relationship Id="rId138" Type="http://schemas.openxmlformats.org/officeDocument/2006/relationships/image" Target="media/image65.wmf"/><Relationship Id="rId345" Type="http://schemas.openxmlformats.org/officeDocument/2006/relationships/oleObject" Target="embeddings/oleObject166.bin"/><Relationship Id="rId387" Type="http://schemas.openxmlformats.org/officeDocument/2006/relationships/oleObject" Target="embeddings/oleObject187.bin"/><Relationship Id="rId191" Type="http://schemas.openxmlformats.org/officeDocument/2006/relationships/oleObject" Target="embeddings/oleObject90.bin"/><Relationship Id="rId205" Type="http://schemas.openxmlformats.org/officeDocument/2006/relationships/oleObject" Target="embeddings/oleObject97.bin"/><Relationship Id="rId247" Type="http://schemas.openxmlformats.org/officeDocument/2006/relationships/image" Target="media/image120.wmf"/><Relationship Id="rId412" Type="http://schemas.openxmlformats.org/officeDocument/2006/relationships/image" Target="media/image203.wmf"/><Relationship Id="rId107" Type="http://schemas.openxmlformats.org/officeDocument/2006/relationships/oleObject" Target="embeddings/oleObject49.bin"/><Relationship Id="rId289" Type="http://schemas.openxmlformats.org/officeDocument/2006/relationships/image" Target="media/image141.wmf"/><Relationship Id="rId11" Type="http://schemas.openxmlformats.org/officeDocument/2006/relationships/oleObject" Target="embeddings/oleObject1.bin"/><Relationship Id="rId53" Type="http://schemas.openxmlformats.org/officeDocument/2006/relationships/oleObject" Target="embeddings/oleObject22.bin"/><Relationship Id="rId149" Type="http://schemas.openxmlformats.org/officeDocument/2006/relationships/oleObject" Target="embeddings/oleObject69.bin"/><Relationship Id="rId314" Type="http://schemas.openxmlformats.org/officeDocument/2006/relationships/image" Target="media/image154.wmf"/><Relationship Id="rId356" Type="http://schemas.openxmlformats.org/officeDocument/2006/relationships/image" Target="media/image175.wmf"/><Relationship Id="rId398" Type="http://schemas.openxmlformats.org/officeDocument/2006/relationships/image" Target="media/image196.wmf"/><Relationship Id="rId95" Type="http://schemas.openxmlformats.org/officeDocument/2006/relationships/oleObject" Target="embeddings/oleObject43.bin"/><Relationship Id="rId160" Type="http://schemas.openxmlformats.org/officeDocument/2006/relationships/image" Target="media/image76.wmf"/><Relationship Id="rId216" Type="http://schemas.openxmlformats.org/officeDocument/2006/relationships/image" Target="media/image104.wmf"/><Relationship Id="rId423" Type="http://schemas.openxmlformats.org/officeDocument/2006/relationships/oleObject" Target="embeddings/oleObject205.bin"/><Relationship Id="rId258" Type="http://schemas.openxmlformats.org/officeDocument/2006/relationships/oleObject" Target="embeddings/oleObject123.bin"/><Relationship Id="rId22" Type="http://schemas.openxmlformats.org/officeDocument/2006/relationships/image" Target="media/image7.wmf"/><Relationship Id="rId64" Type="http://schemas.openxmlformats.org/officeDocument/2006/relationships/image" Target="media/image28.wmf"/><Relationship Id="rId118" Type="http://schemas.openxmlformats.org/officeDocument/2006/relationships/image" Target="media/image55.wmf"/><Relationship Id="rId325" Type="http://schemas.openxmlformats.org/officeDocument/2006/relationships/oleObject" Target="embeddings/oleObject156.bin"/><Relationship Id="rId367" Type="http://schemas.openxmlformats.org/officeDocument/2006/relationships/oleObject" Target="embeddings/oleObject177.bin"/><Relationship Id="rId171" Type="http://schemas.openxmlformats.org/officeDocument/2006/relationships/oleObject" Target="embeddings/oleObject80.bin"/><Relationship Id="rId227" Type="http://schemas.openxmlformats.org/officeDocument/2006/relationships/oleObject" Target="embeddings/oleObject108.bin"/><Relationship Id="rId269" Type="http://schemas.openxmlformats.org/officeDocument/2006/relationships/image" Target="media/image131.wmf"/><Relationship Id="rId33" Type="http://schemas.openxmlformats.org/officeDocument/2006/relationships/oleObject" Target="embeddings/oleObject12.bin"/><Relationship Id="rId129" Type="http://schemas.openxmlformats.org/officeDocument/2006/relationships/oleObject" Target="embeddings/oleObject60.bin"/><Relationship Id="rId280" Type="http://schemas.openxmlformats.org/officeDocument/2006/relationships/oleObject" Target="embeddings/oleObject134.bin"/><Relationship Id="rId336" Type="http://schemas.openxmlformats.org/officeDocument/2006/relationships/image" Target="media/image165.wmf"/><Relationship Id="rId75" Type="http://schemas.openxmlformats.org/officeDocument/2006/relationships/oleObject" Target="embeddings/oleObject33.bin"/><Relationship Id="rId140" Type="http://schemas.openxmlformats.org/officeDocument/2006/relationships/image" Target="media/image66.wmf"/><Relationship Id="rId182" Type="http://schemas.openxmlformats.org/officeDocument/2006/relationships/image" Target="media/image87.wmf"/><Relationship Id="rId378" Type="http://schemas.openxmlformats.org/officeDocument/2006/relationships/image" Target="media/image186.wmf"/><Relationship Id="rId403" Type="http://schemas.openxmlformats.org/officeDocument/2006/relationships/oleObject" Target="embeddings/oleObject195.bin"/><Relationship Id="rId6" Type="http://schemas.openxmlformats.org/officeDocument/2006/relationships/footnotes" Target="footnotes.xml"/><Relationship Id="rId238" Type="http://schemas.openxmlformats.org/officeDocument/2006/relationships/image" Target="media/image115.wmf"/><Relationship Id="rId291" Type="http://schemas.openxmlformats.org/officeDocument/2006/relationships/image" Target="media/image142.wmf"/><Relationship Id="rId305" Type="http://schemas.openxmlformats.org/officeDocument/2006/relationships/oleObject" Target="embeddings/oleObject146.bin"/><Relationship Id="rId347" Type="http://schemas.openxmlformats.org/officeDocument/2006/relationships/oleObject" Target="embeddings/oleObject167.bin"/><Relationship Id="rId44" Type="http://schemas.openxmlformats.org/officeDocument/2006/relationships/image" Target="media/image18.wmf"/><Relationship Id="rId86" Type="http://schemas.openxmlformats.org/officeDocument/2006/relationships/image" Target="media/image39.wmf"/><Relationship Id="rId151" Type="http://schemas.openxmlformats.org/officeDocument/2006/relationships/oleObject" Target="embeddings/oleObject70.bin"/><Relationship Id="rId389" Type="http://schemas.openxmlformats.org/officeDocument/2006/relationships/oleObject" Target="embeddings/oleObject188.bin"/><Relationship Id="rId193" Type="http://schemas.openxmlformats.org/officeDocument/2006/relationships/oleObject" Target="embeddings/oleObject91.bin"/><Relationship Id="rId207" Type="http://schemas.openxmlformats.org/officeDocument/2006/relationships/oleObject" Target="embeddings/oleObject98.bin"/><Relationship Id="rId249" Type="http://schemas.openxmlformats.org/officeDocument/2006/relationships/image" Target="media/image121.wmf"/><Relationship Id="rId414" Type="http://schemas.openxmlformats.org/officeDocument/2006/relationships/image" Target="media/image204.wmf"/><Relationship Id="rId13" Type="http://schemas.openxmlformats.org/officeDocument/2006/relationships/oleObject" Target="embeddings/oleObject2.bin"/><Relationship Id="rId109" Type="http://schemas.openxmlformats.org/officeDocument/2006/relationships/oleObject" Target="embeddings/oleObject50.bin"/><Relationship Id="rId260" Type="http://schemas.openxmlformats.org/officeDocument/2006/relationships/oleObject" Target="embeddings/oleObject124.bin"/><Relationship Id="rId316" Type="http://schemas.openxmlformats.org/officeDocument/2006/relationships/image" Target="media/image155.wmf"/><Relationship Id="rId55" Type="http://schemas.openxmlformats.org/officeDocument/2006/relationships/oleObject" Target="embeddings/oleObject23.bin"/><Relationship Id="rId97" Type="http://schemas.openxmlformats.org/officeDocument/2006/relationships/oleObject" Target="embeddings/oleObject44.bin"/><Relationship Id="rId120" Type="http://schemas.openxmlformats.org/officeDocument/2006/relationships/image" Target="media/image56.wmf"/><Relationship Id="rId358" Type="http://schemas.openxmlformats.org/officeDocument/2006/relationships/image" Target="media/image176.wmf"/><Relationship Id="rId162" Type="http://schemas.openxmlformats.org/officeDocument/2006/relationships/image" Target="media/image77.wmf"/><Relationship Id="rId218" Type="http://schemas.openxmlformats.org/officeDocument/2006/relationships/image" Target="media/image105.wmf"/><Relationship Id="rId425" Type="http://schemas.openxmlformats.org/officeDocument/2006/relationships/oleObject" Target="embeddings/oleObject206.bin"/><Relationship Id="rId271" Type="http://schemas.openxmlformats.org/officeDocument/2006/relationships/image" Target="media/image132.wmf"/><Relationship Id="rId24" Type="http://schemas.openxmlformats.org/officeDocument/2006/relationships/image" Target="media/image8.wmf"/><Relationship Id="rId66" Type="http://schemas.openxmlformats.org/officeDocument/2006/relationships/image" Target="media/image29.wmf"/><Relationship Id="rId131" Type="http://schemas.openxmlformats.org/officeDocument/2006/relationships/oleObject" Target="embeddings/oleObject61.bin"/><Relationship Id="rId327" Type="http://schemas.openxmlformats.org/officeDocument/2006/relationships/oleObject" Target="embeddings/oleObject157.bin"/><Relationship Id="rId369" Type="http://schemas.openxmlformats.org/officeDocument/2006/relationships/oleObject" Target="embeddings/oleObject178.bin"/><Relationship Id="rId173" Type="http://schemas.openxmlformats.org/officeDocument/2006/relationships/oleObject" Target="embeddings/oleObject81.bin"/><Relationship Id="rId229" Type="http://schemas.openxmlformats.org/officeDocument/2006/relationships/oleObject" Target="embeddings/oleObject109.bin"/><Relationship Id="rId380" Type="http://schemas.openxmlformats.org/officeDocument/2006/relationships/image" Target="media/image187.wmf"/><Relationship Id="rId240" Type="http://schemas.openxmlformats.org/officeDocument/2006/relationships/image" Target="media/image116.wmf"/><Relationship Id="rId35" Type="http://schemas.openxmlformats.org/officeDocument/2006/relationships/oleObject" Target="embeddings/oleObject13.bin"/><Relationship Id="rId77" Type="http://schemas.openxmlformats.org/officeDocument/2006/relationships/oleObject" Target="embeddings/oleObject34.bin"/><Relationship Id="rId100" Type="http://schemas.openxmlformats.org/officeDocument/2006/relationships/image" Target="media/image46.wmf"/><Relationship Id="rId282" Type="http://schemas.openxmlformats.org/officeDocument/2006/relationships/oleObject" Target="embeddings/oleObject135.bin"/><Relationship Id="rId338" Type="http://schemas.openxmlformats.org/officeDocument/2006/relationships/image" Target="media/image166.wmf"/><Relationship Id="rId8" Type="http://schemas.openxmlformats.org/officeDocument/2006/relationships/hyperlink" Target="https://www.vcaa.vic.edu.au/assessment/vce/examination-specifications-past-examinations-and-examination-reports/mathematical-methods" TargetMode="External"/><Relationship Id="rId142" Type="http://schemas.openxmlformats.org/officeDocument/2006/relationships/image" Target="media/image67.wmf"/><Relationship Id="rId184" Type="http://schemas.openxmlformats.org/officeDocument/2006/relationships/image" Target="media/image88.wmf"/><Relationship Id="rId391" Type="http://schemas.openxmlformats.org/officeDocument/2006/relationships/oleObject" Target="embeddings/oleObject189.bin"/><Relationship Id="rId405" Type="http://schemas.openxmlformats.org/officeDocument/2006/relationships/oleObject" Target="embeddings/oleObject196.bin"/><Relationship Id="rId251" Type="http://schemas.openxmlformats.org/officeDocument/2006/relationships/image" Target="media/image122.wmf"/><Relationship Id="rId46" Type="http://schemas.openxmlformats.org/officeDocument/2006/relationships/image" Target="media/image19.wmf"/><Relationship Id="rId293" Type="http://schemas.openxmlformats.org/officeDocument/2006/relationships/image" Target="media/image143.wmf"/><Relationship Id="rId307" Type="http://schemas.openxmlformats.org/officeDocument/2006/relationships/oleObject" Target="embeddings/oleObject147.bin"/><Relationship Id="rId349" Type="http://schemas.openxmlformats.org/officeDocument/2006/relationships/oleObject" Target="embeddings/oleObject168.bin"/><Relationship Id="rId88" Type="http://schemas.openxmlformats.org/officeDocument/2006/relationships/image" Target="media/image40.wmf"/><Relationship Id="rId111" Type="http://schemas.openxmlformats.org/officeDocument/2006/relationships/oleObject" Target="embeddings/oleObject51.bin"/><Relationship Id="rId153" Type="http://schemas.openxmlformats.org/officeDocument/2006/relationships/oleObject" Target="embeddings/oleObject71.bin"/><Relationship Id="rId195" Type="http://schemas.openxmlformats.org/officeDocument/2006/relationships/oleObject" Target="embeddings/oleObject92.bin"/><Relationship Id="rId209" Type="http://schemas.openxmlformats.org/officeDocument/2006/relationships/oleObject" Target="embeddings/oleObject99.bin"/><Relationship Id="rId360" Type="http://schemas.openxmlformats.org/officeDocument/2006/relationships/image" Target="media/image177.wmf"/><Relationship Id="rId416" Type="http://schemas.openxmlformats.org/officeDocument/2006/relationships/image" Target="media/image205.wmf"/><Relationship Id="rId220" Type="http://schemas.openxmlformats.org/officeDocument/2006/relationships/image" Target="media/image106.wmf"/><Relationship Id="rId15" Type="http://schemas.openxmlformats.org/officeDocument/2006/relationships/oleObject" Target="embeddings/oleObject3.bin"/><Relationship Id="rId57" Type="http://schemas.openxmlformats.org/officeDocument/2006/relationships/oleObject" Target="embeddings/oleObject24.bin"/><Relationship Id="rId262" Type="http://schemas.openxmlformats.org/officeDocument/2006/relationships/oleObject" Target="embeddings/oleObject125.bin"/><Relationship Id="rId318" Type="http://schemas.openxmlformats.org/officeDocument/2006/relationships/image" Target="media/image156.wmf"/><Relationship Id="rId99" Type="http://schemas.openxmlformats.org/officeDocument/2006/relationships/oleObject" Target="embeddings/oleObject45.bin"/><Relationship Id="rId122" Type="http://schemas.openxmlformats.org/officeDocument/2006/relationships/image" Target="media/image57.wmf"/><Relationship Id="rId164" Type="http://schemas.openxmlformats.org/officeDocument/2006/relationships/image" Target="media/image78.wmf"/><Relationship Id="rId371" Type="http://schemas.openxmlformats.org/officeDocument/2006/relationships/oleObject" Target="embeddings/oleObject179.bin"/><Relationship Id="rId427" Type="http://schemas.openxmlformats.org/officeDocument/2006/relationships/oleObject" Target="embeddings/oleObject207.bin"/><Relationship Id="rId26" Type="http://schemas.openxmlformats.org/officeDocument/2006/relationships/image" Target="media/image9.wmf"/><Relationship Id="rId231" Type="http://schemas.openxmlformats.org/officeDocument/2006/relationships/oleObject" Target="embeddings/oleObject110.bin"/><Relationship Id="rId273" Type="http://schemas.openxmlformats.org/officeDocument/2006/relationships/image" Target="media/image133.wmf"/><Relationship Id="rId329" Type="http://schemas.openxmlformats.org/officeDocument/2006/relationships/oleObject" Target="embeddings/oleObject158.bin"/><Relationship Id="rId68" Type="http://schemas.openxmlformats.org/officeDocument/2006/relationships/image" Target="media/image30.wmf"/><Relationship Id="rId133" Type="http://schemas.openxmlformats.org/officeDocument/2006/relationships/oleObject" Target="embeddings/oleObject62.bin"/><Relationship Id="rId175" Type="http://schemas.openxmlformats.org/officeDocument/2006/relationships/oleObject" Target="embeddings/oleObject82.bin"/><Relationship Id="rId340" Type="http://schemas.openxmlformats.org/officeDocument/2006/relationships/image" Target="media/image167.wmf"/><Relationship Id="rId200" Type="http://schemas.openxmlformats.org/officeDocument/2006/relationships/image" Target="media/image96.wmf"/><Relationship Id="rId382" Type="http://schemas.openxmlformats.org/officeDocument/2006/relationships/image" Target="media/image188.wmf"/><Relationship Id="rId242" Type="http://schemas.openxmlformats.org/officeDocument/2006/relationships/image" Target="media/image117.wmf"/><Relationship Id="rId284" Type="http://schemas.openxmlformats.org/officeDocument/2006/relationships/oleObject" Target="embeddings/oleObject136.bin"/><Relationship Id="rId37" Type="http://schemas.openxmlformats.org/officeDocument/2006/relationships/oleObject" Target="embeddings/oleObject14.bin"/><Relationship Id="rId79" Type="http://schemas.openxmlformats.org/officeDocument/2006/relationships/oleObject" Target="embeddings/oleObject35.bin"/><Relationship Id="rId102" Type="http://schemas.openxmlformats.org/officeDocument/2006/relationships/image" Target="media/image47.wmf"/><Relationship Id="rId144" Type="http://schemas.openxmlformats.org/officeDocument/2006/relationships/image" Target="media/image68.wmf"/><Relationship Id="rId90" Type="http://schemas.openxmlformats.org/officeDocument/2006/relationships/image" Target="media/image41.wmf"/><Relationship Id="rId186" Type="http://schemas.openxmlformats.org/officeDocument/2006/relationships/image" Target="media/image89.wmf"/><Relationship Id="rId351" Type="http://schemas.openxmlformats.org/officeDocument/2006/relationships/oleObject" Target="embeddings/oleObject169.bin"/><Relationship Id="rId393" Type="http://schemas.openxmlformats.org/officeDocument/2006/relationships/oleObject" Target="embeddings/oleObject190.bin"/><Relationship Id="rId407" Type="http://schemas.openxmlformats.org/officeDocument/2006/relationships/oleObject" Target="embeddings/oleObject197.bin"/><Relationship Id="rId211" Type="http://schemas.openxmlformats.org/officeDocument/2006/relationships/oleObject" Target="embeddings/oleObject100.bin"/><Relationship Id="rId253" Type="http://schemas.openxmlformats.org/officeDocument/2006/relationships/image" Target="media/image123.wmf"/><Relationship Id="rId295" Type="http://schemas.openxmlformats.org/officeDocument/2006/relationships/image" Target="media/image144.wmf"/><Relationship Id="rId309" Type="http://schemas.openxmlformats.org/officeDocument/2006/relationships/oleObject" Target="embeddings/oleObject148.bin"/><Relationship Id="rId48" Type="http://schemas.openxmlformats.org/officeDocument/2006/relationships/image" Target="media/image20.wmf"/><Relationship Id="rId113" Type="http://schemas.openxmlformats.org/officeDocument/2006/relationships/oleObject" Target="embeddings/oleObject52.bin"/><Relationship Id="rId320" Type="http://schemas.openxmlformats.org/officeDocument/2006/relationships/image" Target="media/image157.wmf"/><Relationship Id="rId155" Type="http://schemas.openxmlformats.org/officeDocument/2006/relationships/oleObject" Target="embeddings/oleObject72.bin"/><Relationship Id="rId197" Type="http://schemas.openxmlformats.org/officeDocument/2006/relationships/oleObject" Target="embeddings/oleObject93.bin"/><Relationship Id="rId362" Type="http://schemas.openxmlformats.org/officeDocument/2006/relationships/image" Target="media/image178.wmf"/><Relationship Id="rId418" Type="http://schemas.openxmlformats.org/officeDocument/2006/relationships/image" Target="media/image206.wmf"/><Relationship Id="rId222" Type="http://schemas.openxmlformats.org/officeDocument/2006/relationships/image" Target="media/image107.wmf"/><Relationship Id="rId264" Type="http://schemas.openxmlformats.org/officeDocument/2006/relationships/oleObject" Target="embeddings/oleObject126.bin"/><Relationship Id="rId17" Type="http://schemas.openxmlformats.org/officeDocument/2006/relationships/oleObject" Target="embeddings/oleObject4.bin"/><Relationship Id="rId59" Type="http://schemas.openxmlformats.org/officeDocument/2006/relationships/oleObject" Target="embeddings/oleObject25.bin"/><Relationship Id="rId124" Type="http://schemas.openxmlformats.org/officeDocument/2006/relationships/image" Target="media/image58.wmf"/><Relationship Id="rId70" Type="http://schemas.openxmlformats.org/officeDocument/2006/relationships/image" Target="media/image31.wmf"/><Relationship Id="rId166" Type="http://schemas.openxmlformats.org/officeDocument/2006/relationships/image" Target="media/image79.wmf"/><Relationship Id="rId331" Type="http://schemas.openxmlformats.org/officeDocument/2006/relationships/oleObject" Target="embeddings/oleObject159.bin"/><Relationship Id="rId373" Type="http://schemas.openxmlformats.org/officeDocument/2006/relationships/oleObject" Target="embeddings/oleObject180.bin"/><Relationship Id="rId429" Type="http://schemas.openxmlformats.org/officeDocument/2006/relationships/footer" Target="footer1.xml"/><Relationship Id="rId1" Type="http://schemas.openxmlformats.org/officeDocument/2006/relationships/customXml" Target="../customXml/item1.xml"/><Relationship Id="rId233" Type="http://schemas.openxmlformats.org/officeDocument/2006/relationships/oleObject" Target="embeddings/oleObject111.bin"/></Relationships>
</file>

<file path=word/_rels/footer1.xml.rels><?xml version="1.0" encoding="UTF-8" standalone="yes"?>
<Relationships xmlns="http://schemas.openxmlformats.org/package/2006/relationships"><Relationship Id="rId2" Type="http://schemas.openxmlformats.org/officeDocument/2006/relationships/image" Target="media/image211.jpg"/><Relationship Id="rId1" Type="http://schemas.openxmlformats.org/officeDocument/2006/relationships/hyperlink" Target="https://www.vcaa.vic.edu.au/footer/copyright"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211.jpg"/><Relationship Id="rId1" Type="http://schemas.openxmlformats.org/officeDocument/2006/relationships/hyperlink" Target="https://www.vcaa.vic.edu.au/footer/copyright"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12.jpg"/></Relationships>
</file>

<file path=word/theme/theme1.xml><?xml version="1.0" encoding="utf-8"?>
<a:theme xmlns:a="http://schemas.openxmlformats.org/drawingml/2006/main" name="Office Theme">
  <a:themeElements>
    <a:clrScheme name="VCAA">
      <a:dk1>
        <a:sysClr val="windowText" lastClr="000000"/>
      </a:dk1>
      <a:lt1>
        <a:sysClr val="window" lastClr="FFFFFF"/>
      </a:lt1>
      <a:dk2>
        <a:srgbClr val="1F497D"/>
      </a:dk2>
      <a:lt2>
        <a:srgbClr val="EEECE1"/>
      </a:lt2>
      <a:accent1>
        <a:srgbClr val="0099E3"/>
      </a:accent1>
      <a:accent2>
        <a:srgbClr val="999999"/>
      </a:accent2>
      <a:accent3>
        <a:srgbClr val="C6006F"/>
      </a:accent3>
      <a:accent4>
        <a:srgbClr val="8DC63F"/>
      </a:accent4>
      <a:accent5>
        <a:srgbClr val="F78E1E"/>
      </a:accent5>
      <a:accent6>
        <a:srgbClr val="517AB7"/>
      </a:accent6>
      <a:hlink>
        <a:srgbClr val="0000FF"/>
      </a:hlink>
      <a:folHlink>
        <a:srgbClr val="8DB3E2"/>
      </a:folHlink>
    </a:clrScheme>
    <a:fontScheme name="AusVELS">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F51238-1C52-417E-B592-C2ABAB94E1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3225</Words>
  <Characters>18386</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2025 VCE Mathematical Methods 1 external assessment report</dc:title>
  <dc:creator/>
  <cp:lastModifiedBy/>
  <cp:revision>1</cp:revision>
  <dcterms:created xsi:type="dcterms:W3CDTF">2026-01-19T00:01:00Z</dcterms:created>
  <dcterms:modified xsi:type="dcterms:W3CDTF">2026-01-19T00:01:00Z</dcterms:modified>
</cp:coreProperties>
</file>