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EE54" w14:textId="15AC229F" w:rsidR="001628C3" w:rsidRDefault="001628C3" w:rsidP="001628C3">
      <w:pPr>
        <w:pStyle w:val="Documenttitle"/>
      </w:pPr>
      <w:r>
        <w:t xml:space="preserve">2025 VCE </w:t>
      </w:r>
      <w:r w:rsidRPr="002E4519">
        <w:t xml:space="preserve">Chinese </w:t>
      </w:r>
      <w:r w:rsidR="00237C38">
        <w:t>S</w:t>
      </w:r>
      <w:r w:rsidRPr="002E4519">
        <w:t xml:space="preserve">econd </w:t>
      </w:r>
      <w:r w:rsidR="00237C38">
        <w:t>L</w:t>
      </w:r>
      <w:r w:rsidR="00237C38" w:rsidRPr="002E4519">
        <w:t>anguage</w:t>
      </w:r>
      <w:r w:rsidR="00237C38">
        <w:t xml:space="preserve"> </w:t>
      </w:r>
      <w:r>
        <w:t>written external assessment report</w:t>
      </w:r>
    </w:p>
    <w:p w14:paraId="120F09F3" w14:textId="09A72F67" w:rsidR="001628C3" w:rsidRDefault="001628C3" w:rsidP="001628C3">
      <w:pPr>
        <w:pStyle w:val="BodyText"/>
      </w:pPr>
      <w:bookmarkStart w:id="0" w:name="TemplateOverview"/>
      <w:bookmarkEnd w:id="0"/>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w:t>
      </w:r>
    </w:p>
    <w:p w14:paraId="404F40E1" w14:textId="43FFE582" w:rsidR="002E4519" w:rsidRDefault="002E4519" w:rsidP="001628C3">
      <w:pPr>
        <w:pStyle w:val="BodyText"/>
      </w:pPr>
      <w:r>
        <w:t xml:space="preserve">Note: Student responses reproduced in this report have not been corrected for grammar, spelling or </w:t>
      </w:r>
      <w:proofErr w:type="gramStart"/>
      <w:r>
        <w:t>factual information</w:t>
      </w:r>
      <w:proofErr w:type="gramEnd"/>
      <w:r>
        <w:t>.</w:t>
      </w:r>
    </w:p>
    <w:p w14:paraId="65FD6573" w14:textId="77777777" w:rsidR="001628C3" w:rsidRDefault="001628C3" w:rsidP="001628C3">
      <w:pPr>
        <w:pStyle w:val="Heading1"/>
      </w:pPr>
      <w:r w:rsidRPr="001B4604">
        <w:t>Section 1</w:t>
      </w:r>
    </w:p>
    <w:p w14:paraId="4529D321" w14:textId="77777777" w:rsidR="001628C3" w:rsidRDefault="001628C3" w:rsidP="001628C3">
      <w:pPr>
        <w:pStyle w:val="Heading2"/>
      </w:pPr>
      <w:r>
        <w:t xml:space="preserve">Part A </w:t>
      </w:r>
      <w:r w:rsidRPr="001B4604">
        <w:t>– Listening and responding</w:t>
      </w:r>
      <w:r>
        <w:t xml:space="preserve"> in English</w:t>
      </w:r>
    </w:p>
    <w:p w14:paraId="70957778" w14:textId="77777777" w:rsidR="001628C3" w:rsidRPr="008641A1" w:rsidRDefault="001628C3" w:rsidP="001628C3">
      <w:pPr>
        <w:pStyle w:val="BodyText"/>
      </w:pPr>
      <w:r w:rsidRPr="001B4604">
        <w:t>This section assessed the students</w:t>
      </w:r>
      <w:r>
        <w:t>’</w:t>
      </w:r>
      <w:r w:rsidRPr="001B4604">
        <w:t xml:space="preserve"> capacity to understand and convey general and specific aspects of texts.</w:t>
      </w:r>
    </w:p>
    <w:p w14:paraId="311538AC" w14:textId="77777777" w:rsidR="001628C3" w:rsidRPr="007E47A5" w:rsidRDefault="001628C3" w:rsidP="001628C3">
      <w:pPr>
        <w:pStyle w:val="Heading3"/>
      </w:pPr>
      <w:r>
        <w:t>Question 1a.</w:t>
      </w:r>
    </w:p>
    <w:p w14:paraId="162BDE8D" w14:textId="6DD2300C" w:rsidR="001628C3" w:rsidRPr="00C62340" w:rsidRDefault="001628C3" w:rsidP="00970CE7">
      <w:pPr>
        <w:pStyle w:val="Bullet"/>
      </w:pPr>
      <w:r>
        <w:t>Anna</w:t>
      </w:r>
      <w:r w:rsidRPr="00C62340">
        <w:t xml:space="preserve"> was going to pick up Liu Jian at the airport tomorrow</w:t>
      </w:r>
      <w:r>
        <w:t>.</w:t>
      </w:r>
    </w:p>
    <w:p w14:paraId="2C058650" w14:textId="7323D173" w:rsidR="001628C3" w:rsidRPr="00C62340" w:rsidRDefault="001628C3" w:rsidP="00970CE7">
      <w:pPr>
        <w:pStyle w:val="Bullet"/>
      </w:pPr>
      <w:r>
        <w:t>N</w:t>
      </w:r>
      <w:r w:rsidRPr="00C62340">
        <w:t>ow she needs to go to an important competition</w:t>
      </w:r>
      <w:r>
        <w:t>.</w:t>
      </w:r>
    </w:p>
    <w:p w14:paraId="6AFE82A7" w14:textId="3A7B6A00" w:rsidR="001628C3" w:rsidRDefault="001628C3" w:rsidP="00970CE7">
      <w:pPr>
        <w:pStyle w:val="Bullet"/>
      </w:pPr>
      <w:r w:rsidRPr="00C62340">
        <w:t>She wanted David to pick up Liu Jian</w:t>
      </w:r>
      <w:r>
        <w:t>.</w:t>
      </w:r>
    </w:p>
    <w:p w14:paraId="40E72778" w14:textId="51A880E9" w:rsidR="001628C3" w:rsidRPr="00F76DA8" w:rsidRDefault="001628C3" w:rsidP="001628C3">
      <w:pPr>
        <w:pStyle w:val="BodyText"/>
      </w:pPr>
      <w:r>
        <w:t xml:space="preserve">Overall, students performed well on this question. </w:t>
      </w:r>
      <w:proofErr w:type="gramStart"/>
      <w:r>
        <w:t>A number of</w:t>
      </w:r>
      <w:proofErr w:type="gramEnd"/>
      <w:r>
        <w:t xml:space="preserve"> students did not clearly identify the change of plan indicated in the listening text and responded that </w:t>
      </w:r>
      <w:r w:rsidR="001D65DA">
        <w:t>‘</w:t>
      </w:r>
      <w:r>
        <w:t>Anna is not able to pick up Liu Jian at the airport because of an important competition</w:t>
      </w:r>
      <w:r w:rsidR="001D65DA">
        <w:t>’</w:t>
      </w:r>
      <w:r>
        <w:t xml:space="preserve">. In addition, some students omitted the specific detail </w:t>
      </w:r>
      <w:r w:rsidR="001D65DA">
        <w:t>‘</w:t>
      </w:r>
      <w:r>
        <w:t>airport</w:t>
      </w:r>
      <w:r w:rsidR="001D65DA">
        <w:t>’</w:t>
      </w:r>
      <w:r>
        <w:t>, which was required for a complete answer.</w:t>
      </w:r>
      <w:r w:rsidR="00F76DA8">
        <w:t xml:space="preserve"> </w:t>
      </w:r>
      <w:r w:rsidR="00F76DA8" w:rsidRPr="002E4519">
        <w:rPr>
          <w:lang w:val="en-GB"/>
        </w:rPr>
        <w:t>High-scoring responses included 'airport' as a specific aspect of the text as well as the change of plan indicated in the listening text and in the second dot point above.</w:t>
      </w:r>
    </w:p>
    <w:p w14:paraId="7EE20886" w14:textId="77777777" w:rsidR="001628C3" w:rsidRPr="007E47A5" w:rsidRDefault="001628C3" w:rsidP="001628C3">
      <w:pPr>
        <w:pStyle w:val="Heading3"/>
      </w:pPr>
      <w:r w:rsidRPr="007E47A5">
        <w:t>Question 1</w:t>
      </w:r>
      <w:r>
        <w:t>b.</w:t>
      </w:r>
    </w:p>
    <w:p w14:paraId="32B02DDC" w14:textId="1C7A9114" w:rsidR="00970CE7" w:rsidRDefault="00970CE7" w:rsidP="00970CE7">
      <w:pPr>
        <w:pStyle w:val="BodyText"/>
      </w:pPr>
      <w:r>
        <w:t>Liu Jian:</w:t>
      </w:r>
    </w:p>
    <w:p w14:paraId="406DE607" w14:textId="06AFC219" w:rsidR="001628C3" w:rsidRDefault="00970CE7" w:rsidP="00970CE7">
      <w:pPr>
        <w:pStyle w:val="Bullet"/>
      </w:pPr>
      <w:r>
        <w:t>l</w:t>
      </w:r>
      <w:r w:rsidR="001628C3">
        <w:t>ikes to tell jokes</w:t>
      </w:r>
    </w:p>
    <w:p w14:paraId="531E835E" w14:textId="1FA30E3F" w:rsidR="001628C3" w:rsidRDefault="00970CE7" w:rsidP="00970CE7">
      <w:pPr>
        <w:pStyle w:val="Bullet"/>
      </w:pPr>
      <w:r>
        <w:t>a</w:t>
      </w:r>
      <w:r w:rsidR="001628C3">
        <w:t>lways wear</w:t>
      </w:r>
      <w:r w:rsidR="001D65DA">
        <w:t>s</w:t>
      </w:r>
      <w:r w:rsidR="001628C3">
        <w:t xml:space="preserve"> red clothes</w:t>
      </w:r>
    </w:p>
    <w:p w14:paraId="54A28B68" w14:textId="4D664BE5" w:rsidR="001628C3" w:rsidRDefault="00970CE7" w:rsidP="00970CE7">
      <w:pPr>
        <w:pStyle w:val="Bullet"/>
      </w:pPr>
      <w:r>
        <w:t>b</w:t>
      </w:r>
      <w:r w:rsidR="001628C3">
        <w:t>uy</w:t>
      </w:r>
      <w:r w:rsidR="001D65DA">
        <w:t>s</w:t>
      </w:r>
      <w:r w:rsidR="001628C3">
        <w:t xml:space="preserve"> local items wherever he </w:t>
      </w:r>
      <w:r w:rsidR="001D65DA">
        <w:t>goes.</w:t>
      </w:r>
    </w:p>
    <w:p w14:paraId="5BCB0322" w14:textId="5BE1C141" w:rsidR="004D59CB" w:rsidRDefault="001628C3" w:rsidP="004D59CB">
      <w:pPr>
        <w:pStyle w:val="BodyText"/>
      </w:pPr>
      <w:r w:rsidRPr="002449D9">
        <w:t xml:space="preserve">Most students successfully identified the first two points. However, some students overlooked the key point </w:t>
      </w:r>
      <w:r w:rsidR="001D65DA">
        <w:t>‘</w:t>
      </w:r>
      <w:r w:rsidRPr="002449D9">
        <w:t>buy</w:t>
      </w:r>
      <w:r w:rsidR="001D65DA">
        <w:t>s</w:t>
      </w:r>
      <w:r w:rsidRPr="002449D9">
        <w:t xml:space="preserve"> local items</w:t>
      </w:r>
      <w:r w:rsidR="001D65DA">
        <w:t>’</w:t>
      </w:r>
      <w:r w:rsidRPr="002449D9">
        <w:t xml:space="preserve"> and instead mentioned </w:t>
      </w:r>
      <w:r w:rsidR="001D65DA">
        <w:t>‘</w:t>
      </w:r>
      <w:r w:rsidRPr="002449D9">
        <w:t xml:space="preserve">tall, </w:t>
      </w:r>
      <w:r w:rsidR="007F668B">
        <w:t>neither</w:t>
      </w:r>
      <w:r w:rsidR="007F668B" w:rsidRPr="002449D9">
        <w:t xml:space="preserve"> </w:t>
      </w:r>
      <w:r w:rsidRPr="002449D9">
        <w:t>fat nor skinny</w:t>
      </w:r>
      <w:r w:rsidR="001D65DA">
        <w:t>’</w:t>
      </w:r>
      <w:r w:rsidR="000E47C5">
        <w:t>,</w:t>
      </w:r>
      <w:r w:rsidRPr="002449D9">
        <w:t xml:space="preserve"> which was not relevant to the question. In addition, </w:t>
      </w:r>
      <w:proofErr w:type="gramStart"/>
      <w:r w:rsidRPr="002449D9">
        <w:t>a number of</w:t>
      </w:r>
      <w:proofErr w:type="gramEnd"/>
      <w:r w:rsidRPr="002449D9">
        <w:t xml:space="preserve"> students did not include the key expression </w:t>
      </w:r>
      <w:r w:rsidR="001D65DA">
        <w:t>‘</w:t>
      </w:r>
      <w:r w:rsidRPr="002449D9">
        <w:t>wherever</w:t>
      </w:r>
      <w:r w:rsidR="001D65DA">
        <w:t>’</w:t>
      </w:r>
      <w:r w:rsidRPr="002449D9">
        <w:t xml:space="preserve"> in their responses</w:t>
      </w:r>
      <w:r>
        <w:t>.</w:t>
      </w:r>
    </w:p>
    <w:p w14:paraId="7EBFD2DF" w14:textId="77777777" w:rsidR="004D59CB" w:rsidRDefault="004D59CB">
      <w:pPr>
        <w:spacing w:line="276" w:lineRule="auto"/>
        <w:rPr>
          <w:rFonts w:ascii="Arial" w:hAnsi="Arial" w:cs="Arial"/>
          <w:color w:val="000000" w:themeColor="text1"/>
          <w:sz w:val="20"/>
          <w:lang w:val="en-AU" w:eastAsia="en-AU"/>
        </w:rPr>
      </w:pPr>
      <w:r>
        <w:br w:type="page"/>
      </w:r>
    </w:p>
    <w:p w14:paraId="5916BA11" w14:textId="58A8B8EB" w:rsidR="001628C3" w:rsidRPr="007E47A5" w:rsidRDefault="001628C3" w:rsidP="001628C3">
      <w:pPr>
        <w:pStyle w:val="Heading3"/>
      </w:pPr>
      <w:r w:rsidRPr="007E47A5">
        <w:t>Question 1</w:t>
      </w:r>
      <w:r>
        <w:t>c.</w:t>
      </w:r>
    </w:p>
    <w:p w14:paraId="57ED0281" w14:textId="7234A3AC" w:rsidR="001628C3" w:rsidRDefault="001628C3" w:rsidP="00970CE7">
      <w:pPr>
        <w:pStyle w:val="Bullet"/>
      </w:pPr>
      <w:r>
        <w:t>David will pick up Liu Jian at 10</w:t>
      </w:r>
      <w:r w:rsidR="00DE28AE">
        <w:t>.</w:t>
      </w:r>
      <w:r>
        <w:t>45 am.</w:t>
      </w:r>
    </w:p>
    <w:p w14:paraId="3A85F105" w14:textId="7E0C7C8D" w:rsidR="001628C3" w:rsidRDefault="001628C3" w:rsidP="00970CE7">
      <w:pPr>
        <w:pStyle w:val="Bullet"/>
      </w:pPr>
      <w:r>
        <w:t>He is going to get Liu Jian an Australian mobile number after he pick</w:t>
      </w:r>
      <w:r w:rsidR="00DE28AE">
        <w:t>s</w:t>
      </w:r>
      <w:r>
        <w:t xml:space="preserve"> him up.</w:t>
      </w:r>
    </w:p>
    <w:p w14:paraId="3F7C24B5" w14:textId="53FA3358" w:rsidR="001628C3" w:rsidRDefault="001628C3" w:rsidP="00970CE7">
      <w:pPr>
        <w:pStyle w:val="Bullet"/>
      </w:pPr>
      <w:r>
        <w:t xml:space="preserve">He will then take Liu Jian to the stores in </w:t>
      </w:r>
      <w:r w:rsidR="002E4519">
        <w:t xml:space="preserve">the </w:t>
      </w:r>
      <w:r>
        <w:t>CBD for a walk.</w:t>
      </w:r>
    </w:p>
    <w:p w14:paraId="18991011" w14:textId="6EA01781" w:rsidR="001628C3" w:rsidRDefault="001628C3" w:rsidP="00970CE7">
      <w:pPr>
        <w:pStyle w:val="Bullet"/>
      </w:pPr>
      <w:r>
        <w:t>Anna will treat them a meal at lunch time.</w:t>
      </w:r>
    </w:p>
    <w:p w14:paraId="430A2D9F" w14:textId="3CF8EB47" w:rsidR="001628C3" w:rsidRPr="00447E90" w:rsidRDefault="001628C3" w:rsidP="001628C3">
      <w:pPr>
        <w:pStyle w:val="BodyText"/>
      </w:pPr>
      <w:r>
        <w:t xml:space="preserve">Some students misinterpreted the time phrase </w:t>
      </w:r>
      <w:proofErr w:type="spellStart"/>
      <w:r w:rsidRPr="002E4519">
        <w:rPr>
          <w:rFonts w:ascii="SimSun" w:eastAsia="SimSun" w:hAnsi="SimSun" w:cs="MS Gothic"/>
        </w:rPr>
        <w:t>三刻</w:t>
      </w:r>
      <w:proofErr w:type="spellEnd"/>
      <w:r>
        <w:t xml:space="preserve"> (three</w:t>
      </w:r>
      <w:r w:rsidR="000E47C5">
        <w:t>-</w:t>
      </w:r>
      <w:r>
        <w:t>quarters</w:t>
      </w:r>
      <w:r w:rsidR="00DE28AE">
        <w:t xml:space="preserve"> </w:t>
      </w:r>
      <w:r w:rsidR="00F76DA8">
        <w:t xml:space="preserve">of an hour </w:t>
      </w:r>
      <w:r>
        <w:t>/</w:t>
      </w:r>
      <w:r w:rsidR="00DE28AE">
        <w:t xml:space="preserve"> </w:t>
      </w:r>
      <w:r>
        <w:t xml:space="preserve">45 minutes) as </w:t>
      </w:r>
      <w:r w:rsidR="00DE28AE">
        <w:t>‘</w:t>
      </w:r>
      <w:r>
        <w:t>three minutes</w:t>
      </w:r>
      <w:r w:rsidR="00DE28AE">
        <w:t>’</w:t>
      </w:r>
      <w:r>
        <w:t xml:space="preserve">, and </w:t>
      </w:r>
      <w:proofErr w:type="gramStart"/>
      <w:r>
        <w:t>a number of</w:t>
      </w:r>
      <w:proofErr w:type="gramEnd"/>
      <w:r>
        <w:t xml:space="preserve"> responses stated that </w:t>
      </w:r>
      <w:r w:rsidR="00DE28AE">
        <w:t>‘</w:t>
      </w:r>
      <w:r>
        <w:t>Anna will treat them to a meal in the afternoon</w:t>
      </w:r>
      <w:r w:rsidR="00DE28AE">
        <w:t>’</w:t>
      </w:r>
      <w:r>
        <w:t xml:space="preserve"> rather than correctly identifying it as a lunch or a meal at lunchtime. Students are encouraged to identify the relevant key points and to attend carefully to key details </w:t>
      </w:r>
      <w:proofErr w:type="gramStart"/>
      <w:r>
        <w:t>in order to</w:t>
      </w:r>
      <w:proofErr w:type="gramEnd"/>
      <w:r>
        <w:t xml:space="preserve"> achieve high scores in this section.</w:t>
      </w:r>
      <w:r w:rsidR="00F76DA8">
        <w:t xml:space="preserve"> </w:t>
      </w:r>
      <w:r w:rsidR="00F76DA8">
        <w:rPr>
          <w:lang w:val="en-GB"/>
        </w:rPr>
        <w:t>S</w:t>
      </w:r>
      <w:r w:rsidR="00F76DA8" w:rsidRPr="00F76DA8">
        <w:rPr>
          <w:lang w:val="en-GB"/>
        </w:rPr>
        <w:t>tudents should listen carefully to the aural text and are encouraged to take notes while listening</w:t>
      </w:r>
      <w:r w:rsidR="00F76DA8">
        <w:rPr>
          <w:lang w:val="en-GB"/>
        </w:rPr>
        <w:t>.</w:t>
      </w:r>
    </w:p>
    <w:p w14:paraId="7885179B" w14:textId="77777777" w:rsidR="001628C3" w:rsidRDefault="001628C3" w:rsidP="001628C3">
      <w:pPr>
        <w:pStyle w:val="Heading2"/>
      </w:pPr>
      <w:r>
        <w:t xml:space="preserve">Part B </w:t>
      </w:r>
      <w:r w:rsidRPr="001B4604">
        <w:t>– Listening and responding</w:t>
      </w:r>
      <w:r>
        <w:t xml:space="preserve"> in Chinese</w:t>
      </w:r>
    </w:p>
    <w:p w14:paraId="24E79643" w14:textId="77777777" w:rsidR="001628C3" w:rsidRDefault="001628C3" w:rsidP="001628C3">
      <w:pPr>
        <w:pStyle w:val="BodyText"/>
      </w:pPr>
      <w:r>
        <w:t xml:space="preserve">In this part of the examination students were assessed on their understanding of the listening text and their ability to accurately convey appropriate information from the text in Chinese. The information presented in the response needed to be relevant to the question. Students were not awarded separate marks for content and language. Responses that included the relevant information and were expressed clearly in Chinese were awarded full marks. </w:t>
      </w:r>
    </w:p>
    <w:p w14:paraId="637C530B" w14:textId="77777777" w:rsidR="001628C3" w:rsidRPr="007E47A5" w:rsidRDefault="001628C3" w:rsidP="001628C3">
      <w:pPr>
        <w:pStyle w:val="Heading3"/>
        <w:rPr>
          <w:lang w:eastAsia="zh-CN"/>
        </w:rPr>
      </w:pPr>
      <w:r w:rsidRPr="007E47A5">
        <w:rPr>
          <w:lang w:eastAsia="zh-CN"/>
        </w:rPr>
        <w:t>Question 2</w:t>
      </w:r>
      <w:r>
        <w:rPr>
          <w:rFonts w:hint="eastAsia"/>
          <w:lang w:eastAsia="zh-CN"/>
        </w:rPr>
        <w:t>a.</w:t>
      </w:r>
    </w:p>
    <w:p w14:paraId="38EA8721" w14:textId="4A7F1768" w:rsidR="001E6606" w:rsidRPr="00FE4DDB" w:rsidRDefault="001E6606" w:rsidP="00FE4DDB">
      <w:pPr>
        <w:pStyle w:val="BodyText"/>
      </w:pPr>
      <w:proofErr w:type="spellStart"/>
      <w:r w:rsidRPr="00970CE7">
        <w:rPr>
          <w:rFonts w:ascii="SimSun" w:eastAsia="SimSun" w:hAnsi="SimSun" w:hint="eastAsia"/>
        </w:rPr>
        <w:t>林大师会</w:t>
      </w:r>
      <w:proofErr w:type="spellEnd"/>
      <w:r w:rsidRPr="00970CE7">
        <w:rPr>
          <w:rFonts w:hint="eastAsia"/>
        </w:rPr>
        <w:t xml:space="preserve"> (</w:t>
      </w:r>
      <w:r w:rsidRPr="00FE4DDB">
        <w:t>Master Lin will</w:t>
      </w:r>
      <w:r w:rsidR="00970CE7">
        <w:t>:</w:t>
      </w:r>
      <w:r w:rsidRPr="00FE4DDB">
        <w:t>)</w:t>
      </w:r>
    </w:p>
    <w:p w14:paraId="184EDD59" w14:textId="77777777" w:rsidR="001E6606" w:rsidRPr="00FE4DDB" w:rsidRDefault="001E6606" w:rsidP="00970CE7">
      <w:pPr>
        <w:pStyle w:val="Bullet"/>
      </w:pPr>
      <w:r w:rsidRPr="00970CE7">
        <w:rPr>
          <w:rFonts w:eastAsia="SimSun" w:hint="eastAsia"/>
        </w:rPr>
        <w:t>教大家用各种茶具</w:t>
      </w:r>
      <w:r w:rsidRPr="00970CE7">
        <w:t xml:space="preserve"> (</w:t>
      </w:r>
      <w:r w:rsidRPr="00FE4DDB">
        <w:t>teach everyone to use various tea sets)</w:t>
      </w:r>
    </w:p>
    <w:p w14:paraId="248E6970" w14:textId="77777777" w:rsidR="001E6606" w:rsidRPr="00FE4DDB" w:rsidRDefault="001E6606" w:rsidP="00970CE7">
      <w:pPr>
        <w:pStyle w:val="Bullet"/>
      </w:pPr>
      <w:r w:rsidRPr="00970CE7">
        <w:rPr>
          <w:rFonts w:eastAsia="SimSun" w:hint="eastAsia"/>
        </w:rPr>
        <w:t>表演难得一见的功夫茶</w:t>
      </w:r>
      <w:r w:rsidRPr="00FE4DDB">
        <w:t xml:space="preserve"> (perform a rarely seen Kung Fu tea demonstration)</w:t>
      </w:r>
    </w:p>
    <w:p w14:paraId="066FB9D2" w14:textId="4F45612A" w:rsidR="001E6606" w:rsidRPr="00FE4DDB" w:rsidRDefault="001E6606" w:rsidP="00970CE7">
      <w:pPr>
        <w:pStyle w:val="Bullet"/>
      </w:pPr>
      <w:r w:rsidRPr="00970CE7">
        <w:rPr>
          <w:rFonts w:eastAsia="SimSun" w:hint="eastAsia"/>
        </w:rPr>
        <w:t>跟大家玩试茶小游戏</w:t>
      </w:r>
      <w:r w:rsidRPr="00FE4DDB">
        <w:t xml:space="preserve"> (play a mini tea-tasting game)</w:t>
      </w:r>
      <w:r w:rsidR="000E47C5">
        <w:t>.</w:t>
      </w:r>
    </w:p>
    <w:p w14:paraId="563707B7" w14:textId="023A846C" w:rsidR="001628C3" w:rsidRPr="002449D9" w:rsidRDefault="001628C3" w:rsidP="001628C3">
      <w:pPr>
        <w:pStyle w:val="BodyText"/>
      </w:pPr>
      <w:r w:rsidRPr="002F394F">
        <w:rPr>
          <w:rFonts w:hint="eastAsia"/>
        </w:rPr>
        <w:t xml:space="preserve">This question was generally well answered. Common errors included omission of the key word </w:t>
      </w:r>
      <w:proofErr w:type="spellStart"/>
      <w:r w:rsidRPr="002E4519">
        <w:rPr>
          <w:rFonts w:ascii="SimSun" w:eastAsia="SimSun" w:hAnsi="SimSun" w:cs="MS Gothic" w:hint="eastAsia"/>
        </w:rPr>
        <w:t>各种</w:t>
      </w:r>
      <w:proofErr w:type="spellEnd"/>
      <w:r w:rsidRPr="002F394F">
        <w:rPr>
          <w:rFonts w:hint="eastAsia"/>
        </w:rPr>
        <w:t xml:space="preserve"> (various), misunderstanding of the term </w:t>
      </w:r>
      <w:proofErr w:type="spellStart"/>
      <w:r w:rsidRPr="002E4519">
        <w:rPr>
          <w:rFonts w:ascii="SimSun" w:eastAsia="SimSun" w:hAnsi="SimSun" w:cs="Microsoft JhengHei" w:hint="eastAsia"/>
        </w:rPr>
        <w:t>试</w:t>
      </w:r>
      <w:r w:rsidRPr="002E4519">
        <w:rPr>
          <w:rFonts w:ascii="SimSun" w:eastAsia="SimSun" w:hAnsi="SimSun" w:cs="MS Gothic" w:hint="eastAsia"/>
        </w:rPr>
        <w:t>茶</w:t>
      </w:r>
      <w:proofErr w:type="spellEnd"/>
      <w:r w:rsidRPr="002F394F">
        <w:rPr>
          <w:rFonts w:hint="eastAsia"/>
        </w:rPr>
        <w:t xml:space="preserve"> (tea tasting), and writing </w:t>
      </w:r>
      <w:proofErr w:type="spellStart"/>
      <w:r w:rsidRPr="002E4519">
        <w:rPr>
          <w:rFonts w:ascii="SimSun" w:eastAsia="SimSun" w:hAnsi="SimSun" w:cs="MS Gothic" w:hint="eastAsia"/>
        </w:rPr>
        <w:t>名字</w:t>
      </w:r>
      <w:proofErr w:type="spellEnd"/>
      <w:r w:rsidRPr="002F394F">
        <w:rPr>
          <w:rFonts w:hint="eastAsia"/>
        </w:rPr>
        <w:t xml:space="preserve"> (name) incorrectly as </w:t>
      </w:r>
      <w:proofErr w:type="spellStart"/>
      <w:r w:rsidRPr="002E4519">
        <w:rPr>
          <w:rFonts w:ascii="SimSun" w:eastAsia="SimSun" w:hAnsi="SimSun" w:cs="MS Gothic" w:hint="eastAsia"/>
        </w:rPr>
        <w:t>名子</w:t>
      </w:r>
      <w:proofErr w:type="spellEnd"/>
      <w:r w:rsidRPr="002F394F">
        <w:rPr>
          <w:rFonts w:hint="eastAsia"/>
        </w:rPr>
        <w:t>. Students are also reminded to respond in full sentences</w:t>
      </w:r>
      <w:r w:rsidRPr="002F394F">
        <w:t xml:space="preserve"> in this section, as a few answers were presented in dot-point form</w:t>
      </w:r>
      <w:r>
        <w:rPr>
          <w:rFonts w:hint="eastAsia"/>
        </w:rPr>
        <w:t>.</w:t>
      </w:r>
    </w:p>
    <w:p w14:paraId="182FD691" w14:textId="77777777" w:rsidR="001628C3" w:rsidRPr="007E47A5" w:rsidRDefault="001628C3" w:rsidP="001628C3">
      <w:pPr>
        <w:pStyle w:val="Heading3"/>
        <w:rPr>
          <w:lang w:eastAsia="zh-CN"/>
        </w:rPr>
      </w:pPr>
      <w:r w:rsidRPr="007E47A5">
        <w:rPr>
          <w:lang w:eastAsia="zh-CN"/>
        </w:rPr>
        <w:t>Question 2</w:t>
      </w:r>
      <w:r>
        <w:rPr>
          <w:rFonts w:hint="eastAsia"/>
          <w:lang w:eastAsia="zh-CN"/>
        </w:rPr>
        <w:t>b.</w:t>
      </w:r>
    </w:p>
    <w:p w14:paraId="0EDDDADB" w14:textId="647AE8A5" w:rsidR="001E6606" w:rsidRPr="00970CE7" w:rsidRDefault="001E6606" w:rsidP="00FE4DDB">
      <w:pPr>
        <w:pStyle w:val="BodyText"/>
      </w:pPr>
      <w:proofErr w:type="spellStart"/>
      <w:r w:rsidRPr="00970CE7">
        <w:rPr>
          <w:rFonts w:hint="eastAsia"/>
        </w:rPr>
        <w:t>同学们应该</w:t>
      </w:r>
      <w:proofErr w:type="spellEnd"/>
      <w:r w:rsidRPr="00970CE7">
        <w:t xml:space="preserve"> (Students should</w:t>
      </w:r>
      <w:r w:rsidR="00970CE7">
        <w:t>:</w:t>
      </w:r>
      <w:r w:rsidRPr="00970CE7">
        <w:t>)</w:t>
      </w:r>
    </w:p>
    <w:p w14:paraId="7021B1F0" w14:textId="77777777" w:rsidR="001E6606" w:rsidRPr="00FE4DDB" w:rsidRDefault="001E6606" w:rsidP="00970CE7">
      <w:pPr>
        <w:pStyle w:val="Bullet"/>
      </w:pPr>
      <w:r w:rsidRPr="00970CE7">
        <w:rPr>
          <w:rFonts w:eastAsia="SimSun" w:hint="eastAsia"/>
        </w:rPr>
        <w:t>上工作室的网站看一个茶文化的短片</w:t>
      </w:r>
      <w:r w:rsidRPr="00970CE7">
        <w:t xml:space="preserve"> (</w:t>
      </w:r>
      <w:r w:rsidRPr="00FE4DDB">
        <w:t>watch a short video on tea culture on the studio's website)</w:t>
      </w:r>
    </w:p>
    <w:p w14:paraId="57B42EBC" w14:textId="77777777" w:rsidR="001E6606" w:rsidRPr="00FE4DDB" w:rsidRDefault="001E6606" w:rsidP="00970CE7">
      <w:pPr>
        <w:pStyle w:val="Bullet"/>
      </w:pPr>
      <w:r w:rsidRPr="00970CE7">
        <w:rPr>
          <w:rFonts w:eastAsia="SimSun" w:hint="eastAsia"/>
        </w:rPr>
        <w:t>看一下以前学过的，有关中国茶的课文</w:t>
      </w:r>
      <w:r w:rsidRPr="00970CE7">
        <w:t xml:space="preserve"> (</w:t>
      </w:r>
      <w:r w:rsidRPr="00FE4DDB">
        <w:t>review the tea-related text they have learnt before)</w:t>
      </w:r>
    </w:p>
    <w:p w14:paraId="3671C787" w14:textId="77777777" w:rsidR="001E6606" w:rsidRPr="00FE4DDB" w:rsidRDefault="001E6606" w:rsidP="00970CE7">
      <w:pPr>
        <w:pStyle w:val="Bullet"/>
      </w:pPr>
      <w:r w:rsidRPr="00970CE7">
        <w:rPr>
          <w:rFonts w:eastAsia="SimSun" w:hint="eastAsia"/>
        </w:rPr>
        <w:t>准备几个问题问林大师</w:t>
      </w:r>
      <w:r w:rsidRPr="00970CE7">
        <w:t xml:space="preserve"> (</w:t>
      </w:r>
      <w:r w:rsidRPr="00FE4DDB">
        <w:t>prepare several questions to ask Master Lin)</w:t>
      </w:r>
    </w:p>
    <w:p w14:paraId="460048BB" w14:textId="7A89D9EB" w:rsidR="001E6606" w:rsidRPr="00FE4DDB" w:rsidRDefault="001E6606" w:rsidP="00970CE7">
      <w:pPr>
        <w:pStyle w:val="Bullet"/>
      </w:pPr>
      <w:r w:rsidRPr="00970CE7">
        <w:rPr>
          <w:rFonts w:eastAsia="SimSun" w:hint="eastAsia"/>
        </w:rPr>
        <w:t>带上自己的茶杯</w:t>
      </w:r>
      <w:r w:rsidRPr="00970CE7">
        <w:t xml:space="preserve"> (</w:t>
      </w:r>
      <w:r w:rsidRPr="00FE4DDB">
        <w:t>bring their own teacup)</w:t>
      </w:r>
      <w:r w:rsidR="000E47C5">
        <w:t>.</w:t>
      </w:r>
    </w:p>
    <w:p w14:paraId="3151AB69" w14:textId="0CA4AE20" w:rsidR="001628C3" w:rsidRPr="004F5F0A" w:rsidRDefault="001628C3" w:rsidP="001628C3">
      <w:pPr>
        <w:pStyle w:val="BodyText"/>
      </w:pPr>
      <w:r w:rsidRPr="004F5F0A">
        <w:rPr>
          <w:rFonts w:hint="eastAsia"/>
        </w:rPr>
        <w:t xml:space="preserve">Most responses were able to identify two or three of the key points mentioned above. The first key point appeared to be particularly challenging for students to address accurately. Common errors included omission of key terms such as </w:t>
      </w:r>
      <w:proofErr w:type="spellStart"/>
      <w:r w:rsidRPr="002E4519">
        <w:rPr>
          <w:rFonts w:ascii="SimSun" w:eastAsia="SimSun" w:hAnsi="SimSun" w:cs="MS Gothic" w:hint="eastAsia"/>
        </w:rPr>
        <w:t>工作室</w:t>
      </w:r>
      <w:proofErr w:type="spellEnd"/>
      <w:r w:rsidRPr="004F5F0A">
        <w:rPr>
          <w:rFonts w:hint="eastAsia"/>
        </w:rPr>
        <w:t xml:space="preserve"> (studio) and </w:t>
      </w:r>
      <w:proofErr w:type="spellStart"/>
      <w:r w:rsidRPr="002E4519">
        <w:rPr>
          <w:rFonts w:ascii="SimSun" w:eastAsia="SimSun" w:hAnsi="SimSun" w:cs="MS Gothic" w:hint="eastAsia"/>
        </w:rPr>
        <w:t>中国茶</w:t>
      </w:r>
      <w:proofErr w:type="spellEnd"/>
      <w:r w:rsidRPr="004F5F0A">
        <w:rPr>
          <w:rFonts w:hint="eastAsia"/>
        </w:rPr>
        <w:t xml:space="preserve"> (Chinese tea)</w:t>
      </w:r>
      <w:r>
        <w:rPr>
          <w:rFonts w:hint="eastAsia"/>
        </w:rPr>
        <w:t>.</w:t>
      </w:r>
    </w:p>
    <w:p w14:paraId="68D4FE90" w14:textId="77777777" w:rsidR="000E6E9B" w:rsidRDefault="000E6E9B" w:rsidP="004D59CB">
      <w:pPr>
        <w:pStyle w:val="VCAAbody"/>
        <w:rPr>
          <w:lang w:val="en-AU"/>
        </w:rPr>
      </w:pPr>
      <w:r>
        <w:br w:type="page"/>
      </w:r>
    </w:p>
    <w:p w14:paraId="2529B416" w14:textId="0906E6E8" w:rsidR="001628C3" w:rsidRPr="007E47A5" w:rsidRDefault="001628C3" w:rsidP="001628C3">
      <w:pPr>
        <w:pStyle w:val="Heading3"/>
        <w:rPr>
          <w:lang w:eastAsia="zh-CN"/>
        </w:rPr>
      </w:pPr>
      <w:r w:rsidRPr="007E47A5">
        <w:lastRenderedPageBreak/>
        <w:t>Question 2</w:t>
      </w:r>
      <w:r>
        <w:rPr>
          <w:rFonts w:hint="eastAsia"/>
          <w:lang w:eastAsia="zh-CN"/>
        </w:rPr>
        <w:t>c.</w:t>
      </w:r>
    </w:p>
    <w:p w14:paraId="29560379" w14:textId="2F0FBAAF" w:rsidR="001E6606" w:rsidRPr="00FE4DDB" w:rsidRDefault="001E6606" w:rsidP="00FE4DDB">
      <w:pPr>
        <w:pStyle w:val="BodyText"/>
      </w:pPr>
      <w:proofErr w:type="spellStart"/>
      <w:r w:rsidRPr="00970CE7">
        <w:rPr>
          <w:rFonts w:hint="eastAsia"/>
        </w:rPr>
        <w:t>张小姐希望</w:t>
      </w:r>
      <w:proofErr w:type="spellEnd"/>
      <w:r w:rsidRPr="00970CE7">
        <w:t xml:space="preserve"> </w:t>
      </w:r>
      <w:r w:rsidRPr="00970CE7">
        <w:rPr>
          <w:rFonts w:hint="eastAsia"/>
        </w:rPr>
        <w:t>(</w:t>
      </w:r>
      <w:r w:rsidRPr="00FE4DDB">
        <w:t>Ms Zhang hopes that)</w:t>
      </w:r>
      <w:r w:rsidR="00A12E77">
        <w:t>:</w:t>
      </w:r>
    </w:p>
    <w:p w14:paraId="63D013B1" w14:textId="77777777" w:rsidR="001E6606" w:rsidRPr="00FE4DDB" w:rsidRDefault="001E6606" w:rsidP="00970CE7">
      <w:pPr>
        <w:pStyle w:val="Bullet"/>
      </w:pPr>
      <w:r w:rsidRPr="00970CE7">
        <w:rPr>
          <w:rFonts w:eastAsia="SimSun" w:hint="eastAsia"/>
        </w:rPr>
        <w:t>学生们可以愉快地学到很多跟茶有关的知识</w:t>
      </w:r>
      <w:r w:rsidRPr="00970CE7">
        <w:rPr>
          <w:rFonts w:eastAsia="SimSun"/>
        </w:rPr>
        <w:t xml:space="preserve"> </w:t>
      </w:r>
      <w:r w:rsidRPr="00970CE7">
        <w:t>(</w:t>
      </w:r>
      <w:r w:rsidRPr="00FE4DDB">
        <w:t>the students can enjoy learning a lot about tea)</w:t>
      </w:r>
    </w:p>
    <w:p w14:paraId="40906C3B" w14:textId="77777777" w:rsidR="001E6606" w:rsidRPr="00FE4DDB" w:rsidRDefault="001E6606" w:rsidP="00970CE7">
      <w:pPr>
        <w:pStyle w:val="Bullet"/>
      </w:pPr>
      <w:r w:rsidRPr="00970CE7">
        <w:rPr>
          <w:rFonts w:eastAsia="SimSun" w:hint="eastAsia"/>
        </w:rPr>
        <w:t>这次活动培养每个人的绿色生活理念</w:t>
      </w:r>
      <w:r w:rsidRPr="00970CE7">
        <w:rPr>
          <w:rFonts w:eastAsia="SimSun"/>
        </w:rPr>
        <w:t xml:space="preserve"> </w:t>
      </w:r>
      <w:r w:rsidRPr="00970CE7">
        <w:t>(</w:t>
      </w:r>
      <w:r w:rsidRPr="00FE4DDB">
        <w:t>the event will cultivate everyone's concept of a sustainable lifestyle)</w:t>
      </w:r>
    </w:p>
    <w:p w14:paraId="7F94E1BB" w14:textId="2A70A2E7" w:rsidR="001E6606" w:rsidRPr="00FE4DDB" w:rsidRDefault="001E6606" w:rsidP="00970CE7">
      <w:pPr>
        <w:pStyle w:val="Bullet"/>
      </w:pPr>
      <w:r w:rsidRPr="00970CE7">
        <w:rPr>
          <w:rFonts w:eastAsia="SimSun" w:hint="eastAsia"/>
        </w:rPr>
        <w:t>这次活动如果成功，</w:t>
      </w:r>
      <w:r w:rsidRPr="00970CE7">
        <w:rPr>
          <w:rFonts w:ascii="SimSun" w:eastAsia="SimSun" w:hAnsi="SimSun"/>
        </w:rPr>
        <w:t>(</w:t>
      </w:r>
      <w:r w:rsidRPr="00970CE7">
        <w:rPr>
          <w:rFonts w:eastAsia="SimSun" w:hint="eastAsia"/>
        </w:rPr>
        <w:t>工作室）会来学校办其他的文化活动</w:t>
      </w:r>
      <w:r w:rsidRPr="00970CE7">
        <w:rPr>
          <w:rFonts w:eastAsia="SimSun"/>
        </w:rPr>
        <w:t xml:space="preserve"> </w:t>
      </w:r>
      <w:r w:rsidRPr="00970CE7">
        <w:t>(</w:t>
      </w:r>
      <w:r w:rsidRPr="00FE4DDB">
        <w:t>if the event is successful, (the studio) will come to school to organise other cultural activities)</w:t>
      </w:r>
      <w:r w:rsidR="00970CE7">
        <w:t>.</w:t>
      </w:r>
    </w:p>
    <w:p w14:paraId="2D285C01" w14:textId="097987E5" w:rsidR="001628C3" w:rsidRDefault="00A12E77" w:rsidP="001628C3">
      <w:pPr>
        <w:pStyle w:val="BodyText"/>
      </w:pPr>
      <w:r>
        <w:t>S</w:t>
      </w:r>
      <w:r w:rsidR="001628C3" w:rsidRPr="0059159A">
        <w:rPr>
          <w:rFonts w:hint="eastAsia"/>
        </w:rPr>
        <w:t xml:space="preserve">tudents commonly omitted key terms in the first point, such as </w:t>
      </w:r>
      <w:proofErr w:type="spellStart"/>
      <w:r w:rsidR="001628C3" w:rsidRPr="002E4519">
        <w:rPr>
          <w:rFonts w:ascii="SimSun" w:eastAsia="SimSun" w:hAnsi="SimSun" w:cs="MS Gothic" w:hint="eastAsia"/>
        </w:rPr>
        <w:t>愉快</w:t>
      </w:r>
      <w:proofErr w:type="spellEnd"/>
      <w:r w:rsidR="001628C3" w:rsidRPr="0059159A">
        <w:rPr>
          <w:rFonts w:hint="eastAsia"/>
        </w:rPr>
        <w:t xml:space="preserve"> (happily) and </w:t>
      </w:r>
      <w:proofErr w:type="spellStart"/>
      <w:r w:rsidR="001628C3" w:rsidRPr="002E4519">
        <w:rPr>
          <w:rFonts w:ascii="SimSun" w:eastAsia="SimSun" w:hAnsi="SimSun" w:cs="MS Gothic" w:hint="eastAsia"/>
        </w:rPr>
        <w:t>很多</w:t>
      </w:r>
      <w:proofErr w:type="spellEnd"/>
      <w:r w:rsidR="001628C3" w:rsidRPr="0059159A">
        <w:rPr>
          <w:rFonts w:hint="eastAsia"/>
        </w:rPr>
        <w:t xml:space="preserve"> (many). In addition, some students </w:t>
      </w:r>
      <w:r w:rsidR="00E260BD">
        <w:t>misinterpreted</w:t>
      </w:r>
      <w:r w:rsidR="001628C3" w:rsidRPr="0059159A">
        <w:rPr>
          <w:rFonts w:hint="eastAsia"/>
        </w:rPr>
        <w:t xml:space="preserve"> the term </w:t>
      </w:r>
      <w:proofErr w:type="spellStart"/>
      <w:r w:rsidR="001628C3" w:rsidRPr="002E4519">
        <w:rPr>
          <w:rFonts w:ascii="SimSun" w:eastAsia="SimSun" w:hAnsi="SimSun" w:cs="MS Gothic" w:hint="eastAsia"/>
        </w:rPr>
        <w:t>理念</w:t>
      </w:r>
      <w:proofErr w:type="spellEnd"/>
      <w:r w:rsidR="001628C3" w:rsidRPr="0059159A">
        <w:rPr>
          <w:rFonts w:hint="eastAsia"/>
        </w:rPr>
        <w:t xml:space="preserve"> (</w:t>
      </w:r>
      <w:proofErr w:type="spellStart"/>
      <w:r w:rsidR="001628C3" w:rsidRPr="002E4519">
        <w:rPr>
          <w:rStyle w:val="Emphasis"/>
        </w:rPr>
        <w:t>l</w:t>
      </w:r>
      <w:r w:rsidR="001628C3" w:rsidRPr="002E4519">
        <w:rPr>
          <w:rStyle w:val="Emphasis"/>
          <w:rFonts w:asciiTheme="minorHAnsi" w:hAnsiTheme="minorHAnsi" w:cstheme="minorHAnsi"/>
        </w:rPr>
        <w:t>ǐ</w:t>
      </w:r>
      <w:proofErr w:type="spellEnd"/>
      <w:r w:rsidR="001628C3" w:rsidRPr="002E4519">
        <w:rPr>
          <w:rStyle w:val="Emphasis"/>
        </w:rPr>
        <w:t xml:space="preserve"> </w:t>
      </w:r>
      <w:proofErr w:type="spellStart"/>
      <w:r w:rsidR="001628C3" w:rsidRPr="002E4519">
        <w:rPr>
          <w:rStyle w:val="Emphasis"/>
        </w:rPr>
        <w:t>ni</w:t>
      </w:r>
      <w:r w:rsidR="001628C3" w:rsidRPr="002E4519">
        <w:rPr>
          <w:rStyle w:val="Emphasis"/>
          <w:rFonts w:hint="eastAsia"/>
        </w:rPr>
        <w:t>à</w:t>
      </w:r>
      <w:r w:rsidR="001628C3" w:rsidRPr="002E4519">
        <w:rPr>
          <w:rStyle w:val="Emphasis"/>
        </w:rPr>
        <w:t>n</w:t>
      </w:r>
      <w:proofErr w:type="spellEnd"/>
      <w:r w:rsidR="00F36F5B">
        <w:t xml:space="preserve"> –</w:t>
      </w:r>
      <w:r w:rsidR="001628C3">
        <w:t xml:space="preserve"> </w:t>
      </w:r>
      <w:r w:rsidR="001628C3" w:rsidRPr="0059159A">
        <w:rPr>
          <w:rFonts w:hint="eastAsia"/>
        </w:rPr>
        <w:t xml:space="preserve">concept) as </w:t>
      </w:r>
      <w:proofErr w:type="spellStart"/>
      <w:r w:rsidR="001628C3" w:rsidRPr="002E4519">
        <w:rPr>
          <w:rFonts w:ascii="SimSun" w:eastAsia="SimSun" w:hAnsi="SimSun" w:cs="MS Gothic" w:hint="eastAsia"/>
        </w:rPr>
        <w:t>里面</w:t>
      </w:r>
      <w:proofErr w:type="spellEnd"/>
      <w:r w:rsidR="001628C3" w:rsidRPr="0059159A">
        <w:rPr>
          <w:rFonts w:hint="eastAsia"/>
        </w:rPr>
        <w:t xml:space="preserve"> (</w:t>
      </w:r>
      <w:proofErr w:type="spellStart"/>
      <w:r w:rsidR="001628C3" w:rsidRPr="002E4519">
        <w:rPr>
          <w:rStyle w:val="Emphasis"/>
        </w:rPr>
        <w:t>l</w:t>
      </w:r>
      <w:r w:rsidR="001628C3" w:rsidRPr="002E4519">
        <w:rPr>
          <w:rStyle w:val="Emphasis"/>
          <w:rFonts w:asciiTheme="minorHAnsi" w:hAnsiTheme="minorHAnsi" w:cstheme="minorHAnsi"/>
        </w:rPr>
        <w:t>ǐ</w:t>
      </w:r>
      <w:proofErr w:type="spellEnd"/>
      <w:r w:rsidR="001628C3" w:rsidRPr="002E4519">
        <w:rPr>
          <w:rStyle w:val="Emphasis"/>
        </w:rPr>
        <w:t xml:space="preserve"> </w:t>
      </w:r>
      <w:proofErr w:type="spellStart"/>
      <w:r w:rsidR="001628C3" w:rsidRPr="002E4519">
        <w:rPr>
          <w:rStyle w:val="Emphasis"/>
        </w:rPr>
        <w:t>mi</w:t>
      </w:r>
      <w:r w:rsidR="001628C3" w:rsidRPr="002E4519">
        <w:rPr>
          <w:rStyle w:val="Emphasis"/>
          <w:rFonts w:hint="eastAsia"/>
        </w:rPr>
        <w:t>à</w:t>
      </w:r>
      <w:r w:rsidR="001628C3" w:rsidRPr="002E4519">
        <w:rPr>
          <w:rStyle w:val="Emphasis"/>
        </w:rPr>
        <w:t>n</w:t>
      </w:r>
      <w:proofErr w:type="spellEnd"/>
      <w:r w:rsidR="001628C3">
        <w:t xml:space="preserve"> </w:t>
      </w:r>
      <w:r w:rsidR="00F36F5B">
        <w:t xml:space="preserve">– </w:t>
      </w:r>
      <w:r w:rsidR="001628C3" w:rsidRPr="0059159A">
        <w:rPr>
          <w:rFonts w:hint="eastAsia"/>
        </w:rPr>
        <w:t>inside). Stude</w:t>
      </w:r>
      <w:r w:rsidR="001628C3" w:rsidRPr="0059159A">
        <w:t>nts are encouraged to refer to the context to identify the correct term when uncertain.</w:t>
      </w:r>
    </w:p>
    <w:p w14:paraId="41E852DF" w14:textId="10C4D6BB" w:rsidR="001628C3" w:rsidRDefault="001628C3" w:rsidP="001628C3">
      <w:pPr>
        <w:pStyle w:val="Heading1"/>
      </w:pPr>
      <w:r>
        <w:t>Section 2</w:t>
      </w:r>
    </w:p>
    <w:p w14:paraId="08C018E5" w14:textId="395B5636" w:rsidR="001628C3" w:rsidRDefault="001628C3" w:rsidP="001628C3">
      <w:pPr>
        <w:pStyle w:val="Heading2"/>
      </w:pPr>
      <w:r>
        <w:t xml:space="preserve">Part A </w:t>
      </w:r>
      <w:r w:rsidR="002F5D5F">
        <w:t xml:space="preserve">– </w:t>
      </w:r>
      <w:r>
        <w:t>Reading, listening and responding in English</w:t>
      </w:r>
    </w:p>
    <w:p w14:paraId="4C87CFEC" w14:textId="77777777" w:rsidR="001628C3" w:rsidRPr="007E47A5" w:rsidRDefault="001628C3" w:rsidP="001628C3">
      <w:pPr>
        <w:pStyle w:val="Heading3"/>
        <w:rPr>
          <w:lang w:eastAsia="zh-CN"/>
        </w:rPr>
      </w:pPr>
      <w:r w:rsidRPr="007E47A5">
        <w:t xml:space="preserve">Question </w:t>
      </w:r>
      <w:r>
        <w:rPr>
          <w:rFonts w:hint="eastAsia"/>
          <w:lang w:eastAsia="zh-CN"/>
        </w:rPr>
        <w:t>3a.</w:t>
      </w:r>
    </w:p>
    <w:p w14:paraId="11407C8F" w14:textId="33324CFE" w:rsidR="001628C3" w:rsidRPr="001628C3" w:rsidRDefault="001628C3" w:rsidP="00970CE7">
      <w:pPr>
        <w:pStyle w:val="Bullet"/>
      </w:pPr>
      <w:r>
        <w:t>In 1998, Lele’s father took</w:t>
      </w:r>
      <w:r w:rsidRPr="001628C3">
        <w:t xml:space="preserve"> over Dafeng</w:t>
      </w:r>
      <w:r w:rsidRPr="001628C3">
        <w:rPr>
          <w:rFonts w:hint="eastAsia"/>
        </w:rPr>
        <w:t>.</w:t>
      </w:r>
    </w:p>
    <w:p w14:paraId="71F73C09" w14:textId="7625F3DE" w:rsidR="001628C3" w:rsidRDefault="001628C3" w:rsidP="00970CE7">
      <w:pPr>
        <w:pStyle w:val="Bullet"/>
      </w:pPr>
      <w:proofErr w:type="spellStart"/>
      <w:r w:rsidRPr="001628C3">
        <w:t>Lele</w:t>
      </w:r>
      <w:proofErr w:type="spellEnd"/>
      <w:r w:rsidRPr="001628C3">
        <w:t xml:space="preserve"> became the </w:t>
      </w:r>
      <w:r w:rsidR="00E260BD">
        <w:t>third</w:t>
      </w:r>
      <w:r w:rsidR="002E4519">
        <w:t>-</w:t>
      </w:r>
      <w:r w:rsidRPr="001628C3">
        <w:t>genera</w:t>
      </w:r>
      <w:r>
        <w:t xml:space="preserve">tion </w:t>
      </w:r>
      <w:r w:rsidR="00E260BD">
        <w:t xml:space="preserve">leader </w:t>
      </w:r>
      <w:r>
        <w:t xml:space="preserve">of </w:t>
      </w:r>
      <w:proofErr w:type="spellStart"/>
      <w:r>
        <w:t>Dafeng</w:t>
      </w:r>
      <w:proofErr w:type="spellEnd"/>
      <w:r>
        <w:t xml:space="preserve"> last yea</w:t>
      </w:r>
      <w:r>
        <w:rPr>
          <w:rFonts w:hint="eastAsia"/>
          <w:lang w:eastAsia="zh-CN"/>
        </w:rPr>
        <w:t>r.</w:t>
      </w:r>
    </w:p>
    <w:p w14:paraId="34C7070D" w14:textId="69DA7CC8" w:rsidR="001628C3" w:rsidRPr="00C65B85" w:rsidRDefault="001628C3" w:rsidP="001628C3">
      <w:pPr>
        <w:pStyle w:val="BodyText"/>
      </w:pPr>
      <w:r>
        <w:t xml:space="preserve">Many responses omitted the specific </w:t>
      </w:r>
      <w:r w:rsidR="00E260BD">
        <w:t>date</w:t>
      </w:r>
      <w:r>
        <w:t xml:space="preserve">, even though the question required students to </w:t>
      </w:r>
      <w:r w:rsidR="00F36F5B">
        <w:t>‘</w:t>
      </w:r>
      <w:r>
        <w:t>outline</w:t>
      </w:r>
      <w:r w:rsidR="725E0843">
        <w:t xml:space="preserve"> the changes</w:t>
      </w:r>
      <w:r w:rsidR="00F36F5B">
        <w:t>’</w:t>
      </w:r>
      <w:r>
        <w:t>, which expects the inclusion of additional relevant details.</w:t>
      </w:r>
    </w:p>
    <w:p w14:paraId="52665936" w14:textId="77777777" w:rsidR="001628C3" w:rsidRPr="007E47A5" w:rsidRDefault="001628C3" w:rsidP="001628C3">
      <w:pPr>
        <w:pStyle w:val="Heading3"/>
        <w:rPr>
          <w:lang w:eastAsia="zh-CN"/>
        </w:rPr>
      </w:pPr>
      <w:r w:rsidRPr="007E47A5">
        <w:t xml:space="preserve">Question </w:t>
      </w:r>
      <w:r>
        <w:rPr>
          <w:rFonts w:hint="eastAsia"/>
          <w:lang w:eastAsia="zh-CN"/>
        </w:rPr>
        <w:t>3b.</w:t>
      </w:r>
    </w:p>
    <w:p w14:paraId="3B793E24" w14:textId="5B4C6E90" w:rsidR="001628C3" w:rsidRPr="00C65B85" w:rsidRDefault="001628C3" w:rsidP="00970CE7">
      <w:pPr>
        <w:pStyle w:val="Bullet"/>
      </w:pPr>
      <w:r w:rsidRPr="00C65B85">
        <w:t>When Lele’s grandma established the perfume shop, close friends disagreed with her and thought that she would not succeed.</w:t>
      </w:r>
    </w:p>
    <w:p w14:paraId="3551B688" w14:textId="7DF201A2" w:rsidR="001628C3" w:rsidRPr="00C65B85" w:rsidRDefault="001628C3" w:rsidP="00970CE7">
      <w:pPr>
        <w:pStyle w:val="Bullet"/>
      </w:pPr>
      <w:r>
        <w:rPr>
          <w:rFonts w:hint="eastAsia"/>
          <w:lang w:eastAsia="zh-CN"/>
        </w:rPr>
        <w:t>G</w:t>
      </w:r>
      <w:r w:rsidRPr="00C65B85">
        <w:t>randma dismissed their ideas and believe</w:t>
      </w:r>
      <w:r w:rsidR="00E260BD">
        <w:t>d</w:t>
      </w:r>
      <w:r w:rsidRPr="00C65B85">
        <w:t xml:space="preserve"> that perfume can bring people happiness.</w:t>
      </w:r>
    </w:p>
    <w:p w14:paraId="1AD455E0" w14:textId="4CC10062" w:rsidR="001628C3" w:rsidRDefault="001628C3" w:rsidP="00970CE7">
      <w:pPr>
        <w:pStyle w:val="Bullet"/>
      </w:pPr>
      <w:r w:rsidRPr="00C65B85">
        <w:t xml:space="preserve">The business declined significantly when Lele’s </w:t>
      </w:r>
      <w:r w:rsidR="00E260BD">
        <w:rPr>
          <w:lang w:eastAsia="zh-CN"/>
        </w:rPr>
        <w:t>father</w:t>
      </w:r>
      <w:r w:rsidR="00E260BD" w:rsidRPr="00C65B85">
        <w:t xml:space="preserve"> </w:t>
      </w:r>
      <w:r w:rsidRPr="00C65B85">
        <w:t>took over</w:t>
      </w:r>
      <w:r w:rsidR="00F36F5B">
        <w:t>.</w:t>
      </w:r>
    </w:p>
    <w:p w14:paraId="5EEF3D60" w14:textId="23389B0D" w:rsidR="001628C3" w:rsidRDefault="001628C3" w:rsidP="00970CE7">
      <w:pPr>
        <w:pStyle w:val="Bullet"/>
      </w:pPr>
      <w:r w:rsidRPr="00C65B85">
        <w:t xml:space="preserve">Lele’s </w:t>
      </w:r>
      <w:r w:rsidR="00E260BD">
        <w:t>father</w:t>
      </w:r>
      <w:r w:rsidR="00E260BD" w:rsidRPr="00C65B85">
        <w:t xml:space="preserve"> </w:t>
      </w:r>
      <w:r w:rsidRPr="00C65B85">
        <w:t>used advertising to open the male perfume market/business</w:t>
      </w:r>
      <w:r w:rsidR="00F36F5B">
        <w:t>.</w:t>
      </w:r>
    </w:p>
    <w:p w14:paraId="1B128543" w14:textId="45CB0B85" w:rsidR="001628C3" w:rsidRPr="00ED30D3" w:rsidRDefault="00D50C27" w:rsidP="001628C3">
      <w:pPr>
        <w:pStyle w:val="BodyText"/>
      </w:pPr>
      <w:r>
        <w:rPr>
          <w:rFonts w:hint="eastAsia"/>
          <w:lang w:eastAsia="zh-CN"/>
        </w:rPr>
        <w:t xml:space="preserve">Most students successfully identified the </w:t>
      </w:r>
      <w:r>
        <w:rPr>
          <w:lang w:eastAsia="zh-CN"/>
        </w:rPr>
        <w:t>challenges</w:t>
      </w:r>
      <w:r>
        <w:rPr>
          <w:rFonts w:hint="eastAsia"/>
          <w:lang w:eastAsia="zh-CN"/>
        </w:rPr>
        <w:t xml:space="preserve"> faced by the first two leaders of </w:t>
      </w:r>
      <w:proofErr w:type="spellStart"/>
      <w:r>
        <w:rPr>
          <w:rFonts w:hint="eastAsia"/>
          <w:lang w:eastAsia="zh-CN"/>
        </w:rPr>
        <w:t>Dafen</w:t>
      </w:r>
      <w:proofErr w:type="spellEnd"/>
      <w:r>
        <w:rPr>
          <w:rFonts w:hint="eastAsia"/>
          <w:lang w:eastAsia="zh-CN"/>
        </w:rPr>
        <w:t xml:space="preserve">. </w:t>
      </w:r>
      <w:r w:rsidR="001628C3">
        <w:t xml:space="preserve">The key terms </w:t>
      </w:r>
      <w:proofErr w:type="spellStart"/>
      <w:r w:rsidR="001628C3" w:rsidRPr="002E4519">
        <w:rPr>
          <w:rFonts w:ascii="SimSun" w:eastAsia="SimSun" w:hAnsi="SimSun" w:cs="MS Gothic"/>
        </w:rPr>
        <w:t>不以</w:t>
      </w:r>
      <w:r w:rsidR="001628C3" w:rsidRPr="002E4519">
        <w:rPr>
          <w:rFonts w:ascii="SimSun" w:eastAsia="SimSun" w:hAnsi="SimSun" w:cs="Microsoft JhengHei" w:hint="eastAsia"/>
        </w:rPr>
        <w:t>为</w:t>
      </w:r>
      <w:r w:rsidR="001628C3" w:rsidRPr="002E4519">
        <w:rPr>
          <w:rFonts w:ascii="SimSun" w:eastAsia="SimSun" w:hAnsi="SimSun" w:cs="MS Gothic"/>
        </w:rPr>
        <w:t>然</w:t>
      </w:r>
      <w:proofErr w:type="spellEnd"/>
      <w:r w:rsidR="001628C3">
        <w:t xml:space="preserve"> (to disapprove or disagree) and </w:t>
      </w:r>
      <w:proofErr w:type="spellStart"/>
      <w:r w:rsidR="001628C3" w:rsidRPr="002E4519">
        <w:rPr>
          <w:rFonts w:ascii="SimSun" w:eastAsia="SimSun" w:hAnsi="SimSun" w:cs="MS Gothic"/>
        </w:rPr>
        <w:t>大不如前</w:t>
      </w:r>
      <w:proofErr w:type="spellEnd"/>
      <w:r w:rsidR="001628C3">
        <w:t xml:space="preserve"> (to have declined significantly) require accurate translation. Some responses conveyed only the general sense of the information rather than expressing the meaning accurately and concisely. For example, some students wrote, </w:t>
      </w:r>
      <w:r w:rsidR="009267A0">
        <w:t>‘</w:t>
      </w:r>
      <w:r w:rsidR="001628C3">
        <w:t>Dad used advertising and men’s perfume to make the business loved by everyone</w:t>
      </w:r>
      <w:r w:rsidR="009267A0">
        <w:t>’,</w:t>
      </w:r>
      <w:r w:rsidR="001628C3">
        <w:t xml:space="preserve"> which does not reflect a full understanding of the information. </w:t>
      </w:r>
    </w:p>
    <w:p w14:paraId="308F18B5" w14:textId="77777777" w:rsidR="001628C3" w:rsidRPr="007E47A5" w:rsidRDefault="001628C3" w:rsidP="001628C3">
      <w:pPr>
        <w:pStyle w:val="Heading3"/>
        <w:rPr>
          <w:lang w:eastAsia="zh-CN"/>
        </w:rPr>
      </w:pPr>
      <w:r w:rsidRPr="007E47A5">
        <w:t xml:space="preserve">Question </w:t>
      </w:r>
      <w:r>
        <w:rPr>
          <w:rFonts w:hint="eastAsia"/>
          <w:lang w:eastAsia="zh-CN"/>
        </w:rPr>
        <w:t>3c.</w:t>
      </w:r>
    </w:p>
    <w:p w14:paraId="7CB3A886" w14:textId="1985B973" w:rsidR="001628C3" w:rsidRPr="00ED30D3" w:rsidRDefault="001628C3" w:rsidP="00970CE7">
      <w:pPr>
        <w:pStyle w:val="Bullet"/>
        <w:rPr>
          <w:lang w:eastAsia="zh-CN"/>
        </w:rPr>
      </w:pPr>
      <w:r w:rsidRPr="00ED30D3">
        <w:t xml:space="preserve">Lele’s grandma made Dafeng a very </w:t>
      </w:r>
      <w:r w:rsidR="009267A0">
        <w:t>thriving</w:t>
      </w:r>
      <w:r w:rsidR="009267A0" w:rsidRPr="00ED30D3">
        <w:t xml:space="preserve"> </w:t>
      </w:r>
      <w:r w:rsidRPr="00ED30D3">
        <w:t>business</w:t>
      </w:r>
      <w:r>
        <w:rPr>
          <w:rFonts w:hint="eastAsia"/>
          <w:lang w:eastAsia="zh-CN"/>
        </w:rPr>
        <w:t>.</w:t>
      </w:r>
    </w:p>
    <w:p w14:paraId="1355158B" w14:textId="66B9DD55" w:rsidR="001628C3" w:rsidRPr="00ED30D3" w:rsidRDefault="001628C3" w:rsidP="00970CE7">
      <w:pPr>
        <w:pStyle w:val="Bullet"/>
        <w:rPr>
          <w:lang w:eastAsia="zh-CN"/>
        </w:rPr>
      </w:pPr>
      <w:r w:rsidRPr="00ED30D3">
        <w:t>Lele’s father made Dafeng a perfume loved by all genders and ages</w:t>
      </w:r>
      <w:r>
        <w:rPr>
          <w:rFonts w:hint="eastAsia"/>
          <w:lang w:eastAsia="zh-CN"/>
        </w:rPr>
        <w:t>.</w:t>
      </w:r>
    </w:p>
    <w:p w14:paraId="42282886" w14:textId="085E4781" w:rsidR="001628C3" w:rsidRDefault="001628C3" w:rsidP="00970CE7">
      <w:pPr>
        <w:pStyle w:val="Bullet"/>
      </w:pPr>
      <w:r w:rsidRPr="00ED30D3">
        <w:t>Lele made Dafeng go global.</w:t>
      </w:r>
    </w:p>
    <w:p w14:paraId="6777C1C3" w14:textId="77777777" w:rsidR="000E6E9B" w:rsidRDefault="001628C3" w:rsidP="000E6E9B">
      <w:pPr>
        <w:pStyle w:val="BodyText"/>
      </w:pPr>
      <w:r w:rsidRPr="00FC51BD">
        <w:t>This question was generally well answered. However, some students included excessive detail in their responses rather than highlighting the major contributions of each leader. In addition, a few responses did not demonstrate an understanding that the question referred specifically to Dafeng’s leaders and incorrectly included Zhao Yuan (the artist mentioned in the listening text) in their answers</w:t>
      </w:r>
      <w:r>
        <w:rPr>
          <w:rFonts w:hint="eastAsia"/>
        </w:rPr>
        <w:t>.</w:t>
      </w:r>
    </w:p>
    <w:p w14:paraId="46BD1209" w14:textId="3481827D" w:rsidR="001628C3" w:rsidRPr="007E47A5" w:rsidRDefault="001628C3" w:rsidP="001628C3">
      <w:pPr>
        <w:pStyle w:val="Heading3"/>
        <w:rPr>
          <w:lang w:eastAsia="zh-CN"/>
        </w:rPr>
      </w:pPr>
      <w:r w:rsidRPr="007E47A5">
        <w:t xml:space="preserve">Question </w:t>
      </w:r>
      <w:r>
        <w:rPr>
          <w:rFonts w:hint="eastAsia"/>
          <w:lang w:eastAsia="zh-CN"/>
        </w:rPr>
        <w:t>3d.</w:t>
      </w:r>
    </w:p>
    <w:p w14:paraId="5E69AF3F" w14:textId="393B2348" w:rsidR="001628C3" w:rsidRPr="00ED30D3" w:rsidRDefault="00F76DA8" w:rsidP="00970CE7">
      <w:pPr>
        <w:pStyle w:val="Bullet"/>
        <w:rPr>
          <w:lang w:eastAsia="zh-CN"/>
        </w:rPr>
      </w:pPr>
      <w:r>
        <w:t>Gave</w:t>
      </w:r>
      <w:r w:rsidRPr="00ED30D3">
        <w:t xml:space="preserve"> </w:t>
      </w:r>
      <w:proofErr w:type="spellStart"/>
      <w:r w:rsidR="001628C3" w:rsidRPr="00ED30D3">
        <w:t>Dafeng</w:t>
      </w:r>
      <w:proofErr w:type="spellEnd"/>
      <w:r w:rsidR="001628C3" w:rsidRPr="00ED30D3">
        <w:t xml:space="preserve"> perfume </w:t>
      </w:r>
      <w:r>
        <w:t>a</w:t>
      </w:r>
      <w:r w:rsidRPr="00ED30D3">
        <w:t xml:space="preserve"> </w:t>
      </w:r>
      <w:r w:rsidR="001628C3" w:rsidRPr="00ED30D3">
        <w:t>cultural atmosphere</w:t>
      </w:r>
      <w:r w:rsidR="003913B0">
        <w:t xml:space="preserve">. </w:t>
      </w:r>
      <w:r w:rsidR="001628C3" w:rsidRPr="00ED30D3">
        <w:t>/</w:t>
      </w:r>
      <w:r w:rsidR="003913B0">
        <w:t xml:space="preserve"> Drew</w:t>
      </w:r>
      <w:r w:rsidR="003913B0" w:rsidRPr="00ED30D3">
        <w:t xml:space="preserve"> </w:t>
      </w:r>
      <w:r w:rsidR="001628C3" w:rsidRPr="00ED30D3">
        <w:t>life stories for Dafeng</w:t>
      </w:r>
      <w:r w:rsidR="003913B0">
        <w:t xml:space="preserve">. </w:t>
      </w:r>
      <w:r w:rsidR="001628C3" w:rsidRPr="00ED30D3">
        <w:t>/</w:t>
      </w:r>
      <w:r w:rsidR="003913B0">
        <w:t xml:space="preserve"> A</w:t>
      </w:r>
      <w:r w:rsidR="003913B0" w:rsidRPr="00ED30D3">
        <w:t xml:space="preserve">dvertisement </w:t>
      </w:r>
      <w:r w:rsidR="001628C3" w:rsidRPr="00ED30D3">
        <w:t>for Dafeng made him a little famous</w:t>
      </w:r>
      <w:r w:rsidR="001628C3">
        <w:rPr>
          <w:rFonts w:hint="eastAsia"/>
          <w:lang w:eastAsia="zh-CN"/>
        </w:rPr>
        <w:t>.</w:t>
      </w:r>
    </w:p>
    <w:p w14:paraId="1774E4C6" w14:textId="1ECFF6D7" w:rsidR="001628C3" w:rsidRPr="00ED30D3" w:rsidRDefault="001628C3" w:rsidP="00970CE7">
      <w:pPr>
        <w:pStyle w:val="Bullet"/>
        <w:rPr>
          <w:lang w:eastAsia="zh-CN"/>
        </w:rPr>
      </w:pPr>
      <w:r w:rsidRPr="00ED30D3">
        <w:t>Many universities invited him to give lessons</w:t>
      </w:r>
      <w:r>
        <w:rPr>
          <w:rFonts w:hint="eastAsia"/>
          <w:lang w:eastAsia="zh-CN"/>
        </w:rPr>
        <w:t>.</w:t>
      </w:r>
    </w:p>
    <w:p w14:paraId="7A792E15" w14:textId="58CBC651" w:rsidR="001628C3" w:rsidRPr="00ED30D3" w:rsidRDefault="001628C3" w:rsidP="00970CE7">
      <w:pPr>
        <w:pStyle w:val="Bullet"/>
        <w:rPr>
          <w:lang w:eastAsia="zh-CN"/>
        </w:rPr>
      </w:pPr>
      <w:r w:rsidRPr="00ED30D3">
        <w:t>In 2001 he became the painter of the year in China</w:t>
      </w:r>
      <w:r>
        <w:rPr>
          <w:rFonts w:hint="eastAsia"/>
          <w:lang w:eastAsia="zh-CN"/>
        </w:rPr>
        <w:t>.</w:t>
      </w:r>
    </w:p>
    <w:p w14:paraId="15E9D7A3" w14:textId="736F2770" w:rsidR="001628C3" w:rsidRPr="00ED30D3" w:rsidRDefault="001628C3" w:rsidP="00970CE7">
      <w:pPr>
        <w:pStyle w:val="Bullet"/>
        <w:rPr>
          <w:lang w:eastAsia="zh-CN"/>
        </w:rPr>
      </w:pPr>
      <w:r w:rsidRPr="00ED30D3">
        <w:t xml:space="preserve">Many people </w:t>
      </w:r>
      <w:r w:rsidR="00F76DA8">
        <w:t>have bought</w:t>
      </w:r>
      <w:r w:rsidR="00F76DA8" w:rsidRPr="00ED30D3">
        <w:t xml:space="preserve"> </w:t>
      </w:r>
      <w:r w:rsidRPr="00ED30D3">
        <w:t>his paint</w:t>
      </w:r>
      <w:r w:rsidR="00E260BD">
        <w:t>ings</w:t>
      </w:r>
      <w:r w:rsidRPr="00ED30D3">
        <w:t xml:space="preserve"> since then</w:t>
      </w:r>
      <w:r>
        <w:rPr>
          <w:rFonts w:hint="eastAsia"/>
          <w:lang w:eastAsia="zh-CN"/>
        </w:rPr>
        <w:t>.</w:t>
      </w:r>
    </w:p>
    <w:p w14:paraId="4702535E" w14:textId="17F3E3C9" w:rsidR="001628C3" w:rsidRDefault="001628C3" w:rsidP="00970CE7">
      <w:pPr>
        <w:pStyle w:val="Bullet"/>
        <w:rPr>
          <w:lang w:eastAsia="zh-CN"/>
        </w:rPr>
      </w:pPr>
      <w:r w:rsidRPr="00ED30D3">
        <w:t>Will hold his personal art exhibition</w:t>
      </w:r>
      <w:r>
        <w:rPr>
          <w:rFonts w:hint="eastAsia"/>
          <w:lang w:eastAsia="zh-CN"/>
        </w:rPr>
        <w:t>.</w:t>
      </w:r>
    </w:p>
    <w:p w14:paraId="3F451E1B" w14:textId="40B9FF13" w:rsidR="001628C3" w:rsidRPr="00000E95" w:rsidRDefault="001628C3" w:rsidP="001628C3">
      <w:pPr>
        <w:pStyle w:val="BodyText"/>
      </w:pPr>
      <w:r w:rsidRPr="00000E95">
        <w:rPr>
          <w:rFonts w:hint="eastAsia"/>
        </w:rPr>
        <w:t xml:space="preserve">Performance on this question varied. Common errors included misinterpreting </w:t>
      </w:r>
      <w:proofErr w:type="spellStart"/>
      <w:r w:rsidRPr="002E4519">
        <w:rPr>
          <w:rFonts w:ascii="SimSun" w:eastAsia="SimSun" w:hAnsi="SimSun" w:cs="MS Gothic" w:hint="eastAsia"/>
        </w:rPr>
        <w:t>上</w:t>
      </w:r>
      <w:r w:rsidRPr="002E4519">
        <w:rPr>
          <w:rFonts w:ascii="SimSun" w:eastAsia="SimSun" w:hAnsi="SimSun" w:cs="Microsoft JhengHei" w:hint="eastAsia"/>
        </w:rPr>
        <w:t>课</w:t>
      </w:r>
      <w:proofErr w:type="spellEnd"/>
      <w:r w:rsidRPr="00000E95">
        <w:rPr>
          <w:rFonts w:hint="eastAsia"/>
        </w:rPr>
        <w:t xml:space="preserve"> (which means </w:t>
      </w:r>
      <w:r w:rsidR="009267A0">
        <w:t>‘</w:t>
      </w:r>
      <w:r w:rsidRPr="00000E95">
        <w:rPr>
          <w:rFonts w:hint="eastAsia"/>
        </w:rPr>
        <w:t>to give lessons</w:t>
      </w:r>
      <w:r w:rsidR="009267A0">
        <w:t>’</w:t>
      </w:r>
      <w:r w:rsidRPr="00000E95">
        <w:rPr>
          <w:rFonts w:hint="eastAsia"/>
        </w:rPr>
        <w:t xml:space="preserve"> in this context) as </w:t>
      </w:r>
      <w:r w:rsidR="009267A0">
        <w:t>‘</w:t>
      </w:r>
      <w:r w:rsidRPr="00000E95">
        <w:rPr>
          <w:rFonts w:hint="eastAsia"/>
        </w:rPr>
        <w:t>to study</w:t>
      </w:r>
      <w:r w:rsidR="009267A0">
        <w:t>’</w:t>
      </w:r>
      <w:r w:rsidRPr="00000E95">
        <w:rPr>
          <w:rFonts w:hint="eastAsia"/>
        </w:rPr>
        <w:t xml:space="preserve"> or </w:t>
      </w:r>
      <w:r w:rsidR="009267A0">
        <w:t>‘</w:t>
      </w:r>
      <w:r w:rsidRPr="00000E95">
        <w:rPr>
          <w:rFonts w:hint="eastAsia"/>
        </w:rPr>
        <w:t>to give a talk</w:t>
      </w:r>
      <w:r w:rsidR="009267A0">
        <w:t>’</w:t>
      </w:r>
      <w:r w:rsidRPr="00000E95">
        <w:rPr>
          <w:rFonts w:hint="eastAsia"/>
        </w:rPr>
        <w:t xml:space="preserve">; omitting key terms such as </w:t>
      </w:r>
      <w:r w:rsidR="002E4519">
        <w:t>‘</w:t>
      </w:r>
      <w:r w:rsidRPr="00000E95">
        <w:rPr>
          <w:rFonts w:hint="eastAsia"/>
        </w:rPr>
        <w:t>of the year</w:t>
      </w:r>
      <w:r w:rsidR="002E4519">
        <w:t>’</w:t>
      </w:r>
      <w:r w:rsidRPr="00000E95">
        <w:rPr>
          <w:rFonts w:hint="eastAsia"/>
        </w:rPr>
        <w:t xml:space="preserve"> or </w:t>
      </w:r>
      <w:r w:rsidR="002E4519">
        <w:t>‘</w:t>
      </w:r>
      <w:r w:rsidRPr="00000E95">
        <w:rPr>
          <w:rFonts w:hint="eastAsia"/>
        </w:rPr>
        <w:t>China</w:t>
      </w:r>
      <w:r w:rsidR="002E4519">
        <w:t>’</w:t>
      </w:r>
      <w:r w:rsidRPr="00000E95">
        <w:rPr>
          <w:rFonts w:hint="eastAsia"/>
        </w:rPr>
        <w:t xml:space="preserve"> in the phrase </w:t>
      </w:r>
      <w:proofErr w:type="spellStart"/>
      <w:r w:rsidRPr="002E4519">
        <w:rPr>
          <w:rFonts w:ascii="SimSun" w:eastAsia="SimSun" w:hAnsi="SimSun" w:cs="MS Gothic" w:hint="eastAsia"/>
        </w:rPr>
        <w:t>中国年度画家</w:t>
      </w:r>
      <w:proofErr w:type="spellEnd"/>
      <w:r w:rsidRPr="00000E95">
        <w:rPr>
          <w:rFonts w:hint="eastAsia"/>
        </w:rPr>
        <w:t xml:space="preserve"> (Painter of the Y</w:t>
      </w:r>
      <w:r w:rsidRPr="00000E95">
        <w:t xml:space="preserve">ear in China); writing </w:t>
      </w:r>
      <w:r w:rsidR="009267A0">
        <w:t>‘</w:t>
      </w:r>
      <w:r w:rsidRPr="00000E95">
        <w:t>2001</w:t>
      </w:r>
      <w:r w:rsidR="009267A0">
        <w:t>’</w:t>
      </w:r>
      <w:r w:rsidRPr="00000E95">
        <w:t xml:space="preserve"> incorrectly as </w:t>
      </w:r>
      <w:r w:rsidR="009267A0">
        <w:t>‘</w:t>
      </w:r>
      <w:r w:rsidRPr="00000E95">
        <w:t>2011</w:t>
      </w:r>
      <w:r w:rsidR="009267A0">
        <w:t>’</w:t>
      </w:r>
      <w:r w:rsidRPr="00000E95">
        <w:t xml:space="preserve"> or </w:t>
      </w:r>
      <w:r w:rsidR="009267A0">
        <w:t>‘</w:t>
      </w:r>
      <w:r w:rsidRPr="00000E95">
        <w:t>2021</w:t>
      </w:r>
      <w:r w:rsidR="009267A0">
        <w:t>’</w:t>
      </w:r>
      <w:r w:rsidRPr="00000E95">
        <w:t>; and not expressing the future tense for the art exhibition as clearly indicated in the listening text, with some students using the past tense instead</w:t>
      </w:r>
      <w:r>
        <w:rPr>
          <w:rFonts w:hint="eastAsia"/>
        </w:rPr>
        <w:t xml:space="preserve">. </w:t>
      </w:r>
    </w:p>
    <w:p w14:paraId="59A0CD4B" w14:textId="77777777" w:rsidR="001628C3" w:rsidRPr="007E47A5" w:rsidRDefault="001628C3" w:rsidP="001628C3">
      <w:pPr>
        <w:pStyle w:val="Heading3"/>
        <w:rPr>
          <w:lang w:eastAsia="zh-CN"/>
        </w:rPr>
      </w:pPr>
      <w:r w:rsidRPr="007E47A5">
        <w:t xml:space="preserve">Question </w:t>
      </w:r>
      <w:r>
        <w:rPr>
          <w:rFonts w:hint="eastAsia"/>
          <w:lang w:eastAsia="zh-CN"/>
        </w:rPr>
        <w:t>3e.</w:t>
      </w:r>
    </w:p>
    <w:p w14:paraId="08F0AE23" w14:textId="77777777" w:rsidR="001628C3" w:rsidRDefault="001628C3" w:rsidP="001628C3">
      <w:pPr>
        <w:pStyle w:val="BodyText"/>
      </w:pPr>
      <w:r w:rsidRPr="002E4519">
        <w:rPr>
          <w:rStyle w:val="EmphasisBold"/>
        </w:rPr>
        <w:t>Element of success 1</w:t>
      </w:r>
      <w:r w:rsidRPr="00447E90">
        <w:rPr>
          <w:b/>
          <w:bCs/>
        </w:rPr>
        <w:t>:</w:t>
      </w:r>
      <w:r>
        <w:t xml:space="preserve"> Professional training</w:t>
      </w:r>
    </w:p>
    <w:p w14:paraId="145519CF" w14:textId="1B6477A1" w:rsidR="001628C3" w:rsidRDefault="001628C3" w:rsidP="00970CE7">
      <w:pPr>
        <w:pStyle w:val="Bullet"/>
      </w:pPr>
      <w:r>
        <w:t xml:space="preserve">Lele’s grandma travelled thousands of miles away to a university in France to </w:t>
      </w:r>
      <w:r w:rsidR="002E4519">
        <w:t xml:space="preserve">study </w:t>
      </w:r>
      <w:proofErr w:type="gramStart"/>
      <w:r>
        <w:t>chemistry, and</w:t>
      </w:r>
      <w:proofErr w:type="gramEnd"/>
      <w:r>
        <w:t xml:space="preserve"> learned how to make different perfumes</w:t>
      </w:r>
      <w:r w:rsidR="00F77994">
        <w:t>.</w:t>
      </w:r>
      <w:r>
        <w:t xml:space="preserve"> (</w:t>
      </w:r>
      <w:r w:rsidR="00F77994">
        <w:t xml:space="preserve">Text </w:t>
      </w:r>
      <w:r>
        <w:t>3A)</w:t>
      </w:r>
    </w:p>
    <w:p w14:paraId="1FCBCA4E" w14:textId="61F34FDD" w:rsidR="001628C3" w:rsidRDefault="001628C3" w:rsidP="00970CE7">
      <w:pPr>
        <w:pStyle w:val="Bullet"/>
      </w:pPr>
      <w:r>
        <w:t xml:space="preserve">Zhao Yuan went to </w:t>
      </w:r>
      <w:r w:rsidR="00F77994">
        <w:t xml:space="preserve">an </w:t>
      </w:r>
      <w:r>
        <w:t>art academy</w:t>
      </w:r>
      <w:r>
        <w:rPr>
          <w:rFonts w:hint="eastAsia"/>
          <w:lang w:eastAsia="zh-CN"/>
        </w:rPr>
        <w:t xml:space="preserve"> </w:t>
      </w:r>
      <w:r>
        <w:t xml:space="preserve">in a big city to learn how to paint for more than </w:t>
      </w:r>
      <w:r w:rsidR="00F77994">
        <w:t xml:space="preserve">seven </w:t>
      </w:r>
      <w:r>
        <w:t>years. (</w:t>
      </w:r>
      <w:r w:rsidR="00F77994">
        <w:t xml:space="preserve">Text </w:t>
      </w:r>
      <w:r>
        <w:t>3B)</w:t>
      </w:r>
    </w:p>
    <w:p w14:paraId="681CDD56" w14:textId="77777777" w:rsidR="001628C3" w:rsidRDefault="001628C3" w:rsidP="001628C3">
      <w:pPr>
        <w:pStyle w:val="BodyText"/>
      </w:pPr>
      <w:r w:rsidRPr="002E4519">
        <w:rPr>
          <w:rStyle w:val="EmphasisBold"/>
        </w:rPr>
        <w:t>Element of success 2</w:t>
      </w:r>
      <w:r w:rsidRPr="00447E90">
        <w:t>:</w:t>
      </w:r>
      <w:r>
        <w:t xml:space="preserve"> Hard working</w:t>
      </w:r>
    </w:p>
    <w:p w14:paraId="366425A0" w14:textId="32CEB037" w:rsidR="001628C3" w:rsidRDefault="001628C3" w:rsidP="00970CE7">
      <w:pPr>
        <w:pStyle w:val="Bullet"/>
      </w:pPr>
      <w:r>
        <w:t xml:space="preserve">Lele’s grandma was not afraid of </w:t>
      </w:r>
      <w:r w:rsidR="00F76DA8">
        <w:t>getting tired</w:t>
      </w:r>
      <w:r>
        <w:t>. She only rest</w:t>
      </w:r>
      <w:r w:rsidR="002E4519">
        <w:t>ed</w:t>
      </w:r>
      <w:r>
        <w:t xml:space="preserve"> for a few days in a year</w:t>
      </w:r>
      <w:r w:rsidR="00F77994">
        <w:t>.</w:t>
      </w:r>
      <w:r>
        <w:t xml:space="preserve"> (</w:t>
      </w:r>
      <w:r w:rsidR="00F77994">
        <w:t>T</w:t>
      </w:r>
      <w:r>
        <w:t>ext 3A)</w:t>
      </w:r>
    </w:p>
    <w:p w14:paraId="3B044EDB" w14:textId="3DF3B4B2" w:rsidR="001628C3" w:rsidRDefault="001628C3" w:rsidP="00970CE7">
      <w:pPr>
        <w:pStyle w:val="Bullet"/>
      </w:pPr>
      <w:r>
        <w:t>Zhao Yuan practises painting at least 10 hours a day</w:t>
      </w:r>
      <w:r w:rsidR="00B72223">
        <w:t xml:space="preserve">. </w:t>
      </w:r>
      <w:r>
        <w:t>/</w:t>
      </w:r>
      <w:r w:rsidR="00B72223">
        <w:t xml:space="preserve"> </w:t>
      </w:r>
      <w:r w:rsidR="00F76DA8">
        <w:t>He needs to practise quite a few times for e</w:t>
      </w:r>
      <w:r w:rsidR="00B72223">
        <w:t xml:space="preserve">very </w:t>
      </w:r>
      <w:r>
        <w:t>painting. (</w:t>
      </w:r>
      <w:r w:rsidR="00B72223">
        <w:t xml:space="preserve">Text </w:t>
      </w:r>
      <w:r>
        <w:t>3B)</w:t>
      </w:r>
    </w:p>
    <w:p w14:paraId="2F51F855" w14:textId="1E822386" w:rsidR="001628C3" w:rsidRPr="00AA308E" w:rsidRDefault="00F52F60" w:rsidP="001628C3">
      <w:pPr>
        <w:pStyle w:val="BodyText"/>
      </w:pPr>
      <w:r>
        <w:rPr>
          <w:rFonts w:hint="eastAsia"/>
          <w:lang w:eastAsia="zh-CN"/>
        </w:rPr>
        <w:t xml:space="preserve">Many students </w:t>
      </w:r>
      <w:r w:rsidR="001628C3" w:rsidRPr="00CC5C54">
        <w:t xml:space="preserve">were able to identify the common element of success; however, when referring to evidence, </w:t>
      </w:r>
      <w:r w:rsidR="002E4519">
        <w:t>some</w:t>
      </w:r>
      <w:r w:rsidR="002E4519" w:rsidRPr="00CC5C54">
        <w:t xml:space="preserve"> </w:t>
      </w:r>
      <w:r w:rsidR="001628C3" w:rsidRPr="00CC5C54">
        <w:t xml:space="preserve">answers tended to be overly general or, conversely, included large amounts of unnecessary information. This suggests a lack of understanding that the question required students to use evidence from the texts to support their answers. Students </w:t>
      </w:r>
      <w:r w:rsidR="00B72223">
        <w:t>are</w:t>
      </w:r>
      <w:r w:rsidR="001628C3" w:rsidRPr="00CC5C54">
        <w:t xml:space="preserve"> reminded that repeating the same information across multiple parts of this section is time-consuming and may limit their ability to perform at their best in the subsequent writing tasks</w:t>
      </w:r>
      <w:r w:rsidR="001628C3">
        <w:rPr>
          <w:rFonts w:hint="eastAsia"/>
        </w:rPr>
        <w:t xml:space="preserve">. </w:t>
      </w:r>
      <w:r w:rsidR="002124DE">
        <w:rPr>
          <w:rFonts w:hint="eastAsia"/>
          <w:lang w:eastAsia="zh-CN"/>
        </w:rPr>
        <w:t>A f</w:t>
      </w:r>
      <w:r w:rsidR="002124DE" w:rsidRPr="00CC5C54">
        <w:t xml:space="preserve">ew </w:t>
      </w:r>
      <w:r w:rsidR="002124DE">
        <w:rPr>
          <w:rFonts w:hint="eastAsia"/>
          <w:lang w:eastAsia="zh-CN"/>
        </w:rPr>
        <w:t xml:space="preserve">students </w:t>
      </w:r>
      <w:r w:rsidR="002124DE" w:rsidRPr="00CC5C54">
        <w:t xml:space="preserve">did not understand that the </w:t>
      </w:r>
      <w:r w:rsidR="002124DE">
        <w:t>‘</w:t>
      </w:r>
      <w:r w:rsidR="002124DE" w:rsidRPr="00CC5C54">
        <w:t>founder</w:t>
      </w:r>
      <w:r w:rsidR="002124DE">
        <w:t>’</w:t>
      </w:r>
      <w:r w:rsidR="002124DE" w:rsidRPr="00CC5C54">
        <w:t xml:space="preserve"> referred to in the text was Lele’s grandmother</w:t>
      </w:r>
      <w:r w:rsidR="002124DE">
        <w:t>,</w:t>
      </w:r>
      <w:r w:rsidR="002124DE" w:rsidRPr="00CC5C54">
        <w:t xml:space="preserve"> and therefore made comparisons with entirely unrelated individuals.</w:t>
      </w:r>
    </w:p>
    <w:p w14:paraId="76B0A75F" w14:textId="77777777" w:rsidR="001628C3" w:rsidRDefault="001628C3" w:rsidP="001628C3">
      <w:pPr>
        <w:pStyle w:val="Heading2"/>
      </w:pPr>
      <w:r>
        <w:t>Part B – Reading and responding in Chinese</w:t>
      </w:r>
    </w:p>
    <w:p w14:paraId="2699DACC" w14:textId="77777777" w:rsidR="002F5D5F" w:rsidRDefault="002F5D5F" w:rsidP="002E4519">
      <w:pPr>
        <w:pStyle w:val="Heading3"/>
      </w:pPr>
      <w:r>
        <w:t>Question 4</w:t>
      </w:r>
    </w:p>
    <w:p w14:paraId="7211E730" w14:textId="505A0251" w:rsidR="001628C3" w:rsidRDefault="001628C3" w:rsidP="001628C3">
      <w:pPr>
        <w:pStyle w:val="BodyText"/>
      </w:pPr>
      <w:r>
        <w:t xml:space="preserve">Students were required to demonstrate an understanding of the stimulus </w:t>
      </w:r>
      <w:r w:rsidRPr="008641A1">
        <w:rPr>
          <w:bCs/>
        </w:rPr>
        <w:t>text</w:t>
      </w:r>
      <w:r>
        <w:t xml:space="preserve"> and to address the requirements of the task by conveying the relevant information from </w:t>
      </w:r>
      <w:r w:rsidRPr="008641A1">
        <w:t>the text</w:t>
      </w:r>
      <w:r>
        <w:rPr>
          <w:b/>
        </w:rPr>
        <w:t xml:space="preserve"> </w:t>
      </w:r>
      <w:r w:rsidRPr="006B0785">
        <w:rPr>
          <w:bCs/>
        </w:rPr>
        <w:t>that was</w:t>
      </w:r>
      <w:r>
        <w:t xml:space="preserve"> appropriate for the audience and the prescribed writing style and text type. </w:t>
      </w:r>
    </w:p>
    <w:p w14:paraId="33DF0A0F" w14:textId="77777777" w:rsidR="001628C3" w:rsidRDefault="001628C3" w:rsidP="001628C3">
      <w:pPr>
        <w:pStyle w:val="BodyText"/>
      </w:pPr>
      <w: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0E91B167" w14:textId="77777777" w:rsidR="001628C3" w:rsidRDefault="001628C3" w:rsidP="001628C3">
      <w:pPr>
        <w:pStyle w:val="BodyText"/>
      </w:pPr>
      <w:r>
        <w:t xml:space="preserve">It was possible to achieve a high score for this question without exceeding the specified </w:t>
      </w:r>
      <w:r w:rsidRPr="007E47A5">
        <w:t>word/character</w:t>
      </w:r>
      <w:r>
        <w:t xml:space="preserve"> limit, which is shorter than the limit specified for Section 3.</w:t>
      </w:r>
    </w:p>
    <w:p w14:paraId="2F6DA269" w14:textId="2817B073" w:rsidR="001628C3" w:rsidRDefault="001628C3" w:rsidP="001628C3">
      <w:pPr>
        <w:pStyle w:val="BodyText"/>
      </w:pPr>
      <w:r>
        <w:t xml:space="preserve">Text type: </w:t>
      </w:r>
      <w:r w:rsidR="002F5D5F">
        <w:t xml:space="preserve">journal </w:t>
      </w:r>
      <w:r>
        <w:t>entry</w:t>
      </w:r>
    </w:p>
    <w:p w14:paraId="1BFC5948" w14:textId="2FD8E925" w:rsidR="001628C3" w:rsidRDefault="001628C3" w:rsidP="001628C3">
      <w:pPr>
        <w:pStyle w:val="BodyText"/>
      </w:pPr>
      <w:r>
        <w:t xml:space="preserve">Kind of writing: </w:t>
      </w:r>
      <w:r w:rsidR="002F5D5F">
        <w:t>p</w:t>
      </w:r>
      <w:r>
        <w:t>ersonal</w:t>
      </w:r>
    </w:p>
    <w:p w14:paraId="3AF9EF68" w14:textId="2F750137" w:rsidR="001628C3" w:rsidRDefault="001628C3" w:rsidP="001628C3">
      <w:pPr>
        <w:pStyle w:val="BodyText"/>
      </w:pPr>
      <w:r>
        <w:t xml:space="preserve">Audience: </w:t>
      </w:r>
      <w:r w:rsidR="002F5D5F">
        <w:t>o</w:t>
      </w:r>
      <w:r>
        <w:t>neself</w:t>
      </w:r>
    </w:p>
    <w:p w14:paraId="216230DD" w14:textId="75C0BAA2" w:rsidR="001628C3" w:rsidRDefault="001628C3" w:rsidP="001628C3">
      <w:pPr>
        <w:pStyle w:val="BodyText"/>
      </w:pPr>
      <w:r w:rsidRPr="00CC5C54">
        <w:t xml:space="preserve">To score highly on this question, responses </w:t>
      </w:r>
      <w:r w:rsidR="00B72223">
        <w:t>needed to</w:t>
      </w:r>
      <w:r w:rsidR="00B72223" w:rsidRPr="00CC5C54">
        <w:t xml:space="preserve"> </w:t>
      </w:r>
      <w:r w:rsidRPr="00CC5C54">
        <w:t xml:space="preserve">incorporate personal circumstances, as indicated in the question, that align with the student’s choice to participate or not participate in the study trip. In addition, students </w:t>
      </w:r>
      <w:r w:rsidR="002F5D5F">
        <w:t>needed to</w:t>
      </w:r>
      <w:r w:rsidR="002F5D5F" w:rsidRPr="00CC5C54">
        <w:t xml:space="preserve"> </w:t>
      </w:r>
      <w:r w:rsidRPr="00CC5C54">
        <w:t xml:space="preserve">include five </w:t>
      </w:r>
      <w:r>
        <w:rPr>
          <w:rFonts w:hint="eastAsia"/>
          <w:lang w:eastAsia="zh-CN"/>
        </w:rPr>
        <w:t xml:space="preserve">or more </w:t>
      </w:r>
      <w:r w:rsidRPr="00CC5C54">
        <w:t>of the relevant points from the text</w:t>
      </w:r>
      <w:r>
        <w:t>:</w:t>
      </w:r>
    </w:p>
    <w:p w14:paraId="4EF95E15" w14:textId="30E0E012" w:rsidR="001628C3" w:rsidRPr="00FE4DDB" w:rsidRDefault="001628C3" w:rsidP="00970CE7">
      <w:pPr>
        <w:pStyle w:val="Bullet"/>
      </w:pPr>
      <w:r w:rsidRPr="00970CE7">
        <w:rPr>
          <w:rFonts w:eastAsia="SimSun" w:hint="eastAsia"/>
        </w:rPr>
        <w:t>去中国古城看看</w:t>
      </w:r>
      <w:r w:rsidRPr="00FE4DDB">
        <w:t xml:space="preserve"> (visit an ancient city in China)</w:t>
      </w:r>
    </w:p>
    <w:p w14:paraId="4F9B36A0" w14:textId="43932142" w:rsidR="001628C3" w:rsidRPr="00FE4DDB" w:rsidRDefault="001628C3" w:rsidP="00970CE7">
      <w:pPr>
        <w:pStyle w:val="Bullet"/>
      </w:pPr>
      <w:r w:rsidRPr="00970CE7">
        <w:rPr>
          <w:rFonts w:eastAsia="SimSun" w:hint="eastAsia"/>
        </w:rPr>
        <w:t>和中国学生一起上课</w:t>
      </w:r>
      <w:r w:rsidRPr="00970CE7">
        <w:rPr>
          <w:rFonts w:eastAsia="SimSun"/>
        </w:rPr>
        <w:t xml:space="preserve"> </w:t>
      </w:r>
      <w:r w:rsidRPr="00FE4DDB">
        <w:t>(attend classes together with Chinese students)</w:t>
      </w:r>
    </w:p>
    <w:p w14:paraId="108B80A7" w14:textId="1CF79147" w:rsidR="001628C3" w:rsidRPr="00FE4DDB" w:rsidRDefault="001628C3" w:rsidP="00970CE7">
      <w:pPr>
        <w:pStyle w:val="Bullet"/>
      </w:pPr>
      <w:r w:rsidRPr="00970CE7">
        <w:rPr>
          <w:rFonts w:eastAsia="SimSun" w:hint="eastAsia"/>
        </w:rPr>
        <w:t>一周上三天课</w:t>
      </w:r>
      <w:r w:rsidRPr="00FE4DDB">
        <w:t xml:space="preserve"> (three days of classes per week)</w:t>
      </w:r>
    </w:p>
    <w:p w14:paraId="52D3490E" w14:textId="7DC4C678" w:rsidR="001628C3" w:rsidRPr="00FE4DDB" w:rsidRDefault="001628C3" w:rsidP="00970CE7">
      <w:pPr>
        <w:pStyle w:val="Bullet"/>
      </w:pPr>
      <w:r w:rsidRPr="00970CE7">
        <w:rPr>
          <w:rFonts w:eastAsia="SimSun" w:hint="eastAsia"/>
        </w:rPr>
        <w:t>住学生楼三人间</w:t>
      </w:r>
      <w:r w:rsidRPr="00FE4DDB">
        <w:t xml:space="preserve"> (stay in a </w:t>
      </w:r>
      <w:r w:rsidR="001812D4" w:rsidRPr="00FE4DDB">
        <w:t>three</w:t>
      </w:r>
      <w:r w:rsidRPr="00FE4DDB">
        <w:t>-person room in the student building)</w:t>
      </w:r>
    </w:p>
    <w:p w14:paraId="0EA67561" w14:textId="7D8F7683" w:rsidR="001628C3" w:rsidRPr="00FE4DDB" w:rsidRDefault="001628C3" w:rsidP="00970CE7">
      <w:pPr>
        <w:pStyle w:val="Bullet"/>
      </w:pPr>
      <w:r w:rsidRPr="00970CE7">
        <w:rPr>
          <w:rFonts w:eastAsia="SimSun" w:hint="eastAsia"/>
        </w:rPr>
        <w:t>自己做饭</w:t>
      </w:r>
      <w:r w:rsidRPr="00970CE7">
        <w:rPr>
          <w:rFonts w:eastAsia="SimSun"/>
        </w:rPr>
        <w:t>/</w:t>
      </w:r>
      <w:r w:rsidRPr="00970CE7">
        <w:rPr>
          <w:rFonts w:eastAsia="SimSun" w:hint="eastAsia"/>
        </w:rPr>
        <w:t>去大学食堂吃饭</w:t>
      </w:r>
      <w:r w:rsidRPr="00970CE7">
        <w:rPr>
          <w:rFonts w:eastAsia="SimSun"/>
        </w:rPr>
        <w:t xml:space="preserve"> </w:t>
      </w:r>
      <w:r w:rsidRPr="00FE4DDB">
        <w:t>(cook your own meals or eat at the university dining hall)</w:t>
      </w:r>
    </w:p>
    <w:p w14:paraId="22F1D52B" w14:textId="00FEDFE9" w:rsidR="001628C3" w:rsidRPr="00FE4DDB" w:rsidRDefault="001628C3" w:rsidP="00970CE7">
      <w:pPr>
        <w:pStyle w:val="Bullet"/>
      </w:pPr>
      <w:r w:rsidRPr="00970CE7">
        <w:rPr>
          <w:rFonts w:eastAsia="SimSun" w:hint="eastAsia"/>
        </w:rPr>
        <w:t>时间</w:t>
      </w:r>
      <w:r w:rsidR="002124DE" w:rsidRPr="00970CE7">
        <w:rPr>
          <w:rFonts w:eastAsia="SimSun" w:hint="eastAsia"/>
        </w:rPr>
        <w:t>：明年一月到七月</w:t>
      </w:r>
      <w:r w:rsidRPr="00FE4DDB">
        <w:t xml:space="preserve"> (</w:t>
      </w:r>
      <w:r w:rsidR="00B72223" w:rsidRPr="00FE4DDB">
        <w:t>t</w:t>
      </w:r>
      <w:r w:rsidRPr="00FE4DDB">
        <w:t>ime</w:t>
      </w:r>
      <w:r w:rsidR="002124DE" w:rsidRPr="00FE4DDB">
        <w:rPr>
          <w:rFonts w:eastAsiaTheme="minorEastAsia" w:hint="eastAsia"/>
        </w:rPr>
        <w:t>: January to July next year</w:t>
      </w:r>
      <w:r w:rsidRPr="00FE4DDB">
        <w:t>)</w:t>
      </w:r>
    </w:p>
    <w:p w14:paraId="328B9EAD" w14:textId="712F1B34" w:rsidR="001628C3" w:rsidRPr="00FE4DDB" w:rsidRDefault="001628C3" w:rsidP="00970CE7">
      <w:pPr>
        <w:pStyle w:val="Bullet"/>
      </w:pPr>
      <w:r w:rsidRPr="00970CE7">
        <w:rPr>
          <w:rFonts w:eastAsia="SimSun" w:hint="eastAsia"/>
        </w:rPr>
        <w:t>免学费，生活费自理</w:t>
      </w:r>
      <w:r w:rsidRPr="00970CE7">
        <w:rPr>
          <w:rFonts w:eastAsia="SimSun"/>
        </w:rPr>
        <w:t xml:space="preserve"> </w:t>
      </w:r>
      <w:r w:rsidRPr="00FE4DDB">
        <w:t>(</w:t>
      </w:r>
      <w:r w:rsidR="001812D4" w:rsidRPr="00FE4DDB">
        <w:t>free t</w:t>
      </w:r>
      <w:r w:rsidRPr="00FE4DDB">
        <w:t>uition, living expenses are self-funded)</w:t>
      </w:r>
      <w:r w:rsidR="000C44EA">
        <w:t>.</w:t>
      </w:r>
    </w:p>
    <w:p w14:paraId="31531456" w14:textId="242EAC3B" w:rsidR="001628C3" w:rsidRDefault="001628C3" w:rsidP="001628C3">
      <w:pPr>
        <w:pStyle w:val="BodyText"/>
      </w:pPr>
      <w:r w:rsidRPr="00CC5C54">
        <w:t xml:space="preserve">High-scoring responses successfully integrated personal circumstances with </w:t>
      </w:r>
      <w:r w:rsidR="00F76DA8" w:rsidRPr="002E4519">
        <w:t xml:space="preserve">five or more relevant points from the </w:t>
      </w:r>
      <w:proofErr w:type="gramStart"/>
      <w:r w:rsidR="00F76DA8" w:rsidRPr="002E4519">
        <w:t>text</w:t>
      </w:r>
      <w:r w:rsidR="000C44EA">
        <w:t>,</w:t>
      </w:r>
      <w:r w:rsidRPr="00F76DA8">
        <w:t xml:space="preserve"> </w:t>
      </w:r>
      <w:r w:rsidRPr="00CC5C54">
        <w:t>and</w:t>
      </w:r>
      <w:proofErr w:type="gramEnd"/>
      <w:r w:rsidRPr="00CC5C54">
        <w:t xml:space="preserve"> organised their ideas logically. </w:t>
      </w:r>
    </w:p>
    <w:p w14:paraId="5B3FF7A4" w14:textId="77777777" w:rsidR="001628C3" w:rsidRDefault="001628C3" w:rsidP="001628C3">
      <w:pPr>
        <w:pStyle w:val="BodyText"/>
      </w:pPr>
      <w:r w:rsidRPr="00CC5C54">
        <w:t>Lower-scoring responses tended to paraphrase the provided information without incorporating individual circumstances. Some students wrote their response as if describing an experience rather than expressing their thoughts, while others presented it as a post-experience reflection. Students are reminded to read the question carefully to ensure they fully understand the requirements of the task</w:t>
      </w:r>
      <w:r>
        <w:t>.</w:t>
      </w:r>
    </w:p>
    <w:p w14:paraId="400C2499" w14:textId="77777777" w:rsidR="001628C3" w:rsidRDefault="001628C3" w:rsidP="001628C3">
      <w:pPr>
        <w:pStyle w:val="BodyText"/>
      </w:pPr>
      <w:r>
        <w:rPr>
          <w:rFonts w:hint="eastAsia"/>
        </w:rPr>
        <w:t>Here is an example of high-scoring response:</w:t>
      </w:r>
    </w:p>
    <w:p w14:paraId="2CE4C924" w14:textId="4BAFD7EE" w:rsidR="001628C3" w:rsidRPr="002E4519" w:rsidRDefault="00F76DA8" w:rsidP="002E4519">
      <w:pPr>
        <w:pStyle w:val="VCAAbody"/>
        <w:ind w:left="426"/>
        <w:rPr>
          <w:rFonts w:ascii="SimSun" w:hAnsi="SimSun"/>
          <w:lang w:val="en-AU" w:eastAsia="zh-CN"/>
        </w:rPr>
      </w:pPr>
      <w:r>
        <w:rPr>
          <w:rFonts w:ascii="SimSun" w:hAnsi="SimSun"/>
          <w:lang w:val="en-AU" w:eastAsia="zh-CN"/>
        </w:rPr>
        <w:t xml:space="preserve">           </w:t>
      </w:r>
      <w:r w:rsidR="001628C3" w:rsidRPr="002E4519">
        <w:rPr>
          <w:rFonts w:ascii="SimSun" w:hAnsi="SimSun"/>
          <w:lang w:val="en-AU" w:eastAsia="zh-CN"/>
        </w:rPr>
        <w:t>11</w:t>
      </w:r>
      <w:r w:rsidR="001628C3" w:rsidRPr="002E4519">
        <w:rPr>
          <w:rFonts w:ascii="SimSun" w:hAnsi="SimSun" w:hint="eastAsia"/>
          <w:lang w:val="en-AU" w:eastAsia="zh-CN"/>
        </w:rPr>
        <w:t>月</w:t>
      </w:r>
      <w:r w:rsidR="001628C3" w:rsidRPr="002E4519">
        <w:rPr>
          <w:rFonts w:ascii="SimSun" w:hAnsi="SimSun"/>
          <w:lang w:val="en-AU" w:eastAsia="zh-CN"/>
        </w:rPr>
        <w:t>3</w:t>
      </w:r>
      <w:r w:rsidR="001628C3" w:rsidRPr="002E4519">
        <w:rPr>
          <w:rFonts w:ascii="SimSun" w:hAnsi="SimSun" w:hint="eastAsia"/>
          <w:lang w:val="en-AU" w:eastAsia="zh-CN"/>
        </w:rPr>
        <w:t>号</w:t>
      </w:r>
      <w:r w:rsidR="001628C3" w:rsidRPr="002E4519">
        <w:rPr>
          <w:rFonts w:ascii="SimSun" w:hAnsi="SimSun"/>
          <w:lang w:val="en-AU" w:eastAsia="zh-CN"/>
        </w:rPr>
        <w:t xml:space="preserve">           </w:t>
      </w:r>
      <w:r w:rsidR="001628C3" w:rsidRPr="002E4519">
        <w:rPr>
          <w:rFonts w:ascii="SimSun" w:hAnsi="SimSun"/>
          <w:lang w:val="en-AU" w:eastAsia="zh-CN"/>
        </w:rPr>
        <w:tab/>
      </w:r>
      <w:r w:rsidR="001628C3" w:rsidRPr="002E4519">
        <w:rPr>
          <w:rFonts w:ascii="SimSun" w:hAnsi="SimSun"/>
          <w:lang w:val="en-AU" w:eastAsia="zh-CN"/>
        </w:rPr>
        <w:tab/>
      </w:r>
      <w:r w:rsidR="001628C3" w:rsidRPr="002E4519">
        <w:rPr>
          <w:rFonts w:ascii="SimSun" w:hAnsi="SimSun" w:hint="eastAsia"/>
          <w:lang w:val="en-AU" w:eastAsia="zh-CN"/>
        </w:rPr>
        <w:t>星期一</w:t>
      </w:r>
      <w:r w:rsidR="001628C3" w:rsidRPr="002E4519">
        <w:rPr>
          <w:rFonts w:ascii="SimSun" w:hAnsi="SimSun"/>
          <w:lang w:val="en-AU" w:eastAsia="zh-CN"/>
        </w:rPr>
        <w:t xml:space="preserve">       </w:t>
      </w:r>
      <w:r w:rsidR="001628C3" w:rsidRPr="002E4519">
        <w:rPr>
          <w:rFonts w:ascii="SimSun" w:hAnsi="SimSun"/>
          <w:lang w:val="en-AU" w:eastAsia="zh-CN"/>
        </w:rPr>
        <w:tab/>
        <w:t xml:space="preserve"> </w:t>
      </w:r>
      <w:r w:rsidR="001628C3" w:rsidRPr="002E4519">
        <w:rPr>
          <w:rFonts w:ascii="SimSun" w:hAnsi="SimSun" w:hint="eastAsia"/>
          <w:lang w:val="en-AU" w:eastAsia="zh-CN"/>
        </w:rPr>
        <w:t>晴</w:t>
      </w:r>
    </w:p>
    <w:p w14:paraId="60052F76" w14:textId="33FB9A95" w:rsidR="001628C3" w:rsidRPr="002E4519" w:rsidRDefault="00F76DA8" w:rsidP="002E4519">
      <w:pPr>
        <w:pStyle w:val="VCAAbody"/>
        <w:ind w:left="426"/>
        <w:rPr>
          <w:rFonts w:ascii="SimSun" w:hAnsi="SimSun"/>
          <w:lang w:val="en-AU" w:eastAsia="zh-CN"/>
        </w:rPr>
      </w:pPr>
      <w:r>
        <w:rPr>
          <w:rFonts w:ascii="SimSun" w:hAnsi="SimSun"/>
          <w:lang w:val="en-AU" w:eastAsia="zh-CN"/>
        </w:rPr>
        <w:t xml:space="preserve">    </w:t>
      </w:r>
      <w:r w:rsidR="001628C3" w:rsidRPr="002E4519">
        <w:rPr>
          <w:rFonts w:ascii="SimSun" w:hAnsi="SimSun" w:hint="eastAsia"/>
          <w:lang w:val="en-AU" w:eastAsia="zh-CN"/>
        </w:rPr>
        <w:t>今天看到一张宣传单，是西安大学请海外学生去他们那里学习。我看了以后非常感兴趣。</w:t>
      </w:r>
    </w:p>
    <w:p w14:paraId="41FAA359" w14:textId="566606CA" w:rsidR="001628C3" w:rsidRPr="002E4519" w:rsidRDefault="00F76DA8" w:rsidP="002E4519">
      <w:pPr>
        <w:pStyle w:val="VCAAbody"/>
        <w:ind w:left="426"/>
        <w:rPr>
          <w:rFonts w:ascii="SimSun" w:hAnsi="SimSun"/>
          <w:lang w:val="en-AU" w:eastAsia="zh-CN"/>
        </w:rPr>
      </w:pPr>
      <w:r>
        <w:rPr>
          <w:rFonts w:ascii="SimSun" w:hAnsi="SimSun"/>
          <w:lang w:val="en-AU" w:eastAsia="zh-CN"/>
        </w:rPr>
        <w:t xml:space="preserve">    </w:t>
      </w:r>
      <w:r w:rsidR="001628C3" w:rsidRPr="002E4519">
        <w:rPr>
          <w:rFonts w:ascii="SimSun" w:hAnsi="SimSun" w:hint="eastAsia"/>
          <w:lang w:val="en-AU" w:eastAsia="zh-CN"/>
        </w:rPr>
        <w:t>这次学习时间是明年一月到七月，正好我明年打算休学一年，可以去中国学习。</w:t>
      </w:r>
    </w:p>
    <w:p w14:paraId="4759733C" w14:textId="231F6A39" w:rsidR="001628C3" w:rsidRPr="002E4519" w:rsidRDefault="00F76DA8" w:rsidP="002E4519">
      <w:pPr>
        <w:pStyle w:val="VCAAbody"/>
        <w:ind w:left="426"/>
        <w:rPr>
          <w:rFonts w:ascii="SimSun" w:hAnsi="SimSun"/>
          <w:lang w:val="en-AU" w:eastAsia="zh-CN"/>
        </w:rPr>
      </w:pPr>
      <w:r>
        <w:rPr>
          <w:rFonts w:ascii="SimSun" w:hAnsi="SimSun"/>
          <w:lang w:val="en-AU" w:eastAsia="zh-CN"/>
        </w:rPr>
        <w:t xml:space="preserve">    </w:t>
      </w:r>
      <w:r w:rsidR="001628C3" w:rsidRPr="002E4519">
        <w:rPr>
          <w:rFonts w:ascii="SimSun" w:hAnsi="SimSun" w:hint="eastAsia"/>
          <w:lang w:val="en-AU" w:eastAsia="zh-CN"/>
        </w:rPr>
        <w:t>我觉得每周只上三天课很吸引我，这样我就有四天的时间可以出去走走。西安是中国的古城，一定有很多好玩的地方，对我这个中国迷再好不过了</w:t>
      </w:r>
      <w:r w:rsidR="001628C3" w:rsidRPr="002E4519">
        <w:rPr>
          <w:rFonts w:ascii="SimSun" w:hAnsi="SimSun"/>
          <w:lang w:val="en-AU" w:eastAsia="zh-CN"/>
        </w:rPr>
        <w:t>!</w:t>
      </w:r>
    </w:p>
    <w:p w14:paraId="4DA69FD6" w14:textId="073AC355" w:rsidR="001628C3" w:rsidRPr="002E4519" w:rsidRDefault="00F76DA8" w:rsidP="002E4519">
      <w:pPr>
        <w:pStyle w:val="VCAAbody"/>
        <w:ind w:left="426"/>
        <w:rPr>
          <w:rFonts w:ascii="SimSun" w:hAnsi="SimSun"/>
          <w:lang w:val="en-AU" w:eastAsia="zh-CN"/>
        </w:rPr>
      </w:pPr>
      <w:r>
        <w:rPr>
          <w:rFonts w:ascii="SimSun" w:hAnsi="SimSun"/>
          <w:lang w:val="en-AU" w:eastAsia="zh-CN"/>
        </w:rPr>
        <w:t xml:space="preserve">    </w:t>
      </w:r>
      <w:r w:rsidR="001628C3" w:rsidRPr="002E4519">
        <w:rPr>
          <w:rFonts w:ascii="SimSun" w:hAnsi="SimSun" w:hint="eastAsia"/>
          <w:lang w:val="en-AU" w:eastAsia="zh-CN"/>
        </w:rPr>
        <w:t>最后，我觉得学校对留学生非常友好。我们住在学生楼，是</w:t>
      </w:r>
      <w:r w:rsidR="001628C3" w:rsidRPr="002E4519">
        <w:rPr>
          <w:rFonts w:ascii="SimSun" w:hAnsi="SimSun"/>
          <w:lang w:val="en-AU" w:eastAsia="zh-CN"/>
        </w:rPr>
        <w:t>3</w:t>
      </w:r>
      <w:r w:rsidR="001628C3" w:rsidRPr="002E4519">
        <w:rPr>
          <w:rFonts w:ascii="SimSun" w:hAnsi="SimSun" w:hint="eastAsia"/>
          <w:lang w:val="en-AU" w:eastAsia="zh-CN"/>
        </w:rPr>
        <w:t>个人一间房，不太挤。我还可以去学校的食堂吃饭，我最喜欢吃中国菜了！</w:t>
      </w:r>
    </w:p>
    <w:p w14:paraId="0C4EA2D2" w14:textId="74645750" w:rsidR="001628C3" w:rsidRPr="002E4519" w:rsidRDefault="00F76DA8" w:rsidP="002E4519">
      <w:pPr>
        <w:pStyle w:val="VCAAbody"/>
        <w:ind w:left="426"/>
        <w:rPr>
          <w:rFonts w:ascii="SimSun" w:hAnsi="SimSun"/>
          <w:lang w:val="en-AU" w:eastAsia="zh-CN"/>
        </w:rPr>
      </w:pPr>
      <w:r>
        <w:rPr>
          <w:rFonts w:ascii="SimSun" w:hAnsi="SimSun"/>
          <w:lang w:val="en-AU" w:eastAsia="zh-CN"/>
        </w:rPr>
        <w:t xml:space="preserve">    </w:t>
      </w:r>
      <w:r w:rsidR="001628C3" w:rsidRPr="002E4519">
        <w:rPr>
          <w:rFonts w:ascii="SimSun" w:hAnsi="SimSun" w:hint="eastAsia"/>
          <w:lang w:val="en-AU" w:eastAsia="zh-CN"/>
        </w:rPr>
        <w:t>心动不如行动，我马上就去写申请！</w:t>
      </w:r>
    </w:p>
    <w:p w14:paraId="3FC9101B" w14:textId="77777777" w:rsidR="001628C3" w:rsidRPr="00AB4E71" w:rsidRDefault="001628C3" w:rsidP="002E4519">
      <w:pPr>
        <w:pStyle w:val="Studentsample"/>
      </w:pPr>
      <w:r w:rsidRPr="00AB4E71">
        <w:t>November 3rd, Monday – Clear</w:t>
      </w:r>
    </w:p>
    <w:p w14:paraId="1F7BB008" w14:textId="77777777" w:rsidR="001628C3" w:rsidRPr="00AB4E71" w:rsidRDefault="001628C3" w:rsidP="002E4519">
      <w:pPr>
        <w:pStyle w:val="Studentsample"/>
      </w:pPr>
      <w:r w:rsidRPr="00AB4E71">
        <w:t>Today I saw a flyer: Xi’an University is inviting overseas students to study there. I became very interested after reading it.</w:t>
      </w:r>
    </w:p>
    <w:p w14:paraId="671CDCAD" w14:textId="77777777" w:rsidR="001628C3" w:rsidRPr="00AB4E71" w:rsidRDefault="001628C3" w:rsidP="002E4519">
      <w:pPr>
        <w:pStyle w:val="Studentsample"/>
      </w:pPr>
      <w:r w:rsidRPr="00AB4E71">
        <w:t>The study period is from next January to July. It just so happens that I’m planning to take a gap year next year, so I could go to China to study.</w:t>
      </w:r>
    </w:p>
    <w:p w14:paraId="594AB469" w14:textId="4876842F" w:rsidR="001628C3" w:rsidRPr="00AB4E71" w:rsidRDefault="001628C3" w:rsidP="002E4519">
      <w:pPr>
        <w:pStyle w:val="Studentsample"/>
      </w:pPr>
      <w:r w:rsidRPr="00AB4E71">
        <w:t>I think having classes only three days a week is very appealing. That way, I’ll have four days to go out and explore. Xi’an is an ancient city in China, so there must be many interesting places to visit</w:t>
      </w:r>
      <w:r w:rsidRPr="00AB4E71">
        <w:rPr>
          <w:rFonts w:hint="eastAsia"/>
        </w:rPr>
        <w:t xml:space="preserve"> </w:t>
      </w:r>
      <w:r w:rsidR="001812D4">
        <w:rPr>
          <w:rFonts w:hint="eastAsia"/>
        </w:rPr>
        <w:t>–</w:t>
      </w:r>
      <w:r w:rsidR="001812D4" w:rsidRPr="00AB4E71">
        <w:rPr>
          <w:rFonts w:hint="eastAsia"/>
        </w:rPr>
        <w:t xml:space="preserve"> </w:t>
      </w:r>
      <w:r w:rsidRPr="00AB4E71">
        <w:t>perfect for a China fan like me</w:t>
      </w:r>
      <w:r w:rsidRPr="00AB4E71">
        <w:rPr>
          <w:rFonts w:hint="eastAsia"/>
        </w:rPr>
        <w:t>!</w:t>
      </w:r>
    </w:p>
    <w:p w14:paraId="21F7F8A3" w14:textId="05B9DD1D" w:rsidR="001628C3" w:rsidRPr="00AB4E71" w:rsidRDefault="001628C3" w:rsidP="002E4519">
      <w:pPr>
        <w:pStyle w:val="Studentsample"/>
      </w:pPr>
      <w:r w:rsidRPr="00AB4E71">
        <w:t>Lastly, I feel the university is very friendly to international students. We’ll live in a student dormitory, three people to a room, which isn’t too crowded. I can also eat at the school dining</w:t>
      </w:r>
      <w:r w:rsidRPr="00AB4E71">
        <w:rPr>
          <w:rFonts w:hint="eastAsia"/>
        </w:rPr>
        <w:t xml:space="preserve"> hall </w:t>
      </w:r>
      <w:r w:rsidR="001812D4">
        <w:rPr>
          <w:rFonts w:hint="eastAsia"/>
        </w:rPr>
        <w:t>–</w:t>
      </w:r>
      <w:r w:rsidR="001812D4" w:rsidRPr="00AB4E71">
        <w:rPr>
          <w:rFonts w:hint="eastAsia"/>
        </w:rPr>
        <w:t xml:space="preserve"> </w:t>
      </w:r>
      <w:r w:rsidRPr="00AB4E71">
        <w:t>I love Chinese food</w:t>
      </w:r>
      <w:r w:rsidRPr="00AB4E71">
        <w:rPr>
          <w:rFonts w:hint="eastAsia"/>
        </w:rPr>
        <w:t xml:space="preserve"> the most</w:t>
      </w:r>
      <w:r w:rsidRPr="00AB4E71">
        <w:t>!</w:t>
      </w:r>
    </w:p>
    <w:p w14:paraId="410A4C8C" w14:textId="77777777" w:rsidR="001628C3" w:rsidRPr="00AB4E71" w:rsidRDefault="001628C3" w:rsidP="002E4519">
      <w:pPr>
        <w:pStyle w:val="Studentsample"/>
      </w:pPr>
      <w:r w:rsidRPr="00AB4E71">
        <w:t>Actions speak louder than words. I’m going to write my application right away!</w:t>
      </w:r>
    </w:p>
    <w:p w14:paraId="5AA859DF" w14:textId="77777777" w:rsidR="001628C3" w:rsidRDefault="001628C3" w:rsidP="001628C3">
      <w:pPr>
        <w:pStyle w:val="BodyText"/>
      </w:pPr>
      <w:r w:rsidRPr="00AE22F1">
        <w:t>Some students chose to explain their reasons for not participating in the study trip and effectively connected these reasons to their personal circumstances. The following excerpt is taken from a high-scoring response in which the student</w:t>
      </w:r>
      <w:r>
        <w:rPr>
          <w:rFonts w:hint="eastAsia"/>
        </w:rPr>
        <w:t xml:space="preserve"> </w:t>
      </w:r>
      <w:r w:rsidRPr="00AE22F1">
        <w:t>expressed their decision not to join the trip:</w:t>
      </w:r>
    </w:p>
    <w:p w14:paraId="078CA4CB" w14:textId="46645370" w:rsidR="001628C3" w:rsidRDefault="001628C3" w:rsidP="002E4519">
      <w:pPr>
        <w:pStyle w:val="VCAAbody"/>
        <w:ind w:left="284"/>
        <w:rPr>
          <w:lang w:eastAsia="zh-CN"/>
        </w:rPr>
      </w:pPr>
      <w:r>
        <w:rPr>
          <w:rFonts w:hint="eastAsia"/>
          <w:lang w:eastAsia="zh-CN"/>
        </w:rPr>
        <w:t>然而，我还是有些犹豫，因为我的性格有一点内向。我若是去西安大学，就要住在学生楼的三人间，而我的室友可能来自世界各地。我有点担心沉默寡言的我会因为语言以及自己内向的性格而合不来。</w:t>
      </w:r>
      <w:r>
        <w:rPr>
          <w:rFonts w:hint="eastAsia"/>
          <w:lang w:eastAsia="zh-CN"/>
        </w:rPr>
        <w:t xml:space="preserve"> </w:t>
      </w:r>
    </w:p>
    <w:p w14:paraId="399ABEFC" w14:textId="11E1C87B" w:rsidR="001628C3" w:rsidRPr="00AE22F1" w:rsidRDefault="001628C3" w:rsidP="002E4519">
      <w:pPr>
        <w:pStyle w:val="Studentsample"/>
      </w:pPr>
      <w:r>
        <w:t xml:space="preserve">However, I’m still a bit hesitant because I’m somewhat introverted. If I go to Xi’an University, I’ll have to live in a </w:t>
      </w:r>
      <w:r w:rsidR="001812D4">
        <w:t>three</w:t>
      </w:r>
      <w:r>
        <w:t>-person room, and my roommates may come from all over the world. I’m a little worried that, because I’m quiet and introverted and because of the language differences, I might not get along well with them.</w:t>
      </w:r>
    </w:p>
    <w:p w14:paraId="009DAF14" w14:textId="3E576ED6" w:rsidR="001628C3" w:rsidRDefault="001628C3" w:rsidP="001628C3">
      <w:pPr>
        <w:pStyle w:val="Heading1"/>
      </w:pPr>
      <w:r>
        <w:t>Section 3</w:t>
      </w:r>
      <w:r w:rsidRPr="001B4604">
        <w:t xml:space="preserve"> – Writing in </w:t>
      </w:r>
      <w:r>
        <w:t>Chinese</w:t>
      </w:r>
    </w:p>
    <w:p w14:paraId="3C524A76" w14:textId="1DD4D387" w:rsidR="001628C3" w:rsidRDefault="001628C3" w:rsidP="00970CE7">
      <w:pPr>
        <w:pStyle w:val="Heading3"/>
      </w:pPr>
      <w:r>
        <w:t>Question 5</w:t>
      </w:r>
    </w:p>
    <w:p w14:paraId="3BFF738D" w14:textId="77777777" w:rsidR="001628C3" w:rsidRDefault="001628C3" w:rsidP="001628C3">
      <w:pPr>
        <w:pStyle w:val="BodyText"/>
      </w:pPr>
      <w:r w:rsidRPr="00A62967">
        <w:t xml:space="preserve">Students were </w:t>
      </w:r>
      <w:r>
        <w:rPr>
          <w:rFonts w:hint="eastAsia"/>
          <w:lang w:eastAsia="zh-CN"/>
        </w:rPr>
        <w:t>ask</w:t>
      </w:r>
      <w:r w:rsidRPr="00A62967">
        <w:t>ed to write an email to their cousin, providing information on how to make new friends online and how to interact safely.</w:t>
      </w:r>
    </w:p>
    <w:p w14:paraId="5200AFA1" w14:textId="08C3A868" w:rsidR="001628C3" w:rsidRDefault="001628C3" w:rsidP="001628C3">
      <w:pPr>
        <w:pStyle w:val="BodyText"/>
      </w:pPr>
      <w:r>
        <w:t xml:space="preserve">Text type: </w:t>
      </w:r>
      <w:r w:rsidR="001812D4">
        <w:t>e</w:t>
      </w:r>
      <w:r>
        <w:t>mail</w:t>
      </w:r>
    </w:p>
    <w:p w14:paraId="7F5E914C" w14:textId="55204066" w:rsidR="001628C3" w:rsidRDefault="001628C3" w:rsidP="001628C3">
      <w:pPr>
        <w:pStyle w:val="BodyText"/>
      </w:pPr>
      <w:r>
        <w:t xml:space="preserve">Kind of writing: </w:t>
      </w:r>
      <w:r w:rsidR="001812D4">
        <w:t>i</w:t>
      </w:r>
      <w:r>
        <w:t>nformative</w:t>
      </w:r>
    </w:p>
    <w:p w14:paraId="69F8FA55" w14:textId="068D024C" w:rsidR="001628C3" w:rsidRDefault="001628C3" w:rsidP="001628C3">
      <w:pPr>
        <w:pStyle w:val="BodyText"/>
      </w:pPr>
      <w:r>
        <w:t xml:space="preserve">Audience: </w:t>
      </w:r>
      <w:r w:rsidR="001812D4">
        <w:t>y</w:t>
      </w:r>
      <w:r>
        <w:t xml:space="preserve">our </w:t>
      </w:r>
      <w:r w:rsidR="001812D4">
        <w:t>c</w:t>
      </w:r>
      <w:r>
        <w:t>ousin</w:t>
      </w:r>
    </w:p>
    <w:p w14:paraId="0FA8741C" w14:textId="600DB4F0" w:rsidR="001628C3" w:rsidRDefault="001628C3" w:rsidP="001628C3">
      <w:pPr>
        <w:pStyle w:val="BodyText"/>
      </w:pPr>
      <w:r w:rsidRPr="00A62967">
        <w:t>Overall, responses to this question generally included relevant ideas, such as regularly updating one’s social profile, using search functions to find friends with similar interests, choosing trusted social platforms, being aware of personal information se</w:t>
      </w:r>
      <w:r w:rsidRPr="00A62967">
        <w:rPr>
          <w:rFonts w:hint="eastAsia"/>
        </w:rPr>
        <w:t xml:space="preserve">curity, and seeking help when encountering issues. Students should be mindful that informative writing requires a neutral and objective tone. Therefore, strongly persuasive expressions such as </w:t>
      </w:r>
      <w:proofErr w:type="spellStart"/>
      <w:r w:rsidRPr="002E4519">
        <w:rPr>
          <w:rFonts w:ascii="SimSun" w:eastAsia="SimSun" w:hAnsi="SimSun" w:cs="MS Gothic" w:hint="eastAsia"/>
        </w:rPr>
        <w:t>必</w:t>
      </w:r>
      <w:r w:rsidRPr="002E4519">
        <w:rPr>
          <w:rFonts w:ascii="SimSun" w:eastAsia="SimSun" w:hAnsi="SimSun" w:cs="Microsoft JhengHei" w:hint="eastAsia"/>
        </w:rPr>
        <w:t>须</w:t>
      </w:r>
      <w:proofErr w:type="spellEnd"/>
      <w:r w:rsidRPr="00A62967">
        <w:rPr>
          <w:rFonts w:hint="eastAsia"/>
        </w:rPr>
        <w:t xml:space="preserve"> (must) and </w:t>
      </w:r>
      <w:proofErr w:type="spellStart"/>
      <w:r w:rsidRPr="002E4519">
        <w:rPr>
          <w:rFonts w:ascii="SimSun" w:eastAsia="SimSun" w:hAnsi="SimSun" w:cs="MS Gothic" w:hint="eastAsia"/>
        </w:rPr>
        <w:t>一定要</w:t>
      </w:r>
      <w:proofErr w:type="spellEnd"/>
      <w:r w:rsidRPr="00A62967">
        <w:rPr>
          <w:rFonts w:hint="eastAsia"/>
        </w:rPr>
        <w:t xml:space="preserve"> (</w:t>
      </w:r>
      <w:proofErr w:type="gramStart"/>
      <w:r w:rsidRPr="00A62967">
        <w:rPr>
          <w:rFonts w:hint="eastAsia"/>
        </w:rPr>
        <w:t>have to</w:t>
      </w:r>
      <w:proofErr w:type="gramEnd"/>
      <w:r w:rsidRPr="00A62967">
        <w:rPr>
          <w:rFonts w:hint="eastAsia"/>
        </w:rPr>
        <w:t>) should be avoided.</w:t>
      </w:r>
    </w:p>
    <w:p w14:paraId="4C7B18DC" w14:textId="6D150A86" w:rsidR="001628C3" w:rsidRDefault="001628C3" w:rsidP="001628C3">
      <w:pPr>
        <w:pStyle w:val="BodyText"/>
      </w:pPr>
      <w:r w:rsidRPr="00A62967">
        <w:t>High</w:t>
      </w:r>
      <w:r>
        <w:rPr>
          <w:rFonts w:hint="eastAsia"/>
        </w:rPr>
        <w:t>-</w:t>
      </w:r>
      <w:r w:rsidRPr="00A62967">
        <w:t>scoring responses maintained a consistently neutral tone and provided detailed examples addressing both aspects of the task</w:t>
      </w:r>
      <w:r w:rsidR="001812D4">
        <w:t>:</w:t>
      </w:r>
      <w:r>
        <w:rPr>
          <w:rFonts w:hint="eastAsia"/>
        </w:rPr>
        <w:t xml:space="preserve"> </w:t>
      </w:r>
      <w:r w:rsidR="001812D4">
        <w:t>‘</w:t>
      </w:r>
      <w:r w:rsidRPr="00A62967">
        <w:t>how to make new friends</w:t>
      </w:r>
      <w:r w:rsidR="001812D4">
        <w:t>’</w:t>
      </w:r>
      <w:r w:rsidRPr="00A62967">
        <w:t xml:space="preserve"> and </w:t>
      </w:r>
      <w:r w:rsidR="001812D4">
        <w:t>‘</w:t>
      </w:r>
      <w:r w:rsidRPr="00A62967">
        <w:t>how to interact safely</w:t>
      </w:r>
      <w:r w:rsidR="001812D4">
        <w:t>’.</w:t>
      </w:r>
      <w:r w:rsidRPr="00A62967">
        <w:t xml:space="preserve"> These responses also demonstrated a broad range of vocabulary and grammatical structures.</w:t>
      </w:r>
    </w:p>
    <w:p w14:paraId="29757CBA" w14:textId="77777777" w:rsidR="001628C3" w:rsidRPr="002F42B8" w:rsidRDefault="001628C3" w:rsidP="001628C3">
      <w:pPr>
        <w:pStyle w:val="BodyText"/>
      </w:pPr>
      <w:r w:rsidRPr="00A62967">
        <w:t>Lower-scoring responses tended to provide only brief ideas without sufficient detail or examples. Some responses only addressed one part of the task requirements rather than both.</w:t>
      </w:r>
    </w:p>
    <w:p w14:paraId="1B3EA604" w14:textId="5B419F81" w:rsidR="001628C3" w:rsidRDefault="001628C3" w:rsidP="00970CE7">
      <w:pPr>
        <w:pStyle w:val="Heading3"/>
      </w:pPr>
      <w:r>
        <w:t>Question 6</w:t>
      </w:r>
    </w:p>
    <w:p w14:paraId="4D73B501" w14:textId="77777777" w:rsidR="001628C3" w:rsidRDefault="001628C3" w:rsidP="001628C3">
      <w:pPr>
        <w:pStyle w:val="BodyText"/>
      </w:pPr>
      <w:r w:rsidRPr="00A62967">
        <w:t>Students were asked to write a formal letter to the restaurant employer evaluating the impact of working with the new QR-code ordering system.</w:t>
      </w:r>
    </w:p>
    <w:p w14:paraId="6AF3C120" w14:textId="7F90F632" w:rsidR="001628C3" w:rsidRDefault="001628C3" w:rsidP="001628C3">
      <w:pPr>
        <w:pStyle w:val="BodyText"/>
      </w:pPr>
      <w:r>
        <w:t xml:space="preserve">Text type: </w:t>
      </w:r>
      <w:r w:rsidR="001812D4">
        <w:t>f</w:t>
      </w:r>
      <w:r>
        <w:t>ormal letter</w:t>
      </w:r>
    </w:p>
    <w:p w14:paraId="2444D9B2" w14:textId="7741D04D" w:rsidR="001628C3" w:rsidRDefault="001628C3" w:rsidP="001628C3">
      <w:pPr>
        <w:pStyle w:val="BodyText"/>
      </w:pPr>
      <w:r>
        <w:t xml:space="preserve">Kind of writing: </w:t>
      </w:r>
      <w:r w:rsidR="001812D4">
        <w:t>e</w:t>
      </w:r>
      <w:r>
        <w:t>valuative</w:t>
      </w:r>
    </w:p>
    <w:p w14:paraId="006038E4" w14:textId="32E108CB" w:rsidR="001628C3" w:rsidRDefault="001628C3" w:rsidP="001628C3">
      <w:pPr>
        <w:pStyle w:val="BodyText"/>
      </w:pPr>
      <w:r>
        <w:t xml:space="preserve">Audience: </w:t>
      </w:r>
      <w:r w:rsidR="001812D4">
        <w:t>e</w:t>
      </w:r>
      <w:r>
        <w:t>mployer</w:t>
      </w:r>
    </w:p>
    <w:p w14:paraId="0673314A" w14:textId="1E53CCBF" w:rsidR="001628C3" w:rsidRDefault="001628C3" w:rsidP="001628C3">
      <w:pPr>
        <w:pStyle w:val="BodyText"/>
      </w:pPr>
      <w:r w:rsidRPr="00A62967">
        <w:t xml:space="preserve">Some possible advantages include increased efficiency and reduced workload, as well as improved accuracy when taking orders. Possible disadvantages include the lack of human interaction, which reduces opportunities for friendly communication with customers, and the fact that many customers may require assistance </w:t>
      </w:r>
      <w:r w:rsidR="000C44EA">
        <w:t>to use</w:t>
      </w:r>
      <w:r w:rsidRPr="00A62967">
        <w:t xml:space="preserve"> the system.</w:t>
      </w:r>
    </w:p>
    <w:p w14:paraId="0C3688AD" w14:textId="248C4385" w:rsidR="001628C3" w:rsidRDefault="001628C3" w:rsidP="001628C3">
      <w:pPr>
        <w:pStyle w:val="BodyText"/>
      </w:pPr>
      <w:r w:rsidRPr="00A62967">
        <w:t xml:space="preserve">High-scoring responses clearly identified both advantages and </w:t>
      </w:r>
      <w:proofErr w:type="gramStart"/>
      <w:r w:rsidRPr="00A62967">
        <w:t>disadvantages</w:t>
      </w:r>
      <w:r w:rsidR="000C44EA">
        <w:t>,</w:t>
      </w:r>
      <w:r w:rsidRPr="00A62967">
        <w:t xml:space="preserve"> and</w:t>
      </w:r>
      <w:proofErr w:type="gramEnd"/>
      <w:r w:rsidRPr="00A62967">
        <w:t xml:space="preserve"> elaborated on these points in relation to the students’ roles as part-time workers in the restaurant. Their arguments were logically developed, supported by appropriate vocabulary and grammar, and illustrated with specific work-related experiences.</w:t>
      </w:r>
    </w:p>
    <w:p w14:paraId="23261DD1" w14:textId="77777777" w:rsidR="001628C3" w:rsidRPr="00CD645D" w:rsidRDefault="001628C3" w:rsidP="001628C3">
      <w:pPr>
        <w:pStyle w:val="BodyText"/>
      </w:pPr>
      <w:r w:rsidRPr="00DD27A5">
        <w:t xml:space="preserve">Low-scoring responses tended to discuss advantages </w:t>
      </w:r>
      <w:r>
        <w:rPr>
          <w:rFonts w:hint="eastAsia"/>
        </w:rPr>
        <w:t xml:space="preserve">and disadvantages </w:t>
      </w:r>
      <w:r w:rsidRPr="00DD27A5">
        <w:t>from the perspective of the restaurant as a business rather than from the viewpoint of an employee. For example, they mentioned attracting more customers to the restaurant. Other responses focused on general impacts on the workforce, such as suggesting that many restaurant workers would lose their jobs, rather than evaluating the system in the context of their own part-time work</w:t>
      </w:r>
      <w:r>
        <w:rPr>
          <w:rFonts w:hint="eastAsia"/>
        </w:rPr>
        <w:t>.</w:t>
      </w:r>
    </w:p>
    <w:p w14:paraId="08529ABB" w14:textId="7E1B2018" w:rsidR="001628C3" w:rsidRDefault="001628C3" w:rsidP="00970CE7">
      <w:pPr>
        <w:pStyle w:val="Heading3"/>
      </w:pPr>
      <w:r>
        <w:t>Question 7</w:t>
      </w:r>
    </w:p>
    <w:p w14:paraId="6406B1D0" w14:textId="77777777" w:rsidR="001628C3" w:rsidRDefault="001628C3" w:rsidP="001628C3">
      <w:pPr>
        <w:pStyle w:val="BodyText"/>
      </w:pPr>
      <w:r w:rsidRPr="00DD27A5">
        <w:t>Students were asked to write a speech script encouraging classmates to visit a science exhibition that would help them prepare for their research assignment on Chinese scientists.</w:t>
      </w:r>
    </w:p>
    <w:p w14:paraId="6FE071C2" w14:textId="71AB3C71" w:rsidR="001628C3" w:rsidRDefault="001628C3" w:rsidP="001628C3">
      <w:pPr>
        <w:pStyle w:val="BodyText"/>
      </w:pPr>
      <w:r>
        <w:t xml:space="preserve">Text type: </w:t>
      </w:r>
      <w:r w:rsidR="00D67D7B">
        <w:t>s</w:t>
      </w:r>
      <w:r>
        <w:t>peech</w:t>
      </w:r>
    </w:p>
    <w:p w14:paraId="107904EF" w14:textId="513AA17A" w:rsidR="001628C3" w:rsidRDefault="001628C3" w:rsidP="001628C3">
      <w:pPr>
        <w:pStyle w:val="BodyText"/>
      </w:pPr>
      <w:r>
        <w:t xml:space="preserve">Kind of writing: </w:t>
      </w:r>
      <w:r w:rsidR="00D67D7B">
        <w:t>p</w:t>
      </w:r>
      <w:r>
        <w:t xml:space="preserve">ersuasive </w:t>
      </w:r>
    </w:p>
    <w:p w14:paraId="0DBEF635" w14:textId="5151AAD9" w:rsidR="001628C3" w:rsidRDefault="001628C3" w:rsidP="001628C3">
      <w:pPr>
        <w:pStyle w:val="BodyText"/>
      </w:pPr>
      <w:r>
        <w:t xml:space="preserve">Audience: </w:t>
      </w:r>
      <w:r w:rsidR="00D67D7B">
        <w:t>c</w:t>
      </w:r>
      <w:r>
        <w:t>lassmates</w:t>
      </w:r>
    </w:p>
    <w:p w14:paraId="71F7F743" w14:textId="77777777" w:rsidR="001628C3" w:rsidRDefault="001628C3" w:rsidP="001628C3">
      <w:pPr>
        <w:pStyle w:val="BodyText"/>
      </w:pPr>
      <w:r w:rsidRPr="00DD27A5">
        <w:t>Some possible points of view include: the exhibition broadens students’ horizons and provides many new ideas; it contains valuable information that cannot be easily found online or elsewhere; and it offers opportunities to experience inventions and scientific achievements firsthand.</w:t>
      </w:r>
    </w:p>
    <w:p w14:paraId="50D5C564" w14:textId="77777777" w:rsidR="001628C3" w:rsidRDefault="001628C3" w:rsidP="001628C3">
      <w:pPr>
        <w:pStyle w:val="BodyText"/>
      </w:pPr>
      <w:r w:rsidRPr="00DD27A5">
        <w:t>High-scoring responses employed a convincing and engaging tone to persuade their audience, presenting arguments logically and supporting them with vivid and relevant examples.</w:t>
      </w:r>
    </w:p>
    <w:p w14:paraId="34027781" w14:textId="45142564" w:rsidR="001628C3" w:rsidRDefault="001628C3" w:rsidP="001628C3">
      <w:pPr>
        <w:pStyle w:val="BodyText"/>
      </w:pPr>
      <w:r>
        <w:t>Low-scoring responses lacked a clear stance in their body paragraphs. A small number of responses relied on prepared or memorised content, which did not adequately address the specific requirements of the task.</w:t>
      </w:r>
    </w:p>
    <w:p w14:paraId="5DAF5219" w14:textId="30EB5003" w:rsidR="001628C3" w:rsidRDefault="001628C3" w:rsidP="00970CE7">
      <w:pPr>
        <w:pStyle w:val="Heading3"/>
      </w:pPr>
      <w:r>
        <w:t>Question 8</w:t>
      </w:r>
    </w:p>
    <w:p w14:paraId="29ED78CD" w14:textId="1846ACDC" w:rsidR="001628C3" w:rsidRDefault="001628C3" w:rsidP="001628C3">
      <w:pPr>
        <w:pStyle w:val="BodyText"/>
      </w:pPr>
      <w:r w:rsidRPr="00DD27A5">
        <w:t xml:space="preserve">This question required students to write an imaginative story related to the theme </w:t>
      </w:r>
      <w:r w:rsidR="00727BFC">
        <w:t>‘</w:t>
      </w:r>
      <w:r w:rsidRPr="00DD27A5">
        <w:t>The Media of Tomorrow</w:t>
      </w:r>
      <w:r w:rsidR="00727BFC">
        <w:t>’</w:t>
      </w:r>
      <w:r w:rsidR="00DA2CF9">
        <w:t>,</w:t>
      </w:r>
      <w:r w:rsidRPr="00DD27A5">
        <w:t xml:space="preserve"> and to successfully link their story to the accompanying </w:t>
      </w:r>
      <w:r>
        <w:rPr>
          <w:rFonts w:hint="eastAsia"/>
        </w:rPr>
        <w:t>image</w:t>
      </w:r>
      <w:r w:rsidRPr="00DD27A5">
        <w:t>.</w:t>
      </w:r>
    </w:p>
    <w:p w14:paraId="164023A5" w14:textId="4BFD2F5E" w:rsidR="001628C3" w:rsidRDefault="001628C3" w:rsidP="001628C3">
      <w:pPr>
        <w:pStyle w:val="BodyText"/>
      </w:pPr>
      <w:r>
        <w:t xml:space="preserve">Text type: </w:t>
      </w:r>
      <w:r w:rsidR="00727BFC">
        <w:t>s</w:t>
      </w:r>
      <w:r>
        <w:t>tory</w:t>
      </w:r>
    </w:p>
    <w:p w14:paraId="35A43C3F" w14:textId="4B0EFB58" w:rsidR="001628C3" w:rsidRDefault="001628C3" w:rsidP="001628C3">
      <w:pPr>
        <w:pStyle w:val="BodyText"/>
      </w:pPr>
      <w:r>
        <w:t xml:space="preserve">Kind of writing: </w:t>
      </w:r>
      <w:r w:rsidR="00727BFC">
        <w:t>i</w:t>
      </w:r>
      <w:r>
        <w:t>maginative</w:t>
      </w:r>
    </w:p>
    <w:p w14:paraId="78A8056A" w14:textId="18CD42C7" w:rsidR="001628C3" w:rsidRDefault="001628C3" w:rsidP="001628C3">
      <w:pPr>
        <w:pStyle w:val="BodyText"/>
      </w:pPr>
      <w:r>
        <w:t xml:space="preserve">Audience: </w:t>
      </w:r>
      <w:r w:rsidR="00727BFC">
        <w:t>w</w:t>
      </w:r>
      <w:r>
        <w:t>riting competition committee</w:t>
      </w:r>
    </w:p>
    <w:p w14:paraId="60E4AD1D" w14:textId="09ECFDDD" w:rsidR="001628C3" w:rsidRDefault="001628C3" w:rsidP="001628C3">
      <w:pPr>
        <w:pStyle w:val="BodyText"/>
      </w:pPr>
      <w:r>
        <w:t xml:space="preserve">While only a small number of students attempted this task, several outstanding responses presented highly creative imaginative stories that successfully incorporated elements from the image. For example, </w:t>
      </w:r>
      <w:r w:rsidR="00F76DA8" w:rsidRPr="00F76DA8">
        <w:rPr>
          <w:lang w:val="en-GB"/>
        </w:rPr>
        <w:t>students incorporated the image at different stages of their narratives, such as the opening, development or conclusion, and interpreted it from various perspectives. Some focused on the people and their facial expressions, while others imaginatively extended the function of the newspaper beyond its current real-world use</w:t>
      </w:r>
      <w:r>
        <w:t>.</w:t>
      </w:r>
    </w:p>
    <w:p w14:paraId="3FD22A3F" w14:textId="63D3BA9C" w:rsidR="001628C3" w:rsidRPr="0067797E" w:rsidRDefault="001628C3" w:rsidP="001628C3">
      <w:pPr>
        <w:pStyle w:val="BodyText"/>
      </w:pPr>
      <w:r>
        <w:t>Low-scoring responses generally relied on prepared narratives and did not effectively adapt or shape their stories to meet the specific requirements of the task.</w:t>
      </w:r>
    </w:p>
    <w:p w14:paraId="2B976676" w14:textId="164525CD" w:rsidR="002647BB" w:rsidRPr="001628C3" w:rsidRDefault="002647BB" w:rsidP="001628C3"/>
    <w:sectPr w:rsidR="002647BB" w:rsidRPr="001628C3" w:rsidSect="00B230DB">
      <w:headerReference w:type="even" r:id="rId8"/>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2FBD" w14:textId="21EC8D88" w:rsidR="00596B95" w:rsidRDefault="00596B95">
    <w:pPr>
      <w:pStyle w:val="Header"/>
    </w:pPr>
    <w:r>
      <w:rPr>
        <w:noProof/>
      </w:rPr>
      <mc:AlternateContent>
        <mc:Choice Requires="wps">
          <w:drawing>
            <wp:anchor distT="0" distB="0" distL="0" distR="0" simplePos="0" relativeHeight="251664384" behindDoc="0" locked="0" layoutInCell="1" allowOverlap="1" wp14:anchorId="0AFE71ED" wp14:editId="319DBEA4">
              <wp:simplePos x="635" y="635"/>
              <wp:positionH relativeFrom="page">
                <wp:align>center</wp:align>
              </wp:positionH>
              <wp:positionV relativeFrom="page">
                <wp:align>top</wp:align>
              </wp:positionV>
              <wp:extent cx="559435" cy="376555"/>
              <wp:effectExtent l="0" t="0" r="12065" b="4445"/>
              <wp:wrapNone/>
              <wp:docPr id="1154087384"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9435" cy="376555"/>
                      </a:xfrm>
                      <a:prstGeom prst="rect">
                        <a:avLst/>
                      </a:prstGeom>
                      <a:noFill/>
                      <a:ln>
                        <a:noFill/>
                      </a:ln>
                    </wps:spPr>
                    <wps:txbx>
                      <w:txbxContent>
                        <w:p w14:paraId="35A6028C" w14:textId="3CBC7AC5" w:rsidR="00596B95" w:rsidRPr="00596B95" w:rsidRDefault="00596B95" w:rsidP="00596B95">
                          <w:pPr>
                            <w:spacing w:after="0"/>
                            <w:rPr>
                              <w:rFonts w:ascii="Aptos" w:eastAsia="Aptos" w:hAnsi="Aptos" w:cs="Aptos"/>
                              <w:noProof/>
                              <w:color w:val="000000"/>
                              <w:sz w:val="20"/>
                              <w:szCs w:val="20"/>
                            </w:rPr>
                          </w:pPr>
                          <w:r w:rsidRPr="00596B95">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E71ED" id="_x0000_t202" coordsize="21600,21600" o:spt="202" path="m,l,21600r21600,l21600,xe">
              <v:stroke joinstyle="miter"/>
              <v:path gradientshapeok="t" o:connecttype="rect"/>
            </v:shapetype>
            <v:shape id="Text Box 2" o:spid="_x0000_s1026" type="#_x0000_t202" alt="INTERNAL" style="position:absolute;margin-left:0;margin-top:0;width:44.0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" filled="f" stroked="f">
              <v:textbox style="mso-fit-shape-to-text:t" inset="0,15pt,0,0">
                <w:txbxContent>
                  <w:p w14:paraId="35A6028C" w14:textId="3CBC7AC5" w:rsidR="00596B95" w:rsidRPr="00596B95" w:rsidRDefault="00596B95" w:rsidP="00596B95">
                    <w:pPr>
                      <w:spacing w:after="0"/>
                      <w:rPr>
                        <w:rFonts w:ascii="Aptos" w:eastAsia="Aptos" w:hAnsi="Aptos" w:cs="Aptos"/>
                        <w:noProof/>
                        <w:color w:val="000000"/>
                        <w:sz w:val="20"/>
                        <w:szCs w:val="20"/>
                      </w:rPr>
                    </w:pPr>
                    <w:r w:rsidRPr="00596B95">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BC1AD92" w:rsidR="00FD29D3" w:rsidRPr="002B0664" w:rsidRDefault="00970CE7" w:rsidP="00D86DE4">
    <w:pPr>
      <w:pStyle w:val="Captionsandfootnotes"/>
      <w:rPr>
        <w:color w:val="auto"/>
      </w:rPr>
    </w:pPr>
    <w:r w:rsidRPr="001812D4">
      <w:t>2025 VCE Chinese Second Language written external assessment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DA0378D" w:rsidR="00FD29D3" w:rsidRPr="009370BC" w:rsidRDefault="00596B95" w:rsidP="00970580">
    <w:pPr>
      <w:spacing w:after="0"/>
      <w:ind w:right="-142"/>
      <w:jc w:val="right"/>
    </w:pPr>
    <w:r>
      <w:rPr>
        <w:noProof/>
        <w:lang w:val="en-AU" w:eastAsia="en-AU"/>
      </w:rPr>
      <mc:AlternateContent>
        <mc:Choice Requires="wps">
          <w:drawing>
            <wp:anchor distT="0" distB="0" distL="0" distR="0" simplePos="0" relativeHeight="251663360" behindDoc="0" locked="0" layoutInCell="1" allowOverlap="1" wp14:anchorId="66800E1D" wp14:editId="6E11C3BD">
              <wp:simplePos x="635" y="635"/>
              <wp:positionH relativeFrom="page">
                <wp:align>center</wp:align>
              </wp:positionH>
              <wp:positionV relativeFrom="page">
                <wp:align>top</wp:align>
              </wp:positionV>
              <wp:extent cx="559435" cy="376555"/>
              <wp:effectExtent l="0" t="0" r="12065" b="4445"/>
              <wp:wrapNone/>
              <wp:docPr id="746430743"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9435" cy="376555"/>
                      </a:xfrm>
                      <a:prstGeom prst="rect">
                        <a:avLst/>
                      </a:prstGeom>
                      <a:noFill/>
                      <a:ln>
                        <a:noFill/>
                      </a:ln>
                    </wps:spPr>
                    <wps:txbx>
                      <w:txbxContent>
                        <w:p w14:paraId="00CA1B01" w14:textId="647AAF48" w:rsidR="00596B95" w:rsidRPr="00596B95" w:rsidRDefault="00596B95" w:rsidP="00596B95">
                          <w:pPr>
                            <w:spacing w:after="0"/>
                            <w:rPr>
                              <w:rFonts w:ascii="Aptos" w:eastAsia="Aptos" w:hAnsi="Aptos" w:cs="Aptos"/>
                              <w:noProof/>
                              <w:color w:val="000000"/>
                              <w:sz w:val="20"/>
                              <w:szCs w:val="20"/>
                            </w:rPr>
                          </w:pPr>
                          <w:r w:rsidRPr="00596B95">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00E1D" id="_x0000_t202" coordsize="21600,21600" o:spt="202" path="m,l,21600r21600,l21600,xe">
              <v:stroke joinstyle="miter"/>
              <v:path gradientshapeok="t" o:connecttype="rect"/>
            </v:shapetype>
            <v:shape id="Text Box 1" o:spid="_x0000_s1027" type="#_x0000_t202" alt="INTERNAL" style="position:absolute;left:0;text-align:left;margin-left:0;margin-top:0;width:44.0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" filled="f" stroked="f">
              <v:textbox style="mso-fit-shape-to-text:t" inset="0,15pt,0,0">
                <w:txbxContent>
                  <w:p w14:paraId="00CA1B01" w14:textId="647AAF48" w:rsidR="00596B95" w:rsidRPr="00596B95" w:rsidRDefault="00596B95" w:rsidP="00596B95">
                    <w:pPr>
                      <w:spacing w:after="0"/>
                      <w:rPr>
                        <w:rFonts w:ascii="Aptos" w:eastAsia="Aptos" w:hAnsi="Aptos" w:cs="Aptos"/>
                        <w:noProof/>
                        <w:color w:val="000000"/>
                        <w:sz w:val="20"/>
                        <w:szCs w:val="20"/>
                      </w:rPr>
                    </w:pPr>
                    <w:r w:rsidRPr="00596B95">
                      <w:rPr>
                        <w:rFonts w:ascii="Aptos" w:eastAsia="Aptos" w:hAnsi="Aptos" w:cs="Aptos"/>
                        <w:noProof/>
                        <w:color w:val="000000"/>
                        <w:sz w:val="20"/>
                        <w:szCs w:val="20"/>
                      </w:rPr>
                      <w:t>INTERNAL</w:t>
                    </w:r>
                  </w:p>
                </w:txbxContent>
              </v:textbox>
              <w10:wrap anchorx="page" anchory="page"/>
            </v:shape>
          </w:pict>
        </mc:Fallback>
      </mc:AlternateContent>
    </w:r>
    <w:r w:rsidR="00FD29D3">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B7AC5"/>
    <w:multiLevelType w:val="multilevel"/>
    <w:tmpl w:val="41F2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CE2346"/>
    <w:multiLevelType w:val="multilevel"/>
    <w:tmpl w:val="F76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AA2673"/>
    <w:multiLevelType w:val="multilevel"/>
    <w:tmpl w:val="9D94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B86E0A46"/>
    <w:lvl w:ilvl="0" w:tplc="7862DF1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4"/>
  </w:num>
  <w:num w:numId="4" w16cid:durableId="1304190575">
    <w:abstractNumId w:val="12"/>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62597180">
    <w:abstractNumId w:val="13"/>
  </w:num>
  <w:num w:numId="17" w16cid:durableId="400762308">
    <w:abstractNumId w:val="11"/>
  </w:num>
  <w:num w:numId="18" w16cid:durableId="2055277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1201">
      <o:colormenu v:ext="edit" fillcolor="none [130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C44EA"/>
    <w:rsid w:val="000E47C5"/>
    <w:rsid w:val="000E6E9B"/>
    <w:rsid w:val="000F09E4"/>
    <w:rsid w:val="000F16FD"/>
    <w:rsid w:val="000F5AAF"/>
    <w:rsid w:val="001149CB"/>
    <w:rsid w:val="00143520"/>
    <w:rsid w:val="00153AD2"/>
    <w:rsid w:val="001628C3"/>
    <w:rsid w:val="001779EA"/>
    <w:rsid w:val="001812D4"/>
    <w:rsid w:val="001D3246"/>
    <w:rsid w:val="001D65DA"/>
    <w:rsid w:val="001E6606"/>
    <w:rsid w:val="00203D5B"/>
    <w:rsid w:val="002124DE"/>
    <w:rsid w:val="002279BA"/>
    <w:rsid w:val="00231EC9"/>
    <w:rsid w:val="002329F3"/>
    <w:rsid w:val="00234628"/>
    <w:rsid w:val="00235066"/>
    <w:rsid w:val="00237C38"/>
    <w:rsid w:val="00243F0D"/>
    <w:rsid w:val="00244B85"/>
    <w:rsid w:val="00260767"/>
    <w:rsid w:val="002647BB"/>
    <w:rsid w:val="002754C1"/>
    <w:rsid w:val="002841C8"/>
    <w:rsid w:val="0028516B"/>
    <w:rsid w:val="00290391"/>
    <w:rsid w:val="002B0664"/>
    <w:rsid w:val="002C6F90"/>
    <w:rsid w:val="002E4519"/>
    <w:rsid w:val="002E4FB5"/>
    <w:rsid w:val="002F5D5F"/>
    <w:rsid w:val="00302FB8"/>
    <w:rsid w:val="00304EA1"/>
    <w:rsid w:val="00314D81"/>
    <w:rsid w:val="00322FC6"/>
    <w:rsid w:val="0035293F"/>
    <w:rsid w:val="00381C75"/>
    <w:rsid w:val="003913B0"/>
    <w:rsid w:val="00391986"/>
    <w:rsid w:val="003A00B4"/>
    <w:rsid w:val="003A06B2"/>
    <w:rsid w:val="003A5B6A"/>
    <w:rsid w:val="003C5E71"/>
    <w:rsid w:val="00417AA3"/>
    <w:rsid w:val="00425DFE"/>
    <w:rsid w:val="00434EDB"/>
    <w:rsid w:val="00440B32"/>
    <w:rsid w:val="0046078D"/>
    <w:rsid w:val="00495C80"/>
    <w:rsid w:val="004A2ED8"/>
    <w:rsid w:val="004D59CB"/>
    <w:rsid w:val="004F2041"/>
    <w:rsid w:val="004F5BDA"/>
    <w:rsid w:val="0051631E"/>
    <w:rsid w:val="00531DDC"/>
    <w:rsid w:val="00537A1F"/>
    <w:rsid w:val="00544E6D"/>
    <w:rsid w:val="00566029"/>
    <w:rsid w:val="00590A32"/>
    <w:rsid w:val="005923CB"/>
    <w:rsid w:val="00596B95"/>
    <w:rsid w:val="005B391B"/>
    <w:rsid w:val="005C3D63"/>
    <w:rsid w:val="005D3D78"/>
    <w:rsid w:val="005E2EF0"/>
    <w:rsid w:val="005E592D"/>
    <w:rsid w:val="005F4092"/>
    <w:rsid w:val="00627E21"/>
    <w:rsid w:val="006775ED"/>
    <w:rsid w:val="0068471E"/>
    <w:rsid w:val="00684F98"/>
    <w:rsid w:val="00693FFD"/>
    <w:rsid w:val="006D2159"/>
    <w:rsid w:val="006F787C"/>
    <w:rsid w:val="00702636"/>
    <w:rsid w:val="00712310"/>
    <w:rsid w:val="00720824"/>
    <w:rsid w:val="00724507"/>
    <w:rsid w:val="00727BFC"/>
    <w:rsid w:val="00763C92"/>
    <w:rsid w:val="00773E6C"/>
    <w:rsid w:val="00781FB1"/>
    <w:rsid w:val="007D1B6D"/>
    <w:rsid w:val="007F668B"/>
    <w:rsid w:val="00813C37"/>
    <w:rsid w:val="008154B5"/>
    <w:rsid w:val="00823962"/>
    <w:rsid w:val="008348C0"/>
    <w:rsid w:val="00850410"/>
    <w:rsid w:val="00852719"/>
    <w:rsid w:val="00854ECE"/>
    <w:rsid w:val="00860115"/>
    <w:rsid w:val="00870A89"/>
    <w:rsid w:val="0088783C"/>
    <w:rsid w:val="009267A0"/>
    <w:rsid w:val="009370BC"/>
    <w:rsid w:val="00970580"/>
    <w:rsid w:val="00970CE7"/>
    <w:rsid w:val="0098739B"/>
    <w:rsid w:val="009B61E5"/>
    <w:rsid w:val="009D1E89"/>
    <w:rsid w:val="009E519D"/>
    <w:rsid w:val="009E5707"/>
    <w:rsid w:val="00A12E77"/>
    <w:rsid w:val="00A17661"/>
    <w:rsid w:val="00A24B2D"/>
    <w:rsid w:val="00A40966"/>
    <w:rsid w:val="00A462A6"/>
    <w:rsid w:val="00A52111"/>
    <w:rsid w:val="00A71CB6"/>
    <w:rsid w:val="00A81581"/>
    <w:rsid w:val="00A921E0"/>
    <w:rsid w:val="00A922F4"/>
    <w:rsid w:val="00AB4E71"/>
    <w:rsid w:val="00AE5526"/>
    <w:rsid w:val="00AF051B"/>
    <w:rsid w:val="00B01578"/>
    <w:rsid w:val="00B0738F"/>
    <w:rsid w:val="00B13D3B"/>
    <w:rsid w:val="00B230DB"/>
    <w:rsid w:val="00B26601"/>
    <w:rsid w:val="00B41951"/>
    <w:rsid w:val="00B53229"/>
    <w:rsid w:val="00B62480"/>
    <w:rsid w:val="00B72223"/>
    <w:rsid w:val="00B81B70"/>
    <w:rsid w:val="00BB3BAB"/>
    <w:rsid w:val="00BC2FC7"/>
    <w:rsid w:val="00BD0724"/>
    <w:rsid w:val="00BD2B91"/>
    <w:rsid w:val="00BE5521"/>
    <w:rsid w:val="00BF6C23"/>
    <w:rsid w:val="00BF7A43"/>
    <w:rsid w:val="00C26E80"/>
    <w:rsid w:val="00C53263"/>
    <w:rsid w:val="00C5672F"/>
    <w:rsid w:val="00C75F1D"/>
    <w:rsid w:val="00C95156"/>
    <w:rsid w:val="00CA0DC2"/>
    <w:rsid w:val="00CB68E8"/>
    <w:rsid w:val="00CC6CC3"/>
    <w:rsid w:val="00CE1AE4"/>
    <w:rsid w:val="00D04F01"/>
    <w:rsid w:val="00D06414"/>
    <w:rsid w:val="00D23470"/>
    <w:rsid w:val="00D24E5A"/>
    <w:rsid w:val="00D338E4"/>
    <w:rsid w:val="00D50C27"/>
    <w:rsid w:val="00D51947"/>
    <w:rsid w:val="00D532F0"/>
    <w:rsid w:val="00D56E0F"/>
    <w:rsid w:val="00D67D7B"/>
    <w:rsid w:val="00D76E10"/>
    <w:rsid w:val="00D77413"/>
    <w:rsid w:val="00D82759"/>
    <w:rsid w:val="00D86DE4"/>
    <w:rsid w:val="00DA2CF9"/>
    <w:rsid w:val="00DE1909"/>
    <w:rsid w:val="00DE28AE"/>
    <w:rsid w:val="00DE51DB"/>
    <w:rsid w:val="00E208DF"/>
    <w:rsid w:val="00E23F1D"/>
    <w:rsid w:val="00E260BD"/>
    <w:rsid w:val="00E30E05"/>
    <w:rsid w:val="00E36361"/>
    <w:rsid w:val="00E45ED9"/>
    <w:rsid w:val="00E55AE9"/>
    <w:rsid w:val="00E71100"/>
    <w:rsid w:val="00E7229D"/>
    <w:rsid w:val="00EB0C84"/>
    <w:rsid w:val="00EF50AB"/>
    <w:rsid w:val="00F17FDE"/>
    <w:rsid w:val="00F36F5B"/>
    <w:rsid w:val="00F40D53"/>
    <w:rsid w:val="00F40EEE"/>
    <w:rsid w:val="00F4525C"/>
    <w:rsid w:val="00F50D86"/>
    <w:rsid w:val="00F52F60"/>
    <w:rsid w:val="00F76DA8"/>
    <w:rsid w:val="00F77994"/>
    <w:rsid w:val="00FD29D3"/>
    <w:rsid w:val="00FE3F0B"/>
    <w:rsid w:val="00FE4DDB"/>
    <w:rsid w:val="12335C78"/>
    <w:rsid w:val="1AE5244B"/>
    <w:rsid w:val="265FA983"/>
    <w:rsid w:val="2DE9F8FF"/>
    <w:rsid w:val="4443D934"/>
    <w:rsid w:val="48FD0AB0"/>
    <w:rsid w:val="52C7B664"/>
    <w:rsid w:val="563310D3"/>
    <w:rsid w:val="5D6A34F9"/>
    <w:rsid w:val="725E084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70CE7"/>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1628C3"/>
    <w:pPr>
      <w:spacing w:before="600" w:after="480" w:line="680" w:lineRule="exact"/>
      <w:outlineLvl w:val="0"/>
    </w:pPr>
    <w:rPr>
      <w:rFonts w:ascii="Arial" w:eastAsia="SimSun" w:hAnsi="Arial" w:cs="Arial"/>
      <w:noProof/>
      <w:color w:val="0F7EB4"/>
      <w:sz w:val="60"/>
      <w:szCs w:val="48"/>
      <w:lang w:val="en-AU" w:eastAsia="en-AU"/>
    </w:rPr>
  </w:style>
  <w:style w:type="paragraph" w:customStyle="1" w:styleId="VCAAHeading2">
    <w:name w:val="VCAA Heading 2"/>
    <w:next w:val="VCAAbody"/>
    <w:qFormat/>
    <w:rsid w:val="001628C3"/>
    <w:pPr>
      <w:spacing w:before="400" w:after="120" w:line="480" w:lineRule="exact"/>
      <w:contextualSpacing/>
      <w:outlineLvl w:val="2"/>
    </w:pPr>
    <w:rPr>
      <w:rFonts w:ascii="Arial" w:eastAsia="SimSun" w:hAnsi="Arial" w:cs="Arial"/>
      <w:color w:val="0F7EB4"/>
      <w:sz w:val="40"/>
      <w:szCs w:val="28"/>
    </w:rPr>
  </w:style>
  <w:style w:type="paragraph" w:customStyle="1" w:styleId="VCAAHeading3">
    <w:name w:val="VCAA Heading 3"/>
    <w:next w:val="VCAAbody"/>
    <w:qFormat/>
    <w:rsid w:val="001628C3"/>
    <w:pPr>
      <w:spacing w:before="320" w:after="120" w:line="400" w:lineRule="exact"/>
      <w:outlineLvl w:val="3"/>
    </w:pPr>
    <w:rPr>
      <w:rFonts w:ascii="Arial" w:eastAsia="SimSun" w:hAnsi="Arial" w:cs="Arial"/>
      <w:color w:val="0F7EB4"/>
      <w:sz w:val="32"/>
      <w:szCs w:val="24"/>
    </w:rPr>
  </w:style>
  <w:style w:type="paragraph" w:customStyle="1" w:styleId="VCAAbody">
    <w:name w:val="VCAA body"/>
    <w:link w:val="VCAAbodyChar"/>
    <w:qFormat/>
    <w:rsid w:val="001628C3"/>
    <w:pPr>
      <w:spacing w:before="120" w:after="120" w:line="280" w:lineRule="exact"/>
    </w:pPr>
    <w:rPr>
      <w:rFonts w:ascii="Arial" w:eastAsia="SimSun" w:hAnsi="Arial" w:cs="Arial"/>
      <w:color w:val="000000" w:themeColor="text1"/>
      <w:sz w:val="20"/>
    </w:rPr>
  </w:style>
  <w:style w:type="paragraph" w:customStyle="1" w:styleId="VCAAbullet">
    <w:name w:val="VCAA bullet"/>
    <w:basedOn w:val="VCAAbody"/>
    <w:qFormat/>
    <w:rsid w:val="001628C3"/>
    <w:pPr>
      <w:tabs>
        <w:tab w:val="left" w:pos="425"/>
      </w:tabs>
      <w:spacing w:before="60" w:after="60"/>
      <w:ind w:left="357" w:hanging="357"/>
      <w:contextualSpacing/>
    </w:pPr>
    <w:rPr>
      <w:rFonts w:eastAsia="Times New Roman"/>
      <w:kern w:val="22"/>
      <w:lang w:val="en-GB" w:eastAsia="ja-JP"/>
    </w:rPr>
  </w:style>
  <w:style w:type="paragraph" w:customStyle="1" w:styleId="VCAAHeading4">
    <w:name w:val="VCAA Heading 4"/>
    <w:next w:val="VCAAbody"/>
    <w:qFormat/>
    <w:rsid w:val="001628C3"/>
    <w:pPr>
      <w:spacing w:before="280" w:after="120" w:line="360" w:lineRule="exact"/>
      <w:outlineLvl w:val="4"/>
    </w:pPr>
    <w:rPr>
      <w:rFonts w:ascii="Arial" w:eastAsia="SimSun" w:hAnsi="Arial" w:cs="Arial"/>
      <w:color w:val="0F7EB4"/>
      <w:sz w:val="28"/>
      <w:lang w:val="en" w:eastAsia="en-AU"/>
    </w:rPr>
  </w:style>
  <w:style w:type="character" w:customStyle="1" w:styleId="VCAAbodyChar">
    <w:name w:val="VCAA body Char"/>
    <w:basedOn w:val="DefaultParagraphFont"/>
    <w:link w:val="VCAAbody"/>
    <w:qFormat/>
    <w:rsid w:val="001628C3"/>
    <w:rPr>
      <w:rFonts w:ascii="Arial" w:eastAsia="SimSun" w:hAnsi="Arial" w:cs="Arial"/>
      <w:color w:val="000000" w:themeColor="text1"/>
      <w:sz w:val="20"/>
    </w:rPr>
  </w:style>
  <w:style w:type="character" w:styleId="CommentReference">
    <w:name w:val="annotation reference"/>
    <w:basedOn w:val="DefaultParagraphFont"/>
    <w:uiPriority w:val="99"/>
    <w:semiHidden/>
    <w:unhideWhenUsed/>
    <w:rsid w:val="00C5672F"/>
    <w:rPr>
      <w:sz w:val="16"/>
      <w:szCs w:val="16"/>
    </w:rPr>
  </w:style>
  <w:style w:type="paragraph" w:styleId="Revision">
    <w:name w:val="Revision"/>
    <w:hidden/>
    <w:uiPriority w:val="99"/>
    <w:semiHidden/>
    <w:rsid w:val="005C3D63"/>
    <w:pPr>
      <w:spacing w:after="0" w:line="240" w:lineRule="auto"/>
    </w:pPr>
  </w:style>
  <w:style w:type="character" w:styleId="Emphasis">
    <w:name w:val="Emphasis"/>
    <w:basedOn w:val="DefaultParagraphFont"/>
    <w:uiPriority w:val="20"/>
    <w:qFormat/>
    <w:rsid w:val="00AB4E71"/>
    <w:rPr>
      <w:i/>
      <w:iCs/>
    </w:rPr>
  </w:style>
  <w:style w:type="paragraph" w:customStyle="1" w:styleId="Studentsample">
    <w:name w:val="Student sample"/>
    <w:basedOn w:val="BodyText"/>
    <w:qFormat/>
    <w:rsid w:val="00AB4E71"/>
    <w:pPr>
      <w:ind w:left="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40716">
      <w:bodyDiv w:val="1"/>
      <w:marLeft w:val="0"/>
      <w:marRight w:val="0"/>
      <w:marTop w:val="0"/>
      <w:marBottom w:val="0"/>
      <w:divBdr>
        <w:top w:val="none" w:sz="0" w:space="0" w:color="auto"/>
        <w:left w:val="none" w:sz="0" w:space="0" w:color="auto"/>
        <w:bottom w:val="none" w:sz="0" w:space="0" w:color="auto"/>
        <w:right w:val="none" w:sz="0" w:space="0" w:color="auto"/>
      </w:divBdr>
      <w:divsChild>
        <w:div w:id="184366303">
          <w:marLeft w:val="0"/>
          <w:marRight w:val="0"/>
          <w:marTop w:val="0"/>
          <w:marBottom w:val="0"/>
          <w:divBdr>
            <w:top w:val="none" w:sz="0" w:space="0" w:color="auto"/>
            <w:left w:val="none" w:sz="0" w:space="0" w:color="auto"/>
            <w:bottom w:val="none" w:sz="0" w:space="0" w:color="auto"/>
            <w:right w:val="none" w:sz="0" w:space="0" w:color="auto"/>
          </w:divBdr>
        </w:div>
        <w:div w:id="1647053157">
          <w:marLeft w:val="0"/>
          <w:marRight w:val="0"/>
          <w:marTop w:val="0"/>
          <w:marBottom w:val="0"/>
          <w:divBdr>
            <w:top w:val="none" w:sz="0" w:space="0" w:color="auto"/>
            <w:left w:val="none" w:sz="0" w:space="0" w:color="auto"/>
            <w:bottom w:val="none" w:sz="0" w:space="0" w:color="auto"/>
            <w:right w:val="none" w:sz="0" w:space="0" w:color="auto"/>
          </w:divBdr>
        </w:div>
        <w:div w:id="1812359809">
          <w:marLeft w:val="0"/>
          <w:marRight w:val="0"/>
          <w:marTop w:val="0"/>
          <w:marBottom w:val="0"/>
          <w:divBdr>
            <w:top w:val="none" w:sz="0" w:space="0" w:color="auto"/>
            <w:left w:val="none" w:sz="0" w:space="0" w:color="auto"/>
            <w:bottom w:val="none" w:sz="0" w:space="0" w:color="auto"/>
            <w:right w:val="none" w:sz="0" w:space="0" w:color="auto"/>
          </w:divBdr>
        </w:div>
      </w:divsChild>
    </w:div>
    <w:div w:id="1215966977">
      <w:bodyDiv w:val="1"/>
      <w:marLeft w:val="0"/>
      <w:marRight w:val="0"/>
      <w:marTop w:val="0"/>
      <w:marBottom w:val="0"/>
      <w:divBdr>
        <w:top w:val="none" w:sz="0" w:space="0" w:color="auto"/>
        <w:left w:val="none" w:sz="0" w:space="0" w:color="auto"/>
        <w:bottom w:val="none" w:sz="0" w:space="0" w:color="auto"/>
        <w:right w:val="none" w:sz="0" w:space="0" w:color="auto"/>
      </w:divBdr>
      <w:divsChild>
        <w:div w:id="1806390673">
          <w:marLeft w:val="0"/>
          <w:marRight w:val="0"/>
          <w:marTop w:val="0"/>
          <w:marBottom w:val="0"/>
          <w:divBdr>
            <w:top w:val="none" w:sz="0" w:space="0" w:color="auto"/>
            <w:left w:val="none" w:sz="0" w:space="0" w:color="auto"/>
            <w:bottom w:val="none" w:sz="0" w:space="0" w:color="auto"/>
            <w:right w:val="none" w:sz="0" w:space="0" w:color="auto"/>
          </w:divBdr>
        </w:div>
        <w:div w:id="1773087782">
          <w:marLeft w:val="0"/>
          <w:marRight w:val="0"/>
          <w:marTop w:val="0"/>
          <w:marBottom w:val="0"/>
          <w:divBdr>
            <w:top w:val="none" w:sz="0" w:space="0" w:color="auto"/>
            <w:left w:val="none" w:sz="0" w:space="0" w:color="auto"/>
            <w:bottom w:val="none" w:sz="0" w:space="0" w:color="auto"/>
            <w:right w:val="none" w:sz="0" w:space="0" w:color="auto"/>
          </w:divBdr>
        </w:div>
        <w:div w:id="1269855964">
          <w:marLeft w:val="0"/>
          <w:marRight w:val="0"/>
          <w:marTop w:val="0"/>
          <w:marBottom w:val="0"/>
          <w:divBdr>
            <w:top w:val="none" w:sz="0" w:space="0" w:color="auto"/>
            <w:left w:val="none" w:sz="0" w:space="0" w:color="auto"/>
            <w:bottom w:val="none" w:sz="0" w:space="0" w:color="auto"/>
            <w:right w:val="none" w:sz="0" w:space="0" w:color="auto"/>
          </w:divBdr>
        </w:div>
        <w:div w:id="248276998">
          <w:marLeft w:val="0"/>
          <w:marRight w:val="0"/>
          <w:marTop w:val="0"/>
          <w:marBottom w:val="0"/>
          <w:divBdr>
            <w:top w:val="none" w:sz="0" w:space="0" w:color="auto"/>
            <w:left w:val="none" w:sz="0" w:space="0" w:color="auto"/>
            <w:bottom w:val="none" w:sz="0" w:space="0" w:color="auto"/>
            <w:right w:val="none" w:sz="0" w:space="0" w:color="auto"/>
          </w:divBdr>
        </w:div>
      </w:divsChild>
    </w:div>
    <w:div w:id="1690831569">
      <w:bodyDiv w:val="1"/>
      <w:marLeft w:val="0"/>
      <w:marRight w:val="0"/>
      <w:marTop w:val="0"/>
      <w:marBottom w:val="0"/>
      <w:divBdr>
        <w:top w:val="none" w:sz="0" w:space="0" w:color="auto"/>
        <w:left w:val="none" w:sz="0" w:space="0" w:color="auto"/>
        <w:bottom w:val="none" w:sz="0" w:space="0" w:color="auto"/>
        <w:right w:val="none" w:sz="0" w:space="0" w:color="auto"/>
      </w:divBdr>
      <w:divsChild>
        <w:div w:id="283853311">
          <w:marLeft w:val="0"/>
          <w:marRight w:val="0"/>
          <w:marTop w:val="0"/>
          <w:marBottom w:val="0"/>
          <w:divBdr>
            <w:top w:val="none" w:sz="0" w:space="0" w:color="auto"/>
            <w:left w:val="none" w:sz="0" w:space="0" w:color="auto"/>
            <w:bottom w:val="none" w:sz="0" w:space="0" w:color="auto"/>
            <w:right w:val="none" w:sz="0" w:space="0" w:color="auto"/>
          </w:divBdr>
        </w:div>
        <w:div w:id="2111466511">
          <w:marLeft w:val="0"/>
          <w:marRight w:val="0"/>
          <w:marTop w:val="0"/>
          <w:marBottom w:val="0"/>
          <w:divBdr>
            <w:top w:val="none" w:sz="0" w:space="0" w:color="auto"/>
            <w:left w:val="none" w:sz="0" w:space="0" w:color="auto"/>
            <w:bottom w:val="none" w:sz="0" w:space="0" w:color="auto"/>
            <w:right w:val="none" w:sz="0" w:space="0" w:color="auto"/>
          </w:divBdr>
        </w:div>
        <w:div w:id="739792140">
          <w:marLeft w:val="0"/>
          <w:marRight w:val="0"/>
          <w:marTop w:val="0"/>
          <w:marBottom w:val="0"/>
          <w:divBdr>
            <w:top w:val="none" w:sz="0" w:space="0" w:color="auto"/>
            <w:left w:val="none" w:sz="0" w:space="0" w:color="auto"/>
            <w:bottom w:val="none" w:sz="0" w:space="0" w:color="auto"/>
            <w:right w:val="none" w:sz="0" w:space="0" w:color="auto"/>
          </w:divBdr>
        </w:div>
        <w:div w:id="130096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Metadata/LabelInfo.xml><?xml version="1.0" encoding="utf-8"?>
<clbl:labelList xmlns:clbl="http://schemas.microsoft.com/office/2020/mipLabelMetadata">
  <clbl:label id="{70c99e90-e905-4c2f-b1d0-5e5558309b71}" enabled="1" method="Standard" siteId="{09586d4c-3284-454d-93e2-29452590442a}"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Chinese SL written external assessment report</dc:title>
  <dc:subject/>
  <dc:creator/>
  <cp:keywords/>
  <dc:description/>
  <cp:lastModifiedBy/>
  <cp:revision>1</cp:revision>
  <dcterms:created xsi:type="dcterms:W3CDTF">2026-02-08T08:14:00Z</dcterms:created>
  <dcterms:modified xsi:type="dcterms:W3CDTF">2026-02-08T08:15:00Z</dcterms:modified>
  <cp:category/>
</cp:coreProperties>
</file>