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5299923" w:rsidR="00F4525C" w:rsidRPr="00870A89" w:rsidRDefault="003816A8" w:rsidP="00E7229D">
      <w:pPr>
        <w:pStyle w:val="Title"/>
      </w:pPr>
      <w:r>
        <w:t>2025 VCE Foundation Mathematics external assessment report</w:t>
      </w:r>
    </w:p>
    <w:p w14:paraId="78948898" w14:textId="77777777" w:rsidR="00DF7107" w:rsidRDefault="00DF7107" w:rsidP="00C0268D">
      <w:pPr>
        <w:pStyle w:val="BodyText"/>
        <w:spacing w:after="0"/>
      </w:pPr>
      <w:bookmarkStart w:id="0" w:name="TemplateOverview"/>
      <w:bookmarkEnd w:id="0"/>
      <w:r>
        <w:t>The statistics in this report may be subject to rounding resulting in a total more or less than 100 per cent.</w:t>
      </w:r>
    </w:p>
    <w:p w14:paraId="4A2B2490" w14:textId="77777777" w:rsidR="00216556" w:rsidRPr="00CA7CC2" w:rsidRDefault="00216556" w:rsidP="00B556AD">
      <w:pPr>
        <w:pStyle w:val="Heading1"/>
      </w:pPr>
      <w:r w:rsidRPr="00CA7CC2">
        <w:t>Section A – Multiple-choice questions</w:t>
      </w:r>
    </w:p>
    <w:p w14:paraId="742674E3" w14:textId="77777777" w:rsidR="00216556" w:rsidRPr="00CA7CC2" w:rsidRDefault="00216556" w:rsidP="00B556AD">
      <w:pPr>
        <w:pStyle w:val="BodyText"/>
      </w:pPr>
      <w:r w:rsidRPr="00CA7CC2">
        <w:t xml:space="preserve">The table indicates the percentage of students who chose each option. </w:t>
      </w:r>
      <w:r>
        <w:t>Grey shading indicates the correct response.</w:t>
      </w:r>
    </w:p>
    <w:tbl>
      <w:tblPr>
        <w:tblStyle w:val="VCAATableClosed"/>
        <w:tblW w:w="9918" w:type="dxa"/>
        <w:tblLayout w:type="fixed"/>
        <w:tblLook w:val="04A0" w:firstRow="1" w:lastRow="0" w:firstColumn="1" w:lastColumn="0" w:noHBand="0" w:noVBand="1"/>
      </w:tblPr>
      <w:tblGrid>
        <w:gridCol w:w="988"/>
        <w:gridCol w:w="850"/>
        <w:gridCol w:w="567"/>
        <w:gridCol w:w="567"/>
        <w:gridCol w:w="567"/>
        <w:gridCol w:w="567"/>
        <w:gridCol w:w="678"/>
        <w:gridCol w:w="5134"/>
      </w:tblGrid>
      <w:tr w:rsidR="00216556" w:rsidRPr="00CA7CC2" w14:paraId="70D03951" w14:textId="77777777" w:rsidTr="00320E4C">
        <w:trPr>
          <w:cnfStyle w:val="100000000000" w:firstRow="1" w:lastRow="0" w:firstColumn="0" w:lastColumn="0" w:oddVBand="0" w:evenVBand="0" w:oddHBand="0" w:evenHBand="0" w:firstRowFirstColumn="0" w:firstRowLastColumn="0" w:lastRowFirstColumn="0" w:lastRowLastColumn="0"/>
        </w:trPr>
        <w:tc>
          <w:tcPr>
            <w:tcW w:w="988" w:type="dxa"/>
          </w:tcPr>
          <w:p w14:paraId="025F1ABC" w14:textId="4BEA9C4E" w:rsidR="00216556" w:rsidRPr="00CA7CC2" w:rsidRDefault="00216556" w:rsidP="00EA68C7">
            <w:pPr>
              <w:pStyle w:val="Tablecondensedheading"/>
              <w:rPr>
                <w:lang w:val="en-AU"/>
              </w:rPr>
            </w:pPr>
            <w:r w:rsidRPr="00CA7CC2">
              <w:rPr>
                <w:lang w:val="en-AU"/>
              </w:rPr>
              <w:t>Question</w:t>
            </w:r>
          </w:p>
        </w:tc>
        <w:tc>
          <w:tcPr>
            <w:tcW w:w="850" w:type="dxa"/>
          </w:tcPr>
          <w:p w14:paraId="159151ED" w14:textId="77777777" w:rsidR="00216556" w:rsidRPr="00CA7CC2" w:rsidRDefault="00216556" w:rsidP="00EA68C7">
            <w:pPr>
              <w:pStyle w:val="Tablecondensedheading"/>
              <w:rPr>
                <w:lang w:val="en-AU"/>
              </w:rPr>
            </w:pPr>
            <w:r w:rsidRPr="00CA7CC2">
              <w:rPr>
                <w:lang w:val="en-AU"/>
              </w:rPr>
              <w:t>Correct answer</w:t>
            </w:r>
          </w:p>
        </w:tc>
        <w:tc>
          <w:tcPr>
            <w:tcW w:w="567" w:type="dxa"/>
          </w:tcPr>
          <w:p w14:paraId="0300AA59" w14:textId="77777777" w:rsidR="00216556" w:rsidRPr="00CA7CC2" w:rsidRDefault="00216556" w:rsidP="00EA68C7">
            <w:pPr>
              <w:pStyle w:val="Tablecondensedheading"/>
              <w:rPr>
                <w:lang w:val="en-AU"/>
              </w:rPr>
            </w:pPr>
            <w:r w:rsidRPr="00CA7CC2">
              <w:rPr>
                <w:lang w:val="en-AU"/>
              </w:rPr>
              <w:t>% A</w:t>
            </w:r>
          </w:p>
        </w:tc>
        <w:tc>
          <w:tcPr>
            <w:tcW w:w="567" w:type="dxa"/>
            <w:tcBorders>
              <w:bottom w:val="single" w:sz="4" w:space="0" w:color="000000" w:themeColor="text1"/>
            </w:tcBorders>
          </w:tcPr>
          <w:p w14:paraId="4B93DA1E" w14:textId="77777777" w:rsidR="00216556" w:rsidRPr="00CA7CC2" w:rsidRDefault="00216556" w:rsidP="00EA68C7">
            <w:pPr>
              <w:pStyle w:val="Tablecondensedheading"/>
              <w:rPr>
                <w:lang w:val="en-AU"/>
              </w:rPr>
            </w:pPr>
            <w:r w:rsidRPr="00CA7CC2">
              <w:rPr>
                <w:lang w:val="en-AU"/>
              </w:rPr>
              <w:t>% B</w:t>
            </w:r>
          </w:p>
        </w:tc>
        <w:tc>
          <w:tcPr>
            <w:tcW w:w="567" w:type="dxa"/>
          </w:tcPr>
          <w:p w14:paraId="02239D2D" w14:textId="77777777" w:rsidR="00216556" w:rsidRPr="00CA7CC2" w:rsidRDefault="00216556" w:rsidP="00EA68C7">
            <w:pPr>
              <w:pStyle w:val="Tablecondensedheading"/>
              <w:rPr>
                <w:lang w:val="en-AU"/>
              </w:rPr>
            </w:pPr>
            <w:r w:rsidRPr="00CA7CC2">
              <w:rPr>
                <w:lang w:val="en-AU"/>
              </w:rPr>
              <w:t>% C</w:t>
            </w:r>
          </w:p>
        </w:tc>
        <w:tc>
          <w:tcPr>
            <w:tcW w:w="567" w:type="dxa"/>
          </w:tcPr>
          <w:p w14:paraId="2B517D86" w14:textId="77777777" w:rsidR="00216556" w:rsidRPr="00CA7CC2" w:rsidRDefault="00216556" w:rsidP="00EA68C7">
            <w:pPr>
              <w:pStyle w:val="Tablecondensedheading"/>
              <w:rPr>
                <w:lang w:val="en-AU"/>
              </w:rPr>
            </w:pPr>
            <w:r w:rsidRPr="00CA7CC2">
              <w:rPr>
                <w:lang w:val="en-AU"/>
              </w:rPr>
              <w:t>% D</w:t>
            </w:r>
          </w:p>
        </w:tc>
        <w:tc>
          <w:tcPr>
            <w:tcW w:w="678" w:type="dxa"/>
          </w:tcPr>
          <w:p w14:paraId="70493DAB" w14:textId="77777777" w:rsidR="00216556" w:rsidRPr="00CA7CC2" w:rsidRDefault="00216556" w:rsidP="00EA68C7">
            <w:pPr>
              <w:pStyle w:val="Tablecondensedheading"/>
              <w:rPr>
                <w:lang w:val="en-AU"/>
              </w:rPr>
            </w:pPr>
            <w:r w:rsidRPr="00CA7CC2">
              <w:rPr>
                <w:lang w:val="en-AU"/>
              </w:rPr>
              <w:t>% N/A</w:t>
            </w:r>
          </w:p>
        </w:tc>
        <w:tc>
          <w:tcPr>
            <w:tcW w:w="5134" w:type="dxa"/>
          </w:tcPr>
          <w:p w14:paraId="44CFBE9C" w14:textId="77777777" w:rsidR="00216556" w:rsidRPr="00CA7CC2" w:rsidRDefault="00216556" w:rsidP="00EA68C7">
            <w:pPr>
              <w:pStyle w:val="Tablecondensedheading"/>
              <w:rPr>
                <w:lang w:val="en-AU"/>
              </w:rPr>
            </w:pPr>
            <w:r w:rsidRPr="00CA7CC2">
              <w:rPr>
                <w:lang w:val="en-AU"/>
              </w:rPr>
              <w:t>Comments</w:t>
            </w:r>
          </w:p>
        </w:tc>
      </w:tr>
      <w:tr w:rsidR="00D27C35" w:rsidRPr="00CA7CC2" w14:paraId="12F0A064" w14:textId="77777777" w:rsidTr="00C03D48">
        <w:tc>
          <w:tcPr>
            <w:tcW w:w="988" w:type="dxa"/>
            <w:vAlign w:val="center"/>
          </w:tcPr>
          <w:p w14:paraId="7F33BFAC" w14:textId="77777777" w:rsidR="00D27C35" w:rsidRPr="00B620C1" w:rsidRDefault="00D27C35" w:rsidP="00EA68C7">
            <w:pPr>
              <w:pStyle w:val="Tablecondensed"/>
              <w:rPr>
                <w:lang w:val="en-AU"/>
              </w:rPr>
            </w:pPr>
            <w:r w:rsidRPr="00B620C1">
              <w:rPr>
                <w:b/>
                <w:bCs/>
                <w:lang w:val="en-AU"/>
              </w:rPr>
              <w:t>1</w:t>
            </w:r>
          </w:p>
        </w:tc>
        <w:tc>
          <w:tcPr>
            <w:tcW w:w="850" w:type="dxa"/>
            <w:vAlign w:val="center"/>
          </w:tcPr>
          <w:p w14:paraId="7F4D355F" w14:textId="00015B80" w:rsidR="00D27C35" w:rsidRPr="00944625" w:rsidRDefault="00D27C35" w:rsidP="00EA68C7">
            <w:pPr>
              <w:pStyle w:val="Tablecondensed"/>
              <w:rPr>
                <w:szCs w:val="20"/>
                <w:lang w:val="en-AU"/>
              </w:rPr>
            </w:pPr>
            <w:r w:rsidRPr="00944625">
              <w:rPr>
                <w:color w:val="000000"/>
                <w:szCs w:val="20"/>
              </w:rPr>
              <w:t>D</w:t>
            </w:r>
          </w:p>
        </w:tc>
        <w:tc>
          <w:tcPr>
            <w:tcW w:w="567" w:type="dxa"/>
            <w:tcBorders>
              <w:bottom w:val="single" w:sz="4" w:space="0" w:color="000000" w:themeColor="text1"/>
            </w:tcBorders>
            <w:vAlign w:val="center"/>
          </w:tcPr>
          <w:p w14:paraId="50058282" w14:textId="1220375A" w:rsidR="00D27C35" w:rsidRPr="00944625" w:rsidRDefault="00D27C35" w:rsidP="00EA68C7">
            <w:pPr>
              <w:pStyle w:val="Tablecondensed"/>
              <w:rPr>
                <w:szCs w:val="20"/>
                <w:lang w:val="en-AU"/>
              </w:rPr>
            </w:pPr>
            <w:r w:rsidRPr="00944625">
              <w:rPr>
                <w:color w:val="000000"/>
                <w:szCs w:val="20"/>
              </w:rPr>
              <w:t>5</w:t>
            </w:r>
          </w:p>
        </w:tc>
        <w:tc>
          <w:tcPr>
            <w:tcW w:w="567" w:type="dxa"/>
            <w:vAlign w:val="center"/>
          </w:tcPr>
          <w:p w14:paraId="7E6C9EF2" w14:textId="4A58A02E" w:rsidR="00D27C35" w:rsidRPr="00944625" w:rsidRDefault="00D27C35" w:rsidP="00EA68C7">
            <w:pPr>
              <w:pStyle w:val="Tablecondensed"/>
              <w:rPr>
                <w:szCs w:val="20"/>
                <w:lang w:val="en-AU"/>
              </w:rPr>
            </w:pPr>
            <w:r w:rsidRPr="00944625">
              <w:rPr>
                <w:color w:val="000000"/>
                <w:szCs w:val="20"/>
              </w:rPr>
              <w:t>7</w:t>
            </w:r>
          </w:p>
        </w:tc>
        <w:tc>
          <w:tcPr>
            <w:tcW w:w="567" w:type="dxa"/>
            <w:vAlign w:val="center"/>
          </w:tcPr>
          <w:p w14:paraId="281AB56F" w14:textId="59E50214" w:rsidR="00D27C35" w:rsidRPr="00944625" w:rsidRDefault="00D27C35" w:rsidP="00EA68C7">
            <w:pPr>
              <w:pStyle w:val="Tablecondensed"/>
              <w:rPr>
                <w:szCs w:val="20"/>
                <w:lang w:val="en-AU"/>
              </w:rPr>
            </w:pPr>
            <w:r w:rsidRPr="00944625">
              <w:rPr>
                <w:color w:val="000000"/>
                <w:szCs w:val="20"/>
              </w:rPr>
              <w:t>17</w:t>
            </w:r>
          </w:p>
        </w:tc>
        <w:tc>
          <w:tcPr>
            <w:tcW w:w="567" w:type="dxa"/>
            <w:shd w:val="clear" w:color="auto" w:fill="F2F2F2"/>
            <w:vAlign w:val="center"/>
          </w:tcPr>
          <w:p w14:paraId="23AF1F32" w14:textId="06ADB93E" w:rsidR="00D27C35" w:rsidRPr="00944625" w:rsidRDefault="00D27C35" w:rsidP="00EA68C7">
            <w:pPr>
              <w:pStyle w:val="Tablecondensed"/>
              <w:rPr>
                <w:szCs w:val="20"/>
                <w:lang w:val="en-AU"/>
              </w:rPr>
            </w:pPr>
            <w:r w:rsidRPr="00944625">
              <w:rPr>
                <w:b/>
                <w:bCs/>
                <w:color w:val="000000"/>
                <w:szCs w:val="20"/>
              </w:rPr>
              <w:t>70</w:t>
            </w:r>
          </w:p>
        </w:tc>
        <w:tc>
          <w:tcPr>
            <w:tcW w:w="678" w:type="dxa"/>
            <w:vAlign w:val="center"/>
          </w:tcPr>
          <w:p w14:paraId="104C79AA" w14:textId="6DED6EDC" w:rsidR="00D27C35" w:rsidRPr="00944625" w:rsidRDefault="00D27C35" w:rsidP="00EA68C7">
            <w:pPr>
              <w:pStyle w:val="Tablecondensed"/>
              <w:rPr>
                <w:szCs w:val="20"/>
                <w:lang w:val="en-AU"/>
              </w:rPr>
            </w:pPr>
            <w:r w:rsidRPr="00944625">
              <w:rPr>
                <w:color w:val="000000"/>
                <w:szCs w:val="20"/>
              </w:rPr>
              <w:t>1</w:t>
            </w:r>
          </w:p>
        </w:tc>
        <w:tc>
          <w:tcPr>
            <w:tcW w:w="5134" w:type="dxa"/>
            <w:vAlign w:val="center"/>
          </w:tcPr>
          <w:p w14:paraId="2AC2EC51" w14:textId="78563742" w:rsidR="00D27C35" w:rsidRPr="00BC22E4" w:rsidRDefault="00C508DC" w:rsidP="0060041B">
            <w:pPr>
              <w:pStyle w:val="VCAAbodyformaths"/>
              <w:rPr>
                <w:rFonts w:asciiTheme="majorBidi" w:hAnsiTheme="majorBidi" w:cstheme="majorBidi"/>
                <w:lang w:val="en-AU"/>
              </w:rPr>
            </w:pPr>
            <w:r w:rsidRPr="00DF0A74">
              <w:rPr>
                <w:rFonts w:eastAsiaTheme="minorEastAsia" w:cs="Times New Roman"/>
                <w:position w:val="-22"/>
                <w:sz w:val="24"/>
                <w:szCs w:val="24"/>
              </w:rPr>
              <w:object w:dxaOrig="2420" w:dyaOrig="580" w14:anchorId="40C24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29.7pt" o:ole="">
                  <v:imagedata r:id="rId8" o:title=""/>
                </v:shape>
                <o:OLEObject Type="Embed" ProgID="Equation.DSMT4" ShapeID="_x0000_i1025" DrawAspect="Content" ObjectID="_1832916503" r:id="rId9"/>
              </w:object>
            </w:r>
          </w:p>
        </w:tc>
      </w:tr>
      <w:tr w:rsidR="00D27C35" w:rsidRPr="00CA7CC2" w14:paraId="49CDFDD4" w14:textId="77777777" w:rsidTr="00C03D48">
        <w:tc>
          <w:tcPr>
            <w:tcW w:w="988" w:type="dxa"/>
            <w:vAlign w:val="center"/>
          </w:tcPr>
          <w:p w14:paraId="3445E250" w14:textId="77777777" w:rsidR="00D27C35" w:rsidRPr="00B620C1" w:rsidRDefault="00D27C35" w:rsidP="00EA68C7">
            <w:pPr>
              <w:pStyle w:val="Tablecondensed"/>
              <w:rPr>
                <w:lang w:val="en-AU"/>
              </w:rPr>
            </w:pPr>
            <w:r w:rsidRPr="00B620C1">
              <w:rPr>
                <w:b/>
                <w:bCs/>
                <w:lang w:val="en-AU"/>
              </w:rPr>
              <w:t>2</w:t>
            </w:r>
          </w:p>
        </w:tc>
        <w:tc>
          <w:tcPr>
            <w:tcW w:w="850" w:type="dxa"/>
            <w:vAlign w:val="center"/>
          </w:tcPr>
          <w:p w14:paraId="7807E390" w14:textId="4F1FEFED" w:rsidR="00D27C35" w:rsidRPr="00944625" w:rsidRDefault="00D27C35" w:rsidP="00EA68C7">
            <w:pPr>
              <w:pStyle w:val="Tablecondensed"/>
              <w:rPr>
                <w:szCs w:val="20"/>
                <w:lang w:val="en-AU"/>
              </w:rPr>
            </w:pPr>
            <w:r w:rsidRPr="00944625">
              <w:rPr>
                <w:color w:val="000000"/>
                <w:szCs w:val="20"/>
              </w:rPr>
              <w:t>C</w:t>
            </w:r>
          </w:p>
        </w:tc>
        <w:tc>
          <w:tcPr>
            <w:tcW w:w="567" w:type="dxa"/>
            <w:vAlign w:val="center"/>
          </w:tcPr>
          <w:p w14:paraId="61B1F69C" w14:textId="78F83B0D" w:rsidR="00D27C35" w:rsidRPr="00944625" w:rsidRDefault="00D27C35" w:rsidP="00EA68C7">
            <w:pPr>
              <w:pStyle w:val="Tablecondensed"/>
              <w:rPr>
                <w:szCs w:val="20"/>
                <w:lang w:val="en-AU"/>
              </w:rPr>
            </w:pPr>
            <w:r w:rsidRPr="00944625">
              <w:rPr>
                <w:color w:val="000000"/>
                <w:szCs w:val="20"/>
              </w:rPr>
              <w:t>9</w:t>
            </w:r>
          </w:p>
        </w:tc>
        <w:tc>
          <w:tcPr>
            <w:tcW w:w="567" w:type="dxa"/>
            <w:vAlign w:val="center"/>
          </w:tcPr>
          <w:p w14:paraId="034E9CB6" w14:textId="4505DCC0" w:rsidR="00D27C35" w:rsidRPr="00944625" w:rsidRDefault="00D27C35" w:rsidP="00EA68C7">
            <w:pPr>
              <w:pStyle w:val="Tablecondensed"/>
              <w:rPr>
                <w:szCs w:val="20"/>
                <w:lang w:val="en-AU"/>
              </w:rPr>
            </w:pPr>
            <w:r w:rsidRPr="00944625">
              <w:rPr>
                <w:color w:val="000000"/>
                <w:szCs w:val="20"/>
              </w:rPr>
              <w:t>33</w:t>
            </w:r>
          </w:p>
        </w:tc>
        <w:tc>
          <w:tcPr>
            <w:tcW w:w="567" w:type="dxa"/>
            <w:shd w:val="clear" w:color="auto" w:fill="F2F2F2"/>
            <w:vAlign w:val="center"/>
          </w:tcPr>
          <w:p w14:paraId="79DEA404" w14:textId="418DAB3B" w:rsidR="00D27C35" w:rsidRPr="00944625" w:rsidRDefault="00D27C35" w:rsidP="00EA68C7">
            <w:pPr>
              <w:pStyle w:val="Tablecondensed"/>
              <w:rPr>
                <w:szCs w:val="20"/>
                <w:lang w:val="en-AU"/>
              </w:rPr>
            </w:pPr>
            <w:r w:rsidRPr="00944625">
              <w:rPr>
                <w:b/>
                <w:bCs/>
                <w:color w:val="000000"/>
                <w:szCs w:val="20"/>
              </w:rPr>
              <w:t>17</w:t>
            </w:r>
          </w:p>
        </w:tc>
        <w:tc>
          <w:tcPr>
            <w:tcW w:w="567" w:type="dxa"/>
            <w:vAlign w:val="center"/>
          </w:tcPr>
          <w:p w14:paraId="6D472C9B" w14:textId="51A83ACA" w:rsidR="00D27C35" w:rsidRPr="00944625" w:rsidRDefault="00D27C35" w:rsidP="00EA68C7">
            <w:pPr>
              <w:pStyle w:val="Tablecondensed"/>
              <w:rPr>
                <w:szCs w:val="20"/>
                <w:lang w:val="en-AU"/>
              </w:rPr>
            </w:pPr>
            <w:r w:rsidRPr="00944625">
              <w:rPr>
                <w:color w:val="000000"/>
                <w:szCs w:val="20"/>
              </w:rPr>
              <w:t>41</w:t>
            </w:r>
          </w:p>
        </w:tc>
        <w:tc>
          <w:tcPr>
            <w:tcW w:w="678" w:type="dxa"/>
            <w:vAlign w:val="center"/>
          </w:tcPr>
          <w:p w14:paraId="5E873084" w14:textId="48C2DA1E" w:rsidR="00D27C35" w:rsidRPr="00944625" w:rsidRDefault="00D27C35" w:rsidP="00EA68C7">
            <w:pPr>
              <w:pStyle w:val="Tablecondensed"/>
              <w:rPr>
                <w:szCs w:val="20"/>
                <w:lang w:val="en-AU"/>
              </w:rPr>
            </w:pPr>
            <w:r w:rsidRPr="00944625">
              <w:rPr>
                <w:color w:val="000000"/>
                <w:szCs w:val="20"/>
              </w:rPr>
              <w:t>1</w:t>
            </w:r>
          </w:p>
        </w:tc>
        <w:tc>
          <w:tcPr>
            <w:tcW w:w="5134" w:type="dxa"/>
            <w:vAlign w:val="center"/>
          </w:tcPr>
          <w:p w14:paraId="2E1A23F2" w14:textId="50C28CF2" w:rsidR="00C508DC" w:rsidRPr="00C508DC" w:rsidRDefault="00C508DC" w:rsidP="00460D30">
            <w:pPr>
              <w:pStyle w:val="BodyTextTNR"/>
            </w:pPr>
            <w:r w:rsidRPr="00C508DC">
              <w:t>Actual cost</w:t>
            </w:r>
            <w:r w:rsidR="004B487D">
              <w:t xml:space="preserve"> is</w:t>
            </w:r>
            <w:r w:rsidRPr="00C508DC">
              <w:t xml:space="preserve"> </w:t>
            </w:r>
            <w:r w:rsidRPr="00C508DC">
              <w:rPr>
                <w:position w:val="-6"/>
              </w:rPr>
              <w:object w:dxaOrig="1980" w:dyaOrig="279" w14:anchorId="25169394">
                <v:shape id="_x0000_i1026" type="#_x0000_t75" style="width:99.2pt;height:15.1pt" o:ole="">
                  <v:imagedata r:id="rId10" o:title=""/>
                </v:shape>
                <o:OLEObject Type="Embed" ProgID="Equation.DSMT4" ShapeID="_x0000_i1026" DrawAspect="Content" ObjectID="_1832916504" r:id="rId11"/>
              </w:object>
            </w:r>
            <w:r w:rsidRPr="00C508DC">
              <w:rPr>
                <w:noProof/>
                <w:position w:val="-4"/>
              </w:rPr>
              <w:drawing>
                <wp:inline distT="0" distB="0" distL="0" distR="0" wp14:anchorId="1E0028A5" wp14:editId="0724024F">
                  <wp:extent cx="114300" cy="177800"/>
                  <wp:effectExtent l="0" t="0" r="0" b="0"/>
                  <wp:docPr id="831510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77800"/>
                          </a:xfrm>
                          <a:prstGeom prst="rect">
                            <a:avLst/>
                          </a:prstGeom>
                          <a:noFill/>
                          <a:ln>
                            <a:noFill/>
                          </a:ln>
                        </pic:spPr>
                      </pic:pic>
                    </a:graphicData>
                  </a:graphic>
                </wp:inline>
              </w:drawing>
            </w:r>
          </w:p>
          <w:p w14:paraId="3BE1C83E" w14:textId="77777777" w:rsidR="00C508DC" w:rsidRPr="00C508DC" w:rsidRDefault="00C508DC" w:rsidP="00460D30">
            <w:pPr>
              <w:pStyle w:val="BodyTextTNR"/>
            </w:pPr>
            <w:r w:rsidRPr="00C508DC">
              <w:t xml:space="preserve">Estimated cost is </w:t>
            </w:r>
            <w:r w:rsidRPr="00C508DC">
              <w:rPr>
                <w:position w:val="-6"/>
              </w:rPr>
              <w:object w:dxaOrig="1719" w:dyaOrig="279" w14:anchorId="6E286D07">
                <v:shape id="_x0000_i1027" type="#_x0000_t75" style="width:85.6pt;height:15.1pt" o:ole="">
                  <v:imagedata r:id="rId13" o:title=""/>
                </v:shape>
                <o:OLEObject Type="Embed" ProgID="Equation.DSMT4" ShapeID="_x0000_i1027" DrawAspect="Content" ObjectID="_1832916505" r:id="rId14"/>
              </w:object>
            </w:r>
          </w:p>
          <w:p w14:paraId="254701AC" w14:textId="6BF2BD1E" w:rsidR="00C508DC" w:rsidRPr="00C508DC" w:rsidRDefault="00F91056" w:rsidP="0060041B">
            <w:pPr>
              <w:rPr>
                <w:rFonts w:ascii="Times New Roman" w:hAnsi="Times New Roman" w:cs="Times New Roman"/>
                <w:sz w:val="20"/>
                <w:szCs w:val="20"/>
              </w:rPr>
            </w:pPr>
            <w:r w:rsidRPr="00881B9C">
              <w:rPr>
                <w:rFonts w:ascii="Times New Roman" w:hAnsi="Times New Roman" w:cs="Times New Roman"/>
                <w:color w:val="auto"/>
                <w:position w:val="-38"/>
                <w:sz w:val="20"/>
                <w:szCs w:val="20"/>
              </w:rPr>
              <w:object w:dxaOrig="3500" w:dyaOrig="859" w14:anchorId="1FEBA4B3">
                <v:shape id="_x0000_i1028" type="#_x0000_t75" style="width:180.75pt;height:44.3pt" o:ole="">
                  <v:imagedata r:id="rId15" o:title=""/>
                </v:shape>
                <o:OLEObject Type="Embed" ProgID="Equation.DSMT4" ShapeID="_x0000_i1028" DrawAspect="Content" ObjectID="_1832916506" r:id="rId16"/>
              </w:object>
            </w:r>
          </w:p>
          <w:p w14:paraId="25FBD959" w14:textId="78AC1ACB" w:rsidR="00D27C35" w:rsidRPr="00C508DC" w:rsidRDefault="00C508DC" w:rsidP="00460D30">
            <w:pPr>
              <w:pStyle w:val="BodyTextTNR"/>
              <w:rPr>
                <w:rFonts w:asciiTheme="majorBidi" w:hAnsiTheme="majorBidi" w:cstheme="majorBidi"/>
              </w:rPr>
            </w:pPr>
            <w:r w:rsidRPr="00C508DC">
              <w:t xml:space="preserve">Round down to the nearest whole number for the floor value </w:t>
            </w:r>
            <w:r w:rsidR="00F91056" w:rsidRPr="00C508DC">
              <w:rPr>
                <w:color w:val="auto"/>
                <w:position w:val="-6"/>
              </w:rPr>
              <w:object w:dxaOrig="720" w:dyaOrig="260" w14:anchorId="72236125">
                <v:shape id="_x0000_i1029" type="#_x0000_t75" style="width:42.3pt;height:13.1pt" o:ole="">
                  <v:imagedata r:id="rId17" o:title=""/>
                </v:shape>
                <o:OLEObject Type="Embed" ProgID="Equation.DSMT4" ShapeID="_x0000_i1029" DrawAspect="Content" ObjectID="_1832916507" r:id="rId18"/>
              </w:object>
            </w:r>
          </w:p>
        </w:tc>
      </w:tr>
      <w:tr w:rsidR="00D27C35" w:rsidRPr="00CA7CC2" w14:paraId="319D74BA" w14:textId="77777777" w:rsidTr="00C03D48">
        <w:tc>
          <w:tcPr>
            <w:tcW w:w="988" w:type="dxa"/>
            <w:vAlign w:val="center"/>
          </w:tcPr>
          <w:p w14:paraId="7E8F8754" w14:textId="77777777" w:rsidR="00D27C35" w:rsidRPr="00B620C1" w:rsidRDefault="00D27C35" w:rsidP="00EA68C7">
            <w:pPr>
              <w:pStyle w:val="Tablecondensed"/>
              <w:rPr>
                <w:lang w:val="en-AU"/>
              </w:rPr>
            </w:pPr>
            <w:r w:rsidRPr="00B620C1">
              <w:rPr>
                <w:b/>
                <w:bCs/>
                <w:lang w:val="en-AU"/>
              </w:rPr>
              <w:t>3</w:t>
            </w:r>
          </w:p>
        </w:tc>
        <w:tc>
          <w:tcPr>
            <w:tcW w:w="850" w:type="dxa"/>
            <w:vAlign w:val="center"/>
          </w:tcPr>
          <w:p w14:paraId="63478F22" w14:textId="17443A4F" w:rsidR="00D27C35" w:rsidRPr="00944625" w:rsidRDefault="00D27C35" w:rsidP="00EA68C7">
            <w:pPr>
              <w:pStyle w:val="Tablecondensed"/>
              <w:rPr>
                <w:szCs w:val="20"/>
                <w:lang w:val="en-AU"/>
              </w:rPr>
            </w:pPr>
            <w:r w:rsidRPr="00944625">
              <w:rPr>
                <w:color w:val="000000"/>
                <w:szCs w:val="20"/>
              </w:rPr>
              <w:t>D</w:t>
            </w:r>
          </w:p>
        </w:tc>
        <w:tc>
          <w:tcPr>
            <w:tcW w:w="567" w:type="dxa"/>
            <w:vAlign w:val="center"/>
          </w:tcPr>
          <w:p w14:paraId="4B4B01AA" w14:textId="65FE6D3D" w:rsidR="00D27C35" w:rsidRPr="00944625" w:rsidRDefault="00D27C35" w:rsidP="00EA68C7">
            <w:pPr>
              <w:pStyle w:val="Tablecondensed"/>
              <w:rPr>
                <w:szCs w:val="20"/>
                <w:lang w:val="en-AU"/>
              </w:rPr>
            </w:pPr>
            <w:r w:rsidRPr="00944625">
              <w:rPr>
                <w:color w:val="000000"/>
                <w:szCs w:val="20"/>
              </w:rPr>
              <w:t>1</w:t>
            </w:r>
          </w:p>
        </w:tc>
        <w:tc>
          <w:tcPr>
            <w:tcW w:w="567" w:type="dxa"/>
            <w:vAlign w:val="center"/>
          </w:tcPr>
          <w:p w14:paraId="178BA955" w14:textId="0CF29C00" w:rsidR="00D27C35" w:rsidRPr="00944625" w:rsidRDefault="00D27C35" w:rsidP="00EA68C7">
            <w:pPr>
              <w:pStyle w:val="Tablecondensed"/>
              <w:rPr>
                <w:szCs w:val="20"/>
                <w:lang w:val="en-AU"/>
              </w:rPr>
            </w:pPr>
            <w:r w:rsidRPr="00944625">
              <w:rPr>
                <w:color w:val="000000"/>
                <w:szCs w:val="20"/>
              </w:rPr>
              <w:t>0</w:t>
            </w:r>
          </w:p>
        </w:tc>
        <w:tc>
          <w:tcPr>
            <w:tcW w:w="567" w:type="dxa"/>
            <w:vAlign w:val="center"/>
          </w:tcPr>
          <w:p w14:paraId="63EBDBCC" w14:textId="72EEDAD6" w:rsidR="00D27C35" w:rsidRPr="00944625" w:rsidRDefault="00D27C35" w:rsidP="00EA68C7">
            <w:pPr>
              <w:pStyle w:val="Tablecondensed"/>
              <w:rPr>
                <w:szCs w:val="20"/>
                <w:lang w:val="en-AU"/>
              </w:rPr>
            </w:pPr>
            <w:r w:rsidRPr="00944625">
              <w:rPr>
                <w:color w:val="000000"/>
                <w:szCs w:val="20"/>
              </w:rPr>
              <w:t>67</w:t>
            </w:r>
          </w:p>
        </w:tc>
        <w:tc>
          <w:tcPr>
            <w:tcW w:w="567" w:type="dxa"/>
            <w:tcBorders>
              <w:bottom w:val="single" w:sz="4" w:space="0" w:color="000000" w:themeColor="text1"/>
            </w:tcBorders>
            <w:shd w:val="clear" w:color="auto" w:fill="F2F2F2"/>
            <w:vAlign w:val="center"/>
          </w:tcPr>
          <w:p w14:paraId="6A5C0A9B" w14:textId="3DE44B39" w:rsidR="00D27C35" w:rsidRPr="00944625" w:rsidRDefault="00D27C35" w:rsidP="00EA68C7">
            <w:pPr>
              <w:pStyle w:val="Tablecondensed"/>
              <w:rPr>
                <w:szCs w:val="20"/>
                <w:lang w:val="en-AU"/>
              </w:rPr>
            </w:pPr>
            <w:r w:rsidRPr="00944625">
              <w:rPr>
                <w:b/>
                <w:bCs/>
                <w:color w:val="000000"/>
                <w:szCs w:val="20"/>
              </w:rPr>
              <w:t>32</w:t>
            </w:r>
          </w:p>
        </w:tc>
        <w:tc>
          <w:tcPr>
            <w:tcW w:w="678" w:type="dxa"/>
            <w:vAlign w:val="center"/>
          </w:tcPr>
          <w:p w14:paraId="680FD2EB" w14:textId="763695D3" w:rsidR="00D27C35" w:rsidRPr="00944625" w:rsidRDefault="00D27C35" w:rsidP="00EA68C7">
            <w:pPr>
              <w:pStyle w:val="Tablecondensed"/>
              <w:rPr>
                <w:szCs w:val="20"/>
                <w:lang w:val="en-AU"/>
              </w:rPr>
            </w:pPr>
            <w:r w:rsidRPr="00944625">
              <w:rPr>
                <w:color w:val="000000"/>
                <w:szCs w:val="20"/>
              </w:rPr>
              <w:t>0</w:t>
            </w:r>
          </w:p>
        </w:tc>
        <w:tc>
          <w:tcPr>
            <w:tcW w:w="5134" w:type="dxa"/>
            <w:vAlign w:val="center"/>
          </w:tcPr>
          <w:p w14:paraId="421B6FD1" w14:textId="21102E5C" w:rsidR="00D27C35" w:rsidRPr="00C508DC" w:rsidRDefault="00C508DC" w:rsidP="00460D30">
            <w:pPr>
              <w:pStyle w:val="BodyTextTNR"/>
              <w:rPr>
                <w:rFonts w:asciiTheme="majorBidi" w:hAnsiTheme="majorBidi" w:cstheme="majorBidi"/>
              </w:rPr>
            </w:pPr>
            <w:r w:rsidRPr="00C508DC">
              <w:t xml:space="preserve">27 and 28 January: </w:t>
            </w:r>
            <w:r w:rsidR="004B487D">
              <w:t>d</w:t>
            </w:r>
            <w:r w:rsidRPr="00C508DC">
              <w:t>ecrease = 0.632 – 0.625 = 0.007</w:t>
            </w:r>
          </w:p>
        </w:tc>
      </w:tr>
      <w:tr w:rsidR="00D27C35" w:rsidRPr="00CA7CC2" w14:paraId="23EBEE35" w14:textId="77777777" w:rsidTr="00C03D48">
        <w:tc>
          <w:tcPr>
            <w:tcW w:w="988" w:type="dxa"/>
            <w:vAlign w:val="center"/>
          </w:tcPr>
          <w:p w14:paraId="0093C835" w14:textId="77777777" w:rsidR="00D27C35" w:rsidRPr="00B620C1" w:rsidRDefault="00D27C35" w:rsidP="00EA68C7">
            <w:pPr>
              <w:pStyle w:val="Tablecondensed"/>
              <w:rPr>
                <w:lang w:val="en-AU"/>
              </w:rPr>
            </w:pPr>
            <w:r w:rsidRPr="00B620C1">
              <w:rPr>
                <w:b/>
                <w:bCs/>
                <w:lang w:val="en-AU"/>
              </w:rPr>
              <w:t>4</w:t>
            </w:r>
          </w:p>
        </w:tc>
        <w:tc>
          <w:tcPr>
            <w:tcW w:w="850" w:type="dxa"/>
            <w:vAlign w:val="center"/>
          </w:tcPr>
          <w:p w14:paraId="40745B6A" w14:textId="2F7D968F" w:rsidR="00D27C35" w:rsidRPr="00944625" w:rsidRDefault="00D27C35" w:rsidP="00EA68C7">
            <w:pPr>
              <w:pStyle w:val="Tablecondensed"/>
              <w:rPr>
                <w:szCs w:val="20"/>
                <w:lang w:val="en-AU"/>
              </w:rPr>
            </w:pPr>
            <w:r w:rsidRPr="00944625">
              <w:rPr>
                <w:color w:val="000000"/>
                <w:szCs w:val="20"/>
              </w:rPr>
              <w:t>B</w:t>
            </w:r>
          </w:p>
        </w:tc>
        <w:tc>
          <w:tcPr>
            <w:tcW w:w="567" w:type="dxa"/>
            <w:vAlign w:val="center"/>
          </w:tcPr>
          <w:p w14:paraId="4AE3DA42" w14:textId="6CB19F64" w:rsidR="00D27C35" w:rsidRPr="00944625" w:rsidRDefault="00D27C35" w:rsidP="00EA68C7">
            <w:pPr>
              <w:pStyle w:val="Tablecondensed"/>
              <w:rPr>
                <w:szCs w:val="20"/>
                <w:lang w:val="en-AU"/>
              </w:rPr>
            </w:pPr>
            <w:r w:rsidRPr="00944625">
              <w:rPr>
                <w:color w:val="000000"/>
                <w:szCs w:val="20"/>
              </w:rPr>
              <w:t>35</w:t>
            </w:r>
          </w:p>
        </w:tc>
        <w:tc>
          <w:tcPr>
            <w:tcW w:w="567" w:type="dxa"/>
            <w:shd w:val="clear" w:color="auto" w:fill="F2F2F2"/>
            <w:vAlign w:val="center"/>
          </w:tcPr>
          <w:p w14:paraId="2238F8BC" w14:textId="52577534" w:rsidR="00D27C35" w:rsidRPr="00944625" w:rsidRDefault="00D27C35" w:rsidP="00EA68C7">
            <w:pPr>
              <w:pStyle w:val="Tablecondensed"/>
              <w:rPr>
                <w:szCs w:val="20"/>
                <w:lang w:val="en-AU"/>
              </w:rPr>
            </w:pPr>
            <w:r w:rsidRPr="00944625">
              <w:rPr>
                <w:b/>
                <w:bCs/>
                <w:color w:val="000000"/>
                <w:szCs w:val="20"/>
              </w:rPr>
              <w:t>45</w:t>
            </w:r>
          </w:p>
        </w:tc>
        <w:tc>
          <w:tcPr>
            <w:tcW w:w="567" w:type="dxa"/>
            <w:tcBorders>
              <w:bottom w:val="single" w:sz="4" w:space="0" w:color="000000" w:themeColor="text1"/>
            </w:tcBorders>
            <w:vAlign w:val="center"/>
          </w:tcPr>
          <w:p w14:paraId="7EAB0734" w14:textId="504E2CDE" w:rsidR="00D27C35" w:rsidRPr="00944625" w:rsidRDefault="00D27C35" w:rsidP="00EA68C7">
            <w:pPr>
              <w:pStyle w:val="Tablecondensed"/>
              <w:rPr>
                <w:szCs w:val="20"/>
                <w:lang w:val="en-AU"/>
              </w:rPr>
            </w:pPr>
            <w:r w:rsidRPr="00944625">
              <w:rPr>
                <w:color w:val="000000"/>
                <w:szCs w:val="20"/>
              </w:rPr>
              <w:t>7</w:t>
            </w:r>
          </w:p>
        </w:tc>
        <w:tc>
          <w:tcPr>
            <w:tcW w:w="567" w:type="dxa"/>
            <w:vAlign w:val="center"/>
          </w:tcPr>
          <w:p w14:paraId="02405DF7" w14:textId="7A269C80" w:rsidR="00D27C35" w:rsidRPr="00944625" w:rsidRDefault="00D27C35" w:rsidP="00EA68C7">
            <w:pPr>
              <w:pStyle w:val="Tablecondensed"/>
              <w:rPr>
                <w:szCs w:val="20"/>
                <w:lang w:val="en-AU"/>
              </w:rPr>
            </w:pPr>
            <w:r w:rsidRPr="00944625">
              <w:rPr>
                <w:color w:val="000000"/>
                <w:szCs w:val="20"/>
              </w:rPr>
              <w:t>13</w:t>
            </w:r>
          </w:p>
        </w:tc>
        <w:tc>
          <w:tcPr>
            <w:tcW w:w="678" w:type="dxa"/>
            <w:vAlign w:val="center"/>
          </w:tcPr>
          <w:p w14:paraId="7A617ACF" w14:textId="271EB332" w:rsidR="00D27C35" w:rsidRPr="00944625" w:rsidRDefault="00D27C35" w:rsidP="00EA68C7">
            <w:pPr>
              <w:pStyle w:val="Tablecondensed"/>
              <w:rPr>
                <w:szCs w:val="20"/>
                <w:lang w:val="en-AU"/>
              </w:rPr>
            </w:pPr>
            <w:r w:rsidRPr="00944625">
              <w:rPr>
                <w:color w:val="000000"/>
                <w:szCs w:val="20"/>
              </w:rPr>
              <w:t>0</w:t>
            </w:r>
          </w:p>
        </w:tc>
        <w:tc>
          <w:tcPr>
            <w:tcW w:w="5134" w:type="dxa"/>
            <w:vAlign w:val="center"/>
          </w:tcPr>
          <w:p w14:paraId="14C6A671" w14:textId="0BC0D51D" w:rsidR="00D27C35" w:rsidRPr="00881B9C" w:rsidRDefault="00C508DC" w:rsidP="00460D30">
            <w:pPr>
              <w:pStyle w:val="BodyTextTNR"/>
            </w:pPr>
            <w:r w:rsidRPr="00C508DC">
              <w:t xml:space="preserve">Percentage increase = </w:t>
            </w:r>
            <w:r w:rsidR="00D1394E" w:rsidRPr="00C508DC">
              <w:rPr>
                <w:position w:val="-28"/>
              </w:rPr>
              <w:object w:dxaOrig="3280" w:dyaOrig="680" w14:anchorId="4199B636">
                <v:shape id="_x0000_i1030" type="#_x0000_t75" style="width:163.65pt;height:34.25pt" o:ole="">
                  <v:imagedata r:id="rId19" o:title=""/>
                </v:shape>
                <o:OLEObject Type="Embed" ProgID="Equation.DSMT4" ShapeID="_x0000_i1030" DrawAspect="Content" ObjectID="_1832916508" r:id="rId20"/>
              </w:object>
            </w:r>
            <w:r w:rsidRPr="00C508DC">
              <w:t xml:space="preserve"> </w:t>
            </w:r>
            <w:r w:rsidR="00584AF0" w:rsidRPr="00881B9C">
              <w:rPr>
                <w:rFonts w:asciiTheme="minorHAnsi" w:hAnsiTheme="minorHAnsi"/>
                <w:position w:val="-38"/>
              </w:rPr>
              <w:object w:dxaOrig="3640" w:dyaOrig="1240" w14:anchorId="40F00AF6">
                <v:shape id="_x0000_i1031" type="#_x0000_t75" style="width:183.25pt;height:62.95pt" o:ole="">
                  <v:imagedata r:id="rId21" o:title=""/>
                </v:shape>
                <o:OLEObject Type="Embed" ProgID="Equation.DSMT4" ShapeID="_x0000_i1031" DrawAspect="Content" ObjectID="_1832916509" r:id="rId22"/>
              </w:object>
            </w:r>
          </w:p>
        </w:tc>
      </w:tr>
      <w:tr w:rsidR="00D27C35" w:rsidRPr="00CA7CC2" w14:paraId="774AE3F3" w14:textId="77777777" w:rsidTr="00C03D48">
        <w:tc>
          <w:tcPr>
            <w:tcW w:w="988" w:type="dxa"/>
            <w:vAlign w:val="center"/>
          </w:tcPr>
          <w:p w14:paraId="2D1E20BA" w14:textId="77777777" w:rsidR="00D27C35" w:rsidRPr="00B620C1" w:rsidRDefault="00D27C35" w:rsidP="00EA68C7">
            <w:pPr>
              <w:pStyle w:val="Tablecondensed"/>
              <w:rPr>
                <w:lang w:val="en-AU"/>
              </w:rPr>
            </w:pPr>
            <w:r w:rsidRPr="00B620C1">
              <w:rPr>
                <w:b/>
                <w:bCs/>
                <w:lang w:val="en-AU"/>
              </w:rPr>
              <w:t>5</w:t>
            </w:r>
          </w:p>
        </w:tc>
        <w:tc>
          <w:tcPr>
            <w:tcW w:w="850" w:type="dxa"/>
            <w:vAlign w:val="center"/>
          </w:tcPr>
          <w:p w14:paraId="77DA3F42" w14:textId="0005A5B9" w:rsidR="00D27C35" w:rsidRPr="00944625" w:rsidRDefault="00D27C35" w:rsidP="00EA68C7">
            <w:pPr>
              <w:pStyle w:val="Tablecondensed"/>
              <w:rPr>
                <w:szCs w:val="20"/>
                <w:lang w:val="en-AU"/>
              </w:rPr>
            </w:pPr>
            <w:r w:rsidRPr="00944625">
              <w:rPr>
                <w:color w:val="000000"/>
                <w:szCs w:val="20"/>
              </w:rPr>
              <w:t>C</w:t>
            </w:r>
          </w:p>
        </w:tc>
        <w:tc>
          <w:tcPr>
            <w:tcW w:w="567" w:type="dxa"/>
            <w:vAlign w:val="center"/>
          </w:tcPr>
          <w:p w14:paraId="0AB9AFF4" w14:textId="753C9E2F" w:rsidR="00D27C35" w:rsidRPr="00944625" w:rsidRDefault="00D27C35" w:rsidP="00EA68C7">
            <w:pPr>
              <w:pStyle w:val="Tablecondensed"/>
              <w:rPr>
                <w:szCs w:val="20"/>
                <w:lang w:val="en-AU"/>
              </w:rPr>
            </w:pPr>
            <w:r w:rsidRPr="00944625">
              <w:rPr>
                <w:color w:val="000000"/>
                <w:szCs w:val="20"/>
              </w:rPr>
              <w:t>4</w:t>
            </w:r>
          </w:p>
        </w:tc>
        <w:tc>
          <w:tcPr>
            <w:tcW w:w="567" w:type="dxa"/>
            <w:vAlign w:val="center"/>
          </w:tcPr>
          <w:p w14:paraId="109FE98D" w14:textId="0038377E" w:rsidR="00D27C35" w:rsidRPr="00944625" w:rsidRDefault="00D27C35" w:rsidP="00EA68C7">
            <w:pPr>
              <w:pStyle w:val="Tablecondensed"/>
              <w:rPr>
                <w:szCs w:val="20"/>
                <w:lang w:val="en-AU"/>
              </w:rPr>
            </w:pPr>
            <w:r w:rsidRPr="00944625">
              <w:rPr>
                <w:color w:val="000000"/>
                <w:szCs w:val="20"/>
              </w:rPr>
              <w:t>8</w:t>
            </w:r>
          </w:p>
        </w:tc>
        <w:tc>
          <w:tcPr>
            <w:tcW w:w="567" w:type="dxa"/>
            <w:tcBorders>
              <w:bottom w:val="single" w:sz="4" w:space="0" w:color="000000" w:themeColor="text1"/>
            </w:tcBorders>
            <w:shd w:val="clear" w:color="auto" w:fill="F2F2F2"/>
            <w:vAlign w:val="center"/>
          </w:tcPr>
          <w:p w14:paraId="61CF8BC1" w14:textId="621C147E" w:rsidR="00D27C35" w:rsidRPr="00944625" w:rsidRDefault="00D27C35" w:rsidP="00EA68C7">
            <w:pPr>
              <w:pStyle w:val="Tablecondensed"/>
              <w:rPr>
                <w:szCs w:val="20"/>
                <w:lang w:val="en-AU"/>
              </w:rPr>
            </w:pPr>
            <w:r w:rsidRPr="00944625">
              <w:rPr>
                <w:b/>
                <w:bCs/>
                <w:color w:val="000000"/>
                <w:szCs w:val="20"/>
              </w:rPr>
              <w:t>76</w:t>
            </w:r>
          </w:p>
        </w:tc>
        <w:tc>
          <w:tcPr>
            <w:tcW w:w="567" w:type="dxa"/>
            <w:vAlign w:val="center"/>
          </w:tcPr>
          <w:p w14:paraId="72315A87" w14:textId="364ECFB0" w:rsidR="00D27C35" w:rsidRPr="00944625" w:rsidRDefault="00D27C35" w:rsidP="00EA68C7">
            <w:pPr>
              <w:pStyle w:val="Tablecondensed"/>
              <w:rPr>
                <w:szCs w:val="20"/>
                <w:lang w:val="en-AU"/>
              </w:rPr>
            </w:pPr>
            <w:r w:rsidRPr="00944625">
              <w:rPr>
                <w:color w:val="000000"/>
                <w:szCs w:val="20"/>
              </w:rPr>
              <w:t>12</w:t>
            </w:r>
          </w:p>
        </w:tc>
        <w:tc>
          <w:tcPr>
            <w:tcW w:w="678" w:type="dxa"/>
            <w:vAlign w:val="center"/>
          </w:tcPr>
          <w:p w14:paraId="6A6AF110" w14:textId="5FCD3C3C" w:rsidR="00D27C35" w:rsidRPr="00944625" w:rsidRDefault="00D27C35" w:rsidP="00EA68C7">
            <w:pPr>
              <w:pStyle w:val="Tablecondensed"/>
              <w:rPr>
                <w:szCs w:val="20"/>
                <w:lang w:val="en-AU"/>
              </w:rPr>
            </w:pPr>
            <w:r w:rsidRPr="00944625">
              <w:rPr>
                <w:color w:val="000000"/>
                <w:szCs w:val="20"/>
              </w:rPr>
              <w:t>1</w:t>
            </w:r>
          </w:p>
        </w:tc>
        <w:tc>
          <w:tcPr>
            <w:tcW w:w="5134" w:type="dxa"/>
            <w:vAlign w:val="center"/>
          </w:tcPr>
          <w:p w14:paraId="09FE2E82" w14:textId="602DDCCA" w:rsidR="00D27C35" w:rsidRPr="0060041B" w:rsidRDefault="00584AF0" w:rsidP="00EA68C7">
            <w:pPr>
              <w:pStyle w:val="Tablecondensed"/>
              <w:rPr>
                <w:lang w:val="en-AU"/>
              </w:rPr>
            </w:pPr>
            <w:r w:rsidRPr="00584AF0">
              <w:rPr>
                <w:rFonts w:ascii="Times New Roman" w:hAnsi="Times New Roman" w:cs="Times New Roman"/>
                <w:color w:val="auto"/>
                <w:position w:val="-56"/>
              </w:rPr>
              <w:object w:dxaOrig="1260" w:dyaOrig="1520" w14:anchorId="7060C46F">
                <v:shape id="_x0000_i1032" type="#_x0000_t75" style="width:62.95pt;height:79.05pt" o:ole="">
                  <v:imagedata r:id="rId23" o:title=""/>
                </v:shape>
                <o:OLEObject Type="Embed" ProgID="Equation.DSMT4" ShapeID="_x0000_i1032" DrawAspect="Content" ObjectID="_1832916510" r:id="rId24"/>
              </w:object>
            </w:r>
          </w:p>
        </w:tc>
      </w:tr>
      <w:tr w:rsidR="00D27C35" w:rsidRPr="00CA7CC2" w14:paraId="1FCB6471" w14:textId="77777777" w:rsidTr="00C873DC">
        <w:trPr>
          <w:cantSplit/>
        </w:trPr>
        <w:tc>
          <w:tcPr>
            <w:tcW w:w="0" w:type="dxa"/>
            <w:vAlign w:val="center"/>
          </w:tcPr>
          <w:p w14:paraId="0F17E05C" w14:textId="77777777" w:rsidR="00D27C35" w:rsidRPr="00B620C1" w:rsidRDefault="00D27C35" w:rsidP="00EA68C7">
            <w:pPr>
              <w:pStyle w:val="Tablecondensed"/>
              <w:rPr>
                <w:szCs w:val="20"/>
                <w:lang w:val="en-AU"/>
              </w:rPr>
            </w:pPr>
            <w:r w:rsidRPr="00B620C1">
              <w:rPr>
                <w:b/>
                <w:bCs/>
                <w:szCs w:val="20"/>
                <w:lang w:val="en-AU"/>
              </w:rPr>
              <w:lastRenderedPageBreak/>
              <w:t>6</w:t>
            </w:r>
          </w:p>
        </w:tc>
        <w:tc>
          <w:tcPr>
            <w:tcW w:w="0" w:type="dxa"/>
            <w:vAlign w:val="center"/>
          </w:tcPr>
          <w:p w14:paraId="2206DF4C" w14:textId="73B35F67" w:rsidR="00D27C35" w:rsidRPr="00B620C1" w:rsidRDefault="00D27C35" w:rsidP="00EA68C7">
            <w:pPr>
              <w:pStyle w:val="Tablecondensed"/>
              <w:rPr>
                <w:szCs w:val="20"/>
                <w:lang w:val="en-AU"/>
              </w:rPr>
            </w:pPr>
            <w:r w:rsidRPr="00B620C1">
              <w:rPr>
                <w:color w:val="000000"/>
                <w:szCs w:val="20"/>
              </w:rPr>
              <w:t>A</w:t>
            </w:r>
          </w:p>
        </w:tc>
        <w:tc>
          <w:tcPr>
            <w:tcW w:w="0" w:type="dxa"/>
            <w:shd w:val="clear" w:color="auto" w:fill="F2F2F2"/>
            <w:vAlign w:val="center"/>
          </w:tcPr>
          <w:p w14:paraId="7CB13116" w14:textId="318D6FC7" w:rsidR="00D27C35" w:rsidRPr="00B620C1" w:rsidRDefault="00D27C35" w:rsidP="00EA68C7">
            <w:pPr>
              <w:pStyle w:val="Tablecondensed"/>
              <w:rPr>
                <w:szCs w:val="20"/>
                <w:lang w:val="en-AU"/>
              </w:rPr>
            </w:pPr>
            <w:r w:rsidRPr="00B620C1">
              <w:rPr>
                <w:b/>
                <w:bCs/>
                <w:color w:val="000000"/>
                <w:szCs w:val="20"/>
              </w:rPr>
              <w:t>29</w:t>
            </w:r>
          </w:p>
        </w:tc>
        <w:tc>
          <w:tcPr>
            <w:tcW w:w="0" w:type="dxa"/>
            <w:vAlign w:val="center"/>
          </w:tcPr>
          <w:p w14:paraId="34B507F6" w14:textId="07B589F5" w:rsidR="00D27C35" w:rsidRPr="00B620C1" w:rsidRDefault="00D27C35" w:rsidP="00EA68C7">
            <w:pPr>
              <w:pStyle w:val="Tablecondensed"/>
              <w:rPr>
                <w:szCs w:val="20"/>
                <w:lang w:val="en-AU"/>
              </w:rPr>
            </w:pPr>
            <w:r w:rsidRPr="00B620C1">
              <w:rPr>
                <w:color w:val="000000"/>
                <w:szCs w:val="20"/>
              </w:rPr>
              <w:t>17</w:t>
            </w:r>
          </w:p>
        </w:tc>
        <w:tc>
          <w:tcPr>
            <w:tcW w:w="0" w:type="dxa"/>
            <w:vAlign w:val="center"/>
          </w:tcPr>
          <w:p w14:paraId="1FFF42A8" w14:textId="6A4B096D" w:rsidR="00D27C35" w:rsidRPr="00B620C1" w:rsidRDefault="00D27C35" w:rsidP="00EA68C7">
            <w:pPr>
              <w:pStyle w:val="Tablecondensed"/>
              <w:rPr>
                <w:szCs w:val="20"/>
                <w:lang w:val="en-AU"/>
              </w:rPr>
            </w:pPr>
            <w:r w:rsidRPr="00B620C1">
              <w:rPr>
                <w:color w:val="000000"/>
                <w:szCs w:val="20"/>
              </w:rPr>
              <w:t>51</w:t>
            </w:r>
          </w:p>
        </w:tc>
        <w:tc>
          <w:tcPr>
            <w:tcW w:w="0" w:type="dxa"/>
            <w:vAlign w:val="center"/>
          </w:tcPr>
          <w:p w14:paraId="1EACFC27" w14:textId="08827014" w:rsidR="00D27C35" w:rsidRPr="00B620C1" w:rsidRDefault="00D27C35" w:rsidP="00EA68C7">
            <w:pPr>
              <w:pStyle w:val="Tablecondensed"/>
              <w:rPr>
                <w:szCs w:val="20"/>
                <w:lang w:val="en-AU"/>
              </w:rPr>
            </w:pPr>
            <w:r w:rsidRPr="00B620C1">
              <w:rPr>
                <w:color w:val="000000"/>
                <w:szCs w:val="20"/>
              </w:rPr>
              <w:t>3</w:t>
            </w:r>
          </w:p>
        </w:tc>
        <w:tc>
          <w:tcPr>
            <w:tcW w:w="0" w:type="dxa"/>
            <w:vAlign w:val="center"/>
          </w:tcPr>
          <w:p w14:paraId="6D5224D4" w14:textId="5F8CB70A" w:rsidR="00D27C35" w:rsidRPr="00B620C1" w:rsidRDefault="00D27C35" w:rsidP="00EA68C7">
            <w:pPr>
              <w:pStyle w:val="Tablecondensed"/>
              <w:rPr>
                <w:szCs w:val="20"/>
                <w:lang w:val="en-AU"/>
              </w:rPr>
            </w:pPr>
            <w:r w:rsidRPr="00B620C1">
              <w:rPr>
                <w:color w:val="000000"/>
                <w:szCs w:val="20"/>
              </w:rPr>
              <w:t>1</w:t>
            </w:r>
          </w:p>
        </w:tc>
        <w:tc>
          <w:tcPr>
            <w:tcW w:w="0" w:type="dxa"/>
            <w:vAlign w:val="center"/>
          </w:tcPr>
          <w:p w14:paraId="2EAE30B7" w14:textId="1D489E91" w:rsidR="0060041B" w:rsidRPr="0060041B" w:rsidRDefault="0060041B" w:rsidP="0060041B">
            <w:pPr>
              <w:spacing w:line="240" w:lineRule="auto"/>
              <w:rPr>
                <w:rFonts w:ascii="Times New Roman" w:hAnsi="Times New Roman" w:cs="Times New Roman"/>
                <w:sz w:val="20"/>
                <w:szCs w:val="20"/>
              </w:rPr>
            </w:pPr>
            <w:r w:rsidRPr="00460D30">
              <w:rPr>
                <w:rFonts w:ascii="Times New Roman" w:hAnsi="Times New Roman" w:cs="Times New Roman"/>
              </w:rPr>
              <w:t xml:space="preserve">Annual = </w:t>
            </w:r>
            <w:r w:rsidR="00CB3BC9" w:rsidRPr="0060041B">
              <w:rPr>
                <w:rFonts w:ascii="Times New Roman" w:hAnsi="Times New Roman" w:cs="Times New Roman"/>
                <w:color w:val="auto"/>
                <w:position w:val="-22"/>
                <w:sz w:val="20"/>
                <w:szCs w:val="20"/>
              </w:rPr>
              <w:object w:dxaOrig="2340" w:dyaOrig="580" w14:anchorId="4777D4F9">
                <v:shape id="_x0000_i1033" type="#_x0000_t75" style="width:116.8pt;height:29.7pt" o:ole="">
                  <v:imagedata r:id="rId25" o:title=""/>
                </v:shape>
                <o:OLEObject Type="Embed" ProgID="Equation.DSMT4" ShapeID="_x0000_i1033" DrawAspect="Content" ObjectID="_1832916511" r:id="rId26"/>
              </w:object>
            </w:r>
          </w:p>
          <w:p w14:paraId="121DE448" w14:textId="2FF7D348" w:rsidR="00D27C35" w:rsidRPr="00BC22E4" w:rsidRDefault="0060041B" w:rsidP="00EA68C7">
            <w:pPr>
              <w:pStyle w:val="Tablecondensed"/>
              <w:rPr>
                <w:lang w:val="en-AU"/>
              </w:rPr>
            </w:pPr>
            <w:r w:rsidRPr="00460D30">
              <w:rPr>
                <w:rFonts w:ascii="Times New Roman" w:hAnsi="Times New Roman" w:cs="Times New Roman"/>
                <w:sz w:val="22"/>
              </w:rPr>
              <w:t xml:space="preserve">Monthly = </w:t>
            </w:r>
            <w:r w:rsidR="00CB3BC9" w:rsidRPr="00584AF0">
              <w:rPr>
                <w:rFonts w:ascii="Times New Roman" w:hAnsi="Times New Roman" w:cs="Times New Roman"/>
                <w:color w:val="auto"/>
                <w:position w:val="-22"/>
                <w:szCs w:val="20"/>
              </w:rPr>
              <w:object w:dxaOrig="2000" w:dyaOrig="580" w14:anchorId="5B322B26">
                <v:shape id="_x0000_i1034" type="#_x0000_t75" style="width:99.2pt;height:29.7pt" o:ole="">
                  <v:imagedata r:id="rId27" o:title=""/>
                </v:shape>
                <o:OLEObject Type="Embed" ProgID="Equation.DSMT4" ShapeID="_x0000_i1034" DrawAspect="Content" ObjectID="_1832916512" r:id="rId28"/>
              </w:object>
            </w:r>
          </w:p>
        </w:tc>
      </w:tr>
      <w:tr w:rsidR="00D27C35" w:rsidRPr="00CA7CC2" w14:paraId="62D4DC1B" w14:textId="77777777" w:rsidTr="005D1AA4">
        <w:tc>
          <w:tcPr>
            <w:tcW w:w="988" w:type="dxa"/>
            <w:shd w:val="clear" w:color="auto" w:fill="FFFFFF" w:themeFill="background1"/>
            <w:vAlign w:val="center"/>
          </w:tcPr>
          <w:p w14:paraId="58D90510" w14:textId="77777777" w:rsidR="00D27C35" w:rsidRPr="00B620C1" w:rsidRDefault="00D27C35" w:rsidP="00EA68C7">
            <w:pPr>
              <w:pStyle w:val="Tablecondensed"/>
              <w:rPr>
                <w:szCs w:val="20"/>
                <w:lang w:val="en-AU"/>
              </w:rPr>
            </w:pPr>
            <w:r w:rsidRPr="00B620C1">
              <w:rPr>
                <w:b/>
                <w:bCs/>
                <w:szCs w:val="20"/>
                <w:lang w:val="en-AU"/>
              </w:rPr>
              <w:t>7</w:t>
            </w:r>
          </w:p>
        </w:tc>
        <w:tc>
          <w:tcPr>
            <w:tcW w:w="850" w:type="dxa"/>
            <w:shd w:val="clear" w:color="auto" w:fill="FFFFFF" w:themeFill="background1"/>
            <w:vAlign w:val="center"/>
          </w:tcPr>
          <w:p w14:paraId="18A411A1" w14:textId="435FF146" w:rsidR="00D27C35" w:rsidRPr="00B620C1" w:rsidRDefault="00D27C35" w:rsidP="00EA68C7">
            <w:pPr>
              <w:pStyle w:val="Tablecondensed"/>
              <w:rPr>
                <w:szCs w:val="20"/>
                <w:lang w:val="en-AU"/>
              </w:rPr>
            </w:pPr>
            <w:r w:rsidRPr="00B620C1">
              <w:rPr>
                <w:color w:val="000000"/>
                <w:szCs w:val="20"/>
              </w:rPr>
              <w:t>D</w:t>
            </w:r>
          </w:p>
        </w:tc>
        <w:tc>
          <w:tcPr>
            <w:tcW w:w="567" w:type="dxa"/>
            <w:shd w:val="clear" w:color="auto" w:fill="FFFFFF" w:themeFill="background1"/>
            <w:vAlign w:val="center"/>
          </w:tcPr>
          <w:p w14:paraId="694506A8" w14:textId="1A060521" w:rsidR="00D27C35" w:rsidRPr="00B620C1" w:rsidRDefault="00D27C35" w:rsidP="00EA68C7">
            <w:pPr>
              <w:pStyle w:val="Tablecondensed"/>
              <w:rPr>
                <w:szCs w:val="20"/>
                <w:lang w:val="en-AU"/>
              </w:rPr>
            </w:pPr>
            <w:r w:rsidRPr="00B620C1">
              <w:rPr>
                <w:color w:val="000000"/>
                <w:szCs w:val="20"/>
              </w:rPr>
              <w:t>18</w:t>
            </w:r>
          </w:p>
        </w:tc>
        <w:tc>
          <w:tcPr>
            <w:tcW w:w="567" w:type="dxa"/>
            <w:shd w:val="clear" w:color="auto" w:fill="FFFFFF" w:themeFill="background1"/>
            <w:vAlign w:val="center"/>
          </w:tcPr>
          <w:p w14:paraId="181D4B94" w14:textId="5A7A43C9" w:rsidR="00D27C35" w:rsidRPr="00B620C1" w:rsidRDefault="00D27C35" w:rsidP="00EA68C7">
            <w:pPr>
              <w:pStyle w:val="Tablecondensed"/>
              <w:rPr>
                <w:szCs w:val="20"/>
                <w:lang w:val="en-AU"/>
              </w:rPr>
            </w:pPr>
            <w:r w:rsidRPr="00B620C1">
              <w:rPr>
                <w:color w:val="000000"/>
                <w:szCs w:val="20"/>
              </w:rPr>
              <w:t>10</w:t>
            </w:r>
          </w:p>
        </w:tc>
        <w:tc>
          <w:tcPr>
            <w:tcW w:w="567" w:type="dxa"/>
            <w:shd w:val="clear" w:color="auto" w:fill="FFFFFF" w:themeFill="background1"/>
            <w:vAlign w:val="center"/>
          </w:tcPr>
          <w:p w14:paraId="36E91980" w14:textId="5BB58AC4" w:rsidR="00D27C35" w:rsidRPr="00B620C1" w:rsidRDefault="00D27C35" w:rsidP="00EA68C7">
            <w:pPr>
              <w:pStyle w:val="Tablecondensed"/>
              <w:rPr>
                <w:szCs w:val="20"/>
                <w:lang w:val="en-AU"/>
              </w:rPr>
            </w:pPr>
            <w:r w:rsidRPr="00B620C1">
              <w:rPr>
                <w:color w:val="000000"/>
                <w:szCs w:val="20"/>
              </w:rPr>
              <w:t>9</w:t>
            </w:r>
          </w:p>
        </w:tc>
        <w:tc>
          <w:tcPr>
            <w:tcW w:w="567" w:type="dxa"/>
            <w:shd w:val="clear" w:color="auto" w:fill="FFFFFF" w:themeFill="background1"/>
            <w:vAlign w:val="center"/>
          </w:tcPr>
          <w:p w14:paraId="278407D6" w14:textId="0F125A47" w:rsidR="00D27C35" w:rsidRPr="00B620C1" w:rsidRDefault="00D27C35" w:rsidP="00EA68C7">
            <w:pPr>
              <w:pStyle w:val="Tablecondensed"/>
              <w:rPr>
                <w:szCs w:val="20"/>
                <w:lang w:val="en-AU"/>
              </w:rPr>
            </w:pPr>
            <w:r w:rsidRPr="00B620C1">
              <w:rPr>
                <w:b/>
                <w:bCs/>
                <w:color w:val="000000"/>
                <w:szCs w:val="20"/>
              </w:rPr>
              <w:t>62</w:t>
            </w:r>
          </w:p>
        </w:tc>
        <w:tc>
          <w:tcPr>
            <w:tcW w:w="678" w:type="dxa"/>
            <w:shd w:val="clear" w:color="auto" w:fill="FFFFFF" w:themeFill="background1"/>
            <w:vAlign w:val="center"/>
          </w:tcPr>
          <w:p w14:paraId="0F2D6966" w14:textId="3456F464" w:rsidR="00D27C35" w:rsidRPr="00B620C1" w:rsidRDefault="00D27C35" w:rsidP="00EA68C7">
            <w:pPr>
              <w:pStyle w:val="Tablecondensed"/>
              <w:rPr>
                <w:szCs w:val="20"/>
                <w:lang w:val="en-AU"/>
              </w:rPr>
            </w:pPr>
            <w:r w:rsidRPr="00B620C1">
              <w:rPr>
                <w:color w:val="000000"/>
                <w:szCs w:val="20"/>
              </w:rPr>
              <w:t>0</w:t>
            </w:r>
          </w:p>
        </w:tc>
        <w:tc>
          <w:tcPr>
            <w:tcW w:w="5134" w:type="dxa"/>
            <w:shd w:val="clear" w:color="auto" w:fill="FFFFFF" w:themeFill="background1"/>
            <w:vAlign w:val="center"/>
          </w:tcPr>
          <w:p w14:paraId="39B64AD4" w14:textId="1DDA5C78" w:rsidR="00584AF0" w:rsidRDefault="00F90327" w:rsidP="00460D30">
            <w:pPr>
              <w:pStyle w:val="BodyTextTNR"/>
            </w:pPr>
            <w:r w:rsidRPr="00F90327">
              <w:t xml:space="preserve">Run score total from first </w:t>
            </w:r>
            <w:r w:rsidR="005D1AA4">
              <w:t>four</w:t>
            </w:r>
            <w:r w:rsidRPr="00F90327">
              <w:t xml:space="preserve"> games is </w:t>
            </w:r>
          </w:p>
          <w:p w14:paraId="20C833B6" w14:textId="0C33C918" w:rsidR="00F90327" w:rsidRPr="00F90327" w:rsidRDefault="00F90327" w:rsidP="00460D30">
            <w:pPr>
              <w:pStyle w:val="BodyTextTNR"/>
            </w:pPr>
            <w:r w:rsidRPr="00F90327">
              <w:t>68</w:t>
            </w:r>
            <w:r w:rsidR="006674E6">
              <w:t xml:space="preserve"> </w:t>
            </w:r>
            <w:r w:rsidRPr="00F90327">
              <w:t>+</w:t>
            </w:r>
            <w:r w:rsidR="006674E6">
              <w:t xml:space="preserve"> </w:t>
            </w:r>
            <w:r w:rsidRPr="00F90327">
              <w:t>70</w:t>
            </w:r>
            <w:r w:rsidR="006674E6">
              <w:t xml:space="preserve"> </w:t>
            </w:r>
            <w:r w:rsidRPr="00F90327">
              <w:t>+</w:t>
            </w:r>
            <w:r w:rsidR="006674E6">
              <w:t xml:space="preserve"> </w:t>
            </w:r>
            <w:r w:rsidRPr="00F90327">
              <w:t>72</w:t>
            </w:r>
            <w:r w:rsidR="006674E6">
              <w:t xml:space="preserve"> </w:t>
            </w:r>
            <w:r w:rsidRPr="00F90327">
              <w:t>+</w:t>
            </w:r>
            <w:r w:rsidR="006674E6">
              <w:t xml:space="preserve"> </w:t>
            </w:r>
            <w:r w:rsidRPr="00F90327">
              <w:t>82 = 292</w:t>
            </w:r>
          </w:p>
          <w:p w14:paraId="3B748743" w14:textId="3A873EA5" w:rsidR="00F90327" w:rsidRPr="00F90327" w:rsidRDefault="00F90327" w:rsidP="00460D30">
            <w:pPr>
              <w:pStyle w:val="BodyTextTNR"/>
            </w:pPr>
            <w:r w:rsidRPr="00F90327">
              <w:t xml:space="preserve">Total run score needed to reach a mean of 75 is </w:t>
            </w:r>
            <w:r w:rsidR="00D93EC8" w:rsidRPr="00F90327">
              <w:rPr>
                <w:color w:val="auto"/>
                <w:position w:val="-6"/>
              </w:rPr>
              <w:object w:dxaOrig="1100" w:dyaOrig="260" w14:anchorId="6170004B">
                <v:shape id="_x0000_i1035" type="#_x0000_t75" style="width:52.85pt;height:14.6pt" o:ole="">
                  <v:imagedata r:id="rId29" o:title=""/>
                </v:shape>
                <o:OLEObject Type="Embed" ProgID="Equation.DSMT4" ShapeID="_x0000_i1035" DrawAspect="Content" ObjectID="_1832916513" r:id="rId30"/>
              </w:object>
            </w:r>
          </w:p>
          <w:p w14:paraId="410766A7" w14:textId="594B776A" w:rsidR="005D1AA4" w:rsidRDefault="00F90327" w:rsidP="00460D30">
            <w:pPr>
              <w:pStyle w:val="BodyTextTNR"/>
            </w:pPr>
            <w:r w:rsidRPr="00F90327">
              <w:t xml:space="preserve">Minimum run score in the </w:t>
            </w:r>
            <w:r w:rsidR="005D1AA4">
              <w:t>fifth</w:t>
            </w:r>
            <w:r w:rsidR="005D1AA4" w:rsidRPr="00F90327">
              <w:t xml:space="preserve"> </w:t>
            </w:r>
            <w:r w:rsidRPr="00F90327">
              <w:t xml:space="preserve">game is </w:t>
            </w:r>
          </w:p>
          <w:p w14:paraId="5C311A90" w14:textId="3F30FB78" w:rsidR="00D27C35" w:rsidRPr="00BC22E4" w:rsidRDefault="00F90327" w:rsidP="00460D30">
            <w:pPr>
              <w:pStyle w:val="BodyTextTNR"/>
              <w:rPr>
                <w:rFonts w:asciiTheme="majorBidi" w:hAnsiTheme="majorBidi" w:cstheme="majorBidi"/>
              </w:rPr>
            </w:pPr>
            <w:r w:rsidRPr="00F90327">
              <w:t>375 – 292 = 83</w:t>
            </w:r>
          </w:p>
        </w:tc>
      </w:tr>
      <w:tr w:rsidR="00D27C35" w:rsidRPr="00CA7CC2" w14:paraId="3957A56B" w14:textId="77777777" w:rsidTr="00C03D48">
        <w:tc>
          <w:tcPr>
            <w:tcW w:w="988" w:type="dxa"/>
            <w:vAlign w:val="center"/>
          </w:tcPr>
          <w:p w14:paraId="1B0CD0D3" w14:textId="77777777" w:rsidR="00D27C35" w:rsidRPr="00B620C1" w:rsidRDefault="00D27C35" w:rsidP="00EA68C7">
            <w:pPr>
              <w:pStyle w:val="Tablecondensed"/>
              <w:rPr>
                <w:szCs w:val="20"/>
                <w:lang w:val="en-AU"/>
              </w:rPr>
            </w:pPr>
            <w:r w:rsidRPr="00B620C1">
              <w:rPr>
                <w:b/>
                <w:bCs/>
                <w:szCs w:val="20"/>
                <w:lang w:val="en-AU"/>
              </w:rPr>
              <w:t>8</w:t>
            </w:r>
          </w:p>
        </w:tc>
        <w:tc>
          <w:tcPr>
            <w:tcW w:w="850" w:type="dxa"/>
            <w:vAlign w:val="center"/>
          </w:tcPr>
          <w:p w14:paraId="55B40066" w14:textId="52B7DF9F" w:rsidR="00D27C35" w:rsidRPr="00B620C1" w:rsidRDefault="00D27C35" w:rsidP="00EA68C7">
            <w:pPr>
              <w:pStyle w:val="Tablecondensed"/>
              <w:rPr>
                <w:szCs w:val="20"/>
                <w:lang w:val="en-AU"/>
              </w:rPr>
            </w:pPr>
            <w:r w:rsidRPr="00B620C1">
              <w:rPr>
                <w:color w:val="000000"/>
                <w:szCs w:val="20"/>
              </w:rPr>
              <w:t>B</w:t>
            </w:r>
          </w:p>
        </w:tc>
        <w:tc>
          <w:tcPr>
            <w:tcW w:w="567" w:type="dxa"/>
            <w:vAlign w:val="center"/>
          </w:tcPr>
          <w:p w14:paraId="75802969" w14:textId="73FF82AD" w:rsidR="00D27C35" w:rsidRPr="00B620C1" w:rsidRDefault="00D27C35" w:rsidP="00EA68C7">
            <w:pPr>
              <w:pStyle w:val="Tablecondensed"/>
              <w:rPr>
                <w:szCs w:val="20"/>
                <w:lang w:val="en-AU"/>
              </w:rPr>
            </w:pPr>
            <w:r w:rsidRPr="00B620C1">
              <w:rPr>
                <w:color w:val="000000"/>
                <w:szCs w:val="20"/>
              </w:rPr>
              <w:t>9</w:t>
            </w:r>
          </w:p>
        </w:tc>
        <w:tc>
          <w:tcPr>
            <w:tcW w:w="567" w:type="dxa"/>
            <w:shd w:val="clear" w:color="auto" w:fill="F2F2F2"/>
            <w:vAlign w:val="center"/>
          </w:tcPr>
          <w:p w14:paraId="50C1919C" w14:textId="1F875EB0" w:rsidR="00D27C35" w:rsidRPr="00B620C1" w:rsidRDefault="00D27C35" w:rsidP="00EA68C7">
            <w:pPr>
              <w:pStyle w:val="Tablecondensed"/>
              <w:rPr>
                <w:szCs w:val="20"/>
                <w:lang w:val="en-AU"/>
              </w:rPr>
            </w:pPr>
            <w:r w:rsidRPr="00B620C1">
              <w:rPr>
                <w:b/>
                <w:bCs/>
                <w:color w:val="000000"/>
                <w:szCs w:val="20"/>
              </w:rPr>
              <w:t>76</w:t>
            </w:r>
          </w:p>
        </w:tc>
        <w:tc>
          <w:tcPr>
            <w:tcW w:w="567" w:type="dxa"/>
            <w:vAlign w:val="center"/>
          </w:tcPr>
          <w:p w14:paraId="2CFC003D" w14:textId="5E9957D2" w:rsidR="00D27C35" w:rsidRPr="00B620C1" w:rsidRDefault="00D27C35" w:rsidP="00EA68C7">
            <w:pPr>
              <w:pStyle w:val="Tablecondensed"/>
              <w:rPr>
                <w:szCs w:val="20"/>
                <w:lang w:val="en-AU"/>
              </w:rPr>
            </w:pPr>
            <w:r w:rsidRPr="00B620C1">
              <w:rPr>
                <w:color w:val="000000"/>
                <w:szCs w:val="20"/>
              </w:rPr>
              <w:t>9</w:t>
            </w:r>
          </w:p>
        </w:tc>
        <w:tc>
          <w:tcPr>
            <w:tcW w:w="567" w:type="dxa"/>
            <w:tcBorders>
              <w:bottom w:val="single" w:sz="4" w:space="0" w:color="000000" w:themeColor="text1"/>
            </w:tcBorders>
            <w:vAlign w:val="center"/>
          </w:tcPr>
          <w:p w14:paraId="5AA1F395" w14:textId="4E1E134F" w:rsidR="00D27C35" w:rsidRPr="00B620C1" w:rsidRDefault="00D27C35" w:rsidP="00EA68C7">
            <w:pPr>
              <w:pStyle w:val="Tablecondensed"/>
              <w:rPr>
                <w:szCs w:val="20"/>
                <w:lang w:val="en-AU"/>
              </w:rPr>
            </w:pPr>
            <w:r w:rsidRPr="00B620C1">
              <w:rPr>
                <w:color w:val="000000"/>
                <w:szCs w:val="20"/>
              </w:rPr>
              <w:t>6</w:t>
            </w:r>
          </w:p>
        </w:tc>
        <w:tc>
          <w:tcPr>
            <w:tcW w:w="678" w:type="dxa"/>
            <w:vAlign w:val="center"/>
          </w:tcPr>
          <w:p w14:paraId="120A89A7" w14:textId="06EA808A" w:rsidR="00D27C35" w:rsidRPr="00B620C1" w:rsidRDefault="00D27C35" w:rsidP="00EA68C7">
            <w:pPr>
              <w:pStyle w:val="Tablecondensed"/>
              <w:rPr>
                <w:szCs w:val="20"/>
                <w:lang w:val="en-AU"/>
              </w:rPr>
            </w:pPr>
            <w:r w:rsidRPr="00B620C1">
              <w:rPr>
                <w:color w:val="000000"/>
                <w:szCs w:val="20"/>
              </w:rPr>
              <w:t>0</w:t>
            </w:r>
          </w:p>
        </w:tc>
        <w:tc>
          <w:tcPr>
            <w:tcW w:w="5134" w:type="dxa"/>
            <w:vAlign w:val="center"/>
          </w:tcPr>
          <w:p w14:paraId="394F7C13" w14:textId="04C30D1D" w:rsidR="00D27C35" w:rsidRPr="00BC22E4" w:rsidRDefault="00F90029" w:rsidP="0060041B">
            <w:pPr>
              <w:pStyle w:val="VCAAbodyformaths"/>
              <w:rPr>
                <w:rFonts w:asciiTheme="majorBidi" w:hAnsiTheme="majorBidi" w:cstheme="majorBidi"/>
                <w:lang w:val="en-AU"/>
              </w:rPr>
            </w:pPr>
            <w:r w:rsidRPr="005D1AA4">
              <w:rPr>
                <w:rFonts w:cs="Times New Roman"/>
                <w:position w:val="-26"/>
                <w:sz w:val="24"/>
                <w:szCs w:val="24"/>
              </w:rPr>
              <w:object w:dxaOrig="3660" w:dyaOrig="639" w14:anchorId="6F327300">
                <v:shape id="_x0000_i1036" type="#_x0000_t75" style="width:183.25pt;height:32.75pt" o:ole="">
                  <v:imagedata r:id="rId31" o:title=""/>
                </v:shape>
                <o:OLEObject Type="Embed" ProgID="Equation.DSMT4" ShapeID="_x0000_i1036" DrawAspect="Content" ObjectID="_1832916514" r:id="rId32"/>
              </w:object>
            </w:r>
          </w:p>
        </w:tc>
      </w:tr>
      <w:tr w:rsidR="00D27C35" w:rsidRPr="00CA7CC2" w14:paraId="47C309B0" w14:textId="77777777" w:rsidTr="00C03D48">
        <w:tc>
          <w:tcPr>
            <w:tcW w:w="988" w:type="dxa"/>
            <w:vAlign w:val="center"/>
          </w:tcPr>
          <w:p w14:paraId="7271BC68" w14:textId="77777777" w:rsidR="00D27C35" w:rsidRPr="00B620C1" w:rsidRDefault="00D27C35" w:rsidP="00EA68C7">
            <w:pPr>
              <w:pStyle w:val="Tablecondensed"/>
              <w:rPr>
                <w:szCs w:val="20"/>
                <w:lang w:val="en-AU"/>
              </w:rPr>
            </w:pPr>
            <w:r w:rsidRPr="00B620C1">
              <w:rPr>
                <w:b/>
                <w:bCs/>
                <w:szCs w:val="20"/>
                <w:lang w:val="en-AU"/>
              </w:rPr>
              <w:t>9</w:t>
            </w:r>
          </w:p>
        </w:tc>
        <w:tc>
          <w:tcPr>
            <w:tcW w:w="850" w:type="dxa"/>
            <w:vAlign w:val="center"/>
          </w:tcPr>
          <w:p w14:paraId="1055C703" w14:textId="730AC4C1" w:rsidR="00D27C35" w:rsidRPr="00B620C1" w:rsidRDefault="00D27C35" w:rsidP="00EA68C7">
            <w:pPr>
              <w:pStyle w:val="Tablecondensed"/>
              <w:rPr>
                <w:szCs w:val="20"/>
                <w:lang w:val="en-AU"/>
              </w:rPr>
            </w:pPr>
            <w:r w:rsidRPr="00B620C1">
              <w:rPr>
                <w:color w:val="000000"/>
                <w:szCs w:val="20"/>
              </w:rPr>
              <w:t>A</w:t>
            </w:r>
          </w:p>
        </w:tc>
        <w:tc>
          <w:tcPr>
            <w:tcW w:w="567" w:type="dxa"/>
            <w:shd w:val="clear" w:color="auto" w:fill="F2F2F2"/>
            <w:vAlign w:val="center"/>
          </w:tcPr>
          <w:p w14:paraId="45C080DA" w14:textId="2C450FD3" w:rsidR="00D27C35" w:rsidRPr="00B620C1" w:rsidRDefault="00D27C35" w:rsidP="00EA68C7">
            <w:pPr>
              <w:pStyle w:val="Tablecondensed"/>
              <w:rPr>
                <w:szCs w:val="20"/>
                <w:lang w:val="en-AU"/>
              </w:rPr>
            </w:pPr>
            <w:r w:rsidRPr="00B620C1">
              <w:rPr>
                <w:b/>
                <w:bCs/>
                <w:color w:val="000000"/>
                <w:szCs w:val="20"/>
              </w:rPr>
              <w:t>78</w:t>
            </w:r>
          </w:p>
        </w:tc>
        <w:tc>
          <w:tcPr>
            <w:tcW w:w="567" w:type="dxa"/>
            <w:vAlign w:val="center"/>
          </w:tcPr>
          <w:p w14:paraId="051BFEF8" w14:textId="274846FA" w:rsidR="00D27C35" w:rsidRPr="00B620C1" w:rsidRDefault="00D27C35" w:rsidP="00EA68C7">
            <w:pPr>
              <w:pStyle w:val="Tablecondensed"/>
              <w:rPr>
                <w:szCs w:val="20"/>
                <w:lang w:val="en-AU"/>
              </w:rPr>
            </w:pPr>
            <w:r w:rsidRPr="00B620C1">
              <w:rPr>
                <w:color w:val="000000"/>
                <w:szCs w:val="20"/>
              </w:rPr>
              <w:t>9</w:t>
            </w:r>
          </w:p>
        </w:tc>
        <w:tc>
          <w:tcPr>
            <w:tcW w:w="567" w:type="dxa"/>
            <w:vAlign w:val="center"/>
          </w:tcPr>
          <w:p w14:paraId="1E11266B" w14:textId="3BCAEC3B" w:rsidR="00D27C35" w:rsidRPr="00B620C1" w:rsidRDefault="00D27C35" w:rsidP="00EA68C7">
            <w:pPr>
              <w:pStyle w:val="Tablecondensed"/>
              <w:rPr>
                <w:szCs w:val="20"/>
                <w:lang w:val="en-AU"/>
              </w:rPr>
            </w:pPr>
            <w:r w:rsidRPr="00B620C1">
              <w:rPr>
                <w:color w:val="000000"/>
                <w:szCs w:val="20"/>
              </w:rPr>
              <w:t>11</w:t>
            </w:r>
          </w:p>
        </w:tc>
        <w:tc>
          <w:tcPr>
            <w:tcW w:w="567" w:type="dxa"/>
            <w:tcBorders>
              <w:bottom w:val="single" w:sz="4" w:space="0" w:color="000000" w:themeColor="text1"/>
            </w:tcBorders>
            <w:vAlign w:val="center"/>
          </w:tcPr>
          <w:p w14:paraId="12FBA4CD" w14:textId="72D79C68" w:rsidR="00D27C35" w:rsidRPr="00B620C1" w:rsidRDefault="00D27C35" w:rsidP="00EA68C7">
            <w:pPr>
              <w:pStyle w:val="Tablecondensed"/>
              <w:rPr>
                <w:szCs w:val="20"/>
                <w:lang w:val="en-AU"/>
              </w:rPr>
            </w:pPr>
            <w:r w:rsidRPr="00B620C1">
              <w:rPr>
                <w:color w:val="000000"/>
                <w:szCs w:val="20"/>
              </w:rPr>
              <w:t>2</w:t>
            </w:r>
          </w:p>
        </w:tc>
        <w:tc>
          <w:tcPr>
            <w:tcW w:w="678" w:type="dxa"/>
            <w:vAlign w:val="center"/>
          </w:tcPr>
          <w:p w14:paraId="5AEDFC5A" w14:textId="6D51EA4C" w:rsidR="00D27C35" w:rsidRPr="00B620C1" w:rsidRDefault="00D27C35" w:rsidP="00EA68C7">
            <w:pPr>
              <w:pStyle w:val="Tablecondensed"/>
              <w:rPr>
                <w:szCs w:val="20"/>
                <w:lang w:val="en-AU"/>
              </w:rPr>
            </w:pPr>
            <w:r w:rsidRPr="00B620C1">
              <w:rPr>
                <w:color w:val="000000"/>
                <w:szCs w:val="20"/>
              </w:rPr>
              <w:t>0</w:t>
            </w:r>
          </w:p>
        </w:tc>
        <w:tc>
          <w:tcPr>
            <w:tcW w:w="5134" w:type="dxa"/>
            <w:vAlign w:val="center"/>
          </w:tcPr>
          <w:p w14:paraId="3C0C65B8" w14:textId="552BFBE4" w:rsidR="00652CA7" w:rsidRPr="00652CA7" w:rsidRDefault="00652CA7" w:rsidP="00460D30">
            <w:pPr>
              <w:pStyle w:val="BodyTextTNR"/>
            </w:pPr>
            <w:r w:rsidRPr="00652CA7">
              <w:t>Total working time is 17.5 h</w:t>
            </w:r>
          </w:p>
          <w:p w14:paraId="42A71FDB" w14:textId="77777777" w:rsidR="00652CA7" w:rsidRPr="00652CA7" w:rsidRDefault="00652CA7" w:rsidP="00460D30">
            <w:pPr>
              <w:pStyle w:val="BodyTextTNR"/>
            </w:pPr>
            <w:r w:rsidRPr="00652CA7">
              <w:t>Gross pay = $25.80</w:t>
            </w:r>
          </w:p>
          <w:p w14:paraId="207DF07F" w14:textId="6A175E04" w:rsidR="00652CA7" w:rsidRPr="00652CA7" w:rsidRDefault="00652CA7" w:rsidP="00460D30">
            <w:pPr>
              <w:pStyle w:val="BodyTextTNR"/>
            </w:pPr>
            <w:r w:rsidRPr="00652CA7">
              <w:t>Super = 12%</w:t>
            </w:r>
          </w:p>
          <w:p w14:paraId="78C20EE9" w14:textId="6F44A6D9" w:rsidR="00D27C35" w:rsidRPr="00BC22E4" w:rsidRDefault="00652CA7" w:rsidP="00460D30">
            <w:pPr>
              <w:pStyle w:val="BodyTextTNR"/>
              <w:rPr>
                <w:rFonts w:asciiTheme="majorBidi" w:hAnsiTheme="majorBidi" w:cstheme="majorBidi"/>
              </w:rPr>
            </w:pPr>
            <w:r w:rsidRPr="00652CA7">
              <w:t xml:space="preserve">Total contribution is </w:t>
            </w:r>
            <w:r w:rsidRPr="00652CA7">
              <w:rPr>
                <w:position w:val="-6"/>
              </w:rPr>
              <w:object w:dxaOrig="2580" w:dyaOrig="279" w14:anchorId="08AEFC29">
                <v:shape id="_x0000_i1037" type="#_x0000_t75" style="width:128.9pt;height:15.1pt" o:ole="">
                  <v:imagedata r:id="rId33" o:title=""/>
                </v:shape>
                <o:OLEObject Type="Embed" ProgID="Equation.DSMT4" ShapeID="_x0000_i1037" DrawAspect="Content" ObjectID="_1832916515" r:id="rId34"/>
              </w:object>
            </w:r>
          </w:p>
        </w:tc>
      </w:tr>
      <w:tr w:rsidR="00D27C35" w:rsidRPr="00CA7CC2" w14:paraId="2911DBEF" w14:textId="77777777" w:rsidTr="00C03D48">
        <w:tc>
          <w:tcPr>
            <w:tcW w:w="988" w:type="dxa"/>
            <w:vAlign w:val="center"/>
          </w:tcPr>
          <w:p w14:paraId="20578752" w14:textId="77777777" w:rsidR="00D27C35" w:rsidRPr="00B620C1" w:rsidRDefault="00D27C35" w:rsidP="00EA68C7">
            <w:pPr>
              <w:pStyle w:val="Tablecondensed"/>
              <w:rPr>
                <w:szCs w:val="20"/>
                <w:lang w:val="en-AU"/>
              </w:rPr>
            </w:pPr>
            <w:r w:rsidRPr="00B620C1">
              <w:rPr>
                <w:b/>
                <w:bCs/>
                <w:szCs w:val="20"/>
                <w:lang w:val="en-AU"/>
              </w:rPr>
              <w:t>10</w:t>
            </w:r>
          </w:p>
        </w:tc>
        <w:tc>
          <w:tcPr>
            <w:tcW w:w="850" w:type="dxa"/>
            <w:vAlign w:val="center"/>
          </w:tcPr>
          <w:p w14:paraId="58EF1B38" w14:textId="7F2B12D3" w:rsidR="00D27C35" w:rsidRPr="00B620C1" w:rsidRDefault="00D27C35" w:rsidP="00EA68C7">
            <w:pPr>
              <w:pStyle w:val="Tablecondensed"/>
              <w:rPr>
                <w:szCs w:val="20"/>
                <w:lang w:val="en-AU"/>
              </w:rPr>
            </w:pPr>
            <w:r w:rsidRPr="00B620C1">
              <w:rPr>
                <w:color w:val="000000"/>
                <w:szCs w:val="20"/>
              </w:rPr>
              <w:t>B</w:t>
            </w:r>
          </w:p>
        </w:tc>
        <w:tc>
          <w:tcPr>
            <w:tcW w:w="567" w:type="dxa"/>
            <w:vAlign w:val="center"/>
          </w:tcPr>
          <w:p w14:paraId="67F429A7" w14:textId="707CD78F" w:rsidR="00D27C35" w:rsidRPr="00B620C1" w:rsidRDefault="00D27C35" w:rsidP="00EA68C7">
            <w:pPr>
              <w:pStyle w:val="Tablecondensed"/>
              <w:rPr>
                <w:szCs w:val="20"/>
                <w:lang w:val="en-AU"/>
              </w:rPr>
            </w:pPr>
            <w:r w:rsidRPr="00B620C1">
              <w:rPr>
                <w:color w:val="000000"/>
                <w:szCs w:val="20"/>
              </w:rPr>
              <w:t>30</w:t>
            </w:r>
          </w:p>
        </w:tc>
        <w:tc>
          <w:tcPr>
            <w:tcW w:w="567" w:type="dxa"/>
            <w:shd w:val="clear" w:color="auto" w:fill="F2F2F2"/>
            <w:vAlign w:val="center"/>
          </w:tcPr>
          <w:p w14:paraId="1CEEE49B" w14:textId="1AD7B1C6" w:rsidR="00D27C35" w:rsidRPr="00B620C1" w:rsidRDefault="00D27C35" w:rsidP="00EA68C7">
            <w:pPr>
              <w:pStyle w:val="Tablecondensed"/>
              <w:rPr>
                <w:szCs w:val="20"/>
                <w:lang w:val="en-AU"/>
              </w:rPr>
            </w:pPr>
            <w:r w:rsidRPr="00B620C1">
              <w:rPr>
                <w:b/>
                <w:bCs/>
                <w:color w:val="000000"/>
                <w:szCs w:val="20"/>
              </w:rPr>
              <w:t>20</w:t>
            </w:r>
          </w:p>
        </w:tc>
        <w:tc>
          <w:tcPr>
            <w:tcW w:w="567" w:type="dxa"/>
            <w:tcBorders>
              <w:bottom w:val="single" w:sz="4" w:space="0" w:color="000000" w:themeColor="text1"/>
            </w:tcBorders>
            <w:vAlign w:val="center"/>
          </w:tcPr>
          <w:p w14:paraId="13C4C83B" w14:textId="72D55E36" w:rsidR="00D27C35" w:rsidRPr="00B620C1" w:rsidRDefault="00D27C35" w:rsidP="00EA68C7">
            <w:pPr>
              <w:pStyle w:val="Tablecondensed"/>
              <w:rPr>
                <w:szCs w:val="20"/>
                <w:lang w:val="en-AU"/>
              </w:rPr>
            </w:pPr>
            <w:r w:rsidRPr="00B620C1">
              <w:rPr>
                <w:color w:val="000000"/>
                <w:szCs w:val="20"/>
              </w:rPr>
              <w:t>44</w:t>
            </w:r>
          </w:p>
        </w:tc>
        <w:tc>
          <w:tcPr>
            <w:tcW w:w="567" w:type="dxa"/>
            <w:vAlign w:val="center"/>
          </w:tcPr>
          <w:p w14:paraId="7F424291" w14:textId="54983266" w:rsidR="00D27C35" w:rsidRPr="00B620C1" w:rsidRDefault="00D27C35" w:rsidP="00EA68C7">
            <w:pPr>
              <w:pStyle w:val="Tablecondensed"/>
              <w:rPr>
                <w:szCs w:val="20"/>
                <w:lang w:val="en-AU"/>
              </w:rPr>
            </w:pPr>
            <w:r w:rsidRPr="00B620C1">
              <w:rPr>
                <w:color w:val="000000"/>
                <w:szCs w:val="20"/>
              </w:rPr>
              <w:t>6</w:t>
            </w:r>
          </w:p>
        </w:tc>
        <w:tc>
          <w:tcPr>
            <w:tcW w:w="678" w:type="dxa"/>
            <w:vAlign w:val="center"/>
          </w:tcPr>
          <w:p w14:paraId="2C00AB4A" w14:textId="7A966057" w:rsidR="00D27C35" w:rsidRPr="00B620C1" w:rsidRDefault="00D27C35" w:rsidP="00EA68C7">
            <w:pPr>
              <w:pStyle w:val="Tablecondensed"/>
              <w:rPr>
                <w:szCs w:val="20"/>
                <w:lang w:val="en-AU"/>
              </w:rPr>
            </w:pPr>
            <w:r w:rsidRPr="00B620C1">
              <w:rPr>
                <w:szCs w:val="20"/>
              </w:rPr>
              <w:t>1</w:t>
            </w:r>
          </w:p>
        </w:tc>
        <w:tc>
          <w:tcPr>
            <w:tcW w:w="5134" w:type="dxa"/>
            <w:vAlign w:val="center"/>
          </w:tcPr>
          <w:p w14:paraId="3179099F" w14:textId="136B36BE" w:rsidR="00652CA7" w:rsidRPr="00652CA7" w:rsidRDefault="00652CA7" w:rsidP="00460D30">
            <w:pPr>
              <w:pStyle w:val="BodyTextTNR"/>
            </w:pPr>
            <w:r w:rsidRPr="00652CA7">
              <w:t>Using one of the right-angled triangles shown (</w:t>
            </w:r>
            <w:r w:rsidR="007A3510">
              <w:t xml:space="preserve">with </w:t>
            </w:r>
            <w:r w:rsidRPr="00C873DC">
              <w:rPr>
                <w:i/>
                <w:iCs/>
              </w:rPr>
              <w:t>r</w:t>
            </w:r>
            <w:r w:rsidR="004A71EF">
              <w:t xml:space="preserve"> as the length of the</w:t>
            </w:r>
            <w:r w:rsidRPr="00652CA7">
              <w:t xml:space="preserve"> </w:t>
            </w:r>
            <w:r w:rsidR="00881B9C">
              <w:t>unknown</w:t>
            </w:r>
            <w:r w:rsidRPr="00652CA7">
              <w:t xml:space="preserve"> side of triangle)</w:t>
            </w:r>
            <w:r w:rsidR="006674E6">
              <w:t>,</w:t>
            </w:r>
          </w:p>
          <w:p w14:paraId="0B72E411" w14:textId="33EA9326" w:rsidR="00652CA7" w:rsidRDefault="00CB3BC9" w:rsidP="00652CA7">
            <w:pPr>
              <w:rPr>
                <w:rFonts w:ascii="Times New Roman" w:hAnsi="Times New Roman" w:cs="Times New Roman"/>
              </w:rPr>
            </w:pPr>
            <w:r w:rsidRPr="00CB3BC9">
              <w:rPr>
                <w:rFonts w:ascii="Times New Roman" w:hAnsi="Times New Roman" w:cs="Times New Roman"/>
                <w:color w:val="auto"/>
                <w:position w:val="-26"/>
              </w:rPr>
              <w:object w:dxaOrig="1280" w:dyaOrig="620" w14:anchorId="60FA7D43">
                <v:shape id="_x0000_i1038" type="#_x0000_t75" style="width:65.45pt;height:31.7pt" o:ole="">
                  <v:imagedata r:id="rId35" o:title=""/>
                </v:shape>
                <o:OLEObject Type="Embed" ProgID="Equation.DSMT4" ShapeID="_x0000_i1038" DrawAspect="Content" ObjectID="_1832916516" r:id="rId36"/>
              </w:object>
            </w:r>
          </w:p>
          <w:p w14:paraId="1D999C67" w14:textId="5781B82D" w:rsidR="00D27C35" w:rsidRPr="00BC22E4" w:rsidRDefault="001E4BEB" w:rsidP="00EA68C7">
            <w:pPr>
              <w:pStyle w:val="Tablecondensed"/>
              <w:rPr>
                <w:lang w:val="en-AU"/>
              </w:rPr>
            </w:pPr>
            <w:r w:rsidRPr="00CB3BC9">
              <w:rPr>
                <w:rFonts w:ascii="Times New Roman" w:eastAsiaTheme="minorEastAsia" w:hAnsi="Times New Roman" w:cs="Times New Roman"/>
                <w:color w:val="auto"/>
                <w:position w:val="-62"/>
              </w:rPr>
              <w:object w:dxaOrig="3360" w:dyaOrig="1320" w14:anchorId="04A46310">
                <v:shape id="_x0000_i1039" type="#_x0000_t75" style="width:168.15pt;height:65.45pt" o:ole="">
                  <v:imagedata r:id="rId37" o:title=""/>
                </v:shape>
                <o:OLEObject Type="Embed" ProgID="Equation.DSMT4" ShapeID="_x0000_i1039" DrawAspect="Content" ObjectID="_1832916517" r:id="rId38"/>
              </w:object>
            </w:r>
          </w:p>
        </w:tc>
      </w:tr>
      <w:tr w:rsidR="00D27C35" w:rsidRPr="00CA7CC2" w14:paraId="4F7F5509" w14:textId="77777777" w:rsidTr="00C03D48">
        <w:tc>
          <w:tcPr>
            <w:tcW w:w="988" w:type="dxa"/>
            <w:vAlign w:val="center"/>
          </w:tcPr>
          <w:p w14:paraId="2D2F225D" w14:textId="77777777" w:rsidR="00D27C35" w:rsidRPr="00B620C1" w:rsidRDefault="00D27C35" w:rsidP="00EA68C7">
            <w:pPr>
              <w:pStyle w:val="Tablecondensed"/>
              <w:rPr>
                <w:szCs w:val="20"/>
                <w:lang w:val="en-AU"/>
              </w:rPr>
            </w:pPr>
            <w:r w:rsidRPr="00B620C1">
              <w:rPr>
                <w:b/>
                <w:bCs/>
                <w:szCs w:val="20"/>
                <w:lang w:val="en-AU"/>
              </w:rPr>
              <w:t>11</w:t>
            </w:r>
          </w:p>
        </w:tc>
        <w:tc>
          <w:tcPr>
            <w:tcW w:w="850" w:type="dxa"/>
            <w:vAlign w:val="center"/>
          </w:tcPr>
          <w:p w14:paraId="044608A7" w14:textId="327E2C74" w:rsidR="00D27C35" w:rsidRPr="00B620C1" w:rsidRDefault="00D27C35" w:rsidP="00EA68C7">
            <w:pPr>
              <w:pStyle w:val="Tablecondensed"/>
              <w:rPr>
                <w:szCs w:val="20"/>
                <w:lang w:val="en-AU"/>
              </w:rPr>
            </w:pPr>
            <w:r w:rsidRPr="00B620C1">
              <w:rPr>
                <w:color w:val="000000"/>
                <w:szCs w:val="20"/>
              </w:rPr>
              <w:t>C</w:t>
            </w:r>
          </w:p>
        </w:tc>
        <w:tc>
          <w:tcPr>
            <w:tcW w:w="567" w:type="dxa"/>
            <w:tcBorders>
              <w:bottom w:val="single" w:sz="4" w:space="0" w:color="000000" w:themeColor="text1"/>
            </w:tcBorders>
            <w:vAlign w:val="center"/>
          </w:tcPr>
          <w:p w14:paraId="0DC6B15C" w14:textId="006674DA" w:rsidR="00D27C35" w:rsidRPr="00B620C1" w:rsidRDefault="00D27C35" w:rsidP="00EA68C7">
            <w:pPr>
              <w:pStyle w:val="Tablecondensed"/>
              <w:rPr>
                <w:szCs w:val="20"/>
                <w:lang w:val="en-AU"/>
              </w:rPr>
            </w:pPr>
            <w:r w:rsidRPr="00B620C1">
              <w:rPr>
                <w:color w:val="000000"/>
                <w:szCs w:val="20"/>
              </w:rPr>
              <w:t>11</w:t>
            </w:r>
          </w:p>
        </w:tc>
        <w:tc>
          <w:tcPr>
            <w:tcW w:w="567" w:type="dxa"/>
            <w:vAlign w:val="center"/>
          </w:tcPr>
          <w:p w14:paraId="1A8EBCDD" w14:textId="5FCBC14F" w:rsidR="00D27C35" w:rsidRPr="00B620C1" w:rsidRDefault="00D27C35" w:rsidP="00EA68C7">
            <w:pPr>
              <w:pStyle w:val="Tablecondensed"/>
              <w:rPr>
                <w:szCs w:val="20"/>
                <w:lang w:val="en-AU"/>
              </w:rPr>
            </w:pPr>
            <w:r w:rsidRPr="00B620C1">
              <w:rPr>
                <w:color w:val="000000"/>
                <w:szCs w:val="20"/>
              </w:rPr>
              <w:t>22</w:t>
            </w:r>
          </w:p>
        </w:tc>
        <w:tc>
          <w:tcPr>
            <w:tcW w:w="567" w:type="dxa"/>
            <w:shd w:val="clear" w:color="auto" w:fill="F2F2F2"/>
            <w:vAlign w:val="center"/>
          </w:tcPr>
          <w:p w14:paraId="70F024BA" w14:textId="7E8C2218" w:rsidR="00D27C35" w:rsidRPr="00B620C1" w:rsidRDefault="00D27C35" w:rsidP="00EA68C7">
            <w:pPr>
              <w:pStyle w:val="Tablecondensed"/>
              <w:rPr>
                <w:szCs w:val="20"/>
                <w:lang w:val="en-AU"/>
              </w:rPr>
            </w:pPr>
            <w:r w:rsidRPr="00B620C1">
              <w:rPr>
                <w:b/>
                <w:bCs/>
                <w:color w:val="000000"/>
                <w:szCs w:val="20"/>
              </w:rPr>
              <w:t>55</w:t>
            </w:r>
          </w:p>
        </w:tc>
        <w:tc>
          <w:tcPr>
            <w:tcW w:w="567" w:type="dxa"/>
            <w:vAlign w:val="center"/>
          </w:tcPr>
          <w:p w14:paraId="47BDE77C" w14:textId="6DD24D31" w:rsidR="00D27C35" w:rsidRPr="00B620C1" w:rsidRDefault="00D27C35" w:rsidP="00EA68C7">
            <w:pPr>
              <w:pStyle w:val="Tablecondensed"/>
              <w:rPr>
                <w:szCs w:val="20"/>
                <w:lang w:val="en-AU"/>
              </w:rPr>
            </w:pPr>
            <w:r w:rsidRPr="00B620C1">
              <w:rPr>
                <w:color w:val="000000"/>
                <w:szCs w:val="20"/>
              </w:rPr>
              <w:t>12</w:t>
            </w:r>
          </w:p>
        </w:tc>
        <w:tc>
          <w:tcPr>
            <w:tcW w:w="678" w:type="dxa"/>
            <w:vAlign w:val="center"/>
          </w:tcPr>
          <w:p w14:paraId="5B6659E2" w14:textId="75FAD7D2" w:rsidR="00D27C35" w:rsidRPr="00B620C1" w:rsidRDefault="00D27C35" w:rsidP="00EA68C7">
            <w:pPr>
              <w:pStyle w:val="Tablecondensed"/>
              <w:rPr>
                <w:szCs w:val="20"/>
                <w:lang w:val="en-AU"/>
              </w:rPr>
            </w:pPr>
            <w:r w:rsidRPr="00B620C1">
              <w:rPr>
                <w:color w:val="000000"/>
                <w:szCs w:val="20"/>
              </w:rPr>
              <w:t>1</w:t>
            </w:r>
          </w:p>
        </w:tc>
        <w:tc>
          <w:tcPr>
            <w:tcW w:w="5134" w:type="dxa"/>
            <w:vAlign w:val="center"/>
          </w:tcPr>
          <w:p w14:paraId="0B4A7AC1" w14:textId="2F2F6007" w:rsidR="00D27C35" w:rsidRDefault="00652CA7" w:rsidP="00460D30">
            <w:pPr>
              <w:pStyle w:val="BodyTextTNR"/>
            </w:pPr>
            <w:r w:rsidRPr="00652CA7">
              <w:t>Using the scale, approximation is</w:t>
            </w:r>
            <w:r w:rsidR="00031AAD">
              <w:t xml:space="preserve"> </w:t>
            </w:r>
            <w:r w:rsidR="001E4BEB" w:rsidRPr="00031AAD">
              <w:rPr>
                <w:color w:val="auto"/>
                <w:position w:val="-12"/>
                <w:sz w:val="24"/>
                <w:szCs w:val="24"/>
              </w:rPr>
              <w:object w:dxaOrig="3180" w:dyaOrig="360" w14:anchorId="74428E41">
                <v:shape id="_x0000_i1040" type="#_x0000_t75" style="width:159.1pt;height:17.6pt" o:ole="">
                  <v:imagedata r:id="rId39" o:title=""/>
                </v:shape>
                <o:OLEObject Type="Embed" ProgID="Equation.DSMT4" ShapeID="_x0000_i1040" DrawAspect="Content" ObjectID="_1832916518" r:id="rId40"/>
              </w:object>
            </w:r>
          </w:p>
          <w:p w14:paraId="28EAB71B" w14:textId="4DBC8DDD" w:rsidR="003816A8" w:rsidRPr="003816A8" w:rsidRDefault="003816A8" w:rsidP="00460D30">
            <w:pPr>
              <w:pStyle w:val="BodyTextTNR"/>
              <w:rPr>
                <w:rFonts w:asciiTheme="majorBidi" w:hAnsiTheme="majorBidi" w:cstheme="majorBidi"/>
              </w:rPr>
            </w:pPr>
            <w:r>
              <w:t>Closest approximation is 5400 (</w:t>
            </w:r>
            <w:r w:rsidRPr="00C873DC">
              <w:t>km</w:t>
            </w:r>
            <w:r>
              <w:rPr>
                <w:vertAlign w:val="superscript"/>
              </w:rPr>
              <w:t>2</w:t>
            </w:r>
            <w:r>
              <w:t>)</w:t>
            </w:r>
          </w:p>
        </w:tc>
      </w:tr>
      <w:tr w:rsidR="00D27C35" w:rsidRPr="00CA7CC2" w14:paraId="6B8285D8" w14:textId="77777777" w:rsidTr="00C03D48">
        <w:tc>
          <w:tcPr>
            <w:tcW w:w="988" w:type="dxa"/>
            <w:vAlign w:val="center"/>
          </w:tcPr>
          <w:p w14:paraId="62EE1186" w14:textId="77777777" w:rsidR="00D27C35" w:rsidRPr="00B620C1" w:rsidRDefault="00D27C35" w:rsidP="00EA68C7">
            <w:pPr>
              <w:pStyle w:val="Tablecondensed"/>
              <w:rPr>
                <w:szCs w:val="20"/>
                <w:lang w:val="en-AU"/>
              </w:rPr>
            </w:pPr>
            <w:r w:rsidRPr="00B620C1">
              <w:rPr>
                <w:b/>
                <w:bCs/>
                <w:szCs w:val="20"/>
                <w:lang w:val="en-AU"/>
              </w:rPr>
              <w:t>12</w:t>
            </w:r>
          </w:p>
        </w:tc>
        <w:tc>
          <w:tcPr>
            <w:tcW w:w="850" w:type="dxa"/>
            <w:vAlign w:val="center"/>
          </w:tcPr>
          <w:p w14:paraId="62231C57" w14:textId="2D7C2519" w:rsidR="00D27C35" w:rsidRPr="00B620C1" w:rsidRDefault="00D27C35" w:rsidP="00EA68C7">
            <w:pPr>
              <w:pStyle w:val="Tablecondensed"/>
              <w:rPr>
                <w:szCs w:val="20"/>
                <w:lang w:val="en-AU"/>
              </w:rPr>
            </w:pPr>
            <w:r w:rsidRPr="00B620C1">
              <w:rPr>
                <w:color w:val="000000"/>
                <w:szCs w:val="20"/>
              </w:rPr>
              <w:t>B</w:t>
            </w:r>
          </w:p>
        </w:tc>
        <w:tc>
          <w:tcPr>
            <w:tcW w:w="567" w:type="dxa"/>
            <w:vAlign w:val="center"/>
          </w:tcPr>
          <w:p w14:paraId="78032D90" w14:textId="759D71E2" w:rsidR="00D27C35" w:rsidRPr="00B620C1" w:rsidRDefault="00D27C35" w:rsidP="00EA68C7">
            <w:pPr>
              <w:pStyle w:val="Tablecondensed"/>
              <w:rPr>
                <w:szCs w:val="20"/>
                <w:lang w:val="en-AU"/>
              </w:rPr>
            </w:pPr>
            <w:r w:rsidRPr="00B620C1">
              <w:rPr>
                <w:color w:val="000000"/>
                <w:szCs w:val="20"/>
              </w:rPr>
              <w:t>9</w:t>
            </w:r>
          </w:p>
        </w:tc>
        <w:tc>
          <w:tcPr>
            <w:tcW w:w="567" w:type="dxa"/>
            <w:shd w:val="clear" w:color="auto" w:fill="F2F2F2"/>
            <w:vAlign w:val="center"/>
          </w:tcPr>
          <w:p w14:paraId="2CF7E619" w14:textId="26C3DF5F" w:rsidR="00D27C35" w:rsidRPr="00B620C1" w:rsidRDefault="00D27C35" w:rsidP="00EA68C7">
            <w:pPr>
              <w:pStyle w:val="Tablecondensed"/>
              <w:rPr>
                <w:szCs w:val="20"/>
                <w:lang w:val="en-AU"/>
              </w:rPr>
            </w:pPr>
            <w:r w:rsidRPr="00B620C1">
              <w:rPr>
                <w:b/>
                <w:bCs/>
                <w:color w:val="000000"/>
                <w:szCs w:val="20"/>
              </w:rPr>
              <w:t>34</w:t>
            </w:r>
          </w:p>
        </w:tc>
        <w:tc>
          <w:tcPr>
            <w:tcW w:w="567" w:type="dxa"/>
            <w:tcBorders>
              <w:bottom w:val="single" w:sz="4" w:space="0" w:color="000000" w:themeColor="text1"/>
            </w:tcBorders>
            <w:vAlign w:val="center"/>
          </w:tcPr>
          <w:p w14:paraId="3D431F6E" w14:textId="6104E2E2" w:rsidR="00D27C35" w:rsidRPr="00B620C1" w:rsidRDefault="00D27C35" w:rsidP="00EA68C7">
            <w:pPr>
              <w:pStyle w:val="Tablecondensed"/>
              <w:rPr>
                <w:szCs w:val="20"/>
                <w:lang w:val="en-AU"/>
              </w:rPr>
            </w:pPr>
            <w:r w:rsidRPr="00B620C1">
              <w:rPr>
                <w:color w:val="000000"/>
                <w:szCs w:val="20"/>
              </w:rPr>
              <w:t>31</w:t>
            </w:r>
          </w:p>
        </w:tc>
        <w:tc>
          <w:tcPr>
            <w:tcW w:w="567" w:type="dxa"/>
            <w:vAlign w:val="center"/>
          </w:tcPr>
          <w:p w14:paraId="53198A57" w14:textId="37E83E59" w:rsidR="00D27C35" w:rsidRPr="00B620C1" w:rsidRDefault="00D27C35" w:rsidP="00EA68C7">
            <w:pPr>
              <w:pStyle w:val="Tablecondensed"/>
              <w:rPr>
                <w:szCs w:val="20"/>
                <w:lang w:val="en-AU"/>
              </w:rPr>
            </w:pPr>
            <w:r w:rsidRPr="00B620C1">
              <w:rPr>
                <w:color w:val="000000"/>
                <w:szCs w:val="20"/>
              </w:rPr>
              <w:t>24</w:t>
            </w:r>
          </w:p>
        </w:tc>
        <w:tc>
          <w:tcPr>
            <w:tcW w:w="678" w:type="dxa"/>
            <w:vAlign w:val="center"/>
          </w:tcPr>
          <w:p w14:paraId="15DCFB1B" w14:textId="33369AFC" w:rsidR="00D27C35" w:rsidRPr="00B620C1" w:rsidRDefault="00D27C35" w:rsidP="00EA68C7">
            <w:pPr>
              <w:pStyle w:val="Tablecondensed"/>
              <w:rPr>
                <w:szCs w:val="20"/>
                <w:lang w:val="en-AU"/>
              </w:rPr>
            </w:pPr>
            <w:r w:rsidRPr="00B620C1">
              <w:rPr>
                <w:color w:val="000000"/>
                <w:szCs w:val="20"/>
              </w:rPr>
              <w:t>1</w:t>
            </w:r>
          </w:p>
        </w:tc>
        <w:tc>
          <w:tcPr>
            <w:tcW w:w="5134" w:type="dxa"/>
            <w:vAlign w:val="center"/>
          </w:tcPr>
          <w:p w14:paraId="7D922AD7" w14:textId="50CA28F2" w:rsidR="00D27C35" w:rsidRPr="00CA7CC2" w:rsidRDefault="002E2FD2" w:rsidP="0060041B">
            <w:pPr>
              <w:pStyle w:val="VCAAbodyformaths"/>
              <w:spacing w:before="0"/>
              <w:rPr>
                <w:lang w:val="en-AU"/>
              </w:rPr>
            </w:pPr>
            <w:r w:rsidRPr="00C920E6">
              <w:rPr>
                <w:rFonts w:cs="Times New Roman"/>
                <w:position w:val="-22"/>
                <w:sz w:val="24"/>
                <w:szCs w:val="24"/>
              </w:rPr>
              <w:object w:dxaOrig="1140" w:dyaOrig="580" w14:anchorId="47CE4F6F">
                <v:shape id="_x0000_i1041" type="#_x0000_t75" style="width:56.9pt;height:29.7pt" o:ole="">
                  <v:imagedata r:id="rId41" o:title=""/>
                </v:shape>
                <o:OLEObject Type="Embed" ProgID="Equation.DSMT4" ShapeID="_x0000_i1041" DrawAspect="Content" ObjectID="_1832916519" r:id="rId42"/>
              </w:object>
            </w:r>
          </w:p>
        </w:tc>
      </w:tr>
      <w:tr w:rsidR="00D27C35" w:rsidRPr="00CA7CC2" w14:paraId="1D03F314" w14:textId="77777777" w:rsidTr="00C03D48">
        <w:trPr>
          <w:trHeight w:val="283"/>
        </w:trPr>
        <w:tc>
          <w:tcPr>
            <w:tcW w:w="988" w:type="dxa"/>
            <w:vAlign w:val="center"/>
          </w:tcPr>
          <w:p w14:paraId="0955A689" w14:textId="77777777" w:rsidR="00D27C35" w:rsidRPr="00B620C1" w:rsidRDefault="00D27C35" w:rsidP="00EA68C7">
            <w:pPr>
              <w:pStyle w:val="Tablecondensed"/>
              <w:rPr>
                <w:szCs w:val="20"/>
                <w:lang w:val="en-AU"/>
              </w:rPr>
            </w:pPr>
            <w:r w:rsidRPr="00B620C1">
              <w:rPr>
                <w:b/>
                <w:bCs/>
                <w:szCs w:val="20"/>
                <w:lang w:val="en-AU"/>
              </w:rPr>
              <w:t>13</w:t>
            </w:r>
          </w:p>
        </w:tc>
        <w:tc>
          <w:tcPr>
            <w:tcW w:w="850" w:type="dxa"/>
            <w:vAlign w:val="center"/>
          </w:tcPr>
          <w:p w14:paraId="35E27B03" w14:textId="0EA80A73" w:rsidR="00D27C35" w:rsidRPr="00B620C1" w:rsidRDefault="00D27C35" w:rsidP="00EA68C7">
            <w:pPr>
              <w:pStyle w:val="Tablecondensed"/>
              <w:rPr>
                <w:szCs w:val="20"/>
                <w:lang w:val="en-AU"/>
              </w:rPr>
            </w:pPr>
            <w:r w:rsidRPr="00B620C1">
              <w:rPr>
                <w:color w:val="000000"/>
                <w:szCs w:val="20"/>
              </w:rPr>
              <w:t>A</w:t>
            </w:r>
          </w:p>
        </w:tc>
        <w:tc>
          <w:tcPr>
            <w:tcW w:w="567" w:type="dxa"/>
            <w:shd w:val="clear" w:color="auto" w:fill="F2F2F2"/>
            <w:vAlign w:val="center"/>
          </w:tcPr>
          <w:p w14:paraId="4C95E021" w14:textId="3426EF21" w:rsidR="00D27C35" w:rsidRPr="00B620C1" w:rsidRDefault="00D27C35" w:rsidP="00EA68C7">
            <w:pPr>
              <w:pStyle w:val="Tablecondensed"/>
              <w:rPr>
                <w:szCs w:val="20"/>
                <w:lang w:val="en-AU"/>
              </w:rPr>
            </w:pPr>
            <w:r w:rsidRPr="00B620C1">
              <w:rPr>
                <w:b/>
                <w:bCs/>
                <w:color w:val="000000"/>
                <w:szCs w:val="20"/>
              </w:rPr>
              <w:t>49</w:t>
            </w:r>
          </w:p>
        </w:tc>
        <w:tc>
          <w:tcPr>
            <w:tcW w:w="567" w:type="dxa"/>
            <w:tcBorders>
              <w:bottom w:val="single" w:sz="4" w:space="0" w:color="000000" w:themeColor="text1"/>
            </w:tcBorders>
            <w:vAlign w:val="center"/>
          </w:tcPr>
          <w:p w14:paraId="2CC43B1D" w14:textId="435D1A06" w:rsidR="00D27C35" w:rsidRPr="00B620C1" w:rsidRDefault="00D27C35" w:rsidP="00EA68C7">
            <w:pPr>
              <w:pStyle w:val="Tablecondensed"/>
              <w:rPr>
                <w:szCs w:val="20"/>
                <w:lang w:val="en-AU"/>
              </w:rPr>
            </w:pPr>
            <w:r w:rsidRPr="00B620C1">
              <w:rPr>
                <w:color w:val="000000"/>
                <w:szCs w:val="20"/>
              </w:rPr>
              <w:t>22</w:t>
            </w:r>
          </w:p>
        </w:tc>
        <w:tc>
          <w:tcPr>
            <w:tcW w:w="567" w:type="dxa"/>
            <w:vAlign w:val="center"/>
          </w:tcPr>
          <w:p w14:paraId="7F1C9B4D" w14:textId="1380F529" w:rsidR="00D27C35" w:rsidRPr="00B620C1" w:rsidRDefault="00D27C35" w:rsidP="00EA68C7">
            <w:pPr>
              <w:pStyle w:val="Tablecondensed"/>
              <w:rPr>
                <w:szCs w:val="20"/>
                <w:lang w:val="en-AU"/>
              </w:rPr>
            </w:pPr>
            <w:r w:rsidRPr="00B620C1">
              <w:rPr>
                <w:color w:val="000000"/>
                <w:szCs w:val="20"/>
              </w:rPr>
              <w:t>20</w:t>
            </w:r>
          </w:p>
        </w:tc>
        <w:tc>
          <w:tcPr>
            <w:tcW w:w="567" w:type="dxa"/>
            <w:vAlign w:val="center"/>
          </w:tcPr>
          <w:p w14:paraId="077EDC07" w14:textId="63ACA563" w:rsidR="00D27C35" w:rsidRPr="00B620C1" w:rsidRDefault="00D27C35" w:rsidP="00EA68C7">
            <w:pPr>
              <w:pStyle w:val="Tablecondensed"/>
              <w:rPr>
                <w:szCs w:val="20"/>
                <w:lang w:val="en-AU"/>
              </w:rPr>
            </w:pPr>
            <w:r w:rsidRPr="00B620C1">
              <w:rPr>
                <w:color w:val="000000"/>
                <w:szCs w:val="20"/>
              </w:rPr>
              <w:t>8</w:t>
            </w:r>
          </w:p>
        </w:tc>
        <w:tc>
          <w:tcPr>
            <w:tcW w:w="678" w:type="dxa"/>
            <w:vAlign w:val="center"/>
          </w:tcPr>
          <w:p w14:paraId="28CBA02F" w14:textId="50E48D96" w:rsidR="00D27C35" w:rsidRPr="00B620C1" w:rsidRDefault="00D27C35" w:rsidP="00EA68C7">
            <w:pPr>
              <w:pStyle w:val="Tablecondensed"/>
              <w:rPr>
                <w:szCs w:val="20"/>
                <w:lang w:val="en-AU"/>
              </w:rPr>
            </w:pPr>
            <w:r w:rsidRPr="00B620C1">
              <w:rPr>
                <w:color w:val="000000"/>
                <w:szCs w:val="20"/>
              </w:rPr>
              <w:t>1</w:t>
            </w:r>
          </w:p>
        </w:tc>
        <w:tc>
          <w:tcPr>
            <w:tcW w:w="5134" w:type="dxa"/>
            <w:vAlign w:val="center"/>
          </w:tcPr>
          <w:p w14:paraId="65BB4ECC" w14:textId="0E5E143C" w:rsidR="002E2FD2" w:rsidRPr="002E2FD2" w:rsidRDefault="002E2FD2" w:rsidP="002E2FD2">
            <w:pPr>
              <w:rPr>
                <w:rFonts w:ascii="Times New Roman" w:hAnsi="Times New Roman" w:cs="Times New Roman"/>
                <w:sz w:val="20"/>
                <w:szCs w:val="20"/>
              </w:rPr>
            </w:pPr>
            <w:r w:rsidRPr="00460D30">
              <w:rPr>
                <w:rFonts w:ascii="Times New Roman" w:hAnsi="Times New Roman" w:cs="Times New Roman"/>
              </w:rPr>
              <w:t xml:space="preserve">Each part is </w:t>
            </w:r>
            <w:r w:rsidR="00CB3BC9" w:rsidRPr="002E2FD2">
              <w:rPr>
                <w:rFonts w:ascii="Times New Roman" w:hAnsi="Times New Roman" w:cs="Times New Roman"/>
                <w:color w:val="auto"/>
                <w:position w:val="-22"/>
                <w:sz w:val="20"/>
                <w:szCs w:val="20"/>
              </w:rPr>
              <w:object w:dxaOrig="1400" w:dyaOrig="580" w14:anchorId="61EA7723">
                <v:shape id="_x0000_i1042" type="#_x0000_t75" style="width:69.5pt;height:29.7pt" o:ole="">
                  <v:imagedata r:id="rId43" o:title=""/>
                </v:shape>
                <o:OLEObject Type="Embed" ProgID="Equation.DSMT4" ShapeID="_x0000_i1042" DrawAspect="Content" ObjectID="_1832916520" r:id="rId44"/>
              </w:object>
            </w:r>
          </w:p>
          <w:p w14:paraId="26CCE1EC" w14:textId="5C4F6889" w:rsidR="00D27C35" w:rsidRPr="00BC22E4" w:rsidRDefault="002E2FD2" w:rsidP="00460D30">
            <w:pPr>
              <w:pStyle w:val="BodyTextTNR"/>
              <w:rPr>
                <w:rFonts w:asciiTheme="majorBidi" w:hAnsiTheme="majorBidi" w:cstheme="majorBidi"/>
              </w:rPr>
            </w:pPr>
            <w:r w:rsidRPr="002E2FD2">
              <w:t xml:space="preserve">Volume of bleach added is </w:t>
            </w:r>
            <w:r w:rsidR="00BE7595" w:rsidRPr="002E2FD2">
              <w:rPr>
                <w:position w:val="-10"/>
              </w:rPr>
              <w:object w:dxaOrig="980" w:dyaOrig="300" w14:anchorId="7AE95DAA">
                <v:shape id="_x0000_i1043" type="#_x0000_t75" style="width:49.35pt;height:15.1pt" o:ole="">
                  <v:imagedata r:id="rId45" o:title=""/>
                </v:shape>
                <o:OLEObject Type="Embed" ProgID="Equation.DSMT4" ShapeID="_x0000_i1043" DrawAspect="Content" ObjectID="_1832916521" r:id="rId46"/>
              </w:object>
            </w:r>
          </w:p>
        </w:tc>
      </w:tr>
      <w:tr w:rsidR="00D27C35" w:rsidRPr="00CA7CC2" w14:paraId="40B20FF4" w14:textId="77777777" w:rsidTr="0023287B">
        <w:trPr>
          <w:cantSplit/>
        </w:trPr>
        <w:tc>
          <w:tcPr>
            <w:tcW w:w="0" w:type="dxa"/>
            <w:vAlign w:val="center"/>
          </w:tcPr>
          <w:p w14:paraId="3B90FFA9" w14:textId="77777777" w:rsidR="00D27C35" w:rsidRPr="00B620C1" w:rsidRDefault="00D27C35" w:rsidP="00EA68C7">
            <w:pPr>
              <w:pStyle w:val="Tablecondensed"/>
              <w:rPr>
                <w:szCs w:val="20"/>
                <w:lang w:val="en-AU"/>
              </w:rPr>
            </w:pPr>
            <w:r w:rsidRPr="00B620C1">
              <w:rPr>
                <w:b/>
                <w:bCs/>
                <w:szCs w:val="20"/>
                <w:lang w:val="en-AU"/>
              </w:rPr>
              <w:lastRenderedPageBreak/>
              <w:t>14</w:t>
            </w:r>
          </w:p>
        </w:tc>
        <w:tc>
          <w:tcPr>
            <w:tcW w:w="0" w:type="dxa"/>
            <w:vAlign w:val="center"/>
          </w:tcPr>
          <w:p w14:paraId="44ACD57B" w14:textId="5FA59380" w:rsidR="00D27C35" w:rsidRPr="00B620C1" w:rsidRDefault="00D27C35" w:rsidP="00EA68C7">
            <w:pPr>
              <w:pStyle w:val="Tablecondensed"/>
              <w:rPr>
                <w:szCs w:val="20"/>
                <w:lang w:val="en-AU"/>
              </w:rPr>
            </w:pPr>
            <w:r w:rsidRPr="00B620C1">
              <w:rPr>
                <w:color w:val="000000"/>
                <w:szCs w:val="20"/>
              </w:rPr>
              <w:t>B</w:t>
            </w:r>
          </w:p>
        </w:tc>
        <w:tc>
          <w:tcPr>
            <w:tcW w:w="0" w:type="dxa"/>
            <w:vAlign w:val="center"/>
          </w:tcPr>
          <w:p w14:paraId="3586966B" w14:textId="54B088CC" w:rsidR="00D27C35" w:rsidRPr="00B620C1" w:rsidRDefault="00D27C35" w:rsidP="00EA68C7">
            <w:pPr>
              <w:pStyle w:val="Tablecondensed"/>
              <w:rPr>
                <w:szCs w:val="20"/>
                <w:lang w:val="en-AU"/>
              </w:rPr>
            </w:pPr>
            <w:r w:rsidRPr="00B620C1">
              <w:rPr>
                <w:color w:val="000000"/>
                <w:szCs w:val="20"/>
              </w:rPr>
              <w:t>23</w:t>
            </w:r>
          </w:p>
        </w:tc>
        <w:tc>
          <w:tcPr>
            <w:tcW w:w="0" w:type="dxa"/>
            <w:shd w:val="clear" w:color="auto" w:fill="F2F2F2"/>
            <w:vAlign w:val="center"/>
          </w:tcPr>
          <w:p w14:paraId="07454C55" w14:textId="65BC4234" w:rsidR="00D27C35" w:rsidRPr="00B620C1" w:rsidRDefault="00D27C35" w:rsidP="00EA68C7">
            <w:pPr>
              <w:pStyle w:val="Tablecondensed"/>
              <w:rPr>
                <w:szCs w:val="20"/>
                <w:lang w:val="en-AU"/>
              </w:rPr>
            </w:pPr>
            <w:r w:rsidRPr="00B620C1">
              <w:rPr>
                <w:b/>
                <w:bCs/>
                <w:color w:val="000000"/>
                <w:szCs w:val="20"/>
              </w:rPr>
              <w:t>57</w:t>
            </w:r>
          </w:p>
        </w:tc>
        <w:tc>
          <w:tcPr>
            <w:tcW w:w="0" w:type="dxa"/>
            <w:vAlign w:val="center"/>
          </w:tcPr>
          <w:p w14:paraId="088E1AF8" w14:textId="5549DF70" w:rsidR="00D27C35" w:rsidRPr="00B620C1" w:rsidRDefault="00D27C35" w:rsidP="00EA68C7">
            <w:pPr>
              <w:pStyle w:val="Tablecondensed"/>
              <w:rPr>
                <w:szCs w:val="20"/>
                <w:lang w:val="en-AU"/>
              </w:rPr>
            </w:pPr>
            <w:r w:rsidRPr="00B620C1">
              <w:rPr>
                <w:color w:val="000000"/>
                <w:szCs w:val="20"/>
              </w:rPr>
              <w:t>10</w:t>
            </w:r>
          </w:p>
        </w:tc>
        <w:tc>
          <w:tcPr>
            <w:tcW w:w="0" w:type="dxa"/>
            <w:vAlign w:val="center"/>
          </w:tcPr>
          <w:p w14:paraId="4EAD5783" w14:textId="7151A49F" w:rsidR="00D27C35" w:rsidRPr="00B620C1" w:rsidRDefault="00D27C35" w:rsidP="00EA68C7">
            <w:pPr>
              <w:pStyle w:val="Tablecondensed"/>
              <w:rPr>
                <w:szCs w:val="20"/>
                <w:lang w:val="en-AU"/>
              </w:rPr>
            </w:pPr>
            <w:r w:rsidRPr="00B620C1">
              <w:rPr>
                <w:color w:val="000000"/>
                <w:szCs w:val="20"/>
              </w:rPr>
              <w:t>10</w:t>
            </w:r>
          </w:p>
        </w:tc>
        <w:tc>
          <w:tcPr>
            <w:tcW w:w="0" w:type="dxa"/>
            <w:vAlign w:val="center"/>
          </w:tcPr>
          <w:p w14:paraId="6B031800" w14:textId="6B189DBD" w:rsidR="00D27C35" w:rsidRPr="00B620C1" w:rsidRDefault="00D27C35" w:rsidP="00EA68C7">
            <w:pPr>
              <w:pStyle w:val="Tablecondensed"/>
              <w:rPr>
                <w:szCs w:val="20"/>
                <w:lang w:val="en-AU"/>
              </w:rPr>
            </w:pPr>
            <w:r w:rsidRPr="00B620C1">
              <w:rPr>
                <w:color w:val="000000"/>
                <w:szCs w:val="20"/>
              </w:rPr>
              <w:t>0</w:t>
            </w:r>
          </w:p>
        </w:tc>
        <w:tc>
          <w:tcPr>
            <w:tcW w:w="0" w:type="dxa"/>
            <w:vAlign w:val="center"/>
          </w:tcPr>
          <w:p w14:paraId="213C63E2" w14:textId="3E755646" w:rsidR="0052506C" w:rsidRDefault="007264AB" w:rsidP="00460D30">
            <w:pPr>
              <w:pStyle w:val="BodyTextTNR"/>
            </w:pPr>
            <w:r>
              <w:rPr>
                <w:rFonts w:asciiTheme="minorHAnsi" w:hAnsiTheme="minorHAnsi"/>
                <w:color w:val="FF0000"/>
              </w:rPr>
              <w:object w:dxaOrig="8386" w:dyaOrig="4800" w14:anchorId="4386B97D">
                <v:shape id="_x0000_i1044" type="#_x0000_t75" style="width:247.2pt;height:141.5pt" o:ole="">
                  <v:imagedata r:id="rId47" o:title=""/>
                </v:shape>
                <o:OLEObject Type="Embed" ProgID="FXDraw.Graphic" ShapeID="_x0000_i1044" DrawAspect="Content" ObjectID="_1832916522" r:id="rId48"/>
              </w:object>
            </w:r>
          </w:p>
          <w:p w14:paraId="10A90F06" w14:textId="782AE913" w:rsidR="00D27C35" w:rsidRPr="007D4052" w:rsidRDefault="002E2FD2" w:rsidP="00460D30">
            <w:pPr>
              <w:pStyle w:val="BodyTextTNR"/>
              <w:rPr>
                <w:rFonts w:asciiTheme="majorBidi" w:hAnsiTheme="majorBidi" w:cstheme="majorBidi"/>
              </w:rPr>
            </w:pPr>
            <w:r w:rsidRPr="007D4052">
              <w:t>Continuing the lines, 300 candles must be made to reach the break</w:t>
            </w:r>
            <w:r w:rsidR="00B556AD">
              <w:t>-</w:t>
            </w:r>
            <w:r w:rsidRPr="007D4052">
              <w:t>even point.</w:t>
            </w:r>
          </w:p>
        </w:tc>
      </w:tr>
      <w:tr w:rsidR="00D27C35" w:rsidRPr="00CA7CC2" w14:paraId="40414003" w14:textId="77777777" w:rsidTr="00C03D48">
        <w:tc>
          <w:tcPr>
            <w:tcW w:w="988" w:type="dxa"/>
            <w:vAlign w:val="center"/>
          </w:tcPr>
          <w:p w14:paraId="0A1AD504" w14:textId="77777777" w:rsidR="00D27C35" w:rsidRPr="00B620C1" w:rsidRDefault="00D27C35" w:rsidP="00EA68C7">
            <w:pPr>
              <w:pStyle w:val="Tablecondensed"/>
              <w:rPr>
                <w:szCs w:val="20"/>
                <w:lang w:val="en-AU"/>
              </w:rPr>
            </w:pPr>
            <w:r w:rsidRPr="00B620C1">
              <w:rPr>
                <w:b/>
                <w:bCs/>
                <w:szCs w:val="20"/>
                <w:lang w:val="en-AU"/>
              </w:rPr>
              <w:t>15</w:t>
            </w:r>
          </w:p>
        </w:tc>
        <w:tc>
          <w:tcPr>
            <w:tcW w:w="850" w:type="dxa"/>
            <w:vAlign w:val="center"/>
          </w:tcPr>
          <w:p w14:paraId="426AB7F8" w14:textId="6E187867" w:rsidR="00D27C35" w:rsidRPr="00B620C1" w:rsidRDefault="00D27C35" w:rsidP="00EA68C7">
            <w:pPr>
              <w:pStyle w:val="Tablecondensed"/>
              <w:rPr>
                <w:szCs w:val="20"/>
                <w:lang w:val="en-AU"/>
              </w:rPr>
            </w:pPr>
            <w:r w:rsidRPr="00B620C1">
              <w:rPr>
                <w:color w:val="000000"/>
                <w:szCs w:val="20"/>
              </w:rPr>
              <w:t>A</w:t>
            </w:r>
          </w:p>
        </w:tc>
        <w:tc>
          <w:tcPr>
            <w:tcW w:w="567" w:type="dxa"/>
            <w:shd w:val="clear" w:color="auto" w:fill="F2F2F2"/>
            <w:vAlign w:val="center"/>
          </w:tcPr>
          <w:p w14:paraId="132083CE" w14:textId="137CE2B6" w:rsidR="00D27C35" w:rsidRPr="00B620C1" w:rsidRDefault="00D27C35" w:rsidP="00EA68C7">
            <w:pPr>
              <w:pStyle w:val="Tablecondensed"/>
              <w:rPr>
                <w:szCs w:val="20"/>
                <w:lang w:val="en-AU"/>
              </w:rPr>
            </w:pPr>
            <w:r w:rsidRPr="00B620C1">
              <w:rPr>
                <w:b/>
                <w:bCs/>
                <w:color w:val="000000"/>
                <w:szCs w:val="20"/>
              </w:rPr>
              <w:t>35</w:t>
            </w:r>
          </w:p>
        </w:tc>
        <w:tc>
          <w:tcPr>
            <w:tcW w:w="567" w:type="dxa"/>
            <w:tcBorders>
              <w:bottom w:val="single" w:sz="4" w:space="0" w:color="000000" w:themeColor="text1"/>
            </w:tcBorders>
            <w:vAlign w:val="center"/>
          </w:tcPr>
          <w:p w14:paraId="616D4017" w14:textId="02449F8F" w:rsidR="00D27C35" w:rsidRPr="00B620C1" w:rsidRDefault="00D27C35" w:rsidP="00EA68C7">
            <w:pPr>
              <w:pStyle w:val="Tablecondensed"/>
              <w:rPr>
                <w:szCs w:val="20"/>
                <w:lang w:val="en-AU"/>
              </w:rPr>
            </w:pPr>
            <w:r w:rsidRPr="00B620C1">
              <w:rPr>
                <w:color w:val="000000"/>
                <w:szCs w:val="20"/>
              </w:rPr>
              <w:t>25</w:t>
            </w:r>
          </w:p>
        </w:tc>
        <w:tc>
          <w:tcPr>
            <w:tcW w:w="567" w:type="dxa"/>
            <w:vAlign w:val="center"/>
          </w:tcPr>
          <w:p w14:paraId="37408C6C" w14:textId="0E0DB8B6" w:rsidR="00D27C35" w:rsidRPr="00B620C1" w:rsidRDefault="00D27C35" w:rsidP="00EA68C7">
            <w:pPr>
              <w:pStyle w:val="Tablecondensed"/>
              <w:rPr>
                <w:szCs w:val="20"/>
                <w:lang w:val="en-AU"/>
              </w:rPr>
            </w:pPr>
            <w:r w:rsidRPr="00B620C1">
              <w:rPr>
                <w:color w:val="000000"/>
                <w:szCs w:val="20"/>
              </w:rPr>
              <w:t>21</w:t>
            </w:r>
          </w:p>
        </w:tc>
        <w:tc>
          <w:tcPr>
            <w:tcW w:w="567" w:type="dxa"/>
            <w:vAlign w:val="center"/>
          </w:tcPr>
          <w:p w14:paraId="4257CB73" w14:textId="642569E9" w:rsidR="00D27C35" w:rsidRPr="00B620C1" w:rsidRDefault="00D27C35" w:rsidP="00EA68C7">
            <w:pPr>
              <w:pStyle w:val="Tablecondensed"/>
              <w:rPr>
                <w:szCs w:val="20"/>
                <w:lang w:val="en-AU"/>
              </w:rPr>
            </w:pPr>
            <w:r w:rsidRPr="00B620C1">
              <w:rPr>
                <w:color w:val="000000"/>
                <w:szCs w:val="20"/>
              </w:rPr>
              <w:t>19</w:t>
            </w:r>
          </w:p>
        </w:tc>
        <w:tc>
          <w:tcPr>
            <w:tcW w:w="678" w:type="dxa"/>
            <w:vAlign w:val="center"/>
          </w:tcPr>
          <w:p w14:paraId="3D24C7CE" w14:textId="2A684B3B" w:rsidR="00D27C35" w:rsidRPr="00B620C1" w:rsidRDefault="00D27C35" w:rsidP="00EA68C7">
            <w:pPr>
              <w:pStyle w:val="Tablecondensed"/>
              <w:rPr>
                <w:szCs w:val="20"/>
                <w:lang w:val="en-AU"/>
              </w:rPr>
            </w:pPr>
            <w:r w:rsidRPr="00B620C1">
              <w:rPr>
                <w:color w:val="000000"/>
                <w:szCs w:val="20"/>
              </w:rPr>
              <w:t>1</w:t>
            </w:r>
          </w:p>
        </w:tc>
        <w:tc>
          <w:tcPr>
            <w:tcW w:w="5134" w:type="dxa"/>
            <w:vAlign w:val="center"/>
          </w:tcPr>
          <w:p w14:paraId="0ADD58FC" w14:textId="3E00E9D4" w:rsidR="00D27C35" w:rsidRDefault="002E2FD2" w:rsidP="00460D30">
            <w:pPr>
              <w:pStyle w:val="BodyTextTNR"/>
            </w:pPr>
            <w:r w:rsidRPr="002E2FD2">
              <w:t xml:space="preserve">% </w:t>
            </w:r>
            <w:r>
              <w:t>of Year B compared to Year A</w:t>
            </w:r>
            <w:r w:rsidR="00460D30">
              <w:t xml:space="preserve"> is</w:t>
            </w:r>
            <w:r w:rsidR="00460D30" w:rsidRPr="002E2FD2">
              <w:rPr>
                <w:position w:val="-22"/>
              </w:rPr>
              <w:object w:dxaOrig="4380" w:dyaOrig="580" w14:anchorId="74F21997">
                <v:shape id="_x0000_i1045" type="#_x0000_t75" style="width:219pt;height:28.7pt" o:ole="">
                  <v:imagedata r:id="rId49" o:title=""/>
                </v:shape>
                <o:OLEObject Type="Embed" ProgID="Equation.DSMT4" ShapeID="_x0000_i1045" DrawAspect="Content" ObjectID="_1832916523" r:id="rId50"/>
              </w:object>
            </w:r>
            <w:r w:rsidR="00460D30">
              <w:t>,</w:t>
            </w:r>
          </w:p>
          <w:p w14:paraId="04D2961C" w14:textId="470152A7" w:rsidR="00881B9C" w:rsidRPr="002E2FD2" w:rsidRDefault="00B556AD" w:rsidP="00460D30">
            <w:pPr>
              <w:pStyle w:val="BodyTextTNR"/>
            </w:pPr>
            <w:r>
              <w:t>r</w:t>
            </w:r>
            <w:r w:rsidR="00881B9C">
              <w:t>epresenting an increase of 1.90%</w:t>
            </w:r>
            <w:r w:rsidR="00460D30">
              <w:t>.</w:t>
            </w:r>
          </w:p>
          <w:p w14:paraId="179167A1" w14:textId="74F8B43C" w:rsidR="002E2FD2" w:rsidRPr="00BC22E4" w:rsidRDefault="00881B9C" w:rsidP="00460D30">
            <w:pPr>
              <w:pStyle w:val="BodyTextTNR"/>
              <w:rPr>
                <w:rFonts w:asciiTheme="majorBidi" w:hAnsiTheme="majorBidi" w:cstheme="majorBidi"/>
              </w:rPr>
            </w:pPr>
            <w:r>
              <w:t>Therefore</w:t>
            </w:r>
            <w:r w:rsidR="00B556AD">
              <w:t>,</w:t>
            </w:r>
            <w:r>
              <w:t xml:space="preserve"> i</w:t>
            </w:r>
            <w:r w:rsidR="002E2FD2" w:rsidRPr="002E2FD2">
              <w:t>nflation in 2018 is closest at 1.90%</w:t>
            </w:r>
            <w:r w:rsidR="00460D30">
              <w:t>.</w:t>
            </w:r>
          </w:p>
        </w:tc>
      </w:tr>
      <w:tr w:rsidR="00D27C35" w:rsidRPr="00CA7CC2" w14:paraId="3EA1713B" w14:textId="77777777" w:rsidTr="00C03D48">
        <w:tc>
          <w:tcPr>
            <w:tcW w:w="988" w:type="dxa"/>
            <w:vAlign w:val="center"/>
          </w:tcPr>
          <w:p w14:paraId="22419998" w14:textId="77777777" w:rsidR="00D27C35" w:rsidRPr="00B620C1" w:rsidRDefault="00D27C35" w:rsidP="00EA68C7">
            <w:pPr>
              <w:pStyle w:val="Tablecondensed"/>
              <w:rPr>
                <w:szCs w:val="20"/>
                <w:lang w:val="en-AU"/>
              </w:rPr>
            </w:pPr>
            <w:r w:rsidRPr="00B620C1">
              <w:rPr>
                <w:b/>
                <w:bCs/>
                <w:szCs w:val="20"/>
                <w:lang w:val="en-AU"/>
              </w:rPr>
              <w:t>16</w:t>
            </w:r>
          </w:p>
        </w:tc>
        <w:tc>
          <w:tcPr>
            <w:tcW w:w="850" w:type="dxa"/>
            <w:vAlign w:val="center"/>
          </w:tcPr>
          <w:p w14:paraId="49AE2247" w14:textId="3BCFFEA1" w:rsidR="00D27C35" w:rsidRPr="00B620C1" w:rsidRDefault="00D27C35" w:rsidP="00EA68C7">
            <w:pPr>
              <w:pStyle w:val="Tablecondensed"/>
              <w:rPr>
                <w:szCs w:val="20"/>
                <w:lang w:val="en-AU"/>
              </w:rPr>
            </w:pPr>
            <w:r w:rsidRPr="00B620C1">
              <w:rPr>
                <w:color w:val="000000"/>
                <w:szCs w:val="20"/>
              </w:rPr>
              <w:t>C</w:t>
            </w:r>
          </w:p>
        </w:tc>
        <w:tc>
          <w:tcPr>
            <w:tcW w:w="567" w:type="dxa"/>
            <w:tcBorders>
              <w:bottom w:val="single" w:sz="4" w:space="0" w:color="000000" w:themeColor="text1"/>
            </w:tcBorders>
            <w:vAlign w:val="center"/>
          </w:tcPr>
          <w:p w14:paraId="3865D144" w14:textId="39122979" w:rsidR="00D27C35" w:rsidRPr="00B620C1" w:rsidRDefault="00D27C35" w:rsidP="00EA68C7">
            <w:pPr>
              <w:pStyle w:val="Tablecondensed"/>
              <w:rPr>
                <w:szCs w:val="20"/>
                <w:lang w:val="en-AU"/>
              </w:rPr>
            </w:pPr>
            <w:r w:rsidRPr="00B620C1">
              <w:rPr>
                <w:color w:val="000000"/>
                <w:szCs w:val="20"/>
              </w:rPr>
              <w:t>9</w:t>
            </w:r>
          </w:p>
        </w:tc>
        <w:tc>
          <w:tcPr>
            <w:tcW w:w="567" w:type="dxa"/>
            <w:vAlign w:val="center"/>
          </w:tcPr>
          <w:p w14:paraId="3519DE84" w14:textId="1DA9DC2F" w:rsidR="00D27C35" w:rsidRPr="00B620C1" w:rsidRDefault="00D27C35" w:rsidP="00EA68C7">
            <w:pPr>
              <w:pStyle w:val="Tablecondensed"/>
              <w:rPr>
                <w:szCs w:val="20"/>
                <w:lang w:val="en-AU"/>
              </w:rPr>
            </w:pPr>
            <w:r w:rsidRPr="00B620C1">
              <w:rPr>
                <w:color w:val="000000"/>
                <w:szCs w:val="20"/>
              </w:rPr>
              <w:t>23</w:t>
            </w:r>
          </w:p>
        </w:tc>
        <w:tc>
          <w:tcPr>
            <w:tcW w:w="567" w:type="dxa"/>
            <w:shd w:val="clear" w:color="auto" w:fill="F2F2F2"/>
            <w:vAlign w:val="center"/>
          </w:tcPr>
          <w:p w14:paraId="3C7A4C5D" w14:textId="3F73DC9C" w:rsidR="00D27C35" w:rsidRPr="00B620C1" w:rsidRDefault="00D27C35" w:rsidP="00EA68C7">
            <w:pPr>
              <w:pStyle w:val="Tablecondensed"/>
              <w:rPr>
                <w:szCs w:val="20"/>
                <w:lang w:val="en-AU"/>
              </w:rPr>
            </w:pPr>
            <w:r w:rsidRPr="00B620C1">
              <w:rPr>
                <w:b/>
                <w:bCs/>
                <w:color w:val="000000"/>
                <w:szCs w:val="20"/>
              </w:rPr>
              <w:t>42</w:t>
            </w:r>
          </w:p>
        </w:tc>
        <w:tc>
          <w:tcPr>
            <w:tcW w:w="567" w:type="dxa"/>
            <w:vAlign w:val="center"/>
          </w:tcPr>
          <w:p w14:paraId="3AD06088" w14:textId="0A5CFD1E" w:rsidR="00D27C35" w:rsidRPr="00B620C1" w:rsidRDefault="00D27C35" w:rsidP="00EA68C7">
            <w:pPr>
              <w:pStyle w:val="Tablecondensed"/>
              <w:rPr>
                <w:szCs w:val="20"/>
                <w:lang w:val="en-AU"/>
              </w:rPr>
            </w:pPr>
            <w:r w:rsidRPr="00B620C1">
              <w:rPr>
                <w:color w:val="000000"/>
                <w:szCs w:val="20"/>
              </w:rPr>
              <w:t>25</w:t>
            </w:r>
          </w:p>
        </w:tc>
        <w:tc>
          <w:tcPr>
            <w:tcW w:w="678" w:type="dxa"/>
            <w:vAlign w:val="center"/>
          </w:tcPr>
          <w:p w14:paraId="67140597" w14:textId="7E1ADBBD" w:rsidR="00D27C35" w:rsidRPr="00B620C1" w:rsidRDefault="00D27C35" w:rsidP="00EA68C7">
            <w:pPr>
              <w:pStyle w:val="Tablecondensed"/>
              <w:rPr>
                <w:szCs w:val="20"/>
                <w:lang w:val="en-AU"/>
              </w:rPr>
            </w:pPr>
            <w:r w:rsidRPr="00B620C1">
              <w:rPr>
                <w:color w:val="000000"/>
                <w:szCs w:val="20"/>
              </w:rPr>
              <w:t>1</w:t>
            </w:r>
          </w:p>
        </w:tc>
        <w:tc>
          <w:tcPr>
            <w:tcW w:w="5134" w:type="dxa"/>
            <w:vAlign w:val="center"/>
          </w:tcPr>
          <w:p w14:paraId="08F33B2C" w14:textId="72FD9709" w:rsidR="002E2FD2" w:rsidRPr="00460D30" w:rsidRDefault="00460D30" w:rsidP="002E2FD2">
            <w:r w:rsidRPr="00460D30">
              <w:rPr>
                <w:rFonts w:asciiTheme="minorHAnsi" w:hAnsiTheme="minorHAnsi"/>
                <w:color w:val="auto"/>
              </w:rPr>
              <w:object w:dxaOrig="5319" w:dyaOrig="1219" w14:anchorId="35C95CA0">
                <v:shape id="_x0000_i1046" type="#_x0000_t75" style="width:248.75pt;height:55.4pt" o:ole="">
                  <v:imagedata r:id="rId51" o:title=""/>
                </v:shape>
                <o:OLEObject Type="Embed" ProgID="Equation.DSMT4" ShapeID="_x0000_i1046" DrawAspect="Content" ObjectID="_1832916524" r:id="rId52"/>
              </w:object>
            </w:r>
          </w:p>
          <w:p w14:paraId="2E3EE9F0" w14:textId="7631C0AD" w:rsidR="00D27C35" w:rsidRPr="002E2FD2" w:rsidRDefault="002E2FD2" w:rsidP="00460D30">
            <w:pPr>
              <w:pStyle w:val="BodyTextTNR"/>
              <w:rPr>
                <w:rFonts w:asciiTheme="majorBidi" w:hAnsiTheme="majorBidi" w:cstheme="majorBidi"/>
              </w:rPr>
            </w:pPr>
            <w:r w:rsidRPr="002E2FD2">
              <w:t>Closest approximation = $8000</w:t>
            </w:r>
          </w:p>
        </w:tc>
      </w:tr>
      <w:tr w:rsidR="00D27C35" w:rsidRPr="00CA7CC2" w14:paraId="673E3297" w14:textId="77777777" w:rsidTr="00C03D48">
        <w:tc>
          <w:tcPr>
            <w:tcW w:w="988" w:type="dxa"/>
            <w:vAlign w:val="center"/>
          </w:tcPr>
          <w:p w14:paraId="5281C47E" w14:textId="77777777" w:rsidR="00D27C35" w:rsidRPr="00B620C1" w:rsidRDefault="00D27C35" w:rsidP="00EA68C7">
            <w:pPr>
              <w:pStyle w:val="Tablecondensed"/>
              <w:rPr>
                <w:szCs w:val="20"/>
                <w:lang w:val="en-AU"/>
              </w:rPr>
            </w:pPr>
            <w:r w:rsidRPr="00B620C1">
              <w:rPr>
                <w:b/>
                <w:bCs/>
                <w:szCs w:val="20"/>
                <w:lang w:val="en-AU"/>
              </w:rPr>
              <w:t>17</w:t>
            </w:r>
          </w:p>
        </w:tc>
        <w:tc>
          <w:tcPr>
            <w:tcW w:w="850" w:type="dxa"/>
            <w:vAlign w:val="center"/>
          </w:tcPr>
          <w:p w14:paraId="575BEA5E" w14:textId="35684007" w:rsidR="00D27C35" w:rsidRPr="00B620C1" w:rsidRDefault="00D27C35" w:rsidP="00EA68C7">
            <w:pPr>
              <w:pStyle w:val="Tablecondensed"/>
              <w:rPr>
                <w:szCs w:val="20"/>
                <w:lang w:val="en-AU"/>
              </w:rPr>
            </w:pPr>
            <w:r w:rsidRPr="00B620C1">
              <w:rPr>
                <w:color w:val="000000"/>
                <w:szCs w:val="20"/>
              </w:rPr>
              <w:t>A</w:t>
            </w:r>
          </w:p>
        </w:tc>
        <w:tc>
          <w:tcPr>
            <w:tcW w:w="567" w:type="dxa"/>
            <w:shd w:val="clear" w:color="auto" w:fill="F2F2F2"/>
            <w:vAlign w:val="center"/>
          </w:tcPr>
          <w:p w14:paraId="7C3AF4C2" w14:textId="08CDDA22" w:rsidR="00D27C35" w:rsidRPr="00B620C1" w:rsidRDefault="00D27C35" w:rsidP="00EA68C7">
            <w:pPr>
              <w:pStyle w:val="Tablecondensed"/>
              <w:rPr>
                <w:szCs w:val="20"/>
                <w:lang w:val="en-AU"/>
              </w:rPr>
            </w:pPr>
            <w:r w:rsidRPr="00B620C1">
              <w:rPr>
                <w:b/>
                <w:bCs/>
                <w:color w:val="000000"/>
                <w:szCs w:val="20"/>
              </w:rPr>
              <w:t>63</w:t>
            </w:r>
          </w:p>
        </w:tc>
        <w:tc>
          <w:tcPr>
            <w:tcW w:w="567" w:type="dxa"/>
            <w:tcBorders>
              <w:bottom w:val="single" w:sz="4" w:space="0" w:color="000000" w:themeColor="text1"/>
            </w:tcBorders>
            <w:vAlign w:val="center"/>
          </w:tcPr>
          <w:p w14:paraId="7CCCA3CB" w14:textId="1870C980" w:rsidR="00D27C35" w:rsidRPr="00B620C1" w:rsidRDefault="00D27C35" w:rsidP="00EA68C7">
            <w:pPr>
              <w:pStyle w:val="Tablecondensed"/>
              <w:rPr>
                <w:szCs w:val="20"/>
                <w:lang w:val="en-AU"/>
              </w:rPr>
            </w:pPr>
            <w:r w:rsidRPr="00B620C1">
              <w:rPr>
                <w:color w:val="000000"/>
                <w:szCs w:val="20"/>
              </w:rPr>
              <w:t>4</w:t>
            </w:r>
          </w:p>
        </w:tc>
        <w:tc>
          <w:tcPr>
            <w:tcW w:w="567" w:type="dxa"/>
            <w:vAlign w:val="center"/>
          </w:tcPr>
          <w:p w14:paraId="51B4A38C" w14:textId="5AE312E1" w:rsidR="00D27C35" w:rsidRPr="00B620C1" w:rsidRDefault="00D27C35" w:rsidP="00EA68C7">
            <w:pPr>
              <w:pStyle w:val="Tablecondensed"/>
              <w:rPr>
                <w:szCs w:val="20"/>
                <w:lang w:val="en-AU"/>
              </w:rPr>
            </w:pPr>
            <w:r w:rsidRPr="00B620C1">
              <w:rPr>
                <w:color w:val="000000"/>
                <w:szCs w:val="20"/>
              </w:rPr>
              <w:t>28</w:t>
            </w:r>
          </w:p>
        </w:tc>
        <w:tc>
          <w:tcPr>
            <w:tcW w:w="567" w:type="dxa"/>
            <w:vAlign w:val="center"/>
          </w:tcPr>
          <w:p w14:paraId="19F314FE" w14:textId="2C6729D6" w:rsidR="00D27C35" w:rsidRPr="00B620C1" w:rsidRDefault="00D27C35" w:rsidP="00EA68C7">
            <w:pPr>
              <w:pStyle w:val="Tablecondensed"/>
              <w:rPr>
                <w:szCs w:val="20"/>
                <w:lang w:val="en-AU"/>
              </w:rPr>
            </w:pPr>
            <w:r w:rsidRPr="00B620C1">
              <w:rPr>
                <w:color w:val="000000"/>
                <w:szCs w:val="20"/>
              </w:rPr>
              <w:t>4</w:t>
            </w:r>
          </w:p>
        </w:tc>
        <w:tc>
          <w:tcPr>
            <w:tcW w:w="678" w:type="dxa"/>
            <w:vAlign w:val="center"/>
          </w:tcPr>
          <w:p w14:paraId="1D7913AA" w14:textId="676CE289" w:rsidR="00D27C35" w:rsidRPr="00B620C1" w:rsidRDefault="00D27C35" w:rsidP="00EA68C7">
            <w:pPr>
              <w:pStyle w:val="Tablecondensed"/>
              <w:rPr>
                <w:szCs w:val="20"/>
                <w:lang w:val="en-AU"/>
              </w:rPr>
            </w:pPr>
            <w:r w:rsidRPr="00B620C1">
              <w:rPr>
                <w:color w:val="000000"/>
                <w:szCs w:val="20"/>
              </w:rPr>
              <w:t>0</w:t>
            </w:r>
          </w:p>
        </w:tc>
        <w:tc>
          <w:tcPr>
            <w:tcW w:w="5134" w:type="dxa"/>
            <w:vAlign w:val="center"/>
          </w:tcPr>
          <w:p w14:paraId="5A90273D" w14:textId="73BB97F9" w:rsidR="00D27C35" w:rsidRPr="00BC22E4" w:rsidRDefault="0052506C" w:rsidP="00460D30">
            <w:pPr>
              <w:pStyle w:val="BodyTextTNR"/>
              <w:rPr>
                <w:rFonts w:asciiTheme="majorBidi" w:hAnsiTheme="majorBidi" w:cstheme="majorBidi"/>
              </w:rPr>
            </w:pPr>
            <w:r w:rsidRPr="0052506C">
              <w:rPr>
                <w:noProof/>
              </w:rPr>
              <w:drawing>
                <wp:inline distT="0" distB="0" distL="0" distR="0" wp14:anchorId="4E1BDBF6" wp14:editId="33B0704F">
                  <wp:extent cx="1191588" cy="357478"/>
                  <wp:effectExtent l="0" t="0" r="0" b="5080"/>
                  <wp:docPr id="1761850009" name="Picture 3" descr="A black-bordered rectangle containing the text 'MA103' reflected in a vertical line. The characters are in the reverse order and each character is also back-t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50009" name="Picture 3" descr="A black-bordered rectangle containing the text 'MA103' reflected in a vertical line. The characters are in the reverse order and each character is also back-to-front."/>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r="79594" b="29454"/>
                          <a:stretch/>
                        </pic:blipFill>
                        <pic:spPr bwMode="auto">
                          <a:xfrm>
                            <a:off x="0" y="0"/>
                            <a:ext cx="1201605" cy="36048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2E2FD2" w:rsidRPr="002E2FD2">
              <w:t>Reflection in a vertical line</w:t>
            </w:r>
          </w:p>
        </w:tc>
      </w:tr>
      <w:tr w:rsidR="00D27C35" w:rsidRPr="00CA7CC2" w14:paraId="70B69687" w14:textId="77777777" w:rsidTr="00C03D48">
        <w:tc>
          <w:tcPr>
            <w:tcW w:w="988" w:type="dxa"/>
            <w:vAlign w:val="center"/>
          </w:tcPr>
          <w:p w14:paraId="5827A61E" w14:textId="77777777" w:rsidR="00D27C35" w:rsidRPr="00B620C1" w:rsidRDefault="00D27C35" w:rsidP="00EA68C7">
            <w:pPr>
              <w:pStyle w:val="Tablecondensed"/>
              <w:rPr>
                <w:szCs w:val="20"/>
                <w:lang w:val="en-AU"/>
              </w:rPr>
            </w:pPr>
            <w:r w:rsidRPr="00B620C1">
              <w:rPr>
                <w:b/>
                <w:bCs/>
                <w:szCs w:val="20"/>
                <w:lang w:val="en-AU"/>
              </w:rPr>
              <w:t>18</w:t>
            </w:r>
          </w:p>
        </w:tc>
        <w:tc>
          <w:tcPr>
            <w:tcW w:w="850" w:type="dxa"/>
            <w:vAlign w:val="center"/>
          </w:tcPr>
          <w:p w14:paraId="041CAFE2" w14:textId="7B6D28B4" w:rsidR="00D27C35" w:rsidRPr="00B620C1" w:rsidRDefault="00D27C35" w:rsidP="00EA68C7">
            <w:pPr>
              <w:pStyle w:val="Tablecondensed"/>
              <w:rPr>
                <w:szCs w:val="20"/>
                <w:lang w:val="en-AU"/>
              </w:rPr>
            </w:pPr>
            <w:r w:rsidRPr="00B620C1">
              <w:rPr>
                <w:color w:val="000000"/>
                <w:szCs w:val="20"/>
              </w:rPr>
              <w:t>D</w:t>
            </w:r>
          </w:p>
        </w:tc>
        <w:tc>
          <w:tcPr>
            <w:tcW w:w="567" w:type="dxa"/>
            <w:vAlign w:val="center"/>
          </w:tcPr>
          <w:p w14:paraId="5B94228E" w14:textId="5C35EF4A" w:rsidR="00D27C35" w:rsidRPr="00B620C1" w:rsidRDefault="00D27C35" w:rsidP="00EA68C7">
            <w:pPr>
              <w:pStyle w:val="Tablecondensed"/>
              <w:rPr>
                <w:szCs w:val="20"/>
                <w:lang w:val="en-AU"/>
              </w:rPr>
            </w:pPr>
            <w:r w:rsidRPr="00B620C1">
              <w:rPr>
                <w:color w:val="000000"/>
                <w:szCs w:val="20"/>
              </w:rPr>
              <w:t>32</w:t>
            </w:r>
          </w:p>
        </w:tc>
        <w:tc>
          <w:tcPr>
            <w:tcW w:w="567" w:type="dxa"/>
            <w:vAlign w:val="center"/>
          </w:tcPr>
          <w:p w14:paraId="5CFE76EE" w14:textId="39EEF67D" w:rsidR="00D27C35" w:rsidRPr="00B620C1" w:rsidRDefault="00D27C35" w:rsidP="00EA68C7">
            <w:pPr>
              <w:pStyle w:val="Tablecondensed"/>
              <w:rPr>
                <w:szCs w:val="20"/>
                <w:lang w:val="en-AU"/>
              </w:rPr>
            </w:pPr>
            <w:r w:rsidRPr="00B620C1">
              <w:rPr>
                <w:color w:val="000000"/>
                <w:szCs w:val="20"/>
              </w:rPr>
              <w:t>5</w:t>
            </w:r>
          </w:p>
        </w:tc>
        <w:tc>
          <w:tcPr>
            <w:tcW w:w="567" w:type="dxa"/>
            <w:vAlign w:val="center"/>
          </w:tcPr>
          <w:p w14:paraId="29255E08" w14:textId="54582325" w:rsidR="00D27C35" w:rsidRPr="00B620C1" w:rsidRDefault="00D27C35" w:rsidP="00EA68C7">
            <w:pPr>
              <w:pStyle w:val="Tablecondensed"/>
              <w:rPr>
                <w:szCs w:val="20"/>
                <w:lang w:val="en-AU"/>
              </w:rPr>
            </w:pPr>
            <w:r w:rsidRPr="00B620C1">
              <w:rPr>
                <w:color w:val="000000"/>
                <w:szCs w:val="20"/>
              </w:rPr>
              <w:t>5</w:t>
            </w:r>
          </w:p>
        </w:tc>
        <w:tc>
          <w:tcPr>
            <w:tcW w:w="567" w:type="dxa"/>
            <w:tcBorders>
              <w:bottom w:val="single" w:sz="4" w:space="0" w:color="000000" w:themeColor="text1"/>
            </w:tcBorders>
            <w:shd w:val="clear" w:color="auto" w:fill="F2F2F2"/>
            <w:vAlign w:val="center"/>
          </w:tcPr>
          <w:p w14:paraId="19951D05" w14:textId="0CBCCA97" w:rsidR="00D27C35" w:rsidRPr="00B620C1" w:rsidRDefault="00D27C35" w:rsidP="00EA68C7">
            <w:pPr>
              <w:pStyle w:val="Tablecondensed"/>
              <w:rPr>
                <w:szCs w:val="20"/>
                <w:lang w:val="en-AU"/>
              </w:rPr>
            </w:pPr>
            <w:r w:rsidRPr="00B620C1">
              <w:rPr>
                <w:b/>
                <w:bCs/>
                <w:color w:val="000000"/>
                <w:szCs w:val="20"/>
              </w:rPr>
              <w:t>58</w:t>
            </w:r>
          </w:p>
        </w:tc>
        <w:tc>
          <w:tcPr>
            <w:tcW w:w="678" w:type="dxa"/>
            <w:vAlign w:val="center"/>
          </w:tcPr>
          <w:p w14:paraId="08870091" w14:textId="573B8BCB" w:rsidR="00D27C35" w:rsidRPr="00B620C1" w:rsidRDefault="00D27C35" w:rsidP="00EA68C7">
            <w:pPr>
              <w:pStyle w:val="Tablecondensed"/>
              <w:rPr>
                <w:szCs w:val="20"/>
                <w:lang w:val="en-AU"/>
              </w:rPr>
            </w:pPr>
            <w:r w:rsidRPr="00B620C1">
              <w:rPr>
                <w:color w:val="000000"/>
                <w:szCs w:val="20"/>
              </w:rPr>
              <w:t>0</w:t>
            </w:r>
          </w:p>
        </w:tc>
        <w:tc>
          <w:tcPr>
            <w:tcW w:w="5134" w:type="dxa"/>
            <w:vAlign w:val="center"/>
          </w:tcPr>
          <w:p w14:paraId="3E2D738C" w14:textId="2868AC73" w:rsidR="00D27C35" w:rsidRPr="00CA7CC2" w:rsidRDefault="00460D30" w:rsidP="0060041B">
            <w:pPr>
              <w:pStyle w:val="VCAAbodyformaths"/>
              <w:rPr>
                <w:lang w:val="en-AU"/>
              </w:rPr>
            </w:pPr>
            <w:r w:rsidRPr="00851F6A">
              <w:rPr>
                <w:rFonts w:cs="Times New Roman"/>
                <w:position w:val="-22"/>
                <w:sz w:val="24"/>
                <w:szCs w:val="24"/>
              </w:rPr>
              <w:object w:dxaOrig="1560" w:dyaOrig="580" w14:anchorId="5971405C">
                <v:shape id="_x0000_i1047" type="#_x0000_t75" style="width:77.55pt;height:29.7pt" o:ole="">
                  <v:imagedata r:id="rId54" o:title=""/>
                </v:shape>
                <o:OLEObject Type="Embed" ProgID="Equation.DSMT4" ShapeID="_x0000_i1047" DrawAspect="Content" ObjectID="_1832916525" r:id="rId55"/>
              </w:object>
            </w:r>
          </w:p>
        </w:tc>
      </w:tr>
      <w:tr w:rsidR="00D27C35" w:rsidRPr="00CA7CC2" w14:paraId="5C21F8A1" w14:textId="77777777" w:rsidTr="00C03D48">
        <w:tc>
          <w:tcPr>
            <w:tcW w:w="988" w:type="dxa"/>
            <w:vAlign w:val="center"/>
          </w:tcPr>
          <w:p w14:paraId="27B99CA0" w14:textId="77777777" w:rsidR="00D27C35" w:rsidRPr="00B620C1" w:rsidRDefault="00D27C35" w:rsidP="00EA68C7">
            <w:pPr>
              <w:pStyle w:val="Tablecondensed"/>
              <w:rPr>
                <w:szCs w:val="20"/>
                <w:lang w:val="en-AU"/>
              </w:rPr>
            </w:pPr>
            <w:r w:rsidRPr="00B620C1">
              <w:rPr>
                <w:b/>
                <w:bCs/>
                <w:szCs w:val="20"/>
                <w:lang w:val="en-AU"/>
              </w:rPr>
              <w:t>19</w:t>
            </w:r>
          </w:p>
        </w:tc>
        <w:tc>
          <w:tcPr>
            <w:tcW w:w="850" w:type="dxa"/>
            <w:vAlign w:val="center"/>
          </w:tcPr>
          <w:p w14:paraId="16BA690A" w14:textId="25BF6B44" w:rsidR="00D27C35" w:rsidRPr="00B620C1" w:rsidRDefault="00D27C35" w:rsidP="00EA68C7">
            <w:pPr>
              <w:pStyle w:val="Tablecondensed"/>
              <w:rPr>
                <w:szCs w:val="20"/>
                <w:lang w:val="en-AU"/>
              </w:rPr>
            </w:pPr>
            <w:r w:rsidRPr="00B620C1">
              <w:rPr>
                <w:color w:val="000000"/>
                <w:szCs w:val="20"/>
              </w:rPr>
              <w:t>B</w:t>
            </w:r>
          </w:p>
        </w:tc>
        <w:tc>
          <w:tcPr>
            <w:tcW w:w="567" w:type="dxa"/>
            <w:tcBorders>
              <w:bottom w:val="single" w:sz="4" w:space="0" w:color="000000" w:themeColor="text1"/>
            </w:tcBorders>
            <w:vAlign w:val="center"/>
          </w:tcPr>
          <w:p w14:paraId="085C5FFB" w14:textId="1C29D8C7" w:rsidR="00D27C35" w:rsidRPr="00B620C1" w:rsidRDefault="00D27C35" w:rsidP="00EA68C7">
            <w:pPr>
              <w:pStyle w:val="Tablecondensed"/>
              <w:rPr>
                <w:szCs w:val="20"/>
                <w:lang w:val="en-AU"/>
              </w:rPr>
            </w:pPr>
            <w:r w:rsidRPr="00B620C1">
              <w:rPr>
                <w:color w:val="000000"/>
                <w:szCs w:val="20"/>
              </w:rPr>
              <w:t>9</w:t>
            </w:r>
          </w:p>
        </w:tc>
        <w:tc>
          <w:tcPr>
            <w:tcW w:w="567" w:type="dxa"/>
            <w:shd w:val="clear" w:color="auto" w:fill="F2F2F2"/>
            <w:vAlign w:val="center"/>
          </w:tcPr>
          <w:p w14:paraId="5ADACE43" w14:textId="1F72DBB9" w:rsidR="00D27C35" w:rsidRPr="00B620C1" w:rsidRDefault="00D27C35" w:rsidP="00EA68C7">
            <w:pPr>
              <w:pStyle w:val="Tablecondensed"/>
              <w:rPr>
                <w:szCs w:val="20"/>
                <w:lang w:val="en-AU"/>
              </w:rPr>
            </w:pPr>
            <w:r w:rsidRPr="00B620C1">
              <w:rPr>
                <w:b/>
                <w:bCs/>
                <w:color w:val="000000"/>
                <w:szCs w:val="20"/>
              </w:rPr>
              <w:t>43</w:t>
            </w:r>
          </w:p>
        </w:tc>
        <w:tc>
          <w:tcPr>
            <w:tcW w:w="567" w:type="dxa"/>
            <w:vAlign w:val="center"/>
          </w:tcPr>
          <w:p w14:paraId="1727D561" w14:textId="54492160" w:rsidR="00D27C35" w:rsidRPr="00B620C1" w:rsidRDefault="00D27C35" w:rsidP="00EA68C7">
            <w:pPr>
              <w:pStyle w:val="Tablecondensed"/>
              <w:rPr>
                <w:szCs w:val="20"/>
                <w:lang w:val="en-AU"/>
              </w:rPr>
            </w:pPr>
            <w:r w:rsidRPr="00B620C1">
              <w:rPr>
                <w:color w:val="000000"/>
                <w:szCs w:val="20"/>
              </w:rPr>
              <w:t>39</w:t>
            </w:r>
          </w:p>
        </w:tc>
        <w:tc>
          <w:tcPr>
            <w:tcW w:w="567" w:type="dxa"/>
            <w:vAlign w:val="center"/>
          </w:tcPr>
          <w:p w14:paraId="6E31B96F" w14:textId="41B4C026" w:rsidR="00D27C35" w:rsidRPr="00B620C1" w:rsidRDefault="00D27C35" w:rsidP="00EA68C7">
            <w:pPr>
              <w:pStyle w:val="Tablecondensed"/>
              <w:rPr>
                <w:szCs w:val="20"/>
                <w:lang w:val="en-AU"/>
              </w:rPr>
            </w:pPr>
            <w:r w:rsidRPr="00B620C1">
              <w:rPr>
                <w:color w:val="000000"/>
                <w:szCs w:val="20"/>
              </w:rPr>
              <w:t>7</w:t>
            </w:r>
          </w:p>
        </w:tc>
        <w:tc>
          <w:tcPr>
            <w:tcW w:w="678" w:type="dxa"/>
            <w:vAlign w:val="center"/>
          </w:tcPr>
          <w:p w14:paraId="04A3D74E" w14:textId="226EC569" w:rsidR="00D27C35" w:rsidRPr="00B620C1" w:rsidRDefault="00D27C35" w:rsidP="00EA68C7">
            <w:pPr>
              <w:pStyle w:val="Tablecondensed"/>
              <w:rPr>
                <w:szCs w:val="20"/>
                <w:lang w:val="en-AU"/>
              </w:rPr>
            </w:pPr>
            <w:r w:rsidRPr="00B620C1">
              <w:rPr>
                <w:color w:val="000000"/>
                <w:szCs w:val="20"/>
              </w:rPr>
              <w:t>1</w:t>
            </w:r>
          </w:p>
        </w:tc>
        <w:tc>
          <w:tcPr>
            <w:tcW w:w="5134" w:type="dxa"/>
            <w:vAlign w:val="center"/>
          </w:tcPr>
          <w:p w14:paraId="23F1C3C7" w14:textId="27F8A201" w:rsidR="002E2FD2" w:rsidRPr="002E2FD2" w:rsidRDefault="002E2FD2" w:rsidP="00460D30">
            <w:pPr>
              <w:pStyle w:val="BodyTextTNR"/>
            </w:pPr>
            <w:r w:rsidRPr="002E2FD2">
              <w:t xml:space="preserve">Daily interest rate = </w:t>
            </w:r>
            <w:r w:rsidR="005D1AA4" w:rsidRPr="002E2FD2">
              <w:rPr>
                <w:position w:val="-22"/>
              </w:rPr>
              <w:object w:dxaOrig="1820" w:dyaOrig="580" w14:anchorId="54A8D90C">
                <v:shape id="_x0000_i1048" type="#_x0000_t75" style="width:91.15pt;height:29.7pt" o:ole="">
                  <v:imagedata r:id="rId56" o:title=""/>
                </v:shape>
                <o:OLEObject Type="Embed" ProgID="Equation.DSMT4" ShapeID="_x0000_i1048" DrawAspect="Content" ObjectID="_1832916526" r:id="rId57"/>
              </w:object>
            </w:r>
          </w:p>
          <w:p w14:paraId="167D3333" w14:textId="44B2C127" w:rsidR="00D27C35" w:rsidRPr="00CA7CC2" w:rsidRDefault="002E2FD2" w:rsidP="00460D30">
            <w:pPr>
              <w:pStyle w:val="BodyTextTNR"/>
            </w:pPr>
            <w:r w:rsidRPr="002E2FD2">
              <w:t xml:space="preserve">Total </w:t>
            </w:r>
            <w:r w:rsidR="004A71EF">
              <w:t xml:space="preserve">balance + interest </w:t>
            </w:r>
            <w:r w:rsidRPr="002E2FD2">
              <w:t>=</w:t>
            </w:r>
            <w:r w:rsidR="004A71EF">
              <w:t xml:space="preserve"> </w:t>
            </w:r>
            <w:r w:rsidR="00561838" w:rsidRPr="00561838">
              <w:rPr>
                <w:i/>
                <w:iCs/>
              </w:rPr>
              <w:t>P</w:t>
            </w:r>
            <w:r w:rsidR="004A71EF">
              <w:t xml:space="preserve"> + </w:t>
            </w:r>
            <w:r w:rsidR="004A71EF" w:rsidRPr="004A71EF">
              <w:rPr>
                <w:position w:val="-22"/>
              </w:rPr>
              <w:object w:dxaOrig="780" w:dyaOrig="580" w14:anchorId="404AA0ED">
                <v:shape id="_x0000_i1049" type="#_x0000_t75" style="width:39.25pt;height:29.7pt" o:ole="">
                  <v:imagedata r:id="rId58" o:title=""/>
                </v:shape>
                <o:OLEObject Type="Embed" ProgID="Equation.DSMT4" ShapeID="_x0000_i1049" DrawAspect="Content" ObjectID="_1832916527" r:id="rId59"/>
              </w:object>
            </w:r>
            <w:r w:rsidR="004A71EF">
              <w:t xml:space="preserve"> </w:t>
            </w:r>
            <w:r w:rsidR="00881B9C">
              <w:tab/>
            </w:r>
            <w:r w:rsidR="00881B9C">
              <w:tab/>
            </w:r>
            <w:r w:rsidR="00CD754F" w:rsidRPr="00CB3BC9">
              <w:rPr>
                <w:position w:val="-38"/>
              </w:rPr>
              <w:object w:dxaOrig="2940" w:dyaOrig="880" w14:anchorId="6C9B7C05">
                <v:shape id="_x0000_i1050" type="#_x0000_t75" style="width:147pt;height:45.3pt" o:ole="">
                  <v:imagedata r:id="rId60" o:title=""/>
                </v:shape>
                <o:OLEObject Type="Embed" ProgID="Equation.DSMT4" ShapeID="_x0000_i1050" DrawAspect="Content" ObjectID="_1832916528" r:id="rId61"/>
              </w:object>
            </w:r>
          </w:p>
        </w:tc>
      </w:tr>
      <w:tr w:rsidR="00D27C35" w:rsidRPr="00CA7CC2" w14:paraId="1B88A329" w14:textId="77777777" w:rsidTr="0023287B">
        <w:trPr>
          <w:cantSplit/>
        </w:trPr>
        <w:tc>
          <w:tcPr>
            <w:tcW w:w="0" w:type="dxa"/>
            <w:vAlign w:val="center"/>
          </w:tcPr>
          <w:p w14:paraId="1E4C0ECF" w14:textId="77777777" w:rsidR="00D27C35" w:rsidRPr="00B620C1" w:rsidRDefault="00D27C35" w:rsidP="00EA68C7">
            <w:pPr>
              <w:pStyle w:val="Tablecondensed"/>
              <w:rPr>
                <w:szCs w:val="20"/>
                <w:lang w:val="en-AU"/>
              </w:rPr>
            </w:pPr>
            <w:r w:rsidRPr="00B620C1">
              <w:rPr>
                <w:b/>
                <w:bCs/>
                <w:szCs w:val="20"/>
                <w:lang w:val="en-AU"/>
              </w:rPr>
              <w:lastRenderedPageBreak/>
              <w:t>20</w:t>
            </w:r>
          </w:p>
        </w:tc>
        <w:tc>
          <w:tcPr>
            <w:tcW w:w="0" w:type="dxa"/>
            <w:vAlign w:val="center"/>
          </w:tcPr>
          <w:p w14:paraId="66E0D844" w14:textId="3B82DC81" w:rsidR="00D27C35" w:rsidRPr="00B620C1" w:rsidRDefault="00D27C35" w:rsidP="00EA68C7">
            <w:pPr>
              <w:pStyle w:val="Tablecondensed"/>
              <w:rPr>
                <w:szCs w:val="20"/>
                <w:lang w:val="en-AU"/>
              </w:rPr>
            </w:pPr>
            <w:r w:rsidRPr="00B620C1">
              <w:rPr>
                <w:color w:val="000000"/>
                <w:szCs w:val="20"/>
              </w:rPr>
              <w:t>C</w:t>
            </w:r>
          </w:p>
        </w:tc>
        <w:tc>
          <w:tcPr>
            <w:tcW w:w="0" w:type="dxa"/>
            <w:vAlign w:val="center"/>
          </w:tcPr>
          <w:p w14:paraId="5AD583F7" w14:textId="0C6E1D8B" w:rsidR="00D27C35" w:rsidRPr="00B620C1" w:rsidRDefault="00D27C35" w:rsidP="00EA68C7">
            <w:pPr>
              <w:pStyle w:val="Tablecondensed"/>
              <w:rPr>
                <w:szCs w:val="20"/>
                <w:lang w:val="en-AU"/>
              </w:rPr>
            </w:pPr>
            <w:r w:rsidRPr="00B620C1">
              <w:rPr>
                <w:color w:val="000000"/>
                <w:szCs w:val="20"/>
              </w:rPr>
              <w:t>11</w:t>
            </w:r>
          </w:p>
        </w:tc>
        <w:tc>
          <w:tcPr>
            <w:tcW w:w="0" w:type="dxa"/>
            <w:vAlign w:val="center"/>
          </w:tcPr>
          <w:p w14:paraId="4C347DB6" w14:textId="14641888" w:rsidR="00D27C35" w:rsidRPr="00B620C1" w:rsidRDefault="00D27C35" w:rsidP="00EA68C7">
            <w:pPr>
              <w:pStyle w:val="Tablecondensed"/>
              <w:rPr>
                <w:szCs w:val="20"/>
                <w:lang w:val="en-AU"/>
              </w:rPr>
            </w:pPr>
            <w:r w:rsidRPr="00B620C1">
              <w:rPr>
                <w:color w:val="000000"/>
                <w:szCs w:val="20"/>
              </w:rPr>
              <w:t>31</w:t>
            </w:r>
          </w:p>
        </w:tc>
        <w:tc>
          <w:tcPr>
            <w:tcW w:w="0" w:type="dxa"/>
            <w:shd w:val="clear" w:color="auto" w:fill="F2F2F2"/>
            <w:vAlign w:val="center"/>
          </w:tcPr>
          <w:p w14:paraId="14C786F0" w14:textId="14923F09" w:rsidR="00D27C35" w:rsidRPr="00B620C1" w:rsidRDefault="00D27C35" w:rsidP="00EA68C7">
            <w:pPr>
              <w:pStyle w:val="Tablecondensed"/>
              <w:rPr>
                <w:szCs w:val="20"/>
                <w:lang w:val="en-AU"/>
              </w:rPr>
            </w:pPr>
            <w:r w:rsidRPr="00B620C1">
              <w:rPr>
                <w:b/>
                <w:bCs/>
                <w:color w:val="000000"/>
                <w:szCs w:val="20"/>
              </w:rPr>
              <w:t>36</w:t>
            </w:r>
          </w:p>
        </w:tc>
        <w:tc>
          <w:tcPr>
            <w:tcW w:w="0" w:type="dxa"/>
            <w:vAlign w:val="center"/>
          </w:tcPr>
          <w:p w14:paraId="4590542B" w14:textId="4E3C3B9C" w:rsidR="00D27C35" w:rsidRPr="00B620C1" w:rsidRDefault="00D27C35" w:rsidP="00EA68C7">
            <w:pPr>
              <w:pStyle w:val="Tablecondensed"/>
              <w:rPr>
                <w:szCs w:val="20"/>
                <w:lang w:val="en-AU"/>
              </w:rPr>
            </w:pPr>
            <w:r w:rsidRPr="00B620C1">
              <w:rPr>
                <w:color w:val="000000"/>
                <w:szCs w:val="20"/>
              </w:rPr>
              <w:t>21</w:t>
            </w:r>
          </w:p>
        </w:tc>
        <w:tc>
          <w:tcPr>
            <w:tcW w:w="0" w:type="dxa"/>
            <w:vAlign w:val="center"/>
          </w:tcPr>
          <w:p w14:paraId="4CF9CB30" w14:textId="0E981EBF" w:rsidR="00D27C35" w:rsidRPr="00B620C1" w:rsidRDefault="00D27C35" w:rsidP="00EA68C7">
            <w:pPr>
              <w:pStyle w:val="Tablecondensed"/>
              <w:rPr>
                <w:szCs w:val="20"/>
                <w:lang w:val="en-AU"/>
              </w:rPr>
            </w:pPr>
            <w:r w:rsidRPr="00B620C1">
              <w:rPr>
                <w:color w:val="000000"/>
                <w:szCs w:val="20"/>
              </w:rPr>
              <w:t>1</w:t>
            </w:r>
          </w:p>
        </w:tc>
        <w:tc>
          <w:tcPr>
            <w:tcW w:w="0" w:type="dxa"/>
            <w:vAlign w:val="center"/>
          </w:tcPr>
          <w:p w14:paraId="1131C6C7" w14:textId="18A8C2B9" w:rsidR="007D4052" w:rsidRPr="007D4052" w:rsidRDefault="007D4052" w:rsidP="00460D30">
            <w:pPr>
              <w:pStyle w:val="BodyTextTNR"/>
            </w:pPr>
            <w:r w:rsidRPr="007D4052">
              <w:t xml:space="preserve">Median = </w:t>
            </w:r>
            <w:r w:rsidR="005D6C5D" w:rsidRPr="00CB3BC9">
              <w:rPr>
                <w:color w:val="auto"/>
                <w:position w:val="-22"/>
              </w:rPr>
              <w:object w:dxaOrig="560" w:dyaOrig="580" w14:anchorId="5DEE11E8">
                <v:shape id="_x0000_i1051" type="#_x0000_t75" style="width:28.7pt;height:29.7pt" o:ole="">
                  <v:imagedata r:id="rId62" o:title=""/>
                </v:shape>
                <o:OLEObject Type="Embed" ProgID="Equation.DSMT4" ShapeID="_x0000_i1051" DrawAspect="Content" ObjectID="_1832916529" r:id="rId63"/>
              </w:object>
            </w:r>
            <w:r w:rsidR="00CB3BC9">
              <w:rPr>
                <w:color w:val="auto"/>
              </w:rPr>
              <w:t xml:space="preserve"> </w:t>
            </w:r>
            <w:r w:rsidR="005D6C5D">
              <w:rPr>
                <w:color w:val="auto"/>
              </w:rPr>
              <w:t xml:space="preserve">= sixth </w:t>
            </w:r>
            <w:r w:rsidRPr="007D4052">
              <w:t>ranked data value</w:t>
            </w:r>
          </w:p>
          <w:p w14:paraId="3DA37D6F" w14:textId="77777777" w:rsidR="007D4052" w:rsidRDefault="007D4052" w:rsidP="007D4052">
            <w:pPr>
              <w:rPr>
                <w:rFonts w:ascii="Times New Roman" w:hAnsi="Times New Roman" w:cs="Times New Roman"/>
                <w:sz w:val="24"/>
                <w:szCs w:val="24"/>
              </w:rPr>
            </w:pPr>
            <w:r w:rsidRPr="00E0413F">
              <w:rPr>
                <w:rFonts w:ascii="Times New Roman" w:hAnsi="Times New Roman" w:cs="Times New Roman"/>
                <w:noProof/>
                <w:sz w:val="24"/>
                <w:szCs w:val="24"/>
              </w:rPr>
              <w:drawing>
                <wp:inline distT="0" distB="0" distL="0" distR="0" wp14:anchorId="32193F72" wp14:editId="3E4460D4">
                  <wp:extent cx="3084394" cy="1876138"/>
                  <wp:effectExtent l="0" t="0" r="1905" b="0"/>
                  <wp:docPr id="1877486932" name="Picture 1" descr="A bar graph titled 'Australian Personal Savings percentage' with bars of various heights. Each of the bars represents a quarter of the years 2022 to 2024, and the height of the bars represents percentage. &#10;A red line labelled '6th ranked' is drawn across the graph in line with the top of the bar for Q4 2023. This line shows that there are five bars higher than the Q4 2023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86932" name="Picture 1" descr="A bar graph titled 'Australian Personal Savings percentage' with bars of various heights. Each of the bars represents a quarter of the years 2022 to 2024, and the height of the bars represents percentage. &#10;A red line labelled '6th ranked' is drawn across the graph in line with the top of the bar for Q4 2023. This line shows that there are five bars higher than the Q4 2023 bar."/>
                          <pic:cNvPicPr/>
                        </pic:nvPicPr>
                        <pic:blipFill>
                          <a:blip r:embed="rId64"/>
                          <a:stretch>
                            <a:fillRect/>
                          </a:stretch>
                        </pic:blipFill>
                        <pic:spPr>
                          <a:xfrm>
                            <a:off x="0" y="0"/>
                            <a:ext cx="3113370" cy="1893763"/>
                          </a:xfrm>
                          <a:prstGeom prst="rect">
                            <a:avLst/>
                          </a:prstGeom>
                        </pic:spPr>
                      </pic:pic>
                    </a:graphicData>
                  </a:graphic>
                </wp:inline>
              </w:drawing>
            </w:r>
          </w:p>
          <w:p w14:paraId="2BF61B78" w14:textId="440FED8E" w:rsidR="00D27C35" w:rsidRPr="007D4052" w:rsidRDefault="007D4052" w:rsidP="00460D30">
            <w:pPr>
              <w:pStyle w:val="BodyTextTNR"/>
            </w:pPr>
            <w:r w:rsidRPr="007D4052">
              <w:t>Quarter 4, 2023</w:t>
            </w:r>
          </w:p>
        </w:tc>
      </w:tr>
    </w:tbl>
    <w:p w14:paraId="5356FA28" w14:textId="77777777" w:rsidR="007264AB" w:rsidRDefault="007264AB" w:rsidP="00B556AD">
      <w:pPr>
        <w:pStyle w:val="Heading1"/>
      </w:pPr>
    </w:p>
    <w:p w14:paraId="6CB12436" w14:textId="77777777" w:rsidR="007264AB" w:rsidRDefault="007264AB">
      <w:pPr>
        <w:spacing w:line="276" w:lineRule="auto"/>
        <w:rPr>
          <w:rFonts w:ascii="Arial" w:hAnsi="Arial" w:cs="Arial"/>
          <w:color w:val="0F7EB4"/>
          <w:sz w:val="48"/>
          <w:szCs w:val="40"/>
          <w:lang w:val="en-AU"/>
        </w:rPr>
      </w:pPr>
      <w:r>
        <w:br w:type="page"/>
      </w:r>
    </w:p>
    <w:p w14:paraId="594F8089" w14:textId="4AC7C3D8" w:rsidR="003816A8" w:rsidRPr="00CA7CC2" w:rsidRDefault="003816A8" w:rsidP="00B556AD">
      <w:pPr>
        <w:pStyle w:val="Heading1"/>
      </w:pPr>
      <w:r w:rsidRPr="00CA7CC2">
        <w:lastRenderedPageBreak/>
        <w:t>Section B</w:t>
      </w:r>
    </w:p>
    <w:p w14:paraId="5A02DE76" w14:textId="77777777" w:rsidR="003816A8" w:rsidRPr="00CA7CC2" w:rsidRDefault="003816A8" w:rsidP="00B556AD">
      <w:pPr>
        <w:pStyle w:val="Heading3"/>
      </w:pPr>
      <w:r w:rsidRPr="00CA7CC2">
        <w:t>Question 1a.</w:t>
      </w:r>
    </w:p>
    <w:tbl>
      <w:tblPr>
        <w:tblStyle w:val="VCAATableClosed"/>
        <w:tblW w:w="0" w:type="auto"/>
        <w:tblLook w:val="01E0" w:firstRow="1" w:lastRow="1" w:firstColumn="1" w:lastColumn="1" w:noHBand="0" w:noVBand="0"/>
      </w:tblPr>
      <w:tblGrid>
        <w:gridCol w:w="907"/>
        <w:gridCol w:w="907"/>
        <w:gridCol w:w="907"/>
        <w:gridCol w:w="1085"/>
      </w:tblGrid>
      <w:tr w:rsidR="003816A8" w:rsidRPr="00CA7CC2" w14:paraId="62F6685B" w14:textId="77777777" w:rsidTr="00B851B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B1D34C7" w14:textId="77777777" w:rsidR="003816A8" w:rsidRPr="00CA7CC2" w:rsidRDefault="003816A8" w:rsidP="00EA68C7">
            <w:pPr>
              <w:pStyle w:val="Tablecondensedheading"/>
              <w:rPr>
                <w:lang w:val="en-AU"/>
              </w:rPr>
            </w:pPr>
            <w:r w:rsidRPr="00CA7CC2">
              <w:rPr>
                <w:lang w:val="en-AU"/>
              </w:rPr>
              <w:t>Marks</w:t>
            </w:r>
          </w:p>
        </w:tc>
        <w:tc>
          <w:tcPr>
            <w:tcW w:w="907" w:type="dxa"/>
          </w:tcPr>
          <w:p w14:paraId="6A7E7CF3" w14:textId="77777777" w:rsidR="003816A8" w:rsidRPr="00CA7CC2" w:rsidRDefault="003816A8" w:rsidP="00EA68C7">
            <w:pPr>
              <w:pStyle w:val="Tablecondensedheading"/>
              <w:rPr>
                <w:lang w:val="en-AU"/>
              </w:rPr>
            </w:pPr>
            <w:r w:rsidRPr="00CA7CC2">
              <w:rPr>
                <w:lang w:val="en-AU"/>
              </w:rPr>
              <w:t>0</w:t>
            </w:r>
          </w:p>
        </w:tc>
        <w:tc>
          <w:tcPr>
            <w:tcW w:w="907" w:type="dxa"/>
          </w:tcPr>
          <w:p w14:paraId="118C5B22" w14:textId="77777777" w:rsidR="003816A8" w:rsidRPr="00CA7CC2" w:rsidRDefault="003816A8" w:rsidP="00EA68C7">
            <w:pPr>
              <w:pStyle w:val="Tablecondensedheading"/>
              <w:rPr>
                <w:lang w:val="en-AU"/>
              </w:rPr>
            </w:pPr>
            <w:r w:rsidRPr="00CA7CC2">
              <w:rPr>
                <w:lang w:val="en-AU"/>
              </w:rPr>
              <w:t>1</w:t>
            </w:r>
          </w:p>
        </w:tc>
        <w:tc>
          <w:tcPr>
            <w:tcW w:w="1085" w:type="dxa"/>
          </w:tcPr>
          <w:p w14:paraId="5090ED8F" w14:textId="120DFF0A" w:rsidR="003816A8" w:rsidRPr="00CA7CC2" w:rsidRDefault="003816A8" w:rsidP="00EA68C7">
            <w:pPr>
              <w:pStyle w:val="Tablecondensedheading"/>
              <w:rPr>
                <w:lang w:val="en-AU"/>
              </w:rPr>
            </w:pPr>
            <w:r w:rsidRPr="00CA7CC2">
              <w:rPr>
                <w:lang w:val="en-AU"/>
              </w:rPr>
              <w:t>Average</w:t>
            </w:r>
          </w:p>
        </w:tc>
      </w:tr>
      <w:tr w:rsidR="003816A8" w:rsidRPr="00CA7CC2" w14:paraId="0E2C4D91" w14:textId="77777777" w:rsidTr="00B851BA">
        <w:trPr>
          <w:trHeight w:hRule="exact" w:val="397"/>
        </w:trPr>
        <w:tc>
          <w:tcPr>
            <w:tcW w:w="907" w:type="dxa"/>
          </w:tcPr>
          <w:p w14:paraId="220E49FF" w14:textId="77777777" w:rsidR="003816A8" w:rsidRPr="00CA7CC2" w:rsidRDefault="003816A8" w:rsidP="00EA68C7">
            <w:pPr>
              <w:pStyle w:val="Tablecondensed"/>
              <w:rPr>
                <w:lang w:val="en-AU"/>
              </w:rPr>
            </w:pPr>
            <w:r w:rsidRPr="00CA7CC2">
              <w:rPr>
                <w:lang w:val="en-AU"/>
              </w:rPr>
              <w:t>%</w:t>
            </w:r>
          </w:p>
        </w:tc>
        <w:tc>
          <w:tcPr>
            <w:tcW w:w="907" w:type="dxa"/>
            <w:vAlign w:val="center"/>
          </w:tcPr>
          <w:p w14:paraId="1939746F" w14:textId="0A667306" w:rsidR="003816A8" w:rsidRPr="00CA7CC2" w:rsidRDefault="003816A8" w:rsidP="00EA68C7">
            <w:pPr>
              <w:pStyle w:val="Tablecondensed"/>
              <w:rPr>
                <w:lang w:val="en-AU"/>
              </w:rPr>
            </w:pPr>
            <w:r>
              <w:rPr>
                <w:lang w:val="en-AU"/>
              </w:rPr>
              <w:t>41</w:t>
            </w:r>
          </w:p>
        </w:tc>
        <w:tc>
          <w:tcPr>
            <w:tcW w:w="907" w:type="dxa"/>
            <w:vAlign w:val="center"/>
          </w:tcPr>
          <w:p w14:paraId="4C349406" w14:textId="0D776677" w:rsidR="003816A8" w:rsidRPr="00CA7CC2" w:rsidRDefault="003816A8" w:rsidP="00EA68C7">
            <w:pPr>
              <w:pStyle w:val="Tablecondensed"/>
              <w:rPr>
                <w:lang w:val="en-AU"/>
              </w:rPr>
            </w:pPr>
            <w:r>
              <w:rPr>
                <w:lang w:val="en-AU"/>
              </w:rPr>
              <w:t>59</w:t>
            </w:r>
          </w:p>
        </w:tc>
        <w:tc>
          <w:tcPr>
            <w:tcW w:w="1085" w:type="dxa"/>
          </w:tcPr>
          <w:p w14:paraId="181F91E2" w14:textId="1D42E69C" w:rsidR="003816A8" w:rsidRPr="00CA7CC2" w:rsidRDefault="003816A8" w:rsidP="00EA68C7">
            <w:pPr>
              <w:pStyle w:val="Tablecondensed"/>
              <w:rPr>
                <w:lang w:val="en-AU"/>
              </w:rPr>
            </w:pPr>
            <w:r>
              <w:rPr>
                <w:lang w:val="en-AU"/>
              </w:rPr>
              <w:t>0.</w:t>
            </w:r>
            <w:r w:rsidR="00F5419E">
              <w:rPr>
                <w:lang w:val="en-AU"/>
              </w:rPr>
              <w:t>6</w:t>
            </w:r>
          </w:p>
        </w:tc>
      </w:tr>
    </w:tbl>
    <w:p w14:paraId="7448A8AA" w14:textId="458E33AE" w:rsidR="003A604C" w:rsidRDefault="003A604C" w:rsidP="003F6CB5">
      <w:pPr>
        <w:pStyle w:val="BodyText"/>
      </w:pPr>
      <w:r w:rsidRPr="007E2DC6">
        <w:rPr>
          <w:rFonts w:ascii="Times New Roman" w:hAnsi="Times New Roman" w:cs="Times New Roman"/>
          <w:position w:val="-22"/>
        </w:rPr>
        <w:object w:dxaOrig="880" w:dyaOrig="580" w14:anchorId="0AE5E010">
          <v:shape id="_x0000_i1052" type="#_x0000_t75" style="width:44.8pt;height:30.7pt" o:ole="">
            <v:imagedata r:id="rId65" o:title=""/>
          </v:shape>
          <o:OLEObject Type="Embed" ProgID="Equation.DSMT4" ShapeID="_x0000_i1052" DrawAspect="Content" ObjectID="_1832916530" r:id="rId66"/>
        </w:object>
      </w:r>
    </w:p>
    <w:p w14:paraId="6B5460CD" w14:textId="081AA4FC" w:rsidR="006D70EA" w:rsidRDefault="00D1488B" w:rsidP="00B556AD">
      <w:pPr>
        <w:pStyle w:val="BodyText"/>
      </w:pPr>
      <w:r>
        <w:t xml:space="preserve">Many </w:t>
      </w:r>
      <w:r w:rsidR="00881B9C">
        <w:t>responses recogni</w:t>
      </w:r>
      <w:r w:rsidR="00B556AD">
        <w:t>s</w:t>
      </w:r>
      <w:r w:rsidR="00881B9C">
        <w:t xml:space="preserve">ed that </w:t>
      </w:r>
      <w:r>
        <w:t>500 and 50</w:t>
      </w:r>
      <w:r w:rsidR="00881B9C">
        <w:t xml:space="preserve"> were to be combined</w:t>
      </w:r>
      <w:r w:rsidR="00AA4085">
        <w:t>. However, incorrect</w:t>
      </w:r>
      <w:r>
        <w:t xml:space="preserve"> combinations</w:t>
      </w:r>
      <w:r w:rsidR="00AA4085">
        <w:t xml:space="preserve"> of operations</w:t>
      </w:r>
      <w:r>
        <w:t xml:space="preserve"> were</w:t>
      </w:r>
      <w:r w:rsidR="006D70EA">
        <w:t xml:space="preserve"> </w:t>
      </w:r>
      <w:r w:rsidR="00AA4085">
        <w:t>applied, for example</w:t>
      </w:r>
      <w:r>
        <w:t xml:space="preserve"> </w:t>
      </w:r>
      <w:r w:rsidR="00121AE8" w:rsidRPr="00D1488B">
        <w:rPr>
          <w:position w:val="-22"/>
        </w:rPr>
        <w:object w:dxaOrig="440" w:dyaOrig="580" w14:anchorId="27DF00C9">
          <v:shape id="_x0000_i1053" type="#_x0000_t75" style="width:22.65pt;height:28.7pt" o:ole="">
            <v:imagedata r:id="rId67" o:title=""/>
          </v:shape>
          <o:OLEObject Type="Embed" ProgID="Equation.DSMT4" ShapeID="_x0000_i1053" DrawAspect="Content" ObjectID="_1832916531" r:id="rId68"/>
        </w:object>
      </w:r>
      <w:r w:rsidR="00B556AD">
        <w:t xml:space="preserve"> </w:t>
      </w:r>
      <w:r>
        <w:t xml:space="preserve">or </w:t>
      </w:r>
      <w:r w:rsidR="00121AE8" w:rsidRPr="00D1488B">
        <w:rPr>
          <w:position w:val="-6"/>
        </w:rPr>
        <w:object w:dxaOrig="800" w:dyaOrig="260" w14:anchorId="60669417">
          <v:shape id="_x0000_i1054" type="#_x0000_t75" style="width:40.3pt;height:12.6pt" o:ole="">
            <v:imagedata r:id="rId69" o:title=""/>
          </v:shape>
          <o:OLEObject Type="Embed" ProgID="Equation.DSMT4" ShapeID="_x0000_i1054" DrawAspect="Content" ObjectID="_1832916532" r:id="rId70"/>
        </w:object>
      </w:r>
    </w:p>
    <w:p w14:paraId="6509E441" w14:textId="2729FEBC" w:rsidR="00C11466" w:rsidRDefault="006D70EA" w:rsidP="00B556AD">
      <w:pPr>
        <w:pStyle w:val="BodyText"/>
      </w:pPr>
      <w:proofErr w:type="gramStart"/>
      <w:r>
        <w:t>A</w:t>
      </w:r>
      <w:r w:rsidR="00D1488B">
        <w:t xml:space="preserve"> number of</w:t>
      </w:r>
      <w:proofErr w:type="gramEnd"/>
      <w:r w:rsidR="00D1488B">
        <w:t xml:space="preserve"> students did not attempt this question.</w:t>
      </w:r>
    </w:p>
    <w:p w14:paraId="4588BD0B" w14:textId="77777777" w:rsidR="003816A8" w:rsidRPr="00CA7CC2" w:rsidRDefault="003816A8" w:rsidP="00B556AD">
      <w:pPr>
        <w:pStyle w:val="Heading3"/>
      </w:pPr>
      <w:r w:rsidRPr="00CA7CC2">
        <w:t>Question 1b.</w:t>
      </w:r>
    </w:p>
    <w:tbl>
      <w:tblPr>
        <w:tblStyle w:val="VCAATableClosed"/>
        <w:tblW w:w="0" w:type="auto"/>
        <w:tblLook w:val="01E0" w:firstRow="1" w:lastRow="1" w:firstColumn="1" w:lastColumn="1" w:noHBand="0" w:noVBand="0"/>
      </w:tblPr>
      <w:tblGrid>
        <w:gridCol w:w="907"/>
        <w:gridCol w:w="907"/>
        <w:gridCol w:w="907"/>
        <w:gridCol w:w="1085"/>
        <w:gridCol w:w="1085"/>
      </w:tblGrid>
      <w:tr w:rsidR="003816A8" w:rsidRPr="00CA7CC2" w14:paraId="62B28711" w14:textId="77777777" w:rsidTr="009256B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9C93354" w14:textId="77777777" w:rsidR="003816A8" w:rsidRPr="00CA7CC2" w:rsidRDefault="003816A8" w:rsidP="00EA68C7">
            <w:pPr>
              <w:pStyle w:val="Tablecondensedheading"/>
              <w:rPr>
                <w:lang w:val="en-AU"/>
              </w:rPr>
            </w:pPr>
            <w:r w:rsidRPr="00CA7CC2">
              <w:rPr>
                <w:lang w:val="en-AU"/>
              </w:rPr>
              <w:t>Marks</w:t>
            </w:r>
          </w:p>
        </w:tc>
        <w:tc>
          <w:tcPr>
            <w:tcW w:w="907" w:type="dxa"/>
          </w:tcPr>
          <w:p w14:paraId="26C2D94F" w14:textId="77777777" w:rsidR="003816A8" w:rsidRPr="00CA7CC2" w:rsidRDefault="003816A8" w:rsidP="00EA68C7">
            <w:pPr>
              <w:pStyle w:val="Tablecondensedheading"/>
              <w:rPr>
                <w:lang w:val="en-AU"/>
              </w:rPr>
            </w:pPr>
            <w:r w:rsidRPr="00CA7CC2">
              <w:rPr>
                <w:lang w:val="en-AU"/>
              </w:rPr>
              <w:t>0</w:t>
            </w:r>
          </w:p>
        </w:tc>
        <w:tc>
          <w:tcPr>
            <w:tcW w:w="907" w:type="dxa"/>
          </w:tcPr>
          <w:p w14:paraId="1C178398" w14:textId="77777777" w:rsidR="003816A8" w:rsidRPr="00CA7CC2" w:rsidRDefault="003816A8" w:rsidP="00EA68C7">
            <w:pPr>
              <w:pStyle w:val="Tablecondensedheading"/>
              <w:rPr>
                <w:lang w:val="en-AU"/>
              </w:rPr>
            </w:pPr>
            <w:r w:rsidRPr="00CA7CC2">
              <w:rPr>
                <w:lang w:val="en-AU"/>
              </w:rPr>
              <w:t>1</w:t>
            </w:r>
          </w:p>
        </w:tc>
        <w:tc>
          <w:tcPr>
            <w:tcW w:w="1085" w:type="dxa"/>
          </w:tcPr>
          <w:p w14:paraId="2239525B" w14:textId="278F274C" w:rsidR="003816A8" w:rsidRPr="00CA7CC2" w:rsidRDefault="003816A8" w:rsidP="00EA68C7">
            <w:pPr>
              <w:pStyle w:val="Tablecondensedheading"/>
              <w:rPr>
                <w:lang w:val="en-AU"/>
              </w:rPr>
            </w:pPr>
            <w:r>
              <w:rPr>
                <w:lang w:val="en-AU"/>
              </w:rPr>
              <w:t>2</w:t>
            </w:r>
          </w:p>
        </w:tc>
        <w:tc>
          <w:tcPr>
            <w:tcW w:w="1085" w:type="dxa"/>
          </w:tcPr>
          <w:p w14:paraId="4D20142B" w14:textId="6D243CB1" w:rsidR="003816A8" w:rsidRPr="00CA7CC2" w:rsidRDefault="003816A8" w:rsidP="00EA68C7">
            <w:pPr>
              <w:pStyle w:val="Tablecondensedheading"/>
              <w:rPr>
                <w:lang w:val="en-AU"/>
              </w:rPr>
            </w:pPr>
            <w:r w:rsidRPr="00CA7CC2">
              <w:rPr>
                <w:lang w:val="en-AU"/>
              </w:rPr>
              <w:t>Average</w:t>
            </w:r>
          </w:p>
        </w:tc>
      </w:tr>
      <w:tr w:rsidR="003816A8" w:rsidRPr="00CA7CC2" w14:paraId="17C2919E" w14:textId="77777777" w:rsidTr="009256BA">
        <w:trPr>
          <w:trHeight w:hRule="exact" w:val="397"/>
        </w:trPr>
        <w:tc>
          <w:tcPr>
            <w:tcW w:w="907" w:type="dxa"/>
          </w:tcPr>
          <w:p w14:paraId="75F48205" w14:textId="77777777" w:rsidR="003816A8" w:rsidRPr="00CA7CC2" w:rsidRDefault="003816A8" w:rsidP="00EA68C7">
            <w:pPr>
              <w:pStyle w:val="Tablecondensed"/>
              <w:rPr>
                <w:lang w:val="en-AU"/>
              </w:rPr>
            </w:pPr>
            <w:r w:rsidRPr="00CA7CC2">
              <w:rPr>
                <w:lang w:val="en-AU"/>
              </w:rPr>
              <w:t>%</w:t>
            </w:r>
          </w:p>
        </w:tc>
        <w:tc>
          <w:tcPr>
            <w:tcW w:w="907" w:type="dxa"/>
            <w:vAlign w:val="center"/>
          </w:tcPr>
          <w:p w14:paraId="402CFAC5" w14:textId="4EE5795E" w:rsidR="003816A8" w:rsidRPr="00CA7CC2" w:rsidRDefault="003816A8" w:rsidP="00EA68C7">
            <w:pPr>
              <w:pStyle w:val="Tablecondensed"/>
              <w:rPr>
                <w:lang w:val="en-AU"/>
              </w:rPr>
            </w:pPr>
            <w:r>
              <w:rPr>
                <w:szCs w:val="20"/>
                <w:lang w:val="en-AU"/>
              </w:rPr>
              <w:t>49</w:t>
            </w:r>
          </w:p>
        </w:tc>
        <w:tc>
          <w:tcPr>
            <w:tcW w:w="907" w:type="dxa"/>
            <w:vAlign w:val="center"/>
          </w:tcPr>
          <w:p w14:paraId="189D2246" w14:textId="7074DBE0" w:rsidR="003816A8" w:rsidRPr="00CA7CC2" w:rsidRDefault="003816A8" w:rsidP="00EA68C7">
            <w:pPr>
              <w:pStyle w:val="Tablecondensed"/>
              <w:rPr>
                <w:lang w:val="en-AU"/>
              </w:rPr>
            </w:pPr>
            <w:r>
              <w:rPr>
                <w:szCs w:val="20"/>
                <w:lang w:val="en-AU"/>
              </w:rPr>
              <w:t>2</w:t>
            </w:r>
          </w:p>
        </w:tc>
        <w:tc>
          <w:tcPr>
            <w:tcW w:w="1085" w:type="dxa"/>
          </w:tcPr>
          <w:p w14:paraId="3FFD327B" w14:textId="5684D33E" w:rsidR="003816A8" w:rsidRDefault="003816A8" w:rsidP="00EA68C7">
            <w:pPr>
              <w:pStyle w:val="Tablecondensed"/>
              <w:rPr>
                <w:lang w:val="en-AU"/>
              </w:rPr>
            </w:pPr>
            <w:r>
              <w:rPr>
                <w:szCs w:val="20"/>
                <w:lang w:val="en-AU"/>
              </w:rPr>
              <w:t>49</w:t>
            </w:r>
          </w:p>
        </w:tc>
        <w:tc>
          <w:tcPr>
            <w:tcW w:w="1085" w:type="dxa"/>
          </w:tcPr>
          <w:p w14:paraId="5F388E93" w14:textId="01381298" w:rsidR="003816A8" w:rsidRPr="00CA7CC2" w:rsidRDefault="00F5419E" w:rsidP="00EA68C7">
            <w:pPr>
              <w:pStyle w:val="Tablecondensed"/>
              <w:rPr>
                <w:lang w:val="en-AU"/>
              </w:rPr>
            </w:pPr>
            <w:r>
              <w:rPr>
                <w:szCs w:val="20"/>
                <w:lang w:val="en-AU"/>
              </w:rPr>
              <w:t>1.0</w:t>
            </w:r>
          </w:p>
        </w:tc>
      </w:tr>
    </w:tbl>
    <w:p w14:paraId="4DF4FD31" w14:textId="49DCB9E0" w:rsidR="003A604C" w:rsidRDefault="003A604C" w:rsidP="00121AE8">
      <w:pPr>
        <w:pStyle w:val="BodyTextTNR"/>
      </w:pPr>
      <w:r>
        <w:t>Smallest volume</w:t>
      </w:r>
      <w:r w:rsidR="00D54BEB">
        <w:t xml:space="preserve"> is</w:t>
      </w:r>
      <w:r>
        <w:t xml:space="preserve"> </w:t>
      </w:r>
      <w:r w:rsidRPr="007E2DC6">
        <w:rPr>
          <w:position w:val="-10"/>
        </w:rPr>
        <w:object w:dxaOrig="1359" w:dyaOrig="300" w14:anchorId="520B3379">
          <v:shape id="_x0000_i1055" type="#_x0000_t75" style="width:69pt;height:15.1pt" o:ole="">
            <v:imagedata r:id="rId71" o:title=""/>
          </v:shape>
          <o:OLEObject Type="Embed" ProgID="Equation.DSMT4" ShapeID="_x0000_i1055" DrawAspect="Content" ObjectID="_1832916533" r:id="rId72"/>
        </w:object>
      </w:r>
    </w:p>
    <w:p w14:paraId="08EEB4FE" w14:textId="47812184" w:rsidR="00235D66" w:rsidRDefault="003A604C" w:rsidP="00121AE8">
      <w:pPr>
        <w:pStyle w:val="BodyTextTNR"/>
      </w:pPr>
      <w:r>
        <w:t>Largest volume</w:t>
      </w:r>
      <w:r w:rsidR="00D54BEB">
        <w:t xml:space="preserve"> is</w:t>
      </w:r>
      <w:r>
        <w:t xml:space="preserve"> </w:t>
      </w:r>
      <w:r w:rsidRPr="007E2DC6">
        <w:rPr>
          <w:position w:val="-10"/>
        </w:rPr>
        <w:object w:dxaOrig="1420" w:dyaOrig="300" w14:anchorId="12C295AE">
          <v:shape id="_x0000_i1056" type="#_x0000_t75" style="width:71.5pt;height:15.1pt" o:ole="">
            <v:imagedata r:id="rId73" o:title=""/>
          </v:shape>
          <o:OLEObject Type="Embed" ProgID="Equation.DSMT4" ShapeID="_x0000_i1056" DrawAspect="Content" ObjectID="_1832916534" r:id="rId74"/>
        </w:object>
      </w:r>
    </w:p>
    <w:p w14:paraId="017099EF" w14:textId="22D84062" w:rsidR="000A23D6" w:rsidRDefault="00D54BEB" w:rsidP="00B9407E">
      <w:pPr>
        <w:pStyle w:val="BodyText"/>
      </w:pPr>
      <w:r>
        <w:t>Some responses to</w:t>
      </w:r>
      <w:r w:rsidR="000A23D6">
        <w:t xml:space="preserve"> this question</w:t>
      </w:r>
      <w:r w:rsidR="00FD04FD">
        <w:t xml:space="preserve"> incorrectly quoted 1.8</w:t>
      </w:r>
      <w:r w:rsidR="00CB3BC9">
        <w:t xml:space="preserve"> </w:t>
      </w:r>
      <w:r w:rsidR="00FD04FD">
        <w:t>L and 12</w:t>
      </w:r>
      <w:r w:rsidR="00CB3BC9">
        <w:t xml:space="preserve"> </w:t>
      </w:r>
      <w:r w:rsidR="00FD04FD">
        <w:t>L as the converted values. Others incorrectly multiplied by 10 or divided by 100.</w:t>
      </w:r>
    </w:p>
    <w:p w14:paraId="78E4D7D0" w14:textId="1BFB28DE" w:rsidR="00D1488B" w:rsidRDefault="00957179" w:rsidP="00B9407E">
      <w:pPr>
        <w:pStyle w:val="BodyText"/>
      </w:pPr>
      <w:proofErr w:type="gramStart"/>
      <w:r>
        <w:t>A number of</w:t>
      </w:r>
      <w:proofErr w:type="gramEnd"/>
      <w:r>
        <w:t xml:space="preserve"> students did not attempt this question.</w:t>
      </w:r>
    </w:p>
    <w:p w14:paraId="551E6151" w14:textId="76CF0E86" w:rsidR="003A604C" w:rsidRPr="00CA7CC2" w:rsidRDefault="003A604C" w:rsidP="00B556AD">
      <w:pPr>
        <w:pStyle w:val="Heading3"/>
      </w:pPr>
      <w:r w:rsidRPr="00CA7CC2">
        <w:t>Question 1</w:t>
      </w:r>
      <w:r>
        <w:t>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3A604C" w:rsidRPr="00CA7CC2" w14:paraId="57EDF8D2"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98833F9" w14:textId="77777777" w:rsidR="003A604C" w:rsidRPr="00CA7CC2" w:rsidRDefault="003A604C" w:rsidP="00EA68C7">
            <w:pPr>
              <w:pStyle w:val="Tablecondensedheading"/>
              <w:rPr>
                <w:lang w:val="en-AU"/>
              </w:rPr>
            </w:pPr>
            <w:r w:rsidRPr="00CA7CC2">
              <w:rPr>
                <w:lang w:val="en-AU"/>
              </w:rPr>
              <w:t>Marks</w:t>
            </w:r>
          </w:p>
        </w:tc>
        <w:tc>
          <w:tcPr>
            <w:tcW w:w="907" w:type="dxa"/>
          </w:tcPr>
          <w:p w14:paraId="493E9F3D" w14:textId="77777777" w:rsidR="003A604C" w:rsidRPr="00CA7CC2" w:rsidRDefault="003A604C" w:rsidP="00EA68C7">
            <w:pPr>
              <w:pStyle w:val="Tablecondensedheading"/>
              <w:rPr>
                <w:lang w:val="en-AU"/>
              </w:rPr>
            </w:pPr>
            <w:r w:rsidRPr="00CA7CC2">
              <w:rPr>
                <w:lang w:val="en-AU"/>
              </w:rPr>
              <w:t>0</w:t>
            </w:r>
          </w:p>
        </w:tc>
        <w:tc>
          <w:tcPr>
            <w:tcW w:w="907" w:type="dxa"/>
          </w:tcPr>
          <w:p w14:paraId="026FC174" w14:textId="77777777" w:rsidR="003A604C" w:rsidRPr="00CA7CC2" w:rsidRDefault="003A604C" w:rsidP="00EA68C7">
            <w:pPr>
              <w:pStyle w:val="Tablecondensedheading"/>
              <w:rPr>
                <w:lang w:val="en-AU"/>
              </w:rPr>
            </w:pPr>
            <w:r w:rsidRPr="00CA7CC2">
              <w:rPr>
                <w:lang w:val="en-AU"/>
              </w:rPr>
              <w:t>1</w:t>
            </w:r>
          </w:p>
        </w:tc>
        <w:tc>
          <w:tcPr>
            <w:tcW w:w="1085" w:type="dxa"/>
          </w:tcPr>
          <w:p w14:paraId="145D2DE6" w14:textId="77777777" w:rsidR="003A604C" w:rsidRPr="00CA7CC2" w:rsidRDefault="003A604C" w:rsidP="00EA68C7">
            <w:pPr>
              <w:pStyle w:val="Tablecondensedheading"/>
              <w:rPr>
                <w:lang w:val="en-AU"/>
              </w:rPr>
            </w:pPr>
            <w:r>
              <w:rPr>
                <w:lang w:val="en-AU"/>
              </w:rPr>
              <w:t>2</w:t>
            </w:r>
          </w:p>
        </w:tc>
        <w:tc>
          <w:tcPr>
            <w:tcW w:w="1085" w:type="dxa"/>
          </w:tcPr>
          <w:p w14:paraId="55B69138" w14:textId="77777777" w:rsidR="003A604C" w:rsidRPr="00CA7CC2" w:rsidRDefault="003A604C" w:rsidP="00EA68C7">
            <w:pPr>
              <w:pStyle w:val="Tablecondensedheading"/>
              <w:rPr>
                <w:lang w:val="en-AU"/>
              </w:rPr>
            </w:pPr>
            <w:r w:rsidRPr="00CA7CC2">
              <w:rPr>
                <w:lang w:val="en-AU"/>
              </w:rPr>
              <w:t>Average</w:t>
            </w:r>
          </w:p>
        </w:tc>
      </w:tr>
      <w:tr w:rsidR="003A604C" w:rsidRPr="00CA7CC2" w14:paraId="3550CBF3" w14:textId="77777777" w:rsidTr="004516BD">
        <w:trPr>
          <w:trHeight w:hRule="exact" w:val="397"/>
        </w:trPr>
        <w:tc>
          <w:tcPr>
            <w:tcW w:w="907" w:type="dxa"/>
          </w:tcPr>
          <w:p w14:paraId="5F6F6435" w14:textId="77777777" w:rsidR="003A604C" w:rsidRPr="00CA7CC2" w:rsidRDefault="003A604C" w:rsidP="00EA68C7">
            <w:pPr>
              <w:pStyle w:val="Tablecondensed"/>
              <w:rPr>
                <w:lang w:val="en-AU"/>
              </w:rPr>
            </w:pPr>
            <w:r w:rsidRPr="00CA7CC2">
              <w:rPr>
                <w:lang w:val="en-AU"/>
              </w:rPr>
              <w:t>%</w:t>
            </w:r>
          </w:p>
        </w:tc>
        <w:tc>
          <w:tcPr>
            <w:tcW w:w="907" w:type="dxa"/>
            <w:vAlign w:val="center"/>
          </w:tcPr>
          <w:p w14:paraId="4F642FE0" w14:textId="22EE1A9E" w:rsidR="003A604C" w:rsidRPr="00CA7CC2" w:rsidRDefault="003A604C" w:rsidP="00EA68C7">
            <w:pPr>
              <w:pStyle w:val="Tablecondensed"/>
              <w:rPr>
                <w:lang w:val="en-AU"/>
              </w:rPr>
            </w:pPr>
            <w:r>
              <w:rPr>
                <w:szCs w:val="20"/>
                <w:lang w:val="en-AU"/>
              </w:rPr>
              <w:t>56</w:t>
            </w:r>
          </w:p>
        </w:tc>
        <w:tc>
          <w:tcPr>
            <w:tcW w:w="907" w:type="dxa"/>
            <w:vAlign w:val="center"/>
          </w:tcPr>
          <w:p w14:paraId="518D906C" w14:textId="3F019601" w:rsidR="003A604C" w:rsidRPr="00CA7CC2" w:rsidRDefault="003A604C" w:rsidP="00EA68C7">
            <w:pPr>
              <w:pStyle w:val="Tablecondensed"/>
              <w:rPr>
                <w:lang w:val="en-AU"/>
              </w:rPr>
            </w:pPr>
            <w:r>
              <w:rPr>
                <w:szCs w:val="20"/>
                <w:lang w:val="en-AU"/>
              </w:rPr>
              <w:t>19</w:t>
            </w:r>
          </w:p>
        </w:tc>
        <w:tc>
          <w:tcPr>
            <w:tcW w:w="1085" w:type="dxa"/>
          </w:tcPr>
          <w:p w14:paraId="3EEA563A" w14:textId="70A97608" w:rsidR="003A604C" w:rsidRDefault="003A604C" w:rsidP="00EA68C7">
            <w:pPr>
              <w:pStyle w:val="Tablecondensed"/>
              <w:rPr>
                <w:lang w:val="en-AU"/>
              </w:rPr>
            </w:pPr>
            <w:r>
              <w:rPr>
                <w:szCs w:val="20"/>
                <w:lang w:val="en-AU"/>
              </w:rPr>
              <w:t>25</w:t>
            </w:r>
          </w:p>
        </w:tc>
        <w:tc>
          <w:tcPr>
            <w:tcW w:w="1085" w:type="dxa"/>
          </w:tcPr>
          <w:p w14:paraId="3EFAC47D" w14:textId="5D2ABA74" w:rsidR="003A604C" w:rsidRPr="00CA7CC2" w:rsidRDefault="003A604C" w:rsidP="00EA68C7">
            <w:pPr>
              <w:pStyle w:val="Tablecondensed"/>
              <w:rPr>
                <w:lang w:val="en-AU"/>
              </w:rPr>
            </w:pPr>
            <w:r>
              <w:rPr>
                <w:szCs w:val="20"/>
                <w:lang w:val="en-AU"/>
              </w:rPr>
              <w:t>0.</w:t>
            </w:r>
            <w:r w:rsidR="00F5419E">
              <w:rPr>
                <w:szCs w:val="20"/>
                <w:lang w:val="en-AU"/>
              </w:rPr>
              <w:t>7</w:t>
            </w:r>
          </w:p>
        </w:tc>
      </w:tr>
    </w:tbl>
    <w:p w14:paraId="059F056A" w14:textId="77777777" w:rsidR="003A604C" w:rsidRDefault="003A604C" w:rsidP="00121AE8">
      <w:pPr>
        <w:pStyle w:val="BodyTextTNR"/>
      </w:pPr>
      <w:r>
        <w:t>AI consumption:</w:t>
      </w:r>
    </w:p>
    <w:p w14:paraId="6441C57A" w14:textId="42E00320" w:rsidR="00FD04FD" w:rsidRDefault="00C53E2A" w:rsidP="00B9407E">
      <w:pPr>
        <w:pStyle w:val="Bullet"/>
        <w:numPr>
          <w:ilvl w:val="0"/>
          <w:numId w:val="0"/>
        </w:numPr>
      </w:pPr>
      <w:r w:rsidRPr="00CB3BC9">
        <w:rPr>
          <w:position w:val="-28"/>
        </w:rPr>
        <w:object w:dxaOrig="5460" w:dyaOrig="639" w14:anchorId="12594454">
          <v:shape id="_x0000_i1057" type="#_x0000_t75" style="width:258.3pt;height:32.2pt" o:ole="">
            <v:imagedata r:id="rId75" o:title=""/>
          </v:shape>
          <o:OLEObject Type="Embed" ProgID="Equation.DSMT4" ShapeID="_x0000_i1057" DrawAspect="Content" ObjectID="_1832916535" r:id="rId76"/>
        </w:object>
      </w:r>
    </w:p>
    <w:p w14:paraId="3C362057" w14:textId="4B3FDF96" w:rsidR="00235D66" w:rsidRDefault="00202BE3" w:rsidP="00B9407E">
      <w:pPr>
        <w:pStyle w:val="BodyText"/>
      </w:pPr>
      <w:proofErr w:type="gramStart"/>
      <w:r>
        <w:t>A number of</w:t>
      </w:r>
      <w:proofErr w:type="gramEnd"/>
      <w:r>
        <w:t xml:space="preserve"> </w:t>
      </w:r>
      <w:r w:rsidR="00710F0B">
        <w:t xml:space="preserve">responses </w:t>
      </w:r>
      <w:r>
        <w:t xml:space="preserve">incorrectly applied the </w:t>
      </w:r>
      <w:r w:rsidR="00FD04FD">
        <w:t xml:space="preserve">percentage error rule </w:t>
      </w:r>
      <w:r>
        <w:t xml:space="preserve">rather than </w:t>
      </w:r>
      <w:r w:rsidR="00304B92">
        <w:t xml:space="preserve">just </w:t>
      </w:r>
      <w:r>
        <w:t xml:space="preserve">finding a percentage </w:t>
      </w:r>
      <w:r w:rsidR="00304B92">
        <w:t xml:space="preserve">using the </w:t>
      </w:r>
      <w:r>
        <w:t>two quoted values. Other errors included inaccurate conversion</w:t>
      </w:r>
      <w:r w:rsidR="00304B92">
        <w:t>s</w:t>
      </w:r>
      <w:r>
        <w:t xml:space="preserve"> </w:t>
      </w:r>
      <w:r w:rsidR="0056658B">
        <w:t xml:space="preserve">for 6.6 billion </w:t>
      </w:r>
      <w:r w:rsidR="0056658B" w:rsidRPr="0056658B">
        <w:t>m</w:t>
      </w:r>
      <w:r w:rsidR="0056658B" w:rsidRPr="00793AE6">
        <w:rPr>
          <w:rStyle w:val="Superscript"/>
        </w:rPr>
        <w:t>3</w:t>
      </w:r>
      <w:r w:rsidR="0056658B">
        <w:t xml:space="preserve"> or 13</w:t>
      </w:r>
      <w:r w:rsidR="005D6C5D">
        <w:t> </w:t>
      </w:r>
      <w:r w:rsidR="0056658B">
        <w:t>449 G</w:t>
      </w:r>
      <w:r w:rsidR="008B4613">
        <w:t>L.</w:t>
      </w:r>
      <w:r w:rsidR="0056658B">
        <w:t xml:space="preserve"> </w:t>
      </w:r>
      <w:r w:rsidR="00304B92">
        <w:t xml:space="preserve"> </w:t>
      </w:r>
      <w:r>
        <w:t xml:space="preserve">  </w:t>
      </w:r>
    </w:p>
    <w:p w14:paraId="1DBC748E" w14:textId="77777777" w:rsidR="007264AB" w:rsidRDefault="007264AB">
      <w:pPr>
        <w:spacing w:line="276" w:lineRule="auto"/>
        <w:rPr>
          <w:rFonts w:ascii="Arial" w:hAnsi="Arial" w:cs="Arial"/>
          <w:color w:val="0F7EB4"/>
          <w:sz w:val="32"/>
          <w:szCs w:val="24"/>
          <w:lang w:val="en-AU"/>
        </w:rPr>
      </w:pPr>
      <w:r>
        <w:br w:type="page"/>
      </w:r>
    </w:p>
    <w:p w14:paraId="275B27D7" w14:textId="7368FCF0" w:rsidR="003A604C" w:rsidRPr="00CA7CC2" w:rsidRDefault="003A604C" w:rsidP="00EA68C7">
      <w:pPr>
        <w:pStyle w:val="Heading3"/>
      </w:pPr>
      <w:r w:rsidRPr="00CA7CC2">
        <w:lastRenderedPageBreak/>
        <w:t xml:space="preserve">Question </w:t>
      </w:r>
      <w:r>
        <w:t>2</w:t>
      </w:r>
      <w:r w:rsidRPr="00CA7CC2">
        <w:t>a.</w:t>
      </w:r>
    </w:p>
    <w:tbl>
      <w:tblPr>
        <w:tblStyle w:val="VCAATableClosed"/>
        <w:tblW w:w="0" w:type="auto"/>
        <w:tblLook w:val="01E0" w:firstRow="1" w:lastRow="1" w:firstColumn="1" w:lastColumn="1" w:noHBand="0" w:noVBand="0"/>
      </w:tblPr>
      <w:tblGrid>
        <w:gridCol w:w="907"/>
        <w:gridCol w:w="907"/>
        <w:gridCol w:w="907"/>
        <w:gridCol w:w="1085"/>
      </w:tblGrid>
      <w:tr w:rsidR="003A604C" w:rsidRPr="00CA7CC2" w14:paraId="1DD5767B"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F1432AD" w14:textId="77777777" w:rsidR="003A604C" w:rsidRPr="00CA7CC2" w:rsidRDefault="003A604C" w:rsidP="00EA68C7">
            <w:pPr>
              <w:pStyle w:val="Tablecondensedheading"/>
              <w:rPr>
                <w:lang w:val="en-AU"/>
              </w:rPr>
            </w:pPr>
            <w:r w:rsidRPr="00CA7CC2">
              <w:rPr>
                <w:lang w:val="en-AU"/>
              </w:rPr>
              <w:t>Marks</w:t>
            </w:r>
          </w:p>
        </w:tc>
        <w:tc>
          <w:tcPr>
            <w:tcW w:w="907" w:type="dxa"/>
          </w:tcPr>
          <w:p w14:paraId="74E9134D" w14:textId="77777777" w:rsidR="003A604C" w:rsidRPr="00CA7CC2" w:rsidRDefault="003A604C" w:rsidP="00EA68C7">
            <w:pPr>
              <w:pStyle w:val="Tablecondensedheading"/>
              <w:rPr>
                <w:lang w:val="en-AU"/>
              </w:rPr>
            </w:pPr>
            <w:r w:rsidRPr="00CA7CC2">
              <w:rPr>
                <w:lang w:val="en-AU"/>
              </w:rPr>
              <w:t>0</w:t>
            </w:r>
          </w:p>
        </w:tc>
        <w:tc>
          <w:tcPr>
            <w:tcW w:w="907" w:type="dxa"/>
          </w:tcPr>
          <w:p w14:paraId="2C9665F0" w14:textId="77777777" w:rsidR="003A604C" w:rsidRPr="00CA7CC2" w:rsidRDefault="003A604C" w:rsidP="00EA68C7">
            <w:pPr>
              <w:pStyle w:val="Tablecondensedheading"/>
              <w:rPr>
                <w:lang w:val="en-AU"/>
              </w:rPr>
            </w:pPr>
            <w:r w:rsidRPr="00CA7CC2">
              <w:rPr>
                <w:lang w:val="en-AU"/>
              </w:rPr>
              <w:t>1</w:t>
            </w:r>
          </w:p>
        </w:tc>
        <w:tc>
          <w:tcPr>
            <w:tcW w:w="1085" w:type="dxa"/>
          </w:tcPr>
          <w:p w14:paraId="20D1707F" w14:textId="77777777" w:rsidR="003A604C" w:rsidRPr="00CA7CC2" w:rsidRDefault="003A604C" w:rsidP="00EA68C7">
            <w:pPr>
              <w:pStyle w:val="Tablecondensedheading"/>
              <w:rPr>
                <w:lang w:val="en-AU"/>
              </w:rPr>
            </w:pPr>
            <w:r w:rsidRPr="00CA7CC2">
              <w:rPr>
                <w:lang w:val="en-AU"/>
              </w:rPr>
              <w:t>Average</w:t>
            </w:r>
          </w:p>
        </w:tc>
      </w:tr>
      <w:tr w:rsidR="003A604C" w:rsidRPr="00CA7CC2" w14:paraId="3A99C6C9" w14:textId="77777777" w:rsidTr="004516BD">
        <w:trPr>
          <w:trHeight w:hRule="exact" w:val="397"/>
        </w:trPr>
        <w:tc>
          <w:tcPr>
            <w:tcW w:w="907" w:type="dxa"/>
          </w:tcPr>
          <w:p w14:paraId="212F04F5" w14:textId="77777777" w:rsidR="003A604C" w:rsidRPr="00CA7CC2" w:rsidRDefault="003A604C" w:rsidP="00EA68C7">
            <w:pPr>
              <w:pStyle w:val="Tablecondensed"/>
              <w:rPr>
                <w:lang w:val="en-AU"/>
              </w:rPr>
            </w:pPr>
            <w:r w:rsidRPr="00CA7CC2">
              <w:rPr>
                <w:lang w:val="en-AU"/>
              </w:rPr>
              <w:t>%</w:t>
            </w:r>
          </w:p>
        </w:tc>
        <w:tc>
          <w:tcPr>
            <w:tcW w:w="907" w:type="dxa"/>
            <w:vAlign w:val="center"/>
          </w:tcPr>
          <w:p w14:paraId="23DDEE4B" w14:textId="037B0DC2" w:rsidR="003A604C" w:rsidRPr="00CA7CC2" w:rsidRDefault="003A604C" w:rsidP="00EA68C7">
            <w:pPr>
              <w:pStyle w:val="Tablecondensed"/>
              <w:rPr>
                <w:lang w:val="en-AU"/>
              </w:rPr>
            </w:pPr>
            <w:r>
              <w:rPr>
                <w:lang w:val="en-AU"/>
              </w:rPr>
              <w:t>31</w:t>
            </w:r>
          </w:p>
        </w:tc>
        <w:tc>
          <w:tcPr>
            <w:tcW w:w="907" w:type="dxa"/>
            <w:vAlign w:val="center"/>
          </w:tcPr>
          <w:p w14:paraId="140B6B12" w14:textId="4CB9C2F0" w:rsidR="003A604C" w:rsidRPr="00CA7CC2" w:rsidRDefault="003A604C" w:rsidP="00EA68C7">
            <w:pPr>
              <w:pStyle w:val="Tablecondensed"/>
              <w:rPr>
                <w:lang w:val="en-AU"/>
              </w:rPr>
            </w:pPr>
            <w:r>
              <w:rPr>
                <w:lang w:val="en-AU"/>
              </w:rPr>
              <w:t>69</w:t>
            </w:r>
          </w:p>
        </w:tc>
        <w:tc>
          <w:tcPr>
            <w:tcW w:w="1085" w:type="dxa"/>
          </w:tcPr>
          <w:p w14:paraId="15175162" w14:textId="6C716976" w:rsidR="003A604C" w:rsidRPr="00CA7CC2" w:rsidRDefault="003A604C" w:rsidP="00EA68C7">
            <w:pPr>
              <w:pStyle w:val="Tablecondensed"/>
              <w:rPr>
                <w:lang w:val="en-AU"/>
              </w:rPr>
            </w:pPr>
            <w:r>
              <w:rPr>
                <w:lang w:val="en-AU"/>
              </w:rPr>
              <w:t>0.</w:t>
            </w:r>
            <w:r w:rsidR="00F5419E">
              <w:rPr>
                <w:lang w:val="en-AU"/>
              </w:rPr>
              <w:t>7</w:t>
            </w:r>
          </w:p>
        </w:tc>
      </w:tr>
    </w:tbl>
    <w:p w14:paraId="279097C7" w14:textId="48DD0DB2" w:rsidR="00235D66" w:rsidRDefault="00BF17E1" w:rsidP="003F6CB5">
      <w:pPr>
        <w:pStyle w:val="BodyText"/>
      </w:pPr>
      <w:r w:rsidRPr="00121AE8">
        <w:rPr>
          <w:rFonts w:ascii="Times New Roman" w:hAnsi="Times New Roman" w:cs="Times New Roman"/>
          <w:sz w:val="22"/>
          <w:szCs w:val="24"/>
        </w:rPr>
        <w:t>Mean =</w:t>
      </w:r>
      <w:r w:rsidR="00AD1B85" w:rsidRPr="00CA7AB0">
        <w:rPr>
          <w:rFonts w:ascii="Times New Roman" w:hAnsi="Times New Roman" w:cs="Times New Roman"/>
          <w:position w:val="-22"/>
        </w:rPr>
        <w:object w:dxaOrig="4320" w:dyaOrig="580" w14:anchorId="49FC4894">
          <v:shape id="_x0000_i1058" type="#_x0000_t75" style="width:211.45pt;height:28.7pt" o:ole="">
            <v:imagedata r:id="rId77" o:title=""/>
          </v:shape>
          <o:OLEObject Type="Embed" ProgID="Equation.DSMT4" ShapeID="_x0000_i1058" DrawAspect="Content" ObjectID="_1832916536" r:id="rId78"/>
        </w:object>
      </w:r>
    </w:p>
    <w:p w14:paraId="34760354" w14:textId="3032CA88" w:rsidR="008B4613" w:rsidRDefault="008B4613" w:rsidP="003F6CB5">
      <w:pPr>
        <w:pStyle w:val="BodyText"/>
      </w:pPr>
      <w:r>
        <w:t xml:space="preserve">This question was answered quite well. </w:t>
      </w:r>
    </w:p>
    <w:p w14:paraId="0D2C4813" w14:textId="55E7CA41" w:rsidR="008B4613" w:rsidRDefault="006040BB" w:rsidP="003F6CB5">
      <w:pPr>
        <w:pStyle w:val="BodyText"/>
      </w:pPr>
      <w:proofErr w:type="gramStart"/>
      <w:r>
        <w:t>A number of</w:t>
      </w:r>
      <w:proofErr w:type="gramEnd"/>
      <w:r>
        <w:t xml:space="preserve"> responses i</w:t>
      </w:r>
      <w:r w:rsidR="008B4613">
        <w:t>ncorrect</w:t>
      </w:r>
      <w:r>
        <w:t>ly</w:t>
      </w:r>
      <w:r w:rsidR="008B4613">
        <w:t xml:space="preserve"> transcribed the answer as 87.119 or </w:t>
      </w:r>
      <w:r>
        <w:t xml:space="preserve">incorrectly applied </w:t>
      </w:r>
      <w:r w:rsidR="008B4613">
        <w:t xml:space="preserve">the hierarchy of arithmetic operations. Students are encouraged to use the </w:t>
      </w:r>
      <w:r>
        <w:t xml:space="preserve">formatting </w:t>
      </w:r>
      <w:r w:rsidR="008B4613">
        <w:t>templates available on calculators or use brackets</w:t>
      </w:r>
      <w:r>
        <w:t xml:space="preserve"> in their calculations </w:t>
      </w:r>
      <w:r w:rsidR="008B4613">
        <w:t>where appropriate.</w:t>
      </w:r>
    </w:p>
    <w:p w14:paraId="1688401F" w14:textId="02696644" w:rsidR="008B4613" w:rsidRDefault="008B4613" w:rsidP="003F6CB5">
      <w:pPr>
        <w:pStyle w:val="BodyText"/>
      </w:pPr>
      <w:r>
        <w:t xml:space="preserve">The inaccurate calculation of </w:t>
      </w:r>
      <w:r w:rsidR="0059244C" w:rsidRPr="008B4613">
        <w:rPr>
          <w:position w:val="-6"/>
        </w:rPr>
        <w:object w:dxaOrig="3760" w:dyaOrig="260" w14:anchorId="14C46E15">
          <v:shape id="_x0000_i1059" type="#_x0000_t75" style="width:207.95pt;height:12.6pt" o:ole="">
            <v:imagedata r:id="rId79" o:title=""/>
          </v:shape>
          <o:OLEObject Type="Embed" ProgID="Equation.DSMT4" ShapeID="_x0000_i1059" DrawAspect="Content" ObjectID="_1832916537" r:id="rId80"/>
        </w:object>
      </w:r>
      <w:r>
        <w:t xml:space="preserve">was often </w:t>
      </w:r>
      <w:r w:rsidR="006040BB">
        <w:t>observed</w:t>
      </w:r>
      <w:r>
        <w:t>.</w:t>
      </w:r>
    </w:p>
    <w:p w14:paraId="20086623" w14:textId="265A8668" w:rsidR="003A604C" w:rsidRPr="00CA7CC2" w:rsidRDefault="003A604C" w:rsidP="00EA68C7">
      <w:pPr>
        <w:pStyle w:val="Heading3"/>
      </w:pPr>
      <w:r w:rsidRPr="00CA7CC2">
        <w:t xml:space="preserve">Question </w:t>
      </w:r>
      <w:r>
        <w:t>2</w:t>
      </w:r>
      <w:r w:rsidRPr="00CA7CC2">
        <w:t>b.</w:t>
      </w:r>
    </w:p>
    <w:tbl>
      <w:tblPr>
        <w:tblStyle w:val="VCAATableClosed"/>
        <w:tblW w:w="0" w:type="auto"/>
        <w:tblLook w:val="01E0" w:firstRow="1" w:lastRow="1" w:firstColumn="1" w:lastColumn="1" w:noHBand="0" w:noVBand="0"/>
      </w:tblPr>
      <w:tblGrid>
        <w:gridCol w:w="907"/>
        <w:gridCol w:w="907"/>
        <w:gridCol w:w="907"/>
        <w:gridCol w:w="1085"/>
        <w:gridCol w:w="1085"/>
      </w:tblGrid>
      <w:tr w:rsidR="003A604C" w:rsidRPr="00CA7CC2" w14:paraId="09989948"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D4312D8" w14:textId="77777777" w:rsidR="003A604C" w:rsidRPr="00CA7CC2" w:rsidRDefault="003A604C" w:rsidP="00EA68C7">
            <w:pPr>
              <w:pStyle w:val="Tablecondensedheading"/>
              <w:rPr>
                <w:lang w:val="en-AU"/>
              </w:rPr>
            </w:pPr>
            <w:r w:rsidRPr="00CA7CC2">
              <w:rPr>
                <w:lang w:val="en-AU"/>
              </w:rPr>
              <w:t>Marks</w:t>
            </w:r>
          </w:p>
        </w:tc>
        <w:tc>
          <w:tcPr>
            <w:tcW w:w="907" w:type="dxa"/>
          </w:tcPr>
          <w:p w14:paraId="1136E946" w14:textId="77777777" w:rsidR="003A604C" w:rsidRPr="00CA7CC2" w:rsidRDefault="003A604C" w:rsidP="00EA68C7">
            <w:pPr>
              <w:pStyle w:val="Tablecondensedheading"/>
              <w:rPr>
                <w:lang w:val="en-AU"/>
              </w:rPr>
            </w:pPr>
            <w:r w:rsidRPr="00CA7CC2">
              <w:rPr>
                <w:lang w:val="en-AU"/>
              </w:rPr>
              <w:t>0</w:t>
            </w:r>
          </w:p>
        </w:tc>
        <w:tc>
          <w:tcPr>
            <w:tcW w:w="907" w:type="dxa"/>
          </w:tcPr>
          <w:p w14:paraId="029FDF33" w14:textId="77777777" w:rsidR="003A604C" w:rsidRPr="00CA7CC2" w:rsidRDefault="003A604C" w:rsidP="00EA68C7">
            <w:pPr>
              <w:pStyle w:val="Tablecondensedheading"/>
              <w:rPr>
                <w:lang w:val="en-AU"/>
              </w:rPr>
            </w:pPr>
            <w:r w:rsidRPr="00CA7CC2">
              <w:rPr>
                <w:lang w:val="en-AU"/>
              </w:rPr>
              <w:t>1</w:t>
            </w:r>
          </w:p>
        </w:tc>
        <w:tc>
          <w:tcPr>
            <w:tcW w:w="1085" w:type="dxa"/>
          </w:tcPr>
          <w:p w14:paraId="4A4266EB" w14:textId="77777777" w:rsidR="003A604C" w:rsidRPr="00CA7CC2" w:rsidRDefault="003A604C" w:rsidP="00EA68C7">
            <w:pPr>
              <w:pStyle w:val="Tablecondensedheading"/>
              <w:rPr>
                <w:lang w:val="en-AU"/>
              </w:rPr>
            </w:pPr>
            <w:r>
              <w:rPr>
                <w:lang w:val="en-AU"/>
              </w:rPr>
              <w:t>2</w:t>
            </w:r>
          </w:p>
        </w:tc>
        <w:tc>
          <w:tcPr>
            <w:tcW w:w="1085" w:type="dxa"/>
          </w:tcPr>
          <w:p w14:paraId="70731279" w14:textId="77777777" w:rsidR="003A604C" w:rsidRPr="00CA7CC2" w:rsidRDefault="003A604C" w:rsidP="00EA68C7">
            <w:pPr>
              <w:pStyle w:val="Tablecondensedheading"/>
              <w:rPr>
                <w:lang w:val="en-AU"/>
              </w:rPr>
            </w:pPr>
            <w:r w:rsidRPr="00CA7CC2">
              <w:rPr>
                <w:lang w:val="en-AU"/>
              </w:rPr>
              <w:t>Average</w:t>
            </w:r>
          </w:p>
        </w:tc>
      </w:tr>
      <w:tr w:rsidR="003A604C" w:rsidRPr="00CA7CC2" w14:paraId="64E3443B" w14:textId="77777777" w:rsidTr="004516BD">
        <w:trPr>
          <w:trHeight w:hRule="exact" w:val="397"/>
        </w:trPr>
        <w:tc>
          <w:tcPr>
            <w:tcW w:w="907" w:type="dxa"/>
          </w:tcPr>
          <w:p w14:paraId="3E3D133B" w14:textId="77777777" w:rsidR="003A604C" w:rsidRPr="00CA7CC2" w:rsidRDefault="003A604C" w:rsidP="00EA68C7">
            <w:pPr>
              <w:pStyle w:val="Tablecondensed"/>
              <w:rPr>
                <w:lang w:val="en-AU"/>
              </w:rPr>
            </w:pPr>
            <w:r w:rsidRPr="00CA7CC2">
              <w:rPr>
                <w:lang w:val="en-AU"/>
              </w:rPr>
              <w:t>%</w:t>
            </w:r>
          </w:p>
        </w:tc>
        <w:tc>
          <w:tcPr>
            <w:tcW w:w="907" w:type="dxa"/>
            <w:vAlign w:val="center"/>
          </w:tcPr>
          <w:p w14:paraId="4817A17D" w14:textId="2DBE5420" w:rsidR="003A604C" w:rsidRPr="00CA7CC2" w:rsidRDefault="003A604C" w:rsidP="00EA68C7">
            <w:pPr>
              <w:pStyle w:val="Tablecondensed"/>
              <w:rPr>
                <w:lang w:val="en-AU"/>
              </w:rPr>
            </w:pPr>
            <w:r>
              <w:rPr>
                <w:szCs w:val="20"/>
                <w:lang w:val="en-AU"/>
              </w:rPr>
              <w:t>26</w:t>
            </w:r>
          </w:p>
        </w:tc>
        <w:tc>
          <w:tcPr>
            <w:tcW w:w="907" w:type="dxa"/>
            <w:vAlign w:val="center"/>
          </w:tcPr>
          <w:p w14:paraId="4D9B1732" w14:textId="4D1BE614" w:rsidR="003A604C" w:rsidRPr="00CA7CC2" w:rsidRDefault="003A604C" w:rsidP="00EA68C7">
            <w:pPr>
              <w:pStyle w:val="Tablecondensed"/>
              <w:rPr>
                <w:lang w:val="en-AU"/>
              </w:rPr>
            </w:pPr>
            <w:r>
              <w:rPr>
                <w:szCs w:val="20"/>
                <w:lang w:val="en-AU"/>
              </w:rPr>
              <w:t>39</w:t>
            </w:r>
          </w:p>
        </w:tc>
        <w:tc>
          <w:tcPr>
            <w:tcW w:w="1085" w:type="dxa"/>
          </w:tcPr>
          <w:p w14:paraId="51D5AA63" w14:textId="0EC51F7D" w:rsidR="003A604C" w:rsidRDefault="003A604C" w:rsidP="00EA68C7">
            <w:pPr>
              <w:pStyle w:val="Tablecondensed"/>
              <w:rPr>
                <w:lang w:val="en-AU"/>
              </w:rPr>
            </w:pPr>
            <w:r>
              <w:rPr>
                <w:szCs w:val="20"/>
                <w:lang w:val="en-AU"/>
              </w:rPr>
              <w:t>35</w:t>
            </w:r>
          </w:p>
        </w:tc>
        <w:tc>
          <w:tcPr>
            <w:tcW w:w="1085" w:type="dxa"/>
          </w:tcPr>
          <w:p w14:paraId="0CF66DE9" w14:textId="3846F927" w:rsidR="003A604C" w:rsidRPr="00CA7CC2" w:rsidRDefault="003A604C" w:rsidP="00EA68C7">
            <w:pPr>
              <w:pStyle w:val="Tablecondensed"/>
              <w:rPr>
                <w:lang w:val="en-AU"/>
              </w:rPr>
            </w:pPr>
            <w:r>
              <w:rPr>
                <w:szCs w:val="20"/>
                <w:lang w:val="en-AU"/>
              </w:rPr>
              <w:t>1.</w:t>
            </w:r>
            <w:r w:rsidR="00F5419E">
              <w:rPr>
                <w:szCs w:val="20"/>
                <w:lang w:val="en-AU"/>
              </w:rPr>
              <w:t>1</w:t>
            </w:r>
          </w:p>
        </w:tc>
      </w:tr>
    </w:tbl>
    <w:p w14:paraId="5DF05342" w14:textId="5FDD7A0E" w:rsidR="00BF17E1" w:rsidRPr="006040BB" w:rsidRDefault="00BF17E1" w:rsidP="00121AE8">
      <w:pPr>
        <w:pStyle w:val="BodyTextTNR"/>
      </w:pPr>
      <w:r w:rsidRPr="006040BB">
        <w:t>Tolerance range: 86.995</w:t>
      </w:r>
      <w:r w:rsidR="005407A9">
        <w:t xml:space="preserve"> to </w:t>
      </w:r>
      <w:r w:rsidRPr="006040BB">
        <w:t>87.005</w:t>
      </w:r>
    </w:p>
    <w:p w14:paraId="15365D8A" w14:textId="0C93FBEA" w:rsidR="00B9407E" w:rsidRDefault="00BF17E1" w:rsidP="00121AE8">
      <w:pPr>
        <w:pStyle w:val="BodyTextTNR"/>
      </w:pPr>
      <w:r w:rsidRPr="00CA7AB0">
        <w:t xml:space="preserve">Piston diameters </w:t>
      </w:r>
      <w:r w:rsidR="00770DA5">
        <w:t>with</w:t>
      </w:r>
      <w:r w:rsidRPr="00CA7AB0">
        <w:t>in tolerance range: 87.003, 86.998, 87.004</w:t>
      </w:r>
    </w:p>
    <w:p w14:paraId="44DCDDA1" w14:textId="19A073C5" w:rsidR="008B4613" w:rsidRDefault="003A3F1E" w:rsidP="00B9407E">
      <w:pPr>
        <w:pStyle w:val="BodyText"/>
      </w:pPr>
      <w:r>
        <w:t xml:space="preserve">Students who wrote down the lower and upper values of the tolerance range were generally more successful in identifying the correct piston diameters. </w:t>
      </w:r>
    </w:p>
    <w:p w14:paraId="14E15874" w14:textId="190ACF22" w:rsidR="003A3F1E" w:rsidRDefault="003A3F1E" w:rsidP="00B9407E">
      <w:pPr>
        <w:pStyle w:val="BodyText"/>
      </w:pPr>
      <w:r>
        <w:t xml:space="preserve">Common inaccurate responses </w:t>
      </w:r>
      <w:r w:rsidR="005249FA">
        <w:t xml:space="preserve">showed </w:t>
      </w:r>
      <w:r>
        <w:t xml:space="preserve">only 87.003 and 87.004 within the tolerance range. </w:t>
      </w:r>
    </w:p>
    <w:p w14:paraId="7E155EC3" w14:textId="4EB91A2D" w:rsidR="003A3F1E" w:rsidRPr="00B9407E" w:rsidRDefault="005249FA" w:rsidP="00B9407E">
      <w:pPr>
        <w:pStyle w:val="BodyText"/>
        <w:rPr>
          <w:rFonts w:asciiTheme="minorHAnsi" w:hAnsiTheme="minorHAnsi" w:cstheme="minorBidi"/>
        </w:rPr>
      </w:pPr>
      <w:r>
        <w:t xml:space="preserve">Other common inaccurate responses </w:t>
      </w:r>
      <w:r w:rsidR="00770DA5">
        <w:t xml:space="preserve">applied </w:t>
      </w:r>
      <w:r>
        <w:t>the tolerance range to each individual piston value.</w:t>
      </w:r>
    </w:p>
    <w:p w14:paraId="75655AB0" w14:textId="67B6E736" w:rsidR="003A604C" w:rsidRPr="00CA7CC2" w:rsidRDefault="003A604C" w:rsidP="00EA68C7">
      <w:pPr>
        <w:pStyle w:val="Heading3"/>
      </w:pPr>
      <w:r w:rsidRPr="00CA7CC2">
        <w:t xml:space="preserve">Question </w:t>
      </w:r>
      <w:r>
        <w:t>2c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3A604C" w:rsidRPr="00CA7CC2" w14:paraId="636EF0AD"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C550195" w14:textId="77777777" w:rsidR="003A604C" w:rsidRPr="00CA7CC2" w:rsidRDefault="003A604C" w:rsidP="00EA68C7">
            <w:pPr>
              <w:pStyle w:val="Tablecondensedheading"/>
              <w:rPr>
                <w:lang w:val="en-AU"/>
              </w:rPr>
            </w:pPr>
            <w:r w:rsidRPr="00CA7CC2">
              <w:rPr>
                <w:lang w:val="en-AU"/>
              </w:rPr>
              <w:t>Marks</w:t>
            </w:r>
          </w:p>
        </w:tc>
        <w:tc>
          <w:tcPr>
            <w:tcW w:w="907" w:type="dxa"/>
          </w:tcPr>
          <w:p w14:paraId="742A7D7A" w14:textId="77777777" w:rsidR="003A604C" w:rsidRPr="00CA7CC2" w:rsidRDefault="003A604C" w:rsidP="00EA68C7">
            <w:pPr>
              <w:pStyle w:val="Tablecondensedheading"/>
              <w:rPr>
                <w:lang w:val="en-AU"/>
              </w:rPr>
            </w:pPr>
            <w:r w:rsidRPr="00CA7CC2">
              <w:rPr>
                <w:lang w:val="en-AU"/>
              </w:rPr>
              <w:t>0</w:t>
            </w:r>
          </w:p>
        </w:tc>
        <w:tc>
          <w:tcPr>
            <w:tcW w:w="907" w:type="dxa"/>
          </w:tcPr>
          <w:p w14:paraId="1D1CB50C" w14:textId="77777777" w:rsidR="003A604C" w:rsidRPr="00CA7CC2" w:rsidRDefault="003A604C" w:rsidP="00EA68C7">
            <w:pPr>
              <w:pStyle w:val="Tablecondensedheading"/>
              <w:rPr>
                <w:lang w:val="en-AU"/>
              </w:rPr>
            </w:pPr>
            <w:r w:rsidRPr="00CA7CC2">
              <w:rPr>
                <w:lang w:val="en-AU"/>
              </w:rPr>
              <w:t>1</w:t>
            </w:r>
          </w:p>
        </w:tc>
        <w:tc>
          <w:tcPr>
            <w:tcW w:w="1085" w:type="dxa"/>
          </w:tcPr>
          <w:p w14:paraId="715A4D6C" w14:textId="77777777" w:rsidR="003A604C" w:rsidRPr="00CA7CC2" w:rsidRDefault="003A604C" w:rsidP="00EA68C7">
            <w:pPr>
              <w:pStyle w:val="Tablecondensedheading"/>
              <w:rPr>
                <w:lang w:val="en-AU"/>
              </w:rPr>
            </w:pPr>
            <w:r>
              <w:rPr>
                <w:lang w:val="en-AU"/>
              </w:rPr>
              <w:t>2</w:t>
            </w:r>
          </w:p>
        </w:tc>
        <w:tc>
          <w:tcPr>
            <w:tcW w:w="1085" w:type="dxa"/>
          </w:tcPr>
          <w:p w14:paraId="30590DB0" w14:textId="77777777" w:rsidR="003A604C" w:rsidRPr="00CA7CC2" w:rsidRDefault="003A604C" w:rsidP="00EA68C7">
            <w:pPr>
              <w:pStyle w:val="Tablecondensedheading"/>
              <w:rPr>
                <w:lang w:val="en-AU"/>
              </w:rPr>
            </w:pPr>
            <w:r w:rsidRPr="00CA7CC2">
              <w:rPr>
                <w:lang w:val="en-AU"/>
              </w:rPr>
              <w:t>Average</w:t>
            </w:r>
          </w:p>
        </w:tc>
      </w:tr>
      <w:tr w:rsidR="003A604C" w:rsidRPr="00CA7CC2" w14:paraId="4608695B" w14:textId="77777777" w:rsidTr="004516BD">
        <w:trPr>
          <w:trHeight w:hRule="exact" w:val="397"/>
        </w:trPr>
        <w:tc>
          <w:tcPr>
            <w:tcW w:w="907" w:type="dxa"/>
          </w:tcPr>
          <w:p w14:paraId="32141196" w14:textId="77777777" w:rsidR="003A604C" w:rsidRPr="00CA7CC2" w:rsidRDefault="003A604C" w:rsidP="00EA68C7">
            <w:pPr>
              <w:pStyle w:val="Tablecondensed"/>
              <w:rPr>
                <w:lang w:val="en-AU"/>
              </w:rPr>
            </w:pPr>
            <w:r w:rsidRPr="00CA7CC2">
              <w:rPr>
                <w:lang w:val="en-AU"/>
              </w:rPr>
              <w:t>%</w:t>
            </w:r>
          </w:p>
        </w:tc>
        <w:tc>
          <w:tcPr>
            <w:tcW w:w="907" w:type="dxa"/>
            <w:vAlign w:val="center"/>
          </w:tcPr>
          <w:p w14:paraId="46F3812E" w14:textId="5E30CE62" w:rsidR="003A604C" w:rsidRPr="00CA7CC2" w:rsidRDefault="003A604C" w:rsidP="00EA68C7">
            <w:pPr>
              <w:pStyle w:val="Tablecondensed"/>
              <w:rPr>
                <w:lang w:val="en-AU"/>
              </w:rPr>
            </w:pPr>
            <w:r>
              <w:rPr>
                <w:szCs w:val="20"/>
                <w:lang w:val="en-AU"/>
              </w:rPr>
              <w:t>49</w:t>
            </w:r>
          </w:p>
        </w:tc>
        <w:tc>
          <w:tcPr>
            <w:tcW w:w="907" w:type="dxa"/>
            <w:vAlign w:val="center"/>
          </w:tcPr>
          <w:p w14:paraId="06AFABD0" w14:textId="54B420E6" w:rsidR="003A604C" w:rsidRPr="00CA7CC2" w:rsidRDefault="003A604C" w:rsidP="00EA68C7">
            <w:pPr>
              <w:pStyle w:val="Tablecondensed"/>
              <w:rPr>
                <w:lang w:val="en-AU"/>
              </w:rPr>
            </w:pPr>
            <w:r>
              <w:rPr>
                <w:szCs w:val="20"/>
                <w:lang w:val="en-AU"/>
              </w:rPr>
              <w:t>42</w:t>
            </w:r>
          </w:p>
        </w:tc>
        <w:tc>
          <w:tcPr>
            <w:tcW w:w="1085" w:type="dxa"/>
          </w:tcPr>
          <w:p w14:paraId="1C5F05D5" w14:textId="577BA74A" w:rsidR="003A604C" w:rsidRDefault="003A604C" w:rsidP="00EA68C7">
            <w:pPr>
              <w:pStyle w:val="Tablecondensed"/>
              <w:rPr>
                <w:lang w:val="en-AU"/>
              </w:rPr>
            </w:pPr>
            <w:r>
              <w:rPr>
                <w:szCs w:val="20"/>
                <w:lang w:val="en-AU"/>
              </w:rPr>
              <w:t>9</w:t>
            </w:r>
          </w:p>
        </w:tc>
        <w:tc>
          <w:tcPr>
            <w:tcW w:w="1085" w:type="dxa"/>
          </w:tcPr>
          <w:p w14:paraId="046F89DC" w14:textId="3DCDB14D" w:rsidR="003A604C" w:rsidRPr="00CA7CC2" w:rsidRDefault="003A604C" w:rsidP="00EA68C7">
            <w:pPr>
              <w:pStyle w:val="Tablecondensed"/>
              <w:rPr>
                <w:lang w:val="en-AU"/>
              </w:rPr>
            </w:pPr>
            <w:r>
              <w:rPr>
                <w:szCs w:val="20"/>
                <w:lang w:val="en-AU"/>
              </w:rPr>
              <w:t>0.6</w:t>
            </w:r>
          </w:p>
        </w:tc>
      </w:tr>
    </w:tbl>
    <w:p w14:paraId="765F9527" w14:textId="27F65C37" w:rsidR="00BF17E1" w:rsidRDefault="00BF17E1" w:rsidP="00121AE8">
      <w:pPr>
        <w:pStyle w:val="BodyTextTNR"/>
      </w:pPr>
      <w:r>
        <w:t xml:space="preserve">Cylinder dimensions: </w:t>
      </w:r>
      <w:r>
        <w:tab/>
        <w:t xml:space="preserve">Height = </w:t>
      </w:r>
      <w:r w:rsidR="006040BB">
        <w:t xml:space="preserve">60 – 3 = </w:t>
      </w:r>
      <w:r>
        <w:t xml:space="preserve">57 mm  </w:t>
      </w:r>
    </w:p>
    <w:p w14:paraId="114131A1" w14:textId="7F12CD80" w:rsidR="00BF17E1" w:rsidRDefault="00BF17E1" w:rsidP="00BF17E1">
      <w:pPr>
        <w:spacing w:after="0"/>
        <w:ind w:left="1440" w:firstLine="720"/>
        <w:rPr>
          <w:rFonts w:ascii="Times New Roman" w:hAnsi="Times New Roman" w:cs="Times New Roman"/>
        </w:rPr>
      </w:pPr>
      <w:r>
        <w:rPr>
          <w:rFonts w:ascii="Times New Roman" w:hAnsi="Times New Roman" w:cs="Times New Roman"/>
        </w:rPr>
        <w:t xml:space="preserve">Radius = </w:t>
      </w:r>
      <w:r w:rsidR="0059244C" w:rsidRPr="00A436D8">
        <w:rPr>
          <w:rFonts w:ascii="Times New Roman" w:hAnsi="Times New Roman" w:cs="Times New Roman"/>
          <w:position w:val="-22"/>
        </w:rPr>
        <w:object w:dxaOrig="2120" w:dyaOrig="580" w14:anchorId="29E49E77">
          <v:shape id="_x0000_i1060" type="#_x0000_t75" style="width:106.25pt;height:30.7pt" o:ole="">
            <v:imagedata r:id="rId81" o:title=""/>
          </v:shape>
          <o:OLEObject Type="Embed" ProgID="Equation.DSMT4" ShapeID="_x0000_i1060" DrawAspect="Content" ObjectID="_1832916538" r:id="rId82"/>
        </w:object>
      </w:r>
    </w:p>
    <w:p w14:paraId="33C6DE1E" w14:textId="21D23BEC" w:rsidR="005249FA" w:rsidRDefault="00AD1B85" w:rsidP="00B9407E">
      <w:pPr>
        <w:pStyle w:val="Bullet"/>
        <w:numPr>
          <w:ilvl w:val="0"/>
          <w:numId w:val="0"/>
        </w:numPr>
      </w:pPr>
      <w:r w:rsidRPr="001E4BEB">
        <w:rPr>
          <w:position w:val="-68"/>
        </w:rPr>
        <w:object w:dxaOrig="2780" w:dyaOrig="1480" w14:anchorId="42A00DE0">
          <v:shape id="_x0000_i1061" type="#_x0000_t75" style="width:139.45pt;height:74.5pt" o:ole="">
            <v:imagedata r:id="rId83" o:title=""/>
          </v:shape>
          <o:OLEObject Type="Embed" ProgID="Equation.DSMT4" ShapeID="_x0000_i1061" DrawAspect="Content" ObjectID="_1832916539" r:id="rId84"/>
        </w:object>
      </w:r>
    </w:p>
    <w:p w14:paraId="67E357BF" w14:textId="5D1C0387" w:rsidR="00235D66" w:rsidRDefault="005249FA" w:rsidP="00B9407E">
      <w:pPr>
        <w:pStyle w:val="BodyText"/>
      </w:pPr>
      <w:r>
        <w:t xml:space="preserve">Many </w:t>
      </w:r>
      <w:r w:rsidR="00770DA5">
        <w:t xml:space="preserve">responses </w:t>
      </w:r>
      <w:r>
        <w:t xml:space="preserve">ignored the 3 mm thickness of the cylinder and </w:t>
      </w:r>
      <w:r w:rsidR="00CB5779">
        <w:t xml:space="preserve">subsequently </w:t>
      </w:r>
      <w:r>
        <w:t xml:space="preserve">calculated </w:t>
      </w:r>
      <w:r w:rsidR="00CB5779">
        <w:t>incorrect</w:t>
      </w:r>
      <w:r>
        <w:t xml:space="preserve"> dimension</w:t>
      </w:r>
      <w:r w:rsidR="00CB5779">
        <w:t xml:space="preserve">s. Others calculated the surface area or incorrectly rounded to </w:t>
      </w:r>
      <w:r w:rsidR="00770DA5">
        <w:t>three</w:t>
      </w:r>
      <w:r w:rsidR="00CB5779">
        <w:t xml:space="preserve"> significant figures and wrote 338 cm</w:t>
      </w:r>
      <w:r w:rsidR="00CB5779" w:rsidRPr="00105BE3">
        <w:rPr>
          <w:rStyle w:val="Superscript"/>
        </w:rPr>
        <w:t>3</w:t>
      </w:r>
      <w:r w:rsidR="00CB5779">
        <w:t>.</w:t>
      </w:r>
    </w:p>
    <w:p w14:paraId="720B0A0B" w14:textId="77777777" w:rsidR="00793AE6" w:rsidRDefault="00793AE6">
      <w:pPr>
        <w:spacing w:line="276" w:lineRule="auto"/>
        <w:rPr>
          <w:rFonts w:ascii="Arial" w:hAnsi="Arial" w:cs="Arial"/>
          <w:color w:val="0F7EB4"/>
          <w:sz w:val="32"/>
          <w:szCs w:val="24"/>
          <w:lang w:val="en-AU"/>
        </w:rPr>
      </w:pPr>
      <w:r>
        <w:br w:type="page"/>
      </w:r>
    </w:p>
    <w:p w14:paraId="73D5774A" w14:textId="5D611FBA" w:rsidR="001D2715" w:rsidRPr="00CA7CC2" w:rsidRDefault="001D2715" w:rsidP="00EA68C7">
      <w:pPr>
        <w:pStyle w:val="Heading3"/>
      </w:pPr>
      <w:r w:rsidRPr="00CA7CC2">
        <w:lastRenderedPageBreak/>
        <w:t xml:space="preserve">Question </w:t>
      </w:r>
      <w:r>
        <w:t>3</w:t>
      </w:r>
      <w:r w:rsidRPr="00CA7CC2">
        <w:t>a.</w:t>
      </w:r>
    </w:p>
    <w:tbl>
      <w:tblPr>
        <w:tblStyle w:val="VCAATableClosed"/>
        <w:tblW w:w="0" w:type="auto"/>
        <w:tblLook w:val="01E0" w:firstRow="1" w:lastRow="1" w:firstColumn="1" w:lastColumn="1" w:noHBand="0" w:noVBand="0"/>
      </w:tblPr>
      <w:tblGrid>
        <w:gridCol w:w="907"/>
        <w:gridCol w:w="907"/>
        <w:gridCol w:w="907"/>
        <w:gridCol w:w="1085"/>
        <w:gridCol w:w="1085"/>
      </w:tblGrid>
      <w:tr w:rsidR="001D2715" w:rsidRPr="00CA7CC2" w14:paraId="52D19B78" w14:textId="77777777" w:rsidTr="00CE4EB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F4E4220" w14:textId="77777777" w:rsidR="001D2715" w:rsidRPr="00CA7CC2" w:rsidRDefault="001D2715" w:rsidP="00EA68C7">
            <w:pPr>
              <w:pStyle w:val="Tablecondensedheading"/>
              <w:rPr>
                <w:lang w:val="en-AU"/>
              </w:rPr>
            </w:pPr>
            <w:r w:rsidRPr="00CA7CC2">
              <w:rPr>
                <w:lang w:val="en-AU"/>
              </w:rPr>
              <w:t>Marks</w:t>
            </w:r>
          </w:p>
        </w:tc>
        <w:tc>
          <w:tcPr>
            <w:tcW w:w="907" w:type="dxa"/>
          </w:tcPr>
          <w:p w14:paraId="584BA35C" w14:textId="77777777" w:rsidR="001D2715" w:rsidRPr="00CA7CC2" w:rsidRDefault="001D2715" w:rsidP="00EA68C7">
            <w:pPr>
              <w:pStyle w:val="Tablecondensedheading"/>
              <w:rPr>
                <w:lang w:val="en-AU"/>
              </w:rPr>
            </w:pPr>
            <w:r w:rsidRPr="00CA7CC2">
              <w:rPr>
                <w:lang w:val="en-AU"/>
              </w:rPr>
              <w:t>0</w:t>
            </w:r>
          </w:p>
        </w:tc>
        <w:tc>
          <w:tcPr>
            <w:tcW w:w="907" w:type="dxa"/>
          </w:tcPr>
          <w:p w14:paraId="68C6E32D" w14:textId="77777777" w:rsidR="001D2715" w:rsidRPr="00CA7CC2" w:rsidRDefault="001D2715" w:rsidP="00EA68C7">
            <w:pPr>
              <w:pStyle w:val="Tablecondensedheading"/>
              <w:rPr>
                <w:lang w:val="en-AU"/>
              </w:rPr>
            </w:pPr>
            <w:r w:rsidRPr="00CA7CC2">
              <w:rPr>
                <w:lang w:val="en-AU"/>
              </w:rPr>
              <w:t>1</w:t>
            </w:r>
          </w:p>
        </w:tc>
        <w:tc>
          <w:tcPr>
            <w:tcW w:w="1085" w:type="dxa"/>
          </w:tcPr>
          <w:p w14:paraId="47E900E6" w14:textId="03E3823D" w:rsidR="001D2715" w:rsidRPr="00CA7CC2" w:rsidRDefault="001D2715" w:rsidP="00EA68C7">
            <w:pPr>
              <w:pStyle w:val="Tablecondensedheading"/>
              <w:rPr>
                <w:lang w:val="en-AU"/>
              </w:rPr>
            </w:pPr>
            <w:r>
              <w:rPr>
                <w:lang w:val="en-AU"/>
              </w:rPr>
              <w:t>2</w:t>
            </w:r>
          </w:p>
        </w:tc>
        <w:tc>
          <w:tcPr>
            <w:tcW w:w="1085" w:type="dxa"/>
          </w:tcPr>
          <w:p w14:paraId="31061EA0" w14:textId="7D69337B" w:rsidR="001D2715" w:rsidRPr="00CA7CC2" w:rsidRDefault="001D2715" w:rsidP="00EA68C7">
            <w:pPr>
              <w:pStyle w:val="Tablecondensedheading"/>
              <w:rPr>
                <w:lang w:val="en-AU"/>
              </w:rPr>
            </w:pPr>
            <w:r w:rsidRPr="00CA7CC2">
              <w:rPr>
                <w:lang w:val="en-AU"/>
              </w:rPr>
              <w:t>Average</w:t>
            </w:r>
          </w:p>
        </w:tc>
      </w:tr>
      <w:tr w:rsidR="001D2715" w:rsidRPr="00CA7CC2" w14:paraId="106703A0" w14:textId="77777777" w:rsidTr="00CE4EBA">
        <w:trPr>
          <w:trHeight w:hRule="exact" w:val="397"/>
        </w:trPr>
        <w:tc>
          <w:tcPr>
            <w:tcW w:w="907" w:type="dxa"/>
          </w:tcPr>
          <w:p w14:paraId="4E461F0A" w14:textId="77777777" w:rsidR="001D2715" w:rsidRPr="00CA7CC2" w:rsidRDefault="001D2715" w:rsidP="00EA68C7">
            <w:pPr>
              <w:pStyle w:val="Tablecondensed"/>
              <w:rPr>
                <w:lang w:val="en-AU"/>
              </w:rPr>
            </w:pPr>
            <w:r w:rsidRPr="00CA7CC2">
              <w:rPr>
                <w:lang w:val="en-AU"/>
              </w:rPr>
              <w:t>%</w:t>
            </w:r>
          </w:p>
        </w:tc>
        <w:tc>
          <w:tcPr>
            <w:tcW w:w="907" w:type="dxa"/>
            <w:vAlign w:val="center"/>
          </w:tcPr>
          <w:p w14:paraId="7321914E" w14:textId="758ED6BB" w:rsidR="001D2715" w:rsidRPr="00CA7CC2" w:rsidRDefault="001D2715" w:rsidP="00EA68C7">
            <w:pPr>
              <w:pStyle w:val="Tablecondensed"/>
              <w:rPr>
                <w:lang w:val="en-AU"/>
              </w:rPr>
            </w:pPr>
            <w:r>
              <w:rPr>
                <w:lang w:val="en-AU"/>
              </w:rPr>
              <w:t>53</w:t>
            </w:r>
          </w:p>
        </w:tc>
        <w:tc>
          <w:tcPr>
            <w:tcW w:w="907" w:type="dxa"/>
            <w:vAlign w:val="center"/>
          </w:tcPr>
          <w:p w14:paraId="69D052E5" w14:textId="1A1FD085" w:rsidR="001D2715" w:rsidRPr="00CA7CC2" w:rsidRDefault="001D2715" w:rsidP="00EA68C7">
            <w:pPr>
              <w:pStyle w:val="Tablecondensed"/>
              <w:rPr>
                <w:lang w:val="en-AU"/>
              </w:rPr>
            </w:pPr>
            <w:r>
              <w:rPr>
                <w:lang w:val="en-AU"/>
              </w:rPr>
              <w:t>30</w:t>
            </w:r>
          </w:p>
        </w:tc>
        <w:tc>
          <w:tcPr>
            <w:tcW w:w="1085" w:type="dxa"/>
          </w:tcPr>
          <w:p w14:paraId="5B47ADBE" w14:textId="60C6DD71" w:rsidR="001D2715" w:rsidRDefault="001D2715" w:rsidP="00EA68C7">
            <w:pPr>
              <w:pStyle w:val="Tablecondensed"/>
              <w:rPr>
                <w:lang w:val="en-AU"/>
              </w:rPr>
            </w:pPr>
            <w:r>
              <w:rPr>
                <w:lang w:val="en-AU"/>
              </w:rPr>
              <w:t>18</w:t>
            </w:r>
          </w:p>
        </w:tc>
        <w:tc>
          <w:tcPr>
            <w:tcW w:w="1085" w:type="dxa"/>
          </w:tcPr>
          <w:p w14:paraId="78091B3E" w14:textId="16C03F5E" w:rsidR="001D2715" w:rsidRPr="00CA7CC2" w:rsidRDefault="001D2715" w:rsidP="00EA68C7">
            <w:pPr>
              <w:pStyle w:val="Tablecondensed"/>
              <w:rPr>
                <w:lang w:val="en-AU"/>
              </w:rPr>
            </w:pPr>
            <w:r>
              <w:rPr>
                <w:lang w:val="en-AU"/>
              </w:rPr>
              <w:t>0.</w:t>
            </w:r>
            <w:r w:rsidR="00F5419E">
              <w:rPr>
                <w:lang w:val="en-AU"/>
              </w:rPr>
              <w:t>7</w:t>
            </w:r>
          </w:p>
        </w:tc>
      </w:tr>
    </w:tbl>
    <w:p w14:paraId="6C6277E4" w14:textId="630FE83C" w:rsidR="00235D66" w:rsidRPr="006040BB" w:rsidRDefault="001D2715" w:rsidP="00121AE8">
      <w:pPr>
        <w:pStyle w:val="BodyTextTNR"/>
      </w:pPr>
      <w:r w:rsidRPr="006040BB">
        <w:t>2002/2003 and 4 Jan</w:t>
      </w:r>
      <w:r w:rsidR="00770DA5">
        <w:t>uary</w:t>
      </w:r>
    </w:p>
    <w:p w14:paraId="41021ADB" w14:textId="2038B511" w:rsidR="00CB5779" w:rsidRPr="006040BB" w:rsidRDefault="005B76CC" w:rsidP="00B9407E">
      <w:pPr>
        <w:pStyle w:val="BodyText"/>
      </w:pPr>
      <w:r w:rsidRPr="006040BB">
        <w:t xml:space="preserve">Many </w:t>
      </w:r>
      <w:r w:rsidR="00770DA5">
        <w:t>responses</w:t>
      </w:r>
      <w:r w:rsidR="00770DA5" w:rsidRPr="006040BB">
        <w:t xml:space="preserve"> </w:t>
      </w:r>
      <w:r w:rsidRPr="006040BB">
        <w:t>correctly identified the financial year</w:t>
      </w:r>
      <w:r w:rsidR="00513200">
        <w:t xml:space="preserve"> but no</w:t>
      </w:r>
      <w:r w:rsidR="005E7F45">
        <w:t>t</w:t>
      </w:r>
      <w:r w:rsidR="00513200">
        <w:t xml:space="preserve"> the start date</w:t>
      </w:r>
      <w:r w:rsidRPr="006040BB">
        <w:t xml:space="preserve">. </w:t>
      </w:r>
      <w:r w:rsidR="00B67235" w:rsidRPr="00B67235">
        <w:t>Responses that identified only a single year were insufficient because it was unclear whether</w:t>
      </w:r>
      <w:r w:rsidRPr="006040BB">
        <w:t xml:space="preserve"> 2001/2002 or 2002/2003</w:t>
      </w:r>
      <w:r w:rsidR="00513200">
        <w:t xml:space="preserve"> </w:t>
      </w:r>
      <w:r w:rsidR="00B67235" w:rsidRPr="00B67235">
        <w:t>was intended</w:t>
      </w:r>
      <w:r w:rsidRPr="006040BB">
        <w:t xml:space="preserve">. </w:t>
      </w:r>
    </w:p>
    <w:p w14:paraId="6BAB1514" w14:textId="56599785" w:rsidR="00235D66" w:rsidRPr="006040BB" w:rsidRDefault="00E3026F" w:rsidP="00B9407E">
      <w:pPr>
        <w:pStyle w:val="BodyText"/>
      </w:pPr>
      <w:r>
        <w:t xml:space="preserve">Some </w:t>
      </w:r>
      <w:r w:rsidR="00770DA5">
        <w:t>responses</w:t>
      </w:r>
      <w:r w:rsidR="00770DA5" w:rsidRPr="006040BB">
        <w:t xml:space="preserve"> </w:t>
      </w:r>
      <w:r w:rsidR="00770DA5">
        <w:t>did not</w:t>
      </w:r>
      <w:r w:rsidR="00235D66" w:rsidRPr="006040BB">
        <w:t xml:space="preserve"> correctly identify the start date</w:t>
      </w:r>
      <w:r w:rsidR="00770DA5">
        <w:t>,</w:t>
      </w:r>
      <w:r w:rsidR="00235D66" w:rsidRPr="006040BB">
        <w:t xml:space="preserve"> with common incorrect responses including 1, 10</w:t>
      </w:r>
      <w:r w:rsidR="00EB22C7">
        <w:t xml:space="preserve"> </w:t>
      </w:r>
      <w:r w:rsidR="00235D66" w:rsidRPr="006040BB">
        <w:t>and</w:t>
      </w:r>
      <w:r w:rsidR="008444A5">
        <w:t xml:space="preserve"> 3/4</w:t>
      </w:r>
      <w:r w:rsidR="00EB22C7">
        <w:t xml:space="preserve"> </w:t>
      </w:r>
      <w:r w:rsidR="005E7F45">
        <w:t>January.</w:t>
      </w:r>
    </w:p>
    <w:p w14:paraId="15680C2C" w14:textId="493BBA6B" w:rsidR="001D2715" w:rsidRPr="00CA7CC2" w:rsidRDefault="001D2715" w:rsidP="00EA68C7">
      <w:pPr>
        <w:pStyle w:val="Heading3"/>
      </w:pPr>
      <w:r w:rsidRPr="00CA7CC2">
        <w:t xml:space="preserve">Question </w:t>
      </w:r>
      <w:r>
        <w:t>3</w:t>
      </w:r>
      <w:r w:rsidRPr="00CA7CC2">
        <w:t>b.</w:t>
      </w:r>
    </w:p>
    <w:tbl>
      <w:tblPr>
        <w:tblStyle w:val="VCAATableClosed"/>
        <w:tblW w:w="0" w:type="auto"/>
        <w:tblLook w:val="01E0" w:firstRow="1" w:lastRow="1" w:firstColumn="1" w:lastColumn="1" w:noHBand="0" w:noVBand="0"/>
      </w:tblPr>
      <w:tblGrid>
        <w:gridCol w:w="907"/>
        <w:gridCol w:w="907"/>
        <w:gridCol w:w="907"/>
        <w:gridCol w:w="1085"/>
      </w:tblGrid>
      <w:tr w:rsidR="001D2715" w:rsidRPr="00CA7CC2" w14:paraId="2134140B"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3A7A06A" w14:textId="77777777" w:rsidR="001D2715" w:rsidRPr="00CA7CC2" w:rsidRDefault="001D2715" w:rsidP="00EA68C7">
            <w:pPr>
              <w:pStyle w:val="Tablecondensedheading"/>
              <w:rPr>
                <w:lang w:val="en-AU"/>
              </w:rPr>
            </w:pPr>
            <w:r w:rsidRPr="00CA7CC2">
              <w:rPr>
                <w:lang w:val="en-AU"/>
              </w:rPr>
              <w:t>Marks</w:t>
            </w:r>
          </w:p>
        </w:tc>
        <w:tc>
          <w:tcPr>
            <w:tcW w:w="907" w:type="dxa"/>
          </w:tcPr>
          <w:p w14:paraId="60C1F7B2" w14:textId="77777777" w:rsidR="001D2715" w:rsidRPr="00CA7CC2" w:rsidRDefault="001D2715" w:rsidP="00EA68C7">
            <w:pPr>
              <w:pStyle w:val="Tablecondensedheading"/>
              <w:rPr>
                <w:lang w:val="en-AU"/>
              </w:rPr>
            </w:pPr>
            <w:r w:rsidRPr="00CA7CC2">
              <w:rPr>
                <w:lang w:val="en-AU"/>
              </w:rPr>
              <w:t>0</w:t>
            </w:r>
          </w:p>
        </w:tc>
        <w:tc>
          <w:tcPr>
            <w:tcW w:w="907" w:type="dxa"/>
          </w:tcPr>
          <w:p w14:paraId="0C4844CE" w14:textId="77777777" w:rsidR="001D2715" w:rsidRPr="00CA7CC2" w:rsidRDefault="001D2715" w:rsidP="00EA68C7">
            <w:pPr>
              <w:pStyle w:val="Tablecondensedheading"/>
              <w:rPr>
                <w:lang w:val="en-AU"/>
              </w:rPr>
            </w:pPr>
            <w:r w:rsidRPr="00CA7CC2">
              <w:rPr>
                <w:lang w:val="en-AU"/>
              </w:rPr>
              <w:t>1</w:t>
            </w:r>
          </w:p>
        </w:tc>
        <w:tc>
          <w:tcPr>
            <w:tcW w:w="1085" w:type="dxa"/>
          </w:tcPr>
          <w:p w14:paraId="2B456B5A" w14:textId="77777777" w:rsidR="001D2715" w:rsidRPr="00CA7CC2" w:rsidRDefault="001D2715" w:rsidP="00EA68C7">
            <w:pPr>
              <w:pStyle w:val="Tablecondensedheading"/>
              <w:rPr>
                <w:lang w:val="en-AU"/>
              </w:rPr>
            </w:pPr>
            <w:r w:rsidRPr="00CA7CC2">
              <w:rPr>
                <w:lang w:val="en-AU"/>
              </w:rPr>
              <w:t>Average</w:t>
            </w:r>
          </w:p>
        </w:tc>
      </w:tr>
      <w:tr w:rsidR="001D2715" w:rsidRPr="00CA7CC2" w14:paraId="685D0DA8" w14:textId="77777777" w:rsidTr="004516BD">
        <w:trPr>
          <w:trHeight w:hRule="exact" w:val="397"/>
        </w:trPr>
        <w:tc>
          <w:tcPr>
            <w:tcW w:w="907" w:type="dxa"/>
          </w:tcPr>
          <w:p w14:paraId="65F1B43F" w14:textId="77777777" w:rsidR="001D2715" w:rsidRPr="00CA7CC2" w:rsidRDefault="001D2715" w:rsidP="00EA68C7">
            <w:pPr>
              <w:pStyle w:val="Tablecondensed"/>
              <w:rPr>
                <w:lang w:val="en-AU"/>
              </w:rPr>
            </w:pPr>
            <w:r w:rsidRPr="00CA7CC2">
              <w:rPr>
                <w:lang w:val="en-AU"/>
              </w:rPr>
              <w:t>%</w:t>
            </w:r>
          </w:p>
        </w:tc>
        <w:tc>
          <w:tcPr>
            <w:tcW w:w="907" w:type="dxa"/>
            <w:vAlign w:val="center"/>
          </w:tcPr>
          <w:p w14:paraId="049CD551" w14:textId="0BF8ED12" w:rsidR="001D2715" w:rsidRPr="00CA7CC2" w:rsidRDefault="001D2715" w:rsidP="00EA68C7">
            <w:pPr>
              <w:pStyle w:val="Tablecondensed"/>
              <w:rPr>
                <w:lang w:val="en-AU"/>
              </w:rPr>
            </w:pPr>
            <w:r>
              <w:rPr>
                <w:szCs w:val="20"/>
                <w:lang w:val="en-AU"/>
              </w:rPr>
              <w:t>89</w:t>
            </w:r>
          </w:p>
        </w:tc>
        <w:tc>
          <w:tcPr>
            <w:tcW w:w="907" w:type="dxa"/>
            <w:vAlign w:val="center"/>
          </w:tcPr>
          <w:p w14:paraId="0FB044A5" w14:textId="38AE0E96" w:rsidR="001D2715" w:rsidRPr="00CA7CC2" w:rsidRDefault="001D2715" w:rsidP="00EA68C7">
            <w:pPr>
              <w:pStyle w:val="Tablecondensed"/>
              <w:rPr>
                <w:lang w:val="en-AU"/>
              </w:rPr>
            </w:pPr>
            <w:r>
              <w:rPr>
                <w:szCs w:val="20"/>
                <w:lang w:val="en-AU"/>
              </w:rPr>
              <w:t>11</w:t>
            </w:r>
          </w:p>
        </w:tc>
        <w:tc>
          <w:tcPr>
            <w:tcW w:w="1085" w:type="dxa"/>
          </w:tcPr>
          <w:p w14:paraId="33914DA9" w14:textId="015786A9" w:rsidR="001D2715" w:rsidRPr="00CA7CC2" w:rsidRDefault="00C0268D" w:rsidP="00EA68C7">
            <w:pPr>
              <w:pStyle w:val="Tablecondensed"/>
              <w:rPr>
                <w:lang w:val="en-AU"/>
              </w:rPr>
            </w:pPr>
            <w:r>
              <w:rPr>
                <w:szCs w:val="20"/>
                <w:lang w:val="en-AU"/>
              </w:rPr>
              <w:t>0</w:t>
            </w:r>
            <w:r w:rsidR="001D2715">
              <w:rPr>
                <w:szCs w:val="20"/>
                <w:lang w:val="en-AU"/>
              </w:rPr>
              <w:t>.1</w:t>
            </w:r>
          </w:p>
        </w:tc>
      </w:tr>
    </w:tbl>
    <w:p w14:paraId="24873D2A" w14:textId="2053D33A" w:rsidR="00B9407E" w:rsidRDefault="001D2715" w:rsidP="00121AE8">
      <w:pPr>
        <w:pStyle w:val="BodyTextTNR"/>
      </w:pPr>
      <w:r>
        <w:t>11</w:t>
      </w:r>
    </w:p>
    <w:p w14:paraId="0FAA45F3" w14:textId="733A470B" w:rsidR="00235D66" w:rsidRPr="006040BB" w:rsidRDefault="00794C1D" w:rsidP="00B9407E">
      <w:pPr>
        <w:pStyle w:val="BodyText"/>
      </w:pPr>
      <w:r>
        <w:t>This question was not well answered.</w:t>
      </w:r>
    </w:p>
    <w:p w14:paraId="57B32BF5" w14:textId="44C1C714" w:rsidR="00235D66" w:rsidRDefault="00235D66" w:rsidP="00B9407E">
      <w:pPr>
        <w:pStyle w:val="BodyText"/>
      </w:pPr>
      <w:r>
        <w:t xml:space="preserve">Common incorrect responses </w:t>
      </w:r>
      <w:r w:rsidR="006040BB">
        <w:t>omitted</w:t>
      </w:r>
      <w:r>
        <w:t xml:space="preserve"> the dates before 19</w:t>
      </w:r>
      <w:r w:rsidR="00DF2DB5">
        <w:t xml:space="preserve"> December</w:t>
      </w:r>
      <w:r>
        <w:t xml:space="preserve"> and quoted only </w:t>
      </w:r>
      <w:r w:rsidR="00CB3BC9">
        <w:t>six</w:t>
      </w:r>
      <w:r>
        <w:t xml:space="preserve"> start dates.</w:t>
      </w:r>
    </w:p>
    <w:p w14:paraId="562EB8A7" w14:textId="1E93E6FE" w:rsidR="001D2715" w:rsidRPr="00CA7CC2" w:rsidRDefault="001D2715" w:rsidP="00EA68C7">
      <w:pPr>
        <w:pStyle w:val="Heading3"/>
      </w:pPr>
      <w:r w:rsidRPr="00CA7CC2">
        <w:t xml:space="preserve">Question </w:t>
      </w:r>
      <w:r>
        <w:t>3c</w:t>
      </w:r>
      <w:r w:rsidRPr="00CA7CC2">
        <w:t>.</w:t>
      </w:r>
    </w:p>
    <w:tbl>
      <w:tblPr>
        <w:tblStyle w:val="VCAATableClosed"/>
        <w:tblW w:w="0" w:type="auto"/>
        <w:tblLook w:val="01E0" w:firstRow="1" w:lastRow="1" w:firstColumn="1" w:lastColumn="1" w:noHBand="0" w:noVBand="0"/>
      </w:tblPr>
      <w:tblGrid>
        <w:gridCol w:w="907"/>
        <w:gridCol w:w="907"/>
        <w:gridCol w:w="907"/>
        <w:gridCol w:w="1085"/>
      </w:tblGrid>
      <w:tr w:rsidR="001D2715" w:rsidRPr="00CA7CC2" w14:paraId="73F8E36E"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96EB13D" w14:textId="77777777" w:rsidR="001D2715" w:rsidRPr="00CA7CC2" w:rsidRDefault="001D2715" w:rsidP="00EA68C7">
            <w:pPr>
              <w:pStyle w:val="Tablecondensedheading"/>
              <w:rPr>
                <w:lang w:val="en-AU"/>
              </w:rPr>
            </w:pPr>
            <w:r w:rsidRPr="00CA7CC2">
              <w:rPr>
                <w:lang w:val="en-AU"/>
              </w:rPr>
              <w:t>Marks</w:t>
            </w:r>
          </w:p>
        </w:tc>
        <w:tc>
          <w:tcPr>
            <w:tcW w:w="907" w:type="dxa"/>
          </w:tcPr>
          <w:p w14:paraId="06925172" w14:textId="77777777" w:rsidR="001D2715" w:rsidRPr="00CA7CC2" w:rsidRDefault="001D2715" w:rsidP="00EA68C7">
            <w:pPr>
              <w:pStyle w:val="Tablecondensedheading"/>
              <w:rPr>
                <w:lang w:val="en-AU"/>
              </w:rPr>
            </w:pPr>
            <w:r w:rsidRPr="00CA7CC2">
              <w:rPr>
                <w:lang w:val="en-AU"/>
              </w:rPr>
              <w:t>0</w:t>
            </w:r>
          </w:p>
        </w:tc>
        <w:tc>
          <w:tcPr>
            <w:tcW w:w="907" w:type="dxa"/>
          </w:tcPr>
          <w:p w14:paraId="364B458D" w14:textId="77777777" w:rsidR="001D2715" w:rsidRPr="00CA7CC2" w:rsidRDefault="001D2715" w:rsidP="00EA68C7">
            <w:pPr>
              <w:pStyle w:val="Tablecondensedheading"/>
              <w:rPr>
                <w:lang w:val="en-AU"/>
              </w:rPr>
            </w:pPr>
            <w:r w:rsidRPr="00CA7CC2">
              <w:rPr>
                <w:lang w:val="en-AU"/>
              </w:rPr>
              <w:t>1</w:t>
            </w:r>
          </w:p>
        </w:tc>
        <w:tc>
          <w:tcPr>
            <w:tcW w:w="1085" w:type="dxa"/>
          </w:tcPr>
          <w:p w14:paraId="2E43A40A" w14:textId="77777777" w:rsidR="001D2715" w:rsidRPr="00CA7CC2" w:rsidRDefault="001D2715" w:rsidP="00EA68C7">
            <w:pPr>
              <w:pStyle w:val="Tablecondensedheading"/>
              <w:rPr>
                <w:lang w:val="en-AU"/>
              </w:rPr>
            </w:pPr>
            <w:r w:rsidRPr="00CA7CC2">
              <w:rPr>
                <w:lang w:val="en-AU"/>
              </w:rPr>
              <w:t>Average</w:t>
            </w:r>
          </w:p>
        </w:tc>
      </w:tr>
      <w:tr w:rsidR="001D2715" w:rsidRPr="00CA7CC2" w14:paraId="684351F8" w14:textId="77777777" w:rsidTr="004516BD">
        <w:trPr>
          <w:trHeight w:hRule="exact" w:val="397"/>
        </w:trPr>
        <w:tc>
          <w:tcPr>
            <w:tcW w:w="907" w:type="dxa"/>
          </w:tcPr>
          <w:p w14:paraId="2E39E976" w14:textId="77777777" w:rsidR="001D2715" w:rsidRPr="00CA7CC2" w:rsidRDefault="001D2715" w:rsidP="00EA68C7">
            <w:pPr>
              <w:pStyle w:val="Tablecondensed"/>
              <w:rPr>
                <w:lang w:val="en-AU"/>
              </w:rPr>
            </w:pPr>
            <w:r w:rsidRPr="00CA7CC2">
              <w:rPr>
                <w:lang w:val="en-AU"/>
              </w:rPr>
              <w:t>%</w:t>
            </w:r>
          </w:p>
        </w:tc>
        <w:tc>
          <w:tcPr>
            <w:tcW w:w="907" w:type="dxa"/>
            <w:vAlign w:val="center"/>
          </w:tcPr>
          <w:p w14:paraId="7EBE24B6" w14:textId="34705E18" w:rsidR="001D2715" w:rsidRPr="00CA7CC2" w:rsidRDefault="001D2715" w:rsidP="00EA68C7">
            <w:pPr>
              <w:pStyle w:val="Tablecondensed"/>
              <w:rPr>
                <w:lang w:val="en-AU"/>
              </w:rPr>
            </w:pPr>
            <w:r>
              <w:rPr>
                <w:szCs w:val="20"/>
                <w:lang w:val="en-AU"/>
              </w:rPr>
              <w:t>79</w:t>
            </w:r>
          </w:p>
        </w:tc>
        <w:tc>
          <w:tcPr>
            <w:tcW w:w="907" w:type="dxa"/>
            <w:vAlign w:val="center"/>
          </w:tcPr>
          <w:p w14:paraId="5F9359F1" w14:textId="4841AA43" w:rsidR="001D2715" w:rsidRPr="00CA7CC2" w:rsidRDefault="001D2715" w:rsidP="00EA68C7">
            <w:pPr>
              <w:pStyle w:val="Tablecondensed"/>
              <w:rPr>
                <w:lang w:val="en-AU"/>
              </w:rPr>
            </w:pPr>
            <w:r>
              <w:rPr>
                <w:szCs w:val="20"/>
                <w:lang w:val="en-AU"/>
              </w:rPr>
              <w:t>21</w:t>
            </w:r>
          </w:p>
        </w:tc>
        <w:tc>
          <w:tcPr>
            <w:tcW w:w="1085" w:type="dxa"/>
          </w:tcPr>
          <w:p w14:paraId="0008AF8D" w14:textId="670A64D3" w:rsidR="001D2715" w:rsidRPr="00CA7CC2" w:rsidRDefault="001D2715" w:rsidP="00EA68C7">
            <w:pPr>
              <w:pStyle w:val="Tablecondensed"/>
              <w:rPr>
                <w:lang w:val="en-AU"/>
              </w:rPr>
            </w:pPr>
            <w:r>
              <w:rPr>
                <w:szCs w:val="20"/>
                <w:lang w:val="en-AU"/>
              </w:rPr>
              <w:t>0.2</w:t>
            </w:r>
          </w:p>
        </w:tc>
      </w:tr>
    </w:tbl>
    <w:p w14:paraId="5266CCF2" w14:textId="67CFA648" w:rsidR="001D2715" w:rsidRDefault="001D2715" w:rsidP="00121AE8">
      <w:pPr>
        <w:pStyle w:val="BodyTextTNR"/>
      </w:pPr>
      <w:r>
        <w:t>Monsoon</w:t>
      </w:r>
      <w:r w:rsidR="00E3026F">
        <w:t xml:space="preserve"> season</w:t>
      </w:r>
      <w:r>
        <w:t xml:space="preserve"> started on 19 December</w:t>
      </w:r>
      <w:r w:rsidR="002C5682">
        <w:t>.</w:t>
      </w:r>
    </w:p>
    <w:p w14:paraId="4CD132C9" w14:textId="77777777" w:rsidR="001D2715" w:rsidRDefault="001D2715" w:rsidP="00121AE8">
      <w:pPr>
        <w:pStyle w:val="BodyTextTNR"/>
      </w:pPr>
      <w:r>
        <w:t>OR</w:t>
      </w:r>
    </w:p>
    <w:p w14:paraId="2A403A6D" w14:textId="09A5CBDA" w:rsidR="00235D66" w:rsidRPr="003F6CB5" w:rsidRDefault="001D2715" w:rsidP="00121AE8">
      <w:pPr>
        <w:pStyle w:val="BodyTextTNR"/>
      </w:pPr>
      <w:r>
        <w:t>Monsoon</w:t>
      </w:r>
      <w:r w:rsidR="00E3026F">
        <w:t xml:space="preserve"> season</w:t>
      </w:r>
      <w:r>
        <w:t xml:space="preserve"> started </w:t>
      </w:r>
      <w:r w:rsidR="00CB3BC9">
        <w:t>zero</w:t>
      </w:r>
      <w:r>
        <w:t xml:space="preserve"> days from 19 December</w:t>
      </w:r>
      <w:r w:rsidR="00235D66">
        <w:t>.</w:t>
      </w:r>
    </w:p>
    <w:p w14:paraId="7B0AB1F4" w14:textId="1126C6A8" w:rsidR="00934B2B" w:rsidRDefault="00794C1D" w:rsidP="003F6CB5">
      <w:pPr>
        <w:pStyle w:val="BodyText"/>
      </w:pPr>
      <w:r>
        <w:t>This question was not well answered.</w:t>
      </w:r>
    </w:p>
    <w:p w14:paraId="0D4AAEA8" w14:textId="2592C1CE" w:rsidR="001D2715" w:rsidRPr="00684C1D" w:rsidRDefault="00684C1D" w:rsidP="003F6CB5">
      <w:pPr>
        <w:pStyle w:val="BodyText"/>
      </w:pPr>
      <w:r>
        <w:t>Common incorrect response</w:t>
      </w:r>
      <w:r w:rsidR="00934B2B">
        <w:t xml:space="preserve">s </w:t>
      </w:r>
      <w:r>
        <w:t>i</w:t>
      </w:r>
      <w:r w:rsidR="00934B2B">
        <w:t xml:space="preserve">ndicated </w:t>
      </w:r>
      <w:r>
        <w:t xml:space="preserve">there was no monsoon season or </w:t>
      </w:r>
      <w:r w:rsidR="00DF2DB5">
        <w:t xml:space="preserve">that </w:t>
      </w:r>
      <w:r>
        <w:t>no data had been included.</w:t>
      </w:r>
      <w:r w:rsidRPr="00684C1D">
        <w:t xml:space="preserve"> </w:t>
      </w:r>
    </w:p>
    <w:p w14:paraId="26102093" w14:textId="06DF87BD" w:rsidR="001D2715" w:rsidRPr="00CA7CC2" w:rsidRDefault="001D2715" w:rsidP="00EA68C7">
      <w:pPr>
        <w:pStyle w:val="Heading3"/>
      </w:pPr>
      <w:r w:rsidRPr="00CA7CC2">
        <w:t xml:space="preserve">Question </w:t>
      </w:r>
      <w:r>
        <w:t>3d</w:t>
      </w:r>
      <w:r w:rsidRPr="00CA7CC2">
        <w:t>.</w:t>
      </w:r>
    </w:p>
    <w:tbl>
      <w:tblPr>
        <w:tblStyle w:val="VCAATableClosed"/>
        <w:tblW w:w="0" w:type="auto"/>
        <w:tblLook w:val="01E0" w:firstRow="1" w:lastRow="1" w:firstColumn="1" w:lastColumn="1" w:noHBand="0" w:noVBand="0"/>
      </w:tblPr>
      <w:tblGrid>
        <w:gridCol w:w="907"/>
        <w:gridCol w:w="907"/>
        <w:gridCol w:w="907"/>
        <w:gridCol w:w="1085"/>
      </w:tblGrid>
      <w:tr w:rsidR="001D2715" w:rsidRPr="00CA7CC2" w14:paraId="533F3EE7"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3BE5C00" w14:textId="77777777" w:rsidR="001D2715" w:rsidRPr="00CA7CC2" w:rsidRDefault="001D2715" w:rsidP="00EA68C7">
            <w:pPr>
              <w:pStyle w:val="Tablecondensedheading"/>
              <w:rPr>
                <w:lang w:val="en-AU"/>
              </w:rPr>
            </w:pPr>
            <w:r w:rsidRPr="00CA7CC2">
              <w:rPr>
                <w:lang w:val="en-AU"/>
              </w:rPr>
              <w:t>Marks</w:t>
            </w:r>
          </w:p>
        </w:tc>
        <w:tc>
          <w:tcPr>
            <w:tcW w:w="907" w:type="dxa"/>
          </w:tcPr>
          <w:p w14:paraId="48DC5978" w14:textId="77777777" w:rsidR="001D2715" w:rsidRPr="00CA7CC2" w:rsidRDefault="001D2715" w:rsidP="00EA68C7">
            <w:pPr>
              <w:pStyle w:val="Tablecondensedheading"/>
              <w:rPr>
                <w:lang w:val="en-AU"/>
              </w:rPr>
            </w:pPr>
            <w:r w:rsidRPr="00CA7CC2">
              <w:rPr>
                <w:lang w:val="en-AU"/>
              </w:rPr>
              <w:t>0</w:t>
            </w:r>
          </w:p>
        </w:tc>
        <w:tc>
          <w:tcPr>
            <w:tcW w:w="907" w:type="dxa"/>
          </w:tcPr>
          <w:p w14:paraId="486138E5" w14:textId="77777777" w:rsidR="001D2715" w:rsidRPr="00CA7CC2" w:rsidRDefault="001D2715" w:rsidP="00EA68C7">
            <w:pPr>
              <w:pStyle w:val="Tablecondensedheading"/>
              <w:rPr>
                <w:lang w:val="en-AU"/>
              </w:rPr>
            </w:pPr>
            <w:r w:rsidRPr="00CA7CC2">
              <w:rPr>
                <w:lang w:val="en-AU"/>
              </w:rPr>
              <w:t>1</w:t>
            </w:r>
          </w:p>
        </w:tc>
        <w:tc>
          <w:tcPr>
            <w:tcW w:w="1085" w:type="dxa"/>
          </w:tcPr>
          <w:p w14:paraId="5D59A5EC" w14:textId="77777777" w:rsidR="001D2715" w:rsidRPr="00CA7CC2" w:rsidRDefault="001D2715" w:rsidP="00EA68C7">
            <w:pPr>
              <w:pStyle w:val="Tablecondensedheading"/>
              <w:rPr>
                <w:lang w:val="en-AU"/>
              </w:rPr>
            </w:pPr>
            <w:r w:rsidRPr="00CA7CC2">
              <w:rPr>
                <w:lang w:val="en-AU"/>
              </w:rPr>
              <w:t>Average</w:t>
            </w:r>
          </w:p>
        </w:tc>
      </w:tr>
      <w:tr w:rsidR="001D2715" w:rsidRPr="00CA7CC2" w14:paraId="1C7EFC81" w14:textId="77777777" w:rsidTr="004516BD">
        <w:trPr>
          <w:trHeight w:hRule="exact" w:val="397"/>
        </w:trPr>
        <w:tc>
          <w:tcPr>
            <w:tcW w:w="907" w:type="dxa"/>
          </w:tcPr>
          <w:p w14:paraId="3C5CFA89" w14:textId="77777777" w:rsidR="001D2715" w:rsidRPr="00CA7CC2" w:rsidRDefault="001D2715" w:rsidP="00EA68C7">
            <w:pPr>
              <w:pStyle w:val="Tablecondensed"/>
              <w:rPr>
                <w:lang w:val="en-AU"/>
              </w:rPr>
            </w:pPr>
            <w:r w:rsidRPr="00CA7CC2">
              <w:rPr>
                <w:lang w:val="en-AU"/>
              </w:rPr>
              <w:t>%</w:t>
            </w:r>
          </w:p>
        </w:tc>
        <w:tc>
          <w:tcPr>
            <w:tcW w:w="907" w:type="dxa"/>
            <w:vAlign w:val="center"/>
          </w:tcPr>
          <w:p w14:paraId="560432B5" w14:textId="42645AC3" w:rsidR="001D2715" w:rsidRPr="00CA7CC2" w:rsidRDefault="001D2715" w:rsidP="00EA68C7">
            <w:pPr>
              <w:pStyle w:val="Tablecondensed"/>
              <w:rPr>
                <w:lang w:val="en-AU"/>
              </w:rPr>
            </w:pPr>
            <w:r>
              <w:rPr>
                <w:szCs w:val="20"/>
                <w:lang w:val="en-AU"/>
              </w:rPr>
              <w:t>98</w:t>
            </w:r>
          </w:p>
        </w:tc>
        <w:tc>
          <w:tcPr>
            <w:tcW w:w="907" w:type="dxa"/>
            <w:vAlign w:val="center"/>
          </w:tcPr>
          <w:p w14:paraId="7A1A3AE4" w14:textId="79801E05" w:rsidR="001D2715" w:rsidRPr="00CA7CC2" w:rsidRDefault="001D2715" w:rsidP="00EA68C7">
            <w:pPr>
              <w:pStyle w:val="Tablecondensed"/>
              <w:rPr>
                <w:lang w:val="en-AU"/>
              </w:rPr>
            </w:pPr>
            <w:r>
              <w:rPr>
                <w:szCs w:val="20"/>
                <w:lang w:val="en-AU"/>
              </w:rPr>
              <w:t>2</w:t>
            </w:r>
          </w:p>
        </w:tc>
        <w:tc>
          <w:tcPr>
            <w:tcW w:w="1085" w:type="dxa"/>
          </w:tcPr>
          <w:p w14:paraId="7E945B49" w14:textId="0A21C379" w:rsidR="001D2715" w:rsidRPr="00CA7CC2" w:rsidRDefault="001D2715" w:rsidP="00EA68C7">
            <w:pPr>
              <w:pStyle w:val="Tablecondensed"/>
              <w:rPr>
                <w:lang w:val="en-AU"/>
              </w:rPr>
            </w:pPr>
            <w:r>
              <w:rPr>
                <w:szCs w:val="20"/>
                <w:lang w:val="en-AU"/>
              </w:rPr>
              <w:t>0.0</w:t>
            </w:r>
          </w:p>
        </w:tc>
      </w:tr>
    </w:tbl>
    <w:p w14:paraId="34BB5179" w14:textId="4F0D75B2" w:rsidR="001D2715" w:rsidRDefault="001D2715" w:rsidP="00121AE8">
      <w:pPr>
        <w:pStyle w:val="BodyTextTNR"/>
      </w:pPr>
      <w:r w:rsidRPr="001D2715">
        <w:t>16</w:t>
      </w:r>
    </w:p>
    <w:p w14:paraId="67894EAA" w14:textId="6CA79605" w:rsidR="00934B2B" w:rsidRDefault="00794C1D" w:rsidP="003F6CB5">
      <w:pPr>
        <w:pStyle w:val="BodyText"/>
      </w:pPr>
      <w:r>
        <w:t>This question was not well answered.</w:t>
      </w:r>
    </w:p>
    <w:p w14:paraId="4577384D" w14:textId="7C5FED44" w:rsidR="00684C1D" w:rsidRDefault="00684C1D" w:rsidP="003F6CB5">
      <w:pPr>
        <w:pStyle w:val="BodyText"/>
      </w:pPr>
      <w:r>
        <w:t xml:space="preserve">Common inaccurate responses mentioned </w:t>
      </w:r>
      <w:r w:rsidR="00DF2DB5">
        <w:t>one</w:t>
      </w:r>
      <w:r>
        <w:t xml:space="preserve">, </w:t>
      </w:r>
      <w:r w:rsidR="00DF2DB5">
        <w:t>five</w:t>
      </w:r>
      <w:r>
        <w:t xml:space="preserve"> or </w:t>
      </w:r>
      <w:r w:rsidR="00DF2DB5">
        <w:t>six</w:t>
      </w:r>
      <w:r>
        <w:t xml:space="preserve"> times while others included dates instead of a number.</w:t>
      </w:r>
    </w:p>
    <w:p w14:paraId="3B2BF3BD" w14:textId="77777777" w:rsidR="00793AE6" w:rsidRDefault="00793AE6">
      <w:pPr>
        <w:spacing w:line="276" w:lineRule="auto"/>
        <w:rPr>
          <w:rFonts w:ascii="Arial" w:hAnsi="Arial" w:cs="Arial"/>
          <w:color w:val="0F7EB4"/>
          <w:sz w:val="32"/>
          <w:szCs w:val="24"/>
          <w:lang w:val="en-AU"/>
        </w:rPr>
      </w:pPr>
      <w:r>
        <w:br w:type="page"/>
      </w:r>
    </w:p>
    <w:p w14:paraId="3C277383" w14:textId="2E422902" w:rsidR="001D2715" w:rsidRPr="00CA7CC2" w:rsidRDefault="001D2715" w:rsidP="00EA68C7">
      <w:pPr>
        <w:pStyle w:val="Heading3"/>
      </w:pPr>
      <w:r w:rsidRPr="00CA7CC2">
        <w:lastRenderedPageBreak/>
        <w:t xml:space="preserve">Question </w:t>
      </w:r>
      <w:r>
        <w:t>4</w:t>
      </w:r>
      <w:r w:rsidRPr="00CA7CC2">
        <w:t>a.</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5B4B86" w:rsidRPr="00CA7CC2" w14:paraId="68C39D9E" w14:textId="77777777" w:rsidTr="0019710C">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087499F" w14:textId="77777777" w:rsidR="005B4B86" w:rsidRPr="00CA7CC2" w:rsidRDefault="005B4B86" w:rsidP="00EA68C7">
            <w:pPr>
              <w:pStyle w:val="Tablecondensedheading"/>
              <w:rPr>
                <w:lang w:val="en-AU"/>
              </w:rPr>
            </w:pPr>
            <w:r w:rsidRPr="00CA7CC2">
              <w:rPr>
                <w:lang w:val="en-AU"/>
              </w:rPr>
              <w:t>Marks</w:t>
            </w:r>
          </w:p>
        </w:tc>
        <w:tc>
          <w:tcPr>
            <w:tcW w:w="907" w:type="dxa"/>
          </w:tcPr>
          <w:p w14:paraId="71203B37" w14:textId="77777777" w:rsidR="005B4B86" w:rsidRPr="00CA7CC2" w:rsidRDefault="005B4B86" w:rsidP="00EA68C7">
            <w:pPr>
              <w:pStyle w:val="Tablecondensedheading"/>
              <w:rPr>
                <w:lang w:val="en-AU"/>
              </w:rPr>
            </w:pPr>
            <w:r w:rsidRPr="00CA7CC2">
              <w:rPr>
                <w:lang w:val="en-AU"/>
              </w:rPr>
              <w:t>0</w:t>
            </w:r>
          </w:p>
        </w:tc>
        <w:tc>
          <w:tcPr>
            <w:tcW w:w="907" w:type="dxa"/>
          </w:tcPr>
          <w:p w14:paraId="7C8CA0BE" w14:textId="77777777" w:rsidR="005B4B86" w:rsidRPr="00CA7CC2" w:rsidRDefault="005B4B86" w:rsidP="00EA68C7">
            <w:pPr>
              <w:pStyle w:val="Tablecondensedheading"/>
              <w:rPr>
                <w:lang w:val="en-AU"/>
              </w:rPr>
            </w:pPr>
            <w:r w:rsidRPr="00CA7CC2">
              <w:rPr>
                <w:lang w:val="en-AU"/>
              </w:rPr>
              <w:t>1</w:t>
            </w:r>
          </w:p>
        </w:tc>
        <w:tc>
          <w:tcPr>
            <w:tcW w:w="1085" w:type="dxa"/>
          </w:tcPr>
          <w:p w14:paraId="39FF8B4A" w14:textId="77777777" w:rsidR="005B4B86" w:rsidRPr="00CA7CC2" w:rsidRDefault="005B4B86" w:rsidP="00EA68C7">
            <w:pPr>
              <w:pStyle w:val="Tablecondensedheading"/>
              <w:rPr>
                <w:lang w:val="en-AU"/>
              </w:rPr>
            </w:pPr>
            <w:r>
              <w:rPr>
                <w:lang w:val="en-AU"/>
              </w:rPr>
              <w:t>2</w:t>
            </w:r>
          </w:p>
        </w:tc>
        <w:tc>
          <w:tcPr>
            <w:tcW w:w="1085" w:type="dxa"/>
          </w:tcPr>
          <w:p w14:paraId="16F8486E" w14:textId="127B3E65" w:rsidR="005B4B86" w:rsidRPr="00CA7CC2" w:rsidRDefault="005B4B86" w:rsidP="00EA68C7">
            <w:pPr>
              <w:pStyle w:val="Tablecondensedheading"/>
              <w:rPr>
                <w:lang w:val="en-AU"/>
              </w:rPr>
            </w:pPr>
            <w:r>
              <w:rPr>
                <w:lang w:val="en-AU"/>
              </w:rPr>
              <w:t>3</w:t>
            </w:r>
          </w:p>
        </w:tc>
        <w:tc>
          <w:tcPr>
            <w:tcW w:w="1085" w:type="dxa"/>
          </w:tcPr>
          <w:p w14:paraId="1B8F6FE0" w14:textId="32EF0750" w:rsidR="005B4B86" w:rsidRPr="00CA7CC2" w:rsidRDefault="005B4B86" w:rsidP="00EA68C7">
            <w:pPr>
              <w:pStyle w:val="Tablecondensedheading"/>
              <w:rPr>
                <w:lang w:val="en-AU"/>
              </w:rPr>
            </w:pPr>
            <w:r w:rsidRPr="00CA7CC2">
              <w:rPr>
                <w:lang w:val="en-AU"/>
              </w:rPr>
              <w:t>Average</w:t>
            </w:r>
          </w:p>
        </w:tc>
      </w:tr>
      <w:tr w:rsidR="005B4B86" w:rsidRPr="00CA7CC2" w14:paraId="73CDC86D" w14:textId="77777777" w:rsidTr="0019710C">
        <w:trPr>
          <w:trHeight w:hRule="exact" w:val="397"/>
        </w:trPr>
        <w:tc>
          <w:tcPr>
            <w:tcW w:w="907" w:type="dxa"/>
          </w:tcPr>
          <w:p w14:paraId="3382ADE9" w14:textId="77777777" w:rsidR="005B4B86" w:rsidRPr="00CA7CC2" w:rsidRDefault="005B4B86" w:rsidP="00EA68C7">
            <w:pPr>
              <w:pStyle w:val="Tablecondensed"/>
              <w:rPr>
                <w:lang w:val="en-AU"/>
              </w:rPr>
            </w:pPr>
            <w:r w:rsidRPr="00CA7CC2">
              <w:rPr>
                <w:lang w:val="en-AU"/>
              </w:rPr>
              <w:t>%</w:t>
            </w:r>
          </w:p>
        </w:tc>
        <w:tc>
          <w:tcPr>
            <w:tcW w:w="907" w:type="dxa"/>
            <w:vAlign w:val="center"/>
          </w:tcPr>
          <w:p w14:paraId="3756929F" w14:textId="553F915D" w:rsidR="005B4B86" w:rsidRPr="00CA7CC2" w:rsidRDefault="005B4B86" w:rsidP="00EA68C7">
            <w:pPr>
              <w:pStyle w:val="Tablecondensed"/>
              <w:rPr>
                <w:lang w:val="en-AU"/>
              </w:rPr>
            </w:pPr>
            <w:r>
              <w:rPr>
                <w:lang w:val="en-AU"/>
              </w:rPr>
              <w:t>16</w:t>
            </w:r>
          </w:p>
        </w:tc>
        <w:tc>
          <w:tcPr>
            <w:tcW w:w="907" w:type="dxa"/>
            <w:vAlign w:val="center"/>
          </w:tcPr>
          <w:p w14:paraId="0F43A279" w14:textId="02793DDB" w:rsidR="005B4B86" w:rsidRPr="00CA7CC2" w:rsidRDefault="005B4B86" w:rsidP="00EA68C7">
            <w:pPr>
              <w:pStyle w:val="Tablecondensed"/>
              <w:rPr>
                <w:lang w:val="en-AU"/>
              </w:rPr>
            </w:pPr>
            <w:r>
              <w:rPr>
                <w:lang w:val="en-AU"/>
              </w:rPr>
              <w:t>5</w:t>
            </w:r>
          </w:p>
        </w:tc>
        <w:tc>
          <w:tcPr>
            <w:tcW w:w="1085" w:type="dxa"/>
          </w:tcPr>
          <w:p w14:paraId="30BCC517" w14:textId="045F7DD6" w:rsidR="005B4B86" w:rsidRDefault="005B4B86" w:rsidP="00EA68C7">
            <w:pPr>
              <w:pStyle w:val="Tablecondensed"/>
              <w:rPr>
                <w:lang w:val="en-AU"/>
              </w:rPr>
            </w:pPr>
            <w:r>
              <w:rPr>
                <w:lang w:val="en-AU"/>
              </w:rPr>
              <w:t>16</w:t>
            </w:r>
          </w:p>
        </w:tc>
        <w:tc>
          <w:tcPr>
            <w:tcW w:w="1085" w:type="dxa"/>
          </w:tcPr>
          <w:p w14:paraId="5B4223D4" w14:textId="57699032" w:rsidR="005B4B86" w:rsidRDefault="005B4B86" w:rsidP="00EA68C7">
            <w:pPr>
              <w:pStyle w:val="Tablecondensed"/>
              <w:rPr>
                <w:lang w:val="en-AU"/>
              </w:rPr>
            </w:pPr>
            <w:r>
              <w:rPr>
                <w:lang w:val="en-AU"/>
              </w:rPr>
              <w:t>63</w:t>
            </w:r>
          </w:p>
        </w:tc>
        <w:tc>
          <w:tcPr>
            <w:tcW w:w="1085" w:type="dxa"/>
          </w:tcPr>
          <w:p w14:paraId="54E1C19F" w14:textId="071E4FE7" w:rsidR="005B4B86" w:rsidRPr="00CA7CC2" w:rsidRDefault="005B4B86" w:rsidP="00EA68C7">
            <w:pPr>
              <w:pStyle w:val="Tablecondensed"/>
              <w:rPr>
                <w:lang w:val="en-AU"/>
              </w:rPr>
            </w:pPr>
            <w:r>
              <w:rPr>
                <w:lang w:val="en-AU"/>
              </w:rPr>
              <w:t>2.</w:t>
            </w:r>
            <w:r w:rsidR="00F5419E">
              <w:rPr>
                <w:lang w:val="en-AU"/>
              </w:rPr>
              <w:t>3</w:t>
            </w:r>
          </w:p>
        </w:tc>
      </w:tr>
    </w:tbl>
    <w:p w14:paraId="26B05D98" w14:textId="2FB8E583" w:rsidR="005B4B86" w:rsidRDefault="005B4B86" w:rsidP="003F6CB5">
      <w:pPr>
        <w:pStyle w:val="BodyText"/>
      </w:pPr>
    </w:p>
    <w:tbl>
      <w:tblPr>
        <w:tblStyle w:val="TableGrid"/>
        <w:tblW w:w="2835" w:type="dxa"/>
        <w:tblLook w:val="04A0" w:firstRow="1" w:lastRow="0" w:firstColumn="1" w:lastColumn="0" w:noHBand="0" w:noVBand="1"/>
      </w:tblPr>
      <w:tblGrid>
        <w:gridCol w:w="1701"/>
        <w:gridCol w:w="1134"/>
      </w:tblGrid>
      <w:tr w:rsidR="005B4B86" w:rsidRPr="00A40AE9" w14:paraId="0173863F" w14:textId="77777777" w:rsidTr="00A40AE9">
        <w:tc>
          <w:tcPr>
            <w:tcW w:w="1701" w:type="dxa"/>
            <w:shd w:val="clear" w:color="auto" w:fill="0F7EB4"/>
          </w:tcPr>
          <w:p w14:paraId="570366E9" w14:textId="77777777" w:rsidR="005B4B86" w:rsidRPr="00A40AE9" w:rsidRDefault="005B4B86" w:rsidP="00A40AE9">
            <w:pPr>
              <w:pStyle w:val="Tablecondensedheading"/>
              <w:rPr>
                <w:b/>
                <w:bCs/>
              </w:rPr>
            </w:pPr>
          </w:p>
        </w:tc>
        <w:tc>
          <w:tcPr>
            <w:tcW w:w="1134" w:type="dxa"/>
            <w:shd w:val="clear" w:color="auto" w:fill="0F7EB4"/>
          </w:tcPr>
          <w:p w14:paraId="388FD88E" w14:textId="77777777" w:rsidR="005B4B86" w:rsidRPr="00A40AE9" w:rsidRDefault="005B4B86" w:rsidP="00A40AE9">
            <w:pPr>
              <w:pStyle w:val="Tablecondensedheading"/>
              <w:rPr>
                <w:b/>
                <w:bCs/>
              </w:rPr>
            </w:pPr>
            <w:r w:rsidRPr="00A40AE9">
              <w:rPr>
                <w:b/>
                <w:bCs/>
              </w:rPr>
              <w:t>Amount</w:t>
            </w:r>
          </w:p>
        </w:tc>
      </w:tr>
      <w:tr w:rsidR="005B4B86" w:rsidRPr="00A40AE9" w14:paraId="71D33A48" w14:textId="77777777" w:rsidTr="00A40AE9">
        <w:tc>
          <w:tcPr>
            <w:tcW w:w="1701" w:type="dxa"/>
          </w:tcPr>
          <w:p w14:paraId="47F1DD60" w14:textId="77777777" w:rsidR="005B4B86" w:rsidRPr="00A40AE9" w:rsidRDefault="005B4B86" w:rsidP="00A40AE9">
            <w:pPr>
              <w:pStyle w:val="Tablecondensed"/>
            </w:pPr>
          </w:p>
        </w:tc>
        <w:tc>
          <w:tcPr>
            <w:tcW w:w="1134" w:type="dxa"/>
            <w:vAlign w:val="center"/>
          </w:tcPr>
          <w:p w14:paraId="24C69873" w14:textId="1DECFDCC" w:rsidR="005B4B86" w:rsidRPr="00A40AE9" w:rsidRDefault="005B4B86" w:rsidP="00A40AE9">
            <w:pPr>
              <w:pStyle w:val="Tablecondensed"/>
            </w:pPr>
            <w:r w:rsidRPr="00A40AE9">
              <w:t>300.00</w:t>
            </w:r>
          </w:p>
        </w:tc>
      </w:tr>
      <w:tr w:rsidR="005B4B86" w:rsidRPr="00A40AE9" w14:paraId="32425B60" w14:textId="77777777" w:rsidTr="00A40AE9">
        <w:tc>
          <w:tcPr>
            <w:tcW w:w="1701" w:type="dxa"/>
          </w:tcPr>
          <w:p w14:paraId="4F6FD970" w14:textId="77777777" w:rsidR="005B4B86" w:rsidRPr="00A40AE9" w:rsidRDefault="005B4B86" w:rsidP="00A40AE9">
            <w:pPr>
              <w:pStyle w:val="Tablecondensed"/>
            </w:pPr>
          </w:p>
        </w:tc>
        <w:tc>
          <w:tcPr>
            <w:tcW w:w="1134" w:type="dxa"/>
            <w:vAlign w:val="center"/>
          </w:tcPr>
          <w:p w14:paraId="10F56C24" w14:textId="77777777" w:rsidR="005B4B86" w:rsidRPr="00A40AE9" w:rsidRDefault="005B4B86" w:rsidP="00A40AE9">
            <w:pPr>
              <w:pStyle w:val="Tablecondensed"/>
            </w:pPr>
            <w:r w:rsidRPr="00A40AE9">
              <w:t>900.00</w:t>
            </w:r>
          </w:p>
        </w:tc>
      </w:tr>
      <w:tr w:rsidR="005B4B86" w:rsidRPr="00A40AE9" w14:paraId="28B254D4" w14:textId="77777777" w:rsidTr="00A40AE9">
        <w:tc>
          <w:tcPr>
            <w:tcW w:w="1701" w:type="dxa"/>
          </w:tcPr>
          <w:p w14:paraId="36B8317D" w14:textId="77777777" w:rsidR="005B4B86" w:rsidRPr="00A40AE9" w:rsidRDefault="005B4B86" w:rsidP="00A40AE9">
            <w:pPr>
              <w:pStyle w:val="Tablecondensed"/>
            </w:pPr>
          </w:p>
        </w:tc>
        <w:tc>
          <w:tcPr>
            <w:tcW w:w="1134" w:type="dxa"/>
            <w:vAlign w:val="center"/>
          </w:tcPr>
          <w:p w14:paraId="534F6A6A" w14:textId="77777777" w:rsidR="005B4B86" w:rsidRPr="00A40AE9" w:rsidRDefault="005B4B86" w:rsidP="00A40AE9">
            <w:pPr>
              <w:pStyle w:val="Tablecondensed"/>
            </w:pPr>
            <w:r w:rsidRPr="00A40AE9">
              <w:t>750.00</w:t>
            </w:r>
          </w:p>
        </w:tc>
      </w:tr>
      <w:tr w:rsidR="005B4B86" w:rsidRPr="00A40AE9" w14:paraId="4F26F82B" w14:textId="77777777" w:rsidTr="00A40AE9">
        <w:tc>
          <w:tcPr>
            <w:tcW w:w="1701" w:type="dxa"/>
          </w:tcPr>
          <w:p w14:paraId="5C6D0734" w14:textId="77777777" w:rsidR="005B4B86" w:rsidRPr="00A40AE9" w:rsidRDefault="005B4B86" w:rsidP="00A40AE9">
            <w:pPr>
              <w:pStyle w:val="Tablecondensed"/>
            </w:pPr>
          </w:p>
        </w:tc>
        <w:tc>
          <w:tcPr>
            <w:tcW w:w="1134" w:type="dxa"/>
            <w:vAlign w:val="center"/>
          </w:tcPr>
          <w:p w14:paraId="5DBA4CF3" w14:textId="77777777" w:rsidR="005B4B86" w:rsidRPr="00A40AE9" w:rsidRDefault="005B4B86" w:rsidP="00A40AE9">
            <w:pPr>
              <w:pStyle w:val="Tablecondensed"/>
            </w:pPr>
            <w:r w:rsidRPr="00A40AE9">
              <w:t>360.00</w:t>
            </w:r>
          </w:p>
        </w:tc>
      </w:tr>
      <w:tr w:rsidR="005B4B86" w:rsidRPr="00A40AE9" w14:paraId="04719D47" w14:textId="77777777" w:rsidTr="00A40AE9">
        <w:tc>
          <w:tcPr>
            <w:tcW w:w="1701" w:type="dxa"/>
          </w:tcPr>
          <w:p w14:paraId="250B670F" w14:textId="77777777" w:rsidR="005B4B86" w:rsidRPr="00A40AE9" w:rsidRDefault="005B4B86" w:rsidP="00A40AE9">
            <w:pPr>
              <w:pStyle w:val="Tablecondensed"/>
            </w:pPr>
          </w:p>
        </w:tc>
        <w:tc>
          <w:tcPr>
            <w:tcW w:w="1134" w:type="dxa"/>
            <w:vAlign w:val="center"/>
          </w:tcPr>
          <w:p w14:paraId="417D7155" w14:textId="77777777" w:rsidR="005B4B86" w:rsidRPr="00A40AE9" w:rsidRDefault="005B4B86" w:rsidP="00A40AE9">
            <w:pPr>
              <w:pStyle w:val="Tablecondensed"/>
            </w:pPr>
            <w:r w:rsidRPr="00A40AE9">
              <w:t>190.00</w:t>
            </w:r>
          </w:p>
        </w:tc>
      </w:tr>
      <w:tr w:rsidR="005B4B86" w:rsidRPr="00A40AE9" w14:paraId="29523CC2" w14:textId="77777777" w:rsidTr="00A40AE9">
        <w:tc>
          <w:tcPr>
            <w:tcW w:w="1701" w:type="dxa"/>
            <w:vAlign w:val="center"/>
          </w:tcPr>
          <w:p w14:paraId="15AB66A4" w14:textId="77777777" w:rsidR="005B4B86" w:rsidRPr="00A40AE9" w:rsidRDefault="005B4B86" w:rsidP="00A40AE9">
            <w:pPr>
              <w:pStyle w:val="Tablecondensed"/>
            </w:pPr>
            <w:r w:rsidRPr="00A40AE9">
              <w:t>Total</w:t>
            </w:r>
          </w:p>
        </w:tc>
        <w:tc>
          <w:tcPr>
            <w:tcW w:w="1134" w:type="dxa"/>
            <w:vAlign w:val="center"/>
          </w:tcPr>
          <w:p w14:paraId="6B8D5DBE" w14:textId="77777777" w:rsidR="005B4B86" w:rsidRPr="00A40AE9" w:rsidRDefault="005B4B86" w:rsidP="00A40AE9">
            <w:pPr>
              <w:pStyle w:val="Tablecondensed"/>
            </w:pPr>
            <w:r w:rsidRPr="00A40AE9">
              <w:t>2500.00</w:t>
            </w:r>
          </w:p>
        </w:tc>
      </w:tr>
      <w:tr w:rsidR="005B4B86" w:rsidRPr="00A40AE9" w14:paraId="221DCBB7" w14:textId="77777777" w:rsidTr="00A40AE9">
        <w:tc>
          <w:tcPr>
            <w:tcW w:w="1701" w:type="dxa"/>
            <w:vAlign w:val="center"/>
          </w:tcPr>
          <w:p w14:paraId="52F1A655" w14:textId="77777777" w:rsidR="005B4B86" w:rsidRPr="00A40AE9" w:rsidRDefault="005B4B86" w:rsidP="00A40AE9">
            <w:pPr>
              <w:pStyle w:val="Tablecondensed"/>
            </w:pPr>
            <w:r w:rsidRPr="00A40AE9">
              <w:t>GST</w:t>
            </w:r>
          </w:p>
        </w:tc>
        <w:tc>
          <w:tcPr>
            <w:tcW w:w="1134" w:type="dxa"/>
            <w:vAlign w:val="center"/>
          </w:tcPr>
          <w:p w14:paraId="1B86EC23" w14:textId="77777777" w:rsidR="005B4B86" w:rsidRPr="00A40AE9" w:rsidRDefault="005B4B86" w:rsidP="00A40AE9">
            <w:pPr>
              <w:pStyle w:val="Tablecondensed"/>
            </w:pPr>
            <w:r w:rsidRPr="00A40AE9">
              <w:t>250.00</w:t>
            </w:r>
          </w:p>
        </w:tc>
      </w:tr>
    </w:tbl>
    <w:p w14:paraId="2B8B82A5" w14:textId="63D9673E" w:rsidR="001A6C38" w:rsidRDefault="00F27141" w:rsidP="003F6CB5">
      <w:pPr>
        <w:pStyle w:val="BodyText"/>
      </w:pPr>
      <w:r>
        <w:t>Incorrect responses saw the GST being included with each individual amount, which caused flow</w:t>
      </w:r>
      <w:r w:rsidR="00DF2DB5">
        <w:t>-</w:t>
      </w:r>
      <w:r>
        <w:t>on errors for the total GST amount</w:t>
      </w:r>
      <w:r w:rsidR="001A6C38">
        <w:t>. Other response</w:t>
      </w:r>
      <w:r w:rsidR="00DF2DB5">
        <w:t>s</w:t>
      </w:r>
      <w:r w:rsidR="001A6C38">
        <w:t xml:space="preserve"> wrote 10% in the GST </w:t>
      </w:r>
      <w:r w:rsidR="00934B2B">
        <w:t>space</w:t>
      </w:r>
      <w:r w:rsidR="001A6C38">
        <w:t xml:space="preserve"> rather than writing the amount</w:t>
      </w:r>
      <w:r w:rsidR="00DF2DB5">
        <w:t>,</w:t>
      </w:r>
      <w:r w:rsidR="001A6C38">
        <w:t xml:space="preserve"> while others created a running total for the item descriptions</w:t>
      </w:r>
      <w:r w:rsidR="00934B2B">
        <w:t xml:space="preserve"> throughout the table</w:t>
      </w:r>
      <w:r w:rsidR="001A6C38">
        <w:t>.</w:t>
      </w:r>
    </w:p>
    <w:p w14:paraId="5DE85308" w14:textId="3526F333" w:rsidR="001D2715" w:rsidRPr="00CA7CC2" w:rsidRDefault="001D2715" w:rsidP="00EA68C7">
      <w:pPr>
        <w:pStyle w:val="Heading3"/>
      </w:pPr>
      <w:r w:rsidRPr="00CA7CC2">
        <w:t xml:space="preserve">Question </w:t>
      </w:r>
      <w:r>
        <w:t>4</w:t>
      </w:r>
      <w:r w:rsidRPr="00CA7CC2">
        <w:t>b.</w:t>
      </w:r>
    </w:p>
    <w:tbl>
      <w:tblPr>
        <w:tblStyle w:val="VCAATableClosed"/>
        <w:tblW w:w="0" w:type="auto"/>
        <w:tblLook w:val="01E0" w:firstRow="1" w:lastRow="1" w:firstColumn="1" w:lastColumn="1" w:noHBand="0" w:noVBand="0"/>
      </w:tblPr>
      <w:tblGrid>
        <w:gridCol w:w="907"/>
        <w:gridCol w:w="907"/>
        <w:gridCol w:w="907"/>
        <w:gridCol w:w="1085"/>
        <w:gridCol w:w="1085"/>
      </w:tblGrid>
      <w:tr w:rsidR="005B4B86" w:rsidRPr="00CA7CC2" w14:paraId="19F6FE2E" w14:textId="77777777" w:rsidTr="007005F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4C64A99" w14:textId="77777777" w:rsidR="005B4B86" w:rsidRPr="00CA7CC2" w:rsidRDefault="005B4B86" w:rsidP="00EA68C7">
            <w:pPr>
              <w:pStyle w:val="Tablecondensedheading"/>
              <w:rPr>
                <w:lang w:val="en-AU"/>
              </w:rPr>
            </w:pPr>
            <w:r w:rsidRPr="00CA7CC2">
              <w:rPr>
                <w:lang w:val="en-AU"/>
              </w:rPr>
              <w:t>Marks</w:t>
            </w:r>
          </w:p>
        </w:tc>
        <w:tc>
          <w:tcPr>
            <w:tcW w:w="907" w:type="dxa"/>
          </w:tcPr>
          <w:p w14:paraId="3628B09D" w14:textId="77777777" w:rsidR="005B4B86" w:rsidRPr="00CA7CC2" w:rsidRDefault="005B4B86" w:rsidP="00EA68C7">
            <w:pPr>
              <w:pStyle w:val="Tablecondensedheading"/>
              <w:rPr>
                <w:lang w:val="en-AU"/>
              </w:rPr>
            </w:pPr>
            <w:r w:rsidRPr="00CA7CC2">
              <w:rPr>
                <w:lang w:val="en-AU"/>
              </w:rPr>
              <w:t>0</w:t>
            </w:r>
          </w:p>
        </w:tc>
        <w:tc>
          <w:tcPr>
            <w:tcW w:w="907" w:type="dxa"/>
          </w:tcPr>
          <w:p w14:paraId="520C597D" w14:textId="77777777" w:rsidR="005B4B86" w:rsidRPr="00CA7CC2" w:rsidRDefault="005B4B86" w:rsidP="00EA68C7">
            <w:pPr>
              <w:pStyle w:val="Tablecondensedheading"/>
              <w:rPr>
                <w:lang w:val="en-AU"/>
              </w:rPr>
            </w:pPr>
            <w:r w:rsidRPr="00CA7CC2">
              <w:rPr>
                <w:lang w:val="en-AU"/>
              </w:rPr>
              <w:t>1</w:t>
            </w:r>
          </w:p>
        </w:tc>
        <w:tc>
          <w:tcPr>
            <w:tcW w:w="1085" w:type="dxa"/>
          </w:tcPr>
          <w:p w14:paraId="32AE082F" w14:textId="14DD0C35" w:rsidR="005B4B86" w:rsidRPr="00CA7CC2" w:rsidRDefault="005B4B86" w:rsidP="00EA68C7">
            <w:pPr>
              <w:pStyle w:val="Tablecondensedheading"/>
              <w:rPr>
                <w:lang w:val="en-AU"/>
              </w:rPr>
            </w:pPr>
            <w:r>
              <w:rPr>
                <w:lang w:val="en-AU"/>
              </w:rPr>
              <w:t>2</w:t>
            </w:r>
          </w:p>
        </w:tc>
        <w:tc>
          <w:tcPr>
            <w:tcW w:w="1085" w:type="dxa"/>
          </w:tcPr>
          <w:p w14:paraId="3ED2042D" w14:textId="05B2AD46" w:rsidR="005B4B86" w:rsidRPr="00CA7CC2" w:rsidRDefault="005B4B86" w:rsidP="00EA68C7">
            <w:pPr>
              <w:pStyle w:val="Tablecondensedheading"/>
              <w:rPr>
                <w:lang w:val="en-AU"/>
              </w:rPr>
            </w:pPr>
            <w:r w:rsidRPr="00CA7CC2">
              <w:rPr>
                <w:lang w:val="en-AU"/>
              </w:rPr>
              <w:t>Average</w:t>
            </w:r>
          </w:p>
        </w:tc>
      </w:tr>
      <w:tr w:rsidR="005B4B86" w:rsidRPr="00CA7CC2" w14:paraId="69F29DEF" w14:textId="77777777" w:rsidTr="007005FE">
        <w:trPr>
          <w:trHeight w:hRule="exact" w:val="397"/>
        </w:trPr>
        <w:tc>
          <w:tcPr>
            <w:tcW w:w="907" w:type="dxa"/>
          </w:tcPr>
          <w:p w14:paraId="3381D74B" w14:textId="77777777" w:rsidR="005B4B86" w:rsidRPr="00CA7CC2" w:rsidRDefault="005B4B86" w:rsidP="00EA68C7">
            <w:pPr>
              <w:pStyle w:val="Tablecondensed"/>
              <w:rPr>
                <w:lang w:val="en-AU"/>
              </w:rPr>
            </w:pPr>
            <w:r w:rsidRPr="00CA7CC2">
              <w:rPr>
                <w:lang w:val="en-AU"/>
              </w:rPr>
              <w:t>%</w:t>
            </w:r>
          </w:p>
        </w:tc>
        <w:tc>
          <w:tcPr>
            <w:tcW w:w="907" w:type="dxa"/>
            <w:vAlign w:val="center"/>
          </w:tcPr>
          <w:p w14:paraId="172D3503" w14:textId="69E2F040" w:rsidR="005B4B86" w:rsidRPr="00CA7CC2" w:rsidRDefault="005B4B86" w:rsidP="00EA68C7">
            <w:pPr>
              <w:pStyle w:val="Tablecondensed"/>
              <w:rPr>
                <w:lang w:val="en-AU"/>
              </w:rPr>
            </w:pPr>
            <w:r>
              <w:rPr>
                <w:szCs w:val="20"/>
                <w:lang w:val="en-AU"/>
              </w:rPr>
              <w:t>61</w:t>
            </w:r>
          </w:p>
        </w:tc>
        <w:tc>
          <w:tcPr>
            <w:tcW w:w="907" w:type="dxa"/>
            <w:vAlign w:val="center"/>
          </w:tcPr>
          <w:p w14:paraId="3C57629F" w14:textId="4BAF763F" w:rsidR="005B4B86" w:rsidRPr="00CA7CC2" w:rsidRDefault="005B4B86" w:rsidP="00EA68C7">
            <w:pPr>
              <w:pStyle w:val="Tablecondensed"/>
              <w:rPr>
                <w:lang w:val="en-AU"/>
              </w:rPr>
            </w:pPr>
            <w:r>
              <w:rPr>
                <w:szCs w:val="20"/>
                <w:lang w:val="en-AU"/>
              </w:rPr>
              <w:t>16</w:t>
            </w:r>
          </w:p>
        </w:tc>
        <w:tc>
          <w:tcPr>
            <w:tcW w:w="1085" w:type="dxa"/>
          </w:tcPr>
          <w:p w14:paraId="5EF3639E" w14:textId="0D366BE6" w:rsidR="005B4B86" w:rsidRDefault="005B4B86" w:rsidP="00EA68C7">
            <w:pPr>
              <w:pStyle w:val="Tablecondensed"/>
              <w:rPr>
                <w:lang w:val="en-AU"/>
              </w:rPr>
            </w:pPr>
            <w:r>
              <w:rPr>
                <w:szCs w:val="20"/>
                <w:lang w:val="en-AU"/>
              </w:rPr>
              <w:t>23</w:t>
            </w:r>
          </w:p>
        </w:tc>
        <w:tc>
          <w:tcPr>
            <w:tcW w:w="1085" w:type="dxa"/>
          </w:tcPr>
          <w:p w14:paraId="7F6F3FE1" w14:textId="265A9AE7" w:rsidR="005B4B86" w:rsidRPr="00CA7CC2" w:rsidRDefault="005B4B86" w:rsidP="00EA68C7">
            <w:pPr>
              <w:pStyle w:val="Tablecondensed"/>
              <w:rPr>
                <w:lang w:val="en-AU"/>
              </w:rPr>
            </w:pPr>
            <w:r>
              <w:rPr>
                <w:szCs w:val="20"/>
                <w:lang w:val="en-AU"/>
              </w:rPr>
              <w:t>0.6</w:t>
            </w:r>
          </w:p>
        </w:tc>
      </w:tr>
    </w:tbl>
    <w:p w14:paraId="0F822011" w14:textId="1E773188" w:rsidR="005B4B86" w:rsidRDefault="00AD1B85" w:rsidP="005B4B86">
      <w:pPr>
        <w:spacing w:before="240" w:after="0"/>
        <w:rPr>
          <w:rFonts w:ascii="Times New Roman" w:hAnsi="Times New Roman" w:cs="Times New Roman"/>
        </w:rPr>
      </w:pPr>
      <w:r w:rsidRPr="001E4BEB">
        <w:rPr>
          <w:rFonts w:ascii="Times New Roman" w:hAnsi="Times New Roman" w:cs="Times New Roman"/>
          <w:position w:val="-40"/>
        </w:rPr>
        <w:object w:dxaOrig="3980" w:dyaOrig="940" w14:anchorId="22C8E190">
          <v:shape id="_x0000_i1062" type="#_x0000_t75" style="width:199.4pt;height:47.85pt;mso-position-vertical:absolute" o:ole="">
            <v:imagedata r:id="rId85" o:title=""/>
          </v:shape>
          <o:OLEObject Type="Embed" ProgID="Equation.DSMT4" ShapeID="_x0000_i1062" DrawAspect="Content" ObjectID="_1832916540" r:id="rId86"/>
        </w:object>
      </w:r>
    </w:p>
    <w:p w14:paraId="4F56D78D" w14:textId="5AC32ACD" w:rsidR="001A6C38" w:rsidRDefault="005B4B86" w:rsidP="00121AE8">
      <w:pPr>
        <w:pStyle w:val="BodyTextTNR"/>
      </w:pPr>
      <w:r w:rsidRPr="005B4B86">
        <w:rPr>
          <w:rFonts w:ascii="Symbol" w:eastAsia="Symbol" w:hAnsi="Symbol" w:cs="Symbol"/>
        </w:rPr>
        <w:t>Þ</w:t>
      </w:r>
      <w:r w:rsidRPr="005B4B86">
        <w:t xml:space="preserve"> 54 guests</w:t>
      </w:r>
    </w:p>
    <w:p w14:paraId="021E87DB" w14:textId="6C85790E" w:rsidR="001A6C38" w:rsidRDefault="00DF2DB5" w:rsidP="003F6CB5">
      <w:pPr>
        <w:pStyle w:val="BodyText"/>
      </w:pPr>
      <w:r>
        <w:t>Successful responses</w:t>
      </w:r>
      <w:r w:rsidR="001A6C38">
        <w:t xml:space="preserve"> generally pursued a solution via the standard simultaneous equations or an iterative trial and error technique. </w:t>
      </w:r>
    </w:p>
    <w:p w14:paraId="08719857" w14:textId="44332099" w:rsidR="00320E4C" w:rsidRDefault="001A6C38" w:rsidP="003F6CB5">
      <w:pPr>
        <w:pStyle w:val="BodyText"/>
      </w:pPr>
      <w:r>
        <w:t xml:space="preserve">Those </w:t>
      </w:r>
      <w:r w:rsidR="007D6F23">
        <w:t>that</w:t>
      </w:r>
      <w:r>
        <w:t xml:space="preserve"> substituted and evaluated</w:t>
      </w:r>
      <w:r w:rsidR="00934B2B">
        <w:t xml:space="preserve"> a number</w:t>
      </w:r>
      <w:r>
        <w:t xml:space="preserve"> did not </w:t>
      </w:r>
      <w:r w:rsidR="007D6F23">
        <w:t xml:space="preserve">often </w:t>
      </w:r>
      <w:r>
        <w:t>continue the</w:t>
      </w:r>
      <w:r w:rsidR="008917BB">
        <w:t>ir</w:t>
      </w:r>
      <w:r>
        <w:t xml:space="preserve"> </w:t>
      </w:r>
      <w:r w:rsidR="008917BB">
        <w:t xml:space="preserve">calculations </w:t>
      </w:r>
      <w:r>
        <w:t xml:space="preserve">to find the minimum number of guests and did not receive any marks. </w:t>
      </w:r>
    </w:p>
    <w:p w14:paraId="0692AF6C" w14:textId="77777777" w:rsidR="00793AE6" w:rsidRDefault="00793AE6">
      <w:pPr>
        <w:spacing w:line="276" w:lineRule="auto"/>
        <w:rPr>
          <w:rFonts w:ascii="Arial" w:hAnsi="Arial" w:cs="Arial"/>
          <w:color w:val="0F7EB4"/>
          <w:sz w:val="32"/>
          <w:szCs w:val="24"/>
          <w:lang w:val="en-AU"/>
        </w:rPr>
      </w:pPr>
      <w:r>
        <w:br w:type="page"/>
      </w:r>
    </w:p>
    <w:p w14:paraId="6C535E0F" w14:textId="43FE1C5B" w:rsidR="00642A81" w:rsidRPr="00CA7CC2" w:rsidRDefault="00642A81" w:rsidP="00EA68C7">
      <w:pPr>
        <w:pStyle w:val="Heading3"/>
      </w:pPr>
      <w:r w:rsidRPr="00CA7CC2">
        <w:lastRenderedPageBreak/>
        <w:t xml:space="preserve">Question </w:t>
      </w:r>
      <w:r>
        <w:t>5</w:t>
      </w:r>
      <w:r w:rsidRPr="00CA7CC2">
        <w:t>a.</w:t>
      </w:r>
    </w:p>
    <w:tbl>
      <w:tblPr>
        <w:tblStyle w:val="VCAATableClosed"/>
        <w:tblW w:w="0" w:type="auto"/>
        <w:tblLook w:val="01E0" w:firstRow="1" w:lastRow="1" w:firstColumn="1" w:lastColumn="1" w:noHBand="0" w:noVBand="0"/>
      </w:tblPr>
      <w:tblGrid>
        <w:gridCol w:w="907"/>
        <w:gridCol w:w="907"/>
        <w:gridCol w:w="907"/>
        <w:gridCol w:w="1085"/>
      </w:tblGrid>
      <w:tr w:rsidR="00642A81" w:rsidRPr="00CA7CC2" w14:paraId="15BF94E5"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54C5CCF" w14:textId="77777777" w:rsidR="00642A81" w:rsidRPr="00CA7CC2" w:rsidRDefault="00642A81" w:rsidP="00EA68C7">
            <w:pPr>
              <w:pStyle w:val="Tablecondensedheading"/>
              <w:rPr>
                <w:lang w:val="en-AU"/>
              </w:rPr>
            </w:pPr>
            <w:r w:rsidRPr="00CA7CC2">
              <w:rPr>
                <w:lang w:val="en-AU"/>
              </w:rPr>
              <w:t>Marks</w:t>
            </w:r>
          </w:p>
        </w:tc>
        <w:tc>
          <w:tcPr>
            <w:tcW w:w="907" w:type="dxa"/>
          </w:tcPr>
          <w:p w14:paraId="6D9158AC" w14:textId="77777777" w:rsidR="00642A81" w:rsidRPr="00CA7CC2" w:rsidRDefault="00642A81" w:rsidP="00EA68C7">
            <w:pPr>
              <w:pStyle w:val="Tablecondensedheading"/>
              <w:rPr>
                <w:lang w:val="en-AU"/>
              </w:rPr>
            </w:pPr>
            <w:r w:rsidRPr="00CA7CC2">
              <w:rPr>
                <w:lang w:val="en-AU"/>
              </w:rPr>
              <w:t>0</w:t>
            </w:r>
          </w:p>
        </w:tc>
        <w:tc>
          <w:tcPr>
            <w:tcW w:w="907" w:type="dxa"/>
          </w:tcPr>
          <w:p w14:paraId="7C03B8C4" w14:textId="77777777" w:rsidR="00642A81" w:rsidRPr="00CA7CC2" w:rsidRDefault="00642A81" w:rsidP="00EA68C7">
            <w:pPr>
              <w:pStyle w:val="Tablecondensedheading"/>
              <w:rPr>
                <w:lang w:val="en-AU"/>
              </w:rPr>
            </w:pPr>
            <w:r w:rsidRPr="00CA7CC2">
              <w:rPr>
                <w:lang w:val="en-AU"/>
              </w:rPr>
              <w:t>1</w:t>
            </w:r>
          </w:p>
        </w:tc>
        <w:tc>
          <w:tcPr>
            <w:tcW w:w="1085" w:type="dxa"/>
          </w:tcPr>
          <w:p w14:paraId="262287C7" w14:textId="77777777" w:rsidR="00642A81" w:rsidRPr="00CA7CC2" w:rsidRDefault="00642A81" w:rsidP="00EA68C7">
            <w:pPr>
              <w:pStyle w:val="Tablecondensedheading"/>
              <w:rPr>
                <w:lang w:val="en-AU"/>
              </w:rPr>
            </w:pPr>
            <w:r w:rsidRPr="00CA7CC2">
              <w:rPr>
                <w:lang w:val="en-AU"/>
              </w:rPr>
              <w:t>Average</w:t>
            </w:r>
          </w:p>
        </w:tc>
      </w:tr>
      <w:tr w:rsidR="00642A81" w:rsidRPr="00CA7CC2" w14:paraId="14F683FB" w14:textId="77777777" w:rsidTr="004516BD">
        <w:trPr>
          <w:trHeight w:hRule="exact" w:val="397"/>
        </w:trPr>
        <w:tc>
          <w:tcPr>
            <w:tcW w:w="907" w:type="dxa"/>
          </w:tcPr>
          <w:p w14:paraId="71BFC01F" w14:textId="77777777" w:rsidR="00642A81" w:rsidRPr="00CA7CC2" w:rsidRDefault="00642A81" w:rsidP="00EA68C7">
            <w:pPr>
              <w:pStyle w:val="Tablecondensed"/>
              <w:rPr>
                <w:lang w:val="en-AU"/>
              </w:rPr>
            </w:pPr>
            <w:r w:rsidRPr="00CA7CC2">
              <w:rPr>
                <w:lang w:val="en-AU"/>
              </w:rPr>
              <w:t>%</w:t>
            </w:r>
          </w:p>
        </w:tc>
        <w:tc>
          <w:tcPr>
            <w:tcW w:w="907" w:type="dxa"/>
            <w:vAlign w:val="center"/>
          </w:tcPr>
          <w:p w14:paraId="643A6889" w14:textId="30C87BD4" w:rsidR="00642A81" w:rsidRPr="00CA7CC2" w:rsidRDefault="00642A81" w:rsidP="00EA68C7">
            <w:pPr>
              <w:pStyle w:val="Tablecondensed"/>
              <w:rPr>
                <w:lang w:val="en-AU"/>
              </w:rPr>
            </w:pPr>
            <w:r>
              <w:rPr>
                <w:lang w:val="en-AU"/>
              </w:rPr>
              <w:t>46</w:t>
            </w:r>
          </w:p>
        </w:tc>
        <w:tc>
          <w:tcPr>
            <w:tcW w:w="907" w:type="dxa"/>
            <w:vAlign w:val="center"/>
          </w:tcPr>
          <w:p w14:paraId="2FC9329A" w14:textId="7E96DC1E" w:rsidR="00642A81" w:rsidRPr="00CA7CC2" w:rsidRDefault="00642A81" w:rsidP="00EA68C7">
            <w:pPr>
              <w:pStyle w:val="Tablecondensed"/>
              <w:rPr>
                <w:lang w:val="en-AU"/>
              </w:rPr>
            </w:pPr>
            <w:r>
              <w:rPr>
                <w:lang w:val="en-AU"/>
              </w:rPr>
              <w:t>54</w:t>
            </w:r>
          </w:p>
        </w:tc>
        <w:tc>
          <w:tcPr>
            <w:tcW w:w="1085" w:type="dxa"/>
          </w:tcPr>
          <w:p w14:paraId="26E4073D" w14:textId="6A7E8374" w:rsidR="00642A81" w:rsidRPr="00CA7CC2" w:rsidRDefault="00642A81" w:rsidP="00EA68C7">
            <w:pPr>
              <w:pStyle w:val="Tablecondensed"/>
              <w:rPr>
                <w:lang w:val="en-AU"/>
              </w:rPr>
            </w:pPr>
            <w:r>
              <w:rPr>
                <w:lang w:val="en-AU"/>
              </w:rPr>
              <w:t>0.</w:t>
            </w:r>
            <w:r w:rsidR="00F5419E">
              <w:rPr>
                <w:lang w:val="en-AU"/>
              </w:rPr>
              <w:t>6</w:t>
            </w:r>
          </w:p>
        </w:tc>
      </w:tr>
    </w:tbl>
    <w:p w14:paraId="5E55826F" w14:textId="1285EA36" w:rsidR="00642A81" w:rsidRDefault="00642A81" w:rsidP="00121AE8">
      <w:pPr>
        <w:pStyle w:val="BodyTextTNR"/>
      </w:pPr>
      <w:r w:rsidRPr="002F1E12">
        <w:t xml:space="preserve">Area </w:t>
      </w:r>
      <w:r>
        <w:t>(</w:t>
      </w:r>
      <w:r w:rsidRPr="002F1E12">
        <w:t xml:space="preserve">in </w:t>
      </w:r>
      <w:r w:rsidR="00DF2DB5">
        <w:t>ha</w:t>
      </w:r>
      <w:r>
        <w:t xml:space="preserve">) = </w:t>
      </w:r>
      <w:r w:rsidR="00AD1B85" w:rsidRPr="00847534">
        <w:rPr>
          <w:position w:val="-28"/>
        </w:rPr>
        <w:object w:dxaOrig="1740" w:dyaOrig="639" w14:anchorId="701374CE">
          <v:shape id="_x0000_i1063" type="#_x0000_t75" style="width:87.1pt;height:31.7pt;mso-position-horizontal:absolute" o:ole="">
            <v:imagedata r:id="rId87" o:title=""/>
          </v:shape>
          <o:OLEObject Type="Embed" ProgID="Equation.DSMT4" ShapeID="_x0000_i1063" DrawAspect="Content" ObjectID="_1832916541" r:id="rId88"/>
        </w:object>
      </w:r>
    </w:p>
    <w:p w14:paraId="1179CEE5" w14:textId="3676D0C4" w:rsidR="00642A81" w:rsidRPr="00FC21C0" w:rsidRDefault="00642A81" w:rsidP="00121AE8">
      <w:pPr>
        <w:pStyle w:val="BodyTextTNR"/>
      </w:pPr>
      <w:r w:rsidRPr="00FC21C0">
        <w:t>OR</w:t>
      </w:r>
    </w:p>
    <w:p w14:paraId="0902D041" w14:textId="5FE7D9BA" w:rsidR="00642A81" w:rsidRDefault="00642A81" w:rsidP="00642A81">
      <w:pPr>
        <w:spacing w:after="0"/>
        <w:rPr>
          <w:rFonts w:ascii="Times New Roman" w:hAnsi="Times New Roman" w:cs="Times New Roman"/>
        </w:rPr>
      </w:pPr>
      <w:r w:rsidRPr="00B43CA9">
        <w:rPr>
          <w:rFonts w:ascii="Times New Roman" w:hAnsi="Times New Roman" w:cs="Times New Roman"/>
        </w:rPr>
        <w:t xml:space="preserve">Area = </w:t>
      </w:r>
      <w:r w:rsidR="00AD1B85" w:rsidRPr="00AD5720">
        <w:rPr>
          <w:rFonts w:ascii="Times New Roman" w:hAnsi="Times New Roman" w:cs="Times New Roman"/>
          <w:position w:val="-10"/>
        </w:rPr>
        <w:object w:dxaOrig="1880" w:dyaOrig="300" w14:anchorId="3574E598">
          <v:shape id="_x0000_i1064" type="#_x0000_t75" style="width:94.65pt;height:15.1pt" o:ole="">
            <v:imagedata r:id="rId89" o:title=""/>
          </v:shape>
          <o:OLEObject Type="Embed" ProgID="Equation.DSMT4" ShapeID="_x0000_i1064" DrawAspect="Content" ObjectID="_1832916542" r:id="rId90"/>
        </w:object>
      </w:r>
    </w:p>
    <w:p w14:paraId="1BEB1B04" w14:textId="73704070" w:rsidR="001A6C38" w:rsidRDefault="00642A81" w:rsidP="00121AE8">
      <w:pPr>
        <w:pStyle w:val="BodyTextTNR"/>
      </w:pPr>
      <w:r>
        <w:t xml:space="preserve">Conversion = </w:t>
      </w:r>
      <w:r w:rsidR="00AD1B85" w:rsidRPr="00AD5720">
        <w:rPr>
          <w:position w:val="-28"/>
        </w:rPr>
        <w:object w:dxaOrig="1219" w:dyaOrig="639" w14:anchorId="6098BB47">
          <v:shape id="_x0000_i1065" type="#_x0000_t75" style="width:60.4pt;height:32.75pt" o:ole="">
            <v:imagedata r:id="rId91" o:title=""/>
          </v:shape>
          <o:OLEObject Type="Embed" ProgID="Equation.DSMT4" ShapeID="_x0000_i1065" DrawAspect="Content" ObjectID="_1832916543" r:id="rId92"/>
        </w:object>
      </w:r>
      <w:r>
        <w:t>ha</w:t>
      </w:r>
    </w:p>
    <w:p w14:paraId="351246CF" w14:textId="78C55F98" w:rsidR="001A6C38" w:rsidRPr="0086251C" w:rsidRDefault="001A6C38" w:rsidP="003F6CB5">
      <w:pPr>
        <w:pStyle w:val="BodyText"/>
      </w:pPr>
      <w:r>
        <w:t xml:space="preserve">This was a ‘Show that …’ question that </w:t>
      </w:r>
      <w:r w:rsidR="0086251C">
        <w:t xml:space="preserve">required students to write </w:t>
      </w:r>
      <w:r>
        <w:t xml:space="preserve">a complete mathematical statement with correct algebraic structure </w:t>
      </w:r>
      <w:r w:rsidR="0086251C">
        <w:t xml:space="preserve">and where </w:t>
      </w:r>
      <w:r>
        <w:t>96 emerge</w:t>
      </w:r>
      <w:r w:rsidR="0086251C">
        <w:t>d</w:t>
      </w:r>
      <w:r>
        <w:t xml:space="preserve"> from </w:t>
      </w:r>
      <w:r w:rsidR="0086251C">
        <w:t xml:space="preserve">that </w:t>
      </w:r>
      <w:r>
        <w:t>correct</w:t>
      </w:r>
      <w:r w:rsidR="0086251C">
        <w:t xml:space="preserve"> </w:t>
      </w:r>
      <w:r>
        <w:t>working</w:t>
      </w:r>
      <w:r w:rsidR="0086251C" w:rsidRPr="0086251C">
        <w:t xml:space="preserve">. </w:t>
      </w:r>
      <w:r w:rsidRPr="0086251C">
        <w:t>Some students engaged with the question but did not clearly ‘show’ the intended answer</w:t>
      </w:r>
      <w:r w:rsidR="002C5682">
        <w:t>,</w:t>
      </w:r>
      <w:r w:rsidR="0086251C">
        <w:t xml:space="preserve"> </w:t>
      </w:r>
      <w:r w:rsidR="002C5682">
        <w:t>for</w:t>
      </w:r>
      <w:r w:rsidR="0086251C">
        <w:t xml:space="preserve"> example </w:t>
      </w:r>
      <w:r w:rsidR="00DF2DB5">
        <w:t>quot</w:t>
      </w:r>
      <w:r w:rsidR="002C5682">
        <w:t>ing</w:t>
      </w:r>
      <w:r w:rsidR="0086251C">
        <w:t xml:space="preserve"> 960</w:t>
      </w:r>
      <w:r w:rsidR="00DF2DB5">
        <w:t> </w:t>
      </w:r>
      <w:r w:rsidR="0086251C">
        <w:t>000 m</w:t>
      </w:r>
      <w:r w:rsidR="0086251C" w:rsidRPr="00C1192D">
        <w:rPr>
          <w:rStyle w:val="Superscript"/>
        </w:rPr>
        <w:t>2</w:t>
      </w:r>
      <w:r w:rsidR="0086251C">
        <w:t xml:space="preserve"> and the</w:t>
      </w:r>
      <w:r w:rsidR="00934B2B">
        <w:t>n</w:t>
      </w:r>
      <w:r w:rsidR="0086251C">
        <w:t xml:space="preserve"> 96 ha </w:t>
      </w:r>
      <w:r w:rsidR="002C5682">
        <w:t xml:space="preserve">but not </w:t>
      </w:r>
      <w:r w:rsidR="0086251C">
        <w:t>showing the conversion.</w:t>
      </w:r>
    </w:p>
    <w:p w14:paraId="291D6733" w14:textId="597644DF" w:rsidR="00642A81" w:rsidRPr="00CA7CC2" w:rsidRDefault="00642A81" w:rsidP="00EA68C7">
      <w:pPr>
        <w:pStyle w:val="Heading3"/>
      </w:pPr>
      <w:r w:rsidRPr="00CA7CC2">
        <w:t xml:space="preserve">Question </w:t>
      </w:r>
      <w:r>
        <w:t>5</w:t>
      </w:r>
      <w:r w:rsidRPr="00CA7CC2">
        <w:t>b.</w:t>
      </w:r>
    </w:p>
    <w:tbl>
      <w:tblPr>
        <w:tblStyle w:val="VCAATableClosed"/>
        <w:tblW w:w="0" w:type="auto"/>
        <w:tblLook w:val="01E0" w:firstRow="1" w:lastRow="1" w:firstColumn="1" w:lastColumn="1" w:noHBand="0" w:noVBand="0"/>
      </w:tblPr>
      <w:tblGrid>
        <w:gridCol w:w="907"/>
        <w:gridCol w:w="907"/>
        <w:gridCol w:w="907"/>
        <w:gridCol w:w="1085"/>
        <w:gridCol w:w="1085"/>
      </w:tblGrid>
      <w:tr w:rsidR="00642A81" w:rsidRPr="00CA7CC2" w14:paraId="015628B6" w14:textId="77777777" w:rsidTr="00B4638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80CEB03" w14:textId="77777777" w:rsidR="00642A81" w:rsidRPr="00CA7CC2" w:rsidRDefault="00642A81" w:rsidP="00EA68C7">
            <w:pPr>
              <w:pStyle w:val="Tablecondensedheading"/>
              <w:rPr>
                <w:lang w:val="en-AU"/>
              </w:rPr>
            </w:pPr>
            <w:r w:rsidRPr="00CA7CC2">
              <w:rPr>
                <w:lang w:val="en-AU"/>
              </w:rPr>
              <w:t>Marks</w:t>
            </w:r>
          </w:p>
        </w:tc>
        <w:tc>
          <w:tcPr>
            <w:tcW w:w="907" w:type="dxa"/>
          </w:tcPr>
          <w:p w14:paraId="52A0C9F9" w14:textId="77777777" w:rsidR="00642A81" w:rsidRPr="00CA7CC2" w:rsidRDefault="00642A81" w:rsidP="00EA68C7">
            <w:pPr>
              <w:pStyle w:val="Tablecondensedheading"/>
              <w:rPr>
                <w:lang w:val="en-AU"/>
              </w:rPr>
            </w:pPr>
            <w:r w:rsidRPr="00CA7CC2">
              <w:rPr>
                <w:lang w:val="en-AU"/>
              </w:rPr>
              <w:t>0</w:t>
            </w:r>
          </w:p>
        </w:tc>
        <w:tc>
          <w:tcPr>
            <w:tcW w:w="907" w:type="dxa"/>
          </w:tcPr>
          <w:p w14:paraId="7D714745" w14:textId="77777777" w:rsidR="00642A81" w:rsidRPr="00CA7CC2" w:rsidRDefault="00642A81" w:rsidP="00EA68C7">
            <w:pPr>
              <w:pStyle w:val="Tablecondensedheading"/>
              <w:rPr>
                <w:lang w:val="en-AU"/>
              </w:rPr>
            </w:pPr>
            <w:r w:rsidRPr="00CA7CC2">
              <w:rPr>
                <w:lang w:val="en-AU"/>
              </w:rPr>
              <w:t>1</w:t>
            </w:r>
          </w:p>
        </w:tc>
        <w:tc>
          <w:tcPr>
            <w:tcW w:w="1085" w:type="dxa"/>
          </w:tcPr>
          <w:p w14:paraId="5D8D44F7" w14:textId="12F8A3C7" w:rsidR="00642A81" w:rsidRPr="00CA7CC2" w:rsidRDefault="00642A81" w:rsidP="00EA68C7">
            <w:pPr>
              <w:pStyle w:val="Tablecondensedheading"/>
              <w:rPr>
                <w:lang w:val="en-AU"/>
              </w:rPr>
            </w:pPr>
            <w:r>
              <w:rPr>
                <w:lang w:val="en-AU"/>
              </w:rPr>
              <w:t>2</w:t>
            </w:r>
          </w:p>
        </w:tc>
        <w:tc>
          <w:tcPr>
            <w:tcW w:w="1085" w:type="dxa"/>
          </w:tcPr>
          <w:p w14:paraId="7DC81EE5" w14:textId="37C6B7FD" w:rsidR="00642A81" w:rsidRPr="00CA7CC2" w:rsidRDefault="00642A81" w:rsidP="00EA68C7">
            <w:pPr>
              <w:pStyle w:val="Tablecondensedheading"/>
              <w:rPr>
                <w:lang w:val="en-AU"/>
              </w:rPr>
            </w:pPr>
            <w:r w:rsidRPr="00CA7CC2">
              <w:rPr>
                <w:lang w:val="en-AU"/>
              </w:rPr>
              <w:t>Average</w:t>
            </w:r>
          </w:p>
        </w:tc>
      </w:tr>
      <w:tr w:rsidR="00642A81" w:rsidRPr="00CA7CC2" w14:paraId="36EC507D" w14:textId="77777777" w:rsidTr="00B46382">
        <w:trPr>
          <w:trHeight w:hRule="exact" w:val="397"/>
        </w:trPr>
        <w:tc>
          <w:tcPr>
            <w:tcW w:w="907" w:type="dxa"/>
          </w:tcPr>
          <w:p w14:paraId="616488C9" w14:textId="77777777" w:rsidR="00642A81" w:rsidRPr="00CA7CC2" w:rsidRDefault="00642A81" w:rsidP="00EA68C7">
            <w:pPr>
              <w:pStyle w:val="Tablecondensed"/>
              <w:rPr>
                <w:lang w:val="en-AU"/>
              </w:rPr>
            </w:pPr>
            <w:r w:rsidRPr="00CA7CC2">
              <w:rPr>
                <w:lang w:val="en-AU"/>
              </w:rPr>
              <w:t>%</w:t>
            </w:r>
          </w:p>
        </w:tc>
        <w:tc>
          <w:tcPr>
            <w:tcW w:w="907" w:type="dxa"/>
            <w:vAlign w:val="center"/>
          </w:tcPr>
          <w:p w14:paraId="68E06979" w14:textId="38CEB9AE" w:rsidR="00642A81" w:rsidRPr="00CA7CC2" w:rsidRDefault="00642A81" w:rsidP="00EA68C7">
            <w:pPr>
              <w:pStyle w:val="Tablecondensed"/>
              <w:rPr>
                <w:lang w:val="en-AU"/>
              </w:rPr>
            </w:pPr>
            <w:r>
              <w:rPr>
                <w:szCs w:val="20"/>
                <w:lang w:val="en-AU"/>
              </w:rPr>
              <w:t>48</w:t>
            </w:r>
          </w:p>
        </w:tc>
        <w:tc>
          <w:tcPr>
            <w:tcW w:w="907" w:type="dxa"/>
            <w:vAlign w:val="center"/>
          </w:tcPr>
          <w:p w14:paraId="043B4630" w14:textId="3E165B21" w:rsidR="00642A81" w:rsidRPr="00CA7CC2" w:rsidRDefault="00642A81" w:rsidP="00EA68C7">
            <w:pPr>
              <w:pStyle w:val="Tablecondensed"/>
              <w:rPr>
                <w:lang w:val="en-AU"/>
              </w:rPr>
            </w:pPr>
            <w:r>
              <w:rPr>
                <w:szCs w:val="20"/>
                <w:lang w:val="en-AU"/>
              </w:rPr>
              <w:t>24</w:t>
            </w:r>
          </w:p>
        </w:tc>
        <w:tc>
          <w:tcPr>
            <w:tcW w:w="1085" w:type="dxa"/>
          </w:tcPr>
          <w:p w14:paraId="33099D13" w14:textId="5BDB43E2" w:rsidR="00642A81" w:rsidRDefault="00642A81" w:rsidP="00EA68C7">
            <w:pPr>
              <w:pStyle w:val="Tablecondensed"/>
              <w:rPr>
                <w:lang w:val="en-AU"/>
              </w:rPr>
            </w:pPr>
            <w:r>
              <w:rPr>
                <w:szCs w:val="20"/>
                <w:lang w:val="en-AU"/>
              </w:rPr>
              <w:t>28</w:t>
            </w:r>
          </w:p>
        </w:tc>
        <w:tc>
          <w:tcPr>
            <w:tcW w:w="1085" w:type="dxa"/>
          </w:tcPr>
          <w:p w14:paraId="7100633F" w14:textId="529514DA" w:rsidR="00642A81" w:rsidRPr="00CA7CC2" w:rsidRDefault="00642A81" w:rsidP="00EA68C7">
            <w:pPr>
              <w:pStyle w:val="Tablecondensed"/>
              <w:rPr>
                <w:lang w:val="en-AU"/>
              </w:rPr>
            </w:pPr>
            <w:r>
              <w:rPr>
                <w:szCs w:val="20"/>
                <w:lang w:val="en-AU"/>
              </w:rPr>
              <w:t>0.8</w:t>
            </w:r>
          </w:p>
        </w:tc>
      </w:tr>
    </w:tbl>
    <w:p w14:paraId="7C528DE2" w14:textId="77777777" w:rsidR="00642A81" w:rsidRDefault="00642A81" w:rsidP="00121AE8">
      <w:pPr>
        <w:pStyle w:val="BodyTextTNR"/>
      </w:pPr>
      <w:r>
        <w:t>Method 1:</w:t>
      </w:r>
    </w:p>
    <w:p w14:paraId="011A7F62" w14:textId="66CEC13B" w:rsidR="00FB34FF" w:rsidRDefault="00FB34FF" w:rsidP="00121AE8">
      <w:pPr>
        <w:pStyle w:val="BodyTextTNR"/>
      </w:pPr>
      <w:r w:rsidRPr="00FB34FF">
        <w:rPr>
          <w:position w:val="-40"/>
        </w:rPr>
        <w:object w:dxaOrig="2420" w:dyaOrig="940" w14:anchorId="3F980B02">
          <v:shape id="_x0000_i1066" type="#_x0000_t75" style="width:120.85pt;height:46.85pt" o:ole="">
            <v:imagedata r:id="rId93" o:title=""/>
          </v:shape>
          <o:OLEObject Type="Embed" ProgID="Equation.DSMT4" ShapeID="_x0000_i1066" DrawAspect="Content" ObjectID="_1832916544" r:id="rId94"/>
        </w:object>
      </w:r>
    </w:p>
    <w:p w14:paraId="629F048B" w14:textId="406BF9E7" w:rsidR="00642A81" w:rsidRDefault="00642A81" w:rsidP="00121AE8">
      <w:pPr>
        <w:pStyle w:val="BodyTextTNR"/>
      </w:pPr>
      <w:r w:rsidRPr="00E0413F">
        <w:t xml:space="preserve">Total cost $346 </w:t>
      </w:r>
      <w:r w:rsidR="00AD5720">
        <w:t>×</w:t>
      </w:r>
      <w:r w:rsidRPr="00E0413F">
        <w:t xml:space="preserve"> 96 =</w:t>
      </w:r>
      <w:r w:rsidR="00AD5720">
        <w:t xml:space="preserve"> </w:t>
      </w:r>
      <w:r w:rsidRPr="00E0413F">
        <w:t>$33</w:t>
      </w:r>
      <w:r w:rsidR="00AD5720">
        <w:t> </w:t>
      </w:r>
      <w:r w:rsidRPr="00E0413F">
        <w:t>216</w:t>
      </w:r>
    </w:p>
    <w:p w14:paraId="4925B5D3" w14:textId="095EF90D" w:rsidR="00642A81" w:rsidRDefault="00642A81" w:rsidP="00121AE8">
      <w:pPr>
        <w:pStyle w:val="BodyTextTNR"/>
      </w:pPr>
      <w:r>
        <w:t>OR</w:t>
      </w:r>
    </w:p>
    <w:p w14:paraId="652DDE9D" w14:textId="77777777" w:rsidR="00642A81" w:rsidRDefault="00642A81" w:rsidP="00121AE8">
      <w:pPr>
        <w:pStyle w:val="BodyTextTNR"/>
      </w:pPr>
      <w:r>
        <w:t>Method 2:</w:t>
      </w:r>
    </w:p>
    <w:p w14:paraId="2BC2267F" w14:textId="1B850AF1" w:rsidR="00642A81" w:rsidRDefault="00642A81" w:rsidP="00121AE8">
      <w:pPr>
        <w:pStyle w:val="BodyTextTNR"/>
      </w:pPr>
      <w:r>
        <w:t>Total weight of fertili</w:t>
      </w:r>
      <w:r w:rsidR="00DF2DB5">
        <w:t>s</w:t>
      </w:r>
      <w:r>
        <w:t xml:space="preserve">er for land = </w:t>
      </w:r>
      <w:r w:rsidR="00AD1B85" w:rsidRPr="00AD5720">
        <w:rPr>
          <w:position w:val="-10"/>
        </w:rPr>
        <w:object w:dxaOrig="1560" w:dyaOrig="300" w14:anchorId="71A4AEEA">
          <v:shape id="_x0000_i1067" type="#_x0000_t75" style="width:77.55pt;height:15.1pt" o:ole="">
            <v:imagedata r:id="rId95" o:title=""/>
          </v:shape>
          <o:OLEObject Type="Embed" ProgID="Equation.DSMT4" ShapeID="_x0000_i1067" DrawAspect="Content" ObjectID="_1832916545" r:id="rId96"/>
        </w:object>
      </w:r>
      <w:r>
        <w:t>kg</w:t>
      </w:r>
    </w:p>
    <w:p w14:paraId="524B9A78" w14:textId="32793057" w:rsidR="00642A81" w:rsidRDefault="00642A81" w:rsidP="00121AE8">
      <w:pPr>
        <w:pStyle w:val="BodyTextTNR"/>
      </w:pPr>
      <w:r>
        <w:t xml:space="preserve">Number of bags of ingredient A = </w:t>
      </w:r>
      <w:r w:rsidR="00AD1B85" w:rsidRPr="00117CEF">
        <w:rPr>
          <w:position w:val="-22"/>
        </w:rPr>
        <w:object w:dxaOrig="1180" w:dyaOrig="580" w14:anchorId="55D72D5C">
          <v:shape id="_x0000_i1068" type="#_x0000_t75" style="width:58.4pt;height:28.7pt" o:ole="">
            <v:imagedata r:id="rId97" o:title=""/>
          </v:shape>
          <o:OLEObject Type="Embed" ProgID="Equation.DSMT4" ShapeID="_x0000_i1068" DrawAspect="Content" ObjectID="_1832916546" r:id="rId98"/>
        </w:object>
      </w:r>
    </w:p>
    <w:p w14:paraId="160B3F89" w14:textId="7C8FD5BF" w:rsidR="00496577" w:rsidRDefault="00642A81" w:rsidP="00121AE8">
      <w:pPr>
        <w:pStyle w:val="BodyTextTNR"/>
      </w:pPr>
      <w:r>
        <w:t xml:space="preserve">Number of bags of ingredient B = </w:t>
      </w:r>
      <w:r w:rsidR="00AD1B85" w:rsidRPr="00117CEF">
        <w:rPr>
          <w:position w:val="-22"/>
        </w:rPr>
        <w:object w:dxaOrig="1480" w:dyaOrig="580" w14:anchorId="3AF4010F">
          <v:shape id="_x0000_i1069" type="#_x0000_t75" style="width:74.5pt;height:29.7pt" o:ole="">
            <v:imagedata r:id="rId99" o:title=""/>
          </v:shape>
          <o:OLEObject Type="Embed" ProgID="Equation.DSMT4" ShapeID="_x0000_i1069" DrawAspect="Content" ObjectID="_1832916547" r:id="rId100"/>
        </w:object>
      </w:r>
    </w:p>
    <w:p w14:paraId="2CBA522D" w14:textId="77777777" w:rsidR="002863C7" w:rsidRDefault="0001000C" w:rsidP="003F6CB5">
      <w:pPr>
        <w:pStyle w:val="BodyText"/>
      </w:pPr>
      <w:r w:rsidRPr="0001000C">
        <w:rPr>
          <w:position w:val="-44"/>
        </w:rPr>
        <w:object w:dxaOrig="3080" w:dyaOrig="980" w14:anchorId="223ACBD2">
          <v:shape id="_x0000_i1070" type="#_x0000_t75" style="width:154.05pt;height:48.85pt" o:ole="">
            <v:imagedata r:id="rId101" o:title=""/>
          </v:shape>
          <o:OLEObject Type="Embed" ProgID="Equation.DSMT4" ShapeID="_x0000_i1070" DrawAspect="Content" ObjectID="_1832916548" r:id="rId102"/>
        </w:object>
      </w:r>
    </w:p>
    <w:p w14:paraId="127F8088" w14:textId="288AE086" w:rsidR="00320E4C" w:rsidRPr="003F6CB5" w:rsidRDefault="005B7DC8" w:rsidP="003F6CB5">
      <w:pPr>
        <w:pStyle w:val="BodyText"/>
      </w:pPr>
      <w:r>
        <w:t>Responses that</w:t>
      </w:r>
      <w:r w:rsidR="0086251C" w:rsidRPr="0086251C">
        <w:t xml:space="preserve"> correctly identif</w:t>
      </w:r>
      <w:r>
        <w:t>ied</w:t>
      </w:r>
      <w:r w:rsidR="0086251C" w:rsidRPr="0086251C">
        <w:t xml:space="preserve"> the ratio of bags were </w:t>
      </w:r>
      <w:r>
        <w:t xml:space="preserve">also </w:t>
      </w:r>
      <w:r w:rsidR="0086251C" w:rsidRPr="0086251C">
        <w:t xml:space="preserve">generally successful in finding a solution. </w:t>
      </w:r>
      <w:proofErr w:type="gramStart"/>
      <w:r w:rsidR="0086251C" w:rsidRPr="0086251C">
        <w:t>A number of</w:t>
      </w:r>
      <w:proofErr w:type="gramEnd"/>
      <w:r w:rsidR="0086251C" w:rsidRPr="0086251C">
        <w:t xml:space="preserve"> </w:t>
      </w:r>
      <w:r>
        <w:t>responses</w:t>
      </w:r>
      <w:r w:rsidRPr="0086251C">
        <w:t xml:space="preserve"> </w:t>
      </w:r>
      <w:r w:rsidR="0086251C" w:rsidRPr="0086251C">
        <w:t xml:space="preserve">correctly identified the costing for 100 kg of fertiliser but </w:t>
      </w:r>
      <w:r w:rsidR="00CE3089">
        <w:t>did not establish a connection</w:t>
      </w:r>
      <w:r w:rsidR="0086251C" w:rsidRPr="0086251C">
        <w:t xml:space="preserve"> to the 200 kg of fertiliser.  </w:t>
      </w:r>
    </w:p>
    <w:p w14:paraId="69CFF65F" w14:textId="0F0373D6" w:rsidR="00642A81" w:rsidRPr="00CA7CC2" w:rsidRDefault="00642A81" w:rsidP="00EA68C7">
      <w:pPr>
        <w:pStyle w:val="Heading3"/>
      </w:pPr>
      <w:r w:rsidRPr="00CA7CC2">
        <w:lastRenderedPageBreak/>
        <w:t xml:space="preserve">Question </w:t>
      </w:r>
      <w:r>
        <w:t>5c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642A81" w:rsidRPr="00CA7CC2" w14:paraId="2DAA0984" w14:textId="77777777" w:rsidTr="00B34FB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A2B8C2D" w14:textId="77777777" w:rsidR="00642A81" w:rsidRPr="00CA7CC2" w:rsidRDefault="00642A81" w:rsidP="00EA68C7">
            <w:pPr>
              <w:pStyle w:val="Tablecondensedheading"/>
              <w:rPr>
                <w:lang w:val="en-AU"/>
              </w:rPr>
            </w:pPr>
            <w:r w:rsidRPr="00CA7CC2">
              <w:rPr>
                <w:lang w:val="en-AU"/>
              </w:rPr>
              <w:t>Marks</w:t>
            </w:r>
          </w:p>
        </w:tc>
        <w:tc>
          <w:tcPr>
            <w:tcW w:w="907" w:type="dxa"/>
          </w:tcPr>
          <w:p w14:paraId="23AD893E" w14:textId="77777777" w:rsidR="00642A81" w:rsidRPr="00CA7CC2" w:rsidRDefault="00642A81" w:rsidP="00EA68C7">
            <w:pPr>
              <w:pStyle w:val="Tablecondensedheading"/>
              <w:rPr>
                <w:lang w:val="en-AU"/>
              </w:rPr>
            </w:pPr>
            <w:r w:rsidRPr="00CA7CC2">
              <w:rPr>
                <w:lang w:val="en-AU"/>
              </w:rPr>
              <w:t>0</w:t>
            </w:r>
          </w:p>
        </w:tc>
        <w:tc>
          <w:tcPr>
            <w:tcW w:w="907" w:type="dxa"/>
          </w:tcPr>
          <w:p w14:paraId="5376E2C5" w14:textId="77777777" w:rsidR="00642A81" w:rsidRPr="00CA7CC2" w:rsidRDefault="00642A81" w:rsidP="00EA68C7">
            <w:pPr>
              <w:pStyle w:val="Tablecondensedheading"/>
              <w:rPr>
                <w:lang w:val="en-AU"/>
              </w:rPr>
            </w:pPr>
            <w:r w:rsidRPr="00CA7CC2">
              <w:rPr>
                <w:lang w:val="en-AU"/>
              </w:rPr>
              <w:t>1</w:t>
            </w:r>
          </w:p>
        </w:tc>
        <w:tc>
          <w:tcPr>
            <w:tcW w:w="1085" w:type="dxa"/>
          </w:tcPr>
          <w:p w14:paraId="4B676550" w14:textId="214C237E" w:rsidR="00642A81" w:rsidRPr="00CA7CC2" w:rsidRDefault="00642A81" w:rsidP="00EA68C7">
            <w:pPr>
              <w:pStyle w:val="Tablecondensedheading"/>
              <w:rPr>
                <w:lang w:val="en-AU"/>
              </w:rPr>
            </w:pPr>
            <w:r>
              <w:rPr>
                <w:lang w:val="en-AU"/>
              </w:rPr>
              <w:t>2</w:t>
            </w:r>
          </w:p>
        </w:tc>
        <w:tc>
          <w:tcPr>
            <w:tcW w:w="1085" w:type="dxa"/>
          </w:tcPr>
          <w:p w14:paraId="12E671D7" w14:textId="77E94776" w:rsidR="00642A81" w:rsidRPr="00CA7CC2" w:rsidRDefault="00642A81" w:rsidP="00EA68C7">
            <w:pPr>
              <w:pStyle w:val="Tablecondensedheading"/>
              <w:rPr>
                <w:lang w:val="en-AU"/>
              </w:rPr>
            </w:pPr>
            <w:r w:rsidRPr="00CA7CC2">
              <w:rPr>
                <w:lang w:val="en-AU"/>
              </w:rPr>
              <w:t>Average</w:t>
            </w:r>
          </w:p>
        </w:tc>
      </w:tr>
      <w:tr w:rsidR="00642A81" w:rsidRPr="00CA7CC2" w14:paraId="1917FDB2" w14:textId="77777777" w:rsidTr="00B34FB1">
        <w:trPr>
          <w:trHeight w:hRule="exact" w:val="397"/>
        </w:trPr>
        <w:tc>
          <w:tcPr>
            <w:tcW w:w="907" w:type="dxa"/>
          </w:tcPr>
          <w:p w14:paraId="6F3BE092" w14:textId="77777777" w:rsidR="00642A81" w:rsidRPr="00CA7CC2" w:rsidRDefault="00642A81" w:rsidP="00EA68C7">
            <w:pPr>
              <w:pStyle w:val="Tablecondensed"/>
              <w:rPr>
                <w:lang w:val="en-AU"/>
              </w:rPr>
            </w:pPr>
            <w:r w:rsidRPr="00CA7CC2">
              <w:rPr>
                <w:lang w:val="en-AU"/>
              </w:rPr>
              <w:t>%</w:t>
            </w:r>
          </w:p>
        </w:tc>
        <w:tc>
          <w:tcPr>
            <w:tcW w:w="907" w:type="dxa"/>
            <w:vAlign w:val="center"/>
          </w:tcPr>
          <w:p w14:paraId="67233626" w14:textId="77777777" w:rsidR="00642A81" w:rsidRPr="00CA7CC2" w:rsidRDefault="00642A81" w:rsidP="00EA68C7">
            <w:pPr>
              <w:pStyle w:val="Tablecondensed"/>
              <w:rPr>
                <w:lang w:val="en-AU"/>
              </w:rPr>
            </w:pPr>
            <w:r>
              <w:rPr>
                <w:szCs w:val="20"/>
                <w:lang w:val="en-AU"/>
              </w:rPr>
              <w:t>79</w:t>
            </w:r>
          </w:p>
        </w:tc>
        <w:tc>
          <w:tcPr>
            <w:tcW w:w="907" w:type="dxa"/>
            <w:vAlign w:val="center"/>
          </w:tcPr>
          <w:p w14:paraId="4CE14C69" w14:textId="00EE7A7F" w:rsidR="00642A81" w:rsidRPr="00CA7CC2" w:rsidRDefault="00642A81" w:rsidP="00EA68C7">
            <w:pPr>
              <w:pStyle w:val="Tablecondensed"/>
              <w:rPr>
                <w:lang w:val="en-AU"/>
              </w:rPr>
            </w:pPr>
            <w:r>
              <w:rPr>
                <w:szCs w:val="20"/>
                <w:lang w:val="en-AU"/>
              </w:rPr>
              <w:t>15</w:t>
            </w:r>
          </w:p>
        </w:tc>
        <w:tc>
          <w:tcPr>
            <w:tcW w:w="1085" w:type="dxa"/>
          </w:tcPr>
          <w:p w14:paraId="27BBCC97" w14:textId="00FA6D99" w:rsidR="00642A81" w:rsidRDefault="00642A81" w:rsidP="00EA68C7">
            <w:pPr>
              <w:pStyle w:val="Tablecondensed"/>
              <w:rPr>
                <w:lang w:val="en-AU"/>
              </w:rPr>
            </w:pPr>
            <w:r>
              <w:rPr>
                <w:szCs w:val="20"/>
                <w:lang w:val="en-AU"/>
              </w:rPr>
              <w:t>6</w:t>
            </w:r>
          </w:p>
        </w:tc>
        <w:tc>
          <w:tcPr>
            <w:tcW w:w="1085" w:type="dxa"/>
          </w:tcPr>
          <w:p w14:paraId="7A3D349A" w14:textId="72D43EB5" w:rsidR="00642A81" w:rsidRPr="00CA7CC2" w:rsidRDefault="00642A81" w:rsidP="00EA68C7">
            <w:pPr>
              <w:pStyle w:val="Tablecondensed"/>
              <w:rPr>
                <w:lang w:val="en-AU"/>
              </w:rPr>
            </w:pPr>
            <w:r>
              <w:rPr>
                <w:szCs w:val="20"/>
                <w:lang w:val="en-AU"/>
              </w:rPr>
              <w:t>0.</w:t>
            </w:r>
            <w:r w:rsidR="00F5419E">
              <w:rPr>
                <w:szCs w:val="20"/>
                <w:lang w:val="en-AU"/>
              </w:rPr>
              <w:t>3</w:t>
            </w:r>
          </w:p>
        </w:tc>
      </w:tr>
    </w:tbl>
    <w:p w14:paraId="1ABD9B37" w14:textId="53769146" w:rsidR="00642A81" w:rsidRPr="00E0413F" w:rsidRDefault="00642A81" w:rsidP="00121AE8">
      <w:pPr>
        <w:pStyle w:val="BodyTextTNR"/>
      </w:pPr>
      <w:r w:rsidRPr="00E0413F">
        <w:t xml:space="preserve">Distance = </w:t>
      </w:r>
      <w:r w:rsidRPr="00E0413F">
        <w:rPr>
          <w:position w:val="-22"/>
        </w:rPr>
        <w:object w:dxaOrig="1020" w:dyaOrig="580" w14:anchorId="7F424ADD">
          <v:shape id="_x0000_i1071" type="#_x0000_t75" style="width:52.35pt;height:30.7pt" o:ole="">
            <v:imagedata r:id="rId103" o:title=""/>
          </v:shape>
          <o:OLEObject Type="Embed" ProgID="Equation.DSMT4" ShapeID="_x0000_i1071" DrawAspect="Content" ObjectID="_1832916549" r:id="rId104"/>
        </w:object>
      </w:r>
      <w:r w:rsidRPr="00E0413F">
        <w:t xml:space="preserve">or </w:t>
      </w:r>
      <w:r w:rsidRPr="00E0413F">
        <w:rPr>
          <w:position w:val="-22"/>
        </w:rPr>
        <w:object w:dxaOrig="1020" w:dyaOrig="580" w14:anchorId="2D3EEDAF">
          <v:shape id="_x0000_i1072" type="#_x0000_t75" style="width:52.35pt;height:30.7pt" o:ole="">
            <v:imagedata r:id="rId105" o:title=""/>
          </v:shape>
          <o:OLEObject Type="Embed" ProgID="Equation.DSMT4" ShapeID="_x0000_i1072" DrawAspect="Content" ObjectID="_1832916550" r:id="rId106"/>
        </w:object>
      </w:r>
      <w:r w:rsidRPr="00E0413F">
        <w:t>= 48</w:t>
      </w:r>
      <w:r w:rsidR="00843A43">
        <w:t> </w:t>
      </w:r>
      <w:r w:rsidRPr="00E0413F">
        <w:t>000 m = 48 km</w:t>
      </w:r>
    </w:p>
    <w:p w14:paraId="76F83DC1" w14:textId="06B01D73" w:rsidR="00642A81" w:rsidRDefault="00642A81" w:rsidP="00121AE8">
      <w:pPr>
        <w:pStyle w:val="BodyTextTNR"/>
      </w:pPr>
      <w:r w:rsidRPr="00E0413F">
        <w:t>Time =</w:t>
      </w:r>
      <w:r w:rsidR="005B7DC8">
        <w:t xml:space="preserve"> </w:t>
      </w:r>
      <w:r w:rsidRPr="00E0413F">
        <w:t>spray + turns =</w:t>
      </w:r>
      <w:r w:rsidR="005B7DC8" w:rsidRPr="00E0413F">
        <w:rPr>
          <w:position w:val="-22"/>
        </w:rPr>
        <w:object w:dxaOrig="1300" w:dyaOrig="580" w14:anchorId="62310D8B">
          <v:shape id="_x0000_i1073" type="#_x0000_t75" style="width:65.45pt;height:30.7pt" o:ole="">
            <v:imagedata r:id="rId107" o:title=""/>
          </v:shape>
          <o:OLEObject Type="Embed" ProgID="Equation.DSMT4" ShapeID="_x0000_i1073" DrawAspect="Content" ObjectID="_1832916551" r:id="rId108"/>
        </w:object>
      </w:r>
      <w:r w:rsidRPr="00E0413F">
        <w:t>= 200 min</w:t>
      </w:r>
    </w:p>
    <w:p w14:paraId="2C661ED5" w14:textId="2D667149" w:rsidR="00642A81" w:rsidRDefault="00642A81" w:rsidP="00642A81">
      <w:pPr>
        <w:spacing w:after="0"/>
        <w:rPr>
          <w:rFonts w:ascii="Times New Roman" w:hAnsi="Times New Roman" w:cs="Times New Roman"/>
        </w:rPr>
      </w:pPr>
      <w:r>
        <w:rPr>
          <w:rFonts w:ascii="Times New Roman" w:hAnsi="Times New Roman" w:cs="Times New Roman"/>
        </w:rPr>
        <w:t>OR</w:t>
      </w:r>
    </w:p>
    <w:p w14:paraId="64B9A5D2" w14:textId="4E14D350" w:rsidR="00642A81" w:rsidRDefault="005B7DC8" w:rsidP="00121AE8">
      <w:pPr>
        <w:pStyle w:val="BodyTextTNR"/>
      </w:pPr>
      <w:r w:rsidRPr="00E0413F">
        <w:rPr>
          <w:position w:val="-22"/>
        </w:rPr>
        <w:object w:dxaOrig="900" w:dyaOrig="580" w14:anchorId="0EE16577">
          <v:shape id="_x0000_i1074" type="#_x0000_t75" style="width:45.3pt;height:30.7pt" o:ole="">
            <v:imagedata r:id="rId109" o:title=""/>
          </v:shape>
          <o:OLEObject Type="Embed" ProgID="Equation.DSMT4" ShapeID="_x0000_i1074" DrawAspect="Content" ObjectID="_1832916552" r:id="rId110"/>
        </w:object>
      </w:r>
      <w:r>
        <w:t>‘</w:t>
      </w:r>
      <w:proofErr w:type="gramStart"/>
      <w:r>
        <w:t>runs’</w:t>
      </w:r>
      <w:proofErr w:type="gramEnd"/>
      <w:r>
        <w:t xml:space="preserve"> </w:t>
      </w:r>
      <w:r w:rsidR="00642A81">
        <w:t xml:space="preserve">and time for one ‘run’ = </w:t>
      </w:r>
      <w:r w:rsidR="00642A81" w:rsidRPr="00432CE4">
        <w:rPr>
          <w:position w:val="-24"/>
        </w:rPr>
        <w:object w:dxaOrig="1340" w:dyaOrig="620" w14:anchorId="77FE4325">
          <v:shape id="_x0000_i1075" type="#_x0000_t75" style="width:67.45pt;height:31.7pt" o:ole="">
            <v:imagedata r:id="rId111" o:title=""/>
          </v:shape>
          <o:OLEObject Type="Embed" ProgID="Equation.DSMT4" ShapeID="_x0000_i1075" DrawAspect="Content" ObjectID="_1832916553" r:id="rId112"/>
        </w:object>
      </w:r>
      <w:r w:rsidR="00642A81">
        <w:t>min</w:t>
      </w:r>
    </w:p>
    <w:p w14:paraId="1FDE47B2" w14:textId="0FFB7D15" w:rsidR="0086251C" w:rsidRDefault="00642A81" w:rsidP="00121AE8">
      <w:pPr>
        <w:pStyle w:val="BodyTextTNR"/>
      </w:pPr>
      <w:r>
        <w:t>Time = ‘runs’ × time for one ‘run’ + turns =</w:t>
      </w:r>
      <w:r w:rsidR="00843A43" w:rsidRPr="00432CE4">
        <w:rPr>
          <w:position w:val="-6"/>
        </w:rPr>
        <w:object w:dxaOrig="1719" w:dyaOrig="260" w14:anchorId="7062D621">
          <v:shape id="_x0000_i1076" type="#_x0000_t75" style="width:85.6pt;height:12.6pt" o:ole="">
            <v:imagedata r:id="rId113" o:title=""/>
          </v:shape>
          <o:OLEObject Type="Embed" ProgID="Equation.DSMT4" ShapeID="_x0000_i1076" DrawAspect="Content" ObjectID="_1832916554" r:id="rId114"/>
        </w:object>
      </w:r>
      <w:r>
        <w:t>min</w:t>
      </w:r>
    </w:p>
    <w:p w14:paraId="2CA7BECF" w14:textId="320E7F91" w:rsidR="0086251C" w:rsidRPr="0086251C" w:rsidRDefault="00794C1D" w:rsidP="003F6CB5">
      <w:pPr>
        <w:pStyle w:val="BodyText"/>
      </w:pPr>
      <w:r>
        <w:t>This question was not well answered.</w:t>
      </w:r>
      <w:r w:rsidR="00FF0922">
        <w:t xml:space="preserve"> </w:t>
      </w:r>
      <w:r w:rsidR="0086251C" w:rsidRPr="0086251C">
        <w:t xml:space="preserve"> </w:t>
      </w:r>
    </w:p>
    <w:p w14:paraId="6DBE25A3" w14:textId="75E3505E" w:rsidR="0086251C" w:rsidRPr="00E0413F" w:rsidRDefault="006B4924" w:rsidP="003F6CB5">
      <w:pPr>
        <w:pStyle w:val="BodyText"/>
      </w:pPr>
      <w:r>
        <w:t>Responses</w:t>
      </w:r>
      <w:r w:rsidR="00CC6121">
        <w:t xml:space="preserve"> frequently</w:t>
      </w:r>
      <w:r>
        <w:t xml:space="preserve"> </w:t>
      </w:r>
      <w:r w:rsidR="0086251C">
        <w:t xml:space="preserve">identified the </w:t>
      </w:r>
      <w:r w:rsidR="00CC6121">
        <w:t xml:space="preserve">requirement </w:t>
      </w:r>
      <w:r w:rsidR="0086251C">
        <w:t xml:space="preserve">to convert the area but </w:t>
      </w:r>
      <w:r w:rsidR="00CC6121">
        <w:t>were not successful in demonstrating this through calculation</w:t>
      </w:r>
      <w:r w:rsidR="0086251C">
        <w:t xml:space="preserve">. Some tried to identify the number of turns that would occur </w:t>
      </w:r>
      <w:r w:rsidR="00B9303B">
        <w:t xml:space="preserve">but </w:t>
      </w:r>
      <w:r w:rsidR="00A1683B">
        <w:t xml:space="preserve">did not </w:t>
      </w:r>
      <w:r w:rsidR="00B9303B">
        <w:t>include the extra 20</w:t>
      </w:r>
      <w:r w:rsidR="0059244C">
        <w:t> </w:t>
      </w:r>
      <w:r w:rsidR="00B9303B">
        <w:t>min</w:t>
      </w:r>
      <w:r w:rsidR="004808C5">
        <w:t>utes</w:t>
      </w:r>
      <w:r w:rsidR="00B9303B">
        <w:t xml:space="preserve"> for turning. </w:t>
      </w:r>
      <w:r w:rsidR="00CC6121">
        <w:t xml:space="preserve">A </w:t>
      </w:r>
      <w:r w:rsidR="00B9303B">
        <w:t xml:space="preserve">common incorrect response </w:t>
      </w:r>
      <w:r w:rsidR="00CC6121">
        <w:t xml:space="preserve">was </w:t>
      </w:r>
      <w:r w:rsidR="00121AE8" w:rsidRPr="00B9303B">
        <w:rPr>
          <w:position w:val="-6"/>
        </w:rPr>
        <w:object w:dxaOrig="1640" w:dyaOrig="260" w14:anchorId="7DCE0B04">
          <v:shape id="_x0000_i1077" type="#_x0000_t75" style="width:82.55pt;height:12.6pt" o:ole="">
            <v:imagedata r:id="rId115" o:title=""/>
          </v:shape>
          <o:OLEObject Type="Embed" ProgID="Equation.DSMT4" ShapeID="_x0000_i1077" DrawAspect="Content" ObjectID="_1832916555" r:id="rId116"/>
        </w:object>
      </w:r>
    </w:p>
    <w:p w14:paraId="408FFBC9" w14:textId="2D391B82" w:rsidR="00642A81" w:rsidRPr="00CA7CC2" w:rsidRDefault="00642A81" w:rsidP="00EA68C7">
      <w:pPr>
        <w:pStyle w:val="Heading3"/>
      </w:pPr>
      <w:r w:rsidRPr="00CA7CC2">
        <w:t xml:space="preserve">Question </w:t>
      </w:r>
      <w:r>
        <w:t>6</w:t>
      </w:r>
      <w:r w:rsidRPr="00CA7CC2">
        <w:t>a.</w:t>
      </w:r>
    </w:p>
    <w:tbl>
      <w:tblPr>
        <w:tblStyle w:val="VCAATableClosed"/>
        <w:tblW w:w="0" w:type="auto"/>
        <w:tblLook w:val="01E0" w:firstRow="1" w:lastRow="1" w:firstColumn="1" w:lastColumn="1" w:noHBand="0" w:noVBand="0"/>
      </w:tblPr>
      <w:tblGrid>
        <w:gridCol w:w="907"/>
        <w:gridCol w:w="907"/>
        <w:gridCol w:w="907"/>
        <w:gridCol w:w="1085"/>
        <w:gridCol w:w="1085"/>
      </w:tblGrid>
      <w:tr w:rsidR="00642A81" w:rsidRPr="00CA7CC2" w14:paraId="540E5DB2"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EBB235C" w14:textId="77777777" w:rsidR="00642A81" w:rsidRPr="00CA7CC2" w:rsidRDefault="00642A81" w:rsidP="00EA68C7">
            <w:pPr>
              <w:pStyle w:val="Tablecondensedheading"/>
              <w:rPr>
                <w:lang w:val="en-AU"/>
              </w:rPr>
            </w:pPr>
            <w:r w:rsidRPr="00CA7CC2">
              <w:rPr>
                <w:lang w:val="en-AU"/>
              </w:rPr>
              <w:t>Marks</w:t>
            </w:r>
          </w:p>
        </w:tc>
        <w:tc>
          <w:tcPr>
            <w:tcW w:w="907" w:type="dxa"/>
          </w:tcPr>
          <w:p w14:paraId="1C487C5B" w14:textId="77777777" w:rsidR="00642A81" w:rsidRPr="00CA7CC2" w:rsidRDefault="00642A81" w:rsidP="00EA68C7">
            <w:pPr>
              <w:pStyle w:val="Tablecondensedheading"/>
              <w:rPr>
                <w:lang w:val="en-AU"/>
              </w:rPr>
            </w:pPr>
            <w:r w:rsidRPr="00CA7CC2">
              <w:rPr>
                <w:lang w:val="en-AU"/>
              </w:rPr>
              <w:t>0</w:t>
            </w:r>
          </w:p>
        </w:tc>
        <w:tc>
          <w:tcPr>
            <w:tcW w:w="907" w:type="dxa"/>
          </w:tcPr>
          <w:p w14:paraId="23D77352" w14:textId="77777777" w:rsidR="00642A81" w:rsidRPr="00CA7CC2" w:rsidRDefault="00642A81" w:rsidP="00EA68C7">
            <w:pPr>
              <w:pStyle w:val="Tablecondensedheading"/>
              <w:rPr>
                <w:lang w:val="en-AU"/>
              </w:rPr>
            </w:pPr>
            <w:r w:rsidRPr="00CA7CC2">
              <w:rPr>
                <w:lang w:val="en-AU"/>
              </w:rPr>
              <w:t>1</w:t>
            </w:r>
          </w:p>
        </w:tc>
        <w:tc>
          <w:tcPr>
            <w:tcW w:w="1085" w:type="dxa"/>
          </w:tcPr>
          <w:p w14:paraId="1B6FD67A" w14:textId="77777777" w:rsidR="00642A81" w:rsidRPr="00CA7CC2" w:rsidRDefault="00642A81" w:rsidP="00EA68C7">
            <w:pPr>
              <w:pStyle w:val="Tablecondensedheading"/>
              <w:rPr>
                <w:lang w:val="en-AU"/>
              </w:rPr>
            </w:pPr>
            <w:r>
              <w:rPr>
                <w:lang w:val="en-AU"/>
              </w:rPr>
              <w:t>2</w:t>
            </w:r>
          </w:p>
        </w:tc>
        <w:tc>
          <w:tcPr>
            <w:tcW w:w="1085" w:type="dxa"/>
          </w:tcPr>
          <w:p w14:paraId="2C83B6F3" w14:textId="77777777" w:rsidR="00642A81" w:rsidRPr="00CA7CC2" w:rsidRDefault="00642A81" w:rsidP="00EA68C7">
            <w:pPr>
              <w:pStyle w:val="Tablecondensedheading"/>
              <w:rPr>
                <w:lang w:val="en-AU"/>
              </w:rPr>
            </w:pPr>
            <w:r w:rsidRPr="00CA7CC2">
              <w:rPr>
                <w:lang w:val="en-AU"/>
              </w:rPr>
              <w:t>Average</w:t>
            </w:r>
          </w:p>
        </w:tc>
      </w:tr>
      <w:tr w:rsidR="00642A81" w:rsidRPr="00CA7CC2" w14:paraId="14C0B411" w14:textId="77777777" w:rsidTr="004516BD">
        <w:trPr>
          <w:trHeight w:hRule="exact" w:val="397"/>
        </w:trPr>
        <w:tc>
          <w:tcPr>
            <w:tcW w:w="907" w:type="dxa"/>
          </w:tcPr>
          <w:p w14:paraId="462D5233" w14:textId="77777777" w:rsidR="00642A81" w:rsidRPr="00CA7CC2" w:rsidRDefault="00642A81" w:rsidP="00EA68C7">
            <w:pPr>
              <w:pStyle w:val="Tablecondensed"/>
              <w:rPr>
                <w:lang w:val="en-AU"/>
              </w:rPr>
            </w:pPr>
            <w:r w:rsidRPr="00CA7CC2">
              <w:rPr>
                <w:lang w:val="en-AU"/>
              </w:rPr>
              <w:t>%</w:t>
            </w:r>
          </w:p>
        </w:tc>
        <w:tc>
          <w:tcPr>
            <w:tcW w:w="907" w:type="dxa"/>
            <w:vAlign w:val="center"/>
          </w:tcPr>
          <w:p w14:paraId="53B754E1" w14:textId="7F87D1EB" w:rsidR="00642A81" w:rsidRPr="00CA7CC2" w:rsidRDefault="00642A81" w:rsidP="00EA68C7">
            <w:pPr>
              <w:pStyle w:val="Tablecondensed"/>
              <w:rPr>
                <w:lang w:val="en-AU"/>
              </w:rPr>
            </w:pPr>
            <w:r>
              <w:rPr>
                <w:lang w:val="en-AU"/>
              </w:rPr>
              <w:t>22</w:t>
            </w:r>
          </w:p>
        </w:tc>
        <w:tc>
          <w:tcPr>
            <w:tcW w:w="907" w:type="dxa"/>
            <w:vAlign w:val="center"/>
          </w:tcPr>
          <w:p w14:paraId="3B401A39" w14:textId="756A6E91" w:rsidR="00642A81" w:rsidRPr="00CA7CC2" w:rsidRDefault="00642A81" w:rsidP="00EA68C7">
            <w:pPr>
              <w:pStyle w:val="Tablecondensed"/>
              <w:rPr>
                <w:lang w:val="en-AU"/>
              </w:rPr>
            </w:pPr>
            <w:r>
              <w:rPr>
                <w:lang w:val="en-AU"/>
              </w:rPr>
              <w:t>28</w:t>
            </w:r>
          </w:p>
        </w:tc>
        <w:tc>
          <w:tcPr>
            <w:tcW w:w="1085" w:type="dxa"/>
          </w:tcPr>
          <w:p w14:paraId="253AD86C" w14:textId="17A88085" w:rsidR="00642A81" w:rsidRDefault="00642A81" w:rsidP="00EA68C7">
            <w:pPr>
              <w:pStyle w:val="Tablecondensed"/>
              <w:rPr>
                <w:lang w:val="en-AU"/>
              </w:rPr>
            </w:pPr>
            <w:r>
              <w:rPr>
                <w:lang w:val="en-AU"/>
              </w:rPr>
              <w:t>50</w:t>
            </w:r>
          </w:p>
        </w:tc>
        <w:tc>
          <w:tcPr>
            <w:tcW w:w="1085" w:type="dxa"/>
          </w:tcPr>
          <w:p w14:paraId="5D8D674C" w14:textId="03FA6A75" w:rsidR="00642A81" w:rsidRPr="00CA7CC2" w:rsidRDefault="00642A81" w:rsidP="00EA68C7">
            <w:pPr>
              <w:pStyle w:val="Tablecondensed"/>
              <w:rPr>
                <w:lang w:val="en-AU"/>
              </w:rPr>
            </w:pPr>
            <w:r>
              <w:rPr>
                <w:lang w:val="en-AU"/>
              </w:rPr>
              <w:t>1.</w:t>
            </w:r>
            <w:r w:rsidR="00F5419E">
              <w:rPr>
                <w:lang w:val="en-AU"/>
              </w:rPr>
              <w:t>3</w:t>
            </w:r>
          </w:p>
        </w:tc>
      </w:tr>
    </w:tbl>
    <w:p w14:paraId="2D4AB840" w14:textId="0D5974C3" w:rsidR="00B9303B" w:rsidRDefault="00AD1B85" w:rsidP="003F6CB5">
      <w:pPr>
        <w:pStyle w:val="BodyText"/>
      </w:pPr>
      <w:r w:rsidRPr="00843A43">
        <w:rPr>
          <w:position w:val="-92"/>
        </w:rPr>
        <w:object w:dxaOrig="4940" w:dyaOrig="1960" w14:anchorId="4A7A749E">
          <v:shape id="_x0000_i1078" type="#_x0000_t75" style="width:247.2pt;height:96.15pt;mso-position-vertical:absolute" o:ole="">
            <v:imagedata r:id="rId117" o:title=""/>
          </v:shape>
          <o:OLEObject Type="Embed" ProgID="Equation.DSMT4" ShapeID="_x0000_i1078" DrawAspect="Content" ObjectID="_1832916556" r:id="rId118"/>
        </w:object>
      </w:r>
    </w:p>
    <w:p w14:paraId="2152220F" w14:textId="68719C19" w:rsidR="00B9303B" w:rsidRPr="00D41A5C" w:rsidRDefault="00B9303B" w:rsidP="003F6CB5">
      <w:pPr>
        <w:pStyle w:val="BodyText"/>
      </w:pPr>
      <w:r w:rsidRPr="00D41A5C">
        <w:t xml:space="preserve">This was </w:t>
      </w:r>
      <w:r w:rsidR="00F8596F" w:rsidRPr="00D41A5C">
        <w:t>also a</w:t>
      </w:r>
      <w:r w:rsidRPr="00D41A5C">
        <w:t xml:space="preserve"> ‘Show that …’ question. </w:t>
      </w:r>
    </w:p>
    <w:p w14:paraId="04DB1E4F" w14:textId="2AA7E680" w:rsidR="00320E4C" w:rsidRPr="003F6CB5" w:rsidRDefault="00B9303B" w:rsidP="003F6CB5">
      <w:pPr>
        <w:pStyle w:val="BodyText"/>
      </w:pPr>
      <w:r w:rsidRPr="00D41A5C">
        <w:t xml:space="preserve">Many </w:t>
      </w:r>
      <w:r w:rsidR="00204DA8">
        <w:t>responses</w:t>
      </w:r>
      <w:r w:rsidR="002A195E">
        <w:t xml:space="preserve"> demonstrated correctly how to</w:t>
      </w:r>
      <w:r w:rsidRPr="00D41A5C">
        <w:t xml:space="preserve"> convert the given amounts into annual expenses</w:t>
      </w:r>
      <w:r w:rsidR="00F8596F" w:rsidRPr="00D41A5C">
        <w:t xml:space="preserve"> but did not always </w:t>
      </w:r>
      <w:r w:rsidR="002A195E">
        <w:t xml:space="preserve">record this process </w:t>
      </w:r>
      <w:r w:rsidR="00F8596F" w:rsidRPr="00D41A5C">
        <w:t>with a complete mathematical statement with correct algebraic structure (multiplication and addition) and with $52</w:t>
      </w:r>
      <w:r w:rsidR="006E3BDE">
        <w:t> </w:t>
      </w:r>
      <w:r w:rsidR="00F8596F" w:rsidRPr="00D41A5C">
        <w:t xml:space="preserve">360 emerging from correct working. </w:t>
      </w:r>
    </w:p>
    <w:p w14:paraId="0EE4D339" w14:textId="0F011694" w:rsidR="00642A81" w:rsidRPr="00CA7CC2" w:rsidRDefault="00642A81" w:rsidP="00EA68C7">
      <w:pPr>
        <w:pStyle w:val="Heading3"/>
      </w:pPr>
      <w:r w:rsidRPr="00CA7CC2">
        <w:t xml:space="preserve">Question </w:t>
      </w:r>
      <w:r>
        <w:t>6</w:t>
      </w:r>
      <w:r w:rsidRPr="00CA7CC2">
        <w:t>b.</w:t>
      </w:r>
    </w:p>
    <w:tbl>
      <w:tblPr>
        <w:tblStyle w:val="VCAATableClosed"/>
        <w:tblW w:w="0" w:type="auto"/>
        <w:tblLook w:val="01E0" w:firstRow="1" w:lastRow="1" w:firstColumn="1" w:lastColumn="1" w:noHBand="0" w:noVBand="0"/>
      </w:tblPr>
      <w:tblGrid>
        <w:gridCol w:w="907"/>
        <w:gridCol w:w="907"/>
        <w:gridCol w:w="907"/>
        <w:gridCol w:w="1085"/>
      </w:tblGrid>
      <w:tr w:rsidR="00642A81" w:rsidRPr="00CA7CC2" w14:paraId="754402B3"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B87ED46" w14:textId="77777777" w:rsidR="00642A81" w:rsidRPr="00CA7CC2" w:rsidRDefault="00642A81" w:rsidP="00EA68C7">
            <w:pPr>
              <w:pStyle w:val="Tablecondensedheading"/>
              <w:rPr>
                <w:lang w:val="en-AU"/>
              </w:rPr>
            </w:pPr>
            <w:r w:rsidRPr="00CA7CC2">
              <w:rPr>
                <w:lang w:val="en-AU"/>
              </w:rPr>
              <w:t>Marks</w:t>
            </w:r>
          </w:p>
        </w:tc>
        <w:tc>
          <w:tcPr>
            <w:tcW w:w="907" w:type="dxa"/>
          </w:tcPr>
          <w:p w14:paraId="28A67FC8" w14:textId="77777777" w:rsidR="00642A81" w:rsidRPr="00CA7CC2" w:rsidRDefault="00642A81" w:rsidP="00EA68C7">
            <w:pPr>
              <w:pStyle w:val="Tablecondensedheading"/>
              <w:rPr>
                <w:lang w:val="en-AU"/>
              </w:rPr>
            </w:pPr>
            <w:r w:rsidRPr="00CA7CC2">
              <w:rPr>
                <w:lang w:val="en-AU"/>
              </w:rPr>
              <w:t>0</w:t>
            </w:r>
          </w:p>
        </w:tc>
        <w:tc>
          <w:tcPr>
            <w:tcW w:w="907" w:type="dxa"/>
          </w:tcPr>
          <w:p w14:paraId="1680DE1F" w14:textId="77777777" w:rsidR="00642A81" w:rsidRPr="00CA7CC2" w:rsidRDefault="00642A81" w:rsidP="00EA68C7">
            <w:pPr>
              <w:pStyle w:val="Tablecondensedheading"/>
              <w:rPr>
                <w:lang w:val="en-AU"/>
              </w:rPr>
            </w:pPr>
            <w:r w:rsidRPr="00CA7CC2">
              <w:rPr>
                <w:lang w:val="en-AU"/>
              </w:rPr>
              <w:t>1</w:t>
            </w:r>
          </w:p>
        </w:tc>
        <w:tc>
          <w:tcPr>
            <w:tcW w:w="1085" w:type="dxa"/>
          </w:tcPr>
          <w:p w14:paraId="68D60328" w14:textId="77777777" w:rsidR="00642A81" w:rsidRPr="00CA7CC2" w:rsidRDefault="00642A81" w:rsidP="00EA68C7">
            <w:pPr>
              <w:pStyle w:val="Tablecondensedheading"/>
              <w:rPr>
                <w:lang w:val="en-AU"/>
              </w:rPr>
            </w:pPr>
            <w:r w:rsidRPr="00CA7CC2">
              <w:rPr>
                <w:lang w:val="en-AU"/>
              </w:rPr>
              <w:t>Average</w:t>
            </w:r>
          </w:p>
        </w:tc>
      </w:tr>
      <w:tr w:rsidR="00642A81" w:rsidRPr="00CA7CC2" w14:paraId="19ABC1D1" w14:textId="77777777" w:rsidTr="004516BD">
        <w:trPr>
          <w:trHeight w:hRule="exact" w:val="397"/>
        </w:trPr>
        <w:tc>
          <w:tcPr>
            <w:tcW w:w="907" w:type="dxa"/>
          </w:tcPr>
          <w:p w14:paraId="4D287FD1" w14:textId="77777777" w:rsidR="00642A81" w:rsidRPr="00CA7CC2" w:rsidRDefault="00642A81" w:rsidP="00EA68C7">
            <w:pPr>
              <w:pStyle w:val="Tablecondensed"/>
              <w:rPr>
                <w:lang w:val="en-AU"/>
              </w:rPr>
            </w:pPr>
            <w:r w:rsidRPr="00CA7CC2">
              <w:rPr>
                <w:lang w:val="en-AU"/>
              </w:rPr>
              <w:t>%</w:t>
            </w:r>
          </w:p>
        </w:tc>
        <w:tc>
          <w:tcPr>
            <w:tcW w:w="907" w:type="dxa"/>
            <w:vAlign w:val="center"/>
          </w:tcPr>
          <w:p w14:paraId="25BC5942" w14:textId="1B46400A" w:rsidR="00642A81" w:rsidRPr="00CA7CC2" w:rsidRDefault="00642A81" w:rsidP="00EA68C7">
            <w:pPr>
              <w:pStyle w:val="Tablecondensed"/>
              <w:rPr>
                <w:lang w:val="en-AU"/>
              </w:rPr>
            </w:pPr>
            <w:r>
              <w:rPr>
                <w:szCs w:val="20"/>
                <w:lang w:val="en-AU"/>
              </w:rPr>
              <w:t>8</w:t>
            </w:r>
            <w:r w:rsidR="0045107E">
              <w:rPr>
                <w:szCs w:val="20"/>
                <w:lang w:val="en-AU"/>
              </w:rPr>
              <w:t>5</w:t>
            </w:r>
          </w:p>
        </w:tc>
        <w:tc>
          <w:tcPr>
            <w:tcW w:w="907" w:type="dxa"/>
            <w:vAlign w:val="center"/>
          </w:tcPr>
          <w:p w14:paraId="45B8F4C5" w14:textId="3451DF71" w:rsidR="00642A81" w:rsidRPr="00CA7CC2" w:rsidRDefault="00642A81" w:rsidP="00EA68C7">
            <w:pPr>
              <w:pStyle w:val="Tablecondensed"/>
              <w:rPr>
                <w:lang w:val="en-AU"/>
              </w:rPr>
            </w:pPr>
            <w:r>
              <w:rPr>
                <w:szCs w:val="20"/>
                <w:lang w:val="en-AU"/>
              </w:rPr>
              <w:t>15</w:t>
            </w:r>
          </w:p>
        </w:tc>
        <w:tc>
          <w:tcPr>
            <w:tcW w:w="1085" w:type="dxa"/>
          </w:tcPr>
          <w:p w14:paraId="63930175" w14:textId="06429272" w:rsidR="00642A81" w:rsidRPr="00CA7CC2" w:rsidRDefault="00642A81" w:rsidP="00EA68C7">
            <w:pPr>
              <w:pStyle w:val="Tablecondensed"/>
              <w:rPr>
                <w:lang w:val="en-AU"/>
              </w:rPr>
            </w:pPr>
            <w:r>
              <w:rPr>
                <w:szCs w:val="20"/>
                <w:lang w:val="en-AU"/>
              </w:rPr>
              <w:t>0.</w:t>
            </w:r>
            <w:r w:rsidR="00F5419E">
              <w:rPr>
                <w:szCs w:val="20"/>
                <w:lang w:val="en-AU"/>
              </w:rPr>
              <w:t>2</w:t>
            </w:r>
          </w:p>
        </w:tc>
      </w:tr>
    </w:tbl>
    <w:p w14:paraId="1D1CAC0C" w14:textId="04E21F9F" w:rsidR="00F8596F" w:rsidRDefault="00642A81" w:rsidP="00121AE8">
      <w:pPr>
        <w:pStyle w:val="BodyTextTNR"/>
      </w:pPr>
      <w:r>
        <w:t>Monthly saving =</w:t>
      </w:r>
      <w:r w:rsidR="00AD1B85" w:rsidRPr="00B865C3">
        <w:rPr>
          <w:position w:val="-22"/>
        </w:rPr>
        <w:object w:dxaOrig="2340" w:dyaOrig="580" w14:anchorId="02A62A82">
          <v:shape id="_x0000_i1079" type="#_x0000_t75" style="width:115.3pt;height:28.7pt" o:ole="">
            <v:imagedata r:id="rId119" o:title=""/>
          </v:shape>
          <o:OLEObject Type="Embed" ProgID="Equation.DSMT4" ShapeID="_x0000_i1079" DrawAspect="Content" ObjectID="_1832916557" r:id="rId120"/>
        </w:object>
      </w:r>
    </w:p>
    <w:p w14:paraId="71EEB806" w14:textId="57A558F7" w:rsidR="00F8596F" w:rsidRPr="0086251C" w:rsidRDefault="00794C1D" w:rsidP="003F6CB5">
      <w:pPr>
        <w:pStyle w:val="BodyText"/>
      </w:pPr>
      <w:r>
        <w:t>This question was not well answered.</w:t>
      </w:r>
      <w:r w:rsidR="00FF0922">
        <w:t xml:space="preserve"> </w:t>
      </w:r>
      <w:r w:rsidR="00F8596F" w:rsidRPr="0086251C">
        <w:t xml:space="preserve"> </w:t>
      </w:r>
    </w:p>
    <w:p w14:paraId="710F264F" w14:textId="20C5706A" w:rsidR="00F8596F" w:rsidRDefault="00626A38" w:rsidP="003F6CB5">
      <w:pPr>
        <w:pStyle w:val="BodyText"/>
      </w:pPr>
      <w:r>
        <w:t xml:space="preserve">Many responses incorrectly calculated </w:t>
      </w:r>
      <w:r w:rsidR="006E3BDE">
        <w:t xml:space="preserve">annual </w:t>
      </w:r>
      <w:r>
        <w:t xml:space="preserve">savings rather than monthly savings. Other responses </w:t>
      </w:r>
      <w:r w:rsidR="006E3BDE">
        <w:t>did not round</w:t>
      </w:r>
      <w:r>
        <w:t xml:space="preserve"> correctly</w:t>
      </w:r>
      <w:r w:rsidR="00934B2B">
        <w:t>,</w:t>
      </w:r>
      <w:r>
        <w:t xml:space="preserve"> while others misinterpreted </w:t>
      </w:r>
      <w:r w:rsidR="006E3BDE">
        <w:t xml:space="preserve">‘the </w:t>
      </w:r>
      <w:r>
        <w:t>nearest cent</w:t>
      </w:r>
      <w:r w:rsidR="006E3BDE">
        <w:t>’</w:t>
      </w:r>
      <w:r>
        <w:t xml:space="preserve"> to mean </w:t>
      </w:r>
      <w:r w:rsidR="006E3BDE">
        <w:t xml:space="preserve">one </w:t>
      </w:r>
      <w:r>
        <w:t>decimal place.</w:t>
      </w:r>
    </w:p>
    <w:p w14:paraId="7BAD675B" w14:textId="261A555A" w:rsidR="00642A81" w:rsidRPr="00CA7CC2" w:rsidRDefault="00642A81" w:rsidP="00EA68C7">
      <w:pPr>
        <w:pStyle w:val="Heading3"/>
      </w:pPr>
      <w:r w:rsidRPr="00CA7CC2">
        <w:lastRenderedPageBreak/>
        <w:t xml:space="preserve">Question </w:t>
      </w:r>
      <w:r>
        <w:t>6c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642A81" w:rsidRPr="00CA7CC2" w14:paraId="76A65106" w14:textId="77777777" w:rsidTr="00B273F9">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6630F29" w14:textId="77777777" w:rsidR="00642A81" w:rsidRPr="00CA7CC2" w:rsidRDefault="00642A81" w:rsidP="00EA68C7">
            <w:pPr>
              <w:pStyle w:val="Tablecondensedheading"/>
              <w:rPr>
                <w:lang w:val="en-AU"/>
              </w:rPr>
            </w:pPr>
            <w:r w:rsidRPr="00CA7CC2">
              <w:rPr>
                <w:lang w:val="en-AU"/>
              </w:rPr>
              <w:t>Marks</w:t>
            </w:r>
          </w:p>
        </w:tc>
        <w:tc>
          <w:tcPr>
            <w:tcW w:w="907" w:type="dxa"/>
          </w:tcPr>
          <w:p w14:paraId="61497088" w14:textId="77777777" w:rsidR="00642A81" w:rsidRPr="00CA7CC2" w:rsidRDefault="00642A81" w:rsidP="00EA68C7">
            <w:pPr>
              <w:pStyle w:val="Tablecondensedheading"/>
              <w:rPr>
                <w:lang w:val="en-AU"/>
              </w:rPr>
            </w:pPr>
            <w:r w:rsidRPr="00CA7CC2">
              <w:rPr>
                <w:lang w:val="en-AU"/>
              </w:rPr>
              <w:t>0</w:t>
            </w:r>
          </w:p>
        </w:tc>
        <w:tc>
          <w:tcPr>
            <w:tcW w:w="907" w:type="dxa"/>
          </w:tcPr>
          <w:p w14:paraId="596F0D09" w14:textId="77777777" w:rsidR="00642A81" w:rsidRPr="00CA7CC2" w:rsidRDefault="00642A81" w:rsidP="00EA68C7">
            <w:pPr>
              <w:pStyle w:val="Tablecondensedheading"/>
              <w:rPr>
                <w:lang w:val="en-AU"/>
              </w:rPr>
            </w:pPr>
            <w:r w:rsidRPr="00CA7CC2">
              <w:rPr>
                <w:lang w:val="en-AU"/>
              </w:rPr>
              <w:t>1</w:t>
            </w:r>
          </w:p>
        </w:tc>
        <w:tc>
          <w:tcPr>
            <w:tcW w:w="1085" w:type="dxa"/>
          </w:tcPr>
          <w:p w14:paraId="1AFCA706" w14:textId="3C3BB90C" w:rsidR="00642A81" w:rsidRPr="00CA7CC2" w:rsidRDefault="00642A81" w:rsidP="00EA68C7">
            <w:pPr>
              <w:pStyle w:val="Tablecondensedheading"/>
              <w:rPr>
                <w:lang w:val="en-AU"/>
              </w:rPr>
            </w:pPr>
            <w:r>
              <w:rPr>
                <w:lang w:val="en-AU"/>
              </w:rPr>
              <w:t>2</w:t>
            </w:r>
          </w:p>
        </w:tc>
        <w:tc>
          <w:tcPr>
            <w:tcW w:w="1085" w:type="dxa"/>
          </w:tcPr>
          <w:p w14:paraId="1454073C" w14:textId="61F8A5C7" w:rsidR="00642A81" w:rsidRPr="00CA7CC2" w:rsidRDefault="00642A81" w:rsidP="00EA68C7">
            <w:pPr>
              <w:pStyle w:val="Tablecondensedheading"/>
              <w:rPr>
                <w:lang w:val="en-AU"/>
              </w:rPr>
            </w:pPr>
            <w:r w:rsidRPr="00CA7CC2">
              <w:rPr>
                <w:lang w:val="en-AU"/>
              </w:rPr>
              <w:t>Average</w:t>
            </w:r>
          </w:p>
        </w:tc>
      </w:tr>
      <w:tr w:rsidR="00642A81" w:rsidRPr="00CA7CC2" w14:paraId="610BDF18" w14:textId="77777777" w:rsidTr="00B273F9">
        <w:trPr>
          <w:trHeight w:hRule="exact" w:val="397"/>
        </w:trPr>
        <w:tc>
          <w:tcPr>
            <w:tcW w:w="907" w:type="dxa"/>
          </w:tcPr>
          <w:p w14:paraId="657F5747" w14:textId="77777777" w:rsidR="00642A81" w:rsidRPr="00CA7CC2" w:rsidRDefault="00642A81" w:rsidP="00EA68C7">
            <w:pPr>
              <w:pStyle w:val="Tablecondensed"/>
              <w:rPr>
                <w:lang w:val="en-AU"/>
              </w:rPr>
            </w:pPr>
            <w:r w:rsidRPr="00CA7CC2">
              <w:rPr>
                <w:lang w:val="en-AU"/>
              </w:rPr>
              <w:t>%</w:t>
            </w:r>
          </w:p>
        </w:tc>
        <w:tc>
          <w:tcPr>
            <w:tcW w:w="907" w:type="dxa"/>
            <w:vAlign w:val="center"/>
          </w:tcPr>
          <w:p w14:paraId="6144219F" w14:textId="09200E2D" w:rsidR="00642A81" w:rsidRPr="00CA7CC2" w:rsidRDefault="00642A81" w:rsidP="00EA68C7">
            <w:pPr>
              <w:pStyle w:val="Tablecondensed"/>
              <w:rPr>
                <w:lang w:val="en-AU"/>
              </w:rPr>
            </w:pPr>
            <w:r>
              <w:rPr>
                <w:szCs w:val="20"/>
                <w:lang w:val="en-AU"/>
              </w:rPr>
              <w:t>77</w:t>
            </w:r>
          </w:p>
        </w:tc>
        <w:tc>
          <w:tcPr>
            <w:tcW w:w="907" w:type="dxa"/>
            <w:vAlign w:val="center"/>
          </w:tcPr>
          <w:p w14:paraId="0DCAC102" w14:textId="38158128" w:rsidR="00642A81" w:rsidRPr="00CA7CC2" w:rsidRDefault="00642A81" w:rsidP="00EA68C7">
            <w:pPr>
              <w:pStyle w:val="Tablecondensed"/>
              <w:rPr>
                <w:lang w:val="en-AU"/>
              </w:rPr>
            </w:pPr>
            <w:r>
              <w:rPr>
                <w:szCs w:val="20"/>
                <w:lang w:val="en-AU"/>
              </w:rPr>
              <w:t>11</w:t>
            </w:r>
          </w:p>
        </w:tc>
        <w:tc>
          <w:tcPr>
            <w:tcW w:w="1085" w:type="dxa"/>
          </w:tcPr>
          <w:p w14:paraId="1BF8522A" w14:textId="020EAD09" w:rsidR="00642A81" w:rsidRDefault="00642A81" w:rsidP="00EA68C7">
            <w:pPr>
              <w:pStyle w:val="Tablecondensed"/>
              <w:rPr>
                <w:lang w:val="en-AU"/>
              </w:rPr>
            </w:pPr>
            <w:r>
              <w:rPr>
                <w:szCs w:val="20"/>
                <w:lang w:val="en-AU"/>
              </w:rPr>
              <w:t>12</w:t>
            </w:r>
          </w:p>
        </w:tc>
        <w:tc>
          <w:tcPr>
            <w:tcW w:w="1085" w:type="dxa"/>
          </w:tcPr>
          <w:p w14:paraId="365B20F3" w14:textId="51765EB6" w:rsidR="00642A81" w:rsidRPr="00CA7CC2" w:rsidRDefault="00642A81" w:rsidP="00EA68C7">
            <w:pPr>
              <w:pStyle w:val="Tablecondensed"/>
              <w:rPr>
                <w:lang w:val="en-AU"/>
              </w:rPr>
            </w:pPr>
            <w:r>
              <w:rPr>
                <w:szCs w:val="20"/>
                <w:lang w:val="en-AU"/>
              </w:rPr>
              <w:t>0.</w:t>
            </w:r>
            <w:r w:rsidR="00F5419E">
              <w:rPr>
                <w:szCs w:val="20"/>
                <w:lang w:val="en-AU"/>
              </w:rPr>
              <w:t>4</w:t>
            </w:r>
          </w:p>
        </w:tc>
      </w:tr>
    </w:tbl>
    <w:p w14:paraId="1E28DC49" w14:textId="06CF1308" w:rsidR="008917BB" w:rsidRDefault="00767C0A" w:rsidP="00C00755">
      <w:pPr>
        <w:spacing w:before="240" w:after="0"/>
        <w:rPr>
          <w:rFonts w:ascii="Times New Roman" w:hAnsi="Times New Roman" w:cs="Times New Roman"/>
        </w:rPr>
      </w:pPr>
      <w:r w:rsidRPr="008B4911">
        <w:rPr>
          <w:rFonts w:ascii="Times New Roman" w:hAnsi="Times New Roman" w:cs="Times New Roman"/>
          <w:position w:val="-6"/>
        </w:rPr>
        <w:object w:dxaOrig="4459" w:dyaOrig="260" w14:anchorId="1E7EA066">
          <v:shape id="_x0000_i1080" type="#_x0000_t75" style="width:232.1pt;height:13.1pt;mso-position-vertical:absolute" o:ole="">
            <v:imagedata r:id="rId121" o:title=""/>
          </v:shape>
          <o:OLEObject Type="Embed" ProgID="Equation.DSMT4" ShapeID="_x0000_i1080" DrawAspect="Content" ObjectID="_1832916558" r:id="rId122"/>
        </w:object>
      </w:r>
    </w:p>
    <w:p w14:paraId="4B1FAE42" w14:textId="1AB8EC51" w:rsidR="008917BB" w:rsidRDefault="00767C0A" w:rsidP="00C00755">
      <w:pPr>
        <w:spacing w:after="0"/>
        <w:rPr>
          <w:rFonts w:ascii="Times New Roman" w:hAnsi="Times New Roman" w:cs="Times New Roman"/>
        </w:rPr>
      </w:pPr>
      <w:r w:rsidRPr="008B4911">
        <w:rPr>
          <w:rFonts w:ascii="Times New Roman" w:hAnsi="Times New Roman" w:cs="Times New Roman"/>
          <w:position w:val="-10"/>
        </w:rPr>
        <w:object w:dxaOrig="4180" w:dyaOrig="300" w14:anchorId="643D7D50">
          <v:shape id="_x0000_i1081" type="#_x0000_t75" style="width:208.95pt;height:15.1pt" o:ole="">
            <v:imagedata r:id="rId123" o:title=""/>
          </v:shape>
          <o:OLEObject Type="Embed" ProgID="Equation.DSMT4" ShapeID="_x0000_i1081" DrawAspect="Content" ObjectID="_1832916559" r:id="rId124"/>
        </w:object>
      </w:r>
    </w:p>
    <w:p w14:paraId="4BA0555F" w14:textId="0FAFCE8B" w:rsidR="00626A38" w:rsidRDefault="00AD1B85" w:rsidP="003F6CB5">
      <w:pPr>
        <w:pStyle w:val="Bullet"/>
        <w:numPr>
          <w:ilvl w:val="0"/>
          <w:numId w:val="0"/>
        </w:numPr>
      </w:pPr>
      <w:r w:rsidRPr="00843A43">
        <w:rPr>
          <w:position w:val="-40"/>
        </w:rPr>
        <w:object w:dxaOrig="4020" w:dyaOrig="920" w14:anchorId="4D3852E1">
          <v:shape id="_x0000_i1082" type="#_x0000_t75" style="width:200.9pt;height:47.85pt" o:ole="">
            <v:imagedata r:id="rId125" o:title=""/>
          </v:shape>
          <o:OLEObject Type="Embed" ProgID="Equation.DSMT4" ShapeID="_x0000_i1082" DrawAspect="Content" ObjectID="_1832916560" r:id="rId126"/>
        </w:object>
      </w:r>
    </w:p>
    <w:p w14:paraId="63122D5A" w14:textId="7D52DC4F" w:rsidR="00626A38" w:rsidRPr="0086251C" w:rsidRDefault="00794C1D" w:rsidP="003F6CB5">
      <w:pPr>
        <w:pStyle w:val="BodyText"/>
      </w:pPr>
      <w:r>
        <w:t>This question was not well answered.</w:t>
      </w:r>
      <w:r w:rsidR="00FF0922">
        <w:t xml:space="preserve"> </w:t>
      </w:r>
      <w:r w:rsidR="00626A38" w:rsidRPr="0086251C">
        <w:t xml:space="preserve"> </w:t>
      </w:r>
    </w:p>
    <w:p w14:paraId="257416E0" w14:textId="67250BA6" w:rsidR="00626A38" w:rsidRDefault="00626A38" w:rsidP="003F6CB5">
      <w:pPr>
        <w:pStyle w:val="BodyText"/>
      </w:pPr>
      <w:r>
        <w:t xml:space="preserve">Many responses incorrectly substituted the annual after-tax income in the given rule while others ignored the given rule. </w:t>
      </w:r>
    </w:p>
    <w:p w14:paraId="2BFB0AA6" w14:textId="045A0E6E" w:rsidR="00626A38" w:rsidRDefault="006E3BDE" w:rsidP="003F6CB5">
      <w:pPr>
        <w:pStyle w:val="BodyText"/>
      </w:pPr>
      <w:r>
        <w:t>Responses that</w:t>
      </w:r>
      <w:r w:rsidR="00626A38">
        <w:t xml:space="preserve"> did substitute correctly </w:t>
      </w:r>
      <w:r>
        <w:t>sometimes did not</w:t>
      </w:r>
      <w:r w:rsidR="00626A38">
        <w:t xml:space="preserve"> </w:t>
      </w:r>
      <w:r>
        <w:t xml:space="preserve">transpose </w:t>
      </w:r>
      <w:r w:rsidR="00626A38">
        <w:t>the equation correctly.</w:t>
      </w:r>
    </w:p>
    <w:p w14:paraId="7B2BEDAF" w14:textId="53E3B081" w:rsidR="00C00755" w:rsidRPr="00CA7CC2" w:rsidRDefault="00C00755" w:rsidP="00EA68C7">
      <w:pPr>
        <w:pStyle w:val="Heading3"/>
      </w:pPr>
      <w:r w:rsidRPr="00CA7CC2">
        <w:t xml:space="preserve">Question </w:t>
      </w:r>
      <w:r>
        <w:t>7</w:t>
      </w:r>
      <w:r w:rsidRPr="00CA7CC2">
        <w:t>a.</w:t>
      </w:r>
    </w:p>
    <w:tbl>
      <w:tblPr>
        <w:tblStyle w:val="VCAATableClosed"/>
        <w:tblW w:w="0" w:type="auto"/>
        <w:tblLook w:val="01E0" w:firstRow="1" w:lastRow="1" w:firstColumn="1" w:lastColumn="1" w:noHBand="0" w:noVBand="0"/>
      </w:tblPr>
      <w:tblGrid>
        <w:gridCol w:w="907"/>
        <w:gridCol w:w="907"/>
        <w:gridCol w:w="907"/>
        <w:gridCol w:w="1085"/>
      </w:tblGrid>
      <w:tr w:rsidR="00F063D1" w:rsidRPr="00CA7CC2" w14:paraId="345D3522"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F4A5D91" w14:textId="77777777" w:rsidR="00F063D1" w:rsidRPr="00CA7CC2" w:rsidRDefault="00F063D1" w:rsidP="00EA68C7">
            <w:pPr>
              <w:pStyle w:val="Tablecondensedheading"/>
              <w:rPr>
                <w:lang w:val="en-AU"/>
              </w:rPr>
            </w:pPr>
            <w:r w:rsidRPr="00CA7CC2">
              <w:rPr>
                <w:lang w:val="en-AU"/>
              </w:rPr>
              <w:t>Marks</w:t>
            </w:r>
          </w:p>
        </w:tc>
        <w:tc>
          <w:tcPr>
            <w:tcW w:w="907" w:type="dxa"/>
          </w:tcPr>
          <w:p w14:paraId="42F45B6B" w14:textId="77777777" w:rsidR="00F063D1" w:rsidRPr="00CA7CC2" w:rsidRDefault="00F063D1" w:rsidP="00EA68C7">
            <w:pPr>
              <w:pStyle w:val="Tablecondensedheading"/>
              <w:rPr>
                <w:lang w:val="en-AU"/>
              </w:rPr>
            </w:pPr>
            <w:r w:rsidRPr="00CA7CC2">
              <w:rPr>
                <w:lang w:val="en-AU"/>
              </w:rPr>
              <w:t>0</w:t>
            </w:r>
          </w:p>
        </w:tc>
        <w:tc>
          <w:tcPr>
            <w:tcW w:w="907" w:type="dxa"/>
          </w:tcPr>
          <w:p w14:paraId="3363E63F" w14:textId="77777777" w:rsidR="00F063D1" w:rsidRPr="00CA7CC2" w:rsidRDefault="00F063D1" w:rsidP="00EA68C7">
            <w:pPr>
              <w:pStyle w:val="Tablecondensedheading"/>
              <w:rPr>
                <w:lang w:val="en-AU"/>
              </w:rPr>
            </w:pPr>
            <w:r w:rsidRPr="00CA7CC2">
              <w:rPr>
                <w:lang w:val="en-AU"/>
              </w:rPr>
              <w:t>1</w:t>
            </w:r>
          </w:p>
        </w:tc>
        <w:tc>
          <w:tcPr>
            <w:tcW w:w="1085" w:type="dxa"/>
          </w:tcPr>
          <w:p w14:paraId="7575697F" w14:textId="77777777" w:rsidR="00F063D1" w:rsidRPr="00CA7CC2" w:rsidRDefault="00F063D1" w:rsidP="00EA68C7">
            <w:pPr>
              <w:pStyle w:val="Tablecondensedheading"/>
              <w:rPr>
                <w:lang w:val="en-AU"/>
              </w:rPr>
            </w:pPr>
            <w:r w:rsidRPr="00CA7CC2">
              <w:rPr>
                <w:lang w:val="en-AU"/>
              </w:rPr>
              <w:t>Average</w:t>
            </w:r>
          </w:p>
        </w:tc>
      </w:tr>
      <w:tr w:rsidR="00F063D1" w:rsidRPr="00CA7CC2" w14:paraId="2F63191E" w14:textId="77777777" w:rsidTr="004516BD">
        <w:trPr>
          <w:trHeight w:hRule="exact" w:val="397"/>
        </w:trPr>
        <w:tc>
          <w:tcPr>
            <w:tcW w:w="907" w:type="dxa"/>
          </w:tcPr>
          <w:p w14:paraId="76CC26E6" w14:textId="77777777" w:rsidR="00F063D1" w:rsidRPr="00CA7CC2" w:rsidRDefault="00F063D1" w:rsidP="00EA68C7">
            <w:pPr>
              <w:pStyle w:val="Tablecondensed"/>
              <w:rPr>
                <w:lang w:val="en-AU"/>
              </w:rPr>
            </w:pPr>
            <w:r w:rsidRPr="00CA7CC2">
              <w:rPr>
                <w:lang w:val="en-AU"/>
              </w:rPr>
              <w:t>%</w:t>
            </w:r>
          </w:p>
        </w:tc>
        <w:tc>
          <w:tcPr>
            <w:tcW w:w="907" w:type="dxa"/>
            <w:vAlign w:val="center"/>
          </w:tcPr>
          <w:p w14:paraId="10FD45AF" w14:textId="3D3B8373" w:rsidR="00F063D1" w:rsidRPr="00CA7CC2" w:rsidRDefault="00F063D1" w:rsidP="00EA68C7">
            <w:pPr>
              <w:pStyle w:val="Tablecondensed"/>
              <w:rPr>
                <w:lang w:val="en-AU"/>
              </w:rPr>
            </w:pPr>
            <w:r>
              <w:rPr>
                <w:lang w:val="en-AU"/>
              </w:rPr>
              <w:t>8</w:t>
            </w:r>
          </w:p>
        </w:tc>
        <w:tc>
          <w:tcPr>
            <w:tcW w:w="907" w:type="dxa"/>
            <w:vAlign w:val="center"/>
          </w:tcPr>
          <w:p w14:paraId="5F67156D" w14:textId="08F29D4A" w:rsidR="00F063D1" w:rsidRPr="00CA7CC2" w:rsidRDefault="00F063D1" w:rsidP="00EA68C7">
            <w:pPr>
              <w:pStyle w:val="Tablecondensed"/>
              <w:rPr>
                <w:lang w:val="en-AU"/>
              </w:rPr>
            </w:pPr>
            <w:r>
              <w:rPr>
                <w:lang w:val="en-AU"/>
              </w:rPr>
              <w:t>93</w:t>
            </w:r>
          </w:p>
        </w:tc>
        <w:tc>
          <w:tcPr>
            <w:tcW w:w="1085" w:type="dxa"/>
          </w:tcPr>
          <w:p w14:paraId="79C5ABF7" w14:textId="0DE850D4" w:rsidR="00F063D1" w:rsidRPr="00CA7CC2" w:rsidRDefault="00F063D1" w:rsidP="00EA68C7">
            <w:pPr>
              <w:pStyle w:val="Tablecondensed"/>
              <w:rPr>
                <w:lang w:val="en-AU"/>
              </w:rPr>
            </w:pPr>
            <w:r>
              <w:rPr>
                <w:lang w:val="en-AU"/>
              </w:rPr>
              <w:t>0.9</w:t>
            </w:r>
          </w:p>
        </w:tc>
      </w:tr>
    </w:tbl>
    <w:p w14:paraId="03841050" w14:textId="24DFDDB0" w:rsidR="00626A38" w:rsidRPr="00767C0A" w:rsidRDefault="00C00755" w:rsidP="00121AE8">
      <w:pPr>
        <w:pStyle w:val="BodyTextTNR"/>
      </w:pPr>
      <w:r w:rsidRPr="00767C0A">
        <w:t>‘send/receive texts’</w:t>
      </w:r>
    </w:p>
    <w:p w14:paraId="08BE3DDA" w14:textId="79269B50" w:rsidR="00C00755" w:rsidRPr="00CA7CC2" w:rsidRDefault="00C00755" w:rsidP="00EA68C7">
      <w:pPr>
        <w:pStyle w:val="Heading3"/>
      </w:pPr>
      <w:r w:rsidRPr="00CA7CC2">
        <w:t xml:space="preserve">Question </w:t>
      </w:r>
      <w:r>
        <w:t>7</w:t>
      </w:r>
      <w:r w:rsidRPr="00CA7CC2">
        <w:t>b.</w:t>
      </w:r>
    </w:p>
    <w:tbl>
      <w:tblPr>
        <w:tblStyle w:val="VCAATableClosed"/>
        <w:tblW w:w="0" w:type="auto"/>
        <w:tblLook w:val="01E0" w:firstRow="1" w:lastRow="1" w:firstColumn="1" w:lastColumn="1" w:noHBand="0" w:noVBand="0"/>
      </w:tblPr>
      <w:tblGrid>
        <w:gridCol w:w="907"/>
        <w:gridCol w:w="907"/>
        <w:gridCol w:w="907"/>
        <w:gridCol w:w="1085"/>
      </w:tblGrid>
      <w:tr w:rsidR="00C00755" w:rsidRPr="00CA7CC2" w14:paraId="2A544F3C"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55797B6" w14:textId="77777777" w:rsidR="00C00755" w:rsidRPr="00CA7CC2" w:rsidRDefault="00C00755" w:rsidP="00EA68C7">
            <w:pPr>
              <w:pStyle w:val="Tablecondensedheading"/>
              <w:rPr>
                <w:lang w:val="en-AU"/>
              </w:rPr>
            </w:pPr>
            <w:r w:rsidRPr="00CA7CC2">
              <w:rPr>
                <w:lang w:val="en-AU"/>
              </w:rPr>
              <w:t>Marks</w:t>
            </w:r>
          </w:p>
        </w:tc>
        <w:tc>
          <w:tcPr>
            <w:tcW w:w="907" w:type="dxa"/>
          </w:tcPr>
          <w:p w14:paraId="0C63C77C" w14:textId="77777777" w:rsidR="00C00755" w:rsidRPr="00CA7CC2" w:rsidRDefault="00C00755" w:rsidP="00EA68C7">
            <w:pPr>
              <w:pStyle w:val="Tablecondensedheading"/>
              <w:rPr>
                <w:lang w:val="en-AU"/>
              </w:rPr>
            </w:pPr>
            <w:r w:rsidRPr="00CA7CC2">
              <w:rPr>
                <w:lang w:val="en-AU"/>
              </w:rPr>
              <w:t>0</w:t>
            </w:r>
          </w:p>
        </w:tc>
        <w:tc>
          <w:tcPr>
            <w:tcW w:w="907" w:type="dxa"/>
          </w:tcPr>
          <w:p w14:paraId="6AE89385" w14:textId="77777777" w:rsidR="00C00755" w:rsidRPr="00CA7CC2" w:rsidRDefault="00C00755" w:rsidP="00EA68C7">
            <w:pPr>
              <w:pStyle w:val="Tablecondensedheading"/>
              <w:rPr>
                <w:lang w:val="en-AU"/>
              </w:rPr>
            </w:pPr>
            <w:r w:rsidRPr="00CA7CC2">
              <w:rPr>
                <w:lang w:val="en-AU"/>
              </w:rPr>
              <w:t>1</w:t>
            </w:r>
          </w:p>
        </w:tc>
        <w:tc>
          <w:tcPr>
            <w:tcW w:w="1085" w:type="dxa"/>
          </w:tcPr>
          <w:p w14:paraId="77704D59" w14:textId="77777777" w:rsidR="00C00755" w:rsidRPr="00CA7CC2" w:rsidRDefault="00C00755" w:rsidP="00EA68C7">
            <w:pPr>
              <w:pStyle w:val="Tablecondensedheading"/>
              <w:rPr>
                <w:lang w:val="en-AU"/>
              </w:rPr>
            </w:pPr>
            <w:r w:rsidRPr="00CA7CC2">
              <w:rPr>
                <w:lang w:val="en-AU"/>
              </w:rPr>
              <w:t>Average</w:t>
            </w:r>
          </w:p>
        </w:tc>
      </w:tr>
      <w:tr w:rsidR="00C00755" w:rsidRPr="00CA7CC2" w14:paraId="1184D25D" w14:textId="77777777" w:rsidTr="004516BD">
        <w:trPr>
          <w:trHeight w:hRule="exact" w:val="397"/>
        </w:trPr>
        <w:tc>
          <w:tcPr>
            <w:tcW w:w="907" w:type="dxa"/>
          </w:tcPr>
          <w:p w14:paraId="7F708D08" w14:textId="77777777" w:rsidR="00C00755" w:rsidRPr="00CA7CC2" w:rsidRDefault="00C00755" w:rsidP="00EA68C7">
            <w:pPr>
              <w:pStyle w:val="Tablecondensed"/>
              <w:rPr>
                <w:lang w:val="en-AU"/>
              </w:rPr>
            </w:pPr>
            <w:r w:rsidRPr="00CA7CC2">
              <w:rPr>
                <w:lang w:val="en-AU"/>
              </w:rPr>
              <w:t>%</w:t>
            </w:r>
          </w:p>
        </w:tc>
        <w:tc>
          <w:tcPr>
            <w:tcW w:w="907" w:type="dxa"/>
            <w:vAlign w:val="center"/>
          </w:tcPr>
          <w:p w14:paraId="1BDF5CC0" w14:textId="3D9C512F" w:rsidR="00C00755" w:rsidRPr="00CA7CC2" w:rsidRDefault="00F063D1" w:rsidP="00EA68C7">
            <w:pPr>
              <w:pStyle w:val="Tablecondensed"/>
              <w:rPr>
                <w:lang w:val="en-AU"/>
              </w:rPr>
            </w:pPr>
            <w:r>
              <w:rPr>
                <w:szCs w:val="20"/>
                <w:lang w:val="en-AU"/>
              </w:rPr>
              <w:t>13</w:t>
            </w:r>
          </w:p>
        </w:tc>
        <w:tc>
          <w:tcPr>
            <w:tcW w:w="907" w:type="dxa"/>
            <w:vAlign w:val="center"/>
          </w:tcPr>
          <w:p w14:paraId="62F5FA81" w14:textId="5C99FD72" w:rsidR="00C00755" w:rsidRPr="00CA7CC2" w:rsidRDefault="00F063D1" w:rsidP="00EA68C7">
            <w:pPr>
              <w:pStyle w:val="Tablecondensed"/>
              <w:rPr>
                <w:lang w:val="en-AU"/>
              </w:rPr>
            </w:pPr>
            <w:r>
              <w:rPr>
                <w:szCs w:val="20"/>
                <w:lang w:val="en-AU"/>
              </w:rPr>
              <w:t>87</w:t>
            </w:r>
          </w:p>
        </w:tc>
        <w:tc>
          <w:tcPr>
            <w:tcW w:w="1085" w:type="dxa"/>
          </w:tcPr>
          <w:p w14:paraId="11980F04" w14:textId="34D5A131" w:rsidR="00C00755" w:rsidRPr="00CA7CC2" w:rsidRDefault="00C00755" w:rsidP="00EA68C7">
            <w:pPr>
              <w:pStyle w:val="Tablecondensed"/>
              <w:rPr>
                <w:lang w:val="en-AU"/>
              </w:rPr>
            </w:pPr>
            <w:r>
              <w:rPr>
                <w:szCs w:val="20"/>
                <w:lang w:val="en-AU"/>
              </w:rPr>
              <w:t>0.</w:t>
            </w:r>
            <w:r w:rsidR="00F5419E">
              <w:rPr>
                <w:szCs w:val="20"/>
                <w:lang w:val="en-AU"/>
              </w:rPr>
              <w:t>9</w:t>
            </w:r>
          </w:p>
        </w:tc>
      </w:tr>
    </w:tbl>
    <w:p w14:paraId="2F86FF52" w14:textId="3CC53E6D" w:rsidR="00C00755" w:rsidRPr="00767C0A" w:rsidRDefault="00C00755" w:rsidP="00767C0A">
      <w:pPr>
        <w:pStyle w:val="BodyTextTNR"/>
      </w:pPr>
      <w:r w:rsidRPr="00767C0A">
        <w:t>‘</w:t>
      </w:r>
      <w:proofErr w:type="gramStart"/>
      <w:r w:rsidRPr="00767C0A">
        <w:t>call</w:t>
      </w:r>
      <w:proofErr w:type="gramEnd"/>
      <w:r w:rsidRPr="00767C0A">
        <w:t xml:space="preserve"> friends’</w:t>
      </w:r>
    </w:p>
    <w:p w14:paraId="68FDB5D8" w14:textId="6983CBF8" w:rsidR="00C00755" w:rsidRPr="00CA7CC2" w:rsidRDefault="00C00755" w:rsidP="00EA68C7">
      <w:pPr>
        <w:pStyle w:val="Heading3"/>
      </w:pPr>
      <w:r w:rsidRPr="00CA7CC2">
        <w:t xml:space="preserve">Question </w:t>
      </w:r>
      <w:r>
        <w:t>7c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C00755" w:rsidRPr="00CA7CC2" w14:paraId="697B1B5E"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835FD21" w14:textId="77777777" w:rsidR="00C00755" w:rsidRPr="00CA7CC2" w:rsidRDefault="00C00755" w:rsidP="00EA68C7">
            <w:pPr>
              <w:pStyle w:val="Tablecondensedheading"/>
              <w:rPr>
                <w:lang w:val="en-AU"/>
              </w:rPr>
            </w:pPr>
            <w:r w:rsidRPr="00CA7CC2">
              <w:rPr>
                <w:lang w:val="en-AU"/>
              </w:rPr>
              <w:t>Marks</w:t>
            </w:r>
          </w:p>
        </w:tc>
        <w:tc>
          <w:tcPr>
            <w:tcW w:w="907" w:type="dxa"/>
          </w:tcPr>
          <w:p w14:paraId="7A3CB6C6" w14:textId="77777777" w:rsidR="00C00755" w:rsidRPr="00CA7CC2" w:rsidRDefault="00C00755" w:rsidP="00EA68C7">
            <w:pPr>
              <w:pStyle w:val="Tablecondensedheading"/>
              <w:rPr>
                <w:lang w:val="en-AU"/>
              </w:rPr>
            </w:pPr>
            <w:r w:rsidRPr="00CA7CC2">
              <w:rPr>
                <w:lang w:val="en-AU"/>
              </w:rPr>
              <w:t>0</w:t>
            </w:r>
          </w:p>
        </w:tc>
        <w:tc>
          <w:tcPr>
            <w:tcW w:w="907" w:type="dxa"/>
          </w:tcPr>
          <w:p w14:paraId="063CB754" w14:textId="77777777" w:rsidR="00C00755" w:rsidRPr="00CA7CC2" w:rsidRDefault="00C00755" w:rsidP="00EA68C7">
            <w:pPr>
              <w:pStyle w:val="Tablecondensedheading"/>
              <w:rPr>
                <w:lang w:val="en-AU"/>
              </w:rPr>
            </w:pPr>
            <w:r w:rsidRPr="00CA7CC2">
              <w:rPr>
                <w:lang w:val="en-AU"/>
              </w:rPr>
              <w:t>1</w:t>
            </w:r>
          </w:p>
        </w:tc>
        <w:tc>
          <w:tcPr>
            <w:tcW w:w="1085" w:type="dxa"/>
          </w:tcPr>
          <w:p w14:paraId="6251CC7C" w14:textId="77777777" w:rsidR="00C00755" w:rsidRPr="00CA7CC2" w:rsidRDefault="00C00755" w:rsidP="00EA68C7">
            <w:pPr>
              <w:pStyle w:val="Tablecondensedheading"/>
              <w:rPr>
                <w:lang w:val="en-AU"/>
              </w:rPr>
            </w:pPr>
            <w:r>
              <w:rPr>
                <w:lang w:val="en-AU"/>
              </w:rPr>
              <w:t>2</w:t>
            </w:r>
          </w:p>
        </w:tc>
        <w:tc>
          <w:tcPr>
            <w:tcW w:w="1085" w:type="dxa"/>
          </w:tcPr>
          <w:p w14:paraId="771E8902" w14:textId="77777777" w:rsidR="00C00755" w:rsidRPr="00CA7CC2" w:rsidRDefault="00C00755" w:rsidP="00EA68C7">
            <w:pPr>
              <w:pStyle w:val="Tablecondensedheading"/>
              <w:rPr>
                <w:lang w:val="en-AU"/>
              </w:rPr>
            </w:pPr>
            <w:r w:rsidRPr="00CA7CC2">
              <w:rPr>
                <w:lang w:val="en-AU"/>
              </w:rPr>
              <w:t>Average</w:t>
            </w:r>
          </w:p>
        </w:tc>
      </w:tr>
      <w:tr w:rsidR="00C00755" w:rsidRPr="00CA7CC2" w14:paraId="4CABFEDB" w14:textId="77777777" w:rsidTr="004516BD">
        <w:trPr>
          <w:trHeight w:hRule="exact" w:val="397"/>
        </w:trPr>
        <w:tc>
          <w:tcPr>
            <w:tcW w:w="907" w:type="dxa"/>
          </w:tcPr>
          <w:p w14:paraId="32D5D8EA" w14:textId="77777777" w:rsidR="00C00755" w:rsidRPr="00CA7CC2" w:rsidRDefault="00C00755" w:rsidP="00EA68C7">
            <w:pPr>
              <w:pStyle w:val="Tablecondensed"/>
              <w:rPr>
                <w:lang w:val="en-AU"/>
              </w:rPr>
            </w:pPr>
            <w:r w:rsidRPr="00CA7CC2">
              <w:rPr>
                <w:lang w:val="en-AU"/>
              </w:rPr>
              <w:t>%</w:t>
            </w:r>
          </w:p>
        </w:tc>
        <w:tc>
          <w:tcPr>
            <w:tcW w:w="907" w:type="dxa"/>
            <w:vAlign w:val="center"/>
          </w:tcPr>
          <w:p w14:paraId="50EF54D6" w14:textId="79BBFE0C" w:rsidR="00C00755" w:rsidRPr="00CA7CC2" w:rsidRDefault="00F063D1" w:rsidP="00EA68C7">
            <w:pPr>
              <w:pStyle w:val="Tablecondensed"/>
              <w:rPr>
                <w:lang w:val="en-AU"/>
              </w:rPr>
            </w:pPr>
            <w:r>
              <w:rPr>
                <w:szCs w:val="20"/>
                <w:lang w:val="en-AU"/>
              </w:rPr>
              <w:t>26</w:t>
            </w:r>
          </w:p>
        </w:tc>
        <w:tc>
          <w:tcPr>
            <w:tcW w:w="907" w:type="dxa"/>
            <w:vAlign w:val="center"/>
          </w:tcPr>
          <w:p w14:paraId="089668B1" w14:textId="02A3135F" w:rsidR="00C00755" w:rsidRPr="00CA7CC2" w:rsidRDefault="00F063D1" w:rsidP="00EA68C7">
            <w:pPr>
              <w:pStyle w:val="Tablecondensed"/>
              <w:rPr>
                <w:lang w:val="en-AU"/>
              </w:rPr>
            </w:pPr>
            <w:r>
              <w:rPr>
                <w:szCs w:val="20"/>
                <w:lang w:val="en-AU"/>
              </w:rPr>
              <w:t>5</w:t>
            </w:r>
            <w:r w:rsidR="00C00755">
              <w:rPr>
                <w:szCs w:val="20"/>
                <w:lang w:val="en-AU"/>
              </w:rPr>
              <w:t>1</w:t>
            </w:r>
          </w:p>
        </w:tc>
        <w:tc>
          <w:tcPr>
            <w:tcW w:w="1085" w:type="dxa"/>
          </w:tcPr>
          <w:p w14:paraId="0D3B04B4" w14:textId="17BD1721" w:rsidR="00C00755" w:rsidRDefault="00C00755" w:rsidP="00EA68C7">
            <w:pPr>
              <w:pStyle w:val="Tablecondensed"/>
              <w:rPr>
                <w:lang w:val="en-AU"/>
              </w:rPr>
            </w:pPr>
            <w:r>
              <w:rPr>
                <w:szCs w:val="20"/>
                <w:lang w:val="en-AU"/>
              </w:rPr>
              <w:t>2</w:t>
            </w:r>
            <w:r w:rsidR="00F063D1">
              <w:rPr>
                <w:szCs w:val="20"/>
                <w:lang w:val="en-AU"/>
              </w:rPr>
              <w:t>4</w:t>
            </w:r>
          </w:p>
        </w:tc>
        <w:tc>
          <w:tcPr>
            <w:tcW w:w="1085" w:type="dxa"/>
          </w:tcPr>
          <w:p w14:paraId="2C301BEC" w14:textId="682C9433" w:rsidR="00C00755" w:rsidRPr="00CA7CC2" w:rsidRDefault="00F5419E" w:rsidP="00EA68C7">
            <w:pPr>
              <w:pStyle w:val="Tablecondensed"/>
              <w:rPr>
                <w:lang w:val="en-AU"/>
              </w:rPr>
            </w:pPr>
            <w:r>
              <w:rPr>
                <w:szCs w:val="20"/>
                <w:lang w:val="en-AU"/>
              </w:rPr>
              <w:t>1.0</w:t>
            </w:r>
          </w:p>
        </w:tc>
      </w:tr>
    </w:tbl>
    <w:p w14:paraId="47636E81" w14:textId="113E5D92" w:rsidR="00C00755" w:rsidRDefault="00C00755" w:rsidP="00C00755">
      <w:pPr>
        <w:spacing w:after="0"/>
        <w:rPr>
          <w:rFonts w:ascii="Times New Roman" w:hAnsi="Times New Roman" w:cs="Times New Roman"/>
        </w:rPr>
      </w:pPr>
      <w:r>
        <w:rPr>
          <w:rFonts w:ascii="Times New Roman" w:hAnsi="Times New Roman" w:cs="Times New Roman"/>
        </w:rPr>
        <w:t xml:space="preserve">Extra = </w:t>
      </w:r>
      <w:r w:rsidRPr="00F255F2">
        <w:rPr>
          <w:rFonts w:ascii="Times New Roman" w:hAnsi="Times New Roman" w:cs="Times New Roman"/>
          <w:position w:val="-22"/>
        </w:rPr>
        <w:object w:dxaOrig="1780" w:dyaOrig="580" w14:anchorId="7A8E7D4D">
          <v:shape id="_x0000_i1083" type="#_x0000_t75" style="width:90.15pt;height:30.7pt" o:ole="">
            <v:imagedata r:id="rId127" o:title=""/>
          </v:shape>
          <o:OLEObject Type="Embed" ProgID="Equation.DSMT4" ShapeID="_x0000_i1083" DrawAspect="Content" ObjectID="_1832916561" r:id="rId128"/>
        </w:object>
      </w:r>
    </w:p>
    <w:p w14:paraId="4C932A9F" w14:textId="209852E1" w:rsidR="00C00755" w:rsidRDefault="00C00755" w:rsidP="00C00755">
      <w:pPr>
        <w:spacing w:after="0"/>
        <w:rPr>
          <w:rFonts w:ascii="Times New Roman" w:hAnsi="Times New Roman" w:cs="Times New Roman"/>
        </w:rPr>
      </w:pPr>
      <w:r>
        <w:rPr>
          <w:rFonts w:ascii="Times New Roman" w:hAnsi="Times New Roman" w:cs="Times New Roman"/>
        </w:rPr>
        <w:t>OR</w:t>
      </w:r>
    </w:p>
    <w:p w14:paraId="42E1A9FE" w14:textId="09A1A5FD" w:rsidR="00FC27A3" w:rsidRDefault="00FF0922" w:rsidP="00C00755">
      <w:r w:rsidRPr="00F063D1">
        <w:rPr>
          <w:rFonts w:ascii="Times New Roman" w:hAnsi="Times New Roman" w:cs="Times New Roman"/>
          <w:position w:val="-38"/>
        </w:rPr>
        <w:object w:dxaOrig="2659" w:dyaOrig="1200" w14:anchorId="4769F832">
          <v:shape id="_x0000_i1084" type="#_x0000_t75" style="width:133.95pt;height:62.45pt" o:ole="">
            <v:imagedata r:id="rId129" o:title=""/>
          </v:shape>
          <o:OLEObject Type="Embed" ProgID="Equation.DSMT4" ShapeID="_x0000_i1084" DrawAspect="Content" ObjectID="_1832916562" r:id="rId130"/>
        </w:object>
      </w:r>
    </w:p>
    <w:p w14:paraId="630134BC" w14:textId="0EB034FE" w:rsidR="00626A38" w:rsidRDefault="00FC27A3" w:rsidP="003F6CB5">
      <w:pPr>
        <w:pStyle w:val="BodyText"/>
      </w:pPr>
      <w:r>
        <w:t>Numerous responses correctly identified 19% as the percentage linked to the extra children. Very few went on to calculate the number of children as being 133.</w:t>
      </w:r>
    </w:p>
    <w:p w14:paraId="2E83405A" w14:textId="58365AD9" w:rsidR="00F063D1" w:rsidRPr="00CA7CC2" w:rsidRDefault="00F063D1" w:rsidP="00EA68C7">
      <w:pPr>
        <w:pStyle w:val="Heading3"/>
      </w:pPr>
      <w:r w:rsidRPr="00CA7CC2">
        <w:lastRenderedPageBreak/>
        <w:t xml:space="preserve">Question </w:t>
      </w:r>
      <w:r>
        <w:t>7d</w:t>
      </w:r>
      <w:r w:rsidRPr="00CA7CC2">
        <w:t>.</w:t>
      </w:r>
    </w:p>
    <w:tbl>
      <w:tblPr>
        <w:tblStyle w:val="VCAATableClosed"/>
        <w:tblW w:w="0" w:type="auto"/>
        <w:tblLook w:val="01E0" w:firstRow="1" w:lastRow="1" w:firstColumn="1" w:lastColumn="1" w:noHBand="0" w:noVBand="0"/>
      </w:tblPr>
      <w:tblGrid>
        <w:gridCol w:w="907"/>
        <w:gridCol w:w="907"/>
        <w:gridCol w:w="907"/>
        <w:gridCol w:w="1085"/>
      </w:tblGrid>
      <w:tr w:rsidR="00F063D1" w:rsidRPr="00CA7CC2" w14:paraId="3DA96824"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C4892A2" w14:textId="77777777" w:rsidR="00F063D1" w:rsidRPr="00CA7CC2" w:rsidRDefault="00F063D1" w:rsidP="00EA68C7">
            <w:pPr>
              <w:pStyle w:val="Tablecondensedheading"/>
              <w:rPr>
                <w:lang w:val="en-AU"/>
              </w:rPr>
            </w:pPr>
            <w:r w:rsidRPr="00CA7CC2">
              <w:rPr>
                <w:lang w:val="en-AU"/>
              </w:rPr>
              <w:t>Marks</w:t>
            </w:r>
          </w:p>
        </w:tc>
        <w:tc>
          <w:tcPr>
            <w:tcW w:w="907" w:type="dxa"/>
          </w:tcPr>
          <w:p w14:paraId="072E5E2C" w14:textId="77777777" w:rsidR="00F063D1" w:rsidRPr="00CA7CC2" w:rsidRDefault="00F063D1" w:rsidP="00EA68C7">
            <w:pPr>
              <w:pStyle w:val="Tablecondensedheading"/>
              <w:rPr>
                <w:lang w:val="en-AU"/>
              </w:rPr>
            </w:pPr>
            <w:r w:rsidRPr="00CA7CC2">
              <w:rPr>
                <w:lang w:val="en-AU"/>
              </w:rPr>
              <w:t>0</w:t>
            </w:r>
          </w:p>
        </w:tc>
        <w:tc>
          <w:tcPr>
            <w:tcW w:w="907" w:type="dxa"/>
          </w:tcPr>
          <w:p w14:paraId="18DF6147" w14:textId="77777777" w:rsidR="00F063D1" w:rsidRPr="00CA7CC2" w:rsidRDefault="00F063D1" w:rsidP="00EA68C7">
            <w:pPr>
              <w:pStyle w:val="Tablecondensedheading"/>
              <w:rPr>
                <w:lang w:val="en-AU"/>
              </w:rPr>
            </w:pPr>
            <w:r w:rsidRPr="00CA7CC2">
              <w:rPr>
                <w:lang w:val="en-AU"/>
              </w:rPr>
              <w:t>1</w:t>
            </w:r>
          </w:p>
        </w:tc>
        <w:tc>
          <w:tcPr>
            <w:tcW w:w="1085" w:type="dxa"/>
          </w:tcPr>
          <w:p w14:paraId="4CA3A979" w14:textId="77777777" w:rsidR="00F063D1" w:rsidRPr="00CA7CC2" w:rsidRDefault="00F063D1" w:rsidP="00EA68C7">
            <w:pPr>
              <w:pStyle w:val="Tablecondensedheading"/>
              <w:rPr>
                <w:lang w:val="en-AU"/>
              </w:rPr>
            </w:pPr>
            <w:r w:rsidRPr="00CA7CC2">
              <w:rPr>
                <w:lang w:val="en-AU"/>
              </w:rPr>
              <w:t>Average</w:t>
            </w:r>
          </w:p>
        </w:tc>
      </w:tr>
      <w:tr w:rsidR="00F063D1" w:rsidRPr="00CA7CC2" w14:paraId="240DFEC6" w14:textId="77777777" w:rsidTr="004516BD">
        <w:trPr>
          <w:trHeight w:hRule="exact" w:val="397"/>
        </w:trPr>
        <w:tc>
          <w:tcPr>
            <w:tcW w:w="907" w:type="dxa"/>
          </w:tcPr>
          <w:p w14:paraId="270CF71C" w14:textId="77777777" w:rsidR="00F063D1" w:rsidRPr="00CA7CC2" w:rsidRDefault="00F063D1" w:rsidP="00EA68C7">
            <w:pPr>
              <w:pStyle w:val="Tablecondensed"/>
              <w:rPr>
                <w:lang w:val="en-AU"/>
              </w:rPr>
            </w:pPr>
            <w:r w:rsidRPr="00CA7CC2">
              <w:rPr>
                <w:lang w:val="en-AU"/>
              </w:rPr>
              <w:t>%</w:t>
            </w:r>
          </w:p>
        </w:tc>
        <w:tc>
          <w:tcPr>
            <w:tcW w:w="907" w:type="dxa"/>
            <w:vAlign w:val="center"/>
          </w:tcPr>
          <w:p w14:paraId="3770B255" w14:textId="670BEA01" w:rsidR="00F063D1" w:rsidRPr="00CA7CC2" w:rsidRDefault="00F063D1" w:rsidP="00EA68C7">
            <w:pPr>
              <w:pStyle w:val="Tablecondensed"/>
              <w:rPr>
                <w:lang w:val="en-AU"/>
              </w:rPr>
            </w:pPr>
            <w:r>
              <w:rPr>
                <w:szCs w:val="20"/>
                <w:lang w:val="en-AU"/>
              </w:rPr>
              <w:t>46</w:t>
            </w:r>
          </w:p>
        </w:tc>
        <w:tc>
          <w:tcPr>
            <w:tcW w:w="907" w:type="dxa"/>
            <w:vAlign w:val="center"/>
          </w:tcPr>
          <w:p w14:paraId="79763374" w14:textId="706F202E" w:rsidR="00F063D1" w:rsidRPr="00CA7CC2" w:rsidRDefault="00F063D1" w:rsidP="00EA68C7">
            <w:pPr>
              <w:pStyle w:val="Tablecondensed"/>
              <w:rPr>
                <w:lang w:val="en-AU"/>
              </w:rPr>
            </w:pPr>
            <w:r>
              <w:rPr>
                <w:szCs w:val="20"/>
                <w:lang w:val="en-AU"/>
              </w:rPr>
              <w:t>54</w:t>
            </w:r>
          </w:p>
        </w:tc>
        <w:tc>
          <w:tcPr>
            <w:tcW w:w="1085" w:type="dxa"/>
          </w:tcPr>
          <w:p w14:paraId="46A0DB68" w14:textId="18EDB10B" w:rsidR="00F063D1" w:rsidRPr="00CA7CC2" w:rsidRDefault="00F063D1" w:rsidP="00EA68C7">
            <w:pPr>
              <w:pStyle w:val="Tablecondensed"/>
              <w:rPr>
                <w:lang w:val="en-AU"/>
              </w:rPr>
            </w:pPr>
            <w:r>
              <w:rPr>
                <w:szCs w:val="20"/>
                <w:lang w:val="en-AU"/>
              </w:rPr>
              <w:t>0.</w:t>
            </w:r>
            <w:r w:rsidR="00F5419E">
              <w:rPr>
                <w:szCs w:val="20"/>
                <w:lang w:val="en-AU"/>
              </w:rPr>
              <w:t>6</w:t>
            </w:r>
          </w:p>
        </w:tc>
      </w:tr>
    </w:tbl>
    <w:p w14:paraId="3562C712" w14:textId="7290B737" w:rsidR="00FC27A3" w:rsidRDefault="00767C0A" w:rsidP="003F6CB5">
      <w:pPr>
        <w:pStyle w:val="Bullet"/>
        <w:numPr>
          <w:ilvl w:val="0"/>
          <w:numId w:val="0"/>
        </w:numPr>
      </w:pPr>
      <w:r>
        <w:rPr>
          <w:noProof/>
        </w:rPr>
        <mc:AlternateContent>
          <mc:Choice Requires="wps">
            <w:drawing>
              <wp:anchor distT="0" distB="0" distL="114300" distR="114300" simplePos="0" relativeHeight="251659264" behindDoc="0" locked="0" layoutInCell="1" allowOverlap="1" wp14:anchorId="34D1BAD5" wp14:editId="7BD558B2">
                <wp:simplePos x="0" y="0"/>
                <wp:positionH relativeFrom="column">
                  <wp:posOffset>2762373</wp:posOffset>
                </wp:positionH>
                <wp:positionV relativeFrom="paragraph">
                  <wp:posOffset>1036775</wp:posOffset>
                </wp:positionV>
                <wp:extent cx="470848" cy="300251"/>
                <wp:effectExtent l="0" t="0" r="24765" b="24130"/>
                <wp:wrapNone/>
                <wp:docPr id="2090425298" name="Rectangle 1"/>
                <wp:cNvGraphicFramePr/>
                <a:graphic xmlns:a="http://schemas.openxmlformats.org/drawingml/2006/main">
                  <a:graphicData uri="http://schemas.microsoft.com/office/word/2010/wordprocessingShape">
                    <wps:wsp>
                      <wps:cNvSpPr/>
                      <wps:spPr>
                        <a:xfrm>
                          <a:off x="0" y="0"/>
                          <a:ext cx="470848" cy="3002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B82CE" id="Rectangle 1" o:spid="_x0000_s1026" style="position:absolute;margin-left:217.5pt;margin-top:81.65pt;width:37.05pt;height:2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CeAIAAIUFAAAOAAAAZHJzL2Uyb0RvYy54bWysVE1v2zAMvQ/YfxB0X21n6doFcYogRYcB&#10;RRusHXpWZCkWIIuapMTJfv0o+SNtV+xQ7CKLJvlIPpGcXx0aTfbCeQWmpMVZTokwHCpltiX9+Xjz&#10;6ZISH5ipmAYjSnoUnl4tPn6Yt3YmJlCDroQjCGL8rLUlrUOwsyzzvBYN82dghUGlBNewgKLbZpVj&#10;LaI3Opvk+ZesBVdZB1x4j3+vOyVdJHwpBQ/3UnoRiC4p5hbS6dK5iWe2mLPZ1jFbK96nwd6RRcOU&#10;waAj1DULjOyc+guqUdyBBxnOODQZSKm4SDVgNUX+qpqHmlmRakFyvB1p8v8Plt/tH+zaIQ2t9TOP&#10;11jFQbomfjE/ckhkHUeyxCEQjj+nF/nlFF+Xo+pznk/Oi0hmdnK2zodvAhoSLyV1+BaJIra/9aEz&#10;HUxiLA9aVTdK6yTE9xcr7cie4ctttgP4Cytt3uWIOUbP7FRxuoWjFhFPmx9CElVhjZOUcGrGUzKM&#10;c2FC0alqVokux+I8z1M/IfzokQhJgBFZYnUjdg/wstABu6Ont4+uIvXy6Jz/K7HOefRIkcGE0blR&#10;BtxbABqr6iN39gNJHTWRpQ1Ux7UjDrpJ8pbfKHzeW+bDmjkcHRwyXAfhHg+poS0p9DdKanC/3/of&#10;7bGjUUtJi6NYUv9rx5ygRH832Otfi+k0zm4SpucXExTcc83mucbsmhVgzxS4eCxP12gf9HCVDpon&#10;3BrLGBVVzHCMXVIe3CCsQrcicO9wsVwmM5xXy8KtebA8gkdWY/s+Hp6Ys32PBxyOOxjGls1etXpn&#10;Gz0NLHcBpEpzcOK15xtnPTVOv5fiMnkuJ6vT9lz8AQAA//8DAFBLAwQUAAYACAAAACEAd19MBt8A&#10;AAALAQAADwAAAGRycy9kb3ducmV2LnhtbEyPMU/DMBSEdyT+g/WQWFBrpyFRk8apEBIriMLC5sZu&#10;HBHbkf2aBn49jwnG053uvmv2ixvZbGIagpeQrQUw47ugB99LeH97Wm2BJVReqzF4I+HLJNi311eN&#10;qnW4+FczH7BnVOJTrSRYxKnmPHXWOJXWYTKevFOITiHJ2HMd1YXK3cg3QpTcqcHTglWTebSm+zyc&#10;nYTqu3vBbZgKi8NH1bvs+RTnOylvb5aHHTA0C/6F4Ref0KElpmM4e53YKOE+L+gLklHmOTBKFKLK&#10;gB0lbDJRAm8b/v9D+wMAAP//AwBQSwECLQAUAAYACAAAACEAtoM4kv4AAADhAQAAEwAAAAAAAAAA&#10;AAAAAAAAAAAAW0NvbnRlbnRfVHlwZXNdLnhtbFBLAQItABQABgAIAAAAIQA4/SH/1gAAAJQBAAAL&#10;AAAAAAAAAAAAAAAAAC8BAABfcmVscy8ucmVsc1BLAQItABQABgAIAAAAIQAJXXWCeAIAAIUFAAAO&#10;AAAAAAAAAAAAAAAAAC4CAABkcnMvZTJvRG9jLnhtbFBLAQItABQABgAIAAAAIQB3X0wG3wAAAAsB&#10;AAAPAAAAAAAAAAAAAAAAANIEAABkcnMvZG93bnJldi54bWxQSwUGAAAAAAQABADzAAAA3gUAAAAA&#10;" fillcolor="white [3212]" strokecolor="white [3212]" strokeweight="2pt"/>
            </w:pict>
          </mc:Fallback>
        </mc:AlternateContent>
      </w:r>
      <w:r w:rsidR="00F063D1" w:rsidRPr="000740F8">
        <w:rPr>
          <w:noProof/>
        </w:rPr>
        <w:drawing>
          <wp:inline distT="0" distB="0" distL="0" distR="0" wp14:anchorId="0838A7B9" wp14:editId="6A70E761">
            <wp:extent cx="3179264" cy="1274044"/>
            <wp:effectExtent l="0" t="0" r="2540" b="2540"/>
            <wp:docPr id="1063687703" name="Picture 1" descr="A radar graph with three irregular polygon lines plotted. On the middle polygon line, two sides are shown in red, forming a vertex at 60 on the 'call family' rada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87703" name="Picture 1" descr="A radar graph with three irregular polygon lines plotted. On the middle polygon line, two sides are shown in red, forming a vertex at 60 on the 'call family' radar line."/>
                    <pic:cNvPicPr/>
                  </pic:nvPicPr>
                  <pic:blipFill>
                    <a:blip r:embed="rId131"/>
                    <a:stretch>
                      <a:fillRect/>
                    </a:stretch>
                  </pic:blipFill>
                  <pic:spPr>
                    <a:xfrm>
                      <a:off x="0" y="0"/>
                      <a:ext cx="3209035" cy="1285974"/>
                    </a:xfrm>
                    <a:prstGeom prst="rect">
                      <a:avLst/>
                    </a:prstGeom>
                  </pic:spPr>
                </pic:pic>
              </a:graphicData>
            </a:graphic>
          </wp:inline>
        </w:drawing>
      </w:r>
    </w:p>
    <w:p w14:paraId="7D5AAF57" w14:textId="3D7101D8" w:rsidR="00B65244" w:rsidRDefault="00FF0922" w:rsidP="003F6CB5">
      <w:pPr>
        <w:pStyle w:val="BodyText"/>
      </w:pPr>
      <w:proofErr w:type="gramStart"/>
      <w:r>
        <w:t>A number of</w:t>
      </w:r>
      <w:proofErr w:type="gramEnd"/>
      <w:r w:rsidR="00FC27A3">
        <w:t xml:space="preserve"> students did not </w:t>
      </w:r>
      <w:r w:rsidR="006E3BDE">
        <w:t>attempt</w:t>
      </w:r>
      <w:r w:rsidR="00FC27A3">
        <w:t xml:space="preserve"> this question. </w:t>
      </w:r>
    </w:p>
    <w:p w14:paraId="6B28CB71" w14:textId="3FC56FDD" w:rsidR="00317329" w:rsidRDefault="00317329" w:rsidP="003F6CB5">
      <w:pPr>
        <w:pStyle w:val="BodyText"/>
      </w:pPr>
      <w:r>
        <w:t>Numerous responses did not use straight</w:t>
      </w:r>
      <w:r w:rsidR="00A40AE9">
        <w:t>-</w:t>
      </w:r>
      <w:r>
        <w:t>line segments</w:t>
      </w:r>
      <w:r w:rsidR="00B65244">
        <w:t>. M</w:t>
      </w:r>
      <w:r>
        <w:t>any of those that did</w:t>
      </w:r>
      <w:r w:rsidR="00B65244">
        <w:t xml:space="preserve"> began the segments at incorrect start points and joined them at an incorrect intersection point.</w:t>
      </w:r>
    </w:p>
    <w:p w14:paraId="410D161B" w14:textId="75B59D47" w:rsidR="00F063D1" w:rsidRPr="00CA7CC2" w:rsidRDefault="00F063D1" w:rsidP="00EA68C7">
      <w:pPr>
        <w:pStyle w:val="Heading3"/>
      </w:pPr>
      <w:r w:rsidRPr="00CA7CC2">
        <w:t xml:space="preserve">Question </w:t>
      </w:r>
      <w:r>
        <w:t>8</w:t>
      </w:r>
      <w:r w:rsidRPr="00CA7CC2">
        <w:t>a.</w:t>
      </w:r>
    </w:p>
    <w:tbl>
      <w:tblPr>
        <w:tblStyle w:val="VCAATableClosed"/>
        <w:tblW w:w="0" w:type="auto"/>
        <w:tblLook w:val="01E0" w:firstRow="1" w:lastRow="1" w:firstColumn="1" w:lastColumn="1" w:noHBand="0" w:noVBand="0"/>
      </w:tblPr>
      <w:tblGrid>
        <w:gridCol w:w="907"/>
        <w:gridCol w:w="907"/>
        <w:gridCol w:w="907"/>
        <w:gridCol w:w="1085"/>
      </w:tblGrid>
      <w:tr w:rsidR="00F063D1" w:rsidRPr="00CA7CC2" w14:paraId="0DDF3409"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E15DFC1" w14:textId="77777777" w:rsidR="00F063D1" w:rsidRPr="00CA7CC2" w:rsidRDefault="00F063D1" w:rsidP="00EA68C7">
            <w:pPr>
              <w:pStyle w:val="Tablecondensedheading"/>
              <w:rPr>
                <w:lang w:val="en-AU"/>
              </w:rPr>
            </w:pPr>
            <w:r w:rsidRPr="00CA7CC2">
              <w:rPr>
                <w:lang w:val="en-AU"/>
              </w:rPr>
              <w:t>Marks</w:t>
            </w:r>
          </w:p>
        </w:tc>
        <w:tc>
          <w:tcPr>
            <w:tcW w:w="907" w:type="dxa"/>
          </w:tcPr>
          <w:p w14:paraId="1835AFB4" w14:textId="77777777" w:rsidR="00F063D1" w:rsidRPr="00CA7CC2" w:rsidRDefault="00F063D1" w:rsidP="00EA68C7">
            <w:pPr>
              <w:pStyle w:val="Tablecondensedheading"/>
              <w:rPr>
                <w:lang w:val="en-AU"/>
              </w:rPr>
            </w:pPr>
            <w:r w:rsidRPr="00CA7CC2">
              <w:rPr>
                <w:lang w:val="en-AU"/>
              </w:rPr>
              <w:t>0</w:t>
            </w:r>
          </w:p>
        </w:tc>
        <w:tc>
          <w:tcPr>
            <w:tcW w:w="907" w:type="dxa"/>
          </w:tcPr>
          <w:p w14:paraId="5EA255E5" w14:textId="77777777" w:rsidR="00F063D1" w:rsidRPr="00CA7CC2" w:rsidRDefault="00F063D1" w:rsidP="00EA68C7">
            <w:pPr>
              <w:pStyle w:val="Tablecondensedheading"/>
              <w:rPr>
                <w:lang w:val="en-AU"/>
              </w:rPr>
            </w:pPr>
            <w:r w:rsidRPr="00CA7CC2">
              <w:rPr>
                <w:lang w:val="en-AU"/>
              </w:rPr>
              <w:t>1</w:t>
            </w:r>
          </w:p>
        </w:tc>
        <w:tc>
          <w:tcPr>
            <w:tcW w:w="1085" w:type="dxa"/>
          </w:tcPr>
          <w:p w14:paraId="14C6134D" w14:textId="77777777" w:rsidR="00F063D1" w:rsidRPr="00CA7CC2" w:rsidRDefault="00F063D1" w:rsidP="00EA68C7">
            <w:pPr>
              <w:pStyle w:val="Tablecondensedheading"/>
              <w:rPr>
                <w:lang w:val="en-AU"/>
              </w:rPr>
            </w:pPr>
            <w:r w:rsidRPr="00CA7CC2">
              <w:rPr>
                <w:lang w:val="en-AU"/>
              </w:rPr>
              <w:t>Average</w:t>
            </w:r>
          </w:p>
        </w:tc>
      </w:tr>
      <w:tr w:rsidR="00F063D1" w:rsidRPr="00CA7CC2" w14:paraId="5FF59B00" w14:textId="77777777" w:rsidTr="004516BD">
        <w:trPr>
          <w:trHeight w:hRule="exact" w:val="397"/>
        </w:trPr>
        <w:tc>
          <w:tcPr>
            <w:tcW w:w="907" w:type="dxa"/>
          </w:tcPr>
          <w:p w14:paraId="46DC068D" w14:textId="77777777" w:rsidR="00F063D1" w:rsidRPr="00CA7CC2" w:rsidRDefault="00F063D1" w:rsidP="00EA68C7">
            <w:pPr>
              <w:pStyle w:val="Tablecondensed"/>
              <w:rPr>
                <w:lang w:val="en-AU"/>
              </w:rPr>
            </w:pPr>
            <w:r w:rsidRPr="00CA7CC2">
              <w:rPr>
                <w:lang w:val="en-AU"/>
              </w:rPr>
              <w:t>%</w:t>
            </w:r>
          </w:p>
        </w:tc>
        <w:tc>
          <w:tcPr>
            <w:tcW w:w="907" w:type="dxa"/>
            <w:vAlign w:val="center"/>
          </w:tcPr>
          <w:p w14:paraId="01F41B6E" w14:textId="09B9BD45" w:rsidR="00F063D1" w:rsidRPr="00CA7CC2" w:rsidRDefault="00F063D1" w:rsidP="00EA68C7">
            <w:pPr>
              <w:pStyle w:val="Tablecondensed"/>
              <w:rPr>
                <w:lang w:val="en-AU"/>
              </w:rPr>
            </w:pPr>
            <w:r>
              <w:rPr>
                <w:lang w:val="en-AU"/>
              </w:rPr>
              <w:t>61</w:t>
            </w:r>
          </w:p>
        </w:tc>
        <w:tc>
          <w:tcPr>
            <w:tcW w:w="907" w:type="dxa"/>
            <w:vAlign w:val="center"/>
          </w:tcPr>
          <w:p w14:paraId="0CCCF406" w14:textId="276E553C" w:rsidR="00F063D1" w:rsidRPr="00CA7CC2" w:rsidRDefault="00F063D1" w:rsidP="00EA68C7">
            <w:pPr>
              <w:pStyle w:val="Tablecondensed"/>
              <w:rPr>
                <w:lang w:val="en-AU"/>
              </w:rPr>
            </w:pPr>
            <w:r>
              <w:rPr>
                <w:lang w:val="en-AU"/>
              </w:rPr>
              <w:t>39</w:t>
            </w:r>
          </w:p>
        </w:tc>
        <w:tc>
          <w:tcPr>
            <w:tcW w:w="1085" w:type="dxa"/>
          </w:tcPr>
          <w:p w14:paraId="2DBA5257" w14:textId="3CE0140B" w:rsidR="00F063D1" w:rsidRPr="00CA7CC2" w:rsidRDefault="00F063D1" w:rsidP="00EA68C7">
            <w:pPr>
              <w:pStyle w:val="Tablecondensed"/>
              <w:rPr>
                <w:lang w:val="en-AU"/>
              </w:rPr>
            </w:pPr>
            <w:r>
              <w:rPr>
                <w:lang w:val="en-AU"/>
              </w:rPr>
              <w:t>0.</w:t>
            </w:r>
            <w:r w:rsidR="00F5419E">
              <w:rPr>
                <w:lang w:val="en-AU"/>
              </w:rPr>
              <w:t>4</w:t>
            </w:r>
          </w:p>
        </w:tc>
      </w:tr>
    </w:tbl>
    <w:p w14:paraId="79F13A39" w14:textId="576A1F1C" w:rsidR="004812D5" w:rsidRDefault="00284CB6" w:rsidP="003F6CB5">
      <w:pPr>
        <w:pStyle w:val="BodyText"/>
      </w:pPr>
      <w:r w:rsidRPr="003F6742">
        <w:rPr>
          <w:rFonts w:ascii="Times New Roman" w:hAnsi="Times New Roman" w:cs="Times New Roman"/>
          <w:position w:val="-22"/>
        </w:rPr>
        <w:object w:dxaOrig="2200" w:dyaOrig="580" w14:anchorId="7990662B">
          <v:shape id="_x0000_i1085" type="#_x0000_t75" style="width:109.75pt;height:30.7pt;mso-position-vertical:absolute" o:ole="">
            <v:imagedata r:id="rId132" o:title=""/>
          </v:shape>
          <o:OLEObject Type="Embed" ProgID="Equation.DSMT4" ShapeID="_x0000_i1085" DrawAspect="Content" ObjectID="_1832916563" r:id="rId133"/>
        </w:object>
      </w:r>
    </w:p>
    <w:p w14:paraId="3F729715" w14:textId="2A350091" w:rsidR="004812D5" w:rsidRPr="00D41A5C" w:rsidRDefault="00E160DE" w:rsidP="003F6CB5">
      <w:pPr>
        <w:pStyle w:val="BodyText"/>
      </w:pPr>
      <w:r w:rsidRPr="00D41A5C">
        <w:t>Many response</w:t>
      </w:r>
      <w:r w:rsidR="006E3BDE">
        <w:t>s used</w:t>
      </w:r>
      <w:r w:rsidRPr="00D41A5C">
        <w:t xml:space="preserve"> </w:t>
      </w:r>
      <w:r w:rsidR="008B4911">
        <w:t>millimetres</w:t>
      </w:r>
      <w:r w:rsidR="008B4911" w:rsidRPr="00D41A5C">
        <w:t xml:space="preserve"> </w:t>
      </w:r>
      <w:r w:rsidRPr="00D41A5C">
        <w:t xml:space="preserve">and </w:t>
      </w:r>
      <w:r w:rsidR="00A1683B">
        <w:t>did not</w:t>
      </w:r>
      <w:r w:rsidR="00A1683B" w:rsidRPr="00D41A5C">
        <w:t xml:space="preserve"> </w:t>
      </w:r>
      <w:r w:rsidRPr="00D41A5C">
        <w:t xml:space="preserve">convert to </w:t>
      </w:r>
      <w:r w:rsidR="00036BA8">
        <w:t>m</w:t>
      </w:r>
      <w:r w:rsidR="008B4911">
        <w:t>etres</w:t>
      </w:r>
      <w:r w:rsidRPr="00D41A5C">
        <w:t xml:space="preserve"> as the question </w:t>
      </w:r>
      <w:r w:rsidR="002A195E">
        <w:t>required</w:t>
      </w:r>
      <w:r w:rsidRPr="00D41A5C">
        <w:t xml:space="preserve">. Other responses incorrectly identified the given value as the radius or applied area/perimeter rules to find a related numeric answer. </w:t>
      </w:r>
    </w:p>
    <w:p w14:paraId="6E9CA45A" w14:textId="77777777" w:rsidR="00A1683B" w:rsidRDefault="00A1683B">
      <w:pPr>
        <w:spacing w:line="276" w:lineRule="auto"/>
        <w:rPr>
          <w:rFonts w:ascii="Arial" w:hAnsi="Arial" w:cs="Arial"/>
          <w:color w:val="0F7EB4"/>
          <w:sz w:val="32"/>
          <w:szCs w:val="24"/>
          <w:lang w:val="en-AU"/>
        </w:rPr>
      </w:pPr>
      <w:r>
        <w:br w:type="page"/>
      </w:r>
    </w:p>
    <w:p w14:paraId="2B62B311" w14:textId="189D88FA" w:rsidR="00F063D1" w:rsidRPr="00CA7CC2" w:rsidRDefault="00F063D1" w:rsidP="00EA68C7">
      <w:pPr>
        <w:pStyle w:val="Heading3"/>
      </w:pPr>
      <w:r w:rsidRPr="00CA7CC2">
        <w:lastRenderedPageBreak/>
        <w:t xml:space="preserve">Question </w:t>
      </w:r>
      <w:r>
        <w:t>8</w:t>
      </w:r>
      <w:r w:rsidRPr="00CA7CC2">
        <w:t>b.</w:t>
      </w:r>
    </w:p>
    <w:tbl>
      <w:tblPr>
        <w:tblStyle w:val="VCAATableClosed"/>
        <w:tblW w:w="0" w:type="auto"/>
        <w:tblLook w:val="01E0" w:firstRow="1" w:lastRow="1" w:firstColumn="1" w:lastColumn="1" w:noHBand="0" w:noVBand="0"/>
      </w:tblPr>
      <w:tblGrid>
        <w:gridCol w:w="907"/>
        <w:gridCol w:w="907"/>
        <w:gridCol w:w="907"/>
        <w:gridCol w:w="1085"/>
        <w:gridCol w:w="1085"/>
      </w:tblGrid>
      <w:tr w:rsidR="00F063D1" w:rsidRPr="00CA7CC2" w14:paraId="6B02DD44" w14:textId="77777777" w:rsidTr="0048669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47C503F" w14:textId="77777777" w:rsidR="00F063D1" w:rsidRPr="00CA7CC2" w:rsidRDefault="00F063D1" w:rsidP="00EA68C7">
            <w:pPr>
              <w:pStyle w:val="Tablecondensedheading"/>
              <w:rPr>
                <w:lang w:val="en-AU"/>
              </w:rPr>
            </w:pPr>
            <w:r w:rsidRPr="00CA7CC2">
              <w:rPr>
                <w:lang w:val="en-AU"/>
              </w:rPr>
              <w:t>Marks</w:t>
            </w:r>
          </w:p>
        </w:tc>
        <w:tc>
          <w:tcPr>
            <w:tcW w:w="907" w:type="dxa"/>
          </w:tcPr>
          <w:p w14:paraId="301F35CA" w14:textId="77777777" w:rsidR="00F063D1" w:rsidRPr="00CA7CC2" w:rsidRDefault="00F063D1" w:rsidP="00EA68C7">
            <w:pPr>
              <w:pStyle w:val="Tablecondensedheading"/>
              <w:rPr>
                <w:lang w:val="en-AU"/>
              </w:rPr>
            </w:pPr>
            <w:r w:rsidRPr="00CA7CC2">
              <w:rPr>
                <w:lang w:val="en-AU"/>
              </w:rPr>
              <w:t>0</w:t>
            </w:r>
          </w:p>
        </w:tc>
        <w:tc>
          <w:tcPr>
            <w:tcW w:w="907" w:type="dxa"/>
          </w:tcPr>
          <w:p w14:paraId="385F4300" w14:textId="77777777" w:rsidR="00F063D1" w:rsidRPr="00CA7CC2" w:rsidRDefault="00F063D1" w:rsidP="00EA68C7">
            <w:pPr>
              <w:pStyle w:val="Tablecondensedheading"/>
              <w:rPr>
                <w:lang w:val="en-AU"/>
              </w:rPr>
            </w:pPr>
            <w:r w:rsidRPr="00CA7CC2">
              <w:rPr>
                <w:lang w:val="en-AU"/>
              </w:rPr>
              <w:t>1</w:t>
            </w:r>
          </w:p>
        </w:tc>
        <w:tc>
          <w:tcPr>
            <w:tcW w:w="1085" w:type="dxa"/>
          </w:tcPr>
          <w:p w14:paraId="495E5F94" w14:textId="335B9702" w:rsidR="00F063D1" w:rsidRPr="00CA7CC2" w:rsidRDefault="00F063D1" w:rsidP="00EA68C7">
            <w:pPr>
              <w:pStyle w:val="Tablecondensedheading"/>
              <w:rPr>
                <w:lang w:val="en-AU"/>
              </w:rPr>
            </w:pPr>
            <w:r>
              <w:rPr>
                <w:lang w:val="en-AU"/>
              </w:rPr>
              <w:t>2</w:t>
            </w:r>
          </w:p>
        </w:tc>
        <w:tc>
          <w:tcPr>
            <w:tcW w:w="1085" w:type="dxa"/>
          </w:tcPr>
          <w:p w14:paraId="399A2ED1" w14:textId="740D9D74" w:rsidR="00F063D1" w:rsidRPr="00CA7CC2" w:rsidRDefault="00F063D1" w:rsidP="00EA68C7">
            <w:pPr>
              <w:pStyle w:val="Tablecondensedheading"/>
              <w:rPr>
                <w:lang w:val="en-AU"/>
              </w:rPr>
            </w:pPr>
            <w:r w:rsidRPr="00CA7CC2">
              <w:rPr>
                <w:lang w:val="en-AU"/>
              </w:rPr>
              <w:t>Average</w:t>
            </w:r>
          </w:p>
        </w:tc>
      </w:tr>
      <w:tr w:rsidR="00F063D1" w:rsidRPr="00CA7CC2" w14:paraId="52ABD97A" w14:textId="77777777" w:rsidTr="0048669A">
        <w:trPr>
          <w:trHeight w:hRule="exact" w:val="397"/>
        </w:trPr>
        <w:tc>
          <w:tcPr>
            <w:tcW w:w="907" w:type="dxa"/>
          </w:tcPr>
          <w:p w14:paraId="67EF75A2" w14:textId="77777777" w:rsidR="00F063D1" w:rsidRPr="00CA7CC2" w:rsidRDefault="00F063D1" w:rsidP="00EA68C7">
            <w:pPr>
              <w:pStyle w:val="Tablecondensed"/>
              <w:rPr>
                <w:lang w:val="en-AU"/>
              </w:rPr>
            </w:pPr>
            <w:r w:rsidRPr="00CA7CC2">
              <w:rPr>
                <w:lang w:val="en-AU"/>
              </w:rPr>
              <w:t>%</w:t>
            </w:r>
          </w:p>
        </w:tc>
        <w:tc>
          <w:tcPr>
            <w:tcW w:w="907" w:type="dxa"/>
            <w:vAlign w:val="center"/>
          </w:tcPr>
          <w:p w14:paraId="6880B279" w14:textId="00DC5552" w:rsidR="00F063D1" w:rsidRPr="00CA7CC2" w:rsidRDefault="00F063D1" w:rsidP="00EA68C7">
            <w:pPr>
              <w:pStyle w:val="Tablecondensed"/>
              <w:rPr>
                <w:lang w:val="en-AU"/>
              </w:rPr>
            </w:pPr>
            <w:r>
              <w:rPr>
                <w:szCs w:val="20"/>
                <w:lang w:val="en-AU"/>
              </w:rPr>
              <w:t>66</w:t>
            </w:r>
          </w:p>
        </w:tc>
        <w:tc>
          <w:tcPr>
            <w:tcW w:w="907" w:type="dxa"/>
            <w:vAlign w:val="center"/>
          </w:tcPr>
          <w:p w14:paraId="2C4BB801" w14:textId="1926EC8E" w:rsidR="00F063D1" w:rsidRPr="00CA7CC2" w:rsidRDefault="00F063D1" w:rsidP="00EA68C7">
            <w:pPr>
              <w:pStyle w:val="Tablecondensed"/>
              <w:rPr>
                <w:lang w:val="en-AU"/>
              </w:rPr>
            </w:pPr>
            <w:r>
              <w:rPr>
                <w:szCs w:val="20"/>
                <w:lang w:val="en-AU"/>
              </w:rPr>
              <w:t>12</w:t>
            </w:r>
          </w:p>
        </w:tc>
        <w:tc>
          <w:tcPr>
            <w:tcW w:w="1085" w:type="dxa"/>
          </w:tcPr>
          <w:p w14:paraId="508EE504" w14:textId="7AAA6399" w:rsidR="00F063D1" w:rsidRDefault="00F063D1" w:rsidP="00EA68C7">
            <w:pPr>
              <w:pStyle w:val="Tablecondensed"/>
              <w:rPr>
                <w:lang w:val="en-AU"/>
              </w:rPr>
            </w:pPr>
            <w:r>
              <w:rPr>
                <w:szCs w:val="20"/>
                <w:lang w:val="en-AU"/>
              </w:rPr>
              <w:t>22</w:t>
            </w:r>
          </w:p>
        </w:tc>
        <w:tc>
          <w:tcPr>
            <w:tcW w:w="1085" w:type="dxa"/>
          </w:tcPr>
          <w:p w14:paraId="6FDED55A" w14:textId="24CA2178" w:rsidR="00F063D1" w:rsidRPr="00CA7CC2" w:rsidRDefault="00F063D1" w:rsidP="00EA68C7">
            <w:pPr>
              <w:pStyle w:val="Tablecondensed"/>
              <w:rPr>
                <w:lang w:val="en-AU"/>
              </w:rPr>
            </w:pPr>
            <w:r>
              <w:rPr>
                <w:szCs w:val="20"/>
                <w:lang w:val="en-AU"/>
              </w:rPr>
              <w:t>0.</w:t>
            </w:r>
            <w:r w:rsidR="00F5419E">
              <w:rPr>
                <w:szCs w:val="20"/>
                <w:lang w:val="en-AU"/>
              </w:rPr>
              <w:t>6</w:t>
            </w:r>
          </w:p>
        </w:tc>
      </w:tr>
    </w:tbl>
    <w:p w14:paraId="7B9224B5" w14:textId="7BB9DA0C" w:rsidR="00F063D1" w:rsidRDefault="00F15EAF" w:rsidP="0046422A">
      <w:pPr>
        <w:spacing w:before="240" w:after="0"/>
        <w:rPr>
          <w:rFonts w:ascii="Times New Roman" w:hAnsi="Times New Roman" w:cs="Times New Roman"/>
        </w:rPr>
      </w:pPr>
      <w:r w:rsidRPr="0059244C">
        <w:rPr>
          <w:rFonts w:ascii="Times New Roman" w:hAnsi="Times New Roman" w:cs="Times New Roman"/>
          <w:position w:val="-44"/>
        </w:rPr>
        <w:object w:dxaOrig="3000" w:dyaOrig="980" w14:anchorId="066C8532">
          <v:shape id="_x0000_i1086" type="#_x0000_t75" style="width:149.55pt;height:49.35pt" o:ole="">
            <v:imagedata r:id="rId134" o:title=""/>
          </v:shape>
          <o:OLEObject Type="Embed" ProgID="Equation.DSMT4" ShapeID="_x0000_i1086" DrawAspect="Content" ObjectID="_1832916564" r:id="rId135"/>
        </w:object>
      </w:r>
    </w:p>
    <w:p w14:paraId="309732E9" w14:textId="77777777" w:rsidR="00F063D1" w:rsidRDefault="00F063D1" w:rsidP="00121AE8">
      <w:pPr>
        <w:pStyle w:val="BodyTextTNR"/>
      </w:pPr>
      <w:r>
        <w:t>OR</w:t>
      </w:r>
    </w:p>
    <w:p w14:paraId="3388D190" w14:textId="1B39AE1D" w:rsidR="00F063D1" w:rsidRDefault="00F15EAF" w:rsidP="00F063D1">
      <w:pPr>
        <w:spacing w:after="0"/>
        <w:rPr>
          <w:rFonts w:ascii="Times New Roman" w:hAnsi="Times New Roman" w:cs="Times New Roman"/>
        </w:rPr>
      </w:pPr>
      <w:r w:rsidRPr="0059244C">
        <w:rPr>
          <w:rFonts w:ascii="Times New Roman" w:hAnsi="Times New Roman" w:cs="Times New Roman"/>
          <w:position w:val="-44"/>
        </w:rPr>
        <w:object w:dxaOrig="3460" w:dyaOrig="980" w14:anchorId="0C3E754E">
          <v:shape id="_x0000_i1087" type="#_x0000_t75" style="width:172.7pt;height:49.35pt" o:ole="">
            <v:imagedata r:id="rId136" o:title=""/>
          </v:shape>
          <o:OLEObject Type="Embed" ProgID="Equation.DSMT4" ShapeID="_x0000_i1087" DrawAspect="Content" ObjectID="_1832916565" r:id="rId137"/>
        </w:object>
      </w:r>
    </w:p>
    <w:p w14:paraId="22DC4EA4" w14:textId="77777777" w:rsidR="00F063D1" w:rsidRDefault="00F063D1" w:rsidP="00121AE8">
      <w:pPr>
        <w:pStyle w:val="BodyTextTNR"/>
      </w:pPr>
      <w:r>
        <w:t>OR</w:t>
      </w:r>
    </w:p>
    <w:p w14:paraId="78C1AE6F" w14:textId="67C0A3CA" w:rsidR="00F063D1" w:rsidRDefault="00F15EAF" w:rsidP="00F063D1">
      <w:pPr>
        <w:spacing w:after="0"/>
        <w:rPr>
          <w:rFonts w:ascii="Times New Roman" w:hAnsi="Times New Roman" w:cs="Times New Roman"/>
        </w:rPr>
      </w:pPr>
      <w:r w:rsidRPr="0059244C">
        <w:rPr>
          <w:rFonts w:ascii="Times New Roman" w:hAnsi="Times New Roman" w:cs="Times New Roman"/>
          <w:position w:val="-38"/>
        </w:rPr>
        <w:object w:dxaOrig="3480" w:dyaOrig="920" w14:anchorId="5326F645">
          <v:shape id="_x0000_i1088" type="#_x0000_t75" style="width:174.2pt;height:46.85pt" o:ole="">
            <v:imagedata r:id="rId138" o:title=""/>
          </v:shape>
          <o:OLEObject Type="Embed" ProgID="Equation.DSMT4" ShapeID="_x0000_i1088" DrawAspect="Content" ObjectID="_1832916566" r:id="rId139"/>
        </w:object>
      </w:r>
    </w:p>
    <w:p w14:paraId="394DD5C1" w14:textId="77777777" w:rsidR="00F063D1" w:rsidRDefault="00F063D1" w:rsidP="00121AE8">
      <w:pPr>
        <w:pStyle w:val="BodyTextTNR"/>
      </w:pPr>
      <w:r>
        <w:t>OR</w:t>
      </w:r>
    </w:p>
    <w:p w14:paraId="78978BEE" w14:textId="0AC0E0CA" w:rsidR="00E160DE" w:rsidRDefault="00F15EAF" w:rsidP="00121AE8">
      <w:r w:rsidRPr="0059244C">
        <w:rPr>
          <w:rFonts w:ascii="Times New Roman" w:hAnsi="Times New Roman" w:cs="Times New Roman"/>
          <w:position w:val="-38"/>
        </w:rPr>
        <w:object w:dxaOrig="4400" w:dyaOrig="960" w14:anchorId="18C2931B">
          <v:shape id="_x0000_i1089" type="#_x0000_t75" style="width:217pt;height:47.85pt" o:ole="">
            <v:imagedata r:id="rId140" o:title=""/>
          </v:shape>
          <o:OLEObject Type="Embed" ProgID="Equation.DSMT4" ShapeID="_x0000_i1089" DrawAspect="Content" ObjectID="_1832916567" r:id="rId141"/>
        </w:object>
      </w:r>
    </w:p>
    <w:p w14:paraId="21968337" w14:textId="11F534AC" w:rsidR="00E160DE" w:rsidRPr="00E160DE" w:rsidRDefault="00E160DE" w:rsidP="003F6CB5">
      <w:pPr>
        <w:pStyle w:val="BodyText"/>
        <w:rPr>
          <w:szCs w:val="20"/>
        </w:rPr>
      </w:pPr>
      <w:r w:rsidRPr="242AD0F9">
        <w:t xml:space="preserve">Many </w:t>
      </w:r>
      <w:r w:rsidR="00C943FF">
        <w:t>responses included information related to</w:t>
      </w:r>
      <w:r w:rsidR="00C943FF" w:rsidRPr="242AD0F9">
        <w:t xml:space="preserve"> </w:t>
      </w:r>
      <w:r w:rsidRPr="242AD0F9">
        <w:t>calculat</w:t>
      </w:r>
      <w:r w:rsidR="00C943FF">
        <w:t xml:space="preserve">ing and combining </w:t>
      </w:r>
      <w:r w:rsidRPr="242AD0F9">
        <w:t>the area of rectangles</w:t>
      </w:r>
      <w:r w:rsidR="00036BA8" w:rsidRPr="242AD0F9">
        <w:t xml:space="preserve"> </w:t>
      </w:r>
      <w:r w:rsidR="00FF34BD">
        <w:t xml:space="preserve">without finding </w:t>
      </w:r>
      <w:r w:rsidRPr="242AD0F9">
        <w:t>the related areas. A number of responses calculated the area of the four shorte</w:t>
      </w:r>
      <w:r w:rsidR="6C457F7B" w:rsidRPr="242AD0F9">
        <w:t>r</w:t>
      </w:r>
      <w:r w:rsidRPr="242AD0F9">
        <w:t xml:space="preserve"> rectangles adjacent to each side of the playing area but </w:t>
      </w:r>
      <w:r w:rsidR="00993E0E">
        <w:t>did not</w:t>
      </w:r>
      <w:r w:rsidRPr="242AD0F9">
        <w:t xml:space="preserve"> include the squares in the corners. </w:t>
      </w:r>
      <w:r w:rsidR="00036BA8" w:rsidRPr="242AD0F9">
        <w:t>Other approaches were possible.</w:t>
      </w:r>
    </w:p>
    <w:p w14:paraId="43F82CE9" w14:textId="37EAF72C" w:rsidR="00F063D1" w:rsidRPr="00CA7CC2" w:rsidRDefault="00F063D1" w:rsidP="00EA68C7">
      <w:pPr>
        <w:pStyle w:val="Heading3"/>
      </w:pPr>
      <w:r w:rsidRPr="00CA7CC2">
        <w:t xml:space="preserve">Question </w:t>
      </w:r>
      <w:r>
        <w:t>8c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F063D1" w:rsidRPr="00CA7CC2" w14:paraId="3F2ED5E4"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2DFC522" w14:textId="77777777" w:rsidR="00F063D1" w:rsidRPr="00CA7CC2" w:rsidRDefault="00F063D1" w:rsidP="00EA68C7">
            <w:pPr>
              <w:pStyle w:val="Tablecondensedheading"/>
              <w:rPr>
                <w:lang w:val="en-AU"/>
              </w:rPr>
            </w:pPr>
            <w:r w:rsidRPr="00CA7CC2">
              <w:rPr>
                <w:lang w:val="en-AU"/>
              </w:rPr>
              <w:t>Marks</w:t>
            </w:r>
          </w:p>
        </w:tc>
        <w:tc>
          <w:tcPr>
            <w:tcW w:w="907" w:type="dxa"/>
          </w:tcPr>
          <w:p w14:paraId="7D9A5EB2" w14:textId="77777777" w:rsidR="00F063D1" w:rsidRPr="00CA7CC2" w:rsidRDefault="00F063D1" w:rsidP="00EA68C7">
            <w:pPr>
              <w:pStyle w:val="Tablecondensedheading"/>
              <w:rPr>
                <w:lang w:val="en-AU"/>
              </w:rPr>
            </w:pPr>
            <w:r w:rsidRPr="00CA7CC2">
              <w:rPr>
                <w:lang w:val="en-AU"/>
              </w:rPr>
              <w:t>0</w:t>
            </w:r>
          </w:p>
        </w:tc>
        <w:tc>
          <w:tcPr>
            <w:tcW w:w="907" w:type="dxa"/>
          </w:tcPr>
          <w:p w14:paraId="262FDF75" w14:textId="77777777" w:rsidR="00F063D1" w:rsidRPr="00CA7CC2" w:rsidRDefault="00F063D1" w:rsidP="00EA68C7">
            <w:pPr>
              <w:pStyle w:val="Tablecondensedheading"/>
              <w:rPr>
                <w:lang w:val="en-AU"/>
              </w:rPr>
            </w:pPr>
            <w:r w:rsidRPr="00CA7CC2">
              <w:rPr>
                <w:lang w:val="en-AU"/>
              </w:rPr>
              <w:t>1</w:t>
            </w:r>
          </w:p>
        </w:tc>
        <w:tc>
          <w:tcPr>
            <w:tcW w:w="1085" w:type="dxa"/>
          </w:tcPr>
          <w:p w14:paraId="159C4AAC" w14:textId="77777777" w:rsidR="00F063D1" w:rsidRPr="00CA7CC2" w:rsidRDefault="00F063D1" w:rsidP="00EA68C7">
            <w:pPr>
              <w:pStyle w:val="Tablecondensedheading"/>
              <w:rPr>
                <w:lang w:val="en-AU"/>
              </w:rPr>
            </w:pPr>
            <w:r>
              <w:rPr>
                <w:lang w:val="en-AU"/>
              </w:rPr>
              <w:t>2</w:t>
            </w:r>
          </w:p>
        </w:tc>
        <w:tc>
          <w:tcPr>
            <w:tcW w:w="1085" w:type="dxa"/>
          </w:tcPr>
          <w:p w14:paraId="27E960AF" w14:textId="77777777" w:rsidR="00F063D1" w:rsidRPr="00CA7CC2" w:rsidRDefault="00F063D1" w:rsidP="00EA68C7">
            <w:pPr>
              <w:pStyle w:val="Tablecondensedheading"/>
              <w:rPr>
                <w:lang w:val="en-AU"/>
              </w:rPr>
            </w:pPr>
            <w:r w:rsidRPr="00CA7CC2">
              <w:rPr>
                <w:lang w:val="en-AU"/>
              </w:rPr>
              <w:t>Average</w:t>
            </w:r>
          </w:p>
        </w:tc>
      </w:tr>
      <w:tr w:rsidR="00F063D1" w:rsidRPr="00CA7CC2" w14:paraId="3BC22D40" w14:textId="77777777" w:rsidTr="004516BD">
        <w:trPr>
          <w:trHeight w:hRule="exact" w:val="397"/>
        </w:trPr>
        <w:tc>
          <w:tcPr>
            <w:tcW w:w="907" w:type="dxa"/>
          </w:tcPr>
          <w:p w14:paraId="02D06E23" w14:textId="77777777" w:rsidR="00F063D1" w:rsidRPr="00CA7CC2" w:rsidRDefault="00F063D1" w:rsidP="00EA68C7">
            <w:pPr>
              <w:pStyle w:val="Tablecondensed"/>
              <w:rPr>
                <w:lang w:val="en-AU"/>
              </w:rPr>
            </w:pPr>
            <w:r w:rsidRPr="00CA7CC2">
              <w:rPr>
                <w:lang w:val="en-AU"/>
              </w:rPr>
              <w:t>%</w:t>
            </w:r>
          </w:p>
        </w:tc>
        <w:tc>
          <w:tcPr>
            <w:tcW w:w="907" w:type="dxa"/>
            <w:vAlign w:val="center"/>
          </w:tcPr>
          <w:p w14:paraId="111DF42F" w14:textId="76DC3912" w:rsidR="00F063D1" w:rsidRPr="00CA7CC2" w:rsidRDefault="00F063D1" w:rsidP="00EA68C7">
            <w:pPr>
              <w:pStyle w:val="Tablecondensed"/>
              <w:rPr>
                <w:lang w:val="en-AU"/>
              </w:rPr>
            </w:pPr>
            <w:r>
              <w:rPr>
                <w:szCs w:val="20"/>
                <w:lang w:val="en-AU"/>
              </w:rPr>
              <w:t>79</w:t>
            </w:r>
          </w:p>
        </w:tc>
        <w:tc>
          <w:tcPr>
            <w:tcW w:w="907" w:type="dxa"/>
            <w:vAlign w:val="center"/>
          </w:tcPr>
          <w:p w14:paraId="452D5CC8" w14:textId="345DB4BD" w:rsidR="00F063D1" w:rsidRPr="00CA7CC2" w:rsidRDefault="00F063D1" w:rsidP="00EA68C7">
            <w:pPr>
              <w:pStyle w:val="Tablecondensed"/>
              <w:rPr>
                <w:lang w:val="en-AU"/>
              </w:rPr>
            </w:pPr>
            <w:r>
              <w:rPr>
                <w:szCs w:val="20"/>
                <w:lang w:val="en-AU"/>
              </w:rPr>
              <w:t>16</w:t>
            </w:r>
          </w:p>
        </w:tc>
        <w:tc>
          <w:tcPr>
            <w:tcW w:w="1085" w:type="dxa"/>
          </w:tcPr>
          <w:p w14:paraId="784D4DDA" w14:textId="3825E7DC" w:rsidR="00F063D1" w:rsidRDefault="00F063D1" w:rsidP="00EA68C7">
            <w:pPr>
              <w:pStyle w:val="Tablecondensed"/>
              <w:rPr>
                <w:lang w:val="en-AU"/>
              </w:rPr>
            </w:pPr>
            <w:r>
              <w:rPr>
                <w:szCs w:val="20"/>
                <w:lang w:val="en-AU"/>
              </w:rPr>
              <w:t>5</w:t>
            </w:r>
          </w:p>
        </w:tc>
        <w:tc>
          <w:tcPr>
            <w:tcW w:w="1085" w:type="dxa"/>
          </w:tcPr>
          <w:p w14:paraId="48B0A54C" w14:textId="09B3BE0F" w:rsidR="00F063D1" w:rsidRPr="00CA7CC2" w:rsidRDefault="00F063D1" w:rsidP="00EA68C7">
            <w:pPr>
              <w:pStyle w:val="Tablecondensed"/>
              <w:rPr>
                <w:lang w:val="en-AU"/>
              </w:rPr>
            </w:pPr>
            <w:r>
              <w:rPr>
                <w:szCs w:val="20"/>
                <w:lang w:val="en-AU"/>
              </w:rPr>
              <w:t>0.</w:t>
            </w:r>
            <w:r w:rsidR="00F5419E">
              <w:rPr>
                <w:szCs w:val="20"/>
                <w:lang w:val="en-AU"/>
              </w:rPr>
              <w:t>3</w:t>
            </w:r>
          </w:p>
        </w:tc>
      </w:tr>
    </w:tbl>
    <w:p w14:paraId="36178612" w14:textId="1BFBB398" w:rsidR="0046422A" w:rsidRDefault="0046422A" w:rsidP="0046422A">
      <w:pPr>
        <w:spacing w:before="240" w:after="0"/>
        <w:rPr>
          <w:rFonts w:ascii="Times New Roman" w:eastAsiaTheme="minorEastAsia" w:hAnsi="Times New Roman" w:cs="Times New Roman"/>
        </w:rPr>
      </w:pPr>
      <w:r>
        <w:rPr>
          <w:rFonts w:ascii="Times New Roman" w:eastAsiaTheme="minorEastAsia" w:hAnsi="Times New Roman" w:cs="Times New Roman"/>
        </w:rPr>
        <w:t xml:space="preserve">Length = </w:t>
      </w:r>
      <w:r w:rsidR="00843A43" w:rsidRPr="00843A43">
        <w:rPr>
          <w:rFonts w:ascii="Times New Roman" w:eastAsiaTheme="minorEastAsia" w:hAnsi="Times New Roman" w:cs="Times New Roman"/>
          <w:position w:val="-22"/>
        </w:rPr>
        <w:object w:dxaOrig="4099" w:dyaOrig="620" w14:anchorId="1C91D127">
          <v:shape id="_x0000_i1090" type="#_x0000_t75" style="width:204.4pt;height:31.7pt" o:ole="">
            <v:imagedata r:id="rId142" o:title=""/>
          </v:shape>
          <o:OLEObject Type="Embed" ProgID="Equation.DSMT4" ShapeID="_x0000_i1090" DrawAspect="Content" ObjectID="_1832916568" r:id="rId143"/>
        </w:object>
      </w:r>
    </w:p>
    <w:p w14:paraId="0989BFD5" w14:textId="50FDD82D" w:rsidR="0046422A" w:rsidRPr="0046422A" w:rsidRDefault="0046422A" w:rsidP="0046422A">
      <w:pPr>
        <w:spacing w:after="0"/>
        <w:rPr>
          <w:rFonts w:eastAsiaTheme="minorEastAsia"/>
        </w:rPr>
      </w:pPr>
      <w:r>
        <w:rPr>
          <w:rFonts w:ascii="Times New Roman" w:eastAsiaTheme="minorEastAsia" w:hAnsi="Times New Roman" w:cs="Times New Roman"/>
        </w:rPr>
        <w:t xml:space="preserve">Length = </w:t>
      </w:r>
      <w:r w:rsidR="004808C5" w:rsidRPr="00AF5C61">
        <w:rPr>
          <w:rFonts w:ascii="Times New Roman" w:eastAsiaTheme="minorEastAsia" w:hAnsi="Times New Roman" w:cs="Times New Roman"/>
          <w:position w:val="-6"/>
        </w:rPr>
        <w:object w:dxaOrig="2820" w:dyaOrig="260" w14:anchorId="21117739">
          <v:shape id="_x0000_i1091" type="#_x0000_t75" style="width:141pt;height:12.6pt" o:ole="">
            <v:imagedata r:id="rId144" o:title=""/>
          </v:shape>
          <o:OLEObject Type="Embed" ProgID="Equation.DSMT4" ShapeID="_x0000_i1091" DrawAspect="Content" ObjectID="_1832916569" r:id="rId145"/>
        </w:object>
      </w:r>
    </w:p>
    <w:p w14:paraId="560FE77E" w14:textId="38DB446E" w:rsidR="00E160DE" w:rsidRPr="003F6CB5" w:rsidRDefault="0046422A" w:rsidP="00121AE8">
      <w:pPr>
        <w:pStyle w:val="BodyTextTNR"/>
      </w:pPr>
      <w:r>
        <w:t>Length = 155.615…</w:t>
      </w:r>
      <w:r w:rsidR="00843A43">
        <w:t xml:space="preserve"> </w:t>
      </w:r>
      <w:r>
        <w:rPr>
          <w:rFonts w:ascii="Symbol" w:hAnsi="Symbol" w:cs="Symbol"/>
        </w:rPr>
        <w:t>»</w:t>
      </w:r>
      <w:r w:rsidR="00843A43">
        <w:rPr>
          <w:rFonts w:ascii="Symbol" w:hAnsi="Symbol" w:cs="Symbol"/>
        </w:rPr>
        <w:t xml:space="preserve"> </w:t>
      </w:r>
      <w:r>
        <w:t>155.6</w:t>
      </w:r>
    </w:p>
    <w:p w14:paraId="6FBFB809" w14:textId="07CFA9C8" w:rsidR="00743F78" w:rsidRPr="00320E4C" w:rsidRDefault="00794C1D" w:rsidP="003F6CB5">
      <w:pPr>
        <w:pStyle w:val="BodyText"/>
      </w:pPr>
      <w:r>
        <w:t>This question was not well answered.</w:t>
      </w:r>
    </w:p>
    <w:p w14:paraId="278DD4B6" w14:textId="7FD89968" w:rsidR="00320E4C" w:rsidRPr="003F6CB5" w:rsidRDefault="00743F78" w:rsidP="003F6CB5">
      <w:pPr>
        <w:pStyle w:val="BodyText"/>
      </w:pPr>
      <w:r>
        <w:t xml:space="preserve">Numerous responses did not </w:t>
      </w:r>
      <w:r w:rsidR="002A195E">
        <w:t xml:space="preserve">account for </w:t>
      </w:r>
      <w:r>
        <w:t xml:space="preserve">all the lines that created the playing area, particularly missing the semicircles and centre circle from the calculations. Other responses showed the area of a circle rule being used rather than circumference. </w:t>
      </w:r>
    </w:p>
    <w:p w14:paraId="2A9B1092" w14:textId="6F59EF1D" w:rsidR="0046422A" w:rsidRPr="00CA7CC2" w:rsidRDefault="0046422A" w:rsidP="00EA68C7">
      <w:pPr>
        <w:pStyle w:val="Heading3"/>
      </w:pPr>
      <w:r w:rsidRPr="00CA7CC2">
        <w:lastRenderedPageBreak/>
        <w:t xml:space="preserve">Question </w:t>
      </w:r>
      <w:r>
        <w:t>9</w:t>
      </w:r>
      <w:r w:rsidRPr="00CA7CC2">
        <w:t>a.</w:t>
      </w:r>
    </w:p>
    <w:tbl>
      <w:tblPr>
        <w:tblStyle w:val="VCAATableClosed"/>
        <w:tblW w:w="0" w:type="auto"/>
        <w:tblLook w:val="01E0" w:firstRow="1" w:lastRow="1" w:firstColumn="1" w:lastColumn="1" w:noHBand="0" w:noVBand="0"/>
      </w:tblPr>
      <w:tblGrid>
        <w:gridCol w:w="907"/>
        <w:gridCol w:w="907"/>
        <w:gridCol w:w="907"/>
        <w:gridCol w:w="1085"/>
      </w:tblGrid>
      <w:tr w:rsidR="0046422A" w:rsidRPr="00CA7CC2" w14:paraId="0BAFFD53"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9D77454" w14:textId="77777777" w:rsidR="0046422A" w:rsidRPr="00CA7CC2" w:rsidRDefault="0046422A" w:rsidP="00EA68C7">
            <w:pPr>
              <w:pStyle w:val="Tablecondensedheading"/>
              <w:rPr>
                <w:lang w:val="en-AU"/>
              </w:rPr>
            </w:pPr>
            <w:r w:rsidRPr="00CA7CC2">
              <w:rPr>
                <w:lang w:val="en-AU"/>
              </w:rPr>
              <w:t>Marks</w:t>
            </w:r>
          </w:p>
        </w:tc>
        <w:tc>
          <w:tcPr>
            <w:tcW w:w="907" w:type="dxa"/>
          </w:tcPr>
          <w:p w14:paraId="79967256" w14:textId="77777777" w:rsidR="0046422A" w:rsidRPr="00CA7CC2" w:rsidRDefault="0046422A" w:rsidP="00EA68C7">
            <w:pPr>
              <w:pStyle w:val="Tablecondensedheading"/>
              <w:rPr>
                <w:lang w:val="en-AU"/>
              </w:rPr>
            </w:pPr>
            <w:r w:rsidRPr="00CA7CC2">
              <w:rPr>
                <w:lang w:val="en-AU"/>
              </w:rPr>
              <w:t>0</w:t>
            </w:r>
          </w:p>
        </w:tc>
        <w:tc>
          <w:tcPr>
            <w:tcW w:w="907" w:type="dxa"/>
          </w:tcPr>
          <w:p w14:paraId="1BAD3372" w14:textId="77777777" w:rsidR="0046422A" w:rsidRPr="00CA7CC2" w:rsidRDefault="0046422A" w:rsidP="00EA68C7">
            <w:pPr>
              <w:pStyle w:val="Tablecondensedheading"/>
              <w:rPr>
                <w:lang w:val="en-AU"/>
              </w:rPr>
            </w:pPr>
            <w:r w:rsidRPr="00CA7CC2">
              <w:rPr>
                <w:lang w:val="en-AU"/>
              </w:rPr>
              <w:t>1</w:t>
            </w:r>
          </w:p>
        </w:tc>
        <w:tc>
          <w:tcPr>
            <w:tcW w:w="1085" w:type="dxa"/>
          </w:tcPr>
          <w:p w14:paraId="5E9B6CF6" w14:textId="77777777" w:rsidR="0046422A" w:rsidRPr="00CA7CC2" w:rsidRDefault="0046422A" w:rsidP="00EA68C7">
            <w:pPr>
              <w:pStyle w:val="Tablecondensedheading"/>
              <w:rPr>
                <w:lang w:val="en-AU"/>
              </w:rPr>
            </w:pPr>
            <w:r w:rsidRPr="00CA7CC2">
              <w:rPr>
                <w:lang w:val="en-AU"/>
              </w:rPr>
              <w:t>Average</w:t>
            </w:r>
          </w:p>
        </w:tc>
      </w:tr>
      <w:tr w:rsidR="0046422A" w:rsidRPr="00CA7CC2" w14:paraId="56CE5171" w14:textId="77777777" w:rsidTr="004516BD">
        <w:trPr>
          <w:trHeight w:hRule="exact" w:val="397"/>
        </w:trPr>
        <w:tc>
          <w:tcPr>
            <w:tcW w:w="907" w:type="dxa"/>
          </w:tcPr>
          <w:p w14:paraId="79961877" w14:textId="77777777" w:rsidR="0046422A" w:rsidRPr="00CA7CC2" w:rsidRDefault="0046422A" w:rsidP="00EA68C7">
            <w:pPr>
              <w:pStyle w:val="Tablecondensed"/>
              <w:rPr>
                <w:lang w:val="en-AU"/>
              </w:rPr>
            </w:pPr>
            <w:r w:rsidRPr="00CA7CC2">
              <w:rPr>
                <w:lang w:val="en-AU"/>
              </w:rPr>
              <w:t>%</w:t>
            </w:r>
          </w:p>
        </w:tc>
        <w:tc>
          <w:tcPr>
            <w:tcW w:w="907" w:type="dxa"/>
            <w:vAlign w:val="center"/>
          </w:tcPr>
          <w:p w14:paraId="0E3579BB" w14:textId="028FD22C" w:rsidR="0046422A" w:rsidRPr="00CA7CC2" w:rsidRDefault="0046422A" w:rsidP="00EA68C7">
            <w:pPr>
              <w:pStyle w:val="Tablecondensed"/>
              <w:rPr>
                <w:lang w:val="en-AU"/>
              </w:rPr>
            </w:pPr>
            <w:r>
              <w:rPr>
                <w:lang w:val="en-AU"/>
              </w:rPr>
              <w:t>63</w:t>
            </w:r>
          </w:p>
        </w:tc>
        <w:tc>
          <w:tcPr>
            <w:tcW w:w="907" w:type="dxa"/>
            <w:vAlign w:val="center"/>
          </w:tcPr>
          <w:p w14:paraId="348BAF03" w14:textId="04E561CE" w:rsidR="0046422A" w:rsidRPr="00CA7CC2" w:rsidRDefault="0046422A" w:rsidP="00EA68C7">
            <w:pPr>
              <w:pStyle w:val="Tablecondensed"/>
              <w:rPr>
                <w:lang w:val="en-AU"/>
              </w:rPr>
            </w:pPr>
            <w:r>
              <w:rPr>
                <w:lang w:val="en-AU"/>
              </w:rPr>
              <w:t>37</w:t>
            </w:r>
          </w:p>
        </w:tc>
        <w:tc>
          <w:tcPr>
            <w:tcW w:w="1085" w:type="dxa"/>
          </w:tcPr>
          <w:p w14:paraId="6DC5C2C7" w14:textId="3382213E" w:rsidR="0046422A" w:rsidRPr="00CA7CC2" w:rsidRDefault="0046422A" w:rsidP="00EA68C7">
            <w:pPr>
              <w:pStyle w:val="Tablecondensed"/>
              <w:rPr>
                <w:lang w:val="en-AU"/>
              </w:rPr>
            </w:pPr>
            <w:r>
              <w:rPr>
                <w:lang w:val="en-AU"/>
              </w:rPr>
              <w:t>0.</w:t>
            </w:r>
            <w:r w:rsidR="00F5419E">
              <w:rPr>
                <w:lang w:val="en-AU"/>
              </w:rPr>
              <w:t>4</w:t>
            </w:r>
          </w:p>
        </w:tc>
      </w:tr>
    </w:tbl>
    <w:p w14:paraId="45D25C03" w14:textId="5F0972D1" w:rsidR="00743F78" w:rsidRDefault="0046422A" w:rsidP="00121AE8">
      <w:pPr>
        <w:pStyle w:val="BodyTextTNR"/>
      </w:pPr>
      <w:r w:rsidRPr="00AF5C61">
        <w:t>4.8% of $5.50 =</w:t>
      </w:r>
      <w:r w:rsidR="00121AE8">
        <w:t xml:space="preserve"> </w:t>
      </w:r>
      <w:r>
        <w:t xml:space="preserve">0.048 </w:t>
      </w:r>
      <w:r w:rsidR="00121AE8">
        <w:t>×</w:t>
      </w:r>
      <w:r>
        <w:t xml:space="preserve"> $5.50</w:t>
      </w:r>
      <w:r w:rsidR="00843A43">
        <w:t xml:space="preserve"> </w:t>
      </w:r>
      <w:r>
        <w:t>=</w:t>
      </w:r>
      <w:r w:rsidR="00843A43">
        <w:t xml:space="preserve"> </w:t>
      </w:r>
      <w:r w:rsidRPr="0046422A">
        <w:rPr>
          <w:position w:val="-22"/>
        </w:rPr>
        <w:object w:dxaOrig="859" w:dyaOrig="580" w14:anchorId="1D1F9AB2">
          <v:shape id="_x0000_i1092" type="#_x0000_t75" style="width:42.3pt;height:29.7pt" o:ole="">
            <v:imagedata r:id="rId146" o:title=""/>
          </v:shape>
          <o:OLEObject Type="Embed" ProgID="Equation.DSMT4" ShapeID="_x0000_i1092" DrawAspect="Content" ObjectID="_1832916570" r:id="rId147"/>
        </w:object>
      </w:r>
      <w:r w:rsidR="00843A43">
        <w:t xml:space="preserve"> </w:t>
      </w:r>
      <w:r>
        <w:t>=</w:t>
      </w:r>
      <w:r w:rsidRPr="00AF5C61">
        <w:t xml:space="preserve"> </w:t>
      </w:r>
      <w:r>
        <w:t xml:space="preserve">$0.26 </w:t>
      </w:r>
      <w:r w:rsidR="002A195E">
        <w:t>or</w:t>
      </w:r>
      <w:r>
        <w:t xml:space="preserve"> </w:t>
      </w:r>
      <w:r w:rsidRPr="00AF5C61">
        <w:t>26 cents</w:t>
      </w:r>
    </w:p>
    <w:p w14:paraId="2C63A107" w14:textId="3003BCAB" w:rsidR="00D41A5C" w:rsidRDefault="00D41A5C" w:rsidP="003F6CB5">
      <w:pPr>
        <w:pStyle w:val="BodyText"/>
      </w:pPr>
      <w:r w:rsidRPr="00D41A5C">
        <w:t xml:space="preserve">Numerous responses correctly included the percentage component of the calculation, but the omission of units produced an answer that was ambiguous. This was a ‘Show that …’ question where </w:t>
      </w:r>
      <w:r>
        <w:t xml:space="preserve">calculations were expected to </w:t>
      </w:r>
      <w:r w:rsidR="005D0F72">
        <w:t>produce a</w:t>
      </w:r>
      <w:r w:rsidRPr="00D41A5C">
        <w:t xml:space="preserve"> complete mathematical statement with correct algebraic structure (multiplication and </w:t>
      </w:r>
      <w:r w:rsidR="005D0F72">
        <w:t>units</w:t>
      </w:r>
      <w:r w:rsidRPr="00D41A5C">
        <w:t xml:space="preserve">) and with </w:t>
      </w:r>
      <w:r w:rsidR="005D0F72">
        <w:t>$0.26 or 26 cents</w:t>
      </w:r>
      <w:r w:rsidRPr="00D41A5C">
        <w:t xml:space="preserve"> emerging from correct working. </w:t>
      </w:r>
    </w:p>
    <w:p w14:paraId="48338C3E" w14:textId="3965ED0B" w:rsidR="0046422A" w:rsidRPr="00CA7CC2" w:rsidRDefault="0046422A" w:rsidP="00EA68C7">
      <w:pPr>
        <w:pStyle w:val="Heading3"/>
      </w:pPr>
      <w:r w:rsidRPr="00CA7CC2">
        <w:t xml:space="preserve">Question </w:t>
      </w:r>
      <w:r>
        <w:t>9</w:t>
      </w:r>
      <w:r w:rsidRPr="00CA7CC2">
        <w:t>b.</w:t>
      </w:r>
    </w:p>
    <w:tbl>
      <w:tblPr>
        <w:tblStyle w:val="VCAATableClosed"/>
        <w:tblW w:w="0" w:type="auto"/>
        <w:tblLook w:val="01E0" w:firstRow="1" w:lastRow="1" w:firstColumn="1" w:lastColumn="1" w:noHBand="0" w:noVBand="0"/>
      </w:tblPr>
      <w:tblGrid>
        <w:gridCol w:w="907"/>
        <w:gridCol w:w="907"/>
        <w:gridCol w:w="907"/>
        <w:gridCol w:w="1085"/>
        <w:gridCol w:w="1085"/>
      </w:tblGrid>
      <w:tr w:rsidR="0046422A" w:rsidRPr="00CA7CC2" w14:paraId="6AA6AD8E" w14:textId="77777777" w:rsidTr="0067723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C98095A" w14:textId="77777777" w:rsidR="0046422A" w:rsidRPr="00CA7CC2" w:rsidRDefault="0046422A" w:rsidP="00EA68C7">
            <w:pPr>
              <w:pStyle w:val="Tablecondensedheading"/>
              <w:rPr>
                <w:lang w:val="en-AU"/>
              </w:rPr>
            </w:pPr>
            <w:r w:rsidRPr="00CA7CC2">
              <w:rPr>
                <w:lang w:val="en-AU"/>
              </w:rPr>
              <w:t>Marks</w:t>
            </w:r>
          </w:p>
        </w:tc>
        <w:tc>
          <w:tcPr>
            <w:tcW w:w="907" w:type="dxa"/>
          </w:tcPr>
          <w:p w14:paraId="6FABB1EF" w14:textId="77777777" w:rsidR="0046422A" w:rsidRPr="00CA7CC2" w:rsidRDefault="0046422A" w:rsidP="00EA68C7">
            <w:pPr>
              <w:pStyle w:val="Tablecondensedheading"/>
              <w:rPr>
                <w:lang w:val="en-AU"/>
              </w:rPr>
            </w:pPr>
            <w:r w:rsidRPr="00CA7CC2">
              <w:rPr>
                <w:lang w:val="en-AU"/>
              </w:rPr>
              <w:t>0</w:t>
            </w:r>
          </w:p>
        </w:tc>
        <w:tc>
          <w:tcPr>
            <w:tcW w:w="907" w:type="dxa"/>
          </w:tcPr>
          <w:p w14:paraId="28D621ED" w14:textId="77777777" w:rsidR="0046422A" w:rsidRPr="00CA7CC2" w:rsidRDefault="0046422A" w:rsidP="00EA68C7">
            <w:pPr>
              <w:pStyle w:val="Tablecondensedheading"/>
              <w:rPr>
                <w:lang w:val="en-AU"/>
              </w:rPr>
            </w:pPr>
            <w:r w:rsidRPr="00CA7CC2">
              <w:rPr>
                <w:lang w:val="en-AU"/>
              </w:rPr>
              <w:t>1</w:t>
            </w:r>
          </w:p>
        </w:tc>
        <w:tc>
          <w:tcPr>
            <w:tcW w:w="1085" w:type="dxa"/>
          </w:tcPr>
          <w:p w14:paraId="06371078" w14:textId="13BDBA20" w:rsidR="0046422A" w:rsidRPr="00CA7CC2" w:rsidRDefault="0046422A" w:rsidP="00EA68C7">
            <w:pPr>
              <w:pStyle w:val="Tablecondensedheading"/>
              <w:rPr>
                <w:lang w:val="en-AU"/>
              </w:rPr>
            </w:pPr>
            <w:r>
              <w:rPr>
                <w:lang w:val="en-AU"/>
              </w:rPr>
              <w:t>2</w:t>
            </w:r>
          </w:p>
        </w:tc>
        <w:tc>
          <w:tcPr>
            <w:tcW w:w="1085" w:type="dxa"/>
          </w:tcPr>
          <w:p w14:paraId="39E03D91" w14:textId="2C384836" w:rsidR="0046422A" w:rsidRPr="00CA7CC2" w:rsidRDefault="0046422A" w:rsidP="00EA68C7">
            <w:pPr>
              <w:pStyle w:val="Tablecondensedheading"/>
              <w:rPr>
                <w:lang w:val="en-AU"/>
              </w:rPr>
            </w:pPr>
            <w:r w:rsidRPr="00CA7CC2">
              <w:rPr>
                <w:lang w:val="en-AU"/>
              </w:rPr>
              <w:t>Average</w:t>
            </w:r>
          </w:p>
        </w:tc>
      </w:tr>
      <w:tr w:rsidR="0046422A" w:rsidRPr="00CA7CC2" w14:paraId="2388AD23" w14:textId="77777777" w:rsidTr="00677235">
        <w:trPr>
          <w:trHeight w:hRule="exact" w:val="397"/>
        </w:trPr>
        <w:tc>
          <w:tcPr>
            <w:tcW w:w="907" w:type="dxa"/>
          </w:tcPr>
          <w:p w14:paraId="175CFE2D" w14:textId="77777777" w:rsidR="0046422A" w:rsidRPr="00CA7CC2" w:rsidRDefault="0046422A" w:rsidP="00EA68C7">
            <w:pPr>
              <w:pStyle w:val="Tablecondensed"/>
              <w:rPr>
                <w:lang w:val="en-AU"/>
              </w:rPr>
            </w:pPr>
            <w:r w:rsidRPr="00CA7CC2">
              <w:rPr>
                <w:lang w:val="en-AU"/>
              </w:rPr>
              <w:t>%</w:t>
            </w:r>
          </w:p>
        </w:tc>
        <w:tc>
          <w:tcPr>
            <w:tcW w:w="907" w:type="dxa"/>
            <w:vAlign w:val="center"/>
          </w:tcPr>
          <w:p w14:paraId="658FB2CD" w14:textId="0ABE58D2" w:rsidR="0046422A" w:rsidRPr="00CA7CC2" w:rsidRDefault="0046422A" w:rsidP="00EA68C7">
            <w:pPr>
              <w:pStyle w:val="Tablecondensed"/>
              <w:rPr>
                <w:lang w:val="en-AU"/>
              </w:rPr>
            </w:pPr>
            <w:r>
              <w:rPr>
                <w:szCs w:val="20"/>
                <w:lang w:val="en-AU"/>
              </w:rPr>
              <w:t>67</w:t>
            </w:r>
          </w:p>
        </w:tc>
        <w:tc>
          <w:tcPr>
            <w:tcW w:w="907" w:type="dxa"/>
            <w:vAlign w:val="center"/>
          </w:tcPr>
          <w:p w14:paraId="54CB53FD" w14:textId="0D72678A" w:rsidR="0046422A" w:rsidRPr="00CA7CC2" w:rsidRDefault="0046422A" w:rsidP="00EA68C7">
            <w:pPr>
              <w:pStyle w:val="Tablecondensed"/>
              <w:rPr>
                <w:lang w:val="en-AU"/>
              </w:rPr>
            </w:pPr>
            <w:r>
              <w:rPr>
                <w:szCs w:val="20"/>
                <w:lang w:val="en-AU"/>
              </w:rPr>
              <w:t>26</w:t>
            </w:r>
          </w:p>
        </w:tc>
        <w:tc>
          <w:tcPr>
            <w:tcW w:w="1085" w:type="dxa"/>
          </w:tcPr>
          <w:p w14:paraId="244935F1" w14:textId="709A1778" w:rsidR="0046422A" w:rsidRDefault="0046422A" w:rsidP="00EA68C7">
            <w:pPr>
              <w:pStyle w:val="Tablecondensed"/>
              <w:rPr>
                <w:lang w:val="en-AU"/>
              </w:rPr>
            </w:pPr>
            <w:r>
              <w:rPr>
                <w:szCs w:val="20"/>
                <w:lang w:val="en-AU"/>
              </w:rPr>
              <w:t>7</w:t>
            </w:r>
          </w:p>
        </w:tc>
        <w:tc>
          <w:tcPr>
            <w:tcW w:w="1085" w:type="dxa"/>
          </w:tcPr>
          <w:p w14:paraId="1761F1DF" w14:textId="4F536237" w:rsidR="0046422A" w:rsidRPr="00CA7CC2" w:rsidRDefault="0046422A" w:rsidP="00EA68C7">
            <w:pPr>
              <w:pStyle w:val="Tablecondensed"/>
              <w:rPr>
                <w:lang w:val="en-AU"/>
              </w:rPr>
            </w:pPr>
            <w:r>
              <w:rPr>
                <w:szCs w:val="20"/>
                <w:lang w:val="en-AU"/>
              </w:rPr>
              <w:t>0.4</w:t>
            </w:r>
          </w:p>
        </w:tc>
      </w:tr>
    </w:tbl>
    <w:p w14:paraId="4D66E93D" w14:textId="638D6A3C" w:rsidR="0046422A" w:rsidRDefault="00747AB2" w:rsidP="0046422A">
      <w:pPr>
        <w:spacing w:before="240" w:after="0"/>
      </w:pPr>
      <w:r w:rsidRPr="00FA3AE2">
        <w:rPr>
          <w:position w:val="-22"/>
        </w:rPr>
        <w:object w:dxaOrig="2140" w:dyaOrig="580" w14:anchorId="77F5D679">
          <v:shape id="_x0000_i1093" type="#_x0000_t75" style="width:107.25pt;height:30.7pt;mso-position-vertical:absolute" o:ole="">
            <v:imagedata r:id="rId148" o:title=""/>
          </v:shape>
          <o:OLEObject Type="Embed" ProgID="Equation.DSMT4" ShapeID="_x0000_i1093" DrawAspect="Content" ObjectID="_1832916571" r:id="rId149"/>
        </w:object>
      </w:r>
    </w:p>
    <w:p w14:paraId="3EA115D4" w14:textId="7600683A" w:rsidR="005D0F72" w:rsidRPr="003F6CB5" w:rsidRDefault="005D0F72" w:rsidP="003F6CB5">
      <w:pPr>
        <w:pStyle w:val="BodyText"/>
      </w:pPr>
      <w:r>
        <w:t xml:space="preserve">Many responses did not correctly identify 11.9% as the associated percentage for milk. Other responses that correctly included the percentage component did not apply the leading digit approximation technique correctly, often finishing with the inaccurate answer of 28.08 or 28. </w:t>
      </w:r>
    </w:p>
    <w:p w14:paraId="000E949E" w14:textId="6BA68EAD" w:rsidR="0046422A" w:rsidRPr="00CA7CC2" w:rsidRDefault="0046422A" w:rsidP="00EA68C7">
      <w:pPr>
        <w:pStyle w:val="Heading3"/>
      </w:pPr>
      <w:r w:rsidRPr="00CA7CC2">
        <w:t xml:space="preserve">Question </w:t>
      </w:r>
      <w:r>
        <w:t>9c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46422A" w:rsidRPr="00CA7CC2" w14:paraId="4961DA7E"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A682181" w14:textId="77777777" w:rsidR="0046422A" w:rsidRPr="00CA7CC2" w:rsidRDefault="0046422A" w:rsidP="00EA68C7">
            <w:pPr>
              <w:pStyle w:val="Tablecondensedheading"/>
              <w:rPr>
                <w:lang w:val="en-AU"/>
              </w:rPr>
            </w:pPr>
            <w:r w:rsidRPr="00CA7CC2">
              <w:rPr>
                <w:lang w:val="en-AU"/>
              </w:rPr>
              <w:t>Marks</w:t>
            </w:r>
          </w:p>
        </w:tc>
        <w:tc>
          <w:tcPr>
            <w:tcW w:w="907" w:type="dxa"/>
          </w:tcPr>
          <w:p w14:paraId="17DA1CDF" w14:textId="77777777" w:rsidR="0046422A" w:rsidRPr="00CA7CC2" w:rsidRDefault="0046422A" w:rsidP="00EA68C7">
            <w:pPr>
              <w:pStyle w:val="Tablecondensedheading"/>
              <w:rPr>
                <w:lang w:val="en-AU"/>
              </w:rPr>
            </w:pPr>
            <w:r w:rsidRPr="00CA7CC2">
              <w:rPr>
                <w:lang w:val="en-AU"/>
              </w:rPr>
              <w:t>0</w:t>
            </w:r>
          </w:p>
        </w:tc>
        <w:tc>
          <w:tcPr>
            <w:tcW w:w="907" w:type="dxa"/>
          </w:tcPr>
          <w:p w14:paraId="2592514F" w14:textId="77777777" w:rsidR="0046422A" w:rsidRPr="00CA7CC2" w:rsidRDefault="0046422A" w:rsidP="00EA68C7">
            <w:pPr>
              <w:pStyle w:val="Tablecondensedheading"/>
              <w:rPr>
                <w:lang w:val="en-AU"/>
              </w:rPr>
            </w:pPr>
            <w:r w:rsidRPr="00CA7CC2">
              <w:rPr>
                <w:lang w:val="en-AU"/>
              </w:rPr>
              <w:t>1</w:t>
            </w:r>
          </w:p>
        </w:tc>
        <w:tc>
          <w:tcPr>
            <w:tcW w:w="1085" w:type="dxa"/>
          </w:tcPr>
          <w:p w14:paraId="7946034F" w14:textId="77777777" w:rsidR="0046422A" w:rsidRPr="00CA7CC2" w:rsidRDefault="0046422A" w:rsidP="00EA68C7">
            <w:pPr>
              <w:pStyle w:val="Tablecondensedheading"/>
              <w:rPr>
                <w:lang w:val="en-AU"/>
              </w:rPr>
            </w:pPr>
            <w:r>
              <w:rPr>
                <w:lang w:val="en-AU"/>
              </w:rPr>
              <w:t>2</w:t>
            </w:r>
          </w:p>
        </w:tc>
        <w:tc>
          <w:tcPr>
            <w:tcW w:w="1085" w:type="dxa"/>
          </w:tcPr>
          <w:p w14:paraId="0DF9F612" w14:textId="77777777" w:rsidR="0046422A" w:rsidRPr="00CA7CC2" w:rsidRDefault="0046422A" w:rsidP="00EA68C7">
            <w:pPr>
              <w:pStyle w:val="Tablecondensedheading"/>
              <w:rPr>
                <w:lang w:val="en-AU"/>
              </w:rPr>
            </w:pPr>
            <w:r w:rsidRPr="00CA7CC2">
              <w:rPr>
                <w:lang w:val="en-AU"/>
              </w:rPr>
              <w:t>Average</w:t>
            </w:r>
          </w:p>
        </w:tc>
      </w:tr>
      <w:tr w:rsidR="0046422A" w:rsidRPr="00CA7CC2" w14:paraId="08079AFA" w14:textId="77777777" w:rsidTr="004516BD">
        <w:trPr>
          <w:trHeight w:hRule="exact" w:val="397"/>
        </w:trPr>
        <w:tc>
          <w:tcPr>
            <w:tcW w:w="907" w:type="dxa"/>
          </w:tcPr>
          <w:p w14:paraId="4A07F854" w14:textId="77777777" w:rsidR="0046422A" w:rsidRPr="00CA7CC2" w:rsidRDefault="0046422A" w:rsidP="00EA68C7">
            <w:pPr>
              <w:pStyle w:val="Tablecondensed"/>
              <w:rPr>
                <w:lang w:val="en-AU"/>
              </w:rPr>
            </w:pPr>
            <w:r w:rsidRPr="00CA7CC2">
              <w:rPr>
                <w:lang w:val="en-AU"/>
              </w:rPr>
              <w:t>%</w:t>
            </w:r>
          </w:p>
        </w:tc>
        <w:tc>
          <w:tcPr>
            <w:tcW w:w="907" w:type="dxa"/>
            <w:vAlign w:val="center"/>
          </w:tcPr>
          <w:p w14:paraId="2ECE7F37" w14:textId="0D7547EA" w:rsidR="0046422A" w:rsidRPr="00CA7CC2" w:rsidRDefault="0046422A" w:rsidP="00EA68C7">
            <w:pPr>
              <w:pStyle w:val="Tablecondensed"/>
              <w:rPr>
                <w:lang w:val="en-AU"/>
              </w:rPr>
            </w:pPr>
            <w:r>
              <w:rPr>
                <w:szCs w:val="20"/>
                <w:lang w:val="en-AU"/>
              </w:rPr>
              <w:t>51</w:t>
            </w:r>
          </w:p>
        </w:tc>
        <w:tc>
          <w:tcPr>
            <w:tcW w:w="907" w:type="dxa"/>
            <w:vAlign w:val="center"/>
          </w:tcPr>
          <w:p w14:paraId="42F32C82" w14:textId="4D73A68D" w:rsidR="0046422A" w:rsidRPr="00CA7CC2" w:rsidRDefault="0046422A" w:rsidP="00EA68C7">
            <w:pPr>
              <w:pStyle w:val="Tablecondensed"/>
              <w:rPr>
                <w:lang w:val="en-AU"/>
              </w:rPr>
            </w:pPr>
            <w:r>
              <w:rPr>
                <w:szCs w:val="20"/>
                <w:lang w:val="en-AU"/>
              </w:rPr>
              <w:t>45</w:t>
            </w:r>
          </w:p>
        </w:tc>
        <w:tc>
          <w:tcPr>
            <w:tcW w:w="1085" w:type="dxa"/>
          </w:tcPr>
          <w:p w14:paraId="05FF54AA" w14:textId="68C95233" w:rsidR="0046422A" w:rsidRDefault="0046422A" w:rsidP="00EA68C7">
            <w:pPr>
              <w:pStyle w:val="Tablecondensed"/>
              <w:rPr>
                <w:lang w:val="en-AU"/>
              </w:rPr>
            </w:pPr>
            <w:r>
              <w:rPr>
                <w:szCs w:val="20"/>
                <w:lang w:val="en-AU"/>
              </w:rPr>
              <w:t>4</w:t>
            </w:r>
          </w:p>
        </w:tc>
        <w:tc>
          <w:tcPr>
            <w:tcW w:w="1085" w:type="dxa"/>
          </w:tcPr>
          <w:p w14:paraId="2F5FC4A4" w14:textId="08AB681E" w:rsidR="0046422A" w:rsidRPr="00CA7CC2" w:rsidRDefault="0046422A" w:rsidP="00EA68C7">
            <w:pPr>
              <w:pStyle w:val="Tablecondensed"/>
              <w:rPr>
                <w:lang w:val="en-AU"/>
              </w:rPr>
            </w:pPr>
            <w:r>
              <w:rPr>
                <w:szCs w:val="20"/>
                <w:lang w:val="en-AU"/>
              </w:rPr>
              <w:t>0.5</w:t>
            </w:r>
          </w:p>
        </w:tc>
      </w:tr>
    </w:tbl>
    <w:p w14:paraId="58F684DA" w14:textId="5740BE95" w:rsidR="00B86000" w:rsidRPr="00AF5C61" w:rsidRDefault="00B86000" w:rsidP="00584AF0">
      <w:pPr>
        <w:pStyle w:val="BodyTextTNR"/>
      </w:pPr>
      <w:r w:rsidRPr="00AF5C61">
        <w:t xml:space="preserve">Cost towards wage = </w:t>
      </w:r>
      <w:r w:rsidR="00993E0E" w:rsidRPr="00AF5C61">
        <w:rPr>
          <w:position w:val="-22"/>
        </w:rPr>
        <w:object w:dxaOrig="2560" w:dyaOrig="580" w14:anchorId="54F44168">
          <v:shape id="_x0000_i1094" type="#_x0000_t75" style="width:128.4pt;height:29.7pt" o:ole="">
            <v:imagedata r:id="rId150" o:title=""/>
          </v:shape>
          <o:OLEObject Type="Embed" ProgID="Equation.DSMT4" ShapeID="_x0000_i1094" DrawAspect="Content" ObjectID="_1832916572" r:id="rId151"/>
        </w:object>
      </w:r>
    </w:p>
    <w:p w14:paraId="04537538" w14:textId="32C601DE" w:rsidR="00B86000" w:rsidRPr="00AF5C61" w:rsidRDefault="00993E0E" w:rsidP="00584AF0">
      <w:pPr>
        <w:pStyle w:val="BodyTextTNR"/>
      </w:pPr>
      <w:r>
        <w:t>N</w:t>
      </w:r>
      <w:r w:rsidR="00B86000">
        <w:t>umber</w:t>
      </w:r>
      <w:r w:rsidR="00B86000" w:rsidRPr="00AF5C61">
        <w:t xml:space="preserve"> of coffees </w:t>
      </w:r>
      <w:r w:rsidRPr="00993E0E">
        <w:rPr>
          <w:position w:val="-22"/>
        </w:rPr>
        <w:object w:dxaOrig="2820" w:dyaOrig="580" w14:anchorId="397E2533">
          <v:shape id="_x0000_i1095" type="#_x0000_t75" style="width:141pt;height:29.7pt" o:ole="">
            <v:imagedata r:id="rId152" o:title=""/>
          </v:shape>
          <o:OLEObject Type="Embed" ProgID="Equation.DSMT4" ShapeID="_x0000_i1095" DrawAspect="Content" ObjectID="_1832916573" r:id="rId153"/>
        </w:object>
      </w:r>
      <w:r w:rsidR="00B86000" w:rsidRPr="00AF5C61">
        <w:t>(must be rounded up)</w:t>
      </w:r>
    </w:p>
    <w:p w14:paraId="10C4868A" w14:textId="77777777" w:rsidR="00B86000" w:rsidRDefault="00B86000" w:rsidP="00584AF0">
      <w:pPr>
        <w:pStyle w:val="BodyTextTNR"/>
      </w:pPr>
      <w:r w:rsidRPr="00AF5C61">
        <w:t>OR</w:t>
      </w:r>
    </w:p>
    <w:p w14:paraId="53EB0EF9" w14:textId="7142799D" w:rsidR="005D0F72" w:rsidRDefault="00993E0E" w:rsidP="00584AF0">
      <w:pPr>
        <w:pStyle w:val="BodyTextTNR"/>
      </w:pPr>
      <w:r w:rsidRPr="00993E0E">
        <w:rPr>
          <w:position w:val="-22"/>
        </w:rPr>
        <w:object w:dxaOrig="2180" w:dyaOrig="580" w14:anchorId="3765D704">
          <v:shape id="_x0000_i1096" type="#_x0000_t75" style="width:107.75pt;height:28.7pt" o:ole="">
            <v:imagedata r:id="rId154" o:title=""/>
          </v:shape>
          <o:OLEObject Type="Embed" ProgID="Equation.DSMT4" ShapeID="_x0000_i1096" DrawAspect="Content" ObjectID="_1832916574" r:id="rId155"/>
        </w:object>
      </w:r>
      <w:r w:rsidR="00B86000" w:rsidRPr="00320E4C">
        <w:t>cups</w:t>
      </w:r>
    </w:p>
    <w:p w14:paraId="28196ACF" w14:textId="269573D4" w:rsidR="00B86000" w:rsidRDefault="005D0F72" w:rsidP="003F6CB5">
      <w:pPr>
        <w:pStyle w:val="BodyText"/>
      </w:pPr>
      <w:r>
        <w:t>Many responses omi</w:t>
      </w:r>
      <w:r w:rsidR="00615A99">
        <w:t>tted</w:t>
      </w:r>
      <w:r>
        <w:t xml:space="preserve"> one of the items of shift length, percentage</w:t>
      </w:r>
      <w:r w:rsidR="00615A99">
        <w:t xml:space="preserve"> for wages</w:t>
      </w:r>
      <w:r>
        <w:t>, cost</w:t>
      </w:r>
      <w:r w:rsidR="00615A99">
        <w:t xml:space="preserve"> of coffee</w:t>
      </w:r>
      <w:r>
        <w:t xml:space="preserve"> or hourly rate</w:t>
      </w:r>
      <w:r w:rsidR="00993E0E">
        <w:t>,</w:t>
      </w:r>
      <w:r>
        <w:t xml:space="preserve"> which were all crucial to calculating a correct answer. A very common incorrect calculation </w:t>
      </w:r>
      <w:r w:rsidR="00615A99">
        <w:t xml:space="preserve">observed was </w:t>
      </w:r>
      <w:r w:rsidR="00615A99" w:rsidRPr="00615A99">
        <w:rPr>
          <w:position w:val="-10"/>
        </w:rPr>
        <w:object w:dxaOrig="2860" w:dyaOrig="300" w14:anchorId="1A125FDC">
          <v:shape id="_x0000_i1097" type="#_x0000_t75" style="width:143pt;height:15.1pt" o:ole="">
            <v:imagedata r:id="rId156" o:title=""/>
          </v:shape>
          <o:OLEObject Type="Embed" ProgID="Equation.DSMT4" ShapeID="_x0000_i1097" DrawAspect="Content" ObjectID="_1832916575" r:id="rId157"/>
        </w:object>
      </w:r>
    </w:p>
    <w:p w14:paraId="4BB39ED6" w14:textId="77777777" w:rsidR="00747AB2" w:rsidRDefault="00747AB2">
      <w:pPr>
        <w:spacing w:line="276" w:lineRule="auto"/>
        <w:rPr>
          <w:rFonts w:ascii="Arial" w:hAnsi="Arial" w:cs="Arial"/>
          <w:color w:val="0F7EB4"/>
          <w:sz w:val="32"/>
          <w:szCs w:val="24"/>
          <w:lang w:val="en-AU"/>
        </w:rPr>
      </w:pPr>
      <w:r>
        <w:br w:type="page"/>
      </w:r>
    </w:p>
    <w:p w14:paraId="70B4E5FB" w14:textId="21EAE72E" w:rsidR="00B86000" w:rsidRPr="00CA7CC2" w:rsidRDefault="00B86000" w:rsidP="00EA68C7">
      <w:pPr>
        <w:pStyle w:val="Heading3"/>
      </w:pPr>
      <w:r w:rsidRPr="00CA7CC2">
        <w:lastRenderedPageBreak/>
        <w:t xml:space="preserve">Question </w:t>
      </w:r>
      <w:r>
        <w:t>10</w:t>
      </w:r>
      <w:r w:rsidRPr="00CA7CC2">
        <w:t>a.</w:t>
      </w:r>
    </w:p>
    <w:tbl>
      <w:tblPr>
        <w:tblStyle w:val="VCAATableClosed"/>
        <w:tblW w:w="0" w:type="auto"/>
        <w:tblLook w:val="01E0" w:firstRow="1" w:lastRow="1" w:firstColumn="1" w:lastColumn="1" w:noHBand="0" w:noVBand="0"/>
      </w:tblPr>
      <w:tblGrid>
        <w:gridCol w:w="907"/>
        <w:gridCol w:w="907"/>
        <w:gridCol w:w="907"/>
        <w:gridCol w:w="1085"/>
        <w:gridCol w:w="1085"/>
      </w:tblGrid>
      <w:tr w:rsidR="00B86000" w:rsidRPr="00CA7CC2" w14:paraId="6ABC368A" w14:textId="77777777" w:rsidTr="00120BD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6E7C937" w14:textId="77777777" w:rsidR="00B86000" w:rsidRPr="00CA7CC2" w:rsidRDefault="00B86000" w:rsidP="00EA68C7">
            <w:pPr>
              <w:pStyle w:val="Tablecondensedheading"/>
              <w:rPr>
                <w:lang w:val="en-AU"/>
              </w:rPr>
            </w:pPr>
            <w:r w:rsidRPr="00CA7CC2">
              <w:rPr>
                <w:lang w:val="en-AU"/>
              </w:rPr>
              <w:t>Marks</w:t>
            </w:r>
          </w:p>
        </w:tc>
        <w:tc>
          <w:tcPr>
            <w:tcW w:w="907" w:type="dxa"/>
          </w:tcPr>
          <w:p w14:paraId="651F26B5" w14:textId="77777777" w:rsidR="00B86000" w:rsidRPr="00CA7CC2" w:rsidRDefault="00B86000" w:rsidP="00EA68C7">
            <w:pPr>
              <w:pStyle w:val="Tablecondensedheading"/>
              <w:rPr>
                <w:lang w:val="en-AU"/>
              </w:rPr>
            </w:pPr>
            <w:r w:rsidRPr="00CA7CC2">
              <w:rPr>
                <w:lang w:val="en-AU"/>
              </w:rPr>
              <w:t>0</w:t>
            </w:r>
          </w:p>
        </w:tc>
        <w:tc>
          <w:tcPr>
            <w:tcW w:w="907" w:type="dxa"/>
          </w:tcPr>
          <w:p w14:paraId="771CE4E3" w14:textId="77777777" w:rsidR="00B86000" w:rsidRPr="00CA7CC2" w:rsidRDefault="00B86000" w:rsidP="00EA68C7">
            <w:pPr>
              <w:pStyle w:val="Tablecondensedheading"/>
              <w:rPr>
                <w:lang w:val="en-AU"/>
              </w:rPr>
            </w:pPr>
            <w:r w:rsidRPr="00CA7CC2">
              <w:rPr>
                <w:lang w:val="en-AU"/>
              </w:rPr>
              <w:t>1</w:t>
            </w:r>
          </w:p>
        </w:tc>
        <w:tc>
          <w:tcPr>
            <w:tcW w:w="1085" w:type="dxa"/>
          </w:tcPr>
          <w:p w14:paraId="68DE7FCF" w14:textId="717DEC59" w:rsidR="00B86000" w:rsidRPr="00CA7CC2" w:rsidRDefault="00B86000" w:rsidP="00EA68C7">
            <w:pPr>
              <w:pStyle w:val="Tablecondensedheading"/>
              <w:rPr>
                <w:lang w:val="en-AU"/>
              </w:rPr>
            </w:pPr>
            <w:r>
              <w:rPr>
                <w:lang w:val="en-AU"/>
              </w:rPr>
              <w:t>2</w:t>
            </w:r>
          </w:p>
        </w:tc>
        <w:tc>
          <w:tcPr>
            <w:tcW w:w="1085" w:type="dxa"/>
          </w:tcPr>
          <w:p w14:paraId="2A85D153" w14:textId="78FEFA8A" w:rsidR="00B86000" w:rsidRPr="00CA7CC2" w:rsidRDefault="00B86000" w:rsidP="00EA68C7">
            <w:pPr>
              <w:pStyle w:val="Tablecondensedheading"/>
              <w:rPr>
                <w:lang w:val="en-AU"/>
              </w:rPr>
            </w:pPr>
            <w:r w:rsidRPr="00CA7CC2">
              <w:rPr>
                <w:lang w:val="en-AU"/>
              </w:rPr>
              <w:t>Average</w:t>
            </w:r>
          </w:p>
        </w:tc>
      </w:tr>
      <w:tr w:rsidR="00B86000" w:rsidRPr="00CA7CC2" w14:paraId="123BE25B" w14:textId="77777777" w:rsidTr="00120BDE">
        <w:trPr>
          <w:trHeight w:hRule="exact" w:val="397"/>
        </w:trPr>
        <w:tc>
          <w:tcPr>
            <w:tcW w:w="907" w:type="dxa"/>
          </w:tcPr>
          <w:p w14:paraId="518540B8" w14:textId="77777777" w:rsidR="00B86000" w:rsidRPr="00CA7CC2" w:rsidRDefault="00B86000" w:rsidP="00EA68C7">
            <w:pPr>
              <w:pStyle w:val="Tablecondensed"/>
              <w:rPr>
                <w:lang w:val="en-AU"/>
              </w:rPr>
            </w:pPr>
            <w:r w:rsidRPr="00CA7CC2">
              <w:rPr>
                <w:lang w:val="en-AU"/>
              </w:rPr>
              <w:t>%</w:t>
            </w:r>
          </w:p>
        </w:tc>
        <w:tc>
          <w:tcPr>
            <w:tcW w:w="907" w:type="dxa"/>
            <w:vAlign w:val="center"/>
          </w:tcPr>
          <w:p w14:paraId="0010C4F7" w14:textId="619DB628" w:rsidR="00B86000" w:rsidRPr="00CA7CC2" w:rsidRDefault="00B86000" w:rsidP="00EA68C7">
            <w:pPr>
              <w:pStyle w:val="Tablecondensed"/>
              <w:rPr>
                <w:lang w:val="en-AU"/>
              </w:rPr>
            </w:pPr>
            <w:r>
              <w:rPr>
                <w:lang w:val="en-AU"/>
              </w:rPr>
              <w:t>91</w:t>
            </w:r>
          </w:p>
        </w:tc>
        <w:tc>
          <w:tcPr>
            <w:tcW w:w="907" w:type="dxa"/>
            <w:vAlign w:val="center"/>
          </w:tcPr>
          <w:p w14:paraId="1E60DD59" w14:textId="7563EC2D" w:rsidR="00B86000" w:rsidRPr="00CA7CC2" w:rsidRDefault="00B86000" w:rsidP="00EA68C7">
            <w:pPr>
              <w:pStyle w:val="Tablecondensed"/>
              <w:rPr>
                <w:lang w:val="en-AU"/>
              </w:rPr>
            </w:pPr>
            <w:r>
              <w:rPr>
                <w:lang w:val="en-AU"/>
              </w:rPr>
              <w:t>5</w:t>
            </w:r>
          </w:p>
        </w:tc>
        <w:tc>
          <w:tcPr>
            <w:tcW w:w="1085" w:type="dxa"/>
          </w:tcPr>
          <w:p w14:paraId="468A69A9" w14:textId="1568704A" w:rsidR="00B86000" w:rsidRDefault="00B86000" w:rsidP="00EA68C7">
            <w:pPr>
              <w:pStyle w:val="Tablecondensed"/>
              <w:rPr>
                <w:lang w:val="en-AU"/>
              </w:rPr>
            </w:pPr>
            <w:r>
              <w:rPr>
                <w:lang w:val="en-AU"/>
              </w:rPr>
              <w:t>5</w:t>
            </w:r>
          </w:p>
        </w:tc>
        <w:tc>
          <w:tcPr>
            <w:tcW w:w="1085" w:type="dxa"/>
          </w:tcPr>
          <w:p w14:paraId="051859DB" w14:textId="4E8957D8" w:rsidR="00B86000" w:rsidRPr="00CA7CC2" w:rsidRDefault="00B86000" w:rsidP="00EA68C7">
            <w:pPr>
              <w:pStyle w:val="Tablecondensed"/>
              <w:rPr>
                <w:lang w:val="en-AU"/>
              </w:rPr>
            </w:pPr>
            <w:r>
              <w:rPr>
                <w:lang w:val="en-AU"/>
              </w:rPr>
              <w:t>0.</w:t>
            </w:r>
            <w:r w:rsidR="00F5419E">
              <w:rPr>
                <w:lang w:val="en-AU"/>
              </w:rPr>
              <w:t>2</w:t>
            </w:r>
          </w:p>
        </w:tc>
      </w:tr>
    </w:tbl>
    <w:p w14:paraId="03B42184" w14:textId="373693DB" w:rsidR="00B86000" w:rsidRPr="00F7028A" w:rsidRDefault="00B86000" w:rsidP="00584AF0">
      <w:pPr>
        <w:pStyle w:val="BodyTextTNR"/>
      </w:pPr>
      <w:r w:rsidRPr="00F7028A">
        <w:t xml:space="preserve">Interest added = </w:t>
      </w:r>
      <w:r w:rsidR="00747AB2" w:rsidRPr="00F7028A">
        <w:rPr>
          <w:position w:val="-22"/>
        </w:rPr>
        <w:object w:dxaOrig="2040" w:dyaOrig="580" w14:anchorId="51C81400">
          <v:shape id="_x0000_i1098" type="#_x0000_t75" style="width:96.15pt;height:28.7pt" o:ole="">
            <v:imagedata r:id="rId158" o:title=""/>
          </v:shape>
          <o:OLEObject Type="Embed" ProgID="Equation.DSMT4" ShapeID="_x0000_i1098" DrawAspect="Content" ObjectID="_1832916576" r:id="rId159"/>
        </w:object>
      </w:r>
    </w:p>
    <w:p w14:paraId="1E676E97" w14:textId="34998E23" w:rsidR="00B86000" w:rsidRPr="00121AE8" w:rsidRDefault="00B86000" w:rsidP="00584AF0">
      <w:pPr>
        <w:pStyle w:val="BodyTextTNR"/>
      </w:pPr>
      <w:r w:rsidRPr="00F7028A">
        <w:t xml:space="preserve">Reduction in </w:t>
      </w:r>
      <w:proofErr w:type="gramStart"/>
      <w:r w:rsidRPr="00F7028A">
        <w:t>principal</w:t>
      </w:r>
      <w:proofErr w:type="gramEnd"/>
      <w:r w:rsidRPr="00F7028A">
        <w:t xml:space="preserve"> = $4803 – $2000 = $2803</w:t>
      </w:r>
    </w:p>
    <w:p w14:paraId="04ACA38A" w14:textId="017FEFE9" w:rsidR="00615A99" w:rsidRDefault="00794C1D" w:rsidP="003F6CB5">
      <w:pPr>
        <w:pStyle w:val="BodyText"/>
      </w:pPr>
      <w:r>
        <w:t>This question was not well answered.</w:t>
      </w:r>
    </w:p>
    <w:p w14:paraId="6E203A2D" w14:textId="5FDE417D" w:rsidR="00615A99" w:rsidRDefault="00615A99" w:rsidP="003F6CB5">
      <w:pPr>
        <w:pStyle w:val="BodyText"/>
      </w:pPr>
      <w:r w:rsidRPr="00615A99">
        <w:t xml:space="preserve">Many </w:t>
      </w:r>
      <w:r>
        <w:t xml:space="preserve">responses </w:t>
      </w:r>
      <w:r w:rsidR="009B2CCF">
        <w:t xml:space="preserve">showed an interest calculation on the repayment amount or a subtraction of the repayment amount from the principal amount. Other responses included a simple interest calculation based </w:t>
      </w:r>
      <w:r w:rsidR="00036BA8">
        <w:t>o</w:t>
      </w:r>
      <w:r w:rsidR="009B2CCF">
        <w:t>n the principal amount.</w:t>
      </w:r>
    </w:p>
    <w:p w14:paraId="010A4CCF" w14:textId="0358C59E" w:rsidR="00B86000" w:rsidRPr="00CA7CC2" w:rsidRDefault="00B86000" w:rsidP="00EA68C7">
      <w:pPr>
        <w:pStyle w:val="Heading3"/>
      </w:pPr>
      <w:r w:rsidRPr="00CA7CC2">
        <w:t xml:space="preserve">Question </w:t>
      </w:r>
      <w:r>
        <w:t>10</w:t>
      </w:r>
      <w:r w:rsidRPr="00CA7CC2">
        <w:t>b.</w:t>
      </w:r>
    </w:p>
    <w:tbl>
      <w:tblPr>
        <w:tblStyle w:val="VCAATableClosed"/>
        <w:tblW w:w="0" w:type="auto"/>
        <w:tblLook w:val="01E0" w:firstRow="1" w:lastRow="1" w:firstColumn="1" w:lastColumn="1" w:noHBand="0" w:noVBand="0"/>
      </w:tblPr>
      <w:tblGrid>
        <w:gridCol w:w="907"/>
        <w:gridCol w:w="907"/>
        <w:gridCol w:w="907"/>
        <w:gridCol w:w="1085"/>
      </w:tblGrid>
      <w:tr w:rsidR="00B86000" w:rsidRPr="00CA7CC2" w14:paraId="55E03A4C"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3314C49" w14:textId="77777777" w:rsidR="00B86000" w:rsidRPr="00CA7CC2" w:rsidRDefault="00B86000" w:rsidP="00EA68C7">
            <w:pPr>
              <w:pStyle w:val="Tablecondensedheading"/>
              <w:rPr>
                <w:lang w:val="en-AU"/>
              </w:rPr>
            </w:pPr>
            <w:r w:rsidRPr="00CA7CC2">
              <w:rPr>
                <w:lang w:val="en-AU"/>
              </w:rPr>
              <w:t>Marks</w:t>
            </w:r>
          </w:p>
        </w:tc>
        <w:tc>
          <w:tcPr>
            <w:tcW w:w="907" w:type="dxa"/>
          </w:tcPr>
          <w:p w14:paraId="15485102" w14:textId="77777777" w:rsidR="00B86000" w:rsidRPr="00CA7CC2" w:rsidRDefault="00B86000" w:rsidP="00EA68C7">
            <w:pPr>
              <w:pStyle w:val="Tablecondensedheading"/>
              <w:rPr>
                <w:lang w:val="en-AU"/>
              </w:rPr>
            </w:pPr>
            <w:r w:rsidRPr="00CA7CC2">
              <w:rPr>
                <w:lang w:val="en-AU"/>
              </w:rPr>
              <w:t>0</w:t>
            </w:r>
          </w:p>
        </w:tc>
        <w:tc>
          <w:tcPr>
            <w:tcW w:w="907" w:type="dxa"/>
          </w:tcPr>
          <w:p w14:paraId="12587974" w14:textId="77777777" w:rsidR="00B86000" w:rsidRPr="00CA7CC2" w:rsidRDefault="00B86000" w:rsidP="00EA68C7">
            <w:pPr>
              <w:pStyle w:val="Tablecondensedheading"/>
              <w:rPr>
                <w:lang w:val="en-AU"/>
              </w:rPr>
            </w:pPr>
            <w:r w:rsidRPr="00CA7CC2">
              <w:rPr>
                <w:lang w:val="en-AU"/>
              </w:rPr>
              <w:t>1</w:t>
            </w:r>
          </w:p>
        </w:tc>
        <w:tc>
          <w:tcPr>
            <w:tcW w:w="1085" w:type="dxa"/>
          </w:tcPr>
          <w:p w14:paraId="6E33D787" w14:textId="77777777" w:rsidR="00B86000" w:rsidRPr="00CA7CC2" w:rsidRDefault="00B86000" w:rsidP="00EA68C7">
            <w:pPr>
              <w:pStyle w:val="Tablecondensedheading"/>
              <w:rPr>
                <w:lang w:val="en-AU"/>
              </w:rPr>
            </w:pPr>
            <w:r w:rsidRPr="00CA7CC2">
              <w:rPr>
                <w:lang w:val="en-AU"/>
              </w:rPr>
              <w:t>Average</w:t>
            </w:r>
          </w:p>
        </w:tc>
      </w:tr>
      <w:tr w:rsidR="00B86000" w:rsidRPr="00CA7CC2" w14:paraId="131A309A" w14:textId="77777777" w:rsidTr="004516BD">
        <w:trPr>
          <w:trHeight w:hRule="exact" w:val="397"/>
        </w:trPr>
        <w:tc>
          <w:tcPr>
            <w:tcW w:w="907" w:type="dxa"/>
          </w:tcPr>
          <w:p w14:paraId="162950F3" w14:textId="77777777" w:rsidR="00B86000" w:rsidRPr="00CA7CC2" w:rsidRDefault="00B86000" w:rsidP="00EA68C7">
            <w:pPr>
              <w:pStyle w:val="Tablecondensed"/>
              <w:rPr>
                <w:lang w:val="en-AU"/>
              </w:rPr>
            </w:pPr>
            <w:r w:rsidRPr="00CA7CC2">
              <w:rPr>
                <w:lang w:val="en-AU"/>
              </w:rPr>
              <w:t>%</w:t>
            </w:r>
          </w:p>
        </w:tc>
        <w:tc>
          <w:tcPr>
            <w:tcW w:w="907" w:type="dxa"/>
            <w:vAlign w:val="center"/>
          </w:tcPr>
          <w:p w14:paraId="4A133DDD" w14:textId="4D350603" w:rsidR="00B86000" w:rsidRPr="00CA7CC2" w:rsidRDefault="00B86000" w:rsidP="00EA68C7">
            <w:pPr>
              <w:pStyle w:val="Tablecondensed"/>
              <w:rPr>
                <w:lang w:val="en-AU"/>
              </w:rPr>
            </w:pPr>
            <w:r>
              <w:rPr>
                <w:szCs w:val="20"/>
                <w:lang w:val="en-AU"/>
              </w:rPr>
              <w:t>76</w:t>
            </w:r>
          </w:p>
        </w:tc>
        <w:tc>
          <w:tcPr>
            <w:tcW w:w="907" w:type="dxa"/>
            <w:vAlign w:val="center"/>
          </w:tcPr>
          <w:p w14:paraId="5F391AFA" w14:textId="27DB33F0" w:rsidR="00B86000" w:rsidRPr="00CA7CC2" w:rsidRDefault="00B86000" w:rsidP="00EA68C7">
            <w:pPr>
              <w:pStyle w:val="Tablecondensed"/>
              <w:rPr>
                <w:lang w:val="en-AU"/>
              </w:rPr>
            </w:pPr>
            <w:r>
              <w:rPr>
                <w:szCs w:val="20"/>
                <w:lang w:val="en-AU"/>
              </w:rPr>
              <w:t>24</w:t>
            </w:r>
          </w:p>
        </w:tc>
        <w:tc>
          <w:tcPr>
            <w:tcW w:w="1085" w:type="dxa"/>
          </w:tcPr>
          <w:p w14:paraId="4B7643F7" w14:textId="6C83353E" w:rsidR="00B86000" w:rsidRPr="00CA7CC2" w:rsidRDefault="00B86000" w:rsidP="00EA68C7">
            <w:pPr>
              <w:pStyle w:val="Tablecondensed"/>
              <w:rPr>
                <w:lang w:val="en-AU"/>
              </w:rPr>
            </w:pPr>
            <w:r>
              <w:rPr>
                <w:szCs w:val="20"/>
                <w:lang w:val="en-AU"/>
              </w:rPr>
              <w:t>0.</w:t>
            </w:r>
            <w:r w:rsidR="00F5419E">
              <w:rPr>
                <w:szCs w:val="20"/>
                <w:lang w:val="en-AU"/>
              </w:rPr>
              <w:t>3</w:t>
            </w:r>
          </w:p>
        </w:tc>
      </w:tr>
    </w:tbl>
    <w:p w14:paraId="1A825FAF" w14:textId="009E8DC1" w:rsidR="009B2CCF" w:rsidRDefault="005C79F4" w:rsidP="00584AF0">
      <w:pPr>
        <w:pStyle w:val="BodyTextTNR"/>
      </w:pPr>
      <w:r>
        <w:t>N</w:t>
      </w:r>
      <w:r w:rsidR="00B86000">
        <w:t xml:space="preserve">umber of repayments </w:t>
      </w:r>
      <w:r w:rsidR="00B772DD" w:rsidRPr="006A33EE">
        <w:rPr>
          <w:position w:val="-6"/>
        </w:rPr>
        <w:object w:dxaOrig="1240" w:dyaOrig="260" w14:anchorId="7C4C3683">
          <v:shape id="_x0000_i1099" type="#_x0000_t75" style="width:68.5pt;height:12.6pt;mso-position-vertical:absolute" o:ole="">
            <v:imagedata r:id="rId160" o:title=""/>
          </v:shape>
          <o:OLEObject Type="Embed" ProgID="Equation.DSMT4" ShapeID="_x0000_i1099" DrawAspect="Content" ObjectID="_1832916577" r:id="rId161"/>
        </w:object>
      </w:r>
    </w:p>
    <w:p w14:paraId="148EA6D7" w14:textId="24237132" w:rsidR="009B2CCF" w:rsidRDefault="00794C1D" w:rsidP="003F6CB5">
      <w:pPr>
        <w:pStyle w:val="BodyText"/>
      </w:pPr>
      <w:r>
        <w:t>This question was not well answered.</w:t>
      </w:r>
    </w:p>
    <w:p w14:paraId="30D4F4EA" w14:textId="62B17EB4" w:rsidR="009B2CCF" w:rsidRDefault="009B2CCF" w:rsidP="003F6CB5">
      <w:pPr>
        <w:pStyle w:val="BodyText"/>
        <w:rPr>
          <w:rFonts w:ascii="Times New Roman" w:hAnsi="Times New Roman" w:cs="Times New Roman"/>
        </w:rPr>
      </w:pPr>
      <w:r w:rsidRPr="00584AF0">
        <w:t>Many responses included calculations that ignored the impact of the interest added each month over the life of the loan. Very common incorrect responses combined the principal and repayment amount in the calcu</w:t>
      </w:r>
      <w:r w:rsidR="00412839" w:rsidRPr="00584AF0">
        <w:t xml:space="preserve">lation of </w:t>
      </w:r>
      <w:r w:rsidR="000413DA" w:rsidRPr="00412839">
        <w:rPr>
          <w:rFonts w:ascii="Times New Roman" w:hAnsi="Times New Roman" w:cs="Times New Roman"/>
          <w:position w:val="-10"/>
        </w:rPr>
        <w:object w:dxaOrig="3620" w:dyaOrig="300" w14:anchorId="2A4654D1">
          <v:shape id="_x0000_i1100" type="#_x0000_t75" style="width:181.25pt;height:15.1pt" o:ole="">
            <v:imagedata r:id="rId162" o:title=""/>
          </v:shape>
          <o:OLEObject Type="Embed" ProgID="Equation.DSMT4" ShapeID="_x0000_i1100" DrawAspect="Content" ObjectID="_1832916578" r:id="rId163"/>
        </w:object>
      </w:r>
    </w:p>
    <w:p w14:paraId="6C91B14D" w14:textId="0B605396" w:rsidR="00B86000" w:rsidRPr="00CA7CC2" w:rsidRDefault="00B86000" w:rsidP="00EA68C7">
      <w:pPr>
        <w:pStyle w:val="Heading3"/>
      </w:pPr>
      <w:r w:rsidRPr="00CA7CC2">
        <w:t xml:space="preserve">Question </w:t>
      </w:r>
      <w:r>
        <w:t>10c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B86000" w:rsidRPr="00CA7CC2" w14:paraId="5A951C42"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C4BB7B5" w14:textId="77777777" w:rsidR="00B86000" w:rsidRPr="00CA7CC2" w:rsidRDefault="00B86000" w:rsidP="00EA68C7">
            <w:pPr>
              <w:pStyle w:val="Tablecondensedheading"/>
              <w:rPr>
                <w:lang w:val="en-AU"/>
              </w:rPr>
            </w:pPr>
            <w:r w:rsidRPr="00CA7CC2">
              <w:rPr>
                <w:lang w:val="en-AU"/>
              </w:rPr>
              <w:t>Marks</w:t>
            </w:r>
          </w:p>
        </w:tc>
        <w:tc>
          <w:tcPr>
            <w:tcW w:w="907" w:type="dxa"/>
          </w:tcPr>
          <w:p w14:paraId="6FD36169" w14:textId="77777777" w:rsidR="00B86000" w:rsidRPr="00CA7CC2" w:rsidRDefault="00B86000" w:rsidP="00EA68C7">
            <w:pPr>
              <w:pStyle w:val="Tablecondensedheading"/>
              <w:rPr>
                <w:lang w:val="en-AU"/>
              </w:rPr>
            </w:pPr>
            <w:r w:rsidRPr="00CA7CC2">
              <w:rPr>
                <w:lang w:val="en-AU"/>
              </w:rPr>
              <w:t>0</w:t>
            </w:r>
          </w:p>
        </w:tc>
        <w:tc>
          <w:tcPr>
            <w:tcW w:w="907" w:type="dxa"/>
          </w:tcPr>
          <w:p w14:paraId="1B4CDE00" w14:textId="77777777" w:rsidR="00B86000" w:rsidRPr="00CA7CC2" w:rsidRDefault="00B86000" w:rsidP="00EA68C7">
            <w:pPr>
              <w:pStyle w:val="Tablecondensedheading"/>
              <w:rPr>
                <w:lang w:val="en-AU"/>
              </w:rPr>
            </w:pPr>
            <w:r w:rsidRPr="00CA7CC2">
              <w:rPr>
                <w:lang w:val="en-AU"/>
              </w:rPr>
              <w:t>1</w:t>
            </w:r>
          </w:p>
        </w:tc>
        <w:tc>
          <w:tcPr>
            <w:tcW w:w="1085" w:type="dxa"/>
          </w:tcPr>
          <w:p w14:paraId="6EED6C5B" w14:textId="77777777" w:rsidR="00B86000" w:rsidRPr="00CA7CC2" w:rsidRDefault="00B86000" w:rsidP="00EA68C7">
            <w:pPr>
              <w:pStyle w:val="Tablecondensedheading"/>
              <w:rPr>
                <w:lang w:val="en-AU"/>
              </w:rPr>
            </w:pPr>
            <w:r>
              <w:rPr>
                <w:lang w:val="en-AU"/>
              </w:rPr>
              <w:t>2</w:t>
            </w:r>
          </w:p>
        </w:tc>
        <w:tc>
          <w:tcPr>
            <w:tcW w:w="1085" w:type="dxa"/>
          </w:tcPr>
          <w:p w14:paraId="2562CE67" w14:textId="77777777" w:rsidR="00B86000" w:rsidRPr="00CA7CC2" w:rsidRDefault="00B86000" w:rsidP="00EA68C7">
            <w:pPr>
              <w:pStyle w:val="Tablecondensedheading"/>
              <w:rPr>
                <w:lang w:val="en-AU"/>
              </w:rPr>
            </w:pPr>
            <w:r w:rsidRPr="00CA7CC2">
              <w:rPr>
                <w:lang w:val="en-AU"/>
              </w:rPr>
              <w:t>Average</w:t>
            </w:r>
          </w:p>
        </w:tc>
      </w:tr>
      <w:tr w:rsidR="00B86000" w:rsidRPr="00CA7CC2" w14:paraId="47D78F62" w14:textId="77777777" w:rsidTr="004516BD">
        <w:trPr>
          <w:trHeight w:hRule="exact" w:val="397"/>
        </w:trPr>
        <w:tc>
          <w:tcPr>
            <w:tcW w:w="907" w:type="dxa"/>
          </w:tcPr>
          <w:p w14:paraId="2569FDD3" w14:textId="77777777" w:rsidR="00B86000" w:rsidRPr="00CA7CC2" w:rsidRDefault="00B86000" w:rsidP="00EA68C7">
            <w:pPr>
              <w:pStyle w:val="Tablecondensed"/>
              <w:rPr>
                <w:lang w:val="en-AU"/>
              </w:rPr>
            </w:pPr>
            <w:r w:rsidRPr="00CA7CC2">
              <w:rPr>
                <w:lang w:val="en-AU"/>
              </w:rPr>
              <w:t>%</w:t>
            </w:r>
          </w:p>
        </w:tc>
        <w:tc>
          <w:tcPr>
            <w:tcW w:w="907" w:type="dxa"/>
            <w:vAlign w:val="center"/>
          </w:tcPr>
          <w:p w14:paraId="6E3B4611" w14:textId="0DD750D8" w:rsidR="00B86000" w:rsidRPr="00CA7CC2" w:rsidRDefault="00B86000" w:rsidP="00EA68C7">
            <w:pPr>
              <w:pStyle w:val="Tablecondensed"/>
              <w:rPr>
                <w:lang w:val="en-AU"/>
              </w:rPr>
            </w:pPr>
            <w:r>
              <w:rPr>
                <w:szCs w:val="20"/>
                <w:lang w:val="en-AU"/>
              </w:rPr>
              <w:t>83</w:t>
            </w:r>
          </w:p>
        </w:tc>
        <w:tc>
          <w:tcPr>
            <w:tcW w:w="907" w:type="dxa"/>
            <w:vAlign w:val="center"/>
          </w:tcPr>
          <w:p w14:paraId="72FBDFC7" w14:textId="30030947" w:rsidR="00B86000" w:rsidRPr="00CA7CC2" w:rsidRDefault="00B86000" w:rsidP="00EA68C7">
            <w:pPr>
              <w:pStyle w:val="Tablecondensed"/>
              <w:rPr>
                <w:lang w:val="en-AU"/>
              </w:rPr>
            </w:pPr>
            <w:r>
              <w:rPr>
                <w:szCs w:val="20"/>
                <w:lang w:val="en-AU"/>
              </w:rPr>
              <w:t>7</w:t>
            </w:r>
          </w:p>
        </w:tc>
        <w:tc>
          <w:tcPr>
            <w:tcW w:w="1085" w:type="dxa"/>
          </w:tcPr>
          <w:p w14:paraId="43C4BAD2" w14:textId="11F883EE" w:rsidR="00B86000" w:rsidRDefault="00B86000" w:rsidP="00EA68C7">
            <w:pPr>
              <w:pStyle w:val="Tablecondensed"/>
              <w:rPr>
                <w:lang w:val="en-AU"/>
              </w:rPr>
            </w:pPr>
            <w:r>
              <w:rPr>
                <w:szCs w:val="20"/>
                <w:lang w:val="en-AU"/>
              </w:rPr>
              <w:t>9</w:t>
            </w:r>
          </w:p>
        </w:tc>
        <w:tc>
          <w:tcPr>
            <w:tcW w:w="1085" w:type="dxa"/>
          </w:tcPr>
          <w:p w14:paraId="6D3FE8EC" w14:textId="4E569AF4" w:rsidR="00B86000" w:rsidRPr="00CA7CC2" w:rsidRDefault="00B86000" w:rsidP="00EA68C7">
            <w:pPr>
              <w:pStyle w:val="Tablecondensed"/>
              <w:rPr>
                <w:lang w:val="en-AU"/>
              </w:rPr>
            </w:pPr>
            <w:r>
              <w:rPr>
                <w:szCs w:val="20"/>
                <w:lang w:val="en-AU"/>
              </w:rPr>
              <w:t>0.</w:t>
            </w:r>
            <w:r w:rsidR="00F5419E">
              <w:rPr>
                <w:szCs w:val="20"/>
                <w:lang w:val="en-AU"/>
              </w:rPr>
              <w:t>3</w:t>
            </w:r>
          </w:p>
        </w:tc>
      </w:tr>
    </w:tbl>
    <w:p w14:paraId="1A0DBDE4" w14:textId="1F64D132" w:rsidR="00B86000" w:rsidRPr="009D2690" w:rsidRDefault="00B86000" w:rsidP="00584AF0">
      <w:pPr>
        <w:pStyle w:val="BodyTextTNR"/>
      </w:pPr>
      <w:r w:rsidRPr="009D2690">
        <w:t>Total interest = $518</w:t>
      </w:r>
      <w:r w:rsidR="00843A43">
        <w:t> </w:t>
      </w:r>
      <w:r w:rsidRPr="009D2690">
        <w:t xml:space="preserve">724 </w:t>
      </w:r>
      <w:r w:rsidR="004314FA">
        <w:t>−</w:t>
      </w:r>
      <w:r w:rsidRPr="009D2690">
        <w:t xml:space="preserve"> $400</w:t>
      </w:r>
      <w:r w:rsidR="00843A43">
        <w:t> </w:t>
      </w:r>
      <w:r w:rsidRPr="009D2690">
        <w:t>000 = $118</w:t>
      </w:r>
      <w:r w:rsidR="00843A43">
        <w:t> </w:t>
      </w:r>
      <w:r w:rsidRPr="009D2690">
        <w:t>724</w:t>
      </w:r>
    </w:p>
    <w:p w14:paraId="3BCE2EA6" w14:textId="184E3CAA" w:rsidR="00412839" w:rsidRDefault="00B86000" w:rsidP="00584AF0">
      <w:pPr>
        <w:pStyle w:val="BodyTextTNR"/>
      </w:pPr>
      <w:r w:rsidRPr="009D2690">
        <w:t>Average interest paid</w:t>
      </w:r>
      <w:r>
        <w:t>/year</w:t>
      </w:r>
      <w:r w:rsidRPr="009D2690">
        <w:t xml:space="preserve"> </w:t>
      </w:r>
      <w:r w:rsidR="004314FA" w:rsidRPr="00E35F72">
        <w:rPr>
          <w:position w:val="-22"/>
        </w:rPr>
        <w:object w:dxaOrig="3060" w:dyaOrig="580" w14:anchorId="2F7797F7">
          <v:shape id="_x0000_i1101" type="#_x0000_t75" style="width:153.05pt;height:30.7pt;mso-position-horizontal:absolute" o:ole="">
            <v:imagedata r:id="rId164" o:title=""/>
          </v:shape>
          <o:OLEObject Type="Embed" ProgID="Equation.DSMT4" ShapeID="_x0000_i1101" DrawAspect="Content" ObjectID="_1832916579" r:id="rId165"/>
        </w:object>
      </w:r>
    </w:p>
    <w:p w14:paraId="28720B27" w14:textId="7EBA63CD" w:rsidR="00681970" w:rsidRDefault="00794C1D" w:rsidP="003F6CB5">
      <w:pPr>
        <w:pStyle w:val="BodyText"/>
      </w:pPr>
      <w:r>
        <w:t>This question was not well answered.</w:t>
      </w:r>
    </w:p>
    <w:p w14:paraId="255D34E6" w14:textId="52017E5A" w:rsidR="00681970" w:rsidRPr="00584AF0" w:rsidRDefault="000413DA" w:rsidP="003F6CB5">
      <w:pPr>
        <w:pStyle w:val="BodyText"/>
      </w:pPr>
      <w:r>
        <w:t>Responses that found</w:t>
      </w:r>
      <w:r w:rsidR="00412839" w:rsidRPr="00584AF0">
        <w:t xml:space="preserve"> the total interest typically went on to correctly calculate the </w:t>
      </w:r>
      <w:r w:rsidR="00681970" w:rsidRPr="00584AF0">
        <w:t xml:space="preserve">average </w:t>
      </w:r>
      <w:r w:rsidR="00412839" w:rsidRPr="00584AF0">
        <w:t xml:space="preserve">interest per year. </w:t>
      </w:r>
      <w:r w:rsidR="00681970" w:rsidRPr="00584AF0">
        <w:t>Many responses showed a division between the total interest and the total number of years for the loan, neglecting t</w:t>
      </w:r>
      <w:r w:rsidR="00036BA8" w:rsidRPr="00584AF0">
        <w:t>o</w:t>
      </w:r>
      <w:r w:rsidR="00681970" w:rsidRPr="00584AF0">
        <w:t xml:space="preserve"> include the principal amount in the calculation.</w:t>
      </w:r>
    </w:p>
    <w:p w14:paraId="50FD609C" w14:textId="77777777" w:rsidR="00A1683B" w:rsidRDefault="00A1683B">
      <w:pPr>
        <w:spacing w:line="276" w:lineRule="auto"/>
        <w:rPr>
          <w:rFonts w:ascii="Arial" w:hAnsi="Arial" w:cs="Arial"/>
          <w:color w:val="0F7EB4"/>
          <w:sz w:val="32"/>
          <w:szCs w:val="24"/>
          <w:lang w:val="en-AU"/>
        </w:rPr>
      </w:pPr>
      <w:r>
        <w:br w:type="page"/>
      </w:r>
    </w:p>
    <w:p w14:paraId="0839332B" w14:textId="6DE6F978" w:rsidR="00822A24" w:rsidRPr="00CA7CC2" w:rsidRDefault="00822A24" w:rsidP="00EA68C7">
      <w:pPr>
        <w:pStyle w:val="Heading3"/>
      </w:pPr>
      <w:r w:rsidRPr="00CA7CC2">
        <w:lastRenderedPageBreak/>
        <w:t xml:space="preserve">Question </w:t>
      </w:r>
      <w:r>
        <w:t>11</w:t>
      </w:r>
      <w:r w:rsidRPr="00CA7CC2">
        <w:t>a.</w:t>
      </w:r>
    </w:p>
    <w:tbl>
      <w:tblPr>
        <w:tblStyle w:val="VCAATableClosed"/>
        <w:tblW w:w="0" w:type="auto"/>
        <w:tblLook w:val="01E0" w:firstRow="1" w:lastRow="1" w:firstColumn="1" w:lastColumn="1" w:noHBand="0" w:noVBand="0"/>
      </w:tblPr>
      <w:tblGrid>
        <w:gridCol w:w="907"/>
        <w:gridCol w:w="907"/>
        <w:gridCol w:w="907"/>
        <w:gridCol w:w="1085"/>
      </w:tblGrid>
      <w:tr w:rsidR="00822A24" w:rsidRPr="00CA7CC2" w14:paraId="56A095CF"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56CBC49" w14:textId="77777777" w:rsidR="00822A24" w:rsidRPr="00CA7CC2" w:rsidRDefault="00822A24" w:rsidP="00EA68C7">
            <w:pPr>
              <w:pStyle w:val="Tablecondensedheading"/>
              <w:rPr>
                <w:lang w:val="en-AU"/>
              </w:rPr>
            </w:pPr>
            <w:r w:rsidRPr="00CA7CC2">
              <w:rPr>
                <w:lang w:val="en-AU"/>
              </w:rPr>
              <w:t>Marks</w:t>
            </w:r>
          </w:p>
        </w:tc>
        <w:tc>
          <w:tcPr>
            <w:tcW w:w="907" w:type="dxa"/>
          </w:tcPr>
          <w:p w14:paraId="077FF0D3" w14:textId="77777777" w:rsidR="00822A24" w:rsidRPr="00CA7CC2" w:rsidRDefault="00822A24" w:rsidP="00EA68C7">
            <w:pPr>
              <w:pStyle w:val="Tablecondensedheading"/>
              <w:rPr>
                <w:lang w:val="en-AU"/>
              </w:rPr>
            </w:pPr>
            <w:r w:rsidRPr="00CA7CC2">
              <w:rPr>
                <w:lang w:val="en-AU"/>
              </w:rPr>
              <w:t>0</w:t>
            </w:r>
          </w:p>
        </w:tc>
        <w:tc>
          <w:tcPr>
            <w:tcW w:w="907" w:type="dxa"/>
          </w:tcPr>
          <w:p w14:paraId="524679E3" w14:textId="77777777" w:rsidR="00822A24" w:rsidRPr="00CA7CC2" w:rsidRDefault="00822A24" w:rsidP="00EA68C7">
            <w:pPr>
              <w:pStyle w:val="Tablecondensedheading"/>
              <w:rPr>
                <w:lang w:val="en-AU"/>
              </w:rPr>
            </w:pPr>
            <w:r w:rsidRPr="00CA7CC2">
              <w:rPr>
                <w:lang w:val="en-AU"/>
              </w:rPr>
              <w:t>1</w:t>
            </w:r>
          </w:p>
        </w:tc>
        <w:tc>
          <w:tcPr>
            <w:tcW w:w="1085" w:type="dxa"/>
          </w:tcPr>
          <w:p w14:paraId="74BECBE2" w14:textId="77777777" w:rsidR="00822A24" w:rsidRPr="00CA7CC2" w:rsidRDefault="00822A24" w:rsidP="00EA68C7">
            <w:pPr>
              <w:pStyle w:val="Tablecondensedheading"/>
              <w:rPr>
                <w:lang w:val="en-AU"/>
              </w:rPr>
            </w:pPr>
            <w:r w:rsidRPr="00CA7CC2">
              <w:rPr>
                <w:lang w:val="en-AU"/>
              </w:rPr>
              <w:t>Average</w:t>
            </w:r>
          </w:p>
        </w:tc>
      </w:tr>
      <w:tr w:rsidR="00822A24" w:rsidRPr="00CA7CC2" w14:paraId="7B4592F0" w14:textId="77777777" w:rsidTr="004516BD">
        <w:trPr>
          <w:trHeight w:hRule="exact" w:val="397"/>
        </w:trPr>
        <w:tc>
          <w:tcPr>
            <w:tcW w:w="907" w:type="dxa"/>
          </w:tcPr>
          <w:p w14:paraId="69A01803" w14:textId="77777777" w:rsidR="00822A24" w:rsidRPr="00CA7CC2" w:rsidRDefault="00822A24" w:rsidP="00EA68C7">
            <w:pPr>
              <w:pStyle w:val="Tablecondensed"/>
              <w:rPr>
                <w:lang w:val="en-AU"/>
              </w:rPr>
            </w:pPr>
            <w:r w:rsidRPr="00CA7CC2">
              <w:rPr>
                <w:lang w:val="en-AU"/>
              </w:rPr>
              <w:t>%</w:t>
            </w:r>
          </w:p>
        </w:tc>
        <w:tc>
          <w:tcPr>
            <w:tcW w:w="907" w:type="dxa"/>
            <w:vAlign w:val="center"/>
          </w:tcPr>
          <w:p w14:paraId="3DC627EC" w14:textId="726817E1" w:rsidR="00822A24" w:rsidRPr="00CA7CC2" w:rsidRDefault="00822A24" w:rsidP="00EA68C7">
            <w:pPr>
              <w:pStyle w:val="Tablecondensed"/>
              <w:rPr>
                <w:lang w:val="en-AU"/>
              </w:rPr>
            </w:pPr>
            <w:r>
              <w:rPr>
                <w:lang w:val="en-AU"/>
              </w:rPr>
              <w:t>86</w:t>
            </w:r>
          </w:p>
        </w:tc>
        <w:tc>
          <w:tcPr>
            <w:tcW w:w="907" w:type="dxa"/>
            <w:vAlign w:val="center"/>
          </w:tcPr>
          <w:p w14:paraId="75F653BC" w14:textId="2A3AC852" w:rsidR="00822A24" w:rsidRPr="00CA7CC2" w:rsidRDefault="00822A24" w:rsidP="00EA68C7">
            <w:pPr>
              <w:pStyle w:val="Tablecondensed"/>
              <w:rPr>
                <w:lang w:val="en-AU"/>
              </w:rPr>
            </w:pPr>
            <w:r>
              <w:rPr>
                <w:lang w:val="en-AU"/>
              </w:rPr>
              <w:t>14</w:t>
            </w:r>
          </w:p>
        </w:tc>
        <w:tc>
          <w:tcPr>
            <w:tcW w:w="1085" w:type="dxa"/>
          </w:tcPr>
          <w:p w14:paraId="05F74CAF" w14:textId="1E59277A" w:rsidR="00822A24" w:rsidRPr="00CA7CC2" w:rsidRDefault="00822A24" w:rsidP="00EA68C7">
            <w:pPr>
              <w:pStyle w:val="Tablecondensed"/>
              <w:rPr>
                <w:lang w:val="en-AU"/>
              </w:rPr>
            </w:pPr>
            <w:r>
              <w:rPr>
                <w:lang w:val="en-AU"/>
              </w:rPr>
              <w:t>0.</w:t>
            </w:r>
            <w:r w:rsidR="00F5419E">
              <w:rPr>
                <w:lang w:val="en-AU"/>
              </w:rPr>
              <w:t>2</w:t>
            </w:r>
          </w:p>
        </w:tc>
      </w:tr>
    </w:tbl>
    <w:p w14:paraId="717FC566" w14:textId="4F3C7D7A" w:rsidR="00681970" w:rsidRDefault="00822A24" w:rsidP="00584AF0">
      <w:pPr>
        <w:pStyle w:val="BodyTextTNR"/>
      </w:pPr>
      <w:r w:rsidRPr="0054521B">
        <w:t xml:space="preserve">New </w:t>
      </w:r>
      <w:proofErr w:type="gramStart"/>
      <w:r w:rsidRPr="0054521B">
        <w:t>Zealand</w:t>
      </w:r>
      <w:r>
        <w:t xml:space="preserve"> </w:t>
      </w:r>
      <w:r w:rsidRPr="0054521B">
        <w:t>:</w:t>
      </w:r>
      <w:proofErr w:type="gramEnd"/>
      <w:r>
        <w:t xml:space="preserve"> </w:t>
      </w:r>
      <w:r w:rsidRPr="0054521B">
        <w:t>Chile = 5:4</w:t>
      </w:r>
      <w:r>
        <w:t xml:space="preserve">  OR </w:t>
      </w:r>
      <w:r w:rsidR="000413DA" w:rsidRPr="000413DA">
        <w:rPr>
          <w:position w:val="-22"/>
        </w:rPr>
        <w:object w:dxaOrig="220" w:dyaOrig="580" w14:anchorId="255A72DE">
          <v:shape id="_x0000_i1102" type="#_x0000_t75" style="width:11.6pt;height:29.7pt" o:ole="">
            <v:imagedata r:id="rId166" o:title=""/>
          </v:shape>
          <o:OLEObject Type="Embed" ProgID="Equation.DSMT4" ShapeID="_x0000_i1102" DrawAspect="Content" ObjectID="_1832916580" r:id="rId167"/>
        </w:object>
      </w:r>
      <w:r>
        <w:t xml:space="preserve"> </w:t>
      </w:r>
      <w:proofErr w:type="spellStart"/>
      <w:r>
        <w:t>OR</w:t>
      </w:r>
      <w:proofErr w:type="spellEnd"/>
      <w:r>
        <w:t xml:space="preserve"> 5 to 4</w:t>
      </w:r>
    </w:p>
    <w:p w14:paraId="70F6CE98" w14:textId="4F93B69B" w:rsidR="00681970" w:rsidRDefault="00794C1D" w:rsidP="003F6CB5">
      <w:pPr>
        <w:pStyle w:val="BodyText"/>
      </w:pPr>
      <w:r>
        <w:t>This question was not well answered.</w:t>
      </w:r>
    </w:p>
    <w:p w14:paraId="0FFC5582" w14:textId="0A809567" w:rsidR="00681970" w:rsidRPr="00584AF0" w:rsidRDefault="00681970" w:rsidP="003F6CB5">
      <w:pPr>
        <w:pStyle w:val="BodyText"/>
      </w:pPr>
      <w:r w:rsidRPr="00584AF0">
        <w:t xml:space="preserve">Many responses showed a </w:t>
      </w:r>
      <w:r w:rsidR="006D3E15" w:rsidRPr="00584AF0">
        <w:t>ratio, but it was not converted to simplest form. The responses of</w:t>
      </w:r>
      <w:r w:rsidR="00E57976">
        <w:t xml:space="preserve"> </w:t>
      </w:r>
      <w:r w:rsidR="00E57976" w:rsidRPr="00E57976">
        <w:rPr>
          <w:position w:val="-6"/>
        </w:rPr>
        <w:object w:dxaOrig="1180" w:dyaOrig="260" w14:anchorId="497290F3">
          <v:shape id="_x0000_i1103" type="#_x0000_t75" style="width:58.9pt;height:12.6pt" o:ole="">
            <v:imagedata r:id="rId168" o:title=""/>
          </v:shape>
          <o:OLEObject Type="Embed" ProgID="Equation.DSMT4" ShapeID="_x0000_i1103" DrawAspect="Content" ObjectID="_1832916581" r:id="rId169"/>
        </w:object>
      </w:r>
      <w:r w:rsidR="006D3E15" w:rsidRPr="00584AF0">
        <w:t xml:space="preserve"> or</w:t>
      </w:r>
      <w:r w:rsidR="00E57976">
        <w:t xml:space="preserve"> </w:t>
      </w:r>
      <w:r w:rsidR="00E57976" w:rsidRPr="00E57976">
        <w:rPr>
          <w:position w:val="-6"/>
        </w:rPr>
        <w:object w:dxaOrig="620" w:dyaOrig="260" w14:anchorId="73FFCCAF">
          <v:shape id="_x0000_i1104" type="#_x0000_t75" style="width:30.7pt;height:12.6pt" o:ole="">
            <v:imagedata r:id="rId170" o:title=""/>
          </v:shape>
          <o:OLEObject Type="Embed" ProgID="Equation.DSMT4" ShapeID="_x0000_i1104" DrawAspect="Content" ObjectID="_1832916582" r:id="rId171"/>
        </w:object>
      </w:r>
      <w:r w:rsidR="006D3E15" w:rsidRPr="00584AF0">
        <w:t xml:space="preserve"> were common errors.</w:t>
      </w:r>
    </w:p>
    <w:p w14:paraId="539D5ACC" w14:textId="638041C2" w:rsidR="00822A24" w:rsidRPr="00CA7CC2" w:rsidRDefault="00822A24" w:rsidP="00EA68C7">
      <w:pPr>
        <w:pStyle w:val="Heading3"/>
      </w:pPr>
      <w:r w:rsidRPr="00CA7CC2">
        <w:t xml:space="preserve">Question </w:t>
      </w:r>
      <w:r>
        <w:t>11</w:t>
      </w:r>
      <w:r w:rsidRPr="00CA7CC2">
        <w:t>b.</w:t>
      </w:r>
    </w:p>
    <w:tbl>
      <w:tblPr>
        <w:tblStyle w:val="VCAATableClosed"/>
        <w:tblW w:w="0" w:type="auto"/>
        <w:tblLook w:val="01E0" w:firstRow="1" w:lastRow="1" w:firstColumn="1" w:lastColumn="1" w:noHBand="0" w:noVBand="0"/>
      </w:tblPr>
      <w:tblGrid>
        <w:gridCol w:w="907"/>
        <w:gridCol w:w="907"/>
        <w:gridCol w:w="907"/>
        <w:gridCol w:w="1085"/>
        <w:gridCol w:w="1085"/>
      </w:tblGrid>
      <w:tr w:rsidR="00822A24" w:rsidRPr="00CA7CC2" w14:paraId="5EFDEB39"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6B12B5C" w14:textId="77777777" w:rsidR="00822A24" w:rsidRPr="00CA7CC2" w:rsidRDefault="00822A24" w:rsidP="00EA68C7">
            <w:pPr>
              <w:pStyle w:val="Tablecondensedheading"/>
              <w:rPr>
                <w:lang w:val="en-AU"/>
              </w:rPr>
            </w:pPr>
            <w:r w:rsidRPr="00CA7CC2">
              <w:rPr>
                <w:lang w:val="en-AU"/>
              </w:rPr>
              <w:t>Marks</w:t>
            </w:r>
          </w:p>
        </w:tc>
        <w:tc>
          <w:tcPr>
            <w:tcW w:w="907" w:type="dxa"/>
          </w:tcPr>
          <w:p w14:paraId="65D94DCC" w14:textId="77777777" w:rsidR="00822A24" w:rsidRPr="00CA7CC2" w:rsidRDefault="00822A24" w:rsidP="00EA68C7">
            <w:pPr>
              <w:pStyle w:val="Tablecondensedheading"/>
              <w:rPr>
                <w:lang w:val="en-AU"/>
              </w:rPr>
            </w:pPr>
            <w:r w:rsidRPr="00CA7CC2">
              <w:rPr>
                <w:lang w:val="en-AU"/>
              </w:rPr>
              <w:t>0</w:t>
            </w:r>
          </w:p>
        </w:tc>
        <w:tc>
          <w:tcPr>
            <w:tcW w:w="907" w:type="dxa"/>
          </w:tcPr>
          <w:p w14:paraId="5C8A8218" w14:textId="77777777" w:rsidR="00822A24" w:rsidRPr="00CA7CC2" w:rsidRDefault="00822A24" w:rsidP="00EA68C7">
            <w:pPr>
              <w:pStyle w:val="Tablecondensedheading"/>
              <w:rPr>
                <w:lang w:val="en-AU"/>
              </w:rPr>
            </w:pPr>
            <w:r w:rsidRPr="00CA7CC2">
              <w:rPr>
                <w:lang w:val="en-AU"/>
              </w:rPr>
              <w:t>1</w:t>
            </w:r>
          </w:p>
        </w:tc>
        <w:tc>
          <w:tcPr>
            <w:tcW w:w="1085" w:type="dxa"/>
          </w:tcPr>
          <w:p w14:paraId="48ADBDA4" w14:textId="77777777" w:rsidR="00822A24" w:rsidRPr="00CA7CC2" w:rsidRDefault="00822A24" w:rsidP="00EA68C7">
            <w:pPr>
              <w:pStyle w:val="Tablecondensedheading"/>
              <w:rPr>
                <w:lang w:val="en-AU"/>
              </w:rPr>
            </w:pPr>
            <w:r>
              <w:rPr>
                <w:lang w:val="en-AU"/>
              </w:rPr>
              <w:t>2</w:t>
            </w:r>
          </w:p>
        </w:tc>
        <w:tc>
          <w:tcPr>
            <w:tcW w:w="1085" w:type="dxa"/>
          </w:tcPr>
          <w:p w14:paraId="4C511E22" w14:textId="77777777" w:rsidR="00822A24" w:rsidRPr="00CA7CC2" w:rsidRDefault="00822A24" w:rsidP="00EA68C7">
            <w:pPr>
              <w:pStyle w:val="Tablecondensedheading"/>
              <w:rPr>
                <w:lang w:val="en-AU"/>
              </w:rPr>
            </w:pPr>
            <w:r w:rsidRPr="00CA7CC2">
              <w:rPr>
                <w:lang w:val="en-AU"/>
              </w:rPr>
              <w:t>Average</w:t>
            </w:r>
          </w:p>
        </w:tc>
      </w:tr>
      <w:tr w:rsidR="00822A24" w:rsidRPr="00CA7CC2" w14:paraId="0ADD700C" w14:textId="77777777" w:rsidTr="004516BD">
        <w:trPr>
          <w:trHeight w:hRule="exact" w:val="397"/>
        </w:trPr>
        <w:tc>
          <w:tcPr>
            <w:tcW w:w="907" w:type="dxa"/>
          </w:tcPr>
          <w:p w14:paraId="4E35C0A0" w14:textId="77777777" w:rsidR="00822A24" w:rsidRPr="00CA7CC2" w:rsidRDefault="00822A24" w:rsidP="00EA68C7">
            <w:pPr>
              <w:pStyle w:val="Tablecondensed"/>
              <w:rPr>
                <w:lang w:val="en-AU"/>
              </w:rPr>
            </w:pPr>
            <w:r w:rsidRPr="00CA7CC2">
              <w:rPr>
                <w:lang w:val="en-AU"/>
              </w:rPr>
              <w:t>%</w:t>
            </w:r>
          </w:p>
        </w:tc>
        <w:tc>
          <w:tcPr>
            <w:tcW w:w="907" w:type="dxa"/>
            <w:vAlign w:val="center"/>
          </w:tcPr>
          <w:p w14:paraId="7F2B8892" w14:textId="0812E70A" w:rsidR="00822A24" w:rsidRPr="00CA7CC2" w:rsidRDefault="00822A24" w:rsidP="00EA68C7">
            <w:pPr>
              <w:pStyle w:val="Tablecondensed"/>
              <w:rPr>
                <w:lang w:val="en-AU"/>
              </w:rPr>
            </w:pPr>
            <w:r>
              <w:rPr>
                <w:szCs w:val="20"/>
                <w:lang w:val="en-AU"/>
              </w:rPr>
              <w:t>72</w:t>
            </w:r>
          </w:p>
        </w:tc>
        <w:tc>
          <w:tcPr>
            <w:tcW w:w="907" w:type="dxa"/>
            <w:vAlign w:val="center"/>
          </w:tcPr>
          <w:p w14:paraId="4423500F" w14:textId="2FC642FE" w:rsidR="00822A24" w:rsidRPr="00CA7CC2" w:rsidRDefault="00822A24" w:rsidP="00EA68C7">
            <w:pPr>
              <w:pStyle w:val="Tablecondensed"/>
              <w:rPr>
                <w:lang w:val="en-AU"/>
              </w:rPr>
            </w:pPr>
            <w:r>
              <w:rPr>
                <w:szCs w:val="20"/>
                <w:lang w:val="en-AU"/>
              </w:rPr>
              <w:t>20</w:t>
            </w:r>
          </w:p>
        </w:tc>
        <w:tc>
          <w:tcPr>
            <w:tcW w:w="1085" w:type="dxa"/>
          </w:tcPr>
          <w:p w14:paraId="19C33594" w14:textId="26A24CE5" w:rsidR="00822A24" w:rsidRDefault="00822A24" w:rsidP="00EA68C7">
            <w:pPr>
              <w:pStyle w:val="Tablecondensed"/>
              <w:rPr>
                <w:lang w:val="en-AU"/>
              </w:rPr>
            </w:pPr>
            <w:r>
              <w:rPr>
                <w:szCs w:val="20"/>
                <w:lang w:val="en-AU"/>
              </w:rPr>
              <w:t>8</w:t>
            </w:r>
          </w:p>
        </w:tc>
        <w:tc>
          <w:tcPr>
            <w:tcW w:w="1085" w:type="dxa"/>
          </w:tcPr>
          <w:p w14:paraId="70EB3858" w14:textId="5F40242D" w:rsidR="00822A24" w:rsidRPr="00CA7CC2" w:rsidRDefault="00822A24" w:rsidP="00EA68C7">
            <w:pPr>
              <w:pStyle w:val="Tablecondensed"/>
              <w:rPr>
                <w:lang w:val="en-AU"/>
              </w:rPr>
            </w:pPr>
            <w:r>
              <w:rPr>
                <w:szCs w:val="20"/>
                <w:lang w:val="en-AU"/>
              </w:rPr>
              <w:t>0.</w:t>
            </w:r>
            <w:r w:rsidR="00F5419E">
              <w:rPr>
                <w:szCs w:val="20"/>
                <w:lang w:val="en-AU"/>
              </w:rPr>
              <w:t>4</w:t>
            </w:r>
          </w:p>
        </w:tc>
      </w:tr>
    </w:tbl>
    <w:p w14:paraId="1F1E08EE" w14:textId="04CBE752" w:rsidR="00822A24" w:rsidRDefault="00822A24" w:rsidP="00584AF0">
      <w:pPr>
        <w:pStyle w:val="BodyTextTNR"/>
      </w:pPr>
      <w:r>
        <w:t xml:space="preserve">Cost per hour = </w:t>
      </w:r>
      <w:r w:rsidR="00584AF0" w:rsidRPr="00584AF0">
        <w:rPr>
          <w:position w:val="-22"/>
        </w:rPr>
        <w:object w:dxaOrig="1300" w:dyaOrig="580" w14:anchorId="5CAA7F14">
          <v:shape id="_x0000_i1105" type="#_x0000_t75" style="width:65.45pt;height:29.7pt" o:ole="">
            <v:imagedata r:id="rId172" o:title=""/>
          </v:shape>
          <o:OLEObject Type="Embed" ProgID="Equation.DSMT4" ShapeID="_x0000_i1105" DrawAspect="Content" ObjectID="_1832916583" r:id="rId173"/>
        </w:object>
      </w:r>
      <w:r>
        <w:t xml:space="preserve"> </w:t>
      </w:r>
      <w:r w:rsidRPr="0054521B">
        <w:t>(correct to two decimal places)</w:t>
      </w:r>
    </w:p>
    <w:p w14:paraId="3F51543A" w14:textId="21CF849E" w:rsidR="00822A24" w:rsidRDefault="00822A24" w:rsidP="00584AF0">
      <w:pPr>
        <w:pStyle w:val="BodyTextTNR"/>
      </w:pPr>
      <w:r w:rsidRPr="0054521B">
        <w:t xml:space="preserve">Cost per year </w:t>
      </w:r>
      <w:r w:rsidR="00584AF0" w:rsidRPr="00584AF0">
        <w:rPr>
          <w:position w:val="-6"/>
        </w:rPr>
        <w:object w:dxaOrig="3400" w:dyaOrig="279" w14:anchorId="13DA1223">
          <v:shape id="_x0000_i1106" type="#_x0000_t75" style="width:176.75pt;height:15.1pt" o:ole="">
            <v:imagedata r:id="rId174" o:title=""/>
          </v:shape>
          <o:OLEObject Type="Embed" ProgID="Equation.DSMT4" ShapeID="_x0000_i1106" DrawAspect="Content" ObjectID="_1832916584" r:id="rId175"/>
        </w:object>
      </w:r>
    </w:p>
    <w:p w14:paraId="2E19047F" w14:textId="77777777" w:rsidR="00822A24" w:rsidRPr="0054521B" w:rsidRDefault="00822A24" w:rsidP="00584AF0">
      <w:pPr>
        <w:pStyle w:val="BodyTextTNR"/>
      </w:pPr>
      <w:r>
        <w:t>OR</w:t>
      </w:r>
    </w:p>
    <w:p w14:paraId="1FC9D775" w14:textId="428F5A01" w:rsidR="006D3E15" w:rsidRDefault="00822A24" w:rsidP="00584AF0">
      <w:pPr>
        <w:pStyle w:val="BodyTextTNR"/>
      </w:pPr>
      <w:r w:rsidRPr="0054521B">
        <w:t xml:space="preserve">Cost per year </w:t>
      </w:r>
      <w:r w:rsidR="00A96BC7" w:rsidRPr="00584AF0">
        <w:rPr>
          <w:position w:val="-6"/>
        </w:rPr>
        <w:object w:dxaOrig="4020" w:dyaOrig="279" w14:anchorId="2FF68376">
          <v:shape id="_x0000_i1107" type="#_x0000_t75" style="width:210.45pt;height:15.1pt" o:ole="">
            <v:imagedata r:id="rId176" o:title=""/>
          </v:shape>
          <o:OLEObject Type="Embed" ProgID="Equation.DSMT4" ShapeID="_x0000_i1107" DrawAspect="Content" ObjectID="_1832916585" r:id="rId177"/>
        </w:object>
      </w:r>
    </w:p>
    <w:p w14:paraId="2741951A" w14:textId="70D13597" w:rsidR="006D3E15" w:rsidRDefault="00794C1D" w:rsidP="003F6CB5">
      <w:pPr>
        <w:pStyle w:val="BodyText"/>
      </w:pPr>
      <w:r>
        <w:t>This question was not well answered.</w:t>
      </w:r>
    </w:p>
    <w:p w14:paraId="54F3A38B" w14:textId="0998DFCC" w:rsidR="006D3E15" w:rsidRPr="003F6CB5" w:rsidRDefault="006D3E15" w:rsidP="003F6CB5">
      <w:pPr>
        <w:pStyle w:val="BodyText"/>
      </w:pPr>
      <w:r>
        <w:t xml:space="preserve">Many responses omitted one of the items of </w:t>
      </w:r>
      <w:r w:rsidR="00B35279">
        <w:t>cost per k</w:t>
      </w:r>
      <w:r w:rsidR="006C4F17">
        <w:t>ilowatt hour</w:t>
      </w:r>
      <w:r w:rsidR="00B35279">
        <w:t xml:space="preserve"> for Australia, the currency conversion factor, the power consumption of the dishwasher or the running time of the dishwasher</w:t>
      </w:r>
      <w:r w:rsidR="000413DA">
        <w:t>,</w:t>
      </w:r>
      <w:r w:rsidR="00B35279">
        <w:t xml:space="preserve"> which were all crucial to </w:t>
      </w:r>
      <w:r w:rsidR="00AD562B">
        <w:t xml:space="preserve">calculating </w:t>
      </w:r>
      <w:r w:rsidR="00B35279">
        <w:t xml:space="preserve">a correct </w:t>
      </w:r>
      <w:r>
        <w:t xml:space="preserve">answer. A very common incorrect calculation observed was </w:t>
      </w:r>
      <w:r w:rsidR="006C4F17" w:rsidRPr="00387681">
        <w:rPr>
          <w:position w:val="-6"/>
        </w:rPr>
        <w:object w:dxaOrig="1640" w:dyaOrig="260" w14:anchorId="097C8B62">
          <v:shape id="_x0000_i1108" type="#_x0000_t75" style="width:87.6pt;height:12.6pt;mso-position-horizontal:absolute" o:ole="">
            <v:imagedata r:id="rId178" o:title=""/>
          </v:shape>
          <o:OLEObject Type="Embed" ProgID="Equation.DSMT4" ShapeID="_x0000_i1108" DrawAspect="Content" ObjectID="_1832916586" r:id="rId179"/>
        </w:object>
      </w:r>
    </w:p>
    <w:p w14:paraId="2B92A280" w14:textId="3AFC42CA" w:rsidR="00822A24" w:rsidRPr="00CA7CC2" w:rsidRDefault="00822A24" w:rsidP="00EA68C7">
      <w:pPr>
        <w:pStyle w:val="Heading3"/>
      </w:pPr>
      <w:r w:rsidRPr="00CA7CC2">
        <w:t xml:space="preserve">Question </w:t>
      </w:r>
      <w:r>
        <w:t>11c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822A24" w:rsidRPr="00CA7CC2" w14:paraId="7FC52A1E"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370CD0F" w14:textId="77777777" w:rsidR="00822A24" w:rsidRPr="00CA7CC2" w:rsidRDefault="00822A24" w:rsidP="00EA68C7">
            <w:pPr>
              <w:pStyle w:val="Tablecondensedheading"/>
              <w:rPr>
                <w:lang w:val="en-AU"/>
              </w:rPr>
            </w:pPr>
            <w:r w:rsidRPr="00CA7CC2">
              <w:rPr>
                <w:lang w:val="en-AU"/>
              </w:rPr>
              <w:t>Marks</w:t>
            </w:r>
          </w:p>
        </w:tc>
        <w:tc>
          <w:tcPr>
            <w:tcW w:w="907" w:type="dxa"/>
          </w:tcPr>
          <w:p w14:paraId="09779A02" w14:textId="77777777" w:rsidR="00822A24" w:rsidRPr="00CA7CC2" w:rsidRDefault="00822A24" w:rsidP="00EA68C7">
            <w:pPr>
              <w:pStyle w:val="Tablecondensedheading"/>
              <w:rPr>
                <w:lang w:val="en-AU"/>
              </w:rPr>
            </w:pPr>
            <w:r w:rsidRPr="00CA7CC2">
              <w:rPr>
                <w:lang w:val="en-AU"/>
              </w:rPr>
              <w:t>0</w:t>
            </w:r>
          </w:p>
        </w:tc>
        <w:tc>
          <w:tcPr>
            <w:tcW w:w="907" w:type="dxa"/>
          </w:tcPr>
          <w:p w14:paraId="4C5C053C" w14:textId="77777777" w:rsidR="00822A24" w:rsidRPr="00CA7CC2" w:rsidRDefault="00822A24" w:rsidP="00EA68C7">
            <w:pPr>
              <w:pStyle w:val="Tablecondensedheading"/>
              <w:rPr>
                <w:lang w:val="en-AU"/>
              </w:rPr>
            </w:pPr>
            <w:r w:rsidRPr="00CA7CC2">
              <w:rPr>
                <w:lang w:val="en-AU"/>
              </w:rPr>
              <w:t>1</w:t>
            </w:r>
          </w:p>
        </w:tc>
        <w:tc>
          <w:tcPr>
            <w:tcW w:w="1085" w:type="dxa"/>
          </w:tcPr>
          <w:p w14:paraId="0141A5B8" w14:textId="77777777" w:rsidR="00822A24" w:rsidRPr="00CA7CC2" w:rsidRDefault="00822A24" w:rsidP="00EA68C7">
            <w:pPr>
              <w:pStyle w:val="Tablecondensedheading"/>
              <w:rPr>
                <w:lang w:val="en-AU"/>
              </w:rPr>
            </w:pPr>
            <w:r>
              <w:rPr>
                <w:lang w:val="en-AU"/>
              </w:rPr>
              <w:t>2</w:t>
            </w:r>
          </w:p>
        </w:tc>
        <w:tc>
          <w:tcPr>
            <w:tcW w:w="1085" w:type="dxa"/>
          </w:tcPr>
          <w:p w14:paraId="4E7F2BEE" w14:textId="77777777" w:rsidR="00822A24" w:rsidRPr="00CA7CC2" w:rsidRDefault="00822A24" w:rsidP="00EA68C7">
            <w:pPr>
              <w:pStyle w:val="Tablecondensedheading"/>
              <w:rPr>
                <w:lang w:val="en-AU"/>
              </w:rPr>
            </w:pPr>
            <w:r w:rsidRPr="00CA7CC2">
              <w:rPr>
                <w:lang w:val="en-AU"/>
              </w:rPr>
              <w:t>Average</w:t>
            </w:r>
          </w:p>
        </w:tc>
      </w:tr>
      <w:tr w:rsidR="00822A24" w:rsidRPr="00CA7CC2" w14:paraId="1883043F" w14:textId="77777777" w:rsidTr="004516BD">
        <w:trPr>
          <w:trHeight w:hRule="exact" w:val="397"/>
        </w:trPr>
        <w:tc>
          <w:tcPr>
            <w:tcW w:w="907" w:type="dxa"/>
          </w:tcPr>
          <w:p w14:paraId="49EDB257" w14:textId="77777777" w:rsidR="00822A24" w:rsidRPr="00CA7CC2" w:rsidRDefault="00822A24" w:rsidP="00EA68C7">
            <w:pPr>
              <w:pStyle w:val="Tablecondensed"/>
              <w:rPr>
                <w:lang w:val="en-AU"/>
              </w:rPr>
            </w:pPr>
            <w:r w:rsidRPr="00CA7CC2">
              <w:rPr>
                <w:lang w:val="en-AU"/>
              </w:rPr>
              <w:t>%</w:t>
            </w:r>
          </w:p>
        </w:tc>
        <w:tc>
          <w:tcPr>
            <w:tcW w:w="907" w:type="dxa"/>
            <w:vAlign w:val="center"/>
          </w:tcPr>
          <w:p w14:paraId="3EDF8DBF" w14:textId="6BABA5B8" w:rsidR="00822A24" w:rsidRPr="00CA7CC2" w:rsidRDefault="00822A24" w:rsidP="00EA68C7">
            <w:pPr>
              <w:pStyle w:val="Tablecondensed"/>
              <w:rPr>
                <w:lang w:val="en-AU"/>
              </w:rPr>
            </w:pPr>
            <w:r>
              <w:rPr>
                <w:szCs w:val="20"/>
                <w:lang w:val="en-AU"/>
              </w:rPr>
              <w:t>88</w:t>
            </w:r>
          </w:p>
        </w:tc>
        <w:tc>
          <w:tcPr>
            <w:tcW w:w="907" w:type="dxa"/>
            <w:vAlign w:val="center"/>
          </w:tcPr>
          <w:p w14:paraId="214D9F92" w14:textId="2A29D0F9" w:rsidR="00822A24" w:rsidRPr="00CA7CC2" w:rsidRDefault="00822A24" w:rsidP="00EA68C7">
            <w:pPr>
              <w:pStyle w:val="Tablecondensed"/>
              <w:rPr>
                <w:lang w:val="en-AU"/>
              </w:rPr>
            </w:pPr>
            <w:r>
              <w:rPr>
                <w:szCs w:val="20"/>
                <w:lang w:val="en-AU"/>
              </w:rPr>
              <w:t>5</w:t>
            </w:r>
          </w:p>
        </w:tc>
        <w:tc>
          <w:tcPr>
            <w:tcW w:w="1085" w:type="dxa"/>
          </w:tcPr>
          <w:p w14:paraId="39EF6CF2" w14:textId="176D8D3C" w:rsidR="00822A24" w:rsidRDefault="00822A24" w:rsidP="00EA68C7">
            <w:pPr>
              <w:pStyle w:val="Tablecondensed"/>
              <w:rPr>
                <w:lang w:val="en-AU"/>
              </w:rPr>
            </w:pPr>
            <w:r>
              <w:rPr>
                <w:szCs w:val="20"/>
                <w:lang w:val="en-AU"/>
              </w:rPr>
              <w:t>7</w:t>
            </w:r>
          </w:p>
        </w:tc>
        <w:tc>
          <w:tcPr>
            <w:tcW w:w="1085" w:type="dxa"/>
          </w:tcPr>
          <w:p w14:paraId="31334FA4" w14:textId="20E6CCED" w:rsidR="00822A24" w:rsidRPr="00CA7CC2" w:rsidRDefault="00822A24" w:rsidP="00EA68C7">
            <w:pPr>
              <w:pStyle w:val="Tablecondensed"/>
              <w:rPr>
                <w:lang w:val="en-AU"/>
              </w:rPr>
            </w:pPr>
            <w:r>
              <w:rPr>
                <w:szCs w:val="20"/>
                <w:lang w:val="en-AU"/>
              </w:rPr>
              <w:t>0.</w:t>
            </w:r>
            <w:r w:rsidR="00F5419E">
              <w:rPr>
                <w:szCs w:val="20"/>
                <w:lang w:val="en-AU"/>
              </w:rPr>
              <w:t>2</w:t>
            </w:r>
          </w:p>
        </w:tc>
      </w:tr>
    </w:tbl>
    <w:p w14:paraId="4A78CB59" w14:textId="574897B8" w:rsidR="00387681" w:rsidRDefault="008B4911" w:rsidP="00121AE8">
      <w:pPr>
        <w:pStyle w:val="BodyText"/>
      </w:pPr>
      <w:r w:rsidRPr="00A96BC7">
        <w:rPr>
          <w:position w:val="-38"/>
        </w:rPr>
        <w:object w:dxaOrig="6399" w:dyaOrig="960" w14:anchorId="59EF9644">
          <v:shape id="_x0000_i1109" type="#_x0000_t75" style="width:307.65pt;height:47.85pt" o:ole="">
            <v:imagedata r:id="rId180" o:title=""/>
          </v:shape>
          <o:OLEObject Type="Embed" ProgID="Equation.DSMT4" ShapeID="_x0000_i1109" DrawAspect="Content" ObjectID="_1832916587" r:id="rId181"/>
        </w:object>
      </w:r>
    </w:p>
    <w:p w14:paraId="57BDA64C" w14:textId="2501E788" w:rsidR="00387681" w:rsidRDefault="00794C1D" w:rsidP="003F6CB5">
      <w:pPr>
        <w:pStyle w:val="BodyText"/>
      </w:pPr>
      <w:r>
        <w:t>This question was not well answered.</w:t>
      </w:r>
    </w:p>
    <w:p w14:paraId="65465F29" w14:textId="29D9DA0F" w:rsidR="00387681" w:rsidRDefault="000413DA" w:rsidP="003F6CB5">
      <w:pPr>
        <w:pStyle w:val="BodyText"/>
      </w:pPr>
      <w:r>
        <w:t xml:space="preserve">Responses that </w:t>
      </w:r>
      <w:r w:rsidR="00387681">
        <w:t>recognised a weight</w:t>
      </w:r>
      <w:r w:rsidR="00036BA8">
        <w:t>ed</w:t>
      </w:r>
      <w:r w:rsidR="00387681">
        <w:t xml:space="preserve"> average was involved generally </w:t>
      </w:r>
      <w:r w:rsidR="00A66238">
        <w:t>recorded the</w:t>
      </w:r>
      <w:r w:rsidR="00387681">
        <w:t xml:space="preserve"> complete calculations to </w:t>
      </w:r>
      <w:r w:rsidR="00A66238">
        <w:t>arrive at the</w:t>
      </w:r>
      <w:r w:rsidR="00387681">
        <w:t xml:space="preserve"> correct answer.</w:t>
      </w:r>
    </w:p>
    <w:p w14:paraId="614487F9" w14:textId="258F405A" w:rsidR="00387681" w:rsidRDefault="00387681" w:rsidP="003F6CB5">
      <w:pPr>
        <w:pStyle w:val="BodyText"/>
      </w:pPr>
      <w:r>
        <w:t xml:space="preserve">Many responses simply found the sum of the </w:t>
      </w:r>
      <w:r w:rsidRPr="00C873DC">
        <w:rPr>
          <w:i/>
          <w:iCs/>
        </w:rPr>
        <w:t>AR</w:t>
      </w:r>
      <w:r>
        <w:t xml:space="preserve"> column of values and divided by the total weighting</w:t>
      </w:r>
      <w:r w:rsidR="000413DA">
        <w:t>,</w:t>
      </w:r>
      <w:r>
        <w:t xml:space="preserve"> giving the answer of 39. Other responses found the sum of the </w:t>
      </w:r>
      <w:r w:rsidRPr="00C873DC">
        <w:rPr>
          <w:i/>
          <w:iCs/>
        </w:rPr>
        <w:t>AR</w:t>
      </w:r>
      <w:r>
        <w:t xml:space="preserve"> column and divided by five</w:t>
      </w:r>
      <w:r w:rsidR="000413DA">
        <w:t>,</w:t>
      </w:r>
      <w:r>
        <w:t xml:space="preserve"> producing an answer of 7.8. </w:t>
      </w:r>
      <w:proofErr w:type="gramStart"/>
      <w:r>
        <w:t>Both of these</w:t>
      </w:r>
      <w:proofErr w:type="gramEnd"/>
      <w:r>
        <w:t xml:space="preserve"> responses </w:t>
      </w:r>
      <w:r w:rsidR="00036BA8">
        <w:t>applied incorrect methods</w:t>
      </w:r>
      <w:r>
        <w:t xml:space="preserve"> and received zero marks. </w:t>
      </w:r>
    </w:p>
    <w:p w14:paraId="338E3C4F" w14:textId="0A3DE435" w:rsidR="00822A24" w:rsidRPr="00CA7CC2" w:rsidRDefault="00822A24" w:rsidP="00EA68C7">
      <w:pPr>
        <w:pStyle w:val="Heading3"/>
      </w:pPr>
      <w:r w:rsidRPr="00CA7CC2">
        <w:lastRenderedPageBreak/>
        <w:t xml:space="preserve">Question </w:t>
      </w:r>
      <w:r>
        <w:t>12</w:t>
      </w:r>
      <w:r w:rsidRPr="00CA7CC2">
        <w:t>a.</w:t>
      </w:r>
    </w:p>
    <w:tbl>
      <w:tblPr>
        <w:tblStyle w:val="VCAATableClosed"/>
        <w:tblW w:w="0" w:type="auto"/>
        <w:tblLook w:val="01E0" w:firstRow="1" w:lastRow="1" w:firstColumn="1" w:lastColumn="1" w:noHBand="0" w:noVBand="0"/>
      </w:tblPr>
      <w:tblGrid>
        <w:gridCol w:w="907"/>
        <w:gridCol w:w="907"/>
        <w:gridCol w:w="907"/>
        <w:gridCol w:w="1085"/>
        <w:gridCol w:w="1085"/>
      </w:tblGrid>
      <w:tr w:rsidR="00CE4932" w:rsidRPr="00CA7CC2" w14:paraId="472CBE57" w14:textId="77777777" w:rsidTr="00100AD8">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2AC73D8" w14:textId="77777777" w:rsidR="00CE4932" w:rsidRPr="00CA7CC2" w:rsidRDefault="00CE4932" w:rsidP="00EA68C7">
            <w:pPr>
              <w:pStyle w:val="Tablecondensedheading"/>
              <w:rPr>
                <w:lang w:val="en-AU"/>
              </w:rPr>
            </w:pPr>
            <w:r w:rsidRPr="00CA7CC2">
              <w:rPr>
                <w:lang w:val="en-AU"/>
              </w:rPr>
              <w:t>Marks</w:t>
            </w:r>
          </w:p>
        </w:tc>
        <w:tc>
          <w:tcPr>
            <w:tcW w:w="907" w:type="dxa"/>
          </w:tcPr>
          <w:p w14:paraId="5CE51ACE" w14:textId="77777777" w:rsidR="00CE4932" w:rsidRPr="00CA7CC2" w:rsidRDefault="00CE4932" w:rsidP="00EA68C7">
            <w:pPr>
              <w:pStyle w:val="Tablecondensedheading"/>
              <w:rPr>
                <w:lang w:val="en-AU"/>
              </w:rPr>
            </w:pPr>
            <w:r w:rsidRPr="00CA7CC2">
              <w:rPr>
                <w:lang w:val="en-AU"/>
              </w:rPr>
              <w:t>0</w:t>
            </w:r>
          </w:p>
        </w:tc>
        <w:tc>
          <w:tcPr>
            <w:tcW w:w="907" w:type="dxa"/>
          </w:tcPr>
          <w:p w14:paraId="5C423C0F" w14:textId="77777777" w:rsidR="00CE4932" w:rsidRPr="00CA7CC2" w:rsidRDefault="00CE4932" w:rsidP="00EA68C7">
            <w:pPr>
              <w:pStyle w:val="Tablecondensedheading"/>
              <w:rPr>
                <w:lang w:val="en-AU"/>
              </w:rPr>
            </w:pPr>
            <w:r w:rsidRPr="00CA7CC2">
              <w:rPr>
                <w:lang w:val="en-AU"/>
              </w:rPr>
              <w:t>1</w:t>
            </w:r>
          </w:p>
        </w:tc>
        <w:tc>
          <w:tcPr>
            <w:tcW w:w="1085" w:type="dxa"/>
          </w:tcPr>
          <w:p w14:paraId="18DC29DE" w14:textId="6D98A603" w:rsidR="00CE4932" w:rsidRPr="00CA7CC2" w:rsidRDefault="00CE4932" w:rsidP="00EA68C7">
            <w:pPr>
              <w:pStyle w:val="Tablecondensedheading"/>
              <w:rPr>
                <w:lang w:val="en-AU"/>
              </w:rPr>
            </w:pPr>
            <w:r>
              <w:rPr>
                <w:lang w:val="en-AU"/>
              </w:rPr>
              <w:t>2</w:t>
            </w:r>
          </w:p>
        </w:tc>
        <w:tc>
          <w:tcPr>
            <w:tcW w:w="1085" w:type="dxa"/>
          </w:tcPr>
          <w:p w14:paraId="7406E283" w14:textId="264DFC7E" w:rsidR="00CE4932" w:rsidRPr="00CA7CC2" w:rsidRDefault="00CE4932" w:rsidP="00EA68C7">
            <w:pPr>
              <w:pStyle w:val="Tablecondensedheading"/>
              <w:rPr>
                <w:lang w:val="en-AU"/>
              </w:rPr>
            </w:pPr>
            <w:r w:rsidRPr="00CA7CC2">
              <w:rPr>
                <w:lang w:val="en-AU"/>
              </w:rPr>
              <w:t>Average</w:t>
            </w:r>
          </w:p>
        </w:tc>
      </w:tr>
      <w:tr w:rsidR="00CE4932" w:rsidRPr="00CA7CC2" w14:paraId="6EE17DFF" w14:textId="77777777" w:rsidTr="00100AD8">
        <w:trPr>
          <w:trHeight w:hRule="exact" w:val="397"/>
        </w:trPr>
        <w:tc>
          <w:tcPr>
            <w:tcW w:w="907" w:type="dxa"/>
          </w:tcPr>
          <w:p w14:paraId="1A8EE819" w14:textId="77777777" w:rsidR="00CE4932" w:rsidRPr="00CA7CC2" w:rsidRDefault="00CE4932" w:rsidP="00EA68C7">
            <w:pPr>
              <w:pStyle w:val="Tablecondensed"/>
              <w:rPr>
                <w:lang w:val="en-AU"/>
              </w:rPr>
            </w:pPr>
            <w:r w:rsidRPr="00CA7CC2">
              <w:rPr>
                <w:lang w:val="en-AU"/>
              </w:rPr>
              <w:t>%</w:t>
            </w:r>
          </w:p>
        </w:tc>
        <w:tc>
          <w:tcPr>
            <w:tcW w:w="907" w:type="dxa"/>
            <w:vAlign w:val="center"/>
          </w:tcPr>
          <w:p w14:paraId="776ACE69" w14:textId="6E74B619" w:rsidR="00CE4932" w:rsidRPr="00CA7CC2" w:rsidRDefault="00CE4932" w:rsidP="00EA68C7">
            <w:pPr>
              <w:pStyle w:val="Tablecondensed"/>
              <w:rPr>
                <w:lang w:val="en-AU"/>
              </w:rPr>
            </w:pPr>
            <w:r>
              <w:rPr>
                <w:lang w:val="en-AU"/>
              </w:rPr>
              <w:t>82</w:t>
            </w:r>
          </w:p>
        </w:tc>
        <w:tc>
          <w:tcPr>
            <w:tcW w:w="907" w:type="dxa"/>
            <w:vAlign w:val="center"/>
          </w:tcPr>
          <w:p w14:paraId="577D8F59" w14:textId="2CB50E89" w:rsidR="00CE4932" w:rsidRPr="00CA7CC2" w:rsidRDefault="00CE4932" w:rsidP="00EA68C7">
            <w:pPr>
              <w:pStyle w:val="Tablecondensed"/>
              <w:rPr>
                <w:lang w:val="en-AU"/>
              </w:rPr>
            </w:pPr>
            <w:r>
              <w:rPr>
                <w:lang w:val="en-AU"/>
              </w:rPr>
              <w:t>10</w:t>
            </w:r>
          </w:p>
        </w:tc>
        <w:tc>
          <w:tcPr>
            <w:tcW w:w="1085" w:type="dxa"/>
          </w:tcPr>
          <w:p w14:paraId="3FACF375" w14:textId="1425BFCC" w:rsidR="00CE4932" w:rsidRDefault="00CE4932" w:rsidP="00EA68C7">
            <w:pPr>
              <w:pStyle w:val="Tablecondensed"/>
              <w:rPr>
                <w:lang w:val="en-AU"/>
              </w:rPr>
            </w:pPr>
            <w:r>
              <w:rPr>
                <w:lang w:val="en-AU"/>
              </w:rPr>
              <w:t>8</w:t>
            </w:r>
          </w:p>
        </w:tc>
        <w:tc>
          <w:tcPr>
            <w:tcW w:w="1085" w:type="dxa"/>
          </w:tcPr>
          <w:p w14:paraId="06F13741" w14:textId="019EF69B" w:rsidR="00CE4932" w:rsidRPr="00CA7CC2" w:rsidRDefault="00CE4932" w:rsidP="00EA68C7">
            <w:pPr>
              <w:pStyle w:val="Tablecondensed"/>
              <w:rPr>
                <w:lang w:val="en-AU"/>
              </w:rPr>
            </w:pPr>
            <w:r>
              <w:rPr>
                <w:lang w:val="en-AU"/>
              </w:rPr>
              <w:t>0.</w:t>
            </w:r>
            <w:r w:rsidR="00F5419E">
              <w:rPr>
                <w:lang w:val="en-AU"/>
              </w:rPr>
              <w:t>3</w:t>
            </w:r>
          </w:p>
        </w:tc>
      </w:tr>
    </w:tbl>
    <w:p w14:paraId="5C9E417E" w14:textId="72D62C7B" w:rsidR="00822A24" w:rsidRDefault="00AE612A" w:rsidP="00822A24">
      <w:pPr>
        <w:spacing w:before="240" w:after="0"/>
        <w:rPr>
          <w:rFonts w:ascii="Times New Roman" w:hAnsi="Times New Roman" w:cs="Times New Roman"/>
        </w:rPr>
      </w:pPr>
      <w:r w:rsidRPr="00BA1C15">
        <w:rPr>
          <w:rFonts w:ascii="Times New Roman" w:hAnsi="Times New Roman" w:cs="Times New Roman"/>
          <w:position w:val="-54"/>
        </w:rPr>
        <w:object w:dxaOrig="2740" w:dyaOrig="1180" w14:anchorId="58F1E390">
          <v:shape id="_x0000_i1110" type="#_x0000_t75" style="width:131.9pt;height:59.4pt" o:ole="">
            <v:imagedata r:id="rId182" o:title=""/>
          </v:shape>
          <o:OLEObject Type="Embed" ProgID="Equation.DSMT4" ShapeID="_x0000_i1110" DrawAspect="Content" ObjectID="_1832916588" r:id="rId183"/>
        </w:object>
      </w:r>
    </w:p>
    <w:p w14:paraId="41929CE3" w14:textId="320A87CB" w:rsidR="00387681" w:rsidRDefault="00822A24" w:rsidP="00584AF0">
      <w:pPr>
        <w:pStyle w:val="BodyTextTNR"/>
      </w:pPr>
      <w:r>
        <w:t xml:space="preserve">Volume = </w:t>
      </w:r>
      <w:r w:rsidR="00ED549D" w:rsidRPr="00843A43">
        <w:rPr>
          <w:position w:val="-10"/>
        </w:rPr>
        <w:object w:dxaOrig="1640" w:dyaOrig="340" w14:anchorId="52B3F3D6">
          <v:shape id="_x0000_i1111" type="#_x0000_t75" style="width:89.1pt;height:17.1pt;mso-position-horizontal:absolute" o:ole="">
            <v:imagedata r:id="rId184" o:title=""/>
          </v:shape>
          <o:OLEObject Type="Embed" ProgID="Equation.DSMT4" ShapeID="_x0000_i1111" DrawAspect="Content" ObjectID="_1832916589" r:id="rId185"/>
        </w:object>
      </w:r>
    </w:p>
    <w:p w14:paraId="6A47B831" w14:textId="551C01AE" w:rsidR="00387681" w:rsidRDefault="00794C1D" w:rsidP="003F6CB5">
      <w:pPr>
        <w:pStyle w:val="BodyText"/>
      </w:pPr>
      <w:r>
        <w:t>This question was not well answered.</w:t>
      </w:r>
    </w:p>
    <w:p w14:paraId="0B33BCD8" w14:textId="4CBEBF57" w:rsidR="00387681" w:rsidRPr="008B108B" w:rsidRDefault="00EA1C49" w:rsidP="003F6CB5">
      <w:pPr>
        <w:pStyle w:val="BodyText"/>
      </w:pPr>
      <w:r w:rsidRPr="008B108B">
        <w:t>Many re</w:t>
      </w:r>
      <w:r w:rsidR="008B108B">
        <w:t>s</w:t>
      </w:r>
      <w:r w:rsidRPr="008B108B">
        <w:t>ponses showed a correct substitution of values</w:t>
      </w:r>
      <w:r w:rsidR="000413DA">
        <w:t>,</w:t>
      </w:r>
      <w:r w:rsidRPr="008B108B">
        <w:t xml:space="preserve"> </w:t>
      </w:r>
      <w:r w:rsidR="008B108B">
        <w:t>which was then followed by an inaccurate transposi</w:t>
      </w:r>
      <w:r w:rsidR="004E37FC">
        <w:t>tion</w:t>
      </w:r>
      <w:r w:rsidR="008B108B">
        <w:t xml:space="preserve"> of the equation. </w:t>
      </w:r>
    </w:p>
    <w:p w14:paraId="5D8541E0" w14:textId="61F2D781" w:rsidR="00822A24" w:rsidRPr="00CA7CC2" w:rsidRDefault="00822A24" w:rsidP="00EA68C7">
      <w:pPr>
        <w:pStyle w:val="Heading3"/>
      </w:pPr>
      <w:r w:rsidRPr="00CA7CC2">
        <w:t xml:space="preserve">Question </w:t>
      </w:r>
      <w:r>
        <w:t>12</w:t>
      </w:r>
      <w:r w:rsidRPr="00CA7CC2">
        <w:t>b.</w:t>
      </w:r>
    </w:p>
    <w:tbl>
      <w:tblPr>
        <w:tblStyle w:val="VCAATableClosed"/>
        <w:tblW w:w="0" w:type="auto"/>
        <w:tblLook w:val="01E0" w:firstRow="1" w:lastRow="1" w:firstColumn="1" w:lastColumn="1" w:noHBand="0" w:noVBand="0"/>
      </w:tblPr>
      <w:tblGrid>
        <w:gridCol w:w="907"/>
        <w:gridCol w:w="907"/>
        <w:gridCol w:w="907"/>
        <w:gridCol w:w="1085"/>
      </w:tblGrid>
      <w:tr w:rsidR="00CE4932" w:rsidRPr="00CA7CC2" w14:paraId="73D45098"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C3D1061" w14:textId="77777777" w:rsidR="00CE4932" w:rsidRPr="00CA7CC2" w:rsidRDefault="00CE4932" w:rsidP="00EA68C7">
            <w:pPr>
              <w:pStyle w:val="Tablecondensedheading"/>
              <w:rPr>
                <w:lang w:val="en-AU"/>
              </w:rPr>
            </w:pPr>
            <w:r w:rsidRPr="00CA7CC2">
              <w:rPr>
                <w:lang w:val="en-AU"/>
              </w:rPr>
              <w:t>Marks</w:t>
            </w:r>
          </w:p>
        </w:tc>
        <w:tc>
          <w:tcPr>
            <w:tcW w:w="907" w:type="dxa"/>
          </w:tcPr>
          <w:p w14:paraId="2DAA498F" w14:textId="77777777" w:rsidR="00CE4932" w:rsidRPr="00CA7CC2" w:rsidRDefault="00CE4932" w:rsidP="00EA68C7">
            <w:pPr>
              <w:pStyle w:val="Tablecondensedheading"/>
              <w:rPr>
                <w:lang w:val="en-AU"/>
              </w:rPr>
            </w:pPr>
            <w:r w:rsidRPr="00CA7CC2">
              <w:rPr>
                <w:lang w:val="en-AU"/>
              </w:rPr>
              <w:t>0</w:t>
            </w:r>
          </w:p>
        </w:tc>
        <w:tc>
          <w:tcPr>
            <w:tcW w:w="907" w:type="dxa"/>
          </w:tcPr>
          <w:p w14:paraId="78D4B123" w14:textId="77777777" w:rsidR="00CE4932" w:rsidRPr="00CA7CC2" w:rsidRDefault="00CE4932" w:rsidP="00EA68C7">
            <w:pPr>
              <w:pStyle w:val="Tablecondensedheading"/>
              <w:rPr>
                <w:lang w:val="en-AU"/>
              </w:rPr>
            </w:pPr>
            <w:r w:rsidRPr="00CA7CC2">
              <w:rPr>
                <w:lang w:val="en-AU"/>
              </w:rPr>
              <w:t>1</w:t>
            </w:r>
          </w:p>
        </w:tc>
        <w:tc>
          <w:tcPr>
            <w:tcW w:w="1085" w:type="dxa"/>
          </w:tcPr>
          <w:p w14:paraId="1951D7E6" w14:textId="77777777" w:rsidR="00CE4932" w:rsidRPr="00CA7CC2" w:rsidRDefault="00CE4932" w:rsidP="00EA68C7">
            <w:pPr>
              <w:pStyle w:val="Tablecondensedheading"/>
              <w:rPr>
                <w:lang w:val="en-AU"/>
              </w:rPr>
            </w:pPr>
            <w:r w:rsidRPr="00CA7CC2">
              <w:rPr>
                <w:lang w:val="en-AU"/>
              </w:rPr>
              <w:t>Average</w:t>
            </w:r>
          </w:p>
        </w:tc>
      </w:tr>
      <w:tr w:rsidR="00CE4932" w:rsidRPr="00CA7CC2" w14:paraId="07AB0C2E" w14:textId="77777777" w:rsidTr="004516BD">
        <w:trPr>
          <w:trHeight w:hRule="exact" w:val="397"/>
        </w:trPr>
        <w:tc>
          <w:tcPr>
            <w:tcW w:w="907" w:type="dxa"/>
          </w:tcPr>
          <w:p w14:paraId="3324C058" w14:textId="77777777" w:rsidR="00CE4932" w:rsidRPr="00CA7CC2" w:rsidRDefault="00CE4932" w:rsidP="00EA68C7">
            <w:pPr>
              <w:pStyle w:val="Tablecondensed"/>
              <w:rPr>
                <w:lang w:val="en-AU"/>
              </w:rPr>
            </w:pPr>
            <w:r w:rsidRPr="00CA7CC2">
              <w:rPr>
                <w:lang w:val="en-AU"/>
              </w:rPr>
              <w:t>%</w:t>
            </w:r>
          </w:p>
        </w:tc>
        <w:tc>
          <w:tcPr>
            <w:tcW w:w="907" w:type="dxa"/>
            <w:vAlign w:val="center"/>
          </w:tcPr>
          <w:p w14:paraId="23F3C3D1" w14:textId="60286865" w:rsidR="00CE4932" w:rsidRPr="00CA7CC2" w:rsidRDefault="00CE4932" w:rsidP="00EA68C7">
            <w:pPr>
              <w:pStyle w:val="Tablecondensed"/>
              <w:rPr>
                <w:lang w:val="en-AU"/>
              </w:rPr>
            </w:pPr>
            <w:r>
              <w:rPr>
                <w:szCs w:val="20"/>
                <w:lang w:val="en-AU"/>
              </w:rPr>
              <w:t>95</w:t>
            </w:r>
          </w:p>
        </w:tc>
        <w:tc>
          <w:tcPr>
            <w:tcW w:w="907" w:type="dxa"/>
            <w:vAlign w:val="center"/>
          </w:tcPr>
          <w:p w14:paraId="59ABE637" w14:textId="421222FB" w:rsidR="00CE4932" w:rsidRPr="00CA7CC2" w:rsidRDefault="00CE4932" w:rsidP="00EA68C7">
            <w:pPr>
              <w:pStyle w:val="Tablecondensed"/>
              <w:rPr>
                <w:lang w:val="en-AU"/>
              </w:rPr>
            </w:pPr>
            <w:r>
              <w:rPr>
                <w:szCs w:val="20"/>
                <w:lang w:val="en-AU"/>
              </w:rPr>
              <w:t>5</w:t>
            </w:r>
          </w:p>
        </w:tc>
        <w:tc>
          <w:tcPr>
            <w:tcW w:w="1085" w:type="dxa"/>
          </w:tcPr>
          <w:p w14:paraId="015DD46D" w14:textId="4CBF39DB" w:rsidR="00CE4932" w:rsidRPr="00CA7CC2" w:rsidRDefault="00CE4932" w:rsidP="00EA68C7">
            <w:pPr>
              <w:pStyle w:val="Tablecondensed"/>
              <w:rPr>
                <w:lang w:val="en-AU"/>
              </w:rPr>
            </w:pPr>
            <w:r>
              <w:rPr>
                <w:szCs w:val="20"/>
                <w:lang w:val="en-AU"/>
              </w:rPr>
              <w:t>0.</w:t>
            </w:r>
            <w:r w:rsidR="00F5419E">
              <w:rPr>
                <w:szCs w:val="20"/>
                <w:lang w:val="en-AU"/>
              </w:rPr>
              <w:t>1</w:t>
            </w:r>
          </w:p>
        </w:tc>
      </w:tr>
    </w:tbl>
    <w:p w14:paraId="2063B4EF" w14:textId="164A9769" w:rsidR="00822A24" w:rsidRDefault="00822A24" w:rsidP="00584AF0">
      <w:pPr>
        <w:pStyle w:val="BodyTextTNR"/>
      </w:pPr>
      <w:r>
        <w:t xml:space="preserve">Full volume </w:t>
      </w:r>
      <w:r w:rsidR="00B24F5C" w:rsidRPr="00A96BC7">
        <w:rPr>
          <w:position w:val="-22"/>
        </w:rPr>
        <w:object w:dxaOrig="1820" w:dyaOrig="580" w14:anchorId="3A1B9EED">
          <v:shape id="_x0000_i1112" type="#_x0000_t75" style="width:91.15pt;height:30.7pt;mso-position-vertical:absolute" o:ole="">
            <v:imagedata r:id="rId186" o:title=""/>
          </v:shape>
          <o:OLEObject Type="Embed" ProgID="Equation.DSMT4" ShapeID="_x0000_i1112" DrawAspect="Content" ObjectID="_1832916590" r:id="rId187"/>
        </w:object>
      </w:r>
    </w:p>
    <w:p w14:paraId="2C20F078" w14:textId="77777777" w:rsidR="00822A24" w:rsidRDefault="00822A24" w:rsidP="00584AF0">
      <w:pPr>
        <w:pStyle w:val="BodyTextTNR"/>
      </w:pPr>
      <w:r>
        <w:t>OR</w:t>
      </w:r>
    </w:p>
    <w:p w14:paraId="43B24096" w14:textId="0484CEBC" w:rsidR="008B108B" w:rsidRDefault="008A7B51" w:rsidP="00584AF0">
      <w:pPr>
        <w:pStyle w:val="BodyTextTNR"/>
      </w:pPr>
      <w:r w:rsidRPr="00BA1C15">
        <w:rPr>
          <w:position w:val="-22"/>
        </w:rPr>
        <w:object w:dxaOrig="4800" w:dyaOrig="580" w14:anchorId="0D30B385">
          <v:shape id="_x0000_i1113" type="#_x0000_t75" style="width:240.15pt;height:30.7pt" o:ole="">
            <v:imagedata r:id="rId188" o:title=""/>
          </v:shape>
          <o:OLEObject Type="Embed" ProgID="Equation.DSMT4" ShapeID="_x0000_i1113" DrawAspect="Content" ObjectID="_1832916591" r:id="rId189"/>
        </w:object>
      </w:r>
    </w:p>
    <w:p w14:paraId="11F447F5" w14:textId="77777777" w:rsidR="008B108B" w:rsidRDefault="008B108B" w:rsidP="003F6CB5">
      <w:pPr>
        <w:pStyle w:val="BodyText"/>
      </w:pPr>
      <w:proofErr w:type="gramStart"/>
      <w:r>
        <w:t>A number of</w:t>
      </w:r>
      <w:proofErr w:type="gramEnd"/>
      <w:r>
        <w:t xml:space="preserve"> students did not attempt this question.</w:t>
      </w:r>
    </w:p>
    <w:p w14:paraId="37503EE5" w14:textId="68871FF9" w:rsidR="008B108B" w:rsidRDefault="00B552D6" w:rsidP="003F6CB5">
      <w:pPr>
        <w:pStyle w:val="BodyText"/>
      </w:pPr>
      <w:r>
        <w:t>Some</w:t>
      </w:r>
      <w:r w:rsidR="004E37FC">
        <w:t xml:space="preserve"> responses</w:t>
      </w:r>
      <w:r w:rsidR="008B108B" w:rsidRPr="242AD0F9">
        <w:t xml:space="preserve"> correctly identified the involvement of 30 but then </w:t>
      </w:r>
      <w:r>
        <w:t>did not</w:t>
      </w:r>
      <w:r w:rsidR="008B108B" w:rsidRPr="242AD0F9">
        <w:t xml:space="preserve"> proceed</w:t>
      </w:r>
      <w:r>
        <w:t xml:space="preserve"> to correctly calculate the volume</w:t>
      </w:r>
      <w:r w:rsidR="008B108B" w:rsidRPr="242AD0F9">
        <w:t xml:space="preserve">. Some </w:t>
      </w:r>
      <w:r w:rsidR="004E37FC">
        <w:t>responses</w:t>
      </w:r>
      <w:r w:rsidR="004E37FC" w:rsidRPr="242AD0F9">
        <w:t xml:space="preserve"> </w:t>
      </w:r>
      <w:r w:rsidR="008B108B" w:rsidRPr="242AD0F9">
        <w:t xml:space="preserve">calculated </w:t>
      </w:r>
      <w:r w:rsidR="004E37FC">
        <w:t xml:space="preserve">that </w:t>
      </w:r>
      <w:r w:rsidR="008B108B" w:rsidRPr="242AD0F9">
        <w:t>one</w:t>
      </w:r>
      <w:r w:rsidR="004E37FC">
        <w:t>-</w:t>
      </w:r>
      <w:r w:rsidR="008B108B" w:rsidRPr="242AD0F9">
        <w:t xml:space="preserve">third of </w:t>
      </w:r>
      <w:r w:rsidR="00036BA8" w:rsidRPr="242AD0F9">
        <w:t>the</w:t>
      </w:r>
      <w:r w:rsidR="008B108B" w:rsidRPr="242AD0F9">
        <w:t xml:space="preserve"> bag</w:t>
      </w:r>
      <w:r w:rsidR="00036BA8" w:rsidRPr="242AD0F9">
        <w:t xml:space="preserve"> size</w:t>
      </w:r>
      <w:r w:rsidR="008B108B" w:rsidRPr="242AD0F9">
        <w:t xml:space="preserve"> was linked to 6.25 L and the</w:t>
      </w:r>
      <w:r>
        <w:t xml:space="preserve"> correct</w:t>
      </w:r>
      <w:r w:rsidR="008B108B" w:rsidRPr="242AD0F9">
        <w:t xml:space="preserve"> answer was extrapolated from there.</w:t>
      </w:r>
    </w:p>
    <w:p w14:paraId="18A8EC9C" w14:textId="4A7ED625" w:rsidR="00822A24" w:rsidRPr="00CA7CC2" w:rsidRDefault="00822A24" w:rsidP="00EA68C7">
      <w:pPr>
        <w:pStyle w:val="Heading3"/>
      </w:pPr>
      <w:r w:rsidRPr="00CA7CC2">
        <w:t xml:space="preserve">Question </w:t>
      </w:r>
      <w:r>
        <w:t>12c</w:t>
      </w:r>
      <w:r w:rsidRPr="00CA7CC2">
        <w:t>.</w:t>
      </w:r>
    </w:p>
    <w:tbl>
      <w:tblPr>
        <w:tblStyle w:val="VCAATableClosed"/>
        <w:tblW w:w="0" w:type="auto"/>
        <w:tblLook w:val="01E0" w:firstRow="1" w:lastRow="1" w:firstColumn="1" w:lastColumn="1" w:noHBand="0" w:noVBand="0"/>
      </w:tblPr>
      <w:tblGrid>
        <w:gridCol w:w="907"/>
        <w:gridCol w:w="907"/>
        <w:gridCol w:w="907"/>
        <w:gridCol w:w="1085"/>
        <w:gridCol w:w="1085"/>
      </w:tblGrid>
      <w:tr w:rsidR="00822A24" w:rsidRPr="00CA7CC2" w14:paraId="15976CBF" w14:textId="77777777" w:rsidTr="004516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389CEBA" w14:textId="77777777" w:rsidR="00822A24" w:rsidRPr="00CA7CC2" w:rsidRDefault="00822A24" w:rsidP="00EA68C7">
            <w:pPr>
              <w:pStyle w:val="Tablecondensedheading"/>
              <w:rPr>
                <w:lang w:val="en-AU"/>
              </w:rPr>
            </w:pPr>
            <w:r w:rsidRPr="00CA7CC2">
              <w:rPr>
                <w:lang w:val="en-AU"/>
              </w:rPr>
              <w:t>Marks</w:t>
            </w:r>
          </w:p>
        </w:tc>
        <w:tc>
          <w:tcPr>
            <w:tcW w:w="907" w:type="dxa"/>
          </w:tcPr>
          <w:p w14:paraId="78CC75EE" w14:textId="77777777" w:rsidR="00822A24" w:rsidRPr="00CA7CC2" w:rsidRDefault="00822A24" w:rsidP="00EA68C7">
            <w:pPr>
              <w:pStyle w:val="Tablecondensedheading"/>
              <w:rPr>
                <w:lang w:val="en-AU"/>
              </w:rPr>
            </w:pPr>
            <w:r w:rsidRPr="00CA7CC2">
              <w:rPr>
                <w:lang w:val="en-AU"/>
              </w:rPr>
              <w:t>0</w:t>
            </w:r>
          </w:p>
        </w:tc>
        <w:tc>
          <w:tcPr>
            <w:tcW w:w="907" w:type="dxa"/>
          </w:tcPr>
          <w:p w14:paraId="56D52CC9" w14:textId="77777777" w:rsidR="00822A24" w:rsidRPr="00CA7CC2" w:rsidRDefault="00822A24" w:rsidP="00EA68C7">
            <w:pPr>
              <w:pStyle w:val="Tablecondensedheading"/>
              <w:rPr>
                <w:lang w:val="en-AU"/>
              </w:rPr>
            </w:pPr>
            <w:r w:rsidRPr="00CA7CC2">
              <w:rPr>
                <w:lang w:val="en-AU"/>
              </w:rPr>
              <w:t>1</w:t>
            </w:r>
          </w:p>
        </w:tc>
        <w:tc>
          <w:tcPr>
            <w:tcW w:w="1085" w:type="dxa"/>
          </w:tcPr>
          <w:p w14:paraId="4B2408A4" w14:textId="77777777" w:rsidR="00822A24" w:rsidRPr="00CA7CC2" w:rsidRDefault="00822A24" w:rsidP="00EA68C7">
            <w:pPr>
              <w:pStyle w:val="Tablecondensedheading"/>
              <w:rPr>
                <w:lang w:val="en-AU"/>
              </w:rPr>
            </w:pPr>
            <w:r>
              <w:rPr>
                <w:lang w:val="en-AU"/>
              </w:rPr>
              <w:t>2</w:t>
            </w:r>
          </w:p>
        </w:tc>
        <w:tc>
          <w:tcPr>
            <w:tcW w:w="1085" w:type="dxa"/>
          </w:tcPr>
          <w:p w14:paraId="406C4B74" w14:textId="77777777" w:rsidR="00822A24" w:rsidRPr="00CA7CC2" w:rsidRDefault="00822A24" w:rsidP="00EA68C7">
            <w:pPr>
              <w:pStyle w:val="Tablecondensedheading"/>
              <w:rPr>
                <w:lang w:val="en-AU"/>
              </w:rPr>
            </w:pPr>
            <w:r w:rsidRPr="00CA7CC2">
              <w:rPr>
                <w:lang w:val="en-AU"/>
              </w:rPr>
              <w:t>Average</w:t>
            </w:r>
          </w:p>
        </w:tc>
      </w:tr>
      <w:tr w:rsidR="00822A24" w:rsidRPr="00CA7CC2" w14:paraId="5C1D1781" w14:textId="77777777" w:rsidTr="004516BD">
        <w:trPr>
          <w:trHeight w:hRule="exact" w:val="397"/>
        </w:trPr>
        <w:tc>
          <w:tcPr>
            <w:tcW w:w="907" w:type="dxa"/>
          </w:tcPr>
          <w:p w14:paraId="6D33996D" w14:textId="77777777" w:rsidR="00822A24" w:rsidRPr="00CA7CC2" w:rsidRDefault="00822A24" w:rsidP="00EA68C7">
            <w:pPr>
              <w:pStyle w:val="Tablecondensed"/>
              <w:rPr>
                <w:lang w:val="en-AU"/>
              </w:rPr>
            </w:pPr>
            <w:r w:rsidRPr="00CA7CC2">
              <w:rPr>
                <w:lang w:val="en-AU"/>
              </w:rPr>
              <w:t>%</w:t>
            </w:r>
          </w:p>
        </w:tc>
        <w:tc>
          <w:tcPr>
            <w:tcW w:w="907" w:type="dxa"/>
            <w:vAlign w:val="center"/>
          </w:tcPr>
          <w:p w14:paraId="6F91D3B8" w14:textId="530C00D1" w:rsidR="00822A24" w:rsidRPr="00CA7CC2" w:rsidRDefault="00CE4932" w:rsidP="00EA68C7">
            <w:pPr>
              <w:pStyle w:val="Tablecondensed"/>
              <w:rPr>
                <w:lang w:val="en-AU"/>
              </w:rPr>
            </w:pPr>
            <w:r>
              <w:rPr>
                <w:szCs w:val="20"/>
                <w:lang w:val="en-AU"/>
              </w:rPr>
              <w:t>85</w:t>
            </w:r>
          </w:p>
        </w:tc>
        <w:tc>
          <w:tcPr>
            <w:tcW w:w="907" w:type="dxa"/>
            <w:vAlign w:val="center"/>
          </w:tcPr>
          <w:p w14:paraId="4874340D" w14:textId="195A0BFF" w:rsidR="00822A24" w:rsidRPr="00CA7CC2" w:rsidRDefault="00CE4932" w:rsidP="00EA68C7">
            <w:pPr>
              <w:pStyle w:val="Tablecondensed"/>
              <w:rPr>
                <w:lang w:val="en-AU"/>
              </w:rPr>
            </w:pPr>
            <w:r>
              <w:rPr>
                <w:szCs w:val="20"/>
                <w:lang w:val="en-AU"/>
              </w:rPr>
              <w:t>1</w:t>
            </w:r>
            <w:r w:rsidR="00822A24">
              <w:rPr>
                <w:szCs w:val="20"/>
                <w:lang w:val="en-AU"/>
              </w:rPr>
              <w:t>4</w:t>
            </w:r>
          </w:p>
        </w:tc>
        <w:tc>
          <w:tcPr>
            <w:tcW w:w="1085" w:type="dxa"/>
          </w:tcPr>
          <w:p w14:paraId="2CFDBA74" w14:textId="26849C83" w:rsidR="00822A24" w:rsidRDefault="00CE4932" w:rsidP="00EA68C7">
            <w:pPr>
              <w:pStyle w:val="Tablecondensed"/>
              <w:rPr>
                <w:lang w:val="en-AU"/>
              </w:rPr>
            </w:pPr>
            <w:r>
              <w:rPr>
                <w:szCs w:val="20"/>
                <w:lang w:val="en-AU"/>
              </w:rPr>
              <w:t>2</w:t>
            </w:r>
          </w:p>
        </w:tc>
        <w:tc>
          <w:tcPr>
            <w:tcW w:w="1085" w:type="dxa"/>
          </w:tcPr>
          <w:p w14:paraId="1CE6C4EA" w14:textId="22E27085" w:rsidR="00822A24" w:rsidRPr="00CA7CC2" w:rsidRDefault="00822A24" w:rsidP="00EA68C7">
            <w:pPr>
              <w:pStyle w:val="Tablecondensed"/>
              <w:rPr>
                <w:lang w:val="en-AU"/>
              </w:rPr>
            </w:pPr>
            <w:r>
              <w:rPr>
                <w:szCs w:val="20"/>
                <w:lang w:val="en-AU"/>
              </w:rPr>
              <w:t>0.</w:t>
            </w:r>
            <w:r w:rsidR="00F5419E">
              <w:rPr>
                <w:szCs w:val="20"/>
                <w:lang w:val="en-AU"/>
              </w:rPr>
              <w:t>2</w:t>
            </w:r>
          </w:p>
        </w:tc>
      </w:tr>
    </w:tbl>
    <w:p w14:paraId="1D60ABAE" w14:textId="54A21A6B" w:rsidR="00822A24" w:rsidRDefault="00822A24" w:rsidP="00584AF0">
      <w:pPr>
        <w:pStyle w:val="BodyTextTNR"/>
      </w:pPr>
      <w:r>
        <w:t>Number of bags for length</w:t>
      </w:r>
      <w:r w:rsidR="00AE612A" w:rsidRPr="00384394">
        <w:rPr>
          <w:position w:val="-22"/>
        </w:rPr>
        <w:object w:dxaOrig="2280" w:dyaOrig="580" w14:anchorId="6C79F2B3">
          <v:shape id="_x0000_i1114" type="#_x0000_t75" style="width:107.75pt;height:28.7pt;mso-position-vertical:absolute" o:ole="">
            <v:imagedata r:id="rId190" o:title=""/>
          </v:shape>
          <o:OLEObject Type="Embed" ProgID="Equation.DSMT4" ShapeID="_x0000_i1114" DrawAspect="Content" ObjectID="_1832916592" r:id="rId191"/>
        </w:object>
      </w:r>
    </w:p>
    <w:p w14:paraId="20A6F86C" w14:textId="77777777" w:rsidR="00822A24" w:rsidRDefault="00822A24" w:rsidP="00584AF0">
      <w:pPr>
        <w:pStyle w:val="BodyTextTNR"/>
      </w:pPr>
      <w:r>
        <w:t>Number of bags for height = 6 bags</w:t>
      </w:r>
    </w:p>
    <w:p w14:paraId="25BBC94D" w14:textId="086D5690" w:rsidR="00822A24" w:rsidRPr="00121AE8" w:rsidRDefault="00822A24" w:rsidP="00584AF0">
      <w:pPr>
        <w:pStyle w:val="BodyTextTNR"/>
      </w:pPr>
      <w:r>
        <w:t>Number of bags in total = 180 bags</w:t>
      </w:r>
    </w:p>
    <w:p w14:paraId="5F2E140F" w14:textId="77777777" w:rsidR="008B108B" w:rsidRDefault="008B108B" w:rsidP="003F6CB5">
      <w:pPr>
        <w:pStyle w:val="BodyText"/>
      </w:pPr>
      <w:proofErr w:type="gramStart"/>
      <w:r>
        <w:t>A number of</w:t>
      </w:r>
      <w:proofErr w:type="gramEnd"/>
      <w:r>
        <w:t xml:space="preserve"> students did not attempt this question.</w:t>
      </w:r>
    </w:p>
    <w:p w14:paraId="23A661EE" w14:textId="2E794FAC" w:rsidR="008B108B" w:rsidRPr="003F6CB5" w:rsidRDefault="004E37FC" w:rsidP="003F6CB5">
      <w:pPr>
        <w:pStyle w:val="BodyText"/>
      </w:pPr>
      <w:r>
        <w:t>Many responses</w:t>
      </w:r>
      <w:r w:rsidR="008B108B">
        <w:t xml:space="preserve"> correctly calculated the number of bags needed for the height </w:t>
      </w:r>
      <w:r w:rsidR="00036BA8">
        <w:t>as being</w:t>
      </w:r>
      <w:r w:rsidR="008B108B">
        <w:t xml:space="preserve"> </w:t>
      </w:r>
      <w:r>
        <w:t>six</w:t>
      </w:r>
      <w:r w:rsidR="008B108B">
        <w:t xml:space="preserve">. In calculating the number of bags for the width, many </w:t>
      </w:r>
      <w:r w:rsidR="00C2657D">
        <w:t xml:space="preserve">did not </w:t>
      </w:r>
      <w:r w:rsidR="008B108B">
        <w:t>recognise</w:t>
      </w:r>
      <w:r>
        <w:t xml:space="preserve"> that</w:t>
      </w:r>
      <w:r w:rsidR="008B108B">
        <w:t xml:space="preserve"> the overlap did not impact the last bag in the wall. Very common incorrect </w:t>
      </w:r>
      <w:r w:rsidR="006D290C">
        <w:t xml:space="preserve">responses </w:t>
      </w:r>
      <w:r w:rsidR="008B108B">
        <w:t xml:space="preserve">showed the calculation of </w:t>
      </w:r>
      <w:r w:rsidR="004937B9" w:rsidRPr="008B108B">
        <w:rPr>
          <w:position w:val="-6"/>
        </w:rPr>
        <w:object w:dxaOrig="1260" w:dyaOrig="260" w14:anchorId="52DA32DA">
          <v:shape id="_x0000_i1115" type="#_x0000_t75" style="width:66.45pt;height:12.6pt;mso-position-vertical:absolute" o:ole="">
            <v:imagedata r:id="rId192" o:title=""/>
          </v:shape>
          <o:OLEObject Type="Embed" ProgID="Equation.DSMT4" ShapeID="_x0000_i1115" DrawAspect="Content" ObjectID="_1832916593" r:id="rId193"/>
        </w:object>
      </w:r>
    </w:p>
    <w:sectPr w:rsidR="008B108B" w:rsidRPr="003F6CB5" w:rsidSect="00320E4C">
      <w:headerReference w:type="default" r:id="rId194"/>
      <w:footerReference w:type="default" r:id="rId195"/>
      <w:headerReference w:type="first" r:id="rId196"/>
      <w:footerReference w:type="first" r:id="rId197"/>
      <w:type w:val="continuous"/>
      <w:pgSz w:w="11907" w:h="16840" w:code="9"/>
      <w:pgMar w:top="1418" w:right="850" w:bottom="567"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402"/>
      <w:gridCol w:w="3403"/>
      <w:gridCol w:w="3401"/>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1660979617" name="Picture 1660979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2FAFC19F" w14:textId="77777777" w:rsidR="00B9407E" w:rsidRDefault="00B940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803"/>
      <w:gridCol w:w="3402"/>
      <w:gridCol w:w="340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244824452" name="Picture 2448244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8BB0B17" w:rsidR="00FD29D3" w:rsidRPr="002B0664" w:rsidRDefault="00DF7107" w:rsidP="00D86DE4">
    <w:pPr>
      <w:pStyle w:val="Captionsandfootnotes"/>
      <w:rPr>
        <w:color w:val="auto"/>
      </w:rPr>
    </w:pPr>
    <w:r>
      <w:rPr>
        <w:color w:val="auto"/>
      </w:rPr>
      <w:t xml:space="preserve">2025 VCE </w:t>
    </w:r>
    <w:r w:rsidR="003816A8">
      <w:rPr>
        <w:color w:val="auto"/>
      </w:rPr>
      <w:t>Foundation Mathematics</w:t>
    </w:r>
    <w:r>
      <w:rPr>
        <w:color w:val="auto"/>
      </w:rPr>
      <w:t xml:space="preserve">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764486130" name="Picture 764486130"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78FA702E"/>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2D9403C8"/>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72C799B"/>
    <w:multiLevelType w:val="hybridMultilevel"/>
    <w:tmpl w:val="D8CCA69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665E79B0"/>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2"/>
  </w:num>
  <w:num w:numId="17" w16cid:durableId="252904956">
    <w:abstractNumId w:val="15"/>
  </w:num>
  <w:num w:numId="18" w16cid:durableId="1355034952">
    <w:abstractNumId w:val="13"/>
  </w:num>
  <w:num w:numId="19" w16cid:durableId="1372069480">
    <w:abstractNumId w:val="9"/>
  </w:num>
  <w:num w:numId="20" w16cid:durableId="1017347156">
    <w:abstractNumId w:val="7"/>
  </w:num>
  <w:num w:numId="21" w16cid:durableId="2080325342">
    <w:abstractNumId w:val="6"/>
  </w:num>
  <w:num w:numId="22" w16cid:durableId="14693862">
    <w:abstractNumId w:val="5"/>
  </w:num>
  <w:num w:numId="23" w16cid:durableId="19206873">
    <w:abstractNumId w:val="4"/>
  </w:num>
  <w:num w:numId="24" w16cid:durableId="1226068483">
    <w:abstractNumId w:val="8"/>
  </w:num>
  <w:num w:numId="25" w16cid:durableId="105661667">
    <w:abstractNumId w:val="3"/>
  </w:num>
  <w:num w:numId="26" w16cid:durableId="2068601776">
    <w:abstractNumId w:val="2"/>
  </w:num>
  <w:num w:numId="27" w16cid:durableId="1216968393">
    <w:abstractNumId w:val="1"/>
  </w:num>
  <w:num w:numId="28" w16cid:durableId="1206796477">
    <w:abstractNumId w:val="0"/>
  </w:num>
  <w:num w:numId="29" w16cid:durableId="1120030450">
    <w:abstractNumId w:val="11"/>
  </w:num>
  <w:num w:numId="30" w16cid:durableId="1546333934">
    <w:abstractNumId w:val="10"/>
  </w:num>
  <w:num w:numId="31" w16cid:durableId="505901612">
    <w:abstractNumId w:val="14"/>
  </w:num>
  <w:num w:numId="32" w16cid:durableId="1049721801">
    <w:abstractNumId w:val="15"/>
  </w:num>
  <w:num w:numId="33" w16cid:durableId="1872108284">
    <w:abstractNumId w:val="13"/>
  </w:num>
  <w:num w:numId="34" w16cid:durableId="190342802">
    <w:abstractNumId w:val="9"/>
  </w:num>
  <w:num w:numId="35" w16cid:durableId="776876949">
    <w:abstractNumId w:val="7"/>
  </w:num>
  <w:num w:numId="36" w16cid:durableId="737435384">
    <w:abstractNumId w:val="6"/>
  </w:num>
  <w:num w:numId="37" w16cid:durableId="389504700">
    <w:abstractNumId w:val="5"/>
  </w:num>
  <w:num w:numId="38" w16cid:durableId="499467663">
    <w:abstractNumId w:val="4"/>
  </w:num>
  <w:num w:numId="39" w16cid:durableId="1026827858">
    <w:abstractNumId w:val="8"/>
  </w:num>
  <w:num w:numId="40" w16cid:durableId="1265572617">
    <w:abstractNumId w:val="3"/>
  </w:num>
  <w:num w:numId="41" w16cid:durableId="1687319241">
    <w:abstractNumId w:val="2"/>
  </w:num>
  <w:num w:numId="42" w16cid:durableId="1653872626">
    <w:abstractNumId w:val="1"/>
  </w:num>
  <w:num w:numId="43" w16cid:durableId="1516728787">
    <w:abstractNumId w:val="0"/>
  </w:num>
  <w:num w:numId="44" w16cid:durableId="114835150">
    <w:abstractNumId w:val="11"/>
  </w:num>
  <w:num w:numId="45" w16cid:durableId="670110855">
    <w:abstractNumId w:val="10"/>
  </w:num>
  <w:num w:numId="46" w16cid:durableId="198009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000C"/>
    <w:rsid w:val="000264DB"/>
    <w:rsid w:val="00031AAD"/>
    <w:rsid w:val="00036BA8"/>
    <w:rsid w:val="000413DA"/>
    <w:rsid w:val="000447D3"/>
    <w:rsid w:val="000452D9"/>
    <w:rsid w:val="00056EE6"/>
    <w:rsid w:val="0005780E"/>
    <w:rsid w:val="00065CC6"/>
    <w:rsid w:val="000A23D6"/>
    <w:rsid w:val="000A71F7"/>
    <w:rsid w:val="000D1438"/>
    <w:rsid w:val="000F09E4"/>
    <w:rsid w:val="000F16FD"/>
    <w:rsid w:val="000F5AAF"/>
    <w:rsid w:val="00105BE3"/>
    <w:rsid w:val="00107212"/>
    <w:rsid w:val="00114FD6"/>
    <w:rsid w:val="00121AE8"/>
    <w:rsid w:val="00142593"/>
    <w:rsid w:val="00143520"/>
    <w:rsid w:val="00153AD2"/>
    <w:rsid w:val="001559CC"/>
    <w:rsid w:val="001779EA"/>
    <w:rsid w:val="001A6C38"/>
    <w:rsid w:val="001B1C31"/>
    <w:rsid w:val="001C5FA0"/>
    <w:rsid w:val="001D2715"/>
    <w:rsid w:val="001D3246"/>
    <w:rsid w:val="001E4BEB"/>
    <w:rsid w:val="00202BE3"/>
    <w:rsid w:val="00204DA8"/>
    <w:rsid w:val="00216556"/>
    <w:rsid w:val="002279BA"/>
    <w:rsid w:val="0023287B"/>
    <w:rsid w:val="002329F3"/>
    <w:rsid w:val="00235D66"/>
    <w:rsid w:val="00243F0D"/>
    <w:rsid w:val="0024718F"/>
    <w:rsid w:val="00260767"/>
    <w:rsid w:val="002647BB"/>
    <w:rsid w:val="002754C1"/>
    <w:rsid w:val="002841C8"/>
    <w:rsid w:val="00284CB6"/>
    <w:rsid w:val="0028516B"/>
    <w:rsid w:val="002863C7"/>
    <w:rsid w:val="002A195E"/>
    <w:rsid w:val="002B0664"/>
    <w:rsid w:val="002C5682"/>
    <w:rsid w:val="002C6F90"/>
    <w:rsid w:val="002E2FD2"/>
    <w:rsid w:val="002E4FB5"/>
    <w:rsid w:val="00302FB8"/>
    <w:rsid w:val="00304B92"/>
    <w:rsid w:val="00304EA1"/>
    <w:rsid w:val="00314D81"/>
    <w:rsid w:val="00317329"/>
    <w:rsid w:val="00320E4C"/>
    <w:rsid w:val="00322FC6"/>
    <w:rsid w:val="00333E73"/>
    <w:rsid w:val="003430E9"/>
    <w:rsid w:val="0035293F"/>
    <w:rsid w:val="003816A8"/>
    <w:rsid w:val="00381C75"/>
    <w:rsid w:val="00387681"/>
    <w:rsid w:val="00391986"/>
    <w:rsid w:val="003A00B4"/>
    <w:rsid w:val="003A06B2"/>
    <w:rsid w:val="003A3F1E"/>
    <w:rsid w:val="003A604C"/>
    <w:rsid w:val="003C5E71"/>
    <w:rsid w:val="003D45E3"/>
    <w:rsid w:val="003F6CB5"/>
    <w:rsid w:val="00412839"/>
    <w:rsid w:val="00417AA3"/>
    <w:rsid w:val="00425DFE"/>
    <w:rsid w:val="00430AD8"/>
    <w:rsid w:val="004314FA"/>
    <w:rsid w:val="00434EDB"/>
    <w:rsid w:val="00440B32"/>
    <w:rsid w:val="0045107E"/>
    <w:rsid w:val="0046078D"/>
    <w:rsid w:val="00460D30"/>
    <w:rsid w:val="0046422A"/>
    <w:rsid w:val="004808C5"/>
    <w:rsid w:val="004812D5"/>
    <w:rsid w:val="0048143D"/>
    <w:rsid w:val="00484C74"/>
    <w:rsid w:val="00490D0D"/>
    <w:rsid w:val="004937B9"/>
    <w:rsid w:val="00495C80"/>
    <w:rsid w:val="00496577"/>
    <w:rsid w:val="004A2ED8"/>
    <w:rsid w:val="004A71EF"/>
    <w:rsid w:val="004B2B6E"/>
    <w:rsid w:val="004B487D"/>
    <w:rsid w:val="004E37FC"/>
    <w:rsid w:val="004F5BDA"/>
    <w:rsid w:val="00513200"/>
    <w:rsid w:val="0051631E"/>
    <w:rsid w:val="005249FA"/>
    <w:rsid w:val="0052506C"/>
    <w:rsid w:val="00531DDC"/>
    <w:rsid w:val="00537A1F"/>
    <w:rsid w:val="005407A9"/>
    <w:rsid w:val="0054213E"/>
    <w:rsid w:val="005524D6"/>
    <w:rsid w:val="0055485F"/>
    <w:rsid w:val="00561838"/>
    <w:rsid w:val="00566029"/>
    <w:rsid w:val="0056658B"/>
    <w:rsid w:val="00580103"/>
    <w:rsid w:val="005803F9"/>
    <w:rsid w:val="00584AF0"/>
    <w:rsid w:val="005923CB"/>
    <w:rsid w:val="0059244C"/>
    <w:rsid w:val="005B391B"/>
    <w:rsid w:val="005B4B86"/>
    <w:rsid w:val="005B6D1F"/>
    <w:rsid w:val="005B76CC"/>
    <w:rsid w:val="005B7DC8"/>
    <w:rsid w:val="005C79F4"/>
    <w:rsid w:val="005D0F72"/>
    <w:rsid w:val="005D1AA4"/>
    <w:rsid w:val="005D3D78"/>
    <w:rsid w:val="005D6C5D"/>
    <w:rsid w:val="005E2EF0"/>
    <w:rsid w:val="005E7F45"/>
    <w:rsid w:val="005F4092"/>
    <w:rsid w:val="0060041B"/>
    <w:rsid w:val="006012C5"/>
    <w:rsid w:val="006040BB"/>
    <w:rsid w:val="00615A99"/>
    <w:rsid w:val="00626A38"/>
    <w:rsid w:val="00642A81"/>
    <w:rsid w:val="00652CA7"/>
    <w:rsid w:val="006674E6"/>
    <w:rsid w:val="00681970"/>
    <w:rsid w:val="0068471E"/>
    <w:rsid w:val="00684C1D"/>
    <w:rsid w:val="00684F98"/>
    <w:rsid w:val="00693FFD"/>
    <w:rsid w:val="006B4924"/>
    <w:rsid w:val="006C4F17"/>
    <w:rsid w:val="006D2159"/>
    <w:rsid w:val="006D290C"/>
    <w:rsid w:val="006D3E15"/>
    <w:rsid w:val="006D70EA"/>
    <w:rsid w:val="006E2FC7"/>
    <w:rsid w:val="006E3BDE"/>
    <w:rsid w:val="006F787C"/>
    <w:rsid w:val="00702636"/>
    <w:rsid w:val="007043F4"/>
    <w:rsid w:val="00710F0B"/>
    <w:rsid w:val="00724507"/>
    <w:rsid w:val="007264AB"/>
    <w:rsid w:val="00742830"/>
    <w:rsid w:val="00743F78"/>
    <w:rsid w:val="00747AB2"/>
    <w:rsid w:val="007664E4"/>
    <w:rsid w:val="00767C0A"/>
    <w:rsid w:val="00770DA5"/>
    <w:rsid w:val="0077320B"/>
    <w:rsid w:val="00773E6C"/>
    <w:rsid w:val="00781FB1"/>
    <w:rsid w:val="00793AE6"/>
    <w:rsid w:val="00794C1D"/>
    <w:rsid w:val="007A3510"/>
    <w:rsid w:val="007D1B6D"/>
    <w:rsid w:val="007D4052"/>
    <w:rsid w:val="007D6F23"/>
    <w:rsid w:val="00813C37"/>
    <w:rsid w:val="008154B5"/>
    <w:rsid w:val="00822A24"/>
    <w:rsid w:val="00823962"/>
    <w:rsid w:val="00843A43"/>
    <w:rsid w:val="008444A5"/>
    <w:rsid w:val="00850410"/>
    <w:rsid w:val="00852719"/>
    <w:rsid w:val="00860115"/>
    <w:rsid w:val="0086251C"/>
    <w:rsid w:val="00870A89"/>
    <w:rsid w:val="0088196C"/>
    <w:rsid w:val="00881B9C"/>
    <w:rsid w:val="0088783C"/>
    <w:rsid w:val="008917BB"/>
    <w:rsid w:val="008A39A2"/>
    <w:rsid w:val="008A7B51"/>
    <w:rsid w:val="008B108B"/>
    <w:rsid w:val="008B4613"/>
    <w:rsid w:val="008B48CF"/>
    <w:rsid w:val="008B4911"/>
    <w:rsid w:val="008D4903"/>
    <w:rsid w:val="008E118A"/>
    <w:rsid w:val="008E507F"/>
    <w:rsid w:val="009077FE"/>
    <w:rsid w:val="009132B1"/>
    <w:rsid w:val="009166F1"/>
    <w:rsid w:val="00934B2B"/>
    <w:rsid w:val="009370BC"/>
    <w:rsid w:val="00944625"/>
    <w:rsid w:val="009525CB"/>
    <w:rsid w:val="00957179"/>
    <w:rsid w:val="0096556B"/>
    <w:rsid w:val="00970580"/>
    <w:rsid w:val="0097676E"/>
    <w:rsid w:val="0098739B"/>
    <w:rsid w:val="00993E0E"/>
    <w:rsid w:val="009A282C"/>
    <w:rsid w:val="009B2CCF"/>
    <w:rsid w:val="009B61E5"/>
    <w:rsid w:val="009C2FB1"/>
    <w:rsid w:val="009D084F"/>
    <w:rsid w:val="009D1E89"/>
    <w:rsid w:val="009D28DE"/>
    <w:rsid w:val="009E5707"/>
    <w:rsid w:val="00A155A3"/>
    <w:rsid w:val="00A1683B"/>
    <w:rsid w:val="00A17661"/>
    <w:rsid w:val="00A2294E"/>
    <w:rsid w:val="00A24B2D"/>
    <w:rsid w:val="00A40966"/>
    <w:rsid w:val="00A40AE9"/>
    <w:rsid w:val="00A44008"/>
    <w:rsid w:val="00A47B14"/>
    <w:rsid w:val="00A66238"/>
    <w:rsid w:val="00A921E0"/>
    <w:rsid w:val="00A922F4"/>
    <w:rsid w:val="00A96BC7"/>
    <w:rsid w:val="00AA4085"/>
    <w:rsid w:val="00AB26D5"/>
    <w:rsid w:val="00AD1B85"/>
    <w:rsid w:val="00AD2243"/>
    <w:rsid w:val="00AD562B"/>
    <w:rsid w:val="00AD5720"/>
    <w:rsid w:val="00AE5526"/>
    <w:rsid w:val="00AE612A"/>
    <w:rsid w:val="00AF051B"/>
    <w:rsid w:val="00B01578"/>
    <w:rsid w:val="00B04D47"/>
    <w:rsid w:val="00B0738F"/>
    <w:rsid w:val="00B13D3B"/>
    <w:rsid w:val="00B21E2F"/>
    <w:rsid w:val="00B230DB"/>
    <w:rsid w:val="00B24F5C"/>
    <w:rsid w:val="00B26601"/>
    <w:rsid w:val="00B35279"/>
    <w:rsid w:val="00B41951"/>
    <w:rsid w:val="00B429D5"/>
    <w:rsid w:val="00B53229"/>
    <w:rsid w:val="00B552D6"/>
    <w:rsid w:val="00B556AD"/>
    <w:rsid w:val="00B620C1"/>
    <w:rsid w:val="00B62480"/>
    <w:rsid w:val="00B65244"/>
    <w:rsid w:val="00B67235"/>
    <w:rsid w:val="00B772DD"/>
    <w:rsid w:val="00B81B70"/>
    <w:rsid w:val="00B86000"/>
    <w:rsid w:val="00B9303B"/>
    <w:rsid w:val="00B9407E"/>
    <w:rsid w:val="00BB3BAB"/>
    <w:rsid w:val="00BC1D93"/>
    <w:rsid w:val="00BD0724"/>
    <w:rsid w:val="00BD2B91"/>
    <w:rsid w:val="00BE5521"/>
    <w:rsid w:val="00BE7595"/>
    <w:rsid w:val="00BF17E1"/>
    <w:rsid w:val="00BF6C23"/>
    <w:rsid w:val="00C00755"/>
    <w:rsid w:val="00C0268D"/>
    <w:rsid w:val="00C03D48"/>
    <w:rsid w:val="00C11466"/>
    <w:rsid w:val="00C1192D"/>
    <w:rsid w:val="00C15E9F"/>
    <w:rsid w:val="00C2657D"/>
    <w:rsid w:val="00C33E8D"/>
    <w:rsid w:val="00C453EA"/>
    <w:rsid w:val="00C508DC"/>
    <w:rsid w:val="00C53263"/>
    <w:rsid w:val="00C53E2A"/>
    <w:rsid w:val="00C623B2"/>
    <w:rsid w:val="00C65294"/>
    <w:rsid w:val="00C75F1D"/>
    <w:rsid w:val="00C873DC"/>
    <w:rsid w:val="00C943FF"/>
    <w:rsid w:val="00C95156"/>
    <w:rsid w:val="00CA0DC2"/>
    <w:rsid w:val="00CA2DA8"/>
    <w:rsid w:val="00CB3BC9"/>
    <w:rsid w:val="00CB5779"/>
    <w:rsid w:val="00CB68E8"/>
    <w:rsid w:val="00CC6121"/>
    <w:rsid w:val="00CD754F"/>
    <w:rsid w:val="00CE3089"/>
    <w:rsid w:val="00CE4932"/>
    <w:rsid w:val="00CE7A54"/>
    <w:rsid w:val="00D04F01"/>
    <w:rsid w:val="00D06414"/>
    <w:rsid w:val="00D1394E"/>
    <w:rsid w:val="00D1488B"/>
    <w:rsid w:val="00D24E5A"/>
    <w:rsid w:val="00D275DF"/>
    <w:rsid w:val="00D27C35"/>
    <w:rsid w:val="00D338E4"/>
    <w:rsid w:val="00D41A5C"/>
    <w:rsid w:val="00D51947"/>
    <w:rsid w:val="00D532F0"/>
    <w:rsid w:val="00D549B0"/>
    <w:rsid w:val="00D54BEB"/>
    <w:rsid w:val="00D56E0F"/>
    <w:rsid w:val="00D70109"/>
    <w:rsid w:val="00D76E10"/>
    <w:rsid w:val="00D77413"/>
    <w:rsid w:val="00D81B3E"/>
    <w:rsid w:val="00D82759"/>
    <w:rsid w:val="00D86DE4"/>
    <w:rsid w:val="00D93EC8"/>
    <w:rsid w:val="00D9513D"/>
    <w:rsid w:val="00DE1909"/>
    <w:rsid w:val="00DE51DB"/>
    <w:rsid w:val="00DF2DB5"/>
    <w:rsid w:val="00DF5CC2"/>
    <w:rsid w:val="00DF7107"/>
    <w:rsid w:val="00E160DE"/>
    <w:rsid w:val="00E208DF"/>
    <w:rsid w:val="00E23F1D"/>
    <w:rsid w:val="00E3026F"/>
    <w:rsid w:val="00E30E05"/>
    <w:rsid w:val="00E35FD3"/>
    <w:rsid w:val="00E36361"/>
    <w:rsid w:val="00E55AE9"/>
    <w:rsid w:val="00E57976"/>
    <w:rsid w:val="00E61572"/>
    <w:rsid w:val="00E71100"/>
    <w:rsid w:val="00E7229D"/>
    <w:rsid w:val="00E93BC3"/>
    <w:rsid w:val="00EA1C49"/>
    <w:rsid w:val="00EA68C7"/>
    <w:rsid w:val="00EB0C84"/>
    <w:rsid w:val="00EB22C7"/>
    <w:rsid w:val="00EB76AB"/>
    <w:rsid w:val="00ED549D"/>
    <w:rsid w:val="00ED59C7"/>
    <w:rsid w:val="00EE7045"/>
    <w:rsid w:val="00F063D1"/>
    <w:rsid w:val="00F15EAF"/>
    <w:rsid w:val="00F17FDE"/>
    <w:rsid w:val="00F27141"/>
    <w:rsid w:val="00F40D53"/>
    <w:rsid w:val="00F4525C"/>
    <w:rsid w:val="00F50D86"/>
    <w:rsid w:val="00F51E90"/>
    <w:rsid w:val="00F5419E"/>
    <w:rsid w:val="00F85020"/>
    <w:rsid w:val="00F8596F"/>
    <w:rsid w:val="00F90029"/>
    <w:rsid w:val="00F90327"/>
    <w:rsid w:val="00F91056"/>
    <w:rsid w:val="00FB34FF"/>
    <w:rsid w:val="00FC110C"/>
    <w:rsid w:val="00FC27A3"/>
    <w:rsid w:val="00FD04FD"/>
    <w:rsid w:val="00FD29D3"/>
    <w:rsid w:val="00FE3F0B"/>
    <w:rsid w:val="00FE6330"/>
    <w:rsid w:val="00FF0922"/>
    <w:rsid w:val="00FF24A1"/>
    <w:rsid w:val="00FF34BD"/>
    <w:rsid w:val="1AE3D995"/>
    <w:rsid w:val="242AD0F9"/>
    <w:rsid w:val="54D9EBAA"/>
    <w:rsid w:val="5520A9D9"/>
    <w:rsid w:val="55936311"/>
    <w:rsid w:val="5FA49222"/>
    <w:rsid w:val="611BF932"/>
    <w:rsid w:val="6C457F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C7"/>
    <w:pPr>
      <w:spacing w:line="288" w:lineRule="auto"/>
    </w:pPr>
  </w:style>
  <w:style w:type="paragraph" w:styleId="Heading1">
    <w:name w:val="heading 1"/>
    <w:basedOn w:val="Normal"/>
    <w:next w:val="Normal"/>
    <w:link w:val="Heading1Char"/>
    <w:uiPriority w:val="9"/>
    <w:qFormat/>
    <w:rsid w:val="00EA68C7"/>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A68C7"/>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3F6CB5"/>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A68C7"/>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A68C7"/>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EA68C7"/>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EA68C7"/>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EA68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68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A68C7"/>
    <w:pPr>
      <w:tabs>
        <w:tab w:val="center" w:pos="4513"/>
        <w:tab w:val="right" w:pos="9026"/>
      </w:tabs>
      <w:spacing w:after="0"/>
    </w:pPr>
  </w:style>
  <w:style w:type="character" w:customStyle="1" w:styleId="HeaderChar">
    <w:name w:val="Header Char"/>
    <w:basedOn w:val="DefaultParagraphFont"/>
    <w:link w:val="Header"/>
    <w:uiPriority w:val="99"/>
    <w:semiHidden/>
    <w:rsid w:val="00EA68C7"/>
  </w:style>
  <w:style w:type="paragraph" w:styleId="Footer">
    <w:name w:val="footer"/>
    <w:basedOn w:val="Normal"/>
    <w:link w:val="FooterChar"/>
    <w:uiPriority w:val="99"/>
    <w:semiHidden/>
    <w:rsid w:val="00EA68C7"/>
    <w:pPr>
      <w:tabs>
        <w:tab w:val="center" w:pos="4513"/>
        <w:tab w:val="right" w:pos="9026"/>
      </w:tabs>
      <w:spacing w:after="0"/>
    </w:pPr>
  </w:style>
  <w:style w:type="character" w:customStyle="1" w:styleId="FooterChar">
    <w:name w:val="Footer Char"/>
    <w:basedOn w:val="DefaultParagraphFont"/>
    <w:link w:val="Footer"/>
    <w:uiPriority w:val="99"/>
    <w:semiHidden/>
    <w:rsid w:val="00EA68C7"/>
  </w:style>
  <w:style w:type="paragraph" w:styleId="BalloonText">
    <w:name w:val="Balloon Text"/>
    <w:basedOn w:val="Normal"/>
    <w:link w:val="BalloonTextChar"/>
    <w:uiPriority w:val="99"/>
    <w:semiHidden/>
    <w:unhideWhenUsed/>
    <w:rsid w:val="00EA6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C7"/>
    <w:rPr>
      <w:rFonts w:ascii="Tahoma" w:hAnsi="Tahoma" w:cs="Tahoma"/>
      <w:sz w:val="16"/>
      <w:szCs w:val="16"/>
    </w:rPr>
  </w:style>
  <w:style w:type="paragraph" w:customStyle="1" w:styleId="Documenttitle">
    <w:name w:val="Document title"/>
    <w:qFormat/>
    <w:rsid w:val="00EA68C7"/>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EA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EA68C7"/>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EA68C7"/>
    <w:rPr>
      <w:color w:val="FFFFFF" w:themeColor="background1"/>
    </w:rPr>
  </w:style>
  <w:style w:type="paragraph" w:customStyle="1" w:styleId="Bullet">
    <w:name w:val="Bullet"/>
    <w:basedOn w:val="Normal"/>
    <w:autoRedefine/>
    <w:qFormat/>
    <w:rsid w:val="00EA68C7"/>
    <w:pPr>
      <w:numPr>
        <w:numId w:val="32"/>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EA68C7"/>
    <w:pPr>
      <w:numPr>
        <w:numId w:val="33"/>
      </w:numPr>
    </w:pPr>
  </w:style>
  <w:style w:type="paragraph" w:customStyle="1" w:styleId="Numbers">
    <w:name w:val="Numbers"/>
    <w:basedOn w:val="Bullet"/>
    <w:qFormat/>
    <w:rsid w:val="00EA68C7"/>
    <w:pPr>
      <w:numPr>
        <w:numId w:val="44"/>
      </w:numPr>
    </w:pPr>
    <w:rPr>
      <w:lang w:val="en-US"/>
    </w:rPr>
  </w:style>
  <w:style w:type="paragraph" w:customStyle="1" w:styleId="Tablecondensedbullet">
    <w:name w:val="Table condensed bullet"/>
    <w:basedOn w:val="Normal"/>
    <w:qFormat/>
    <w:rsid w:val="00EA68C7"/>
    <w:pPr>
      <w:numPr>
        <w:numId w:val="45"/>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EA68C7"/>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EA68C7"/>
    <w:pPr>
      <w:spacing w:after="0"/>
    </w:pPr>
    <w:rPr>
      <w:sz w:val="16"/>
      <w:szCs w:val="16"/>
    </w:rPr>
  </w:style>
  <w:style w:type="character" w:styleId="PlaceholderText">
    <w:name w:val="Placeholder Text"/>
    <w:basedOn w:val="DefaultParagraphFont"/>
    <w:uiPriority w:val="99"/>
    <w:semiHidden/>
    <w:rsid w:val="00EA68C7"/>
    <w:rPr>
      <w:color w:val="808080"/>
    </w:rPr>
  </w:style>
  <w:style w:type="table" w:styleId="LightShading">
    <w:name w:val="Light Shading"/>
    <w:basedOn w:val="TableNormal"/>
    <w:uiPriority w:val="60"/>
    <w:rsid w:val="00EA68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A68C7"/>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EA68C7"/>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EA68C7"/>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EA68C7"/>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EA68C7"/>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EA68C7"/>
    <w:pPr>
      <w:numPr>
        <w:numId w:val="46"/>
      </w:numPr>
    </w:pPr>
    <w:rPr>
      <w:color w:val="000000" w:themeColor="text1"/>
    </w:rPr>
  </w:style>
  <w:style w:type="table" w:styleId="MediumShading2-Accent5">
    <w:name w:val="Medium Shading 2 Accent 5"/>
    <w:basedOn w:val="TableNormal"/>
    <w:uiPriority w:val="64"/>
    <w:rsid w:val="00EA68C7"/>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EA68C7"/>
    <w:rPr>
      <w:color w:val="0000FF" w:themeColor="hyperlink"/>
      <w:u w:val="single"/>
    </w:rPr>
  </w:style>
  <w:style w:type="paragraph" w:customStyle="1" w:styleId="Tableheading">
    <w:name w:val="Table heading"/>
    <w:basedOn w:val="Normal"/>
    <w:qFormat/>
    <w:rsid w:val="00EA68C7"/>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EA68C7"/>
    <w:rPr>
      <w:b/>
    </w:rPr>
  </w:style>
  <w:style w:type="character" w:customStyle="1" w:styleId="TitlesItalics">
    <w:name w:val="Titles (Italics)"/>
    <w:basedOn w:val="DefaultParagraphFont"/>
    <w:uiPriority w:val="1"/>
    <w:qFormat/>
    <w:rsid w:val="00EA68C7"/>
    <w:rPr>
      <w:i/>
    </w:rPr>
  </w:style>
  <w:style w:type="paragraph" w:customStyle="1" w:styleId="Documentsubtitle">
    <w:name w:val="Document subtitle"/>
    <w:basedOn w:val="Normal"/>
    <w:qFormat/>
    <w:rsid w:val="00EA68C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EA68C7"/>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EA68C7"/>
    <w:rPr>
      <w:rFonts w:ascii="Arial" w:hAnsi="Arial" w:cs="Arial"/>
      <w:noProof/>
      <w:color w:val="000000" w:themeColor="text1"/>
      <w:sz w:val="20"/>
    </w:rPr>
  </w:style>
  <w:style w:type="paragraph" w:styleId="BlockText">
    <w:name w:val="Block Text"/>
    <w:basedOn w:val="Normal"/>
    <w:uiPriority w:val="99"/>
    <w:unhideWhenUsed/>
    <w:rsid w:val="00EA68C7"/>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EA68C7"/>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A68C7"/>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EA68C7"/>
    <w:pPr>
      <w:spacing w:after="120"/>
    </w:pPr>
  </w:style>
  <w:style w:type="character" w:customStyle="1" w:styleId="BodyText2Char">
    <w:name w:val="Body Text 2 Char"/>
    <w:basedOn w:val="DefaultParagraphFont"/>
    <w:link w:val="BodyText2"/>
    <w:uiPriority w:val="99"/>
    <w:semiHidden/>
    <w:rsid w:val="00EA68C7"/>
  </w:style>
  <w:style w:type="paragraph" w:styleId="BodyText3">
    <w:name w:val="Body Text 3"/>
    <w:basedOn w:val="Normal"/>
    <w:link w:val="BodyText3Char"/>
    <w:uiPriority w:val="99"/>
    <w:semiHidden/>
    <w:unhideWhenUsed/>
    <w:rsid w:val="00EA68C7"/>
    <w:pPr>
      <w:spacing w:after="120"/>
    </w:pPr>
    <w:rPr>
      <w:sz w:val="16"/>
      <w:szCs w:val="16"/>
    </w:rPr>
  </w:style>
  <w:style w:type="character" w:customStyle="1" w:styleId="BodyText3Char">
    <w:name w:val="Body Text 3 Char"/>
    <w:basedOn w:val="DefaultParagraphFont"/>
    <w:link w:val="BodyText3"/>
    <w:uiPriority w:val="99"/>
    <w:semiHidden/>
    <w:rsid w:val="00EA68C7"/>
    <w:rPr>
      <w:sz w:val="16"/>
      <w:szCs w:val="16"/>
    </w:rPr>
  </w:style>
  <w:style w:type="paragraph" w:styleId="BodyTextFirstIndent">
    <w:name w:val="Body Text First Indent"/>
    <w:basedOn w:val="BodyText"/>
    <w:link w:val="BodyTextFirstIndentChar"/>
    <w:uiPriority w:val="99"/>
    <w:semiHidden/>
    <w:unhideWhenUsed/>
    <w:rsid w:val="00EA68C7"/>
    <w:pPr>
      <w:spacing w:after="200"/>
      <w:ind w:firstLine="360"/>
    </w:pPr>
  </w:style>
  <w:style w:type="character" w:customStyle="1" w:styleId="BodyTextFirstIndentChar">
    <w:name w:val="Body Text First Indent Char"/>
    <w:basedOn w:val="BodyTextChar"/>
    <w:link w:val="BodyTextFirstIndent"/>
    <w:uiPriority w:val="99"/>
    <w:semiHidden/>
    <w:rsid w:val="00EA68C7"/>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EA68C7"/>
    <w:pPr>
      <w:spacing w:after="120"/>
      <w:ind w:left="283"/>
    </w:pPr>
  </w:style>
  <w:style w:type="character" w:customStyle="1" w:styleId="BodyTextIndentChar">
    <w:name w:val="Body Text Indent Char"/>
    <w:basedOn w:val="DefaultParagraphFont"/>
    <w:link w:val="BodyTextIndent"/>
    <w:uiPriority w:val="99"/>
    <w:semiHidden/>
    <w:rsid w:val="00EA68C7"/>
  </w:style>
  <w:style w:type="paragraph" w:styleId="BodyTextFirstIndent2">
    <w:name w:val="Body Text First Indent 2"/>
    <w:basedOn w:val="BodyTextIndent"/>
    <w:link w:val="BodyTextFirstIndent2Char"/>
    <w:uiPriority w:val="99"/>
    <w:semiHidden/>
    <w:unhideWhenUsed/>
    <w:rsid w:val="00EA68C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A68C7"/>
  </w:style>
  <w:style w:type="paragraph" w:styleId="BodyTextIndent2">
    <w:name w:val="Body Text Indent 2"/>
    <w:basedOn w:val="Normal"/>
    <w:link w:val="BodyTextIndent2Char"/>
    <w:uiPriority w:val="99"/>
    <w:semiHidden/>
    <w:unhideWhenUsed/>
    <w:rsid w:val="00EA68C7"/>
    <w:pPr>
      <w:spacing w:after="120"/>
      <w:ind w:left="283"/>
    </w:pPr>
  </w:style>
  <w:style w:type="character" w:customStyle="1" w:styleId="BodyTextIndent2Char">
    <w:name w:val="Body Text Indent 2 Char"/>
    <w:basedOn w:val="DefaultParagraphFont"/>
    <w:link w:val="BodyTextIndent2"/>
    <w:uiPriority w:val="99"/>
    <w:semiHidden/>
    <w:rsid w:val="00EA68C7"/>
  </w:style>
  <w:style w:type="paragraph" w:styleId="BodyTextIndent3">
    <w:name w:val="Body Text Indent 3"/>
    <w:basedOn w:val="Normal"/>
    <w:link w:val="BodyTextIndent3Char"/>
    <w:uiPriority w:val="99"/>
    <w:semiHidden/>
    <w:unhideWhenUsed/>
    <w:rsid w:val="00EA68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68C7"/>
    <w:rPr>
      <w:sz w:val="16"/>
      <w:szCs w:val="16"/>
    </w:rPr>
  </w:style>
  <w:style w:type="paragraph" w:styleId="Caption">
    <w:name w:val="caption"/>
    <w:basedOn w:val="Normal"/>
    <w:next w:val="Normal"/>
    <w:uiPriority w:val="35"/>
    <w:semiHidden/>
    <w:unhideWhenUsed/>
    <w:qFormat/>
    <w:rsid w:val="00EA68C7"/>
    <w:rPr>
      <w:i/>
      <w:iCs/>
      <w:color w:val="1F497D" w:themeColor="text2"/>
      <w:sz w:val="18"/>
      <w:szCs w:val="18"/>
    </w:rPr>
  </w:style>
  <w:style w:type="paragraph" w:styleId="Closing">
    <w:name w:val="Closing"/>
    <w:basedOn w:val="Normal"/>
    <w:link w:val="ClosingChar"/>
    <w:uiPriority w:val="99"/>
    <w:semiHidden/>
    <w:unhideWhenUsed/>
    <w:rsid w:val="00EA68C7"/>
    <w:pPr>
      <w:spacing w:after="0"/>
      <w:ind w:left="4252"/>
    </w:pPr>
  </w:style>
  <w:style w:type="character" w:customStyle="1" w:styleId="ClosingChar">
    <w:name w:val="Closing Char"/>
    <w:basedOn w:val="DefaultParagraphFont"/>
    <w:link w:val="Closing"/>
    <w:uiPriority w:val="99"/>
    <w:semiHidden/>
    <w:rsid w:val="00EA68C7"/>
  </w:style>
  <w:style w:type="paragraph" w:styleId="CommentText">
    <w:name w:val="annotation text"/>
    <w:basedOn w:val="Normal"/>
    <w:link w:val="CommentTextChar"/>
    <w:uiPriority w:val="99"/>
    <w:unhideWhenUsed/>
    <w:rsid w:val="00EA68C7"/>
    <w:rPr>
      <w:sz w:val="20"/>
      <w:szCs w:val="20"/>
    </w:rPr>
  </w:style>
  <w:style w:type="character" w:customStyle="1" w:styleId="CommentTextChar">
    <w:name w:val="Comment Text Char"/>
    <w:basedOn w:val="DefaultParagraphFont"/>
    <w:link w:val="CommentText"/>
    <w:uiPriority w:val="99"/>
    <w:rsid w:val="00EA68C7"/>
    <w:rPr>
      <w:sz w:val="20"/>
      <w:szCs w:val="20"/>
    </w:rPr>
  </w:style>
  <w:style w:type="paragraph" w:styleId="CommentSubject">
    <w:name w:val="annotation subject"/>
    <w:basedOn w:val="CommentText"/>
    <w:next w:val="CommentText"/>
    <w:link w:val="CommentSubjectChar"/>
    <w:uiPriority w:val="99"/>
    <w:semiHidden/>
    <w:unhideWhenUsed/>
    <w:rsid w:val="00EA68C7"/>
    <w:rPr>
      <w:b/>
      <w:bCs/>
    </w:rPr>
  </w:style>
  <w:style w:type="character" w:customStyle="1" w:styleId="CommentSubjectChar">
    <w:name w:val="Comment Subject Char"/>
    <w:basedOn w:val="CommentTextChar"/>
    <w:link w:val="CommentSubject"/>
    <w:uiPriority w:val="99"/>
    <w:semiHidden/>
    <w:rsid w:val="00EA68C7"/>
    <w:rPr>
      <w:b/>
      <w:bCs/>
      <w:sz w:val="20"/>
      <w:szCs w:val="20"/>
    </w:rPr>
  </w:style>
  <w:style w:type="paragraph" w:styleId="Date">
    <w:name w:val="Date"/>
    <w:basedOn w:val="Normal"/>
    <w:next w:val="Normal"/>
    <w:link w:val="DateChar"/>
    <w:uiPriority w:val="99"/>
    <w:semiHidden/>
    <w:unhideWhenUsed/>
    <w:rsid w:val="00EA68C7"/>
  </w:style>
  <w:style w:type="character" w:customStyle="1" w:styleId="DateChar">
    <w:name w:val="Date Char"/>
    <w:basedOn w:val="DefaultParagraphFont"/>
    <w:link w:val="Date"/>
    <w:uiPriority w:val="99"/>
    <w:semiHidden/>
    <w:rsid w:val="00EA68C7"/>
  </w:style>
  <w:style w:type="paragraph" w:styleId="DocumentMap">
    <w:name w:val="Document Map"/>
    <w:basedOn w:val="Normal"/>
    <w:link w:val="DocumentMapChar"/>
    <w:uiPriority w:val="99"/>
    <w:semiHidden/>
    <w:unhideWhenUsed/>
    <w:rsid w:val="00EA68C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68C7"/>
    <w:rPr>
      <w:rFonts w:ascii="Segoe UI" w:hAnsi="Segoe UI" w:cs="Segoe UI"/>
      <w:sz w:val="16"/>
      <w:szCs w:val="16"/>
    </w:rPr>
  </w:style>
  <w:style w:type="paragraph" w:styleId="E-mailSignature">
    <w:name w:val="E-mail Signature"/>
    <w:basedOn w:val="Normal"/>
    <w:link w:val="E-mailSignatureChar"/>
    <w:uiPriority w:val="99"/>
    <w:semiHidden/>
    <w:unhideWhenUsed/>
    <w:rsid w:val="00EA68C7"/>
    <w:pPr>
      <w:spacing w:after="0"/>
    </w:pPr>
  </w:style>
  <w:style w:type="character" w:customStyle="1" w:styleId="E-mailSignatureChar">
    <w:name w:val="E-mail Signature Char"/>
    <w:basedOn w:val="DefaultParagraphFont"/>
    <w:link w:val="E-mailSignature"/>
    <w:uiPriority w:val="99"/>
    <w:semiHidden/>
    <w:rsid w:val="00EA68C7"/>
  </w:style>
  <w:style w:type="paragraph" w:styleId="EndnoteText">
    <w:name w:val="endnote text"/>
    <w:basedOn w:val="Normal"/>
    <w:link w:val="EndnoteTextChar"/>
    <w:uiPriority w:val="99"/>
    <w:semiHidden/>
    <w:unhideWhenUsed/>
    <w:rsid w:val="00EA68C7"/>
    <w:pPr>
      <w:spacing w:after="0"/>
    </w:pPr>
    <w:rPr>
      <w:sz w:val="20"/>
      <w:szCs w:val="20"/>
    </w:rPr>
  </w:style>
  <w:style w:type="character" w:customStyle="1" w:styleId="EndnoteTextChar">
    <w:name w:val="Endnote Text Char"/>
    <w:basedOn w:val="DefaultParagraphFont"/>
    <w:link w:val="EndnoteText"/>
    <w:uiPriority w:val="99"/>
    <w:semiHidden/>
    <w:rsid w:val="00EA68C7"/>
    <w:rPr>
      <w:sz w:val="20"/>
      <w:szCs w:val="20"/>
    </w:rPr>
  </w:style>
  <w:style w:type="paragraph" w:styleId="EnvelopeAddress">
    <w:name w:val="envelope address"/>
    <w:basedOn w:val="Normal"/>
    <w:uiPriority w:val="99"/>
    <w:semiHidden/>
    <w:unhideWhenUsed/>
    <w:rsid w:val="00EA68C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68C7"/>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A68C7"/>
    <w:pPr>
      <w:spacing w:after="0"/>
    </w:pPr>
    <w:rPr>
      <w:sz w:val="20"/>
      <w:szCs w:val="20"/>
    </w:rPr>
  </w:style>
  <w:style w:type="character" w:customStyle="1" w:styleId="FootnoteTextChar">
    <w:name w:val="Footnote Text Char"/>
    <w:basedOn w:val="DefaultParagraphFont"/>
    <w:link w:val="FootnoteText"/>
    <w:uiPriority w:val="99"/>
    <w:semiHidden/>
    <w:rsid w:val="00EA68C7"/>
    <w:rPr>
      <w:sz w:val="20"/>
      <w:szCs w:val="20"/>
    </w:rPr>
  </w:style>
  <w:style w:type="paragraph" w:styleId="HTMLAddress">
    <w:name w:val="HTML Address"/>
    <w:basedOn w:val="Normal"/>
    <w:link w:val="HTMLAddressChar"/>
    <w:uiPriority w:val="99"/>
    <w:semiHidden/>
    <w:unhideWhenUsed/>
    <w:rsid w:val="00EA68C7"/>
    <w:pPr>
      <w:spacing w:after="0"/>
    </w:pPr>
    <w:rPr>
      <w:i/>
      <w:iCs/>
    </w:rPr>
  </w:style>
  <w:style w:type="character" w:customStyle="1" w:styleId="HTMLAddressChar">
    <w:name w:val="HTML Address Char"/>
    <w:basedOn w:val="DefaultParagraphFont"/>
    <w:link w:val="HTMLAddress"/>
    <w:uiPriority w:val="99"/>
    <w:semiHidden/>
    <w:rsid w:val="00EA68C7"/>
    <w:rPr>
      <w:i/>
      <w:iCs/>
    </w:rPr>
  </w:style>
  <w:style w:type="paragraph" w:styleId="HTMLPreformatted">
    <w:name w:val="HTML Preformatted"/>
    <w:basedOn w:val="Normal"/>
    <w:link w:val="HTMLPreformattedChar"/>
    <w:uiPriority w:val="99"/>
    <w:semiHidden/>
    <w:unhideWhenUsed/>
    <w:rsid w:val="00EA68C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68C7"/>
    <w:rPr>
      <w:rFonts w:ascii="Consolas" w:hAnsi="Consolas"/>
      <w:sz w:val="20"/>
      <w:szCs w:val="20"/>
    </w:rPr>
  </w:style>
  <w:style w:type="paragraph" w:styleId="Index1">
    <w:name w:val="index 1"/>
    <w:basedOn w:val="Normal"/>
    <w:next w:val="Normal"/>
    <w:autoRedefine/>
    <w:uiPriority w:val="99"/>
    <w:semiHidden/>
    <w:unhideWhenUsed/>
    <w:rsid w:val="00EA68C7"/>
    <w:pPr>
      <w:spacing w:after="0"/>
      <w:ind w:left="220" w:hanging="220"/>
    </w:pPr>
  </w:style>
  <w:style w:type="paragraph" w:styleId="Index2">
    <w:name w:val="index 2"/>
    <w:basedOn w:val="Normal"/>
    <w:next w:val="Normal"/>
    <w:autoRedefine/>
    <w:uiPriority w:val="99"/>
    <w:semiHidden/>
    <w:unhideWhenUsed/>
    <w:rsid w:val="00EA68C7"/>
    <w:pPr>
      <w:spacing w:after="0"/>
      <w:ind w:left="440" w:hanging="220"/>
    </w:pPr>
  </w:style>
  <w:style w:type="paragraph" w:styleId="Index3">
    <w:name w:val="index 3"/>
    <w:basedOn w:val="Normal"/>
    <w:next w:val="Normal"/>
    <w:autoRedefine/>
    <w:uiPriority w:val="99"/>
    <w:semiHidden/>
    <w:unhideWhenUsed/>
    <w:rsid w:val="00EA68C7"/>
    <w:pPr>
      <w:spacing w:after="0"/>
      <w:ind w:left="660" w:hanging="220"/>
    </w:pPr>
  </w:style>
  <w:style w:type="paragraph" w:styleId="Index4">
    <w:name w:val="index 4"/>
    <w:basedOn w:val="Normal"/>
    <w:next w:val="Normal"/>
    <w:autoRedefine/>
    <w:uiPriority w:val="99"/>
    <w:semiHidden/>
    <w:unhideWhenUsed/>
    <w:rsid w:val="00EA68C7"/>
    <w:pPr>
      <w:spacing w:after="0"/>
      <w:ind w:left="880" w:hanging="220"/>
    </w:pPr>
  </w:style>
  <w:style w:type="paragraph" w:styleId="Index5">
    <w:name w:val="index 5"/>
    <w:basedOn w:val="Normal"/>
    <w:next w:val="Normal"/>
    <w:autoRedefine/>
    <w:uiPriority w:val="99"/>
    <w:semiHidden/>
    <w:unhideWhenUsed/>
    <w:rsid w:val="00EA68C7"/>
    <w:pPr>
      <w:spacing w:after="0"/>
      <w:ind w:left="1100" w:hanging="220"/>
    </w:pPr>
  </w:style>
  <w:style w:type="paragraph" w:styleId="Index6">
    <w:name w:val="index 6"/>
    <w:basedOn w:val="Normal"/>
    <w:next w:val="Normal"/>
    <w:autoRedefine/>
    <w:uiPriority w:val="99"/>
    <w:semiHidden/>
    <w:unhideWhenUsed/>
    <w:rsid w:val="00EA68C7"/>
    <w:pPr>
      <w:spacing w:after="0"/>
      <w:ind w:left="1320" w:hanging="220"/>
    </w:pPr>
  </w:style>
  <w:style w:type="paragraph" w:styleId="Index7">
    <w:name w:val="index 7"/>
    <w:basedOn w:val="Normal"/>
    <w:next w:val="Normal"/>
    <w:autoRedefine/>
    <w:uiPriority w:val="99"/>
    <w:semiHidden/>
    <w:unhideWhenUsed/>
    <w:rsid w:val="00EA68C7"/>
    <w:pPr>
      <w:spacing w:after="0"/>
      <w:ind w:left="1540" w:hanging="220"/>
    </w:pPr>
  </w:style>
  <w:style w:type="paragraph" w:styleId="Index8">
    <w:name w:val="index 8"/>
    <w:basedOn w:val="Normal"/>
    <w:next w:val="Normal"/>
    <w:autoRedefine/>
    <w:uiPriority w:val="99"/>
    <w:semiHidden/>
    <w:unhideWhenUsed/>
    <w:rsid w:val="00EA68C7"/>
    <w:pPr>
      <w:spacing w:after="0"/>
      <w:ind w:left="1760" w:hanging="220"/>
    </w:pPr>
  </w:style>
  <w:style w:type="paragraph" w:styleId="Index9">
    <w:name w:val="index 9"/>
    <w:basedOn w:val="Normal"/>
    <w:next w:val="Normal"/>
    <w:autoRedefine/>
    <w:uiPriority w:val="99"/>
    <w:semiHidden/>
    <w:unhideWhenUsed/>
    <w:rsid w:val="00EA68C7"/>
    <w:pPr>
      <w:spacing w:after="0"/>
      <w:ind w:left="1980" w:hanging="220"/>
    </w:pPr>
  </w:style>
  <w:style w:type="paragraph" w:styleId="IndexHeading">
    <w:name w:val="index heading"/>
    <w:basedOn w:val="Normal"/>
    <w:next w:val="Index1"/>
    <w:uiPriority w:val="99"/>
    <w:semiHidden/>
    <w:unhideWhenUsed/>
    <w:rsid w:val="00EA68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68C7"/>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EA68C7"/>
    <w:rPr>
      <w:i/>
      <w:iCs/>
      <w:color w:val="0099E3" w:themeColor="accent1"/>
    </w:rPr>
  </w:style>
  <w:style w:type="paragraph" w:styleId="List">
    <w:name w:val="List"/>
    <w:basedOn w:val="Normal"/>
    <w:uiPriority w:val="99"/>
    <w:semiHidden/>
    <w:unhideWhenUsed/>
    <w:rsid w:val="00EA68C7"/>
    <w:pPr>
      <w:ind w:left="283" w:hanging="283"/>
      <w:contextualSpacing/>
    </w:pPr>
  </w:style>
  <w:style w:type="paragraph" w:styleId="List2">
    <w:name w:val="List 2"/>
    <w:basedOn w:val="Normal"/>
    <w:uiPriority w:val="99"/>
    <w:semiHidden/>
    <w:unhideWhenUsed/>
    <w:rsid w:val="00EA68C7"/>
    <w:pPr>
      <w:ind w:left="566" w:hanging="283"/>
      <w:contextualSpacing/>
    </w:pPr>
  </w:style>
  <w:style w:type="paragraph" w:styleId="List3">
    <w:name w:val="List 3"/>
    <w:basedOn w:val="Normal"/>
    <w:uiPriority w:val="99"/>
    <w:semiHidden/>
    <w:unhideWhenUsed/>
    <w:rsid w:val="00EA68C7"/>
    <w:pPr>
      <w:ind w:left="849" w:hanging="283"/>
      <w:contextualSpacing/>
    </w:pPr>
  </w:style>
  <w:style w:type="paragraph" w:styleId="List4">
    <w:name w:val="List 4"/>
    <w:basedOn w:val="Normal"/>
    <w:uiPriority w:val="99"/>
    <w:semiHidden/>
    <w:unhideWhenUsed/>
    <w:rsid w:val="00EA68C7"/>
    <w:pPr>
      <w:ind w:left="1132" w:hanging="283"/>
      <w:contextualSpacing/>
    </w:pPr>
  </w:style>
  <w:style w:type="paragraph" w:styleId="List5">
    <w:name w:val="List 5"/>
    <w:basedOn w:val="Normal"/>
    <w:uiPriority w:val="99"/>
    <w:semiHidden/>
    <w:unhideWhenUsed/>
    <w:rsid w:val="00EA68C7"/>
    <w:pPr>
      <w:ind w:left="1415" w:hanging="283"/>
      <w:contextualSpacing/>
    </w:pPr>
  </w:style>
  <w:style w:type="paragraph" w:styleId="ListBullet">
    <w:name w:val="List Bullet"/>
    <w:basedOn w:val="Normal"/>
    <w:uiPriority w:val="99"/>
    <w:semiHidden/>
    <w:unhideWhenUsed/>
    <w:rsid w:val="00EA68C7"/>
    <w:pPr>
      <w:numPr>
        <w:numId w:val="34"/>
      </w:numPr>
      <w:contextualSpacing/>
    </w:pPr>
  </w:style>
  <w:style w:type="paragraph" w:styleId="ListBullet2">
    <w:name w:val="List Bullet 2"/>
    <w:basedOn w:val="Normal"/>
    <w:uiPriority w:val="99"/>
    <w:semiHidden/>
    <w:unhideWhenUsed/>
    <w:rsid w:val="00EA68C7"/>
    <w:pPr>
      <w:numPr>
        <w:numId w:val="35"/>
      </w:numPr>
      <w:contextualSpacing/>
    </w:pPr>
  </w:style>
  <w:style w:type="paragraph" w:styleId="ListBullet3">
    <w:name w:val="List Bullet 3"/>
    <w:basedOn w:val="Normal"/>
    <w:uiPriority w:val="99"/>
    <w:semiHidden/>
    <w:unhideWhenUsed/>
    <w:rsid w:val="00EA68C7"/>
    <w:pPr>
      <w:numPr>
        <w:numId w:val="36"/>
      </w:numPr>
      <w:contextualSpacing/>
    </w:pPr>
  </w:style>
  <w:style w:type="paragraph" w:styleId="ListBullet4">
    <w:name w:val="List Bullet 4"/>
    <w:basedOn w:val="Normal"/>
    <w:uiPriority w:val="99"/>
    <w:semiHidden/>
    <w:unhideWhenUsed/>
    <w:rsid w:val="00EA68C7"/>
    <w:pPr>
      <w:numPr>
        <w:numId w:val="37"/>
      </w:numPr>
      <w:contextualSpacing/>
    </w:pPr>
  </w:style>
  <w:style w:type="paragraph" w:styleId="ListBullet5">
    <w:name w:val="List Bullet 5"/>
    <w:basedOn w:val="Normal"/>
    <w:uiPriority w:val="99"/>
    <w:semiHidden/>
    <w:unhideWhenUsed/>
    <w:rsid w:val="00EA68C7"/>
    <w:pPr>
      <w:numPr>
        <w:numId w:val="38"/>
      </w:numPr>
      <w:contextualSpacing/>
    </w:pPr>
  </w:style>
  <w:style w:type="paragraph" w:styleId="ListContinue">
    <w:name w:val="List Continue"/>
    <w:basedOn w:val="Normal"/>
    <w:uiPriority w:val="99"/>
    <w:semiHidden/>
    <w:unhideWhenUsed/>
    <w:rsid w:val="00EA68C7"/>
    <w:pPr>
      <w:spacing w:after="120"/>
      <w:ind w:left="283"/>
      <w:contextualSpacing/>
    </w:pPr>
  </w:style>
  <w:style w:type="paragraph" w:styleId="ListContinue2">
    <w:name w:val="List Continue 2"/>
    <w:basedOn w:val="Normal"/>
    <w:uiPriority w:val="99"/>
    <w:semiHidden/>
    <w:unhideWhenUsed/>
    <w:rsid w:val="00EA68C7"/>
    <w:pPr>
      <w:spacing w:after="120"/>
      <w:ind w:left="566"/>
      <w:contextualSpacing/>
    </w:pPr>
  </w:style>
  <w:style w:type="paragraph" w:styleId="ListContinue3">
    <w:name w:val="List Continue 3"/>
    <w:basedOn w:val="Normal"/>
    <w:uiPriority w:val="99"/>
    <w:semiHidden/>
    <w:unhideWhenUsed/>
    <w:rsid w:val="00EA68C7"/>
    <w:pPr>
      <w:spacing w:after="120"/>
      <w:ind w:left="849"/>
      <w:contextualSpacing/>
    </w:pPr>
  </w:style>
  <w:style w:type="paragraph" w:styleId="ListContinue4">
    <w:name w:val="List Continue 4"/>
    <w:basedOn w:val="Normal"/>
    <w:uiPriority w:val="99"/>
    <w:semiHidden/>
    <w:unhideWhenUsed/>
    <w:rsid w:val="00EA68C7"/>
    <w:pPr>
      <w:spacing w:after="120"/>
      <w:ind w:left="1132"/>
      <w:contextualSpacing/>
    </w:pPr>
  </w:style>
  <w:style w:type="paragraph" w:styleId="ListContinue5">
    <w:name w:val="List Continue 5"/>
    <w:basedOn w:val="Normal"/>
    <w:uiPriority w:val="99"/>
    <w:semiHidden/>
    <w:unhideWhenUsed/>
    <w:rsid w:val="00EA68C7"/>
    <w:pPr>
      <w:spacing w:after="120"/>
      <w:ind w:left="1415"/>
      <w:contextualSpacing/>
    </w:pPr>
  </w:style>
  <w:style w:type="paragraph" w:styleId="ListNumber">
    <w:name w:val="List Number"/>
    <w:basedOn w:val="Normal"/>
    <w:uiPriority w:val="99"/>
    <w:semiHidden/>
    <w:unhideWhenUsed/>
    <w:rsid w:val="00EA68C7"/>
    <w:pPr>
      <w:numPr>
        <w:numId w:val="39"/>
      </w:numPr>
      <w:contextualSpacing/>
    </w:pPr>
  </w:style>
  <w:style w:type="paragraph" w:styleId="ListNumber2">
    <w:name w:val="List Number 2"/>
    <w:basedOn w:val="Normal"/>
    <w:uiPriority w:val="99"/>
    <w:semiHidden/>
    <w:unhideWhenUsed/>
    <w:rsid w:val="00EA68C7"/>
    <w:pPr>
      <w:numPr>
        <w:numId w:val="40"/>
      </w:numPr>
      <w:contextualSpacing/>
    </w:pPr>
  </w:style>
  <w:style w:type="paragraph" w:styleId="ListNumber3">
    <w:name w:val="List Number 3"/>
    <w:basedOn w:val="Normal"/>
    <w:uiPriority w:val="99"/>
    <w:semiHidden/>
    <w:unhideWhenUsed/>
    <w:rsid w:val="00EA68C7"/>
    <w:pPr>
      <w:numPr>
        <w:numId w:val="41"/>
      </w:numPr>
      <w:contextualSpacing/>
    </w:pPr>
  </w:style>
  <w:style w:type="paragraph" w:styleId="ListNumber4">
    <w:name w:val="List Number 4"/>
    <w:basedOn w:val="Normal"/>
    <w:uiPriority w:val="99"/>
    <w:semiHidden/>
    <w:unhideWhenUsed/>
    <w:rsid w:val="00EA68C7"/>
    <w:pPr>
      <w:numPr>
        <w:numId w:val="42"/>
      </w:numPr>
      <w:contextualSpacing/>
    </w:pPr>
  </w:style>
  <w:style w:type="paragraph" w:styleId="ListNumber5">
    <w:name w:val="List Number 5"/>
    <w:basedOn w:val="Normal"/>
    <w:uiPriority w:val="99"/>
    <w:semiHidden/>
    <w:unhideWhenUsed/>
    <w:rsid w:val="00EA68C7"/>
    <w:pPr>
      <w:numPr>
        <w:numId w:val="43"/>
      </w:numPr>
      <w:contextualSpacing/>
    </w:pPr>
  </w:style>
  <w:style w:type="paragraph" w:styleId="ListParagraph">
    <w:name w:val="List Paragraph"/>
    <w:basedOn w:val="Normal"/>
    <w:uiPriority w:val="34"/>
    <w:qFormat/>
    <w:rsid w:val="00EA68C7"/>
    <w:pPr>
      <w:ind w:left="720"/>
      <w:contextualSpacing/>
    </w:pPr>
  </w:style>
  <w:style w:type="paragraph" w:styleId="MacroText">
    <w:name w:val="macro"/>
    <w:link w:val="MacroTextChar"/>
    <w:uiPriority w:val="99"/>
    <w:semiHidden/>
    <w:unhideWhenUsed/>
    <w:rsid w:val="00EA68C7"/>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A68C7"/>
    <w:rPr>
      <w:rFonts w:ascii="Consolas" w:hAnsi="Consolas"/>
      <w:sz w:val="20"/>
      <w:szCs w:val="20"/>
    </w:rPr>
  </w:style>
  <w:style w:type="paragraph" w:styleId="MessageHeader">
    <w:name w:val="Message Header"/>
    <w:basedOn w:val="Normal"/>
    <w:link w:val="MessageHeaderChar"/>
    <w:uiPriority w:val="99"/>
    <w:semiHidden/>
    <w:unhideWhenUsed/>
    <w:rsid w:val="00EA68C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68C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EA68C7"/>
    <w:pPr>
      <w:spacing w:after="0" w:line="288" w:lineRule="auto"/>
    </w:pPr>
  </w:style>
  <w:style w:type="paragraph" w:styleId="NormalWeb">
    <w:name w:val="Normal (Web)"/>
    <w:basedOn w:val="Normal"/>
    <w:uiPriority w:val="99"/>
    <w:semiHidden/>
    <w:unhideWhenUsed/>
    <w:rsid w:val="00EA68C7"/>
    <w:rPr>
      <w:rFonts w:ascii="Times New Roman" w:hAnsi="Times New Roman" w:cs="Times New Roman"/>
      <w:sz w:val="24"/>
      <w:szCs w:val="24"/>
    </w:rPr>
  </w:style>
  <w:style w:type="paragraph" w:styleId="NormalIndent">
    <w:name w:val="Normal Indent"/>
    <w:basedOn w:val="Normal"/>
    <w:uiPriority w:val="99"/>
    <w:semiHidden/>
    <w:unhideWhenUsed/>
    <w:rsid w:val="00EA68C7"/>
    <w:pPr>
      <w:ind w:left="720"/>
    </w:pPr>
  </w:style>
  <w:style w:type="paragraph" w:styleId="NoteHeading">
    <w:name w:val="Note Heading"/>
    <w:basedOn w:val="Normal"/>
    <w:next w:val="Normal"/>
    <w:link w:val="NoteHeadingChar"/>
    <w:uiPriority w:val="99"/>
    <w:semiHidden/>
    <w:unhideWhenUsed/>
    <w:rsid w:val="00EA68C7"/>
    <w:pPr>
      <w:spacing w:after="0"/>
    </w:pPr>
  </w:style>
  <w:style w:type="character" w:customStyle="1" w:styleId="NoteHeadingChar">
    <w:name w:val="Note Heading Char"/>
    <w:basedOn w:val="DefaultParagraphFont"/>
    <w:link w:val="NoteHeading"/>
    <w:uiPriority w:val="99"/>
    <w:semiHidden/>
    <w:rsid w:val="00EA68C7"/>
  </w:style>
  <w:style w:type="paragraph" w:styleId="PlainText">
    <w:name w:val="Plain Text"/>
    <w:basedOn w:val="Normal"/>
    <w:link w:val="PlainTextChar"/>
    <w:uiPriority w:val="99"/>
    <w:semiHidden/>
    <w:unhideWhenUsed/>
    <w:rsid w:val="00EA68C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A68C7"/>
    <w:rPr>
      <w:rFonts w:ascii="Consolas" w:hAnsi="Consolas"/>
      <w:sz w:val="21"/>
      <w:szCs w:val="21"/>
    </w:rPr>
  </w:style>
  <w:style w:type="paragraph" w:styleId="Quote">
    <w:name w:val="Quote"/>
    <w:basedOn w:val="Normal"/>
    <w:next w:val="Normal"/>
    <w:link w:val="QuoteChar"/>
    <w:uiPriority w:val="29"/>
    <w:qFormat/>
    <w:rsid w:val="00EA68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68C7"/>
    <w:rPr>
      <w:i/>
      <w:iCs/>
      <w:color w:val="404040" w:themeColor="text1" w:themeTint="BF"/>
    </w:rPr>
  </w:style>
  <w:style w:type="paragraph" w:styleId="Salutation">
    <w:name w:val="Salutation"/>
    <w:basedOn w:val="Normal"/>
    <w:next w:val="Normal"/>
    <w:link w:val="SalutationChar"/>
    <w:uiPriority w:val="99"/>
    <w:semiHidden/>
    <w:unhideWhenUsed/>
    <w:rsid w:val="00EA68C7"/>
  </w:style>
  <w:style w:type="character" w:customStyle="1" w:styleId="SalutationChar">
    <w:name w:val="Salutation Char"/>
    <w:basedOn w:val="DefaultParagraphFont"/>
    <w:link w:val="Salutation"/>
    <w:uiPriority w:val="99"/>
    <w:semiHidden/>
    <w:rsid w:val="00EA68C7"/>
  </w:style>
  <w:style w:type="paragraph" w:styleId="Signature">
    <w:name w:val="Signature"/>
    <w:basedOn w:val="Normal"/>
    <w:link w:val="SignatureChar"/>
    <w:uiPriority w:val="99"/>
    <w:semiHidden/>
    <w:unhideWhenUsed/>
    <w:rsid w:val="00EA68C7"/>
    <w:pPr>
      <w:spacing w:after="0"/>
      <w:ind w:left="4252"/>
    </w:pPr>
  </w:style>
  <w:style w:type="character" w:customStyle="1" w:styleId="SignatureChar">
    <w:name w:val="Signature Char"/>
    <w:basedOn w:val="DefaultParagraphFont"/>
    <w:link w:val="Signature"/>
    <w:uiPriority w:val="99"/>
    <w:semiHidden/>
    <w:rsid w:val="00EA68C7"/>
  </w:style>
  <w:style w:type="paragraph" w:styleId="Subtitle">
    <w:name w:val="Subtitle"/>
    <w:basedOn w:val="Normal"/>
    <w:next w:val="Normal"/>
    <w:link w:val="SubtitleChar"/>
    <w:uiPriority w:val="11"/>
    <w:semiHidden/>
    <w:qFormat/>
    <w:rsid w:val="00EA68C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EA68C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A68C7"/>
    <w:pPr>
      <w:spacing w:after="0"/>
      <w:ind w:left="220" w:hanging="220"/>
    </w:pPr>
  </w:style>
  <w:style w:type="paragraph" w:styleId="TableofFigures">
    <w:name w:val="table of figures"/>
    <w:basedOn w:val="Normal"/>
    <w:next w:val="Normal"/>
    <w:uiPriority w:val="99"/>
    <w:semiHidden/>
    <w:unhideWhenUsed/>
    <w:rsid w:val="00EA68C7"/>
    <w:pPr>
      <w:spacing w:after="0"/>
    </w:pPr>
  </w:style>
  <w:style w:type="paragraph" w:styleId="Title">
    <w:name w:val="Title"/>
    <w:basedOn w:val="Documenttitle"/>
    <w:next w:val="Normal"/>
    <w:link w:val="TitleChar"/>
    <w:uiPriority w:val="10"/>
    <w:qFormat/>
    <w:rsid w:val="00EA68C7"/>
    <w:pPr>
      <w:outlineLvl w:val="9"/>
    </w:pPr>
  </w:style>
  <w:style w:type="character" w:customStyle="1" w:styleId="TitleChar">
    <w:name w:val="Title Char"/>
    <w:basedOn w:val="DefaultParagraphFont"/>
    <w:link w:val="Title"/>
    <w:uiPriority w:val="10"/>
    <w:rsid w:val="00EA68C7"/>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EA68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68C7"/>
    <w:pPr>
      <w:spacing w:after="100"/>
    </w:pPr>
  </w:style>
  <w:style w:type="paragraph" w:styleId="TOC2">
    <w:name w:val="toc 2"/>
    <w:basedOn w:val="Normal"/>
    <w:next w:val="Normal"/>
    <w:autoRedefine/>
    <w:uiPriority w:val="39"/>
    <w:semiHidden/>
    <w:unhideWhenUsed/>
    <w:rsid w:val="00EA68C7"/>
    <w:pPr>
      <w:spacing w:after="100"/>
      <w:ind w:left="220"/>
    </w:pPr>
  </w:style>
  <w:style w:type="paragraph" w:styleId="TOC3">
    <w:name w:val="toc 3"/>
    <w:basedOn w:val="Normal"/>
    <w:next w:val="Normal"/>
    <w:autoRedefine/>
    <w:uiPriority w:val="39"/>
    <w:semiHidden/>
    <w:unhideWhenUsed/>
    <w:rsid w:val="00EA68C7"/>
    <w:pPr>
      <w:spacing w:after="100"/>
      <w:ind w:left="440"/>
    </w:pPr>
  </w:style>
  <w:style w:type="paragraph" w:styleId="TOC4">
    <w:name w:val="toc 4"/>
    <w:basedOn w:val="Normal"/>
    <w:next w:val="Normal"/>
    <w:autoRedefine/>
    <w:uiPriority w:val="39"/>
    <w:semiHidden/>
    <w:unhideWhenUsed/>
    <w:rsid w:val="00EA68C7"/>
    <w:pPr>
      <w:spacing w:after="100"/>
      <w:ind w:left="660"/>
    </w:pPr>
  </w:style>
  <w:style w:type="paragraph" w:styleId="TOC5">
    <w:name w:val="toc 5"/>
    <w:basedOn w:val="Normal"/>
    <w:next w:val="Normal"/>
    <w:autoRedefine/>
    <w:uiPriority w:val="39"/>
    <w:semiHidden/>
    <w:unhideWhenUsed/>
    <w:rsid w:val="00EA68C7"/>
    <w:pPr>
      <w:spacing w:after="100"/>
      <w:ind w:left="880"/>
    </w:pPr>
  </w:style>
  <w:style w:type="paragraph" w:styleId="TOC6">
    <w:name w:val="toc 6"/>
    <w:basedOn w:val="Normal"/>
    <w:next w:val="Normal"/>
    <w:autoRedefine/>
    <w:uiPriority w:val="39"/>
    <w:semiHidden/>
    <w:unhideWhenUsed/>
    <w:rsid w:val="00EA68C7"/>
    <w:pPr>
      <w:spacing w:after="100"/>
      <w:ind w:left="1100"/>
    </w:pPr>
  </w:style>
  <w:style w:type="paragraph" w:styleId="TOC7">
    <w:name w:val="toc 7"/>
    <w:basedOn w:val="Normal"/>
    <w:next w:val="Normal"/>
    <w:autoRedefine/>
    <w:uiPriority w:val="39"/>
    <w:semiHidden/>
    <w:unhideWhenUsed/>
    <w:rsid w:val="00EA68C7"/>
    <w:pPr>
      <w:spacing w:after="100"/>
      <w:ind w:left="1320"/>
    </w:pPr>
  </w:style>
  <w:style w:type="paragraph" w:styleId="TOC8">
    <w:name w:val="toc 8"/>
    <w:basedOn w:val="Normal"/>
    <w:next w:val="Normal"/>
    <w:autoRedefine/>
    <w:uiPriority w:val="39"/>
    <w:semiHidden/>
    <w:unhideWhenUsed/>
    <w:rsid w:val="00EA68C7"/>
    <w:pPr>
      <w:spacing w:after="100"/>
      <w:ind w:left="1540"/>
    </w:pPr>
  </w:style>
  <w:style w:type="paragraph" w:styleId="TOC9">
    <w:name w:val="toc 9"/>
    <w:basedOn w:val="Normal"/>
    <w:next w:val="Normal"/>
    <w:autoRedefine/>
    <w:uiPriority w:val="39"/>
    <w:semiHidden/>
    <w:unhideWhenUsed/>
    <w:rsid w:val="00EA68C7"/>
    <w:pPr>
      <w:spacing w:after="100"/>
      <w:ind w:left="1760"/>
    </w:pPr>
  </w:style>
  <w:style w:type="character" w:customStyle="1" w:styleId="Heading1Char">
    <w:name w:val="Heading 1 Char"/>
    <w:basedOn w:val="DefaultParagraphFont"/>
    <w:link w:val="Heading1"/>
    <w:uiPriority w:val="9"/>
    <w:rsid w:val="00EA68C7"/>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EA68C7"/>
    <w:pPr>
      <w:outlineLvl w:val="9"/>
    </w:pPr>
  </w:style>
  <w:style w:type="paragraph" w:styleId="Bibliography">
    <w:name w:val="Bibliography"/>
    <w:basedOn w:val="Normal"/>
    <w:next w:val="Normal"/>
    <w:uiPriority w:val="37"/>
    <w:semiHidden/>
    <w:unhideWhenUsed/>
    <w:rsid w:val="00EA68C7"/>
  </w:style>
  <w:style w:type="character" w:customStyle="1" w:styleId="Heading2Char">
    <w:name w:val="Heading 2 Char"/>
    <w:basedOn w:val="DefaultParagraphFont"/>
    <w:link w:val="Heading2"/>
    <w:uiPriority w:val="9"/>
    <w:rsid w:val="00EA68C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3F6CB5"/>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A68C7"/>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A68C7"/>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EA68C7"/>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EA68C7"/>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EA68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68C7"/>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EA68C7"/>
    <w:rPr>
      <w:color w:val="605E5C"/>
      <w:shd w:val="clear" w:color="auto" w:fill="E1DFDD"/>
    </w:rPr>
  </w:style>
  <w:style w:type="character" w:styleId="FollowedHyperlink">
    <w:name w:val="FollowedHyperlink"/>
    <w:basedOn w:val="DefaultParagraphFont"/>
    <w:uiPriority w:val="99"/>
    <w:semiHidden/>
    <w:unhideWhenUsed/>
    <w:rsid w:val="00EA68C7"/>
    <w:rPr>
      <w:color w:val="8DB3E2" w:themeColor="followedHyperlink"/>
      <w:u w:val="single"/>
    </w:rPr>
  </w:style>
  <w:style w:type="paragraph" w:customStyle="1" w:styleId="VCAAHeading2">
    <w:name w:val="VCAA Heading 2"/>
    <w:next w:val="VCAAbody"/>
    <w:qFormat/>
    <w:rsid w:val="00216556"/>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216556"/>
    <w:pPr>
      <w:spacing w:before="120" w:after="120" w:line="280" w:lineRule="exact"/>
    </w:pPr>
    <w:rPr>
      <w:rFonts w:ascii="Arial" w:hAnsi="Arial" w:cs="Arial"/>
      <w:color w:val="000000" w:themeColor="text1"/>
      <w:sz w:val="20"/>
    </w:rPr>
  </w:style>
  <w:style w:type="paragraph" w:customStyle="1" w:styleId="VCAAtablecondensed">
    <w:name w:val="VCAA table condensed"/>
    <w:qFormat/>
    <w:rsid w:val="00216556"/>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16556"/>
    <w:rPr>
      <w:color w:val="FFFFFF" w:themeColor="background1"/>
    </w:rPr>
  </w:style>
  <w:style w:type="table" w:customStyle="1" w:styleId="VCAATableClosed">
    <w:name w:val="VCAA Table Closed"/>
    <w:basedOn w:val="VCAATable"/>
    <w:uiPriority w:val="99"/>
    <w:rsid w:val="00EA68C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VCAAbodyChar">
    <w:name w:val="VCAA body Char"/>
    <w:basedOn w:val="DefaultParagraphFont"/>
    <w:link w:val="VCAAbody"/>
    <w:rsid w:val="00216556"/>
    <w:rPr>
      <w:rFonts w:ascii="Arial" w:hAnsi="Arial" w:cs="Arial"/>
      <w:color w:val="000000" w:themeColor="text1"/>
      <w:sz w:val="20"/>
    </w:rPr>
  </w:style>
  <w:style w:type="character" w:styleId="CommentReference">
    <w:name w:val="annotation reference"/>
    <w:basedOn w:val="DefaultParagraphFont"/>
    <w:uiPriority w:val="99"/>
    <w:semiHidden/>
    <w:unhideWhenUsed/>
    <w:rsid w:val="00216556"/>
    <w:rPr>
      <w:sz w:val="16"/>
      <w:szCs w:val="16"/>
    </w:rPr>
  </w:style>
  <w:style w:type="paragraph" w:customStyle="1" w:styleId="VCAAbodyformaths">
    <w:name w:val="VCAA body for maths"/>
    <w:basedOn w:val="VCAAbody"/>
    <w:qFormat/>
    <w:rsid w:val="00216556"/>
    <w:pPr>
      <w:spacing w:line="240" w:lineRule="auto"/>
    </w:pPr>
    <w:rPr>
      <w:rFonts w:ascii="Times New Roman" w:eastAsia="Arial" w:hAnsi="Times New Roman"/>
      <w:color w:val="000000"/>
      <w:sz w:val="22"/>
    </w:rPr>
  </w:style>
  <w:style w:type="paragraph" w:customStyle="1" w:styleId="VCAAHeading3">
    <w:name w:val="VCAA Heading 3"/>
    <w:next w:val="VCAAbody"/>
    <w:qFormat/>
    <w:rsid w:val="003816A8"/>
    <w:pPr>
      <w:spacing w:before="320" w:after="120" w:line="400" w:lineRule="exact"/>
      <w:outlineLvl w:val="3"/>
    </w:pPr>
    <w:rPr>
      <w:rFonts w:ascii="Arial" w:hAnsi="Arial" w:cs="Arial"/>
      <w:color w:val="0F7EB4"/>
      <w:sz w:val="32"/>
      <w:szCs w:val="24"/>
    </w:rPr>
  </w:style>
  <w:style w:type="paragraph" w:styleId="Revision">
    <w:name w:val="Revision"/>
    <w:hidden/>
    <w:uiPriority w:val="99"/>
    <w:semiHidden/>
    <w:rsid w:val="004B487D"/>
    <w:pPr>
      <w:spacing w:after="0" w:line="240" w:lineRule="auto"/>
    </w:pPr>
  </w:style>
  <w:style w:type="table" w:customStyle="1" w:styleId="VCAATable">
    <w:name w:val="VCAA Table"/>
    <w:basedOn w:val="TableNormal"/>
    <w:uiPriority w:val="99"/>
    <w:rsid w:val="00EA68C7"/>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BodyTextTNR">
    <w:name w:val="Body Text TNR"/>
    <w:basedOn w:val="BodyText"/>
    <w:qFormat/>
    <w:rsid w:val="00460D30"/>
    <w:pPr>
      <w:spacing w:before="40" w:after="0"/>
    </w:pPr>
    <w:rPr>
      <w:rFonts w:ascii="Times New Roman" w:hAnsi="Times New Roman" w:cs="Times New Roman"/>
      <w:sz w:val="22"/>
      <w:szCs w:val="20"/>
    </w:rPr>
  </w:style>
  <w:style w:type="character" w:customStyle="1" w:styleId="Superscript">
    <w:name w:val="Superscript"/>
    <w:basedOn w:val="DefaultParagraphFont"/>
    <w:uiPriority w:val="1"/>
    <w:qFormat/>
    <w:rsid w:val="00793AE6"/>
    <w:rPr>
      <w:caps w:val="0"/>
      <w:smallCaps w:val="0"/>
      <w:strike w:val="0"/>
      <w:dstrike w:val="0"/>
      <w:vanish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68.wmf"/><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oleObject" Target="embeddings/oleObject90.bin"/><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e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5.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30.png"/><Relationship Id="rId118" Type="http://schemas.openxmlformats.org/officeDocument/2006/relationships/oleObject" Target="embeddings/oleObject54.bin"/><Relationship Id="rId139" Type="http://schemas.openxmlformats.org/officeDocument/2006/relationships/oleObject" Target="embeddings/oleObject64.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0.bin"/><Relationship Id="rId192" Type="http://schemas.openxmlformats.org/officeDocument/2006/relationships/image" Target="media/image95.wmf"/><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image" Target="media/image63.wmf"/><Relationship Id="rId54" Type="http://schemas.openxmlformats.org/officeDocument/2006/relationships/image" Target="media/image25.wmf"/><Relationship Id="rId75" Type="http://schemas.openxmlformats.org/officeDocument/2006/relationships/image" Target="media/image36.wmf"/><Relationship Id="rId96" Type="http://schemas.openxmlformats.org/officeDocument/2006/relationships/oleObject" Target="embeddings/oleObject43.bin"/><Relationship Id="rId140" Type="http://schemas.openxmlformats.org/officeDocument/2006/relationships/image" Target="media/image69.wmf"/><Relationship Id="rId161" Type="http://schemas.openxmlformats.org/officeDocument/2006/relationships/oleObject" Target="embeddings/oleObject75.bin"/><Relationship Id="rId182" Type="http://schemas.openxmlformats.org/officeDocument/2006/relationships/image" Target="media/image90.wmf"/><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image" Target="media/image58.wmf"/><Relationship Id="rId44" Type="http://schemas.openxmlformats.org/officeDocument/2006/relationships/oleObject" Target="embeddings/oleObject18.bin"/><Relationship Id="rId65" Type="http://schemas.openxmlformats.org/officeDocument/2006/relationships/image" Target="media/image31.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oleObject" Target="embeddings/oleObject70.bin"/><Relationship Id="rId172" Type="http://schemas.openxmlformats.org/officeDocument/2006/relationships/image" Target="media/image85.wmf"/><Relationship Id="rId193" Type="http://schemas.openxmlformats.org/officeDocument/2006/relationships/oleObject" Target="embeddings/oleObject91.bin"/><Relationship Id="rId13" Type="http://schemas.openxmlformats.org/officeDocument/2006/relationships/image" Target="media/image4.wmf"/><Relationship Id="rId109" Type="http://schemas.openxmlformats.org/officeDocument/2006/relationships/image" Target="media/image53.wmf"/><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7.wmf"/><Relationship Id="rId120" Type="http://schemas.openxmlformats.org/officeDocument/2006/relationships/oleObject" Target="embeddings/oleObject55.bin"/><Relationship Id="rId141" Type="http://schemas.openxmlformats.org/officeDocument/2006/relationships/oleObject" Target="embeddings/oleObject65.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1.bin"/><Relationship Id="rId162" Type="http://schemas.openxmlformats.org/officeDocument/2006/relationships/image" Target="media/image80.wmf"/><Relationship Id="rId183" Type="http://schemas.openxmlformats.org/officeDocument/2006/relationships/oleObject" Target="embeddings/oleObject86.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4.png"/><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header" Target="header1.xml"/><Relationship Id="rId199"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oleObject" Target="embeddings/oleObject76.bin"/><Relationship Id="rId184" Type="http://schemas.openxmlformats.org/officeDocument/2006/relationships/image" Target="media/image91.wmf"/><Relationship Id="rId189" Type="http://schemas.openxmlformats.org/officeDocument/2006/relationships/oleObject" Target="embeddings/oleObject89.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8.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1.bin"/><Relationship Id="rId174" Type="http://schemas.openxmlformats.org/officeDocument/2006/relationships/image" Target="media/image86.wmf"/><Relationship Id="rId179" Type="http://schemas.openxmlformats.org/officeDocument/2006/relationships/oleObject" Target="embeddings/oleObject84.bin"/><Relationship Id="rId195" Type="http://schemas.openxmlformats.org/officeDocument/2006/relationships/footer" Target="footer1.xml"/><Relationship Id="rId190" Type="http://schemas.openxmlformats.org/officeDocument/2006/relationships/image" Target="media/image94.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9.wmf"/><Relationship Id="rId26" Type="http://schemas.openxmlformats.org/officeDocument/2006/relationships/oleObject" Target="embeddings/oleObject9.bin"/><Relationship Id="rId47" Type="http://schemas.openxmlformats.org/officeDocument/2006/relationships/image" Target="media/image21.png"/><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oleObject" Target="embeddings/oleObject82.bin"/><Relationship Id="rId196" Type="http://schemas.openxmlformats.org/officeDocument/2006/relationships/header" Target="header2.xml"/><Relationship Id="rId16" Type="http://schemas.openxmlformats.org/officeDocument/2006/relationships/oleObject" Target="embeddings/oleObject4.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image" Target="media/image60.wmf"/><Relationship Id="rId144" Type="http://schemas.openxmlformats.org/officeDocument/2006/relationships/image" Target="media/image71.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2.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7.wmf"/><Relationship Id="rId197" Type="http://schemas.openxmlformats.org/officeDocument/2006/relationships/footer" Target="footer2.xml"/><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image" Target="media/image50.wmf"/><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4.wmf"/><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8.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fontTable" Target="fontTable.xml"/><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7.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s>
</file>

<file path=word/_rels/footer1.xml.rels><?xml version="1.0" encoding="UTF-8" standalone="yes"?>
<Relationships xmlns="http://schemas.openxmlformats.org/package/2006/relationships"><Relationship Id="rId2" Type="http://schemas.openxmlformats.org/officeDocument/2006/relationships/image" Target="media/image96.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6.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7.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Foundation Mathematics external assessment report</dc:title>
  <dc:creator/>
  <cp:lastModifiedBy/>
  <cp:revision>1</cp:revision>
  <dcterms:created xsi:type="dcterms:W3CDTF">2026-01-18T22:40:00Z</dcterms:created>
  <dcterms:modified xsi:type="dcterms:W3CDTF">2026-02-17T23:39:00Z</dcterms:modified>
</cp:coreProperties>
</file>