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722CD39C" w:rsidR="00F4525C" w:rsidRPr="004313E5" w:rsidRDefault="008167CF" w:rsidP="00E7229D">
      <w:pPr>
        <w:pStyle w:val="Title"/>
      </w:pPr>
      <w:r w:rsidRPr="004313E5">
        <w:t>2025 VCE Physics external assessment report</w:t>
      </w:r>
    </w:p>
    <w:p w14:paraId="6832693B" w14:textId="376F3F78" w:rsidR="000E730A" w:rsidRPr="004313E5" w:rsidRDefault="006D0EFB" w:rsidP="00062109">
      <w:pPr>
        <w:pStyle w:val="Heading1"/>
      </w:pPr>
      <w:bookmarkStart w:id="0" w:name="TemplateOverview"/>
      <w:bookmarkEnd w:id="0"/>
      <w:r w:rsidRPr="004313E5">
        <w:t>Section A: Multiple</w:t>
      </w:r>
      <w:r w:rsidR="001470CD" w:rsidRPr="004313E5">
        <w:t>-c</w:t>
      </w:r>
      <w:r w:rsidRPr="004313E5">
        <w:t xml:space="preserve">hoice </w:t>
      </w:r>
      <w:r w:rsidR="001470CD" w:rsidRPr="004313E5">
        <w:t>q</w:t>
      </w:r>
      <w:r w:rsidRPr="004313E5">
        <w:t>uestions</w:t>
      </w:r>
    </w:p>
    <w:p w14:paraId="71DC6510" w14:textId="29E61B67" w:rsidR="00062109" w:rsidRPr="004313E5" w:rsidRDefault="00062109" w:rsidP="00062109">
      <w:pPr>
        <w:pStyle w:val="BodyText"/>
      </w:pPr>
      <w:r w:rsidRPr="004313E5">
        <w:t>The table indicates the percentage of students who chose each option. Grey shading indicates the correct response. The statistics in this report may be subject to rounding, resulting in a total of more or less than 100</w:t>
      </w:r>
      <w:r w:rsidR="00951061" w:rsidRPr="004313E5">
        <w:t> </w:t>
      </w:r>
      <w:r w:rsidRPr="004313E5">
        <w:t>per cent.</w:t>
      </w:r>
    </w:p>
    <w:tbl>
      <w:tblPr>
        <w:tblStyle w:val="VCAATableClosed"/>
        <w:tblW w:w="9351" w:type="dxa"/>
        <w:tblLayout w:type="fixed"/>
        <w:tblLook w:val="0420" w:firstRow="1" w:lastRow="0" w:firstColumn="0" w:lastColumn="0" w:noHBand="0" w:noVBand="1"/>
      </w:tblPr>
      <w:tblGrid>
        <w:gridCol w:w="1019"/>
        <w:gridCol w:w="961"/>
        <w:gridCol w:w="425"/>
        <w:gridCol w:w="425"/>
        <w:gridCol w:w="426"/>
        <w:gridCol w:w="425"/>
        <w:gridCol w:w="5670"/>
      </w:tblGrid>
      <w:tr w:rsidR="008819CF" w:rsidRPr="004313E5" w14:paraId="7B42B047" w14:textId="77777777" w:rsidTr="650DCCC8">
        <w:trPr>
          <w:cnfStyle w:val="100000000000" w:firstRow="1" w:lastRow="0" w:firstColumn="0" w:lastColumn="0" w:oddVBand="0" w:evenVBand="0" w:oddHBand="0" w:evenHBand="0" w:firstRowFirstColumn="0" w:firstRowLastColumn="0" w:lastRowFirstColumn="0" w:lastRowLastColumn="0"/>
          <w:cantSplit/>
        </w:trPr>
        <w:tc>
          <w:tcPr>
            <w:tcW w:w="1019" w:type="dxa"/>
          </w:tcPr>
          <w:p w14:paraId="58CAC2D2" w14:textId="77777777" w:rsidR="008819CF" w:rsidRPr="004313E5" w:rsidRDefault="008819CF" w:rsidP="00B11A90">
            <w:pPr>
              <w:pStyle w:val="Tablecondensedheading"/>
            </w:pPr>
            <w:r w:rsidRPr="004313E5">
              <w:t>Question</w:t>
            </w:r>
          </w:p>
        </w:tc>
        <w:tc>
          <w:tcPr>
            <w:tcW w:w="961" w:type="dxa"/>
          </w:tcPr>
          <w:p w14:paraId="75A0E84C" w14:textId="77777777" w:rsidR="008819CF" w:rsidRPr="004313E5" w:rsidRDefault="008819CF" w:rsidP="00B11A90">
            <w:pPr>
              <w:pStyle w:val="Tablecondensedheading"/>
            </w:pPr>
            <w:r w:rsidRPr="004313E5">
              <w:t>Correct answer</w:t>
            </w:r>
          </w:p>
        </w:tc>
        <w:tc>
          <w:tcPr>
            <w:tcW w:w="425" w:type="dxa"/>
          </w:tcPr>
          <w:p w14:paraId="38FCAF09" w14:textId="77777777" w:rsidR="008819CF" w:rsidRPr="004313E5" w:rsidRDefault="008819CF" w:rsidP="00B11A90">
            <w:pPr>
              <w:pStyle w:val="Tablecondensedheading"/>
            </w:pPr>
            <w:r w:rsidRPr="004313E5">
              <w:t>% A</w:t>
            </w:r>
          </w:p>
        </w:tc>
        <w:tc>
          <w:tcPr>
            <w:tcW w:w="425" w:type="dxa"/>
          </w:tcPr>
          <w:p w14:paraId="50D3B6D3" w14:textId="77777777" w:rsidR="008819CF" w:rsidRPr="004313E5" w:rsidRDefault="008819CF" w:rsidP="00B11A90">
            <w:pPr>
              <w:pStyle w:val="Tablecondensedheading"/>
            </w:pPr>
            <w:r w:rsidRPr="004313E5">
              <w:t>% B</w:t>
            </w:r>
          </w:p>
        </w:tc>
        <w:tc>
          <w:tcPr>
            <w:tcW w:w="426" w:type="dxa"/>
          </w:tcPr>
          <w:p w14:paraId="65198C39" w14:textId="77777777" w:rsidR="008819CF" w:rsidRPr="004313E5" w:rsidRDefault="008819CF" w:rsidP="00B11A90">
            <w:pPr>
              <w:pStyle w:val="Tablecondensedheading"/>
            </w:pPr>
            <w:r w:rsidRPr="004313E5">
              <w:t>% C</w:t>
            </w:r>
          </w:p>
        </w:tc>
        <w:tc>
          <w:tcPr>
            <w:tcW w:w="425" w:type="dxa"/>
          </w:tcPr>
          <w:p w14:paraId="2025632A" w14:textId="77777777" w:rsidR="008819CF" w:rsidRPr="004313E5" w:rsidRDefault="008819CF" w:rsidP="00B11A90">
            <w:pPr>
              <w:pStyle w:val="Tablecondensedheading"/>
            </w:pPr>
            <w:r w:rsidRPr="004313E5">
              <w:t>% D</w:t>
            </w:r>
          </w:p>
        </w:tc>
        <w:tc>
          <w:tcPr>
            <w:tcW w:w="5670" w:type="dxa"/>
          </w:tcPr>
          <w:p w14:paraId="555A10C8" w14:textId="77777777" w:rsidR="008819CF" w:rsidRPr="004313E5" w:rsidRDefault="008819CF" w:rsidP="00B11A90">
            <w:pPr>
              <w:pStyle w:val="Tablecondensedheading"/>
            </w:pPr>
            <w:r w:rsidRPr="004313E5">
              <w:t>Comments</w:t>
            </w:r>
          </w:p>
        </w:tc>
      </w:tr>
      <w:tr w:rsidR="00B11A90" w:rsidRPr="004313E5" w14:paraId="33114FD5" w14:textId="77777777" w:rsidTr="650DCCC8">
        <w:trPr>
          <w:cantSplit/>
          <w:trHeight w:val="1333"/>
        </w:trPr>
        <w:tc>
          <w:tcPr>
            <w:tcW w:w="1019" w:type="dxa"/>
          </w:tcPr>
          <w:p w14:paraId="3463F19D" w14:textId="217AFC15" w:rsidR="00B11A90" w:rsidRPr="004313E5" w:rsidRDefault="00B11A90" w:rsidP="00B11A90">
            <w:pPr>
              <w:pStyle w:val="Tablecondensed"/>
              <w:rPr>
                <w:b/>
                <w:bCs/>
              </w:rPr>
            </w:pPr>
            <w:r w:rsidRPr="004313E5">
              <w:rPr>
                <w:b/>
                <w:bCs/>
              </w:rPr>
              <w:t>1</w:t>
            </w:r>
          </w:p>
        </w:tc>
        <w:tc>
          <w:tcPr>
            <w:tcW w:w="961" w:type="dxa"/>
          </w:tcPr>
          <w:p w14:paraId="7938E8B3" w14:textId="488B905B" w:rsidR="00B11A90" w:rsidRPr="004313E5" w:rsidRDefault="00B11A90" w:rsidP="00B11A90">
            <w:pPr>
              <w:pStyle w:val="Tablecondensed"/>
            </w:pPr>
            <w:r w:rsidRPr="004313E5">
              <w:t>D</w:t>
            </w:r>
          </w:p>
        </w:tc>
        <w:tc>
          <w:tcPr>
            <w:tcW w:w="425" w:type="dxa"/>
          </w:tcPr>
          <w:p w14:paraId="174424F9" w14:textId="03E5193F" w:rsidR="00B11A90" w:rsidRPr="004313E5" w:rsidRDefault="00B11A90" w:rsidP="00B11A90">
            <w:pPr>
              <w:pStyle w:val="Tablecondensed"/>
            </w:pPr>
            <w:r w:rsidRPr="004313E5">
              <w:t>17</w:t>
            </w:r>
          </w:p>
        </w:tc>
        <w:tc>
          <w:tcPr>
            <w:tcW w:w="425" w:type="dxa"/>
          </w:tcPr>
          <w:p w14:paraId="2C4B275F" w14:textId="07063ED6" w:rsidR="00B11A90" w:rsidRPr="004313E5" w:rsidRDefault="00B11A90" w:rsidP="00B11A90">
            <w:pPr>
              <w:pStyle w:val="Tablecondensed"/>
            </w:pPr>
            <w:r w:rsidRPr="004313E5">
              <w:t>15</w:t>
            </w:r>
          </w:p>
        </w:tc>
        <w:tc>
          <w:tcPr>
            <w:tcW w:w="426" w:type="dxa"/>
          </w:tcPr>
          <w:p w14:paraId="5A3222DB" w14:textId="15A54D05" w:rsidR="00B11A90" w:rsidRPr="004313E5" w:rsidRDefault="00B11A90" w:rsidP="00B11A90">
            <w:pPr>
              <w:pStyle w:val="Tablecondensed"/>
            </w:pPr>
            <w:r w:rsidRPr="004313E5">
              <w:t>8</w:t>
            </w:r>
          </w:p>
        </w:tc>
        <w:tc>
          <w:tcPr>
            <w:tcW w:w="425" w:type="dxa"/>
            <w:shd w:val="clear" w:color="auto" w:fill="F2F2F2" w:themeFill="background1" w:themeFillShade="F2"/>
          </w:tcPr>
          <w:p w14:paraId="50700001" w14:textId="018871EA" w:rsidR="00B11A90" w:rsidRPr="004313E5" w:rsidRDefault="00B11A90" w:rsidP="00B11A90">
            <w:pPr>
              <w:pStyle w:val="Tablecondensed"/>
              <w:rPr>
                <w:b/>
                <w:bCs/>
              </w:rPr>
            </w:pPr>
            <w:r w:rsidRPr="004313E5">
              <w:rPr>
                <w:b/>
                <w:bCs/>
              </w:rPr>
              <w:t>60</w:t>
            </w:r>
          </w:p>
        </w:tc>
        <w:tc>
          <w:tcPr>
            <w:tcW w:w="5670" w:type="dxa"/>
          </w:tcPr>
          <w:p w14:paraId="20796FEF" w14:textId="41E2B1C4" w:rsidR="00B11A90" w:rsidRPr="004313E5" w:rsidRDefault="006D1C4D" w:rsidP="00AA2229">
            <w:pPr>
              <w:pStyle w:val="Tablecondensed"/>
              <w:tabs>
                <w:tab w:val="center" w:pos="2730"/>
                <w:tab w:val="right" w:pos="5460"/>
              </w:tabs>
            </w:pPr>
            <w:r w:rsidRPr="004313E5">
              <w:rPr>
                <w:noProof/>
                <w:color w:val="auto"/>
                <w:position w:val="-8"/>
              </w:rPr>
              <w:object w:dxaOrig="999" w:dyaOrig="300" w14:anchorId="5C4D8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pt;height:14.5pt;mso-width-percent:0;mso-height-percent:0;mso-width-percent:0;mso-height-percent:0" o:ole="">
                  <v:imagedata r:id="rId8" o:title=""/>
                </v:shape>
                <o:OLEObject Type="Embed" ProgID="Equation.DSMT4" ShapeID="_x0000_i1025" DrawAspect="Content" ObjectID="_1832757976" r:id="rId9"/>
              </w:object>
            </w:r>
          </w:p>
          <w:p w14:paraId="46ABDA14" w14:textId="30CA7782" w:rsidR="002D159F" w:rsidRPr="004313E5" w:rsidRDefault="006D1C4D" w:rsidP="004B5C11">
            <w:pPr>
              <w:pStyle w:val="Tablecondensed"/>
            </w:pPr>
            <w:r w:rsidRPr="004313E5">
              <w:rPr>
                <w:noProof/>
                <w:color w:val="auto"/>
                <w:position w:val="-6"/>
              </w:rPr>
              <w:object w:dxaOrig="1560" w:dyaOrig="279" w14:anchorId="7EE989C8">
                <v:shape id="_x0000_i1026" type="#_x0000_t75" alt="" style="width:78.5pt;height:14pt;mso-width-percent:0;mso-height-percent:0;mso-width-percent:0;mso-height-percent:0" o:ole="">
                  <v:imagedata r:id="rId10" o:title=""/>
                </v:shape>
                <o:OLEObject Type="Embed" ProgID="Equation.DSMT4" ShapeID="_x0000_i1026" DrawAspect="Content" ObjectID="_1832757977" r:id="rId11"/>
              </w:object>
            </w:r>
          </w:p>
          <w:p w14:paraId="73BCF509" w14:textId="3A68A586" w:rsidR="002D159F" w:rsidRPr="004313E5" w:rsidRDefault="006D1C4D" w:rsidP="002D159F">
            <w:pPr>
              <w:pStyle w:val="Tablecondensed"/>
              <w:rPr>
                <w:color w:val="auto"/>
              </w:rPr>
            </w:pPr>
            <w:r w:rsidRPr="004313E5">
              <w:rPr>
                <w:noProof/>
                <w:color w:val="auto"/>
                <w:position w:val="-6"/>
              </w:rPr>
              <w:object w:dxaOrig="1060" w:dyaOrig="279" w14:anchorId="361E18B2">
                <v:shape id="_x0000_i1027" type="#_x0000_t75" alt="" style="width:53pt;height:14pt;mso-width-percent:0;mso-height-percent:0;mso-width-percent:0;mso-height-percent:0" o:ole="">
                  <v:imagedata r:id="rId12" o:title=""/>
                </v:shape>
                <o:OLEObject Type="Embed" ProgID="Equation.DSMT4" ShapeID="_x0000_i1027" DrawAspect="Content" ObjectID="_1832757978" r:id="rId13"/>
              </w:object>
            </w:r>
          </w:p>
        </w:tc>
      </w:tr>
      <w:tr w:rsidR="00B11A90" w:rsidRPr="004313E5" w14:paraId="1987AF65" w14:textId="77777777" w:rsidTr="650DCCC8">
        <w:trPr>
          <w:cantSplit/>
        </w:trPr>
        <w:tc>
          <w:tcPr>
            <w:tcW w:w="1019" w:type="dxa"/>
          </w:tcPr>
          <w:p w14:paraId="3A307812" w14:textId="06257272" w:rsidR="00B11A90" w:rsidRPr="004313E5" w:rsidRDefault="00B11A90" w:rsidP="00B11A90">
            <w:pPr>
              <w:pStyle w:val="Tablecondensed"/>
              <w:rPr>
                <w:b/>
                <w:bCs/>
              </w:rPr>
            </w:pPr>
            <w:r w:rsidRPr="004313E5">
              <w:rPr>
                <w:b/>
                <w:bCs/>
              </w:rPr>
              <w:t>2</w:t>
            </w:r>
          </w:p>
        </w:tc>
        <w:tc>
          <w:tcPr>
            <w:tcW w:w="961" w:type="dxa"/>
          </w:tcPr>
          <w:p w14:paraId="707B0E46" w14:textId="64E3D0F2" w:rsidR="00B11A90" w:rsidRPr="004313E5" w:rsidRDefault="00B11A90" w:rsidP="00B11A90">
            <w:pPr>
              <w:pStyle w:val="Tablecondensed"/>
            </w:pPr>
            <w:r w:rsidRPr="004313E5">
              <w:t>C</w:t>
            </w:r>
          </w:p>
        </w:tc>
        <w:tc>
          <w:tcPr>
            <w:tcW w:w="425" w:type="dxa"/>
          </w:tcPr>
          <w:p w14:paraId="3BDF7510" w14:textId="6A86E137" w:rsidR="00B11A90" w:rsidRPr="004313E5" w:rsidRDefault="00B11A90" w:rsidP="00B11A90">
            <w:pPr>
              <w:pStyle w:val="Tablecondensed"/>
            </w:pPr>
            <w:r w:rsidRPr="004313E5">
              <w:t>12</w:t>
            </w:r>
          </w:p>
        </w:tc>
        <w:tc>
          <w:tcPr>
            <w:tcW w:w="425" w:type="dxa"/>
          </w:tcPr>
          <w:p w14:paraId="069AB45E" w14:textId="537AF890" w:rsidR="00B11A90" w:rsidRPr="004313E5" w:rsidRDefault="00B11A90" w:rsidP="00B11A90">
            <w:pPr>
              <w:pStyle w:val="Tablecondensed"/>
            </w:pPr>
            <w:r w:rsidRPr="004313E5">
              <w:t>2</w:t>
            </w:r>
          </w:p>
        </w:tc>
        <w:tc>
          <w:tcPr>
            <w:tcW w:w="426" w:type="dxa"/>
            <w:shd w:val="clear" w:color="auto" w:fill="F2F2F2" w:themeFill="background1" w:themeFillShade="F2"/>
          </w:tcPr>
          <w:p w14:paraId="78062D8C" w14:textId="2F9E7BBD" w:rsidR="00B11A90" w:rsidRPr="004313E5" w:rsidRDefault="00B11A90" w:rsidP="00B11A90">
            <w:pPr>
              <w:pStyle w:val="Tablecondensed"/>
              <w:rPr>
                <w:b/>
                <w:bCs/>
              </w:rPr>
            </w:pPr>
            <w:r w:rsidRPr="004313E5">
              <w:rPr>
                <w:b/>
                <w:bCs/>
              </w:rPr>
              <w:t>78</w:t>
            </w:r>
          </w:p>
        </w:tc>
        <w:tc>
          <w:tcPr>
            <w:tcW w:w="425" w:type="dxa"/>
          </w:tcPr>
          <w:p w14:paraId="200E44EE" w14:textId="6DFDC9D0" w:rsidR="00B11A90" w:rsidRPr="004313E5" w:rsidRDefault="00B11A90" w:rsidP="00B11A90">
            <w:pPr>
              <w:pStyle w:val="Tablecondensed"/>
            </w:pPr>
            <w:r w:rsidRPr="004313E5">
              <w:t>9</w:t>
            </w:r>
          </w:p>
        </w:tc>
        <w:tc>
          <w:tcPr>
            <w:tcW w:w="5670" w:type="dxa"/>
          </w:tcPr>
          <w:p w14:paraId="7CE3C194" w14:textId="6AFCA49D" w:rsidR="00B11A90" w:rsidRPr="004313E5" w:rsidRDefault="5A4F6848" w:rsidP="004B5C11">
            <w:pPr>
              <w:pStyle w:val="Tablecondensed"/>
            </w:pPr>
            <w:r w:rsidRPr="004313E5">
              <w:t>At P</w:t>
            </w:r>
            <w:r w:rsidR="0AA09FC1" w:rsidRPr="004313E5">
              <w:t>,</w:t>
            </w:r>
            <w:r w:rsidRPr="004313E5">
              <w:t xml:space="preserve"> the tension and force</w:t>
            </w:r>
            <w:r w:rsidR="00F36054" w:rsidRPr="004313E5">
              <w:t xml:space="preserve"> due to gravity</w:t>
            </w:r>
            <w:r w:rsidRPr="004313E5">
              <w:t xml:space="preserve"> </w:t>
            </w:r>
            <w:r w:rsidR="33041D4B" w:rsidRPr="004313E5">
              <w:t>are both directed downwards</w:t>
            </w:r>
            <w:r w:rsidRPr="004313E5">
              <w:t>. The combination provides the centripetal force.</w:t>
            </w:r>
          </w:p>
          <w:p w14:paraId="5E7715AE" w14:textId="55861864" w:rsidR="00B11A90" w:rsidRPr="004313E5" w:rsidRDefault="5A4F6848" w:rsidP="004B5C11">
            <w:pPr>
              <w:pStyle w:val="Tablecondensed"/>
            </w:pPr>
            <w:r w:rsidRPr="004313E5">
              <w:t>At Q</w:t>
            </w:r>
            <w:r w:rsidR="20B88CA5" w:rsidRPr="004313E5">
              <w:t>,</w:t>
            </w:r>
            <w:r w:rsidRPr="004313E5">
              <w:t xml:space="preserve"> the tension </w:t>
            </w:r>
            <w:r w:rsidR="549C5E00" w:rsidRPr="004313E5">
              <w:t>is</w:t>
            </w:r>
            <w:r w:rsidRPr="004313E5">
              <w:t xml:space="preserve"> up while the force </w:t>
            </w:r>
            <w:r w:rsidR="00F36054" w:rsidRPr="004313E5">
              <w:t xml:space="preserve">due to gravity </w:t>
            </w:r>
            <w:r w:rsidR="187B8DC4" w:rsidRPr="004313E5">
              <w:t>is</w:t>
            </w:r>
            <w:r w:rsidRPr="004313E5">
              <w:t xml:space="preserve"> down. The tension exceeds the force </w:t>
            </w:r>
            <w:r w:rsidR="00F36054" w:rsidRPr="004313E5">
              <w:t xml:space="preserve">due to gravity </w:t>
            </w:r>
            <w:r w:rsidRPr="004313E5">
              <w:t>to provide the centripetal force required.</w:t>
            </w:r>
          </w:p>
        </w:tc>
      </w:tr>
      <w:tr w:rsidR="00B11A90" w:rsidRPr="004313E5" w14:paraId="2B2686A3" w14:textId="77777777" w:rsidTr="650DCCC8">
        <w:trPr>
          <w:cantSplit/>
        </w:trPr>
        <w:tc>
          <w:tcPr>
            <w:tcW w:w="1019" w:type="dxa"/>
          </w:tcPr>
          <w:p w14:paraId="056080D9" w14:textId="754FC848" w:rsidR="00B11A90" w:rsidRPr="004313E5" w:rsidRDefault="00B11A90" w:rsidP="00B11A90">
            <w:pPr>
              <w:pStyle w:val="Tablecondensed"/>
              <w:rPr>
                <w:b/>
                <w:bCs/>
              </w:rPr>
            </w:pPr>
            <w:r w:rsidRPr="004313E5">
              <w:rPr>
                <w:b/>
                <w:bCs/>
              </w:rPr>
              <w:t>3</w:t>
            </w:r>
          </w:p>
        </w:tc>
        <w:tc>
          <w:tcPr>
            <w:tcW w:w="961" w:type="dxa"/>
          </w:tcPr>
          <w:p w14:paraId="623BBF6D" w14:textId="1B802215" w:rsidR="00B11A90" w:rsidRPr="004313E5" w:rsidRDefault="00B11A90" w:rsidP="00B11A90">
            <w:pPr>
              <w:pStyle w:val="Tablecondensed"/>
            </w:pPr>
            <w:r w:rsidRPr="004313E5">
              <w:t>C</w:t>
            </w:r>
          </w:p>
        </w:tc>
        <w:tc>
          <w:tcPr>
            <w:tcW w:w="425" w:type="dxa"/>
          </w:tcPr>
          <w:p w14:paraId="292B9416" w14:textId="3C342DB1" w:rsidR="00B11A90" w:rsidRPr="004313E5" w:rsidRDefault="00B11A90" w:rsidP="00B11A90">
            <w:pPr>
              <w:pStyle w:val="Tablecondensed"/>
            </w:pPr>
            <w:r w:rsidRPr="004313E5">
              <w:t>14</w:t>
            </w:r>
          </w:p>
        </w:tc>
        <w:tc>
          <w:tcPr>
            <w:tcW w:w="425" w:type="dxa"/>
          </w:tcPr>
          <w:p w14:paraId="07DCE185" w14:textId="38C9C654" w:rsidR="00B11A90" w:rsidRPr="004313E5" w:rsidRDefault="00B11A90" w:rsidP="00B11A90">
            <w:pPr>
              <w:pStyle w:val="Tablecondensed"/>
            </w:pPr>
            <w:r w:rsidRPr="004313E5">
              <w:t>7</w:t>
            </w:r>
          </w:p>
        </w:tc>
        <w:tc>
          <w:tcPr>
            <w:tcW w:w="426" w:type="dxa"/>
            <w:shd w:val="clear" w:color="auto" w:fill="F2F2F2" w:themeFill="background1" w:themeFillShade="F2"/>
          </w:tcPr>
          <w:p w14:paraId="3FC45068" w14:textId="2FCA54FD" w:rsidR="00B11A90" w:rsidRPr="004313E5" w:rsidRDefault="00B11A90" w:rsidP="00B11A90">
            <w:pPr>
              <w:pStyle w:val="Tablecondensed"/>
              <w:rPr>
                <w:b/>
                <w:bCs/>
              </w:rPr>
            </w:pPr>
            <w:r w:rsidRPr="004313E5">
              <w:rPr>
                <w:b/>
                <w:bCs/>
              </w:rPr>
              <w:t>27</w:t>
            </w:r>
          </w:p>
        </w:tc>
        <w:tc>
          <w:tcPr>
            <w:tcW w:w="425" w:type="dxa"/>
          </w:tcPr>
          <w:p w14:paraId="694D7C3F" w14:textId="002B4AE6" w:rsidR="00B11A90" w:rsidRPr="004313E5" w:rsidRDefault="00B11A90" w:rsidP="00B11A90">
            <w:pPr>
              <w:pStyle w:val="Tablecondensed"/>
            </w:pPr>
            <w:r w:rsidRPr="004313E5">
              <w:t>51</w:t>
            </w:r>
          </w:p>
        </w:tc>
        <w:tc>
          <w:tcPr>
            <w:tcW w:w="5670" w:type="dxa"/>
          </w:tcPr>
          <w:p w14:paraId="1AF5ABA3" w14:textId="77777777" w:rsidR="00B11A90" w:rsidRPr="004313E5" w:rsidRDefault="00B11A90" w:rsidP="004B5C11">
            <w:pPr>
              <w:pStyle w:val="Tablecondensed"/>
            </w:pPr>
            <w:r w:rsidRPr="004313E5">
              <w:t>Conservation of momentum</w:t>
            </w:r>
          </w:p>
          <w:p w14:paraId="5DC64ED3" w14:textId="50EE5AA6" w:rsidR="00B11A90" w:rsidRPr="004313E5" w:rsidRDefault="006D1C4D" w:rsidP="00AA2229">
            <w:pPr>
              <w:pStyle w:val="Tablecondensed"/>
              <w:tabs>
                <w:tab w:val="center" w:pos="2730"/>
                <w:tab w:val="right" w:pos="5460"/>
              </w:tabs>
            </w:pPr>
            <w:r w:rsidRPr="004313E5">
              <w:rPr>
                <w:noProof/>
                <w:color w:val="auto"/>
                <w:position w:val="-12"/>
              </w:rPr>
              <w:object w:dxaOrig="2200" w:dyaOrig="360" w14:anchorId="394C7786">
                <v:shape id="_x0000_i1028" type="#_x0000_t75" alt="" style="width:110.5pt;height:19pt;mso-width-percent:0;mso-height-percent:0;mso-width-percent:0;mso-height-percent:0" o:ole="">
                  <v:imagedata r:id="rId14" o:title=""/>
                </v:shape>
                <o:OLEObject Type="Embed" ProgID="Equation.DSMT4" ShapeID="_x0000_i1028" DrawAspect="Content" ObjectID="_1832757979" r:id="rId15"/>
              </w:object>
            </w:r>
          </w:p>
          <w:p w14:paraId="1BCAE0DA" w14:textId="63CD83F4" w:rsidR="00B11A90" w:rsidRPr="004313E5" w:rsidRDefault="00B11A90" w:rsidP="004B5C11">
            <w:pPr>
              <w:pStyle w:val="Tablecondensed"/>
            </w:pPr>
            <w:r w:rsidRPr="004313E5">
              <w:t xml:space="preserve">Cancel </w:t>
            </w:r>
            <w:r w:rsidRPr="004313E5">
              <w:rPr>
                <w:rStyle w:val="variablesTNRitalics"/>
              </w:rPr>
              <w:t>m</w:t>
            </w:r>
            <w:r w:rsidR="00C41205" w:rsidRPr="004313E5">
              <w:rPr>
                <w:rStyle w:val="variablesTNRitalics"/>
              </w:rPr>
              <w:t>’</w:t>
            </w:r>
            <w:r w:rsidRPr="004313E5">
              <w:t>s and assign motion to right as positive.</w:t>
            </w:r>
          </w:p>
          <w:p w14:paraId="5120C9C2" w14:textId="63188099" w:rsidR="00B11A90" w:rsidRPr="004313E5" w:rsidRDefault="006D1C4D" w:rsidP="00AA2229">
            <w:pPr>
              <w:pStyle w:val="Tablecondensed"/>
              <w:tabs>
                <w:tab w:val="center" w:pos="2730"/>
                <w:tab w:val="right" w:pos="5460"/>
              </w:tabs>
            </w:pPr>
            <w:r w:rsidRPr="004313E5">
              <w:rPr>
                <w:noProof/>
                <w:color w:val="auto"/>
                <w:position w:val="-12"/>
              </w:rPr>
              <w:object w:dxaOrig="1480" w:dyaOrig="360" w14:anchorId="1B59B435">
                <v:shape id="_x0000_i1029" type="#_x0000_t75" alt="" style="width:73pt;height:19pt;mso-width-percent:0;mso-height-percent:0;mso-width-percent:0;mso-height-percent:0" o:ole="">
                  <v:imagedata r:id="rId16" o:title=""/>
                </v:shape>
                <o:OLEObject Type="Embed" ProgID="Equation.DSMT4" ShapeID="_x0000_i1029" DrawAspect="Content" ObjectID="_1832757980" r:id="rId17"/>
              </w:object>
            </w:r>
          </w:p>
          <w:p w14:paraId="5CA46E40" w14:textId="2D8AB314" w:rsidR="00B11A90" w:rsidRPr="004313E5" w:rsidRDefault="006D1C4D" w:rsidP="00AA2229">
            <w:pPr>
              <w:pStyle w:val="Tablecondensed"/>
              <w:tabs>
                <w:tab w:val="center" w:pos="2730"/>
                <w:tab w:val="right" w:pos="5460"/>
              </w:tabs>
            </w:pPr>
            <w:r w:rsidRPr="004313E5">
              <w:rPr>
                <w:noProof/>
                <w:color w:val="auto"/>
                <w:position w:val="-12"/>
              </w:rPr>
              <w:object w:dxaOrig="1480" w:dyaOrig="360" w14:anchorId="7B5558DB">
                <v:shape id="_x0000_i1030" type="#_x0000_t75" alt="" style="width:73pt;height:19pt;mso-width-percent:0;mso-height-percent:0;mso-width-percent:0;mso-height-percent:0" o:ole="">
                  <v:imagedata r:id="rId18" o:title=""/>
                </v:shape>
                <o:OLEObject Type="Embed" ProgID="Equation.DSMT4" ShapeID="_x0000_i1030" DrawAspect="Content" ObjectID="_1832757981" r:id="rId19"/>
              </w:object>
            </w:r>
          </w:p>
        </w:tc>
      </w:tr>
      <w:tr w:rsidR="00B11A90" w:rsidRPr="004313E5" w14:paraId="5F4B07EE" w14:textId="77777777" w:rsidTr="650DCCC8">
        <w:trPr>
          <w:cantSplit/>
        </w:trPr>
        <w:tc>
          <w:tcPr>
            <w:tcW w:w="1019" w:type="dxa"/>
          </w:tcPr>
          <w:p w14:paraId="0007D896" w14:textId="6B3EAF2C" w:rsidR="00B11A90" w:rsidRPr="004313E5" w:rsidRDefault="00B11A90" w:rsidP="00B11A90">
            <w:pPr>
              <w:pStyle w:val="Tablecondensed"/>
              <w:rPr>
                <w:b/>
                <w:bCs/>
              </w:rPr>
            </w:pPr>
            <w:r w:rsidRPr="004313E5">
              <w:rPr>
                <w:b/>
                <w:bCs/>
              </w:rPr>
              <w:t>4</w:t>
            </w:r>
          </w:p>
        </w:tc>
        <w:tc>
          <w:tcPr>
            <w:tcW w:w="961" w:type="dxa"/>
          </w:tcPr>
          <w:p w14:paraId="480C9CE7" w14:textId="2C106EC7" w:rsidR="00B11A90" w:rsidRPr="004313E5" w:rsidRDefault="00B11A90" w:rsidP="00B11A90">
            <w:pPr>
              <w:pStyle w:val="Tablecondensed"/>
            </w:pPr>
            <w:r w:rsidRPr="004313E5">
              <w:t>A</w:t>
            </w:r>
          </w:p>
        </w:tc>
        <w:tc>
          <w:tcPr>
            <w:tcW w:w="425" w:type="dxa"/>
            <w:shd w:val="clear" w:color="auto" w:fill="F2F2F2" w:themeFill="background1" w:themeFillShade="F2"/>
          </w:tcPr>
          <w:p w14:paraId="26EC1C6B" w14:textId="17E51CFE" w:rsidR="00B11A90" w:rsidRPr="004313E5" w:rsidRDefault="00B11A90" w:rsidP="00B11A90">
            <w:pPr>
              <w:pStyle w:val="Tablecondensed"/>
              <w:rPr>
                <w:b/>
                <w:bCs/>
              </w:rPr>
            </w:pPr>
            <w:r w:rsidRPr="004313E5">
              <w:rPr>
                <w:b/>
                <w:bCs/>
              </w:rPr>
              <w:t>78</w:t>
            </w:r>
          </w:p>
        </w:tc>
        <w:tc>
          <w:tcPr>
            <w:tcW w:w="425" w:type="dxa"/>
          </w:tcPr>
          <w:p w14:paraId="4B0AF575" w14:textId="4B960208" w:rsidR="00B11A90" w:rsidRPr="004313E5" w:rsidRDefault="00B11A90" w:rsidP="00B11A90">
            <w:pPr>
              <w:pStyle w:val="Tablecondensed"/>
            </w:pPr>
            <w:r w:rsidRPr="004313E5">
              <w:t>6</w:t>
            </w:r>
          </w:p>
        </w:tc>
        <w:tc>
          <w:tcPr>
            <w:tcW w:w="426" w:type="dxa"/>
          </w:tcPr>
          <w:p w14:paraId="7E77795E" w14:textId="54D8D93C" w:rsidR="00B11A90" w:rsidRPr="004313E5" w:rsidRDefault="00B11A90" w:rsidP="00B11A90">
            <w:pPr>
              <w:pStyle w:val="Tablecondensed"/>
            </w:pPr>
            <w:r w:rsidRPr="004313E5">
              <w:t>3</w:t>
            </w:r>
          </w:p>
        </w:tc>
        <w:tc>
          <w:tcPr>
            <w:tcW w:w="425" w:type="dxa"/>
          </w:tcPr>
          <w:p w14:paraId="4878129E" w14:textId="1E12A72B" w:rsidR="00B11A90" w:rsidRPr="004313E5" w:rsidRDefault="00B11A90" w:rsidP="00B11A90">
            <w:pPr>
              <w:pStyle w:val="Tablecondensed"/>
            </w:pPr>
            <w:r w:rsidRPr="004313E5">
              <w:t>12</w:t>
            </w:r>
          </w:p>
        </w:tc>
        <w:tc>
          <w:tcPr>
            <w:tcW w:w="5670" w:type="dxa"/>
          </w:tcPr>
          <w:p w14:paraId="686694F6" w14:textId="77777777" w:rsidR="005E2E8A" w:rsidRPr="004313E5" w:rsidRDefault="005E2E8A" w:rsidP="004B5C11">
            <w:pPr>
              <w:pStyle w:val="Tablecondensed"/>
            </w:pPr>
            <w:r w:rsidRPr="004313E5">
              <w:t>As the mass moves upwards:</w:t>
            </w:r>
          </w:p>
          <w:p w14:paraId="426D85EC" w14:textId="43FBFE86" w:rsidR="005E2E8A" w:rsidRPr="004313E5" w:rsidRDefault="00951061" w:rsidP="004B5C11">
            <w:pPr>
              <w:pStyle w:val="Tablecondensedbullet"/>
              <w:rPr>
                <w:rFonts w:eastAsiaTheme="minorEastAsia"/>
              </w:rPr>
            </w:pPr>
            <w:r w:rsidRPr="004313E5">
              <w:rPr>
                <w:rFonts w:eastAsiaTheme="minorEastAsia"/>
              </w:rPr>
              <w:t>g</w:t>
            </w:r>
            <w:r w:rsidR="005E2E8A" w:rsidRPr="004313E5">
              <w:rPr>
                <w:rFonts w:eastAsiaTheme="minorEastAsia"/>
              </w:rPr>
              <w:t>ravitational potential energy increases</w:t>
            </w:r>
          </w:p>
          <w:p w14:paraId="7EB77F6E" w14:textId="35603100" w:rsidR="005E2E8A" w:rsidRPr="004313E5" w:rsidRDefault="00951061" w:rsidP="004B5C11">
            <w:pPr>
              <w:pStyle w:val="Tablecondensedbullet"/>
              <w:rPr>
                <w:rFonts w:eastAsiaTheme="minorEastAsia"/>
              </w:rPr>
            </w:pPr>
            <w:r w:rsidRPr="004313E5">
              <w:rPr>
                <w:rFonts w:eastAsiaTheme="minorEastAsia"/>
              </w:rPr>
              <w:t>e</w:t>
            </w:r>
            <w:r w:rsidR="005E2E8A" w:rsidRPr="004313E5">
              <w:rPr>
                <w:rFonts w:eastAsiaTheme="minorEastAsia"/>
              </w:rPr>
              <w:t>lastic potential energy decreases</w:t>
            </w:r>
          </w:p>
          <w:p w14:paraId="416F20D3" w14:textId="4E718970" w:rsidR="00B11A90" w:rsidRPr="004313E5" w:rsidRDefault="00951061" w:rsidP="004B5C11">
            <w:pPr>
              <w:pStyle w:val="Tablecondensedbullet"/>
            </w:pPr>
            <w:r w:rsidRPr="004313E5">
              <w:rPr>
                <w:rFonts w:eastAsiaTheme="minorEastAsia"/>
              </w:rPr>
              <w:t>t</w:t>
            </w:r>
            <w:r w:rsidR="005E2E8A" w:rsidRPr="004313E5">
              <w:rPr>
                <w:rFonts w:eastAsiaTheme="minorEastAsia"/>
              </w:rPr>
              <w:t>he total energy of the system remains constant.</w:t>
            </w:r>
          </w:p>
        </w:tc>
      </w:tr>
      <w:tr w:rsidR="00B11A90" w:rsidRPr="004313E5" w14:paraId="768B1A58" w14:textId="77777777" w:rsidTr="650DCCC8">
        <w:trPr>
          <w:cantSplit/>
        </w:trPr>
        <w:tc>
          <w:tcPr>
            <w:tcW w:w="1019" w:type="dxa"/>
          </w:tcPr>
          <w:p w14:paraId="5C7C2806" w14:textId="328635E5" w:rsidR="00B11A90" w:rsidRPr="004313E5" w:rsidRDefault="00B11A90" w:rsidP="00B11A90">
            <w:pPr>
              <w:pStyle w:val="Tablecondensed"/>
              <w:rPr>
                <w:b/>
                <w:bCs/>
              </w:rPr>
            </w:pPr>
            <w:r w:rsidRPr="004313E5">
              <w:rPr>
                <w:b/>
                <w:bCs/>
              </w:rPr>
              <w:t>5</w:t>
            </w:r>
          </w:p>
        </w:tc>
        <w:tc>
          <w:tcPr>
            <w:tcW w:w="961" w:type="dxa"/>
          </w:tcPr>
          <w:p w14:paraId="221863F8" w14:textId="1601F1DF" w:rsidR="00B11A90" w:rsidRPr="004313E5" w:rsidRDefault="00B11A90" w:rsidP="00B11A90">
            <w:pPr>
              <w:pStyle w:val="Tablecondensed"/>
            </w:pPr>
            <w:r w:rsidRPr="004313E5">
              <w:t>A</w:t>
            </w:r>
          </w:p>
        </w:tc>
        <w:tc>
          <w:tcPr>
            <w:tcW w:w="425" w:type="dxa"/>
            <w:shd w:val="clear" w:color="auto" w:fill="F2F2F2" w:themeFill="background1" w:themeFillShade="F2"/>
          </w:tcPr>
          <w:p w14:paraId="1CBFE941" w14:textId="2506A78B" w:rsidR="00B11A90" w:rsidRPr="004313E5" w:rsidRDefault="00B11A90" w:rsidP="00B11A90">
            <w:pPr>
              <w:pStyle w:val="Tablecondensed"/>
              <w:rPr>
                <w:b/>
                <w:bCs/>
              </w:rPr>
            </w:pPr>
            <w:r w:rsidRPr="004313E5">
              <w:rPr>
                <w:b/>
                <w:bCs/>
              </w:rPr>
              <w:t>68</w:t>
            </w:r>
          </w:p>
        </w:tc>
        <w:tc>
          <w:tcPr>
            <w:tcW w:w="425" w:type="dxa"/>
          </w:tcPr>
          <w:p w14:paraId="09641305" w14:textId="0B56507F" w:rsidR="00B11A90" w:rsidRPr="004313E5" w:rsidRDefault="00B11A90" w:rsidP="00B11A90">
            <w:pPr>
              <w:pStyle w:val="Tablecondensed"/>
            </w:pPr>
            <w:r w:rsidRPr="004313E5">
              <w:t>14</w:t>
            </w:r>
          </w:p>
        </w:tc>
        <w:tc>
          <w:tcPr>
            <w:tcW w:w="426" w:type="dxa"/>
          </w:tcPr>
          <w:p w14:paraId="5F3A6754" w14:textId="095AD92E" w:rsidR="00B11A90" w:rsidRPr="004313E5" w:rsidRDefault="00B11A90" w:rsidP="00B11A90">
            <w:pPr>
              <w:pStyle w:val="Tablecondensed"/>
            </w:pPr>
            <w:r w:rsidRPr="004313E5">
              <w:t>2</w:t>
            </w:r>
          </w:p>
        </w:tc>
        <w:tc>
          <w:tcPr>
            <w:tcW w:w="425" w:type="dxa"/>
          </w:tcPr>
          <w:p w14:paraId="5E9AEA6A" w14:textId="7D4A604C" w:rsidR="00B11A90" w:rsidRPr="004313E5" w:rsidRDefault="00B11A90" w:rsidP="00B11A90">
            <w:pPr>
              <w:pStyle w:val="Tablecondensed"/>
            </w:pPr>
            <w:r w:rsidRPr="004313E5">
              <w:t>17</w:t>
            </w:r>
          </w:p>
        </w:tc>
        <w:tc>
          <w:tcPr>
            <w:tcW w:w="5670" w:type="dxa"/>
          </w:tcPr>
          <w:p w14:paraId="50712CBE" w14:textId="2564C8BE" w:rsidR="005E2E8A" w:rsidRPr="004313E5" w:rsidRDefault="005E2E8A" w:rsidP="004B5C11">
            <w:pPr>
              <w:pStyle w:val="Tablecondensed"/>
            </w:pPr>
            <w:r w:rsidRPr="004313E5">
              <w:t xml:space="preserve">The field around a point mass </w:t>
            </w:r>
            <w:r w:rsidR="547766A0" w:rsidRPr="004313E5">
              <w:t>is always</w:t>
            </w:r>
            <w:r w:rsidRPr="004313E5">
              <w:t xml:space="preserve"> inward</w:t>
            </w:r>
            <w:r w:rsidR="2BF064A0" w:rsidRPr="004313E5">
              <w:t>s</w:t>
            </w:r>
            <w:r w:rsidRPr="004313E5">
              <w:t>.</w:t>
            </w:r>
          </w:p>
          <w:p w14:paraId="781FC9BC" w14:textId="182EBA73" w:rsidR="00B11A90" w:rsidRPr="004313E5" w:rsidRDefault="005E2E8A" w:rsidP="004B5C11">
            <w:pPr>
              <w:pStyle w:val="Tablecondensed"/>
            </w:pPr>
            <w:r w:rsidRPr="004313E5">
              <w:t xml:space="preserve">The field around a negative point charge </w:t>
            </w:r>
            <w:r w:rsidR="460BFBDD" w:rsidRPr="004313E5">
              <w:t xml:space="preserve">is </w:t>
            </w:r>
            <w:r w:rsidRPr="004313E5">
              <w:t>always inward</w:t>
            </w:r>
            <w:r w:rsidR="27F43E62" w:rsidRPr="004313E5">
              <w:t>s</w:t>
            </w:r>
            <w:r w:rsidRPr="004313E5">
              <w:t>.</w:t>
            </w:r>
          </w:p>
        </w:tc>
      </w:tr>
      <w:tr w:rsidR="00B11A90" w:rsidRPr="004313E5" w14:paraId="3FE64DC0" w14:textId="77777777" w:rsidTr="650DCCC8">
        <w:trPr>
          <w:cantSplit/>
        </w:trPr>
        <w:tc>
          <w:tcPr>
            <w:tcW w:w="1019" w:type="dxa"/>
          </w:tcPr>
          <w:p w14:paraId="517E9548" w14:textId="2481CE21" w:rsidR="00B11A90" w:rsidRPr="004313E5" w:rsidRDefault="00B11A90" w:rsidP="00B11A90">
            <w:pPr>
              <w:pStyle w:val="Tablecondensed"/>
              <w:rPr>
                <w:b/>
                <w:bCs/>
              </w:rPr>
            </w:pPr>
            <w:r w:rsidRPr="004313E5">
              <w:rPr>
                <w:b/>
                <w:bCs/>
              </w:rPr>
              <w:t>6</w:t>
            </w:r>
          </w:p>
        </w:tc>
        <w:tc>
          <w:tcPr>
            <w:tcW w:w="961" w:type="dxa"/>
          </w:tcPr>
          <w:p w14:paraId="0031D9FB" w14:textId="5AAC6E83" w:rsidR="00B11A90" w:rsidRPr="004313E5" w:rsidRDefault="00B11A90" w:rsidP="00B11A90">
            <w:pPr>
              <w:pStyle w:val="Tablecondensed"/>
            </w:pPr>
            <w:r w:rsidRPr="004313E5">
              <w:t>B</w:t>
            </w:r>
          </w:p>
        </w:tc>
        <w:tc>
          <w:tcPr>
            <w:tcW w:w="425" w:type="dxa"/>
          </w:tcPr>
          <w:p w14:paraId="1384181A" w14:textId="295D325B" w:rsidR="00B11A90" w:rsidRPr="004313E5" w:rsidRDefault="00B11A90" w:rsidP="00B11A90">
            <w:pPr>
              <w:pStyle w:val="Tablecondensed"/>
            </w:pPr>
            <w:r w:rsidRPr="004313E5">
              <w:t>7</w:t>
            </w:r>
          </w:p>
        </w:tc>
        <w:tc>
          <w:tcPr>
            <w:tcW w:w="425" w:type="dxa"/>
            <w:shd w:val="clear" w:color="auto" w:fill="F2F2F2" w:themeFill="background1" w:themeFillShade="F2"/>
          </w:tcPr>
          <w:p w14:paraId="4D9D4D7A" w14:textId="77619284" w:rsidR="00B11A90" w:rsidRPr="004313E5" w:rsidRDefault="00B11A90" w:rsidP="00B11A90">
            <w:pPr>
              <w:pStyle w:val="Tablecondensed"/>
              <w:rPr>
                <w:b/>
                <w:bCs/>
              </w:rPr>
            </w:pPr>
            <w:r w:rsidRPr="004313E5">
              <w:rPr>
                <w:b/>
                <w:bCs/>
              </w:rPr>
              <w:t>57</w:t>
            </w:r>
          </w:p>
        </w:tc>
        <w:tc>
          <w:tcPr>
            <w:tcW w:w="426" w:type="dxa"/>
          </w:tcPr>
          <w:p w14:paraId="26B213B9" w14:textId="753EBA66" w:rsidR="00B11A90" w:rsidRPr="004313E5" w:rsidRDefault="00B11A90" w:rsidP="00B11A90">
            <w:pPr>
              <w:pStyle w:val="Tablecondensed"/>
            </w:pPr>
            <w:r w:rsidRPr="004313E5">
              <w:t>30</w:t>
            </w:r>
          </w:p>
        </w:tc>
        <w:tc>
          <w:tcPr>
            <w:tcW w:w="425" w:type="dxa"/>
          </w:tcPr>
          <w:p w14:paraId="18AB7A6C" w14:textId="0281E35A" w:rsidR="00B11A90" w:rsidRPr="004313E5" w:rsidRDefault="00B11A90" w:rsidP="00B11A90">
            <w:pPr>
              <w:pStyle w:val="Tablecondensed"/>
            </w:pPr>
            <w:r w:rsidRPr="004313E5">
              <w:t>6</w:t>
            </w:r>
          </w:p>
        </w:tc>
        <w:tc>
          <w:tcPr>
            <w:tcW w:w="5670" w:type="dxa"/>
          </w:tcPr>
          <w:p w14:paraId="21C626EC" w14:textId="12C4B466" w:rsidR="005E2E8A" w:rsidRPr="004313E5" w:rsidRDefault="005E2E8A" w:rsidP="004B5C11">
            <w:pPr>
              <w:pStyle w:val="Tablecondensed"/>
            </w:pPr>
            <w:r w:rsidRPr="004313E5">
              <w:t xml:space="preserve">The field to the right of the wire </w:t>
            </w:r>
            <w:r w:rsidR="10F62CC8" w:rsidRPr="004313E5">
              <w:t>is</w:t>
            </w:r>
            <w:r w:rsidRPr="004313E5">
              <w:t xml:space="preserve"> into the page.</w:t>
            </w:r>
          </w:p>
          <w:p w14:paraId="49CFE98D" w14:textId="790D759A" w:rsidR="005E2E8A" w:rsidRPr="004313E5" w:rsidRDefault="005E2E8A" w:rsidP="004B5C11">
            <w:pPr>
              <w:pStyle w:val="Tablecondensed"/>
            </w:pPr>
            <w:r w:rsidRPr="004313E5">
              <w:t xml:space="preserve">The current </w:t>
            </w:r>
            <w:r w:rsidRPr="004313E5">
              <w:rPr>
                <w:rStyle w:val="variablesTNRitalics"/>
              </w:rPr>
              <w:t>I</w:t>
            </w:r>
            <w:r w:rsidRPr="004313E5">
              <w:rPr>
                <w:vertAlign w:val="subscript"/>
              </w:rPr>
              <w:t>2</w:t>
            </w:r>
            <w:r w:rsidRPr="004313E5">
              <w:t xml:space="preserve"> flows up in side X, therefore the force on side X is to the left.</w:t>
            </w:r>
          </w:p>
          <w:p w14:paraId="05844F63" w14:textId="146595C1" w:rsidR="00B11A90" w:rsidRPr="004313E5" w:rsidRDefault="005E2E8A" w:rsidP="004B5C11">
            <w:pPr>
              <w:pStyle w:val="Tablecondensed"/>
            </w:pPr>
            <w:r w:rsidRPr="004313E5">
              <w:t xml:space="preserve">The current </w:t>
            </w:r>
            <w:r w:rsidRPr="004313E5">
              <w:rPr>
                <w:rStyle w:val="variablesTNRitalics"/>
              </w:rPr>
              <w:t>I</w:t>
            </w:r>
            <w:r w:rsidRPr="004313E5">
              <w:rPr>
                <w:vertAlign w:val="subscript"/>
              </w:rPr>
              <w:t>2</w:t>
            </w:r>
            <w:r w:rsidRPr="004313E5">
              <w:t xml:space="preserve"> flows down </w:t>
            </w:r>
            <w:proofErr w:type="spellStart"/>
            <w:r w:rsidRPr="004313E5">
              <w:t>in side</w:t>
            </w:r>
            <w:proofErr w:type="spellEnd"/>
            <w:r w:rsidRPr="004313E5">
              <w:t xml:space="preserve"> Y, therefore the force on side Y is to the right.</w:t>
            </w:r>
          </w:p>
        </w:tc>
      </w:tr>
      <w:tr w:rsidR="00B11A90" w:rsidRPr="004313E5" w14:paraId="05133240" w14:textId="77777777" w:rsidTr="650DCCC8">
        <w:trPr>
          <w:cantSplit/>
        </w:trPr>
        <w:tc>
          <w:tcPr>
            <w:tcW w:w="1019" w:type="dxa"/>
          </w:tcPr>
          <w:p w14:paraId="01418EDA" w14:textId="31FBB4F3" w:rsidR="00B11A90" w:rsidRPr="004313E5" w:rsidRDefault="00B11A90" w:rsidP="00B11A90">
            <w:pPr>
              <w:pStyle w:val="Tablecondensed"/>
              <w:rPr>
                <w:b/>
                <w:bCs/>
              </w:rPr>
            </w:pPr>
            <w:r w:rsidRPr="004313E5">
              <w:rPr>
                <w:b/>
                <w:bCs/>
              </w:rPr>
              <w:lastRenderedPageBreak/>
              <w:t>7</w:t>
            </w:r>
          </w:p>
        </w:tc>
        <w:tc>
          <w:tcPr>
            <w:tcW w:w="961" w:type="dxa"/>
          </w:tcPr>
          <w:p w14:paraId="4B11FB57" w14:textId="7F3A5140" w:rsidR="00B11A90" w:rsidRPr="004313E5" w:rsidRDefault="00B11A90" w:rsidP="00B11A90">
            <w:pPr>
              <w:pStyle w:val="Tablecondensed"/>
            </w:pPr>
            <w:r w:rsidRPr="004313E5">
              <w:t>B</w:t>
            </w:r>
          </w:p>
        </w:tc>
        <w:tc>
          <w:tcPr>
            <w:tcW w:w="425" w:type="dxa"/>
          </w:tcPr>
          <w:p w14:paraId="0BE410A7" w14:textId="4BFBB6C1" w:rsidR="00B11A90" w:rsidRPr="004313E5" w:rsidRDefault="00B11A90" w:rsidP="00B11A90">
            <w:pPr>
              <w:pStyle w:val="Tablecondensed"/>
            </w:pPr>
            <w:r w:rsidRPr="004313E5">
              <w:t>6</w:t>
            </w:r>
          </w:p>
        </w:tc>
        <w:tc>
          <w:tcPr>
            <w:tcW w:w="425" w:type="dxa"/>
            <w:shd w:val="clear" w:color="auto" w:fill="F2F2F2" w:themeFill="background1" w:themeFillShade="F2"/>
          </w:tcPr>
          <w:p w14:paraId="475F7FA7" w14:textId="129EF9C3" w:rsidR="00B11A90" w:rsidRPr="004313E5" w:rsidRDefault="00B11A90" w:rsidP="00B11A90">
            <w:pPr>
              <w:pStyle w:val="Tablecondensed"/>
              <w:rPr>
                <w:b/>
                <w:bCs/>
              </w:rPr>
            </w:pPr>
            <w:r w:rsidRPr="004313E5">
              <w:rPr>
                <w:b/>
                <w:bCs/>
              </w:rPr>
              <w:t>81</w:t>
            </w:r>
          </w:p>
        </w:tc>
        <w:tc>
          <w:tcPr>
            <w:tcW w:w="426" w:type="dxa"/>
          </w:tcPr>
          <w:p w14:paraId="35B11138" w14:textId="77E06AAE" w:rsidR="00B11A90" w:rsidRPr="004313E5" w:rsidRDefault="00B11A90" w:rsidP="00B11A90">
            <w:pPr>
              <w:pStyle w:val="Tablecondensed"/>
            </w:pPr>
            <w:r w:rsidRPr="004313E5">
              <w:t>8</w:t>
            </w:r>
          </w:p>
        </w:tc>
        <w:tc>
          <w:tcPr>
            <w:tcW w:w="425" w:type="dxa"/>
          </w:tcPr>
          <w:p w14:paraId="64EE6C3B" w14:textId="776981EE" w:rsidR="00B11A90" w:rsidRPr="004313E5" w:rsidRDefault="00B11A90" w:rsidP="00B11A90">
            <w:pPr>
              <w:pStyle w:val="Tablecondensed"/>
            </w:pPr>
            <w:r w:rsidRPr="004313E5">
              <w:t>5</w:t>
            </w:r>
          </w:p>
        </w:tc>
        <w:tc>
          <w:tcPr>
            <w:tcW w:w="5670" w:type="dxa"/>
          </w:tcPr>
          <w:p w14:paraId="62CB68F4" w14:textId="2209F5C3" w:rsidR="004B5C11" w:rsidRPr="004313E5" w:rsidRDefault="1AF184D5" w:rsidP="004B5C11">
            <w:pPr>
              <w:pStyle w:val="Tablecondensed"/>
            </w:pPr>
            <w:r w:rsidRPr="004313E5">
              <w:t xml:space="preserve">Both the strength and direction of a </w:t>
            </w:r>
            <w:r w:rsidR="0058317F" w:rsidRPr="004313E5">
              <w:t xml:space="preserve">static </w:t>
            </w:r>
            <w:r w:rsidRPr="004313E5">
              <w:t>field are constant over time.</w:t>
            </w:r>
          </w:p>
          <w:p w14:paraId="29BAF9F0" w14:textId="30863A20" w:rsidR="00B11A90" w:rsidRPr="004313E5" w:rsidRDefault="004B5C11" w:rsidP="004B5C11">
            <w:pPr>
              <w:pStyle w:val="Tablecondensed"/>
            </w:pPr>
            <w:r w:rsidRPr="004313E5">
              <w:t>A non-uniform field varies across the region.</w:t>
            </w:r>
          </w:p>
        </w:tc>
      </w:tr>
      <w:tr w:rsidR="00B11A90" w:rsidRPr="004313E5" w14:paraId="73E49C11" w14:textId="77777777" w:rsidTr="650DCCC8">
        <w:trPr>
          <w:cantSplit/>
        </w:trPr>
        <w:tc>
          <w:tcPr>
            <w:tcW w:w="1019" w:type="dxa"/>
          </w:tcPr>
          <w:p w14:paraId="4C7B6E5B" w14:textId="405F632C" w:rsidR="00B11A90" w:rsidRPr="004313E5" w:rsidRDefault="00B11A90" w:rsidP="00B11A90">
            <w:pPr>
              <w:pStyle w:val="Tablecondensed"/>
              <w:rPr>
                <w:b/>
                <w:bCs/>
              </w:rPr>
            </w:pPr>
            <w:r w:rsidRPr="004313E5">
              <w:rPr>
                <w:b/>
                <w:bCs/>
              </w:rPr>
              <w:t>8</w:t>
            </w:r>
          </w:p>
        </w:tc>
        <w:tc>
          <w:tcPr>
            <w:tcW w:w="961" w:type="dxa"/>
          </w:tcPr>
          <w:p w14:paraId="3645803C" w14:textId="309FE275" w:rsidR="00B11A90" w:rsidRPr="004313E5" w:rsidRDefault="00B11A90" w:rsidP="00B11A90">
            <w:pPr>
              <w:pStyle w:val="Tablecondensed"/>
            </w:pPr>
            <w:r w:rsidRPr="004313E5">
              <w:t>C</w:t>
            </w:r>
          </w:p>
        </w:tc>
        <w:tc>
          <w:tcPr>
            <w:tcW w:w="425" w:type="dxa"/>
          </w:tcPr>
          <w:p w14:paraId="23555C35" w14:textId="25AA76E2" w:rsidR="00B11A90" w:rsidRPr="004313E5" w:rsidRDefault="00B11A90" w:rsidP="00B11A90">
            <w:pPr>
              <w:pStyle w:val="Tablecondensed"/>
            </w:pPr>
            <w:r w:rsidRPr="004313E5">
              <w:t>16</w:t>
            </w:r>
          </w:p>
        </w:tc>
        <w:tc>
          <w:tcPr>
            <w:tcW w:w="425" w:type="dxa"/>
          </w:tcPr>
          <w:p w14:paraId="1CBF3200" w14:textId="179F737A" w:rsidR="00B11A90" w:rsidRPr="004313E5" w:rsidRDefault="00B11A90" w:rsidP="00B11A90">
            <w:pPr>
              <w:pStyle w:val="Tablecondensed"/>
            </w:pPr>
            <w:r w:rsidRPr="004313E5">
              <w:t>39</w:t>
            </w:r>
          </w:p>
        </w:tc>
        <w:tc>
          <w:tcPr>
            <w:tcW w:w="426" w:type="dxa"/>
            <w:shd w:val="clear" w:color="auto" w:fill="F2F2F2" w:themeFill="background1" w:themeFillShade="F2"/>
          </w:tcPr>
          <w:p w14:paraId="6DEDEE2F" w14:textId="5B1DCBB6" w:rsidR="00B11A90" w:rsidRPr="004313E5" w:rsidRDefault="00B11A90" w:rsidP="00B11A90">
            <w:pPr>
              <w:pStyle w:val="Tablecondensed"/>
              <w:rPr>
                <w:b/>
                <w:bCs/>
              </w:rPr>
            </w:pPr>
            <w:r w:rsidRPr="004313E5">
              <w:rPr>
                <w:b/>
                <w:bCs/>
              </w:rPr>
              <w:t>33</w:t>
            </w:r>
          </w:p>
        </w:tc>
        <w:tc>
          <w:tcPr>
            <w:tcW w:w="425" w:type="dxa"/>
          </w:tcPr>
          <w:p w14:paraId="5BD76627" w14:textId="211CEE65" w:rsidR="00B11A90" w:rsidRPr="004313E5" w:rsidRDefault="00B11A90" w:rsidP="00B11A90">
            <w:pPr>
              <w:pStyle w:val="Tablecondensed"/>
            </w:pPr>
            <w:r w:rsidRPr="004313E5">
              <w:t>12</w:t>
            </w:r>
          </w:p>
        </w:tc>
        <w:tc>
          <w:tcPr>
            <w:tcW w:w="5670" w:type="dxa"/>
          </w:tcPr>
          <w:p w14:paraId="38ACB380" w14:textId="73EE479C" w:rsidR="004B5C11" w:rsidRPr="004313E5" w:rsidRDefault="004B5C11" w:rsidP="004B5C11">
            <w:pPr>
              <w:pStyle w:val="Tablecondensed"/>
              <w:rPr>
                <w:rFonts w:eastAsiaTheme="minorEastAsia"/>
              </w:rPr>
            </w:pPr>
            <w:r w:rsidRPr="004313E5">
              <w:t xml:space="preserve">From </w:t>
            </w:r>
            <w:r w:rsidR="006D1C4D" w:rsidRPr="004313E5">
              <w:rPr>
                <w:noProof/>
                <w:color w:val="auto"/>
                <w:position w:val="-24"/>
              </w:rPr>
              <w:object w:dxaOrig="940" w:dyaOrig="620" w14:anchorId="0051E0DF">
                <v:shape id="_x0000_i1031" type="#_x0000_t75" alt="" style="width:48pt;height:31pt;mso-width-percent:0;mso-height-percent:0;mso-width-percent:0;mso-height-percent:0" o:ole="">
                  <v:imagedata r:id="rId20" o:title=""/>
                </v:shape>
                <o:OLEObject Type="Embed" ProgID="Equation.DSMT4" ShapeID="_x0000_i1031" DrawAspect="Content" ObjectID="_1832757982" r:id="rId21"/>
              </w:object>
            </w:r>
            <w:r w:rsidRPr="004313E5">
              <w:rPr>
                <w:rFonts w:eastAsiaTheme="minorEastAsia"/>
              </w:rPr>
              <w:t>,</w:t>
            </w:r>
          </w:p>
          <w:p w14:paraId="546F0526" w14:textId="144C855F" w:rsidR="004B5C11" w:rsidRPr="004313E5" w:rsidRDefault="006D1C4D" w:rsidP="00AA2229">
            <w:pPr>
              <w:pStyle w:val="Tablecondensed"/>
              <w:tabs>
                <w:tab w:val="center" w:pos="2730"/>
                <w:tab w:val="right" w:pos="5460"/>
              </w:tabs>
              <w:rPr>
                <w:rFonts w:eastAsiaTheme="minorEastAsia"/>
              </w:rPr>
            </w:pPr>
            <w:r w:rsidRPr="004313E5">
              <w:rPr>
                <w:noProof/>
                <w:color w:val="auto"/>
                <w:position w:val="-32"/>
              </w:rPr>
              <w:object w:dxaOrig="880" w:dyaOrig="700" w14:anchorId="4645A344">
                <v:shape id="_x0000_i1032" type="#_x0000_t75" alt="" style="width:43pt;height:34.5pt;mso-width-percent:0;mso-height-percent:0;mso-width-percent:0;mso-height-percent:0" o:ole="">
                  <v:imagedata r:id="rId22" o:title=""/>
                </v:shape>
                <o:OLEObject Type="Embed" ProgID="Equation.DSMT4" ShapeID="_x0000_i1032" DrawAspect="Content" ObjectID="_1832757983" r:id="rId23"/>
              </w:object>
            </w:r>
          </w:p>
          <w:p w14:paraId="42255FDE" w14:textId="56A53ED0" w:rsidR="004B5C11" w:rsidRPr="004313E5" w:rsidRDefault="006D1C4D" w:rsidP="00AA2229">
            <w:pPr>
              <w:pStyle w:val="Tablecondensed"/>
              <w:tabs>
                <w:tab w:val="center" w:pos="2730"/>
                <w:tab w:val="right" w:pos="5460"/>
              </w:tabs>
              <w:rPr>
                <w:rFonts w:eastAsiaTheme="minorEastAsia"/>
              </w:rPr>
            </w:pPr>
            <w:r w:rsidRPr="004313E5">
              <w:rPr>
                <w:noProof/>
                <w:color w:val="auto"/>
                <w:position w:val="-32"/>
              </w:rPr>
              <w:object w:dxaOrig="780" w:dyaOrig="760" w14:anchorId="5175A8F7">
                <v:shape id="_x0000_i1033" type="#_x0000_t75" alt="" style="width:40.5pt;height:38.5pt;mso-width-percent:0;mso-height-percent:0;mso-width-percent:0;mso-height-percent:0" o:ole="">
                  <v:imagedata r:id="rId24" o:title=""/>
                </v:shape>
                <o:OLEObject Type="Embed" ProgID="Equation.DSMT4" ShapeID="_x0000_i1033" DrawAspect="Content" ObjectID="_1832757984" r:id="rId25"/>
              </w:object>
            </w:r>
          </w:p>
          <w:p w14:paraId="2EDB920E" w14:textId="1C679F56" w:rsidR="004B5C11" w:rsidRPr="004313E5" w:rsidRDefault="006D1C4D" w:rsidP="00AA2229">
            <w:pPr>
              <w:pStyle w:val="Tablecondensed"/>
              <w:tabs>
                <w:tab w:val="center" w:pos="2730"/>
                <w:tab w:val="right" w:pos="5460"/>
              </w:tabs>
              <w:rPr>
                <w:rFonts w:eastAsiaTheme="minorEastAsia"/>
              </w:rPr>
            </w:pPr>
            <w:r w:rsidRPr="004313E5">
              <w:rPr>
                <w:noProof/>
                <w:color w:val="auto"/>
                <w:position w:val="-32"/>
              </w:rPr>
              <w:object w:dxaOrig="780" w:dyaOrig="740" w14:anchorId="47FBB1EF">
                <v:shape id="_x0000_i1034" type="#_x0000_t75" alt="" style="width:40.5pt;height:38pt;mso-width-percent:0;mso-height-percent:0;mso-width-percent:0;mso-height-percent:0" o:ole="">
                  <v:imagedata r:id="rId26" o:title=""/>
                </v:shape>
                <o:OLEObject Type="Embed" ProgID="Equation.DSMT4" ShapeID="_x0000_i1034" DrawAspect="Content" ObjectID="_1832757985" r:id="rId27"/>
              </w:object>
            </w:r>
          </w:p>
          <w:p w14:paraId="7176C15A" w14:textId="5971AE4A" w:rsidR="00B11A90" w:rsidRPr="004313E5" w:rsidRDefault="004B5C11" w:rsidP="004B5C11">
            <w:pPr>
              <w:pStyle w:val="Tablecondensed"/>
            </w:pPr>
            <w:r w:rsidRPr="004313E5">
              <w:rPr>
                <w:rFonts w:eastAsiaTheme="minorEastAsia"/>
              </w:rPr>
              <w:t xml:space="preserve">Therefore, </w:t>
            </w:r>
            <w:r w:rsidR="006D1C4D" w:rsidRPr="004313E5">
              <w:rPr>
                <w:noProof/>
                <w:color w:val="auto"/>
                <w:position w:val="-14"/>
              </w:rPr>
              <w:object w:dxaOrig="1100" w:dyaOrig="380" w14:anchorId="3912B1D7">
                <v:shape id="_x0000_i1035" type="#_x0000_t75" alt="" style="width:56.5pt;height:19pt;mso-width-percent:0;mso-height-percent:0;mso-width-percent:0;mso-height-percent:0" o:ole="">
                  <v:imagedata r:id="rId28" o:title=""/>
                </v:shape>
                <o:OLEObject Type="Embed" ProgID="Equation.DSMT4" ShapeID="_x0000_i1035" DrawAspect="Content" ObjectID="_1832757986" r:id="rId29"/>
              </w:object>
            </w:r>
          </w:p>
        </w:tc>
      </w:tr>
      <w:tr w:rsidR="00B11A90" w:rsidRPr="004313E5" w14:paraId="40AFB4C0" w14:textId="77777777" w:rsidTr="650DCCC8">
        <w:trPr>
          <w:cantSplit/>
        </w:trPr>
        <w:tc>
          <w:tcPr>
            <w:tcW w:w="1019" w:type="dxa"/>
          </w:tcPr>
          <w:p w14:paraId="1A78D7BD" w14:textId="544CB7A8" w:rsidR="00B11A90" w:rsidRPr="004313E5" w:rsidRDefault="00B11A90" w:rsidP="00B11A90">
            <w:pPr>
              <w:pStyle w:val="Tablecondensed"/>
              <w:rPr>
                <w:b/>
                <w:bCs/>
              </w:rPr>
            </w:pPr>
            <w:r w:rsidRPr="004313E5">
              <w:rPr>
                <w:b/>
                <w:bCs/>
              </w:rPr>
              <w:t>9</w:t>
            </w:r>
          </w:p>
        </w:tc>
        <w:tc>
          <w:tcPr>
            <w:tcW w:w="961" w:type="dxa"/>
          </w:tcPr>
          <w:p w14:paraId="28F9385E" w14:textId="6CA14674" w:rsidR="00B11A90" w:rsidRPr="004313E5" w:rsidRDefault="00B11A90" w:rsidP="00B11A90">
            <w:pPr>
              <w:pStyle w:val="Tablecondensed"/>
            </w:pPr>
            <w:r w:rsidRPr="004313E5">
              <w:t>B</w:t>
            </w:r>
          </w:p>
        </w:tc>
        <w:tc>
          <w:tcPr>
            <w:tcW w:w="425" w:type="dxa"/>
          </w:tcPr>
          <w:p w14:paraId="7BF4254B" w14:textId="6022D986" w:rsidR="00B11A90" w:rsidRPr="004313E5" w:rsidRDefault="00B11A90" w:rsidP="00B11A90">
            <w:pPr>
              <w:pStyle w:val="Tablecondensed"/>
            </w:pPr>
            <w:r w:rsidRPr="004313E5">
              <w:t>11</w:t>
            </w:r>
          </w:p>
        </w:tc>
        <w:tc>
          <w:tcPr>
            <w:tcW w:w="425" w:type="dxa"/>
            <w:shd w:val="clear" w:color="auto" w:fill="F2F2F2" w:themeFill="background1" w:themeFillShade="F2"/>
          </w:tcPr>
          <w:p w14:paraId="6047A275" w14:textId="33FFCE9C" w:rsidR="00B11A90" w:rsidRPr="004313E5" w:rsidRDefault="00B11A90" w:rsidP="00B11A90">
            <w:pPr>
              <w:pStyle w:val="Tablecondensed"/>
              <w:rPr>
                <w:b/>
                <w:bCs/>
              </w:rPr>
            </w:pPr>
            <w:r w:rsidRPr="004313E5">
              <w:rPr>
                <w:b/>
                <w:bCs/>
              </w:rPr>
              <w:t>36</w:t>
            </w:r>
          </w:p>
        </w:tc>
        <w:tc>
          <w:tcPr>
            <w:tcW w:w="426" w:type="dxa"/>
          </w:tcPr>
          <w:p w14:paraId="37305838" w14:textId="77A603D8" w:rsidR="00B11A90" w:rsidRPr="004313E5" w:rsidRDefault="00B11A90" w:rsidP="00B11A90">
            <w:pPr>
              <w:pStyle w:val="Tablecondensed"/>
            </w:pPr>
            <w:r w:rsidRPr="004313E5">
              <w:t>18</w:t>
            </w:r>
          </w:p>
        </w:tc>
        <w:tc>
          <w:tcPr>
            <w:tcW w:w="425" w:type="dxa"/>
          </w:tcPr>
          <w:p w14:paraId="54B51D88" w14:textId="36EE791E" w:rsidR="00B11A90" w:rsidRPr="004313E5" w:rsidRDefault="00B11A90" w:rsidP="00B11A90">
            <w:pPr>
              <w:pStyle w:val="Tablecondensed"/>
            </w:pPr>
            <w:r w:rsidRPr="004313E5">
              <w:t>34</w:t>
            </w:r>
          </w:p>
        </w:tc>
        <w:tc>
          <w:tcPr>
            <w:tcW w:w="5670" w:type="dxa"/>
          </w:tcPr>
          <w:p w14:paraId="433AC54B" w14:textId="257356F1" w:rsidR="00B11A90" w:rsidRPr="004313E5" w:rsidRDefault="004B5C11" w:rsidP="004B5C11">
            <w:pPr>
              <w:pStyle w:val="Tablecondensed"/>
            </w:pPr>
            <w:r w:rsidRPr="004313E5">
              <w:t>The work done is zero because the gravitational force acts at 90˚ to the direction of motion.</w:t>
            </w:r>
          </w:p>
        </w:tc>
      </w:tr>
      <w:tr w:rsidR="00B11A90" w:rsidRPr="004313E5" w14:paraId="07F09577" w14:textId="77777777" w:rsidTr="650DCCC8">
        <w:trPr>
          <w:cantSplit/>
        </w:trPr>
        <w:tc>
          <w:tcPr>
            <w:tcW w:w="1019" w:type="dxa"/>
          </w:tcPr>
          <w:p w14:paraId="2FB5EFCF" w14:textId="51DEC1C8" w:rsidR="00B11A90" w:rsidRPr="004313E5" w:rsidRDefault="00B11A90" w:rsidP="00B11A90">
            <w:pPr>
              <w:pStyle w:val="Tablecondensed"/>
              <w:rPr>
                <w:b/>
                <w:bCs/>
              </w:rPr>
            </w:pPr>
            <w:r w:rsidRPr="004313E5">
              <w:rPr>
                <w:b/>
                <w:bCs/>
              </w:rPr>
              <w:t>10</w:t>
            </w:r>
          </w:p>
        </w:tc>
        <w:tc>
          <w:tcPr>
            <w:tcW w:w="961" w:type="dxa"/>
          </w:tcPr>
          <w:p w14:paraId="71BDABAB" w14:textId="4964AC70" w:rsidR="00B11A90" w:rsidRPr="004313E5" w:rsidRDefault="00B11A90" w:rsidP="00B11A90">
            <w:pPr>
              <w:pStyle w:val="Tablecondensed"/>
            </w:pPr>
            <w:r w:rsidRPr="004313E5">
              <w:t>D</w:t>
            </w:r>
          </w:p>
        </w:tc>
        <w:tc>
          <w:tcPr>
            <w:tcW w:w="425" w:type="dxa"/>
          </w:tcPr>
          <w:p w14:paraId="146FA64D" w14:textId="75A95347" w:rsidR="00B11A90" w:rsidRPr="004313E5" w:rsidRDefault="00B11A90" w:rsidP="00B11A90">
            <w:pPr>
              <w:pStyle w:val="Tablecondensed"/>
            </w:pPr>
            <w:r w:rsidRPr="004313E5">
              <w:t>5</w:t>
            </w:r>
          </w:p>
        </w:tc>
        <w:tc>
          <w:tcPr>
            <w:tcW w:w="425" w:type="dxa"/>
          </w:tcPr>
          <w:p w14:paraId="1A4B9019" w14:textId="7BECD3C2" w:rsidR="00B11A90" w:rsidRPr="004313E5" w:rsidRDefault="00B11A90" w:rsidP="00B11A90">
            <w:pPr>
              <w:pStyle w:val="Tablecondensed"/>
            </w:pPr>
            <w:r w:rsidRPr="004313E5">
              <w:t>8</w:t>
            </w:r>
          </w:p>
        </w:tc>
        <w:tc>
          <w:tcPr>
            <w:tcW w:w="426" w:type="dxa"/>
          </w:tcPr>
          <w:p w14:paraId="5FE3C46E" w14:textId="4784BB2D" w:rsidR="00B11A90" w:rsidRPr="004313E5" w:rsidRDefault="00B11A90" w:rsidP="00B11A90">
            <w:pPr>
              <w:pStyle w:val="Tablecondensed"/>
            </w:pPr>
            <w:r w:rsidRPr="004313E5">
              <w:t>16</w:t>
            </w:r>
          </w:p>
        </w:tc>
        <w:tc>
          <w:tcPr>
            <w:tcW w:w="425" w:type="dxa"/>
            <w:shd w:val="clear" w:color="auto" w:fill="F2F2F2" w:themeFill="background1" w:themeFillShade="F2"/>
          </w:tcPr>
          <w:p w14:paraId="3FF39663" w14:textId="4A0D975F" w:rsidR="00B11A90" w:rsidRPr="004313E5" w:rsidRDefault="00B11A90" w:rsidP="00B11A90">
            <w:pPr>
              <w:pStyle w:val="Tablecondensed"/>
              <w:rPr>
                <w:b/>
                <w:bCs/>
              </w:rPr>
            </w:pPr>
            <w:r w:rsidRPr="004313E5">
              <w:rPr>
                <w:b/>
                <w:bCs/>
              </w:rPr>
              <w:t>70</w:t>
            </w:r>
          </w:p>
        </w:tc>
        <w:tc>
          <w:tcPr>
            <w:tcW w:w="5670" w:type="dxa"/>
          </w:tcPr>
          <w:p w14:paraId="6B4B5FCB" w14:textId="54DB2C8C" w:rsidR="004B5C11" w:rsidRPr="004313E5" w:rsidRDefault="006D1C4D" w:rsidP="00AA2229">
            <w:pPr>
              <w:pStyle w:val="Tablecondensed"/>
              <w:tabs>
                <w:tab w:val="center" w:pos="2730"/>
                <w:tab w:val="right" w:pos="5460"/>
              </w:tabs>
            </w:pPr>
            <w:r w:rsidRPr="004313E5">
              <w:rPr>
                <w:noProof/>
                <w:color w:val="auto"/>
                <w:position w:val="-6"/>
              </w:rPr>
              <w:object w:dxaOrig="660" w:dyaOrig="260" w14:anchorId="299C8BFB">
                <v:shape id="_x0000_i1036" type="#_x0000_t75" alt="" style="width:33.5pt;height:14pt;mso-width-percent:0;mso-height-percent:0;mso-width-percent:0;mso-height-percent:0" o:ole="">
                  <v:imagedata r:id="rId30" o:title=""/>
                </v:shape>
                <o:OLEObject Type="Embed" ProgID="Equation.DSMT4" ShapeID="_x0000_i1036" DrawAspect="Content" ObjectID="_1832757987" r:id="rId31"/>
              </w:object>
            </w:r>
          </w:p>
          <w:p w14:paraId="45A6E92E" w14:textId="249D65AA" w:rsidR="004B5C11" w:rsidRPr="004313E5" w:rsidRDefault="006D1C4D" w:rsidP="00AA2229">
            <w:pPr>
              <w:pStyle w:val="Tablecondensed"/>
              <w:tabs>
                <w:tab w:val="center" w:pos="2730"/>
                <w:tab w:val="right" w:pos="5460"/>
              </w:tabs>
            </w:pPr>
            <w:r w:rsidRPr="004313E5">
              <w:rPr>
                <w:noProof/>
                <w:color w:val="auto"/>
                <w:position w:val="-6"/>
              </w:rPr>
              <w:object w:dxaOrig="2060" w:dyaOrig="320" w14:anchorId="6EA49651">
                <v:shape id="_x0000_i1037" type="#_x0000_t75" alt="" style="width:103pt;height:15.5pt;mso-width-percent:0;mso-height-percent:0;mso-width-percent:0;mso-height-percent:0" o:ole="">
                  <v:imagedata r:id="rId32" o:title=""/>
                </v:shape>
                <o:OLEObject Type="Embed" ProgID="Equation.DSMT4" ShapeID="_x0000_i1037" DrawAspect="Content" ObjectID="_1832757988" r:id="rId33"/>
              </w:object>
            </w:r>
          </w:p>
          <w:p w14:paraId="7EDD396A" w14:textId="793821EC" w:rsidR="00B11A90" w:rsidRPr="004313E5" w:rsidRDefault="006D1C4D" w:rsidP="00AA2229">
            <w:pPr>
              <w:pStyle w:val="Tablecondensed"/>
              <w:tabs>
                <w:tab w:val="center" w:pos="2730"/>
                <w:tab w:val="right" w:pos="5460"/>
              </w:tabs>
            </w:pPr>
            <w:r w:rsidRPr="004313E5">
              <w:rPr>
                <w:noProof/>
                <w:color w:val="auto"/>
                <w:position w:val="-6"/>
              </w:rPr>
              <w:object w:dxaOrig="1980" w:dyaOrig="320" w14:anchorId="20659B48">
                <v:shape id="_x0000_i1038" type="#_x0000_t75" alt="" style="width:98pt;height:15.5pt;mso-width-percent:0;mso-height-percent:0;mso-width-percent:0;mso-height-percent:0" o:ole="">
                  <v:imagedata r:id="rId34" o:title=""/>
                </v:shape>
                <o:OLEObject Type="Embed" ProgID="Equation.DSMT4" ShapeID="_x0000_i1038" DrawAspect="Content" ObjectID="_1832757989" r:id="rId35"/>
              </w:object>
            </w:r>
          </w:p>
        </w:tc>
      </w:tr>
      <w:tr w:rsidR="00B11A90" w:rsidRPr="004313E5" w14:paraId="24CE7CE0" w14:textId="77777777" w:rsidTr="650DCCC8">
        <w:trPr>
          <w:cantSplit/>
        </w:trPr>
        <w:tc>
          <w:tcPr>
            <w:tcW w:w="1019" w:type="dxa"/>
          </w:tcPr>
          <w:p w14:paraId="33A2B6BF" w14:textId="081FEE65" w:rsidR="00B11A90" w:rsidRPr="004313E5" w:rsidRDefault="00B11A90" w:rsidP="00B11A90">
            <w:pPr>
              <w:pStyle w:val="Tablecondensed"/>
              <w:rPr>
                <w:b/>
                <w:bCs/>
              </w:rPr>
            </w:pPr>
            <w:r w:rsidRPr="004313E5">
              <w:rPr>
                <w:b/>
                <w:bCs/>
              </w:rPr>
              <w:t>11</w:t>
            </w:r>
          </w:p>
        </w:tc>
        <w:tc>
          <w:tcPr>
            <w:tcW w:w="961" w:type="dxa"/>
          </w:tcPr>
          <w:p w14:paraId="04497FED" w14:textId="223970B7" w:rsidR="00B11A90" w:rsidRPr="004313E5" w:rsidRDefault="00B11A90" w:rsidP="00B11A90">
            <w:pPr>
              <w:pStyle w:val="Tablecondensed"/>
            </w:pPr>
            <w:r w:rsidRPr="004313E5">
              <w:t>B</w:t>
            </w:r>
          </w:p>
        </w:tc>
        <w:tc>
          <w:tcPr>
            <w:tcW w:w="425" w:type="dxa"/>
          </w:tcPr>
          <w:p w14:paraId="12BD65F7" w14:textId="0674F22E" w:rsidR="00B11A90" w:rsidRPr="004313E5" w:rsidRDefault="00B11A90" w:rsidP="00B11A90">
            <w:pPr>
              <w:pStyle w:val="Tablecondensed"/>
            </w:pPr>
            <w:r w:rsidRPr="004313E5">
              <w:t>17</w:t>
            </w:r>
          </w:p>
        </w:tc>
        <w:tc>
          <w:tcPr>
            <w:tcW w:w="425" w:type="dxa"/>
            <w:shd w:val="clear" w:color="auto" w:fill="F2F2F2" w:themeFill="background1" w:themeFillShade="F2"/>
          </w:tcPr>
          <w:p w14:paraId="06FD776C" w14:textId="4F7B79F2" w:rsidR="00B11A90" w:rsidRPr="004313E5" w:rsidRDefault="00B11A90" w:rsidP="00B11A90">
            <w:pPr>
              <w:pStyle w:val="Tablecondensed"/>
              <w:rPr>
                <w:b/>
                <w:bCs/>
              </w:rPr>
            </w:pPr>
            <w:r w:rsidRPr="004313E5">
              <w:rPr>
                <w:b/>
                <w:bCs/>
              </w:rPr>
              <w:t>30</w:t>
            </w:r>
          </w:p>
        </w:tc>
        <w:tc>
          <w:tcPr>
            <w:tcW w:w="426" w:type="dxa"/>
          </w:tcPr>
          <w:p w14:paraId="44DB10AC" w14:textId="4F020B56" w:rsidR="00B11A90" w:rsidRPr="004313E5" w:rsidRDefault="00B11A90" w:rsidP="00B11A90">
            <w:pPr>
              <w:pStyle w:val="Tablecondensed"/>
            </w:pPr>
            <w:r w:rsidRPr="004313E5">
              <w:t>33</w:t>
            </w:r>
          </w:p>
        </w:tc>
        <w:tc>
          <w:tcPr>
            <w:tcW w:w="425" w:type="dxa"/>
          </w:tcPr>
          <w:p w14:paraId="231B774B" w14:textId="1C79B497" w:rsidR="00B11A90" w:rsidRPr="004313E5" w:rsidRDefault="00B11A90" w:rsidP="00B11A90">
            <w:pPr>
              <w:pStyle w:val="Tablecondensed"/>
            </w:pPr>
            <w:r w:rsidRPr="004313E5">
              <w:t>19</w:t>
            </w:r>
          </w:p>
        </w:tc>
        <w:tc>
          <w:tcPr>
            <w:tcW w:w="5670" w:type="dxa"/>
          </w:tcPr>
          <w:p w14:paraId="6FBC45CB" w14:textId="00E4AF7D" w:rsidR="00B11A90" w:rsidRPr="004313E5" w:rsidRDefault="004B5C11" w:rsidP="004B5C11">
            <w:pPr>
              <w:pStyle w:val="Tablecondensed"/>
            </w:pPr>
            <w:r w:rsidRPr="004313E5">
              <w:t>RMS voltage is defined as the AC voltage that delivers the same average power as a DC voltage of the same value.</w:t>
            </w:r>
          </w:p>
        </w:tc>
      </w:tr>
      <w:tr w:rsidR="00B11A90" w:rsidRPr="004313E5" w14:paraId="2897950A" w14:textId="77777777" w:rsidTr="650DCCC8">
        <w:trPr>
          <w:cantSplit/>
        </w:trPr>
        <w:tc>
          <w:tcPr>
            <w:tcW w:w="1019" w:type="dxa"/>
          </w:tcPr>
          <w:p w14:paraId="2099683B" w14:textId="0A6A4263" w:rsidR="00B11A90" w:rsidRPr="004313E5" w:rsidRDefault="00B11A90" w:rsidP="00B11A90">
            <w:pPr>
              <w:pStyle w:val="Tablecondensed"/>
              <w:rPr>
                <w:b/>
                <w:bCs/>
              </w:rPr>
            </w:pPr>
            <w:r w:rsidRPr="004313E5">
              <w:rPr>
                <w:b/>
                <w:bCs/>
              </w:rPr>
              <w:t>12</w:t>
            </w:r>
          </w:p>
        </w:tc>
        <w:tc>
          <w:tcPr>
            <w:tcW w:w="961" w:type="dxa"/>
          </w:tcPr>
          <w:p w14:paraId="38406485" w14:textId="5DE64064" w:rsidR="00B11A90" w:rsidRPr="004313E5" w:rsidRDefault="00B11A90" w:rsidP="00B11A90">
            <w:pPr>
              <w:pStyle w:val="Tablecondensed"/>
            </w:pPr>
            <w:r w:rsidRPr="004313E5">
              <w:t>D</w:t>
            </w:r>
          </w:p>
        </w:tc>
        <w:tc>
          <w:tcPr>
            <w:tcW w:w="425" w:type="dxa"/>
          </w:tcPr>
          <w:p w14:paraId="195D07ED" w14:textId="0411D03D" w:rsidR="00B11A90" w:rsidRPr="004313E5" w:rsidRDefault="00B11A90" w:rsidP="00B11A90">
            <w:pPr>
              <w:pStyle w:val="Tablecondensed"/>
            </w:pPr>
            <w:r w:rsidRPr="004313E5">
              <w:t>6</w:t>
            </w:r>
          </w:p>
        </w:tc>
        <w:tc>
          <w:tcPr>
            <w:tcW w:w="425" w:type="dxa"/>
          </w:tcPr>
          <w:p w14:paraId="2105DF20" w14:textId="3A6E5D4C" w:rsidR="00B11A90" w:rsidRPr="004313E5" w:rsidRDefault="00B11A90" w:rsidP="00B11A90">
            <w:pPr>
              <w:pStyle w:val="Tablecondensed"/>
            </w:pPr>
            <w:r w:rsidRPr="004313E5">
              <w:t>25</w:t>
            </w:r>
          </w:p>
        </w:tc>
        <w:tc>
          <w:tcPr>
            <w:tcW w:w="426" w:type="dxa"/>
          </w:tcPr>
          <w:p w14:paraId="794D81CC" w14:textId="36FDFBBC" w:rsidR="00B11A90" w:rsidRPr="004313E5" w:rsidRDefault="00B11A90" w:rsidP="00B11A90">
            <w:pPr>
              <w:pStyle w:val="Tablecondensed"/>
            </w:pPr>
            <w:r w:rsidRPr="004313E5">
              <w:t>3</w:t>
            </w:r>
          </w:p>
        </w:tc>
        <w:tc>
          <w:tcPr>
            <w:tcW w:w="425" w:type="dxa"/>
            <w:shd w:val="clear" w:color="auto" w:fill="F2F2F2" w:themeFill="background1" w:themeFillShade="F2"/>
          </w:tcPr>
          <w:p w14:paraId="2D7971A3" w14:textId="48AF2DF1" w:rsidR="00B11A90" w:rsidRPr="004313E5" w:rsidRDefault="00B11A90" w:rsidP="00B11A90">
            <w:pPr>
              <w:pStyle w:val="Tablecondensed"/>
              <w:rPr>
                <w:b/>
                <w:bCs/>
              </w:rPr>
            </w:pPr>
            <w:r w:rsidRPr="004313E5">
              <w:rPr>
                <w:b/>
                <w:bCs/>
              </w:rPr>
              <w:t>65</w:t>
            </w:r>
          </w:p>
        </w:tc>
        <w:tc>
          <w:tcPr>
            <w:tcW w:w="5670" w:type="dxa"/>
          </w:tcPr>
          <w:p w14:paraId="49A4A1E3" w14:textId="602CF54C" w:rsidR="004B5C11" w:rsidRPr="004313E5" w:rsidRDefault="006D1C4D" w:rsidP="00AA2229">
            <w:pPr>
              <w:pStyle w:val="Tablecondensed"/>
              <w:tabs>
                <w:tab w:val="center" w:pos="2730"/>
                <w:tab w:val="right" w:pos="5460"/>
              </w:tabs>
              <w:rPr>
                <w:rFonts w:eastAsiaTheme="minorEastAsia"/>
              </w:rPr>
            </w:pPr>
            <w:r w:rsidRPr="004313E5">
              <w:rPr>
                <w:noProof/>
                <w:color w:val="auto"/>
                <w:position w:val="-14"/>
              </w:rPr>
              <w:object w:dxaOrig="1380" w:dyaOrig="420" w14:anchorId="60464764">
                <v:shape id="_x0000_i1039" type="#_x0000_t75" alt="" style="width:71pt;height:21.5pt;mso-width-percent:0;mso-height-percent:0;mso-width-percent:0;mso-height-percent:0" o:ole="">
                  <v:imagedata r:id="rId36" o:title=""/>
                </v:shape>
                <o:OLEObject Type="Embed" ProgID="Equation.DSMT4" ShapeID="_x0000_i1039" DrawAspect="Content" ObjectID="_1832757990" r:id="rId37"/>
              </w:object>
            </w:r>
          </w:p>
          <w:p w14:paraId="4BE367D1" w14:textId="37CB48DE" w:rsidR="004B5C11" w:rsidRPr="004313E5" w:rsidRDefault="006D1C4D" w:rsidP="00AA2229">
            <w:pPr>
              <w:pStyle w:val="Tablecondensed"/>
              <w:tabs>
                <w:tab w:val="center" w:pos="2730"/>
                <w:tab w:val="right" w:pos="5460"/>
              </w:tabs>
              <w:rPr>
                <w:rFonts w:eastAsiaTheme="minorEastAsia"/>
              </w:rPr>
            </w:pPr>
            <w:r w:rsidRPr="004313E5">
              <w:rPr>
                <w:noProof/>
                <w:color w:val="auto"/>
                <w:position w:val="-14"/>
              </w:rPr>
              <w:object w:dxaOrig="2100" w:dyaOrig="420" w14:anchorId="32C1D4DE">
                <v:shape id="_x0000_i1040" type="#_x0000_t75" alt="" style="width:105.5pt;height:21.5pt;mso-width-percent:0;mso-height-percent:0;mso-width-percent:0;mso-height-percent:0" o:ole="">
                  <v:imagedata r:id="rId38" o:title=""/>
                </v:shape>
                <o:OLEObject Type="Embed" ProgID="Equation.DSMT4" ShapeID="_x0000_i1040" DrawAspect="Content" ObjectID="_1832757991" r:id="rId39"/>
              </w:object>
            </w:r>
          </w:p>
          <w:p w14:paraId="27093DE0" w14:textId="0CB72CF1" w:rsidR="00B11A90" w:rsidRPr="004313E5" w:rsidRDefault="006D1C4D" w:rsidP="00AA2229">
            <w:pPr>
              <w:pStyle w:val="Tablecondensed"/>
              <w:tabs>
                <w:tab w:val="center" w:pos="2730"/>
                <w:tab w:val="right" w:pos="5460"/>
              </w:tabs>
              <w:rPr>
                <w:rFonts w:eastAsiaTheme="minorEastAsia"/>
              </w:rPr>
            </w:pPr>
            <w:r w:rsidRPr="004313E5">
              <w:rPr>
                <w:noProof/>
                <w:color w:val="auto"/>
                <w:position w:val="-28"/>
              </w:rPr>
              <w:object w:dxaOrig="1880" w:dyaOrig="660" w14:anchorId="1F1AB59C">
                <v:shape id="_x0000_i1041" type="#_x0000_t75" alt="" style="width:95pt;height:33.5pt;mso-width-percent:0;mso-height-percent:0;mso-width-percent:0;mso-height-percent:0" o:ole="">
                  <v:imagedata r:id="rId40" o:title=""/>
                </v:shape>
                <o:OLEObject Type="Embed" ProgID="Equation.DSMT4" ShapeID="_x0000_i1041" DrawAspect="Content" ObjectID="_1832757992" r:id="rId41"/>
              </w:object>
            </w:r>
          </w:p>
        </w:tc>
      </w:tr>
      <w:tr w:rsidR="00B11A90" w:rsidRPr="004313E5" w14:paraId="0527644E" w14:textId="77777777" w:rsidTr="650DCCC8">
        <w:trPr>
          <w:cantSplit/>
        </w:trPr>
        <w:tc>
          <w:tcPr>
            <w:tcW w:w="1019" w:type="dxa"/>
          </w:tcPr>
          <w:p w14:paraId="2B0F86F2" w14:textId="08BF97A8" w:rsidR="00B11A90" w:rsidRPr="004313E5" w:rsidRDefault="00B11A90" w:rsidP="00B11A90">
            <w:pPr>
              <w:pStyle w:val="Tablecondensed"/>
              <w:rPr>
                <w:b/>
                <w:bCs/>
              </w:rPr>
            </w:pPr>
            <w:r w:rsidRPr="004313E5">
              <w:rPr>
                <w:b/>
                <w:bCs/>
              </w:rPr>
              <w:t>13</w:t>
            </w:r>
          </w:p>
        </w:tc>
        <w:tc>
          <w:tcPr>
            <w:tcW w:w="961" w:type="dxa"/>
          </w:tcPr>
          <w:p w14:paraId="0DB8BF3E" w14:textId="34505654" w:rsidR="00B11A90" w:rsidRPr="004313E5" w:rsidRDefault="00B11A90" w:rsidP="00B11A90">
            <w:pPr>
              <w:pStyle w:val="Tablecondensed"/>
            </w:pPr>
            <w:r w:rsidRPr="004313E5">
              <w:t>C</w:t>
            </w:r>
          </w:p>
        </w:tc>
        <w:tc>
          <w:tcPr>
            <w:tcW w:w="425" w:type="dxa"/>
          </w:tcPr>
          <w:p w14:paraId="038D7263" w14:textId="6D6600CF" w:rsidR="00B11A90" w:rsidRPr="004313E5" w:rsidRDefault="00B11A90" w:rsidP="00B11A90">
            <w:pPr>
              <w:pStyle w:val="Tablecondensed"/>
            </w:pPr>
            <w:r w:rsidRPr="004313E5">
              <w:t>16</w:t>
            </w:r>
          </w:p>
        </w:tc>
        <w:tc>
          <w:tcPr>
            <w:tcW w:w="425" w:type="dxa"/>
          </w:tcPr>
          <w:p w14:paraId="6469F0AB" w14:textId="7D39F37E" w:rsidR="00B11A90" w:rsidRPr="004313E5" w:rsidRDefault="00B11A90" w:rsidP="00B11A90">
            <w:pPr>
              <w:pStyle w:val="Tablecondensed"/>
            </w:pPr>
            <w:r w:rsidRPr="004313E5">
              <w:t>4</w:t>
            </w:r>
          </w:p>
        </w:tc>
        <w:tc>
          <w:tcPr>
            <w:tcW w:w="426" w:type="dxa"/>
            <w:shd w:val="clear" w:color="auto" w:fill="F2F2F2" w:themeFill="background1" w:themeFillShade="F2"/>
          </w:tcPr>
          <w:p w14:paraId="4F42AC82" w14:textId="333F1100" w:rsidR="00B11A90" w:rsidRPr="004313E5" w:rsidRDefault="00B11A90" w:rsidP="00B11A90">
            <w:pPr>
              <w:pStyle w:val="Tablecondensed"/>
              <w:rPr>
                <w:b/>
                <w:bCs/>
              </w:rPr>
            </w:pPr>
            <w:r w:rsidRPr="004313E5">
              <w:rPr>
                <w:b/>
                <w:bCs/>
              </w:rPr>
              <w:t>74</w:t>
            </w:r>
          </w:p>
        </w:tc>
        <w:tc>
          <w:tcPr>
            <w:tcW w:w="425" w:type="dxa"/>
          </w:tcPr>
          <w:p w14:paraId="4BE0CFA4" w14:textId="157BF9F4" w:rsidR="00B11A90" w:rsidRPr="004313E5" w:rsidRDefault="00B11A90" w:rsidP="00B11A90">
            <w:pPr>
              <w:pStyle w:val="Tablecondensed"/>
            </w:pPr>
            <w:r w:rsidRPr="004313E5">
              <w:t>6</w:t>
            </w:r>
          </w:p>
        </w:tc>
        <w:tc>
          <w:tcPr>
            <w:tcW w:w="5670" w:type="dxa"/>
          </w:tcPr>
          <w:p w14:paraId="0A8AAD4F" w14:textId="313244EC" w:rsidR="00B11A90" w:rsidRPr="004313E5" w:rsidRDefault="004B5C11" w:rsidP="004B5C11">
            <w:pPr>
              <w:pStyle w:val="Tablecondensed"/>
            </w:pPr>
            <w:r w:rsidRPr="004313E5">
              <w:t>Increasing the resistance would lower the current and, subsequently, the torque.</w:t>
            </w:r>
          </w:p>
        </w:tc>
      </w:tr>
      <w:tr w:rsidR="00B11A90" w:rsidRPr="004313E5" w14:paraId="429492B1" w14:textId="77777777" w:rsidTr="650DCCC8">
        <w:trPr>
          <w:cantSplit/>
        </w:trPr>
        <w:tc>
          <w:tcPr>
            <w:tcW w:w="1019" w:type="dxa"/>
          </w:tcPr>
          <w:p w14:paraId="533FA514" w14:textId="268CA4B5" w:rsidR="00B11A90" w:rsidRPr="004313E5" w:rsidRDefault="00B11A90" w:rsidP="00B11A90">
            <w:pPr>
              <w:pStyle w:val="Tablecondensed"/>
              <w:rPr>
                <w:b/>
                <w:bCs/>
              </w:rPr>
            </w:pPr>
            <w:r w:rsidRPr="004313E5">
              <w:rPr>
                <w:b/>
                <w:bCs/>
              </w:rPr>
              <w:t>14</w:t>
            </w:r>
          </w:p>
        </w:tc>
        <w:tc>
          <w:tcPr>
            <w:tcW w:w="961" w:type="dxa"/>
          </w:tcPr>
          <w:p w14:paraId="4BACD891" w14:textId="39262D31" w:rsidR="00B11A90" w:rsidRPr="004313E5" w:rsidRDefault="00B11A90" w:rsidP="00B11A90">
            <w:pPr>
              <w:pStyle w:val="Tablecondensed"/>
            </w:pPr>
            <w:r w:rsidRPr="004313E5">
              <w:t>D</w:t>
            </w:r>
          </w:p>
        </w:tc>
        <w:tc>
          <w:tcPr>
            <w:tcW w:w="425" w:type="dxa"/>
          </w:tcPr>
          <w:p w14:paraId="40FD0685" w14:textId="5030CE05" w:rsidR="00B11A90" w:rsidRPr="004313E5" w:rsidRDefault="00B11A90" w:rsidP="00B11A90">
            <w:pPr>
              <w:pStyle w:val="Tablecondensed"/>
            </w:pPr>
            <w:r w:rsidRPr="004313E5">
              <w:t>18</w:t>
            </w:r>
          </w:p>
        </w:tc>
        <w:tc>
          <w:tcPr>
            <w:tcW w:w="425" w:type="dxa"/>
          </w:tcPr>
          <w:p w14:paraId="45EFFFF9" w14:textId="7B5C817C" w:rsidR="00B11A90" w:rsidRPr="004313E5" w:rsidRDefault="00B11A90" w:rsidP="00B11A90">
            <w:pPr>
              <w:pStyle w:val="Tablecondensed"/>
            </w:pPr>
            <w:r w:rsidRPr="004313E5">
              <w:t>5</w:t>
            </w:r>
          </w:p>
        </w:tc>
        <w:tc>
          <w:tcPr>
            <w:tcW w:w="426" w:type="dxa"/>
          </w:tcPr>
          <w:p w14:paraId="233BBD43" w14:textId="26E072ED" w:rsidR="00B11A90" w:rsidRPr="004313E5" w:rsidRDefault="00B11A90" w:rsidP="00B11A90">
            <w:pPr>
              <w:pStyle w:val="Tablecondensed"/>
            </w:pPr>
            <w:r w:rsidRPr="004313E5">
              <w:t>16</w:t>
            </w:r>
          </w:p>
        </w:tc>
        <w:tc>
          <w:tcPr>
            <w:tcW w:w="425" w:type="dxa"/>
            <w:shd w:val="clear" w:color="auto" w:fill="F2F2F2" w:themeFill="background1" w:themeFillShade="F2"/>
          </w:tcPr>
          <w:p w14:paraId="45D889F5" w14:textId="0BA5B1C3" w:rsidR="00B11A90" w:rsidRPr="004313E5" w:rsidRDefault="00B11A90" w:rsidP="00B11A90">
            <w:pPr>
              <w:pStyle w:val="Tablecondensed"/>
              <w:rPr>
                <w:b/>
                <w:bCs/>
              </w:rPr>
            </w:pPr>
            <w:r w:rsidRPr="004313E5">
              <w:rPr>
                <w:b/>
                <w:bCs/>
              </w:rPr>
              <w:t>60</w:t>
            </w:r>
          </w:p>
        </w:tc>
        <w:tc>
          <w:tcPr>
            <w:tcW w:w="5670" w:type="dxa"/>
          </w:tcPr>
          <w:p w14:paraId="1F3154F2" w14:textId="7DC13146" w:rsidR="00B11A90" w:rsidRPr="004313E5" w:rsidRDefault="004B5C11" w:rsidP="004B5C11">
            <w:pPr>
              <w:pStyle w:val="Tablecondensed"/>
            </w:pPr>
            <w:r w:rsidRPr="004313E5">
              <w:t>Inertial frames of reference cannot be accelerating. Trave</w:t>
            </w:r>
            <w:r w:rsidR="00CB0E1A" w:rsidRPr="004313E5">
              <w:t>l</w:t>
            </w:r>
            <w:r w:rsidRPr="004313E5">
              <w:t xml:space="preserve">ling around a bend involves </w:t>
            </w:r>
            <w:r w:rsidR="00AD5166" w:rsidRPr="004313E5">
              <w:t xml:space="preserve">centripetal </w:t>
            </w:r>
            <w:r w:rsidRPr="004313E5">
              <w:t>acceleration.</w:t>
            </w:r>
          </w:p>
        </w:tc>
      </w:tr>
      <w:tr w:rsidR="00B11A90" w:rsidRPr="004313E5" w14:paraId="0423C98F" w14:textId="77777777" w:rsidTr="650DCCC8">
        <w:trPr>
          <w:cantSplit/>
        </w:trPr>
        <w:tc>
          <w:tcPr>
            <w:tcW w:w="1019" w:type="dxa"/>
          </w:tcPr>
          <w:p w14:paraId="48719C03" w14:textId="6C301A72" w:rsidR="00B11A90" w:rsidRPr="004313E5" w:rsidRDefault="00B11A90" w:rsidP="00B11A90">
            <w:pPr>
              <w:pStyle w:val="Tablecondensed"/>
              <w:rPr>
                <w:b/>
                <w:bCs/>
              </w:rPr>
            </w:pPr>
            <w:r w:rsidRPr="004313E5">
              <w:rPr>
                <w:b/>
                <w:bCs/>
              </w:rPr>
              <w:t>15</w:t>
            </w:r>
          </w:p>
        </w:tc>
        <w:tc>
          <w:tcPr>
            <w:tcW w:w="961" w:type="dxa"/>
          </w:tcPr>
          <w:p w14:paraId="497B019F" w14:textId="640FCEE0" w:rsidR="00B11A90" w:rsidRPr="004313E5" w:rsidRDefault="00B11A90" w:rsidP="00B11A90">
            <w:pPr>
              <w:pStyle w:val="Tablecondensed"/>
            </w:pPr>
            <w:r w:rsidRPr="004313E5">
              <w:t>D</w:t>
            </w:r>
          </w:p>
        </w:tc>
        <w:tc>
          <w:tcPr>
            <w:tcW w:w="425" w:type="dxa"/>
          </w:tcPr>
          <w:p w14:paraId="0EFA0522" w14:textId="6EA13A23" w:rsidR="00B11A90" w:rsidRPr="004313E5" w:rsidRDefault="00B11A90" w:rsidP="00B11A90">
            <w:pPr>
              <w:pStyle w:val="Tablecondensed"/>
            </w:pPr>
            <w:r w:rsidRPr="004313E5">
              <w:t>3</w:t>
            </w:r>
          </w:p>
        </w:tc>
        <w:tc>
          <w:tcPr>
            <w:tcW w:w="425" w:type="dxa"/>
          </w:tcPr>
          <w:p w14:paraId="28A3B10F" w14:textId="3A4048AD" w:rsidR="00B11A90" w:rsidRPr="004313E5" w:rsidRDefault="00B11A90" w:rsidP="00B11A90">
            <w:pPr>
              <w:pStyle w:val="Tablecondensed"/>
            </w:pPr>
            <w:r w:rsidRPr="004313E5">
              <w:t>2</w:t>
            </w:r>
          </w:p>
        </w:tc>
        <w:tc>
          <w:tcPr>
            <w:tcW w:w="426" w:type="dxa"/>
          </w:tcPr>
          <w:p w14:paraId="2ACC5FC5" w14:textId="4F30E758" w:rsidR="00B11A90" w:rsidRPr="004313E5" w:rsidRDefault="00B11A90" w:rsidP="00B11A90">
            <w:pPr>
              <w:pStyle w:val="Tablecondensed"/>
            </w:pPr>
            <w:r w:rsidRPr="004313E5">
              <w:t>4</w:t>
            </w:r>
          </w:p>
        </w:tc>
        <w:tc>
          <w:tcPr>
            <w:tcW w:w="425" w:type="dxa"/>
            <w:shd w:val="clear" w:color="auto" w:fill="F2F2F2" w:themeFill="background1" w:themeFillShade="F2"/>
          </w:tcPr>
          <w:p w14:paraId="7D82E1CD" w14:textId="2227F449" w:rsidR="00B11A90" w:rsidRPr="004313E5" w:rsidRDefault="00B11A90" w:rsidP="00B11A90">
            <w:pPr>
              <w:pStyle w:val="Tablecondensed"/>
              <w:rPr>
                <w:b/>
                <w:bCs/>
              </w:rPr>
            </w:pPr>
            <w:r w:rsidRPr="004313E5">
              <w:rPr>
                <w:b/>
                <w:bCs/>
              </w:rPr>
              <w:t>91</w:t>
            </w:r>
          </w:p>
        </w:tc>
        <w:tc>
          <w:tcPr>
            <w:tcW w:w="5670" w:type="dxa"/>
          </w:tcPr>
          <w:p w14:paraId="211D827D" w14:textId="2CBADA73" w:rsidR="00B11A90" w:rsidRPr="004313E5" w:rsidRDefault="1AF184D5" w:rsidP="004B5C11">
            <w:pPr>
              <w:pStyle w:val="Tablecondensed"/>
            </w:pPr>
            <w:r w:rsidRPr="004313E5">
              <w:t>Diffraction depends on the ratio of wavelength to slit width. If the patterns are the same and the slit width is the same</w:t>
            </w:r>
            <w:r w:rsidR="474547DF" w:rsidRPr="004313E5">
              <w:t>,</w:t>
            </w:r>
            <w:r w:rsidRPr="004313E5">
              <w:t xml:space="preserve"> then the wavelengths must be the same.</w:t>
            </w:r>
          </w:p>
        </w:tc>
      </w:tr>
      <w:tr w:rsidR="00B11A90" w:rsidRPr="004313E5" w14:paraId="5B7DC627" w14:textId="77777777" w:rsidTr="650DCCC8">
        <w:trPr>
          <w:cantSplit/>
        </w:trPr>
        <w:tc>
          <w:tcPr>
            <w:tcW w:w="1019" w:type="dxa"/>
          </w:tcPr>
          <w:p w14:paraId="085FA2D3" w14:textId="15AFDFCA" w:rsidR="00B11A90" w:rsidRPr="004313E5" w:rsidRDefault="00B11A90" w:rsidP="00B11A90">
            <w:pPr>
              <w:pStyle w:val="Tablecondensed"/>
              <w:rPr>
                <w:b/>
                <w:bCs/>
              </w:rPr>
            </w:pPr>
            <w:r w:rsidRPr="004313E5">
              <w:rPr>
                <w:b/>
                <w:bCs/>
              </w:rPr>
              <w:lastRenderedPageBreak/>
              <w:t>16</w:t>
            </w:r>
          </w:p>
        </w:tc>
        <w:tc>
          <w:tcPr>
            <w:tcW w:w="961" w:type="dxa"/>
          </w:tcPr>
          <w:p w14:paraId="57F6228A" w14:textId="57116EF7" w:rsidR="00B11A90" w:rsidRPr="004313E5" w:rsidRDefault="00B11A90" w:rsidP="00B11A90">
            <w:pPr>
              <w:pStyle w:val="Tablecondensed"/>
            </w:pPr>
            <w:r w:rsidRPr="004313E5">
              <w:t>B</w:t>
            </w:r>
          </w:p>
        </w:tc>
        <w:tc>
          <w:tcPr>
            <w:tcW w:w="425" w:type="dxa"/>
          </w:tcPr>
          <w:p w14:paraId="1897DBB8" w14:textId="71D35BC6" w:rsidR="00B11A90" w:rsidRPr="004313E5" w:rsidRDefault="00B11A90" w:rsidP="00B11A90">
            <w:pPr>
              <w:pStyle w:val="Tablecondensed"/>
            </w:pPr>
            <w:r w:rsidRPr="004313E5">
              <w:t>2</w:t>
            </w:r>
          </w:p>
        </w:tc>
        <w:tc>
          <w:tcPr>
            <w:tcW w:w="425" w:type="dxa"/>
            <w:shd w:val="clear" w:color="auto" w:fill="F2F2F2" w:themeFill="background1" w:themeFillShade="F2"/>
          </w:tcPr>
          <w:p w14:paraId="14D4D9E5" w14:textId="5474B12A" w:rsidR="00B11A90" w:rsidRPr="004313E5" w:rsidRDefault="00B11A90" w:rsidP="00B11A90">
            <w:pPr>
              <w:pStyle w:val="Tablecondensed"/>
              <w:rPr>
                <w:b/>
                <w:bCs/>
              </w:rPr>
            </w:pPr>
            <w:r w:rsidRPr="004313E5">
              <w:rPr>
                <w:b/>
                <w:bCs/>
              </w:rPr>
              <w:t>80</w:t>
            </w:r>
          </w:p>
        </w:tc>
        <w:tc>
          <w:tcPr>
            <w:tcW w:w="426" w:type="dxa"/>
          </w:tcPr>
          <w:p w14:paraId="44B7D492" w14:textId="1BBD8A60" w:rsidR="00B11A90" w:rsidRPr="004313E5" w:rsidRDefault="00B11A90" w:rsidP="00B11A90">
            <w:pPr>
              <w:pStyle w:val="Tablecondensed"/>
            </w:pPr>
            <w:r w:rsidRPr="004313E5">
              <w:t>5</w:t>
            </w:r>
          </w:p>
        </w:tc>
        <w:tc>
          <w:tcPr>
            <w:tcW w:w="425" w:type="dxa"/>
          </w:tcPr>
          <w:p w14:paraId="5B62CF96" w14:textId="517250DA" w:rsidR="00B11A90" w:rsidRPr="004313E5" w:rsidRDefault="00B11A90" w:rsidP="00B11A90">
            <w:pPr>
              <w:pStyle w:val="Tablecondensed"/>
            </w:pPr>
            <w:r w:rsidRPr="004313E5">
              <w:t>13</w:t>
            </w:r>
          </w:p>
        </w:tc>
        <w:tc>
          <w:tcPr>
            <w:tcW w:w="5670" w:type="dxa"/>
          </w:tcPr>
          <w:p w14:paraId="15045377" w14:textId="4D60F90F" w:rsidR="004B5C11" w:rsidRPr="004313E5" w:rsidRDefault="006D1C4D" w:rsidP="00AA2229">
            <w:pPr>
              <w:pStyle w:val="Tablecondensed"/>
              <w:tabs>
                <w:tab w:val="center" w:pos="2730"/>
                <w:tab w:val="right" w:pos="5460"/>
              </w:tabs>
            </w:pPr>
            <w:r w:rsidRPr="004313E5">
              <w:rPr>
                <w:noProof/>
                <w:color w:val="auto"/>
                <w:position w:val="-28"/>
              </w:rPr>
              <w:object w:dxaOrig="680" w:dyaOrig="660" w14:anchorId="16363C55">
                <v:shape id="_x0000_i1042" type="#_x0000_t75" alt="" style="width:33.5pt;height:33.5pt;mso-width-percent:0;mso-height-percent:0;mso-width-percent:0;mso-height-percent:0" o:ole="">
                  <v:imagedata r:id="rId42" o:title=""/>
                </v:shape>
                <o:OLEObject Type="Embed" ProgID="Equation.DSMT4" ShapeID="_x0000_i1042" DrawAspect="Content" ObjectID="_1832757993" r:id="rId43"/>
              </w:object>
            </w:r>
          </w:p>
          <w:p w14:paraId="6202B925" w14:textId="2629A94C" w:rsidR="004B5C11" w:rsidRPr="004313E5" w:rsidRDefault="006D1C4D" w:rsidP="00AA2229">
            <w:pPr>
              <w:pStyle w:val="Tablecondensed"/>
              <w:tabs>
                <w:tab w:val="center" w:pos="2730"/>
                <w:tab w:val="right" w:pos="5460"/>
              </w:tabs>
            </w:pPr>
            <w:r w:rsidRPr="004313E5">
              <w:rPr>
                <w:noProof/>
                <w:color w:val="auto"/>
                <w:position w:val="-24"/>
              </w:rPr>
              <w:object w:dxaOrig="820" w:dyaOrig="620" w14:anchorId="11D4ADE3">
                <v:shape id="_x0000_i1043" type="#_x0000_t75" alt="" style="width:41pt;height:31pt;mso-width-percent:0;mso-height-percent:0;mso-width-percent:0;mso-height-percent:0" o:ole="">
                  <v:imagedata r:id="rId44" o:title=""/>
                </v:shape>
                <o:OLEObject Type="Embed" ProgID="Equation.DSMT4" ShapeID="_x0000_i1043" DrawAspect="Content" ObjectID="_1832757994" r:id="rId45"/>
              </w:object>
            </w:r>
          </w:p>
          <w:p w14:paraId="78C29291" w14:textId="591C227A" w:rsidR="00B11A90" w:rsidRPr="004313E5" w:rsidRDefault="006D1C4D" w:rsidP="00AA2229">
            <w:pPr>
              <w:pStyle w:val="Tablecondensed"/>
              <w:tabs>
                <w:tab w:val="center" w:pos="2730"/>
                <w:tab w:val="right" w:pos="5460"/>
              </w:tabs>
            </w:pPr>
            <w:r w:rsidRPr="004313E5">
              <w:rPr>
                <w:noProof/>
                <w:color w:val="auto"/>
                <w:position w:val="-6"/>
              </w:rPr>
              <w:object w:dxaOrig="960" w:dyaOrig="240" w14:anchorId="0334425F">
                <v:shape id="_x0000_i1044" type="#_x0000_t75" alt="" style="width:48.5pt;height:13pt;mso-width-percent:0;mso-height-percent:0;mso-width-percent:0;mso-height-percent:0" o:ole="">
                  <v:imagedata r:id="rId46" o:title=""/>
                </v:shape>
                <o:OLEObject Type="Embed" ProgID="Equation.DSMT4" ShapeID="_x0000_i1044" DrawAspect="Content" ObjectID="_1832757995" r:id="rId47"/>
              </w:object>
            </w:r>
          </w:p>
        </w:tc>
      </w:tr>
      <w:tr w:rsidR="00B11A90" w:rsidRPr="004313E5" w14:paraId="3732FA4E" w14:textId="77777777" w:rsidTr="650DCCC8">
        <w:trPr>
          <w:cantSplit/>
        </w:trPr>
        <w:tc>
          <w:tcPr>
            <w:tcW w:w="1019" w:type="dxa"/>
          </w:tcPr>
          <w:p w14:paraId="4CB4C472" w14:textId="6EBCB748" w:rsidR="00B11A90" w:rsidRPr="004313E5" w:rsidRDefault="00B11A90" w:rsidP="00B11A90">
            <w:pPr>
              <w:pStyle w:val="Tablecondensed"/>
              <w:rPr>
                <w:b/>
                <w:bCs/>
              </w:rPr>
            </w:pPr>
            <w:r w:rsidRPr="004313E5">
              <w:rPr>
                <w:b/>
                <w:bCs/>
              </w:rPr>
              <w:t>17</w:t>
            </w:r>
          </w:p>
        </w:tc>
        <w:tc>
          <w:tcPr>
            <w:tcW w:w="961" w:type="dxa"/>
          </w:tcPr>
          <w:p w14:paraId="4DE11BD6" w14:textId="3CC5B370" w:rsidR="00B11A90" w:rsidRPr="004313E5" w:rsidRDefault="00B11A90" w:rsidP="00B11A90">
            <w:pPr>
              <w:pStyle w:val="Tablecondensed"/>
            </w:pPr>
            <w:r w:rsidRPr="004313E5">
              <w:t>A</w:t>
            </w:r>
          </w:p>
        </w:tc>
        <w:tc>
          <w:tcPr>
            <w:tcW w:w="425" w:type="dxa"/>
            <w:shd w:val="clear" w:color="auto" w:fill="F2F2F2" w:themeFill="background1" w:themeFillShade="F2"/>
          </w:tcPr>
          <w:p w14:paraId="4FF5B316" w14:textId="08450C56" w:rsidR="00B11A90" w:rsidRPr="004313E5" w:rsidRDefault="00B11A90" w:rsidP="00B11A90">
            <w:pPr>
              <w:pStyle w:val="Tablecondensed"/>
              <w:rPr>
                <w:b/>
                <w:bCs/>
              </w:rPr>
            </w:pPr>
            <w:r w:rsidRPr="004313E5">
              <w:rPr>
                <w:b/>
                <w:bCs/>
              </w:rPr>
              <w:t>58</w:t>
            </w:r>
          </w:p>
        </w:tc>
        <w:tc>
          <w:tcPr>
            <w:tcW w:w="425" w:type="dxa"/>
          </w:tcPr>
          <w:p w14:paraId="1FE444BC" w14:textId="5BF70320" w:rsidR="00B11A90" w:rsidRPr="004313E5" w:rsidRDefault="00B11A90" w:rsidP="00B11A90">
            <w:pPr>
              <w:pStyle w:val="Tablecondensed"/>
            </w:pPr>
            <w:r w:rsidRPr="004313E5">
              <w:t>9</w:t>
            </w:r>
          </w:p>
        </w:tc>
        <w:tc>
          <w:tcPr>
            <w:tcW w:w="426" w:type="dxa"/>
          </w:tcPr>
          <w:p w14:paraId="132DAFCD" w14:textId="2E3FD232" w:rsidR="00B11A90" w:rsidRPr="004313E5" w:rsidRDefault="00B11A90" w:rsidP="00B11A90">
            <w:pPr>
              <w:pStyle w:val="Tablecondensed"/>
            </w:pPr>
            <w:r w:rsidRPr="004313E5">
              <w:t>10</w:t>
            </w:r>
          </w:p>
        </w:tc>
        <w:tc>
          <w:tcPr>
            <w:tcW w:w="425" w:type="dxa"/>
          </w:tcPr>
          <w:p w14:paraId="5ABDF43B" w14:textId="616F8D65" w:rsidR="00B11A90" w:rsidRPr="004313E5" w:rsidRDefault="00B11A90" w:rsidP="00B11A90">
            <w:pPr>
              <w:pStyle w:val="Tablecondensed"/>
            </w:pPr>
            <w:r w:rsidRPr="004313E5">
              <w:t>23</w:t>
            </w:r>
          </w:p>
        </w:tc>
        <w:tc>
          <w:tcPr>
            <w:tcW w:w="5670" w:type="dxa"/>
          </w:tcPr>
          <w:p w14:paraId="2BBF0794" w14:textId="77777777" w:rsidR="004B5C11" w:rsidRPr="004313E5" w:rsidRDefault="004B5C11" w:rsidP="004B5C11">
            <w:pPr>
              <w:pStyle w:val="Tablecondensed"/>
            </w:pPr>
            <w:r w:rsidRPr="004313E5">
              <w:t>Absorption spectra show evidence of discrete energies for the electrons.</w:t>
            </w:r>
          </w:p>
          <w:p w14:paraId="444F7471" w14:textId="27638D05" w:rsidR="00B11A90" w:rsidRPr="004313E5" w:rsidRDefault="004B5C11" w:rsidP="004B5C11">
            <w:pPr>
              <w:pStyle w:val="Tablecondensed"/>
            </w:pPr>
            <w:r w:rsidRPr="004313E5">
              <w:t xml:space="preserve">Diffraction, interference and photocurrent do not show evidence of discrete </w:t>
            </w:r>
            <w:proofErr w:type="spellStart"/>
            <w:r w:rsidRPr="004313E5">
              <w:t>behaviour</w:t>
            </w:r>
            <w:proofErr w:type="spellEnd"/>
            <w:r w:rsidRPr="004313E5">
              <w:t>.</w:t>
            </w:r>
          </w:p>
        </w:tc>
      </w:tr>
      <w:tr w:rsidR="00B11A90" w:rsidRPr="004313E5" w14:paraId="38B92906" w14:textId="77777777" w:rsidTr="650DCCC8">
        <w:trPr>
          <w:cantSplit/>
        </w:trPr>
        <w:tc>
          <w:tcPr>
            <w:tcW w:w="1019" w:type="dxa"/>
          </w:tcPr>
          <w:p w14:paraId="57EA0735" w14:textId="4FAA0BC8" w:rsidR="00B11A90" w:rsidRPr="004313E5" w:rsidRDefault="00B11A90" w:rsidP="00B11A90">
            <w:pPr>
              <w:pStyle w:val="Tablecondensed"/>
              <w:rPr>
                <w:b/>
                <w:bCs/>
              </w:rPr>
            </w:pPr>
            <w:r w:rsidRPr="004313E5">
              <w:rPr>
                <w:b/>
                <w:bCs/>
              </w:rPr>
              <w:t>18</w:t>
            </w:r>
          </w:p>
        </w:tc>
        <w:tc>
          <w:tcPr>
            <w:tcW w:w="961" w:type="dxa"/>
          </w:tcPr>
          <w:p w14:paraId="4823526C" w14:textId="10119F48" w:rsidR="00B11A90" w:rsidRPr="004313E5" w:rsidRDefault="00B11A90" w:rsidP="00B11A90">
            <w:pPr>
              <w:pStyle w:val="Tablecondensed"/>
            </w:pPr>
            <w:r w:rsidRPr="004313E5">
              <w:t>A</w:t>
            </w:r>
          </w:p>
        </w:tc>
        <w:tc>
          <w:tcPr>
            <w:tcW w:w="425" w:type="dxa"/>
            <w:shd w:val="clear" w:color="auto" w:fill="F2F2F2" w:themeFill="background1" w:themeFillShade="F2"/>
          </w:tcPr>
          <w:p w14:paraId="0E1DCEBB" w14:textId="0F90559A" w:rsidR="00B11A90" w:rsidRPr="004313E5" w:rsidRDefault="00B11A90" w:rsidP="00B11A90">
            <w:pPr>
              <w:pStyle w:val="Tablecondensed"/>
              <w:rPr>
                <w:b/>
                <w:bCs/>
              </w:rPr>
            </w:pPr>
            <w:r w:rsidRPr="004313E5">
              <w:rPr>
                <w:b/>
                <w:bCs/>
              </w:rPr>
              <w:t>78</w:t>
            </w:r>
          </w:p>
        </w:tc>
        <w:tc>
          <w:tcPr>
            <w:tcW w:w="425" w:type="dxa"/>
          </w:tcPr>
          <w:p w14:paraId="28909914" w14:textId="2F30BCBA" w:rsidR="00B11A90" w:rsidRPr="004313E5" w:rsidRDefault="00B11A90" w:rsidP="00B11A90">
            <w:pPr>
              <w:pStyle w:val="Tablecondensed"/>
            </w:pPr>
            <w:r w:rsidRPr="004313E5">
              <w:t>10</w:t>
            </w:r>
          </w:p>
        </w:tc>
        <w:tc>
          <w:tcPr>
            <w:tcW w:w="426" w:type="dxa"/>
          </w:tcPr>
          <w:p w14:paraId="4E4D5022" w14:textId="7BC505DB" w:rsidR="00B11A90" w:rsidRPr="004313E5" w:rsidRDefault="00B11A90" w:rsidP="00B11A90">
            <w:pPr>
              <w:pStyle w:val="Tablecondensed"/>
            </w:pPr>
            <w:r w:rsidRPr="004313E5">
              <w:t>5</w:t>
            </w:r>
          </w:p>
        </w:tc>
        <w:tc>
          <w:tcPr>
            <w:tcW w:w="425" w:type="dxa"/>
          </w:tcPr>
          <w:p w14:paraId="07080737" w14:textId="507E9E0A" w:rsidR="00B11A90" w:rsidRPr="004313E5" w:rsidRDefault="00B11A90" w:rsidP="00B11A90">
            <w:pPr>
              <w:pStyle w:val="Tablecondensed"/>
            </w:pPr>
            <w:r w:rsidRPr="004313E5">
              <w:t>7</w:t>
            </w:r>
          </w:p>
        </w:tc>
        <w:tc>
          <w:tcPr>
            <w:tcW w:w="5670" w:type="dxa"/>
          </w:tcPr>
          <w:p w14:paraId="56EB8CB3" w14:textId="77777777" w:rsidR="004B5C11" w:rsidRPr="004313E5" w:rsidRDefault="004B5C11" w:rsidP="004B5C11">
            <w:pPr>
              <w:pStyle w:val="Tablecondensed"/>
            </w:pPr>
            <w:r w:rsidRPr="004313E5">
              <w:t>Options 1 and 3 are examples of systematic error in that the error will be the same for repeated measurements.</w:t>
            </w:r>
          </w:p>
          <w:p w14:paraId="5A097ACE" w14:textId="3125C578" w:rsidR="00B11A90" w:rsidRPr="004313E5" w:rsidRDefault="004B5C11" w:rsidP="004B5C11">
            <w:pPr>
              <w:pStyle w:val="Tablecondensed"/>
            </w:pPr>
            <w:r w:rsidRPr="004313E5">
              <w:t>Options 2 and 4 are examples of random error in that the error will be different for repeated measurements.</w:t>
            </w:r>
          </w:p>
        </w:tc>
      </w:tr>
      <w:tr w:rsidR="00B11A90" w:rsidRPr="004313E5" w14:paraId="4F5885EF" w14:textId="77777777" w:rsidTr="650DCCC8">
        <w:trPr>
          <w:cantSplit/>
        </w:trPr>
        <w:tc>
          <w:tcPr>
            <w:tcW w:w="1019" w:type="dxa"/>
          </w:tcPr>
          <w:p w14:paraId="6B78D67E" w14:textId="48DF9ADA" w:rsidR="00B11A90" w:rsidRPr="004313E5" w:rsidRDefault="00B11A90" w:rsidP="00B11A90">
            <w:pPr>
              <w:pStyle w:val="Tablecondensed"/>
              <w:rPr>
                <w:b/>
                <w:bCs/>
              </w:rPr>
            </w:pPr>
            <w:r w:rsidRPr="004313E5">
              <w:rPr>
                <w:b/>
                <w:bCs/>
              </w:rPr>
              <w:t>19</w:t>
            </w:r>
          </w:p>
        </w:tc>
        <w:tc>
          <w:tcPr>
            <w:tcW w:w="961" w:type="dxa"/>
          </w:tcPr>
          <w:p w14:paraId="15C99DBB" w14:textId="67B349C5" w:rsidR="00B11A90" w:rsidRPr="004313E5" w:rsidRDefault="00B11A90" w:rsidP="00B11A90">
            <w:pPr>
              <w:pStyle w:val="Tablecondensed"/>
            </w:pPr>
            <w:r w:rsidRPr="004313E5">
              <w:t>C</w:t>
            </w:r>
          </w:p>
        </w:tc>
        <w:tc>
          <w:tcPr>
            <w:tcW w:w="425" w:type="dxa"/>
          </w:tcPr>
          <w:p w14:paraId="72B4CF72" w14:textId="2481CCA9" w:rsidR="00B11A90" w:rsidRPr="004313E5" w:rsidRDefault="00B11A90" w:rsidP="00B11A90">
            <w:pPr>
              <w:pStyle w:val="Tablecondensed"/>
            </w:pPr>
            <w:r w:rsidRPr="004313E5">
              <w:t>14</w:t>
            </w:r>
          </w:p>
        </w:tc>
        <w:tc>
          <w:tcPr>
            <w:tcW w:w="425" w:type="dxa"/>
          </w:tcPr>
          <w:p w14:paraId="1D873151" w14:textId="22953FDF" w:rsidR="00B11A90" w:rsidRPr="004313E5" w:rsidRDefault="00B11A90" w:rsidP="00B11A90">
            <w:pPr>
              <w:pStyle w:val="Tablecondensed"/>
            </w:pPr>
            <w:r w:rsidRPr="004313E5">
              <w:t>9</w:t>
            </w:r>
          </w:p>
        </w:tc>
        <w:tc>
          <w:tcPr>
            <w:tcW w:w="426" w:type="dxa"/>
            <w:shd w:val="clear" w:color="auto" w:fill="F2F2F2" w:themeFill="background1" w:themeFillShade="F2"/>
          </w:tcPr>
          <w:p w14:paraId="667BAF4A" w14:textId="52C004A2" w:rsidR="00B11A90" w:rsidRPr="004313E5" w:rsidRDefault="00B11A90" w:rsidP="00B11A90">
            <w:pPr>
              <w:pStyle w:val="Tablecondensed"/>
              <w:rPr>
                <w:b/>
                <w:bCs/>
              </w:rPr>
            </w:pPr>
            <w:r w:rsidRPr="004313E5">
              <w:rPr>
                <w:b/>
                <w:bCs/>
              </w:rPr>
              <w:t>66</w:t>
            </w:r>
          </w:p>
        </w:tc>
        <w:tc>
          <w:tcPr>
            <w:tcW w:w="425" w:type="dxa"/>
          </w:tcPr>
          <w:p w14:paraId="320092EF" w14:textId="2B7EA4A7" w:rsidR="00B11A90" w:rsidRPr="004313E5" w:rsidRDefault="00B11A90" w:rsidP="00B11A90">
            <w:pPr>
              <w:pStyle w:val="Tablecondensed"/>
            </w:pPr>
            <w:r w:rsidRPr="004313E5">
              <w:t>11</w:t>
            </w:r>
          </w:p>
        </w:tc>
        <w:tc>
          <w:tcPr>
            <w:tcW w:w="5670" w:type="dxa"/>
          </w:tcPr>
          <w:p w14:paraId="5B11A7A0" w14:textId="66EE1046" w:rsidR="00B11A90" w:rsidRPr="004313E5" w:rsidRDefault="1AF184D5" w:rsidP="004B5C11">
            <w:pPr>
              <w:pStyle w:val="Tablecondensed"/>
            </w:pPr>
            <w:r w:rsidRPr="004313E5">
              <w:t>The graph implies that there is an acceleration where no force is applied. This should be interpreted as a constant, additional force</w:t>
            </w:r>
            <w:r w:rsidR="03E837A8" w:rsidRPr="004313E5">
              <w:t>.</w:t>
            </w:r>
            <w:r w:rsidRPr="004313E5">
              <w:t xml:space="preserve"> If the bench slopes to the right (in the direction of the force applied during the experiment) there will be a constant gravitational force down the slope.</w:t>
            </w:r>
          </w:p>
        </w:tc>
      </w:tr>
      <w:tr w:rsidR="00B11A90" w:rsidRPr="004313E5" w14:paraId="6788E326" w14:textId="77777777" w:rsidTr="650DCCC8">
        <w:trPr>
          <w:cantSplit/>
        </w:trPr>
        <w:tc>
          <w:tcPr>
            <w:tcW w:w="1019" w:type="dxa"/>
          </w:tcPr>
          <w:p w14:paraId="6BF825C0" w14:textId="661C8053" w:rsidR="00B11A90" w:rsidRPr="004313E5" w:rsidRDefault="00B11A90" w:rsidP="00B11A90">
            <w:pPr>
              <w:pStyle w:val="Tablecondensed"/>
              <w:rPr>
                <w:b/>
                <w:bCs/>
              </w:rPr>
            </w:pPr>
            <w:r w:rsidRPr="004313E5">
              <w:rPr>
                <w:b/>
                <w:bCs/>
              </w:rPr>
              <w:t>20</w:t>
            </w:r>
          </w:p>
        </w:tc>
        <w:tc>
          <w:tcPr>
            <w:tcW w:w="961" w:type="dxa"/>
          </w:tcPr>
          <w:p w14:paraId="29CD166F" w14:textId="547B462A" w:rsidR="00B11A90" w:rsidRPr="004313E5" w:rsidRDefault="00B11A90" w:rsidP="00B11A90">
            <w:pPr>
              <w:pStyle w:val="Tablecondensed"/>
            </w:pPr>
            <w:r w:rsidRPr="004313E5">
              <w:t>B</w:t>
            </w:r>
          </w:p>
        </w:tc>
        <w:tc>
          <w:tcPr>
            <w:tcW w:w="425" w:type="dxa"/>
          </w:tcPr>
          <w:p w14:paraId="3BE27884" w14:textId="347F606D" w:rsidR="00B11A90" w:rsidRPr="004313E5" w:rsidRDefault="00B11A90" w:rsidP="00B11A90">
            <w:pPr>
              <w:pStyle w:val="Tablecondensed"/>
            </w:pPr>
            <w:r w:rsidRPr="004313E5">
              <w:t>21</w:t>
            </w:r>
          </w:p>
        </w:tc>
        <w:tc>
          <w:tcPr>
            <w:tcW w:w="425" w:type="dxa"/>
            <w:shd w:val="clear" w:color="auto" w:fill="F2F2F2" w:themeFill="background1" w:themeFillShade="F2"/>
          </w:tcPr>
          <w:p w14:paraId="7A3631C6" w14:textId="15A31390" w:rsidR="00B11A90" w:rsidRPr="004313E5" w:rsidRDefault="00B11A90" w:rsidP="00B11A90">
            <w:pPr>
              <w:pStyle w:val="Tablecondensed"/>
              <w:rPr>
                <w:b/>
                <w:bCs/>
              </w:rPr>
            </w:pPr>
            <w:r w:rsidRPr="004313E5">
              <w:rPr>
                <w:b/>
                <w:bCs/>
              </w:rPr>
              <w:t>44</w:t>
            </w:r>
          </w:p>
        </w:tc>
        <w:tc>
          <w:tcPr>
            <w:tcW w:w="426" w:type="dxa"/>
          </w:tcPr>
          <w:p w14:paraId="0C206042" w14:textId="2C32263F" w:rsidR="00B11A90" w:rsidRPr="004313E5" w:rsidRDefault="00B11A90" w:rsidP="00B11A90">
            <w:pPr>
              <w:pStyle w:val="Tablecondensed"/>
            </w:pPr>
            <w:r w:rsidRPr="004313E5">
              <w:t>15</w:t>
            </w:r>
          </w:p>
        </w:tc>
        <w:tc>
          <w:tcPr>
            <w:tcW w:w="425" w:type="dxa"/>
          </w:tcPr>
          <w:p w14:paraId="51198A09" w14:textId="1AF21BCD" w:rsidR="00B11A90" w:rsidRPr="004313E5" w:rsidRDefault="00B11A90" w:rsidP="00B11A90">
            <w:pPr>
              <w:pStyle w:val="Tablecondensed"/>
            </w:pPr>
            <w:r w:rsidRPr="004313E5">
              <w:t>19</w:t>
            </w:r>
          </w:p>
        </w:tc>
        <w:tc>
          <w:tcPr>
            <w:tcW w:w="5670" w:type="dxa"/>
          </w:tcPr>
          <w:p w14:paraId="07C68FD7" w14:textId="33F55B01" w:rsidR="00B11A90" w:rsidRPr="004313E5" w:rsidRDefault="004B5C11" w:rsidP="004B5C11">
            <w:pPr>
              <w:pStyle w:val="Tablecondensed"/>
              <w:rPr>
                <w:color w:val="auto"/>
              </w:rPr>
            </w:pPr>
            <w:r w:rsidRPr="004313E5">
              <w:t xml:space="preserve">The predicted relationship between velocity and displacement for an object dropped from rest is </w:t>
            </w:r>
            <w:r w:rsidR="006D1C4D" w:rsidRPr="004313E5">
              <w:rPr>
                <w:noProof/>
                <w:color w:val="auto"/>
                <w:position w:val="-6"/>
              </w:rPr>
              <w:object w:dxaOrig="820" w:dyaOrig="320" w14:anchorId="52E5887B">
                <v:shape id="_x0000_i1045" type="#_x0000_t75" alt="" style="width:41pt;height:15.5pt;mso-width-percent:0;mso-height-percent:0;mso-width-percent:0;mso-height-percent:0" o:ole="">
                  <v:imagedata r:id="rId48" o:title=""/>
                </v:shape>
                <o:OLEObject Type="Embed" ProgID="Equation.DSMT4" ShapeID="_x0000_i1045" DrawAspect="Content" ObjectID="_1832757996" r:id="rId49"/>
              </w:object>
            </w:r>
            <w:r w:rsidRPr="004313E5">
              <w:t xml:space="preserve"> or </w:t>
            </w:r>
            <w:r w:rsidR="006D1C4D" w:rsidRPr="004313E5">
              <w:rPr>
                <w:noProof/>
                <w:color w:val="auto"/>
                <w:position w:val="-8"/>
              </w:rPr>
              <w:object w:dxaOrig="900" w:dyaOrig="360" w14:anchorId="43CB09B9">
                <v:shape id="_x0000_i1046" type="#_x0000_t75" alt="" style="width:46pt;height:19pt;mso-width-percent:0;mso-height-percent:0;mso-width-percent:0;mso-height-percent:0" o:ole="">
                  <v:imagedata r:id="rId50" o:title=""/>
                </v:shape>
                <o:OLEObject Type="Embed" ProgID="Equation.DSMT4" ShapeID="_x0000_i1046" DrawAspect="Content" ObjectID="_1832757997" r:id="rId51"/>
              </w:object>
            </w:r>
            <w:r w:rsidRPr="004313E5">
              <w:t xml:space="preserve">. Therefore, a graph of </w:t>
            </w:r>
            <w:r w:rsidR="006D1C4D" w:rsidRPr="004313E5">
              <w:rPr>
                <w:noProof/>
                <w:color w:val="auto"/>
                <w:position w:val="-8"/>
              </w:rPr>
              <w:object w:dxaOrig="1020" w:dyaOrig="360" w14:anchorId="7DC7A92E">
                <v:shape id="_x0000_i1047" type="#_x0000_t75" alt="" style="width:50.5pt;height:19pt;mso-width-percent:0;mso-height-percent:0;mso-width-percent:0;mso-height-percent:0" o:ole="">
                  <v:imagedata r:id="rId52" o:title=""/>
                </v:shape>
                <o:OLEObject Type="Embed" ProgID="Equation.DSMT4" ShapeID="_x0000_i1047" DrawAspect="Content" ObjectID="_1832757998" r:id="rId53"/>
              </w:object>
            </w:r>
            <w:r w:rsidRPr="004313E5">
              <w:t xml:space="preserve"> will be a straight line with a gradient of </w:t>
            </w:r>
            <w:r w:rsidR="006D1C4D" w:rsidRPr="004313E5">
              <w:rPr>
                <w:noProof/>
                <w:color w:val="auto"/>
                <w:position w:val="-8"/>
              </w:rPr>
              <w:object w:dxaOrig="499" w:dyaOrig="360" w14:anchorId="7153FC1E">
                <v:shape id="_x0000_i1048" type="#_x0000_t75" alt="" style="width:24pt;height:19pt;mso-width-percent:0;mso-height-percent:0;mso-width-percent:0;mso-height-percent:0" o:ole="">
                  <v:imagedata r:id="rId54" o:title=""/>
                </v:shape>
                <o:OLEObject Type="Embed" ProgID="Equation.DSMT4" ShapeID="_x0000_i1048" DrawAspect="Content" ObjectID="_1832757999" r:id="rId55"/>
              </w:object>
            </w:r>
            <w:r w:rsidRPr="004313E5">
              <w:t>.</w:t>
            </w:r>
          </w:p>
        </w:tc>
      </w:tr>
    </w:tbl>
    <w:p w14:paraId="6A02433C" w14:textId="1188A844" w:rsidR="002D159F" w:rsidRPr="004313E5" w:rsidRDefault="002D159F">
      <w:pPr>
        <w:spacing w:line="276" w:lineRule="auto"/>
      </w:pPr>
      <w:r w:rsidRPr="004313E5">
        <w:br w:type="page"/>
      </w:r>
    </w:p>
    <w:p w14:paraId="5C9EE4AA" w14:textId="450AB330" w:rsidR="00B45417" w:rsidRPr="004313E5" w:rsidRDefault="006D0EFB" w:rsidP="00B11A90">
      <w:pPr>
        <w:pStyle w:val="Heading1"/>
      </w:pPr>
      <w:r w:rsidRPr="004313E5">
        <w:lastRenderedPageBreak/>
        <w:t xml:space="preserve">Section B: </w:t>
      </w:r>
      <w:r w:rsidR="00DF7107" w:rsidRPr="004313E5">
        <w:t>Short-answer questions</w:t>
      </w:r>
    </w:p>
    <w:p w14:paraId="331650AB" w14:textId="77777777" w:rsidR="00126F1D" w:rsidRPr="004313E5" w:rsidRDefault="00126F1D" w:rsidP="00126F1D">
      <w:pPr>
        <w:pStyle w:val="BodyText"/>
      </w:pPr>
      <w:r w:rsidRPr="004313E5">
        <w:t>This report provides sample answers, or an indication of what answers may have been included. Unless otherwise stated, these are not intended to be exemplary or complete responses.</w:t>
      </w:r>
    </w:p>
    <w:p w14:paraId="0673EC60" w14:textId="536B8D3B" w:rsidR="006D0EFB" w:rsidRPr="004313E5" w:rsidRDefault="006D0EFB" w:rsidP="00B11A90">
      <w:pPr>
        <w:pStyle w:val="Heading2"/>
      </w:pPr>
      <w:r w:rsidRPr="004313E5">
        <w:t>Question 1a</w:t>
      </w:r>
    </w:p>
    <w:tbl>
      <w:tblPr>
        <w:tblW w:w="25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60"/>
      </w:tblGrid>
      <w:tr w:rsidR="00606FDD" w:rsidRPr="004313E5" w14:paraId="4142E776" w14:textId="77777777" w:rsidTr="002063EA">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72161EA7" w14:textId="77777777" w:rsidR="00606FDD" w:rsidRPr="004313E5" w:rsidRDefault="00606FDD"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5A2D185" w14:textId="77777777" w:rsidR="00606FDD" w:rsidRPr="004313E5" w:rsidRDefault="00606FDD"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24CC809" w14:textId="77777777" w:rsidR="00606FDD" w:rsidRPr="004313E5" w:rsidRDefault="00606FDD" w:rsidP="00165119">
            <w:pPr>
              <w:pStyle w:val="Tablecondensedheading"/>
              <w:rPr>
                <w:b/>
                <w:bCs/>
              </w:rPr>
            </w:pPr>
            <w:r w:rsidRPr="004313E5">
              <w:rPr>
                <w:b/>
                <w:bCs/>
              </w:rPr>
              <w:t>1 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3D2B4D57" w14:textId="77777777" w:rsidR="00606FDD" w:rsidRPr="004313E5" w:rsidRDefault="00606FDD" w:rsidP="00165119">
            <w:pPr>
              <w:pStyle w:val="Tablecondensedheading"/>
              <w:rPr>
                <w:b/>
                <w:bCs/>
              </w:rPr>
            </w:pPr>
            <w:r w:rsidRPr="004313E5">
              <w:rPr>
                <w:b/>
                <w:bCs/>
              </w:rPr>
              <w:t>Average </w:t>
            </w:r>
          </w:p>
        </w:tc>
      </w:tr>
      <w:tr w:rsidR="00606FDD" w:rsidRPr="004313E5" w14:paraId="58B263C5" w14:textId="77777777" w:rsidTr="002063EA">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3EB66013" w14:textId="77777777" w:rsidR="00606FDD" w:rsidRPr="004313E5" w:rsidRDefault="00606FDD" w:rsidP="00606FDD">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vAlign w:val="bottom"/>
          </w:tcPr>
          <w:p w14:paraId="75909A4E" w14:textId="41FAD63D" w:rsidR="00606FDD" w:rsidRPr="004313E5" w:rsidRDefault="00606FDD" w:rsidP="00606FDD">
            <w:pPr>
              <w:pStyle w:val="Tablecondensed"/>
            </w:pPr>
            <w:r w:rsidRPr="004313E5">
              <w:t>16</w:t>
            </w:r>
          </w:p>
        </w:tc>
        <w:tc>
          <w:tcPr>
            <w:tcW w:w="570" w:type="dxa"/>
            <w:tcBorders>
              <w:top w:val="single" w:sz="6" w:space="0" w:color="000000"/>
              <w:left w:val="single" w:sz="6" w:space="0" w:color="000000"/>
              <w:bottom w:val="single" w:sz="6" w:space="0" w:color="000000"/>
              <w:right w:val="single" w:sz="6" w:space="0" w:color="000000"/>
            </w:tcBorders>
            <w:vAlign w:val="bottom"/>
          </w:tcPr>
          <w:p w14:paraId="477CA7A2" w14:textId="4EF9C284" w:rsidR="00606FDD" w:rsidRPr="004313E5" w:rsidRDefault="00606FDD" w:rsidP="00606FDD">
            <w:pPr>
              <w:pStyle w:val="Tablecondensed"/>
            </w:pPr>
            <w:r w:rsidRPr="004313E5">
              <w:t>84</w:t>
            </w:r>
          </w:p>
        </w:tc>
        <w:tc>
          <w:tcPr>
            <w:tcW w:w="860" w:type="dxa"/>
            <w:tcBorders>
              <w:top w:val="single" w:sz="6" w:space="0" w:color="000000"/>
              <w:left w:val="single" w:sz="6" w:space="0" w:color="000000"/>
              <w:bottom w:val="single" w:sz="6" w:space="0" w:color="000000"/>
              <w:right w:val="single" w:sz="6" w:space="0" w:color="000000"/>
            </w:tcBorders>
            <w:vAlign w:val="bottom"/>
          </w:tcPr>
          <w:p w14:paraId="6EC00CA7" w14:textId="2631FB15" w:rsidR="00606FDD" w:rsidRPr="004313E5" w:rsidRDefault="00606FDD" w:rsidP="00606FDD">
            <w:pPr>
              <w:pStyle w:val="Tablecondensed"/>
            </w:pPr>
            <w:r w:rsidRPr="004313E5">
              <w:t>0.8</w:t>
            </w:r>
          </w:p>
        </w:tc>
      </w:tr>
    </w:tbl>
    <w:p w14:paraId="7962ED12" w14:textId="30322336" w:rsidR="006D0EFB" w:rsidRPr="004313E5" w:rsidRDefault="003351AD" w:rsidP="00D647E2">
      <w:pPr>
        <w:pStyle w:val="BodyText"/>
      </w:pPr>
      <w:r w:rsidRPr="004313E5">
        <w:rPr>
          <w:noProof/>
          <w:position w:val="-100"/>
        </w:rPr>
        <w:object w:dxaOrig="2520" w:dyaOrig="2120" w14:anchorId="27A4A912">
          <v:shape id="_x0000_i1049" type="#_x0000_t75" alt="" style="width:128pt;height:107.5pt" o:ole="">
            <v:imagedata r:id="rId56" o:title=""/>
          </v:shape>
          <o:OLEObject Type="Embed" ProgID="Equation.DSMT4" ShapeID="_x0000_i1049" DrawAspect="Content" ObjectID="_1832758000" r:id="rId57"/>
        </w:object>
      </w:r>
    </w:p>
    <w:p w14:paraId="6C6466FF" w14:textId="7DDE2172" w:rsidR="006D0EFB" w:rsidRPr="004313E5" w:rsidRDefault="006D0EFB" w:rsidP="00220F17">
      <w:pPr>
        <w:pStyle w:val="BodyText"/>
      </w:pPr>
      <w:r w:rsidRPr="004313E5">
        <w:t>This question was generally done well. There were no common errors.</w:t>
      </w:r>
    </w:p>
    <w:p w14:paraId="67C04260" w14:textId="4DB61CBB" w:rsidR="006D0EFB" w:rsidRPr="004313E5" w:rsidRDefault="006D0EFB" w:rsidP="00B11A90">
      <w:pPr>
        <w:pStyle w:val="Heading2"/>
      </w:pPr>
      <w:r w:rsidRPr="004313E5">
        <w:t>Question 1b</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CB0E1A" w:rsidRPr="004313E5" w14:paraId="0612729A"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68808CE9" w14:textId="77777777" w:rsidR="00CB0E1A" w:rsidRPr="004313E5" w:rsidRDefault="00CB0E1A"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6AAB9D0" w14:textId="77777777" w:rsidR="00CB0E1A" w:rsidRPr="004313E5" w:rsidRDefault="00CB0E1A"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EA71B01" w14:textId="77777777" w:rsidR="00CB0E1A" w:rsidRPr="004313E5" w:rsidRDefault="00CB0E1A"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BC3E946" w14:textId="77777777" w:rsidR="00CB0E1A" w:rsidRPr="004313E5" w:rsidRDefault="00CB0E1A"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55D922A2" w14:textId="77777777" w:rsidR="00CB0E1A" w:rsidRPr="004313E5" w:rsidRDefault="00CB0E1A" w:rsidP="00165119">
            <w:pPr>
              <w:pStyle w:val="Tablecondensedheading"/>
              <w:rPr>
                <w:b/>
                <w:bCs/>
              </w:rPr>
            </w:pPr>
            <w:r w:rsidRPr="004313E5">
              <w:rPr>
                <w:b/>
                <w:bCs/>
              </w:rPr>
              <w:t>Average </w:t>
            </w:r>
          </w:p>
        </w:tc>
      </w:tr>
      <w:tr w:rsidR="002063EA" w:rsidRPr="004313E5" w14:paraId="2487A2CC"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0CC337F1" w14:textId="77777777" w:rsidR="002063EA" w:rsidRPr="004313E5" w:rsidRDefault="002063EA" w:rsidP="002063E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3845E2A8" w14:textId="4AB366A0" w:rsidR="002063EA" w:rsidRPr="004313E5" w:rsidRDefault="002063EA" w:rsidP="002063EA">
            <w:pPr>
              <w:pStyle w:val="Tablecondensed"/>
            </w:pPr>
            <w:r w:rsidRPr="004313E5">
              <w:t>19</w:t>
            </w:r>
          </w:p>
        </w:tc>
        <w:tc>
          <w:tcPr>
            <w:tcW w:w="570" w:type="dxa"/>
            <w:tcBorders>
              <w:top w:val="single" w:sz="6" w:space="0" w:color="000000"/>
              <w:left w:val="single" w:sz="6" w:space="0" w:color="000000"/>
              <w:bottom w:val="single" w:sz="6" w:space="0" w:color="000000"/>
              <w:right w:val="single" w:sz="6" w:space="0" w:color="000000"/>
            </w:tcBorders>
          </w:tcPr>
          <w:p w14:paraId="6C151328" w14:textId="5F74EEDA" w:rsidR="002063EA" w:rsidRPr="004313E5" w:rsidRDefault="002063EA" w:rsidP="002063EA">
            <w:pPr>
              <w:pStyle w:val="Tablecondensed"/>
            </w:pPr>
            <w:r w:rsidRPr="004313E5">
              <w:t>2</w:t>
            </w:r>
          </w:p>
        </w:tc>
        <w:tc>
          <w:tcPr>
            <w:tcW w:w="570" w:type="dxa"/>
            <w:tcBorders>
              <w:top w:val="single" w:sz="6" w:space="0" w:color="000000"/>
              <w:left w:val="single" w:sz="6" w:space="0" w:color="000000"/>
              <w:bottom w:val="single" w:sz="6" w:space="0" w:color="000000"/>
              <w:right w:val="single" w:sz="6" w:space="0" w:color="000000"/>
            </w:tcBorders>
          </w:tcPr>
          <w:p w14:paraId="7F8CD459" w14:textId="23FBFC29" w:rsidR="002063EA" w:rsidRPr="004313E5" w:rsidRDefault="002063EA" w:rsidP="002063EA">
            <w:pPr>
              <w:pStyle w:val="Tablecondensed"/>
            </w:pPr>
            <w:r w:rsidRPr="004313E5">
              <w:t>79</w:t>
            </w:r>
          </w:p>
        </w:tc>
        <w:tc>
          <w:tcPr>
            <w:tcW w:w="860" w:type="dxa"/>
            <w:tcBorders>
              <w:top w:val="single" w:sz="6" w:space="0" w:color="000000"/>
              <w:left w:val="single" w:sz="6" w:space="0" w:color="000000"/>
              <w:bottom w:val="single" w:sz="6" w:space="0" w:color="000000"/>
              <w:right w:val="single" w:sz="6" w:space="0" w:color="000000"/>
            </w:tcBorders>
            <w:vAlign w:val="bottom"/>
          </w:tcPr>
          <w:p w14:paraId="58BB4D0C" w14:textId="0C777359" w:rsidR="002063EA" w:rsidRPr="004313E5" w:rsidRDefault="002063EA" w:rsidP="002063EA">
            <w:pPr>
              <w:pStyle w:val="Tablecondensed"/>
            </w:pPr>
            <w:r w:rsidRPr="004313E5">
              <w:t>1.6</w:t>
            </w:r>
          </w:p>
        </w:tc>
      </w:tr>
    </w:tbl>
    <w:p w14:paraId="22CF9D87" w14:textId="03A9345C" w:rsidR="006D0EFB" w:rsidRPr="004313E5" w:rsidRDefault="003351AD" w:rsidP="00D647E2">
      <w:pPr>
        <w:pStyle w:val="BodyText"/>
      </w:pPr>
      <w:r w:rsidRPr="004313E5">
        <w:rPr>
          <w:noProof/>
          <w:position w:val="-70"/>
        </w:rPr>
        <w:object w:dxaOrig="2500" w:dyaOrig="1520" w14:anchorId="555D1D5B">
          <v:shape id="_x0000_i1050" type="#_x0000_t75" alt="" style="width:125.5pt;height:73.5pt" o:ole="">
            <v:imagedata r:id="rId58" o:title=""/>
          </v:shape>
          <o:OLEObject Type="Embed" ProgID="Equation.DSMT4" ShapeID="_x0000_i1050" DrawAspect="Content" ObjectID="_1832758001" r:id="rId59"/>
        </w:object>
      </w:r>
    </w:p>
    <w:p w14:paraId="446ED8BF" w14:textId="79268CB7" w:rsidR="006D0EFB" w:rsidRPr="004313E5" w:rsidRDefault="006D0EFB" w:rsidP="000D54E1">
      <w:pPr>
        <w:pStyle w:val="BodyText"/>
      </w:pPr>
      <w:r w:rsidRPr="004313E5">
        <w:t xml:space="preserve">This question was generally well done. Some </w:t>
      </w:r>
      <w:r w:rsidR="00C055D9" w:rsidRPr="004313E5">
        <w:t xml:space="preserve">responses </w:t>
      </w:r>
      <w:r w:rsidRPr="004313E5">
        <w:t xml:space="preserve">forgot to take the square root at the end of </w:t>
      </w:r>
      <w:r w:rsidR="00C055D9" w:rsidRPr="004313E5">
        <w:t xml:space="preserve">the </w:t>
      </w:r>
      <w:r w:rsidRPr="004313E5">
        <w:t>calculations.</w:t>
      </w:r>
    </w:p>
    <w:p w14:paraId="6B7DDF51" w14:textId="77777777" w:rsidR="006D0EFB" w:rsidRPr="004313E5" w:rsidRDefault="006D0EFB" w:rsidP="000D54E1">
      <w:pPr>
        <w:pStyle w:val="BodyText"/>
      </w:pPr>
      <w:r w:rsidRPr="004313E5">
        <w:t>There were other mathematical ways to solve this problem that were accepted.</w:t>
      </w:r>
    </w:p>
    <w:p w14:paraId="3558AF7A" w14:textId="282D377A" w:rsidR="00FC2439" w:rsidRPr="004313E5" w:rsidRDefault="00FC2439">
      <w:pPr>
        <w:spacing w:line="276" w:lineRule="auto"/>
        <w:rPr>
          <w:rFonts w:ascii="Arial" w:hAnsi="Arial" w:cs="Arial"/>
          <w:color w:val="000000" w:themeColor="text1"/>
          <w:sz w:val="20"/>
          <w:lang w:val="en-AU" w:eastAsia="en-AU"/>
        </w:rPr>
      </w:pPr>
      <w:r w:rsidRPr="004313E5">
        <w:br w:type="page"/>
      </w:r>
    </w:p>
    <w:p w14:paraId="5F57E99E" w14:textId="3E8F1457" w:rsidR="006D0EFB" w:rsidRPr="004313E5" w:rsidRDefault="006D0EFB" w:rsidP="002063EA">
      <w:pPr>
        <w:pStyle w:val="Heading2"/>
        <w:keepNext/>
      </w:pPr>
      <w:r w:rsidRPr="004313E5">
        <w:lastRenderedPageBreak/>
        <w:t>Question 1c</w:t>
      </w:r>
    </w:p>
    <w:tbl>
      <w:tblPr>
        <w:tblW w:w="25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60"/>
      </w:tblGrid>
      <w:tr w:rsidR="00CB0E1A" w:rsidRPr="004313E5" w14:paraId="1B39806B"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02C00EA3" w14:textId="77777777" w:rsidR="00CB0E1A" w:rsidRPr="004313E5" w:rsidRDefault="00CB0E1A"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CFE3DBC" w14:textId="77777777" w:rsidR="00CB0E1A" w:rsidRPr="004313E5" w:rsidRDefault="00CB0E1A"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09329D1" w14:textId="77777777" w:rsidR="00CB0E1A" w:rsidRPr="004313E5" w:rsidRDefault="00CB0E1A" w:rsidP="00165119">
            <w:pPr>
              <w:pStyle w:val="Tablecondensedheading"/>
              <w:rPr>
                <w:b/>
                <w:bCs/>
              </w:rPr>
            </w:pPr>
            <w:r w:rsidRPr="004313E5">
              <w:rPr>
                <w:b/>
                <w:bCs/>
              </w:rPr>
              <w:t>1 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08B82393" w14:textId="77777777" w:rsidR="00CB0E1A" w:rsidRPr="004313E5" w:rsidRDefault="00CB0E1A" w:rsidP="00165119">
            <w:pPr>
              <w:pStyle w:val="Tablecondensedheading"/>
              <w:rPr>
                <w:b/>
                <w:bCs/>
              </w:rPr>
            </w:pPr>
            <w:r w:rsidRPr="004313E5">
              <w:rPr>
                <w:b/>
                <w:bCs/>
              </w:rPr>
              <w:t>Average </w:t>
            </w:r>
          </w:p>
        </w:tc>
      </w:tr>
      <w:tr w:rsidR="002063EA" w:rsidRPr="004313E5" w14:paraId="26985228"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08003D53" w14:textId="77777777" w:rsidR="002063EA" w:rsidRPr="004313E5" w:rsidRDefault="002063EA" w:rsidP="002063E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0C3D5253" w14:textId="6331AFD5" w:rsidR="002063EA" w:rsidRPr="004313E5" w:rsidRDefault="002063EA" w:rsidP="002063EA">
            <w:pPr>
              <w:pStyle w:val="Tablecondensed"/>
            </w:pPr>
            <w:r w:rsidRPr="004313E5">
              <w:t>32</w:t>
            </w:r>
          </w:p>
        </w:tc>
        <w:tc>
          <w:tcPr>
            <w:tcW w:w="570" w:type="dxa"/>
            <w:tcBorders>
              <w:top w:val="single" w:sz="6" w:space="0" w:color="000000"/>
              <w:left w:val="single" w:sz="6" w:space="0" w:color="000000"/>
              <w:bottom w:val="single" w:sz="6" w:space="0" w:color="000000"/>
              <w:right w:val="single" w:sz="6" w:space="0" w:color="000000"/>
            </w:tcBorders>
          </w:tcPr>
          <w:p w14:paraId="278C0455" w14:textId="04336556" w:rsidR="002063EA" w:rsidRPr="004313E5" w:rsidRDefault="002063EA" w:rsidP="002063EA">
            <w:pPr>
              <w:pStyle w:val="Tablecondensed"/>
            </w:pPr>
            <w:r w:rsidRPr="004313E5">
              <w:t>68</w:t>
            </w:r>
          </w:p>
        </w:tc>
        <w:tc>
          <w:tcPr>
            <w:tcW w:w="860" w:type="dxa"/>
            <w:tcBorders>
              <w:top w:val="single" w:sz="6" w:space="0" w:color="000000"/>
              <w:left w:val="single" w:sz="6" w:space="0" w:color="000000"/>
              <w:bottom w:val="single" w:sz="6" w:space="0" w:color="000000"/>
              <w:right w:val="single" w:sz="6" w:space="0" w:color="000000"/>
            </w:tcBorders>
            <w:vAlign w:val="bottom"/>
          </w:tcPr>
          <w:p w14:paraId="418F03FA" w14:textId="50F0C0D5" w:rsidR="002063EA" w:rsidRPr="004313E5" w:rsidRDefault="002063EA" w:rsidP="002063EA">
            <w:pPr>
              <w:pStyle w:val="Tablecondensed"/>
            </w:pPr>
            <w:r w:rsidRPr="004313E5">
              <w:t>0.7</w:t>
            </w:r>
          </w:p>
        </w:tc>
      </w:tr>
    </w:tbl>
    <w:p w14:paraId="4AAA4124" w14:textId="1876B4F2" w:rsidR="006D0EFB" w:rsidRPr="004313E5" w:rsidRDefault="006D0EFB" w:rsidP="000D54E1">
      <w:pPr>
        <w:pStyle w:val="BodyText"/>
      </w:pPr>
      <w:r w:rsidRPr="004313E5">
        <w:t>The collision is inelastic with energy being lost as heat</w:t>
      </w:r>
      <w:r w:rsidR="5606FD30" w:rsidRPr="004313E5">
        <w:t>,</w:t>
      </w:r>
      <w:r w:rsidR="00DA6C18" w:rsidRPr="004313E5">
        <w:t xml:space="preserve"> </w:t>
      </w:r>
      <w:r w:rsidRPr="004313E5">
        <w:t>sound</w:t>
      </w:r>
      <w:r w:rsidR="2A69180E" w:rsidRPr="004313E5">
        <w:t xml:space="preserve"> and deformation of materials</w:t>
      </w:r>
      <w:r w:rsidRPr="004313E5">
        <w:t>.</w:t>
      </w:r>
    </w:p>
    <w:p w14:paraId="795AB943" w14:textId="120C274C" w:rsidR="006D0EFB" w:rsidRPr="004313E5" w:rsidRDefault="006D0EFB" w:rsidP="00B11A90">
      <w:pPr>
        <w:pStyle w:val="Heading2"/>
      </w:pPr>
      <w:r w:rsidRPr="004313E5">
        <w:t>Question 1d</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FC2439" w:rsidRPr="004313E5" w14:paraId="35373729"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60CABA05"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C4F498D"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8C58A1A"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D4FE627" w14:textId="77777777" w:rsidR="00FC2439" w:rsidRPr="004313E5" w:rsidRDefault="00FC2439"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7D3D56C8" w14:textId="77777777" w:rsidR="00FC2439" w:rsidRPr="004313E5" w:rsidRDefault="00FC2439" w:rsidP="00165119">
            <w:pPr>
              <w:pStyle w:val="Tablecondensedheading"/>
              <w:rPr>
                <w:b/>
                <w:bCs/>
              </w:rPr>
            </w:pPr>
            <w:r w:rsidRPr="004313E5">
              <w:rPr>
                <w:b/>
                <w:bCs/>
              </w:rPr>
              <w:t>Average </w:t>
            </w:r>
          </w:p>
        </w:tc>
      </w:tr>
      <w:tr w:rsidR="002063EA" w:rsidRPr="004313E5" w14:paraId="3FCF6741"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224BE727" w14:textId="77777777" w:rsidR="002063EA" w:rsidRPr="004313E5" w:rsidRDefault="002063EA" w:rsidP="002063E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54EF930A" w14:textId="38D1B993" w:rsidR="002063EA" w:rsidRPr="004313E5" w:rsidRDefault="002063EA" w:rsidP="002063EA">
            <w:pPr>
              <w:pStyle w:val="Tablecondensed"/>
            </w:pPr>
            <w:r w:rsidRPr="004313E5">
              <w:t>38</w:t>
            </w:r>
          </w:p>
        </w:tc>
        <w:tc>
          <w:tcPr>
            <w:tcW w:w="570" w:type="dxa"/>
            <w:tcBorders>
              <w:top w:val="single" w:sz="6" w:space="0" w:color="000000"/>
              <w:left w:val="single" w:sz="6" w:space="0" w:color="000000"/>
              <w:bottom w:val="single" w:sz="6" w:space="0" w:color="000000"/>
              <w:right w:val="single" w:sz="6" w:space="0" w:color="000000"/>
            </w:tcBorders>
          </w:tcPr>
          <w:p w14:paraId="05E8D89A" w14:textId="60C8FCFD" w:rsidR="002063EA" w:rsidRPr="004313E5" w:rsidRDefault="002063EA" w:rsidP="002063EA">
            <w:pPr>
              <w:pStyle w:val="Tablecondensed"/>
            </w:pPr>
            <w:r w:rsidRPr="004313E5">
              <w:t>9</w:t>
            </w:r>
          </w:p>
        </w:tc>
        <w:tc>
          <w:tcPr>
            <w:tcW w:w="570" w:type="dxa"/>
            <w:tcBorders>
              <w:top w:val="single" w:sz="6" w:space="0" w:color="000000"/>
              <w:left w:val="single" w:sz="6" w:space="0" w:color="000000"/>
              <w:bottom w:val="single" w:sz="6" w:space="0" w:color="000000"/>
              <w:right w:val="single" w:sz="6" w:space="0" w:color="000000"/>
            </w:tcBorders>
          </w:tcPr>
          <w:p w14:paraId="50CA49FC" w14:textId="199E65C8" w:rsidR="002063EA" w:rsidRPr="004313E5" w:rsidRDefault="002063EA" w:rsidP="002063EA">
            <w:pPr>
              <w:pStyle w:val="Tablecondensed"/>
            </w:pPr>
            <w:r w:rsidRPr="004313E5">
              <w:t>54</w:t>
            </w:r>
          </w:p>
        </w:tc>
        <w:tc>
          <w:tcPr>
            <w:tcW w:w="860" w:type="dxa"/>
            <w:tcBorders>
              <w:top w:val="single" w:sz="6" w:space="0" w:color="000000"/>
              <w:left w:val="single" w:sz="6" w:space="0" w:color="000000"/>
              <w:bottom w:val="single" w:sz="6" w:space="0" w:color="000000"/>
              <w:right w:val="single" w:sz="6" w:space="0" w:color="000000"/>
            </w:tcBorders>
            <w:vAlign w:val="bottom"/>
          </w:tcPr>
          <w:p w14:paraId="7B8531AB" w14:textId="7255ECE0" w:rsidR="002063EA" w:rsidRPr="004313E5" w:rsidRDefault="002063EA" w:rsidP="002063EA">
            <w:pPr>
              <w:pStyle w:val="Tablecondensed"/>
            </w:pPr>
            <w:r w:rsidRPr="004313E5">
              <w:t>1.2</w:t>
            </w:r>
          </w:p>
        </w:tc>
      </w:tr>
    </w:tbl>
    <w:p w14:paraId="2882295E" w14:textId="77777777" w:rsidR="006D0EFB" w:rsidRPr="004313E5" w:rsidRDefault="006D0EFB" w:rsidP="000D54E1">
      <w:pPr>
        <w:pStyle w:val="BodyText"/>
      </w:pPr>
      <w:r w:rsidRPr="004313E5">
        <w:t>The time will be the same.</w:t>
      </w:r>
    </w:p>
    <w:p w14:paraId="2479BAEA" w14:textId="553BA297" w:rsidR="006D0EFB" w:rsidRPr="004313E5" w:rsidRDefault="006D0EFB" w:rsidP="000D54E1">
      <w:pPr>
        <w:pStyle w:val="BodyText"/>
      </w:pPr>
      <w:r w:rsidRPr="004313E5">
        <w:t>The addition of a horizontal component to the velocity will not affect the vertical motion. The ball still has an initial vertical velocity of zero and still falls 1.8</w:t>
      </w:r>
      <w:r w:rsidR="00C07BF4" w:rsidRPr="004313E5">
        <w:t xml:space="preserve"> </w:t>
      </w:r>
      <w:r w:rsidRPr="004313E5">
        <w:t>m.</w:t>
      </w:r>
    </w:p>
    <w:p w14:paraId="5DC69E91" w14:textId="29698B55" w:rsidR="006D0EFB" w:rsidRPr="004313E5" w:rsidRDefault="006D0EFB" w:rsidP="000D54E1">
      <w:pPr>
        <w:pStyle w:val="BodyText"/>
      </w:pPr>
      <w:r w:rsidRPr="004313E5">
        <w:t>The most common error was to state that the parabolic path is longer than the straight vertical path</w:t>
      </w:r>
      <w:r w:rsidR="00C07BF4" w:rsidRPr="004313E5">
        <w:t>,</w:t>
      </w:r>
      <w:r w:rsidRPr="004313E5">
        <w:t xml:space="preserve"> which will increase the time. There were also a smaller number of students who stated that the ball now had an initial vertical velocity of 0.75 m s</w:t>
      </w:r>
      <w:r w:rsidRPr="004313E5">
        <w:rPr>
          <w:vertAlign w:val="superscript"/>
        </w:rPr>
        <w:t>-1</w:t>
      </w:r>
      <w:r w:rsidRPr="004313E5">
        <w:t>.</w:t>
      </w:r>
    </w:p>
    <w:p w14:paraId="3FFB17B6" w14:textId="03987080" w:rsidR="006D0EFB" w:rsidRPr="004313E5" w:rsidRDefault="006D0EFB" w:rsidP="00B11A90">
      <w:pPr>
        <w:pStyle w:val="Heading2"/>
      </w:pPr>
      <w:r w:rsidRPr="004313E5">
        <w:t>Question 2a</w:t>
      </w:r>
    </w:p>
    <w:tbl>
      <w:tblPr>
        <w:tblW w:w="25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60"/>
      </w:tblGrid>
      <w:tr w:rsidR="00FC2439" w:rsidRPr="004313E5" w14:paraId="2C31434B"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5309A676"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443D01D"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893BACF" w14:textId="77777777" w:rsidR="00FC2439" w:rsidRPr="004313E5" w:rsidRDefault="00FC2439" w:rsidP="00165119">
            <w:pPr>
              <w:pStyle w:val="Tablecondensedheading"/>
              <w:rPr>
                <w:b/>
                <w:bCs/>
              </w:rPr>
            </w:pPr>
            <w:r w:rsidRPr="004313E5">
              <w:rPr>
                <w:b/>
                <w:bCs/>
              </w:rPr>
              <w:t>1 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46725B9C" w14:textId="77777777" w:rsidR="00FC2439" w:rsidRPr="004313E5" w:rsidRDefault="00FC2439" w:rsidP="00165119">
            <w:pPr>
              <w:pStyle w:val="Tablecondensedheading"/>
              <w:rPr>
                <w:b/>
                <w:bCs/>
              </w:rPr>
            </w:pPr>
            <w:r w:rsidRPr="004313E5">
              <w:rPr>
                <w:b/>
                <w:bCs/>
              </w:rPr>
              <w:t>Average </w:t>
            </w:r>
          </w:p>
        </w:tc>
      </w:tr>
      <w:tr w:rsidR="002063EA" w:rsidRPr="004313E5" w14:paraId="166859D5"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78EF62FE" w14:textId="77777777" w:rsidR="002063EA" w:rsidRPr="004313E5" w:rsidRDefault="002063EA" w:rsidP="002063E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12B5A6CF" w14:textId="42B2B879" w:rsidR="002063EA" w:rsidRPr="004313E5" w:rsidRDefault="002063EA" w:rsidP="002063EA">
            <w:pPr>
              <w:pStyle w:val="Tablecondensed"/>
            </w:pPr>
            <w:r w:rsidRPr="004313E5">
              <w:t>6</w:t>
            </w:r>
          </w:p>
        </w:tc>
        <w:tc>
          <w:tcPr>
            <w:tcW w:w="570" w:type="dxa"/>
            <w:tcBorders>
              <w:top w:val="single" w:sz="6" w:space="0" w:color="000000"/>
              <w:left w:val="single" w:sz="6" w:space="0" w:color="000000"/>
              <w:bottom w:val="single" w:sz="6" w:space="0" w:color="000000"/>
              <w:right w:val="single" w:sz="6" w:space="0" w:color="000000"/>
            </w:tcBorders>
          </w:tcPr>
          <w:p w14:paraId="5DCD027A" w14:textId="5D5BD9F0" w:rsidR="002063EA" w:rsidRPr="004313E5" w:rsidRDefault="002063EA" w:rsidP="002063EA">
            <w:pPr>
              <w:pStyle w:val="Tablecondensed"/>
            </w:pPr>
            <w:r w:rsidRPr="004313E5">
              <w:t>94</w:t>
            </w:r>
          </w:p>
        </w:tc>
        <w:tc>
          <w:tcPr>
            <w:tcW w:w="860" w:type="dxa"/>
            <w:tcBorders>
              <w:top w:val="single" w:sz="6" w:space="0" w:color="000000"/>
              <w:left w:val="single" w:sz="6" w:space="0" w:color="000000"/>
              <w:bottom w:val="single" w:sz="6" w:space="0" w:color="000000"/>
              <w:right w:val="single" w:sz="6" w:space="0" w:color="000000"/>
            </w:tcBorders>
            <w:vAlign w:val="bottom"/>
          </w:tcPr>
          <w:p w14:paraId="1CE4F3C4" w14:textId="2E229AAE" w:rsidR="002063EA" w:rsidRPr="004313E5" w:rsidRDefault="002063EA" w:rsidP="002063EA">
            <w:pPr>
              <w:pStyle w:val="Tablecondensed"/>
            </w:pPr>
            <w:r w:rsidRPr="004313E5">
              <w:t>0.9</w:t>
            </w:r>
          </w:p>
        </w:tc>
      </w:tr>
    </w:tbl>
    <w:p w14:paraId="1EC965AE" w14:textId="0A2091E8" w:rsidR="006D0EFB" w:rsidRPr="004313E5" w:rsidRDefault="006D1C4D" w:rsidP="00D647E2">
      <w:pPr>
        <w:pStyle w:val="BodyText"/>
        <w:rPr>
          <w:rFonts w:eastAsiaTheme="minorEastAsia"/>
        </w:rPr>
      </w:pPr>
      <w:r w:rsidRPr="004313E5">
        <w:rPr>
          <w:noProof/>
        </w:rPr>
        <w:object w:dxaOrig="1500" w:dyaOrig="279" w14:anchorId="1211BE3B">
          <v:shape id="_x0000_i1051" type="#_x0000_t75" alt="" style="width:76pt;height:14pt;mso-width-percent:0;mso-height-percent:0;mso-width-percent:0;mso-height-percent:0" o:ole="">
            <v:imagedata r:id="rId60" o:title=""/>
          </v:shape>
          <o:OLEObject Type="Embed" ProgID="Equation.DSMT4" ShapeID="_x0000_i1051" DrawAspect="Content" ObjectID="_1832758002" r:id="rId61"/>
        </w:object>
      </w:r>
    </w:p>
    <w:p w14:paraId="2F4E7F68" w14:textId="1E8A15A0" w:rsidR="006D0EFB" w:rsidRPr="004313E5" w:rsidRDefault="006D1C4D" w:rsidP="00D647E2">
      <w:pPr>
        <w:pStyle w:val="BodyText"/>
        <w:rPr>
          <w:rFonts w:eastAsiaTheme="minorEastAsia"/>
        </w:rPr>
      </w:pPr>
      <w:r w:rsidRPr="004313E5">
        <w:rPr>
          <w:noProof/>
        </w:rPr>
        <w:object w:dxaOrig="1120" w:dyaOrig="279" w14:anchorId="3846C514">
          <v:shape id="_x0000_i1052" type="#_x0000_t75" alt="" style="width:56pt;height:14pt;mso-width-percent:0;mso-height-percent:0;mso-width-percent:0;mso-height-percent:0" o:ole="">
            <v:imagedata r:id="rId62" o:title=""/>
          </v:shape>
          <o:OLEObject Type="Embed" ProgID="Equation.DSMT4" ShapeID="_x0000_i1052" DrawAspect="Content" ObjectID="_1832758003" r:id="rId63"/>
        </w:object>
      </w:r>
    </w:p>
    <w:p w14:paraId="717A7F49" w14:textId="326C5246" w:rsidR="006D0EFB" w:rsidRPr="004313E5" w:rsidRDefault="006D1C4D" w:rsidP="00D647E2">
      <w:pPr>
        <w:pStyle w:val="BodyText"/>
        <w:rPr>
          <w:rFonts w:eastAsiaTheme="minorEastAsia"/>
        </w:rPr>
      </w:pPr>
      <w:r w:rsidRPr="004313E5">
        <w:rPr>
          <w:noProof/>
        </w:rPr>
        <w:object w:dxaOrig="1040" w:dyaOrig="279" w14:anchorId="582BC030">
          <v:shape id="_x0000_i1053" type="#_x0000_t75" alt="" style="width:52pt;height:14pt;mso-width-percent:0;mso-height-percent:0;mso-width-percent:0;mso-height-percent:0" o:ole="">
            <v:imagedata r:id="rId64" o:title=""/>
          </v:shape>
          <o:OLEObject Type="Embed" ProgID="Equation.DSMT4" ShapeID="_x0000_i1053" DrawAspect="Content" ObjectID="_1832758004" r:id="rId65"/>
        </w:object>
      </w:r>
    </w:p>
    <w:p w14:paraId="49FB56EC" w14:textId="77777777" w:rsidR="006D0EFB" w:rsidRPr="004313E5" w:rsidRDefault="006D0EFB" w:rsidP="00220F17">
      <w:pPr>
        <w:pStyle w:val="BodyText"/>
      </w:pPr>
      <w:r w:rsidRPr="004313E5">
        <w:t>This question was generally well done.</w:t>
      </w:r>
    </w:p>
    <w:p w14:paraId="73AAEE4D" w14:textId="009D1549" w:rsidR="006D0EFB" w:rsidRPr="004313E5" w:rsidRDefault="006D0EFB" w:rsidP="00B11A90">
      <w:pPr>
        <w:pStyle w:val="Heading2"/>
      </w:pPr>
      <w:r w:rsidRPr="004313E5">
        <w:t>Question 2b</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FC2439" w:rsidRPr="004313E5" w14:paraId="77FC64C5"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1D01BCCE"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6B4F35D"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6E93065"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AF264F6" w14:textId="77777777" w:rsidR="00FC2439" w:rsidRPr="004313E5" w:rsidRDefault="00FC2439"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40181C24" w14:textId="77777777" w:rsidR="00FC2439" w:rsidRPr="004313E5" w:rsidRDefault="00FC2439" w:rsidP="00165119">
            <w:pPr>
              <w:pStyle w:val="Tablecondensedheading"/>
              <w:rPr>
                <w:b/>
                <w:bCs/>
              </w:rPr>
            </w:pPr>
            <w:r w:rsidRPr="004313E5">
              <w:rPr>
                <w:b/>
                <w:bCs/>
              </w:rPr>
              <w:t>Average </w:t>
            </w:r>
          </w:p>
        </w:tc>
      </w:tr>
      <w:tr w:rsidR="002063EA" w:rsidRPr="004313E5" w14:paraId="3A59902F"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28B2D5A6" w14:textId="77777777" w:rsidR="002063EA" w:rsidRPr="004313E5" w:rsidRDefault="002063EA" w:rsidP="002063E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6FBB1359" w14:textId="161E34BB" w:rsidR="002063EA" w:rsidRPr="004313E5" w:rsidRDefault="002063EA" w:rsidP="002063EA">
            <w:pPr>
              <w:pStyle w:val="Tablecondensed"/>
            </w:pPr>
            <w:r w:rsidRPr="004313E5">
              <w:t>32</w:t>
            </w:r>
          </w:p>
        </w:tc>
        <w:tc>
          <w:tcPr>
            <w:tcW w:w="570" w:type="dxa"/>
            <w:tcBorders>
              <w:top w:val="single" w:sz="6" w:space="0" w:color="000000"/>
              <w:left w:val="single" w:sz="6" w:space="0" w:color="000000"/>
              <w:bottom w:val="single" w:sz="6" w:space="0" w:color="000000"/>
              <w:right w:val="single" w:sz="6" w:space="0" w:color="000000"/>
            </w:tcBorders>
          </w:tcPr>
          <w:p w14:paraId="76E2398F" w14:textId="1FD99804" w:rsidR="002063EA" w:rsidRPr="004313E5" w:rsidRDefault="002063EA" w:rsidP="002063EA">
            <w:pPr>
              <w:pStyle w:val="Tablecondensed"/>
            </w:pPr>
            <w:r w:rsidRPr="004313E5">
              <w:t>23</w:t>
            </w:r>
          </w:p>
        </w:tc>
        <w:tc>
          <w:tcPr>
            <w:tcW w:w="570" w:type="dxa"/>
            <w:tcBorders>
              <w:top w:val="single" w:sz="6" w:space="0" w:color="000000"/>
              <w:left w:val="single" w:sz="6" w:space="0" w:color="000000"/>
              <w:bottom w:val="single" w:sz="6" w:space="0" w:color="000000"/>
              <w:right w:val="single" w:sz="6" w:space="0" w:color="000000"/>
            </w:tcBorders>
          </w:tcPr>
          <w:p w14:paraId="5FC72972" w14:textId="79A9A020" w:rsidR="002063EA" w:rsidRPr="004313E5" w:rsidRDefault="002063EA" w:rsidP="002063EA">
            <w:pPr>
              <w:pStyle w:val="Tablecondensed"/>
            </w:pPr>
            <w:r w:rsidRPr="004313E5">
              <w:t>45</w:t>
            </w:r>
          </w:p>
        </w:tc>
        <w:tc>
          <w:tcPr>
            <w:tcW w:w="860" w:type="dxa"/>
            <w:tcBorders>
              <w:top w:val="single" w:sz="6" w:space="0" w:color="000000"/>
              <w:left w:val="single" w:sz="6" w:space="0" w:color="000000"/>
              <w:bottom w:val="single" w:sz="6" w:space="0" w:color="000000"/>
              <w:right w:val="single" w:sz="6" w:space="0" w:color="000000"/>
            </w:tcBorders>
            <w:vAlign w:val="bottom"/>
          </w:tcPr>
          <w:p w14:paraId="768DD60C" w14:textId="27A62510" w:rsidR="002063EA" w:rsidRPr="004313E5" w:rsidRDefault="002063EA" w:rsidP="002063EA">
            <w:pPr>
              <w:pStyle w:val="Tablecondensed"/>
            </w:pPr>
            <w:r w:rsidRPr="004313E5">
              <w:t>1.1</w:t>
            </w:r>
          </w:p>
        </w:tc>
      </w:tr>
    </w:tbl>
    <w:p w14:paraId="7F850857" w14:textId="24BF2284" w:rsidR="006D0EFB" w:rsidRPr="004313E5" w:rsidRDefault="006D0EFB" w:rsidP="000D54E1">
      <w:pPr>
        <w:pStyle w:val="BodyText"/>
      </w:pPr>
      <w:r w:rsidRPr="004313E5">
        <w:t>The change in momentum of the dummy’s head is the same for both the airbag an</w:t>
      </w:r>
      <w:r w:rsidR="0009312C" w:rsidRPr="004313E5">
        <w:t>d</w:t>
      </w:r>
      <w:r w:rsidRPr="004313E5">
        <w:t xml:space="preserve"> non-airbag collisions.</w:t>
      </w:r>
    </w:p>
    <w:p w14:paraId="2D9DE1ED" w14:textId="77777777" w:rsidR="006D0EFB" w:rsidRPr="004313E5" w:rsidRDefault="006D0EFB" w:rsidP="000D54E1">
      <w:pPr>
        <w:pStyle w:val="BodyText"/>
      </w:pPr>
      <w:r w:rsidRPr="004313E5">
        <w:t>The use of the airbag increases the time over which the collision occurs.</w:t>
      </w:r>
    </w:p>
    <w:p w14:paraId="64816A73" w14:textId="6704CED3" w:rsidR="006D0EFB" w:rsidRPr="004313E5" w:rsidRDefault="006D0EFB" w:rsidP="000D54E1">
      <w:pPr>
        <w:pStyle w:val="BodyText"/>
      </w:pPr>
      <w:r w:rsidRPr="004313E5">
        <w:t>If the time is increased, the force can be decreased for the same change in momentum.</w:t>
      </w:r>
    </w:p>
    <w:p w14:paraId="53DDAB8C" w14:textId="56F14469" w:rsidR="006D0EFB" w:rsidRPr="004313E5" w:rsidRDefault="006D0EFB" w:rsidP="000D54E1">
      <w:pPr>
        <w:pStyle w:val="BodyText"/>
        <w:rPr>
          <w:rFonts w:eastAsiaTheme="minorEastAsia"/>
        </w:rPr>
      </w:pPr>
      <w:r w:rsidRPr="004313E5">
        <w:t xml:space="preserve">Many </w:t>
      </w:r>
      <w:r w:rsidR="00C055D9" w:rsidRPr="004313E5">
        <w:t xml:space="preserve">responses </w:t>
      </w:r>
      <w:r w:rsidRPr="004313E5">
        <w:t xml:space="preserve">simply stated that if </w:t>
      </w:r>
      <w:r w:rsidR="006D1C4D" w:rsidRPr="004313E5">
        <w:rPr>
          <w:noProof/>
          <w:position w:val="-6"/>
        </w:rPr>
        <w:object w:dxaOrig="840" w:dyaOrig="279" w14:anchorId="7FCC0403">
          <v:shape id="_x0000_i1054" type="#_x0000_t75" alt="" style="width:42pt;height:14pt;mso-width-percent:0;mso-height-percent:0;mso-width-percent:0;mso-height-percent:0" o:ole="">
            <v:imagedata r:id="rId66" o:title=""/>
          </v:shape>
          <o:OLEObject Type="Embed" ProgID="Equation.DSMT4" ShapeID="_x0000_i1054" DrawAspect="Content" ObjectID="_1832758005" r:id="rId67"/>
        </w:object>
      </w:r>
      <w:r w:rsidRPr="004313E5">
        <w:rPr>
          <w:rFonts w:eastAsiaTheme="minorEastAsia"/>
        </w:rPr>
        <w:t>, that force would decrease if time increased. They did this without reference to either collision. These responses were not a justification for the inclusion of airbags.</w:t>
      </w:r>
    </w:p>
    <w:p w14:paraId="64B48DDA" w14:textId="75493785" w:rsidR="00FC2439" w:rsidRPr="004313E5" w:rsidRDefault="00FC2439">
      <w:pPr>
        <w:spacing w:line="276" w:lineRule="auto"/>
        <w:rPr>
          <w:rFonts w:ascii="Arial" w:eastAsiaTheme="minorEastAsia" w:hAnsi="Arial" w:cs="Arial"/>
          <w:color w:val="000000" w:themeColor="text1"/>
          <w:sz w:val="20"/>
          <w:lang w:val="en-AU" w:eastAsia="en-AU"/>
        </w:rPr>
      </w:pPr>
      <w:r w:rsidRPr="004313E5">
        <w:rPr>
          <w:rFonts w:eastAsiaTheme="minorEastAsia"/>
        </w:rPr>
        <w:br w:type="page"/>
      </w:r>
    </w:p>
    <w:p w14:paraId="6479F7B2" w14:textId="3369B502" w:rsidR="006D0EFB" w:rsidRPr="004313E5" w:rsidRDefault="006D0EFB" w:rsidP="00B11A90">
      <w:pPr>
        <w:pStyle w:val="Heading2"/>
      </w:pPr>
      <w:r w:rsidRPr="004313E5">
        <w:lastRenderedPageBreak/>
        <w:t>Question 2c</w:t>
      </w:r>
    </w:p>
    <w:tbl>
      <w:tblPr>
        <w:tblW w:w="382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40"/>
        <w:gridCol w:w="993"/>
      </w:tblGrid>
      <w:tr w:rsidR="00FC2439" w:rsidRPr="004313E5" w14:paraId="1176A26D" w14:textId="77777777" w:rsidTr="00220F17">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48ACAE13"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39ED7CF"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FC9EFED"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10614C4" w14:textId="77777777" w:rsidR="00FC2439" w:rsidRPr="004313E5" w:rsidRDefault="00FC2439" w:rsidP="00165119">
            <w:pPr>
              <w:pStyle w:val="Tablecondensedheading"/>
              <w:rPr>
                <w:b/>
                <w:bCs/>
              </w:rPr>
            </w:pPr>
            <w:r w:rsidRPr="004313E5">
              <w:rPr>
                <w:b/>
                <w:bCs/>
              </w:rPr>
              <w:t>2 </w:t>
            </w:r>
          </w:p>
        </w:tc>
        <w:tc>
          <w:tcPr>
            <w:tcW w:w="540" w:type="dxa"/>
            <w:tcBorders>
              <w:top w:val="single" w:sz="6" w:space="0" w:color="000000"/>
              <w:left w:val="single" w:sz="6" w:space="0" w:color="FFFFFF"/>
              <w:bottom w:val="single" w:sz="6" w:space="0" w:color="000000"/>
              <w:right w:val="single" w:sz="6" w:space="0" w:color="FFFFFF"/>
            </w:tcBorders>
            <w:shd w:val="clear" w:color="auto" w:fill="0F7EB4"/>
          </w:tcPr>
          <w:p w14:paraId="28945197" w14:textId="6398B0B7" w:rsidR="00FC2439" w:rsidRPr="004313E5" w:rsidRDefault="00FC2439" w:rsidP="00165119">
            <w:pPr>
              <w:pStyle w:val="Tablecondensedheading"/>
              <w:rPr>
                <w:b/>
                <w:bCs/>
              </w:rPr>
            </w:pPr>
            <w:r w:rsidRPr="004313E5">
              <w:rPr>
                <w:b/>
                <w:bCs/>
              </w:rPr>
              <w:t>3</w:t>
            </w:r>
          </w:p>
        </w:tc>
        <w:tc>
          <w:tcPr>
            <w:tcW w:w="993" w:type="dxa"/>
            <w:tcBorders>
              <w:top w:val="single" w:sz="6" w:space="0" w:color="000000"/>
              <w:left w:val="single" w:sz="6" w:space="0" w:color="FFFFFF"/>
              <w:bottom w:val="single" w:sz="6" w:space="0" w:color="000000"/>
              <w:right w:val="single" w:sz="6" w:space="0" w:color="000000"/>
            </w:tcBorders>
            <w:shd w:val="clear" w:color="auto" w:fill="0F7EB4"/>
            <w:hideMark/>
          </w:tcPr>
          <w:p w14:paraId="0157697D" w14:textId="6086A5D2" w:rsidR="00FC2439" w:rsidRPr="004313E5" w:rsidRDefault="00FC2439" w:rsidP="00165119">
            <w:pPr>
              <w:pStyle w:val="Tablecondensedheading"/>
              <w:rPr>
                <w:b/>
                <w:bCs/>
              </w:rPr>
            </w:pPr>
            <w:r w:rsidRPr="004313E5">
              <w:rPr>
                <w:b/>
                <w:bCs/>
              </w:rPr>
              <w:t>Average </w:t>
            </w:r>
          </w:p>
        </w:tc>
      </w:tr>
      <w:tr w:rsidR="002063EA" w:rsidRPr="004313E5" w14:paraId="67CCDF9D"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0F41E40D" w14:textId="77777777" w:rsidR="002063EA" w:rsidRPr="004313E5" w:rsidRDefault="002063EA" w:rsidP="002063E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6DD68B64" w14:textId="0F7F40FE" w:rsidR="002063EA" w:rsidRPr="004313E5" w:rsidRDefault="002063EA" w:rsidP="002063EA">
            <w:pPr>
              <w:pStyle w:val="Tablecondensed"/>
            </w:pPr>
            <w:r w:rsidRPr="004313E5">
              <w:t>71</w:t>
            </w:r>
          </w:p>
        </w:tc>
        <w:tc>
          <w:tcPr>
            <w:tcW w:w="570" w:type="dxa"/>
            <w:tcBorders>
              <w:top w:val="single" w:sz="6" w:space="0" w:color="000000"/>
              <w:left w:val="single" w:sz="6" w:space="0" w:color="000000"/>
              <w:bottom w:val="single" w:sz="6" w:space="0" w:color="000000"/>
              <w:right w:val="single" w:sz="6" w:space="0" w:color="000000"/>
            </w:tcBorders>
          </w:tcPr>
          <w:p w14:paraId="5AAE7A85" w14:textId="1FECF6CA" w:rsidR="002063EA" w:rsidRPr="004313E5" w:rsidRDefault="002063EA" w:rsidP="002063EA">
            <w:pPr>
              <w:pStyle w:val="Tablecondensed"/>
            </w:pPr>
            <w:r w:rsidRPr="004313E5">
              <w:t>17</w:t>
            </w:r>
          </w:p>
        </w:tc>
        <w:tc>
          <w:tcPr>
            <w:tcW w:w="570" w:type="dxa"/>
            <w:tcBorders>
              <w:top w:val="single" w:sz="6" w:space="0" w:color="000000"/>
              <w:left w:val="single" w:sz="6" w:space="0" w:color="000000"/>
              <w:bottom w:val="single" w:sz="6" w:space="0" w:color="000000"/>
              <w:right w:val="single" w:sz="6" w:space="0" w:color="000000"/>
            </w:tcBorders>
          </w:tcPr>
          <w:p w14:paraId="729F13DC" w14:textId="60C464CB" w:rsidR="002063EA" w:rsidRPr="004313E5" w:rsidRDefault="002063EA" w:rsidP="002063EA">
            <w:pPr>
              <w:pStyle w:val="Tablecondensed"/>
            </w:pPr>
            <w:r w:rsidRPr="004313E5">
              <w:t>0.4</w:t>
            </w:r>
          </w:p>
        </w:tc>
        <w:tc>
          <w:tcPr>
            <w:tcW w:w="540" w:type="dxa"/>
            <w:tcBorders>
              <w:top w:val="single" w:sz="6" w:space="0" w:color="000000"/>
              <w:left w:val="single" w:sz="6" w:space="0" w:color="000000"/>
              <w:bottom w:val="single" w:sz="6" w:space="0" w:color="000000"/>
              <w:right w:val="single" w:sz="6" w:space="0" w:color="000000"/>
            </w:tcBorders>
          </w:tcPr>
          <w:p w14:paraId="058173B0" w14:textId="695BAF89" w:rsidR="002063EA" w:rsidRPr="004313E5" w:rsidRDefault="002063EA" w:rsidP="002063EA">
            <w:pPr>
              <w:pStyle w:val="Tablecondensed"/>
            </w:pPr>
            <w:r w:rsidRPr="004313E5">
              <w:t>11</w:t>
            </w:r>
          </w:p>
        </w:tc>
        <w:tc>
          <w:tcPr>
            <w:tcW w:w="993" w:type="dxa"/>
            <w:tcBorders>
              <w:top w:val="single" w:sz="6" w:space="0" w:color="000000"/>
              <w:left w:val="single" w:sz="6" w:space="0" w:color="000000"/>
              <w:bottom w:val="single" w:sz="6" w:space="0" w:color="000000"/>
              <w:right w:val="single" w:sz="6" w:space="0" w:color="000000"/>
            </w:tcBorders>
            <w:vAlign w:val="bottom"/>
          </w:tcPr>
          <w:p w14:paraId="5BC9CD11" w14:textId="4D56A194" w:rsidR="002063EA" w:rsidRPr="004313E5" w:rsidRDefault="002063EA" w:rsidP="002063EA">
            <w:pPr>
              <w:pStyle w:val="Tablecondensed"/>
            </w:pPr>
            <w:r w:rsidRPr="004313E5">
              <w:t>0.5</w:t>
            </w:r>
          </w:p>
        </w:tc>
      </w:tr>
    </w:tbl>
    <w:p w14:paraId="362050B7" w14:textId="77777777" w:rsidR="006D0EFB" w:rsidRPr="004313E5" w:rsidRDefault="006D0EFB" w:rsidP="000D54E1">
      <w:pPr>
        <w:pStyle w:val="BodyText"/>
      </w:pPr>
      <w:r w:rsidRPr="004313E5">
        <w:t>The work done in stopping the dummy’s head is the change in kinetic energy.</w:t>
      </w:r>
    </w:p>
    <w:p w14:paraId="10C54949" w14:textId="7951DC23" w:rsidR="006D0EFB" w:rsidRPr="004313E5" w:rsidRDefault="006D1C4D" w:rsidP="00D647E2">
      <w:pPr>
        <w:pStyle w:val="BodyText"/>
        <w:rPr>
          <w:rFonts w:eastAsiaTheme="minorEastAsia"/>
        </w:rPr>
      </w:pPr>
      <w:r w:rsidRPr="004313E5">
        <w:rPr>
          <w:noProof/>
        </w:rPr>
        <w:object w:dxaOrig="1080" w:dyaOrig="620" w14:anchorId="647BF16E">
          <v:shape id="_x0000_i1055" type="#_x0000_t75" alt="" style="width:53.5pt;height:31pt;mso-width-percent:0;mso-height-percent:0;mso-width-percent:0;mso-height-percent:0" o:ole="">
            <v:imagedata r:id="rId68" o:title=""/>
          </v:shape>
          <o:OLEObject Type="Embed" ProgID="Equation.DSMT4" ShapeID="_x0000_i1055" DrawAspect="Content" ObjectID="_1832758006" r:id="rId69"/>
        </w:object>
      </w:r>
    </w:p>
    <w:p w14:paraId="7B992FF6" w14:textId="54771B12" w:rsidR="006D0EFB" w:rsidRPr="004313E5" w:rsidRDefault="006D1C4D" w:rsidP="00D647E2">
      <w:pPr>
        <w:pStyle w:val="BodyText"/>
        <w:rPr>
          <w:rFonts w:eastAsiaTheme="minorEastAsia"/>
        </w:rPr>
      </w:pPr>
      <w:r w:rsidRPr="004313E5">
        <w:rPr>
          <w:noProof/>
          <w:position w:val="-6"/>
        </w:rPr>
        <w:object w:dxaOrig="1780" w:dyaOrig="320" w14:anchorId="63AC7FCA">
          <v:shape id="_x0000_i1056" type="#_x0000_t75" alt="" style="width:90pt;height:15.5pt;mso-width-percent:0;mso-height-percent:0;mso-width-percent:0;mso-height-percent:0" o:ole="">
            <v:imagedata r:id="rId70" o:title=""/>
          </v:shape>
          <o:OLEObject Type="Embed" ProgID="Equation.DSMT4" ShapeID="_x0000_i1056" DrawAspect="Content" ObjectID="_1832758007" r:id="rId71"/>
        </w:object>
      </w:r>
    </w:p>
    <w:p w14:paraId="3ED1E448" w14:textId="7856566E" w:rsidR="006D0EFB" w:rsidRPr="004313E5" w:rsidRDefault="006D1C4D" w:rsidP="00D647E2">
      <w:pPr>
        <w:pStyle w:val="BodyText"/>
        <w:rPr>
          <w:rFonts w:eastAsiaTheme="minorEastAsia"/>
        </w:rPr>
      </w:pPr>
      <w:r w:rsidRPr="004313E5">
        <w:rPr>
          <w:noProof/>
          <w:position w:val="-6"/>
        </w:rPr>
        <w:object w:dxaOrig="999" w:dyaOrig="279" w14:anchorId="6FE829AD">
          <v:shape id="_x0000_i1057" type="#_x0000_t75" alt="" style="width:50.5pt;height:14pt;mso-width-percent:0;mso-height-percent:0;mso-width-percent:0;mso-height-percent:0" o:ole="">
            <v:imagedata r:id="rId72" o:title=""/>
          </v:shape>
          <o:OLEObject Type="Embed" ProgID="Equation.DSMT4" ShapeID="_x0000_i1057" DrawAspect="Content" ObjectID="_1832758008" r:id="rId73"/>
        </w:object>
      </w:r>
    </w:p>
    <w:p w14:paraId="591B434F" w14:textId="77777777" w:rsidR="006D0EFB" w:rsidRPr="004313E5" w:rsidRDefault="006D0EFB" w:rsidP="00220F17">
      <w:pPr>
        <w:pStyle w:val="BodyText"/>
      </w:pPr>
      <w:r w:rsidRPr="004313E5">
        <w:t>The area under the force-displacement graph is the work done.</w:t>
      </w:r>
    </w:p>
    <w:p w14:paraId="05F20718" w14:textId="66F27552" w:rsidR="006D0EFB" w:rsidRPr="004313E5" w:rsidRDefault="006D1C4D" w:rsidP="00D647E2">
      <w:pPr>
        <w:pStyle w:val="BodyText"/>
        <w:rPr>
          <w:rFonts w:eastAsiaTheme="minorEastAsia"/>
        </w:rPr>
      </w:pPr>
      <w:r w:rsidRPr="004313E5">
        <w:rPr>
          <w:noProof/>
          <w:position w:val="-10"/>
        </w:rPr>
        <w:object w:dxaOrig="1960" w:dyaOrig="320" w14:anchorId="024B2E94">
          <v:shape id="_x0000_i1058" type="#_x0000_t75" alt="" style="width:98pt;height:15.5pt;mso-width-percent:0;mso-height-percent:0;mso-width-percent:0;mso-height-percent:0" o:ole="">
            <v:imagedata r:id="rId74" o:title=""/>
          </v:shape>
          <o:OLEObject Type="Embed" ProgID="Equation.DSMT4" ShapeID="_x0000_i1058" DrawAspect="Content" ObjectID="_1832758009" r:id="rId75"/>
        </w:object>
      </w:r>
    </w:p>
    <w:p w14:paraId="3106CB95" w14:textId="37509C40" w:rsidR="006D0EFB" w:rsidRPr="004313E5" w:rsidRDefault="006D1C4D" w:rsidP="00D647E2">
      <w:pPr>
        <w:pStyle w:val="BodyText"/>
        <w:rPr>
          <w:rFonts w:eastAsiaTheme="minorEastAsia"/>
        </w:rPr>
      </w:pPr>
      <w:r w:rsidRPr="004313E5">
        <w:rPr>
          <w:noProof/>
          <w:position w:val="-14"/>
        </w:rPr>
        <w:object w:dxaOrig="2940" w:dyaOrig="400" w14:anchorId="6A4F6986">
          <v:shape id="_x0000_i1059" type="#_x0000_t75" alt="" style="width:147.5pt;height:20pt;mso-width-percent:0;mso-height-percent:0;mso-width-percent:0;mso-height-percent:0" o:ole="">
            <v:imagedata r:id="rId76" o:title=""/>
          </v:shape>
          <o:OLEObject Type="Embed" ProgID="Equation.DSMT4" ShapeID="_x0000_i1059" DrawAspect="Content" ObjectID="_1832758010" r:id="rId77"/>
        </w:object>
      </w:r>
    </w:p>
    <w:p w14:paraId="6CBCDEE1" w14:textId="2A871F1D" w:rsidR="006D0EFB" w:rsidRPr="004313E5" w:rsidRDefault="006D1C4D" w:rsidP="00D647E2">
      <w:pPr>
        <w:pStyle w:val="BodyText"/>
        <w:rPr>
          <w:rFonts w:eastAsiaTheme="minorEastAsia"/>
        </w:rPr>
      </w:pPr>
      <w:r w:rsidRPr="004313E5">
        <w:rPr>
          <w:noProof/>
          <w:position w:val="-12"/>
        </w:rPr>
        <w:object w:dxaOrig="2120" w:dyaOrig="360" w14:anchorId="1C5DB6CC">
          <v:shape id="_x0000_i1060" type="#_x0000_t75" alt="" style="width:105.5pt;height:19pt;mso-width-percent:0;mso-height-percent:0;mso-width-percent:0;mso-height-percent:0" o:ole="">
            <v:imagedata r:id="rId78" o:title=""/>
          </v:shape>
          <o:OLEObject Type="Embed" ProgID="Equation.DSMT4" ShapeID="_x0000_i1060" DrawAspect="Content" ObjectID="_1832758011" r:id="rId79"/>
        </w:object>
      </w:r>
    </w:p>
    <w:p w14:paraId="24BF5015" w14:textId="20FEC577" w:rsidR="006D0EFB" w:rsidRPr="004313E5" w:rsidRDefault="00EF368A" w:rsidP="5534E9A6">
      <w:pPr>
        <w:pStyle w:val="BodyText"/>
        <w:rPr>
          <w:rFonts w:eastAsiaTheme="minorEastAsia"/>
        </w:rPr>
      </w:pPr>
      <w:r w:rsidRPr="004313E5">
        <w:rPr>
          <w:noProof/>
          <w:position w:val="-24"/>
        </w:rPr>
        <w:object w:dxaOrig="2400" w:dyaOrig="620" w14:anchorId="0F789AFC">
          <v:shape id="_x0000_i1061" type="#_x0000_t75" alt="" style="width:120.5pt;height:31pt" o:ole="">
            <v:imagedata r:id="rId80" o:title=""/>
          </v:shape>
          <o:OLEObject Type="Embed" ProgID="Equation.DSMT4" ShapeID="_x0000_i1061" DrawAspect="Content" ObjectID="_1832758012" r:id="rId81"/>
        </w:object>
      </w:r>
    </w:p>
    <w:p w14:paraId="66CB63CB" w14:textId="5243584D" w:rsidR="006D0EFB" w:rsidRPr="004313E5" w:rsidRDefault="00C07BF4" w:rsidP="000D54E1">
      <w:pPr>
        <w:pStyle w:val="BodyText"/>
        <w:rPr>
          <w:rFonts w:eastAsiaTheme="minorEastAsia"/>
        </w:rPr>
      </w:pPr>
      <w:r w:rsidRPr="004313E5">
        <w:t>More than half the cohort</w:t>
      </w:r>
      <w:r w:rsidR="006D0EFB" w:rsidRPr="004313E5">
        <w:rPr>
          <w:rFonts w:eastAsiaTheme="minorEastAsia"/>
        </w:rPr>
        <w:t xml:space="preserve"> either </w:t>
      </w:r>
      <w:r w:rsidRPr="004313E5">
        <w:rPr>
          <w:rFonts w:eastAsiaTheme="minorEastAsia"/>
        </w:rPr>
        <w:t xml:space="preserve">did </w:t>
      </w:r>
      <w:r w:rsidR="006D0EFB" w:rsidRPr="004313E5">
        <w:rPr>
          <w:rFonts w:eastAsiaTheme="minorEastAsia"/>
        </w:rPr>
        <w:t>not attempt th</w:t>
      </w:r>
      <w:r w:rsidRPr="004313E5">
        <w:rPr>
          <w:rFonts w:eastAsiaTheme="minorEastAsia"/>
        </w:rPr>
        <w:t>is</w:t>
      </w:r>
      <w:r w:rsidR="006D0EFB" w:rsidRPr="004313E5">
        <w:rPr>
          <w:rFonts w:eastAsiaTheme="minorEastAsia"/>
        </w:rPr>
        <w:t xml:space="preserve"> question or </w:t>
      </w:r>
      <w:r w:rsidRPr="004313E5">
        <w:rPr>
          <w:rFonts w:eastAsiaTheme="minorEastAsia"/>
        </w:rPr>
        <w:t>did not earn any</w:t>
      </w:r>
      <w:r w:rsidR="006D0EFB" w:rsidRPr="004313E5">
        <w:rPr>
          <w:rFonts w:eastAsiaTheme="minorEastAsia"/>
        </w:rPr>
        <w:t xml:space="preserve"> marks. There were</w:t>
      </w:r>
      <w:r w:rsidR="001B6244" w:rsidRPr="004313E5">
        <w:rPr>
          <w:rFonts w:eastAsiaTheme="minorEastAsia"/>
        </w:rPr>
        <w:t xml:space="preserve"> also</w:t>
      </w:r>
      <w:r w:rsidR="006D0EFB" w:rsidRPr="004313E5">
        <w:rPr>
          <w:rFonts w:eastAsiaTheme="minorEastAsia"/>
        </w:rPr>
        <w:t xml:space="preserve"> a number of different incorrect responses.</w:t>
      </w:r>
    </w:p>
    <w:p w14:paraId="246A8F6E" w14:textId="6D5BD586" w:rsidR="006D0EFB" w:rsidRPr="004313E5" w:rsidRDefault="00C07BF4" w:rsidP="650DCCC8">
      <w:pPr>
        <w:pStyle w:val="BodyText"/>
        <w:rPr>
          <w:rFonts w:eastAsiaTheme="minorEastAsia"/>
        </w:rPr>
      </w:pPr>
      <w:r w:rsidRPr="004313E5">
        <w:t>Some</w:t>
      </w:r>
      <w:r w:rsidR="006D0EFB" w:rsidRPr="004313E5">
        <w:rPr>
          <w:rFonts w:eastAsiaTheme="minorEastAsia"/>
        </w:rPr>
        <w:t xml:space="preserve"> students were not able to find the area under the graph. </w:t>
      </w:r>
      <w:r w:rsidR="001B6244" w:rsidRPr="004313E5">
        <w:rPr>
          <w:rFonts w:eastAsiaTheme="minorEastAsia"/>
        </w:rPr>
        <w:t>T</w:t>
      </w:r>
      <w:r w:rsidR="006D0EFB" w:rsidRPr="004313E5">
        <w:rPr>
          <w:rFonts w:eastAsiaTheme="minorEastAsia"/>
        </w:rPr>
        <w:t xml:space="preserve">hey were unable to correctly calculate the areas of the triangle and rectangle in terms of </w:t>
      </w:r>
      <w:r w:rsidR="00E4000A">
        <w:rPr>
          <w:rFonts w:eastAsiaTheme="minorEastAsia"/>
        </w:rPr>
        <w:t>displacement</w:t>
      </w:r>
      <w:r w:rsidR="00E4000A" w:rsidRPr="004313E5">
        <w:rPr>
          <w:rFonts w:eastAsiaTheme="minorEastAsia"/>
        </w:rPr>
        <w:t xml:space="preserve"> </w:t>
      </w:r>
      <w:r w:rsidR="006D0EFB" w:rsidRPr="004313E5">
        <w:rPr>
          <w:rFonts w:eastAsiaTheme="minorEastAsia"/>
        </w:rPr>
        <w:t xml:space="preserve">and </w:t>
      </w:r>
      <w:r w:rsidR="006D0EFB" w:rsidRPr="004313E5">
        <w:rPr>
          <w:rFonts w:ascii="Times New Roman" w:eastAsiaTheme="minorEastAsia" w:hAnsi="Times New Roman" w:cs="Times New Roman"/>
          <w:i/>
          <w:iCs/>
          <w:sz w:val="22"/>
        </w:rPr>
        <w:t>F</w:t>
      </w:r>
      <w:r w:rsidR="006D0EFB" w:rsidRPr="004313E5">
        <w:rPr>
          <w:rFonts w:ascii="Times New Roman" w:eastAsiaTheme="minorEastAsia" w:hAnsi="Times New Roman" w:cs="Times New Roman"/>
          <w:vertAlign w:val="subscript"/>
        </w:rPr>
        <w:t>max</w:t>
      </w:r>
      <w:r w:rsidR="006D0EFB" w:rsidRPr="004313E5">
        <w:rPr>
          <w:rFonts w:eastAsiaTheme="minorEastAsia"/>
        </w:rPr>
        <w:t>.</w:t>
      </w:r>
    </w:p>
    <w:p w14:paraId="3ECC4A67" w14:textId="47BCAAA1" w:rsidR="006D0EFB" w:rsidRPr="004313E5" w:rsidRDefault="00C07BF4" w:rsidP="650DCCC8">
      <w:pPr>
        <w:pStyle w:val="BodyText"/>
        <w:rPr>
          <w:rFonts w:eastAsiaTheme="minorEastAsia"/>
        </w:rPr>
      </w:pPr>
      <w:r w:rsidRPr="004313E5">
        <w:rPr>
          <w:rFonts w:eastAsiaTheme="minorEastAsia"/>
        </w:rPr>
        <w:t>Many</w:t>
      </w:r>
      <w:r w:rsidR="006D0EFB" w:rsidRPr="004313E5">
        <w:rPr>
          <w:rFonts w:eastAsiaTheme="minorEastAsia"/>
        </w:rPr>
        <w:t xml:space="preserve"> students believed the area under the graph was the impulse and </w:t>
      </w:r>
      <w:r w:rsidRPr="004313E5">
        <w:rPr>
          <w:rFonts w:eastAsiaTheme="minorEastAsia"/>
        </w:rPr>
        <w:t xml:space="preserve">incorrectly </w:t>
      </w:r>
      <w:r w:rsidR="006D0EFB" w:rsidRPr="004313E5">
        <w:t>equated</w:t>
      </w:r>
      <w:r w:rsidR="006D0EFB" w:rsidRPr="004313E5">
        <w:rPr>
          <w:rFonts w:eastAsiaTheme="minorEastAsia"/>
        </w:rPr>
        <w:t xml:space="preserve"> the area to 60 Ns.</w:t>
      </w:r>
    </w:p>
    <w:p w14:paraId="7C9A8766" w14:textId="0BFD017B" w:rsidR="006D0EFB" w:rsidRPr="004313E5" w:rsidRDefault="00C07BF4" w:rsidP="000D54E1">
      <w:pPr>
        <w:pStyle w:val="BodyText"/>
        <w:rPr>
          <w:rFonts w:eastAsiaTheme="minorEastAsia"/>
        </w:rPr>
      </w:pPr>
      <w:r w:rsidRPr="004313E5">
        <w:t>Some</w:t>
      </w:r>
      <w:r w:rsidR="006D0EFB" w:rsidRPr="004313E5">
        <w:rPr>
          <w:rFonts w:eastAsiaTheme="minorEastAsia"/>
        </w:rPr>
        <w:t xml:space="preserve"> students could not interpret the graph correctly</w:t>
      </w:r>
      <w:r w:rsidR="001B6244" w:rsidRPr="004313E5">
        <w:rPr>
          <w:rFonts w:eastAsiaTheme="minorEastAsia"/>
        </w:rPr>
        <w:t>,</w:t>
      </w:r>
      <w:r w:rsidR="006D0EFB" w:rsidRPr="004313E5">
        <w:rPr>
          <w:rFonts w:eastAsiaTheme="minorEastAsia"/>
        </w:rPr>
        <w:t xml:space="preserve"> and frequently stated that the collision occurred at the 0.20 m point.</w:t>
      </w:r>
    </w:p>
    <w:p w14:paraId="6A9B56FB" w14:textId="6B11E358" w:rsidR="00220F17" w:rsidRPr="004313E5" w:rsidRDefault="003351AD" w:rsidP="00330ACB">
      <w:pPr>
        <w:pStyle w:val="BodyText"/>
        <w:rPr>
          <w:rFonts w:eastAsiaTheme="minorEastAsia"/>
        </w:rPr>
      </w:pPr>
      <w:r w:rsidRPr="004313E5">
        <w:rPr>
          <w:rFonts w:eastAsiaTheme="minorEastAsia"/>
        </w:rPr>
        <w:t>Students should be familiar with graphical, in addition to numeric, data in order</w:t>
      </w:r>
      <w:r w:rsidR="00DD4C7A" w:rsidRPr="004313E5">
        <w:rPr>
          <w:rFonts w:eastAsiaTheme="minorEastAsia"/>
        </w:rPr>
        <w:t xml:space="preserve"> to interpret graphical data</w:t>
      </w:r>
      <w:r w:rsidRPr="004313E5">
        <w:rPr>
          <w:rFonts w:eastAsiaTheme="minorEastAsia"/>
        </w:rPr>
        <w:t>.</w:t>
      </w:r>
    </w:p>
    <w:p w14:paraId="304CC414" w14:textId="211D47B1" w:rsidR="00220F17" w:rsidRPr="004313E5" w:rsidRDefault="00220F17">
      <w:pPr>
        <w:spacing w:line="276" w:lineRule="auto"/>
      </w:pPr>
      <w:r w:rsidRPr="004313E5">
        <w:br w:type="page"/>
      </w:r>
    </w:p>
    <w:p w14:paraId="51843113" w14:textId="284B8993" w:rsidR="006D0EFB" w:rsidRPr="004313E5" w:rsidRDefault="00C83FF4" w:rsidP="000D54E1">
      <w:pPr>
        <w:pStyle w:val="Heading2"/>
        <w:keepNext/>
      </w:pPr>
      <w:r w:rsidRPr="004313E5">
        <w:rPr>
          <w:noProof/>
          <w:color w:val="000000" w:themeColor="text1"/>
          <w:sz w:val="20"/>
          <w:lang w:eastAsia="en-AU"/>
        </w:rPr>
        <w:lastRenderedPageBreak/>
        <w:drawing>
          <wp:anchor distT="0" distB="0" distL="114300" distR="114300" simplePos="0" relativeHeight="251659264" behindDoc="0" locked="0" layoutInCell="1" allowOverlap="1" wp14:anchorId="5DC8FCDE" wp14:editId="05226833">
            <wp:simplePos x="0" y="0"/>
            <wp:positionH relativeFrom="margin">
              <wp:align>left</wp:align>
            </wp:positionH>
            <wp:positionV relativeFrom="paragraph">
              <wp:posOffset>1079500</wp:posOffset>
            </wp:positionV>
            <wp:extent cx="1390650" cy="1318260"/>
            <wp:effectExtent l="0" t="0" r="0" b="0"/>
            <wp:wrapTopAndBottom/>
            <wp:docPr id="145471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15132" name=""/>
                    <pic:cNvPicPr/>
                  </pic:nvPicPr>
                  <pic:blipFill>
                    <a:blip r:embed="rId82" cstate="print">
                      <a:extLst>
                        <a:ext uri="{28A0092B-C50C-407E-A947-70E740481C1C}">
                          <a14:useLocalDpi xmlns:a14="http://schemas.microsoft.com/office/drawing/2010/main" val="0"/>
                        </a:ext>
                      </a:extLst>
                    </a:blip>
                    <a:stretch>
                      <a:fillRect/>
                    </a:stretch>
                  </pic:blipFill>
                  <pic:spPr>
                    <a:xfrm>
                      <a:off x="0" y="0"/>
                      <a:ext cx="1390650" cy="1318260"/>
                    </a:xfrm>
                    <a:prstGeom prst="rect">
                      <a:avLst/>
                    </a:prstGeom>
                  </pic:spPr>
                </pic:pic>
              </a:graphicData>
            </a:graphic>
            <wp14:sizeRelH relativeFrom="page">
              <wp14:pctWidth>0</wp14:pctWidth>
            </wp14:sizeRelH>
            <wp14:sizeRelV relativeFrom="page">
              <wp14:pctHeight>0</wp14:pctHeight>
            </wp14:sizeRelV>
          </wp:anchor>
        </w:drawing>
      </w:r>
      <w:r w:rsidR="006D0EFB" w:rsidRPr="004313E5">
        <w:t>Question 3a</w:t>
      </w:r>
    </w:p>
    <w:tbl>
      <w:tblPr>
        <w:tblW w:w="354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3"/>
        <w:gridCol w:w="534"/>
        <w:gridCol w:w="538"/>
        <w:gridCol w:w="538"/>
        <w:gridCol w:w="511"/>
        <w:gridCol w:w="850"/>
      </w:tblGrid>
      <w:tr w:rsidR="00FC2439" w:rsidRPr="004313E5" w14:paraId="662C0E49" w14:textId="77777777" w:rsidTr="00220F17">
        <w:trPr>
          <w:trHeight w:val="300"/>
        </w:trPr>
        <w:tc>
          <w:tcPr>
            <w:tcW w:w="573" w:type="dxa"/>
            <w:tcBorders>
              <w:top w:val="single" w:sz="6" w:space="0" w:color="000000"/>
              <w:left w:val="single" w:sz="6" w:space="0" w:color="000000"/>
              <w:bottom w:val="single" w:sz="6" w:space="0" w:color="000000"/>
              <w:right w:val="single" w:sz="6" w:space="0" w:color="FFFFFF"/>
            </w:tcBorders>
            <w:shd w:val="clear" w:color="auto" w:fill="0F7EB4"/>
            <w:hideMark/>
          </w:tcPr>
          <w:p w14:paraId="1A49403A" w14:textId="77777777" w:rsidR="00FC2439" w:rsidRPr="004313E5" w:rsidRDefault="00FC2439" w:rsidP="00165119">
            <w:pPr>
              <w:pStyle w:val="Tablecondensedheading"/>
              <w:rPr>
                <w:b/>
                <w:bCs/>
              </w:rPr>
            </w:pPr>
            <w:r w:rsidRPr="004313E5">
              <w:rPr>
                <w:b/>
                <w:bCs/>
              </w:rPr>
              <w:t>Mark </w:t>
            </w:r>
          </w:p>
        </w:tc>
        <w:tc>
          <w:tcPr>
            <w:tcW w:w="534" w:type="dxa"/>
            <w:tcBorders>
              <w:top w:val="single" w:sz="6" w:space="0" w:color="000000"/>
              <w:left w:val="single" w:sz="6" w:space="0" w:color="FFFFFF"/>
              <w:bottom w:val="single" w:sz="6" w:space="0" w:color="000000"/>
              <w:right w:val="single" w:sz="6" w:space="0" w:color="FFFFFF"/>
            </w:tcBorders>
            <w:shd w:val="clear" w:color="auto" w:fill="0F7EB4"/>
            <w:hideMark/>
          </w:tcPr>
          <w:p w14:paraId="0731B808" w14:textId="77777777" w:rsidR="00FC2439" w:rsidRPr="004313E5" w:rsidRDefault="00FC2439" w:rsidP="00165119">
            <w:pPr>
              <w:pStyle w:val="Tablecondensedheading"/>
              <w:rPr>
                <w:b/>
                <w:bCs/>
              </w:rPr>
            </w:pPr>
            <w:r w:rsidRPr="004313E5">
              <w:rPr>
                <w:b/>
                <w:bCs/>
              </w:rPr>
              <w:t>0 </w:t>
            </w:r>
          </w:p>
        </w:tc>
        <w:tc>
          <w:tcPr>
            <w:tcW w:w="538" w:type="dxa"/>
            <w:tcBorders>
              <w:top w:val="single" w:sz="6" w:space="0" w:color="000000"/>
              <w:left w:val="single" w:sz="6" w:space="0" w:color="FFFFFF"/>
              <w:bottom w:val="single" w:sz="6" w:space="0" w:color="000000"/>
              <w:right w:val="single" w:sz="6" w:space="0" w:color="FFFFFF"/>
            </w:tcBorders>
            <w:shd w:val="clear" w:color="auto" w:fill="0F7EB4"/>
            <w:hideMark/>
          </w:tcPr>
          <w:p w14:paraId="196DBEE9" w14:textId="70C30A0D" w:rsidR="00FC2439" w:rsidRPr="004313E5" w:rsidRDefault="00FC2439" w:rsidP="00165119">
            <w:pPr>
              <w:pStyle w:val="Tablecondensedheading"/>
              <w:rPr>
                <w:b/>
                <w:bCs/>
              </w:rPr>
            </w:pPr>
            <w:r w:rsidRPr="004313E5">
              <w:rPr>
                <w:b/>
                <w:bCs/>
              </w:rPr>
              <w:t>1 </w:t>
            </w:r>
          </w:p>
        </w:tc>
        <w:tc>
          <w:tcPr>
            <w:tcW w:w="538" w:type="dxa"/>
            <w:tcBorders>
              <w:top w:val="single" w:sz="6" w:space="0" w:color="000000"/>
              <w:left w:val="single" w:sz="6" w:space="0" w:color="FFFFFF"/>
              <w:bottom w:val="single" w:sz="6" w:space="0" w:color="000000"/>
              <w:right w:val="single" w:sz="6" w:space="0" w:color="FFFFFF"/>
            </w:tcBorders>
            <w:shd w:val="clear" w:color="auto" w:fill="0F7EB4"/>
            <w:hideMark/>
          </w:tcPr>
          <w:p w14:paraId="2241A65F" w14:textId="77777777" w:rsidR="00FC2439" w:rsidRPr="004313E5" w:rsidRDefault="00FC2439" w:rsidP="00165119">
            <w:pPr>
              <w:pStyle w:val="Tablecondensedheading"/>
              <w:rPr>
                <w:b/>
                <w:bCs/>
              </w:rPr>
            </w:pPr>
            <w:r w:rsidRPr="004313E5">
              <w:rPr>
                <w:b/>
                <w:bCs/>
              </w:rPr>
              <w:t>2 </w:t>
            </w:r>
          </w:p>
        </w:tc>
        <w:tc>
          <w:tcPr>
            <w:tcW w:w="511" w:type="dxa"/>
            <w:tcBorders>
              <w:top w:val="single" w:sz="6" w:space="0" w:color="000000"/>
              <w:left w:val="single" w:sz="6" w:space="0" w:color="FFFFFF"/>
              <w:bottom w:val="single" w:sz="6" w:space="0" w:color="000000"/>
              <w:right w:val="single" w:sz="6" w:space="0" w:color="FFFFFF"/>
            </w:tcBorders>
            <w:shd w:val="clear" w:color="auto" w:fill="0F7EB4"/>
          </w:tcPr>
          <w:p w14:paraId="4B98470E" w14:textId="0441215A" w:rsidR="00FC2439" w:rsidRPr="004313E5" w:rsidRDefault="00FC2439" w:rsidP="00165119">
            <w:pPr>
              <w:pStyle w:val="Tablecondensedheading"/>
              <w:rPr>
                <w:b/>
                <w:bCs/>
              </w:rPr>
            </w:pPr>
            <w:r w:rsidRPr="004313E5">
              <w:rPr>
                <w:b/>
                <w:bCs/>
              </w:rPr>
              <w:t>3</w:t>
            </w:r>
          </w:p>
        </w:tc>
        <w:tc>
          <w:tcPr>
            <w:tcW w:w="850" w:type="dxa"/>
            <w:tcBorders>
              <w:top w:val="single" w:sz="6" w:space="0" w:color="000000"/>
              <w:left w:val="single" w:sz="6" w:space="0" w:color="FFFFFF"/>
              <w:bottom w:val="single" w:sz="6" w:space="0" w:color="000000"/>
              <w:right w:val="single" w:sz="6" w:space="0" w:color="000000"/>
            </w:tcBorders>
            <w:shd w:val="clear" w:color="auto" w:fill="0F7EB4"/>
            <w:hideMark/>
          </w:tcPr>
          <w:p w14:paraId="2BEAB4EF" w14:textId="77777777" w:rsidR="00FC2439" w:rsidRPr="004313E5" w:rsidRDefault="00FC2439" w:rsidP="00165119">
            <w:pPr>
              <w:pStyle w:val="Tablecondensedheading"/>
              <w:rPr>
                <w:b/>
                <w:bCs/>
              </w:rPr>
            </w:pPr>
            <w:r w:rsidRPr="004313E5">
              <w:rPr>
                <w:b/>
                <w:bCs/>
              </w:rPr>
              <w:t>Average </w:t>
            </w:r>
          </w:p>
        </w:tc>
      </w:tr>
      <w:tr w:rsidR="002063EA" w:rsidRPr="004313E5" w14:paraId="6BC576BC" w14:textId="77777777" w:rsidTr="00220F17">
        <w:trPr>
          <w:trHeight w:val="300"/>
        </w:trPr>
        <w:tc>
          <w:tcPr>
            <w:tcW w:w="573" w:type="dxa"/>
            <w:tcBorders>
              <w:top w:val="single" w:sz="6" w:space="0" w:color="000000"/>
              <w:left w:val="single" w:sz="6" w:space="0" w:color="000000"/>
              <w:bottom w:val="single" w:sz="6" w:space="0" w:color="000000"/>
              <w:right w:val="single" w:sz="6" w:space="0" w:color="000000"/>
            </w:tcBorders>
            <w:hideMark/>
          </w:tcPr>
          <w:p w14:paraId="432D0214" w14:textId="77777777" w:rsidR="002063EA" w:rsidRPr="004313E5" w:rsidRDefault="002063EA" w:rsidP="002063EA">
            <w:pPr>
              <w:pStyle w:val="Tablecondensed"/>
            </w:pPr>
            <w:r w:rsidRPr="004313E5">
              <w:t>% </w:t>
            </w:r>
          </w:p>
        </w:tc>
        <w:tc>
          <w:tcPr>
            <w:tcW w:w="534" w:type="dxa"/>
            <w:tcBorders>
              <w:top w:val="single" w:sz="6" w:space="0" w:color="000000"/>
              <w:left w:val="single" w:sz="6" w:space="0" w:color="000000"/>
              <w:bottom w:val="single" w:sz="6" w:space="0" w:color="000000"/>
              <w:right w:val="single" w:sz="6" w:space="0" w:color="000000"/>
            </w:tcBorders>
          </w:tcPr>
          <w:p w14:paraId="30B580E6" w14:textId="5160E99B" w:rsidR="002063EA" w:rsidRPr="004313E5" w:rsidRDefault="002063EA" w:rsidP="002063EA">
            <w:pPr>
              <w:pStyle w:val="Tablecondensed"/>
            </w:pPr>
            <w:r w:rsidRPr="004313E5">
              <w:t>5</w:t>
            </w:r>
          </w:p>
        </w:tc>
        <w:tc>
          <w:tcPr>
            <w:tcW w:w="538" w:type="dxa"/>
            <w:tcBorders>
              <w:top w:val="single" w:sz="6" w:space="0" w:color="000000"/>
              <w:left w:val="single" w:sz="6" w:space="0" w:color="000000"/>
              <w:bottom w:val="single" w:sz="6" w:space="0" w:color="000000"/>
              <w:right w:val="single" w:sz="6" w:space="0" w:color="000000"/>
            </w:tcBorders>
          </w:tcPr>
          <w:p w14:paraId="3E1EC3E8" w14:textId="0DEECC55" w:rsidR="002063EA" w:rsidRPr="004313E5" w:rsidRDefault="002063EA" w:rsidP="002063EA">
            <w:pPr>
              <w:pStyle w:val="Tablecondensed"/>
            </w:pPr>
            <w:r w:rsidRPr="004313E5">
              <w:t>11</w:t>
            </w:r>
          </w:p>
        </w:tc>
        <w:tc>
          <w:tcPr>
            <w:tcW w:w="538" w:type="dxa"/>
            <w:tcBorders>
              <w:top w:val="single" w:sz="6" w:space="0" w:color="000000"/>
              <w:left w:val="single" w:sz="6" w:space="0" w:color="000000"/>
              <w:bottom w:val="single" w:sz="6" w:space="0" w:color="000000"/>
              <w:right w:val="single" w:sz="6" w:space="0" w:color="000000"/>
            </w:tcBorders>
          </w:tcPr>
          <w:p w14:paraId="3D4E78A4" w14:textId="1D21975F" w:rsidR="002063EA" w:rsidRPr="004313E5" w:rsidRDefault="002063EA" w:rsidP="002063EA">
            <w:pPr>
              <w:pStyle w:val="Tablecondensed"/>
            </w:pPr>
            <w:r w:rsidRPr="004313E5">
              <w:t>23</w:t>
            </w:r>
          </w:p>
        </w:tc>
        <w:tc>
          <w:tcPr>
            <w:tcW w:w="511" w:type="dxa"/>
            <w:tcBorders>
              <w:top w:val="single" w:sz="6" w:space="0" w:color="000000"/>
              <w:left w:val="single" w:sz="6" w:space="0" w:color="000000"/>
              <w:bottom w:val="single" w:sz="6" w:space="0" w:color="000000"/>
              <w:right w:val="single" w:sz="6" w:space="0" w:color="000000"/>
            </w:tcBorders>
          </w:tcPr>
          <w:p w14:paraId="067711DC" w14:textId="2CB8DDB9" w:rsidR="002063EA" w:rsidRPr="004313E5" w:rsidRDefault="002063EA" w:rsidP="002063EA">
            <w:pPr>
              <w:pStyle w:val="Tablecondensed"/>
            </w:pPr>
            <w:r w:rsidRPr="004313E5">
              <w:t>61</w:t>
            </w:r>
          </w:p>
        </w:tc>
        <w:tc>
          <w:tcPr>
            <w:tcW w:w="850" w:type="dxa"/>
            <w:tcBorders>
              <w:top w:val="single" w:sz="6" w:space="0" w:color="000000"/>
              <w:left w:val="single" w:sz="6" w:space="0" w:color="000000"/>
              <w:bottom w:val="single" w:sz="6" w:space="0" w:color="000000"/>
              <w:right w:val="single" w:sz="6" w:space="0" w:color="000000"/>
            </w:tcBorders>
            <w:vAlign w:val="bottom"/>
          </w:tcPr>
          <w:p w14:paraId="20F4D614" w14:textId="3B76914C" w:rsidR="002063EA" w:rsidRPr="004313E5" w:rsidRDefault="002063EA" w:rsidP="002063EA">
            <w:pPr>
              <w:pStyle w:val="Tablecondensed"/>
            </w:pPr>
            <w:r w:rsidRPr="004313E5">
              <w:t>2.4</w:t>
            </w:r>
          </w:p>
        </w:tc>
      </w:tr>
    </w:tbl>
    <w:p w14:paraId="13E725F9" w14:textId="74E9A7BD" w:rsidR="006D0EFB" w:rsidRPr="004313E5" w:rsidRDefault="006D0EFB" w:rsidP="000D54E1">
      <w:pPr>
        <w:pStyle w:val="BodyText"/>
      </w:pPr>
      <w:r w:rsidRPr="004313E5">
        <w:t>The most common error was to show an</w:t>
      </w:r>
      <w:r w:rsidR="00BD52A4" w:rsidRPr="004313E5">
        <w:t xml:space="preserve"> additional</w:t>
      </w:r>
      <w:r w:rsidRPr="004313E5">
        <w:t xml:space="preserve"> </w:t>
      </w:r>
      <w:r w:rsidR="00604B62" w:rsidRPr="004313E5">
        <w:t>‘</w:t>
      </w:r>
      <w:proofErr w:type="spellStart"/>
      <w:r w:rsidRPr="004313E5">
        <w:t>F</w:t>
      </w:r>
      <w:r w:rsidRPr="004313E5">
        <w:rPr>
          <w:vertAlign w:val="subscript"/>
        </w:rPr>
        <w:t>net</w:t>
      </w:r>
      <w:proofErr w:type="spellEnd"/>
      <w:r w:rsidR="00604B62" w:rsidRPr="004313E5">
        <w:t>’</w:t>
      </w:r>
      <w:r w:rsidRPr="004313E5">
        <w:t xml:space="preserve"> force acting down the slope. This was an error </w:t>
      </w:r>
      <w:r w:rsidR="00DD4C7A" w:rsidRPr="004313E5">
        <w:t>because</w:t>
      </w:r>
      <w:r w:rsidRPr="004313E5">
        <w:t xml:space="preserve"> the question stem states that the snowboarder’s speed is constant. </w:t>
      </w:r>
    </w:p>
    <w:p w14:paraId="4C4FB2D7" w14:textId="67BD716F" w:rsidR="006D0EFB" w:rsidRPr="004313E5" w:rsidRDefault="006D0EFB" w:rsidP="00B11A90">
      <w:pPr>
        <w:pStyle w:val="Heading2"/>
      </w:pPr>
      <w:r w:rsidRPr="004313E5">
        <w:t>Question 3b</w:t>
      </w:r>
    </w:p>
    <w:tbl>
      <w:tblPr>
        <w:tblW w:w="25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60"/>
      </w:tblGrid>
      <w:tr w:rsidR="00FC2439" w:rsidRPr="004313E5" w14:paraId="381BEA3C"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6FFD005D"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803F275"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A796A51" w14:textId="77777777" w:rsidR="00FC2439" w:rsidRPr="004313E5" w:rsidRDefault="00FC2439" w:rsidP="00165119">
            <w:pPr>
              <w:pStyle w:val="Tablecondensedheading"/>
              <w:rPr>
                <w:b/>
                <w:bCs/>
              </w:rPr>
            </w:pPr>
            <w:r w:rsidRPr="004313E5">
              <w:rPr>
                <w:b/>
                <w:bCs/>
              </w:rPr>
              <w:t>1 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0EF069EA" w14:textId="77777777" w:rsidR="00FC2439" w:rsidRPr="004313E5" w:rsidRDefault="00FC2439" w:rsidP="00165119">
            <w:pPr>
              <w:pStyle w:val="Tablecondensedheading"/>
              <w:rPr>
                <w:b/>
                <w:bCs/>
              </w:rPr>
            </w:pPr>
            <w:r w:rsidRPr="004313E5">
              <w:rPr>
                <w:b/>
                <w:bCs/>
              </w:rPr>
              <w:t>Average </w:t>
            </w:r>
          </w:p>
        </w:tc>
      </w:tr>
      <w:tr w:rsidR="002063EA" w:rsidRPr="004313E5" w14:paraId="50F6899B"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21F5CA6D" w14:textId="77777777" w:rsidR="002063EA" w:rsidRPr="004313E5" w:rsidRDefault="002063EA" w:rsidP="002063E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6D638E23" w14:textId="7708C1AF" w:rsidR="002063EA" w:rsidRPr="004313E5" w:rsidRDefault="002063EA" w:rsidP="002063EA">
            <w:pPr>
              <w:pStyle w:val="Tablecondensed"/>
            </w:pPr>
            <w:r w:rsidRPr="004313E5">
              <w:t>25</w:t>
            </w:r>
          </w:p>
        </w:tc>
        <w:tc>
          <w:tcPr>
            <w:tcW w:w="570" w:type="dxa"/>
            <w:tcBorders>
              <w:top w:val="single" w:sz="6" w:space="0" w:color="000000"/>
              <w:left w:val="single" w:sz="6" w:space="0" w:color="000000"/>
              <w:bottom w:val="single" w:sz="6" w:space="0" w:color="000000"/>
              <w:right w:val="single" w:sz="6" w:space="0" w:color="000000"/>
            </w:tcBorders>
          </w:tcPr>
          <w:p w14:paraId="1F50CD0D" w14:textId="25FB4DC9" w:rsidR="002063EA" w:rsidRPr="004313E5" w:rsidRDefault="002063EA" w:rsidP="002063EA">
            <w:pPr>
              <w:pStyle w:val="Tablecondensed"/>
            </w:pPr>
            <w:r w:rsidRPr="004313E5">
              <w:t>75</w:t>
            </w:r>
          </w:p>
        </w:tc>
        <w:tc>
          <w:tcPr>
            <w:tcW w:w="860" w:type="dxa"/>
            <w:tcBorders>
              <w:top w:val="single" w:sz="6" w:space="0" w:color="000000"/>
              <w:left w:val="single" w:sz="6" w:space="0" w:color="000000"/>
              <w:bottom w:val="single" w:sz="6" w:space="0" w:color="000000"/>
              <w:right w:val="single" w:sz="6" w:space="0" w:color="000000"/>
            </w:tcBorders>
            <w:vAlign w:val="bottom"/>
          </w:tcPr>
          <w:p w14:paraId="79D73AC5" w14:textId="305D9A2E" w:rsidR="002063EA" w:rsidRPr="004313E5" w:rsidRDefault="002063EA" w:rsidP="002063EA">
            <w:pPr>
              <w:pStyle w:val="Tablecondensed"/>
            </w:pPr>
            <w:r w:rsidRPr="004313E5">
              <w:t>0.8</w:t>
            </w:r>
          </w:p>
        </w:tc>
      </w:tr>
    </w:tbl>
    <w:p w14:paraId="288CAEE9" w14:textId="0F1859F3" w:rsidR="006D0EFB" w:rsidRPr="004313E5" w:rsidRDefault="006D1C4D" w:rsidP="00C41E63">
      <w:pPr>
        <w:pStyle w:val="BodyText"/>
        <w:spacing w:line="240" w:lineRule="auto"/>
        <w:rPr>
          <w:rFonts w:eastAsiaTheme="minorEastAsia"/>
        </w:rPr>
      </w:pPr>
      <w:r w:rsidRPr="004313E5">
        <w:rPr>
          <w:noProof/>
          <w:position w:val="-14"/>
        </w:rPr>
        <w:object w:dxaOrig="3080" w:dyaOrig="380" w14:anchorId="15AC9D0F">
          <v:shape id="_x0000_i1062" type="#_x0000_t75" alt="" style="width:154pt;height:20pt;mso-width-percent:0;mso-height-percent:0;mso-width-percent:0;mso-height-percent:0" o:ole="">
            <v:imagedata r:id="rId83" o:title=""/>
          </v:shape>
          <o:OLEObject Type="Embed" ProgID="Equation.DSMT4" ShapeID="_x0000_i1062" DrawAspect="Content" ObjectID="_1832758013" r:id="rId84"/>
        </w:object>
      </w:r>
    </w:p>
    <w:p w14:paraId="381EDB17" w14:textId="77D13A18" w:rsidR="006D0EFB" w:rsidRPr="004313E5" w:rsidRDefault="006D1C4D" w:rsidP="00C41E63">
      <w:pPr>
        <w:pStyle w:val="BodyText"/>
        <w:spacing w:line="240" w:lineRule="auto"/>
        <w:rPr>
          <w:rFonts w:eastAsiaTheme="minorEastAsia"/>
        </w:rPr>
      </w:pPr>
      <w:r w:rsidRPr="004313E5">
        <w:rPr>
          <w:noProof/>
          <w:position w:val="-14"/>
        </w:rPr>
        <w:object w:dxaOrig="1960" w:dyaOrig="380" w14:anchorId="0CEB5BA6">
          <v:shape id="_x0000_i1063" type="#_x0000_t75" alt="" style="width:98pt;height:20pt;mso-width-percent:0;mso-height-percent:0;mso-width-percent:0;mso-height-percent:0" o:ole="">
            <v:imagedata r:id="rId85" o:title=""/>
          </v:shape>
          <o:OLEObject Type="Embed" ProgID="Equation.DSMT4" ShapeID="_x0000_i1063" DrawAspect="Content" ObjectID="_1832758014" r:id="rId86"/>
        </w:object>
      </w:r>
    </w:p>
    <w:p w14:paraId="12C7CEE9" w14:textId="30AEA72D" w:rsidR="006D0EFB" w:rsidRPr="004313E5" w:rsidRDefault="006D1C4D" w:rsidP="00C41E63">
      <w:pPr>
        <w:pStyle w:val="BodyText"/>
        <w:spacing w:line="240" w:lineRule="auto"/>
      </w:pPr>
      <w:r w:rsidRPr="004313E5">
        <w:rPr>
          <w:noProof/>
          <w:position w:val="-14"/>
        </w:rPr>
        <w:object w:dxaOrig="1060" w:dyaOrig="380" w14:anchorId="49FCB5E4">
          <v:shape id="_x0000_i1064" type="#_x0000_t75" alt="" style="width:53pt;height:20pt;mso-width-percent:0;mso-height-percent:0;mso-width-percent:0;mso-height-percent:0" o:ole="">
            <v:imagedata r:id="rId87" o:title=""/>
          </v:shape>
          <o:OLEObject Type="Embed" ProgID="Equation.DSMT4" ShapeID="_x0000_i1064" DrawAspect="Content" ObjectID="_1832758015" r:id="rId88"/>
        </w:object>
      </w:r>
    </w:p>
    <w:p w14:paraId="00C5BB11" w14:textId="3B5A29E9" w:rsidR="006D0EFB" w:rsidRPr="004313E5" w:rsidRDefault="006D0EFB" w:rsidP="00220F17">
      <w:pPr>
        <w:pStyle w:val="BodyText"/>
      </w:pPr>
      <w:r w:rsidRPr="004313E5">
        <w:t xml:space="preserve">About one quarter of </w:t>
      </w:r>
      <w:r w:rsidR="00CB6D62" w:rsidRPr="004313E5">
        <w:rPr>
          <w:rFonts w:hint="eastAsia"/>
          <w:lang w:eastAsia="ko-KR"/>
        </w:rPr>
        <w:t>response</w:t>
      </w:r>
      <w:r w:rsidRPr="004313E5">
        <w:t xml:space="preserve">s </w:t>
      </w:r>
      <w:r w:rsidR="00DD4C7A" w:rsidRPr="004313E5">
        <w:t>did not</w:t>
      </w:r>
      <w:r w:rsidRPr="004313E5">
        <w:t xml:space="preserve"> complete the demonstration. </w:t>
      </w:r>
      <w:r w:rsidR="00DD4C7A" w:rsidRPr="004313E5">
        <w:t>Some of those</w:t>
      </w:r>
      <w:r w:rsidRPr="004313E5">
        <w:t xml:space="preserve"> </w:t>
      </w:r>
      <w:r w:rsidR="00CB6D62" w:rsidRPr="004313E5">
        <w:rPr>
          <w:rFonts w:hint="eastAsia"/>
          <w:lang w:eastAsia="ko-KR"/>
        </w:rPr>
        <w:t>response</w:t>
      </w:r>
      <w:r w:rsidRPr="004313E5">
        <w:t xml:space="preserve">s used tan instead of sin. The </w:t>
      </w:r>
      <w:r w:rsidR="00DD4C7A" w:rsidRPr="004313E5">
        <w:t xml:space="preserve">remainder </w:t>
      </w:r>
      <w:r w:rsidRPr="004313E5">
        <w:t xml:space="preserve">were a mix of approaches </w:t>
      </w:r>
      <w:r w:rsidR="00DD4C7A" w:rsidRPr="004313E5">
        <w:t>without appropriate analysis of</w:t>
      </w:r>
      <w:r w:rsidRPr="004313E5">
        <w:t xml:space="preserve"> the forces involved.</w:t>
      </w:r>
    </w:p>
    <w:p w14:paraId="4EE56801" w14:textId="7901B1F5" w:rsidR="006D0EFB" w:rsidRPr="004313E5" w:rsidRDefault="006D0EFB" w:rsidP="00B11A90">
      <w:pPr>
        <w:pStyle w:val="Heading2"/>
      </w:pPr>
      <w:r w:rsidRPr="004313E5">
        <w:t>Question 3c</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FC2439" w:rsidRPr="004313E5" w14:paraId="11222A25"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64786B00"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AADBCBB"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62E5B0D"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B67EB25" w14:textId="77777777" w:rsidR="00FC2439" w:rsidRPr="004313E5" w:rsidRDefault="00FC2439"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0CB4DA2A" w14:textId="77777777" w:rsidR="00FC2439" w:rsidRPr="004313E5" w:rsidRDefault="00FC2439" w:rsidP="00165119">
            <w:pPr>
              <w:pStyle w:val="Tablecondensedheading"/>
              <w:rPr>
                <w:b/>
                <w:bCs/>
              </w:rPr>
            </w:pPr>
            <w:r w:rsidRPr="004313E5">
              <w:rPr>
                <w:b/>
                <w:bCs/>
              </w:rPr>
              <w:t>Average </w:t>
            </w:r>
          </w:p>
        </w:tc>
      </w:tr>
      <w:tr w:rsidR="001C31CA" w:rsidRPr="004313E5" w14:paraId="724C7D03"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66B77959" w14:textId="77777777" w:rsidR="001C31CA" w:rsidRPr="004313E5" w:rsidRDefault="001C31CA" w:rsidP="001C31C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27B7361B" w14:textId="23CBB202" w:rsidR="001C31CA" w:rsidRPr="004313E5" w:rsidRDefault="001C31CA" w:rsidP="001C31CA">
            <w:pPr>
              <w:pStyle w:val="Tablecondensed"/>
            </w:pPr>
            <w:r w:rsidRPr="004313E5">
              <w:t>47</w:t>
            </w:r>
          </w:p>
        </w:tc>
        <w:tc>
          <w:tcPr>
            <w:tcW w:w="570" w:type="dxa"/>
            <w:tcBorders>
              <w:top w:val="single" w:sz="6" w:space="0" w:color="000000"/>
              <w:left w:val="single" w:sz="6" w:space="0" w:color="000000"/>
              <w:bottom w:val="single" w:sz="6" w:space="0" w:color="000000"/>
              <w:right w:val="single" w:sz="6" w:space="0" w:color="000000"/>
            </w:tcBorders>
          </w:tcPr>
          <w:p w14:paraId="3AA37D6E" w14:textId="5878C28E" w:rsidR="001C31CA" w:rsidRPr="004313E5" w:rsidRDefault="001C31CA" w:rsidP="001C31CA">
            <w:pPr>
              <w:pStyle w:val="Tablecondensed"/>
            </w:pPr>
            <w:r w:rsidRPr="004313E5">
              <w:t>7</w:t>
            </w:r>
          </w:p>
        </w:tc>
        <w:tc>
          <w:tcPr>
            <w:tcW w:w="570" w:type="dxa"/>
            <w:tcBorders>
              <w:top w:val="single" w:sz="6" w:space="0" w:color="000000"/>
              <w:left w:val="single" w:sz="6" w:space="0" w:color="000000"/>
              <w:bottom w:val="single" w:sz="6" w:space="0" w:color="000000"/>
              <w:right w:val="single" w:sz="6" w:space="0" w:color="000000"/>
            </w:tcBorders>
          </w:tcPr>
          <w:p w14:paraId="2D0FB3B6" w14:textId="2BCC9488" w:rsidR="001C31CA" w:rsidRPr="004313E5" w:rsidRDefault="001C31CA" w:rsidP="001C31CA">
            <w:pPr>
              <w:pStyle w:val="Tablecondensed"/>
            </w:pPr>
            <w:r w:rsidRPr="004313E5">
              <w:t>46</w:t>
            </w:r>
          </w:p>
        </w:tc>
        <w:tc>
          <w:tcPr>
            <w:tcW w:w="860" w:type="dxa"/>
            <w:tcBorders>
              <w:top w:val="single" w:sz="6" w:space="0" w:color="000000"/>
              <w:left w:val="single" w:sz="6" w:space="0" w:color="000000"/>
              <w:bottom w:val="single" w:sz="6" w:space="0" w:color="000000"/>
              <w:right w:val="single" w:sz="6" w:space="0" w:color="000000"/>
            </w:tcBorders>
            <w:vAlign w:val="bottom"/>
          </w:tcPr>
          <w:p w14:paraId="4E6E2349" w14:textId="0744F4D2" w:rsidR="001C31CA" w:rsidRPr="004313E5" w:rsidRDefault="001C31CA" w:rsidP="001C31CA">
            <w:pPr>
              <w:pStyle w:val="Tablecondensed"/>
            </w:pPr>
            <w:r w:rsidRPr="004313E5">
              <w:t>1.0</w:t>
            </w:r>
          </w:p>
        </w:tc>
      </w:tr>
    </w:tbl>
    <w:p w14:paraId="3526C71E" w14:textId="2BB1A5D6" w:rsidR="006D0EFB" w:rsidRPr="004313E5" w:rsidRDefault="006D0EFB" w:rsidP="000D54E1">
      <w:pPr>
        <w:pStyle w:val="BodyText"/>
      </w:pPr>
      <w:r w:rsidRPr="004313E5">
        <w:t>The work done stopping the snowboarder:</w:t>
      </w:r>
    </w:p>
    <w:p w14:paraId="73D1C593" w14:textId="0C74E175" w:rsidR="006D0EFB" w:rsidRPr="004313E5" w:rsidRDefault="003351AD" w:rsidP="00C41E63">
      <w:pPr>
        <w:pStyle w:val="BodyText"/>
        <w:tabs>
          <w:tab w:val="left" w:pos="3686"/>
        </w:tabs>
        <w:spacing w:line="240" w:lineRule="auto"/>
      </w:pPr>
      <w:r w:rsidRPr="004313E5">
        <w:rPr>
          <w:noProof/>
          <w:position w:val="-78"/>
        </w:rPr>
        <w:object w:dxaOrig="2160" w:dyaOrig="2060" w14:anchorId="23C5F2E5">
          <v:shape id="_x0000_i1065" type="#_x0000_t75" alt="" style="width:110pt;height:105.5pt" o:ole="">
            <v:imagedata r:id="rId89" o:title=""/>
          </v:shape>
          <o:OLEObject Type="Embed" ProgID="Equation.DSMT4" ShapeID="_x0000_i1065" DrawAspect="Content" ObjectID="_1832758016" r:id="rId90"/>
        </w:object>
      </w:r>
    </w:p>
    <w:p w14:paraId="742BB71F" w14:textId="2710AAA0" w:rsidR="00616CFD" w:rsidRPr="004313E5" w:rsidRDefault="006D0EFB" w:rsidP="000D54E1">
      <w:pPr>
        <w:pStyle w:val="BodyText"/>
        <w:rPr>
          <w:rFonts w:eastAsiaTheme="minorEastAsia"/>
        </w:rPr>
      </w:pPr>
      <w:r w:rsidRPr="004313E5">
        <w:t>This question was not done well</w:t>
      </w:r>
      <w:r w:rsidR="000D54E1" w:rsidRPr="004313E5">
        <w:t>,</w:t>
      </w:r>
      <w:r w:rsidRPr="004313E5">
        <w:t xml:space="preserve"> with less than 50% of </w:t>
      </w:r>
      <w:r w:rsidR="006815C2" w:rsidRPr="004313E5">
        <w:rPr>
          <w:rFonts w:hint="eastAsia"/>
          <w:lang w:eastAsia="ko-KR"/>
        </w:rPr>
        <w:t>responses</w:t>
      </w:r>
      <w:r w:rsidR="006815C2" w:rsidRPr="004313E5">
        <w:t xml:space="preserve"> </w:t>
      </w:r>
      <w:r w:rsidRPr="004313E5">
        <w:t>scoring full marks. The most common error was to us</w:t>
      </w:r>
      <w:r w:rsidR="000D54E1" w:rsidRPr="004313E5">
        <w:t>e</w:t>
      </w:r>
      <w:r w:rsidRPr="004313E5">
        <w:t xml:space="preserve"> </w:t>
      </w:r>
      <w:r w:rsidR="006D1C4D" w:rsidRPr="004313E5">
        <w:rPr>
          <w:noProof/>
          <w:position w:val="-6"/>
        </w:rPr>
        <w:object w:dxaOrig="1320" w:dyaOrig="320" w14:anchorId="6E12842B">
          <v:shape id="_x0000_i1066" type="#_x0000_t75" alt="" style="width:65.5pt;height:15.5pt;mso-width-percent:0;mso-height-percent:0;mso-width-percent:0;mso-height-percent:0" o:ole="">
            <v:imagedata r:id="rId91" o:title=""/>
          </v:shape>
          <o:OLEObject Type="Embed" ProgID="Equation.DSMT4" ShapeID="_x0000_i1066" DrawAspect="Content" ObjectID="_1832758017" r:id="rId92"/>
        </w:object>
      </w:r>
      <w:r w:rsidRPr="004313E5">
        <w:rPr>
          <w:rFonts w:eastAsiaTheme="minorEastAsia"/>
        </w:rPr>
        <w:t xml:space="preserve"> and use 9.81 as the acceleration. </w:t>
      </w:r>
    </w:p>
    <w:p w14:paraId="11290CCC" w14:textId="7235131D" w:rsidR="006D0EFB" w:rsidRPr="004313E5" w:rsidRDefault="006D0EFB" w:rsidP="00B11A90">
      <w:pPr>
        <w:pStyle w:val="Heading2"/>
      </w:pPr>
      <w:r w:rsidRPr="004313E5">
        <w:lastRenderedPageBreak/>
        <w:t>Question 4a</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FC2439" w:rsidRPr="004313E5" w14:paraId="1984ABEC"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2CDFB517"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D330388"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91B3985"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47A773D" w14:textId="77777777" w:rsidR="00FC2439" w:rsidRPr="004313E5" w:rsidRDefault="00FC2439"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593D236B" w14:textId="77777777" w:rsidR="00FC2439" w:rsidRPr="004313E5" w:rsidRDefault="00FC2439" w:rsidP="00165119">
            <w:pPr>
              <w:pStyle w:val="Tablecondensedheading"/>
              <w:rPr>
                <w:b/>
                <w:bCs/>
              </w:rPr>
            </w:pPr>
            <w:r w:rsidRPr="004313E5">
              <w:rPr>
                <w:b/>
                <w:bCs/>
              </w:rPr>
              <w:t>Average </w:t>
            </w:r>
          </w:p>
        </w:tc>
      </w:tr>
      <w:tr w:rsidR="001C31CA" w:rsidRPr="004313E5" w14:paraId="1EEA508E"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11C42D5E" w14:textId="77777777" w:rsidR="001C31CA" w:rsidRPr="004313E5" w:rsidRDefault="001C31CA" w:rsidP="001C31C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2E0D1E34" w14:textId="45EBEDD1" w:rsidR="001C31CA" w:rsidRPr="004313E5" w:rsidRDefault="001C31CA" w:rsidP="001C31CA">
            <w:pPr>
              <w:pStyle w:val="Tablecondensed"/>
            </w:pPr>
            <w:r w:rsidRPr="004313E5">
              <w:t>10</w:t>
            </w:r>
          </w:p>
        </w:tc>
        <w:tc>
          <w:tcPr>
            <w:tcW w:w="570" w:type="dxa"/>
            <w:tcBorders>
              <w:top w:val="single" w:sz="6" w:space="0" w:color="000000"/>
              <w:left w:val="single" w:sz="6" w:space="0" w:color="000000"/>
              <w:bottom w:val="single" w:sz="6" w:space="0" w:color="000000"/>
              <w:right w:val="single" w:sz="6" w:space="0" w:color="000000"/>
            </w:tcBorders>
          </w:tcPr>
          <w:p w14:paraId="484C8D6D" w14:textId="070F3841" w:rsidR="001C31CA" w:rsidRPr="004313E5" w:rsidRDefault="001C31CA" w:rsidP="001C31CA">
            <w:pPr>
              <w:pStyle w:val="Tablecondensed"/>
            </w:pPr>
            <w:r w:rsidRPr="004313E5">
              <w:t>3</w:t>
            </w:r>
          </w:p>
        </w:tc>
        <w:tc>
          <w:tcPr>
            <w:tcW w:w="570" w:type="dxa"/>
            <w:tcBorders>
              <w:top w:val="single" w:sz="6" w:space="0" w:color="000000"/>
              <w:left w:val="single" w:sz="6" w:space="0" w:color="000000"/>
              <w:bottom w:val="single" w:sz="6" w:space="0" w:color="000000"/>
              <w:right w:val="single" w:sz="6" w:space="0" w:color="000000"/>
            </w:tcBorders>
          </w:tcPr>
          <w:p w14:paraId="3BDA74F3" w14:textId="6DEDDA78" w:rsidR="001C31CA" w:rsidRPr="004313E5" w:rsidRDefault="001C31CA" w:rsidP="001C31CA">
            <w:pPr>
              <w:pStyle w:val="Tablecondensed"/>
            </w:pPr>
            <w:r w:rsidRPr="004313E5">
              <w:t>88</w:t>
            </w:r>
          </w:p>
        </w:tc>
        <w:tc>
          <w:tcPr>
            <w:tcW w:w="860" w:type="dxa"/>
            <w:tcBorders>
              <w:top w:val="single" w:sz="6" w:space="0" w:color="000000"/>
              <w:left w:val="single" w:sz="6" w:space="0" w:color="000000"/>
              <w:bottom w:val="single" w:sz="6" w:space="0" w:color="000000"/>
              <w:right w:val="single" w:sz="6" w:space="0" w:color="000000"/>
            </w:tcBorders>
            <w:vAlign w:val="bottom"/>
          </w:tcPr>
          <w:p w14:paraId="46C56CC3" w14:textId="3997322D" w:rsidR="001C31CA" w:rsidRPr="004313E5" w:rsidRDefault="001C31CA" w:rsidP="001C31CA">
            <w:pPr>
              <w:pStyle w:val="Tablecondensed"/>
            </w:pPr>
            <w:r w:rsidRPr="004313E5">
              <w:t>1.8</w:t>
            </w:r>
          </w:p>
        </w:tc>
      </w:tr>
    </w:tbl>
    <w:p w14:paraId="6EDCB357" w14:textId="77777777" w:rsidR="006D0EFB" w:rsidRPr="004313E5" w:rsidRDefault="006D0EFB" w:rsidP="00616CFD">
      <w:pPr>
        <w:pStyle w:val="BodyText"/>
      </w:pPr>
      <w:r w:rsidRPr="004313E5">
        <w:t>The sideways force provided the centripetal force for the circular motion.</w:t>
      </w:r>
    </w:p>
    <w:p w14:paraId="23D90A84" w14:textId="792B24E9" w:rsidR="006D0EFB" w:rsidRPr="004313E5" w:rsidRDefault="006D1C4D" w:rsidP="00D647E2">
      <w:pPr>
        <w:pStyle w:val="BodyText"/>
        <w:rPr>
          <w:rFonts w:eastAsiaTheme="minorEastAsia"/>
        </w:rPr>
      </w:pPr>
      <w:r w:rsidRPr="004313E5">
        <w:rPr>
          <w:noProof/>
        </w:rPr>
        <w:object w:dxaOrig="960" w:dyaOrig="660" w14:anchorId="151FBD0D">
          <v:shape id="_x0000_i1067" type="#_x0000_t75" alt="" style="width:48.5pt;height:33.5pt;mso-width-percent:0;mso-height-percent:0;mso-width-percent:0;mso-height-percent:0" o:ole="">
            <v:imagedata r:id="rId93" o:title=""/>
          </v:shape>
          <o:OLEObject Type="Embed" ProgID="Equation.DSMT4" ShapeID="_x0000_i1067" DrawAspect="Content" ObjectID="_1832758018" r:id="rId94"/>
        </w:object>
      </w:r>
    </w:p>
    <w:p w14:paraId="587531CF" w14:textId="0733F5B6" w:rsidR="006D0EFB" w:rsidRPr="004313E5" w:rsidRDefault="006D1C4D" w:rsidP="00D647E2">
      <w:pPr>
        <w:pStyle w:val="BodyText"/>
        <w:rPr>
          <w:rFonts w:eastAsiaTheme="minorEastAsia"/>
        </w:rPr>
      </w:pPr>
      <w:r w:rsidRPr="004313E5">
        <w:rPr>
          <w:noProof/>
        </w:rPr>
        <w:object w:dxaOrig="1460" w:dyaOrig="660" w14:anchorId="49FEF51A">
          <v:shape id="_x0000_i1068" type="#_x0000_t75" alt="" style="width:73pt;height:33.5pt;mso-width-percent:0;mso-height-percent:0;mso-width-percent:0;mso-height-percent:0" o:ole="">
            <v:imagedata r:id="rId95" o:title=""/>
          </v:shape>
          <o:OLEObject Type="Embed" ProgID="Equation.DSMT4" ShapeID="_x0000_i1068" DrawAspect="Content" ObjectID="_1832758019" r:id="rId96"/>
        </w:object>
      </w:r>
    </w:p>
    <w:p w14:paraId="2304B375" w14:textId="6F65EC5B" w:rsidR="006D0EFB" w:rsidRPr="004313E5" w:rsidRDefault="006D1C4D" w:rsidP="00D647E2">
      <w:pPr>
        <w:pStyle w:val="BodyText"/>
        <w:rPr>
          <w:rFonts w:eastAsiaTheme="minorEastAsia"/>
        </w:rPr>
      </w:pPr>
      <w:r w:rsidRPr="004313E5">
        <w:rPr>
          <w:noProof/>
          <w:position w:val="-12"/>
        </w:rPr>
        <w:object w:dxaOrig="1219" w:dyaOrig="360" w14:anchorId="3F14C5FD">
          <v:shape id="_x0000_i1069" type="#_x0000_t75" alt="" style="width:60.5pt;height:19pt;mso-width-percent:0;mso-height-percent:0;mso-width-percent:0;mso-height-percent:0" o:ole="">
            <v:imagedata r:id="rId97" o:title=""/>
          </v:shape>
          <o:OLEObject Type="Embed" ProgID="Equation.DSMT4" ShapeID="_x0000_i1069" DrawAspect="Content" ObjectID="_1832758020" r:id="rId98"/>
        </w:object>
      </w:r>
    </w:p>
    <w:p w14:paraId="7A33F5E6" w14:textId="77777777" w:rsidR="006D0EFB" w:rsidRPr="004313E5" w:rsidRDefault="006D0EFB" w:rsidP="00616CFD">
      <w:pPr>
        <w:pStyle w:val="BodyText"/>
      </w:pPr>
      <w:r w:rsidRPr="004313E5">
        <w:t>Most students were able to answer this question correctly.</w:t>
      </w:r>
    </w:p>
    <w:p w14:paraId="1ED01278" w14:textId="34294377" w:rsidR="006D0EFB" w:rsidRPr="004313E5" w:rsidRDefault="006D0EFB" w:rsidP="00B11A90">
      <w:pPr>
        <w:pStyle w:val="Heading2"/>
      </w:pPr>
      <w:r w:rsidRPr="004313E5">
        <w:t>Question 4b</w:t>
      </w:r>
    </w:p>
    <w:tbl>
      <w:tblPr>
        <w:tblW w:w="401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1"/>
        <w:gridCol w:w="585"/>
        <w:gridCol w:w="585"/>
        <w:gridCol w:w="585"/>
        <w:gridCol w:w="554"/>
        <w:gridCol w:w="1105"/>
      </w:tblGrid>
      <w:tr w:rsidR="00FC2439" w:rsidRPr="004313E5" w14:paraId="77142DD5" w14:textId="77777777" w:rsidTr="00220F17">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61155903"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B04C4C6"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0FD9CFF"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C7CBDE7" w14:textId="77777777" w:rsidR="00FC2439" w:rsidRPr="004313E5" w:rsidRDefault="00FC2439" w:rsidP="00165119">
            <w:pPr>
              <w:pStyle w:val="Tablecondensedheading"/>
              <w:rPr>
                <w:b/>
                <w:bCs/>
              </w:rPr>
            </w:pPr>
            <w:r w:rsidRPr="004313E5">
              <w:rPr>
                <w:b/>
                <w:bCs/>
              </w:rPr>
              <w:t>2 </w:t>
            </w:r>
          </w:p>
        </w:tc>
        <w:tc>
          <w:tcPr>
            <w:tcW w:w="540" w:type="dxa"/>
            <w:tcBorders>
              <w:top w:val="single" w:sz="6" w:space="0" w:color="000000"/>
              <w:left w:val="single" w:sz="6" w:space="0" w:color="FFFFFF"/>
              <w:bottom w:val="single" w:sz="6" w:space="0" w:color="000000"/>
              <w:right w:val="single" w:sz="6" w:space="0" w:color="FFFFFF"/>
            </w:tcBorders>
            <w:shd w:val="clear" w:color="auto" w:fill="0F7EB4"/>
          </w:tcPr>
          <w:p w14:paraId="488E0389" w14:textId="77777777" w:rsidR="00FC2439" w:rsidRPr="004313E5" w:rsidRDefault="00FC2439" w:rsidP="00165119">
            <w:pPr>
              <w:pStyle w:val="Tablecondensedheading"/>
              <w:rPr>
                <w:b/>
                <w:bCs/>
              </w:rPr>
            </w:pPr>
            <w:r w:rsidRPr="004313E5">
              <w:rPr>
                <w:b/>
                <w:bCs/>
              </w:rPr>
              <w:t>3</w:t>
            </w:r>
          </w:p>
        </w:tc>
        <w:tc>
          <w:tcPr>
            <w:tcW w:w="1077" w:type="dxa"/>
            <w:tcBorders>
              <w:top w:val="single" w:sz="6" w:space="0" w:color="000000"/>
              <w:left w:val="single" w:sz="6" w:space="0" w:color="FFFFFF"/>
              <w:bottom w:val="single" w:sz="6" w:space="0" w:color="000000"/>
              <w:right w:val="single" w:sz="6" w:space="0" w:color="000000"/>
            </w:tcBorders>
            <w:shd w:val="clear" w:color="auto" w:fill="0F7EB4"/>
            <w:hideMark/>
          </w:tcPr>
          <w:p w14:paraId="0B2A7697" w14:textId="77777777" w:rsidR="00FC2439" w:rsidRPr="004313E5" w:rsidRDefault="00FC2439" w:rsidP="00165119">
            <w:pPr>
              <w:pStyle w:val="Tablecondensedheading"/>
              <w:rPr>
                <w:b/>
                <w:bCs/>
              </w:rPr>
            </w:pPr>
            <w:r w:rsidRPr="004313E5">
              <w:rPr>
                <w:b/>
                <w:bCs/>
              </w:rPr>
              <w:t>Average </w:t>
            </w:r>
          </w:p>
        </w:tc>
      </w:tr>
      <w:tr w:rsidR="001C31CA" w:rsidRPr="004313E5" w14:paraId="1AC087CF"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5C2F404F" w14:textId="77777777" w:rsidR="001C31CA" w:rsidRPr="004313E5" w:rsidRDefault="001C31CA" w:rsidP="001C31C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1BC30153" w14:textId="21C057BE" w:rsidR="001C31CA" w:rsidRPr="004313E5" w:rsidRDefault="001C31CA" w:rsidP="001C31CA">
            <w:pPr>
              <w:pStyle w:val="Tablecondensed"/>
            </w:pPr>
            <w:r w:rsidRPr="004313E5">
              <w:t>16</w:t>
            </w:r>
          </w:p>
        </w:tc>
        <w:tc>
          <w:tcPr>
            <w:tcW w:w="570" w:type="dxa"/>
            <w:tcBorders>
              <w:top w:val="single" w:sz="6" w:space="0" w:color="000000"/>
              <w:left w:val="single" w:sz="6" w:space="0" w:color="000000"/>
              <w:bottom w:val="single" w:sz="6" w:space="0" w:color="000000"/>
              <w:right w:val="single" w:sz="6" w:space="0" w:color="000000"/>
            </w:tcBorders>
          </w:tcPr>
          <w:p w14:paraId="231692D6" w14:textId="6AF2E0F9" w:rsidR="001C31CA" w:rsidRPr="004313E5" w:rsidRDefault="001C31CA" w:rsidP="001C31CA">
            <w:pPr>
              <w:pStyle w:val="Tablecondensed"/>
            </w:pPr>
            <w:r w:rsidRPr="004313E5">
              <w:t>2</w:t>
            </w:r>
          </w:p>
        </w:tc>
        <w:tc>
          <w:tcPr>
            <w:tcW w:w="570" w:type="dxa"/>
            <w:tcBorders>
              <w:top w:val="single" w:sz="6" w:space="0" w:color="000000"/>
              <w:left w:val="single" w:sz="6" w:space="0" w:color="000000"/>
              <w:bottom w:val="single" w:sz="6" w:space="0" w:color="000000"/>
              <w:right w:val="single" w:sz="6" w:space="0" w:color="000000"/>
            </w:tcBorders>
          </w:tcPr>
          <w:p w14:paraId="340BF2BC" w14:textId="02AD9F35" w:rsidR="001C31CA" w:rsidRPr="004313E5" w:rsidRDefault="001C31CA" w:rsidP="001C31CA">
            <w:pPr>
              <w:pStyle w:val="Tablecondensed"/>
            </w:pPr>
            <w:r w:rsidRPr="004313E5">
              <w:t>5</w:t>
            </w:r>
          </w:p>
        </w:tc>
        <w:tc>
          <w:tcPr>
            <w:tcW w:w="540" w:type="dxa"/>
            <w:tcBorders>
              <w:top w:val="single" w:sz="6" w:space="0" w:color="000000"/>
              <w:left w:val="single" w:sz="6" w:space="0" w:color="000000"/>
              <w:bottom w:val="single" w:sz="6" w:space="0" w:color="000000"/>
              <w:right w:val="single" w:sz="6" w:space="0" w:color="000000"/>
            </w:tcBorders>
          </w:tcPr>
          <w:p w14:paraId="496BEBB7" w14:textId="59C15359" w:rsidR="001C31CA" w:rsidRPr="004313E5" w:rsidRDefault="001C31CA" w:rsidP="001C31CA">
            <w:pPr>
              <w:pStyle w:val="Tablecondensed"/>
            </w:pPr>
            <w:r w:rsidRPr="004313E5">
              <w:t>76</w:t>
            </w:r>
          </w:p>
        </w:tc>
        <w:tc>
          <w:tcPr>
            <w:tcW w:w="1077" w:type="dxa"/>
            <w:tcBorders>
              <w:top w:val="single" w:sz="6" w:space="0" w:color="000000"/>
              <w:left w:val="single" w:sz="6" w:space="0" w:color="000000"/>
              <w:bottom w:val="single" w:sz="6" w:space="0" w:color="000000"/>
              <w:right w:val="single" w:sz="6" w:space="0" w:color="000000"/>
            </w:tcBorders>
            <w:vAlign w:val="bottom"/>
          </w:tcPr>
          <w:p w14:paraId="4C3EA804" w14:textId="2720759C" w:rsidR="001C31CA" w:rsidRPr="004313E5" w:rsidRDefault="001C31CA" w:rsidP="001C31CA">
            <w:pPr>
              <w:pStyle w:val="Tablecondensed"/>
            </w:pPr>
            <w:r w:rsidRPr="004313E5">
              <w:t>2.4</w:t>
            </w:r>
          </w:p>
        </w:tc>
      </w:tr>
    </w:tbl>
    <w:p w14:paraId="2F6151DF" w14:textId="2E0DEEFE" w:rsidR="006D0EFB" w:rsidRPr="004313E5" w:rsidRDefault="006D1C4D" w:rsidP="00D647E2">
      <w:pPr>
        <w:pStyle w:val="BodyText"/>
        <w:rPr>
          <w:rFonts w:eastAsiaTheme="minorEastAsia"/>
        </w:rPr>
      </w:pPr>
      <w:r w:rsidRPr="004313E5">
        <w:rPr>
          <w:noProof/>
          <w:position w:val="-32"/>
        </w:rPr>
        <w:object w:dxaOrig="1460" w:dyaOrig="760" w14:anchorId="5EA0784E">
          <v:shape id="_x0000_i1070" type="#_x0000_t75" alt="" style="width:73pt;height:38.5pt;mso-width-percent:0;mso-height-percent:0;mso-width-percent:0;mso-height-percent:0" o:ole="">
            <v:imagedata r:id="rId99" o:title=""/>
          </v:shape>
          <o:OLEObject Type="Embed" ProgID="Equation.DSMT4" ShapeID="_x0000_i1070" DrawAspect="Content" ObjectID="_1832758021" r:id="rId100"/>
        </w:object>
      </w:r>
    </w:p>
    <w:p w14:paraId="438EAE67" w14:textId="67965A0B" w:rsidR="006D0EFB" w:rsidRPr="004313E5" w:rsidRDefault="006D1C4D" w:rsidP="00D647E2">
      <w:pPr>
        <w:pStyle w:val="BodyText"/>
        <w:rPr>
          <w:rFonts w:eastAsiaTheme="minorEastAsia"/>
        </w:rPr>
      </w:pPr>
      <w:r w:rsidRPr="004313E5">
        <w:rPr>
          <w:noProof/>
          <w:position w:val="-32"/>
        </w:rPr>
        <w:object w:dxaOrig="2160" w:dyaOrig="760" w14:anchorId="17DC7BC4">
          <v:shape id="_x0000_i1071" type="#_x0000_t75" alt="" style="width:108.5pt;height:38.5pt;mso-width-percent:0;mso-height-percent:0;mso-width-percent:0;mso-height-percent:0" o:ole="">
            <v:imagedata r:id="rId101" o:title=""/>
          </v:shape>
          <o:OLEObject Type="Embed" ProgID="Equation.DSMT4" ShapeID="_x0000_i1071" DrawAspect="Content" ObjectID="_1832758022" r:id="rId102"/>
        </w:object>
      </w:r>
    </w:p>
    <w:p w14:paraId="5D2B1C11" w14:textId="3931F5F9" w:rsidR="006D0EFB" w:rsidRPr="004313E5" w:rsidRDefault="006D1C4D" w:rsidP="5534E9A6">
      <w:pPr>
        <w:pStyle w:val="BodyText"/>
        <w:rPr>
          <w:rFonts w:eastAsiaTheme="minorEastAsia"/>
        </w:rPr>
      </w:pPr>
      <w:r w:rsidRPr="004313E5">
        <w:rPr>
          <w:noProof/>
          <w:position w:val="-6"/>
        </w:rPr>
        <w:object w:dxaOrig="960" w:dyaOrig="279" w14:anchorId="17998607">
          <v:shape id="_x0000_i1072" type="#_x0000_t75" alt="" style="width:48.5pt;height:14pt;mso-width-percent:0;mso-height-percent:0;mso-width-percent:0;mso-height-percent:0" o:ole="">
            <v:imagedata r:id="rId103" o:title=""/>
          </v:shape>
          <o:OLEObject Type="Embed" ProgID="Equation.DSMT4" ShapeID="_x0000_i1072" DrawAspect="Content" ObjectID="_1832758023" r:id="rId104"/>
        </w:object>
      </w:r>
    </w:p>
    <w:p w14:paraId="59E09B88" w14:textId="456E7140" w:rsidR="006D0EFB" w:rsidRPr="004313E5" w:rsidRDefault="006D0EFB" w:rsidP="00616CFD">
      <w:pPr>
        <w:pStyle w:val="BodyText"/>
      </w:pPr>
      <w:r w:rsidRPr="004313E5">
        <w:t xml:space="preserve">Most students answered this question correctly. Those </w:t>
      </w:r>
      <w:r w:rsidR="002C79EC" w:rsidRPr="004313E5">
        <w:rPr>
          <w:rFonts w:hint="eastAsia"/>
          <w:lang w:eastAsia="ko-KR"/>
        </w:rPr>
        <w:t>who</w:t>
      </w:r>
      <w:r w:rsidR="002C79EC" w:rsidRPr="004313E5">
        <w:t xml:space="preserve"> </w:t>
      </w:r>
      <w:r w:rsidRPr="004313E5">
        <w:t>did not tended to use either sin or cos in their calculations.</w:t>
      </w:r>
    </w:p>
    <w:p w14:paraId="616A8135" w14:textId="77777777" w:rsidR="00C41E63" w:rsidRPr="004313E5" w:rsidRDefault="00C41E63">
      <w:pPr>
        <w:spacing w:line="276" w:lineRule="auto"/>
        <w:rPr>
          <w:rFonts w:ascii="Arial" w:hAnsi="Arial" w:cs="Arial"/>
          <w:color w:val="0F7EB4"/>
          <w:sz w:val="40"/>
          <w:szCs w:val="28"/>
          <w:lang w:val="en-AU"/>
        </w:rPr>
      </w:pPr>
      <w:r w:rsidRPr="004313E5">
        <w:br w:type="page"/>
      </w:r>
    </w:p>
    <w:p w14:paraId="6CDEAE20" w14:textId="2133F5D4" w:rsidR="006D0EFB" w:rsidRPr="004313E5" w:rsidRDefault="006D0EFB" w:rsidP="00B11A90">
      <w:pPr>
        <w:pStyle w:val="Heading2"/>
      </w:pPr>
      <w:r w:rsidRPr="004313E5">
        <w:lastRenderedPageBreak/>
        <w:t>Question 5a</w:t>
      </w:r>
    </w:p>
    <w:tbl>
      <w:tblPr>
        <w:tblW w:w="25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60"/>
      </w:tblGrid>
      <w:tr w:rsidR="00951061" w:rsidRPr="004313E5" w14:paraId="30C57207"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6542A6FA" w14:textId="77777777" w:rsidR="00951061" w:rsidRPr="004313E5" w:rsidRDefault="00951061"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90CB24A" w14:textId="77777777" w:rsidR="00951061" w:rsidRPr="004313E5" w:rsidRDefault="00951061"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720A930" w14:textId="77777777" w:rsidR="00951061" w:rsidRPr="004313E5" w:rsidRDefault="00951061" w:rsidP="00165119">
            <w:pPr>
              <w:pStyle w:val="Tablecondensedheading"/>
              <w:rPr>
                <w:b/>
                <w:bCs/>
              </w:rPr>
            </w:pPr>
            <w:r w:rsidRPr="004313E5">
              <w:rPr>
                <w:b/>
                <w:bCs/>
              </w:rPr>
              <w:t>1 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0B0743EC" w14:textId="77777777" w:rsidR="00951061" w:rsidRPr="004313E5" w:rsidRDefault="00951061" w:rsidP="00165119">
            <w:pPr>
              <w:pStyle w:val="Tablecondensedheading"/>
              <w:rPr>
                <w:b/>
                <w:bCs/>
              </w:rPr>
            </w:pPr>
            <w:r w:rsidRPr="004313E5">
              <w:rPr>
                <w:b/>
                <w:bCs/>
              </w:rPr>
              <w:t>Average </w:t>
            </w:r>
          </w:p>
        </w:tc>
      </w:tr>
      <w:tr w:rsidR="001C31CA" w:rsidRPr="004313E5" w14:paraId="13AD53BE"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21B44059" w14:textId="77777777" w:rsidR="001C31CA" w:rsidRPr="004313E5" w:rsidRDefault="001C31CA" w:rsidP="001C31C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1B156CF4" w14:textId="4BA31115" w:rsidR="001C31CA" w:rsidRPr="004313E5" w:rsidRDefault="001C31CA" w:rsidP="001C31CA">
            <w:pPr>
              <w:pStyle w:val="Tablecondensed"/>
            </w:pPr>
            <w:r w:rsidRPr="004313E5">
              <w:t>33</w:t>
            </w:r>
          </w:p>
        </w:tc>
        <w:tc>
          <w:tcPr>
            <w:tcW w:w="570" w:type="dxa"/>
            <w:tcBorders>
              <w:top w:val="single" w:sz="6" w:space="0" w:color="000000"/>
              <w:left w:val="single" w:sz="6" w:space="0" w:color="000000"/>
              <w:bottom w:val="single" w:sz="6" w:space="0" w:color="000000"/>
              <w:right w:val="single" w:sz="6" w:space="0" w:color="000000"/>
            </w:tcBorders>
          </w:tcPr>
          <w:p w14:paraId="20017F38" w14:textId="49D32BF1" w:rsidR="001C31CA" w:rsidRPr="004313E5" w:rsidRDefault="001C31CA" w:rsidP="001C31CA">
            <w:pPr>
              <w:pStyle w:val="Tablecondensed"/>
            </w:pPr>
            <w:r w:rsidRPr="004313E5">
              <w:t>67</w:t>
            </w:r>
          </w:p>
        </w:tc>
        <w:tc>
          <w:tcPr>
            <w:tcW w:w="860" w:type="dxa"/>
            <w:tcBorders>
              <w:top w:val="single" w:sz="6" w:space="0" w:color="000000"/>
              <w:left w:val="single" w:sz="6" w:space="0" w:color="000000"/>
              <w:bottom w:val="single" w:sz="6" w:space="0" w:color="000000"/>
              <w:right w:val="single" w:sz="6" w:space="0" w:color="000000"/>
            </w:tcBorders>
            <w:vAlign w:val="bottom"/>
          </w:tcPr>
          <w:p w14:paraId="747A521F" w14:textId="77F822DA" w:rsidR="001C31CA" w:rsidRPr="004313E5" w:rsidRDefault="001C31CA" w:rsidP="001C31CA">
            <w:pPr>
              <w:pStyle w:val="Tablecondensed"/>
            </w:pPr>
            <w:r w:rsidRPr="004313E5">
              <w:t>0.7</w:t>
            </w:r>
          </w:p>
        </w:tc>
      </w:tr>
    </w:tbl>
    <w:p w14:paraId="35CAFF6E" w14:textId="7A83106D" w:rsidR="006D0EFB" w:rsidRPr="004313E5" w:rsidRDefault="006D1C4D" w:rsidP="00D647E2">
      <w:pPr>
        <w:pStyle w:val="BodyText"/>
        <w:rPr>
          <w:rFonts w:eastAsiaTheme="minorEastAsia"/>
        </w:rPr>
      </w:pPr>
      <w:r w:rsidRPr="004313E5">
        <w:rPr>
          <w:noProof/>
          <w:position w:val="-24"/>
        </w:rPr>
        <w:object w:dxaOrig="760" w:dyaOrig="620" w14:anchorId="5B14B67A">
          <v:shape id="_x0000_i1073" type="#_x0000_t75" alt="" style="width:38.5pt;height:31pt;mso-width-percent:0;mso-height-percent:0;mso-width-percent:0;mso-height-percent:0" o:ole="">
            <v:imagedata r:id="rId105" o:title=""/>
          </v:shape>
          <o:OLEObject Type="Embed" ProgID="Equation.DSMT4" ShapeID="_x0000_i1073" DrawAspect="Content" ObjectID="_1832758024" r:id="rId106"/>
        </w:object>
      </w:r>
    </w:p>
    <w:p w14:paraId="47B5F7E7" w14:textId="111A2E92" w:rsidR="006D0EFB" w:rsidRPr="004313E5" w:rsidRDefault="006D1C4D" w:rsidP="00D647E2">
      <w:pPr>
        <w:pStyle w:val="BodyText"/>
        <w:rPr>
          <w:rFonts w:eastAsiaTheme="minorEastAsia"/>
        </w:rPr>
      </w:pPr>
      <w:r w:rsidRPr="004313E5">
        <w:rPr>
          <w:noProof/>
          <w:position w:val="-42"/>
        </w:rPr>
        <w:object w:dxaOrig="2620" w:dyaOrig="840" w14:anchorId="16D2FFB5">
          <v:shape id="_x0000_i1074" type="#_x0000_t75" alt="" style="width:132.5pt;height:42pt;mso-width-percent:0;mso-height-percent:0;mso-width-percent:0;mso-height-percent:0" o:ole="">
            <v:imagedata r:id="rId107" o:title=""/>
          </v:shape>
          <o:OLEObject Type="Embed" ProgID="Equation.DSMT4" ShapeID="_x0000_i1074" DrawAspect="Content" ObjectID="_1832758025" r:id="rId108"/>
        </w:object>
      </w:r>
    </w:p>
    <w:p w14:paraId="2AF423B3" w14:textId="34794C04" w:rsidR="006D0EFB" w:rsidRPr="004313E5" w:rsidRDefault="006D1C4D" w:rsidP="00D647E2">
      <w:pPr>
        <w:pStyle w:val="BodyText"/>
        <w:rPr>
          <w:rFonts w:eastAsiaTheme="minorEastAsia"/>
        </w:rPr>
      </w:pPr>
      <w:r w:rsidRPr="004313E5">
        <w:rPr>
          <w:noProof/>
          <w:position w:val="-6"/>
        </w:rPr>
        <w:object w:dxaOrig="1920" w:dyaOrig="320" w14:anchorId="62231197">
          <v:shape id="_x0000_i1075" type="#_x0000_t75" alt="" style="width:95.5pt;height:15.5pt;mso-width-percent:0;mso-height-percent:0;mso-width-percent:0;mso-height-percent:0" o:ole="">
            <v:imagedata r:id="rId109" o:title=""/>
          </v:shape>
          <o:OLEObject Type="Embed" ProgID="Equation.DSMT4" ShapeID="_x0000_i1075" DrawAspect="Content" ObjectID="_1832758026" r:id="rId110"/>
        </w:object>
      </w:r>
    </w:p>
    <w:p w14:paraId="6C7E7D2B" w14:textId="641EF7DA" w:rsidR="006D0EFB" w:rsidRPr="004313E5" w:rsidRDefault="006D0EFB" w:rsidP="5534E9A6">
      <w:pPr>
        <w:pStyle w:val="BodyText"/>
        <w:rPr>
          <w:rFonts w:eastAsiaTheme="minorEastAsia"/>
        </w:rPr>
      </w:pPr>
      <w:r w:rsidRPr="004313E5">
        <w:t>This</w:t>
      </w:r>
      <w:r w:rsidRPr="004313E5">
        <w:rPr>
          <w:rFonts w:eastAsiaTheme="minorEastAsia"/>
        </w:rPr>
        <w:t xml:space="preserve"> question was not well done and there were a number of errors worth noting. One was not convert</w:t>
      </w:r>
      <w:r w:rsidR="007F2ACD" w:rsidRPr="004313E5">
        <w:rPr>
          <w:rFonts w:hint="eastAsia"/>
          <w:lang w:eastAsia="ko-KR"/>
        </w:rPr>
        <w:t>ing</w:t>
      </w:r>
      <w:r w:rsidRPr="004313E5">
        <w:rPr>
          <w:rFonts w:eastAsiaTheme="minorEastAsia"/>
        </w:rPr>
        <w:t xml:space="preserve"> cm to m. Another was to add</w:t>
      </w:r>
      <w:r w:rsidR="007F2ACD" w:rsidRPr="004313E5">
        <w:rPr>
          <w:rFonts w:hint="eastAsia"/>
          <w:lang w:eastAsia="ko-KR"/>
        </w:rPr>
        <w:t>ing</w:t>
      </w:r>
      <w:r w:rsidRPr="004313E5">
        <w:rPr>
          <w:rFonts w:eastAsiaTheme="minorEastAsia"/>
        </w:rPr>
        <w:t xml:space="preserve"> </w:t>
      </w:r>
      <w:r w:rsidR="006D1C4D" w:rsidRPr="004313E5">
        <w:rPr>
          <w:rFonts w:eastAsiaTheme="minorEastAsia"/>
          <w:noProof/>
          <w:position w:val="-6"/>
        </w:rPr>
        <w:object w:dxaOrig="980" w:dyaOrig="320" w14:anchorId="1F9152B8">
          <v:shape id="_x0000_i1076" type="#_x0000_t75" alt="" style="width:49pt;height:15.5pt;mso-width-percent:0;mso-height-percent:0;mso-width-percent:0;mso-height-percent:0" o:ole="">
            <v:imagedata r:id="rId111" o:title=""/>
          </v:shape>
          <o:OLEObject Type="Embed" ProgID="Equation.DSMT4" ShapeID="_x0000_i1076" DrawAspect="Content" ObjectID="_1832758027" r:id="rId112"/>
        </w:object>
      </w:r>
      <w:r w:rsidRPr="004313E5">
        <w:rPr>
          <w:rFonts w:eastAsiaTheme="minorEastAsia"/>
        </w:rPr>
        <w:t>to the top line</w:t>
      </w:r>
      <w:r w:rsidR="00EF368A" w:rsidRPr="004313E5">
        <w:rPr>
          <w:rFonts w:eastAsiaTheme="minorEastAsia"/>
        </w:rPr>
        <w:t xml:space="preserve"> of the equation</w:t>
      </w:r>
      <w:r w:rsidRPr="004313E5">
        <w:rPr>
          <w:rFonts w:eastAsiaTheme="minorEastAsia"/>
        </w:rPr>
        <w:t xml:space="preserve">. Finally, </w:t>
      </w:r>
      <w:r w:rsidR="00532A74" w:rsidRPr="004313E5">
        <w:rPr>
          <w:rFonts w:eastAsiaTheme="minorEastAsia"/>
        </w:rPr>
        <w:t>some</w:t>
      </w:r>
      <w:r w:rsidRPr="004313E5">
        <w:rPr>
          <w:rFonts w:eastAsiaTheme="minorEastAsia"/>
        </w:rPr>
        <w:t xml:space="preserve"> </w:t>
      </w:r>
      <w:r w:rsidR="00C055D9" w:rsidRPr="004313E5">
        <w:rPr>
          <w:rFonts w:eastAsiaTheme="minorEastAsia"/>
        </w:rPr>
        <w:t xml:space="preserve">responses </w:t>
      </w:r>
      <w:r w:rsidRPr="004313E5">
        <w:rPr>
          <w:rFonts w:eastAsiaTheme="minorEastAsia"/>
        </w:rPr>
        <w:t xml:space="preserve">either forgot to square the distance or </w:t>
      </w:r>
      <w:r w:rsidR="7253F1C0" w:rsidRPr="004313E5">
        <w:rPr>
          <w:rFonts w:eastAsiaTheme="minorEastAsia"/>
        </w:rPr>
        <w:t xml:space="preserve">incorrectly </w:t>
      </w:r>
      <w:r w:rsidRPr="004313E5">
        <w:rPr>
          <w:rFonts w:eastAsiaTheme="minorEastAsia"/>
        </w:rPr>
        <w:t xml:space="preserve">squared it to </w:t>
      </w:r>
      <w:r w:rsidR="68ABB3A5" w:rsidRPr="004313E5">
        <w:rPr>
          <w:rFonts w:eastAsiaTheme="minorEastAsia"/>
        </w:rPr>
        <w:t xml:space="preserve">get </w:t>
      </w:r>
      <w:r w:rsidRPr="004313E5">
        <w:rPr>
          <w:rFonts w:eastAsiaTheme="minorEastAsia"/>
        </w:rPr>
        <w:t>0.25 or 0.025.</w:t>
      </w:r>
    </w:p>
    <w:p w14:paraId="2714B3FD" w14:textId="3B6613D8" w:rsidR="006D0EFB" w:rsidRPr="004313E5" w:rsidRDefault="006D0EFB" w:rsidP="00B11A90">
      <w:pPr>
        <w:pStyle w:val="Heading2"/>
      </w:pPr>
      <w:r w:rsidRPr="004313E5">
        <w:t>Question 5b</w:t>
      </w:r>
    </w:p>
    <w:tbl>
      <w:tblPr>
        <w:tblW w:w="401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40"/>
        <w:gridCol w:w="1180"/>
      </w:tblGrid>
      <w:tr w:rsidR="00FC2439" w:rsidRPr="004313E5" w14:paraId="703C031C"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723F4DE6"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19C6752"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8346484"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D0110D8" w14:textId="77777777" w:rsidR="00FC2439" w:rsidRPr="004313E5" w:rsidRDefault="00FC2439" w:rsidP="00165119">
            <w:pPr>
              <w:pStyle w:val="Tablecondensedheading"/>
              <w:rPr>
                <w:b/>
                <w:bCs/>
              </w:rPr>
            </w:pPr>
            <w:r w:rsidRPr="004313E5">
              <w:rPr>
                <w:b/>
                <w:bCs/>
              </w:rPr>
              <w:t>2 </w:t>
            </w:r>
          </w:p>
        </w:tc>
        <w:tc>
          <w:tcPr>
            <w:tcW w:w="540" w:type="dxa"/>
            <w:tcBorders>
              <w:top w:val="single" w:sz="6" w:space="0" w:color="000000"/>
              <w:left w:val="single" w:sz="6" w:space="0" w:color="FFFFFF"/>
              <w:bottom w:val="single" w:sz="6" w:space="0" w:color="000000"/>
              <w:right w:val="single" w:sz="6" w:space="0" w:color="FFFFFF"/>
            </w:tcBorders>
            <w:shd w:val="clear" w:color="auto" w:fill="0F7EB4"/>
          </w:tcPr>
          <w:p w14:paraId="6CEFFB31" w14:textId="77777777" w:rsidR="00FC2439" w:rsidRPr="004313E5" w:rsidRDefault="00FC2439" w:rsidP="00165119">
            <w:pPr>
              <w:pStyle w:val="Tablecondensedheading"/>
              <w:rPr>
                <w:b/>
                <w:bCs/>
              </w:rPr>
            </w:pPr>
            <w:r w:rsidRPr="004313E5">
              <w:rPr>
                <w:b/>
                <w:bCs/>
              </w:rPr>
              <w:t>3</w:t>
            </w:r>
          </w:p>
        </w:tc>
        <w:tc>
          <w:tcPr>
            <w:tcW w:w="1180" w:type="dxa"/>
            <w:tcBorders>
              <w:top w:val="single" w:sz="6" w:space="0" w:color="000000"/>
              <w:left w:val="single" w:sz="6" w:space="0" w:color="FFFFFF"/>
              <w:bottom w:val="single" w:sz="6" w:space="0" w:color="000000"/>
              <w:right w:val="single" w:sz="6" w:space="0" w:color="000000"/>
            </w:tcBorders>
            <w:shd w:val="clear" w:color="auto" w:fill="0F7EB4"/>
            <w:hideMark/>
          </w:tcPr>
          <w:p w14:paraId="4D848701" w14:textId="77777777" w:rsidR="00FC2439" w:rsidRPr="004313E5" w:rsidRDefault="00FC2439" w:rsidP="00165119">
            <w:pPr>
              <w:pStyle w:val="Tablecondensedheading"/>
              <w:rPr>
                <w:b/>
                <w:bCs/>
              </w:rPr>
            </w:pPr>
            <w:r w:rsidRPr="004313E5">
              <w:rPr>
                <w:b/>
                <w:bCs/>
              </w:rPr>
              <w:t>Average </w:t>
            </w:r>
          </w:p>
        </w:tc>
      </w:tr>
      <w:tr w:rsidR="001C31CA" w:rsidRPr="004313E5" w14:paraId="6A81B6C9"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49502988" w14:textId="77777777" w:rsidR="001C31CA" w:rsidRPr="004313E5" w:rsidRDefault="001C31CA" w:rsidP="001C31C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235610AA" w14:textId="090A6B37" w:rsidR="001C31CA" w:rsidRPr="004313E5" w:rsidRDefault="001C31CA" w:rsidP="001C31CA">
            <w:pPr>
              <w:pStyle w:val="Tablecondensed"/>
            </w:pPr>
            <w:r w:rsidRPr="004313E5">
              <w:t>45</w:t>
            </w:r>
          </w:p>
        </w:tc>
        <w:tc>
          <w:tcPr>
            <w:tcW w:w="570" w:type="dxa"/>
            <w:tcBorders>
              <w:top w:val="single" w:sz="6" w:space="0" w:color="000000"/>
              <w:left w:val="single" w:sz="6" w:space="0" w:color="000000"/>
              <w:bottom w:val="single" w:sz="6" w:space="0" w:color="000000"/>
              <w:right w:val="single" w:sz="6" w:space="0" w:color="000000"/>
            </w:tcBorders>
          </w:tcPr>
          <w:p w14:paraId="37C9FD76" w14:textId="6FBFD9BF" w:rsidR="001C31CA" w:rsidRPr="004313E5" w:rsidRDefault="001C31CA" w:rsidP="001C31CA">
            <w:pPr>
              <w:pStyle w:val="Tablecondensed"/>
            </w:pPr>
            <w:r w:rsidRPr="004313E5">
              <w:t>17</w:t>
            </w:r>
          </w:p>
        </w:tc>
        <w:tc>
          <w:tcPr>
            <w:tcW w:w="570" w:type="dxa"/>
            <w:tcBorders>
              <w:top w:val="single" w:sz="6" w:space="0" w:color="000000"/>
              <w:left w:val="single" w:sz="6" w:space="0" w:color="000000"/>
              <w:bottom w:val="single" w:sz="6" w:space="0" w:color="000000"/>
              <w:right w:val="single" w:sz="6" w:space="0" w:color="000000"/>
            </w:tcBorders>
          </w:tcPr>
          <w:p w14:paraId="5B0D5814" w14:textId="2E115A24" w:rsidR="001C31CA" w:rsidRPr="004313E5" w:rsidRDefault="001C31CA" w:rsidP="001C31CA">
            <w:pPr>
              <w:pStyle w:val="Tablecondensed"/>
            </w:pPr>
            <w:r w:rsidRPr="004313E5">
              <w:t>11</w:t>
            </w:r>
          </w:p>
        </w:tc>
        <w:tc>
          <w:tcPr>
            <w:tcW w:w="540" w:type="dxa"/>
            <w:tcBorders>
              <w:top w:val="single" w:sz="6" w:space="0" w:color="000000"/>
              <w:left w:val="single" w:sz="6" w:space="0" w:color="000000"/>
              <w:bottom w:val="single" w:sz="6" w:space="0" w:color="000000"/>
              <w:right w:val="single" w:sz="6" w:space="0" w:color="000000"/>
            </w:tcBorders>
          </w:tcPr>
          <w:p w14:paraId="29F8EAA8" w14:textId="6ABBE454" w:rsidR="001C31CA" w:rsidRPr="004313E5" w:rsidRDefault="001C31CA" w:rsidP="001C31CA">
            <w:pPr>
              <w:pStyle w:val="Tablecondensed"/>
            </w:pPr>
            <w:r w:rsidRPr="004313E5">
              <w:t>27</w:t>
            </w:r>
          </w:p>
        </w:tc>
        <w:tc>
          <w:tcPr>
            <w:tcW w:w="1180" w:type="dxa"/>
            <w:tcBorders>
              <w:top w:val="single" w:sz="6" w:space="0" w:color="000000"/>
              <w:left w:val="single" w:sz="6" w:space="0" w:color="000000"/>
              <w:bottom w:val="single" w:sz="6" w:space="0" w:color="000000"/>
              <w:right w:val="single" w:sz="6" w:space="0" w:color="000000"/>
            </w:tcBorders>
            <w:vAlign w:val="bottom"/>
          </w:tcPr>
          <w:p w14:paraId="4D4EFE61" w14:textId="477A0373" w:rsidR="001C31CA" w:rsidRPr="004313E5" w:rsidRDefault="001C31CA" w:rsidP="001C31CA">
            <w:pPr>
              <w:pStyle w:val="Tablecondensed"/>
            </w:pPr>
            <w:r w:rsidRPr="004313E5">
              <w:t>1.2</w:t>
            </w:r>
          </w:p>
        </w:tc>
      </w:tr>
    </w:tbl>
    <w:p w14:paraId="6049C248" w14:textId="77777777" w:rsidR="006D0EFB" w:rsidRPr="004313E5" w:rsidRDefault="006D0EFB" w:rsidP="00616CFD">
      <w:pPr>
        <w:pStyle w:val="BodyText"/>
      </w:pPr>
      <w:r w:rsidRPr="004313E5">
        <w:t>The field at D due to both charges is the vector sum of the E fields for each charge.</w:t>
      </w:r>
    </w:p>
    <w:p w14:paraId="08AF280A" w14:textId="56141B69" w:rsidR="006D0EFB" w:rsidRPr="004313E5" w:rsidRDefault="006D1C4D" w:rsidP="00D647E2">
      <w:pPr>
        <w:pStyle w:val="BodyText"/>
        <w:rPr>
          <w:rFonts w:eastAsiaTheme="minorEastAsia"/>
        </w:rPr>
      </w:pPr>
      <w:r w:rsidRPr="004313E5">
        <w:rPr>
          <w:noProof/>
        </w:rPr>
        <w:object w:dxaOrig="3140" w:dyaOrig="499" w14:anchorId="78F1B047">
          <v:shape id="_x0000_i1077" type="#_x0000_t75" alt="" style="width:158.5pt;height:24pt;mso-width-percent:0;mso-height-percent:0;mso-width-percent:0;mso-height-percent:0" o:ole="">
            <v:imagedata r:id="rId113" o:title=""/>
          </v:shape>
          <o:OLEObject Type="Embed" ProgID="Equation.DSMT4" ShapeID="_x0000_i1077" DrawAspect="Content" ObjectID="_1832758028" r:id="rId114"/>
        </w:object>
      </w:r>
    </w:p>
    <w:p w14:paraId="429FBFFB" w14:textId="5C6C7218" w:rsidR="006D0EFB" w:rsidRPr="004313E5" w:rsidRDefault="006D1C4D" w:rsidP="00D647E2">
      <w:pPr>
        <w:pStyle w:val="BodyText"/>
        <w:rPr>
          <w:rFonts w:eastAsiaTheme="minorEastAsia"/>
        </w:rPr>
      </w:pPr>
      <w:r w:rsidRPr="004313E5">
        <w:rPr>
          <w:noProof/>
          <w:position w:val="-12"/>
        </w:rPr>
        <w:object w:dxaOrig="2020" w:dyaOrig="380" w14:anchorId="395D1820">
          <v:shape id="_x0000_i1078" type="#_x0000_t75" alt="" style="width:102pt;height:20pt;mso-width-percent:0;mso-height-percent:0;mso-width-percent:0;mso-height-percent:0" o:ole="">
            <v:imagedata r:id="rId115" o:title=""/>
          </v:shape>
          <o:OLEObject Type="Embed" ProgID="Equation.DSMT4" ShapeID="_x0000_i1078" DrawAspect="Content" ObjectID="_1832758029" r:id="rId116"/>
        </w:object>
      </w:r>
    </w:p>
    <w:p w14:paraId="382704C1" w14:textId="6C041E97" w:rsidR="006D0EFB" w:rsidRPr="004313E5" w:rsidRDefault="006D0EFB" w:rsidP="00616CFD">
      <w:pPr>
        <w:pStyle w:val="BodyText"/>
      </w:pPr>
      <w:r w:rsidRPr="004313E5">
        <w:t>Direction is southwest.</w:t>
      </w:r>
    </w:p>
    <w:p w14:paraId="4BEE2054" w14:textId="010E47C5" w:rsidR="006D0EFB" w:rsidRPr="004313E5" w:rsidRDefault="00532A74" w:rsidP="00616CFD">
      <w:pPr>
        <w:pStyle w:val="BodyText"/>
      </w:pPr>
      <w:r w:rsidRPr="004313E5">
        <w:t xml:space="preserve">This question was not well answered. </w:t>
      </w:r>
      <w:r w:rsidR="006D0EFB" w:rsidRPr="004313E5">
        <w:t>Many</w:t>
      </w:r>
      <w:r w:rsidRPr="004313E5">
        <w:t xml:space="preserve"> students </w:t>
      </w:r>
      <w:r w:rsidR="006D0EFB" w:rsidRPr="004313E5">
        <w:t xml:space="preserve">tried to use </w:t>
      </w:r>
      <w:r w:rsidR="006D1C4D" w:rsidRPr="004313E5">
        <w:rPr>
          <w:noProof/>
          <w:position w:val="-24"/>
        </w:rPr>
        <w:object w:dxaOrig="460" w:dyaOrig="620" w14:anchorId="06A99E77">
          <v:shape id="_x0000_i1079" type="#_x0000_t75" alt="" style="width:23.5pt;height:31pt;mso-width-percent:0;mso-height-percent:0;mso-width-percent:0;mso-height-percent:0" o:ole="">
            <v:imagedata r:id="rId117" o:title=""/>
          </v:shape>
          <o:OLEObject Type="Embed" ProgID="Equation.DSMT4" ShapeID="_x0000_i1079" DrawAspect="Content" ObjectID="_1832758030" r:id="rId118"/>
        </w:object>
      </w:r>
      <w:r w:rsidR="006D0EFB" w:rsidRPr="004313E5">
        <w:t>.</w:t>
      </w:r>
    </w:p>
    <w:p w14:paraId="7C100374" w14:textId="77777777" w:rsidR="00C41E63" w:rsidRPr="004313E5" w:rsidRDefault="00C41E63">
      <w:pPr>
        <w:spacing w:line="276" w:lineRule="auto"/>
        <w:rPr>
          <w:rFonts w:ascii="Arial" w:hAnsi="Arial" w:cs="Arial"/>
          <w:color w:val="0F7EB4"/>
          <w:sz w:val="40"/>
          <w:szCs w:val="28"/>
          <w:lang w:val="en-AU"/>
        </w:rPr>
      </w:pPr>
      <w:r w:rsidRPr="004313E5">
        <w:br w:type="page"/>
      </w:r>
    </w:p>
    <w:p w14:paraId="03A3BAD9" w14:textId="64CBDDFC" w:rsidR="006D0EFB" w:rsidRPr="004313E5" w:rsidRDefault="006D0EFB" w:rsidP="00616CFD">
      <w:pPr>
        <w:pStyle w:val="Heading2"/>
        <w:keepNext/>
      </w:pPr>
      <w:r w:rsidRPr="004313E5">
        <w:lastRenderedPageBreak/>
        <w:t>Question 6a</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FC2439" w:rsidRPr="004313E5" w14:paraId="489EDE24"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738BAF29"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0CBBD57"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32B9FC7"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B9D61B9" w14:textId="77777777" w:rsidR="00FC2439" w:rsidRPr="004313E5" w:rsidRDefault="00FC2439"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4FBAB42C" w14:textId="77777777" w:rsidR="00FC2439" w:rsidRPr="004313E5" w:rsidRDefault="00FC2439" w:rsidP="00165119">
            <w:pPr>
              <w:pStyle w:val="Tablecondensedheading"/>
              <w:rPr>
                <w:b/>
                <w:bCs/>
              </w:rPr>
            </w:pPr>
            <w:r w:rsidRPr="004313E5">
              <w:rPr>
                <w:b/>
                <w:bCs/>
              </w:rPr>
              <w:t>Average </w:t>
            </w:r>
          </w:p>
        </w:tc>
      </w:tr>
      <w:tr w:rsidR="001C31CA" w:rsidRPr="004313E5" w14:paraId="69AFAAFE"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11BCE2F9" w14:textId="77777777" w:rsidR="001C31CA" w:rsidRPr="004313E5" w:rsidRDefault="001C31CA" w:rsidP="001C31C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165C2069" w14:textId="04B41771" w:rsidR="001C31CA" w:rsidRPr="004313E5" w:rsidRDefault="001C31CA" w:rsidP="001C31CA">
            <w:pPr>
              <w:pStyle w:val="Tablecondensed"/>
            </w:pPr>
            <w:r w:rsidRPr="004313E5">
              <w:t>41</w:t>
            </w:r>
          </w:p>
        </w:tc>
        <w:tc>
          <w:tcPr>
            <w:tcW w:w="570" w:type="dxa"/>
            <w:tcBorders>
              <w:top w:val="single" w:sz="6" w:space="0" w:color="000000"/>
              <w:left w:val="single" w:sz="6" w:space="0" w:color="000000"/>
              <w:bottom w:val="single" w:sz="6" w:space="0" w:color="000000"/>
              <w:right w:val="single" w:sz="6" w:space="0" w:color="000000"/>
            </w:tcBorders>
          </w:tcPr>
          <w:p w14:paraId="6754073A" w14:textId="0BF403C0" w:rsidR="001C31CA" w:rsidRPr="004313E5" w:rsidRDefault="001C31CA" w:rsidP="001C31CA">
            <w:pPr>
              <w:pStyle w:val="Tablecondensed"/>
            </w:pPr>
            <w:r w:rsidRPr="004313E5">
              <w:t>2</w:t>
            </w:r>
          </w:p>
        </w:tc>
        <w:tc>
          <w:tcPr>
            <w:tcW w:w="570" w:type="dxa"/>
            <w:tcBorders>
              <w:top w:val="single" w:sz="6" w:space="0" w:color="000000"/>
              <w:left w:val="single" w:sz="6" w:space="0" w:color="000000"/>
              <w:bottom w:val="single" w:sz="6" w:space="0" w:color="000000"/>
              <w:right w:val="single" w:sz="6" w:space="0" w:color="000000"/>
            </w:tcBorders>
          </w:tcPr>
          <w:p w14:paraId="1DA626EC" w14:textId="2B408AFB" w:rsidR="001C31CA" w:rsidRPr="004313E5" w:rsidRDefault="001C31CA" w:rsidP="001C31CA">
            <w:pPr>
              <w:pStyle w:val="Tablecondensed"/>
            </w:pPr>
            <w:r w:rsidRPr="004313E5">
              <w:t>57</w:t>
            </w:r>
          </w:p>
        </w:tc>
        <w:tc>
          <w:tcPr>
            <w:tcW w:w="860" w:type="dxa"/>
            <w:tcBorders>
              <w:top w:val="single" w:sz="6" w:space="0" w:color="000000"/>
              <w:left w:val="single" w:sz="6" w:space="0" w:color="000000"/>
              <w:bottom w:val="single" w:sz="6" w:space="0" w:color="000000"/>
              <w:right w:val="single" w:sz="6" w:space="0" w:color="000000"/>
            </w:tcBorders>
            <w:vAlign w:val="bottom"/>
          </w:tcPr>
          <w:p w14:paraId="0A2FDFF7" w14:textId="705A5E19" w:rsidR="001C31CA" w:rsidRPr="004313E5" w:rsidRDefault="001C31CA" w:rsidP="001C31CA">
            <w:pPr>
              <w:pStyle w:val="Tablecondensed"/>
            </w:pPr>
            <w:r w:rsidRPr="004313E5">
              <w:t>1.2</w:t>
            </w:r>
          </w:p>
        </w:tc>
      </w:tr>
    </w:tbl>
    <w:p w14:paraId="3B43D805" w14:textId="200EE802" w:rsidR="006D0EFB" w:rsidRPr="004313E5" w:rsidRDefault="006D1C4D" w:rsidP="00D647E2">
      <w:pPr>
        <w:pStyle w:val="BodyText"/>
        <w:rPr>
          <w:rFonts w:eastAsiaTheme="minorEastAsia"/>
        </w:rPr>
      </w:pPr>
      <w:r w:rsidRPr="004313E5">
        <w:rPr>
          <w:noProof/>
          <w:position w:val="-24"/>
        </w:rPr>
        <w:object w:dxaOrig="840" w:dyaOrig="620" w14:anchorId="051E14EF">
          <v:shape id="_x0000_i1080" type="#_x0000_t75" alt="" style="width:42pt;height:31pt;mso-width-percent:0;mso-height-percent:0;mso-width-percent:0;mso-height-percent:0" o:ole="">
            <v:imagedata r:id="rId119" o:title=""/>
          </v:shape>
          <o:OLEObject Type="Embed" ProgID="Equation.DSMT4" ShapeID="_x0000_i1080" DrawAspect="Content" ObjectID="_1832758031" r:id="rId120"/>
        </w:object>
      </w:r>
    </w:p>
    <w:p w14:paraId="34C312B5" w14:textId="76E75E01" w:rsidR="006D0EFB" w:rsidRPr="004313E5" w:rsidRDefault="006D1C4D" w:rsidP="00D647E2">
      <w:pPr>
        <w:pStyle w:val="BodyText"/>
        <w:rPr>
          <w:rFonts w:eastAsiaTheme="minorEastAsia"/>
        </w:rPr>
      </w:pPr>
      <w:r w:rsidRPr="004313E5">
        <w:rPr>
          <w:noProof/>
          <w:position w:val="-24"/>
        </w:rPr>
        <w:object w:dxaOrig="2000" w:dyaOrig="660" w14:anchorId="0329F927">
          <v:shape id="_x0000_i1081" type="#_x0000_t75" alt="" style="width:101pt;height:33.5pt;mso-width-percent:0;mso-height-percent:0;mso-width-percent:0;mso-height-percent:0" o:ole="">
            <v:imagedata r:id="rId121" o:title=""/>
          </v:shape>
          <o:OLEObject Type="Embed" ProgID="Equation.DSMT4" ShapeID="_x0000_i1081" DrawAspect="Content" ObjectID="_1832758032" r:id="rId122"/>
        </w:object>
      </w:r>
    </w:p>
    <w:p w14:paraId="3AB169E5" w14:textId="250E3EEE" w:rsidR="006D0EFB" w:rsidRPr="004313E5" w:rsidRDefault="006D1C4D" w:rsidP="00D647E2">
      <w:pPr>
        <w:pStyle w:val="BodyText"/>
        <w:rPr>
          <w:rFonts w:eastAsiaTheme="minorEastAsia"/>
        </w:rPr>
      </w:pPr>
      <w:r w:rsidRPr="004313E5">
        <w:rPr>
          <w:noProof/>
          <w:position w:val="-6"/>
        </w:rPr>
        <w:object w:dxaOrig="1640" w:dyaOrig="320" w14:anchorId="6AA3D178">
          <v:shape id="_x0000_i1082" type="#_x0000_t75" alt="" style="width:83.5pt;height:15.5pt;mso-width-percent:0;mso-height-percent:0;mso-width-percent:0;mso-height-percent:0" o:ole="">
            <v:imagedata r:id="rId123" o:title=""/>
          </v:shape>
          <o:OLEObject Type="Embed" ProgID="Equation.DSMT4" ShapeID="_x0000_i1082" DrawAspect="Content" ObjectID="_1832758033" r:id="rId124"/>
        </w:object>
      </w:r>
    </w:p>
    <w:p w14:paraId="1C2D7934" w14:textId="5A672C09" w:rsidR="00DD6C16" w:rsidRPr="004313E5" w:rsidRDefault="00DD6C16" w:rsidP="00616CFD">
      <w:pPr>
        <w:pStyle w:val="BodyText"/>
      </w:pPr>
      <w:r w:rsidRPr="004313E5">
        <w:t>This question was not done well</w:t>
      </w:r>
      <w:r w:rsidR="00CB7065" w:rsidRPr="004313E5">
        <w:t xml:space="preserve">. It is recommended that students should be </w:t>
      </w:r>
      <w:r w:rsidR="26A6943E" w:rsidRPr="004313E5">
        <w:t>familiar with</w:t>
      </w:r>
      <w:r w:rsidRPr="004313E5">
        <w:t xml:space="preserve"> electrical fields as they </w:t>
      </w:r>
      <w:r w:rsidR="47B16368" w:rsidRPr="004313E5">
        <w:t>are with</w:t>
      </w:r>
      <w:r w:rsidRPr="004313E5">
        <w:t xml:space="preserve"> gravitational and magnetic fields.</w:t>
      </w:r>
    </w:p>
    <w:p w14:paraId="14B2563B" w14:textId="2E90FFF6" w:rsidR="006D0EFB" w:rsidRPr="004313E5" w:rsidRDefault="006D0EFB" w:rsidP="00B11A90">
      <w:pPr>
        <w:pStyle w:val="Heading2"/>
      </w:pPr>
      <w:r w:rsidRPr="004313E5">
        <w:t>Question 6b</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FC2439" w:rsidRPr="004313E5" w14:paraId="0419D6BA"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5C0E856C"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4216982"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0D981F0"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35A8245" w14:textId="77777777" w:rsidR="00FC2439" w:rsidRPr="004313E5" w:rsidRDefault="00FC2439"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32445FBE" w14:textId="77777777" w:rsidR="00FC2439" w:rsidRPr="004313E5" w:rsidRDefault="00FC2439" w:rsidP="00165119">
            <w:pPr>
              <w:pStyle w:val="Tablecondensedheading"/>
              <w:rPr>
                <w:b/>
                <w:bCs/>
              </w:rPr>
            </w:pPr>
            <w:r w:rsidRPr="004313E5">
              <w:rPr>
                <w:b/>
                <w:bCs/>
              </w:rPr>
              <w:t>Average </w:t>
            </w:r>
          </w:p>
        </w:tc>
      </w:tr>
      <w:tr w:rsidR="001C31CA" w:rsidRPr="004313E5" w14:paraId="0294FECE"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6E4F5F78" w14:textId="77777777" w:rsidR="001C31CA" w:rsidRPr="004313E5" w:rsidRDefault="001C31CA" w:rsidP="001C31C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760E6222" w14:textId="66F73753" w:rsidR="001C31CA" w:rsidRPr="004313E5" w:rsidRDefault="001C31CA" w:rsidP="001C31CA">
            <w:pPr>
              <w:pStyle w:val="Tablecondensed"/>
            </w:pPr>
            <w:r w:rsidRPr="004313E5">
              <w:t>68</w:t>
            </w:r>
          </w:p>
        </w:tc>
        <w:tc>
          <w:tcPr>
            <w:tcW w:w="570" w:type="dxa"/>
            <w:tcBorders>
              <w:top w:val="single" w:sz="6" w:space="0" w:color="000000"/>
              <w:left w:val="single" w:sz="6" w:space="0" w:color="000000"/>
              <w:bottom w:val="single" w:sz="6" w:space="0" w:color="000000"/>
              <w:right w:val="single" w:sz="6" w:space="0" w:color="000000"/>
            </w:tcBorders>
          </w:tcPr>
          <w:p w14:paraId="20D7AB5D" w14:textId="35126B5B" w:rsidR="001C31CA" w:rsidRPr="004313E5" w:rsidRDefault="001C31CA" w:rsidP="001C31CA">
            <w:pPr>
              <w:pStyle w:val="Tablecondensed"/>
            </w:pPr>
            <w:r w:rsidRPr="004313E5">
              <w:t>5</w:t>
            </w:r>
          </w:p>
        </w:tc>
        <w:tc>
          <w:tcPr>
            <w:tcW w:w="570" w:type="dxa"/>
            <w:tcBorders>
              <w:top w:val="single" w:sz="6" w:space="0" w:color="000000"/>
              <w:left w:val="single" w:sz="6" w:space="0" w:color="000000"/>
              <w:bottom w:val="single" w:sz="6" w:space="0" w:color="000000"/>
              <w:right w:val="single" w:sz="6" w:space="0" w:color="000000"/>
            </w:tcBorders>
          </w:tcPr>
          <w:p w14:paraId="0CD5CFC0" w14:textId="1EAD53BC" w:rsidR="001C31CA" w:rsidRPr="004313E5" w:rsidRDefault="001C31CA" w:rsidP="001C31CA">
            <w:pPr>
              <w:pStyle w:val="Tablecondensed"/>
            </w:pPr>
            <w:r w:rsidRPr="004313E5">
              <w:t>27</w:t>
            </w:r>
          </w:p>
        </w:tc>
        <w:tc>
          <w:tcPr>
            <w:tcW w:w="860" w:type="dxa"/>
            <w:tcBorders>
              <w:top w:val="single" w:sz="6" w:space="0" w:color="000000"/>
              <w:left w:val="single" w:sz="6" w:space="0" w:color="000000"/>
              <w:bottom w:val="single" w:sz="6" w:space="0" w:color="000000"/>
              <w:right w:val="single" w:sz="6" w:space="0" w:color="000000"/>
            </w:tcBorders>
            <w:vAlign w:val="bottom"/>
          </w:tcPr>
          <w:p w14:paraId="018FBEBD" w14:textId="6462527A" w:rsidR="001C31CA" w:rsidRPr="004313E5" w:rsidRDefault="001C31CA" w:rsidP="001C31CA">
            <w:pPr>
              <w:pStyle w:val="Tablecondensed"/>
            </w:pPr>
            <w:r w:rsidRPr="004313E5">
              <w:t>0.6</w:t>
            </w:r>
          </w:p>
        </w:tc>
      </w:tr>
    </w:tbl>
    <w:p w14:paraId="18A2C3D1" w14:textId="77777777" w:rsidR="006D0EFB" w:rsidRPr="004313E5" w:rsidRDefault="006D0EFB" w:rsidP="00616CFD">
      <w:pPr>
        <w:pStyle w:val="BodyText"/>
      </w:pPr>
      <w:r w:rsidRPr="004313E5">
        <w:t>The energy gained is the same.</w:t>
      </w:r>
    </w:p>
    <w:p w14:paraId="373EED1D" w14:textId="7F9CA0CA" w:rsidR="006D0EFB" w:rsidRPr="004313E5" w:rsidRDefault="006D0EFB" w:rsidP="00616CFD">
      <w:pPr>
        <w:pStyle w:val="BodyText"/>
      </w:pPr>
      <w:r w:rsidRPr="004313E5">
        <w:t xml:space="preserve">The change in kinetic energy for the electron is given by </w:t>
      </w:r>
      <w:r w:rsidR="006D1C4D" w:rsidRPr="004313E5">
        <w:rPr>
          <w:noProof/>
          <w:position w:val="-24"/>
        </w:rPr>
        <w:object w:dxaOrig="1120" w:dyaOrig="620" w14:anchorId="57B25446">
          <v:shape id="_x0000_i1083" type="#_x0000_t75" alt="" style="width:56pt;height:31pt;mso-width-percent:0;mso-height-percent:0;mso-width-percent:0;mso-height-percent:0" o:ole="">
            <v:imagedata r:id="rId125" o:title=""/>
          </v:shape>
          <o:OLEObject Type="Embed" ProgID="Equation.DSMT4" ShapeID="_x0000_i1083" DrawAspect="Content" ObjectID="_1832758034" r:id="rId126"/>
        </w:object>
      </w:r>
      <w:r w:rsidRPr="004313E5">
        <w:t>.</w:t>
      </w:r>
    </w:p>
    <w:p w14:paraId="2216E25D" w14:textId="58EE8E5A" w:rsidR="006D0EFB" w:rsidRPr="004313E5" w:rsidRDefault="006D0EFB" w:rsidP="00616CFD">
      <w:pPr>
        <w:pStyle w:val="BodyText"/>
      </w:pPr>
      <w:r w:rsidRPr="004313E5">
        <w:t>If the voltage remains the same, the final kinetic energy will remain the same regardless of any change in distance.</w:t>
      </w:r>
    </w:p>
    <w:p w14:paraId="33CF4B13" w14:textId="7B1B232D" w:rsidR="006D0EFB" w:rsidRPr="004313E5" w:rsidRDefault="006D0EFB" w:rsidP="00616CFD">
      <w:pPr>
        <w:pStyle w:val="BodyText"/>
        <w:rPr>
          <w:rFonts w:eastAsiaTheme="minorEastAsia"/>
        </w:rPr>
      </w:pPr>
      <w:r w:rsidRPr="004313E5">
        <w:t>Students</w:t>
      </w:r>
      <w:r w:rsidRPr="004313E5">
        <w:rPr>
          <w:rFonts w:eastAsiaTheme="minorEastAsia"/>
        </w:rPr>
        <w:t xml:space="preserve"> who used the approach shown were generally more successful than those </w:t>
      </w:r>
      <w:r w:rsidR="00283006" w:rsidRPr="004313E5">
        <w:rPr>
          <w:rFonts w:eastAsiaTheme="minorEastAsia"/>
        </w:rPr>
        <w:t xml:space="preserve">who </w:t>
      </w:r>
      <w:r w:rsidRPr="004313E5">
        <w:rPr>
          <w:rFonts w:eastAsiaTheme="minorEastAsia"/>
        </w:rPr>
        <w:t>chose other ways to explain their thinking.</w:t>
      </w:r>
    </w:p>
    <w:p w14:paraId="327FEC7F" w14:textId="481A87AB" w:rsidR="006D0EFB" w:rsidRPr="004313E5" w:rsidRDefault="006D0EFB" w:rsidP="00616CFD">
      <w:pPr>
        <w:pStyle w:val="BodyText"/>
        <w:rPr>
          <w:rFonts w:eastAsiaTheme="minorEastAsia"/>
        </w:rPr>
      </w:pPr>
      <w:r w:rsidRPr="004313E5">
        <w:rPr>
          <w:rFonts w:eastAsiaTheme="minorEastAsia"/>
        </w:rPr>
        <w:t xml:space="preserve">Many </w:t>
      </w:r>
      <w:r w:rsidRPr="004313E5">
        <w:t>students</w:t>
      </w:r>
      <w:r w:rsidRPr="004313E5">
        <w:rPr>
          <w:rFonts w:eastAsiaTheme="minorEastAsia"/>
        </w:rPr>
        <w:t xml:space="preserve"> </w:t>
      </w:r>
      <w:r w:rsidR="00283006" w:rsidRPr="004313E5">
        <w:rPr>
          <w:rFonts w:eastAsiaTheme="minorEastAsia"/>
        </w:rPr>
        <w:t xml:space="preserve">identified </w:t>
      </w:r>
      <w:r w:rsidRPr="004313E5">
        <w:rPr>
          <w:rFonts w:eastAsiaTheme="minorEastAsia"/>
        </w:rPr>
        <w:t>that the time for the electron to move between the plates would be longer, or that the acceleration would be decreased, or that the force on the electron would be reduced</w:t>
      </w:r>
      <w:r w:rsidR="000966A6" w:rsidRPr="004313E5">
        <w:rPr>
          <w:rFonts w:hint="eastAsia"/>
          <w:lang w:eastAsia="ko-KR"/>
        </w:rPr>
        <w:t>.</w:t>
      </w:r>
      <w:r w:rsidRPr="004313E5">
        <w:rPr>
          <w:rFonts w:eastAsiaTheme="minorEastAsia"/>
        </w:rPr>
        <w:t xml:space="preserve"> </w:t>
      </w:r>
      <w:r w:rsidR="00283006" w:rsidRPr="004313E5">
        <w:rPr>
          <w:lang w:eastAsia="ko-KR"/>
        </w:rPr>
        <w:t>However,</w:t>
      </w:r>
      <w:r w:rsidR="00283006" w:rsidRPr="004313E5">
        <w:rPr>
          <w:rFonts w:eastAsiaTheme="minorEastAsia"/>
        </w:rPr>
        <w:t xml:space="preserve"> </w:t>
      </w:r>
      <w:r w:rsidR="000966A6" w:rsidRPr="004313E5">
        <w:rPr>
          <w:rFonts w:hint="eastAsia"/>
          <w:lang w:eastAsia="ko-KR"/>
        </w:rPr>
        <w:t xml:space="preserve">they </w:t>
      </w:r>
      <w:r w:rsidR="00283006" w:rsidRPr="004313E5">
        <w:rPr>
          <w:rFonts w:eastAsiaTheme="minorEastAsia"/>
        </w:rPr>
        <w:t>did not</w:t>
      </w:r>
      <w:r w:rsidRPr="004313E5">
        <w:rPr>
          <w:rFonts w:eastAsiaTheme="minorEastAsia"/>
        </w:rPr>
        <w:t xml:space="preserve"> explain that these effects would not change the final kinetic energy of the electron.</w:t>
      </w:r>
      <w:r w:rsidR="00AD1CC3" w:rsidRPr="004313E5">
        <w:rPr>
          <w:rFonts w:eastAsiaTheme="minorEastAsia"/>
        </w:rPr>
        <w:t xml:space="preserve"> </w:t>
      </w:r>
    </w:p>
    <w:p w14:paraId="5D43ACB5" w14:textId="38CE676C" w:rsidR="006D0EFB" w:rsidRPr="004313E5" w:rsidRDefault="006D0EFB" w:rsidP="00B11A90">
      <w:pPr>
        <w:pStyle w:val="Heading2"/>
      </w:pPr>
      <w:r w:rsidRPr="004313E5">
        <w:t>Question 7a</w:t>
      </w:r>
    </w:p>
    <w:tbl>
      <w:tblPr>
        <w:tblW w:w="25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60"/>
      </w:tblGrid>
      <w:tr w:rsidR="00951061" w:rsidRPr="004313E5" w14:paraId="3CB9456E"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2000A0CB" w14:textId="77777777" w:rsidR="00951061" w:rsidRPr="004313E5" w:rsidRDefault="00951061"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3254D28" w14:textId="77777777" w:rsidR="00951061" w:rsidRPr="004313E5" w:rsidRDefault="00951061"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90DE753" w14:textId="77777777" w:rsidR="00951061" w:rsidRPr="004313E5" w:rsidRDefault="00951061" w:rsidP="00165119">
            <w:pPr>
              <w:pStyle w:val="Tablecondensedheading"/>
              <w:rPr>
                <w:b/>
                <w:bCs/>
              </w:rPr>
            </w:pPr>
            <w:r w:rsidRPr="004313E5">
              <w:rPr>
                <w:b/>
                <w:bCs/>
              </w:rPr>
              <w:t>1 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0570354C" w14:textId="77777777" w:rsidR="00951061" w:rsidRPr="004313E5" w:rsidRDefault="00951061" w:rsidP="00165119">
            <w:pPr>
              <w:pStyle w:val="Tablecondensedheading"/>
              <w:rPr>
                <w:b/>
                <w:bCs/>
              </w:rPr>
            </w:pPr>
            <w:r w:rsidRPr="004313E5">
              <w:rPr>
                <w:b/>
                <w:bCs/>
              </w:rPr>
              <w:t>Average </w:t>
            </w:r>
          </w:p>
        </w:tc>
      </w:tr>
      <w:tr w:rsidR="001C31CA" w:rsidRPr="004313E5" w14:paraId="3B1F95AB"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2AA955DE" w14:textId="77777777" w:rsidR="001C31CA" w:rsidRPr="004313E5" w:rsidRDefault="001C31CA" w:rsidP="001C31C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3D4FF55F" w14:textId="3D035FC2" w:rsidR="001C31CA" w:rsidRPr="004313E5" w:rsidRDefault="001C31CA" w:rsidP="001C31CA">
            <w:pPr>
              <w:pStyle w:val="Tablecondensed"/>
            </w:pPr>
            <w:r w:rsidRPr="004313E5">
              <w:t>38</w:t>
            </w:r>
          </w:p>
        </w:tc>
        <w:tc>
          <w:tcPr>
            <w:tcW w:w="570" w:type="dxa"/>
            <w:tcBorders>
              <w:top w:val="single" w:sz="6" w:space="0" w:color="000000"/>
              <w:left w:val="single" w:sz="6" w:space="0" w:color="000000"/>
              <w:bottom w:val="single" w:sz="6" w:space="0" w:color="000000"/>
              <w:right w:val="single" w:sz="6" w:space="0" w:color="000000"/>
            </w:tcBorders>
          </w:tcPr>
          <w:p w14:paraId="3F85218B" w14:textId="457D5FCE" w:rsidR="001C31CA" w:rsidRPr="004313E5" w:rsidRDefault="001C31CA" w:rsidP="001C31CA">
            <w:pPr>
              <w:pStyle w:val="Tablecondensed"/>
            </w:pPr>
            <w:r w:rsidRPr="004313E5">
              <w:t>62</w:t>
            </w:r>
          </w:p>
        </w:tc>
        <w:tc>
          <w:tcPr>
            <w:tcW w:w="860" w:type="dxa"/>
            <w:tcBorders>
              <w:top w:val="single" w:sz="6" w:space="0" w:color="000000"/>
              <w:left w:val="single" w:sz="6" w:space="0" w:color="000000"/>
              <w:bottom w:val="single" w:sz="6" w:space="0" w:color="000000"/>
              <w:right w:val="single" w:sz="6" w:space="0" w:color="000000"/>
            </w:tcBorders>
            <w:vAlign w:val="bottom"/>
          </w:tcPr>
          <w:p w14:paraId="716497C7" w14:textId="081F76DC" w:rsidR="001C31CA" w:rsidRPr="004313E5" w:rsidRDefault="001C31CA" w:rsidP="001C31CA">
            <w:pPr>
              <w:pStyle w:val="Tablecondensed"/>
            </w:pPr>
            <w:r w:rsidRPr="004313E5">
              <w:t>0.6</w:t>
            </w:r>
          </w:p>
        </w:tc>
      </w:tr>
    </w:tbl>
    <w:p w14:paraId="6BD418DB" w14:textId="05C88B80" w:rsidR="006D0EFB" w:rsidRPr="004313E5" w:rsidRDefault="006D0EFB" w:rsidP="00616CFD">
      <w:pPr>
        <w:pStyle w:val="BodyText"/>
        <w:rPr>
          <w:rFonts w:eastAsiaTheme="minorEastAsia"/>
        </w:rPr>
      </w:pPr>
      <w:r w:rsidRPr="004313E5">
        <w:rPr>
          <w:rFonts w:eastAsiaTheme="minorEastAsia"/>
        </w:rPr>
        <w:t>As the electron enters the magnetic field it experiences a force down the page.</w:t>
      </w:r>
    </w:p>
    <w:p w14:paraId="42CA6858" w14:textId="662DD959" w:rsidR="00920707" w:rsidRPr="004313E5" w:rsidRDefault="006D0EFB" w:rsidP="00616CFD">
      <w:pPr>
        <w:pStyle w:val="BodyText"/>
        <w:rPr>
          <w:rFonts w:eastAsiaTheme="minorEastAsia"/>
        </w:rPr>
      </w:pPr>
      <w:r w:rsidRPr="004313E5">
        <w:rPr>
          <w:rFonts w:eastAsiaTheme="minorEastAsia"/>
        </w:rPr>
        <w:t xml:space="preserve">The most common incorrect response was </w:t>
      </w:r>
      <w:r w:rsidR="00616CFD" w:rsidRPr="004313E5">
        <w:rPr>
          <w:rFonts w:eastAsiaTheme="minorEastAsia"/>
        </w:rPr>
        <w:t>‘</w:t>
      </w:r>
      <w:r w:rsidRPr="004313E5">
        <w:rPr>
          <w:rFonts w:eastAsiaTheme="minorEastAsia"/>
        </w:rPr>
        <w:t>upwards</w:t>
      </w:r>
      <w:r w:rsidR="00616CFD" w:rsidRPr="004313E5">
        <w:rPr>
          <w:rFonts w:eastAsiaTheme="minorEastAsia"/>
        </w:rPr>
        <w:t>’</w:t>
      </w:r>
      <w:r w:rsidR="004051C4" w:rsidRPr="004313E5">
        <w:rPr>
          <w:rFonts w:eastAsiaTheme="minorEastAsia"/>
        </w:rPr>
        <w:t xml:space="preserve">. This response took into account </w:t>
      </w:r>
      <w:r w:rsidRPr="004313E5">
        <w:rPr>
          <w:rFonts w:eastAsiaTheme="minorEastAsia"/>
        </w:rPr>
        <w:t>the right</w:t>
      </w:r>
      <w:r w:rsidR="00604B62" w:rsidRPr="004313E5">
        <w:rPr>
          <w:rFonts w:eastAsiaTheme="minorEastAsia"/>
        </w:rPr>
        <w:t>-</w:t>
      </w:r>
      <w:r w:rsidRPr="004313E5">
        <w:rPr>
          <w:rFonts w:eastAsiaTheme="minorEastAsia"/>
        </w:rPr>
        <w:t>hand slap rule (or equivalent) but did not account for the negative charge on the electron.</w:t>
      </w:r>
    </w:p>
    <w:p w14:paraId="109FFE2F" w14:textId="77777777" w:rsidR="00920707" w:rsidRPr="004313E5" w:rsidRDefault="00920707">
      <w:pPr>
        <w:spacing w:line="276" w:lineRule="auto"/>
        <w:rPr>
          <w:rFonts w:ascii="Arial" w:eastAsiaTheme="minorEastAsia" w:hAnsi="Arial" w:cs="Arial"/>
          <w:color w:val="000000" w:themeColor="text1"/>
          <w:sz w:val="20"/>
          <w:lang w:val="en-AU" w:eastAsia="en-AU"/>
        </w:rPr>
      </w:pPr>
      <w:r w:rsidRPr="004313E5">
        <w:rPr>
          <w:rFonts w:eastAsiaTheme="minorEastAsia"/>
        </w:rPr>
        <w:br w:type="page"/>
      </w:r>
    </w:p>
    <w:p w14:paraId="4763129D" w14:textId="6D2D0473" w:rsidR="006D0EFB" w:rsidRPr="004313E5" w:rsidRDefault="006D0EFB" w:rsidP="00B11A90">
      <w:pPr>
        <w:pStyle w:val="Heading2"/>
      </w:pPr>
      <w:r w:rsidRPr="004313E5">
        <w:lastRenderedPageBreak/>
        <w:t>Question 7b</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FC2439" w:rsidRPr="004313E5" w14:paraId="1817B7ED"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48529685"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365503C"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0C3DCC7"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4F95CA3" w14:textId="77777777" w:rsidR="00FC2439" w:rsidRPr="004313E5" w:rsidRDefault="00FC2439"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1D63C8B6" w14:textId="77777777" w:rsidR="00FC2439" w:rsidRPr="004313E5" w:rsidRDefault="00FC2439" w:rsidP="00165119">
            <w:pPr>
              <w:pStyle w:val="Tablecondensedheading"/>
              <w:rPr>
                <w:b/>
                <w:bCs/>
              </w:rPr>
            </w:pPr>
            <w:r w:rsidRPr="004313E5">
              <w:rPr>
                <w:b/>
                <w:bCs/>
              </w:rPr>
              <w:t>Average </w:t>
            </w:r>
          </w:p>
        </w:tc>
      </w:tr>
      <w:tr w:rsidR="001C31CA" w:rsidRPr="004313E5" w14:paraId="138FDDFE"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60F7AF5A" w14:textId="77777777" w:rsidR="001C31CA" w:rsidRPr="004313E5" w:rsidRDefault="001C31CA" w:rsidP="001C31C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190EE8A3" w14:textId="561A93DE" w:rsidR="001C31CA" w:rsidRPr="004313E5" w:rsidRDefault="001C31CA" w:rsidP="001C31CA">
            <w:pPr>
              <w:pStyle w:val="Tablecondensed"/>
            </w:pPr>
            <w:r w:rsidRPr="004313E5">
              <w:t>15</w:t>
            </w:r>
          </w:p>
        </w:tc>
        <w:tc>
          <w:tcPr>
            <w:tcW w:w="570" w:type="dxa"/>
            <w:tcBorders>
              <w:top w:val="single" w:sz="6" w:space="0" w:color="000000"/>
              <w:left w:val="single" w:sz="6" w:space="0" w:color="000000"/>
              <w:bottom w:val="single" w:sz="6" w:space="0" w:color="000000"/>
              <w:right w:val="single" w:sz="6" w:space="0" w:color="000000"/>
            </w:tcBorders>
          </w:tcPr>
          <w:p w14:paraId="6BFF7FFE" w14:textId="54A78F9A" w:rsidR="001C31CA" w:rsidRPr="004313E5" w:rsidRDefault="001C31CA" w:rsidP="001C31CA">
            <w:pPr>
              <w:pStyle w:val="Tablecondensed"/>
            </w:pPr>
            <w:r w:rsidRPr="004313E5">
              <w:t>20</w:t>
            </w:r>
          </w:p>
        </w:tc>
        <w:tc>
          <w:tcPr>
            <w:tcW w:w="570" w:type="dxa"/>
            <w:tcBorders>
              <w:top w:val="single" w:sz="6" w:space="0" w:color="000000"/>
              <w:left w:val="single" w:sz="6" w:space="0" w:color="000000"/>
              <w:bottom w:val="single" w:sz="6" w:space="0" w:color="000000"/>
              <w:right w:val="single" w:sz="6" w:space="0" w:color="000000"/>
            </w:tcBorders>
          </w:tcPr>
          <w:p w14:paraId="43DE17C1" w14:textId="3B3CECA0" w:rsidR="001C31CA" w:rsidRPr="004313E5" w:rsidRDefault="001C31CA" w:rsidP="001C31CA">
            <w:pPr>
              <w:pStyle w:val="Tablecondensed"/>
            </w:pPr>
            <w:r w:rsidRPr="004313E5">
              <w:t>64</w:t>
            </w:r>
          </w:p>
        </w:tc>
        <w:tc>
          <w:tcPr>
            <w:tcW w:w="860" w:type="dxa"/>
            <w:tcBorders>
              <w:top w:val="single" w:sz="6" w:space="0" w:color="000000"/>
              <w:left w:val="single" w:sz="6" w:space="0" w:color="000000"/>
              <w:bottom w:val="single" w:sz="6" w:space="0" w:color="000000"/>
              <w:right w:val="single" w:sz="6" w:space="0" w:color="000000"/>
            </w:tcBorders>
            <w:vAlign w:val="bottom"/>
          </w:tcPr>
          <w:p w14:paraId="3A4210EB" w14:textId="18DEDEB9" w:rsidR="001C31CA" w:rsidRPr="004313E5" w:rsidRDefault="001C31CA" w:rsidP="001C31CA">
            <w:pPr>
              <w:pStyle w:val="Tablecondensed"/>
            </w:pPr>
            <w:r w:rsidRPr="004313E5">
              <w:t>1.5</w:t>
            </w:r>
          </w:p>
        </w:tc>
      </w:tr>
    </w:tbl>
    <w:p w14:paraId="3ECDF3DE" w14:textId="73109155" w:rsidR="006D0EFB" w:rsidRPr="004313E5" w:rsidRDefault="006D1C4D" w:rsidP="00D647E2">
      <w:pPr>
        <w:pStyle w:val="BodyText"/>
        <w:rPr>
          <w:rFonts w:eastAsiaTheme="minorEastAsia"/>
        </w:rPr>
      </w:pPr>
      <w:r w:rsidRPr="004313E5">
        <w:rPr>
          <w:noProof/>
          <w:position w:val="-28"/>
        </w:rPr>
        <w:object w:dxaOrig="740" w:dyaOrig="660" w14:anchorId="09F56ECC">
          <v:shape id="_x0000_i1084" type="#_x0000_t75" alt="" style="width:38pt;height:33.5pt;mso-width-percent:0;mso-height-percent:0;mso-width-percent:0;mso-height-percent:0" o:ole="">
            <v:imagedata r:id="rId127" o:title=""/>
          </v:shape>
          <o:OLEObject Type="Embed" ProgID="Equation.DSMT4" ShapeID="_x0000_i1084" DrawAspect="Content" ObjectID="_1832758035" r:id="rId128"/>
        </w:object>
      </w:r>
    </w:p>
    <w:p w14:paraId="7E115586" w14:textId="5DA456E6" w:rsidR="006D0EFB" w:rsidRPr="004313E5" w:rsidRDefault="006D1C4D" w:rsidP="00D647E2">
      <w:pPr>
        <w:pStyle w:val="BodyText"/>
        <w:rPr>
          <w:rFonts w:eastAsiaTheme="minorEastAsia"/>
        </w:rPr>
      </w:pPr>
      <w:r w:rsidRPr="004313E5">
        <w:rPr>
          <w:noProof/>
          <w:position w:val="-38"/>
        </w:rPr>
        <w:object w:dxaOrig="3060" w:dyaOrig="880" w14:anchorId="54952D93">
          <v:shape id="_x0000_i1085" type="#_x0000_t75" alt="" style="width:152pt;height:43pt;mso-width-percent:0;mso-height-percent:0;mso-width-percent:0;mso-height-percent:0" o:ole="">
            <v:imagedata r:id="rId129" o:title=""/>
          </v:shape>
          <o:OLEObject Type="Embed" ProgID="Equation.DSMT4" ShapeID="_x0000_i1085" DrawAspect="Content" ObjectID="_1832758036" r:id="rId130"/>
        </w:object>
      </w:r>
    </w:p>
    <w:p w14:paraId="7A0AF9A0" w14:textId="04A69A7D" w:rsidR="006D0EFB" w:rsidRPr="004313E5" w:rsidRDefault="006D1C4D" w:rsidP="00D647E2">
      <w:pPr>
        <w:pStyle w:val="BodyText"/>
        <w:rPr>
          <w:rFonts w:eastAsiaTheme="minorEastAsia"/>
        </w:rPr>
      </w:pPr>
      <w:r w:rsidRPr="004313E5">
        <w:rPr>
          <w:noProof/>
          <w:position w:val="-6"/>
        </w:rPr>
        <w:object w:dxaOrig="1040" w:dyaOrig="279" w14:anchorId="62541255">
          <v:shape id="_x0000_i1086" type="#_x0000_t75" alt="" style="width:52pt;height:14pt;mso-width-percent:0;mso-height-percent:0;mso-width-percent:0;mso-height-percent:0" o:ole="">
            <v:imagedata r:id="rId131" o:title=""/>
          </v:shape>
          <o:OLEObject Type="Embed" ProgID="Equation.DSMT4" ShapeID="_x0000_i1086" DrawAspect="Content" ObjectID="_1832758037" r:id="rId132"/>
        </w:object>
      </w:r>
    </w:p>
    <w:p w14:paraId="275903CD" w14:textId="2D4748AA" w:rsidR="006D0EFB" w:rsidRPr="004313E5" w:rsidRDefault="006D0EFB" w:rsidP="00616CFD">
      <w:pPr>
        <w:pStyle w:val="BodyText"/>
        <w:rPr>
          <w:rFonts w:eastAsiaTheme="minorEastAsia"/>
        </w:rPr>
      </w:pPr>
      <w:r w:rsidRPr="004313E5">
        <w:rPr>
          <w:rFonts w:eastAsiaTheme="minorEastAsia"/>
        </w:rPr>
        <w:t xml:space="preserve">Almost all students who performed the calculation correctly went on to answer </w:t>
      </w:r>
      <w:r w:rsidR="00696C4E" w:rsidRPr="004313E5">
        <w:rPr>
          <w:rFonts w:hint="eastAsia"/>
          <w:lang w:eastAsia="ko-KR"/>
        </w:rPr>
        <w:t>with</w:t>
      </w:r>
      <w:r w:rsidR="00696C4E" w:rsidRPr="004313E5">
        <w:rPr>
          <w:rFonts w:eastAsiaTheme="minorEastAsia"/>
        </w:rPr>
        <w:t xml:space="preserve"> </w:t>
      </w:r>
      <w:r w:rsidRPr="004313E5">
        <w:rPr>
          <w:rFonts w:eastAsiaTheme="minorEastAsia"/>
        </w:rPr>
        <w:t>the correct number of significant figures.</w:t>
      </w:r>
    </w:p>
    <w:p w14:paraId="1CF38CEB" w14:textId="22BB638C" w:rsidR="006D0EFB" w:rsidRPr="004313E5" w:rsidRDefault="006D0EFB" w:rsidP="00616CFD">
      <w:pPr>
        <w:pStyle w:val="BodyText"/>
        <w:rPr>
          <w:rFonts w:eastAsiaTheme="minorEastAsia"/>
        </w:rPr>
      </w:pPr>
      <w:r w:rsidRPr="004313E5">
        <w:rPr>
          <w:rFonts w:eastAsiaTheme="minorEastAsia"/>
        </w:rPr>
        <w:t xml:space="preserve">Incorrect responses tended to use </w:t>
      </w:r>
      <w:r w:rsidR="006D1C4D" w:rsidRPr="004313E5">
        <w:rPr>
          <w:noProof/>
          <w:position w:val="-10"/>
        </w:rPr>
        <w:object w:dxaOrig="880" w:dyaOrig="320" w14:anchorId="5A86693C">
          <v:shape id="_x0000_i1087" type="#_x0000_t75" alt="" style="width:43pt;height:15.5pt;mso-width-percent:0;mso-height-percent:0;mso-width-percent:0;mso-height-percent:0" o:ole="">
            <v:imagedata r:id="rId133" o:title=""/>
          </v:shape>
          <o:OLEObject Type="Embed" ProgID="Equation.DSMT4" ShapeID="_x0000_i1087" DrawAspect="Content" ObjectID="_1832758038" r:id="rId134"/>
        </w:object>
      </w:r>
      <w:r w:rsidRPr="004313E5">
        <w:rPr>
          <w:rFonts w:eastAsiaTheme="minorEastAsia"/>
        </w:rPr>
        <w:t xml:space="preserve"> and then fail to continue </w:t>
      </w:r>
      <w:r w:rsidR="00696C4E" w:rsidRPr="004313E5">
        <w:rPr>
          <w:rFonts w:hint="eastAsia"/>
          <w:lang w:eastAsia="ko-KR"/>
        </w:rPr>
        <w:t>finding</w:t>
      </w:r>
      <w:r w:rsidRPr="004313E5">
        <w:rPr>
          <w:rFonts w:eastAsiaTheme="minorEastAsia"/>
        </w:rPr>
        <w:t xml:space="preserve"> a radius.</w:t>
      </w:r>
    </w:p>
    <w:p w14:paraId="1595C821" w14:textId="2A88EBFF" w:rsidR="006D0EFB" w:rsidRPr="004313E5" w:rsidRDefault="006D0EFB" w:rsidP="00616CFD">
      <w:pPr>
        <w:pStyle w:val="Heading2"/>
        <w:keepNext/>
      </w:pPr>
      <w:r w:rsidRPr="004313E5">
        <w:t>Question 8a</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FC2439" w:rsidRPr="004313E5" w14:paraId="7CA49F77"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3F92BDB6"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B84B639"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D4F9102"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07ACD92" w14:textId="77777777" w:rsidR="00FC2439" w:rsidRPr="004313E5" w:rsidRDefault="00FC2439"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622D3DB1" w14:textId="77777777" w:rsidR="00FC2439" w:rsidRPr="004313E5" w:rsidRDefault="00FC2439" w:rsidP="00165119">
            <w:pPr>
              <w:pStyle w:val="Tablecondensedheading"/>
              <w:rPr>
                <w:b/>
                <w:bCs/>
              </w:rPr>
            </w:pPr>
            <w:r w:rsidRPr="004313E5">
              <w:rPr>
                <w:b/>
                <w:bCs/>
              </w:rPr>
              <w:t>Average </w:t>
            </w:r>
          </w:p>
        </w:tc>
      </w:tr>
      <w:tr w:rsidR="001C31CA" w:rsidRPr="004313E5" w14:paraId="3D2D5ACA"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52869536" w14:textId="77777777" w:rsidR="001C31CA" w:rsidRPr="004313E5" w:rsidRDefault="001C31CA" w:rsidP="001C31C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1017118F" w14:textId="51C4D6FD" w:rsidR="001C31CA" w:rsidRPr="004313E5" w:rsidRDefault="001C31CA" w:rsidP="001C31CA">
            <w:pPr>
              <w:pStyle w:val="Tablecondensed"/>
            </w:pPr>
            <w:r w:rsidRPr="004313E5">
              <w:t>23</w:t>
            </w:r>
          </w:p>
        </w:tc>
        <w:tc>
          <w:tcPr>
            <w:tcW w:w="570" w:type="dxa"/>
            <w:tcBorders>
              <w:top w:val="single" w:sz="6" w:space="0" w:color="000000"/>
              <w:left w:val="single" w:sz="6" w:space="0" w:color="000000"/>
              <w:bottom w:val="single" w:sz="6" w:space="0" w:color="000000"/>
              <w:right w:val="single" w:sz="6" w:space="0" w:color="000000"/>
            </w:tcBorders>
          </w:tcPr>
          <w:p w14:paraId="600965BA" w14:textId="07788A98" w:rsidR="001C31CA" w:rsidRPr="004313E5" w:rsidRDefault="001C31CA" w:rsidP="001C31CA">
            <w:pPr>
              <w:pStyle w:val="Tablecondensed"/>
            </w:pPr>
            <w:r w:rsidRPr="004313E5">
              <w:t>27</w:t>
            </w:r>
          </w:p>
        </w:tc>
        <w:tc>
          <w:tcPr>
            <w:tcW w:w="570" w:type="dxa"/>
            <w:tcBorders>
              <w:top w:val="single" w:sz="6" w:space="0" w:color="000000"/>
              <w:left w:val="single" w:sz="6" w:space="0" w:color="000000"/>
              <w:bottom w:val="single" w:sz="6" w:space="0" w:color="000000"/>
              <w:right w:val="single" w:sz="6" w:space="0" w:color="000000"/>
            </w:tcBorders>
          </w:tcPr>
          <w:p w14:paraId="6390750C" w14:textId="3669A52A" w:rsidR="001C31CA" w:rsidRPr="004313E5" w:rsidRDefault="001C31CA" w:rsidP="001C31CA">
            <w:pPr>
              <w:pStyle w:val="Tablecondensed"/>
            </w:pPr>
            <w:r w:rsidRPr="004313E5">
              <w:t>50</w:t>
            </w:r>
          </w:p>
        </w:tc>
        <w:tc>
          <w:tcPr>
            <w:tcW w:w="860" w:type="dxa"/>
            <w:tcBorders>
              <w:top w:val="single" w:sz="6" w:space="0" w:color="000000"/>
              <w:left w:val="single" w:sz="6" w:space="0" w:color="000000"/>
              <w:bottom w:val="single" w:sz="6" w:space="0" w:color="000000"/>
              <w:right w:val="single" w:sz="6" w:space="0" w:color="000000"/>
            </w:tcBorders>
            <w:vAlign w:val="bottom"/>
          </w:tcPr>
          <w:p w14:paraId="37E73D74" w14:textId="7056226C" w:rsidR="001C31CA" w:rsidRPr="004313E5" w:rsidRDefault="001C31CA" w:rsidP="001C31CA">
            <w:pPr>
              <w:pStyle w:val="Tablecondensed"/>
            </w:pPr>
            <w:r w:rsidRPr="004313E5">
              <w:t>1.3</w:t>
            </w:r>
          </w:p>
        </w:tc>
      </w:tr>
    </w:tbl>
    <w:p w14:paraId="2E2B4D51" w14:textId="61D24E95" w:rsidR="006D0EFB" w:rsidRPr="004313E5" w:rsidRDefault="006D1C4D" w:rsidP="00D647E2">
      <w:pPr>
        <w:pStyle w:val="BodyText"/>
        <w:rPr>
          <w:rFonts w:eastAsiaTheme="minorEastAsia"/>
        </w:rPr>
      </w:pPr>
      <w:r w:rsidRPr="004313E5">
        <w:rPr>
          <w:noProof/>
          <w:position w:val="-26"/>
        </w:rPr>
        <w:object w:dxaOrig="1260" w:dyaOrig="720" w14:anchorId="5A03FA89">
          <v:shape id="_x0000_i1088" type="#_x0000_t75" alt="" style="width:63.5pt;height:36.5pt;mso-width-percent:0;mso-height-percent:0;mso-width-percent:0;mso-height-percent:0" o:ole="">
            <v:imagedata r:id="rId135" o:title=""/>
          </v:shape>
          <o:OLEObject Type="Embed" ProgID="Equation.DSMT4" ShapeID="_x0000_i1088" DrawAspect="Content" ObjectID="_1832758039" r:id="rId136"/>
        </w:object>
      </w:r>
    </w:p>
    <w:p w14:paraId="4E41E029" w14:textId="5C1D85C4" w:rsidR="006D0EFB" w:rsidRPr="004313E5" w:rsidRDefault="006D1C4D" w:rsidP="00D647E2">
      <w:pPr>
        <w:pStyle w:val="BodyText"/>
        <w:rPr>
          <w:rFonts w:eastAsiaTheme="minorEastAsia"/>
        </w:rPr>
      </w:pPr>
      <w:r w:rsidRPr="004313E5">
        <w:rPr>
          <w:noProof/>
          <w:position w:val="-40"/>
        </w:rPr>
        <w:object w:dxaOrig="3560" w:dyaOrig="999" w14:anchorId="1C20DF46">
          <v:shape id="_x0000_i1089" type="#_x0000_t75" alt="" style="width:177.5pt;height:49pt;mso-width-percent:0;mso-height-percent:0;mso-width-percent:0;mso-height-percent:0" o:ole="">
            <v:imagedata r:id="rId137" o:title=""/>
          </v:shape>
          <o:OLEObject Type="Embed" ProgID="Equation.DSMT4" ShapeID="_x0000_i1089" DrawAspect="Content" ObjectID="_1832758040" r:id="rId138"/>
        </w:object>
      </w:r>
    </w:p>
    <w:p w14:paraId="50416687" w14:textId="73A18FA9" w:rsidR="006D0EFB" w:rsidRPr="004313E5" w:rsidRDefault="006D1C4D" w:rsidP="00D647E2">
      <w:pPr>
        <w:pStyle w:val="BodyText"/>
        <w:rPr>
          <w:rFonts w:eastAsiaTheme="minorEastAsia"/>
        </w:rPr>
      </w:pPr>
      <w:r w:rsidRPr="004313E5">
        <w:rPr>
          <w:noProof/>
          <w:position w:val="-6"/>
        </w:rPr>
        <w:object w:dxaOrig="1500" w:dyaOrig="320" w14:anchorId="3CDBED6E">
          <v:shape id="_x0000_i1090" type="#_x0000_t75" alt="" style="width:76pt;height:15.5pt;mso-width-percent:0;mso-height-percent:0;mso-width-percent:0;mso-height-percent:0" o:ole="">
            <v:imagedata r:id="rId139" o:title=""/>
          </v:shape>
          <o:OLEObject Type="Embed" ProgID="Equation.DSMT4" ShapeID="_x0000_i1090" DrawAspect="Content" ObjectID="_1832758041" r:id="rId140"/>
        </w:object>
      </w:r>
    </w:p>
    <w:p w14:paraId="42F7BF1D" w14:textId="3A0EA553" w:rsidR="006D0EFB" w:rsidRPr="004313E5" w:rsidRDefault="006D0EFB" w:rsidP="00616CFD">
      <w:pPr>
        <w:pStyle w:val="BodyText"/>
      </w:pPr>
      <w:r w:rsidRPr="004313E5">
        <w:t xml:space="preserve">While most </w:t>
      </w:r>
      <w:r w:rsidR="00BB7735" w:rsidRPr="004313E5">
        <w:t>responses showed</w:t>
      </w:r>
      <w:r w:rsidRPr="004313E5">
        <w:t xml:space="preserve"> the formula </w:t>
      </w:r>
      <w:r w:rsidR="00C41E63" w:rsidRPr="004313E5">
        <w:rPr>
          <w:rFonts w:hint="eastAsia"/>
          <w:lang w:eastAsia="ko-KR"/>
        </w:rPr>
        <w:t>above</w:t>
      </w:r>
      <w:r w:rsidRPr="004313E5">
        <w:t xml:space="preserve"> or a suitable variation, around one</w:t>
      </w:r>
      <w:r w:rsidR="00283006" w:rsidRPr="004313E5">
        <w:t>-</w:t>
      </w:r>
      <w:r w:rsidRPr="004313E5">
        <w:t xml:space="preserve">third of those went on to use the altitude in km, </w:t>
      </w:r>
      <w:r w:rsidR="00A95CA1" w:rsidRPr="004313E5">
        <w:t>rather than</w:t>
      </w:r>
      <w:r w:rsidRPr="004313E5">
        <w:t xml:space="preserve"> convert it to m</w:t>
      </w:r>
      <w:r w:rsidR="00D04B63" w:rsidRPr="004313E5">
        <w:t xml:space="preserve"> and add it to </w:t>
      </w:r>
      <w:r w:rsidR="00616CFD" w:rsidRPr="004313E5">
        <w:t>E</w:t>
      </w:r>
      <w:r w:rsidR="00D04B63" w:rsidRPr="004313E5">
        <w:t>arth’s radius</w:t>
      </w:r>
      <w:r w:rsidRPr="004313E5">
        <w:t>.</w:t>
      </w:r>
    </w:p>
    <w:p w14:paraId="356B8A70" w14:textId="21953E0F" w:rsidR="006D0EFB" w:rsidRPr="004313E5" w:rsidRDefault="006D0EFB" w:rsidP="00616CFD">
      <w:pPr>
        <w:pStyle w:val="BodyText"/>
      </w:pPr>
      <w:r w:rsidRPr="004313E5">
        <w:t xml:space="preserve">There were also a small number of </w:t>
      </w:r>
      <w:r w:rsidR="00C41E63" w:rsidRPr="004313E5">
        <w:rPr>
          <w:rFonts w:hint="eastAsia"/>
          <w:lang w:eastAsia="ko-KR"/>
        </w:rPr>
        <w:t>responses that fail</w:t>
      </w:r>
      <w:r w:rsidR="00BB7735" w:rsidRPr="004313E5">
        <w:rPr>
          <w:lang w:eastAsia="ko-KR"/>
        </w:rPr>
        <w:t>ed</w:t>
      </w:r>
      <w:r w:rsidRPr="004313E5">
        <w:t xml:space="preserve"> to show adequate working. This question asked the students to show that the period is </w:t>
      </w:r>
      <w:r w:rsidR="006D1C4D" w:rsidRPr="004313E5">
        <w:rPr>
          <w:noProof/>
          <w:position w:val="-6"/>
        </w:rPr>
        <w:object w:dxaOrig="1100" w:dyaOrig="320" w14:anchorId="0613C675">
          <v:shape id="_x0000_i1091" type="#_x0000_t75" alt="" style="width:54pt;height:15.5pt;mso-width-percent:0;mso-height-percent:0;mso-width-percent:0;mso-height-percent:0" o:ole="">
            <v:imagedata r:id="rId141" o:title=""/>
          </v:shape>
          <o:OLEObject Type="Embed" ProgID="Equation.DSMT4" ShapeID="_x0000_i1091" DrawAspect="Content" ObjectID="_1832758042" r:id="rId142"/>
        </w:object>
      </w:r>
      <w:r w:rsidRPr="004313E5">
        <w:t>. To do this adequately, a complete substitution, such as the one shown above, must be provided for marks to be awarded.</w:t>
      </w:r>
    </w:p>
    <w:p w14:paraId="7F0150C3" w14:textId="2E653B0A" w:rsidR="00920707" w:rsidRPr="004313E5" w:rsidRDefault="00920707">
      <w:pPr>
        <w:spacing w:line="276" w:lineRule="auto"/>
        <w:rPr>
          <w:rFonts w:ascii="Arial" w:hAnsi="Arial" w:cs="Arial"/>
          <w:color w:val="000000" w:themeColor="text1"/>
          <w:sz w:val="20"/>
          <w:lang w:val="en-AU" w:eastAsia="en-AU"/>
        </w:rPr>
      </w:pPr>
      <w:r w:rsidRPr="004313E5">
        <w:br w:type="page"/>
      </w:r>
    </w:p>
    <w:p w14:paraId="230C5137" w14:textId="6304BF5F" w:rsidR="006D0EFB" w:rsidRPr="004313E5" w:rsidRDefault="006D0EFB" w:rsidP="00B11A90">
      <w:pPr>
        <w:pStyle w:val="Heading2"/>
      </w:pPr>
      <w:r w:rsidRPr="004313E5">
        <w:lastRenderedPageBreak/>
        <w:t>Question 8b</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FC2439" w:rsidRPr="004313E5" w14:paraId="40E2030C"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34D931FA"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B5F2575"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C2CA09D"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71AA032" w14:textId="77777777" w:rsidR="00FC2439" w:rsidRPr="004313E5" w:rsidRDefault="00FC2439"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13806CFE" w14:textId="77777777" w:rsidR="00FC2439" w:rsidRPr="004313E5" w:rsidRDefault="00FC2439" w:rsidP="00165119">
            <w:pPr>
              <w:pStyle w:val="Tablecondensedheading"/>
              <w:rPr>
                <w:b/>
                <w:bCs/>
              </w:rPr>
            </w:pPr>
            <w:r w:rsidRPr="004313E5">
              <w:rPr>
                <w:b/>
                <w:bCs/>
              </w:rPr>
              <w:t>Average </w:t>
            </w:r>
          </w:p>
        </w:tc>
      </w:tr>
      <w:tr w:rsidR="001C31CA" w:rsidRPr="004313E5" w14:paraId="280208CC"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399BB4BB" w14:textId="77777777" w:rsidR="001C31CA" w:rsidRPr="004313E5" w:rsidRDefault="001C31CA" w:rsidP="001C31C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25714DD1" w14:textId="37BD68F9" w:rsidR="001C31CA" w:rsidRPr="004313E5" w:rsidRDefault="001C31CA" w:rsidP="001C31CA">
            <w:pPr>
              <w:pStyle w:val="Tablecondensed"/>
            </w:pPr>
            <w:r w:rsidRPr="004313E5">
              <w:t>51</w:t>
            </w:r>
          </w:p>
        </w:tc>
        <w:tc>
          <w:tcPr>
            <w:tcW w:w="570" w:type="dxa"/>
            <w:tcBorders>
              <w:top w:val="single" w:sz="6" w:space="0" w:color="000000"/>
              <w:left w:val="single" w:sz="6" w:space="0" w:color="000000"/>
              <w:bottom w:val="single" w:sz="6" w:space="0" w:color="000000"/>
              <w:right w:val="single" w:sz="6" w:space="0" w:color="000000"/>
            </w:tcBorders>
          </w:tcPr>
          <w:p w14:paraId="06C30347" w14:textId="7870E88D" w:rsidR="001C31CA" w:rsidRPr="004313E5" w:rsidRDefault="001C31CA" w:rsidP="001C31CA">
            <w:pPr>
              <w:pStyle w:val="Tablecondensed"/>
            </w:pPr>
            <w:r w:rsidRPr="004313E5">
              <w:t>7</w:t>
            </w:r>
          </w:p>
        </w:tc>
        <w:tc>
          <w:tcPr>
            <w:tcW w:w="570" w:type="dxa"/>
            <w:tcBorders>
              <w:top w:val="single" w:sz="6" w:space="0" w:color="000000"/>
              <w:left w:val="single" w:sz="6" w:space="0" w:color="000000"/>
              <w:bottom w:val="single" w:sz="6" w:space="0" w:color="000000"/>
              <w:right w:val="single" w:sz="6" w:space="0" w:color="000000"/>
            </w:tcBorders>
          </w:tcPr>
          <w:p w14:paraId="02615EB0" w14:textId="1E967019" w:rsidR="001C31CA" w:rsidRPr="004313E5" w:rsidRDefault="001C31CA" w:rsidP="001C31CA">
            <w:pPr>
              <w:pStyle w:val="Tablecondensed"/>
            </w:pPr>
            <w:r w:rsidRPr="004313E5">
              <w:t>41</w:t>
            </w:r>
          </w:p>
        </w:tc>
        <w:tc>
          <w:tcPr>
            <w:tcW w:w="860" w:type="dxa"/>
            <w:tcBorders>
              <w:top w:val="single" w:sz="6" w:space="0" w:color="000000"/>
              <w:left w:val="single" w:sz="6" w:space="0" w:color="000000"/>
              <w:bottom w:val="single" w:sz="6" w:space="0" w:color="000000"/>
              <w:right w:val="single" w:sz="6" w:space="0" w:color="000000"/>
            </w:tcBorders>
            <w:vAlign w:val="bottom"/>
          </w:tcPr>
          <w:p w14:paraId="6C7A39A3" w14:textId="03CE2816" w:rsidR="001C31CA" w:rsidRPr="004313E5" w:rsidRDefault="001C31CA" w:rsidP="001C31CA">
            <w:pPr>
              <w:pStyle w:val="Tablecondensed"/>
            </w:pPr>
            <w:r w:rsidRPr="004313E5">
              <w:t>0.9</w:t>
            </w:r>
          </w:p>
        </w:tc>
      </w:tr>
    </w:tbl>
    <w:p w14:paraId="2A9468F3" w14:textId="482E9646" w:rsidR="006D0EFB" w:rsidRPr="004313E5" w:rsidRDefault="006D1C4D" w:rsidP="00D647E2">
      <w:pPr>
        <w:pStyle w:val="BodyText"/>
        <w:rPr>
          <w:rFonts w:eastAsiaTheme="minorEastAsia"/>
        </w:rPr>
      </w:pPr>
      <w:r w:rsidRPr="004313E5">
        <w:rPr>
          <w:noProof/>
          <w:position w:val="-24"/>
        </w:rPr>
        <w:object w:dxaOrig="1080" w:dyaOrig="620" w14:anchorId="2363D508">
          <v:shape id="_x0000_i1092" type="#_x0000_t75" alt="" style="width:53.5pt;height:31pt;mso-width-percent:0;mso-height-percent:0;mso-width-percent:0;mso-height-percent:0" o:ole="">
            <v:imagedata r:id="rId143" o:title=""/>
          </v:shape>
          <o:OLEObject Type="Embed" ProgID="Equation.DSMT4" ShapeID="_x0000_i1092" DrawAspect="Content" ObjectID="_1832758043" r:id="rId144"/>
        </w:object>
      </w:r>
    </w:p>
    <w:p w14:paraId="5EDC006E" w14:textId="3E47D173" w:rsidR="006D0EFB" w:rsidRPr="004313E5" w:rsidRDefault="006D1C4D" w:rsidP="00D647E2">
      <w:pPr>
        <w:pStyle w:val="BodyText"/>
        <w:rPr>
          <w:rFonts w:eastAsiaTheme="minorEastAsia"/>
        </w:rPr>
      </w:pPr>
      <w:r w:rsidRPr="004313E5">
        <w:rPr>
          <w:noProof/>
          <w:position w:val="-42"/>
        </w:rPr>
        <w:object w:dxaOrig="4420" w:dyaOrig="920" w14:anchorId="557807C4">
          <v:shape id="_x0000_i1093" type="#_x0000_t75" alt="" style="width:221pt;height:45.5pt;mso-width-percent:0;mso-height-percent:0;mso-width-percent:0;mso-height-percent:0" o:ole="">
            <v:imagedata r:id="rId145" o:title=""/>
          </v:shape>
          <o:OLEObject Type="Embed" ProgID="Equation.DSMT4" ShapeID="_x0000_i1093" DrawAspect="Content" ObjectID="_1832758044" r:id="rId146"/>
        </w:object>
      </w:r>
    </w:p>
    <w:p w14:paraId="39095846" w14:textId="643AF055" w:rsidR="006D0EFB" w:rsidRPr="004313E5" w:rsidRDefault="006D1C4D" w:rsidP="00D647E2">
      <w:pPr>
        <w:pStyle w:val="BodyText"/>
      </w:pPr>
      <w:r w:rsidRPr="004313E5">
        <w:rPr>
          <w:noProof/>
        </w:rPr>
        <w:object w:dxaOrig="1600" w:dyaOrig="320" w14:anchorId="29A15B5E">
          <v:shape id="_x0000_i1094" type="#_x0000_t75" alt="" style="width:80.5pt;height:15.5pt;mso-width-percent:0;mso-height-percent:0;mso-width-percent:0;mso-height-percent:0" o:ole="">
            <v:imagedata r:id="rId147" o:title=""/>
          </v:shape>
          <o:OLEObject Type="Embed" ProgID="Equation.DSMT4" ShapeID="_x0000_i1094" DrawAspect="Content" ObjectID="_1832758045" r:id="rId148"/>
        </w:object>
      </w:r>
    </w:p>
    <w:p w14:paraId="3E87EA39" w14:textId="5937BDBD" w:rsidR="006D0EFB" w:rsidRPr="004313E5" w:rsidRDefault="006D0EFB" w:rsidP="00616CFD">
      <w:pPr>
        <w:pStyle w:val="BodyText"/>
      </w:pPr>
      <w:r w:rsidRPr="004313E5">
        <w:t xml:space="preserve">Again, the most common error was </w:t>
      </w:r>
      <w:r w:rsidR="008D6F1A" w:rsidRPr="004313E5">
        <w:rPr>
          <w:rFonts w:hint="eastAsia"/>
          <w:lang w:eastAsia="ko-KR"/>
        </w:rPr>
        <w:t>using</w:t>
      </w:r>
      <w:r w:rsidR="0007420F" w:rsidRPr="004313E5">
        <w:t xml:space="preserve"> the radius</w:t>
      </w:r>
      <w:r w:rsidR="7A0DD200" w:rsidRPr="004313E5">
        <w:t xml:space="preserve"> of </w:t>
      </w:r>
      <w:r w:rsidR="7186EBB5" w:rsidRPr="004313E5">
        <w:t>E</w:t>
      </w:r>
      <w:r w:rsidR="7A0DD200" w:rsidRPr="004313E5">
        <w:t>arth without adding the altitude</w:t>
      </w:r>
      <w:r w:rsidRPr="004313E5">
        <w:t>.</w:t>
      </w:r>
    </w:p>
    <w:p w14:paraId="2554993D" w14:textId="4422D8A0" w:rsidR="006D0EFB" w:rsidRPr="004313E5" w:rsidRDefault="006D0EFB" w:rsidP="00B11A90">
      <w:pPr>
        <w:pStyle w:val="Heading2"/>
      </w:pPr>
      <w:r w:rsidRPr="004313E5">
        <w:t>Question 8c</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FC2439" w:rsidRPr="004313E5" w14:paraId="7C7B954C"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0EE60E0B"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AB56549"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BFB5838"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47426BF" w14:textId="77777777" w:rsidR="00FC2439" w:rsidRPr="004313E5" w:rsidRDefault="00FC2439"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36FF5563" w14:textId="77777777" w:rsidR="00FC2439" w:rsidRPr="004313E5" w:rsidRDefault="00FC2439" w:rsidP="00165119">
            <w:pPr>
              <w:pStyle w:val="Tablecondensedheading"/>
              <w:rPr>
                <w:b/>
                <w:bCs/>
              </w:rPr>
            </w:pPr>
            <w:r w:rsidRPr="004313E5">
              <w:rPr>
                <w:b/>
                <w:bCs/>
              </w:rPr>
              <w:t>Average </w:t>
            </w:r>
          </w:p>
        </w:tc>
      </w:tr>
      <w:tr w:rsidR="001C31CA" w:rsidRPr="004313E5" w14:paraId="02B0445F"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2C1B78C0" w14:textId="77777777" w:rsidR="001C31CA" w:rsidRPr="004313E5" w:rsidRDefault="001C31CA" w:rsidP="001C31C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34F42635" w14:textId="74B16968" w:rsidR="001C31CA" w:rsidRPr="004313E5" w:rsidRDefault="001C31CA" w:rsidP="001C31CA">
            <w:pPr>
              <w:pStyle w:val="Tablecondensed"/>
            </w:pPr>
            <w:r w:rsidRPr="004313E5">
              <w:t>30</w:t>
            </w:r>
          </w:p>
        </w:tc>
        <w:tc>
          <w:tcPr>
            <w:tcW w:w="570" w:type="dxa"/>
            <w:tcBorders>
              <w:top w:val="single" w:sz="6" w:space="0" w:color="000000"/>
              <w:left w:val="single" w:sz="6" w:space="0" w:color="000000"/>
              <w:bottom w:val="single" w:sz="6" w:space="0" w:color="000000"/>
              <w:right w:val="single" w:sz="6" w:space="0" w:color="000000"/>
            </w:tcBorders>
          </w:tcPr>
          <w:p w14:paraId="156A8B89" w14:textId="5525B67D" w:rsidR="001C31CA" w:rsidRPr="004313E5" w:rsidRDefault="001C31CA" w:rsidP="001C31CA">
            <w:pPr>
              <w:pStyle w:val="Tablecondensed"/>
            </w:pPr>
            <w:r w:rsidRPr="004313E5">
              <w:t>37</w:t>
            </w:r>
          </w:p>
        </w:tc>
        <w:tc>
          <w:tcPr>
            <w:tcW w:w="570" w:type="dxa"/>
            <w:tcBorders>
              <w:top w:val="single" w:sz="6" w:space="0" w:color="000000"/>
              <w:left w:val="single" w:sz="6" w:space="0" w:color="000000"/>
              <w:bottom w:val="single" w:sz="6" w:space="0" w:color="000000"/>
              <w:right w:val="single" w:sz="6" w:space="0" w:color="000000"/>
            </w:tcBorders>
          </w:tcPr>
          <w:p w14:paraId="3377B6CD" w14:textId="22D6AF0E" w:rsidR="001C31CA" w:rsidRPr="004313E5" w:rsidRDefault="001C31CA" w:rsidP="001C31CA">
            <w:pPr>
              <w:pStyle w:val="Tablecondensed"/>
            </w:pPr>
            <w:r w:rsidRPr="004313E5">
              <w:t>33</w:t>
            </w:r>
          </w:p>
        </w:tc>
        <w:tc>
          <w:tcPr>
            <w:tcW w:w="860" w:type="dxa"/>
            <w:tcBorders>
              <w:top w:val="single" w:sz="6" w:space="0" w:color="000000"/>
              <w:left w:val="single" w:sz="6" w:space="0" w:color="000000"/>
              <w:bottom w:val="single" w:sz="6" w:space="0" w:color="000000"/>
              <w:right w:val="single" w:sz="6" w:space="0" w:color="000000"/>
            </w:tcBorders>
            <w:vAlign w:val="bottom"/>
          </w:tcPr>
          <w:p w14:paraId="12AC9A83" w14:textId="081836D7" w:rsidR="001C31CA" w:rsidRPr="004313E5" w:rsidRDefault="001C31CA" w:rsidP="001C31CA">
            <w:pPr>
              <w:pStyle w:val="Tablecondensed"/>
            </w:pPr>
            <w:r w:rsidRPr="004313E5">
              <w:t>1.0</w:t>
            </w:r>
          </w:p>
        </w:tc>
      </w:tr>
    </w:tbl>
    <w:p w14:paraId="20A0BE5D" w14:textId="4A76CEAE" w:rsidR="006D0EFB" w:rsidRPr="004313E5" w:rsidRDefault="006D0EFB" w:rsidP="00616CFD">
      <w:pPr>
        <w:pStyle w:val="BodyText"/>
      </w:pPr>
      <w:r w:rsidRPr="004313E5">
        <w:t>The satellite is accelerating towards Earth because the only force acting on it is the gravitational force of Earth on the satellite. According to Newton’s second law</w:t>
      </w:r>
      <w:r w:rsidR="007027D1" w:rsidRPr="004313E5">
        <w:rPr>
          <w:rFonts w:hint="eastAsia"/>
          <w:lang w:eastAsia="ko-KR"/>
        </w:rPr>
        <w:t xml:space="preserve"> </w:t>
      </w:r>
      <w:r w:rsidR="006D1C4D" w:rsidRPr="004313E5">
        <w:rPr>
          <w:noProof/>
          <w:position w:val="-6"/>
          <w:lang w:eastAsia="ko-KR"/>
        </w:rPr>
        <w:object w:dxaOrig="800" w:dyaOrig="279" w14:anchorId="573111FA">
          <v:shape id="_x0000_i1095" type="#_x0000_t75" alt="" style="width:40.5pt;height:14pt;mso-width-percent:0;mso-height-percent:0;mso-width-percent:0;mso-height-percent:0" o:ole="">
            <v:imagedata r:id="rId149" o:title=""/>
          </v:shape>
          <o:OLEObject Type="Embed" ProgID="Equation.DSMT4" ShapeID="_x0000_i1095" DrawAspect="Content" ObjectID="_1832758046" r:id="rId150"/>
        </w:object>
      </w:r>
      <w:r w:rsidRPr="004313E5">
        <w:t xml:space="preserve">, any body subject to an unbalanced force will accelerate in the direction of </w:t>
      </w:r>
      <w:r w:rsidR="000C0570" w:rsidRPr="004313E5">
        <w:t xml:space="preserve">the application of </w:t>
      </w:r>
      <w:r w:rsidRPr="004313E5">
        <w:t>that force.</w:t>
      </w:r>
    </w:p>
    <w:p w14:paraId="51B3C4AF" w14:textId="6DAAE4A5" w:rsidR="006D0EFB" w:rsidRPr="004313E5" w:rsidRDefault="006D0EFB" w:rsidP="00616CFD">
      <w:pPr>
        <w:pStyle w:val="BodyText"/>
      </w:pPr>
      <w:r w:rsidRPr="004313E5">
        <w:t>This question was not well done</w:t>
      </w:r>
      <w:r w:rsidR="00283006" w:rsidRPr="004313E5">
        <w:t>,</w:t>
      </w:r>
      <w:r w:rsidRPr="004313E5">
        <w:t xml:space="preserve"> with only </w:t>
      </w:r>
      <w:r w:rsidR="00283006" w:rsidRPr="004313E5">
        <w:t>one-</w:t>
      </w:r>
      <w:r w:rsidRPr="004313E5">
        <w:t xml:space="preserve">third of </w:t>
      </w:r>
      <w:r w:rsidR="00BB7735" w:rsidRPr="004313E5">
        <w:t>responses earning</w:t>
      </w:r>
      <w:r w:rsidRPr="004313E5">
        <w:t xml:space="preserve"> two marks. The most common error was refer</w:t>
      </w:r>
      <w:r w:rsidR="00283006" w:rsidRPr="004313E5">
        <w:t>r</w:t>
      </w:r>
      <w:r w:rsidR="007027D1" w:rsidRPr="004313E5">
        <w:rPr>
          <w:rFonts w:hint="eastAsia"/>
          <w:lang w:eastAsia="ko-KR"/>
        </w:rPr>
        <w:t>ing</w:t>
      </w:r>
      <w:r w:rsidRPr="004313E5">
        <w:t xml:space="preserve"> to either Newton’s first or third laws. </w:t>
      </w:r>
    </w:p>
    <w:p w14:paraId="60834D76" w14:textId="5401BDA7" w:rsidR="006D0EFB" w:rsidRPr="004313E5" w:rsidRDefault="006D0EFB" w:rsidP="00B11A90">
      <w:pPr>
        <w:pStyle w:val="Heading2"/>
      </w:pPr>
      <w:r w:rsidRPr="004313E5">
        <w:t>Question 9</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FC2439" w:rsidRPr="004313E5" w14:paraId="66A633A6"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05CC1A8B"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2230810"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4F8FED2"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F5469D3" w14:textId="77777777" w:rsidR="00FC2439" w:rsidRPr="004313E5" w:rsidRDefault="00FC2439"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546CA296" w14:textId="77777777" w:rsidR="00FC2439" w:rsidRPr="004313E5" w:rsidRDefault="00FC2439" w:rsidP="00165119">
            <w:pPr>
              <w:pStyle w:val="Tablecondensedheading"/>
              <w:rPr>
                <w:b/>
                <w:bCs/>
              </w:rPr>
            </w:pPr>
            <w:r w:rsidRPr="004313E5">
              <w:rPr>
                <w:b/>
                <w:bCs/>
              </w:rPr>
              <w:t>Average </w:t>
            </w:r>
          </w:p>
        </w:tc>
      </w:tr>
      <w:tr w:rsidR="001C31CA" w:rsidRPr="004313E5" w14:paraId="16E35368"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11185B5F" w14:textId="77777777" w:rsidR="001C31CA" w:rsidRPr="004313E5" w:rsidRDefault="001C31CA" w:rsidP="001C31C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6E760CD9" w14:textId="111E0742" w:rsidR="001C31CA" w:rsidRPr="004313E5" w:rsidRDefault="001C31CA" w:rsidP="001C31CA">
            <w:pPr>
              <w:pStyle w:val="Tablecondensed"/>
            </w:pPr>
            <w:r w:rsidRPr="004313E5">
              <w:t>30</w:t>
            </w:r>
          </w:p>
        </w:tc>
        <w:tc>
          <w:tcPr>
            <w:tcW w:w="570" w:type="dxa"/>
            <w:tcBorders>
              <w:top w:val="single" w:sz="6" w:space="0" w:color="000000"/>
              <w:left w:val="single" w:sz="6" w:space="0" w:color="000000"/>
              <w:bottom w:val="single" w:sz="6" w:space="0" w:color="000000"/>
              <w:right w:val="single" w:sz="6" w:space="0" w:color="000000"/>
            </w:tcBorders>
          </w:tcPr>
          <w:p w14:paraId="41D7C9A8" w14:textId="4809339C" w:rsidR="001C31CA" w:rsidRPr="004313E5" w:rsidRDefault="001C31CA" w:rsidP="001C31CA">
            <w:pPr>
              <w:pStyle w:val="Tablecondensed"/>
            </w:pPr>
            <w:r w:rsidRPr="004313E5">
              <w:t>13</w:t>
            </w:r>
          </w:p>
        </w:tc>
        <w:tc>
          <w:tcPr>
            <w:tcW w:w="570" w:type="dxa"/>
            <w:tcBorders>
              <w:top w:val="single" w:sz="6" w:space="0" w:color="000000"/>
              <w:left w:val="single" w:sz="6" w:space="0" w:color="000000"/>
              <w:bottom w:val="single" w:sz="6" w:space="0" w:color="000000"/>
              <w:right w:val="single" w:sz="6" w:space="0" w:color="000000"/>
            </w:tcBorders>
          </w:tcPr>
          <w:p w14:paraId="0E60105F" w14:textId="240DD033" w:rsidR="001C31CA" w:rsidRPr="004313E5" w:rsidRDefault="001C31CA" w:rsidP="001C31CA">
            <w:pPr>
              <w:pStyle w:val="Tablecondensed"/>
            </w:pPr>
            <w:r w:rsidRPr="004313E5">
              <w:t>56</w:t>
            </w:r>
          </w:p>
        </w:tc>
        <w:tc>
          <w:tcPr>
            <w:tcW w:w="860" w:type="dxa"/>
            <w:tcBorders>
              <w:top w:val="single" w:sz="6" w:space="0" w:color="000000"/>
              <w:left w:val="single" w:sz="6" w:space="0" w:color="000000"/>
              <w:bottom w:val="single" w:sz="6" w:space="0" w:color="000000"/>
              <w:right w:val="single" w:sz="6" w:space="0" w:color="000000"/>
            </w:tcBorders>
            <w:vAlign w:val="bottom"/>
          </w:tcPr>
          <w:p w14:paraId="1660B3ED" w14:textId="38E2A450" w:rsidR="001C31CA" w:rsidRPr="004313E5" w:rsidRDefault="001C31CA" w:rsidP="001C31CA">
            <w:pPr>
              <w:pStyle w:val="Tablecondensed"/>
            </w:pPr>
            <w:r w:rsidRPr="004313E5">
              <w:t>1.3</w:t>
            </w:r>
          </w:p>
        </w:tc>
      </w:tr>
    </w:tbl>
    <w:p w14:paraId="283F8C33" w14:textId="4E4F5360" w:rsidR="006D0EFB" w:rsidRPr="004313E5" w:rsidRDefault="006D0EFB" w:rsidP="00616CFD">
      <w:pPr>
        <w:pStyle w:val="BodyText"/>
      </w:pPr>
      <w:r w:rsidRPr="004313E5">
        <w:t xml:space="preserve">Tom has assumed that the value for </w:t>
      </w:r>
      <w:r w:rsidRPr="004313E5">
        <w:rPr>
          <w:rStyle w:val="variablesTNRitalics"/>
        </w:rPr>
        <w:t>g</w:t>
      </w:r>
      <w:r w:rsidRPr="004313E5">
        <w:t xml:space="preserve"> will remain constant</w:t>
      </w:r>
      <w:r w:rsidR="003F197E" w:rsidRPr="004313E5">
        <w:rPr>
          <w:rFonts w:hint="eastAsia"/>
          <w:lang w:eastAsia="ko-KR"/>
        </w:rPr>
        <w:t xml:space="preserve">, </w:t>
      </w:r>
      <w:r w:rsidR="003F197E" w:rsidRPr="004313E5">
        <w:rPr>
          <w:lang w:eastAsia="ko-KR"/>
        </w:rPr>
        <w:t>rather than decrease</w:t>
      </w:r>
      <w:r w:rsidR="003F197E" w:rsidRPr="004313E5">
        <w:rPr>
          <w:rFonts w:hint="eastAsia"/>
          <w:lang w:eastAsia="ko-KR"/>
        </w:rPr>
        <w:t>,</w:t>
      </w:r>
      <w:r w:rsidRPr="004313E5">
        <w:t xml:space="preserve"> as the spacecraft moves away from Earth’s surface. This will cause Tom’s calculation of the work required to be an overestimate.</w:t>
      </w:r>
    </w:p>
    <w:p w14:paraId="7000EDAD" w14:textId="50128D9E" w:rsidR="006D0EFB" w:rsidRPr="004313E5" w:rsidRDefault="006D0EFB" w:rsidP="00616CFD">
      <w:pPr>
        <w:pStyle w:val="BodyText"/>
      </w:pPr>
      <w:r w:rsidRPr="004313E5">
        <w:t xml:space="preserve">Errors tended to be </w:t>
      </w:r>
      <w:r w:rsidR="003F197E" w:rsidRPr="004313E5">
        <w:t xml:space="preserve">statements that </w:t>
      </w:r>
      <w:r w:rsidR="003F197E" w:rsidRPr="004313E5">
        <w:rPr>
          <w:rFonts w:hint="eastAsia"/>
          <w:lang w:eastAsia="ko-KR"/>
        </w:rPr>
        <w:t>did</w:t>
      </w:r>
      <w:r w:rsidR="003F197E" w:rsidRPr="004313E5">
        <w:t xml:space="preserve"> not logically connect to the concepts being assessed</w:t>
      </w:r>
      <w:r w:rsidRPr="004313E5">
        <w:t xml:space="preserve">. There were a small number of </w:t>
      </w:r>
      <w:r w:rsidR="00BB7735" w:rsidRPr="004313E5">
        <w:t>responses that</w:t>
      </w:r>
      <w:r w:rsidRPr="004313E5">
        <w:t xml:space="preserve"> stated the actual work required would be greater than the value shown in the calculation.</w:t>
      </w:r>
    </w:p>
    <w:p w14:paraId="4CD5B1FB" w14:textId="132EB456" w:rsidR="00920707" w:rsidRPr="004313E5" w:rsidRDefault="00920707">
      <w:pPr>
        <w:spacing w:line="276" w:lineRule="auto"/>
        <w:rPr>
          <w:rFonts w:ascii="Arial" w:hAnsi="Arial" w:cs="Arial"/>
          <w:color w:val="000000" w:themeColor="text1"/>
          <w:sz w:val="20"/>
          <w:lang w:val="en-AU" w:eastAsia="en-AU"/>
        </w:rPr>
      </w:pPr>
      <w:r w:rsidRPr="004313E5">
        <w:br w:type="page"/>
      </w:r>
    </w:p>
    <w:p w14:paraId="795A8C8B" w14:textId="5AA55521" w:rsidR="006D0EFB" w:rsidRPr="004313E5" w:rsidRDefault="006D0EFB" w:rsidP="00B11A90">
      <w:pPr>
        <w:pStyle w:val="Heading2"/>
      </w:pPr>
      <w:r w:rsidRPr="004313E5">
        <w:lastRenderedPageBreak/>
        <w:t>Question 10a</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951061" w:rsidRPr="004313E5" w14:paraId="3EB933B4"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37555172" w14:textId="77777777" w:rsidR="00951061" w:rsidRPr="004313E5" w:rsidRDefault="00951061"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F224D6A" w14:textId="77777777" w:rsidR="00951061" w:rsidRPr="004313E5" w:rsidRDefault="00951061"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200D4E4" w14:textId="77777777" w:rsidR="00951061" w:rsidRPr="004313E5" w:rsidRDefault="00951061"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4F4128F" w14:textId="77777777" w:rsidR="00951061" w:rsidRPr="004313E5" w:rsidRDefault="00951061"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1278C8BA" w14:textId="77777777" w:rsidR="00951061" w:rsidRPr="004313E5" w:rsidRDefault="00951061" w:rsidP="00165119">
            <w:pPr>
              <w:pStyle w:val="Tablecondensedheading"/>
              <w:rPr>
                <w:b/>
                <w:bCs/>
              </w:rPr>
            </w:pPr>
            <w:r w:rsidRPr="004313E5">
              <w:rPr>
                <w:b/>
                <w:bCs/>
              </w:rPr>
              <w:t>Average </w:t>
            </w:r>
          </w:p>
        </w:tc>
      </w:tr>
      <w:tr w:rsidR="001C31CA" w:rsidRPr="004313E5" w14:paraId="6B2DFD47"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620159B4" w14:textId="77777777" w:rsidR="001C31CA" w:rsidRPr="004313E5" w:rsidRDefault="001C31CA" w:rsidP="001C31C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68DB3C02" w14:textId="0E6AB62F" w:rsidR="001C31CA" w:rsidRPr="004313E5" w:rsidRDefault="001C31CA" w:rsidP="001C31CA">
            <w:pPr>
              <w:pStyle w:val="Tablecondensed"/>
            </w:pPr>
            <w:r w:rsidRPr="004313E5">
              <w:t>36</w:t>
            </w:r>
          </w:p>
        </w:tc>
        <w:tc>
          <w:tcPr>
            <w:tcW w:w="570" w:type="dxa"/>
            <w:tcBorders>
              <w:top w:val="single" w:sz="6" w:space="0" w:color="000000"/>
              <w:left w:val="single" w:sz="6" w:space="0" w:color="000000"/>
              <w:bottom w:val="single" w:sz="6" w:space="0" w:color="000000"/>
              <w:right w:val="single" w:sz="6" w:space="0" w:color="000000"/>
            </w:tcBorders>
          </w:tcPr>
          <w:p w14:paraId="3D9A0EF7" w14:textId="2EDBF3EE" w:rsidR="001C31CA" w:rsidRPr="004313E5" w:rsidRDefault="001C31CA" w:rsidP="001C31CA">
            <w:pPr>
              <w:pStyle w:val="Tablecondensed"/>
            </w:pPr>
            <w:r w:rsidRPr="004313E5">
              <w:t>7</w:t>
            </w:r>
          </w:p>
        </w:tc>
        <w:tc>
          <w:tcPr>
            <w:tcW w:w="570" w:type="dxa"/>
            <w:tcBorders>
              <w:top w:val="single" w:sz="6" w:space="0" w:color="000000"/>
              <w:left w:val="single" w:sz="6" w:space="0" w:color="000000"/>
              <w:bottom w:val="single" w:sz="6" w:space="0" w:color="000000"/>
              <w:right w:val="single" w:sz="6" w:space="0" w:color="000000"/>
            </w:tcBorders>
          </w:tcPr>
          <w:p w14:paraId="5A3CE555" w14:textId="4729B68B" w:rsidR="001C31CA" w:rsidRPr="004313E5" w:rsidRDefault="001C31CA" w:rsidP="001C31CA">
            <w:pPr>
              <w:pStyle w:val="Tablecondensed"/>
            </w:pPr>
            <w:r w:rsidRPr="004313E5">
              <w:t>57</w:t>
            </w:r>
          </w:p>
        </w:tc>
        <w:tc>
          <w:tcPr>
            <w:tcW w:w="860" w:type="dxa"/>
            <w:tcBorders>
              <w:top w:val="single" w:sz="6" w:space="0" w:color="000000"/>
              <w:left w:val="single" w:sz="6" w:space="0" w:color="000000"/>
              <w:bottom w:val="single" w:sz="6" w:space="0" w:color="000000"/>
              <w:right w:val="single" w:sz="6" w:space="0" w:color="000000"/>
            </w:tcBorders>
            <w:vAlign w:val="bottom"/>
          </w:tcPr>
          <w:p w14:paraId="6D36D248" w14:textId="01EA7ADB" w:rsidR="001C31CA" w:rsidRPr="004313E5" w:rsidRDefault="001C31CA" w:rsidP="001C31CA">
            <w:pPr>
              <w:pStyle w:val="Tablecondensed"/>
            </w:pPr>
            <w:r w:rsidRPr="004313E5">
              <w:t>1.2</w:t>
            </w:r>
          </w:p>
        </w:tc>
      </w:tr>
    </w:tbl>
    <w:p w14:paraId="1285A762" w14:textId="13BFB320" w:rsidR="006D0EFB" w:rsidRPr="004313E5" w:rsidRDefault="006D0EFB" w:rsidP="00616CFD">
      <w:pPr>
        <w:pStyle w:val="BodyText"/>
      </w:pPr>
      <w:r w:rsidRPr="004313E5">
        <w:t xml:space="preserve">As the magnet approaches the solenoid, the solenoid experiences a change in magnetic flux. According to Faraday’s law, </w:t>
      </w:r>
      <w:r w:rsidR="006D1C4D" w:rsidRPr="004313E5">
        <w:rPr>
          <w:noProof/>
          <w:position w:val="-24"/>
        </w:rPr>
        <w:object w:dxaOrig="1080" w:dyaOrig="620" w14:anchorId="64021D55">
          <v:shape id="_x0000_i1096" type="#_x0000_t75" alt="" style="width:53.5pt;height:31pt;mso-width-percent:0;mso-height-percent:0;mso-width-percent:0;mso-height-percent:0" o:ole="">
            <v:imagedata r:id="rId151" o:title=""/>
          </v:shape>
          <o:OLEObject Type="Embed" ProgID="Equation.DSMT4" ShapeID="_x0000_i1096" DrawAspect="Content" ObjectID="_1832758047" r:id="rId152"/>
        </w:object>
      </w:r>
      <w:r w:rsidRPr="004313E5">
        <w:t>, the changing flux will induce an EMF and a current through the ammeter.</w:t>
      </w:r>
    </w:p>
    <w:p w14:paraId="547FCBFB" w14:textId="3DC4B5ED" w:rsidR="006D0EFB" w:rsidRPr="004313E5" w:rsidRDefault="0070398B" w:rsidP="00616CFD">
      <w:pPr>
        <w:pStyle w:val="BodyText"/>
      </w:pPr>
      <w:r w:rsidRPr="004313E5">
        <w:t>M</w:t>
      </w:r>
      <w:r w:rsidR="00283006" w:rsidRPr="004313E5">
        <w:t xml:space="preserve">ore than </w:t>
      </w:r>
      <w:r w:rsidR="006D0EFB" w:rsidRPr="004313E5">
        <w:t>one</w:t>
      </w:r>
      <w:r w:rsidR="00283006" w:rsidRPr="004313E5">
        <w:t>-</w:t>
      </w:r>
      <w:r w:rsidR="006D0EFB" w:rsidRPr="004313E5">
        <w:t>quarter</w:t>
      </w:r>
      <w:r w:rsidRPr="004313E5">
        <w:t xml:space="preserve"> of responses</w:t>
      </w:r>
      <w:r w:rsidR="006D0EFB" w:rsidRPr="004313E5">
        <w:t xml:space="preserve"> scor</w:t>
      </w:r>
      <w:r w:rsidRPr="004313E5">
        <w:t>ed</w:t>
      </w:r>
      <w:r w:rsidR="006D0EFB" w:rsidRPr="004313E5">
        <w:t xml:space="preserve"> no marks</w:t>
      </w:r>
      <w:r w:rsidRPr="004313E5">
        <w:t xml:space="preserve"> on this question</w:t>
      </w:r>
      <w:r w:rsidR="006D0EFB" w:rsidRPr="004313E5">
        <w:t>. This was often due to poor wording</w:t>
      </w:r>
      <w:r w:rsidRPr="004313E5">
        <w:rPr>
          <w:lang w:eastAsia="ko-KR"/>
        </w:rPr>
        <w:t>,</w:t>
      </w:r>
      <w:r w:rsidR="006D0EFB" w:rsidRPr="004313E5">
        <w:t xml:space="preserve"> such as </w:t>
      </w:r>
      <w:r w:rsidR="00604B62" w:rsidRPr="004313E5">
        <w:t>‘</w:t>
      </w:r>
      <w:r w:rsidR="006D0EFB" w:rsidRPr="004313E5">
        <w:t>the magnet has a changing field</w:t>
      </w:r>
      <w:r w:rsidR="00604B62" w:rsidRPr="004313E5">
        <w:t>’</w:t>
      </w:r>
      <w:r w:rsidR="006D0EFB" w:rsidRPr="004313E5">
        <w:t>,</w:t>
      </w:r>
      <w:r w:rsidR="00283006" w:rsidRPr="004313E5">
        <w:t xml:space="preserve"> </w:t>
      </w:r>
      <w:r w:rsidR="006D0EFB" w:rsidRPr="004313E5">
        <w:t>or trying to explain induction without referencing either the magnet or the solenoid.</w:t>
      </w:r>
    </w:p>
    <w:p w14:paraId="2147EA16" w14:textId="3E841605" w:rsidR="006D0EFB" w:rsidRPr="004313E5" w:rsidRDefault="006D0EFB" w:rsidP="00616CFD">
      <w:pPr>
        <w:pStyle w:val="BodyText"/>
      </w:pPr>
      <w:r w:rsidRPr="004313E5">
        <w:t xml:space="preserve">Many </w:t>
      </w:r>
      <w:r w:rsidR="00ED49CF" w:rsidRPr="004313E5">
        <w:t>responses used</w:t>
      </w:r>
      <w:r w:rsidRPr="004313E5">
        <w:t xml:space="preserve"> a Lenz’s law argument. This made it harder for the students to explain as many simply gave a definition of Lenz’s law</w:t>
      </w:r>
      <w:r w:rsidR="00ED49CF" w:rsidRPr="004313E5">
        <w:t>,</w:t>
      </w:r>
      <w:r w:rsidRPr="004313E5">
        <w:t xml:space="preserve"> which did not address the question.</w:t>
      </w:r>
    </w:p>
    <w:p w14:paraId="5EEC09A2" w14:textId="523D548C" w:rsidR="006D0EFB" w:rsidRPr="004313E5" w:rsidRDefault="006D0EFB" w:rsidP="00616CFD">
      <w:pPr>
        <w:pStyle w:val="BodyText"/>
      </w:pPr>
      <w:r w:rsidRPr="004313E5">
        <w:t xml:space="preserve">There were </w:t>
      </w:r>
      <w:r w:rsidR="00ED49CF" w:rsidRPr="004313E5">
        <w:t>several</w:t>
      </w:r>
      <w:r w:rsidRPr="004313E5">
        <w:t xml:space="preserve"> responses that </w:t>
      </w:r>
      <w:r w:rsidR="00BD5954" w:rsidRPr="004313E5">
        <w:t>contained only</w:t>
      </w:r>
      <w:r w:rsidRPr="004313E5">
        <w:t xml:space="preserve"> generic statements </w:t>
      </w:r>
      <w:r w:rsidR="000D3F7F" w:rsidRPr="004313E5">
        <w:t>and did not score any marks</w:t>
      </w:r>
      <w:r w:rsidRPr="004313E5">
        <w:t xml:space="preserve">. </w:t>
      </w:r>
      <w:r w:rsidR="00ED49CF" w:rsidRPr="004313E5">
        <w:t>A</w:t>
      </w:r>
      <w:r w:rsidRPr="004313E5">
        <w:t>ll questions require a specific response, in this case addressing the falling magnet and the solenoid.</w:t>
      </w:r>
    </w:p>
    <w:p w14:paraId="7EBA622C" w14:textId="0C6CCE2D" w:rsidR="006D0EFB" w:rsidRPr="004313E5" w:rsidRDefault="006D0EFB" w:rsidP="00B11A90">
      <w:pPr>
        <w:pStyle w:val="Heading2"/>
      </w:pPr>
      <w:r w:rsidRPr="004313E5">
        <w:t>Question 10b</w:t>
      </w:r>
    </w:p>
    <w:tbl>
      <w:tblPr>
        <w:tblW w:w="368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40"/>
        <w:gridCol w:w="851"/>
      </w:tblGrid>
      <w:tr w:rsidR="00FC2439" w:rsidRPr="004313E5" w14:paraId="52292EA8" w14:textId="77777777" w:rsidTr="002063EA">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11AF917B"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76CC5CC"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2ECD9BB"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369C4BC" w14:textId="77777777" w:rsidR="00FC2439" w:rsidRPr="004313E5" w:rsidRDefault="00FC2439" w:rsidP="00165119">
            <w:pPr>
              <w:pStyle w:val="Tablecondensedheading"/>
              <w:rPr>
                <w:b/>
                <w:bCs/>
              </w:rPr>
            </w:pPr>
            <w:r w:rsidRPr="004313E5">
              <w:rPr>
                <w:b/>
                <w:bCs/>
              </w:rPr>
              <w:t>2 </w:t>
            </w:r>
          </w:p>
        </w:tc>
        <w:tc>
          <w:tcPr>
            <w:tcW w:w="540" w:type="dxa"/>
            <w:tcBorders>
              <w:top w:val="single" w:sz="6" w:space="0" w:color="000000"/>
              <w:left w:val="single" w:sz="6" w:space="0" w:color="FFFFFF"/>
              <w:bottom w:val="single" w:sz="6" w:space="0" w:color="000000"/>
              <w:right w:val="single" w:sz="6" w:space="0" w:color="FFFFFF"/>
            </w:tcBorders>
            <w:shd w:val="clear" w:color="auto" w:fill="0F7EB4"/>
          </w:tcPr>
          <w:p w14:paraId="5BAD260E" w14:textId="77777777" w:rsidR="00FC2439" w:rsidRPr="004313E5" w:rsidRDefault="00FC2439" w:rsidP="00165119">
            <w:pPr>
              <w:pStyle w:val="Tablecondensedheading"/>
              <w:rPr>
                <w:b/>
                <w:bCs/>
              </w:rPr>
            </w:pPr>
            <w:r w:rsidRPr="004313E5">
              <w:rPr>
                <w:b/>
                <w:bCs/>
              </w:rPr>
              <w:t>3</w:t>
            </w:r>
          </w:p>
        </w:tc>
        <w:tc>
          <w:tcPr>
            <w:tcW w:w="851" w:type="dxa"/>
            <w:tcBorders>
              <w:top w:val="single" w:sz="6" w:space="0" w:color="000000"/>
              <w:left w:val="single" w:sz="6" w:space="0" w:color="FFFFFF"/>
              <w:bottom w:val="single" w:sz="6" w:space="0" w:color="000000"/>
              <w:right w:val="single" w:sz="6" w:space="0" w:color="000000"/>
            </w:tcBorders>
            <w:shd w:val="clear" w:color="auto" w:fill="0F7EB4"/>
            <w:hideMark/>
          </w:tcPr>
          <w:p w14:paraId="1C99C50C" w14:textId="77777777" w:rsidR="00FC2439" w:rsidRPr="004313E5" w:rsidRDefault="00FC2439" w:rsidP="00165119">
            <w:pPr>
              <w:pStyle w:val="Tablecondensedheading"/>
              <w:rPr>
                <w:b/>
                <w:bCs/>
              </w:rPr>
            </w:pPr>
            <w:r w:rsidRPr="004313E5">
              <w:rPr>
                <w:b/>
                <w:bCs/>
              </w:rPr>
              <w:t>Average </w:t>
            </w:r>
          </w:p>
        </w:tc>
      </w:tr>
      <w:tr w:rsidR="001C31CA" w:rsidRPr="004313E5" w14:paraId="26DF706F"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10EFBFF2" w14:textId="77777777" w:rsidR="001C31CA" w:rsidRPr="004313E5" w:rsidRDefault="001C31CA" w:rsidP="001C31C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58A36361" w14:textId="24088040" w:rsidR="001C31CA" w:rsidRPr="004313E5" w:rsidRDefault="001C31CA" w:rsidP="001C31CA">
            <w:pPr>
              <w:pStyle w:val="Tablecondensed"/>
            </w:pPr>
            <w:r w:rsidRPr="004313E5">
              <w:t>44</w:t>
            </w:r>
          </w:p>
        </w:tc>
        <w:tc>
          <w:tcPr>
            <w:tcW w:w="570" w:type="dxa"/>
            <w:tcBorders>
              <w:top w:val="single" w:sz="6" w:space="0" w:color="000000"/>
              <w:left w:val="single" w:sz="6" w:space="0" w:color="000000"/>
              <w:bottom w:val="single" w:sz="6" w:space="0" w:color="000000"/>
              <w:right w:val="single" w:sz="6" w:space="0" w:color="000000"/>
            </w:tcBorders>
          </w:tcPr>
          <w:p w14:paraId="0F28707C" w14:textId="752CE300" w:rsidR="001C31CA" w:rsidRPr="004313E5" w:rsidRDefault="001C31CA" w:rsidP="001C31CA">
            <w:pPr>
              <w:pStyle w:val="Tablecondensed"/>
            </w:pPr>
            <w:r w:rsidRPr="004313E5">
              <w:t>16</w:t>
            </w:r>
          </w:p>
        </w:tc>
        <w:tc>
          <w:tcPr>
            <w:tcW w:w="570" w:type="dxa"/>
            <w:tcBorders>
              <w:top w:val="single" w:sz="6" w:space="0" w:color="000000"/>
              <w:left w:val="single" w:sz="6" w:space="0" w:color="000000"/>
              <w:bottom w:val="single" w:sz="6" w:space="0" w:color="000000"/>
              <w:right w:val="single" w:sz="6" w:space="0" w:color="000000"/>
            </w:tcBorders>
          </w:tcPr>
          <w:p w14:paraId="1D6FFC45" w14:textId="560D6957" w:rsidR="001C31CA" w:rsidRPr="004313E5" w:rsidRDefault="001C31CA" w:rsidP="001C31CA">
            <w:pPr>
              <w:pStyle w:val="Tablecondensed"/>
            </w:pPr>
            <w:r w:rsidRPr="004313E5">
              <w:t>17</w:t>
            </w:r>
          </w:p>
        </w:tc>
        <w:tc>
          <w:tcPr>
            <w:tcW w:w="540" w:type="dxa"/>
            <w:tcBorders>
              <w:top w:val="single" w:sz="6" w:space="0" w:color="000000"/>
              <w:left w:val="single" w:sz="6" w:space="0" w:color="000000"/>
              <w:bottom w:val="single" w:sz="6" w:space="0" w:color="000000"/>
              <w:right w:val="single" w:sz="6" w:space="0" w:color="000000"/>
            </w:tcBorders>
          </w:tcPr>
          <w:p w14:paraId="6C2DB7E2" w14:textId="5B8F0FA3" w:rsidR="001C31CA" w:rsidRPr="004313E5" w:rsidRDefault="001C31CA" w:rsidP="001C31CA">
            <w:pPr>
              <w:pStyle w:val="Tablecondensed"/>
            </w:pPr>
            <w:r w:rsidRPr="004313E5">
              <w:t>23</w:t>
            </w:r>
          </w:p>
        </w:tc>
        <w:tc>
          <w:tcPr>
            <w:tcW w:w="851" w:type="dxa"/>
            <w:tcBorders>
              <w:top w:val="single" w:sz="6" w:space="0" w:color="000000"/>
              <w:left w:val="single" w:sz="6" w:space="0" w:color="000000"/>
              <w:bottom w:val="single" w:sz="6" w:space="0" w:color="000000"/>
              <w:right w:val="single" w:sz="6" w:space="0" w:color="000000"/>
            </w:tcBorders>
            <w:vAlign w:val="bottom"/>
          </w:tcPr>
          <w:p w14:paraId="30F44A9F" w14:textId="5D970A07" w:rsidR="001C31CA" w:rsidRPr="004313E5" w:rsidRDefault="001C31CA" w:rsidP="001C31CA">
            <w:pPr>
              <w:pStyle w:val="Tablecondensed"/>
            </w:pPr>
            <w:r w:rsidRPr="004313E5">
              <w:t>1.2</w:t>
            </w:r>
          </w:p>
        </w:tc>
      </w:tr>
    </w:tbl>
    <w:p w14:paraId="11147CF7" w14:textId="2F1B98A9" w:rsidR="006D0EFB" w:rsidRPr="004313E5" w:rsidRDefault="006D0EFB" w:rsidP="00616CFD">
      <w:pPr>
        <w:pStyle w:val="BodyText"/>
      </w:pPr>
      <w:r w:rsidRPr="004313E5">
        <w:t>As the magnet approaches the solenoid, the solenoid experience</w:t>
      </w:r>
      <w:r w:rsidR="00EC7FEB" w:rsidRPr="004313E5">
        <w:t>s</w:t>
      </w:r>
      <w:r w:rsidRPr="004313E5">
        <w:t xml:space="preserve"> an increasing, downwards flux. As the magnet leaves the solenoid, the solenoid experiences a decreasing, downwards flux. This change from increasing to decreasing changes in flux explains the opposing peaks at A and B.</w:t>
      </w:r>
    </w:p>
    <w:p w14:paraId="6B84E7B0" w14:textId="000668DC" w:rsidR="006D0EFB" w:rsidRPr="004313E5" w:rsidRDefault="006D0EFB" w:rsidP="00616CFD">
      <w:pPr>
        <w:pStyle w:val="BodyText"/>
      </w:pPr>
      <w:r w:rsidRPr="004313E5">
        <w:t>As the magnet falls</w:t>
      </w:r>
      <w:r w:rsidR="00ED49CF" w:rsidRPr="004313E5">
        <w:t>,</w:t>
      </w:r>
      <w:r w:rsidRPr="004313E5">
        <w:t xml:space="preserve"> it accelerates. The time for the increasing flux as the magnet approaches the solenoid is greater than the time for the decreasing flux as the magnet </w:t>
      </w:r>
      <w:r w:rsidR="00AA7407" w:rsidRPr="004313E5">
        <w:t>retreats from</w:t>
      </w:r>
      <w:r w:rsidRPr="004313E5">
        <w:t xml:space="preserve"> the solenoid due to the higher velocity. Since </w:t>
      </w:r>
      <w:r w:rsidR="006D1C4D" w:rsidRPr="004313E5">
        <w:rPr>
          <w:noProof/>
          <w:position w:val="-24"/>
        </w:rPr>
        <w:object w:dxaOrig="1080" w:dyaOrig="620" w14:anchorId="5706E207">
          <v:shape id="_x0000_i1097" type="#_x0000_t75" alt="" style="width:53.5pt;height:31pt;mso-width-percent:0;mso-height-percent:0;mso-width-percent:0;mso-height-percent:0" o:ole="">
            <v:imagedata r:id="rId153" o:title=""/>
          </v:shape>
          <o:OLEObject Type="Embed" ProgID="Equation.DSMT4" ShapeID="_x0000_i1097" DrawAspect="Content" ObjectID="_1832758048" r:id="rId154"/>
        </w:object>
      </w:r>
      <w:r w:rsidRPr="004313E5">
        <w:t xml:space="preserve">, the shorter </w:t>
      </w:r>
      <w:r w:rsidR="00BD5954" w:rsidRPr="004313E5">
        <w:rPr>
          <w:noProof/>
          <w:position w:val="-6"/>
        </w:rPr>
        <w:object w:dxaOrig="300" w:dyaOrig="279" w14:anchorId="02AC314A">
          <v:shape id="_x0000_i1098" type="#_x0000_t75" alt="" style="width:15pt;height:14pt" o:ole="">
            <v:imagedata r:id="rId155" o:title=""/>
          </v:shape>
          <o:OLEObject Type="Embed" ProgID="Equation.DSMT4" ShapeID="_x0000_i1098" DrawAspect="Content" ObjectID="_1832758049" r:id="rId156"/>
        </w:object>
      </w:r>
      <w:r w:rsidRPr="004313E5">
        <w:t xml:space="preserve"> explains the increased amplitude at B compared to A.</w:t>
      </w:r>
    </w:p>
    <w:p w14:paraId="6EC3E672" w14:textId="6FE775E9" w:rsidR="00920707" w:rsidRPr="004313E5" w:rsidRDefault="006D0EFB" w:rsidP="00616CFD">
      <w:pPr>
        <w:pStyle w:val="BodyText"/>
      </w:pPr>
      <w:r w:rsidRPr="004313E5">
        <w:t xml:space="preserve">While many </w:t>
      </w:r>
      <w:r w:rsidR="00ED49CF" w:rsidRPr="004313E5">
        <w:t>responses</w:t>
      </w:r>
      <w:r w:rsidRPr="004313E5">
        <w:t xml:space="preserve"> relate</w:t>
      </w:r>
      <w:r w:rsidR="00ED49CF" w:rsidRPr="004313E5">
        <w:t>d</w:t>
      </w:r>
      <w:r w:rsidRPr="004313E5">
        <w:t xml:space="preserve"> the different amplitudes to acceleration of the magnet and, thus, the differences in amplitude, very few explain</w:t>
      </w:r>
      <w:r w:rsidR="00ED49CF" w:rsidRPr="004313E5">
        <w:t>ed</w:t>
      </w:r>
      <w:r w:rsidRPr="004313E5">
        <w:t xml:space="preserve"> the opposing polarity. Very few students articulate</w:t>
      </w:r>
      <w:r w:rsidR="00ED49CF" w:rsidRPr="004313E5">
        <w:t>d</w:t>
      </w:r>
      <w:r w:rsidRPr="004313E5">
        <w:t xml:space="preserve"> the increasing and decreasing flux, with many stating </w:t>
      </w:r>
      <w:r w:rsidR="00ED49CF" w:rsidRPr="004313E5">
        <w:t xml:space="preserve">that </w:t>
      </w:r>
      <w:r w:rsidRPr="004313E5">
        <w:t xml:space="preserve">the magnetic field changed direction. Many </w:t>
      </w:r>
      <w:r w:rsidR="00ED49CF" w:rsidRPr="004313E5">
        <w:t xml:space="preserve">responses </w:t>
      </w:r>
      <w:r w:rsidRPr="004313E5">
        <w:t>simply referred to the magnetic poles entering or leaving the solenoid.</w:t>
      </w:r>
    </w:p>
    <w:p w14:paraId="4E790886" w14:textId="72DA0934" w:rsidR="00920707" w:rsidRPr="004313E5" w:rsidRDefault="00920707">
      <w:pPr>
        <w:spacing w:line="276" w:lineRule="auto"/>
        <w:rPr>
          <w:rFonts w:ascii="Arial" w:hAnsi="Arial" w:cs="Arial"/>
          <w:color w:val="000000" w:themeColor="text1"/>
          <w:sz w:val="20"/>
          <w:lang w:val="en-AU" w:eastAsia="en-AU"/>
        </w:rPr>
      </w:pPr>
      <w:r w:rsidRPr="004313E5">
        <w:br w:type="page"/>
      </w:r>
    </w:p>
    <w:p w14:paraId="2671FE34" w14:textId="2B17BFA2" w:rsidR="006D0EFB" w:rsidRPr="004313E5" w:rsidRDefault="006D0EFB" w:rsidP="00B11A90">
      <w:pPr>
        <w:pStyle w:val="Heading2"/>
      </w:pPr>
      <w:r w:rsidRPr="004313E5">
        <w:lastRenderedPageBreak/>
        <w:t>Question 11a</w:t>
      </w:r>
    </w:p>
    <w:tbl>
      <w:tblPr>
        <w:tblW w:w="25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60"/>
      </w:tblGrid>
      <w:tr w:rsidR="00951061" w:rsidRPr="004313E5" w14:paraId="604DB997"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35B178C6" w14:textId="77777777" w:rsidR="00951061" w:rsidRPr="004313E5" w:rsidRDefault="00951061"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473184C" w14:textId="77777777" w:rsidR="00951061" w:rsidRPr="004313E5" w:rsidRDefault="00951061"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E7809AD" w14:textId="77777777" w:rsidR="00951061" w:rsidRPr="004313E5" w:rsidRDefault="00951061" w:rsidP="00165119">
            <w:pPr>
              <w:pStyle w:val="Tablecondensedheading"/>
              <w:rPr>
                <w:b/>
                <w:bCs/>
              </w:rPr>
            </w:pPr>
            <w:r w:rsidRPr="004313E5">
              <w:rPr>
                <w:b/>
                <w:bCs/>
              </w:rPr>
              <w:t>1 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5E182B9B" w14:textId="77777777" w:rsidR="00951061" w:rsidRPr="004313E5" w:rsidRDefault="00951061" w:rsidP="00165119">
            <w:pPr>
              <w:pStyle w:val="Tablecondensedheading"/>
              <w:rPr>
                <w:b/>
                <w:bCs/>
              </w:rPr>
            </w:pPr>
            <w:r w:rsidRPr="004313E5">
              <w:rPr>
                <w:b/>
                <w:bCs/>
              </w:rPr>
              <w:t>Average </w:t>
            </w:r>
          </w:p>
        </w:tc>
      </w:tr>
      <w:tr w:rsidR="001C31CA" w:rsidRPr="004313E5" w14:paraId="51093136"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20D5BF5B" w14:textId="77777777" w:rsidR="001C31CA" w:rsidRPr="004313E5" w:rsidRDefault="001C31CA" w:rsidP="001C31CA">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431AD64F" w14:textId="1DFC2E6C" w:rsidR="001C31CA" w:rsidRPr="004313E5" w:rsidRDefault="001C31CA" w:rsidP="001C31CA">
            <w:pPr>
              <w:pStyle w:val="Tablecondensed"/>
            </w:pPr>
            <w:r w:rsidRPr="004313E5">
              <w:t>16</w:t>
            </w:r>
          </w:p>
        </w:tc>
        <w:tc>
          <w:tcPr>
            <w:tcW w:w="570" w:type="dxa"/>
            <w:tcBorders>
              <w:top w:val="single" w:sz="6" w:space="0" w:color="000000"/>
              <w:left w:val="single" w:sz="6" w:space="0" w:color="000000"/>
              <w:bottom w:val="single" w:sz="6" w:space="0" w:color="000000"/>
              <w:right w:val="single" w:sz="6" w:space="0" w:color="000000"/>
            </w:tcBorders>
          </w:tcPr>
          <w:p w14:paraId="779C5CC7" w14:textId="6E8DB807" w:rsidR="001C31CA" w:rsidRPr="004313E5" w:rsidRDefault="001C31CA" w:rsidP="001C31CA">
            <w:pPr>
              <w:pStyle w:val="Tablecondensed"/>
            </w:pPr>
            <w:r w:rsidRPr="004313E5">
              <w:t>84</w:t>
            </w:r>
          </w:p>
        </w:tc>
        <w:tc>
          <w:tcPr>
            <w:tcW w:w="860" w:type="dxa"/>
            <w:tcBorders>
              <w:top w:val="single" w:sz="6" w:space="0" w:color="000000"/>
              <w:left w:val="single" w:sz="6" w:space="0" w:color="000000"/>
              <w:bottom w:val="single" w:sz="6" w:space="0" w:color="000000"/>
              <w:right w:val="single" w:sz="6" w:space="0" w:color="000000"/>
            </w:tcBorders>
            <w:vAlign w:val="bottom"/>
          </w:tcPr>
          <w:p w14:paraId="44A03474" w14:textId="70033EF1" w:rsidR="001C31CA" w:rsidRPr="004313E5" w:rsidRDefault="001C31CA" w:rsidP="001C31CA">
            <w:pPr>
              <w:pStyle w:val="Tablecondensed"/>
            </w:pPr>
            <w:r w:rsidRPr="004313E5">
              <w:t>0.8</w:t>
            </w:r>
          </w:p>
        </w:tc>
      </w:tr>
    </w:tbl>
    <w:p w14:paraId="7E31C9E8" w14:textId="491F7C1F" w:rsidR="006D0EFB" w:rsidRPr="004313E5" w:rsidRDefault="006D1C4D" w:rsidP="00D647E2">
      <w:pPr>
        <w:pStyle w:val="BodyText"/>
        <w:rPr>
          <w:rFonts w:eastAsiaTheme="minorEastAsia"/>
        </w:rPr>
      </w:pPr>
      <w:r w:rsidRPr="004313E5">
        <w:rPr>
          <w:noProof/>
          <w:position w:val="-6"/>
        </w:rPr>
        <w:object w:dxaOrig="700" w:dyaOrig="279" w14:anchorId="2FE46DCB">
          <v:shape id="_x0000_i1099" type="#_x0000_t75" alt="" style="width:34.5pt;height:14pt;mso-width-percent:0;mso-height-percent:0;mso-width-percent:0;mso-height-percent:0" o:ole="">
            <v:imagedata r:id="rId157" o:title=""/>
          </v:shape>
          <o:OLEObject Type="Embed" ProgID="Equation.DSMT4" ShapeID="_x0000_i1099" DrawAspect="Content" ObjectID="_1832758050" r:id="rId158"/>
        </w:object>
      </w:r>
    </w:p>
    <w:p w14:paraId="571BD240" w14:textId="57E99C09" w:rsidR="006D0EFB" w:rsidRPr="004313E5" w:rsidRDefault="006D1C4D" w:rsidP="00D647E2">
      <w:pPr>
        <w:pStyle w:val="BodyText"/>
        <w:rPr>
          <w:rFonts w:eastAsiaTheme="minorEastAsia"/>
        </w:rPr>
      </w:pPr>
      <w:r w:rsidRPr="004313E5">
        <w:rPr>
          <w:noProof/>
          <w:position w:val="-6"/>
        </w:rPr>
        <w:object w:dxaOrig="1219" w:dyaOrig="279" w14:anchorId="7DB1CF09">
          <v:shape id="_x0000_i1100" type="#_x0000_t75" alt="" style="width:60.5pt;height:14pt;mso-width-percent:0;mso-height-percent:0;mso-width-percent:0;mso-height-percent:0" o:ole="">
            <v:imagedata r:id="rId159" o:title=""/>
          </v:shape>
          <o:OLEObject Type="Embed" ProgID="Equation.DSMT4" ShapeID="_x0000_i1100" DrawAspect="Content" ObjectID="_1832758051" r:id="rId160"/>
        </w:object>
      </w:r>
    </w:p>
    <w:p w14:paraId="615DBC96" w14:textId="3813D8E4" w:rsidR="006D0EFB" w:rsidRPr="004313E5" w:rsidRDefault="006D1C4D" w:rsidP="00D647E2">
      <w:pPr>
        <w:pStyle w:val="BodyText"/>
        <w:rPr>
          <w:rFonts w:eastAsiaTheme="minorEastAsia"/>
        </w:rPr>
      </w:pPr>
      <w:r w:rsidRPr="004313E5">
        <w:rPr>
          <w:noProof/>
          <w:position w:val="-6"/>
        </w:rPr>
        <w:object w:dxaOrig="1040" w:dyaOrig="279" w14:anchorId="3EE8E27F">
          <v:shape id="_x0000_i1101" type="#_x0000_t75" alt="" style="width:52pt;height:14pt;mso-width-percent:0;mso-height-percent:0;mso-width-percent:0;mso-height-percent:0" o:ole="">
            <v:imagedata r:id="rId161" o:title=""/>
          </v:shape>
          <o:OLEObject Type="Embed" ProgID="Equation.DSMT4" ShapeID="_x0000_i1101" DrawAspect="Content" ObjectID="_1832758052" r:id="rId162"/>
        </w:object>
      </w:r>
    </w:p>
    <w:p w14:paraId="46534396" w14:textId="62CF2BB9" w:rsidR="000E730A" w:rsidRPr="004313E5" w:rsidRDefault="006D0EFB" w:rsidP="00616CFD">
      <w:pPr>
        <w:pStyle w:val="BodyText"/>
      </w:pPr>
      <w:r w:rsidRPr="004313E5">
        <w:t xml:space="preserve">Most </w:t>
      </w:r>
      <w:r w:rsidR="00ED49CF" w:rsidRPr="004313E5">
        <w:t xml:space="preserve">responses </w:t>
      </w:r>
      <w:r w:rsidRPr="004313E5">
        <w:t>demonstrate</w:t>
      </w:r>
      <w:r w:rsidR="00ED49CF" w:rsidRPr="004313E5">
        <w:t>d</w:t>
      </w:r>
      <w:r w:rsidRPr="004313E5">
        <w:t xml:space="preserve"> the calculation.</w:t>
      </w:r>
    </w:p>
    <w:p w14:paraId="6F1120DA" w14:textId="4A3610EF" w:rsidR="006D0EFB" w:rsidRPr="004313E5" w:rsidRDefault="006D0EFB" w:rsidP="00B11A90">
      <w:pPr>
        <w:pStyle w:val="Heading2"/>
      </w:pPr>
      <w:r w:rsidRPr="004313E5">
        <w:t>Question 11b</w:t>
      </w:r>
    </w:p>
    <w:tbl>
      <w:tblPr>
        <w:tblW w:w="382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40"/>
        <w:gridCol w:w="993"/>
      </w:tblGrid>
      <w:tr w:rsidR="00FC2439" w:rsidRPr="004313E5" w14:paraId="6565F6D1" w14:textId="77777777" w:rsidTr="002063EA">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30105E7F"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F060B0B"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5E2AE31"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44157C2" w14:textId="77777777" w:rsidR="00FC2439" w:rsidRPr="004313E5" w:rsidRDefault="00FC2439" w:rsidP="00165119">
            <w:pPr>
              <w:pStyle w:val="Tablecondensedheading"/>
              <w:rPr>
                <w:b/>
                <w:bCs/>
              </w:rPr>
            </w:pPr>
            <w:r w:rsidRPr="004313E5">
              <w:rPr>
                <w:b/>
                <w:bCs/>
              </w:rPr>
              <w:t>2 </w:t>
            </w:r>
          </w:p>
        </w:tc>
        <w:tc>
          <w:tcPr>
            <w:tcW w:w="540" w:type="dxa"/>
            <w:tcBorders>
              <w:top w:val="single" w:sz="6" w:space="0" w:color="000000"/>
              <w:left w:val="single" w:sz="6" w:space="0" w:color="FFFFFF"/>
              <w:bottom w:val="single" w:sz="6" w:space="0" w:color="000000"/>
              <w:right w:val="single" w:sz="6" w:space="0" w:color="FFFFFF"/>
            </w:tcBorders>
            <w:shd w:val="clear" w:color="auto" w:fill="0F7EB4"/>
          </w:tcPr>
          <w:p w14:paraId="59D06BAA" w14:textId="77777777" w:rsidR="00FC2439" w:rsidRPr="004313E5" w:rsidRDefault="00FC2439" w:rsidP="00165119">
            <w:pPr>
              <w:pStyle w:val="Tablecondensedheading"/>
              <w:rPr>
                <w:b/>
                <w:bCs/>
              </w:rPr>
            </w:pPr>
            <w:r w:rsidRPr="004313E5">
              <w:rPr>
                <w:b/>
                <w:bCs/>
              </w:rPr>
              <w:t>3</w:t>
            </w:r>
          </w:p>
        </w:tc>
        <w:tc>
          <w:tcPr>
            <w:tcW w:w="993" w:type="dxa"/>
            <w:tcBorders>
              <w:top w:val="single" w:sz="6" w:space="0" w:color="000000"/>
              <w:left w:val="single" w:sz="6" w:space="0" w:color="FFFFFF"/>
              <w:bottom w:val="single" w:sz="6" w:space="0" w:color="000000"/>
              <w:right w:val="single" w:sz="6" w:space="0" w:color="000000"/>
            </w:tcBorders>
            <w:shd w:val="clear" w:color="auto" w:fill="0F7EB4"/>
            <w:hideMark/>
          </w:tcPr>
          <w:p w14:paraId="2BBF4FD2" w14:textId="77777777" w:rsidR="00FC2439" w:rsidRPr="004313E5" w:rsidRDefault="00FC2439" w:rsidP="00165119">
            <w:pPr>
              <w:pStyle w:val="Tablecondensedheading"/>
              <w:rPr>
                <w:b/>
                <w:bCs/>
              </w:rPr>
            </w:pPr>
            <w:r w:rsidRPr="004313E5">
              <w:rPr>
                <w:b/>
                <w:bCs/>
              </w:rPr>
              <w:t>Average </w:t>
            </w:r>
          </w:p>
        </w:tc>
      </w:tr>
      <w:tr w:rsidR="00BB51BE" w:rsidRPr="004313E5" w14:paraId="02FE1402"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13BA8D5D" w14:textId="77777777" w:rsidR="00BB51BE" w:rsidRPr="004313E5" w:rsidRDefault="00BB51BE" w:rsidP="00BB51BE">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76CDEFAA" w14:textId="4C6A19E9" w:rsidR="00BB51BE" w:rsidRPr="004313E5" w:rsidRDefault="00BB51BE" w:rsidP="00BB51BE">
            <w:pPr>
              <w:pStyle w:val="Tablecondensed"/>
            </w:pPr>
            <w:r w:rsidRPr="004313E5">
              <w:t>85</w:t>
            </w:r>
          </w:p>
        </w:tc>
        <w:tc>
          <w:tcPr>
            <w:tcW w:w="570" w:type="dxa"/>
            <w:tcBorders>
              <w:top w:val="single" w:sz="6" w:space="0" w:color="000000"/>
              <w:left w:val="single" w:sz="6" w:space="0" w:color="000000"/>
              <w:bottom w:val="single" w:sz="6" w:space="0" w:color="000000"/>
              <w:right w:val="single" w:sz="6" w:space="0" w:color="000000"/>
            </w:tcBorders>
          </w:tcPr>
          <w:p w14:paraId="55704684" w14:textId="1D70E0D4" w:rsidR="00BB51BE" w:rsidRPr="004313E5" w:rsidRDefault="00BB51BE" w:rsidP="00BB51BE">
            <w:pPr>
              <w:pStyle w:val="Tablecondensed"/>
            </w:pPr>
            <w:r w:rsidRPr="004313E5">
              <w:t>4</w:t>
            </w:r>
          </w:p>
        </w:tc>
        <w:tc>
          <w:tcPr>
            <w:tcW w:w="570" w:type="dxa"/>
            <w:tcBorders>
              <w:top w:val="single" w:sz="6" w:space="0" w:color="000000"/>
              <w:left w:val="single" w:sz="6" w:space="0" w:color="000000"/>
              <w:bottom w:val="single" w:sz="6" w:space="0" w:color="000000"/>
              <w:right w:val="single" w:sz="6" w:space="0" w:color="000000"/>
            </w:tcBorders>
          </w:tcPr>
          <w:p w14:paraId="4F4E163C" w14:textId="0E6DEF0C" w:rsidR="00BB51BE" w:rsidRPr="004313E5" w:rsidRDefault="00BB51BE" w:rsidP="00BB51BE">
            <w:pPr>
              <w:pStyle w:val="Tablecondensed"/>
            </w:pPr>
            <w:r w:rsidRPr="004313E5">
              <w:t>2</w:t>
            </w:r>
          </w:p>
        </w:tc>
        <w:tc>
          <w:tcPr>
            <w:tcW w:w="540" w:type="dxa"/>
            <w:tcBorders>
              <w:top w:val="single" w:sz="6" w:space="0" w:color="000000"/>
              <w:left w:val="single" w:sz="6" w:space="0" w:color="000000"/>
              <w:bottom w:val="single" w:sz="6" w:space="0" w:color="000000"/>
              <w:right w:val="single" w:sz="6" w:space="0" w:color="000000"/>
            </w:tcBorders>
          </w:tcPr>
          <w:p w14:paraId="01B7E54D" w14:textId="2A786485" w:rsidR="00BB51BE" w:rsidRPr="004313E5" w:rsidRDefault="00BB51BE" w:rsidP="00BB51BE">
            <w:pPr>
              <w:pStyle w:val="Tablecondensed"/>
            </w:pPr>
            <w:r w:rsidRPr="004313E5">
              <w:t>9</w:t>
            </w:r>
          </w:p>
        </w:tc>
        <w:tc>
          <w:tcPr>
            <w:tcW w:w="993" w:type="dxa"/>
            <w:tcBorders>
              <w:top w:val="single" w:sz="6" w:space="0" w:color="000000"/>
              <w:left w:val="single" w:sz="6" w:space="0" w:color="000000"/>
              <w:bottom w:val="single" w:sz="6" w:space="0" w:color="000000"/>
              <w:right w:val="single" w:sz="6" w:space="0" w:color="000000"/>
            </w:tcBorders>
            <w:vAlign w:val="bottom"/>
          </w:tcPr>
          <w:p w14:paraId="06E464DD" w14:textId="4E29DE82" w:rsidR="00BB51BE" w:rsidRPr="004313E5" w:rsidRDefault="00BB51BE" w:rsidP="00BB51BE">
            <w:pPr>
              <w:pStyle w:val="Tablecondensed"/>
            </w:pPr>
            <w:r w:rsidRPr="004313E5">
              <w:t>0.3</w:t>
            </w:r>
          </w:p>
        </w:tc>
      </w:tr>
    </w:tbl>
    <w:p w14:paraId="7F26476D" w14:textId="17347678" w:rsidR="006D0EFB" w:rsidRPr="004313E5" w:rsidRDefault="006D1C4D" w:rsidP="00D647E2">
      <w:pPr>
        <w:pStyle w:val="BodyText"/>
        <w:rPr>
          <w:rFonts w:eastAsiaTheme="minorEastAsia"/>
        </w:rPr>
      </w:pPr>
      <w:r w:rsidRPr="004313E5">
        <w:rPr>
          <w:noProof/>
          <w:position w:val="-12"/>
        </w:rPr>
        <w:object w:dxaOrig="1020" w:dyaOrig="360" w14:anchorId="7E502A69">
          <v:shape id="_x0000_i1102" type="#_x0000_t75" alt="" style="width:50.5pt;height:19pt;mso-width-percent:0;mso-height-percent:0;mso-width-percent:0;mso-height-percent:0" o:ole="">
            <v:imagedata r:id="rId163" o:title=""/>
          </v:shape>
          <o:OLEObject Type="Embed" ProgID="Equation.DSMT4" ShapeID="_x0000_i1102" DrawAspect="Content" ObjectID="_1832758053" r:id="rId164"/>
        </w:object>
      </w:r>
    </w:p>
    <w:p w14:paraId="7A8F0C1E" w14:textId="52B1A4AC" w:rsidR="006D0EFB" w:rsidRPr="004313E5" w:rsidRDefault="006D1C4D" w:rsidP="00D647E2">
      <w:pPr>
        <w:pStyle w:val="BodyText"/>
        <w:rPr>
          <w:rFonts w:ascii="Cambria Math" w:eastAsiaTheme="minorEastAsia" w:hAnsi="Cambria Math"/>
          <w:iCs/>
        </w:rPr>
      </w:pPr>
      <w:r w:rsidRPr="004313E5">
        <w:rPr>
          <w:noProof/>
          <w:position w:val="-30"/>
        </w:rPr>
        <w:object w:dxaOrig="2940" w:dyaOrig="720" w14:anchorId="05088440">
          <v:shape id="_x0000_i1103" type="#_x0000_t75" alt="" style="width:147.5pt;height:36.5pt;mso-width-percent:0;mso-height-percent:0;mso-width-percent:0;mso-height-percent:0" o:ole="">
            <v:imagedata r:id="rId165" o:title=""/>
          </v:shape>
          <o:OLEObject Type="Embed" ProgID="Equation.DSMT4" ShapeID="_x0000_i1103" DrawAspect="Content" ObjectID="_1832758054" r:id="rId166"/>
        </w:object>
      </w:r>
    </w:p>
    <w:p w14:paraId="5CD0CDE9" w14:textId="0407347A" w:rsidR="006D0EFB" w:rsidRPr="004313E5" w:rsidRDefault="006D1C4D" w:rsidP="00D647E2">
      <w:pPr>
        <w:pStyle w:val="BodyText"/>
        <w:rPr>
          <w:rFonts w:ascii="Cambria Math" w:eastAsiaTheme="minorEastAsia" w:hAnsi="Cambria Math"/>
          <w:iCs/>
        </w:rPr>
      </w:pPr>
      <w:r w:rsidRPr="004313E5">
        <w:rPr>
          <w:noProof/>
          <w:position w:val="-12"/>
        </w:rPr>
        <w:object w:dxaOrig="1719" w:dyaOrig="360" w14:anchorId="77FA8BE8">
          <v:shape id="_x0000_i1104" type="#_x0000_t75" alt="" style="width:86pt;height:19pt;mso-width-percent:0;mso-height-percent:0;mso-width-percent:0;mso-height-percent:0" o:ole="">
            <v:imagedata r:id="rId167" o:title=""/>
          </v:shape>
          <o:OLEObject Type="Embed" ProgID="Equation.DSMT4" ShapeID="_x0000_i1104" DrawAspect="Content" ObjectID="_1832758055" r:id="rId168"/>
        </w:object>
      </w:r>
    </w:p>
    <w:p w14:paraId="1192D968" w14:textId="2374E591" w:rsidR="006D0EFB" w:rsidRPr="004313E5" w:rsidRDefault="006D1C4D" w:rsidP="00D647E2">
      <w:pPr>
        <w:pStyle w:val="BodyText"/>
        <w:rPr>
          <w:rFonts w:ascii="Cambria Math" w:eastAsiaTheme="minorEastAsia" w:hAnsi="Cambria Math"/>
          <w:iCs/>
        </w:rPr>
      </w:pPr>
      <w:r w:rsidRPr="004313E5">
        <w:rPr>
          <w:noProof/>
          <w:position w:val="-12"/>
        </w:rPr>
        <w:object w:dxaOrig="2540" w:dyaOrig="360" w14:anchorId="719C1910">
          <v:shape id="_x0000_i1105" type="#_x0000_t75" alt="" style="width:128.5pt;height:19pt;mso-width-percent:0;mso-height-percent:0;mso-width-percent:0;mso-height-percent:0" o:ole="">
            <v:imagedata r:id="rId169" o:title=""/>
          </v:shape>
          <o:OLEObject Type="Embed" ProgID="Equation.DSMT4" ShapeID="_x0000_i1105" DrawAspect="Content" ObjectID="_1832758056" r:id="rId170"/>
        </w:object>
      </w:r>
    </w:p>
    <w:p w14:paraId="43F6E42F" w14:textId="21296854" w:rsidR="006D0EFB" w:rsidRPr="004313E5" w:rsidRDefault="006D0EFB" w:rsidP="00616CFD">
      <w:pPr>
        <w:pStyle w:val="BodyText"/>
      </w:pPr>
      <w:r w:rsidRPr="004313E5">
        <w:t>At 70</w:t>
      </w:r>
      <w:r w:rsidR="000E730A" w:rsidRPr="004313E5">
        <w:t xml:space="preserve"> </w:t>
      </w:r>
      <w:r w:rsidRPr="004313E5">
        <w:t>W per lamp, this equates to 10 lamps.</w:t>
      </w:r>
    </w:p>
    <w:p w14:paraId="24E1B582" w14:textId="50BC60D0" w:rsidR="006D0EFB" w:rsidRPr="004313E5" w:rsidRDefault="006D0EFB" w:rsidP="00616CFD">
      <w:pPr>
        <w:pStyle w:val="BodyText"/>
      </w:pPr>
      <w:r w:rsidRPr="004313E5">
        <w:t xml:space="preserve">There were other </w:t>
      </w:r>
      <w:r w:rsidR="51E8C6D6" w:rsidRPr="004313E5">
        <w:t>approaches used</w:t>
      </w:r>
      <w:r w:rsidRPr="004313E5">
        <w:t xml:space="preserve"> to solve this question which were also accepted.</w:t>
      </w:r>
    </w:p>
    <w:p w14:paraId="637E3047" w14:textId="12C410B4" w:rsidR="006D0EFB" w:rsidRPr="004313E5" w:rsidRDefault="00ED49CF" w:rsidP="00616CFD">
      <w:pPr>
        <w:pStyle w:val="BodyText"/>
      </w:pPr>
      <w:r w:rsidRPr="004313E5">
        <w:t xml:space="preserve">More than </w:t>
      </w:r>
      <w:r w:rsidR="006D0EFB" w:rsidRPr="004313E5">
        <w:t xml:space="preserve">80% of </w:t>
      </w:r>
      <w:r w:rsidRPr="004313E5">
        <w:t>responses scored no</w:t>
      </w:r>
      <w:r w:rsidR="006D0EFB" w:rsidRPr="004313E5">
        <w:t xml:space="preserve"> marks on this question. </w:t>
      </w:r>
      <w:r w:rsidR="00DF068E" w:rsidRPr="004313E5">
        <w:t xml:space="preserve">These responses </w:t>
      </w:r>
      <w:r w:rsidRPr="004313E5">
        <w:t>did not</w:t>
      </w:r>
      <w:r w:rsidR="006D0EFB" w:rsidRPr="004313E5">
        <w:t xml:space="preserve"> use the voltages at each end of the lines to find the voltage drop. They </w:t>
      </w:r>
      <w:r w:rsidRPr="004313E5">
        <w:t>did not</w:t>
      </w:r>
      <w:r w:rsidR="006D0EFB" w:rsidRPr="004313E5">
        <w:t xml:space="preserve"> find the current in the lines and</w:t>
      </w:r>
      <w:r w:rsidRPr="004313E5">
        <w:t>,</w:t>
      </w:r>
      <w:r w:rsidR="006D0EFB" w:rsidRPr="004313E5">
        <w:t xml:space="preserve"> hence</w:t>
      </w:r>
      <w:r w:rsidRPr="004313E5">
        <w:t>,</w:t>
      </w:r>
      <w:r w:rsidR="006D0EFB" w:rsidRPr="004313E5">
        <w:t xml:space="preserve"> the shed. They </w:t>
      </w:r>
      <w:r w:rsidRPr="004313E5">
        <w:t>did not</w:t>
      </w:r>
      <w:r w:rsidR="006D0EFB" w:rsidRPr="004313E5">
        <w:t xml:space="preserve"> determine the power being drawn by the lamps in the shed. A significant number of students attempted to use</w:t>
      </w:r>
      <w:r w:rsidR="00496655" w:rsidRPr="004313E5">
        <w:t xml:space="preserve"> the</w:t>
      </w:r>
      <w:r w:rsidR="006D0EFB" w:rsidRPr="004313E5">
        <w:t xml:space="preserve"> 5.00 kW value from the stem with no justification.</w:t>
      </w:r>
    </w:p>
    <w:p w14:paraId="6C61700A" w14:textId="1CDB4EF1" w:rsidR="004664E5" w:rsidRPr="004313E5" w:rsidRDefault="004664E5" w:rsidP="00654072">
      <w:pPr>
        <w:pStyle w:val="BodyText"/>
      </w:pPr>
      <w:r w:rsidRPr="004313E5">
        <w:t xml:space="preserve">While students are generally able to complete single-step, substitution questions, </w:t>
      </w:r>
      <w:r w:rsidR="00DF068E" w:rsidRPr="004313E5">
        <w:t>it is recommended that they should also spend more time in preparing</w:t>
      </w:r>
      <w:r w:rsidRPr="004313E5">
        <w:t xml:space="preserve"> more complex</w:t>
      </w:r>
      <w:r w:rsidR="00DF068E" w:rsidRPr="004313E5">
        <w:t>, application type</w:t>
      </w:r>
      <w:r w:rsidRPr="004313E5">
        <w:t xml:space="preserve"> problems such as this</w:t>
      </w:r>
      <w:r w:rsidR="00DF068E" w:rsidRPr="004313E5">
        <w:t>.</w:t>
      </w:r>
    </w:p>
    <w:p w14:paraId="62A1B5A5" w14:textId="71147F20" w:rsidR="006D0EFB" w:rsidRPr="004313E5" w:rsidRDefault="006D0EFB" w:rsidP="00B11A90">
      <w:pPr>
        <w:pStyle w:val="Heading2"/>
      </w:pPr>
      <w:r w:rsidRPr="004313E5">
        <w:t>Question 11c</w:t>
      </w:r>
      <w:r w:rsidR="00604B62" w:rsidRPr="004313E5">
        <w:t>.</w:t>
      </w:r>
      <w:r w:rsidRPr="004313E5">
        <w:t>i</w:t>
      </w:r>
    </w:p>
    <w:tbl>
      <w:tblPr>
        <w:tblW w:w="25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60"/>
      </w:tblGrid>
      <w:tr w:rsidR="00951061" w:rsidRPr="004313E5" w14:paraId="5BF3348F"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678C5064" w14:textId="77777777" w:rsidR="00951061" w:rsidRPr="004313E5" w:rsidRDefault="00951061"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CF50484" w14:textId="77777777" w:rsidR="00951061" w:rsidRPr="004313E5" w:rsidRDefault="00951061"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EBAFCEB" w14:textId="77777777" w:rsidR="00951061" w:rsidRPr="004313E5" w:rsidRDefault="00951061" w:rsidP="00165119">
            <w:pPr>
              <w:pStyle w:val="Tablecondensedheading"/>
              <w:rPr>
                <w:b/>
                <w:bCs/>
              </w:rPr>
            </w:pPr>
            <w:r w:rsidRPr="004313E5">
              <w:rPr>
                <w:b/>
                <w:bCs/>
              </w:rPr>
              <w:t>1 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5685895A" w14:textId="77777777" w:rsidR="00951061" w:rsidRPr="004313E5" w:rsidRDefault="00951061" w:rsidP="00165119">
            <w:pPr>
              <w:pStyle w:val="Tablecondensedheading"/>
              <w:rPr>
                <w:b/>
                <w:bCs/>
              </w:rPr>
            </w:pPr>
            <w:r w:rsidRPr="004313E5">
              <w:rPr>
                <w:b/>
                <w:bCs/>
              </w:rPr>
              <w:t>Average </w:t>
            </w:r>
          </w:p>
        </w:tc>
      </w:tr>
      <w:tr w:rsidR="00BB51BE" w:rsidRPr="004313E5" w14:paraId="7B2E59A9"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1C343D40" w14:textId="77777777" w:rsidR="00BB51BE" w:rsidRPr="004313E5" w:rsidRDefault="00BB51BE" w:rsidP="00BB51BE">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1B1E77ED" w14:textId="3825F11D" w:rsidR="00BB51BE" w:rsidRPr="004313E5" w:rsidRDefault="00BB51BE" w:rsidP="00BB51BE">
            <w:pPr>
              <w:pStyle w:val="Tablecondensed"/>
            </w:pPr>
            <w:r w:rsidRPr="004313E5">
              <w:t>19</w:t>
            </w:r>
          </w:p>
        </w:tc>
        <w:tc>
          <w:tcPr>
            <w:tcW w:w="570" w:type="dxa"/>
            <w:tcBorders>
              <w:top w:val="single" w:sz="6" w:space="0" w:color="000000"/>
              <w:left w:val="single" w:sz="6" w:space="0" w:color="000000"/>
              <w:bottom w:val="single" w:sz="6" w:space="0" w:color="000000"/>
              <w:right w:val="single" w:sz="6" w:space="0" w:color="000000"/>
            </w:tcBorders>
          </w:tcPr>
          <w:p w14:paraId="7AEB70FF" w14:textId="229FA91F" w:rsidR="00BB51BE" w:rsidRPr="004313E5" w:rsidRDefault="00BB51BE" w:rsidP="00BB51BE">
            <w:pPr>
              <w:pStyle w:val="Tablecondensed"/>
            </w:pPr>
            <w:r w:rsidRPr="004313E5">
              <w:t>81</w:t>
            </w:r>
          </w:p>
        </w:tc>
        <w:tc>
          <w:tcPr>
            <w:tcW w:w="860" w:type="dxa"/>
            <w:tcBorders>
              <w:top w:val="single" w:sz="6" w:space="0" w:color="000000"/>
              <w:left w:val="single" w:sz="6" w:space="0" w:color="000000"/>
              <w:bottom w:val="single" w:sz="6" w:space="0" w:color="000000"/>
              <w:right w:val="single" w:sz="6" w:space="0" w:color="000000"/>
            </w:tcBorders>
            <w:vAlign w:val="bottom"/>
          </w:tcPr>
          <w:p w14:paraId="355AE5CA" w14:textId="6D0EC044" w:rsidR="00BB51BE" w:rsidRPr="004313E5" w:rsidRDefault="00BB51BE" w:rsidP="00BB51BE">
            <w:pPr>
              <w:pStyle w:val="Tablecondensed"/>
            </w:pPr>
            <w:r w:rsidRPr="004313E5">
              <w:t>0.8</w:t>
            </w:r>
          </w:p>
        </w:tc>
      </w:tr>
    </w:tbl>
    <w:p w14:paraId="6E48FFA4" w14:textId="309DC267" w:rsidR="006D0EFB" w:rsidRPr="004313E5" w:rsidRDefault="006D0EFB" w:rsidP="00616CFD">
      <w:pPr>
        <w:pStyle w:val="BodyText"/>
      </w:pPr>
      <w:r w:rsidRPr="004313E5">
        <w:t>T</w:t>
      </w:r>
      <w:r w:rsidRPr="004313E5">
        <w:rPr>
          <w:vertAlign w:val="subscript"/>
        </w:rPr>
        <w:t>1</w:t>
      </w:r>
      <w:r w:rsidRPr="004313E5">
        <w:t xml:space="preserve"> is a step-up transformer, T</w:t>
      </w:r>
      <w:r w:rsidRPr="004313E5">
        <w:rPr>
          <w:vertAlign w:val="subscript"/>
        </w:rPr>
        <w:t>2</w:t>
      </w:r>
      <w:r w:rsidRPr="004313E5">
        <w:t xml:space="preserve"> is a step-down transformer.</w:t>
      </w:r>
    </w:p>
    <w:p w14:paraId="01841883" w14:textId="01F436E9" w:rsidR="006D0EFB" w:rsidRPr="004313E5" w:rsidRDefault="006D0EFB" w:rsidP="00616CFD">
      <w:pPr>
        <w:pStyle w:val="BodyText"/>
      </w:pPr>
      <w:r w:rsidRPr="004313E5">
        <w:t>Most students correctly identif</w:t>
      </w:r>
      <w:r w:rsidR="001510BF" w:rsidRPr="004313E5">
        <w:t>ied</w:t>
      </w:r>
      <w:r w:rsidRPr="004313E5">
        <w:t xml:space="preserve"> the transformers.</w:t>
      </w:r>
    </w:p>
    <w:p w14:paraId="50402444" w14:textId="77777777" w:rsidR="00611D02" w:rsidRDefault="00611D02">
      <w:pPr>
        <w:spacing w:line="276" w:lineRule="auto"/>
        <w:rPr>
          <w:rFonts w:ascii="Arial" w:hAnsi="Arial" w:cs="Arial"/>
          <w:color w:val="0F7EB4"/>
          <w:sz w:val="40"/>
          <w:szCs w:val="28"/>
          <w:lang w:val="en-AU"/>
        </w:rPr>
      </w:pPr>
      <w:r>
        <w:br w:type="page"/>
      </w:r>
    </w:p>
    <w:p w14:paraId="6330FBF2" w14:textId="7366F7DF" w:rsidR="006D0EFB" w:rsidRPr="004313E5" w:rsidRDefault="006D0EFB" w:rsidP="00B11A90">
      <w:pPr>
        <w:pStyle w:val="Heading2"/>
      </w:pPr>
      <w:r w:rsidRPr="004313E5">
        <w:lastRenderedPageBreak/>
        <w:t>Question 11c</w:t>
      </w:r>
      <w:r w:rsidR="00604B62" w:rsidRPr="004313E5">
        <w:t>.</w:t>
      </w:r>
      <w:r w:rsidRPr="004313E5">
        <w:t>ii</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951061" w:rsidRPr="004313E5" w14:paraId="0E7A4818"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591A36F9" w14:textId="77777777" w:rsidR="00951061" w:rsidRPr="004313E5" w:rsidRDefault="00951061"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DBBC586" w14:textId="77777777" w:rsidR="00951061" w:rsidRPr="004313E5" w:rsidRDefault="00951061"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7958212" w14:textId="77777777" w:rsidR="00951061" w:rsidRPr="004313E5" w:rsidRDefault="00951061"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DAB9E98" w14:textId="77777777" w:rsidR="00951061" w:rsidRPr="004313E5" w:rsidRDefault="00951061"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0BEFED96" w14:textId="77777777" w:rsidR="00951061" w:rsidRPr="004313E5" w:rsidRDefault="00951061" w:rsidP="00165119">
            <w:pPr>
              <w:pStyle w:val="Tablecondensedheading"/>
              <w:rPr>
                <w:b/>
                <w:bCs/>
              </w:rPr>
            </w:pPr>
            <w:r w:rsidRPr="004313E5">
              <w:rPr>
                <w:b/>
                <w:bCs/>
              </w:rPr>
              <w:t>Average </w:t>
            </w:r>
          </w:p>
        </w:tc>
      </w:tr>
      <w:tr w:rsidR="00BB51BE" w:rsidRPr="004313E5" w14:paraId="24827886"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042C87D4" w14:textId="77777777" w:rsidR="00BB51BE" w:rsidRPr="004313E5" w:rsidRDefault="00BB51BE" w:rsidP="00BB51BE">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3B6391F4" w14:textId="24B7CE75" w:rsidR="00BB51BE" w:rsidRPr="004313E5" w:rsidRDefault="00BB51BE" w:rsidP="00BB51BE">
            <w:pPr>
              <w:pStyle w:val="Tablecondensed"/>
            </w:pPr>
            <w:r w:rsidRPr="004313E5">
              <w:t>31</w:t>
            </w:r>
          </w:p>
        </w:tc>
        <w:tc>
          <w:tcPr>
            <w:tcW w:w="570" w:type="dxa"/>
            <w:tcBorders>
              <w:top w:val="single" w:sz="6" w:space="0" w:color="000000"/>
              <w:left w:val="single" w:sz="6" w:space="0" w:color="000000"/>
              <w:bottom w:val="single" w:sz="6" w:space="0" w:color="000000"/>
              <w:right w:val="single" w:sz="6" w:space="0" w:color="000000"/>
            </w:tcBorders>
          </w:tcPr>
          <w:p w14:paraId="75E3117B" w14:textId="3A782C35" w:rsidR="00BB51BE" w:rsidRPr="004313E5" w:rsidRDefault="00BB51BE" w:rsidP="00BB51BE">
            <w:pPr>
              <w:pStyle w:val="Tablecondensed"/>
            </w:pPr>
            <w:r w:rsidRPr="004313E5">
              <w:t>27</w:t>
            </w:r>
          </w:p>
        </w:tc>
        <w:tc>
          <w:tcPr>
            <w:tcW w:w="570" w:type="dxa"/>
            <w:tcBorders>
              <w:top w:val="single" w:sz="6" w:space="0" w:color="000000"/>
              <w:left w:val="single" w:sz="6" w:space="0" w:color="000000"/>
              <w:bottom w:val="single" w:sz="6" w:space="0" w:color="000000"/>
              <w:right w:val="single" w:sz="6" w:space="0" w:color="000000"/>
            </w:tcBorders>
          </w:tcPr>
          <w:p w14:paraId="2322A5B4" w14:textId="2F44AE98" w:rsidR="00BB51BE" w:rsidRPr="004313E5" w:rsidRDefault="00BB51BE" w:rsidP="00BB51BE">
            <w:pPr>
              <w:pStyle w:val="Tablecondensed"/>
            </w:pPr>
            <w:r w:rsidRPr="004313E5">
              <w:t>42</w:t>
            </w:r>
          </w:p>
        </w:tc>
        <w:tc>
          <w:tcPr>
            <w:tcW w:w="860" w:type="dxa"/>
            <w:tcBorders>
              <w:top w:val="single" w:sz="6" w:space="0" w:color="000000"/>
              <w:left w:val="single" w:sz="6" w:space="0" w:color="000000"/>
              <w:bottom w:val="single" w:sz="6" w:space="0" w:color="000000"/>
              <w:right w:val="single" w:sz="6" w:space="0" w:color="000000"/>
            </w:tcBorders>
            <w:vAlign w:val="bottom"/>
          </w:tcPr>
          <w:p w14:paraId="033BB459" w14:textId="568BD175" w:rsidR="00BB51BE" w:rsidRPr="004313E5" w:rsidRDefault="00BB51BE" w:rsidP="00BB51BE">
            <w:pPr>
              <w:pStyle w:val="Tablecondensed"/>
            </w:pPr>
            <w:r w:rsidRPr="004313E5">
              <w:t>1.1</w:t>
            </w:r>
          </w:p>
        </w:tc>
      </w:tr>
    </w:tbl>
    <w:p w14:paraId="1B7FBB53" w14:textId="3D7F8244" w:rsidR="006D0EFB" w:rsidRPr="004313E5" w:rsidRDefault="006D0EFB" w:rsidP="00616CFD">
      <w:pPr>
        <w:pStyle w:val="BodyText"/>
      </w:pPr>
      <w:r w:rsidRPr="004313E5">
        <w:t>T</w:t>
      </w:r>
      <w:r w:rsidRPr="004313E5">
        <w:rPr>
          <w:vertAlign w:val="subscript"/>
        </w:rPr>
        <w:t>1</w:t>
      </w:r>
      <w:r w:rsidRPr="004313E5">
        <w:t xml:space="preserve"> should be a step</w:t>
      </w:r>
      <w:r w:rsidR="00604B62" w:rsidRPr="004313E5">
        <w:t>-</w:t>
      </w:r>
      <w:r w:rsidRPr="004313E5">
        <w:t>up transformer</w:t>
      </w:r>
      <w:r w:rsidR="00604B62" w:rsidRPr="004313E5">
        <w:t>,</w:t>
      </w:r>
      <w:r w:rsidRPr="004313E5">
        <w:t xml:space="preserve"> as decreasing the line current will reduce the power lost as </w:t>
      </w:r>
      <w:r w:rsidR="006D1C4D" w:rsidRPr="004313E5">
        <w:rPr>
          <w:noProof/>
          <w:position w:val="-12"/>
        </w:rPr>
        <w:object w:dxaOrig="1020" w:dyaOrig="380" w14:anchorId="59843681">
          <v:shape id="_x0000_i1106" type="#_x0000_t75" alt="" style="width:50.5pt;height:20pt;mso-width-percent:0;mso-height-percent:0;mso-width-percent:0;mso-height-percent:0" o:ole="">
            <v:imagedata r:id="rId171" o:title=""/>
          </v:shape>
          <o:OLEObject Type="Embed" ProgID="Equation.DSMT4" ShapeID="_x0000_i1106" DrawAspect="Content" ObjectID="_1832758057" r:id="rId172"/>
        </w:object>
      </w:r>
      <w:r w:rsidRPr="004313E5">
        <w:t>. T</w:t>
      </w:r>
      <w:r w:rsidRPr="004313E5">
        <w:rPr>
          <w:vertAlign w:val="subscript"/>
        </w:rPr>
        <w:t>2</w:t>
      </w:r>
      <w:r w:rsidRPr="004313E5">
        <w:t xml:space="preserve"> should be a step</w:t>
      </w:r>
      <w:r w:rsidR="00604B62" w:rsidRPr="004313E5">
        <w:t>-</w:t>
      </w:r>
      <w:r w:rsidRPr="004313E5">
        <w:t>down transformer to return the voltage to a suitable level for powering the lamps.</w:t>
      </w:r>
    </w:p>
    <w:p w14:paraId="0E42169A" w14:textId="7A188071" w:rsidR="006D0EFB" w:rsidRPr="004313E5" w:rsidRDefault="006D0EFB" w:rsidP="00616CFD">
      <w:pPr>
        <w:pStyle w:val="BodyText"/>
      </w:pPr>
      <w:r w:rsidRPr="004313E5">
        <w:t>While most students explain</w:t>
      </w:r>
      <w:r w:rsidR="001510BF" w:rsidRPr="004313E5">
        <w:t>ed</w:t>
      </w:r>
      <w:r w:rsidRPr="004313E5">
        <w:t xml:space="preserve"> the need for the step-up transformer, many </w:t>
      </w:r>
      <w:r w:rsidR="001510BF" w:rsidRPr="004313E5">
        <w:t>did not</w:t>
      </w:r>
      <w:r w:rsidRPr="004313E5">
        <w:t xml:space="preserve"> explain why stepping down at the shed was required. There were a number of students who stated that the step-down transformer was required to </w:t>
      </w:r>
      <w:r w:rsidR="00AB7C9A" w:rsidRPr="004313E5">
        <w:t>‘</w:t>
      </w:r>
      <w:r w:rsidRPr="004313E5">
        <w:t>reduce the current to a safe level</w:t>
      </w:r>
      <w:r w:rsidR="00AB7C9A" w:rsidRPr="004313E5">
        <w:t>’</w:t>
      </w:r>
      <w:r w:rsidRPr="004313E5">
        <w:t xml:space="preserve">, </w:t>
      </w:r>
      <w:r w:rsidR="001510BF" w:rsidRPr="004313E5">
        <w:t>but this does not take into account</w:t>
      </w:r>
      <w:r w:rsidRPr="004313E5">
        <w:t xml:space="preserve"> that the current would be lower in the supply lines than it would be in the shed.</w:t>
      </w:r>
    </w:p>
    <w:p w14:paraId="2F28F67E" w14:textId="77672D7B" w:rsidR="006D0EFB" w:rsidRPr="004313E5" w:rsidRDefault="006D0EFB" w:rsidP="00B11A90">
      <w:pPr>
        <w:pStyle w:val="Heading2"/>
      </w:pPr>
      <w:r w:rsidRPr="004313E5">
        <w:t>Question 12a</w:t>
      </w:r>
    </w:p>
    <w:tbl>
      <w:tblPr>
        <w:tblW w:w="25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60"/>
      </w:tblGrid>
      <w:tr w:rsidR="00951061" w:rsidRPr="004313E5" w14:paraId="651729DF"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00FA053E" w14:textId="77777777" w:rsidR="00951061" w:rsidRPr="004313E5" w:rsidRDefault="00951061"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2A7DF1D" w14:textId="77777777" w:rsidR="00951061" w:rsidRPr="004313E5" w:rsidRDefault="00951061"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D271FDD" w14:textId="77777777" w:rsidR="00951061" w:rsidRPr="004313E5" w:rsidRDefault="00951061" w:rsidP="00165119">
            <w:pPr>
              <w:pStyle w:val="Tablecondensedheading"/>
              <w:rPr>
                <w:b/>
                <w:bCs/>
              </w:rPr>
            </w:pPr>
            <w:r w:rsidRPr="004313E5">
              <w:rPr>
                <w:b/>
                <w:bCs/>
              </w:rPr>
              <w:t>1 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70FE412C" w14:textId="77777777" w:rsidR="00951061" w:rsidRPr="004313E5" w:rsidRDefault="00951061" w:rsidP="00165119">
            <w:pPr>
              <w:pStyle w:val="Tablecondensedheading"/>
              <w:rPr>
                <w:b/>
                <w:bCs/>
              </w:rPr>
            </w:pPr>
            <w:r w:rsidRPr="004313E5">
              <w:rPr>
                <w:b/>
                <w:bCs/>
              </w:rPr>
              <w:t>Average </w:t>
            </w:r>
          </w:p>
        </w:tc>
      </w:tr>
      <w:tr w:rsidR="00BB51BE" w:rsidRPr="004313E5" w14:paraId="2135FB92"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44AE37A3" w14:textId="77777777" w:rsidR="00BB51BE" w:rsidRPr="004313E5" w:rsidRDefault="00BB51BE" w:rsidP="00BB51BE">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6A994A12" w14:textId="51891DD0" w:rsidR="00BB51BE" w:rsidRPr="004313E5" w:rsidRDefault="00BB51BE" w:rsidP="00BB51BE">
            <w:pPr>
              <w:pStyle w:val="Tablecondensed"/>
            </w:pPr>
            <w:r w:rsidRPr="004313E5">
              <w:t>36</w:t>
            </w:r>
          </w:p>
        </w:tc>
        <w:tc>
          <w:tcPr>
            <w:tcW w:w="570" w:type="dxa"/>
            <w:tcBorders>
              <w:top w:val="single" w:sz="6" w:space="0" w:color="000000"/>
              <w:left w:val="single" w:sz="6" w:space="0" w:color="000000"/>
              <w:bottom w:val="single" w:sz="6" w:space="0" w:color="000000"/>
              <w:right w:val="single" w:sz="6" w:space="0" w:color="000000"/>
            </w:tcBorders>
          </w:tcPr>
          <w:p w14:paraId="15BB76EC" w14:textId="14499F7D" w:rsidR="00BB51BE" w:rsidRPr="004313E5" w:rsidRDefault="00BB51BE" w:rsidP="00BB51BE">
            <w:pPr>
              <w:pStyle w:val="Tablecondensed"/>
            </w:pPr>
            <w:r w:rsidRPr="004313E5">
              <w:t>65</w:t>
            </w:r>
          </w:p>
        </w:tc>
        <w:tc>
          <w:tcPr>
            <w:tcW w:w="860" w:type="dxa"/>
            <w:tcBorders>
              <w:top w:val="single" w:sz="6" w:space="0" w:color="000000"/>
              <w:left w:val="single" w:sz="6" w:space="0" w:color="000000"/>
              <w:bottom w:val="single" w:sz="6" w:space="0" w:color="000000"/>
              <w:right w:val="single" w:sz="6" w:space="0" w:color="000000"/>
            </w:tcBorders>
            <w:vAlign w:val="bottom"/>
          </w:tcPr>
          <w:p w14:paraId="53CE022B" w14:textId="0BB0C8F7" w:rsidR="00BB51BE" w:rsidRPr="004313E5" w:rsidRDefault="00BB51BE" w:rsidP="00BB51BE">
            <w:pPr>
              <w:pStyle w:val="Tablecondensed"/>
            </w:pPr>
            <w:r w:rsidRPr="004313E5">
              <w:t>0.6</w:t>
            </w:r>
          </w:p>
        </w:tc>
      </w:tr>
    </w:tbl>
    <w:p w14:paraId="75B0E1B1" w14:textId="466ECC41" w:rsidR="006D0EFB" w:rsidRPr="004313E5" w:rsidRDefault="006D0EFB" w:rsidP="00616CFD">
      <w:pPr>
        <w:pStyle w:val="BodyText"/>
      </w:pPr>
      <w:r w:rsidRPr="004313E5">
        <w:t>The flux through the coil is determined by the angle between the plane of the coil and the magnetic field.</w:t>
      </w:r>
    </w:p>
    <w:p w14:paraId="150DF66B" w14:textId="19047B52" w:rsidR="000E730A" w:rsidRPr="004313E5" w:rsidRDefault="006D0EFB" w:rsidP="00616CFD">
      <w:pPr>
        <w:pStyle w:val="BodyText"/>
      </w:pPr>
      <w:r w:rsidRPr="004313E5">
        <w:t>Around two</w:t>
      </w:r>
      <w:r w:rsidR="00616CFD" w:rsidRPr="004313E5">
        <w:t>-</w:t>
      </w:r>
      <w:r w:rsidRPr="004313E5">
        <w:t>thirds of students explain</w:t>
      </w:r>
      <w:r w:rsidR="002D58B5" w:rsidRPr="004313E5">
        <w:t>ed</w:t>
      </w:r>
      <w:r w:rsidRPr="004313E5">
        <w:t xml:space="preserve"> the relationship between the orientation of the coil and the magnetic field. The remaining students gave responses</w:t>
      </w:r>
      <w:r w:rsidR="6C0FF8E1" w:rsidRPr="004313E5">
        <w:t xml:space="preserve"> that </w:t>
      </w:r>
      <w:r w:rsidR="004664E5" w:rsidRPr="004313E5">
        <w:t xml:space="preserve">did not address the question. </w:t>
      </w:r>
    </w:p>
    <w:p w14:paraId="0CDD1069" w14:textId="245D76C5" w:rsidR="006D0EFB" w:rsidRPr="004313E5" w:rsidRDefault="006D0EFB" w:rsidP="00B11A90">
      <w:pPr>
        <w:pStyle w:val="Heading2"/>
      </w:pPr>
      <w:r w:rsidRPr="004313E5">
        <w:t>Question 12b</w:t>
      </w:r>
    </w:p>
    <w:tbl>
      <w:tblPr>
        <w:tblW w:w="25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60"/>
      </w:tblGrid>
      <w:tr w:rsidR="00951061" w:rsidRPr="004313E5" w14:paraId="245D23E5"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0AC3BB1C" w14:textId="77777777" w:rsidR="00951061" w:rsidRPr="004313E5" w:rsidRDefault="00951061"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1EDE0DD" w14:textId="77777777" w:rsidR="00951061" w:rsidRPr="004313E5" w:rsidRDefault="00951061"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DD840E5" w14:textId="77777777" w:rsidR="00951061" w:rsidRPr="004313E5" w:rsidRDefault="00951061" w:rsidP="00165119">
            <w:pPr>
              <w:pStyle w:val="Tablecondensedheading"/>
              <w:rPr>
                <w:b/>
                <w:bCs/>
              </w:rPr>
            </w:pPr>
            <w:r w:rsidRPr="004313E5">
              <w:rPr>
                <w:b/>
                <w:bCs/>
              </w:rPr>
              <w:t>1 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1C3E7D64" w14:textId="77777777" w:rsidR="00951061" w:rsidRPr="004313E5" w:rsidRDefault="00951061" w:rsidP="00165119">
            <w:pPr>
              <w:pStyle w:val="Tablecondensedheading"/>
              <w:rPr>
                <w:b/>
                <w:bCs/>
              </w:rPr>
            </w:pPr>
            <w:r w:rsidRPr="004313E5">
              <w:rPr>
                <w:b/>
                <w:bCs/>
              </w:rPr>
              <w:t>Average </w:t>
            </w:r>
          </w:p>
        </w:tc>
      </w:tr>
      <w:tr w:rsidR="00BB51BE" w:rsidRPr="004313E5" w14:paraId="6AE5E1DE"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2436D55F" w14:textId="77777777" w:rsidR="00BB51BE" w:rsidRPr="004313E5" w:rsidRDefault="00BB51BE" w:rsidP="00BB51BE">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66A4546F" w14:textId="2623B571" w:rsidR="00BB51BE" w:rsidRPr="004313E5" w:rsidRDefault="00BB51BE" w:rsidP="00BB51BE">
            <w:pPr>
              <w:pStyle w:val="Tablecondensed"/>
            </w:pPr>
            <w:r w:rsidRPr="004313E5">
              <w:t>26</w:t>
            </w:r>
          </w:p>
        </w:tc>
        <w:tc>
          <w:tcPr>
            <w:tcW w:w="570" w:type="dxa"/>
            <w:tcBorders>
              <w:top w:val="single" w:sz="6" w:space="0" w:color="000000"/>
              <w:left w:val="single" w:sz="6" w:space="0" w:color="000000"/>
              <w:bottom w:val="single" w:sz="6" w:space="0" w:color="000000"/>
              <w:right w:val="single" w:sz="6" w:space="0" w:color="000000"/>
            </w:tcBorders>
          </w:tcPr>
          <w:p w14:paraId="494805A2" w14:textId="42F46660" w:rsidR="00BB51BE" w:rsidRPr="004313E5" w:rsidRDefault="00BB51BE" w:rsidP="00BB51BE">
            <w:pPr>
              <w:pStyle w:val="Tablecondensed"/>
            </w:pPr>
            <w:r w:rsidRPr="004313E5">
              <w:t>74</w:t>
            </w:r>
          </w:p>
        </w:tc>
        <w:tc>
          <w:tcPr>
            <w:tcW w:w="860" w:type="dxa"/>
            <w:tcBorders>
              <w:top w:val="single" w:sz="6" w:space="0" w:color="000000"/>
              <w:left w:val="single" w:sz="6" w:space="0" w:color="000000"/>
              <w:bottom w:val="single" w:sz="6" w:space="0" w:color="000000"/>
              <w:right w:val="single" w:sz="6" w:space="0" w:color="000000"/>
            </w:tcBorders>
            <w:vAlign w:val="bottom"/>
          </w:tcPr>
          <w:p w14:paraId="6B0CF37D" w14:textId="128289CD" w:rsidR="00BB51BE" w:rsidRPr="004313E5" w:rsidRDefault="00BB51BE" w:rsidP="00BB51BE">
            <w:pPr>
              <w:pStyle w:val="Tablecondensed"/>
            </w:pPr>
            <w:r w:rsidRPr="004313E5">
              <w:t>0.7</w:t>
            </w:r>
          </w:p>
        </w:tc>
      </w:tr>
    </w:tbl>
    <w:p w14:paraId="17CB50DB" w14:textId="30A22CC6" w:rsidR="006D0EFB" w:rsidRPr="004313E5" w:rsidRDefault="006D1C4D" w:rsidP="00D647E2">
      <w:pPr>
        <w:pStyle w:val="BodyText"/>
        <w:rPr>
          <w:rFonts w:eastAsiaTheme="minorEastAsia"/>
          <w:iCs/>
        </w:rPr>
      </w:pPr>
      <w:r w:rsidRPr="004313E5">
        <w:rPr>
          <w:noProof/>
          <w:position w:val="-10"/>
        </w:rPr>
        <w:object w:dxaOrig="900" w:dyaOrig="320" w14:anchorId="1D235E64">
          <v:shape id="_x0000_i1107" type="#_x0000_t75" alt="" style="width:46pt;height:15.5pt;mso-width-percent:0;mso-height-percent:0;mso-width-percent:0;mso-height-percent:0" o:ole="">
            <v:imagedata r:id="rId173" o:title=""/>
          </v:shape>
          <o:OLEObject Type="Embed" ProgID="Equation.DSMT4" ShapeID="_x0000_i1107" DrawAspect="Content" ObjectID="_1832758058" r:id="rId174"/>
        </w:object>
      </w:r>
    </w:p>
    <w:p w14:paraId="6DE9AAB0" w14:textId="589C6D2A" w:rsidR="006D0EFB" w:rsidRPr="004313E5" w:rsidRDefault="006D1C4D" w:rsidP="00D647E2">
      <w:pPr>
        <w:pStyle w:val="BodyText"/>
        <w:rPr>
          <w:rFonts w:eastAsiaTheme="minorEastAsia"/>
          <w:iCs/>
        </w:rPr>
      </w:pPr>
      <w:r w:rsidRPr="004313E5">
        <w:rPr>
          <w:noProof/>
          <w:position w:val="-14"/>
        </w:rPr>
        <w:object w:dxaOrig="2520" w:dyaOrig="400" w14:anchorId="4209865D">
          <v:shape id="_x0000_i1108" type="#_x0000_t75" alt="" style="width:125.5pt;height:20pt;mso-width-percent:0;mso-height-percent:0;mso-width-percent:0;mso-height-percent:0" o:ole="">
            <v:imagedata r:id="rId175" o:title=""/>
          </v:shape>
          <o:OLEObject Type="Embed" ProgID="Equation.DSMT4" ShapeID="_x0000_i1108" DrawAspect="Content" ObjectID="_1832758059" r:id="rId176"/>
        </w:object>
      </w:r>
    </w:p>
    <w:p w14:paraId="38460691" w14:textId="0414B7CF" w:rsidR="006D0EFB" w:rsidRPr="004313E5" w:rsidRDefault="006D1C4D" w:rsidP="00220F17">
      <w:pPr>
        <w:pStyle w:val="BodyText"/>
        <w:rPr>
          <w:rFonts w:eastAsiaTheme="minorEastAsia"/>
          <w:iCs/>
        </w:rPr>
      </w:pPr>
      <w:r w:rsidRPr="004313E5">
        <w:rPr>
          <w:noProof/>
          <w:position w:val="-10"/>
        </w:rPr>
        <w:object w:dxaOrig="1860" w:dyaOrig="360" w14:anchorId="61B830B0">
          <v:shape id="_x0000_i1109" type="#_x0000_t75" alt="" style="width:93.5pt;height:19pt;mso-width-percent:0;mso-height-percent:0;mso-width-percent:0;mso-height-percent:0" o:ole="">
            <v:imagedata r:id="rId177" o:title=""/>
          </v:shape>
          <o:OLEObject Type="Embed" ProgID="Equation.DSMT4" ShapeID="_x0000_i1109" DrawAspect="Content" ObjectID="_1832758060" r:id="rId178"/>
        </w:object>
      </w:r>
    </w:p>
    <w:p w14:paraId="73C0973E" w14:textId="5BFBAD76" w:rsidR="006D0EFB" w:rsidRPr="004313E5" w:rsidRDefault="006D0EFB" w:rsidP="00616CFD">
      <w:pPr>
        <w:pStyle w:val="BodyText"/>
      </w:pPr>
      <w:r w:rsidRPr="004313E5">
        <w:t>Most students demonstrate</w:t>
      </w:r>
      <w:r w:rsidR="002D58B5" w:rsidRPr="004313E5">
        <w:t>d</w:t>
      </w:r>
      <w:r w:rsidRPr="004313E5">
        <w:t xml:space="preserve"> this calculation correctly.</w:t>
      </w:r>
    </w:p>
    <w:p w14:paraId="622F7EF0" w14:textId="7CF2AF61" w:rsidR="00920707" w:rsidRPr="004313E5" w:rsidRDefault="00920707">
      <w:pPr>
        <w:spacing w:line="276" w:lineRule="auto"/>
        <w:rPr>
          <w:rFonts w:ascii="Arial" w:hAnsi="Arial" w:cs="Arial"/>
          <w:color w:val="000000" w:themeColor="text1"/>
          <w:sz w:val="20"/>
          <w:lang w:val="en-AU" w:eastAsia="en-AU"/>
        </w:rPr>
      </w:pPr>
      <w:r w:rsidRPr="004313E5">
        <w:br w:type="page"/>
      </w:r>
    </w:p>
    <w:p w14:paraId="7BE96293" w14:textId="29DC219E" w:rsidR="006D0EFB" w:rsidRPr="004313E5" w:rsidRDefault="006D0EFB" w:rsidP="00B11A90">
      <w:pPr>
        <w:pStyle w:val="Heading2"/>
      </w:pPr>
      <w:r w:rsidRPr="004313E5">
        <w:lastRenderedPageBreak/>
        <w:t>Question 12c</w:t>
      </w:r>
    </w:p>
    <w:tbl>
      <w:tblPr>
        <w:tblW w:w="368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40"/>
        <w:gridCol w:w="851"/>
      </w:tblGrid>
      <w:tr w:rsidR="00FC2439" w:rsidRPr="004313E5" w14:paraId="74A13D26" w14:textId="77777777" w:rsidTr="002063EA">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286E7C32"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19F656E"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B02E994"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9C7AA95" w14:textId="77777777" w:rsidR="00FC2439" w:rsidRPr="004313E5" w:rsidRDefault="00FC2439" w:rsidP="00165119">
            <w:pPr>
              <w:pStyle w:val="Tablecondensedheading"/>
              <w:rPr>
                <w:b/>
                <w:bCs/>
              </w:rPr>
            </w:pPr>
            <w:r w:rsidRPr="004313E5">
              <w:rPr>
                <w:b/>
                <w:bCs/>
              </w:rPr>
              <w:t>2 </w:t>
            </w:r>
          </w:p>
        </w:tc>
        <w:tc>
          <w:tcPr>
            <w:tcW w:w="540" w:type="dxa"/>
            <w:tcBorders>
              <w:top w:val="single" w:sz="6" w:space="0" w:color="000000"/>
              <w:left w:val="single" w:sz="6" w:space="0" w:color="FFFFFF"/>
              <w:bottom w:val="single" w:sz="6" w:space="0" w:color="000000"/>
              <w:right w:val="single" w:sz="6" w:space="0" w:color="FFFFFF"/>
            </w:tcBorders>
            <w:shd w:val="clear" w:color="auto" w:fill="0F7EB4"/>
          </w:tcPr>
          <w:p w14:paraId="0BE7EB7A" w14:textId="77777777" w:rsidR="00FC2439" w:rsidRPr="004313E5" w:rsidRDefault="00FC2439" w:rsidP="00165119">
            <w:pPr>
              <w:pStyle w:val="Tablecondensedheading"/>
              <w:rPr>
                <w:b/>
                <w:bCs/>
              </w:rPr>
            </w:pPr>
            <w:r w:rsidRPr="004313E5">
              <w:rPr>
                <w:b/>
                <w:bCs/>
              </w:rPr>
              <w:t>3</w:t>
            </w:r>
          </w:p>
        </w:tc>
        <w:tc>
          <w:tcPr>
            <w:tcW w:w="851" w:type="dxa"/>
            <w:tcBorders>
              <w:top w:val="single" w:sz="6" w:space="0" w:color="000000"/>
              <w:left w:val="single" w:sz="6" w:space="0" w:color="FFFFFF"/>
              <w:bottom w:val="single" w:sz="6" w:space="0" w:color="000000"/>
              <w:right w:val="single" w:sz="6" w:space="0" w:color="000000"/>
            </w:tcBorders>
            <w:shd w:val="clear" w:color="auto" w:fill="0F7EB4"/>
            <w:hideMark/>
          </w:tcPr>
          <w:p w14:paraId="5B415686" w14:textId="77777777" w:rsidR="00FC2439" w:rsidRPr="004313E5" w:rsidRDefault="00FC2439" w:rsidP="00165119">
            <w:pPr>
              <w:pStyle w:val="Tablecondensedheading"/>
              <w:rPr>
                <w:b/>
                <w:bCs/>
              </w:rPr>
            </w:pPr>
            <w:r w:rsidRPr="004313E5">
              <w:rPr>
                <w:b/>
                <w:bCs/>
              </w:rPr>
              <w:t>Average </w:t>
            </w:r>
          </w:p>
        </w:tc>
      </w:tr>
      <w:tr w:rsidR="00BB51BE" w:rsidRPr="004313E5" w14:paraId="4EFDD43F"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68B3DF47" w14:textId="77777777" w:rsidR="00BB51BE" w:rsidRPr="004313E5" w:rsidRDefault="00BB51BE" w:rsidP="00BB51BE">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57898607" w14:textId="7B947C44" w:rsidR="00BB51BE" w:rsidRPr="004313E5" w:rsidRDefault="00BB51BE" w:rsidP="00BB51BE">
            <w:pPr>
              <w:pStyle w:val="Tablecondensed"/>
            </w:pPr>
            <w:r w:rsidRPr="004313E5">
              <w:t>23</w:t>
            </w:r>
          </w:p>
        </w:tc>
        <w:tc>
          <w:tcPr>
            <w:tcW w:w="570" w:type="dxa"/>
            <w:tcBorders>
              <w:top w:val="single" w:sz="6" w:space="0" w:color="000000"/>
              <w:left w:val="single" w:sz="6" w:space="0" w:color="000000"/>
              <w:bottom w:val="single" w:sz="6" w:space="0" w:color="000000"/>
              <w:right w:val="single" w:sz="6" w:space="0" w:color="000000"/>
            </w:tcBorders>
          </w:tcPr>
          <w:p w14:paraId="51E78F36" w14:textId="0A704899" w:rsidR="00BB51BE" w:rsidRPr="004313E5" w:rsidRDefault="00BB51BE" w:rsidP="00BB51BE">
            <w:pPr>
              <w:pStyle w:val="Tablecondensed"/>
            </w:pPr>
            <w:r w:rsidRPr="004313E5">
              <w:t>19</w:t>
            </w:r>
          </w:p>
        </w:tc>
        <w:tc>
          <w:tcPr>
            <w:tcW w:w="570" w:type="dxa"/>
            <w:tcBorders>
              <w:top w:val="single" w:sz="6" w:space="0" w:color="000000"/>
              <w:left w:val="single" w:sz="6" w:space="0" w:color="000000"/>
              <w:bottom w:val="single" w:sz="6" w:space="0" w:color="000000"/>
              <w:right w:val="single" w:sz="6" w:space="0" w:color="000000"/>
            </w:tcBorders>
          </w:tcPr>
          <w:p w14:paraId="3B6DEE33" w14:textId="109DCDDB" w:rsidR="00BB51BE" w:rsidRPr="004313E5" w:rsidRDefault="00BB51BE" w:rsidP="00BB51BE">
            <w:pPr>
              <w:pStyle w:val="Tablecondensed"/>
            </w:pPr>
            <w:r w:rsidRPr="004313E5">
              <w:t>2</w:t>
            </w:r>
          </w:p>
        </w:tc>
        <w:tc>
          <w:tcPr>
            <w:tcW w:w="540" w:type="dxa"/>
            <w:tcBorders>
              <w:top w:val="single" w:sz="6" w:space="0" w:color="000000"/>
              <w:left w:val="single" w:sz="6" w:space="0" w:color="000000"/>
              <w:bottom w:val="single" w:sz="6" w:space="0" w:color="000000"/>
              <w:right w:val="single" w:sz="6" w:space="0" w:color="000000"/>
            </w:tcBorders>
          </w:tcPr>
          <w:p w14:paraId="0357DD5E" w14:textId="10EF0DD9" w:rsidR="00BB51BE" w:rsidRPr="004313E5" w:rsidRDefault="00BB51BE" w:rsidP="00BB51BE">
            <w:pPr>
              <w:pStyle w:val="Tablecondensed"/>
            </w:pPr>
            <w:r w:rsidRPr="004313E5">
              <w:t>56</w:t>
            </w:r>
          </w:p>
        </w:tc>
        <w:tc>
          <w:tcPr>
            <w:tcW w:w="851" w:type="dxa"/>
            <w:tcBorders>
              <w:top w:val="single" w:sz="6" w:space="0" w:color="000000"/>
              <w:left w:val="single" w:sz="6" w:space="0" w:color="000000"/>
              <w:bottom w:val="single" w:sz="6" w:space="0" w:color="000000"/>
              <w:right w:val="single" w:sz="6" w:space="0" w:color="000000"/>
            </w:tcBorders>
            <w:vAlign w:val="bottom"/>
          </w:tcPr>
          <w:p w14:paraId="5CD41386" w14:textId="28FE949A" w:rsidR="00BB51BE" w:rsidRPr="004313E5" w:rsidRDefault="00BB51BE" w:rsidP="00BB51BE">
            <w:pPr>
              <w:pStyle w:val="Tablecondensed"/>
            </w:pPr>
            <w:r w:rsidRPr="004313E5">
              <w:t>1.9</w:t>
            </w:r>
          </w:p>
        </w:tc>
      </w:tr>
    </w:tbl>
    <w:p w14:paraId="43778A01" w14:textId="7D0284AF" w:rsidR="006D0EFB" w:rsidRPr="004313E5" w:rsidRDefault="006D1C4D" w:rsidP="00D647E2">
      <w:pPr>
        <w:pStyle w:val="BodyText"/>
        <w:rPr>
          <w:rFonts w:eastAsiaTheme="minorEastAsia"/>
          <w:iCs/>
        </w:rPr>
      </w:pPr>
      <w:r w:rsidRPr="004313E5">
        <w:rPr>
          <w:noProof/>
          <w:position w:val="-24"/>
        </w:rPr>
        <w:object w:dxaOrig="920" w:dyaOrig="620" w14:anchorId="6714F3F8">
          <v:shape id="_x0000_i1110" type="#_x0000_t75" alt="" style="width:45.5pt;height:31pt;mso-width-percent:0;mso-height-percent:0;mso-width-percent:0;mso-height-percent:0" o:ole="">
            <v:imagedata r:id="rId179" o:title=""/>
          </v:shape>
          <o:OLEObject Type="Embed" ProgID="Equation.DSMT4" ShapeID="_x0000_i1110" DrawAspect="Content" ObjectID="_1832758061" r:id="rId180"/>
        </w:object>
      </w:r>
    </w:p>
    <w:p w14:paraId="5BF611B7" w14:textId="64A9290E" w:rsidR="006D0EFB" w:rsidRPr="004313E5" w:rsidRDefault="006D1C4D" w:rsidP="00D647E2">
      <w:pPr>
        <w:pStyle w:val="BodyText"/>
        <w:rPr>
          <w:rFonts w:eastAsiaTheme="minorEastAsia"/>
          <w:iCs/>
        </w:rPr>
      </w:pPr>
      <w:r w:rsidRPr="004313E5">
        <w:rPr>
          <w:noProof/>
          <w:position w:val="-24"/>
        </w:rPr>
        <w:object w:dxaOrig="1780" w:dyaOrig="660" w14:anchorId="513A97A8">
          <v:shape id="_x0000_i1111" type="#_x0000_t75" alt="" style="width:90pt;height:33.5pt;mso-width-percent:0;mso-height-percent:0;mso-width-percent:0;mso-height-percent:0" o:ole="">
            <v:imagedata r:id="rId181" o:title=""/>
          </v:shape>
          <o:OLEObject Type="Embed" ProgID="Equation.DSMT4" ShapeID="_x0000_i1111" DrawAspect="Content" ObjectID="_1832758062" r:id="rId182"/>
        </w:object>
      </w:r>
    </w:p>
    <w:p w14:paraId="059ECBC3" w14:textId="2C9A5A02" w:rsidR="006D0EFB" w:rsidRPr="004313E5" w:rsidRDefault="006D1C4D" w:rsidP="00D647E2">
      <w:pPr>
        <w:pStyle w:val="BodyText"/>
        <w:rPr>
          <w:rFonts w:eastAsiaTheme="minorEastAsia"/>
          <w:iCs/>
        </w:rPr>
      </w:pPr>
      <w:r w:rsidRPr="004313E5">
        <w:rPr>
          <w:noProof/>
          <w:position w:val="-6"/>
        </w:rPr>
        <w:object w:dxaOrig="940" w:dyaOrig="279" w14:anchorId="417EFD44">
          <v:shape id="_x0000_i1112" type="#_x0000_t75" alt="" style="width:48pt;height:14pt;mso-width-percent:0;mso-height-percent:0;mso-width-percent:0;mso-height-percent:0" o:ole="">
            <v:imagedata r:id="rId183" o:title=""/>
          </v:shape>
          <o:OLEObject Type="Embed" ProgID="Equation.DSMT4" ShapeID="_x0000_i1112" DrawAspect="Content" ObjectID="_1832758063" r:id="rId184"/>
        </w:object>
      </w:r>
    </w:p>
    <w:p w14:paraId="37FB9A02" w14:textId="1BBFA085" w:rsidR="006D0EFB" w:rsidRPr="004313E5" w:rsidRDefault="006D0EFB" w:rsidP="00616CFD">
      <w:pPr>
        <w:pStyle w:val="BodyText"/>
      </w:pPr>
      <w:r w:rsidRPr="004313E5">
        <w:t xml:space="preserve">Just over half the </w:t>
      </w:r>
      <w:r w:rsidR="000F28C6" w:rsidRPr="004313E5">
        <w:t xml:space="preserve">responses </w:t>
      </w:r>
      <w:r w:rsidRPr="004313E5">
        <w:t>correctly calculate</w:t>
      </w:r>
      <w:r w:rsidR="000F28C6" w:rsidRPr="004313E5">
        <w:t>d</w:t>
      </w:r>
      <w:r w:rsidRPr="004313E5">
        <w:t xml:space="preserve"> the EMF</w:t>
      </w:r>
      <w:r w:rsidR="000F28C6" w:rsidRPr="004313E5">
        <w:t>,</w:t>
      </w:r>
      <w:r w:rsidRPr="004313E5">
        <w:t xml:space="preserve"> with the most common error being </w:t>
      </w:r>
      <w:r w:rsidR="002A6EAE" w:rsidRPr="004313E5">
        <w:t xml:space="preserve">the </w:t>
      </w:r>
      <w:r w:rsidRPr="004313E5">
        <w:t>use</w:t>
      </w:r>
      <w:r w:rsidR="002A6EAE" w:rsidRPr="004313E5">
        <w:t xml:space="preserve"> of</w:t>
      </w:r>
      <w:r w:rsidRPr="004313E5">
        <w:t xml:space="preserve"> 0.02 as the time.</w:t>
      </w:r>
    </w:p>
    <w:p w14:paraId="7CCE4FBA" w14:textId="387BDBB7" w:rsidR="006D0EFB" w:rsidRPr="004313E5" w:rsidRDefault="006D0EFB" w:rsidP="00B11A90">
      <w:pPr>
        <w:pStyle w:val="Heading2"/>
      </w:pPr>
      <w:r w:rsidRPr="004313E5">
        <w:t>Question 12d</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951061" w:rsidRPr="004313E5" w14:paraId="43BD3D7A"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1321BC8A" w14:textId="77777777" w:rsidR="00951061" w:rsidRPr="004313E5" w:rsidRDefault="00951061"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04ABB19" w14:textId="77777777" w:rsidR="00951061" w:rsidRPr="004313E5" w:rsidRDefault="00951061"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DF87411" w14:textId="77777777" w:rsidR="00951061" w:rsidRPr="004313E5" w:rsidRDefault="00951061"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F897CAD" w14:textId="77777777" w:rsidR="00951061" w:rsidRPr="004313E5" w:rsidRDefault="00951061"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3880E425" w14:textId="77777777" w:rsidR="00951061" w:rsidRPr="004313E5" w:rsidRDefault="00951061" w:rsidP="00165119">
            <w:pPr>
              <w:pStyle w:val="Tablecondensedheading"/>
              <w:rPr>
                <w:b/>
                <w:bCs/>
              </w:rPr>
            </w:pPr>
            <w:r w:rsidRPr="004313E5">
              <w:rPr>
                <w:b/>
                <w:bCs/>
              </w:rPr>
              <w:t>Average </w:t>
            </w:r>
          </w:p>
        </w:tc>
      </w:tr>
      <w:tr w:rsidR="00BB51BE" w:rsidRPr="004313E5" w14:paraId="16CA28EE"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4DEC4996" w14:textId="77777777" w:rsidR="00BB51BE" w:rsidRPr="004313E5" w:rsidRDefault="00BB51BE" w:rsidP="00BB51BE">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7CCFD847" w14:textId="61C6D6B5" w:rsidR="00BB51BE" w:rsidRPr="004313E5" w:rsidRDefault="00BB51BE" w:rsidP="00BB51BE">
            <w:pPr>
              <w:pStyle w:val="Tablecondensed"/>
            </w:pPr>
            <w:r w:rsidRPr="004313E5">
              <w:t>29</w:t>
            </w:r>
          </w:p>
        </w:tc>
        <w:tc>
          <w:tcPr>
            <w:tcW w:w="570" w:type="dxa"/>
            <w:tcBorders>
              <w:top w:val="single" w:sz="6" w:space="0" w:color="000000"/>
              <w:left w:val="single" w:sz="6" w:space="0" w:color="000000"/>
              <w:bottom w:val="single" w:sz="6" w:space="0" w:color="000000"/>
              <w:right w:val="single" w:sz="6" w:space="0" w:color="000000"/>
            </w:tcBorders>
          </w:tcPr>
          <w:p w14:paraId="4CA9255C" w14:textId="2427BD24" w:rsidR="00BB51BE" w:rsidRPr="004313E5" w:rsidRDefault="00BB51BE" w:rsidP="00BB51BE">
            <w:pPr>
              <w:pStyle w:val="Tablecondensed"/>
            </w:pPr>
            <w:r w:rsidRPr="004313E5">
              <w:t>35</w:t>
            </w:r>
          </w:p>
        </w:tc>
        <w:tc>
          <w:tcPr>
            <w:tcW w:w="570" w:type="dxa"/>
            <w:tcBorders>
              <w:top w:val="single" w:sz="6" w:space="0" w:color="000000"/>
              <w:left w:val="single" w:sz="6" w:space="0" w:color="000000"/>
              <w:bottom w:val="single" w:sz="6" w:space="0" w:color="000000"/>
              <w:right w:val="single" w:sz="6" w:space="0" w:color="000000"/>
            </w:tcBorders>
          </w:tcPr>
          <w:p w14:paraId="100B2725" w14:textId="238FCA53" w:rsidR="00BB51BE" w:rsidRPr="004313E5" w:rsidRDefault="00BB51BE" w:rsidP="00BB51BE">
            <w:pPr>
              <w:pStyle w:val="Tablecondensed"/>
            </w:pPr>
            <w:r w:rsidRPr="004313E5">
              <w:t>36</w:t>
            </w:r>
          </w:p>
        </w:tc>
        <w:tc>
          <w:tcPr>
            <w:tcW w:w="860" w:type="dxa"/>
            <w:tcBorders>
              <w:top w:val="single" w:sz="6" w:space="0" w:color="000000"/>
              <w:left w:val="single" w:sz="6" w:space="0" w:color="000000"/>
              <w:bottom w:val="single" w:sz="6" w:space="0" w:color="000000"/>
              <w:right w:val="single" w:sz="6" w:space="0" w:color="000000"/>
            </w:tcBorders>
            <w:vAlign w:val="bottom"/>
          </w:tcPr>
          <w:p w14:paraId="16E97F6D" w14:textId="10A9A7B7" w:rsidR="00BB51BE" w:rsidRPr="004313E5" w:rsidRDefault="00BB51BE" w:rsidP="00BB51BE">
            <w:pPr>
              <w:pStyle w:val="Tablecondensed"/>
            </w:pPr>
            <w:r w:rsidRPr="004313E5">
              <w:t>1.1</w:t>
            </w:r>
          </w:p>
        </w:tc>
      </w:tr>
    </w:tbl>
    <w:p w14:paraId="46366CAA" w14:textId="02A8BEEC" w:rsidR="006D0EFB" w:rsidRPr="004313E5" w:rsidRDefault="006D0EFB" w:rsidP="00616CFD">
      <w:pPr>
        <w:pStyle w:val="BodyText"/>
      </w:pPr>
      <w:r w:rsidRPr="004313E5">
        <w:t>Replace the slip rings with a split-ring commutator. The split-ring commutator will reverse the connections to the loop every half turn to ensure a DC output.</w:t>
      </w:r>
    </w:p>
    <w:p w14:paraId="30F38B7A" w14:textId="63AE296A" w:rsidR="006D0EFB" w:rsidRPr="004313E5" w:rsidRDefault="006D0EFB" w:rsidP="00616CFD">
      <w:pPr>
        <w:pStyle w:val="BodyText"/>
      </w:pPr>
      <w:r w:rsidRPr="004313E5">
        <w:t xml:space="preserve">This question was not well done. The two most common errors were </w:t>
      </w:r>
      <w:r w:rsidR="002A6EAE" w:rsidRPr="004313E5">
        <w:t>not naming</w:t>
      </w:r>
      <w:r w:rsidRPr="004313E5">
        <w:t xml:space="preserve"> the device</w:t>
      </w:r>
      <w:r w:rsidR="002A6EAE" w:rsidRPr="004313E5">
        <w:t xml:space="preserve"> correctly</w:t>
      </w:r>
      <w:r w:rsidRPr="004313E5">
        <w:t xml:space="preserve"> as a split-ring commutator, and </w:t>
      </w:r>
      <w:r w:rsidR="002A6EAE" w:rsidRPr="004313E5">
        <w:t>being</w:t>
      </w:r>
      <w:r w:rsidRPr="004313E5">
        <w:t xml:space="preserve"> unclear about its function. There were also a significant number of students who explained the role of the split-ring commutator in a motor.</w:t>
      </w:r>
    </w:p>
    <w:p w14:paraId="174E47C6" w14:textId="77777777" w:rsidR="00611D02" w:rsidRDefault="00611D02">
      <w:pPr>
        <w:spacing w:line="276" w:lineRule="auto"/>
        <w:rPr>
          <w:rFonts w:ascii="Arial" w:hAnsi="Arial" w:cs="Arial"/>
          <w:color w:val="0F7EB4"/>
          <w:sz w:val="40"/>
          <w:szCs w:val="28"/>
          <w:lang w:val="en-AU"/>
        </w:rPr>
      </w:pPr>
      <w:r>
        <w:br w:type="page"/>
      </w:r>
    </w:p>
    <w:p w14:paraId="051A8105" w14:textId="47BC2117" w:rsidR="006D0EFB" w:rsidRPr="004313E5" w:rsidRDefault="006D0EFB" w:rsidP="00B11A90">
      <w:pPr>
        <w:pStyle w:val="Heading2"/>
      </w:pPr>
      <w:r w:rsidRPr="004313E5">
        <w:lastRenderedPageBreak/>
        <w:t>Question 13</w:t>
      </w:r>
    </w:p>
    <w:tbl>
      <w:tblPr>
        <w:tblW w:w="361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
        <w:gridCol w:w="564"/>
        <w:gridCol w:w="564"/>
        <w:gridCol w:w="564"/>
        <w:gridCol w:w="533"/>
        <w:gridCol w:w="811"/>
      </w:tblGrid>
      <w:tr w:rsidR="00FC2439" w:rsidRPr="004313E5" w14:paraId="7B3B3090" w14:textId="77777777" w:rsidTr="00DF068E">
        <w:trPr>
          <w:trHeight w:val="300"/>
        </w:trPr>
        <w:tc>
          <w:tcPr>
            <w:tcW w:w="583" w:type="dxa"/>
            <w:tcBorders>
              <w:top w:val="single" w:sz="6" w:space="0" w:color="000000"/>
              <w:left w:val="single" w:sz="6" w:space="0" w:color="000000"/>
              <w:bottom w:val="single" w:sz="6" w:space="0" w:color="000000"/>
              <w:right w:val="single" w:sz="6" w:space="0" w:color="FFFFFF"/>
            </w:tcBorders>
            <w:shd w:val="clear" w:color="auto" w:fill="0F7EB4"/>
            <w:hideMark/>
          </w:tcPr>
          <w:p w14:paraId="428E9901" w14:textId="77777777" w:rsidR="00FC2439" w:rsidRPr="004313E5" w:rsidRDefault="00FC2439" w:rsidP="00165119">
            <w:pPr>
              <w:pStyle w:val="Tablecondensedheading"/>
              <w:rPr>
                <w:b/>
                <w:bCs/>
              </w:rPr>
            </w:pPr>
            <w:r w:rsidRPr="004313E5">
              <w:rPr>
                <w:b/>
                <w:bCs/>
              </w:rPr>
              <w:t>Mark </w:t>
            </w:r>
          </w:p>
        </w:tc>
        <w:tc>
          <w:tcPr>
            <w:tcW w:w="564" w:type="dxa"/>
            <w:tcBorders>
              <w:top w:val="single" w:sz="6" w:space="0" w:color="000000"/>
              <w:left w:val="single" w:sz="6" w:space="0" w:color="FFFFFF"/>
              <w:bottom w:val="single" w:sz="6" w:space="0" w:color="000000"/>
              <w:right w:val="single" w:sz="6" w:space="0" w:color="FFFFFF"/>
            </w:tcBorders>
            <w:shd w:val="clear" w:color="auto" w:fill="0F7EB4"/>
            <w:hideMark/>
          </w:tcPr>
          <w:p w14:paraId="7390943A" w14:textId="77777777" w:rsidR="00FC2439" w:rsidRPr="004313E5" w:rsidRDefault="00FC2439" w:rsidP="00165119">
            <w:pPr>
              <w:pStyle w:val="Tablecondensedheading"/>
              <w:rPr>
                <w:b/>
                <w:bCs/>
              </w:rPr>
            </w:pPr>
            <w:r w:rsidRPr="004313E5">
              <w:rPr>
                <w:b/>
                <w:bCs/>
              </w:rPr>
              <w:t>0 </w:t>
            </w:r>
          </w:p>
        </w:tc>
        <w:tc>
          <w:tcPr>
            <w:tcW w:w="564" w:type="dxa"/>
            <w:tcBorders>
              <w:top w:val="single" w:sz="6" w:space="0" w:color="000000"/>
              <w:left w:val="single" w:sz="6" w:space="0" w:color="FFFFFF"/>
              <w:bottom w:val="single" w:sz="6" w:space="0" w:color="000000"/>
              <w:right w:val="single" w:sz="6" w:space="0" w:color="FFFFFF"/>
            </w:tcBorders>
            <w:shd w:val="clear" w:color="auto" w:fill="0F7EB4"/>
            <w:hideMark/>
          </w:tcPr>
          <w:p w14:paraId="0C935F3F" w14:textId="77777777" w:rsidR="00FC2439" w:rsidRPr="004313E5" w:rsidRDefault="00FC2439" w:rsidP="00165119">
            <w:pPr>
              <w:pStyle w:val="Tablecondensedheading"/>
              <w:rPr>
                <w:b/>
                <w:bCs/>
              </w:rPr>
            </w:pPr>
            <w:r w:rsidRPr="004313E5">
              <w:rPr>
                <w:b/>
                <w:bCs/>
              </w:rPr>
              <w:t>1 </w:t>
            </w:r>
          </w:p>
        </w:tc>
        <w:tc>
          <w:tcPr>
            <w:tcW w:w="564" w:type="dxa"/>
            <w:tcBorders>
              <w:top w:val="single" w:sz="6" w:space="0" w:color="000000"/>
              <w:left w:val="single" w:sz="6" w:space="0" w:color="FFFFFF"/>
              <w:bottom w:val="single" w:sz="6" w:space="0" w:color="000000"/>
              <w:right w:val="single" w:sz="6" w:space="0" w:color="FFFFFF"/>
            </w:tcBorders>
            <w:shd w:val="clear" w:color="auto" w:fill="0F7EB4"/>
            <w:hideMark/>
          </w:tcPr>
          <w:p w14:paraId="0CB9B634" w14:textId="77777777" w:rsidR="00FC2439" w:rsidRPr="004313E5" w:rsidRDefault="00FC2439" w:rsidP="00165119">
            <w:pPr>
              <w:pStyle w:val="Tablecondensedheading"/>
              <w:rPr>
                <w:b/>
                <w:bCs/>
              </w:rPr>
            </w:pPr>
            <w:r w:rsidRPr="004313E5">
              <w:rPr>
                <w:b/>
                <w:bCs/>
              </w:rPr>
              <w:t>2 </w:t>
            </w:r>
          </w:p>
        </w:tc>
        <w:tc>
          <w:tcPr>
            <w:tcW w:w="533" w:type="dxa"/>
            <w:tcBorders>
              <w:top w:val="single" w:sz="6" w:space="0" w:color="000000"/>
              <w:left w:val="single" w:sz="6" w:space="0" w:color="FFFFFF"/>
              <w:bottom w:val="single" w:sz="6" w:space="0" w:color="000000"/>
              <w:right w:val="single" w:sz="6" w:space="0" w:color="FFFFFF"/>
            </w:tcBorders>
            <w:shd w:val="clear" w:color="auto" w:fill="0F7EB4"/>
          </w:tcPr>
          <w:p w14:paraId="4B8F92DA" w14:textId="77777777" w:rsidR="00FC2439" w:rsidRPr="004313E5" w:rsidRDefault="00FC2439" w:rsidP="00165119">
            <w:pPr>
              <w:pStyle w:val="Tablecondensedheading"/>
              <w:rPr>
                <w:b/>
                <w:bCs/>
              </w:rPr>
            </w:pPr>
            <w:r w:rsidRPr="004313E5">
              <w:rPr>
                <w:b/>
                <w:bCs/>
              </w:rPr>
              <w:t>3</w:t>
            </w:r>
          </w:p>
        </w:tc>
        <w:tc>
          <w:tcPr>
            <w:tcW w:w="811" w:type="dxa"/>
            <w:tcBorders>
              <w:top w:val="single" w:sz="6" w:space="0" w:color="000000"/>
              <w:left w:val="single" w:sz="6" w:space="0" w:color="FFFFFF"/>
              <w:bottom w:val="single" w:sz="6" w:space="0" w:color="000000"/>
              <w:right w:val="single" w:sz="6" w:space="0" w:color="000000"/>
            </w:tcBorders>
            <w:shd w:val="clear" w:color="auto" w:fill="0F7EB4"/>
            <w:hideMark/>
          </w:tcPr>
          <w:p w14:paraId="5E01843E" w14:textId="77777777" w:rsidR="00FC2439" w:rsidRPr="004313E5" w:rsidRDefault="00FC2439" w:rsidP="00165119">
            <w:pPr>
              <w:pStyle w:val="Tablecondensedheading"/>
              <w:rPr>
                <w:b/>
                <w:bCs/>
              </w:rPr>
            </w:pPr>
            <w:r w:rsidRPr="004313E5">
              <w:rPr>
                <w:b/>
                <w:bCs/>
              </w:rPr>
              <w:t>Average </w:t>
            </w:r>
          </w:p>
        </w:tc>
      </w:tr>
      <w:tr w:rsidR="00BB51BE" w:rsidRPr="004313E5" w14:paraId="466DC967" w14:textId="77777777" w:rsidTr="00DF068E">
        <w:trPr>
          <w:trHeight w:val="300"/>
        </w:trPr>
        <w:tc>
          <w:tcPr>
            <w:tcW w:w="583" w:type="dxa"/>
            <w:tcBorders>
              <w:top w:val="single" w:sz="6" w:space="0" w:color="000000"/>
              <w:left w:val="single" w:sz="6" w:space="0" w:color="000000"/>
              <w:bottom w:val="single" w:sz="6" w:space="0" w:color="000000"/>
              <w:right w:val="single" w:sz="6" w:space="0" w:color="000000"/>
            </w:tcBorders>
            <w:hideMark/>
          </w:tcPr>
          <w:p w14:paraId="28C2EFB0" w14:textId="77777777" w:rsidR="00BB51BE" w:rsidRPr="004313E5" w:rsidRDefault="00BB51BE" w:rsidP="00BB51BE">
            <w:pPr>
              <w:pStyle w:val="Tablecondensed"/>
            </w:pPr>
            <w:r w:rsidRPr="004313E5">
              <w:t>% </w:t>
            </w:r>
          </w:p>
        </w:tc>
        <w:tc>
          <w:tcPr>
            <w:tcW w:w="564" w:type="dxa"/>
            <w:tcBorders>
              <w:top w:val="single" w:sz="6" w:space="0" w:color="000000"/>
              <w:left w:val="single" w:sz="6" w:space="0" w:color="000000"/>
              <w:bottom w:val="single" w:sz="6" w:space="0" w:color="000000"/>
              <w:right w:val="single" w:sz="6" w:space="0" w:color="000000"/>
            </w:tcBorders>
          </w:tcPr>
          <w:p w14:paraId="5971F1A7" w14:textId="777D0180" w:rsidR="00BB51BE" w:rsidRPr="004313E5" w:rsidRDefault="00BB51BE" w:rsidP="00BB51BE">
            <w:pPr>
              <w:pStyle w:val="Tablecondensed"/>
            </w:pPr>
            <w:r w:rsidRPr="004313E5">
              <w:t>49</w:t>
            </w:r>
          </w:p>
        </w:tc>
        <w:tc>
          <w:tcPr>
            <w:tcW w:w="564" w:type="dxa"/>
            <w:tcBorders>
              <w:top w:val="single" w:sz="6" w:space="0" w:color="000000"/>
              <w:left w:val="single" w:sz="6" w:space="0" w:color="000000"/>
              <w:bottom w:val="single" w:sz="6" w:space="0" w:color="000000"/>
              <w:right w:val="single" w:sz="6" w:space="0" w:color="000000"/>
            </w:tcBorders>
          </w:tcPr>
          <w:p w14:paraId="03506EC9" w14:textId="11AF77D9" w:rsidR="00BB51BE" w:rsidRPr="004313E5" w:rsidRDefault="00BB51BE" w:rsidP="00BB51BE">
            <w:pPr>
              <w:pStyle w:val="Tablecondensed"/>
            </w:pPr>
            <w:r w:rsidRPr="004313E5">
              <w:t>9</w:t>
            </w:r>
          </w:p>
        </w:tc>
        <w:tc>
          <w:tcPr>
            <w:tcW w:w="564" w:type="dxa"/>
            <w:tcBorders>
              <w:top w:val="single" w:sz="6" w:space="0" w:color="000000"/>
              <w:left w:val="single" w:sz="6" w:space="0" w:color="000000"/>
              <w:bottom w:val="single" w:sz="6" w:space="0" w:color="000000"/>
              <w:right w:val="single" w:sz="6" w:space="0" w:color="000000"/>
            </w:tcBorders>
          </w:tcPr>
          <w:p w14:paraId="3FB6C3B3" w14:textId="13958C7D" w:rsidR="00BB51BE" w:rsidRPr="004313E5" w:rsidRDefault="00BB51BE" w:rsidP="00BB51BE">
            <w:pPr>
              <w:pStyle w:val="Tablecondensed"/>
            </w:pPr>
            <w:r w:rsidRPr="004313E5">
              <w:t>4</w:t>
            </w:r>
          </w:p>
        </w:tc>
        <w:tc>
          <w:tcPr>
            <w:tcW w:w="533" w:type="dxa"/>
            <w:tcBorders>
              <w:top w:val="single" w:sz="6" w:space="0" w:color="000000"/>
              <w:left w:val="single" w:sz="6" w:space="0" w:color="000000"/>
              <w:bottom w:val="single" w:sz="6" w:space="0" w:color="000000"/>
              <w:right w:val="single" w:sz="6" w:space="0" w:color="000000"/>
            </w:tcBorders>
          </w:tcPr>
          <w:p w14:paraId="617E8A16" w14:textId="6B3B43EA" w:rsidR="00BB51BE" w:rsidRPr="004313E5" w:rsidRDefault="00BB51BE" w:rsidP="00BB51BE">
            <w:pPr>
              <w:pStyle w:val="Tablecondensed"/>
            </w:pPr>
            <w:r w:rsidRPr="004313E5">
              <w:t>38</w:t>
            </w:r>
          </w:p>
        </w:tc>
        <w:tc>
          <w:tcPr>
            <w:tcW w:w="811" w:type="dxa"/>
            <w:tcBorders>
              <w:top w:val="single" w:sz="6" w:space="0" w:color="000000"/>
              <w:left w:val="single" w:sz="6" w:space="0" w:color="000000"/>
              <w:bottom w:val="single" w:sz="6" w:space="0" w:color="000000"/>
              <w:right w:val="single" w:sz="6" w:space="0" w:color="000000"/>
            </w:tcBorders>
            <w:vAlign w:val="bottom"/>
          </w:tcPr>
          <w:p w14:paraId="4E845997" w14:textId="687EFD21" w:rsidR="00BB51BE" w:rsidRPr="004313E5" w:rsidRDefault="00BB51BE" w:rsidP="00BB51BE">
            <w:pPr>
              <w:pStyle w:val="Tablecondensed"/>
            </w:pPr>
            <w:r w:rsidRPr="004313E5">
              <w:t>1.3</w:t>
            </w:r>
          </w:p>
        </w:tc>
      </w:tr>
    </w:tbl>
    <w:p w14:paraId="64D4566F" w14:textId="217DBC2D" w:rsidR="006D0EFB" w:rsidRPr="004313E5" w:rsidRDefault="00DF068E" w:rsidP="00D647E2">
      <w:pPr>
        <w:pStyle w:val="BodyText"/>
        <w:rPr>
          <w:rFonts w:eastAsiaTheme="minorEastAsia"/>
          <w:iCs/>
        </w:rPr>
      </w:pPr>
      <w:r w:rsidRPr="004313E5">
        <w:rPr>
          <w:noProof/>
          <w:position w:val="-146"/>
        </w:rPr>
        <w:object w:dxaOrig="4200" w:dyaOrig="3040" w14:anchorId="0D1F4270">
          <v:shape id="_x0000_i1113" type="#_x0000_t75" alt="" style="width:215pt;height:154.5pt" o:ole="">
            <v:imagedata r:id="rId185" o:title=""/>
          </v:shape>
          <o:OLEObject Type="Embed" ProgID="Equation.DSMT4" ShapeID="_x0000_i1113" DrawAspect="Content" ObjectID="_1832758064" r:id="rId186"/>
        </w:object>
      </w:r>
    </w:p>
    <w:p w14:paraId="5AFA4785" w14:textId="505A9CB9" w:rsidR="006D0EFB" w:rsidRPr="004313E5" w:rsidRDefault="006D0EFB" w:rsidP="00616CFD">
      <w:pPr>
        <w:pStyle w:val="BodyText"/>
      </w:pPr>
      <w:r w:rsidRPr="004313E5">
        <w:t>There were other approaches which were equally valid.</w:t>
      </w:r>
    </w:p>
    <w:p w14:paraId="029AEB91" w14:textId="07541574" w:rsidR="006D0EFB" w:rsidRPr="004313E5" w:rsidRDefault="006D0EFB" w:rsidP="00616CFD">
      <w:pPr>
        <w:pStyle w:val="BodyText"/>
      </w:pPr>
      <w:r w:rsidRPr="004313E5">
        <w:t xml:space="preserve">Nearly half </w:t>
      </w:r>
      <w:r w:rsidR="005520A6" w:rsidRPr="004313E5">
        <w:t>the cohort</w:t>
      </w:r>
      <w:r w:rsidRPr="004313E5">
        <w:t xml:space="preserve"> either did not attempt the question or </w:t>
      </w:r>
      <w:r w:rsidR="005520A6" w:rsidRPr="004313E5">
        <w:t>did not</w:t>
      </w:r>
      <w:r w:rsidRPr="004313E5">
        <w:t xml:space="preserve"> make a meaningful start. Many calculated the </w:t>
      </w:r>
      <w:r w:rsidR="00604B62" w:rsidRPr="004313E5">
        <w:t>‘</w:t>
      </w:r>
      <w:r w:rsidRPr="004313E5">
        <w:t>energy</w:t>
      </w:r>
      <w:r w:rsidR="00604B62" w:rsidRPr="004313E5">
        <w:t>’</w:t>
      </w:r>
      <w:r w:rsidRPr="004313E5">
        <w:t xml:space="preserve"> of the electron using </w:t>
      </w:r>
      <w:r w:rsidR="006D1C4D" w:rsidRPr="004313E5">
        <w:rPr>
          <w:noProof/>
          <w:position w:val="-24"/>
        </w:rPr>
        <w:object w:dxaOrig="760" w:dyaOrig="620" w14:anchorId="0A4459D1">
          <v:shape id="_x0000_i1114" type="#_x0000_t75" alt="" style="width:38.5pt;height:31pt;mso-width-percent:0;mso-height-percent:0;mso-width-percent:0;mso-height-percent:0" o:ole="">
            <v:imagedata r:id="rId187" o:title=""/>
          </v:shape>
          <o:OLEObject Type="Embed" ProgID="Equation.DSMT4" ShapeID="_x0000_i1114" DrawAspect="Content" ObjectID="_1832758065" r:id="rId188"/>
        </w:object>
      </w:r>
      <w:r w:rsidRPr="004313E5">
        <w:t xml:space="preserve">, </w:t>
      </w:r>
      <w:r w:rsidR="11B6D548" w:rsidRPr="004313E5">
        <w:t xml:space="preserve">incorrectly using </w:t>
      </w:r>
      <w:r w:rsidRPr="004313E5">
        <w:rPr>
          <w:rStyle w:val="variablesTNRitalics"/>
        </w:rPr>
        <w:t>c</w:t>
      </w:r>
      <w:r w:rsidRPr="004313E5">
        <w:t xml:space="preserve"> when considering</w:t>
      </w:r>
      <w:r w:rsidR="2F98CAEA" w:rsidRPr="004313E5">
        <w:t xml:space="preserve"> the speed of </w:t>
      </w:r>
      <w:r w:rsidRPr="004313E5">
        <w:t>electrons.</w:t>
      </w:r>
    </w:p>
    <w:p w14:paraId="54E18DA2" w14:textId="3FC7BE8F" w:rsidR="006D0EFB" w:rsidRPr="004313E5" w:rsidRDefault="006D0EFB" w:rsidP="00616CFD">
      <w:pPr>
        <w:pStyle w:val="BodyText"/>
      </w:pPr>
      <w:r w:rsidRPr="004313E5">
        <w:t xml:space="preserve">There were a significant number </w:t>
      </w:r>
      <w:r w:rsidR="005520A6" w:rsidRPr="004313E5">
        <w:t xml:space="preserve">of responses that made </w:t>
      </w:r>
      <w:r w:rsidRPr="004313E5">
        <w:t>a first step in calculating the velocity of the electron but were unable to progress.</w:t>
      </w:r>
    </w:p>
    <w:p w14:paraId="6C03588E" w14:textId="3E3604AD" w:rsidR="006D0EFB" w:rsidRPr="004313E5" w:rsidRDefault="006D0EFB" w:rsidP="00616CFD">
      <w:pPr>
        <w:pStyle w:val="BodyText"/>
      </w:pPr>
      <w:r w:rsidRPr="004313E5">
        <w:t xml:space="preserve">As with </w:t>
      </w:r>
      <w:r w:rsidR="00604B62" w:rsidRPr="004313E5">
        <w:rPr>
          <w:rStyle w:val="EmphasisBold"/>
        </w:rPr>
        <w:t>Q</w:t>
      </w:r>
      <w:r w:rsidRPr="004313E5">
        <w:rPr>
          <w:rStyle w:val="EmphasisBold"/>
        </w:rPr>
        <w:t>uestion 11b</w:t>
      </w:r>
      <w:r w:rsidRPr="004313E5">
        <w:t xml:space="preserve">, this was a multi-step process that required an understanding of physics to solve a complex problem rather than an application of simple mathematics. </w:t>
      </w:r>
      <w:r w:rsidR="00DF068E" w:rsidRPr="004313E5">
        <w:t xml:space="preserve">Students are recommended to practise </w:t>
      </w:r>
      <w:r w:rsidRPr="004313E5">
        <w:t>more detailed problems</w:t>
      </w:r>
      <w:r w:rsidR="00DF068E" w:rsidRPr="004313E5">
        <w:t xml:space="preserve"> similar to this question</w:t>
      </w:r>
      <w:r w:rsidRPr="004313E5">
        <w:t>.</w:t>
      </w:r>
    </w:p>
    <w:p w14:paraId="79D2905F" w14:textId="520021F8" w:rsidR="006D0EFB" w:rsidRPr="004313E5" w:rsidRDefault="006D0EFB" w:rsidP="00B11A90">
      <w:pPr>
        <w:pStyle w:val="Heading2"/>
      </w:pPr>
      <w:r w:rsidRPr="004313E5">
        <w:t>Question 14</w:t>
      </w:r>
    </w:p>
    <w:tbl>
      <w:tblPr>
        <w:tblW w:w="361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
        <w:gridCol w:w="564"/>
        <w:gridCol w:w="564"/>
        <w:gridCol w:w="564"/>
        <w:gridCol w:w="533"/>
        <w:gridCol w:w="811"/>
      </w:tblGrid>
      <w:tr w:rsidR="00FC2439" w:rsidRPr="004313E5" w14:paraId="4412299B" w14:textId="77777777" w:rsidTr="002063EA">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5DAABF39"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A76DC5F"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CF13394"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C549367" w14:textId="77777777" w:rsidR="00FC2439" w:rsidRPr="004313E5" w:rsidRDefault="00FC2439" w:rsidP="00165119">
            <w:pPr>
              <w:pStyle w:val="Tablecondensedheading"/>
              <w:rPr>
                <w:b/>
                <w:bCs/>
              </w:rPr>
            </w:pPr>
            <w:r w:rsidRPr="004313E5">
              <w:rPr>
                <w:b/>
                <w:bCs/>
              </w:rPr>
              <w:t>2 </w:t>
            </w:r>
          </w:p>
        </w:tc>
        <w:tc>
          <w:tcPr>
            <w:tcW w:w="540" w:type="dxa"/>
            <w:tcBorders>
              <w:top w:val="single" w:sz="6" w:space="0" w:color="000000"/>
              <w:left w:val="single" w:sz="6" w:space="0" w:color="FFFFFF"/>
              <w:bottom w:val="single" w:sz="6" w:space="0" w:color="000000"/>
              <w:right w:val="single" w:sz="6" w:space="0" w:color="FFFFFF"/>
            </w:tcBorders>
            <w:shd w:val="clear" w:color="auto" w:fill="0F7EB4"/>
          </w:tcPr>
          <w:p w14:paraId="23A799B5" w14:textId="77777777" w:rsidR="00FC2439" w:rsidRPr="004313E5" w:rsidRDefault="00FC2439" w:rsidP="00165119">
            <w:pPr>
              <w:pStyle w:val="Tablecondensedheading"/>
              <w:rPr>
                <w:b/>
                <w:bCs/>
              </w:rPr>
            </w:pPr>
            <w:r w:rsidRPr="004313E5">
              <w:rPr>
                <w:b/>
                <w:bCs/>
              </w:rPr>
              <w:t>3</w:t>
            </w:r>
          </w:p>
        </w:tc>
        <w:tc>
          <w:tcPr>
            <w:tcW w:w="784" w:type="dxa"/>
            <w:tcBorders>
              <w:top w:val="single" w:sz="6" w:space="0" w:color="000000"/>
              <w:left w:val="single" w:sz="6" w:space="0" w:color="FFFFFF"/>
              <w:bottom w:val="single" w:sz="6" w:space="0" w:color="000000"/>
              <w:right w:val="single" w:sz="6" w:space="0" w:color="000000"/>
            </w:tcBorders>
            <w:shd w:val="clear" w:color="auto" w:fill="0F7EB4"/>
            <w:hideMark/>
          </w:tcPr>
          <w:p w14:paraId="6FC06C93" w14:textId="77777777" w:rsidR="00FC2439" w:rsidRPr="004313E5" w:rsidRDefault="00FC2439" w:rsidP="00165119">
            <w:pPr>
              <w:pStyle w:val="Tablecondensedheading"/>
              <w:rPr>
                <w:b/>
                <w:bCs/>
              </w:rPr>
            </w:pPr>
            <w:r w:rsidRPr="004313E5">
              <w:rPr>
                <w:b/>
                <w:bCs/>
              </w:rPr>
              <w:t>Average </w:t>
            </w:r>
          </w:p>
        </w:tc>
      </w:tr>
      <w:tr w:rsidR="00BB51BE" w:rsidRPr="004313E5" w14:paraId="748D29F3"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07D2EFDC" w14:textId="77777777" w:rsidR="00BB51BE" w:rsidRPr="004313E5" w:rsidRDefault="00BB51BE" w:rsidP="00BB51BE">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42488883" w14:textId="0996A631" w:rsidR="00BB51BE" w:rsidRPr="004313E5" w:rsidRDefault="00BB51BE" w:rsidP="00BB51BE">
            <w:pPr>
              <w:pStyle w:val="Tablecondensed"/>
            </w:pPr>
            <w:r w:rsidRPr="004313E5">
              <w:t>31</w:t>
            </w:r>
          </w:p>
        </w:tc>
        <w:tc>
          <w:tcPr>
            <w:tcW w:w="570" w:type="dxa"/>
            <w:tcBorders>
              <w:top w:val="single" w:sz="6" w:space="0" w:color="000000"/>
              <w:left w:val="single" w:sz="6" w:space="0" w:color="000000"/>
              <w:bottom w:val="single" w:sz="6" w:space="0" w:color="000000"/>
              <w:right w:val="single" w:sz="6" w:space="0" w:color="000000"/>
            </w:tcBorders>
          </w:tcPr>
          <w:p w14:paraId="73A9EF44" w14:textId="73726317" w:rsidR="00BB51BE" w:rsidRPr="004313E5" w:rsidRDefault="00BB51BE" w:rsidP="00BB51BE">
            <w:pPr>
              <w:pStyle w:val="Tablecondensed"/>
            </w:pPr>
            <w:r w:rsidRPr="004313E5">
              <w:t>19</w:t>
            </w:r>
          </w:p>
        </w:tc>
        <w:tc>
          <w:tcPr>
            <w:tcW w:w="570" w:type="dxa"/>
            <w:tcBorders>
              <w:top w:val="single" w:sz="6" w:space="0" w:color="000000"/>
              <w:left w:val="single" w:sz="6" w:space="0" w:color="000000"/>
              <w:bottom w:val="single" w:sz="6" w:space="0" w:color="000000"/>
              <w:right w:val="single" w:sz="6" w:space="0" w:color="000000"/>
            </w:tcBorders>
          </w:tcPr>
          <w:p w14:paraId="594CF033" w14:textId="06505987" w:rsidR="00BB51BE" w:rsidRPr="004313E5" w:rsidRDefault="00BB51BE" w:rsidP="00BB51BE">
            <w:pPr>
              <w:pStyle w:val="Tablecondensed"/>
            </w:pPr>
            <w:r w:rsidRPr="004313E5">
              <w:t>22</w:t>
            </w:r>
          </w:p>
        </w:tc>
        <w:tc>
          <w:tcPr>
            <w:tcW w:w="540" w:type="dxa"/>
            <w:tcBorders>
              <w:top w:val="single" w:sz="6" w:space="0" w:color="000000"/>
              <w:left w:val="single" w:sz="6" w:space="0" w:color="000000"/>
              <w:bottom w:val="single" w:sz="6" w:space="0" w:color="000000"/>
              <w:right w:val="single" w:sz="6" w:space="0" w:color="000000"/>
            </w:tcBorders>
          </w:tcPr>
          <w:p w14:paraId="77A7AEF6" w14:textId="5387405F" w:rsidR="00BB51BE" w:rsidRPr="004313E5" w:rsidRDefault="00BB51BE" w:rsidP="00BB51BE">
            <w:pPr>
              <w:pStyle w:val="Tablecondensed"/>
            </w:pPr>
            <w:r w:rsidRPr="004313E5">
              <w:t>28</w:t>
            </w:r>
          </w:p>
        </w:tc>
        <w:tc>
          <w:tcPr>
            <w:tcW w:w="784" w:type="dxa"/>
            <w:tcBorders>
              <w:top w:val="single" w:sz="6" w:space="0" w:color="000000"/>
              <w:left w:val="single" w:sz="6" w:space="0" w:color="000000"/>
              <w:bottom w:val="single" w:sz="6" w:space="0" w:color="000000"/>
              <w:right w:val="single" w:sz="6" w:space="0" w:color="000000"/>
            </w:tcBorders>
            <w:vAlign w:val="bottom"/>
          </w:tcPr>
          <w:p w14:paraId="76F01CC8" w14:textId="3539DC7E" w:rsidR="00BB51BE" w:rsidRPr="004313E5" w:rsidRDefault="00BB51BE" w:rsidP="00BB51BE">
            <w:pPr>
              <w:pStyle w:val="Tablecondensed"/>
            </w:pPr>
            <w:r w:rsidRPr="004313E5">
              <w:t>1.5</w:t>
            </w:r>
          </w:p>
        </w:tc>
      </w:tr>
    </w:tbl>
    <w:p w14:paraId="078FD190" w14:textId="395E2B41" w:rsidR="006D0EFB" w:rsidRPr="004313E5" w:rsidRDefault="006D0EFB" w:rsidP="00616CFD">
      <w:pPr>
        <w:pStyle w:val="BodyText"/>
      </w:pPr>
      <w:r w:rsidRPr="004313E5">
        <w:t>The Michelson</w:t>
      </w:r>
      <w:r w:rsidR="00ED4C1E" w:rsidRPr="004313E5">
        <w:t>–</w:t>
      </w:r>
      <w:r w:rsidRPr="004313E5">
        <w:t>Morley experiment attempted to measure the difference in the speed of light between two perpendicular paths. Regardless of the orientation of their apparatus they were unable to detect any difference in the speed of light in these two paths. This null result supports Einstein’s theory of relativity which postulates that the speed of light is constant for all observers regardless of their relative motion.</w:t>
      </w:r>
    </w:p>
    <w:p w14:paraId="1BDC3E7A" w14:textId="38749A52" w:rsidR="006D0EFB" w:rsidRPr="004313E5" w:rsidRDefault="006D0EFB" w:rsidP="00616CFD">
      <w:pPr>
        <w:pStyle w:val="BodyText"/>
      </w:pPr>
      <w:r w:rsidRPr="004313E5">
        <w:t>While it was clear that most students were familiar with the Michelson</w:t>
      </w:r>
      <w:r w:rsidR="00ED4C1E" w:rsidRPr="004313E5">
        <w:t>–</w:t>
      </w:r>
      <w:r w:rsidRPr="004313E5">
        <w:t xml:space="preserve">Morley experiment, they </w:t>
      </w:r>
      <w:r w:rsidR="005520A6" w:rsidRPr="004313E5">
        <w:t>did not</w:t>
      </w:r>
      <w:r w:rsidRPr="004313E5">
        <w:t xml:space="preserve"> explain it, or its results</w:t>
      </w:r>
      <w:r w:rsidR="005520A6" w:rsidRPr="004313E5">
        <w:t>,</w:t>
      </w:r>
      <w:r w:rsidRPr="004313E5">
        <w:t xml:space="preserve"> in detail. While many state</w:t>
      </w:r>
      <w:r w:rsidR="005520A6" w:rsidRPr="004313E5">
        <w:t>d</w:t>
      </w:r>
      <w:r w:rsidRPr="004313E5">
        <w:t xml:space="preserve"> that the experiment found no difference in the measured speed of light, they </w:t>
      </w:r>
      <w:r w:rsidR="005520A6" w:rsidRPr="004313E5">
        <w:t>did not</w:t>
      </w:r>
      <w:r w:rsidRPr="004313E5">
        <w:t xml:space="preserve"> identify that it was between two perpendicular paths</w:t>
      </w:r>
      <w:r w:rsidR="005520A6" w:rsidRPr="004313E5">
        <w:t>,</w:t>
      </w:r>
      <w:r w:rsidRPr="004313E5">
        <w:t xml:space="preserve"> which was a key part of the experimental design.</w:t>
      </w:r>
    </w:p>
    <w:p w14:paraId="4BCE505B" w14:textId="4E174F55" w:rsidR="006D0EFB" w:rsidRPr="004313E5" w:rsidRDefault="006D0EFB" w:rsidP="00616CFD">
      <w:pPr>
        <w:pStyle w:val="BodyText"/>
      </w:pPr>
      <w:r w:rsidRPr="004313E5">
        <w:t xml:space="preserve">There were also many responses that stated that Einstein’s postulate is simply that </w:t>
      </w:r>
      <w:r w:rsidR="00604B62" w:rsidRPr="004313E5">
        <w:t>‘</w:t>
      </w:r>
      <w:r w:rsidRPr="004313E5">
        <w:t>the speed of light is constant</w:t>
      </w:r>
      <w:r w:rsidR="00604B62" w:rsidRPr="004313E5">
        <w:t>’</w:t>
      </w:r>
      <w:r w:rsidRPr="004313E5">
        <w:t xml:space="preserve">. In formulating his </w:t>
      </w:r>
      <w:r w:rsidR="00ED4C1E" w:rsidRPr="004313E5">
        <w:t>special t</w:t>
      </w:r>
      <w:r w:rsidRPr="004313E5">
        <w:t xml:space="preserve">heory of </w:t>
      </w:r>
      <w:r w:rsidR="00ED4C1E" w:rsidRPr="004313E5">
        <w:t>r</w:t>
      </w:r>
      <w:r w:rsidRPr="004313E5">
        <w:t xml:space="preserve">elativity, the postulate is that </w:t>
      </w:r>
      <w:r w:rsidR="00604B62" w:rsidRPr="004313E5">
        <w:t>‘</w:t>
      </w:r>
      <w:r w:rsidRPr="004313E5">
        <w:t>the speed of light is constant for all observers regardless of their relative motion</w:t>
      </w:r>
      <w:r w:rsidR="00604B62" w:rsidRPr="004313E5">
        <w:t>’</w:t>
      </w:r>
      <w:r w:rsidRPr="004313E5">
        <w:t>. This point is important</w:t>
      </w:r>
      <w:r w:rsidR="00604B62" w:rsidRPr="004313E5">
        <w:t>,</w:t>
      </w:r>
      <w:r w:rsidRPr="004313E5">
        <w:t xml:space="preserve"> as the motion of </w:t>
      </w:r>
      <w:r w:rsidR="00604B62" w:rsidRPr="004313E5">
        <w:t>E</w:t>
      </w:r>
      <w:r w:rsidRPr="004313E5">
        <w:t xml:space="preserve">arth relative to the hypothetical </w:t>
      </w:r>
      <w:r w:rsidR="00ED4C1E" w:rsidRPr="004313E5">
        <w:t>ae</w:t>
      </w:r>
      <w:r w:rsidRPr="004313E5">
        <w:t>ther was also a key part of the experiment.</w:t>
      </w:r>
    </w:p>
    <w:p w14:paraId="6A42CE34" w14:textId="4CD1FF73" w:rsidR="006D0EFB" w:rsidRPr="004313E5" w:rsidRDefault="00FF1C7C" w:rsidP="00616CFD">
      <w:pPr>
        <w:pStyle w:val="BodyText"/>
      </w:pPr>
      <w:r w:rsidRPr="004313E5">
        <w:t xml:space="preserve">Responses that </w:t>
      </w:r>
      <w:r w:rsidR="00D10B46" w:rsidRPr="004313E5">
        <w:t>referred to</w:t>
      </w:r>
      <w:r w:rsidR="006D0EFB" w:rsidRPr="004313E5">
        <w:t xml:space="preserve"> frames of reference were also accepted</w:t>
      </w:r>
      <w:r w:rsidR="00ED4C1E" w:rsidRPr="004313E5">
        <w:t>,</w:t>
      </w:r>
      <w:r w:rsidR="006D0EFB" w:rsidRPr="004313E5">
        <w:t xml:space="preserve"> provided those references were correct.</w:t>
      </w:r>
    </w:p>
    <w:p w14:paraId="1FED9C00" w14:textId="3E0CE863" w:rsidR="006D0EFB" w:rsidRPr="004313E5" w:rsidRDefault="006D0EFB" w:rsidP="00B11A90">
      <w:pPr>
        <w:pStyle w:val="Heading2"/>
      </w:pPr>
      <w:r w:rsidRPr="004313E5">
        <w:lastRenderedPageBreak/>
        <w:t>Question 15a</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951061" w:rsidRPr="004313E5" w14:paraId="5D73ACC9"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26C88586" w14:textId="77777777" w:rsidR="00951061" w:rsidRPr="004313E5" w:rsidRDefault="00951061"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5B73613" w14:textId="77777777" w:rsidR="00951061" w:rsidRPr="004313E5" w:rsidRDefault="00951061"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0A27349" w14:textId="77777777" w:rsidR="00951061" w:rsidRPr="004313E5" w:rsidRDefault="00951061"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32D7F14" w14:textId="77777777" w:rsidR="00951061" w:rsidRPr="004313E5" w:rsidRDefault="00951061"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4370E7A6" w14:textId="77777777" w:rsidR="00951061" w:rsidRPr="004313E5" w:rsidRDefault="00951061" w:rsidP="00165119">
            <w:pPr>
              <w:pStyle w:val="Tablecondensedheading"/>
              <w:rPr>
                <w:b/>
                <w:bCs/>
              </w:rPr>
            </w:pPr>
            <w:r w:rsidRPr="004313E5">
              <w:rPr>
                <w:b/>
                <w:bCs/>
              </w:rPr>
              <w:t>Average </w:t>
            </w:r>
          </w:p>
        </w:tc>
      </w:tr>
      <w:tr w:rsidR="00BB51BE" w:rsidRPr="004313E5" w14:paraId="71569C64"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39B880EC" w14:textId="77777777" w:rsidR="00BB51BE" w:rsidRPr="004313E5" w:rsidRDefault="00BB51BE" w:rsidP="00BB51BE">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7636B8C5" w14:textId="4E905885" w:rsidR="00BB51BE" w:rsidRPr="004313E5" w:rsidRDefault="00BB51BE" w:rsidP="00BB51BE">
            <w:pPr>
              <w:pStyle w:val="Tablecondensed"/>
            </w:pPr>
            <w:r w:rsidRPr="004313E5">
              <w:t>24</w:t>
            </w:r>
          </w:p>
        </w:tc>
        <w:tc>
          <w:tcPr>
            <w:tcW w:w="570" w:type="dxa"/>
            <w:tcBorders>
              <w:top w:val="single" w:sz="6" w:space="0" w:color="000000"/>
              <w:left w:val="single" w:sz="6" w:space="0" w:color="000000"/>
              <w:bottom w:val="single" w:sz="6" w:space="0" w:color="000000"/>
              <w:right w:val="single" w:sz="6" w:space="0" w:color="000000"/>
            </w:tcBorders>
          </w:tcPr>
          <w:p w14:paraId="2C5B5202" w14:textId="12A0C973" w:rsidR="00BB51BE" w:rsidRPr="004313E5" w:rsidRDefault="00BB51BE" w:rsidP="00BB51BE">
            <w:pPr>
              <w:pStyle w:val="Tablecondensed"/>
            </w:pPr>
            <w:r w:rsidRPr="004313E5">
              <w:t>5</w:t>
            </w:r>
          </w:p>
        </w:tc>
        <w:tc>
          <w:tcPr>
            <w:tcW w:w="570" w:type="dxa"/>
            <w:tcBorders>
              <w:top w:val="single" w:sz="6" w:space="0" w:color="000000"/>
              <w:left w:val="single" w:sz="6" w:space="0" w:color="000000"/>
              <w:bottom w:val="single" w:sz="6" w:space="0" w:color="000000"/>
              <w:right w:val="single" w:sz="6" w:space="0" w:color="000000"/>
            </w:tcBorders>
          </w:tcPr>
          <w:p w14:paraId="4665D4B1" w14:textId="3D5D002B" w:rsidR="00BB51BE" w:rsidRPr="004313E5" w:rsidRDefault="00BB51BE" w:rsidP="00BB51BE">
            <w:pPr>
              <w:pStyle w:val="Tablecondensed"/>
            </w:pPr>
            <w:r w:rsidRPr="004313E5">
              <w:t>71</w:t>
            </w:r>
          </w:p>
        </w:tc>
        <w:tc>
          <w:tcPr>
            <w:tcW w:w="860" w:type="dxa"/>
            <w:tcBorders>
              <w:top w:val="single" w:sz="6" w:space="0" w:color="000000"/>
              <w:left w:val="single" w:sz="6" w:space="0" w:color="000000"/>
              <w:bottom w:val="single" w:sz="6" w:space="0" w:color="000000"/>
              <w:right w:val="single" w:sz="6" w:space="0" w:color="000000"/>
            </w:tcBorders>
            <w:vAlign w:val="bottom"/>
          </w:tcPr>
          <w:p w14:paraId="4B9D6C75" w14:textId="0B19693B" w:rsidR="00BB51BE" w:rsidRPr="004313E5" w:rsidRDefault="00BB51BE" w:rsidP="00BB51BE">
            <w:pPr>
              <w:pStyle w:val="Tablecondensed"/>
            </w:pPr>
            <w:r w:rsidRPr="004313E5">
              <w:t>1.5</w:t>
            </w:r>
          </w:p>
        </w:tc>
      </w:tr>
    </w:tbl>
    <w:p w14:paraId="222ED35C" w14:textId="2AE3F4EE" w:rsidR="006D0EFB" w:rsidRPr="004313E5" w:rsidRDefault="009A0F0A" w:rsidP="00D647E2">
      <w:pPr>
        <w:pStyle w:val="BodyText"/>
        <w:rPr>
          <w:rFonts w:eastAsiaTheme="minorEastAsia"/>
          <w:iCs/>
        </w:rPr>
      </w:pPr>
      <w:r w:rsidRPr="004313E5">
        <w:rPr>
          <w:noProof/>
          <w:position w:val="-58"/>
        </w:rPr>
        <w:object w:dxaOrig="2580" w:dyaOrig="1640" w14:anchorId="0F0DF41C">
          <v:shape id="_x0000_i1115" type="#_x0000_t75" alt="" style="width:133.5pt;height:83.5pt" o:ole="">
            <v:imagedata r:id="rId189" o:title=""/>
          </v:shape>
          <o:OLEObject Type="Embed" ProgID="Equation.DSMT4" ShapeID="_x0000_i1115" DrawAspect="Content" ObjectID="_1832758066" r:id="rId190"/>
        </w:object>
      </w:r>
    </w:p>
    <w:p w14:paraId="002C895E" w14:textId="2871D6DD" w:rsidR="006D0EFB" w:rsidRPr="004313E5" w:rsidRDefault="006D0EFB" w:rsidP="00616CFD">
      <w:pPr>
        <w:pStyle w:val="BodyText"/>
      </w:pPr>
      <w:r w:rsidRPr="004313E5">
        <w:t>Most students were able to complete this question correctly. The most common error was incorrectly converting 2.75 mm and/or 550 nm to metres.</w:t>
      </w:r>
    </w:p>
    <w:p w14:paraId="29C0F711" w14:textId="324CB47A" w:rsidR="006D0EFB" w:rsidRPr="004313E5" w:rsidRDefault="006D0EFB" w:rsidP="00B11A90">
      <w:pPr>
        <w:pStyle w:val="Heading2"/>
      </w:pPr>
      <w:r w:rsidRPr="004313E5">
        <w:t>Question 15b</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951061" w:rsidRPr="004313E5" w14:paraId="34BC7BD0"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7CC8620C" w14:textId="77777777" w:rsidR="00951061" w:rsidRPr="004313E5" w:rsidRDefault="00951061"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E6671CD" w14:textId="77777777" w:rsidR="00951061" w:rsidRPr="004313E5" w:rsidRDefault="00951061"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B28A0A9" w14:textId="77777777" w:rsidR="00951061" w:rsidRPr="004313E5" w:rsidRDefault="00951061"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0A84F68" w14:textId="77777777" w:rsidR="00951061" w:rsidRPr="004313E5" w:rsidRDefault="00951061"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63FB24B7" w14:textId="77777777" w:rsidR="00951061" w:rsidRPr="004313E5" w:rsidRDefault="00951061" w:rsidP="00165119">
            <w:pPr>
              <w:pStyle w:val="Tablecondensedheading"/>
              <w:rPr>
                <w:b/>
                <w:bCs/>
              </w:rPr>
            </w:pPr>
            <w:r w:rsidRPr="004313E5">
              <w:rPr>
                <w:b/>
                <w:bCs/>
              </w:rPr>
              <w:t>Average </w:t>
            </w:r>
          </w:p>
        </w:tc>
      </w:tr>
      <w:tr w:rsidR="00BB51BE" w:rsidRPr="004313E5" w14:paraId="096FFF4D"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3DE6B3A7" w14:textId="77777777" w:rsidR="00BB51BE" w:rsidRPr="004313E5" w:rsidRDefault="00BB51BE" w:rsidP="00BB51BE">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5686E662" w14:textId="1A90FA7D" w:rsidR="00BB51BE" w:rsidRPr="004313E5" w:rsidRDefault="00BB51BE" w:rsidP="00BB51BE">
            <w:pPr>
              <w:pStyle w:val="Tablecondensed"/>
            </w:pPr>
            <w:r w:rsidRPr="004313E5">
              <w:t>29</w:t>
            </w:r>
          </w:p>
        </w:tc>
        <w:tc>
          <w:tcPr>
            <w:tcW w:w="570" w:type="dxa"/>
            <w:tcBorders>
              <w:top w:val="single" w:sz="6" w:space="0" w:color="000000"/>
              <w:left w:val="single" w:sz="6" w:space="0" w:color="000000"/>
              <w:bottom w:val="single" w:sz="6" w:space="0" w:color="000000"/>
              <w:right w:val="single" w:sz="6" w:space="0" w:color="000000"/>
            </w:tcBorders>
          </w:tcPr>
          <w:p w14:paraId="104119D7" w14:textId="46E65471" w:rsidR="00BB51BE" w:rsidRPr="004313E5" w:rsidRDefault="00BB51BE" w:rsidP="00BB51BE">
            <w:pPr>
              <w:pStyle w:val="Tablecondensed"/>
            </w:pPr>
            <w:r w:rsidRPr="004313E5">
              <w:t>12</w:t>
            </w:r>
          </w:p>
        </w:tc>
        <w:tc>
          <w:tcPr>
            <w:tcW w:w="570" w:type="dxa"/>
            <w:tcBorders>
              <w:top w:val="single" w:sz="6" w:space="0" w:color="000000"/>
              <w:left w:val="single" w:sz="6" w:space="0" w:color="000000"/>
              <w:bottom w:val="single" w:sz="6" w:space="0" w:color="000000"/>
              <w:right w:val="single" w:sz="6" w:space="0" w:color="000000"/>
            </w:tcBorders>
          </w:tcPr>
          <w:p w14:paraId="2C891796" w14:textId="0D425463" w:rsidR="00BB51BE" w:rsidRPr="004313E5" w:rsidRDefault="00BB51BE" w:rsidP="00BB51BE">
            <w:pPr>
              <w:pStyle w:val="Tablecondensed"/>
            </w:pPr>
            <w:r w:rsidRPr="004313E5">
              <w:t>59</w:t>
            </w:r>
          </w:p>
        </w:tc>
        <w:tc>
          <w:tcPr>
            <w:tcW w:w="860" w:type="dxa"/>
            <w:tcBorders>
              <w:top w:val="single" w:sz="6" w:space="0" w:color="000000"/>
              <w:left w:val="single" w:sz="6" w:space="0" w:color="000000"/>
              <w:bottom w:val="single" w:sz="6" w:space="0" w:color="000000"/>
              <w:right w:val="single" w:sz="6" w:space="0" w:color="000000"/>
            </w:tcBorders>
            <w:vAlign w:val="bottom"/>
          </w:tcPr>
          <w:p w14:paraId="225A9E1A" w14:textId="01E80D14" w:rsidR="00BB51BE" w:rsidRPr="004313E5" w:rsidRDefault="00BB51BE" w:rsidP="00BB51BE">
            <w:pPr>
              <w:pStyle w:val="Tablecondensed"/>
            </w:pPr>
            <w:r w:rsidRPr="004313E5">
              <w:t>1.3</w:t>
            </w:r>
          </w:p>
        </w:tc>
      </w:tr>
    </w:tbl>
    <w:p w14:paraId="6AD30BCF" w14:textId="77777777" w:rsidR="006D0EFB" w:rsidRPr="004313E5" w:rsidRDefault="006D0EFB" w:rsidP="00616CFD">
      <w:pPr>
        <w:pStyle w:val="BodyText"/>
      </w:pPr>
      <w:r w:rsidRPr="004313E5">
        <w:t>Lowering the frequency will increase the wavelength.</w:t>
      </w:r>
    </w:p>
    <w:p w14:paraId="631E5E08" w14:textId="07FE0AD5" w:rsidR="006D0EFB" w:rsidRPr="004313E5" w:rsidRDefault="006D0EFB" w:rsidP="00616CFD">
      <w:pPr>
        <w:pStyle w:val="BodyText"/>
      </w:pPr>
      <w:r w:rsidRPr="004313E5">
        <w:t xml:space="preserve">According to </w:t>
      </w:r>
      <w:r w:rsidR="006D1C4D" w:rsidRPr="004313E5">
        <w:rPr>
          <w:noProof/>
          <w:position w:val="-24"/>
        </w:rPr>
        <w:object w:dxaOrig="900" w:dyaOrig="620" w14:anchorId="46452A05">
          <v:shape id="_x0000_i1116" type="#_x0000_t75" alt="" style="width:46pt;height:31pt;mso-width-percent:0;mso-height-percent:0;mso-width-percent:0;mso-height-percent:0" o:ole="">
            <v:imagedata r:id="rId191" o:title=""/>
          </v:shape>
          <o:OLEObject Type="Embed" ProgID="Equation.DSMT4" ShapeID="_x0000_i1116" DrawAspect="Content" ObjectID="_1832758067" r:id="rId192"/>
        </w:object>
      </w:r>
      <w:r w:rsidRPr="004313E5">
        <w:t>, if the wavelength increases, the spacing will increase.</w:t>
      </w:r>
    </w:p>
    <w:p w14:paraId="65F3336D" w14:textId="33A58130" w:rsidR="006D0EFB" w:rsidRPr="004313E5" w:rsidRDefault="006D0EFB" w:rsidP="00616CFD">
      <w:pPr>
        <w:pStyle w:val="BodyText"/>
      </w:pPr>
      <w:r w:rsidRPr="004313E5">
        <w:t xml:space="preserve">Students who scored </w:t>
      </w:r>
      <w:r w:rsidR="00B24AD9" w:rsidRPr="004313E5">
        <w:t xml:space="preserve">one </w:t>
      </w:r>
      <w:r w:rsidRPr="004313E5">
        <w:t>mark generally identified that the</w:t>
      </w:r>
      <w:r w:rsidR="00D408F3" w:rsidRPr="004313E5">
        <w:t xml:space="preserve"> spacing of the</w:t>
      </w:r>
      <w:r w:rsidRPr="004313E5">
        <w:t xml:space="preserve"> pattern would</w:t>
      </w:r>
      <w:r w:rsidR="00D408F3" w:rsidRPr="004313E5">
        <w:t xml:space="preserve"> increase</w:t>
      </w:r>
      <w:r w:rsidRPr="004313E5">
        <w:t xml:space="preserve"> but </w:t>
      </w:r>
      <w:r w:rsidR="00ED4C1E" w:rsidRPr="004313E5">
        <w:t xml:space="preserve">did </w:t>
      </w:r>
      <w:r w:rsidRPr="004313E5">
        <w:t xml:space="preserve">not relate it to the increase in wavelength. </w:t>
      </w:r>
      <w:r w:rsidR="00D408F3" w:rsidRPr="004313E5">
        <w:t xml:space="preserve">Students should be aware that, unless stated in the question stem, their response to an earlier part of a question cannot be considered when marking a subsequent part. Even though students may have used a calculation to support </w:t>
      </w:r>
      <w:r w:rsidR="00D408F3" w:rsidRPr="004313E5">
        <w:rPr>
          <w:rStyle w:val="EmphasisBold"/>
        </w:rPr>
        <w:t>part a</w:t>
      </w:r>
      <w:r w:rsidR="00D408F3" w:rsidRPr="004313E5">
        <w:t xml:space="preserve">, they still need to explicitly state why the spacing increases, even if that means restating part of their response to </w:t>
      </w:r>
      <w:r w:rsidR="00D408F3" w:rsidRPr="004313E5">
        <w:rPr>
          <w:rStyle w:val="EmphasisBold"/>
        </w:rPr>
        <w:t>part a</w:t>
      </w:r>
      <w:r w:rsidR="00D408F3" w:rsidRPr="004313E5">
        <w:t>.</w:t>
      </w:r>
    </w:p>
    <w:p w14:paraId="7308ED4B" w14:textId="148944B1" w:rsidR="006D0EFB" w:rsidRPr="004313E5" w:rsidRDefault="48C5D96C" w:rsidP="00616CFD">
      <w:pPr>
        <w:pStyle w:val="BodyText"/>
      </w:pPr>
      <w:r w:rsidRPr="004313E5">
        <w:t>Many</w:t>
      </w:r>
      <w:r w:rsidR="006D0EFB" w:rsidRPr="004313E5">
        <w:t xml:space="preserve"> </w:t>
      </w:r>
      <w:r w:rsidR="00F329E3" w:rsidRPr="004313E5">
        <w:t xml:space="preserve">students </w:t>
      </w:r>
      <w:r w:rsidR="006D3AA2" w:rsidRPr="004313E5">
        <w:t>referenced</w:t>
      </w:r>
      <w:r w:rsidR="006D0EFB" w:rsidRPr="004313E5">
        <w:t xml:space="preserve"> diffraction and </w:t>
      </w:r>
      <w:r w:rsidR="006D3AA2" w:rsidRPr="004313E5">
        <w:t xml:space="preserve">used </w:t>
      </w:r>
      <w:r w:rsidR="006D0EFB" w:rsidRPr="004313E5">
        <w:t xml:space="preserve">the slit separation as their value for </w:t>
      </w:r>
      <w:r w:rsidR="00604B62" w:rsidRPr="004313E5">
        <w:t>‘</w:t>
      </w:r>
      <w:r w:rsidR="006D0EFB" w:rsidRPr="004313E5">
        <w:t>w</w:t>
      </w:r>
      <w:r w:rsidR="00604B62" w:rsidRPr="004313E5">
        <w:t>’</w:t>
      </w:r>
      <w:r w:rsidR="006D0EFB" w:rsidRPr="004313E5">
        <w:t xml:space="preserve">. There </w:t>
      </w:r>
      <w:r w:rsidR="006950E2" w:rsidRPr="004313E5">
        <w:t>is ongoing</w:t>
      </w:r>
      <w:r w:rsidR="006D0EFB" w:rsidRPr="004313E5">
        <w:t xml:space="preserve"> confusion between diffraction and interference</w:t>
      </w:r>
      <w:r w:rsidR="006D3AA2" w:rsidRPr="004313E5">
        <w:t xml:space="preserve"> –</w:t>
      </w:r>
      <w:r w:rsidR="006D0EFB" w:rsidRPr="004313E5">
        <w:t xml:space="preserve"> they are</w:t>
      </w:r>
      <w:r w:rsidR="006D3AA2" w:rsidRPr="004313E5">
        <w:t xml:space="preserve"> not</w:t>
      </w:r>
      <w:r w:rsidR="006D0EFB" w:rsidRPr="004313E5">
        <w:t xml:space="preserve"> the same phenomenon. </w:t>
      </w:r>
      <w:r w:rsidR="001234DD" w:rsidRPr="004313E5">
        <w:t xml:space="preserve">It is recommended that students should be familiar with </w:t>
      </w:r>
      <w:r w:rsidR="006D3AA2" w:rsidRPr="004313E5">
        <w:t>the two phenomena of diffraction and interference, and the differences between them.</w:t>
      </w:r>
    </w:p>
    <w:p w14:paraId="616FC5B9" w14:textId="77777777" w:rsidR="00611D02" w:rsidRDefault="00611D02">
      <w:pPr>
        <w:spacing w:line="276" w:lineRule="auto"/>
        <w:rPr>
          <w:rFonts w:ascii="Arial" w:hAnsi="Arial" w:cs="Arial"/>
          <w:color w:val="0F7EB4"/>
          <w:sz w:val="40"/>
          <w:szCs w:val="28"/>
          <w:lang w:val="en-AU"/>
        </w:rPr>
      </w:pPr>
      <w:r>
        <w:br w:type="page"/>
      </w:r>
    </w:p>
    <w:p w14:paraId="43749F4F" w14:textId="556A1335" w:rsidR="006D0EFB" w:rsidRPr="004313E5" w:rsidRDefault="006D0EFB" w:rsidP="00B11A90">
      <w:pPr>
        <w:pStyle w:val="Heading2"/>
      </w:pPr>
      <w:r w:rsidRPr="004313E5">
        <w:lastRenderedPageBreak/>
        <w:t>Question 16a</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951061" w:rsidRPr="004313E5" w14:paraId="7832AA5F"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1A9C3DD3" w14:textId="77777777" w:rsidR="00951061" w:rsidRPr="004313E5" w:rsidRDefault="00951061"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6FC7BB9" w14:textId="77777777" w:rsidR="00951061" w:rsidRPr="004313E5" w:rsidRDefault="00951061"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F2371A0" w14:textId="77777777" w:rsidR="00951061" w:rsidRPr="004313E5" w:rsidRDefault="00951061"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DCAE610" w14:textId="77777777" w:rsidR="00951061" w:rsidRPr="004313E5" w:rsidRDefault="00951061"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0BE8AC9D" w14:textId="77777777" w:rsidR="00951061" w:rsidRPr="004313E5" w:rsidRDefault="00951061" w:rsidP="00165119">
            <w:pPr>
              <w:pStyle w:val="Tablecondensedheading"/>
              <w:rPr>
                <w:b/>
                <w:bCs/>
              </w:rPr>
            </w:pPr>
            <w:r w:rsidRPr="004313E5">
              <w:rPr>
                <w:b/>
                <w:bCs/>
              </w:rPr>
              <w:t>Average </w:t>
            </w:r>
          </w:p>
        </w:tc>
      </w:tr>
      <w:tr w:rsidR="00BB51BE" w:rsidRPr="004313E5" w14:paraId="6FFEB204"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4ABEE636" w14:textId="77777777" w:rsidR="00BB51BE" w:rsidRPr="004313E5" w:rsidRDefault="00BB51BE" w:rsidP="00BB51BE">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18928E72" w14:textId="48B34F2B" w:rsidR="00BB51BE" w:rsidRPr="004313E5" w:rsidRDefault="00BB51BE" w:rsidP="00BB51BE">
            <w:pPr>
              <w:pStyle w:val="Tablecondensed"/>
            </w:pPr>
            <w:r w:rsidRPr="004313E5">
              <w:t>32</w:t>
            </w:r>
          </w:p>
        </w:tc>
        <w:tc>
          <w:tcPr>
            <w:tcW w:w="570" w:type="dxa"/>
            <w:tcBorders>
              <w:top w:val="single" w:sz="6" w:space="0" w:color="000000"/>
              <w:left w:val="single" w:sz="6" w:space="0" w:color="000000"/>
              <w:bottom w:val="single" w:sz="6" w:space="0" w:color="000000"/>
              <w:right w:val="single" w:sz="6" w:space="0" w:color="000000"/>
            </w:tcBorders>
          </w:tcPr>
          <w:p w14:paraId="496F634F" w14:textId="21F10235" w:rsidR="00BB51BE" w:rsidRPr="004313E5" w:rsidRDefault="00BB51BE" w:rsidP="00BB51BE">
            <w:pPr>
              <w:pStyle w:val="Tablecondensed"/>
            </w:pPr>
            <w:r w:rsidRPr="004313E5">
              <w:t>29</w:t>
            </w:r>
          </w:p>
        </w:tc>
        <w:tc>
          <w:tcPr>
            <w:tcW w:w="570" w:type="dxa"/>
            <w:tcBorders>
              <w:top w:val="single" w:sz="6" w:space="0" w:color="000000"/>
              <w:left w:val="single" w:sz="6" w:space="0" w:color="000000"/>
              <w:bottom w:val="single" w:sz="6" w:space="0" w:color="000000"/>
              <w:right w:val="single" w:sz="6" w:space="0" w:color="000000"/>
            </w:tcBorders>
          </w:tcPr>
          <w:p w14:paraId="5141BADE" w14:textId="35EE8013" w:rsidR="00BB51BE" w:rsidRPr="004313E5" w:rsidRDefault="00BB51BE" w:rsidP="00BB51BE">
            <w:pPr>
              <w:pStyle w:val="Tablecondensed"/>
            </w:pPr>
            <w:r w:rsidRPr="004313E5">
              <w:t>40</w:t>
            </w:r>
          </w:p>
        </w:tc>
        <w:tc>
          <w:tcPr>
            <w:tcW w:w="860" w:type="dxa"/>
            <w:tcBorders>
              <w:top w:val="single" w:sz="6" w:space="0" w:color="000000"/>
              <w:left w:val="single" w:sz="6" w:space="0" w:color="000000"/>
              <w:bottom w:val="single" w:sz="6" w:space="0" w:color="000000"/>
              <w:right w:val="single" w:sz="6" w:space="0" w:color="000000"/>
            </w:tcBorders>
            <w:vAlign w:val="bottom"/>
          </w:tcPr>
          <w:p w14:paraId="61AAC970" w14:textId="295764D4" w:rsidR="00BB51BE" w:rsidRPr="004313E5" w:rsidRDefault="00BB51BE" w:rsidP="00BB51BE">
            <w:pPr>
              <w:pStyle w:val="Tablecondensed"/>
            </w:pPr>
            <w:r w:rsidRPr="004313E5">
              <w:t>1.1</w:t>
            </w:r>
          </w:p>
        </w:tc>
      </w:tr>
    </w:tbl>
    <w:p w14:paraId="6C107602" w14:textId="0BAD2C70" w:rsidR="006D0EFB" w:rsidRPr="004313E5" w:rsidRDefault="006D0EFB" w:rsidP="00616CFD">
      <w:pPr>
        <w:pStyle w:val="BodyText"/>
        <w:rPr>
          <w:iCs/>
        </w:rPr>
      </w:pPr>
      <w:r w:rsidRPr="004313E5">
        <w:rPr>
          <w:iCs/>
        </w:rPr>
        <w:t>Consider the points (</w:t>
      </w:r>
      <w:r w:rsidR="001234DD" w:rsidRPr="004313E5">
        <w:rPr>
          <w:noProof/>
          <w:position w:val="-16"/>
        </w:rPr>
        <w:object w:dxaOrig="2920" w:dyaOrig="440" w14:anchorId="79115033">
          <v:shape id="_x0000_i1117" type="#_x0000_t75" alt="" style="width:148pt;height:23pt" o:ole="">
            <v:imagedata r:id="rId193" o:title=""/>
          </v:shape>
          <o:OLEObject Type="Embed" ProgID="Equation.DSMT4" ShapeID="_x0000_i1117" DrawAspect="Content" ObjectID="_1832758068" r:id="rId194"/>
        </w:object>
      </w:r>
      <w:r w:rsidRPr="004313E5">
        <w:rPr>
          <w:iCs/>
        </w:rPr>
        <w:t>.</w:t>
      </w:r>
    </w:p>
    <w:p w14:paraId="7115CCB1" w14:textId="30CB0087" w:rsidR="006D0EFB" w:rsidRPr="004313E5" w:rsidRDefault="00D95C58" w:rsidP="00D647E2">
      <w:pPr>
        <w:pStyle w:val="BodyText"/>
      </w:pPr>
      <w:r w:rsidRPr="004313E5">
        <w:rPr>
          <w:noProof/>
          <w:position w:val="-24"/>
        </w:rPr>
        <w:object w:dxaOrig="1560" w:dyaOrig="620" w14:anchorId="10F28AB9">
          <v:shape id="_x0000_i1118" type="#_x0000_t75" alt="" style="width:75.5pt;height:31pt" o:ole="">
            <v:imagedata r:id="rId195" o:title=""/>
          </v:shape>
          <o:OLEObject Type="Embed" ProgID="Equation.DSMT4" ShapeID="_x0000_i1118" DrawAspect="Content" ObjectID="_1832758069" r:id="rId196"/>
        </w:object>
      </w:r>
    </w:p>
    <w:p w14:paraId="6C5A83DB" w14:textId="334DC132" w:rsidR="006D0EFB" w:rsidRPr="004313E5" w:rsidRDefault="00D95C58" w:rsidP="00D647E2">
      <w:pPr>
        <w:pStyle w:val="BodyText"/>
        <w:rPr>
          <w:rFonts w:eastAsiaTheme="minorEastAsia"/>
          <w:iCs/>
        </w:rPr>
      </w:pPr>
      <w:r w:rsidRPr="004313E5">
        <w:rPr>
          <w:noProof/>
          <w:position w:val="-24"/>
        </w:rPr>
        <w:object w:dxaOrig="2960" w:dyaOrig="620" w14:anchorId="5A326A30">
          <v:shape id="_x0000_i1119" type="#_x0000_t75" alt="" style="width:146.5pt;height:31pt" o:ole="">
            <v:imagedata r:id="rId197" o:title=""/>
          </v:shape>
          <o:OLEObject Type="Embed" ProgID="Equation.DSMT4" ShapeID="_x0000_i1119" DrawAspect="Content" ObjectID="_1832758070" r:id="rId198"/>
        </w:object>
      </w:r>
    </w:p>
    <w:p w14:paraId="67B733F3" w14:textId="392A8FC7" w:rsidR="006D0EFB" w:rsidRPr="004313E5" w:rsidRDefault="00D95C58" w:rsidP="00D647E2">
      <w:pPr>
        <w:pStyle w:val="BodyText"/>
        <w:rPr>
          <w:rFonts w:eastAsiaTheme="minorEastAsia"/>
          <w:iCs/>
        </w:rPr>
      </w:pPr>
      <w:r w:rsidRPr="004313E5">
        <w:rPr>
          <w:noProof/>
          <w:position w:val="-10"/>
        </w:rPr>
        <w:object w:dxaOrig="2560" w:dyaOrig="360" w14:anchorId="3A8B0012">
          <v:shape id="_x0000_i1120" type="#_x0000_t75" alt="" style="width:129.5pt;height:18.5pt" o:ole="">
            <v:imagedata r:id="rId199" o:title=""/>
          </v:shape>
          <o:OLEObject Type="Embed" ProgID="Equation.DSMT4" ShapeID="_x0000_i1120" DrawAspect="Content" ObjectID="_1832758071" r:id="rId200"/>
        </w:object>
      </w:r>
    </w:p>
    <w:p w14:paraId="49348DF9" w14:textId="4AD71628" w:rsidR="006D0EFB" w:rsidRPr="004313E5" w:rsidRDefault="006D0EFB" w:rsidP="00616CFD">
      <w:pPr>
        <w:pStyle w:val="BodyText"/>
      </w:pPr>
      <w:r w:rsidRPr="004313E5">
        <w:t>One</w:t>
      </w:r>
      <w:r w:rsidR="006D3AA2" w:rsidRPr="004313E5">
        <w:t>-</w:t>
      </w:r>
      <w:r w:rsidRPr="004313E5">
        <w:t xml:space="preserve">third of students </w:t>
      </w:r>
      <w:r w:rsidR="006D3AA2" w:rsidRPr="004313E5">
        <w:t>did not</w:t>
      </w:r>
      <w:r w:rsidRPr="004313E5">
        <w:t xml:space="preserve"> demonstrate that Planck’s constant is found from the gradient of the graph. </w:t>
      </w:r>
      <w:r w:rsidR="006D3AA2" w:rsidRPr="004313E5">
        <w:t>The most common errors included using</w:t>
      </w:r>
      <w:r w:rsidRPr="004313E5">
        <w:t xml:space="preserve"> </w:t>
      </w:r>
      <w:r w:rsidR="006D3AA2" w:rsidRPr="004313E5">
        <w:t>an</w:t>
      </w:r>
      <w:r w:rsidRPr="004313E5">
        <w:t xml:space="preserve"> erroneous method or provid</w:t>
      </w:r>
      <w:r w:rsidR="006D3AA2" w:rsidRPr="004313E5">
        <w:t>ing</w:t>
      </w:r>
      <w:r w:rsidRPr="004313E5">
        <w:t xml:space="preserve"> only a fraction that could not be related to points on the graph.</w:t>
      </w:r>
    </w:p>
    <w:p w14:paraId="69A6B83C" w14:textId="0F17EEAA" w:rsidR="006D0EFB" w:rsidRPr="004313E5" w:rsidRDefault="006D3AA2" w:rsidP="00616CFD">
      <w:pPr>
        <w:pStyle w:val="BodyText"/>
      </w:pPr>
      <w:r w:rsidRPr="004313E5">
        <w:t>One-</w:t>
      </w:r>
      <w:r w:rsidR="006D0EFB" w:rsidRPr="004313E5">
        <w:t xml:space="preserve">quarter of students </w:t>
      </w:r>
      <w:r w:rsidRPr="004313E5">
        <w:t>found</w:t>
      </w:r>
      <w:r w:rsidR="006D0EFB" w:rsidRPr="004313E5">
        <w:t xml:space="preserve"> a gradient us</w:t>
      </w:r>
      <w:r w:rsidRPr="004313E5">
        <w:t>ing</w:t>
      </w:r>
      <w:r w:rsidR="006D0EFB" w:rsidRPr="004313E5">
        <w:t xml:space="preserve"> points that were not on the line. </w:t>
      </w:r>
      <w:r w:rsidRPr="004313E5">
        <w:t xml:space="preserve">Common </w:t>
      </w:r>
      <w:r w:rsidR="006D0EFB" w:rsidRPr="004313E5">
        <w:t>error</w:t>
      </w:r>
      <w:r w:rsidRPr="004313E5">
        <w:t>s</w:t>
      </w:r>
      <w:r w:rsidR="006D0EFB" w:rsidRPr="004313E5">
        <w:t xml:space="preserve"> </w:t>
      </w:r>
      <w:r w:rsidRPr="004313E5">
        <w:t>were</w:t>
      </w:r>
      <w:r w:rsidR="006D0EFB" w:rsidRPr="004313E5">
        <w:t xml:space="preserve"> using the data points even though they were not on the line, or misreading the </w:t>
      </w:r>
      <w:r w:rsidR="006D0EFB" w:rsidRPr="004313E5">
        <w:rPr>
          <w:rStyle w:val="variablesTNRitalics"/>
        </w:rPr>
        <w:t>y</w:t>
      </w:r>
      <w:r w:rsidR="006D0EFB" w:rsidRPr="004313E5">
        <w:t>-axis scale.</w:t>
      </w:r>
    </w:p>
    <w:p w14:paraId="2F397986" w14:textId="2AE465C2" w:rsidR="00920707" w:rsidRPr="004313E5" w:rsidRDefault="006D0EFB" w:rsidP="00616CFD">
      <w:pPr>
        <w:pStyle w:val="BodyText"/>
      </w:pPr>
      <w:r w:rsidRPr="004313E5">
        <w:t xml:space="preserve">Students are reminded that where they are required to find the gradient of a line, they must demonstrate that </w:t>
      </w:r>
      <w:r w:rsidR="00CB2B09">
        <w:t xml:space="preserve">skill by either showing rise over run, or </w:t>
      </w:r>
      <w:r w:rsidRPr="004313E5">
        <w:t xml:space="preserve">preferably by using </w:t>
      </w:r>
      <w:bookmarkStart w:id="1" w:name="_Hlk222129810"/>
      <w:r w:rsidR="006D1C4D" w:rsidRPr="004313E5">
        <w:rPr>
          <w:noProof/>
          <w:position w:val="-30"/>
        </w:rPr>
        <w:object w:dxaOrig="760" w:dyaOrig="680" w14:anchorId="2D507917">
          <v:shape id="_x0000_i1121" type="#_x0000_t75" alt="" style="width:38.5pt;height:33.5pt;mso-width-percent:0;mso-height-percent:0;mso-width-percent:0;mso-height-percent:0" o:ole="">
            <v:imagedata r:id="rId201" o:title=""/>
          </v:shape>
          <o:OLEObject Type="Embed" ProgID="Equation.DSMT4" ShapeID="_x0000_i1121" DrawAspect="Content" ObjectID="_1832758072" r:id="rId202"/>
        </w:object>
      </w:r>
      <w:bookmarkEnd w:id="1"/>
      <w:r w:rsidR="00CB2B09">
        <w:rPr>
          <w:noProof/>
        </w:rPr>
        <w:t>.</w:t>
      </w:r>
      <w:r w:rsidR="00CB2B09">
        <w:t xml:space="preserve">Students </w:t>
      </w:r>
      <w:r w:rsidRPr="004313E5">
        <w:t xml:space="preserve">must </w:t>
      </w:r>
      <w:r w:rsidR="00CB2B09">
        <w:t xml:space="preserve">also </w:t>
      </w:r>
      <w:r w:rsidRPr="004313E5">
        <w:t>use points that lie on the line.</w:t>
      </w:r>
    </w:p>
    <w:p w14:paraId="4B8A411C" w14:textId="19199598" w:rsidR="006D0EFB" w:rsidRPr="004313E5" w:rsidRDefault="006D0EFB" w:rsidP="00B11A90">
      <w:pPr>
        <w:pStyle w:val="Heading2"/>
      </w:pPr>
      <w:r w:rsidRPr="004313E5">
        <w:t>Question 16b</w:t>
      </w:r>
    </w:p>
    <w:tbl>
      <w:tblPr>
        <w:tblW w:w="25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60"/>
      </w:tblGrid>
      <w:tr w:rsidR="00951061" w:rsidRPr="004313E5" w14:paraId="3D081035"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0DD2592B" w14:textId="77777777" w:rsidR="00951061" w:rsidRPr="004313E5" w:rsidRDefault="00951061"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9B377EC" w14:textId="77777777" w:rsidR="00951061" w:rsidRPr="004313E5" w:rsidRDefault="00951061"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50C8681" w14:textId="77777777" w:rsidR="00951061" w:rsidRPr="004313E5" w:rsidRDefault="00951061" w:rsidP="00165119">
            <w:pPr>
              <w:pStyle w:val="Tablecondensedheading"/>
              <w:rPr>
                <w:b/>
                <w:bCs/>
              </w:rPr>
            </w:pPr>
            <w:r w:rsidRPr="004313E5">
              <w:rPr>
                <w:b/>
                <w:bCs/>
              </w:rPr>
              <w:t>1 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5C90E0AC" w14:textId="77777777" w:rsidR="00951061" w:rsidRPr="004313E5" w:rsidRDefault="00951061" w:rsidP="00165119">
            <w:pPr>
              <w:pStyle w:val="Tablecondensedheading"/>
              <w:rPr>
                <w:b/>
                <w:bCs/>
              </w:rPr>
            </w:pPr>
            <w:r w:rsidRPr="004313E5">
              <w:rPr>
                <w:b/>
                <w:bCs/>
              </w:rPr>
              <w:t>Average </w:t>
            </w:r>
          </w:p>
        </w:tc>
      </w:tr>
      <w:tr w:rsidR="00951061" w:rsidRPr="004313E5" w14:paraId="6C6107E6" w14:textId="77777777" w:rsidTr="00165119">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7962A667" w14:textId="77777777" w:rsidR="00951061" w:rsidRPr="004313E5" w:rsidRDefault="00951061" w:rsidP="00165119">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vAlign w:val="bottom"/>
          </w:tcPr>
          <w:p w14:paraId="5896C5DC" w14:textId="33BFDA71" w:rsidR="00951061" w:rsidRPr="004313E5" w:rsidRDefault="00BB51BE" w:rsidP="00165119">
            <w:pPr>
              <w:pStyle w:val="Tablecondensed"/>
            </w:pPr>
            <w:r w:rsidRPr="004313E5">
              <w:t>44</w:t>
            </w:r>
          </w:p>
        </w:tc>
        <w:tc>
          <w:tcPr>
            <w:tcW w:w="570" w:type="dxa"/>
            <w:tcBorders>
              <w:top w:val="single" w:sz="6" w:space="0" w:color="000000"/>
              <w:left w:val="single" w:sz="6" w:space="0" w:color="000000"/>
              <w:bottom w:val="single" w:sz="6" w:space="0" w:color="000000"/>
              <w:right w:val="single" w:sz="6" w:space="0" w:color="000000"/>
            </w:tcBorders>
            <w:vAlign w:val="bottom"/>
          </w:tcPr>
          <w:p w14:paraId="2B318049" w14:textId="6985D3AC" w:rsidR="00951061" w:rsidRPr="004313E5" w:rsidRDefault="00BB51BE" w:rsidP="00165119">
            <w:pPr>
              <w:pStyle w:val="Tablecondensed"/>
            </w:pPr>
            <w:r w:rsidRPr="004313E5">
              <w:t>56</w:t>
            </w:r>
          </w:p>
        </w:tc>
        <w:tc>
          <w:tcPr>
            <w:tcW w:w="860" w:type="dxa"/>
            <w:tcBorders>
              <w:top w:val="single" w:sz="6" w:space="0" w:color="000000"/>
              <w:left w:val="single" w:sz="6" w:space="0" w:color="000000"/>
              <w:bottom w:val="single" w:sz="6" w:space="0" w:color="000000"/>
              <w:right w:val="single" w:sz="6" w:space="0" w:color="000000"/>
            </w:tcBorders>
            <w:vAlign w:val="bottom"/>
          </w:tcPr>
          <w:p w14:paraId="2513318F" w14:textId="79CA562B" w:rsidR="00951061" w:rsidRPr="004313E5" w:rsidRDefault="00BB51BE" w:rsidP="00165119">
            <w:pPr>
              <w:pStyle w:val="Tablecondensed"/>
            </w:pPr>
            <w:r w:rsidRPr="004313E5">
              <w:t>0.6</w:t>
            </w:r>
          </w:p>
        </w:tc>
      </w:tr>
    </w:tbl>
    <w:p w14:paraId="5731F98A" w14:textId="501E4DB4" w:rsidR="006D0EFB" w:rsidRPr="004313E5" w:rsidRDefault="006D0EFB" w:rsidP="00616CFD">
      <w:pPr>
        <w:pStyle w:val="BodyText"/>
      </w:pPr>
      <w:r w:rsidRPr="004313E5">
        <w:t xml:space="preserve">The work function is found using the </w:t>
      </w:r>
      <w:r w:rsidRPr="004313E5">
        <w:rPr>
          <w:rStyle w:val="variablesTNRitalics"/>
        </w:rPr>
        <w:t>y</w:t>
      </w:r>
      <w:r w:rsidRPr="004313E5">
        <w:t>-axis intercept, which is 2.2 eV.</w:t>
      </w:r>
    </w:p>
    <w:p w14:paraId="333F0092" w14:textId="000D2E48" w:rsidR="006D0EFB" w:rsidRPr="004313E5" w:rsidRDefault="006D0EFB" w:rsidP="00616CFD">
      <w:pPr>
        <w:pStyle w:val="BodyText"/>
        <w:rPr>
          <w:iCs/>
        </w:rPr>
      </w:pPr>
      <w:r w:rsidRPr="004313E5">
        <w:t xml:space="preserve">The most common incorrect approach was to use </w:t>
      </w:r>
      <w:r w:rsidR="006D1C4D" w:rsidRPr="004313E5">
        <w:rPr>
          <w:noProof/>
          <w:position w:val="-12"/>
        </w:rPr>
        <w:object w:dxaOrig="1480" w:dyaOrig="360" w14:anchorId="5FB89DC2">
          <v:shape id="_x0000_i1122" type="#_x0000_t75" alt="" style="width:73pt;height:19pt;mso-width-percent:0;mso-height-percent:0;mso-width-percent:0;mso-height-percent:0" o:ole="">
            <v:imagedata r:id="rId203" o:title=""/>
          </v:shape>
          <o:OLEObject Type="Embed" ProgID="Equation.DSMT4" ShapeID="_x0000_i1122" DrawAspect="Content" ObjectID="_1832758073" r:id="rId204"/>
        </w:object>
      </w:r>
      <w:r w:rsidRPr="004313E5">
        <w:t xml:space="preserve"> and then either misread the axes or use </w:t>
      </w:r>
      <w:r w:rsidR="006D1C4D" w:rsidRPr="004313E5">
        <w:rPr>
          <w:noProof/>
          <w:position w:val="-6"/>
        </w:rPr>
        <w:object w:dxaOrig="1120" w:dyaOrig="320" w14:anchorId="07BCDEA5">
          <v:shape id="_x0000_i1123" type="#_x0000_t75" alt="" style="width:56pt;height:15.5pt;mso-width-percent:0;mso-height-percent:0;mso-width-percent:0;mso-height-percent:0" o:ole="">
            <v:imagedata r:id="rId205" o:title=""/>
          </v:shape>
          <o:OLEObject Type="Embed" ProgID="Equation.DSMT4" ShapeID="_x0000_i1123" DrawAspect="Content" ObjectID="_1832758074" r:id="rId206"/>
        </w:object>
      </w:r>
      <w:r w:rsidRPr="004313E5">
        <w:rPr>
          <w:iCs/>
        </w:rPr>
        <w:t xml:space="preserve"> for Planck’s constant.</w:t>
      </w:r>
    </w:p>
    <w:p w14:paraId="4A608B32" w14:textId="77777777" w:rsidR="00611D02" w:rsidRDefault="00611D02">
      <w:pPr>
        <w:spacing w:line="276" w:lineRule="auto"/>
        <w:rPr>
          <w:rFonts w:ascii="Arial" w:hAnsi="Arial" w:cs="Arial"/>
          <w:color w:val="0F7EB4"/>
          <w:sz w:val="40"/>
          <w:szCs w:val="28"/>
          <w:lang w:val="en-AU"/>
        </w:rPr>
      </w:pPr>
      <w:r>
        <w:br w:type="page"/>
      </w:r>
    </w:p>
    <w:p w14:paraId="5B07DC21" w14:textId="00FB7913" w:rsidR="006D0EFB" w:rsidRPr="004313E5" w:rsidRDefault="006D0EFB" w:rsidP="00B11A90">
      <w:pPr>
        <w:pStyle w:val="Heading2"/>
      </w:pPr>
      <w:r w:rsidRPr="004313E5">
        <w:lastRenderedPageBreak/>
        <w:t>Question 17</w:t>
      </w:r>
    </w:p>
    <w:tbl>
      <w:tblPr>
        <w:tblW w:w="382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40"/>
        <w:gridCol w:w="993"/>
      </w:tblGrid>
      <w:tr w:rsidR="00FC2439" w:rsidRPr="004313E5" w14:paraId="7CB6F98E" w14:textId="77777777" w:rsidTr="002063EA">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0DEE9912"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572F40D"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6094626"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CD51F2E" w14:textId="77777777" w:rsidR="00FC2439" w:rsidRPr="004313E5" w:rsidRDefault="00FC2439" w:rsidP="00165119">
            <w:pPr>
              <w:pStyle w:val="Tablecondensedheading"/>
              <w:rPr>
                <w:b/>
                <w:bCs/>
              </w:rPr>
            </w:pPr>
            <w:r w:rsidRPr="004313E5">
              <w:rPr>
                <w:b/>
                <w:bCs/>
              </w:rPr>
              <w:t>2 </w:t>
            </w:r>
          </w:p>
        </w:tc>
        <w:tc>
          <w:tcPr>
            <w:tcW w:w="540" w:type="dxa"/>
            <w:tcBorders>
              <w:top w:val="single" w:sz="6" w:space="0" w:color="000000"/>
              <w:left w:val="single" w:sz="6" w:space="0" w:color="FFFFFF"/>
              <w:bottom w:val="single" w:sz="6" w:space="0" w:color="000000"/>
              <w:right w:val="single" w:sz="6" w:space="0" w:color="FFFFFF"/>
            </w:tcBorders>
            <w:shd w:val="clear" w:color="auto" w:fill="0F7EB4"/>
          </w:tcPr>
          <w:p w14:paraId="771A1FD1" w14:textId="77777777" w:rsidR="00FC2439" w:rsidRPr="004313E5" w:rsidRDefault="00FC2439" w:rsidP="00165119">
            <w:pPr>
              <w:pStyle w:val="Tablecondensedheading"/>
              <w:rPr>
                <w:b/>
                <w:bCs/>
              </w:rPr>
            </w:pPr>
            <w:r w:rsidRPr="004313E5">
              <w:rPr>
                <w:b/>
                <w:bCs/>
              </w:rPr>
              <w:t>3</w:t>
            </w:r>
          </w:p>
        </w:tc>
        <w:tc>
          <w:tcPr>
            <w:tcW w:w="993" w:type="dxa"/>
            <w:tcBorders>
              <w:top w:val="single" w:sz="6" w:space="0" w:color="000000"/>
              <w:left w:val="single" w:sz="6" w:space="0" w:color="FFFFFF"/>
              <w:bottom w:val="single" w:sz="6" w:space="0" w:color="000000"/>
              <w:right w:val="single" w:sz="6" w:space="0" w:color="000000"/>
            </w:tcBorders>
            <w:shd w:val="clear" w:color="auto" w:fill="0F7EB4"/>
            <w:hideMark/>
          </w:tcPr>
          <w:p w14:paraId="40439BA6" w14:textId="77777777" w:rsidR="00FC2439" w:rsidRPr="004313E5" w:rsidRDefault="00FC2439" w:rsidP="00165119">
            <w:pPr>
              <w:pStyle w:val="Tablecondensedheading"/>
              <w:rPr>
                <w:b/>
                <w:bCs/>
              </w:rPr>
            </w:pPr>
            <w:r w:rsidRPr="004313E5">
              <w:rPr>
                <w:b/>
                <w:bCs/>
              </w:rPr>
              <w:t>Average </w:t>
            </w:r>
          </w:p>
        </w:tc>
      </w:tr>
      <w:tr w:rsidR="00BB51BE" w:rsidRPr="004313E5" w14:paraId="24565E40"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1290BD04" w14:textId="77777777" w:rsidR="00BB51BE" w:rsidRPr="004313E5" w:rsidRDefault="00BB51BE" w:rsidP="00BB51BE">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55B002D1" w14:textId="0BAC4BD4" w:rsidR="00BB51BE" w:rsidRPr="004313E5" w:rsidRDefault="00BB51BE" w:rsidP="00BB51BE">
            <w:pPr>
              <w:pStyle w:val="Tablecondensed"/>
            </w:pPr>
            <w:r w:rsidRPr="004313E5">
              <w:t>33</w:t>
            </w:r>
          </w:p>
        </w:tc>
        <w:tc>
          <w:tcPr>
            <w:tcW w:w="570" w:type="dxa"/>
            <w:tcBorders>
              <w:top w:val="single" w:sz="6" w:space="0" w:color="000000"/>
              <w:left w:val="single" w:sz="6" w:space="0" w:color="000000"/>
              <w:bottom w:val="single" w:sz="6" w:space="0" w:color="000000"/>
              <w:right w:val="single" w:sz="6" w:space="0" w:color="000000"/>
            </w:tcBorders>
          </w:tcPr>
          <w:p w14:paraId="5C68E6E3" w14:textId="6BE5BE88" w:rsidR="00BB51BE" w:rsidRPr="004313E5" w:rsidRDefault="00BB51BE" w:rsidP="00BB51BE">
            <w:pPr>
              <w:pStyle w:val="Tablecondensed"/>
            </w:pPr>
            <w:r w:rsidRPr="004313E5">
              <w:t>12</w:t>
            </w:r>
          </w:p>
        </w:tc>
        <w:tc>
          <w:tcPr>
            <w:tcW w:w="570" w:type="dxa"/>
            <w:tcBorders>
              <w:top w:val="single" w:sz="6" w:space="0" w:color="000000"/>
              <w:left w:val="single" w:sz="6" w:space="0" w:color="000000"/>
              <w:bottom w:val="single" w:sz="6" w:space="0" w:color="000000"/>
              <w:right w:val="single" w:sz="6" w:space="0" w:color="000000"/>
            </w:tcBorders>
          </w:tcPr>
          <w:p w14:paraId="3F6E7FEF" w14:textId="67CB6249" w:rsidR="00BB51BE" w:rsidRPr="004313E5" w:rsidRDefault="00BB51BE" w:rsidP="00BB51BE">
            <w:pPr>
              <w:pStyle w:val="Tablecondensed"/>
            </w:pPr>
            <w:r w:rsidRPr="004313E5">
              <w:t>4</w:t>
            </w:r>
          </w:p>
        </w:tc>
        <w:tc>
          <w:tcPr>
            <w:tcW w:w="540" w:type="dxa"/>
            <w:tcBorders>
              <w:top w:val="single" w:sz="6" w:space="0" w:color="000000"/>
              <w:left w:val="single" w:sz="6" w:space="0" w:color="000000"/>
              <w:bottom w:val="single" w:sz="6" w:space="0" w:color="000000"/>
              <w:right w:val="single" w:sz="6" w:space="0" w:color="000000"/>
            </w:tcBorders>
          </w:tcPr>
          <w:p w14:paraId="0D2EDC21" w14:textId="00868688" w:rsidR="00BB51BE" w:rsidRPr="004313E5" w:rsidRDefault="00BB51BE" w:rsidP="00BB51BE">
            <w:pPr>
              <w:pStyle w:val="Tablecondensed"/>
            </w:pPr>
            <w:r w:rsidRPr="004313E5">
              <w:t>51</w:t>
            </w:r>
          </w:p>
        </w:tc>
        <w:tc>
          <w:tcPr>
            <w:tcW w:w="993" w:type="dxa"/>
            <w:tcBorders>
              <w:top w:val="single" w:sz="6" w:space="0" w:color="000000"/>
              <w:left w:val="single" w:sz="6" w:space="0" w:color="000000"/>
              <w:bottom w:val="single" w:sz="6" w:space="0" w:color="000000"/>
              <w:right w:val="single" w:sz="6" w:space="0" w:color="000000"/>
            </w:tcBorders>
            <w:vAlign w:val="bottom"/>
          </w:tcPr>
          <w:p w14:paraId="59BF8B78" w14:textId="0CB6F8FB" w:rsidR="00BB51BE" w:rsidRPr="004313E5" w:rsidRDefault="00BB51BE" w:rsidP="00BB51BE">
            <w:pPr>
              <w:pStyle w:val="Tablecondensed"/>
            </w:pPr>
            <w:r w:rsidRPr="004313E5">
              <w:t>1.7</w:t>
            </w:r>
          </w:p>
        </w:tc>
      </w:tr>
    </w:tbl>
    <w:p w14:paraId="10245E2E" w14:textId="2A385521" w:rsidR="006D0EFB" w:rsidRPr="004313E5" w:rsidRDefault="001234DD" w:rsidP="00D647E2">
      <w:pPr>
        <w:pStyle w:val="BodyText"/>
        <w:rPr>
          <w:rFonts w:eastAsiaTheme="minorEastAsia"/>
          <w:iCs/>
        </w:rPr>
      </w:pPr>
      <w:r w:rsidRPr="004313E5">
        <w:rPr>
          <w:noProof/>
          <w:position w:val="-222"/>
        </w:rPr>
        <w:object w:dxaOrig="1820" w:dyaOrig="4560" w14:anchorId="239FD00B">
          <v:shape id="_x0000_i1124" type="#_x0000_t75" alt="" style="width:91pt;height:234pt" o:ole="">
            <v:imagedata r:id="rId207" o:title=""/>
          </v:shape>
          <o:OLEObject Type="Embed" ProgID="Equation.DSMT4" ShapeID="_x0000_i1124" DrawAspect="Content" ObjectID="_1832758075" r:id="rId208"/>
        </w:object>
      </w:r>
    </w:p>
    <w:p w14:paraId="5F96A18B" w14:textId="4E2697D9" w:rsidR="006D0EFB" w:rsidRPr="004313E5" w:rsidRDefault="006D0EFB" w:rsidP="00616CFD">
      <w:pPr>
        <w:pStyle w:val="BodyText"/>
      </w:pPr>
      <w:r w:rsidRPr="004313E5">
        <w:t xml:space="preserve">Students who scored only one mark were generally able to calculate gamma correctly but </w:t>
      </w:r>
      <w:r w:rsidR="000A3494" w:rsidRPr="004313E5">
        <w:t xml:space="preserve">did </w:t>
      </w:r>
      <w:r w:rsidRPr="004313E5">
        <w:t>not make further progress.</w:t>
      </w:r>
    </w:p>
    <w:p w14:paraId="30C03C32" w14:textId="399C36E6" w:rsidR="006D0EFB" w:rsidRPr="004313E5" w:rsidRDefault="001234DD" w:rsidP="00616CFD">
      <w:pPr>
        <w:pStyle w:val="BodyText"/>
      </w:pPr>
      <w:r w:rsidRPr="004313E5">
        <w:t>Some responses</w:t>
      </w:r>
      <w:r w:rsidR="006D0EFB" w:rsidRPr="004313E5">
        <w:t xml:space="preserve"> calculated gamma incorrectly as 0.990. Students should be aware that gamma can never be less than 1.0. This error resulted in</w:t>
      </w:r>
      <w:r w:rsidR="6EBD608A" w:rsidRPr="004313E5">
        <w:t xml:space="preserve"> </w:t>
      </w:r>
      <w:r w:rsidR="00090FD5" w:rsidRPr="004313E5">
        <w:t xml:space="preserve">responses that tried </w:t>
      </w:r>
      <w:r w:rsidR="006D0EFB" w:rsidRPr="004313E5">
        <w:t>to find the square root of a negative number.</w:t>
      </w:r>
    </w:p>
    <w:p w14:paraId="6BC222CB" w14:textId="260EA5B1" w:rsidR="006D0EFB" w:rsidRPr="004313E5" w:rsidRDefault="006D0EFB" w:rsidP="00B11A90">
      <w:pPr>
        <w:pStyle w:val="Heading2"/>
      </w:pPr>
      <w:r w:rsidRPr="004313E5">
        <w:t>Question 18a</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951061" w:rsidRPr="004313E5" w14:paraId="22335979"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415B6906" w14:textId="77777777" w:rsidR="00951061" w:rsidRPr="004313E5" w:rsidRDefault="00951061"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AD8D4E8" w14:textId="77777777" w:rsidR="00951061" w:rsidRPr="004313E5" w:rsidRDefault="00951061"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B6CC9C3" w14:textId="77777777" w:rsidR="00951061" w:rsidRPr="004313E5" w:rsidRDefault="00951061"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784EC85" w14:textId="77777777" w:rsidR="00951061" w:rsidRPr="004313E5" w:rsidRDefault="00951061"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01728A61" w14:textId="77777777" w:rsidR="00951061" w:rsidRPr="004313E5" w:rsidRDefault="00951061" w:rsidP="00165119">
            <w:pPr>
              <w:pStyle w:val="Tablecondensedheading"/>
              <w:rPr>
                <w:b/>
                <w:bCs/>
              </w:rPr>
            </w:pPr>
            <w:r w:rsidRPr="004313E5">
              <w:rPr>
                <w:b/>
                <w:bCs/>
              </w:rPr>
              <w:t>Average </w:t>
            </w:r>
          </w:p>
        </w:tc>
      </w:tr>
      <w:tr w:rsidR="00BB51BE" w:rsidRPr="004313E5" w14:paraId="1AA50062"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26FC2D35" w14:textId="77777777" w:rsidR="00BB51BE" w:rsidRPr="004313E5" w:rsidRDefault="00BB51BE" w:rsidP="00BB51BE">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335F1CB7" w14:textId="7CAE5D16" w:rsidR="00BB51BE" w:rsidRPr="004313E5" w:rsidRDefault="00BB51BE" w:rsidP="00BB51BE">
            <w:pPr>
              <w:pStyle w:val="Tablecondensed"/>
            </w:pPr>
            <w:r w:rsidRPr="004313E5">
              <w:t>26</w:t>
            </w:r>
          </w:p>
        </w:tc>
        <w:tc>
          <w:tcPr>
            <w:tcW w:w="570" w:type="dxa"/>
            <w:tcBorders>
              <w:top w:val="single" w:sz="6" w:space="0" w:color="000000"/>
              <w:left w:val="single" w:sz="6" w:space="0" w:color="000000"/>
              <w:bottom w:val="single" w:sz="6" w:space="0" w:color="000000"/>
              <w:right w:val="single" w:sz="6" w:space="0" w:color="000000"/>
            </w:tcBorders>
          </w:tcPr>
          <w:p w14:paraId="62DD5B21" w14:textId="48361053" w:rsidR="00BB51BE" w:rsidRPr="004313E5" w:rsidRDefault="00BB51BE" w:rsidP="00BB51BE">
            <w:pPr>
              <w:pStyle w:val="Tablecondensed"/>
            </w:pPr>
            <w:r w:rsidRPr="004313E5">
              <w:t>12</w:t>
            </w:r>
          </w:p>
        </w:tc>
        <w:tc>
          <w:tcPr>
            <w:tcW w:w="570" w:type="dxa"/>
            <w:tcBorders>
              <w:top w:val="single" w:sz="6" w:space="0" w:color="000000"/>
              <w:left w:val="single" w:sz="6" w:space="0" w:color="000000"/>
              <w:bottom w:val="single" w:sz="6" w:space="0" w:color="000000"/>
              <w:right w:val="single" w:sz="6" w:space="0" w:color="000000"/>
            </w:tcBorders>
          </w:tcPr>
          <w:p w14:paraId="60FDDD7C" w14:textId="5D1D1964" w:rsidR="00BB51BE" w:rsidRPr="004313E5" w:rsidRDefault="00BB51BE" w:rsidP="00BB51BE">
            <w:pPr>
              <w:pStyle w:val="Tablecondensed"/>
            </w:pPr>
            <w:r w:rsidRPr="004313E5">
              <w:t>62</w:t>
            </w:r>
          </w:p>
        </w:tc>
        <w:tc>
          <w:tcPr>
            <w:tcW w:w="860" w:type="dxa"/>
            <w:tcBorders>
              <w:top w:val="single" w:sz="6" w:space="0" w:color="000000"/>
              <w:left w:val="single" w:sz="6" w:space="0" w:color="000000"/>
              <w:bottom w:val="single" w:sz="6" w:space="0" w:color="000000"/>
              <w:right w:val="single" w:sz="6" w:space="0" w:color="000000"/>
            </w:tcBorders>
            <w:vAlign w:val="bottom"/>
          </w:tcPr>
          <w:p w14:paraId="0626D423" w14:textId="3BD2E5B6" w:rsidR="00BB51BE" w:rsidRPr="004313E5" w:rsidRDefault="00BB51BE" w:rsidP="00BB51BE">
            <w:pPr>
              <w:pStyle w:val="Tablecondensed"/>
            </w:pPr>
            <w:r w:rsidRPr="004313E5">
              <w:t>1.4</w:t>
            </w:r>
          </w:p>
        </w:tc>
      </w:tr>
    </w:tbl>
    <w:p w14:paraId="0B6EE972" w14:textId="22052476" w:rsidR="006D0EFB" w:rsidRPr="004313E5" w:rsidRDefault="001234DD" w:rsidP="00D647E2">
      <w:pPr>
        <w:pStyle w:val="BodyText"/>
        <w:rPr>
          <w:rFonts w:eastAsiaTheme="minorEastAsia"/>
          <w:iCs/>
        </w:rPr>
      </w:pPr>
      <w:r w:rsidRPr="004313E5">
        <w:rPr>
          <w:noProof/>
          <w:position w:val="-54"/>
        </w:rPr>
        <w:object w:dxaOrig="2820" w:dyaOrig="1600" w14:anchorId="47E7DA0E">
          <v:shape id="_x0000_i1125" type="#_x0000_t75" alt="" style="width:145pt;height:81.5pt" o:ole="">
            <v:imagedata r:id="rId209" o:title=""/>
          </v:shape>
          <o:OLEObject Type="Embed" ProgID="Equation.DSMT4" ShapeID="_x0000_i1125" DrawAspect="Content" ObjectID="_1832758076" r:id="rId210"/>
        </w:object>
      </w:r>
    </w:p>
    <w:p w14:paraId="26A36564" w14:textId="3D866608" w:rsidR="006D0EFB" w:rsidRPr="004313E5" w:rsidRDefault="006D0EFB" w:rsidP="00616CFD">
      <w:pPr>
        <w:pStyle w:val="BodyText"/>
      </w:pPr>
      <w:r w:rsidRPr="004313E5">
        <w:t>The most common error was demonstrat</w:t>
      </w:r>
      <w:r w:rsidR="00090FD5" w:rsidRPr="004313E5">
        <w:t>ing</w:t>
      </w:r>
      <w:r w:rsidRPr="004313E5">
        <w:t xml:space="preserve"> a correct substitution but incorrectly convert</w:t>
      </w:r>
      <w:r w:rsidR="00090FD5" w:rsidRPr="004313E5">
        <w:t>ing</w:t>
      </w:r>
      <w:r w:rsidRPr="004313E5">
        <w:t xml:space="preserve"> the answer to nanometres.</w:t>
      </w:r>
    </w:p>
    <w:p w14:paraId="0FDB6159" w14:textId="77777777" w:rsidR="00611D02" w:rsidRDefault="00611D02">
      <w:pPr>
        <w:spacing w:line="276" w:lineRule="auto"/>
        <w:rPr>
          <w:rFonts w:ascii="Arial" w:hAnsi="Arial" w:cs="Arial"/>
          <w:color w:val="0F7EB4"/>
          <w:sz w:val="40"/>
          <w:szCs w:val="28"/>
          <w:lang w:val="en-AU"/>
        </w:rPr>
      </w:pPr>
      <w:r>
        <w:br w:type="page"/>
      </w:r>
    </w:p>
    <w:p w14:paraId="1B5B7E17" w14:textId="5585FA2D" w:rsidR="006D0EFB" w:rsidRPr="004313E5" w:rsidRDefault="006D0EFB" w:rsidP="00B11A90">
      <w:pPr>
        <w:pStyle w:val="Heading2"/>
      </w:pPr>
      <w:r w:rsidRPr="004313E5">
        <w:lastRenderedPageBreak/>
        <w:t>Question 18b</w:t>
      </w:r>
    </w:p>
    <w:tbl>
      <w:tblPr>
        <w:tblW w:w="25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60"/>
      </w:tblGrid>
      <w:tr w:rsidR="00951061" w:rsidRPr="004313E5" w14:paraId="1693758F"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59F4E52C" w14:textId="77777777" w:rsidR="00951061" w:rsidRPr="004313E5" w:rsidRDefault="00951061"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3089E54" w14:textId="77777777" w:rsidR="00951061" w:rsidRPr="004313E5" w:rsidRDefault="00951061"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CAED216" w14:textId="77777777" w:rsidR="00951061" w:rsidRPr="004313E5" w:rsidRDefault="00951061" w:rsidP="00165119">
            <w:pPr>
              <w:pStyle w:val="Tablecondensedheading"/>
              <w:rPr>
                <w:b/>
                <w:bCs/>
              </w:rPr>
            </w:pPr>
            <w:r w:rsidRPr="004313E5">
              <w:rPr>
                <w:b/>
                <w:bCs/>
              </w:rPr>
              <w:t>1 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79BE5A19" w14:textId="77777777" w:rsidR="00951061" w:rsidRPr="004313E5" w:rsidRDefault="00951061" w:rsidP="00165119">
            <w:pPr>
              <w:pStyle w:val="Tablecondensedheading"/>
              <w:rPr>
                <w:b/>
                <w:bCs/>
              </w:rPr>
            </w:pPr>
            <w:r w:rsidRPr="004313E5">
              <w:rPr>
                <w:b/>
                <w:bCs/>
              </w:rPr>
              <w:t>Average </w:t>
            </w:r>
          </w:p>
        </w:tc>
      </w:tr>
      <w:tr w:rsidR="00BB51BE" w:rsidRPr="004313E5" w14:paraId="32705741"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3211A7D2" w14:textId="77777777" w:rsidR="00BB51BE" w:rsidRPr="004313E5" w:rsidRDefault="00BB51BE" w:rsidP="00BB51BE">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6A5FF7F5" w14:textId="0EA4F24A" w:rsidR="00BB51BE" w:rsidRPr="004313E5" w:rsidRDefault="00BB51BE" w:rsidP="00BB51BE">
            <w:pPr>
              <w:pStyle w:val="Tablecondensed"/>
            </w:pPr>
            <w:r w:rsidRPr="004313E5">
              <w:t>30</w:t>
            </w:r>
          </w:p>
        </w:tc>
        <w:tc>
          <w:tcPr>
            <w:tcW w:w="570" w:type="dxa"/>
            <w:tcBorders>
              <w:top w:val="single" w:sz="6" w:space="0" w:color="000000"/>
              <w:left w:val="single" w:sz="6" w:space="0" w:color="000000"/>
              <w:bottom w:val="single" w:sz="6" w:space="0" w:color="000000"/>
              <w:right w:val="single" w:sz="6" w:space="0" w:color="000000"/>
            </w:tcBorders>
          </w:tcPr>
          <w:p w14:paraId="7EB85595" w14:textId="68EFA944" w:rsidR="00BB51BE" w:rsidRPr="004313E5" w:rsidRDefault="00BB51BE" w:rsidP="00BB51BE">
            <w:pPr>
              <w:pStyle w:val="Tablecondensed"/>
            </w:pPr>
            <w:r w:rsidRPr="004313E5">
              <w:t>70</w:t>
            </w:r>
          </w:p>
        </w:tc>
        <w:tc>
          <w:tcPr>
            <w:tcW w:w="860" w:type="dxa"/>
            <w:tcBorders>
              <w:top w:val="single" w:sz="6" w:space="0" w:color="000000"/>
              <w:left w:val="single" w:sz="6" w:space="0" w:color="000000"/>
              <w:bottom w:val="single" w:sz="6" w:space="0" w:color="000000"/>
              <w:right w:val="single" w:sz="6" w:space="0" w:color="000000"/>
            </w:tcBorders>
            <w:vAlign w:val="bottom"/>
          </w:tcPr>
          <w:p w14:paraId="00B81E55" w14:textId="18A59D29" w:rsidR="00BB51BE" w:rsidRPr="004313E5" w:rsidRDefault="00BB51BE" w:rsidP="00BB51BE">
            <w:pPr>
              <w:pStyle w:val="Tablecondensed"/>
            </w:pPr>
            <w:r w:rsidRPr="004313E5">
              <w:t>0.7</w:t>
            </w:r>
          </w:p>
        </w:tc>
      </w:tr>
    </w:tbl>
    <w:p w14:paraId="20010875" w14:textId="77777777" w:rsidR="006D0EFB" w:rsidRPr="004313E5" w:rsidRDefault="006D0EFB" w:rsidP="006D0EFB">
      <w:r w:rsidRPr="004313E5">
        <w:rPr>
          <w:noProof/>
        </w:rPr>
        <w:drawing>
          <wp:inline distT="0" distB="0" distL="0" distR="0" wp14:anchorId="5CC6A83A" wp14:editId="7589AEC5">
            <wp:extent cx="4243618" cy="1990165"/>
            <wp:effectExtent l="0" t="0" r="5080" b="0"/>
            <wp:docPr id="1481288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88640" name=""/>
                    <pic:cNvPicPr/>
                  </pic:nvPicPr>
                  <pic:blipFill>
                    <a:blip r:embed="rId211"/>
                    <a:stretch>
                      <a:fillRect/>
                    </a:stretch>
                  </pic:blipFill>
                  <pic:spPr>
                    <a:xfrm>
                      <a:off x="0" y="0"/>
                      <a:ext cx="4305605" cy="2019236"/>
                    </a:xfrm>
                    <a:prstGeom prst="rect">
                      <a:avLst/>
                    </a:prstGeom>
                  </pic:spPr>
                </pic:pic>
              </a:graphicData>
            </a:graphic>
          </wp:inline>
        </w:drawing>
      </w:r>
    </w:p>
    <w:p w14:paraId="3DD54B41" w14:textId="4440E0A0" w:rsidR="00330ACB" w:rsidRPr="004313E5" w:rsidRDefault="003B0822" w:rsidP="00D95C58">
      <w:pPr>
        <w:pStyle w:val="BodyText"/>
      </w:pPr>
      <w:r w:rsidRPr="004313E5">
        <w:t>This question was done reasonably well.</w:t>
      </w:r>
    </w:p>
    <w:p w14:paraId="0D0BC732" w14:textId="17A108CF" w:rsidR="003B0822" w:rsidRPr="004313E5" w:rsidRDefault="003B0822" w:rsidP="00D95C58">
      <w:pPr>
        <w:pStyle w:val="BodyText"/>
      </w:pPr>
      <w:r w:rsidRPr="004313E5">
        <w:t>Common errors</w:t>
      </w:r>
      <w:r w:rsidR="001C4424" w:rsidRPr="004313E5">
        <w:t xml:space="preserve"> included </w:t>
      </w:r>
      <w:r w:rsidR="009C035E" w:rsidRPr="004313E5">
        <w:t xml:space="preserve">drawing </w:t>
      </w:r>
      <w:r w:rsidR="001C4424" w:rsidRPr="004313E5">
        <w:t xml:space="preserve">incorrect arrow direction (indicating absorption) or </w:t>
      </w:r>
      <w:r w:rsidR="00242E2F" w:rsidRPr="004313E5">
        <w:t>just a line with no direction.</w:t>
      </w:r>
      <w:r w:rsidR="001C4424" w:rsidRPr="004313E5">
        <w:t xml:space="preserve"> </w:t>
      </w:r>
    </w:p>
    <w:p w14:paraId="4EA6FA58" w14:textId="4369AE6F" w:rsidR="006D0EFB" w:rsidRPr="004313E5" w:rsidRDefault="006D0EFB" w:rsidP="00B11A90">
      <w:pPr>
        <w:pStyle w:val="Heading2"/>
      </w:pPr>
      <w:r w:rsidRPr="004313E5">
        <w:t>Question 19a</w:t>
      </w:r>
    </w:p>
    <w:tbl>
      <w:tblPr>
        <w:tblW w:w="361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
        <w:gridCol w:w="564"/>
        <w:gridCol w:w="564"/>
        <w:gridCol w:w="564"/>
        <w:gridCol w:w="533"/>
        <w:gridCol w:w="811"/>
      </w:tblGrid>
      <w:tr w:rsidR="00FC2439" w:rsidRPr="004313E5" w14:paraId="2D153386" w14:textId="77777777" w:rsidTr="002063EA">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6D44D0C4"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409D449"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821A959"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E6A70FC" w14:textId="77777777" w:rsidR="00FC2439" w:rsidRPr="004313E5" w:rsidRDefault="00FC2439" w:rsidP="00165119">
            <w:pPr>
              <w:pStyle w:val="Tablecondensedheading"/>
              <w:rPr>
                <w:b/>
                <w:bCs/>
              </w:rPr>
            </w:pPr>
            <w:r w:rsidRPr="004313E5">
              <w:rPr>
                <w:b/>
                <w:bCs/>
              </w:rPr>
              <w:t>2 </w:t>
            </w:r>
          </w:p>
        </w:tc>
        <w:tc>
          <w:tcPr>
            <w:tcW w:w="540" w:type="dxa"/>
            <w:tcBorders>
              <w:top w:val="single" w:sz="6" w:space="0" w:color="000000"/>
              <w:left w:val="single" w:sz="6" w:space="0" w:color="FFFFFF"/>
              <w:bottom w:val="single" w:sz="6" w:space="0" w:color="000000"/>
              <w:right w:val="single" w:sz="6" w:space="0" w:color="FFFFFF"/>
            </w:tcBorders>
            <w:shd w:val="clear" w:color="auto" w:fill="0F7EB4"/>
          </w:tcPr>
          <w:p w14:paraId="247D291F" w14:textId="77777777" w:rsidR="00FC2439" w:rsidRPr="004313E5" w:rsidRDefault="00FC2439" w:rsidP="00165119">
            <w:pPr>
              <w:pStyle w:val="Tablecondensedheading"/>
              <w:rPr>
                <w:b/>
                <w:bCs/>
              </w:rPr>
            </w:pPr>
            <w:r w:rsidRPr="004313E5">
              <w:rPr>
                <w:b/>
                <w:bCs/>
              </w:rPr>
              <w:t>3</w:t>
            </w:r>
          </w:p>
        </w:tc>
        <w:tc>
          <w:tcPr>
            <w:tcW w:w="784" w:type="dxa"/>
            <w:tcBorders>
              <w:top w:val="single" w:sz="6" w:space="0" w:color="000000"/>
              <w:left w:val="single" w:sz="6" w:space="0" w:color="FFFFFF"/>
              <w:bottom w:val="single" w:sz="6" w:space="0" w:color="000000"/>
              <w:right w:val="single" w:sz="6" w:space="0" w:color="000000"/>
            </w:tcBorders>
            <w:shd w:val="clear" w:color="auto" w:fill="0F7EB4"/>
            <w:hideMark/>
          </w:tcPr>
          <w:p w14:paraId="709F5F3A" w14:textId="77777777" w:rsidR="00FC2439" w:rsidRPr="004313E5" w:rsidRDefault="00FC2439" w:rsidP="00165119">
            <w:pPr>
              <w:pStyle w:val="Tablecondensedheading"/>
              <w:rPr>
                <w:b/>
                <w:bCs/>
              </w:rPr>
            </w:pPr>
            <w:r w:rsidRPr="004313E5">
              <w:rPr>
                <w:b/>
                <w:bCs/>
              </w:rPr>
              <w:t>Average </w:t>
            </w:r>
          </w:p>
        </w:tc>
      </w:tr>
      <w:tr w:rsidR="00BB51BE" w:rsidRPr="004313E5" w14:paraId="6EDCAA08"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21667479" w14:textId="77777777" w:rsidR="00BB51BE" w:rsidRPr="004313E5" w:rsidRDefault="00BB51BE" w:rsidP="00BB51BE">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728F02CC" w14:textId="0D2EAB41" w:rsidR="00BB51BE" w:rsidRPr="004313E5" w:rsidRDefault="00BB51BE" w:rsidP="00BB51BE">
            <w:pPr>
              <w:pStyle w:val="Tablecondensed"/>
            </w:pPr>
            <w:r w:rsidRPr="004313E5">
              <w:t>38</w:t>
            </w:r>
          </w:p>
        </w:tc>
        <w:tc>
          <w:tcPr>
            <w:tcW w:w="570" w:type="dxa"/>
            <w:tcBorders>
              <w:top w:val="single" w:sz="6" w:space="0" w:color="000000"/>
              <w:left w:val="single" w:sz="6" w:space="0" w:color="000000"/>
              <w:bottom w:val="single" w:sz="6" w:space="0" w:color="000000"/>
              <w:right w:val="single" w:sz="6" w:space="0" w:color="000000"/>
            </w:tcBorders>
          </w:tcPr>
          <w:p w14:paraId="736B38D4" w14:textId="526CA7B1" w:rsidR="00BB51BE" w:rsidRPr="004313E5" w:rsidRDefault="00BB51BE" w:rsidP="00BB51BE">
            <w:pPr>
              <w:pStyle w:val="Tablecondensed"/>
            </w:pPr>
            <w:r w:rsidRPr="004313E5">
              <w:t>35</w:t>
            </w:r>
          </w:p>
        </w:tc>
        <w:tc>
          <w:tcPr>
            <w:tcW w:w="570" w:type="dxa"/>
            <w:tcBorders>
              <w:top w:val="single" w:sz="6" w:space="0" w:color="000000"/>
              <w:left w:val="single" w:sz="6" w:space="0" w:color="000000"/>
              <w:bottom w:val="single" w:sz="6" w:space="0" w:color="000000"/>
              <w:right w:val="single" w:sz="6" w:space="0" w:color="000000"/>
            </w:tcBorders>
          </w:tcPr>
          <w:p w14:paraId="73700C6E" w14:textId="2D6A0B4B" w:rsidR="00BB51BE" w:rsidRPr="004313E5" w:rsidRDefault="00BB51BE" w:rsidP="00BB51BE">
            <w:pPr>
              <w:pStyle w:val="Tablecondensed"/>
            </w:pPr>
            <w:r w:rsidRPr="004313E5">
              <w:t>18</w:t>
            </w:r>
          </w:p>
        </w:tc>
        <w:tc>
          <w:tcPr>
            <w:tcW w:w="540" w:type="dxa"/>
            <w:tcBorders>
              <w:top w:val="single" w:sz="6" w:space="0" w:color="000000"/>
              <w:left w:val="single" w:sz="6" w:space="0" w:color="000000"/>
              <w:bottom w:val="single" w:sz="6" w:space="0" w:color="000000"/>
              <w:right w:val="single" w:sz="6" w:space="0" w:color="000000"/>
            </w:tcBorders>
          </w:tcPr>
          <w:p w14:paraId="2C99DC10" w14:textId="583FF57D" w:rsidR="00BB51BE" w:rsidRPr="004313E5" w:rsidRDefault="00BB51BE" w:rsidP="00BB51BE">
            <w:pPr>
              <w:pStyle w:val="Tablecondensed"/>
            </w:pPr>
            <w:r w:rsidRPr="004313E5">
              <w:t>8</w:t>
            </w:r>
          </w:p>
        </w:tc>
        <w:tc>
          <w:tcPr>
            <w:tcW w:w="784" w:type="dxa"/>
            <w:tcBorders>
              <w:top w:val="single" w:sz="6" w:space="0" w:color="000000"/>
              <w:left w:val="single" w:sz="6" w:space="0" w:color="000000"/>
              <w:bottom w:val="single" w:sz="6" w:space="0" w:color="000000"/>
              <w:right w:val="single" w:sz="6" w:space="0" w:color="000000"/>
            </w:tcBorders>
            <w:vAlign w:val="bottom"/>
          </w:tcPr>
          <w:p w14:paraId="259C0E48" w14:textId="52387E69" w:rsidR="00BB51BE" w:rsidRPr="004313E5" w:rsidRDefault="00BB51BE" w:rsidP="00BB51BE">
            <w:pPr>
              <w:pStyle w:val="Tablecondensed"/>
            </w:pPr>
            <w:r w:rsidRPr="004313E5">
              <w:t>1.0</w:t>
            </w:r>
          </w:p>
        </w:tc>
      </w:tr>
    </w:tbl>
    <w:p w14:paraId="6118E98C" w14:textId="68051BF1" w:rsidR="006D0EFB" w:rsidRPr="004313E5" w:rsidRDefault="006D0EFB" w:rsidP="00616CFD">
      <w:pPr>
        <w:pStyle w:val="BodyText"/>
      </w:pPr>
      <w:r w:rsidRPr="004313E5">
        <w:t xml:space="preserve">The independent variable was mass, the dependent variable was current, the controlled variable could have been either the current in the solenoid, the field </w:t>
      </w:r>
      <w:r w:rsidR="064689AF" w:rsidRPr="004313E5">
        <w:t>produced by</w:t>
      </w:r>
      <w:r w:rsidRPr="004313E5">
        <w:t xml:space="preserve"> the solenoid or the length of QR.</w:t>
      </w:r>
    </w:p>
    <w:p w14:paraId="13C48B89" w14:textId="5577FDB3" w:rsidR="006D0EFB" w:rsidRPr="004313E5" w:rsidRDefault="006D0EFB" w:rsidP="00616CFD">
      <w:pPr>
        <w:pStyle w:val="BodyText"/>
      </w:pPr>
      <w:r w:rsidRPr="004313E5">
        <w:t>Less than 10% of students respond</w:t>
      </w:r>
      <w:r w:rsidR="009C035E" w:rsidRPr="004313E5">
        <w:t>ed</w:t>
      </w:r>
      <w:r w:rsidRPr="004313E5">
        <w:t xml:space="preserve"> correctly. </w:t>
      </w:r>
      <w:r w:rsidR="00F637BA" w:rsidRPr="004313E5">
        <w:t xml:space="preserve">Common </w:t>
      </w:r>
      <w:r w:rsidRPr="004313E5">
        <w:t xml:space="preserve">errors can best be </w:t>
      </w:r>
      <w:r w:rsidR="7AE3C40B" w:rsidRPr="004313E5">
        <w:t>summarise</w:t>
      </w:r>
      <w:r w:rsidR="3B4C88D1" w:rsidRPr="004313E5">
        <w:t>d</w:t>
      </w:r>
      <w:r w:rsidR="7AE3C40B" w:rsidRPr="004313E5">
        <w:t xml:space="preserve"> </w:t>
      </w:r>
      <w:r w:rsidR="00C12730" w:rsidRPr="004313E5">
        <w:t xml:space="preserve">in </w:t>
      </w:r>
      <w:r w:rsidRPr="004313E5">
        <w:t>the following categories:</w:t>
      </w:r>
    </w:p>
    <w:p w14:paraId="7629BAEB" w14:textId="5552F327" w:rsidR="006D0EFB" w:rsidRPr="004313E5" w:rsidRDefault="006D0EFB" w:rsidP="00616CFD">
      <w:pPr>
        <w:pStyle w:val="Bullet"/>
      </w:pPr>
      <w:r w:rsidRPr="004313E5">
        <w:t>put</w:t>
      </w:r>
      <w:r w:rsidR="00BC7E46" w:rsidRPr="004313E5">
        <w:t>ting</w:t>
      </w:r>
      <w:r w:rsidRPr="004313E5">
        <w:t xml:space="preserve"> multiple variables into all boxes</w:t>
      </w:r>
      <w:r w:rsidR="00BC7E46" w:rsidRPr="004313E5">
        <w:t xml:space="preserve"> (as </w:t>
      </w:r>
      <w:r w:rsidRPr="004313E5">
        <w:t>the experiment only had one independent and dependent variables there were no marks awarded for lists</w:t>
      </w:r>
      <w:r w:rsidR="00BC7E46" w:rsidRPr="004313E5">
        <w:t>)</w:t>
      </w:r>
    </w:p>
    <w:p w14:paraId="39F4B365" w14:textId="21ADC01B" w:rsidR="006D0EFB" w:rsidRPr="004313E5" w:rsidRDefault="006D0EFB" w:rsidP="00616CFD">
      <w:pPr>
        <w:pStyle w:val="Bullet"/>
      </w:pPr>
      <w:r w:rsidRPr="004313E5">
        <w:t>identif</w:t>
      </w:r>
      <w:r w:rsidR="00BC7E46" w:rsidRPr="004313E5">
        <w:t>ying</w:t>
      </w:r>
      <w:r w:rsidRPr="004313E5">
        <w:t xml:space="preserve"> the variables given in the stem but </w:t>
      </w:r>
      <w:r w:rsidR="009C035E" w:rsidRPr="004313E5">
        <w:t>did not</w:t>
      </w:r>
      <w:r w:rsidRPr="004313E5">
        <w:t xml:space="preserve"> identify which was the independent, the dependent or controlled</w:t>
      </w:r>
    </w:p>
    <w:p w14:paraId="7B93046D" w14:textId="004E26C1" w:rsidR="006D0EFB" w:rsidRPr="004313E5" w:rsidRDefault="006D0EFB" w:rsidP="00616CFD">
      <w:pPr>
        <w:pStyle w:val="Bullet"/>
      </w:pPr>
      <w:r w:rsidRPr="004313E5">
        <w:t>list</w:t>
      </w:r>
      <w:r w:rsidR="00BC7E46" w:rsidRPr="004313E5">
        <w:t>ing</w:t>
      </w:r>
      <w:r w:rsidRPr="004313E5">
        <w:t xml:space="preserve"> equipment as variables</w:t>
      </w:r>
      <w:r w:rsidR="009C035E" w:rsidRPr="004313E5">
        <w:t>,</w:t>
      </w:r>
      <w:r w:rsidRPr="004313E5">
        <w:t xml:space="preserve"> such as the solenoid or the beam</w:t>
      </w:r>
    </w:p>
    <w:p w14:paraId="5BA2B157" w14:textId="72907125" w:rsidR="006D0EFB" w:rsidRPr="004313E5" w:rsidRDefault="006D0EFB" w:rsidP="00616CFD">
      <w:pPr>
        <w:pStyle w:val="Bullet"/>
      </w:pPr>
      <w:r w:rsidRPr="004313E5">
        <w:t>list</w:t>
      </w:r>
      <w:r w:rsidR="00BC7E46" w:rsidRPr="004313E5">
        <w:t>ing</w:t>
      </w:r>
      <w:r w:rsidRPr="004313E5">
        <w:t xml:space="preserve"> variables not given in the question stem.</w:t>
      </w:r>
    </w:p>
    <w:p w14:paraId="0B7A4FB1" w14:textId="142F2829" w:rsidR="006D0EFB" w:rsidRPr="004313E5" w:rsidRDefault="001234DD" w:rsidP="00616CFD">
      <w:pPr>
        <w:pStyle w:val="BodyText"/>
      </w:pPr>
      <w:r w:rsidRPr="004313E5">
        <w:t>It is recommended that students should be familiar with experimental design, g</w:t>
      </w:r>
      <w:r w:rsidR="006D0EFB" w:rsidRPr="004313E5">
        <w:t>iven that there is an entire outcome associated with this question</w:t>
      </w:r>
      <w:r w:rsidRPr="004313E5">
        <w:t>.</w:t>
      </w:r>
    </w:p>
    <w:p w14:paraId="50CED6AF" w14:textId="77777777" w:rsidR="00611D02" w:rsidRDefault="00611D02">
      <w:pPr>
        <w:spacing w:line="276" w:lineRule="auto"/>
        <w:rPr>
          <w:rFonts w:ascii="Arial" w:hAnsi="Arial" w:cs="Arial"/>
          <w:color w:val="0F7EB4"/>
          <w:sz w:val="40"/>
          <w:szCs w:val="28"/>
          <w:lang w:val="en-AU"/>
        </w:rPr>
      </w:pPr>
      <w:r>
        <w:br w:type="page"/>
      </w:r>
    </w:p>
    <w:p w14:paraId="0E493CCB" w14:textId="1BDB8D77" w:rsidR="006D0EFB" w:rsidRPr="004313E5" w:rsidRDefault="006D0EFB" w:rsidP="00B11A90">
      <w:pPr>
        <w:pStyle w:val="Heading2"/>
      </w:pPr>
      <w:r w:rsidRPr="004313E5">
        <w:lastRenderedPageBreak/>
        <w:t>Question 19b</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951061" w:rsidRPr="004313E5" w14:paraId="02C7D546"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777ED53A" w14:textId="77777777" w:rsidR="00951061" w:rsidRPr="004313E5" w:rsidRDefault="00951061"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7C70B74" w14:textId="77777777" w:rsidR="00951061" w:rsidRPr="004313E5" w:rsidRDefault="00951061"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A0F44E0" w14:textId="77777777" w:rsidR="00951061" w:rsidRPr="004313E5" w:rsidRDefault="00951061"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6D1EFCA" w14:textId="77777777" w:rsidR="00951061" w:rsidRPr="004313E5" w:rsidRDefault="00951061"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3EE8C484" w14:textId="77777777" w:rsidR="00951061" w:rsidRPr="004313E5" w:rsidRDefault="00951061" w:rsidP="00165119">
            <w:pPr>
              <w:pStyle w:val="Tablecondensedheading"/>
              <w:rPr>
                <w:b/>
                <w:bCs/>
              </w:rPr>
            </w:pPr>
            <w:r w:rsidRPr="004313E5">
              <w:rPr>
                <w:b/>
                <w:bCs/>
              </w:rPr>
              <w:t>Average </w:t>
            </w:r>
          </w:p>
        </w:tc>
      </w:tr>
      <w:tr w:rsidR="00E86CE2" w:rsidRPr="004313E5" w14:paraId="3FE83E89"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474D7F53" w14:textId="77777777" w:rsidR="00E86CE2" w:rsidRPr="004313E5" w:rsidRDefault="00E86CE2" w:rsidP="00E86CE2">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031A6308" w14:textId="72AB9472" w:rsidR="00E86CE2" w:rsidRPr="004313E5" w:rsidRDefault="00E86CE2" w:rsidP="00E86CE2">
            <w:pPr>
              <w:pStyle w:val="Tablecondensed"/>
            </w:pPr>
            <w:r w:rsidRPr="004313E5">
              <w:t>61</w:t>
            </w:r>
          </w:p>
        </w:tc>
        <w:tc>
          <w:tcPr>
            <w:tcW w:w="570" w:type="dxa"/>
            <w:tcBorders>
              <w:top w:val="single" w:sz="6" w:space="0" w:color="000000"/>
              <w:left w:val="single" w:sz="6" w:space="0" w:color="000000"/>
              <w:bottom w:val="single" w:sz="6" w:space="0" w:color="000000"/>
              <w:right w:val="single" w:sz="6" w:space="0" w:color="000000"/>
            </w:tcBorders>
          </w:tcPr>
          <w:p w14:paraId="2655E627" w14:textId="3B6AC9E2" w:rsidR="00E86CE2" w:rsidRPr="004313E5" w:rsidRDefault="00E86CE2" w:rsidP="00E86CE2">
            <w:pPr>
              <w:pStyle w:val="Tablecondensed"/>
            </w:pPr>
            <w:r w:rsidRPr="004313E5">
              <w:t>8</w:t>
            </w:r>
          </w:p>
        </w:tc>
        <w:tc>
          <w:tcPr>
            <w:tcW w:w="570" w:type="dxa"/>
            <w:tcBorders>
              <w:top w:val="single" w:sz="6" w:space="0" w:color="000000"/>
              <w:left w:val="single" w:sz="6" w:space="0" w:color="000000"/>
              <w:bottom w:val="single" w:sz="6" w:space="0" w:color="000000"/>
              <w:right w:val="single" w:sz="6" w:space="0" w:color="000000"/>
            </w:tcBorders>
          </w:tcPr>
          <w:p w14:paraId="486B1B25" w14:textId="0ACFAF4F" w:rsidR="00E86CE2" w:rsidRPr="004313E5" w:rsidRDefault="00E86CE2" w:rsidP="00E86CE2">
            <w:pPr>
              <w:pStyle w:val="Tablecondensed"/>
            </w:pPr>
            <w:r w:rsidRPr="004313E5">
              <w:t>30</w:t>
            </w:r>
          </w:p>
        </w:tc>
        <w:tc>
          <w:tcPr>
            <w:tcW w:w="860" w:type="dxa"/>
            <w:tcBorders>
              <w:top w:val="single" w:sz="6" w:space="0" w:color="000000"/>
              <w:left w:val="single" w:sz="6" w:space="0" w:color="000000"/>
              <w:bottom w:val="single" w:sz="6" w:space="0" w:color="000000"/>
              <w:right w:val="single" w:sz="6" w:space="0" w:color="000000"/>
            </w:tcBorders>
            <w:vAlign w:val="bottom"/>
          </w:tcPr>
          <w:p w14:paraId="4FFD3507" w14:textId="4895B4DA" w:rsidR="00E86CE2" w:rsidRPr="004313E5" w:rsidRDefault="00E86CE2" w:rsidP="00E86CE2">
            <w:pPr>
              <w:pStyle w:val="Tablecondensed"/>
            </w:pPr>
            <w:r w:rsidRPr="004313E5">
              <w:t>0.7</w:t>
            </w:r>
          </w:p>
        </w:tc>
      </w:tr>
    </w:tbl>
    <w:p w14:paraId="6BD28AA3" w14:textId="1B0FDD09" w:rsidR="006D0EFB" w:rsidRPr="004313E5" w:rsidRDefault="006D0EFB" w:rsidP="00616CFD">
      <w:pPr>
        <w:pStyle w:val="BodyText"/>
      </w:pPr>
      <w:r w:rsidRPr="004313E5">
        <w:t>Side</w:t>
      </w:r>
      <w:r w:rsidR="00F637BA" w:rsidRPr="004313E5">
        <w:t>s</w:t>
      </w:r>
      <w:r w:rsidRPr="004313E5">
        <w:t xml:space="preserve"> PQ and RS are parallel to the long axis of the solenoid. As such</w:t>
      </w:r>
      <w:r w:rsidR="000D54E1" w:rsidRPr="004313E5">
        <w:t>,</w:t>
      </w:r>
      <w:r w:rsidRPr="004313E5">
        <w:t xml:space="preserve"> the currents in PQ and RS are parallel </w:t>
      </w:r>
      <w:r w:rsidR="008A4586" w:rsidRPr="004313E5">
        <w:t>to</w:t>
      </w:r>
      <w:r w:rsidRPr="004313E5">
        <w:t xml:space="preserve"> the field inside the solenoid. Therefore, the force on PQ and RS will be zero.</w:t>
      </w:r>
    </w:p>
    <w:p w14:paraId="122563DD" w14:textId="62237561" w:rsidR="006D0EFB" w:rsidRPr="004313E5" w:rsidRDefault="006D0EFB" w:rsidP="00616CFD">
      <w:pPr>
        <w:pStyle w:val="BodyText"/>
      </w:pPr>
      <w:r w:rsidRPr="004313E5">
        <w:t>This question was poorly done</w:t>
      </w:r>
      <w:r w:rsidR="00F637BA" w:rsidRPr="004313E5">
        <w:t>,</w:t>
      </w:r>
      <w:r w:rsidRPr="004313E5">
        <w:t xml:space="preserve"> </w:t>
      </w:r>
      <w:r w:rsidR="00F637BA" w:rsidRPr="004313E5">
        <w:t xml:space="preserve">as </w:t>
      </w:r>
      <w:r w:rsidRPr="004313E5">
        <w:t xml:space="preserve">most </w:t>
      </w:r>
      <w:r w:rsidR="00BC7E46" w:rsidRPr="004313E5">
        <w:t xml:space="preserve">responses </w:t>
      </w:r>
      <w:r w:rsidR="00F637BA" w:rsidRPr="004313E5">
        <w:t>did not</w:t>
      </w:r>
      <w:r w:rsidRPr="004313E5">
        <w:t xml:space="preserve"> explain </w:t>
      </w:r>
      <w:r w:rsidR="00F637BA" w:rsidRPr="004313E5">
        <w:t xml:space="preserve">that </w:t>
      </w:r>
      <w:r w:rsidRPr="004313E5">
        <w:t xml:space="preserve">there is no force on a current carrying wire if the angle between the current and the field is zero. Responses that scored no marks frequently </w:t>
      </w:r>
      <w:r w:rsidR="12D67A28" w:rsidRPr="004313E5">
        <w:t>included little meaning</w:t>
      </w:r>
      <w:r w:rsidRPr="004313E5">
        <w:t xml:space="preserve"> and referred to motors, generators or commutators. There were many responses that </w:t>
      </w:r>
      <w:r w:rsidR="681D000C" w:rsidRPr="004313E5">
        <w:t>incorrectly reasoned</w:t>
      </w:r>
      <w:r w:rsidRPr="004313E5">
        <w:t xml:space="preserve"> </w:t>
      </w:r>
      <w:r w:rsidR="7F84CF1F" w:rsidRPr="004313E5">
        <w:t>‘</w:t>
      </w:r>
      <w:r w:rsidRPr="004313E5">
        <w:t>because the current flows in opposite directions in those wires</w:t>
      </w:r>
      <w:r w:rsidR="79B60042" w:rsidRPr="004313E5">
        <w:t>’</w:t>
      </w:r>
      <w:r w:rsidRPr="004313E5">
        <w:t>.</w:t>
      </w:r>
    </w:p>
    <w:p w14:paraId="01FE27B5" w14:textId="0FC63D0C" w:rsidR="006D0EFB" w:rsidRPr="004313E5" w:rsidRDefault="00EE5A84" w:rsidP="00616CFD">
      <w:pPr>
        <w:pStyle w:val="BodyText"/>
      </w:pPr>
      <w:r w:rsidRPr="004313E5">
        <w:t xml:space="preserve">It is recommended that students should be familiar with the application of the physics involved </w:t>
      </w:r>
      <w:r w:rsidR="006D0EFB" w:rsidRPr="004313E5">
        <w:t>in the context of more complex experiment</w:t>
      </w:r>
      <w:r w:rsidRPr="004313E5">
        <w:t>s</w:t>
      </w:r>
      <w:r w:rsidR="00937898" w:rsidRPr="004313E5">
        <w:t xml:space="preserve"> similar to this question</w:t>
      </w:r>
      <w:r w:rsidR="006D0EFB" w:rsidRPr="004313E5">
        <w:t>.</w:t>
      </w:r>
    </w:p>
    <w:p w14:paraId="7BA38F25" w14:textId="63C16F65" w:rsidR="00951061" w:rsidRPr="004313E5" w:rsidRDefault="006D0EFB" w:rsidP="00B11A90">
      <w:pPr>
        <w:pStyle w:val="Heading2"/>
      </w:pPr>
      <w:r w:rsidRPr="004313E5">
        <w:t>Question 19c</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951061" w:rsidRPr="004313E5" w14:paraId="32659DCA"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4CB76997" w14:textId="77777777" w:rsidR="00951061" w:rsidRPr="004313E5" w:rsidRDefault="00951061"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35A961B" w14:textId="77777777" w:rsidR="00951061" w:rsidRPr="004313E5" w:rsidRDefault="00951061"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53D51E4" w14:textId="77777777" w:rsidR="00951061" w:rsidRPr="004313E5" w:rsidRDefault="00951061"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C7B67A1" w14:textId="77777777" w:rsidR="00951061" w:rsidRPr="004313E5" w:rsidRDefault="00951061"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7543501F" w14:textId="77777777" w:rsidR="00951061" w:rsidRPr="004313E5" w:rsidRDefault="00951061" w:rsidP="00165119">
            <w:pPr>
              <w:pStyle w:val="Tablecondensedheading"/>
              <w:rPr>
                <w:b/>
                <w:bCs/>
              </w:rPr>
            </w:pPr>
            <w:r w:rsidRPr="004313E5">
              <w:rPr>
                <w:b/>
                <w:bCs/>
              </w:rPr>
              <w:t>Average </w:t>
            </w:r>
          </w:p>
        </w:tc>
      </w:tr>
      <w:tr w:rsidR="00E86CE2" w:rsidRPr="004313E5" w14:paraId="3767235F"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7F6310D7" w14:textId="77777777" w:rsidR="00E86CE2" w:rsidRPr="004313E5" w:rsidRDefault="00E86CE2" w:rsidP="00E86CE2">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168A0CBB" w14:textId="137FA6BE" w:rsidR="00E86CE2" w:rsidRPr="004313E5" w:rsidRDefault="00E86CE2" w:rsidP="00E86CE2">
            <w:pPr>
              <w:pStyle w:val="Tablecondensed"/>
            </w:pPr>
            <w:r w:rsidRPr="004313E5">
              <w:t>46</w:t>
            </w:r>
          </w:p>
        </w:tc>
        <w:tc>
          <w:tcPr>
            <w:tcW w:w="570" w:type="dxa"/>
            <w:tcBorders>
              <w:top w:val="single" w:sz="6" w:space="0" w:color="000000"/>
              <w:left w:val="single" w:sz="6" w:space="0" w:color="000000"/>
              <w:bottom w:val="single" w:sz="6" w:space="0" w:color="000000"/>
              <w:right w:val="single" w:sz="6" w:space="0" w:color="000000"/>
            </w:tcBorders>
          </w:tcPr>
          <w:p w14:paraId="491728E4" w14:textId="232C903B" w:rsidR="00E86CE2" w:rsidRPr="004313E5" w:rsidRDefault="00E86CE2" w:rsidP="00E86CE2">
            <w:pPr>
              <w:pStyle w:val="Tablecondensed"/>
            </w:pPr>
            <w:r w:rsidRPr="004313E5">
              <w:t>31</w:t>
            </w:r>
          </w:p>
        </w:tc>
        <w:tc>
          <w:tcPr>
            <w:tcW w:w="570" w:type="dxa"/>
            <w:tcBorders>
              <w:top w:val="single" w:sz="6" w:space="0" w:color="000000"/>
              <w:left w:val="single" w:sz="6" w:space="0" w:color="000000"/>
              <w:bottom w:val="single" w:sz="6" w:space="0" w:color="000000"/>
              <w:right w:val="single" w:sz="6" w:space="0" w:color="000000"/>
            </w:tcBorders>
          </w:tcPr>
          <w:p w14:paraId="18888D32" w14:textId="7FA5ECAA" w:rsidR="00E86CE2" w:rsidRPr="004313E5" w:rsidRDefault="00E86CE2" w:rsidP="00E86CE2">
            <w:pPr>
              <w:pStyle w:val="Tablecondensed"/>
            </w:pPr>
            <w:r w:rsidRPr="004313E5">
              <w:t>23</w:t>
            </w:r>
          </w:p>
        </w:tc>
        <w:tc>
          <w:tcPr>
            <w:tcW w:w="860" w:type="dxa"/>
            <w:tcBorders>
              <w:top w:val="single" w:sz="6" w:space="0" w:color="000000"/>
              <w:left w:val="single" w:sz="6" w:space="0" w:color="000000"/>
              <w:bottom w:val="single" w:sz="6" w:space="0" w:color="000000"/>
              <w:right w:val="single" w:sz="6" w:space="0" w:color="000000"/>
            </w:tcBorders>
            <w:vAlign w:val="bottom"/>
          </w:tcPr>
          <w:p w14:paraId="499D6CE3" w14:textId="437024FF" w:rsidR="00E86CE2" w:rsidRPr="004313E5" w:rsidRDefault="00E86CE2" w:rsidP="00E86CE2">
            <w:pPr>
              <w:pStyle w:val="Tablecondensed"/>
            </w:pPr>
            <w:r w:rsidRPr="004313E5">
              <w:t>0.8</w:t>
            </w:r>
          </w:p>
        </w:tc>
      </w:tr>
    </w:tbl>
    <w:p w14:paraId="3F49390A" w14:textId="182F031C" w:rsidR="006D0EFB" w:rsidRPr="004313E5" w:rsidRDefault="006D0EFB" w:rsidP="00616CFD">
      <w:pPr>
        <w:pStyle w:val="BodyText"/>
      </w:pPr>
      <w:r w:rsidRPr="004313E5">
        <w:t>In order to determine that the magnetic force is equal to the force</w:t>
      </w:r>
      <w:r w:rsidR="00F36054" w:rsidRPr="004313E5">
        <w:t xml:space="preserve"> due to gravity</w:t>
      </w:r>
      <w:r w:rsidRPr="004313E5">
        <w:t>, the distances of each force application from the pivot must be the same. This will result in equal torques for equal forces.</w:t>
      </w:r>
    </w:p>
    <w:p w14:paraId="54ED82D9" w14:textId="4320C04A" w:rsidR="006D0EFB" w:rsidRPr="004313E5" w:rsidRDefault="006D0EFB" w:rsidP="00616CFD">
      <w:pPr>
        <w:pStyle w:val="BodyText"/>
      </w:pPr>
      <w:r w:rsidRPr="004313E5">
        <w:t xml:space="preserve">Most students </w:t>
      </w:r>
      <w:r w:rsidR="00F637BA" w:rsidRPr="004313E5">
        <w:t>did not</w:t>
      </w:r>
      <w:r w:rsidRPr="004313E5">
        <w:t xml:space="preserve"> form a response in terms of a simple lever. Few students referred to </w:t>
      </w:r>
      <w:r w:rsidR="000D54E1" w:rsidRPr="004313E5">
        <w:t>F</w:t>
      </w:r>
      <w:r w:rsidRPr="004313E5">
        <w:t>igure 23</w:t>
      </w:r>
      <w:r w:rsidR="00F637BA" w:rsidRPr="004313E5">
        <w:t>,</w:t>
      </w:r>
      <w:r w:rsidRPr="004313E5">
        <w:t xml:space="preserve"> which would have aided their explanation.</w:t>
      </w:r>
    </w:p>
    <w:p w14:paraId="36C19646" w14:textId="45D3A3AE" w:rsidR="006D0EFB" w:rsidRPr="004313E5" w:rsidRDefault="006D0EFB" w:rsidP="00B11A90">
      <w:pPr>
        <w:pStyle w:val="Heading2"/>
      </w:pPr>
      <w:r w:rsidRPr="004313E5">
        <w:t>Question 19d</w:t>
      </w:r>
    </w:p>
    <w:tbl>
      <w:tblPr>
        <w:tblW w:w="25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60"/>
      </w:tblGrid>
      <w:tr w:rsidR="00951061" w:rsidRPr="004313E5" w14:paraId="4CBE8541"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13448CC1" w14:textId="77777777" w:rsidR="00951061" w:rsidRPr="004313E5" w:rsidRDefault="00951061"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7D87E70" w14:textId="77777777" w:rsidR="00951061" w:rsidRPr="004313E5" w:rsidRDefault="00951061"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7775C9D" w14:textId="77777777" w:rsidR="00951061" w:rsidRPr="004313E5" w:rsidRDefault="00951061" w:rsidP="00165119">
            <w:pPr>
              <w:pStyle w:val="Tablecondensedheading"/>
              <w:rPr>
                <w:b/>
                <w:bCs/>
              </w:rPr>
            </w:pPr>
            <w:r w:rsidRPr="004313E5">
              <w:rPr>
                <w:b/>
                <w:bCs/>
              </w:rPr>
              <w:t>1 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1928C948" w14:textId="77777777" w:rsidR="00951061" w:rsidRPr="004313E5" w:rsidRDefault="00951061" w:rsidP="00165119">
            <w:pPr>
              <w:pStyle w:val="Tablecondensedheading"/>
              <w:rPr>
                <w:b/>
                <w:bCs/>
              </w:rPr>
            </w:pPr>
            <w:r w:rsidRPr="004313E5">
              <w:rPr>
                <w:b/>
                <w:bCs/>
              </w:rPr>
              <w:t>Average </w:t>
            </w:r>
          </w:p>
        </w:tc>
      </w:tr>
      <w:tr w:rsidR="00E86CE2" w:rsidRPr="004313E5" w14:paraId="23C3E294"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440AEDFF" w14:textId="77777777" w:rsidR="00E86CE2" w:rsidRPr="004313E5" w:rsidRDefault="00E86CE2" w:rsidP="00E86CE2">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7259323D" w14:textId="0CD54A7F" w:rsidR="00E86CE2" w:rsidRPr="004313E5" w:rsidRDefault="00E86CE2" w:rsidP="00E86CE2">
            <w:pPr>
              <w:pStyle w:val="Tablecondensed"/>
            </w:pPr>
            <w:r w:rsidRPr="004313E5">
              <w:t>63</w:t>
            </w:r>
          </w:p>
        </w:tc>
        <w:tc>
          <w:tcPr>
            <w:tcW w:w="570" w:type="dxa"/>
            <w:tcBorders>
              <w:top w:val="single" w:sz="6" w:space="0" w:color="000000"/>
              <w:left w:val="single" w:sz="6" w:space="0" w:color="000000"/>
              <w:bottom w:val="single" w:sz="6" w:space="0" w:color="000000"/>
              <w:right w:val="single" w:sz="6" w:space="0" w:color="000000"/>
            </w:tcBorders>
          </w:tcPr>
          <w:p w14:paraId="62E94FDC" w14:textId="6D97949E" w:rsidR="00E86CE2" w:rsidRPr="004313E5" w:rsidRDefault="00E86CE2" w:rsidP="00E86CE2">
            <w:pPr>
              <w:pStyle w:val="Tablecondensed"/>
            </w:pPr>
            <w:r w:rsidRPr="004313E5">
              <w:t>37</w:t>
            </w:r>
          </w:p>
        </w:tc>
        <w:tc>
          <w:tcPr>
            <w:tcW w:w="860" w:type="dxa"/>
            <w:tcBorders>
              <w:top w:val="single" w:sz="6" w:space="0" w:color="000000"/>
              <w:left w:val="single" w:sz="6" w:space="0" w:color="000000"/>
              <w:bottom w:val="single" w:sz="6" w:space="0" w:color="000000"/>
              <w:right w:val="single" w:sz="6" w:space="0" w:color="000000"/>
            </w:tcBorders>
            <w:vAlign w:val="bottom"/>
          </w:tcPr>
          <w:p w14:paraId="2BA994F2" w14:textId="6CC303DC" w:rsidR="00E86CE2" w:rsidRPr="004313E5" w:rsidRDefault="00E86CE2" w:rsidP="00E86CE2">
            <w:pPr>
              <w:pStyle w:val="Tablecondensed"/>
            </w:pPr>
            <w:r w:rsidRPr="004313E5">
              <w:t>0.4</w:t>
            </w:r>
          </w:p>
        </w:tc>
      </w:tr>
    </w:tbl>
    <w:p w14:paraId="3D132B6C" w14:textId="41D834ED" w:rsidR="006D0EFB" w:rsidRPr="004313E5" w:rsidRDefault="006D0EFB" w:rsidP="00616CFD">
      <w:pPr>
        <w:pStyle w:val="BodyText"/>
      </w:pPr>
      <w:r w:rsidRPr="004313E5">
        <w:t>Repeated measurements reduce the effect of random error</w:t>
      </w:r>
      <w:r w:rsidR="00731F31" w:rsidRPr="004313E5">
        <w:t>s</w:t>
      </w:r>
      <w:r w:rsidRPr="004313E5">
        <w:t>.</w:t>
      </w:r>
    </w:p>
    <w:p w14:paraId="70343B4F" w14:textId="425391E8" w:rsidR="006D0EFB" w:rsidRPr="004313E5" w:rsidRDefault="006D0EFB" w:rsidP="00616CFD">
      <w:pPr>
        <w:pStyle w:val="BodyText"/>
      </w:pPr>
      <w:r w:rsidRPr="004313E5">
        <w:t>Only one</w:t>
      </w:r>
      <w:r w:rsidR="00F637BA" w:rsidRPr="004313E5">
        <w:t>-</w:t>
      </w:r>
      <w:r w:rsidRPr="004313E5">
        <w:t>third of students correctly respond</w:t>
      </w:r>
      <w:r w:rsidR="00F637BA" w:rsidRPr="004313E5">
        <w:t>ed</w:t>
      </w:r>
      <w:r w:rsidRPr="004313E5">
        <w:t xml:space="preserve"> to this question </w:t>
      </w:r>
      <w:r w:rsidR="009B7272" w:rsidRPr="004313E5">
        <w:t>as noted in the study design</w:t>
      </w:r>
      <w:r w:rsidR="00F637BA" w:rsidRPr="004313E5">
        <w:t>:</w:t>
      </w:r>
      <w:r w:rsidR="009B7272" w:rsidRPr="004313E5">
        <w:t xml:space="preserve"> </w:t>
      </w:r>
      <w:r w:rsidR="000D54E1" w:rsidRPr="004313E5">
        <w:t>‘</w:t>
      </w:r>
      <w:r w:rsidRPr="004313E5">
        <w:t>Repeated measurements are made to reduce the effect of random errors</w:t>
      </w:r>
      <w:r w:rsidR="000D54E1" w:rsidRPr="004313E5">
        <w:t>’</w:t>
      </w:r>
      <w:r w:rsidR="009B7272" w:rsidRPr="004313E5">
        <w:t xml:space="preserve"> (p. 22)</w:t>
      </w:r>
      <w:r w:rsidRPr="004313E5">
        <w:t xml:space="preserve">. </w:t>
      </w:r>
      <w:r w:rsidR="00C055D9" w:rsidRPr="004313E5">
        <w:t xml:space="preserve">It is recommended that </w:t>
      </w:r>
      <w:r w:rsidRPr="004313E5">
        <w:t>students be thoroughly familiar with the study design to ensure they are aware of all assessable content.</w:t>
      </w:r>
    </w:p>
    <w:p w14:paraId="1ED43F3C" w14:textId="713D6B5F" w:rsidR="006D0EFB" w:rsidRPr="004313E5" w:rsidRDefault="00330ACB" w:rsidP="00B11A90">
      <w:pPr>
        <w:pStyle w:val="Heading2"/>
      </w:pPr>
      <w:r w:rsidRPr="004313E5">
        <w:rPr>
          <w:noProof/>
        </w:rPr>
        <w:lastRenderedPageBreak/>
        <w:drawing>
          <wp:anchor distT="0" distB="0" distL="114300" distR="114300" simplePos="0" relativeHeight="251658240" behindDoc="0" locked="0" layoutInCell="1" allowOverlap="1" wp14:anchorId="0032E9CC" wp14:editId="4CD0D40F">
            <wp:simplePos x="0" y="0"/>
            <wp:positionH relativeFrom="column">
              <wp:posOffset>-1760</wp:posOffset>
            </wp:positionH>
            <wp:positionV relativeFrom="paragraph">
              <wp:posOffset>1337266</wp:posOffset>
            </wp:positionV>
            <wp:extent cx="4165200" cy="2847600"/>
            <wp:effectExtent l="0" t="0" r="6985" b="0"/>
            <wp:wrapTopAndBottom/>
            <wp:docPr id="321112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112922" name=""/>
                    <pic:cNvPicPr/>
                  </pic:nvPicPr>
                  <pic:blipFill>
                    <a:blip r:embed="rId212">
                      <a:extLst>
                        <a:ext uri="{28A0092B-C50C-407E-A947-70E740481C1C}">
                          <a14:useLocalDpi xmlns:a14="http://schemas.microsoft.com/office/drawing/2010/main" val="0"/>
                        </a:ext>
                      </a:extLst>
                    </a:blip>
                    <a:stretch>
                      <a:fillRect/>
                    </a:stretch>
                  </pic:blipFill>
                  <pic:spPr>
                    <a:xfrm>
                      <a:off x="0" y="0"/>
                      <a:ext cx="4165200" cy="2847600"/>
                    </a:xfrm>
                    <a:prstGeom prst="rect">
                      <a:avLst/>
                    </a:prstGeom>
                  </pic:spPr>
                </pic:pic>
              </a:graphicData>
            </a:graphic>
            <wp14:sizeRelH relativeFrom="page">
              <wp14:pctWidth>0</wp14:pctWidth>
            </wp14:sizeRelH>
            <wp14:sizeRelV relativeFrom="page">
              <wp14:pctHeight>0</wp14:pctHeight>
            </wp14:sizeRelV>
          </wp:anchor>
        </w:drawing>
      </w:r>
      <w:r w:rsidR="006D0EFB" w:rsidRPr="004313E5">
        <w:t>Question 19e</w:t>
      </w:r>
    </w:p>
    <w:tbl>
      <w:tblPr>
        <w:tblW w:w="475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66"/>
        <w:gridCol w:w="566"/>
        <w:gridCol w:w="566"/>
        <w:gridCol w:w="535"/>
        <w:gridCol w:w="562"/>
        <w:gridCol w:w="562"/>
        <w:gridCol w:w="811"/>
      </w:tblGrid>
      <w:tr w:rsidR="00FC2439" w:rsidRPr="004313E5" w14:paraId="087A6C13" w14:textId="77777777" w:rsidTr="002063EA">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24AB2EDB"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6314CDE"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C5EBB2A"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93EFDEC" w14:textId="77777777" w:rsidR="00FC2439" w:rsidRPr="004313E5" w:rsidRDefault="00FC2439" w:rsidP="00165119">
            <w:pPr>
              <w:pStyle w:val="Tablecondensedheading"/>
              <w:rPr>
                <w:b/>
                <w:bCs/>
              </w:rPr>
            </w:pPr>
            <w:r w:rsidRPr="004313E5">
              <w:rPr>
                <w:b/>
                <w:bCs/>
              </w:rPr>
              <w:t>2 </w:t>
            </w:r>
          </w:p>
        </w:tc>
        <w:tc>
          <w:tcPr>
            <w:tcW w:w="540" w:type="dxa"/>
            <w:tcBorders>
              <w:top w:val="single" w:sz="6" w:space="0" w:color="000000"/>
              <w:left w:val="single" w:sz="6" w:space="0" w:color="FFFFFF"/>
              <w:bottom w:val="single" w:sz="6" w:space="0" w:color="000000"/>
              <w:right w:val="single" w:sz="6" w:space="0" w:color="FFFFFF"/>
            </w:tcBorders>
            <w:shd w:val="clear" w:color="auto" w:fill="0F7EB4"/>
          </w:tcPr>
          <w:p w14:paraId="209FFB09" w14:textId="77777777" w:rsidR="00FC2439" w:rsidRPr="004313E5" w:rsidRDefault="00FC2439" w:rsidP="00165119">
            <w:pPr>
              <w:pStyle w:val="Tablecondensedheading"/>
              <w:rPr>
                <w:b/>
                <w:bCs/>
              </w:rPr>
            </w:pPr>
            <w:r w:rsidRPr="004313E5">
              <w:rPr>
                <w:b/>
                <w:bCs/>
              </w:rPr>
              <w:t>3</w:t>
            </w:r>
          </w:p>
        </w:tc>
        <w:tc>
          <w:tcPr>
            <w:tcW w:w="567" w:type="dxa"/>
            <w:tcBorders>
              <w:top w:val="single" w:sz="6" w:space="0" w:color="000000"/>
              <w:left w:val="single" w:sz="6" w:space="0" w:color="FFFFFF"/>
              <w:bottom w:val="single" w:sz="6" w:space="0" w:color="000000"/>
              <w:right w:val="single" w:sz="6" w:space="0" w:color="FFFFFF"/>
            </w:tcBorders>
            <w:shd w:val="clear" w:color="auto" w:fill="0F7EB4"/>
          </w:tcPr>
          <w:p w14:paraId="606C00E5" w14:textId="126A5E2C" w:rsidR="00FC2439" w:rsidRPr="004313E5" w:rsidRDefault="00FC2439" w:rsidP="00165119">
            <w:pPr>
              <w:pStyle w:val="Tablecondensedheading"/>
              <w:rPr>
                <w:b/>
                <w:bCs/>
              </w:rPr>
            </w:pPr>
            <w:r w:rsidRPr="004313E5">
              <w:rPr>
                <w:b/>
                <w:bCs/>
              </w:rPr>
              <w:t>4</w:t>
            </w:r>
          </w:p>
        </w:tc>
        <w:tc>
          <w:tcPr>
            <w:tcW w:w="567" w:type="dxa"/>
            <w:tcBorders>
              <w:top w:val="single" w:sz="6" w:space="0" w:color="000000"/>
              <w:left w:val="single" w:sz="6" w:space="0" w:color="FFFFFF"/>
              <w:bottom w:val="single" w:sz="6" w:space="0" w:color="000000"/>
              <w:right w:val="single" w:sz="6" w:space="0" w:color="FFFFFF"/>
            </w:tcBorders>
            <w:shd w:val="clear" w:color="auto" w:fill="0F7EB4"/>
          </w:tcPr>
          <w:p w14:paraId="4F6A2045" w14:textId="71D55C4B" w:rsidR="00FC2439" w:rsidRPr="004313E5" w:rsidRDefault="00FC2439" w:rsidP="00165119">
            <w:pPr>
              <w:pStyle w:val="Tablecondensedheading"/>
              <w:rPr>
                <w:b/>
                <w:bCs/>
              </w:rPr>
            </w:pPr>
            <w:r w:rsidRPr="004313E5">
              <w:rPr>
                <w:b/>
                <w:bCs/>
              </w:rPr>
              <w:t>5</w:t>
            </w:r>
          </w:p>
        </w:tc>
        <w:tc>
          <w:tcPr>
            <w:tcW w:w="784" w:type="dxa"/>
            <w:tcBorders>
              <w:top w:val="single" w:sz="6" w:space="0" w:color="000000"/>
              <w:left w:val="single" w:sz="6" w:space="0" w:color="FFFFFF"/>
              <w:bottom w:val="single" w:sz="6" w:space="0" w:color="000000"/>
              <w:right w:val="single" w:sz="6" w:space="0" w:color="000000"/>
            </w:tcBorders>
            <w:shd w:val="clear" w:color="auto" w:fill="0F7EB4"/>
            <w:hideMark/>
          </w:tcPr>
          <w:p w14:paraId="346E59DE" w14:textId="1CF71EED" w:rsidR="00FC2439" w:rsidRPr="004313E5" w:rsidRDefault="00FC2439" w:rsidP="00165119">
            <w:pPr>
              <w:pStyle w:val="Tablecondensedheading"/>
              <w:rPr>
                <w:b/>
                <w:bCs/>
              </w:rPr>
            </w:pPr>
            <w:r w:rsidRPr="004313E5">
              <w:rPr>
                <w:b/>
                <w:bCs/>
              </w:rPr>
              <w:t>Average </w:t>
            </w:r>
          </w:p>
        </w:tc>
      </w:tr>
      <w:tr w:rsidR="00E86CE2" w:rsidRPr="004313E5" w14:paraId="120F5A47"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5B90C0E2" w14:textId="77777777" w:rsidR="00E86CE2" w:rsidRPr="004313E5" w:rsidRDefault="00E86CE2" w:rsidP="00E86CE2">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5B448FD7" w14:textId="4C2AAA85" w:rsidR="00E86CE2" w:rsidRPr="004313E5" w:rsidRDefault="00E86CE2" w:rsidP="00E86CE2">
            <w:pPr>
              <w:pStyle w:val="Tablecondensed"/>
            </w:pPr>
            <w:r w:rsidRPr="004313E5">
              <w:t>10</w:t>
            </w:r>
          </w:p>
        </w:tc>
        <w:tc>
          <w:tcPr>
            <w:tcW w:w="570" w:type="dxa"/>
            <w:tcBorders>
              <w:top w:val="single" w:sz="6" w:space="0" w:color="000000"/>
              <w:left w:val="single" w:sz="6" w:space="0" w:color="000000"/>
              <w:bottom w:val="single" w:sz="6" w:space="0" w:color="000000"/>
              <w:right w:val="single" w:sz="6" w:space="0" w:color="000000"/>
            </w:tcBorders>
          </w:tcPr>
          <w:p w14:paraId="704F20F7" w14:textId="1BDC9CD1" w:rsidR="00E86CE2" w:rsidRPr="004313E5" w:rsidRDefault="00E86CE2" w:rsidP="00E86CE2">
            <w:pPr>
              <w:pStyle w:val="Tablecondensed"/>
            </w:pPr>
            <w:r w:rsidRPr="004313E5">
              <w:t>1</w:t>
            </w:r>
          </w:p>
        </w:tc>
        <w:tc>
          <w:tcPr>
            <w:tcW w:w="570" w:type="dxa"/>
            <w:tcBorders>
              <w:top w:val="single" w:sz="6" w:space="0" w:color="000000"/>
              <w:left w:val="single" w:sz="6" w:space="0" w:color="000000"/>
              <w:bottom w:val="single" w:sz="6" w:space="0" w:color="000000"/>
              <w:right w:val="single" w:sz="6" w:space="0" w:color="000000"/>
            </w:tcBorders>
          </w:tcPr>
          <w:p w14:paraId="26B09938" w14:textId="7978B1FF" w:rsidR="00E86CE2" w:rsidRPr="004313E5" w:rsidRDefault="00E86CE2" w:rsidP="00E86CE2">
            <w:pPr>
              <w:pStyle w:val="Tablecondensed"/>
            </w:pPr>
            <w:r w:rsidRPr="004313E5">
              <w:t>2</w:t>
            </w:r>
          </w:p>
        </w:tc>
        <w:tc>
          <w:tcPr>
            <w:tcW w:w="540" w:type="dxa"/>
            <w:tcBorders>
              <w:top w:val="single" w:sz="6" w:space="0" w:color="000000"/>
              <w:left w:val="single" w:sz="6" w:space="0" w:color="000000"/>
              <w:bottom w:val="single" w:sz="6" w:space="0" w:color="000000"/>
              <w:right w:val="single" w:sz="6" w:space="0" w:color="000000"/>
            </w:tcBorders>
          </w:tcPr>
          <w:p w14:paraId="5FF2CBFD" w14:textId="26518D0F" w:rsidR="00E86CE2" w:rsidRPr="004313E5" w:rsidRDefault="00E86CE2" w:rsidP="00E86CE2">
            <w:pPr>
              <w:pStyle w:val="Tablecondensed"/>
            </w:pPr>
            <w:r w:rsidRPr="004313E5">
              <w:t>8</w:t>
            </w:r>
          </w:p>
        </w:tc>
        <w:tc>
          <w:tcPr>
            <w:tcW w:w="567" w:type="dxa"/>
            <w:tcBorders>
              <w:top w:val="single" w:sz="6" w:space="0" w:color="000000"/>
              <w:left w:val="single" w:sz="6" w:space="0" w:color="000000"/>
              <w:bottom w:val="single" w:sz="6" w:space="0" w:color="000000"/>
              <w:right w:val="single" w:sz="6" w:space="0" w:color="000000"/>
            </w:tcBorders>
          </w:tcPr>
          <w:p w14:paraId="719D072E" w14:textId="219D3106" w:rsidR="00E86CE2" w:rsidRPr="004313E5" w:rsidRDefault="00E86CE2" w:rsidP="00E86CE2">
            <w:pPr>
              <w:pStyle w:val="Tablecondensed"/>
            </w:pPr>
            <w:r w:rsidRPr="004313E5">
              <w:t>22</w:t>
            </w:r>
          </w:p>
        </w:tc>
        <w:tc>
          <w:tcPr>
            <w:tcW w:w="567" w:type="dxa"/>
            <w:tcBorders>
              <w:top w:val="single" w:sz="6" w:space="0" w:color="000000"/>
              <w:left w:val="single" w:sz="6" w:space="0" w:color="000000"/>
              <w:bottom w:val="single" w:sz="6" w:space="0" w:color="000000"/>
              <w:right w:val="single" w:sz="6" w:space="0" w:color="000000"/>
            </w:tcBorders>
          </w:tcPr>
          <w:p w14:paraId="798F305A" w14:textId="266E6BFA" w:rsidR="00E86CE2" w:rsidRPr="004313E5" w:rsidRDefault="00E86CE2" w:rsidP="00E86CE2">
            <w:pPr>
              <w:pStyle w:val="Tablecondensed"/>
            </w:pPr>
            <w:r w:rsidRPr="004313E5">
              <w:t>56</w:t>
            </w:r>
          </w:p>
        </w:tc>
        <w:tc>
          <w:tcPr>
            <w:tcW w:w="784" w:type="dxa"/>
            <w:tcBorders>
              <w:top w:val="single" w:sz="6" w:space="0" w:color="000000"/>
              <w:left w:val="single" w:sz="6" w:space="0" w:color="000000"/>
              <w:bottom w:val="single" w:sz="6" w:space="0" w:color="000000"/>
              <w:right w:val="single" w:sz="6" w:space="0" w:color="000000"/>
            </w:tcBorders>
            <w:vAlign w:val="bottom"/>
          </w:tcPr>
          <w:p w14:paraId="0088902A" w14:textId="71D55896" w:rsidR="00E86CE2" w:rsidRPr="004313E5" w:rsidRDefault="00E86CE2" w:rsidP="00E86CE2">
            <w:pPr>
              <w:pStyle w:val="Tablecondensed"/>
            </w:pPr>
            <w:r w:rsidRPr="004313E5">
              <w:t>4.0</w:t>
            </w:r>
          </w:p>
        </w:tc>
      </w:tr>
    </w:tbl>
    <w:p w14:paraId="49AB0D30" w14:textId="3BD18DE5" w:rsidR="006D0EFB" w:rsidRPr="004313E5" w:rsidRDefault="006D0EFB" w:rsidP="000E730A">
      <w:pPr>
        <w:pStyle w:val="BodyText"/>
        <w:keepNext/>
      </w:pPr>
      <w:r w:rsidRPr="004313E5">
        <w:t>Most students scored well on this question.</w:t>
      </w:r>
    </w:p>
    <w:p w14:paraId="4225BE0F" w14:textId="5501BACA" w:rsidR="006D0EFB" w:rsidRPr="004313E5" w:rsidRDefault="006D0EFB" w:rsidP="00616CFD">
      <w:pPr>
        <w:pStyle w:val="BodyText"/>
      </w:pPr>
      <w:r w:rsidRPr="004313E5">
        <w:t>Notable errors were:</w:t>
      </w:r>
    </w:p>
    <w:p w14:paraId="3CF91433" w14:textId="1B1138D7" w:rsidR="006D0EFB" w:rsidRPr="004313E5" w:rsidRDefault="00074659" w:rsidP="000D54E1">
      <w:pPr>
        <w:pStyle w:val="Bullet"/>
      </w:pPr>
      <w:r w:rsidRPr="004313E5">
        <w:t>e</w:t>
      </w:r>
      <w:r w:rsidR="006D0EFB" w:rsidRPr="004313E5">
        <w:t xml:space="preserve">qually spacing the data points along the </w:t>
      </w:r>
      <w:r w:rsidR="006D0EFB" w:rsidRPr="004313E5">
        <w:rPr>
          <w:rStyle w:val="variablesTNRitalics"/>
        </w:rPr>
        <w:t>x</w:t>
      </w:r>
      <w:r w:rsidR="006D0EFB" w:rsidRPr="004313E5">
        <w:t xml:space="preserve">-axis </w:t>
      </w:r>
      <w:r w:rsidRPr="004313E5">
        <w:t>so</w:t>
      </w:r>
      <w:r w:rsidR="006D0EFB" w:rsidRPr="004313E5">
        <w:t xml:space="preserve"> the distances between the points was equal</w:t>
      </w:r>
    </w:p>
    <w:p w14:paraId="3A88BEB2" w14:textId="7EBE557C" w:rsidR="006D0EFB" w:rsidRPr="004313E5" w:rsidRDefault="00074659" w:rsidP="000D54E1">
      <w:pPr>
        <w:pStyle w:val="Bullet"/>
      </w:pPr>
      <w:r w:rsidRPr="004313E5">
        <w:t>c</w:t>
      </w:r>
      <w:r w:rsidR="006D0EFB" w:rsidRPr="004313E5">
        <w:t xml:space="preserve">reating </w:t>
      </w:r>
      <w:r w:rsidR="006D0EFB" w:rsidRPr="004313E5">
        <w:rPr>
          <w:rStyle w:val="variablesTNRitalics"/>
        </w:rPr>
        <w:t>x</w:t>
      </w:r>
      <w:r w:rsidR="006D0EFB" w:rsidRPr="004313E5">
        <w:t>-axis spacing to place the first three data points on the major grid lines and then misplacing the final data point</w:t>
      </w:r>
    </w:p>
    <w:p w14:paraId="2B088829" w14:textId="3246241C" w:rsidR="006D0EFB" w:rsidRPr="004313E5" w:rsidRDefault="00074659" w:rsidP="000D54E1">
      <w:pPr>
        <w:pStyle w:val="Bullet"/>
      </w:pPr>
      <w:r w:rsidRPr="004313E5">
        <w:t>r</w:t>
      </w:r>
      <w:r w:rsidR="006D0EFB" w:rsidRPr="004313E5">
        <w:t>eversing the axes in spite of the axis names being present.</w:t>
      </w:r>
    </w:p>
    <w:p w14:paraId="5FF92400" w14:textId="38C1B5D8" w:rsidR="000B6128" w:rsidRPr="004313E5" w:rsidRDefault="006D0EFB" w:rsidP="000D54E1">
      <w:pPr>
        <w:pStyle w:val="BodyText"/>
      </w:pPr>
      <w:r w:rsidRPr="004313E5">
        <w:t xml:space="preserve">Students </w:t>
      </w:r>
      <w:r w:rsidR="00F637BA" w:rsidRPr="004313E5">
        <w:t>are</w:t>
      </w:r>
      <w:r w:rsidRPr="004313E5">
        <w:t xml:space="preserve"> reminded to scale their graphs to use all the available space. Graphs that contained excessive, unused space </w:t>
      </w:r>
      <w:r w:rsidR="00F637BA" w:rsidRPr="004313E5">
        <w:t>from</w:t>
      </w:r>
      <w:r w:rsidRPr="004313E5">
        <w:t xml:space="preserve"> using scales beyond what was required by the data did not score full marks </w:t>
      </w:r>
      <w:r w:rsidR="00F637BA" w:rsidRPr="004313E5">
        <w:t xml:space="preserve">because </w:t>
      </w:r>
      <w:r w:rsidRPr="004313E5">
        <w:t>this practice increases the error that occurs when trying to read data from the graph.</w:t>
      </w:r>
    </w:p>
    <w:p w14:paraId="14655BF6" w14:textId="65121083" w:rsidR="000B6128" w:rsidRPr="004313E5" w:rsidRDefault="000B6128">
      <w:pPr>
        <w:spacing w:line="276" w:lineRule="auto"/>
        <w:rPr>
          <w:rFonts w:ascii="Arial" w:hAnsi="Arial" w:cs="Arial"/>
          <w:color w:val="000000" w:themeColor="text1"/>
          <w:sz w:val="20"/>
          <w:lang w:val="en-AU" w:eastAsia="en-AU"/>
        </w:rPr>
      </w:pPr>
      <w:r w:rsidRPr="004313E5">
        <w:br w:type="page"/>
      </w:r>
    </w:p>
    <w:p w14:paraId="56AF6812" w14:textId="065ABA00" w:rsidR="006D0EFB" w:rsidRPr="004313E5" w:rsidRDefault="006D0EFB" w:rsidP="00B11A90">
      <w:pPr>
        <w:pStyle w:val="Heading2"/>
      </w:pPr>
      <w:r w:rsidRPr="004313E5">
        <w:lastRenderedPageBreak/>
        <w:t>Question 19f</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951061" w:rsidRPr="004313E5" w14:paraId="7D2F6D04"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219A1C71" w14:textId="77777777" w:rsidR="00951061" w:rsidRPr="004313E5" w:rsidRDefault="00951061"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041D50C" w14:textId="77777777" w:rsidR="00951061" w:rsidRPr="004313E5" w:rsidRDefault="00951061"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896F776" w14:textId="77777777" w:rsidR="00951061" w:rsidRPr="004313E5" w:rsidRDefault="00951061"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2A05C5D" w14:textId="77777777" w:rsidR="00951061" w:rsidRPr="004313E5" w:rsidRDefault="00951061"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5D03FDE0" w14:textId="77777777" w:rsidR="00951061" w:rsidRPr="004313E5" w:rsidRDefault="00951061" w:rsidP="00165119">
            <w:pPr>
              <w:pStyle w:val="Tablecondensedheading"/>
              <w:rPr>
                <w:b/>
                <w:bCs/>
              </w:rPr>
            </w:pPr>
            <w:r w:rsidRPr="004313E5">
              <w:rPr>
                <w:b/>
                <w:bCs/>
              </w:rPr>
              <w:t>Average </w:t>
            </w:r>
          </w:p>
        </w:tc>
      </w:tr>
      <w:tr w:rsidR="00E86CE2" w:rsidRPr="004313E5" w14:paraId="64E8A104"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1F761FDA" w14:textId="77777777" w:rsidR="00E86CE2" w:rsidRPr="004313E5" w:rsidRDefault="00E86CE2" w:rsidP="00E86CE2">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11B0A92B" w14:textId="43F3BACD" w:rsidR="00E86CE2" w:rsidRPr="004313E5" w:rsidRDefault="00E86CE2" w:rsidP="00E86CE2">
            <w:pPr>
              <w:pStyle w:val="Tablecondensed"/>
            </w:pPr>
            <w:r w:rsidRPr="004313E5">
              <w:t>50</w:t>
            </w:r>
          </w:p>
        </w:tc>
        <w:tc>
          <w:tcPr>
            <w:tcW w:w="570" w:type="dxa"/>
            <w:tcBorders>
              <w:top w:val="single" w:sz="6" w:space="0" w:color="000000"/>
              <w:left w:val="single" w:sz="6" w:space="0" w:color="000000"/>
              <w:bottom w:val="single" w:sz="6" w:space="0" w:color="000000"/>
              <w:right w:val="single" w:sz="6" w:space="0" w:color="000000"/>
            </w:tcBorders>
          </w:tcPr>
          <w:p w14:paraId="41568839" w14:textId="785216BF" w:rsidR="00E86CE2" w:rsidRPr="004313E5" w:rsidRDefault="00E86CE2" w:rsidP="00E86CE2">
            <w:pPr>
              <w:pStyle w:val="Tablecondensed"/>
            </w:pPr>
            <w:r w:rsidRPr="004313E5">
              <w:t>7</w:t>
            </w:r>
          </w:p>
        </w:tc>
        <w:tc>
          <w:tcPr>
            <w:tcW w:w="570" w:type="dxa"/>
            <w:tcBorders>
              <w:top w:val="single" w:sz="6" w:space="0" w:color="000000"/>
              <w:left w:val="single" w:sz="6" w:space="0" w:color="000000"/>
              <w:bottom w:val="single" w:sz="6" w:space="0" w:color="000000"/>
              <w:right w:val="single" w:sz="6" w:space="0" w:color="000000"/>
            </w:tcBorders>
          </w:tcPr>
          <w:p w14:paraId="2FB4D5FD" w14:textId="003F9A26" w:rsidR="00E86CE2" w:rsidRPr="004313E5" w:rsidRDefault="00E86CE2" w:rsidP="00E86CE2">
            <w:pPr>
              <w:pStyle w:val="Tablecondensed"/>
            </w:pPr>
            <w:r w:rsidRPr="004313E5">
              <w:t>43</w:t>
            </w:r>
          </w:p>
        </w:tc>
        <w:tc>
          <w:tcPr>
            <w:tcW w:w="860" w:type="dxa"/>
            <w:tcBorders>
              <w:top w:val="single" w:sz="6" w:space="0" w:color="000000"/>
              <w:left w:val="single" w:sz="6" w:space="0" w:color="000000"/>
              <w:bottom w:val="single" w:sz="6" w:space="0" w:color="000000"/>
              <w:right w:val="single" w:sz="6" w:space="0" w:color="000000"/>
            </w:tcBorders>
            <w:vAlign w:val="bottom"/>
          </w:tcPr>
          <w:p w14:paraId="4782183C" w14:textId="608BC8C9" w:rsidR="00E86CE2" w:rsidRPr="004313E5" w:rsidRDefault="00E86CE2" w:rsidP="00E86CE2">
            <w:pPr>
              <w:pStyle w:val="Tablecondensed"/>
            </w:pPr>
            <w:r w:rsidRPr="004313E5">
              <w:t>0.9</w:t>
            </w:r>
          </w:p>
        </w:tc>
      </w:tr>
    </w:tbl>
    <w:p w14:paraId="22385129" w14:textId="4C2CB8CA" w:rsidR="006D0EFB" w:rsidRPr="004313E5" w:rsidRDefault="006D0EFB" w:rsidP="000D54E1">
      <w:pPr>
        <w:pStyle w:val="BodyText"/>
      </w:pPr>
      <w:r w:rsidRPr="004313E5">
        <w:t xml:space="preserve">Consider the points (100 </w:t>
      </w:r>
      <w:r w:rsidR="00F637BA" w:rsidRPr="004313E5">
        <w:t>×</w:t>
      </w:r>
      <w:r w:rsidRPr="004313E5">
        <w:t xml:space="preserve"> 10</w:t>
      </w:r>
      <w:r w:rsidRPr="004313E5">
        <w:rPr>
          <w:vertAlign w:val="superscript"/>
        </w:rPr>
        <w:t>-6</w:t>
      </w:r>
      <w:r w:rsidRPr="004313E5">
        <w:t xml:space="preserve">, 0.8) and </w:t>
      </w:r>
      <w:r w:rsidR="00951061" w:rsidRPr="004313E5">
        <w:t>(</w:t>
      </w:r>
      <w:r w:rsidRPr="004313E5">
        <w:t xml:space="preserve">580 </w:t>
      </w:r>
      <w:r w:rsidR="00F637BA" w:rsidRPr="004313E5">
        <w:t>×</w:t>
      </w:r>
      <w:r w:rsidRPr="004313E5">
        <w:t xml:space="preserve"> 10</w:t>
      </w:r>
      <w:r w:rsidRPr="004313E5">
        <w:rPr>
          <w:vertAlign w:val="superscript"/>
        </w:rPr>
        <w:t>-6</w:t>
      </w:r>
      <w:r w:rsidRPr="004313E5">
        <w:t>, 4.6)</w:t>
      </w:r>
    </w:p>
    <w:p w14:paraId="658E4478" w14:textId="619E47DF" w:rsidR="006D0EFB" w:rsidRPr="004313E5" w:rsidRDefault="006D1C4D" w:rsidP="00D647E2">
      <w:pPr>
        <w:pStyle w:val="BodyText"/>
        <w:rPr>
          <w:rFonts w:eastAsiaTheme="minorEastAsia"/>
        </w:rPr>
      </w:pPr>
      <w:r w:rsidRPr="004313E5">
        <w:rPr>
          <w:noProof/>
        </w:rPr>
        <w:object w:dxaOrig="880" w:dyaOrig="620" w14:anchorId="4B04B6DC">
          <v:shape id="_x0000_i1126" type="#_x0000_t75" alt="" style="width:43pt;height:31pt;mso-width-percent:0;mso-height-percent:0;mso-width-percent:0;mso-height-percent:0" o:ole="">
            <v:imagedata r:id="rId213" o:title=""/>
          </v:shape>
          <o:OLEObject Type="Embed" ProgID="Equation.DSMT4" ShapeID="_x0000_i1126" DrawAspect="Content" ObjectID="_1832758077" r:id="rId214"/>
        </w:object>
      </w:r>
    </w:p>
    <w:p w14:paraId="1DE5A0BD" w14:textId="103826DB" w:rsidR="006D0EFB" w:rsidRPr="004313E5" w:rsidRDefault="006D1C4D" w:rsidP="00D647E2">
      <w:pPr>
        <w:pStyle w:val="BodyText"/>
        <w:rPr>
          <w:rFonts w:eastAsiaTheme="minorEastAsia"/>
        </w:rPr>
      </w:pPr>
      <w:r w:rsidRPr="004313E5">
        <w:rPr>
          <w:noProof/>
          <w:position w:val="-32"/>
        </w:rPr>
        <w:object w:dxaOrig="2180" w:dyaOrig="700" w14:anchorId="20B7C2B0">
          <v:shape id="_x0000_i1127" type="#_x0000_t75" alt="" style="width:109.5pt;height:34.5pt;mso-width-percent:0;mso-height-percent:0;mso-width-percent:0;mso-height-percent:0" o:ole="">
            <v:imagedata r:id="rId215" o:title=""/>
          </v:shape>
          <o:OLEObject Type="Embed" ProgID="Equation.DSMT4" ShapeID="_x0000_i1127" DrawAspect="Content" ObjectID="_1832758078" r:id="rId216"/>
        </w:object>
      </w:r>
    </w:p>
    <w:p w14:paraId="3B3A11D4" w14:textId="5537682A" w:rsidR="006D0EFB" w:rsidRPr="004313E5" w:rsidRDefault="006D1C4D" w:rsidP="00D647E2">
      <w:pPr>
        <w:pStyle w:val="BodyText"/>
        <w:rPr>
          <w:rFonts w:eastAsiaTheme="minorEastAsia"/>
        </w:rPr>
      </w:pPr>
      <w:r w:rsidRPr="004313E5">
        <w:rPr>
          <w:noProof/>
          <w:position w:val="-6"/>
        </w:rPr>
        <w:object w:dxaOrig="1820" w:dyaOrig="320" w14:anchorId="2C14782D">
          <v:shape id="_x0000_i1128" type="#_x0000_t75" alt="" style="width:92pt;height:15.5pt;mso-width-percent:0;mso-height-percent:0;mso-width-percent:0;mso-height-percent:0" o:ole="">
            <v:imagedata r:id="rId217" o:title=""/>
          </v:shape>
          <o:OLEObject Type="Embed" ProgID="Equation.DSMT4" ShapeID="_x0000_i1128" DrawAspect="Content" ObjectID="_1832758079" r:id="rId218"/>
        </w:object>
      </w:r>
    </w:p>
    <w:p w14:paraId="3DCACF27" w14:textId="79F526E5" w:rsidR="006D0EFB" w:rsidRPr="004313E5" w:rsidRDefault="006D0EFB" w:rsidP="00616CFD">
      <w:pPr>
        <w:pStyle w:val="BodyText"/>
      </w:pPr>
      <w:r w:rsidRPr="004313E5">
        <w:t xml:space="preserve">The most common error was to omit the </w:t>
      </w:r>
      <w:r w:rsidR="00F637BA" w:rsidRPr="004313E5">
        <w:t>‘×</w:t>
      </w:r>
      <w:r w:rsidR="00883494" w:rsidRPr="004313E5">
        <w:t xml:space="preserve"> 10</w:t>
      </w:r>
      <w:r w:rsidR="00883494" w:rsidRPr="004313E5">
        <w:rPr>
          <w:vertAlign w:val="superscript"/>
        </w:rPr>
        <w:t>-6</w:t>
      </w:r>
      <w:r w:rsidR="00F637BA" w:rsidRPr="004313E5">
        <w:t xml:space="preserve">’ </w:t>
      </w:r>
      <w:r w:rsidRPr="004313E5">
        <w:t>from the calculation.</w:t>
      </w:r>
    </w:p>
    <w:p w14:paraId="660E7E03" w14:textId="49A3ED79" w:rsidR="006D0EFB" w:rsidRPr="004313E5" w:rsidRDefault="006D0EFB" w:rsidP="00616CFD">
      <w:pPr>
        <w:pStyle w:val="BodyText"/>
      </w:pPr>
      <w:r w:rsidRPr="004313E5">
        <w:t>Students whos</w:t>
      </w:r>
      <w:r w:rsidR="00616CFD" w:rsidRPr="004313E5">
        <w:t>e</w:t>
      </w:r>
      <w:r w:rsidRPr="004313E5">
        <w:t xml:space="preserve"> lines of best fit passed through the origin could use an implied (0, 0) in the calculation provided that their second point lay on the line.</w:t>
      </w:r>
    </w:p>
    <w:p w14:paraId="3F6EDDBA" w14:textId="70A7ADA7" w:rsidR="006D0EFB" w:rsidRPr="004313E5" w:rsidRDefault="006D0EFB" w:rsidP="00616CFD">
      <w:pPr>
        <w:pStyle w:val="BodyText"/>
      </w:pPr>
      <w:r w:rsidRPr="004313E5">
        <w:t>Students who used data points from the table were not awarded full marks as these points did not lie on the line and resulted in an erroneous gradient.</w:t>
      </w:r>
    </w:p>
    <w:p w14:paraId="0E9AE76F" w14:textId="1928FF76" w:rsidR="006D0EFB" w:rsidRPr="004313E5" w:rsidRDefault="006D0EFB" w:rsidP="00616CFD">
      <w:pPr>
        <w:pStyle w:val="BodyText"/>
      </w:pPr>
      <w:r w:rsidRPr="004313E5">
        <w:rPr>
          <w:rFonts w:eastAsiaTheme="minorEastAsia"/>
        </w:rPr>
        <w:t xml:space="preserve">Some </w:t>
      </w:r>
      <w:r w:rsidR="00937898" w:rsidRPr="004313E5">
        <w:rPr>
          <w:rFonts w:eastAsiaTheme="minorEastAsia"/>
        </w:rPr>
        <w:t xml:space="preserve">responses </w:t>
      </w:r>
      <w:r w:rsidRPr="004313E5">
        <w:rPr>
          <w:rFonts w:eastAsiaTheme="minorEastAsia"/>
        </w:rPr>
        <w:t xml:space="preserve">used the point </w:t>
      </w:r>
      <w:r w:rsidRPr="004313E5">
        <w:t xml:space="preserve">(120 </w:t>
      </w:r>
      <w:bookmarkStart w:id="2" w:name="_Hlk220680414"/>
      <w:r w:rsidR="00F637BA" w:rsidRPr="004313E5">
        <w:t>×</w:t>
      </w:r>
      <w:r w:rsidRPr="004313E5">
        <w:t xml:space="preserve"> 10</w:t>
      </w:r>
      <w:r w:rsidRPr="004313E5">
        <w:rPr>
          <w:vertAlign w:val="superscript"/>
        </w:rPr>
        <w:t>-6</w:t>
      </w:r>
      <w:bookmarkEnd w:id="2"/>
      <w:r w:rsidRPr="004313E5">
        <w:t>, 1.0)</w:t>
      </w:r>
      <w:r w:rsidR="00883494" w:rsidRPr="004313E5">
        <w:t xml:space="preserve"> </w:t>
      </w:r>
      <w:r w:rsidRPr="004313E5">
        <w:t>from the table and combined it with (0, 0). This is ill</w:t>
      </w:r>
      <w:r w:rsidR="00F44650" w:rsidRPr="004313E5">
        <w:t>-</w:t>
      </w:r>
      <w:r w:rsidRPr="004313E5">
        <w:t xml:space="preserve">advised </w:t>
      </w:r>
      <w:r w:rsidR="487C26A8" w:rsidRPr="004313E5">
        <w:t xml:space="preserve">for </w:t>
      </w:r>
      <w:r w:rsidR="00883494" w:rsidRPr="004313E5">
        <w:t>two</w:t>
      </w:r>
      <w:r w:rsidR="487C26A8" w:rsidRPr="004313E5">
        <w:t xml:space="preserve"> reasons</w:t>
      </w:r>
      <w:r w:rsidRPr="004313E5">
        <w:t>. First, close inspection will show that the point lies slightly above the line</w:t>
      </w:r>
      <w:r w:rsidR="00F637BA" w:rsidRPr="004313E5">
        <w:t>,</w:t>
      </w:r>
      <w:r w:rsidRPr="004313E5">
        <w:t xml:space="preserve"> which will overestimate the gradient. Second, using points closely spaced exaggerates small errors </w:t>
      </w:r>
      <w:r w:rsidR="00883494" w:rsidRPr="004313E5">
        <w:t xml:space="preserve">from </w:t>
      </w:r>
      <w:r w:rsidRPr="004313E5">
        <w:t>reading the graph.</w:t>
      </w:r>
    </w:p>
    <w:p w14:paraId="67AD33FC" w14:textId="3F0DF043" w:rsidR="006D0EFB" w:rsidRPr="004313E5" w:rsidRDefault="006D0EFB" w:rsidP="00B11A90">
      <w:pPr>
        <w:pStyle w:val="Heading2"/>
      </w:pPr>
      <w:r w:rsidRPr="004313E5">
        <w:t>Question 19g</w:t>
      </w:r>
      <w:r w:rsidR="000D54E1" w:rsidRPr="004313E5">
        <w:t>.</w:t>
      </w:r>
      <w:r w:rsidRPr="004313E5">
        <w:t>i</w:t>
      </w:r>
    </w:p>
    <w:tbl>
      <w:tblPr>
        <w:tblW w:w="361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
        <w:gridCol w:w="564"/>
        <w:gridCol w:w="564"/>
        <w:gridCol w:w="564"/>
        <w:gridCol w:w="533"/>
        <w:gridCol w:w="811"/>
      </w:tblGrid>
      <w:tr w:rsidR="00FC2439" w:rsidRPr="004313E5" w14:paraId="511A9EFF" w14:textId="77777777" w:rsidTr="002063EA">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3F15C3B3" w14:textId="77777777" w:rsidR="00FC2439" w:rsidRPr="004313E5" w:rsidRDefault="00FC2439"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10170FC" w14:textId="77777777" w:rsidR="00FC2439" w:rsidRPr="004313E5" w:rsidRDefault="00FC2439"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F584DE8" w14:textId="77777777" w:rsidR="00FC2439" w:rsidRPr="004313E5" w:rsidRDefault="00FC2439"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9B1BFBC" w14:textId="77777777" w:rsidR="00FC2439" w:rsidRPr="004313E5" w:rsidRDefault="00FC2439" w:rsidP="00165119">
            <w:pPr>
              <w:pStyle w:val="Tablecondensedheading"/>
              <w:rPr>
                <w:b/>
                <w:bCs/>
              </w:rPr>
            </w:pPr>
            <w:r w:rsidRPr="004313E5">
              <w:rPr>
                <w:b/>
                <w:bCs/>
              </w:rPr>
              <w:t>2 </w:t>
            </w:r>
          </w:p>
        </w:tc>
        <w:tc>
          <w:tcPr>
            <w:tcW w:w="540" w:type="dxa"/>
            <w:tcBorders>
              <w:top w:val="single" w:sz="6" w:space="0" w:color="000000"/>
              <w:left w:val="single" w:sz="6" w:space="0" w:color="FFFFFF"/>
              <w:bottom w:val="single" w:sz="6" w:space="0" w:color="000000"/>
              <w:right w:val="single" w:sz="6" w:space="0" w:color="FFFFFF"/>
            </w:tcBorders>
            <w:shd w:val="clear" w:color="auto" w:fill="0F7EB4"/>
          </w:tcPr>
          <w:p w14:paraId="23154BEA" w14:textId="77777777" w:rsidR="00FC2439" w:rsidRPr="004313E5" w:rsidRDefault="00FC2439" w:rsidP="00165119">
            <w:pPr>
              <w:pStyle w:val="Tablecondensedheading"/>
              <w:rPr>
                <w:b/>
                <w:bCs/>
              </w:rPr>
            </w:pPr>
            <w:r w:rsidRPr="004313E5">
              <w:rPr>
                <w:b/>
                <w:bCs/>
              </w:rPr>
              <w:t>3</w:t>
            </w:r>
          </w:p>
        </w:tc>
        <w:tc>
          <w:tcPr>
            <w:tcW w:w="784" w:type="dxa"/>
            <w:tcBorders>
              <w:top w:val="single" w:sz="6" w:space="0" w:color="000000"/>
              <w:left w:val="single" w:sz="6" w:space="0" w:color="FFFFFF"/>
              <w:bottom w:val="single" w:sz="6" w:space="0" w:color="000000"/>
              <w:right w:val="single" w:sz="6" w:space="0" w:color="000000"/>
            </w:tcBorders>
            <w:shd w:val="clear" w:color="auto" w:fill="0F7EB4"/>
            <w:hideMark/>
          </w:tcPr>
          <w:p w14:paraId="030E27D4" w14:textId="77777777" w:rsidR="00FC2439" w:rsidRPr="004313E5" w:rsidRDefault="00FC2439" w:rsidP="00165119">
            <w:pPr>
              <w:pStyle w:val="Tablecondensedheading"/>
              <w:rPr>
                <w:b/>
                <w:bCs/>
              </w:rPr>
            </w:pPr>
            <w:r w:rsidRPr="004313E5">
              <w:rPr>
                <w:b/>
                <w:bCs/>
              </w:rPr>
              <w:t>Average </w:t>
            </w:r>
          </w:p>
        </w:tc>
      </w:tr>
      <w:tr w:rsidR="00E86CE2" w:rsidRPr="004313E5" w14:paraId="61892DA2"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05527236" w14:textId="77777777" w:rsidR="00E86CE2" w:rsidRPr="004313E5" w:rsidRDefault="00E86CE2" w:rsidP="00E86CE2">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46F4365E" w14:textId="64F0A69A" w:rsidR="00E86CE2" w:rsidRPr="004313E5" w:rsidRDefault="00E86CE2" w:rsidP="00E86CE2">
            <w:pPr>
              <w:pStyle w:val="Tablecondensed"/>
            </w:pPr>
            <w:r w:rsidRPr="004313E5">
              <w:t>67</w:t>
            </w:r>
          </w:p>
        </w:tc>
        <w:tc>
          <w:tcPr>
            <w:tcW w:w="570" w:type="dxa"/>
            <w:tcBorders>
              <w:top w:val="single" w:sz="6" w:space="0" w:color="000000"/>
              <w:left w:val="single" w:sz="6" w:space="0" w:color="000000"/>
              <w:bottom w:val="single" w:sz="6" w:space="0" w:color="000000"/>
              <w:right w:val="single" w:sz="6" w:space="0" w:color="000000"/>
            </w:tcBorders>
          </w:tcPr>
          <w:p w14:paraId="21D68932" w14:textId="7F345542" w:rsidR="00E86CE2" w:rsidRPr="004313E5" w:rsidRDefault="00E86CE2" w:rsidP="00E86CE2">
            <w:pPr>
              <w:pStyle w:val="Tablecondensed"/>
            </w:pPr>
            <w:r w:rsidRPr="004313E5">
              <w:t>3</w:t>
            </w:r>
          </w:p>
        </w:tc>
        <w:tc>
          <w:tcPr>
            <w:tcW w:w="570" w:type="dxa"/>
            <w:tcBorders>
              <w:top w:val="single" w:sz="6" w:space="0" w:color="000000"/>
              <w:left w:val="single" w:sz="6" w:space="0" w:color="000000"/>
              <w:bottom w:val="single" w:sz="6" w:space="0" w:color="000000"/>
              <w:right w:val="single" w:sz="6" w:space="0" w:color="000000"/>
            </w:tcBorders>
          </w:tcPr>
          <w:p w14:paraId="3E59FCDC" w14:textId="15B7B3B9" w:rsidR="00E86CE2" w:rsidRPr="004313E5" w:rsidRDefault="00E86CE2" w:rsidP="00E86CE2">
            <w:pPr>
              <w:pStyle w:val="Tablecondensed"/>
            </w:pPr>
            <w:r w:rsidRPr="004313E5">
              <w:t>1</w:t>
            </w:r>
          </w:p>
        </w:tc>
        <w:tc>
          <w:tcPr>
            <w:tcW w:w="540" w:type="dxa"/>
            <w:tcBorders>
              <w:top w:val="single" w:sz="6" w:space="0" w:color="000000"/>
              <w:left w:val="single" w:sz="6" w:space="0" w:color="000000"/>
              <w:bottom w:val="single" w:sz="6" w:space="0" w:color="000000"/>
              <w:right w:val="single" w:sz="6" w:space="0" w:color="000000"/>
            </w:tcBorders>
          </w:tcPr>
          <w:p w14:paraId="1D465885" w14:textId="437685AA" w:rsidR="00E86CE2" w:rsidRPr="004313E5" w:rsidRDefault="00E86CE2" w:rsidP="00E86CE2">
            <w:pPr>
              <w:pStyle w:val="Tablecondensed"/>
            </w:pPr>
            <w:r w:rsidRPr="004313E5">
              <w:t>29</w:t>
            </w:r>
          </w:p>
        </w:tc>
        <w:tc>
          <w:tcPr>
            <w:tcW w:w="784" w:type="dxa"/>
            <w:tcBorders>
              <w:top w:val="single" w:sz="6" w:space="0" w:color="000000"/>
              <w:left w:val="single" w:sz="6" w:space="0" w:color="000000"/>
              <w:bottom w:val="single" w:sz="6" w:space="0" w:color="000000"/>
              <w:right w:val="single" w:sz="6" w:space="0" w:color="000000"/>
            </w:tcBorders>
            <w:vAlign w:val="bottom"/>
          </w:tcPr>
          <w:p w14:paraId="2EBE9C91" w14:textId="554275DA" w:rsidR="00E86CE2" w:rsidRPr="004313E5" w:rsidRDefault="00E86CE2" w:rsidP="00E86CE2">
            <w:pPr>
              <w:pStyle w:val="Tablecondensed"/>
            </w:pPr>
            <w:r w:rsidRPr="004313E5">
              <w:t>0.9</w:t>
            </w:r>
          </w:p>
        </w:tc>
      </w:tr>
    </w:tbl>
    <w:p w14:paraId="7AB04042" w14:textId="678F611F" w:rsidR="006D0EFB" w:rsidRPr="004313E5" w:rsidRDefault="00C055D9" w:rsidP="00D647E2">
      <w:pPr>
        <w:pStyle w:val="BodyText"/>
        <w:rPr>
          <w:rFonts w:eastAsiaTheme="minorEastAsia"/>
        </w:rPr>
      </w:pPr>
      <w:r w:rsidRPr="004313E5">
        <w:rPr>
          <w:noProof/>
          <w:position w:val="-122"/>
        </w:rPr>
        <w:object w:dxaOrig="2000" w:dyaOrig="2600" w14:anchorId="5F3C0DC2">
          <v:shape id="_x0000_i1129" type="#_x0000_t75" alt="" style="width:100pt;height:130pt" o:ole="">
            <v:imagedata r:id="rId219" o:title=""/>
          </v:shape>
          <o:OLEObject Type="Embed" ProgID="Equation.DSMT4" ShapeID="_x0000_i1129" DrawAspect="Content" ObjectID="_1832758080" r:id="rId220"/>
        </w:object>
      </w:r>
    </w:p>
    <w:p w14:paraId="7C2A68AE" w14:textId="4780CF1A" w:rsidR="006D0EFB" w:rsidRPr="004313E5" w:rsidRDefault="000B0140" w:rsidP="00616CFD">
      <w:pPr>
        <w:pStyle w:val="BodyText"/>
      </w:pPr>
      <w:r w:rsidRPr="004313E5">
        <w:t>N</w:t>
      </w:r>
      <w:r w:rsidR="006D0EFB" w:rsidRPr="004313E5">
        <w:t>early one</w:t>
      </w:r>
      <w:r w:rsidRPr="004313E5">
        <w:t>-</w:t>
      </w:r>
      <w:r w:rsidR="006D0EFB" w:rsidRPr="004313E5">
        <w:t>third</w:t>
      </w:r>
      <w:r w:rsidRPr="004313E5">
        <w:t xml:space="preserve"> of students did</w:t>
      </w:r>
      <w:r w:rsidR="006D0EFB" w:rsidRPr="004313E5">
        <w:t xml:space="preserve"> not attemp</w:t>
      </w:r>
      <w:r w:rsidRPr="004313E5">
        <w:t>t</w:t>
      </w:r>
      <w:r w:rsidR="006D0EFB" w:rsidRPr="004313E5">
        <w:t xml:space="preserve"> th</w:t>
      </w:r>
      <w:r w:rsidRPr="004313E5">
        <w:t>is</w:t>
      </w:r>
      <w:r w:rsidR="006D0EFB" w:rsidRPr="004313E5">
        <w:t xml:space="preserve"> question. Another third identified that the formula </w:t>
      </w:r>
      <w:r w:rsidR="006D1C4D" w:rsidRPr="004313E5">
        <w:rPr>
          <w:noProof/>
          <w:position w:val="-6"/>
        </w:rPr>
        <w:object w:dxaOrig="800" w:dyaOrig="279" w14:anchorId="11398668">
          <v:shape id="_x0000_i1130" type="#_x0000_t75" alt="" style="width:40.5pt;height:14pt;mso-width-percent:0;mso-height-percent:0;mso-width-percent:0;mso-height-percent:0" o:ole="">
            <v:imagedata r:id="rId221" o:title=""/>
          </v:shape>
          <o:OLEObject Type="Embed" ProgID="Equation.DSMT4" ShapeID="_x0000_i1130" DrawAspect="Content" ObjectID="_1832758081" r:id="rId222"/>
        </w:object>
      </w:r>
      <w:r w:rsidR="006D0EFB" w:rsidRPr="004313E5">
        <w:t xml:space="preserve"> was probably appropriate</w:t>
      </w:r>
      <w:r w:rsidR="00FD7C9C" w:rsidRPr="004313E5">
        <w:t>,</w:t>
      </w:r>
      <w:r w:rsidR="006D0EFB" w:rsidRPr="004313E5">
        <w:t xml:space="preserve"> but </w:t>
      </w:r>
      <w:r w:rsidR="00FD7C9C" w:rsidRPr="004313E5">
        <w:t>did not</w:t>
      </w:r>
      <w:r w:rsidR="006D0EFB" w:rsidRPr="004313E5">
        <w:t xml:space="preserve"> complete a substitution step.</w:t>
      </w:r>
    </w:p>
    <w:p w14:paraId="01FED69F" w14:textId="60FCCBF2" w:rsidR="006D0EFB" w:rsidRPr="004313E5" w:rsidRDefault="00FD7C9C" w:rsidP="00616CFD">
      <w:pPr>
        <w:pStyle w:val="BodyText"/>
      </w:pPr>
      <w:r w:rsidRPr="004313E5">
        <w:t>Some</w:t>
      </w:r>
      <w:r w:rsidR="006D0EFB" w:rsidRPr="004313E5">
        <w:t xml:space="preserve"> students solved the equation by substituting data from the table into the equation. These students were not awarded marks </w:t>
      </w:r>
      <w:r w:rsidRPr="004313E5">
        <w:t xml:space="preserve">because </w:t>
      </w:r>
      <w:r w:rsidR="006D0EFB" w:rsidRPr="004313E5">
        <w:t>the question stem clearly state</w:t>
      </w:r>
      <w:r w:rsidRPr="004313E5">
        <w:t>d</w:t>
      </w:r>
      <w:r w:rsidR="006D0EFB" w:rsidRPr="004313E5">
        <w:t xml:space="preserve"> that the gradient from </w:t>
      </w:r>
      <w:r w:rsidR="006D0EFB" w:rsidRPr="004313E5">
        <w:rPr>
          <w:rStyle w:val="EmphasisBold"/>
        </w:rPr>
        <w:t>part f</w:t>
      </w:r>
      <w:r w:rsidR="006D0EFB" w:rsidRPr="004313E5">
        <w:t xml:space="preserve"> must be used.</w:t>
      </w:r>
    </w:p>
    <w:p w14:paraId="193C1660" w14:textId="77777777" w:rsidR="00611D02" w:rsidRDefault="00611D02">
      <w:pPr>
        <w:spacing w:line="276" w:lineRule="auto"/>
        <w:rPr>
          <w:rFonts w:ascii="Arial" w:hAnsi="Arial" w:cs="Arial"/>
          <w:color w:val="0F7EB4"/>
          <w:sz w:val="40"/>
          <w:szCs w:val="28"/>
          <w:lang w:val="en-AU"/>
        </w:rPr>
      </w:pPr>
      <w:r>
        <w:br w:type="page"/>
      </w:r>
    </w:p>
    <w:p w14:paraId="436A7BF9" w14:textId="2A0EEA37" w:rsidR="006D0EFB" w:rsidRPr="004313E5" w:rsidRDefault="006D0EFB" w:rsidP="00B11A90">
      <w:pPr>
        <w:pStyle w:val="Heading2"/>
      </w:pPr>
      <w:r w:rsidRPr="004313E5">
        <w:lastRenderedPageBreak/>
        <w:t>Question 19g</w:t>
      </w:r>
      <w:r w:rsidR="000D54E1" w:rsidRPr="004313E5">
        <w:t>.</w:t>
      </w:r>
      <w:r w:rsidRPr="004313E5">
        <w:t>ii</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951061" w:rsidRPr="004313E5" w14:paraId="3BB0B8DC" w14:textId="77777777" w:rsidTr="00165119">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36747D12" w14:textId="77777777" w:rsidR="00951061" w:rsidRPr="004313E5" w:rsidRDefault="00951061" w:rsidP="00165119">
            <w:pPr>
              <w:pStyle w:val="Tablecondensedheading"/>
              <w:rPr>
                <w:b/>
                <w:bCs/>
              </w:rPr>
            </w:pPr>
            <w:r w:rsidRPr="004313E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DEEDCCE" w14:textId="77777777" w:rsidR="00951061" w:rsidRPr="004313E5" w:rsidRDefault="00951061" w:rsidP="00165119">
            <w:pPr>
              <w:pStyle w:val="Tablecondensedheading"/>
              <w:rPr>
                <w:b/>
                <w:bCs/>
              </w:rPr>
            </w:pPr>
            <w:r w:rsidRPr="004313E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F998654" w14:textId="77777777" w:rsidR="00951061" w:rsidRPr="004313E5" w:rsidRDefault="00951061" w:rsidP="00165119">
            <w:pPr>
              <w:pStyle w:val="Tablecondensedheading"/>
              <w:rPr>
                <w:b/>
                <w:bCs/>
              </w:rPr>
            </w:pPr>
            <w:r w:rsidRPr="004313E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FC326E5" w14:textId="77777777" w:rsidR="00951061" w:rsidRPr="004313E5" w:rsidRDefault="00951061" w:rsidP="00165119">
            <w:pPr>
              <w:pStyle w:val="Tablecondensedheading"/>
              <w:rPr>
                <w:b/>
                <w:bCs/>
              </w:rPr>
            </w:pPr>
            <w:r w:rsidRPr="004313E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7CB80BFC" w14:textId="77777777" w:rsidR="00951061" w:rsidRPr="004313E5" w:rsidRDefault="00951061" w:rsidP="00165119">
            <w:pPr>
              <w:pStyle w:val="Tablecondensedheading"/>
              <w:rPr>
                <w:b/>
                <w:bCs/>
              </w:rPr>
            </w:pPr>
            <w:r w:rsidRPr="004313E5">
              <w:rPr>
                <w:b/>
                <w:bCs/>
              </w:rPr>
              <w:t>Average </w:t>
            </w:r>
          </w:p>
        </w:tc>
      </w:tr>
      <w:tr w:rsidR="00E86CE2" w:rsidRPr="004313E5" w14:paraId="1DC53B84" w14:textId="77777777" w:rsidTr="00220F1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05B0A292" w14:textId="77777777" w:rsidR="00E86CE2" w:rsidRPr="004313E5" w:rsidRDefault="00E86CE2" w:rsidP="00E86CE2">
            <w:pPr>
              <w:pStyle w:val="Tablecondensed"/>
            </w:pPr>
            <w:r w:rsidRPr="004313E5">
              <w:t>% </w:t>
            </w:r>
          </w:p>
        </w:tc>
        <w:tc>
          <w:tcPr>
            <w:tcW w:w="570" w:type="dxa"/>
            <w:tcBorders>
              <w:top w:val="single" w:sz="6" w:space="0" w:color="000000"/>
              <w:left w:val="single" w:sz="6" w:space="0" w:color="000000"/>
              <w:bottom w:val="single" w:sz="6" w:space="0" w:color="000000"/>
              <w:right w:val="single" w:sz="6" w:space="0" w:color="000000"/>
            </w:tcBorders>
          </w:tcPr>
          <w:p w14:paraId="64597BED" w14:textId="7551204C" w:rsidR="00E86CE2" w:rsidRPr="004313E5" w:rsidRDefault="00E86CE2" w:rsidP="00E86CE2">
            <w:pPr>
              <w:pStyle w:val="Tablecondensed"/>
            </w:pPr>
            <w:r w:rsidRPr="004313E5">
              <w:t>34</w:t>
            </w:r>
          </w:p>
        </w:tc>
        <w:tc>
          <w:tcPr>
            <w:tcW w:w="570" w:type="dxa"/>
            <w:tcBorders>
              <w:top w:val="single" w:sz="6" w:space="0" w:color="000000"/>
              <w:left w:val="single" w:sz="6" w:space="0" w:color="000000"/>
              <w:bottom w:val="single" w:sz="6" w:space="0" w:color="000000"/>
              <w:right w:val="single" w:sz="6" w:space="0" w:color="000000"/>
            </w:tcBorders>
          </w:tcPr>
          <w:p w14:paraId="57F41879" w14:textId="4450F341" w:rsidR="00E86CE2" w:rsidRPr="004313E5" w:rsidRDefault="00E86CE2" w:rsidP="00E86CE2">
            <w:pPr>
              <w:pStyle w:val="Tablecondensed"/>
            </w:pPr>
            <w:r w:rsidRPr="004313E5">
              <w:t>10</w:t>
            </w:r>
          </w:p>
        </w:tc>
        <w:tc>
          <w:tcPr>
            <w:tcW w:w="570" w:type="dxa"/>
            <w:tcBorders>
              <w:top w:val="single" w:sz="6" w:space="0" w:color="000000"/>
              <w:left w:val="single" w:sz="6" w:space="0" w:color="000000"/>
              <w:bottom w:val="single" w:sz="6" w:space="0" w:color="000000"/>
              <w:right w:val="single" w:sz="6" w:space="0" w:color="000000"/>
            </w:tcBorders>
          </w:tcPr>
          <w:p w14:paraId="4A5BD0F1" w14:textId="7090D0F6" w:rsidR="00E86CE2" w:rsidRPr="004313E5" w:rsidRDefault="00E86CE2" w:rsidP="00E86CE2">
            <w:pPr>
              <w:pStyle w:val="Tablecondensed"/>
            </w:pPr>
            <w:r w:rsidRPr="004313E5">
              <w:t>56</w:t>
            </w:r>
          </w:p>
        </w:tc>
        <w:tc>
          <w:tcPr>
            <w:tcW w:w="860" w:type="dxa"/>
            <w:tcBorders>
              <w:top w:val="single" w:sz="6" w:space="0" w:color="000000"/>
              <w:left w:val="single" w:sz="6" w:space="0" w:color="000000"/>
              <w:bottom w:val="single" w:sz="6" w:space="0" w:color="000000"/>
              <w:right w:val="single" w:sz="6" w:space="0" w:color="000000"/>
            </w:tcBorders>
            <w:vAlign w:val="bottom"/>
          </w:tcPr>
          <w:p w14:paraId="3F6B9879" w14:textId="5031AA24" w:rsidR="00E86CE2" w:rsidRPr="004313E5" w:rsidRDefault="00E86CE2" w:rsidP="00E86CE2">
            <w:pPr>
              <w:pStyle w:val="Tablecondensed"/>
            </w:pPr>
            <w:r w:rsidRPr="004313E5">
              <w:t>1.2</w:t>
            </w:r>
          </w:p>
        </w:tc>
      </w:tr>
    </w:tbl>
    <w:p w14:paraId="3C76071F" w14:textId="31511B49" w:rsidR="006D0EFB" w:rsidRPr="004313E5" w:rsidRDefault="006D0EFB" w:rsidP="00616CFD">
      <w:pPr>
        <w:pStyle w:val="BodyText"/>
      </w:pPr>
      <w:r w:rsidRPr="004313E5">
        <w:t xml:space="preserve">Since the force on QR is given by </w:t>
      </w:r>
      <w:r w:rsidR="006D1C4D" w:rsidRPr="004313E5">
        <w:rPr>
          <w:noProof/>
          <w:position w:val="-6"/>
        </w:rPr>
        <w:object w:dxaOrig="800" w:dyaOrig="279" w14:anchorId="7042A3B1">
          <v:shape id="_x0000_i1131" type="#_x0000_t75" alt="" style="width:40.5pt;height:14pt;mso-width-percent:0;mso-height-percent:0;mso-width-percent:0;mso-height-percent:0" o:ole="">
            <v:imagedata r:id="rId223" o:title=""/>
          </v:shape>
          <o:OLEObject Type="Embed" ProgID="Equation.DSMT4" ShapeID="_x0000_i1131" DrawAspect="Content" ObjectID="_1832758082" r:id="rId224"/>
        </w:object>
      </w:r>
      <w:r w:rsidRPr="004313E5">
        <w:t xml:space="preserve">, if </w:t>
      </w:r>
      <w:r w:rsidR="006D1C4D" w:rsidRPr="004313E5">
        <w:rPr>
          <w:noProof/>
          <w:position w:val="-6"/>
        </w:rPr>
        <w:object w:dxaOrig="139" w:dyaOrig="279" w14:anchorId="0F439070">
          <v:shape id="_x0000_i1132" type="#_x0000_t75" alt="" style="width:6.5pt;height:14pt;mso-width-percent:0;mso-height-percent:0;mso-width-percent:0;mso-height-percent:0" o:ole="">
            <v:imagedata r:id="rId225" o:title=""/>
          </v:shape>
          <o:OLEObject Type="Embed" ProgID="Equation.DSMT4" ShapeID="_x0000_i1132" DrawAspect="Content" ObjectID="_1832758083" r:id="rId226"/>
        </w:object>
      </w:r>
      <w:r w:rsidRPr="004313E5">
        <w:t xml:space="preserve"> were decreased in length, </w:t>
      </w:r>
      <w:r w:rsidR="006D1C4D" w:rsidRPr="004313E5">
        <w:rPr>
          <w:noProof/>
          <w:position w:val="-4"/>
        </w:rPr>
        <w:object w:dxaOrig="260" w:dyaOrig="260" w14:anchorId="62290D76">
          <v:shape id="_x0000_i1133" type="#_x0000_t75" alt="" style="width:14pt;height:14pt;mso-width-percent:0;mso-height-percent:0;mso-width-percent:0;mso-height-percent:0" o:ole="">
            <v:imagedata r:id="rId227" o:title=""/>
          </v:shape>
          <o:OLEObject Type="Embed" ProgID="Equation.DSMT4" ShapeID="_x0000_i1133" DrawAspect="Content" ObjectID="_1832758084" r:id="rId228"/>
        </w:object>
      </w:r>
      <w:r w:rsidRPr="004313E5">
        <w:t xml:space="preserve"> would decrease as </w:t>
      </w:r>
      <w:r w:rsidR="006D1C4D" w:rsidRPr="004313E5">
        <w:rPr>
          <w:noProof/>
          <w:position w:val="-4"/>
        </w:rPr>
        <w:object w:dxaOrig="240" w:dyaOrig="260" w14:anchorId="4BC801FB">
          <v:shape id="_x0000_i1134" type="#_x0000_t75" alt="" style="width:13pt;height:14pt;mso-width-percent:0;mso-height-percent:0;mso-width-percent:0;mso-height-percent:0" o:ole="">
            <v:imagedata r:id="rId229" o:title=""/>
          </v:shape>
          <o:OLEObject Type="Embed" ProgID="Equation.DSMT4" ShapeID="_x0000_i1134" DrawAspect="Content" ObjectID="_1832758085" r:id="rId230"/>
        </w:object>
      </w:r>
      <w:r w:rsidRPr="004313E5">
        <w:t xml:space="preserve"> and </w:t>
      </w:r>
      <w:bookmarkStart w:id="3" w:name="MTBlankEqn"/>
      <w:r w:rsidR="006D1C4D" w:rsidRPr="004313E5">
        <w:rPr>
          <w:noProof/>
          <w:position w:val="-4"/>
        </w:rPr>
        <w:object w:dxaOrig="200" w:dyaOrig="260" w14:anchorId="0E0600F3">
          <v:shape id="_x0000_i1135" type="#_x0000_t75" alt="" style="width:10pt;height:14pt;mso-width-percent:0;mso-height-percent:0;mso-width-percent:0;mso-height-percent:0" o:ole="">
            <v:imagedata r:id="rId231" o:title=""/>
          </v:shape>
          <o:OLEObject Type="Embed" ProgID="Equation.DSMT4" ShapeID="_x0000_i1135" DrawAspect="Content" ObjectID="_1832758086" r:id="rId232"/>
        </w:object>
      </w:r>
      <w:bookmarkEnd w:id="3"/>
      <w:r w:rsidRPr="004313E5">
        <w:t xml:space="preserve"> remain constant.</w:t>
      </w:r>
    </w:p>
    <w:p w14:paraId="2B80C78B" w14:textId="4C5C9A72" w:rsidR="006D0EFB" w:rsidRPr="004313E5" w:rsidRDefault="006D0EFB" w:rsidP="00616CFD">
      <w:pPr>
        <w:pStyle w:val="BodyText"/>
        <w:rPr>
          <w:b/>
          <w:lang w:val="en-US"/>
        </w:rPr>
      </w:pPr>
      <w:r w:rsidRPr="004313E5">
        <w:t>Nearly one</w:t>
      </w:r>
      <w:r w:rsidR="00FD7C9C" w:rsidRPr="004313E5">
        <w:t>-</w:t>
      </w:r>
      <w:r w:rsidRPr="004313E5">
        <w:t>quarter of students did not respond to this question. A small number of students identif</w:t>
      </w:r>
      <w:r w:rsidR="00FD7C9C" w:rsidRPr="004313E5">
        <w:t>ied</w:t>
      </w:r>
      <w:r w:rsidRPr="004313E5">
        <w:t xml:space="preserve"> that the force would decrease</w:t>
      </w:r>
      <w:r w:rsidR="00FD7C9C" w:rsidRPr="004313E5">
        <w:t>,</w:t>
      </w:r>
      <w:r w:rsidRPr="004313E5">
        <w:t xml:space="preserve"> but </w:t>
      </w:r>
      <w:r w:rsidR="00FD7C9C" w:rsidRPr="004313E5">
        <w:t xml:space="preserve">did </w:t>
      </w:r>
      <w:r w:rsidRPr="004313E5">
        <w:t>not explain why.</w:t>
      </w:r>
    </w:p>
    <w:sectPr w:rsidR="006D0EFB" w:rsidRPr="004313E5" w:rsidSect="00B230DB">
      <w:headerReference w:type="default" r:id="rId233"/>
      <w:footerReference w:type="default" r:id="rId234"/>
      <w:headerReference w:type="first" r:id="rId235"/>
      <w:footerReference w:type="first" r:id="rId23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31E9D" w14:textId="77777777" w:rsidR="00B77EB2" w:rsidRDefault="00B77EB2" w:rsidP="00304EA1">
      <w:pPr>
        <w:spacing w:after="0" w:line="240" w:lineRule="auto"/>
      </w:pPr>
      <w:r>
        <w:separator/>
      </w:r>
    </w:p>
  </w:endnote>
  <w:endnote w:type="continuationSeparator" w:id="0">
    <w:p w14:paraId="16D8A4B1" w14:textId="77777777" w:rsidR="00B77EB2" w:rsidRDefault="00B77EB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7B3BF" w14:textId="77777777" w:rsidR="00B77EB2" w:rsidRDefault="00B77EB2" w:rsidP="00304EA1">
      <w:pPr>
        <w:spacing w:after="0" w:line="240" w:lineRule="auto"/>
      </w:pPr>
      <w:r>
        <w:separator/>
      </w:r>
    </w:p>
  </w:footnote>
  <w:footnote w:type="continuationSeparator" w:id="0">
    <w:p w14:paraId="0B4222EE" w14:textId="77777777" w:rsidR="00B77EB2" w:rsidRDefault="00B77EB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5172B4D" w:rsidR="00FD29D3" w:rsidRPr="002B0664" w:rsidRDefault="00DF7107" w:rsidP="00D86DE4">
    <w:pPr>
      <w:pStyle w:val="Captionsandfootnotes"/>
      <w:rPr>
        <w:color w:val="auto"/>
      </w:rPr>
    </w:pPr>
    <w:r>
      <w:rPr>
        <w:color w:val="auto"/>
      </w:rPr>
      <w:t xml:space="preserve">2025 VCE </w:t>
    </w:r>
    <w:r w:rsidR="008167CF">
      <w:rPr>
        <w:color w:val="auto"/>
      </w:rPr>
      <w:t xml:space="preserve">Physics </w:t>
    </w:r>
    <w:r>
      <w:rPr>
        <w:color w:val="auto"/>
      </w:rPr>
      <w:t>external assessment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63444C"/>
    <w:multiLevelType w:val="hybridMultilevel"/>
    <w:tmpl w:val="CDD4D848"/>
    <w:lvl w:ilvl="0" w:tplc="F2A0AA00">
      <w:start w:val="1"/>
      <w:numFmt w:val="lowerLetter"/>
      <w:lvlText w:val="%1)"/>
      <w:lvlJc w:val="left"/>
      <w:pPr>
        <w:ind w:left="1020" w:hanging="360"/>
      </w:pPr>
    </w:lvl>
    <w:lvl w:ilvl="1" w:tplc="30D6D250">
      <w:start w:val="1"/>
      <w:numFmt w:val="lowerLetter"/>
      <w:lvlText w:val="%2)"/>
      <w:lvlJc w:val="left"/>
      <w:pPr>
        <w:ind w:left="1020" w:hanging="360"/>
      </w:pPr>
    </w:lvl>
    <w:lvl w:ilvl="2" w:tplc="BD8E7C64">
      <w:start w:val="1"/>
      <w:numFmt w:val="lowerLetter"/>
      <w:lvlText w:val="%3)"/>
      <w:lvlJc w:val="left"/>
      <w:pPr>
        <w:ind w:left="1020" w:hanging="360"/>
      </w:pPr>
    </w:lvl>
    <w:lvl w:ilvl="3" w:tplc="7A605BCC">
      <w:start w:val="1"/>
      <w:numFmt w:val="lowerLetter"/>
      <w:lvlText w:val="%4)"/>
      <w:lvlJc w:val="left"/>
      <w:pPr>
        <w:ind w:left="1020" w:hanging="360"/>
      </w:pPr>
    </w:lvl>
    <w:lvl w:ilvl="4" w:tplc="24E852C8">
      <w:start w:val="1"/>
      <w:numFmt w:val="lowerLetter"/>
      <w:lvlText w:val="%5)"/>
      <w:lvlJc w:val="left"/>
      <w:pPr>
        <w:ind w:left="1020" w:hanging="360"/>
      </w:pPr>
    </w:lvl>
    <w:lvl w:ilvl="5" w:tplc="5C8AA8C6">
      <w:start w:val="1"/>
      <w:numFmt w:val="lowerLetter"/>
      <w:lvlText w:val="%6)"/>
      <w:lvlJc w:val="left"/>
      <w:pPr>
        <w:ind w:left="1020" w:hanging="360"/>
      </w:pPr>
    </w:lvl>
    <w:lvl w:ilvl="6" w:tplc="46C6724A">
      <w:start w:val="1"/>
      <w:numFmt w:val="lowerLetter"/>
      <w:lvlText w:val="%7)"/>
      <w:lvlJc w:val="left"/>
      <w:pPr>
        <w:ind w:left="1020" w:hanging="360"/>
      </w:pPr>
    </w:lvl>
    <w:lvl w:ilvl="7" w:tplc="1ADA669C">
      <w:start w:val="1"/>
      <w:numFmt w:val="lowerLetter"/>
      <w:lvlText w:val="%8)"/>
      <w:lvlJc w:val="left"/>
      <w:pPr>
        <w:ind w:left="1020" w:hanging="360"/>
      </w:pPr>
    </w:lvl>
    <w:lvl w:ilvl="8" w:tplc="06FC6A3E">
      <w:start w:val="1"/>
      <w:numFmt w:val="lowerLetter"/>
      <w:lvlText w:val="%9)"/>
      <w:lvlJc w:val="left"/>
      <w:pPr>
        <w:ind w:left="1020" w:hanging="360"/>
      </w:pPr>
    </w:lvl>
  </w:abstractNum>
  <w:abstractNum w:abstractNumId="12" w15:restartNumberingAfterBreak="0">
    <w:nsid w:val="26EE2EF8"/>
    <w:multiLevelType w:val="hybridMultilevel"/>
    <w:tmpl w:val="5C4C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B9106D3"/>
    <w:multiLevelType w:val="hybridMultilevel"/>
    <w:tmpl w:val="08FC2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6344A3B2"/>
    <w:lvl w:ilvl="0" w:tplc="764A882E">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62AE0978"/>
    <w:multiLevelType w:val="hybridMultilevel"/>
    <w:tmpl w:val="E3CA6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23E71B"/>
    <w:multiLevelType w:val="hybridMultilevel"/>
    <w:tmpl w:val="47260A7E"/>
    <w:lvl w:ilvl="0" w:tplc="D4D6D1EC">
      <w:start w:val="1"/>
      <w:numFmt w:val="bullet"/>
      <w:lvlText w:val=""/>
      <w:lvlJc w:val="left"/>
      <w:pPr>
        <w:ind w:left="720" w:hanging="360"/>
      </w:pPr>
      <w:rPr>
        <w:rFonts w:ascii="Symbol" w:hAnsi="Symbol" w:hint="default"/>
      </w:rPr>
    </w:lvl>
    <w:lvl w:ilvl="1" w:tplc="DBE0D5AE">
      <w:start w:val="1"/>
      <w:numFmt w:val="bullet"/>
      <w:lvlText w:val="o"/>
      <w:lvlJc w:val="left"/>
      <w:pPr>
        <w:ind w:left="1440" w:hanging="360"/>
      </w:pPr>
      <w:rPr>
        <w:rFonts w:ascii="Courier New" w:hAnsi="Courier New" w:hint="default"/>
      </w:rPr>
    </w:lvl>
    <w:lvl w:ilvl="2" w:tplc="1BB0A100">
      <w:start w:val="1"/>
      <w:numFmt w:val="bullet"/>
      <w:lvlText w:val=""/>
      <w:lvlJc w:val="left"/>
      <w:pPr>
        <w:ind w:left="2160" w:hanging="360"/>
      </w:pPr>
      <w:rPr>
        <w:rFonts w:ascii="Wingdings" w:hAnsi="Wingdings" w:hint="default"/>
      </w:rPr>
    </w:lvl>
    <w:lvl w:ilvl="3" w:tplc="090A2DCA">
      <w:start w:val="1"/>
      <w:numFmt w:val="bullet"/>
      <w:lvlText w:val=""/>
      <w:lvlJc w:val="left"/>
      <w:pPr>
        <w:ind w:left="2880" w:hanging="360"/>
      </w:pPr>
      <w:rPr>
        <w:rFonts w:ascii="Symbol" w:hAnsi="Symbol" w:hint="default"/>
      </w:rPr>
    </w:lvl>
    <w:lvl w:ilvl="4" w:tplc="2C007FF2">
      <w:start w:val="1"/>
      <w:numFmt w:val="bullet"/>
      <w:lvlText w:val="o"/>
      <w:lvlJc w:val="left"/>
      <w:pPr>
        <w:ind w:left="3600" w:hanging="360"/>
      </w:pPr>
      <w:rPr>
        <w:rFonts w:ascii="Courier New" w:hAnsi="Courier New" w:hint="default"/>
      </w:rPr>
    </w:lvl>
    <w:lvl w:ilvl="5" w:tplc="CDE435AE">
      <w:start w:val="1"/>
      <w:numFmt w:val="bullet"/>
      <w:lvlText w:val=""/>
      <w:lvlJc w:val="left"/>
      <w:pPr>
        <w:ind w:left="4320" w:hanging="360"/>
      </w:pPr>
      <w:rPr>
        <w:rFonts w:ascii="Wingdings" w:hAnsi="Wingdings" w:hint="default"/>
      </w:rPr>
    </w:lvl>
    <w:lvl w:ilvl="6" w:tplc="CB4CBD5A">
      <w:start w:val="1"/>
      <w:numFmt w:val="bullet"/>
      <w:lvlText w:val=""/>
      <w:lvlJc w:val="left"/>
      <w:pPr>
        <w:ind w:left="5040" w:hanging="360"/>
      </w:pPr>
      <w:rPr>
        <w:rFonts w:ascii="Symbol" w:hAnsi="Symbol" w:hint="default"/>
      </w:rPr>
    </w:lvl>
    <w:lvl w:ilvl="7" w:tplc="C6CCFDDE">
      <w:start w:val="1"/>
      <w:numFmt w:val="bullet"/>
      <w:lvlText w:val="o"/>
      <w:lvlJc w:val="left"/>
      <w:pPr>
        <w:ind w:left="5760" w:hanging="360"/>
      </w:pPr>
      <w:rPr>
        <w:rFonts w:ascii="Courier New" w:hAnsi="Courier New" w:hint="default"/>
      </w:rPr>
    </w:lvl>
    <w:lvl w:ilvl="8" w:tplc="CEB0C294">
      <w:start w:val="1"/>
      <w:numFmt w:val="bullet"/>
      <w:lvlText w:val=""/>
      <w:lvlJc w:val="left"/>
      <w:pPr>
        <w:ind w:left="6480" w:hanging="360"/>
      </w:pPr>
      <w:rPr>
        <w:rFonts w:ascii="Wingdings" w:hAnsi="Wingdings" w:hint="default"/>
      </w:rPr>
    </w:lvl>
  </w:abstractNum>
  <w:num w:numId="1" w16cid:durableId="1208764004">
    <w:abstractNumId w:val="18"/>
  </w:num>
  <w:num w:numId="2" w16cid:durableId="1678000311">
    <w:abstractNumId w:val="15"/>
  </w:num>
  <w:num w:numId="3" w16cid:durableId="1018848057">
    <w:abstractNumId w:val="13"/>
  </w:num>
  <w:num w:numId="4" w16cid:durableId="1304190575">
    <w:abstractNumId w:val="10"/>
  </w:num>
  <w:num w:numId="5" w16cid:durableId="2057312338">
    <w:abstractNumId w:val="17"/>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4"/>
  </w:num>
  <w:num w:numId="17" w16cid:durableId="1068772478">
    <w:abstractNumId w:val="12"/>
  </w:num>
  <w:num w:numId="18" w16cid:durableId="16005419">
    <w:abstractNumId w:val="16"/>
  </w:num>
  <w:num w:numId="19" w16cid:durableId="234366933">
    <w:abstractNumId w:val="19"/>
  </w:num>
  <w:num w:numId="20" w16cid:durableId="825509533">
    <w:abstractNumId w:val="18"/>
  </w:num>
  <w:num w:numId="21" w16cid:durableId="309094122">
    <w:abstractNumId w:val="18"/>
  </w:num>
  <w:num w:numId="22" w16cid:durableId="1209103273">
    <w:abstractNumId w:val="20"/>
  </w:num>
  <w:num w:numId="23" w16cid:durableId="586809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2109"/>
    <w:rsid w:val="00065CC6"/>
    <w:rsid w:val="00066F27"/>
    <w:rsid w:val="00071532"/>
    <w:rsid w:val="0007420F"/>
    <w:rsid w:val="00074659"/>
    <w:rsid w:val="0008763A"/>
    <w:rsid w:val="00090FD5"/>
    <w:rsid w:val="0009312C"/>
    <w:rsid w:val="000966A6"/>
    <w:rsid w:val="000A3494"/>
    <w:rsid w:val="000A3D8B"/>
    <w:rsid w:val="000A5FCD"/>
    <w:rsid w:val="000A71F7"/>
    <w:rsid w:val="000A7C91"/>
    <w:rsid w:val="000B0140"/>
    <w:rsid w:val="000B6128"/>
    <w:rsid w:val="000C0570"/>
    <w:rsid w:val="000D1438"/>
    <w:rsid w:val="000D3F7F"/>
    <w:rsid w:val="000D54E1"/>
    <w:rsid w:val="000D56C9"/>
    <w:rsid w:val="000E4947"/>
    <w:rsid w:val="000E730A"/>
    <w:rsid w:val="000F09E4"/>
    <w:rsid w:val="000F16FD"/>
    <w:rsid w:val="000F28C6"/>
    <w:rsid w:val="000F5AAF"/>
    <w:rsid w:val="00106581"/>
    <w:rsid w:val="00113D14"/>
    <w:rsid w:val="0012183E"/>
    <w:rsid w:val="001234DD"/>
    <w:rsid w:val="00126F1D"/>
    <w:rsid w:val="001275A1"/>
    <w:rsid w:val="00137848"/>
    <w:rsid w:val="00142593"/>
    <w:rsid w:val="00143520"/>
    <w:rsid w:val="00143D7B"/>
    <w:rsid w:val="001470CD"/>
    <w:rsid w:val="001510BF"/>
    <w:rsid w:val="00153AD2"/>
    <w:rsid w:val="001667F5"/>
    <w:rsid w:val="001779EA"/>
    <w:rsid w:val="001801CA"/>
    <w:rsid w:val="00186C85"/>
    <w:rsid w:val="001B4016"/>
    <w:rsid w:val="001B5792"/>
    <w:rsid w:val="001B5C57"/>
    <w:rsid w:val="001B6244"/>
    <w:rsid w:val="001B777D"/>
    <w:rsid w:val="001C31CA"/>
    <w:rsid w:val="001C4424"/>
    <w:rsid w:val="001D2D43"/>
    <w:rsid w:val="001D3246"/>
    <w:rsid w:val="001F411C"/>
    <w:rsid w:val="00202474"/>
    <w:rsid w:val="002063EA"/>
    <w:rsid w:val="00220F17"/>
    <w:rsid w:val="002279BA"/>
    <w:rsid w:val="00227C66"/>
    <w:rsid w:val="002329F3"/>
    <w:rsid w:val="002422F1"/>
    <w:rsid w:val="00242E2F"/>
    <w:rsid w:val="00243F0D"/>
    <w:rsid w:val="00255C0C"/>
    <w:rsid w:val="00260767"/>
    <w:rsid w:val="002635D1"/>
    <w:rsid w:val="002647BB"/>
    <w:rsid w:val="00274C40"/>
    <w:rsid w:val="002754C1"/>
    <w:rsid w:val="00283006"/>
    <w:rsid w:val="002841C8"/>
    <w:rsid w:val="00284C54"/>
    <w:rsid w:val="0028516B"/>
    <w:rsid w:val="00290137"/>
    <w:rsid w:val="002A2057"/>
    <w:rsid w:val="002A6EAE"/>
    <w:rsid w:val="002A72FB"/>
    <w:rsid w:val="002B0664"/>
    <w:rsid w:val="002C1EFF"/>
    <w:rsid w:val="002C6F90"/>
    <w:rsid w:val="002C79EC"/>
    <w:rsid w:val="002D0F4C"/>
    <w:rsid w:val="002D159F"/>
    <w:rsid w:val="002D58B5"/>
    <w:rsid w:val="002D7A79"/>
    <w:rsid w:val="002E4FB5"/>
    <w:rsid w:val="002F16B4"/>
    <w:rsid w:val="00302FB8"/>
    <w:rsid w:val="00304EA1"/>
    <w:rsid w:val="00314D81"/>
    <w:rsid w:val="00322FC6"/>
    <w:rsid w:val="00324224"/>
    <w:rsid w:val="00330ACB"/>
    <w:rsid w:val="003351AD"/>
    <w:rsid w:val="00336E14"/>
    <w:rsid w:val="00342396"/>
    <w:rsid w:val="0035293F"/>
    <w:rsid w:val="00365146"/>
    <w:rsid w:val="003668C6"/>
    <w:rsid w:val="00381C75"/>
    <w:rsid w:val="00391986"/>
    <w:rsid w:val="003A00B4"/>
    <w:rsid w:val="003A06B2"/>
    <w:rsid w:val="003B0822"/>
    <w:rsid w:val="003B09D8"/>
    <w:rsid w:val="003B2081"/>
    <w:rsid w:val="003C5E71"/>
    <w:rsid w:val="003D11C8"/>
    <w:rsid w:val="003E6D63"/>
    <w:rsid w:val="003F197E"/>
    <w:rsid w:val="004051C4"/>
    <w:rsid w:val="004132B2"/>
    <w:rsid w:val="004149AB"/>
    <w:rsid w:val="00417AA3"/>
    <w:rsid w:val="00425DFE"/>
    <w:rsid w:val="00430AC1"/>
    <w:rsid w:val="004313E5"/>
    <w:rsid w:val="00434EDB"/>
    <w:rsid w:val="00436898"/>
    <w:rsid w:val="00440B32"/>
    <w:rsid w:val="0044271A"/>
    <w:rsid w:val="0045682B"/>
    <w:rsid w:val="0046078D"/>
    <w:rsid w:val="004664E5"/>
    <w:rsid w:val="00471B3C"/>
    <w:rsid w:val="0048143D"/>
    <w:rsid w:val="00490D0D"/>
    <w:rsid w:val="00495C80"/>
    <w:rsid w:val="00496655"/>
    <w:rsid w:val="004A2ED8"/>
    <w:rsid w:val="004A5A0D"/>
    <w:rsid w:val="004B5C11"/>
    <w:rsid w:val="004C0BE5"/>
    <w:rsid w:val="004C3BC2"/>
    <w:rsid w:val="004F2839"/>
    <w:rsid w:val="004F5BDA"/>
    <w:rsid w:val="0051631E"/>
    <w:rsid w:val="005219C5"/>
    <w:rsid w:val="00531DDC"/>
    <w:rsid w:val="005322B6"/>
    <w:rsid w:val="00532A74"/>
    <w:rsid w:val="00537A1F"/>
    <w:rsid w:val="00550603"/>
    <w:rsid w:val="005520A6"/>
    <w:rsid w:val="00565DF4"/>
    <w:rsid w:val="00566029"/>
    <w:rsid w:val="00580103"/>
    <w:rsid w:val="0058317F"/>
    <w:rsid w:val="005923CB"/>
    <w:rsid w:val="005925D0"/>
    <w:rsid w:val="005B391B"/>
    <w:rsid w:val="005B6D1F"/>
    <w:rsid w:val="005C6847"/>
    <w:rsid w:val="005C6D4C"/>
    <w:rsid w:val="005D3D78"/>
    <w:rsid w:val="005E2E8A"/>
    <w:rsid w:val="005E2EF0"/>
    <w:rsid w:val="005F4092"/>
    <w:rsid w:val="00604B62"/>
    <w:rsid w:val="00606FDD"/>
    <w:rsid w:val="00611D02"/>
    <w:rsid w:val="00616CFD"/>
    <w:rsid w:val="00645FA7"/>
    <w:rsid w:val="00654072"/>
    <w:rsid w:val="00677094"/>
    <w:rsid w:val="006815C2"/>
    <w:rsid w:val="00683D21"/>
    <w:rsid w:val="0068471E"/>
    <w:rsid w:val="00684F98"/>
    <w:rsid w:val="00693FFD"/>
    <w:rsid w:val="006950E2"/>
    <w:rsid w:val="00696C4E"/>
    <w:rsid w:val="006A50D3"/>
    <w:rsid w:val="006A5A1F"/>
    <w:rsid w:val="006A7D30"/>
    <w:rsid w:val="006C4FBC"/>
    <w:rsid w:val="006D0EFB"/>
    <w:rsid w:val="006D1C4D"/>
    <w:rsid w:val="006D2159"/>
    <w:rsid w:val="006D3AA2"/>
    <w:rsid w:val="006E36A5"/>
    <w:rsid w:val="006E64E7"/>
    <w:rsid w:val="006F787C"/>
    <w:rsid w:val="00702636"/>
    <w:rsid w:val="007027D1"/>
    <w:rsid w:val="0070398B"/>
    <w:rsid w:val="00724507"/>
    <w:rsid w:val="00731F31"/>
    <w:rsid w:val="007369C1"/>
    <w:rsid w:val="0075468E"/>
    <w:rsid w:val="00773E6C"/>
    <w:rsid w:val="00781FB1"/>
    <w:rsid w:val="00784748"/>
    <w:rsid w:val="007A44D5"/>
    <w:rsid w:val="007C6C9F"/>
    <w:rsid w:val="007D1016"/>
    <w:rsid w:val="007D1B6D"/>
    <w:rsid w:val="007D7AC2"/>
    <w:rsid w:val="007E6D0C"/>
    <w:rsid w:val="007F2ACD"/>
    <w:rsid w:val="00805B71"/>
    <w:rsid w:val="00813C37"/>
    <w:rsid w:val="008154B5"/>
    <w:rsid w:val="008167CF"/>
    <w:rsid w:val="00816B5B"/>
    <w:rsid w:val="00823962"/>
    <w:rsid w:val="00850410"/>
    <w:rsid w:val="00851380"/>
    <w:rsid w:val="00851631"/>
    <w:rsid w:val="00852719"/>
    <w:rsid w:val="00860115"/>
    <w:rsid w:val="00870216"/>
    <w:rsid w:val="00870A89"/>
    <w:rsid w:val="00877BBA"/>
    <w:rsid w:val="00881946"/>
    <w:rsid w:val="008819CF"/>
    <w:rsid w:val="00883494"/>
    <w:rsid w:val="0088783C"/>
    <w:rsid w:val="008A39A2"/>
    <w:rsid w:val="008A4586"/>
    <w:rsid w:val="008C1676"/>
    <w:rsid w:val="008D0152"/>
    <w:rsid w:val="008D6F1A"/>
    <w:rsid w:val="008E042F"/>
    <w:rsid w:val="009077FE"/>
    <w:rsid w:val="009132B1"/>
    <w:rsid w:val="0091446C"/>
    <w:rsid w:val="00920707"/>
    <w:rsid w:val="00932C50"/>
    <w:rsid w:val="009370BC"/>
    <w:rsid w:val="00937898"/>
    <w:rsid w:val="00951061"/>
    <w:rsid w:val="0096556B"/>
    <w:rsid w:val="00970580"/>
    <w:rsid w:val="0098739B"/>
    <w:rsid w:val="009A0F0A"/>
    <w:rsid w:val="009A282C"/>
    <w:rsid w:val="009A6206"/>
    <w:rsid w:val="009B2CB9"/>
    <w:rsid w:val="009B2F62"/>
    <w:rsid w:val="009B61E5"/>
    <w:rsid w:val="009B7272"/>
    <w:rsid w:val="009C02AD"/>
    <w:rsid w:val="009C035E"/>
    <w:rsid w:val="009C0880"/>
    <w:rsid w:val="009D084F"/>
    <w:rsid w:val="009D1E89"/>
    <w:rsid w:val="009D28DE"/>
    <w:rsid w:val="009D3779"/>
    <w:rsid w:val="009D477D"/>
    <w:rsid w:val="009E5707"/>
    <w:rsid w:val="009E7966"/>
    <w:rsid w:val="00A138CE"/>
    <w:rsid w:val="00A14EC5"/>
    <w:rsid w:val="00A17661"/>
    <w:rsid w:val="00A218CB"/>
    <w:rsid w:val="00A24B2D"/>
    <w:rsid w:val="00A40966"/>
    <w:rsid w:val="00A8155F"/>
    <w:rsid w:val="00A921E0"/>
    <w:rsid w:val="00A922F4"/>
    <w:rsid w:val="00A95CA1"/>
    <w:rsid w:val="00AA2229"/>
    <w:rsid w:val="00AA7407"/>
    <w:rsid w:val="00AB7181"/>
    <w:rsid w:val="00AB7C9A"/>
    <w:rsid w:val="00AC0336"/>
    <w:rsid w:val="00AD1CC3"/>
    <w:rsid w:val="00AD5166"/>
    <w:rsid w:val="00AE370A"/>
    <w:rsid w:val="00AE5526"/>
    <w:rsid w:val="00AF051B"/>
    <w:rsid w:val="00AF3A97"/>
    <w:rsid w:val="00AF4E92"/>
    <w:rsid w:val="00B008E1"/>
    <w:rsid w:val="00B01578"/>
    <w:rsid w:val="00B0738F"/>
    <w:rsid w:val="00B11A90"/>
    <w:rsid w:val="00B13D3B"/>
    <w:rsid w:val="00B17B65"/>
    <w:rsid w:val="00B230DB"/>
    <w:rsid w:val="00B24AD9"/>
    <w:rsid w:val="00B26601"/>
    <w:rsid w:val="00B30A4A"/>
    <w:rsid w:val="00B41951"/>
    <w:rsid w:val="00B45417"/>
    <w:rsid w:val="00B51664"/>
    <w:rsid w:val="00B5314E"/>
    <w:rsid w:val="00B53229"/>
    <w:rsid w:val="00B56EC4"/>
    <w:rsid w:val="00B62480"/>
    <w:rsid w:val="00B73492"/>
    <w:rsid w:val="00B77EB2"/>
    <w:rsid w:val="00B81157"/>
    <w:rsid w:val="00B81B70"/>
    <w:rsid w:val="00BA7359"/>
    <w:rsid w:val="00BB3BAB"/>
    <w:rsid w:val="00BB51BE"/>
    <w:rsid w:val="00BB7413"/>
    <w:rsid w:val="00BB7735"/>
    <w:rsid w:val="00BC7E46"/>
    <w:rsid w:val="00BD0724"/>
    <w:rsid w:val="00BD2B91"/>
    <w:rsid w:val="00BD52A4"/>
    <w:rsid w:val="00BD5954"/>
    <w:rsid w:val="00BE082A"/>
    <w:rsid w:val="00BE533E"/>
    <w:rsid w:val="00BE5521"/>
    <w:rsid w:val="00BF6C23"/>
    <w:rsid w:val="00C055D9"/>
    <w:rsid w:val="00C07BF4"/>
    <w:rsid w:val="00C12730"/>
    <w:rsid w:val="00C244AF"/>
    <w:rsid w:val="00C25DF5"/>
    <w:rsid w:val="00C33E8D"/>
    <w:rsid w:val="00C368F3"/>
    <w:rsid w:val="00C41205"/>
    <w:rsid w:val="00C41E63"/>
    <w:rsid w:val="00C52F25"/>
    <w:rsid w:val="00C53263"/>
    <w:rsid w:val="00C623B2"/>
    <w:rsid w:val="00C66B5B"/>
    <w:rsid w:val="00C75F1D"/>
    <w:rsid w:val="00C81757"/>
    <w:rsid w:val="00C81F22"/>
    <w:rsid w:val="00C83FF4"/>
    <w:rsid w:val="00C95156"/>
    <w:rsid w:val="00CA0DC2"/>
    <w:rsid w:val="00CA264B"/>
    <w:rsid w:val="00CA4F2D"/>
    <w:rsid w:val="00CB0E1A"/>
    <w:rsid w:val="00CB2B09"/>
    <w:rsid w:val="00CB53C2"/>
    <w:rsid w:val="00CB68E8"/>
    <w:rsid w:val="00CB6D62"/>
    <w:rsid w:val="00CB7065"/>
    <w:rsid w:val="00CB7FAB"/>
    <w:rsid w:val="00CD3971"/>
    <w:rsid w:val="00CE3191"/>
    <w:rsid w:val="00D04B63"/>
    <w:rsid w:val="00D04F01"/>
    <w:rsid w:val="00D06414"/>
    <w:rsid w:val="00D10B46"/>
    <w:rsid w:val="00D24E5A"/>
    <w:rsid w:val="00D2620E"/>
    <w:rsid w:val="00D275DF"/>
    <w:rsid w:val="00D338E4"/>
    <w:rsid w:val="00D408F3"/>
    <w:rsid w:val="00D44D02"/>
    <w:rsid w:val="00D469D8"/>
    <w:rsid w:val="00D51947"/>
    <w:rsid w:val="00D53020"/>
    <w:rsid w:val="00D532F0"/>
    <w:rsid w:val="00D56E0F"/>
    <w:rsid w:val="00D63AB2"/>
    <w:rsid w:val="00D647E2"/>
    <w:rsid w:val="00D669E2"/>
    <w:rsid w:val="00D76E10"/>
    <w:rsid w:val="00D77413"/>
    <w:rsid w:val="00D77689"/>
    <w:rsid w:val="00D82759"/>
    <w:rsid w:val="00D86DE4"/>
    <w:rsid w:val="00D86DFA"/>
    <w:rsid w:val="00D95C58"/>
    <w:rsid w:val="00D96B16"/>
    <w:rsid w:val="00DA0171"/>
    <w:rsid w:val="00DA0483"/>
    <w:rsid w:val="00DA562A"/>
    <w:rsid w:val="00DA6C18"/>
    <w:rsid w:val="00DD4C7A"/>
    <w:rsid w:val="00DD6C16"/>
    <w:rsid w:val="00DE1909"/>
    <w:rsid w:val="00DE51DB"/>
    <w:rsid w:val="00DF068E"/>
    <w:rsid w:val="00DF7107"/>
    <w:rsid w:val="00E208DF"/>
    <w:rsid w:val="00E23F1D"/>
    <w:rsid w:val="00E30E05"/>
    <w:rsid w:val="00E36361"/>
    <w:rsid w:val="00E4000A"/>
    <w:rsid w:val="00E5207E"/>
    <w:rsid w:val="00E55AE9"/>
    <w:rsid w:val="00E61572"/>
    <w:rsid w:val="00E63455"/>
    <w:rsid w:val="00E64F80"/>
    <w:rsid w:val="00E71100"/>
    <w:rsid w:val="00E7229D"/>
    <w:rsid w:val="00E86CE2"/>
    <w:rsid w:val="00EA0119"/>
    <w:rsid w:val="00EB0C84"/>
    <w:rsid w:val="00EB7348"/>
    <w:rsid w:val="00EB76AB"/>
    <w:rsid w:val="00EC7FEB"/>
    <w:rsid w:val="00ED49CF"/>
    <w:rsid w:val="00ED4C1E"/>
    <w:rsid w:val="00ED652A"/>
    <w:rsid w:val="00EE5A84"/>
    <w:rsid w:val="00EF1303"/>
    <w:rsid w:val="00EF368A"/>
    <w:rsid w:val="00EF7D7E"/>
    <w:rsid w:val="00F113FB"/>
    <w:rsid w:val="00F17FDE"/>
    <w:rsid w:val="00F20F96"/>
    <w:rsid w:val="00F329E3"/>
    <w:rsid w:val="00F33065"/>
    <w:rsid w:val="00F34B40"/>
    <w:rsid w:val="00F36054"/>
    <w:rsid w:val="00F40D53"/>
    <w:rsid w:val="00F44650"/>
    <w:rsid w:val="00F4525C"/>
    <w:rsid w:val="00F46801"/>
    <w:rsid w:val="00F50D86"/>
    <w:rsid w:val="00F637BA"/>
    <w:rsid w:val="00F74710"/>
    <w:rsid w:val="00FA09C5"/>
    <w:rsid w:val="00FC1838"/>
    <w:rsid w:val="00FC2439"/>
    <w:rsid w:val="00FC47D5"/>
    <w:rsid w:val="00FC5E99"/>
    <w:rsid w:val="00FD29D3"/>
    <w:rsid w:val="00FD7C9C"/>
    <w:rsid w:val="00FD7E58"/>
    <w:rsid w:val="00FE3F0B"/>
    <w:rsid w:val="00FF1C7C"/>
    <w:rsid w:val="0117BC7A"/>
    <w:rsid w:val="01826E81"/>
    <w:rsid w:val="01AC9524"/>
    <w:rsid w:val="02BBDC8D"/>
    <w:rsid w:val="031F5565"/>
    <w:rsid w:val="03853514"/>
    <w:rsid w:val="03E837A8"/>
    <w:rsid w:val="04577136"/>
    <w:rsid w:val="04844712"/>
    <w:rsid w:val="064689AF"/>
    <w:rsid w:val="06D70914"/>
    <w:rsid w:val="06F75AEE"/>
    <w:rsid w:val="08641F04"/>
    <w:rsid w:val="09A6A973"/>
    <w:rsid w:val="0A4C3970"/>
    <w:rsid w:val="0A810150"/>
    <w:rsid w:val="0AA09FC1"/>
    <w:rsid w:val="0DFA0AE7"/>
    <w:rsid w:val="0EDFF6C3"/>
    <w:rsid w:val="0F18FAF7"/>
    <w:rsid w:val="10F62CC8"/>
    <w:rsid w:val="11754F92"/>
    <w:rsid w:val="11B6D548"/>
    <w:rsid w:val="12D67A28"/>
    <w:rsid w:val="131CA488"/>
    <w:rsid w:val="14115CB5"/>
    <w:rsid w:val="187B8DC4"/>
    <w:rsid w:val="1913C12B"/>
    <w:rsid w:val="1A4DADA3"/>
    <w:rsid w:val="1AF184D5"/>
    <w:rsid w:val="1C7EE6DD"/>
    <w:rsid w:val="1D4BF738"/>
    <w:rsid w:val="1E279D70"/>
    <w:rsid w:val="1F3A584D"/>
    <w:rsid w:val="1FE302CF"/>
    <w:rsid w:val="20A6334F"/>
    <w:rsid w:val="20B88CA5"/>
    <w:rsid w:val="2178FA5E"/>
    <w:rsid w:val="2330BEF0"/>
    <w:rsid w:val="24B26E9D"/>
    <w:rsid w:val="26A6943E"/>
    <w:rsid w:val="27F43E62"/>
    <w:rsid w:val="2A69180E"/>
    <w:rsid w:val="2BF064A0"/>
    <w:rsid w:val="2C00D125"/>
    <w:rsid w:val="2F98CAEA"/>
    <w:rsid w:val="2F9E1075"/>
    <w:rsid w:val="33041D4B"/>
    <w:rsid w:val="331E3765"/>
    <w:rsid w:val="33C58DC8"/>
    <w:rsid w:val="3407B7B4"/>
    <w:rsid w:val="36EED33C"/>
    <w:rsid w:val="37844D17"/>
    <w:rsid w:val="39BE93F4"/>
    <w:rsid w:val="3A61DEBC"/>
    <w:rsid w:val="3B4C88D1"/>
    <w:rsid w:val="3C938306"/>
    <w:rsid w:val="3C9FF78A"/>
    <w:rsid w:val="3EE115D7"/>
    <w:rsid w:val="3FD8EDEE"/>
    <w:rsid w:val="3FF41BA2"/>
    <w:rsid w:val="413EA779"/>
    <w:rsid w:val="42480B9A"/>
    <w:rsid w:val="425E9D5D"/>
    <w:rsid w:val="460BFBDD"/>
    <w:rsid w:val="46321AE9"/>
    <w:rsid w:val="467FF300"/>
    <w:rsid w:val="4716A49F"/>
    <w:rsid w:val="474547DF"/>
    <w:rsid w:val="4779FBBF"/>
    <w:rsid w:val="47A87598"/>
    <w:rsid w:val="47B16368"/>
    <w:rsid w:val="487C26A8"/>
    <w:rsid w:val="48C5D96C"/>
    <w:rsid w:val="4A15AA9E"/>
    <w:rsid w:val="4ACD3317"/>
    <w:rsid w:val="4B9A9165"/>
    <w:rsid w:val="4CDEEADA"/>
    <w:rsid w:val="4E896550"/>
    <w:rsid w:val="50F117A4"/>
    <w:rsid w:val="51E8C6D6"/>
    <w:rsid w:val="547766A0"/>
    <w:rsid w:val="549C5E00"/>
    <w:rsid w:val="5534E9A6"/>
    <w:rsid w:val="5606FD30"/>
    <w:rsid w:val="573CDD69"/>
    <w:rsid w:val="5749B269"/>
    <w:rsid w:val="59439A03"/>
    <w:rsid w:val="5A4F6848"/>
    <w:rsid w:val="5B028758"/>
    <w:rsid w:val="5BDA68DE"/>
    <w:rsid w:val="5DD3A7EF"/>
    <w:rsid w:val="5DDD32CB"/>
    <w:rsid w:val="5E95D64B"/>
    <w:rsid w:val="623F6352"/>
    <w:rsid w:val="628EA43D"/>
    <w:rsid w:val="62B96580"/>
    <w:rsid w:val="64761FAA"/>
    <w:rsid w:val="650DCCC8"/>
    <w:rsid w:val="66C4C7EB"/>
    <w:rsid w:val="6798341F"/>
    <w:rsid w:val="681D000C"/>
    <w:rsid w:val="68ABB3A5"/>
    <w:rsid w:val="6A97FF35"/>
    <w:rsid w:val="6C0FF8E1"/>
    <w:rsid w:val="6C4344FD"/>
    <w:rsid w:val="6D348062"/>
    <w:rsid w:val="6EBD608A"/>
    <w:rsid w:val="6F6EB4D1"/>
    <w:rsid w:val="7186EBB5"/>
    <w:rsid w:val="7253F1C0"/>
    <w:rsid w:val="728A5673"/>
    <w:rsid w:val="752DA78F"/>
    <w:rsid w:val="776A763B"/>
    <w:rsid w:val="796BA90C"/>
    <w:rsid w:val="79B60042"/>
    <w:rsid w:val="79CBE19A"/>
    <w:rsid w:val="79DF409F"/>
    <w:rsid w:val="79E1A075"/>
    <w:rsid w:val="7A0DD200"/>
    <w:rsid w:val="7A9FF769"/>
    <w:rsid w:val="7AE3C40B"/>
    <w:rsid w:val="7F84C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61"/>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41E63"/>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C83FF4"/>
    <w:pPr>
      <w:ind w:left="57"/>
    </w:pPr>
    <w:rPr>
      <w:color w:val="FFFFFF" w:themeColor="background1"/>
    </w:rPr>
  </w:style>
  <w:style w:type="paragraph" w:customStyle="1" w:styleId="Bullet">
    <w:name w:val="Bullet"/>
    <w:basedOn w:val="Normal"/>
    <w:qFormat/>
    <w:rsid w:val="000D54E1"/>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character" w:styleId="IntenseEmphasis">
    <w:name w:val="Intense Emphasis"/>
    <w:basedOn w:val="DefaultParagraphFont"/>
    <w:uiPriority w:val="21"/>
    <w:qFormat/>
    <w:rsid w:val="006D0EFB"/>
    <w:rPr>
      <w:i/>
      <w:iCs/>
      <w:color w:val="0072AA" w:themeColor="accent1" w:themeShade="BF"/>
    </w:rPr>
  </w:style>
  <w:style w:type="character" w:styleId="IntenseReference">
    <w:name w:val="Intense Reference"/>
    <w:basedOn w:val="DefaultParagraphFont"/>
    <w:uiPriority w:val="32"/>
    <w:qFormat/>
    <w:rsid w:val="006D0EFB"/>
    <w:rPr>
      <w:b/>
      <w:bCs/>
      <w:smallCaps/>
      <w:color w:val="0072AA" w:themeColor="accent1" w:themeShade="BF"/>
      <w:spacing w:val="5"/>
    </w:rPr>
  </w:style>
  <w:style w:type="paragraph" w:styleId="Revision">
    <w:name w:val="Revision"/>
    <w:hidden/>
    <w:uiPriority w:val="99"/>
    <w:semiHidden/>
    <w:rsid w:val="008819CF"/>
    <w:pPr>
      <w:spacing w:after="0" w:line="240" w:lineRule="auto"/>
    </w:pPr>
  </w:style>
  <w:style w:type="paragraph" w:customStyle="1" w:styleId="VCAAtablecondensed">
    <w:name w:val="VCAA table condensed"/>
    <w:qFormat/>
    <w:rsid w:val="008819CF"/>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8819CF"/>
    <w:rPr>
      <w:color w:val="FFFFFF" w:themeColor="background1"/>
    </w:rPr>
  </w:style>
  <w:style w:type="paragraph" w:customStyle="1" w:styleId="VCAAnumbers">
    <w:name w:val="VCAA numbers"/>
    <w:basedOn w:val="Normal"/>
    <w:qFormat/>
    <w:rsid w:val="008819CF"/>
    <w:pPr>
      <w:tabs>
        <w:tab w:val="left" w:pos="425"/>
      </w:tabs>
      <w:spacing w:before="60" w:after="60"/>
      <w:ind w:left="425" w:hanging="425"/>
      <w:contextualSpacing/>
    </w:pPr>
    <w:rPr>
      <w:rFonts w:ascii="Arial" w:eastAsia="Arial" w:hAnsi="Arial" w:cs="Arial"/>
      <w:iCs/>
      <w:kern w:val="22"/>
      <w:sz w:val="20"/>
      <w:lang w:eastAsia="ja-JP"/>
    </w:rPr>
  </w:style>
  <w:style w:type="paragraph" w:customStyle="1" w:styleId="VCAAtablecondensedbullet">
    <w:name w:val="VCAA table condensed bullet"/>
    <w:basedOn w:val="Normal"/>
    <w:qFormat/>
    <w:rsid w:val="008819CF"/>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table" w:customStyle="1" w:styleId="VCAATableClosed">
    <w:name w:val="VCAA Table Closed"/>
    <w:basedOn w:val="TableNormal"/>
    <w:uiPriority w:val="99"/>
    <w:rsid w:val="008819CF"/>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
    <w:name w:val="VCAA Table"/>
    <w:basedOn w:val="TableNormal"/>
    <w:uiPriority w:val="99"/>
    <w:rsid w:val="008819CF"/>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body">
    <w:name w:val="VCAA body"/>
    <w:link w:val="VCAAbodyChar"/>
    <w:qFormat/>
    <w:rsid w:val="00126F1D"/>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126F1D"/>
    <w:rPr>
      <w:rFonts w:ascii="Arial" w:hAnsi="Arial" w:cs="Arial"/>
      <w:color w:val="000000" w:themeColor="text1"/>
      <w:sz w:val="20"/>
    </w:rPr>
  </w:style>
  <w:style w:type="character" w:customStyle="1" w:styleId="MTConvertedEquation">
    <w:name w:val="MTConvertedEquation"/>
    <w:basedOn w:val="DefaultParagraphFont"/>
    <w:rsid w:val="00AA2229"/>
  </w:style>
  <w:style w:type="paragraph" w:customStyle="1" w:styleId="MTDisplayEquation">
    <w:name w:val="MTDisplayEquation"/>
    <w:basedOn w:val="Normal"/>
    <w:next w:val="Normal"/>
    <w:link w:val="MTDisplayEquationChar"/>
    <w:rsid w:val="00AA2229"/>
    <w:pPr>
      <w:tabs>
        <w:tab w:val="center" w:pos="4820"/>
        <w:tab w:val="right" w:pos="9640"/>
      </w:tabs>
    </w:pPr>
  </w:style>
  <w:style w:type="character" w:customStyle="1" w:styleId="MTDisplayEquationChar">
    <w:name w:val="MTDisplayEquation Char"/>
    <w:basedOn w:val="DefaultParagraphFont"/>
    <w:link w:val="MTDisplayEquation"/>
    <w:rsid w:val="00AA2229"/>
  </w:style>
  <w:style w:type="character" w:styleId="CommentReference">
    <w:name w:val="annotation reference"/>
    <w:basedOn w:val="DefaultParagraphFont"/>
    <w:uiPriority w:val="99"/>
    <w:semiHidden/>
    <w:unhideWhenUsed/>
    <w:rsid w:val="001B5792"/>
    <w:rPr>
      <w:sz w:val="16"/>
      <w:szCs w:val="16"/>
    </w:rPr>
  </w:style>
  <w:style w:type="character" w:customStyle="1" w:styleId="variablesTNRitalics">
    <w:name w:val="variables_TNR_italics"/>
    <w:basedOn w:val="DefaultParagraphFont"/>
    <w:uiPriority w:val="1"/>
    <w:qFormat/>
    <w:rsid w:val="009C02AD"/>
    <w:rPr>
      <w:rFonts w:ascii="Times New Roman" w:hAnsi="Times New Roman" w:cs="Times New Roman"/>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275786">
      <w:bodyDiv w:val="1"/>
      <w:marLeft w:val="0"/>
      <w:marRight w:val="0"/>
      <w:marTop w:val="0"/>
      <w:marBottom w:val="0"/>
      <w:divBdr>
        <w:top w:val="none" w:sz="0" w:space="0" w:color="auto"/>
        <w:left w:val="none" w:sz="0" w:space="0" w:color="auto"/>
        <w:bottom w:val="none" w:sz="0" w:space="0" w:color="auto"/>
        <w:right w:val="none" w:sz="0" w:space="0" w:color="auto"/>
      </w:divBdr>
      <w:divsChild>
        <w:div w:id="1322124171">
          <w:marLeft w:val="0"/>
          <w:marRight w:val="0"/>
          <w:marTop w:val="0"/>
          <w:marBottom w:val="0"/>
          <w:divBdr>
            <w:top w:val="none" w:sz="0" w:space="0" w:color="auto"/>
            <w:left w:val="none" w:sz="0" w:space="0" w:color="auto"/>
            <w:bottom w:val="none" w:sz="0" w:space="0" w:color="auto"/>
            <w:right w:val="none" w:sz="0" w:space="0" w:color="auto"/>
          </w:divBdr>
          <w:divsChild>
            <w:div w:id="1739674025">
              <w:marLeft w:val="0"/>
              <w:marRight w:val="0"/>
              <w:marTop w:val="0"/>
              <w:marBottom w:val="0"/>
              <w:divBdr>
                <w:top w:val="none" w:sz="0" w:space="0" w:color="auto"/>
                <w:left w:val="none" w:sz="0" w:space="0" w:color="auto"/>
                <w:bottom w:val="none" w:sz="0" w:space="0" w:color="auto"/>
                <w:right w:val="none" w:sz="0" w:space="0" w:color="auto"/>
              </w:divBdr>
            </w:div>
          </w:divsChild>
        </w:div>
        <w:div w:id="34745954">
          <w:marLeft w:val="0"/>
          <w:marRight w:val="0"/>
          <w:marTop w:val="0"/>
          <w:marBottom w:val="0"/>
          <w:divBdr>
            <w:top w:val="none" w:sz="0" w:space="0" w:color="auto"/>
            <w:left w:val="none" w:sz="0" w:space="0" w:color="auto"/>
            <w:bottom w:val="none" w:sz="0" w:space="0" w:color="auto"/>
            <w:right w:val="none" w:sz="0" w:space="0" w:color="auto"/>
          </w:divBdr>
          <w:divsChild>
            <w:div w:id="2086492750">
              <w:marLeft w:val="0"/>
              <w:marRight w:val="0"/>
              <w:marTop w:val="0"/>
              <w:marBottom w:val="0"/>
              <w:divBdr>
                <w:top w:val="none" w:sz="0" w:space="0" w:color="auto"/>
                <w:left w:val="none" w:sz="0" w:space="0" w:color="auto"/>
                <w:bottom w:val="none" w:sz="0" w:space="0" w:color="auto"/>
                <w:right w:val="none" w:sz="0" w:space="0" w:color="auto"/>
              </w:divBdr>
            </w:div>
          </w:divsChild>
        </w:div>
        <w:div w:id="1497259486">
          <w:marLeft w:val="0"/>
          <w:marRight w:val="0"/>
          <w:marTop w:val="0"/>
          <w:marBottom w:val="0"/>
          <w:divBdr>
            <w:top w:val="none" w:sz="0" w:space="0" w:color="auto"/>
            <w:left w:val="none" w:sz="0" w:space="0" w:color="auto"/>
            <w:bottom w:val="none" w:sz="0" w:space="0" w:color="auto"/>
            <w:right w:val="none" w:sz="0" w:space="0" w:color="auto"/>
          </w:divBdr>
          <w:divsChild>
            <w:div w:id="2093500437">
              <w:marLeft w:val="0"/>
              <w:marRight w:val="0"/>
              <w:marTop w:val="0"/>
              <w:marBottom w:val="0"/>
              <w:divBdr>
                <w:top w:val="none" w:sz="0" w:space="0" w:color="auto"/>
                <w:left w:val="none" w:sz="0" w:space="0" w:color="auto"/>
                <w:bottom w:val="none" w:sz="0" w:space="0" w:color="auto"/>
                <w:right w:val="none" w:sz="0" w:space="0" w:color="auto"/>
              </w:divBdr>
            </w:div>
          </w:divsChild>
        </w:div>
        <w:div w:id="515660643">
          <w:marLeft w:val="0"/>
          <w:marRight w:val="0"/>
          <w:marTop w:val="0"/>
          <w:marBottom w:val="0"/>
          <w:divBdr>
            <w:top w:val="none" w:sz="0" w:space="0" w:color="auto"/>
            <w:left w:val="none" w:sz="0" w:space="0" w:color="auto"/>
            <w:bottom w:val="none" w:sz="0" w:space="0" w:color="auto"/>
            <w:right w:val="none" w:sz="0" w:space="0" w:color="auto"/>
          </w:divBdr>
          <w:divsChild>
            <w:div w:id="784808508">
              <w:marLeft w:val="0"/>
              <w:marRight w:val="0"/>
              <w:marTop w:val="0"/>
              <w:marBottom w:val="0"/>
              <w:divBdr>
                <w:top w:val="none" w:sz="0" w:space="0" w:color="auto"/>
                <w:left w:val="none" w:sz="0" w:space="0" w:color="auto"/>
                <w:bottom w:val="none" w:sz="0" w:space="0" w:color="auto"/>
                <w:right w:val="none" w:sz="0" w:space="0" w:color="auto"/>
              </w:divBdr>
            </w:div>
          </w:divsChild>
        </w:div>
        <w:div w:id="694692760">
          <w:marLeft w:val="0"/>
          <w:marRight w:val="0"/>
          <w:marTop w:val="0"/>
          <w:marBottom w:val="0"/>
          <w:divBdr>
            <w:top w:val="none" w:sz="0" w:space="0" w:color="auto"/>
            <w:left w:val="none" w:sz="0" w:space="0" w:color="auto"/>
            <w:bottom w:val="none" w:sz="0" w:space="0" w:color="auto"/>
            <w:right w:val="none" w:sz="0" w:space="0" w:color="auto"/>
          </w:divBdr>
          <w:divsChild>
            <w:div w:id="227422376">
              <w:marLeft w:val="0"/>
              <w:marRight w:val="0"/>
              <w:marTop w:val="0"/>
              <w:marBottom w:val="0"/>
              <w:divBdr>
                <w:top w:val="none" w:sz="0" w:space="0" w:color="auto"/>
                <w:left w:val="none" w:sz="0" w:space="0" w:color="auto"/>
                <w:bottom w:val="none" w:sz="0" w:space="0" w:color="auto"/>
                <w:right w:val="none" w:sz="0" w:space="0" w:color="auto"/>
              </w:divBdr>
            </w:div>
          </w:divsChild>
        </w:div>
        <w:div w:id="961377886">
          <w:marLeft w:val="0"/>
          <w:marRight w:val="0"/>
          <w:marTop w:val="0"/>
          <w:marBottom w:val="0"/>
          <w:divBdr>
            <w:top w:val="none" w:sz="0" w:space="0" w:color="auto"/>
            <w:left w:val="none" w:sz="0" w:space="0" w:color="auto"/>
            <w:bottom w:val="none" w:sz="0" w:space="0" w:color="auto"/>
            <w:right w:val="none" w:sz="0" w:space="0" w:color="auto"/>
          </w:divBdr>
          <w:divsChild>
            <w:div w:id="148864123">
              <w:marLeft w:val="0"/>
              <w:marRight w:val="0"/>
              <w:marTop w:val="0"/>
              <w:marBottom w:val="0"/>
              <w:divBdr>
                <w:top w:val="none" w:sz="0" w:space="0" w:color="auto"/>
                <w:left w:val="none" w:sz="0" w:space="0" w:color="auto"/>
                <w:bottom w:val="none" w:sz="0" w:space="0" w:color="auto"/>
                <w:right w:val="none" w:sz="0" w:space="0" w:color="auto"/>
              </w:divBdr>
            </w:div>
          </w:divsChild>
        </w:div>
        <w:div w:id="1950695703">
          <w:marLeft w:val="0"/>
          <w:marRight w:val="0"/>
          <w:marTop w:val="0"/>
          <w:marBottom w:val="0"/>
          <w:divBdr>
            <w:top w:val="none" w:sz="0" w:space="0" w:color="auto"/>
            <w:left w:val="none" w:sz="0" w:space="0" w:color="auto"/>
            <w:bottom w:val="none" w:sz="0" w:space="0" w:color="auto"/>
            <w:right w:val="none" w:sz="0" w:space="0" w:color="auto"/>
          </w:divBdr>
          <w:divsChild>
            <w:div w:id="673649882">
              <w:marLeft w:val="0"/>
              <w:marRight w:val="0"/>
              <w:marTop w:val="0"/>
              <w:marBottom w:val="0"/>
              <w:divBdr>
                <w:top w:val="none" w:sz="0" w:space="0" w:color="auto"/>
                <w:left w:val="none" w:sz="0" w:space="0" w:color="auto"/>
                <w:bottom w:val="none" w:sz="0" w:space="0" w:color="auto"/>
                <w:right w:val="none" w:sz="0" w:space="0" w:color="auto"/>
              </w:divBdr>
            </w:div>
          </w:divsChild>
        </w:div>
        <w:div w:id="227427612">
          <w:marLeft w:val="0"/>
          <w:marRight w:val="0"/>
          <w:marTop w:val="0"/>
          <w:marBottom w:val="0"/>
          <w:divBdr>
            <w:top w:val="none" w:sz="0" w:space="0" w:color="auto"/>
            <w:left w:val="none" w:sz="0" w:space="0" w:color="auto"/>
            <w:bottom w:val="none" w:sz="0" w:space="0" w:color="auto"/>
            <w:right w:val="none" w:sz="0" w:space="0" w:color="auto"/>
          </w:divBdr>
          <w:divsChild>
            <w:div w:id="875000830">
              <w:marLeft w:val="0"/>
              <w:marRight w:val="0"/>
              <w:marTop w:val="0"/>
              <w:marBottom w:val="0"/>
              <w:divBdr>
                <w:top w:val="none" w:sz="0" w:space="0" w:color="auto"/>
                <w:left w:val="none" w:sz="0" w:space="0" w:color="auto"/>
                <w:bottom w:val="none" w:sz="0" w:space="0" w:color="auto"/>
                <w:right w:val="none" w:sz="0" w:space="0" w:color="auto"/>
              </w:divBdr>
            </w:div>
          </w:divsChild>
        </w:div>
        <w:div w:id="941032973">
          <w:marLeft w:val="0"/>
          <w:marRight w:val="0"/>
          <w:marTop w:val="0"/>
          <w:marBottom w:val="0"/>
          <w:divBdr>
            <w:top w:val="none" w:sz="0" w:space="0" w:color="auto"/>
            <w:left w:val="none" w:sz="0" w:space="0" w:color="auto"/>
            <w:bottom w:val="none" w:sz="0" w:space="0" w:color="auto"/>
            <w:right w:val="none" w:sz="0" w:space="0" w:color="auto"/>
          </w:divBdr>
          <w:divsChild>
            <w:div w:id="1795633791">
              <w:marLeft w:val="0"/>
              <w:marRight w:val="0"/>
              <w:marTop w:val="0"/>
              <w:marBottom w:val="0"/>
              <w:divBdr>
                <w:top w:val="none" w:sz="0" w:space="0" w:color="auto"/>
                <w:left w:val="none" w:sz="0" w:space="0" w:color="auto"/>
                <w:bottom w:val="none" w:sz="0" w:space="0" w:color="auto"/>
                <w:right w:val="none" w:sz="0" w:space="0" w:color="auto"/>
              </w:divBdr>
            </w:div>
          </w:divsChild>
        </w:div>
        <w:div w:id="1319650582">
          <w:marLeft w:val="0"/>
          <w:marRight w:val="0"/>
          <w:marTop w:val="0"/>
          <w:marBottom w:val="0"/>
          <w:divBdr>
            <w:top w:val="none" w:sz="0" w:space="0" w:color="auto"/>
            <w:left w:val="none" w:sz="0" w:space="0" w:color="auto"/>
            <w:bottom w:val="none" w:sz="0" w:space="0" w:color="auto"/>
            <w:right w:val="none" w:sz="0" w:space="0" w:color="auto"/>
          </w:divBdr>
          <w:divsChild>
            <w:div w:id="677737579">
              <w:marLeft w:val="0"/>
              <w:marRight w:val="0"/>
              <w:marTop w:val="0"/>
              <w:marBottom w:val="0"/>
              <w:divBdr>
                <w:top w:val="none" w:sz="0" w:space="0" w:color="auto"/>
                <w:left w:val="none" w:sz="0" w:space="0" w:color="auto"/>
                <w:bottom w:val="none" w:sz="0" w:space="0" w:color="auto"/>
                <w:right w:val="none" w:sz="0" w:space="0" w:color="auto"/>
              </w:divBdr>
            </w:div>
          </w:divsChild>
        </w:div>
        <w:div w:id="946035973">
          <w:marLeft w:val="0"/>
          <w:marRight w:val="0"/>
          <w:marTop w:val="0"/>
          <w:marBottom w:val="0"/>
          <w:divBdr>
            <w:top w:val="none" w:sz="0" w:space="0" w:color="auto"/>
            <w:left w:val="none" w:sz="0" w:space="0" w:color="auto"/>
            <w:bottom w:val="none" w:sz="0" w:space="0" w:color="auto"/>
            <w:right w:val="none" w:sz="0" w:space="0" w:color="auto"/>
          </w:divBdr>
          <w:divsChild>
            <w:div w:id="2009021179">
              <w:marLeft w:val="0"/>
              <w:marRight w:val="0"/>
              <w:marTop w:val="0"/>
              <w:marBottom w:val="0"/>
              <w:divBdr>
                <w:top w:val="none" w:sz="0" w:space="0" w:color="auto"/>
                <w:left w:val="none" w:sz="0" w:space="0" w:color="auto"/>
                <w:bottom w:val="none" w:sz="0" w:space="0" w:color="auto"/>
                <w:right w:val="none" w:sz="0" w:space="0" w:color="auto"/>
              </w:divBdr>
            </w:div>
          </w:divsChild>
        </w:div>
        <w:div w:id="1075321006">
          <w:marLeft w:val="0"/>
          <w:marRight w:val="0"/>
          <w:marTop w:val="0"/>
          <w:marBottom w:val="0"/>
          <w:divBdr>
            <w:top w:val="none" w:sz="0" w:space="0" w:color="auto"/>
            <w:left w:val="none" w:sz="0" w:space="0" w:color="auto"/>
            <w:bottom w:val="none" w:sz="0" w:space="0" w:color="auto"/>
            <w:right w:val="none" w:sz="0" w:space="0" w:color="auto"/>
          </w:divBdr>
          <w:divsChild>
            <w:div w:id="785462070">
              <w:marLeft w:val="0"/>
              <w:marRight w:val="0"/>
              <w:marTop w:val="0"/>
              <w:marBottom w:val="0"/>
              <w:divBdr>
                <w:top w:val="none" w:sz="0" w:space="0" w:color="auto"/>
                <w:left w:val="none" w:sz="0" w:space="0" w:color="auto"/>
                <w:bottom w:val="none" w:sz="0" w:space="0" w:color="auto"/>
                <w:right w:val="none" w:sz="0" w:space="0" w:color="auto"/>
              </w:divBdr>
            </w:div>
          </w:divsChild>
        </w:div>
        <w:div w:id="472408905">
          <w:marLeft w:val="0"/>
          <w:marRight w:val="0"/>
          <w:marTop w:val="0"/>
          <w:marBottom w:val="0"/>
          <w:divBdr>
            <w:top w:val="none" w:sz="0" w:space="0" w:color="auto"/>
            <w:left w:val="none" w:sz="0" w:space="0" w:color="auto"/>
            <w:bottom w:val="none" w:sz="0" w:space="0" w:color="auto"/>
            <w:right w:val="none" w:sz="0" w:space="0" w:color="auto"/>
          </w:divBdr>
          <w:divsChild>
            <w:div w:id="1516110732">
              <w:marLeft w:val="0"/>
              <w:marRight w:val="0"/>
              <w:marTop w:val="0"/>
              <w:marBottom w:val="0"/>
              <w:divBdr>
                <w:top w:val="none" w:sz="0" w:space="0" w:color="auto"/>
                <w:left w:val="none" w:sz="0" w:space="0" w:color="auto"/>
                <w:bottom w:val="none" w:sz="0" w:space="0" w:color="auto"/>
                <w:right w:val="none" w:sz="0" w:space="0" w:color="auto"/>
              </w:divBdr>
            </w:div>
          </w:divsChild>
        </w:div>
        <w:div w:id="301618447">
          <w:marLeft w:val="0"/>
          <w:marRight w:val="0"/>
          <w:marTop w:val="0"/>
          <w:marBottom w:val="0"/>
          <w:divBdr>
            <w:top w:val="none" w:sz="0" w:space="0" w:color="auto"/>
            <w:left w:val="none" w:sz="0" w:space="0" w:color="auto"/>
            <w:bottom w:val="none" w:sz="0" w:space="0" w:color="auto"/>
            <w:right w:val="none" w:sz="0" w:space="0" w:color="auto"/>
          </w:divBdr>
          <w:divsChild>
            <w:div w:id="410196420">
              <w:marLeft w:val="0"/>
              <w:marRight w:val="0"/>
              <w:marTop w:val="0"/>
              <w:marBottom w:val="0"/>
              <w:divBdr>
                <w:top w:val="none" w:sz="0" w:space="0" w:color="auto"/>
                <w:left w:val="none" w:sz="0" w:space="0" w:color="auto"/>
                <w:bottom w:val="none" w:sz="0" w:space="0" w:color="auto"/>
                <w:right w:val="none" w:sz="0" w:space="0" w:color="auto"/>
              </w:divBdr>
            </w:div>
          </w:divsChild>
        </w:div>
        <w:div w:id="709459670">
          <w:marLeft w:val="0"/>
          <w:marRight w:val="0"/>
          <w:marTop w:val="0"/>
          <w:marBottom w:val="0"/>
          <w:divBdr>
            <w:top w:val="none" w:sz="0" w:space="0" w:color="auto"/>
            <w:left w:val="none" w:sz="0" w:space="0" w:color="auto"/>
            <w:bottom w:val="none" w:sz="0" w:space="0" w:color="auto"/>
            <w:right w:val="none" w:sz="0" w:space="0" w:color="auto"/>
          </w:divBdr>
          <w:divsChild>
            <w:div w:id="1381637490">
              <w:marLeft w:val="0"/>
              <w:marRight w:val="0"/>
              <w:marTop w:val="0"/>
              <w:marBottom w:val="0"/>
              <w:divBdr>
                <w:top w:val="none" w:sz="0" w:space="0" w:color="auto"/>
                <w:left w:val="none" w:sz="0" w:space="0" w:color="auto"/>
                <w:bottom w:val="none" w:sz="0" w:space="0" w:color="auto"/>
                <w:right w:val="none" w:sz="0" w:space="0" w:color="auto"/>
              </w:divBdr>
            </w:div>
          </w:divsChild>
        </w:div>
        <w:div w:id="595139829">
          <w:marLeft w:val="0"/>
          <w:marRight w:val="0"/>
          <w:marTop w:val="0"/>
          <w:marBottom w:val="0"/>
          <w:divBdr>
            <w:top w:val="none" w:sz="0" w:space="0" w:color="auto"/>
            <w:left w:val="none" w:sz="0" w:space="0" w:color="auto"/>
            <w:bottom w:val="none" w:sz="0" w:space="0" w:color="auto"/>
            <w:right w:val="none" w:sz="0" w:space="0" w:color="auto"/>
          </w:divBdr>
          <w:divsChild>
            <w:div w:id="1999337748">
              <w:marLeft w:val="0"/>
              <w:marRight w:val="0"/>
              <w:marTop w:val="0"/>
              <w:marBottom w:val="0"/>
              <w:divBdr>
                <w:top w:val="none" w:sz="0" w:space="0" w:color="auto"/>
                <w:left w:val="none" w:sz="0" w:space="0" w:color="auto"/>
                <w:bottom w:val="none" w:sz="0" w:space="0" w:color="auto"/>
                <w:right w:val="none" w:sz="0" w:space="0" w:color="auto"/>
              </w:divBdr>
            </w:div>
          </w:divsChild>
        </w:div>
        <w:div w:id="702632008">
          <w:marLeft w:val="0"/>
          <w:marRight w:val="0"/>
          <w:marTop w:val="0"/>
          <w:marBottom w:val="0"/>
          <w:divBdr>
            <w:top w:val="none" w:sz="0" w:space="0" w:color="auto"/>
            <w:left w:val="none" w:sz="0" w:space="0" w:color="auto"/>
            <w:bottom w:val="none" w:sz="0" w:space="0" w:color="auto"/>
            <w:right w:val="none" w:sz="0" w:space="0" w:color="auto"/>
          </w:divBdr>
          <w:divsChild>
            <w:div w:id="2040809515">
              <w:marLeft w:val="0"/>
              <w:marRight w:val="0"/>
              <w:marTop w:val="0"/>
              <w:marBottom w:val="0"/>
              <w:divBdr>
                <w:top w:val="none" w:sz="0" w:space="0" w:color="auto"/>
                <w:left w:val="none" w:sz="0" w:space="0" w:color="auto"/>
                <w:bottom w:val="none" w:sz="0" w:space="0" w:color="auto"/>
                <w:right w:val="none" w:sz="0" w:space="0" w:color="auto"/>
              </w:divBdr>
            </w:div>
          </w:divsChild>
        </w:div>
        <w:div w:id="1977683032">
          <w:marLeft w:val="0"/>
          <w:marRight w:val="0"/>
          <w:marTop w:val="0"/>
          <w:marBottom w:val="0"/>
          <w:divBdr>
            <w:top w:val="none" w:sz="0" w:space="0" w:color="auto"/>
            <w:left w:val="none" w:sz="0" w:space="0" w:color="auto"/>
            <w:bottom w:val="none" w:sz="0" w:space="0" w:color="auto"/>
            <w:right w:val="none" w:sz="0" w:space="0" w:color="auto"/>
          </w:divBdr>
          <w:divsChild>
            <w:div w:id="99494271">
              <w:marLeft w:val="0"/>
              <w:marRight w:val="0"/>
              <w:marTop w:val="0"/>
              <w:marBottom w:val="0"/>
              <w:divBdr>
                <w:top w:val="none" w:sz="0" w:space="0" w:color="auto"/>
                <w:left w:val="none" w:sz="0" w:space="0" w:color="auto"/>
                <w:bottom w:val="none" w:sz="0" w:space="0" w:color="auto"/>
                <w:right w:val="none" w:sz="0" w:space="0" w:color="auto"/>
              </w:divBdr>
            </w:div>
          </w:divsChild>
        </w:div>
        <w:div w:id="648554790">
          <w:marLeft w:val="0"/>
          <w:marRight w:val="0"/>
          <w:marTop w:val="0"/>
          <w:marBottom w:val="0"/>
          <w:divBdr>
            <w:top w:val="none" w:sz="0" w:space="0" w:color="auto"/>
            <w:left w:val="none" w:sz="0" w:space="0" w:color="auto"/>
            <w:bottom w:val="none" w:sz="0" w:space="0" w:color="auto"/>
            <w:right w:val="none" w:sz="0" w:space="0" w:color="auto"/>
          </w:divBdr>
          <w:divsChild>
            <w:div w:id="209616409">
              <w:marLeft w:val="0"/>
              <w:marRight w:val="0"/>
              <w:marTop w:val="0"/>
              <w:marBottom w:val="0"/>
              <w:divBdr>
                <w:top w:val="none" w:sz="0" w:space="0" w:color="auto"/>
                <w:left w:val="none" w:sz="0" w:space="0" w:color="auto"/>
                <w:bottom w:val="none" w:sz="0" w:space="0" w:color="auto"/>
                <w:right w:val="none" w:sz="0" w:space="0" w:color="auto"/>
              </w:divBdr>
            </w:div>
          </w:divsChild>
        </w:div>
        <w:div w:id="240453398">
          <w:marLeft w:val="0"/>
          <w:marRight w:val="0"/>
          <w:marTop w:val="0"/>
          <w:marBottom w:val="0"/>
          <w:divBdr>
            <w:top w:val="none" w:sz="0" w:space="0" w:color="auto"/>
            <w:left w:val="none" w:sz="0" w:space="0" w:color="auto"/>
            <w:bottom w:val="none" w:sz="0" w:space="0" w:color="auto"/>
            <w:right w:val="none" w:sz="0" w:space="0" w:color="auto"/>
          </w:divBdr>
          <w:divsChild>
            <w:div w:id="896359571">
              <w:marLeft w:val="0"/>
              <w:marRight w:val="0"/>
              <w:marTop w:val="0"/>
              <w:marBottom w:val="0"/>
              <w:divBdr>
                <w:top w:val="none" w:sz="0" w:space="0" w:color="auto"/>
                <w:left w:val="none" w:sz="0" w:space="0" w:color="auto"/>
                <w:bottom w:val="none" w:sz="0" w:space="0" w:color="auto"/>
                <w:right w:val="none" w:sz="0" w:space="0" w:color="auto"/>
              </w:divBdr>
            </w:div>
          </w:divsChild>
        </w:div>
        <w:div w:id="952588184">
          <w:marLeft w:val="0"/>
          <w:marRight w:val="0"/>
          <w:marTop w:val="0"/>
          <w:marBottom w:val="0"/>
          <w:divBdr>
            <w:top w:val="none" w:sz="0" w:space="0" w:color="auto"/>
            <w:left w:val="none" w:sz="0" w:space="0" w:color="auto"/>
            <w:bottom w:val="none" w:sz="0" w:space="0" w:color="auto"/>
            <w:right w:val="none" w:sz="0" w:space="0" w:color="auto"/>
          </w:divBdr>
          <w:divsChild>
            <w:div w:id="1663510649">
              <w:marLeft w:val="0"/>
              <w:marRight w:val="0"/>
              <w:marTop w:val="0"/>
              <w:marBottom w:val="0"/>
              <w:divBdr>
                <w:top w:val="none" w:sz="0" w:space="0" w:color="auto"/>
                <w:left w:val="none" w:sz="0" w:space="0" w:color="auto"/>
                <w:bottom w:val="none" w:sz="0" w:space="0" w:color="auto"/>
                <w:right w:val="none" w:sz="0" w:space="0" w:color="auto"/>
              </w:divBdr>
            </w:div>
          </w:divsChild>
        </w:div>
        <w:div w:id="348719927">
          <w:marLeft w:val="0"/>
          <w:marRight w:val="0"/>
          <w:marTop w:val="0"/>
          <w:marBottom w:val="0"/>
          <w:divBdr>
            <w:top w:val="none" w:sz="0" w:space="0" w:color="auto"/>
            <w:left w:val="none" w:sz="0" w:space="0" w:color="auto"/>
            <w:bottom w:val="none" w:sz="0" w:space="0" w:color="auto"/>
            <w:right w:val="none" w:sz="0" w:space="0" w:color="auto"/>
          </w:divBdr>
          <w:divsChild>
            <w:div w:id="2106873889">
              <w:marLeft w:val="0"/>
              <w:marRight w:val="0"/>
              <w:marTop w:val="0"/>
              <w:marBottom w:val="0"/>
              <w:divBdr>
                <w:top w:val="none" w:sz="0" w:space="0" w:color="auto"/>
                <w:left w:val="none" w:sz="0" w:space="0" w:color="auto"/>
                <w:bottom w:val="none" w:sz="0" w:space="0" w:color="auto"/>
                <w:right w:val="none" w:sz="0" w:space="0" w:color="auto"/>
              </w:divBdr>
            </w:div>
          </w:divsChild>
        </w:div>
        <w:div w:id="1190528294">
          <w:marLeft w:val="0"/>
          <w:marRight w:val="0"/>
          <w:marTop w:val="0"/>
          <w:marBottom w:val="0"/>
          <w:divBdr>
            <w:top w:val="none" w:sz="0" w:space="0" w:color="auto"/>
            <w:left w:val="none" w:sz="0" w:space="0" w:color="auto"/>
            <w:bottom w:val="none" w:sz="0" w:space="0" w:color="auto"/>
            <w:right w:val="none" w:sz="0" w:space="0" w:color="auto"/>
          </w:divBdr>
          <w:divsChild>
            <w:div w:id="1499029863">
              <w:marLeft w:val="0"/>
              <w:marRight w:val="0"/>
              <w:marTop w:val="0"/>
              <w:marBottom w:val="0"/>
              <w:divBdr>
                <w:top w:val="none" w:sz="0" w:space="0" w:color="auto"/>
                <w:left w:val="none" w:sz="0" w:space="0" w:color="auto"/>
                <w:bottom w:val="none" w:sz="0" w:space="0" w:color="auto"/>
                <w:right w:val="none" w:sz="0" w:space="0" w:color="auto"/>
              </w:divBdr>
            </w:div>
          </w:divsChild>
        </w:div>
        <w:div w:id="87897195">
          <w:marLeft w:val="0"/>
          <w:marRight w:val="0"/>
          <w:marTop w:val="0"/>
          <w:marBottom w:val="0"/>
          <w:divBdr>
            <w:top w:val="none" w:sz="0" w:space="0" w:color="auto"/>
            <w:left w:val="none" w:sz="0" w:space="0" w:color="auto"/>
            <w:bottom w:val="none" w:sz="0" w:space="0" w:color="auto"/>
            <w:right w:val="none" w:sz="0" w:space="0" w:color="auto"/>
          </w:divBdr>
          <w:divsChild>
            <w:div w:id="249701011">
              <w:marLeft w:val="0"/>
              <w:marRight w:val="0"/>
              <w:marTop w:val="0"/>
              <w:marBottom w:val="0"/>
              <w:divBdr>
                <w:top w:val="none" w:sz="0" w:space="0" w:color="auto"/>
                <w:left w:val="none" w:sz="0" w:space="0" w:color="auto"/>
                <w:bottom w:val="none" w:sz="0" w:space="0" w:color="auto"/>
                <w:right w:val="none" w:sz="0" w:space="0" w:color="auto"/>
              </w:divBdr>
            </w:div>
          </w:divsChild>
        </w:div>
        <w:div w:id="1177429854">
          <w:marLeft w:val="0"/>
          <w:marRight w:val="0"/>
          <w:marTop w:val="0"/>
          <w:marBottom w:val="0"/>
          <w:divBdr>
            <w:top w:val="none" w:sz="0" w:space="0" w:color="auto"/>
            <w:left w:val="none" w:sz="0" w:space="0" w:color="auto"/>
            <w:bottom w:val="none" w:sz="0" w:space="0" w:color="auto"/>
            <w:right w:val="none" w:sz="0" w:space="0" w:color="auto"/>
          </w:divBdr>
          <w:divsChild>
            <w:div w:id="2100373355">
              <w:marLeft w:val="0"/>
              <w:marRight w:val="0"/>
              <w:marTop w:val="0"/>
              <w:marBottom w:val="0"/>
              <w:divBdr>
                <w:top w:val="none" w:sz="0" w:space="0" w:color="auto"/>
                <w:left w:val="none" w:sz="0" w:space="0" w:color="auto"/>
                <w:bottom w:val="none" w:sz="0" w:space="0" w:color="auto"/>
                <w:right w:val="none" w:sz="0" w:space="0" w:color="auto"/>
              </w:divBdr>
            </w:div>
          </w:divsChild>
        </w:div>
        <w:div w:id="1735661092">
          <w:marLeft w:val="0"/>
          <w:marRight w:val="0"/>
          <w:marTop w:val="0"/>
          <w:marBottom w:val="0"/>
          <w:divBdr>
            <w:top w:val="none" w:sz="0" w:space="0" w:color="auto"/>
            <w:left w:val="none" w:sz="0" w:space="0" w:color="auto"/>
            <w:bottom w:val="none" w:sz="0" w:space="0" w:color="auto"/>
            <w:right w:val="none" w:sz="0" w:space="0" w:color="auto"/>
          </w:divBdr>
          <w:divsChild>
            <w:div w:id="1417245727">
              <w:marLeft w:val="0"/>
              <w:marRight w:val="0"/>
              <w:marTop w:val="0"/>
              <w:marBottom w:val="0"/>
              <w:divBdr>
                <w:top w:val="none" w:sz="0" w:space="0" w:color="auto"/>
                <w:left w:val="none" w:sz="0" w:space="0" w:color="auto"/>
                <w:bottom w:val="none" w:sz="0" w:space="0" w:color="auto"/>
                <w:right w:val="none" w:sz="0" w:space="0" w:color="auto"/>
              </w:divBdr>
            </w:div>
          </w:divsChild>
        </w:div>
        <w:div w:id="1470785027">
          <w:marLeft w:val="0"/>
          <w:marRight w:val="0"/>
          <w:marTop w:val="0"/>
          <w:marBottom w:val="0"/>
          <w:divBdr>
            <w:top w:val="none" w:sz="0" w:space="0" w:color="auto"/>
            <w:left w:val="none" w:sz="0" w:space="0" w:color="auto"/>
            <w:bottom w:val="none" w:sz="0" w:space="0" w:color="auto"/>
            <w:right w:val="none" w:sz="0" w:space="0" w:color="auto"/>
          </w:divBdr>
          <w:divsChild>
            <w:div w:id="1694988686">
              <w:marLeft w:val="0"/>
              <w:marRight w:val="0"/>
              <w:marTop w:val="0"/>
              <w:marBottom w:val="0"/>
              <w:divBdr>
                <w:top w:val="none" w:sz="0" w:space="0" w:color="auto"/>
                <w:left w:val="none" w:sz="0" w:space="0" w:color="auto"/>
                <w:bottom w:val="none" w:sz="0" w:space="0" w:color="auto"/>
                <w:right w:val="none" w:sz="0" w:space="0" w:color="auto"/>
              </w:divBdr>
            </w:div>
          </w:divsChild>
        </w:div>
        <w:div w:id="1770933143">
          <w:marLeft w:val="0"/>
          <w:marRight w:val="0"/>
          <w:marTop w:val="0"/>
          <w:marBottom w:val="0"/>
          <w:divBdr>
            <w:top w:val="none" w:sz="0" w:space="0" w:color="auto"/>
            <w:left w:val="none" w:sz="0" w:space="0" w:color="auto"/>
            <w:bottom w:val="none" w:sz="0" w:space="0" w:color="auto"/>
            <w:right w:val="none" w:sz="0" w:space="0" w:color="auto"/>
          </w:divBdr>
          <w:divsChild>
            <w:div w:id="7728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0220">
      <w:bodyDiv w:val="1"/>
      <w:marLeft w:val="0"/>
      <w:marRight w:val="0"/>
      <w:marTop w:val="0"/>
      <w:marBottom w:val="0"/>
      <w:divBdr>
        <w:top w:val="none" w:sz="0" w:space="0" w:color="auto"/>
        <w:left w:val="none" w:sz="0" w:space="0" w:color="auto"/>
        <w:bottom w:val="none" w:sz="0" w:space="0" w:color="auto"/>
        <w:right w:val="none" w:sz="0" w:space="0" w:color="auto"/>
      </w:divBdr>
      <w:divsChild>
        <w:div w:id="2045669747">
          <w:marLeft w:val="0"/>
          <w:marRight w:val="0"/>
          <w:marTop w:val="0"/>
          <w:marBottom w:val="0"/>
          <w:divBdr>
            <w:top w:val="none" w:sz="0" w:space="0" w:color="auto"/>
            <w:left w:val="none" w:sz="0" w:space="0" w:color="auto"/>
            <w:bottom w:val="none" w:sz="0" w:space="0" w:color="auto"/>
            <w:right w:val="none" w:sz="0" w:space="0" w:color="auto"/>
          </w:divBdr>
          <w:divsChild>
            <w:div w:id="2046825169">
              <w:marLeft w:val="0"/>
              <w:marRight w:val="0"/>
              <w:marTop w:val="0"/>
              <w:marBottom w:val="0"/>
              <w:divBdr>
                <w:top w:val="none" w:sz="0" w:space="0" w:color="auto"/>
                <w:left w:val="none" w:sz="0" w:space="0" w:color="auto"/>
                <w:bottom w:val="none" w:sz="0" w:space="0" w:color="auto"/>
                <w:right w:val="none" w:sz="0" w:space="0" w:color="auto"/>
              </w:divBdr>
            </w:div>
          </w:divsChild>
        </w:div>
        <w:div w:id="1709796770">
          <w:marLeft w:val="0"/>
          <w:marRight w:val="0"/>
          <w:marTop w:val="0"/>
          <w:marBottom w:val="0"/>
          <w:divBdr>
            <w:top w:val="none" w:sz="0" w:space="0" w:color="auto"/>
            <w:left w:val="none" w:sz="0" w:space="0" w:color="auto"/>
            <w:bottom w:val="none" w:sz="0" w:space="0" w:color="auto"/>
            <w:right w:val="none" w:sz="0" w:space="0" w:color="auto"/>
          </w:divBdr>
          <w:divsChild>
            <w:div w:id="1860582423">
              <w:marLeft w:val="0"/>
              <w:marRight w:val="0"/>
              <w:marTop w:val="0"/>
              <w:marBottom w:val="0"/>
              <w:divBdr>
                <w:top w:val="none" w:sz="0" w:space="0" w:color="auto"/>
                <w:left w:val="none" w:sz="0" w:space="0" w:color="auto"/>
                <w:bottom w:val="none" w:sz="0" w:space="0" w:color="auto"/>
                <w:right w:val="none" w:sz="0" w:space="0" w:color="auto"/>
              </w:divBdr>
            </w:div>
          </w:divsChild>
        </w:div>
        <w:div w:id="466632155">
          <w:marLeft w:val="0"/>
          <w:marRight w:val="0"/>
          <w:marTop w:val="0"/>
          <w:marBottom w:val="0"/>
          <w:divBdr>
            <w:top w:val="none" w:sz="0" w:space="0" w:color="auto"/>
            <w:left w:val="none" w:sz="0" w:space="0" w:color="auto"/>
            <w:bottom w:val="none" w:sz="0" w:space="0" w:color="auto"/>
            <w:right w:val="none" w:sz="0" w:space="0" w:color="auto"/>
          </w:divBdr>
          <w:divsChild>
            <w:div w:id="384304833">
              <w:marLeft w:val="0"/>
              <w:marRight w:val="0"/>
              <w:marTop w:val="0"/>
              <w:marBottom w:val="0"/>
              <w:divBdr>
                <w:top w:val="none" w:sz="0" w:space="0" w:color="auto"/>
                <w:left w:val="none" w:sz="0" w:space="0" w:color="auto"/>
                <w:bottom w:val="none" w:sz="0" w:space="0" w:color="auto"/>
                <w:right w:val="none" w:sz="0" w:space="0" w:color="auto"/>
              </w:divBdr>
            </w:div>
          </w:divsChild>
        </w:div>
        <w:div w:id="2016687576">
          <w:marLeft w:val="0"/>
          <w:marRight w:val="0"/>
          <w:marTop w:val="0"/>
          <w:marBottom w:val="0"/>
          <w:divBdr>
            <w:top w:val="none" w:sz="0" w:space="0" w:color="auto"/>
            <w:left w:val="none" w:sz="0" w:space="0" w:color="auto"/>
            <w:bottom w:val="none" w:sz="0" w:space="0" w:color="auto"/>
            <w:right w:val="none" w:sz="0" w:space="0" w:color="auto"/>
          </w:divBdr>
          <w:divsChild>
            <w:div w:id="289753466">
              <w:marLeft w:val="0"/>
              <w:marRight w:val="0"/>
              <w:marTop w:val="0"/>
              <w:marBottom w:val="0"/>
              <w:divBdr>
                <w:top w:val="none" w:sz="0" w:space="0" w:color="auto"/>
                <w:left w:val="none" w:sz="0" w:space="0" w:color="auto"/>
                <w:bottom w:val="none" w:sz="0" w:space="0" w:color="auto"/>
                <w:right w:val="none" w:sz="0" w:space="0" w:color="auto"/>
              </w:divBdr>
            </w:div>
          </w:divsChild>
        </w:div>
        <w:div w:id="1078480017">
          <w:marLeft w:val="0"/>
          <w:marRight w:val="0"/>
          <w:marTop w:val="0"/>
          <w:marBottom w:val="0"/>
          <w:divBdr>
            <w:top w:val="none" w:sz="0" w:space="0" w:color="auto"/>
            <w:left w:val="none" w:sz="0" w:space="0" w:color="auto"/>
            <w:bottom w:val="none" w:sz="0" w:space="0" w:color="auto"/>
            <w:right w:val="none" w:sz="0" w:space="0" w:color="auto"/>
          </w:divBdr>
          <w:divsChild>
            <w:div w:id="668870357">
              <w:marLeft w:val="0"/>
              <w:marRight w:val="0"/>
              <w:marTop w:val="0"/>
              <w:marBottom w:val="0"/>
              <w:divBdr>
                <w:top w:val="none" w:sz="0" w:space="0" w:color="auto"/>
                <w:left w:val="none" w:sz="0" w:space="0" w:color="auto"/>
                <w:bottom w:val="none" w:sz="0" w:space="0" w:color="auto"/>
                <w:right w:val="none" w:sz="0" w:space="0" w:color="auto"/>
              </w:divBdr>
            </w:div>
          </w:divsChild>
        </w:div>
        <w:div w:id="1520200784">
          <w:marLeft w:val="0"/>
          <w:marRight w:val="0"/>
          <w:marTop w:val="0"/>
          <w:marBottom w:val="0"/>
          <w:divBdr>
            <w:top w:val="none" w:sz="0" w:space="0" w:color="auto"/>
            <w:left w:val="none" w:sz="0" w:space="0" w:color="auto"/>
            <w:bottom w:val="none" w:sz="0" w:space="0" w:color="auto"/>
            <w:right w:val="none" w:sz="0" w:space="0" w:color="auto"/>
          </w:divBdr>
          <w:divsChild>
            <w:div w:id="1763724966">
              <w:marLeft w:val="0"/>
              <w:marRight w:val="0"/>
              <w:marTop w:val="0"/>
              <w:marBottom w:val="0"/>
              <w:divBdr>
                <w:top w:val="none" w:sz="0" w:space="0" w:color="auto"/>
                <w:left w:val="none" w:sz="0" w:space="0" w:color="auto"/>
                <w:bottom w:val="none" w:sz="0" w:space="0" w:color="auto"/>
                <w:right w:val="none" w:sz="0" w:space="0" w:color="auto"/>
              </w:divBdr>
            </w:div>
          </w:divsChild>
        </w:div>
        <w:div w:id="1218079997">
          <w:marLeft w:val="0"/>
          <w:marRight w:val="0"/>
          <w:marTop w:val="0"/>
          <w:marBottom w:val="0"/>
          <w:divBdr>
            <w:top w:val="none" w:sz="0" w:space="0" w:color="auto"/>
            <w:left w:val="none" w:sz="0" w:space="0" w:color="auto"/>
            <w:bottom w:val="none" w:sz="0" w:space="0" w:color="auto"/>
            <w:right w:val="none" w:sz="0" w:space="0" w:color="auto"/>
          </w:divBdr>
          <w:divsChild>
            <w:div w:id="1838420118">
              <w:marLeft w:val="0"/>
              <w:marRight w:val="0"/>
              <w:marTop w:val="0"/>
              <w:marBottom w:val="0"/>
              <w:divBdr>
                <w:top w:val="none" w:sz="0" w:space="0" w:color="auto"/>
                <w:left w:val="none" w:sz="0" w:space="0" w:color="auto"/>
                <w:bottom w:val="none" w:sz="0" w:space="0" w:color="auto"/>
                <w:right w:val="none" w:sz="0" w:space="0" w:color="auto"/>
              </w:divBdr>
            </w:div>
          </w:divsChild>
        </w:div>
        <w:div w:id="319239913">
          <w:marLeft w:val="0"/>
          <w:marRight w:val="0"/>
          <w:marTop w:val="0"/>
          <w:marBottom w:val="0"/>
          <w:divBdr>
            <w:top w:val="none" w:sz="0" w:space="0" w:color="auto"/>
            <w:left w:val="none" w:sz="0" w:space="0" w:color="auto"/>
            <w:bottom w:val="none" w:sz="0" w:space="0" w:color="auto"/>
            <w:right w:val="none" w:sz="0" w:space="0" w:color="auto"/>
          </w:divBdr>
          <w:divsChild>
            <w:div w:id="1104425130">
              <w:marLeft w:val="0"/>
              <w:marRight w:val="0"/>
              <w:marTop w:val="0"/>
              <w:marBottom w:val="0"/>
              <w:divBdr>
                <w:top w:val="none" w:sz="0" w:space="0" w:color="auto"/>
                <w:left w:val="none" w:sz="0" w:space="0" w:color="auto"/>
                <w:bottom w:val="none" w:sz="0" w:space="0" w:color="auto"/>
                <w:right w:val="none" w:sz="0" w:space="0" w:color="auto"/>
              </w:divBdr>
            </w:div>
          </w:divsChild>
        </w:div>
        <w:div w:id="1984235602">
          <w:marLeft w:val="0"/>
          <w:marRight w:val="0"/>
          <w:marTop w:val="0"/>
          <w:marBottom w:val="0"/>
          <w:divBdr>
            <w:top w:val="none" w:sz="0" w:space="0" w:color="auto"/>
            <w:left w:val="none" w:sz="0" w:space="0" w:color="auto"/>
            <w:bottom w:val="none" w:sz="0" w:space="0" w:color="auto"/>
            <w:right w:val="none" w:sz="0" w:space="0" w:color="auto"/>
          </w:divBdr>
          <w:divsChild>
            <w:div w:id="309946662">
              <w:marLeft w:val="0"/>
              <w:marRight w:val="0"/>
              <w:marTop w:val="0"/>
              <w:marBottom w:val="0"/>
              <w:divBdr>
                <w:top w:val="none" w:sz="0" w:space="0" w:color="auto"/>
                <w:left w:val="none" w:sz="0" w:space="0" w:color="auto"/>
                <w:bottom w:val="none" w:sz="0" w:space="0" w:color="auto"/>
                <w:right w:val="none" w:sz="0" w:space="0" w:color="auto"/>
              </w:divBdr>
            </w:div>
          </w:divsChild>
        </w:div>
        <w:div w:id="1787383461">
          <w:marLeft w:val="0"/>
          <w:marRight w:val="0"/>
          <w:marTop w:val="0"/>
          <w:marBottom w:val="0"/>
          <w:divBdr>
            <w:top w:val="none" w:sz="0" w:space="0" w:color="auto"/>
            <w:left w:val="none" w:sz="0" w:space="0" w:color="auto"/>
            <w:bottom w:val="none" w:sz="0" w:space="0" w:color="auto"/>
            <w:right w:val="none" w:sz="0" w:space="0" w:color="auto"/>
          </w:divBdr>
          <w:divsChild>
            <w:div w:id="1021780016">
              <w:marLeft w:val="0"/>
              <w:marRight w:val="0"/>
              <w:marTop w:val="0"/>
              <w:marBottom w:val="0"/>
              <w:divBdr>
                <w:top w:val="none" w:sz="0" w:space="0" w:color="auto"/>
                <w:left w:val="none" w:sz="0" w:space="0" w:color="auto"/>
                <w:bottom w:val="none" w:sz="0" w:space="0" w:color="auto"/>
                <w:right w:val="none" w:sz="0" w:space="0" w:color="auto"/>
              </w:divBdr>
            </w:div>
          </w:divsChild>
        </w:div>
        <w:div w:id="2130777231">
          <w:marLeft w:val="0"/>
          <w:marRight w:val="0"/>
          <w:marTop w:val="0"/>
          <w:marBottom w:val="0"/>
          <w:divBdr>
            <w:top w:val="none" w:sz="0" w:space="0" w:color="auto"/>
            <w:left w:val="none" w:sz="0" w:space="0" w:color="auto"/>
            <w:bottom w:val="none" w:sz="0" w:space="0" w:color="auto"/>
            <w:right w:val="none" w:sz="0" w:space="0" w:color="auto"/>
          </w:divBdr>
          <w:divsChild>
            <w:div w:id="707611900">
              <w:marLeft w:val="0"/>
              <w:marRight w:val="0"/>
              <w:marTop w:val="0"/>
              <w:marBottom w:val="0"/>
              <w:divBdr>
                <w:top w:val="none" w:sz="0" w:space="0" w:color="auto"/>
                <w:left w:val="none" w:sz="0" w:space="0" w:color="auto"/>
                <w:bottom w:val="none" w:sz="0" w:space="0" w:color="auto"/>
                <w:right w:val="none" w:sz="0" w:space="0" w:color="auto"/>
              </w:divBdr>
            </w:div>
          </w:divsChild>
        </w:div>
        <w:div w:id="254896879">
          <w:marLeft w:val="0"/>
          <w:marRight w:val="0"/>
          <w:marTop w:val="0"/>
          <w:marBottom w:val="0"/>
          <w:divBdr>
            <w:top w:val="none" w:sz="0" w:space="0" w:color="auto"/>
            <w:left w:val="none" w:sz="0" w:space="0" w:color="auto"/>
            <w:bottom w:val="none" w:sz="0" w:space="0" w:color="auto"/>
            <w:right w:val="none" w:sz="0" w:space="0" w:color="auto"/>
          </w:divBdr>
          <w:divsChild>
            <w:div w:id="824669169">
              <w:marLeft w:val="0"/>
              <w:marRight w:val="0"/>
              <w:marTop w:val="0"/>
              <w:marBottom w:val="0"/>
              <w:divBdr>
                <w:top w:val="none" w:sz="0" w:space="0" w:color="auto"/>
                <w:left w:val="none" w:sz="0" w:space="0" w:color="auto"/>
                <w:bottom w:val="none" w:sz="0" w:space="0" w:color="auto"/>
                <w:right w:val="none" w:sz="0" w:space="0" w:color="auto"/>
              </w:divBdr>
            </w:div>
          </w:divsChild>
        </w:div>
        <w:div w:id="983119028">
          <w:marLeft w:val="0"/>
          <w:marRight w:val="0"/>
          <w:marTop w:val="0"/>
          <w:marBottom w:val="0"/>
          <w:divBdr>
            <w:top w:val="none" w:sz="0" w:space="0" w:color="auto"/>
            <w:left w:val="none" w:sz="0" w:space="0" w:color="auto"/>
            <w:bottom w:val="none" w:sz="0" w:space="0" w:color="auto"/>
            <w:right w:val="none" w:sz="0" w:space="0" w:color="auto"/>
          </w:divBdr>
          <w:divsChild>
            <w:div w:id="1963804949">
              <w:marLeft w:val="0"/>
              <w:marRight w:val="0"/>
              <w:marTop w:val="0"/>
              <w:marBottom w:val="0"/>
              <w:divBdr>
                <w:top w:val="none" w:sz="0" w:space="0" w:color="auto"/>
                <w:left w:val="none" w:sz="0" w:space="0" w:color="auto"/>
                <w:bottom w:val="none" w:sz="0" w:space="0" w:color="auto"/>
                <w:right w:val="none" w:sz="0" w:space="0" w:color="auto"/>
              </w:divBdr>
            </w:div>
          </w:divsChild>
        </w:div>
        <w:div w:id="505247960">
          <w:marLeft w:val="0"/>
          <w:marRight w:val="0"/>
          <w:marTop w:val="0"/>
          <w:marBottom w:val="0"/>
          <w:divBdr>
            <w:top w:val="none" w:sz="0" w:space="0" w:color="auto"/>
            <w:left w:val="none" w:sz="0" w:space="0" w:color="auto"/>
            <w:bottom w:val="none" w:sz="0" w:space="0" w:color="auto"/>
            <w:right w:val="none" w:sz="0" w:space="0" w:color="auto"/>
          </w:divBdr>
          <w:divsChild>
            <w:div w:id="2077630604">
              <w:marLeft w:val="0"/>
              <w:marRight w:val="0"/>
              <w:marTop w:val="0"/>
              <w:marBottom w:val="0"/>
              <w:divBdr>
                <w:top w:val="none" w:sz="0" w:space="0" w:color="auto"/>
                <w:left w:val="none" w:sz="0" w:space="0" w:color="auto"/>
                <w:bottom w:val="none" w:sz="0" w:space="0" w:color="auto"/>
                <w:right w:val="none" w:sz="0" w:space="0" w:color="auto"/>
              </w:divBdr>
            </w:div>
          </w:divsChild>
        </w:div>
        <w:div w:id="2090230712">
          <w:marLeft w:val="0"/>
          <w:marRight w:val="0"/>
          <w:marTop w:val="0"/>
          <w:marBottom w:val="0"/>
          <w:divBdr>
            <w:top w:val="none" w:sz="0" w:space="0" w:color="auto"/>
            <w:left w:val="none" w:sz="0" w:space="0" w:color="auto"/>
            <w:bottom w:val="none" w:sz="0" w:space="0" w:color="auto"/>
            <w:right w:val="none" w:sz="0" w:space="0" w:color="auto"/>
          </w:divBdr>
          <w:divsChild>
            <w:div w:id="596402319">
              <w:marLeft w:val="0"/>
              <w:marRight w:val="0"/>
              <w:marTop w:val="0"/>
              <w:marBottom w:val="0"/>
              <w:divBdr>
                <w:top w:val="none" w:sz="0" w:space="0" w:color="auto"/>
                <w:left w:val="none" w:sz="0" w:space="0" w:color="auto"/>
                <w:bottom w:val="none" w:sz="0" w:space="0" w:color="auto"/>
                <w:right w:val="none" w:sz="0" w:space="0" w:color="auto"/>
              </w:divBdr>
            </w:div>
          </w:divsChild>
        </w:div>
        <w:div w:id="2000041496">
          <w:marLeft w:val="0"/>
          <w:marRight w:val="0"/>
          <w:marTop w:val="0"/>
          <w:marBottom w:val="0"/>
          <w:divBdr>
            <w:top w:val="none" w:sz="0" w:space="0" w:color="auto"/>
            <w:left w:val="none" w:sz="0" w:space="0" w:color="auto"/>
            <w:bottom w:val="none" w:sz="0" w:space="0" w:color="auto"/>
            <w:right w:val="none" w:sz="0" w:space="0" w:color="auto"/>
          </w:divBdr>
          <w:divsChild>
            <w:div w:id="535384656">
              <w:marLeft w:val="0"/>
              <w:marRight w:val="0"/>
              <w:marTop w:val="0"/>
              <w:marBottom w:val="0"/>
              <w:divBdr>
                <w:top w:val="none" w:sz="0" w:space="0" w:color="auto"/>
                <w:left w:val="none" w:sz="0" w:space="0" w:color="auto"/>
                <w:bottom w:val="none" w:sz="0" w:space="0" w:color="auto"/>
                <w:right w:val="none" w:sz="0" w:space="0" w:color="auto"/>
              </w:divBdr>
            </w:div>
          </w:divsChild>
        </w:div>
        <w:div w:id="801264292">
          <w:marLeft w:val="0"/>
          <w:marRight w:val="0"/>
          <w:marTop w:val="0"/>
          <w:marBottom w:val="0"/>
          <w:divBdr>
            <w:top w:val="none" w:sz="0" w:space="0" w:color="auto"/>
            <w:left w:val="none" w:sz="0" w:space="0" w:color="auto"/>
            <w:bottom w:val="none" w:sz="0" w:space="0" w:color="auto"/>
            <w:right w:val="none" w:sz="0" w:space="0" w:color="auto"/>
          </w:divBdr>
          <w:divsChild>
            <w:div w:id="1374191179">
              <w:marLeft w:val="0"/>
              <w:marRight w:val="0"/>
              <w:marTop w:val="0"/>
              <w:marBottom w:val="0"/>
              <w:divBdr>
                <w:top w:val="none" w:sz="0" w:space="0" w:color="auto"/>
                <w:left w:val="none" w:sz="0" w:space="0" w:color="auto"/>
                <w:bottom w:val="none" w:sz="0" w:space="0" w:color="auto"/>
                <w:right w:val="none" w:sz="0" w:space="0" w:color="auto"/>
              </w:divBdr>
            </w:div>
          </w:divsChild>
        </w:div>
        <w:div w:id="534924627">
          <w:marLeft w:val="0"/>
          <w:marRight w:val="0"/>
          <w:marTop w:val="0"/>
          <w:marBottom w:val="0"/>
          <w:divBdr>
            <w:top w:val="none" w:sz="0" w:space="0" w:color="auto"/>
            <w:left w:val="none" w:sz="0" w:space="0" w:color="auto"/>
            <w:bottom w:val="none" w:sz="0" w:space="0" w:color="auto"/>
            <w:right w:val="none" w:sz="0" w:space="0" w:color="auto"/>
          </w:divBdr>
          <w:divsChild>
            <w:div w:id="1926720137">
              <w:marLeft w:val="0"/>
              <w:marRight w:val="0"/>
              <w:marTop w:val="0"/>
              <w:marBottom w:val="0"/>
              <w:divBdr>
                <w:top w:val="none" w:sz="0" w:space="0" w:color="auto"/>
                <w:left w:val="none" w:sz="0" w:space="0" w:color="auto"/>
                <w:bottom w:val="none" w:sz="0" w:space="0" w:color="auto"/>
                <w:right w:val="none" w:sz="0" w:space="0" w:color="auto"/>
              </w:divBdr>
            </w:div>
          </w:divsChild>
        </w:div>
        <w:div w:id="324550384">
          <w:marLeft w:val="0"/>
          <w:marRight w:val="0"/>
          <w:marTop w:val="0"/>
          <w:marBottom w:val="0"/>
          <w:divBdr>
            <w:top w:val="none" w:sz="0" w:space="0" w:color="auto"/>
            <w:left w:val="none" w:sz="0" w:space="0" w:color="auto"/>
            <w:bottom w:val="none" w:sz="0" w:space="0" w:color="auto"/>
            <w:right w:val="none" w:sz="0" w:space="0" w:color="auto"/>
          </w:divBdr>
          <w:divsChild>
            <w:div w:id="391199769">
              <w:marLeft w:val="0"/>
              <w:marRight w:val="0"/>
              <w:marTop w:val="0"/>
              <w:marBottom w:val="0"/>
              <w:divBdr>
                <w:top w:val="none" w:sz="0" w:space="0" w:color="auto"/>
                <w:left w:val="none" w:sz="0" w:space="0" w:color="auto"/>
                <w:bottom w:val="none" w:sz="0" w:space="0" w:color="auto"/>
                <w:right w:val="none" w:sz="0" w:space="0" w:color="auto"/>
              </w:divBdr>
            </w:div>
          </w:divsChild>
        </w:div>
        <w:div w:id="820004376">
          <w:marLeft w:val="0"/>
          <w:marRight w:val="0"/>
          <w:marTop w:val="0"/>
          <w:marBottom w:val="0"/>
          <w:divBdr>
            <w:top w:val="none" w:sz="0" w:space="0" w:color="auto"/>
            <w:left w:val="none" w:sz="0" w:space="0" w:color="auto"/>
            <w:bottom w:val="none" w:sz="0" w:space="0" w:color="auto"/>
            <w:right w:val="none" w:sz="0" w:space="0" w:color="auto"/>
          </w:divBdr>
          <w:divsChild>
            <w:div w:id="129369026">
              <w:marLeft w:val="0"/>
              <w:marRight w:val="0"/>
              <w:marTop w:val="0"/>
              <w:marBottom w:val="0"/>
              <w:divBdr>
                <w:top w:val="none" w:sz="0" w:space="0" w:color="auto"/>
                <w:left w:val="none" w:sz="0" w:space="0" w:color="auto"/>
                <w:bottom w:val="none" w:sz="0" w:space="0" w:color="auto"/>
                <w:right w:val="none" w:sz="0" w:space="0" w:color="auto"/>
              </w:divBdr>
            </w:div>
          </w:divsChild>
        </w:div>
        <w:div w:id="1709375987">
          <w:marLeft w:val="0"/>
          <w:marRight w:val="0"/>
          <w:marTop w:val="0"/>
          <w:marBottom w:val="0"/>
          <w:divBdr>
            <w:top w:val="none" w:sz="0" w:space="0" w:color="auto"/>
            <w:left w:val="none" w:sz="0" w:space="0" w:color="auto"/>
            <w:bottom w:val="none" w:sz="0" w:space="0" w:color="auto"/>
            <w:right w:val="none" w:sz="0" w:space="0" w:color="auto"/>
          </w:divBdr>
          <w:divsChild>
            <w:div w:id="708529664">
              <w:marLeft w:val="0"/>
              <w:marRight w:val="0"/>
              <w:marTop w:val="0"/>
              <w:marBottom w:val="0"/>
              <w:divBdr>
                <w:top w:val="none" w:sz="0" w:space="0" w:color="auto"/>
                <w:left w:val="none" w:sz="0" w:space="0" w:color="auto"/>
                <w:bottom w:val="none" w:sz="0" w:space="0" w:color="auto"/>
                <w:right w:val="none" w:sz="0" w:space="0" w:color="auto"/>
              </w:divBdr>
            </w:div>
          </w:divsChild>
        </w:div>
        <w:div w:id="1815679430">
          <w:marLeft w:val="0"/>
          <w:marRight w:val="0"/>
          <w:marTop w:val="0"/>
          <w:marBottom w:val="0"/>
          <w:divBdr>
            <w:top w:val="none" w:sz="0" w:space="0" w:color="auto"/>
            <w:left w:val="none" w:sz="0" w:space="0" w:color="auto"/>
            <w:bottom w:val="none" w:sz="0" w:space="0" w:color="auto"/>
            <w:right w:val="none" w:sz="0" w:space="0" w:color="auto"/>
          </w:divBdr>
          <w:divsChild>
            <w:div w:id="1510221172">
              <w:marLeft w:val="0"/>
              <w:marRight w:val="0"/>
              <w:marTop w:val="0"/>
              <w:marBottom w:val="0"/>
              <w:divBdr>
                <w:top w:val="none" w:sz="0" w:space="0" w:color="auto"/>
                <w:left w:val="none" w:sz="0" w:space="0" w:color="auto"/>
                <w:bottom w:val="none" w:sz="0" w:space="0" w:color="auto"/>
                <w:right w:val="none" w:sz="0" w:space="0" w:color="auto"/>
              </w:divBdr>
            </w:div>
          </w:divsChild>
        </w:div>
        <w:div w:id="725765273">
          <w:marLeft w:val="0"/>
          <w:marRight w:val="0"/>
          <w:marTop w:val="0"/>
          <w:marBottom w:val="0"/>
          <w:divBdr>
            <w:top w:val="none" w:sz="0" w:space="0" w:color="auto"/>
            <w:left w:val="none" w:sz="0" w:space="0" w:color="auto"/>
            <w:bottom w:val="none" w:sz="0" w:space="0" w:color="auto"/>
            <w:right w:val="none" w:sz="0" w:space="0" w:color="auto"/>
          </w:divBdr>
          <w:divsChild>
            <w:div w:id="1932426994">
              <w:marLeft w:val="0"/>
              <w:marRight w:val="0"/>
              <w:marTop w:val="0"/>
              <w:marBottom w:val="0"/>
              <w:divBdr>
                <w:top w:val="none" w:sz="0" w:space="0" w:color="auto"/>
                <w:left w:val="none" w:sz="0" w:space="0" w:color="auto"/>
                <w:bottom w:val="none" w:sz="0" w:space="0" w:color="auto"/>
                <w:right w:val="none" w:sz="0" w:space="0" w:color="auto"/>
              </w:divBdr>
            </w:div>
          </w:divsChild>
        </w:div>
        <w:div w:id="1620337695">
          <w:marLeft w:val="0"/>
          <w:marRight w:val="0"/>
          <w:marTop w:val="0"/>
          <w:marBottom w:val="0"/>
          <w:divBdr>
            <w:top w:val="none" w:sz="0" w:space="0" w:color="auto"/>
            <w:left w:val="none" w:sz="0" w:space="0" w:color="auto"/>
            <w:bottom w:val="none" w:sz="0" w:space="0" w:color="auto"/>
            <w:right w:val="none" w:sz="0" w:space="0" w:color="auto"/>
          </w:divBdr>
          <w:divsChild>
            <w:div w:id="575630930">
              <w:marLeft w:val="0"/>
              <w:marRight w:val="0"/>
              <w:marTop w:val="0"/>
              <w:marBottom w:val="0"/>
              <w:divBdr>
                <w:top w:val="none" w:sz="0" w:space="0" w:color="auto"/>
                <w:left w:val="none" w:sz="0" w:space="0" w:color="auto"/>
                <w:bottom w:val="none" w:sz="0" w:space="0" w:color="auto"/>
                <w:right w:val="none" w:sz="0" w:space="0" w:color="auto"/>
              </w:divBdr>
            </w:div>
          </w:divsChild>
        </w:div>
        <w:div w:id="1176961744">
          <w:marLeft w:val="0"/>
          <w:marRight w:val="0"/>
          <w:marTop w:val="0"/>
          <w:marBottom w:val="0"/>
          <w:divBdr>
            <w:top w:val="none" w:sz="0" w:space="0" w:color="auto"/>
            <w:left w:val="none" w:sz="0" w:space="0" w:color="auto"/>
            <w:bottom w:val="none" w:sz="0" w:space="0" w:color="auto"/>
            <w:right w:val="none" w:sz="0" w:space="0" w:color="auto"/>
          </w:divBdr>
          <w:divsChild>
            <w:div w:id="554781119">
              <w:marLeft w:val="0"/>
              <w:marRight w:val="0"/>
              <w:marTop w:val="0"/>
              <w:marBottom w:val="0"/>
              <w:divBdr>
                <w:top w:val="none" w:sz="0" w:space="0" w:color="auto"/>
                <w:left w:val="none" w:sz="0" w:space="0" w:color="auto"/>
                <w:bottom w:val="none" w:sz="0" w:space="0" w:color="auto"/>
                <w:right w:val="none" w:sz="0" w:space="0" w:color="auto"/>
              </w:divBdr>
            </w:div>
          </w:divsChild>
        </w:div>
        <w:div w:id="436297355">
          <w:marLeft w:val="0"/>
          <w:marRight w:val="0"/>
          <w:marTop w:val="0"/>
          <w:marBottom w:val="0"/>
          <w:divBdr>
            <w:top w:val="none" w:sz="0" w:space="0" w:color="auto"/>
            <w:left w:val="none" w:sz="0" w:space="0" w:color="auto"/>
            <w:bottom w:val="none" w:sz="0" w:space="0" w:color="auto"/>
            <w:right w:val="none" w:sz="0" w:space="0" w:color="auto"/>
          </w:divBdr>
          <w:divsChild>
            <w:div w:id="1829861165">
              <w:marLeft w:val="0"/>
              <w:marRight w:val="0"/>
              <w:marTop w:val="0"/>
              <w:marBottom w:val="0"/>
              <w:divBdr>
                <w:top w:val="none" w:sz="0" w:space="0" w:color="auto"/>
                <w:left w:val="none" w:sz="0" w:space="0" w:color="auto"/>
                <w:bottom w:val="none" w:sz="0" w:space="0" w:color="auto"/>
                <w:right w:val="none" w:sz="0" w:space="0" w:color="auto"/>
              </w:divBdr>
            </w:div>
          </w:divsChild>
        </w:div>
        <w:div w:id="1352100997">
          <w:marLeft w:val="0"/>
          <w:marRight w:val="0"/>
          <w:marTop w:val="0"/>
          <w:marBottom w:val="0"/>
          <w:divBdr>
            <w:top w:val="none" w:sz="0" w:space="0" w:color="auto"/>
            <w:left w:val="none" w:sz="0" w:space="0" w:color="auto"/>
            <w:bottom w:val="none" w:sz="0" w:space="0" w:color="auto"/>
            <w:right w:val="none" w:sz="0" w:space="0" w:color="auto"/>
          </w:divBdr>
          <w:divsChild>
            <w:div w:id="599224040">
              <w:marLeft w:val="0"/>
              <w:marRight w:val="0"/>
              <w:marTop w:val="0"/>
              <w:marBottom w:val="0"/>
              <w:divBdr>
                <w:top w:val="none" w:sz="0" w:space="0" w:color="auto"/>
                <w:left w:val="none" w:sz="0" w:space="0" w:color="auto"/>
                <w:bottom w:val="none" w:sz="0" w:space="0" w:color="auto"/>
                <w:right w:val="none" w:sz="0" w:space="0" w:color="auto"/>
              </w:divBdr>
            </w:div>
          </w:divsChild>
        </w:div>
        <w:div w:id="324670848">
          <w:marLeft w:val="0"/>
          <w:marRight w:val="0"/>
          <w:marTop w:val="0"/>
          <w:marBottom w:val="0"/>
          <w:divBdr>
            <w:top w:val="none" w:sz="0" w:space="0" w:color="auto"/>
            <w:left w:val="none" w:sz="0" w:space="0" w:color="auto"/>
            <w:bottom w:val="none" w:sz="0" w:space="0" w:color="auto"/>
            <w:right w:val="none" w:sz="0" w:space="0" w:color="auto"/>
          </w:divBdr>
          <w:divsChild>
            <w:div w:id="10858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6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7.wmf"/><Relationship Id="rId170" Type="http://schemas.openxmlformats.org/officeDocument/2006/relationships/oleObject" Target="embeddings/oleObject81.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08.bin"/><Relationship Id="rId107" Type="http://schemas.openxmlformats.org/officeDocument/2006/relationships/image" Target="media/image51.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oleObject" Target="embeddings/oleObject60.bin"/><Relationship Id="rId149" Type="http://schemas.openxmlformats.org/officeDocument/2006/relationships/image" Target="media/image72.wmf"/><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oleObject" Target="embeddings/oleObject76.bin"/><Relationship Id="rId181" Type="http://schemas.openxmlformats.org/officeDocument/2006/relationships/image" Target="media/image88.wmf"/><Relationship Id="rId216" Type="http://schemas.openxmlformats.org/officeDocument/2006/relationships/oleObject" Target="embeddings/oleObject103.bin"/><Relationship Id="rId237" Type="http://schemas.openxmlformats.org/officeDocument/2006/relationships/fontTable" Target="fontTable.xml"/><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55.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1.bin"/><Relationship Id="rId171" Type="http://schemas.openxmlformats.org/officeDocument/2006/relationships/image" Target="media/image83.wmf"/><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image" Target="media/image112.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0.bin"/><Relationship Id="rId129" Type="http://schemas.openxmlformats.org/officeDocument/2006/relationships/image" Target="media/image62.wmf"/><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8.wmf"/><Relationship Id="rId182" Type="http://schemas.openxmlformats.org/officeDocument/2006/relationships/oleObject" Target="embeddings/oleObject87.bin"/><Relationship Id="rId217" Type="http://schemas.openxmlformats.org/officeDocument/2006/relationships/image" Target="media/image107.wmf"/><Relationship Id="rId6" Type="http://schemas.openxmlformats.org/officeDocument/2006/relationships/footnotes" Target="footnotes.xml"/><Relationship Id="rId238" Type="http://schemas.openxmlformats.org/officeDocument/2006/relationships/theme" Target="theme/theme1.xml"/><Relationship Id="rId23" Type="http://schemas.openxmlformats.org/officeDocument/2006/relationships/oleObject" Target="embeddings/oleObject8.bin"/><Relationship Id="rId119" Type="http://schemas.openxmlformats.org/officeDocument/2006/relationships/image" Target="media/image57.wmf"/><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3.wmf"/><Relationship Id="rId172" Type="http://schemas.openxmlformats.org/officeDocument/2006/relationships/oleObject" Target="embeddings/oleObject82.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09.bin"/><Relationship Id="rId13" Type="http://schemas.openxmlformats.org/officeDocument/2006/relationships/oleObject" Target="embeddings/oleObject3.bin"/><Relationship Id="rId109" Type="http://schemas.openxmlformats.org/officeDocument/2006/relationships/image" Target="media/image52.wmf"/><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image" Target="media/image46.wmf"/><Relationship Id="rId120" Type="http://schemas.openxmlformats.org/officeDocument/2006/relationships/oleObject" Target="embeddings/oleObject56.bin"/><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image" Target="media/image89.wmf"/><Relationship Id="rId218" Type="http://schemas.openxmlformats.org/officeDocument/2006/relationships/oleObject" Target="embeddings/oleObject104.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image" Target="media/image41.wmf"/><Relationship Id="rId110" Type="http://schemas.openxmlformats.org/officeDocument/2006/relationships/oleObject" Target="embeddings/oleObject51.bin"/><Relationship Id="rId131" Type="http://schemas.openxmlformats.org/officeDocument/2006/relationships/image" Target="media/image63.wmf"/><Relationship Id="rId152" Type="http://schemas.openxmlformats.org/officeDocument/2006/relationships/oleObject" Target="embeddings/oleObject72.bin"/><Relationship Id="rId173" Type="http://schemas.openxmlformats.org/officeDocument/2006/relationships/image" Target="media/image84.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3.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6.bin"/><Relationship Id="rId8" Type="http://schemas.openxmlformats.org/officeDocument/2006/relationships/image" Target="media/image1.wmf"/><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image" Target="media/image79.wmf"/><Relationship Id="rId184" Type="http://schemas.openxmlformats.org/officeDocument/2006/relationships/oleObject" Target="embeddings/oleObject88.bin"/><Relationship Id="rId219" Type="http://schemas.openxmlformats.org/officeDocument/2006/relationships/image" Target="media/image108.wmf"/><Relationship Id="rId230" Type="http://schemas.openxmlformats.org/officeDocument/2006/relationships/oleObject" Target="embeddings/oleObject110.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image" Target="media/image74.wmf"/><Relationship Id="rId174" Type="http://schemas.openxmlformats.org/officeDocument/2006/relationships/oleObject" Target="embeddings/oleObject83.bin"/><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oleObject" Target="embeddings/oleObject91.bin"/><Relationship Id="rId204" Type="http://schemas.openxmlformats.org/officeDocument/2006/relationships/oleObject" Target="embeddings/oleObject98.bin"/><Relationship Id="rId220" Type="http://schemas.openxmlformats.org/officeDocument/2006/relationships/oleObject" Target="embeddings/oleObject105.bin"/><Relationship Id="rId225" Type="http://schemas.openxmlformats.org/officeDocument/2006/relationships/image" Target="media/image111.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49.bin"/><Relationship Id="rId127" Type="http://schemas.openxmlformats.org/officeDocument/2006/relationships/image" Target="media/image61.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69.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6.bin"/><Relationship Id="rId210" Type="http://schemas.openxmlformats.org/officeDocument/2006/relationships/oleObject" Target="embeddings/oleObject101.bin"/><Relationship Id="rId215" Type="http://schemas.openxmlformats.org/officeDocument/2006/relationships/image" Target="media/image106.wmf"/><Relationship Id="rId236" Type="http://schemas.openxmlformats.org/officeDocument/2006/relationships/footer" Target="footer2.xml"/><Relationship Id="rId26" Type="http://schemas.openxmlformats.org/officeDocument/2006/relationships/image" Target="media/image10.wmf"/><Relationship Id="rId231" Type="http://schemas.openxmlformats.org/officeDocument/2006/relationships/image" Target="media/image114.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oleObject" Target="embeddings/oleObject73.bin"/><Relationship Id="rId175" Type="http://schemas.openxmlformats.org/officeDocument/2006/relationships/image" Target="media/image85.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5.wmf"/><Relationship Id="rId221" Type="http://schemas.openxmlformats.org/officeDocument/2006/relationships/image" Target="media/image109.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80.wmf"/><Relationship Id="rId186" Type="http://schemas.openxmlformats.org/officeDocument/2006/relationships/oleObject" Target="embeddings/oleObject89.bin"/><Relationship Id="rId211" Type="http://schemas.openxmlformats.org/officeDocument/2006/relationships/image" Target="media/image103.png"/><Relationship Id="rId232" Type="http://schemas.openxmlformats.org/officeDocument/2006/relationships/oleObject" Target="embeddings/oleObject111.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4.wmf"/><Relationship Id="rId134" Type="http://schemas.openxmlformats.org/officeDocument/2006/relationships/oleObject" Target="embeddings/oleObject63.bin"/><Relationship Id="rId80" Type="http://schemas.openxmlformats.org/officeDocument/2006/relationships/image" Target="media/image37.wmf"/><Relationship Id="rId155" Type="http://schemas.openxmlformats.org/officeDocument/2006/relationships/image" Target="media/image75.wmf"/><Relationship Id="rId176" Type="http://schemas.openxmlformats.org/officeDocument/2006/relationships/oleObject" Target="embeddings/oleObject84.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6.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9.wmf"/><Relationship Id="rId124" Type="http://schemas.openxmlformats.org/officeDocument/2006/relationships/oleObject" Target="embeddings/oleObject58.bin"/><Relationship Id="rId70" Type="http://schemas.openxmlformats.org/officeDocument/2006/relationships/image" Target="media/image32.wmf"/><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79.bin"/><Relationship Id="rId187" Type="http://schemas.openxmlformats.org/officeDocument/2006/relationships/image" Target="media/image91.wmf"/><Relationship Id="rId1" Type="http://schemas.openxmlformats.org/officeDocument/2006/relationships/customXml" Target="../customXml/item1.xml"/><Relationship Id="rId212" Type="http://schemas.openxmlformats.org/officeDocument/2006/relationships/image" Target="media/image104.png"/><Relationship Id="rId233" Type="http://schemas.openxmlformats.org/officeDocument/2006/relationships/header" Target="header1.xml"/><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image" Target="media/image86.w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image" Target="media/image110.wmf"/><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image" Target="media/image81.wmf"/><Relationship Id="rId188" Type="http://schemas.openxmlformats.org/officeDocument/2006/relationships/oleObject" Target="embeddings/oleObject90.bin"/><Relationship Id="rId71" Type="http://schemas.openxmlformats.org/officeDocument/2006/relationships/oleObject" Target="embeddings/oleObject32.bin"/><Relationship Id="rId92" Type="http://schemas.openxmlformats.org/officeDocument/2006/relationships/oleObject" Target="embeddings/oleObject42.bin"/><Relationship Id="rId213" Type="http://schemas.openxmlformats.org/officeDocument/2006/relationships/image" Target="media/image105.wmf"/><Relationship Id="rId234"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oleObject" Target="embeddings/oleObject11.bin"/><Relationship Id="rId40" Type="http://schemas.openxmlformats.org/officeDocument/2006/relationships/image" Target="media/image17.wmf"/><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oleObject" Target="embeddings/oleObject85.bin"/><Relationship Id="rId61" Type="http://schemas.openxmlformats.org/officeDocument/2006/relationships/oleObject" Target="embeddings/oleObject27.bin"/><Relationship Id="rId82" Type="http://schemas.openxmlformats.org/officeDocument/2006/relationships/image" Target="media/image38.png"/><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oleObject" Target="embeddings/oleObject6.bin"/><Relationship Id="rId224" Type="http://schemas.openxmlformats.org/officeDocument/2006/relationships/oleObject" Target="embeddings/oleObject107.bin"/><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0.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tyles" Target="styles.xml"/><Relationship Id="rId214" Type="http://schemas.openxmlformats.org/officeDocument/2006/relationships/oleObject" Target="embeddings/oleObject102.bin"/><Relationship Id="rId235" Type="http://schemas.openxmlformats.org/officeDocument/2006/relationships/header" Target="header2.xml"/><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9.wmf"/><Relationship Id="rId179" Type="http://schemas.openxmlformats.org/officeDocument/2006/relationships/image" Target="media/image87.wmf"/></Relationships>
</file>

<file path=word/_rels/footer1.xml.rels><?xml version="1.0" encoding="UTF-8" standalone="yes"?>
<Relationships xmlns="http://schemas.openxmlformats.org/package/2006/relationships"><Relationship Id="rId2" Type="http://schemas.openxmlformats.org/officeDocument/2006/relationships/image" Target="media/image115.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15.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6.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5011</Words>
  <Characters>23054</Characters>
  <Application>Microsoft Office Word</Application>
  <DocSecurity>0</DocSecurity>
  <Lines>1213</Lines>
  <Paragraphs>1122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2026-02-15T23:19:00Z</dcterms:created>
  <dcterms:modified xsi:type="dcterms:W3CDTF">2026-02-15T23:29:00Z</dcterms:modified>
  <cp:category/>
</cp:coreProperties>
</file>