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C8E2A" w14:textId="578D3B48" w:rsidR="001A761D" w:rsidRPr="00FB3B50" w:rsidRDefault="00E435F7" w:rsidP="001A761D">
      <w:pPr>
        <w:pStyle w:val="Title"/>
        <w:rPr>
          <w:noProof w:val="0"/>
        </w:rPr>
      </w:pPr>
      <w:r w:rsidRPr="00FB3B50">
        <w:rPr>
          <w:noProof w:val="0"/>
        </w:rPr>
        <w:t>2025 VCE Product Design and Technologies external assessment report</w:t>
      </w:r>
      <w:bookmarkStart w:id="0" w:name="TemplateOverview"/>
      <w:bookmarkEnd w:id="0"/>
    </w:p>
    <w:p w14:paraId="2C725931" w14:textId="041D9BEB" w:rsidR="007F1394" w:rsidRPr="00FB3B50" w:rsidRDefault="007F1394" w:rsidP="002E16BB">
      <w:pPr>
        <w:pStyle w:val="BodyText"/>
      </w:pPr>
      <w:r w:rsidRPr="00FB3B50">
        <w:t>This report provides sample answers, or an indication of what answers may have been included. Unless otherwise stated, these are not intended to be exemplary or complete responses.</w:t>
      </w:r>
    </w:p>
    <w:p w14:paraId="722FAEC9" w14:textId="5A8B36B3" w:rsidR="007F1394" w:rsidRPr="00FB3B50" w:rsidRDefault="007F1394" w:rsidP="002E16BB">
      <w:pPr>
        <w:pStyle w:val="BodyText"/>
      </w:pPr>
      <w:r w:rsidRPr="00FB3B50">
        <w:t>The statistics in this report may be subject to rounding, resulting in a total of more or less than 100 per cent.</w:t>
      </w:r>
    </w:p>
    <w:p w14:paraId="16655EF0" w14:textId="392279A6" w:rsidR="007F1394" w:rsidRPr="00FB3B50" w:rsidRDefault="007F1394" w:rsidP="002E16BB">
      <w:pPr>
        <w:pStyle w:val="BodyText"/>
      </w:pPr>
      <w:r w:rsidRPr="00FB3B50">
        <w:t xml:space="preserve">Student responses reproduced in this report have not been corrected for grammar, spelling or </w:t>
      </w:r>
      <w:proofErr w:type="gramStart"/>
      <w:r w:rsidRPr="00FB3B50">
        <w:t>factual information</w:t>
      </w:r>
      <w:proofErr w:type="gramEnd"/>
      <w:r w:rsidRPr="00FB3B50">
        <w:t>.</w:t>
      </w:r>
    </w:p>
    <w:p w14:paraId="3001F8DE" w14:textId="17BB8126" w:rsidR="001A761D" w:rsidRPr="00FB3B50" w:rsidRDefault="001A761D" w:rsidP="002E16BB">
      <w:pPr>
        <w:pStyle w:val="Heading3"/>
      </w:pPr>
      <w:r w:rsidRPr="00FB3B50">
        <w:t>Question 1a</w:t>
      </w:r>
      <w:r w:rsidR="007F1394" w:rsidRPr="00FB3B50">
        <w:t>.</w:t>
      </w:r>
    </w:p>
    <w:tbl>
      <w:tblPr>
        <w:tblStyle w:val="TableGrid"/>
        <w:tblW w:w="0" w:type="auto"/>
        <w:tblLook w:val="04A0" w:firstRow="1" w:lastRow="0" w:firstColumn="1" w:lastColumn="0" w:noHBand="0" w:noVBand="1"/>
      </w:tblPr>
      <w:tblGrid>
        <w:gridCol w:w="988"/>
        <w:gridCol w:w="708"/>
        <w:gridCol w:w="709"/>
        <w:gridCol w:w="1036"/>
      </w:tblGrid>
      <w:tr w:rsidR="0092702D" w:rsidRPr="00FB3B50" w14:paraId="42C377C6" w14:textId="77777777" w:rsidTr="00A83C49">
        <w:tc>
          <w:tcPr>
            <w:tcW w:w="988" w:type="dxa"/>
            <w:shd w:val="clear" w:color="auto" w:fill="0F7EB4"/>
          </w:tcPr>
          <w:p w14:paraId="1B3F6019" w14:textId="77777777" w:rsidR="0092702D" w:rsidRPr="00FB3B50" w:rsidRDefault="0092702D" w:rsidP="002E16BB">
            <w:pPr>
              <w:pStyle w:val="Tablecondensedheading"/>
              <w:rPr>
                <w:lang w:val="en-AU"/>
              </w:rPr>
            </w:pPr>
            <w:bookmarkStart w:id="1" w:name="_Hlk216279199"/>
            <w:r w:rsidRPr="00FB3B50">
              <w:rPr>
                <w:lang w:val="en-AU"/>
              </w:rPr>
              <w:t xml:space="preserve">Marks </w:t>
            </w:r>
          </w:p>
        </w:tc>
        <w:tc>
          <w:tcPr>
            <w:tcW w:w="708" w:type="dxa"/>
            <w:shd w:val="clear" w:color="auto" w:fill="0F7EB4"/>
          </w:tcPr>
          <w:p w14:paraId="69565AF3" w14:textId="77777777" w:rsidR="0092702D" w:rsidRPr="00FB3B50" w:rsidRDefault="0092702D" w:rsidP="002E16BB">
            <w:pPr>
              <w:pStyle w:val="Tablecondensedheading"/>
              <w:rPr>
                <w:lang w:val="en-AU"/>
              </w:rPr>
            </w:pPr>
            <w:r w:rsidRPr="00FB3B50">
              <w:rPr>
                <w:lang w:val="en-AU"/>
              </w:rPr>
              <w:t>0</w:t>
            </w:r>
          </w:p>
        </w:tc>
        <w:tc>
          <w:tcPr>
            <w:tcW w:w="709" w:type="dxa"/>
            <w:shd w:val="clear" w:color="auto" w:fill="0F7EB4"/>
          </w:tcPr>
          <w:p w14:paraId="30EBFB23" w14:textId="77777777" w:rsidR="0092702D" w:rsidRPr="00FB3B50" w:rsidRDefault="0092702D" w:rsidP="002E16BB">
            <w:pPr>
              <w:pStyle w:val="Tablecondensedheading"/>
              <w:rPr>
                <w:lang w:val="en-AU"/>
              </w:rPr>
            </w:pPr>
            <w:r w:rsidRPr="00FB3B50">
              <w:rPr>
                <w:lang w:val="en-AU"/>
              </w:rPr>
              <w:t>1</w:t>
            </w:r>
          </w:p>
        </w:tc>
        <w:tc>
          <w:tcPr>
            <w:tcW w:w="1036" w:type="dxa"/>
            <w:shd w:val="clear" w:color="auto" w:fill="0F7EB4"/>
          </w:tcPr>
          <w:p w14:paraId="069CA71B" w14:textId="09C1E750" w:rsidR="0092702D" w:rsidRPr="00FB3B50" w:rsidRDefault="0092702D" w:rsidP="002E16BB">
            <w:pPr>
              <w:pStyle w:val="Tablecondensedheading"/>
              <w:rPr>
                <w:lang w:val="en-AU"/>
              </w:rPr>
            </w:pPr>
            <w:r w:rsidRPr="00FB3B50">
              <w:rPr>
                <w:lang w:val="en-AU"/>
              </w:rPr>
              <w:t xml:space="preserve">Average </w:t>
            </w:r>
          </w:p>
        </w:tc>
      </w:tr>
      <w:tr w:rsidR="0092702D" w:rsidRPr="00FB3B50" w14:paraId="65C7D52D" w14:textId="77777777" w:rsidTr="00A83C49">
        <w:tc>
          <w:tcPr>
            <w:tcW w:w="988" w:type="dxa"/>
          </w:tcPr>
          <w:p w14:paraId="5FD6ACE9" w14:textId="77777777" w:rsidR="0092702D" w:rsidRPr="00FB3B50" w:rsidRDefault="0092702D" w:rsidP="002E16BB">
            <w:pPr>
              <w:pStyle w:val="Tablecondensed"/>
              <w:rPr>
                <w:lang w:val="en-AU"/>
              </w:rPr>
            </w:pPr>
            <w:r w:rsidRPr="00FB3B50">
              <w:rPr>
                <w:lang w:val="en-AU"/>
              </w:rPr>
              <w:t>%</w:t>
            </w:r>
          </w:p>
        </w:tc>
        <w:tc>
          <w:tcPr>
            <w:tcW w:w="708" w:type="dxa"/>
          </w:tcPr>
          <w:p w14:paraId="49B45982" w14:textId="511F2C9C" w:rsidR="0092702D" w:rsidRPr="00FB3B50" w:rsidRDefault="0092702D" w:rsidP="002E16BB">
            <w:pPr>
              <w:pStyle w:val="Tablecondensed"/>
              <w:rPr>
                <w:lang w:val="en-AU"/>
              </w:rPr>
            </w:pPr>
            <w:r w:rsidRPr="00FB3B50">
              <w:rPr>
                <w:lang w:val="en-AU"/>
              </w:rPr>
              <w:t>4</w:t>
            </w:r>
            <w:r w:rsidR="007F1394" w:rsidRPr="00FB3B50">
              <w:rPr>
                <w:lang w:val="en-AU"/>
              </w:rPr>
              <w:t>3</w:t>
            </w:r>
          </w:p>
        </w:tc>
        <w:tc>
          <w:tcPr>
            <w:tcW w:w="709" w:type="dxa"/>
          </w:tcPr>
          <w:p w14:paraId="26DABB87" w14:textId="33FF4965" w:rsidR="0092702D" w:rsidRPr="00FB3B50" w:rsidRDefault="0092702D" w:rsidP="002E16BB">
            <w:pPr>
              <w:pStyle w:val="Tablecondensed"/>
              <w:rPr>
                <w:lang w:val="en-AU"/>
              </w:rPr>
            </w:pPr>
            <w:r w:rsidRPr="00FB3B50">
              <w:rPr>
                <w:lang w:val="en-AU"/>
              </w:rPr>
              <w:t>57</w:t>
            </w:r>
          </w:p>
        </w:tc>
        <w:tc>
          <w:tcPr>
            <w:tcW w:w="1036" w:type="dxa"/>
          </w:tcPr>
          <w:p w14:paraId="5CD801BF" w14:textId="63AF70AB" w:rsidR="0092702D" w:rsidRPr="00FB3B50" w:rsidRDefault="0092702D" w:rsidP="002E16BB">
            <w:pPr>
              <w:pStyle w:val="Tablecondensed"/>
              <w:rPr>
                <w:lang w:val="en-AU"/>
              </w:rPr>
            </w:pPr>
            <w:r w:rsidRPr="00FB3B50">
              <w:rPr>
                <w:lang w:val="en-AU"/>
              </w:rPr>
              <w:t>0.</w:t>
            </w:r>
            <w:r w:rsidR="007F1394" w:rsidRPr="00FB3B50">
              <w:rPr>
                <w:lang w:val="en-AU"/>
              </w:rPr>
              <w:t>6</w:t>
            </w:r>
          </w:p>
        </w:tc>
      </w:tr>
    </w:tbl>
    <w:bookmarkEnd w:id="1"/>
    <w:p w14:paraId="77112657" w14:textId="015D7CB6" w:rsidR="007F1394" w:rsidRPr="00FB3B50" w:rsidRDefault="001A761D" w:rsidP="007F1394">
      <w:pPr>
        <w:pStyle w:val="BodyText"/>
      </w:pPr>
      <w:r w:rsidRPr="00FB3B50">
        <w:t>Students were asked to identify the type of data collected in the user trial.</w:t>
      </w:r>
    </w:p>
    <w:p w14:paraId="72DA925D" w14:textId="7AA1AC25" w:rsidR="001A761D" w:rsidRPr="00FB3B50" w:rsidRDefault="00330CD4" w:rsidP="002E16BB">
      <w:pPr>
        <w:pStyle w:val="BodyText"/>
      </w:pPr>
      <w:r>
        <w:t>Over half</w:t>
      </w:r>
      <w:r w:rsidRPr="00FB3B50">
        <w:t xml:space="preserve"> </w:t>
      </w:r>
      <w:r>
        <w:t xml:space="preserve">of </w:t>
      </w:r>
      <w:r w:rsidR="001A761D" w:rsidRPr="00FB3B50">
        <w:t xml:space="preserve">students answered this correctly by identifying the data as </w:t>
      </w:r>
      <w:r w:rsidR="001A761D" w:rsidRPr="00552B21">
        <w:t>quantitative</w:t>
      </w:r>
      <w:r w:rsidR="001A761D" w:rsidRPr="00330CD4">
        <w:t>.</w:t>
      </w:r>
      <w:r w:rsidR="001A761D" w:rsidRPr="00FB3B50">
        <w:t xml:space="preserve"> </w:t>
      </w:r>
    </w:p>
    <w:p w14:paraId="5E320CD9" w14:textId="7A46D58F" w:rsidR="00971BB7" w:rsidRPr="00FB3B50" w:rsidRDefault="001A761D" w:rsidP="0012631C">
      <w:pPr>
        <w:pStyle w:val="Heading3"/>
      </w:pPr>
      <w:r w:rsidRPr="00FB3B50">
        <w:t>Question 1b</w:t>
      </w:r>
      <w:r w:rsidR="007F1394" w:rsidRPr="00FB3B50">
        <w:t>.</w:t>
      </w:r>
    </w:p>
    <w:tbl>
      <w:tblPr>
        <w:tblStyle w:val="TableGrid"/>
        <w:tblW w:w="0" w:type="auto"/>
        <w:tblLook w:val="04A0" w:firstRow="1" w:lastRow="0" w:firstColumn="1" w:lastColumn="0" w:noHBand="0" w:noVBand="1"/>
      </w:tblPr>
      <w:tblGrid>
        <w:gridCol w:w="988"/>
        <w:gridCol w:w="708"/>
        <w:gridCol w:w="709"/>
        <w:gridCol w:w="709"/>
        <w:gridCol w:w="1036"/>
      </w:tblGrid>
      <w:tr w:rsidR="0012631C" w:rsidRPr="00FB3B50" w14:paraId="324A8CDF" w14:textId="77777777" w:rsidTr="00CA7C81">
        <w:tc>
          <w:tcPr>
            <w:tcW w:w="988" w:type="dxa"/>
            <w:shd w:val="clear" w:color="auto" w:fill="0F7EB4"/>
          </w:tcPr>
          <w:p w14:paraId="44AF1D4E" w14:textId="77777777" w:rsidR="0012631C" w:rsidRPr="00FB3B50" w:rsidRDefault="0012631C" w:rsidP="00CA7C81">
            <w:pPr>
              <w:pStyle w:val="Tablecondensedheading"/>
              <w:rPr>
                <w:lang w:val="en-AU"/>
              </w:rPr>
            </w:pPr>
            <w:r w:rsidRPr="00FB3B50">
              <w:rPr>
                <w:lang w:val="en-AU"/>
              </w:rPr>
              <w:t xml:space="preserve">Marks </w:t>
            </w:r>
          </w:p>
        </w:tc>
        <w:tc>
          <w:tcPr>
            <w:tcW w:w="708" w:type="dxa"/>
            <w:shd w:val="clear" w:color="auto" w:fill="0F7EB4"/>
          </w:tcPr>
          <w:p w14:paraId="0D0421F0" w14:textId="77777777" w:rsidR="0012631C" w:rsidRPr="00FB3B50" w:rsidRDefault="0012631C" w:rsidP="00CA7C81">
            <w:pPr>
              <w:pStyle w:val="Tablecondensedheading"/>
              <w:rPr>
                <w:lang w:val="en-AU"/>
              </w:rPr>
            </w:pPr>
            <w:r w:rsidRPr="00FB3B50">
              <w:rPr>
                <w:lang w:val="en-AU"/>
              </w:rPr>
              <w:t>0</w:t>
            </w:r>
          </w:p>
        </w:tc>
        <w:tc>
          <w:tcPr>
            <w:tcW w:w="709" w:type="dxa"/>
            <w:shd w:val="clear" w:color="auto" w:fill="0F7EB4"/>
          </w:tcPr>
          <w:p w14:paraId="7296BD8A" w14:textId="77777777" w:rsidR="0012631C" w:rsidRPr="00FB3B50" w:rsidRDefault="0012631C" w:rsidP="00CA7C81">
            <w:pPr>
              <w:pStyle w:val="Tablecondensedheading"/>
              <w:rPr>
                <w:lang w:val="en-AU"/>
              </w:rPr>
            </w:pPr>
            <w:r w:rsidRPr="00FB3B50">
              <w:rPr>
                <w:lang w:val="en-AU"/>
              </w:rPr>
              <w:t>1</w:t>
            </w:r>
          </w:p>
        </w:tc>
        <w:tc>
          <w:tcPr>
            <w:tcW w:w="709" w:type="dxa"/>
            <w:shd w:val="clear" w:color="auto" w:fill="0F7EB4"/>
          </w:tcPr>
          <w:p w14:paraId="1BF250AB" w14:textId="77777777" w:rsidR="0012631C" w:rsidRPr="00FB3B50" w:rsidRDefault="0012631C" w:rsidP="00CA7C81">
            <w:pPr>
              <w:pStyle w:val="Tablecondensedheading"/>
              <w:rPr>
                <w:lang w:val="en-AU"/>
              </w:rPr>
            </w:pPr>
            <w:r w:rsidRPr="00FB3B50">
              <w:rPr>
                <w:lang w:val="en-AU"/>
              </w:rPr>
              <w:t>2</w:t>
            </w:r>
          </w:p>
        </w:tc>
        <w:tc>
          <w:tcPr>
            <w:tcW w:w="1036" w:type="dxa"/>
            <w:shd w:val="clear" w:color="auto" w:fill="0F7EB4"/>
          </w:tcPr>
          <w:p w14:paraId="3A0D7B93" w14:textId="77777777" w:rsidR="0012631C" w:rsidRPr="00FB3B50" w:rsidRDefault="0012631C" w:rsidP="00CA7C81">
            <w:pPr>
              <w:pStyle w:val="Tablecondensedheading"/>
              <w:rPr>
                <w:lang w:val="en-AU"/>
              </w:rPr>
            </w:pPr>
            <w:r w:rsidRPr="00FB3B50">
              <w:rPr>
                <w:lang w:val="en-AU"/>
              </w:rPr>
              <w:t xml:space="preserve">Average </w:t>
            </w:r>
          </w:p>
        </w:tc>
      </w:tr>
      <w:tr w:rsidR="0012631C" w:rsidRPr="00FB3B50" w14:paraId="5FDDB76C" w14:textId="77777777" w:rsidTr="00CA7C81">
        <w:tc>
          <w:tcPr>
            <w:tcW w:w="988" w:type="dxa"/>
          </w:tcPr>
          <w:p w14:paraId="710B1203" w14:textId="77777777" w:rsidR="0012631C" w:rsidRPr="00FB3B50" w:rsidRDefault="0012631C" w:rsidP="00CA7C81">
            <w:pPr>
              <w:pStyle w:val="Tablecondensed"/>
              <w:rPr>
                <w:lang w:val="en-AU"/>
              </w:rPr>
            </w:pPr>
            <w:r w:rsidRPr="00FB3B50">
              <w:rPr>
                <w:lang w:val="en-AU"/>
              </w:rPr>
              <w:t>%</w:t>
            </w:r>
          </w:p>
        </w:tc>
        <w:tc>
          <w:tcPr>
            <w:tcW w:w="708" w:type="dxa"/>
          </w:tcPr>
          <w:p w14:paraId="50BEF679" w14:textId="58B1B44F" w:rsidR="0012631C" w:rsidRPr="00FB3B50" w:rsidRDefault="0012631C" w:rsidP="00CA7C81">
            <w:pPr>
              <w:pStyle w:val="Tablecondensed"/>
              <w:rPr>
                <w:lang w:val="en-AU"/>
              </w:rPr>
            </w:pPr>
            <w:r w:rsidRPr="00FB3B50">
              <w:rPr>
                <w:lang w:val="en-AU"/>
              </w:rPr>
              <w:t>71</w:t>
            </w:r>
          </w:p>
        </w:tc>
        <w:tc>
          <w:tcPr>
            <w:tcW w:w="709" w:type="dxa"/>
          </w:tcPr>
          <w:p w14:paraId="490263B0" w14:textId="1A7670D0" w:rsidR="0012631C" w:rsidRPr="00FB3B50" w:rsidRDefault="0012631C" w:rsidP="00CA7C81">
            <w:pPr>
              <w:pStyle w:val="Tablecondensed"/>
              <w:rPr>
                <w:lang w:val="en-AU"/>
              </w:rPr>
            </w:pPr>
            <w:r w:rsidRPr="00FB3B50">
              <w:rPr>
                <w:lang w:val="en-AU"/>
              </w:rPr>
              <w:t>20</w:t>
            </w:r>
          </w:p>
        </w:tc>
        <w:tc>
          <w:tcPr>
            <w:tcW w:w="709" w:type="dxa"/>
          </w:tcPr>
          <w:p w14:paraId="7BB727B5" w14:textId="76D0061F" w:rsidR="0012631C" w:rsidRPr="00FB3B50" w:rsidRDefault="0012631C" w:rsidP="00CA7C81">
            <w:pPr>
              <w:pStyle w:val="Tablecondensed"/>
              <w:rPr>
                <w:lang w:val="en-AU"/>
              </w:rPr>
            </w:pPr>
            <w:r w:rsidRPr="00FB3B50">
              <w:rPr>
                <w:lang w:val="en-AU"/>
              </w:rPr>
              <w:t>8</w:t>
            </w:r>
          </w:p>
        </w:tc>
        <w:tc>
          <w:tcPr>
            <w:tcW w:w="1036" w:type="dxa"/>
          </w:tcPr>
          <w:p w14:paraId="3C7B439D" w14:textId="0E43EFB9" w:rsidR="0012631C" w:rsidRPr="00FB3B50" w:rsidRDefault="0012631C" w:rsidP="00CA7C81">
            <w:pPr>
              <w:pStyle w:val="Tablecondensed"/>
              <w:rPr>
                <w:lang w:val="en-AU"/>
              </w:rPr>
            </w:pPr>
            <w:r w:rsidRPr="00FB3B50">
              <w:rPr>
                <w:lang w:val="en-AU"/>
              </w:rPr>
              <w:t>0.4</w:t>
            </w:r>
          </w:p>
        </w:tc>
      </w:tr>
    </w:tbl>
    <w:p w14:paraId="1B5FF69B" w14:textId="77777777" w:rsidR="007F1394" w:rsidRPr="00FB3B50" w:rsidRDefault="001A761D" w:rsidP="002E16BB">
      <w:pPr>
        <w:pStyle w:val="BodyText"/>
      </w:pPr>
      <w:r w:rsidRPr="00FB3B50">
        <w:t>Students were asked to identify two ethical research methods.</w:t>
      </w:r>
    </w:p>
    <w:p w14:paraId="17942126" w14:textId="77777777" w:rsidR="00262C41" w:rsidRDefault="00222A90" w:rsidP="00222A90">
      <w:pPr>
        <w:pStyle w:val="BodyText"/>
      </w:pPr>
      <w:r w:rsidRPr="00FB3B50">
        <w:t xml:space="preserve">Although many students demonstrated some understanding of research methods, most responses did not fully meet the requirements of the question. </w:t>
      </w:r>
    </w:p>
    <w:p w14:paraId="1D426BF0" w14:textId="77777777" w:rsidR="00262C41" w:rsidRPr="00FB3B50" w:rsidRDefault="00262C41" w:rsidP="00262C41">
      <w:pPr>
        <w:pStyle w:val="BodyText"/>
      </w:pPr>
      <w:r w:rsidRPr="00FB3B50">
        <w:t xml:space="preserve">A significant number of students </w:t>
      </w:r>
      <w:r>
        <w:t>could</w:t>
      </w:r>
      <w:r w:rsidRPr="00FB3B50">
        <w:t xml:space="preserve"> identify a relevant research method; however, they did not explain what made the method ethical. In other cases, students referred to an ethical issue but failed to link it to a specific research method. As a result, responses often addressed only one aspect of the question rather than demonstrating the required connection between ethical practice and research methodology.</w:t>
      </w:r>
    </w:p>
    <w:p w14:paraId="77BE3CB1" w14:textId="5EA5BEC3" w:rsidR="00222A90" w:rsidRPr="00FB3B50" w:rsidRDefault="00222A90" w:rsidP="00222A90">
      <w:pPr>
        <w:pStyle w:val="BodyText"/>
      </w:pPr>
      <w:r w:rsidRPr="00FB3B50">
        <w:t>High-scoring responses successfully paired an ethical consideration with an appropriate method of gathering research material, clearly showing how the chosen method addressed ethical concerns.</w:t>
      </w:r>
    </w:p>
    <w:p w14:paraId="4C84D658" w14:textId="50CCC72D" w:rsidR="001A761D" w:rsidRPr="00FB3B50" w:rsidRDefault="00222A90" w:rsidP="002E16BB">
      <w:pPr>
        <w:pStyle w:val="BodyText"/>
      </w:pPr>
      <w:r w:rsidRPr="00FB3B50">
        <w:t>The following is from a high-scoring student</w:t>
      </w:r>
      <w:r w:rsidR="001A761D" w:rsidRPr="00FB3B50">
        <w:t xml:space="preserve"> response:</w:t>
      </w:r>
    </w:p>
    <w:p w14:paraId="210CD149" w14:textId="2A2850C4" w:rsidR="00292C34" w:rsidRPr="00FB3B50" w:rsidRDefault="001A761D" w:rsidP="002E16BB">
      <w:pPr>
        <w:pStyle w:val="Studentresponse"/>
        <w:rPr>
          <w:lang w:val="en-AU"/>
        </w:rPr>
      </w:pPr>
      <w:r w:rsidRPr="00FB3B50">
        <w:rPr>
          <w:lang w:val="en-AU"/>
        </w:rPr>
        <w:t xml:space="preserve">One ethical research method is surveying end users, ensuring that their information is private. Another is researching reviews from existing products and acknowledging intellectual property. </w:t>
      </w:r>
    </w:p>
    <w:p w14:paraId="761D57F3" w14:textId="77777777" w:rsidR="002963FB" w:rsidRPr="00067A06" w:rsidRDefault="002963FB" w:rsidP="00067A06">
      <w:r w:rsidRPr="00FB3B50">
        <w:rPr>
          <w:lang w:val="en-AU"/>
        </w:rPr>
        <w:br w:type="page"/>
      </w:r>
    </w:p>
    <w:p w14:paraId="135A748A" w14:textId="5BFF8EFD" w:rsidR="001A761D" w:rsidRPr="00FB3B50" w:rsidRDefault="001A761D" w:rsidP="002E16BB">
      <w:pPr>
        <w:pStyle w:val="Heading3"/>
      </w:pPr>
      <w:r w:rsidRPr="00FB3B50">
        <w:lastRenderedPageBreak/>
        <w:t>Question 1c</w:t>
      </w:r>
      <w:r w:rsidR="007F1394" w:rsidRPr="00FB3B50">
        <w:t>.</w:t>
      </w:r>
    </w:p>
    <w:tbl>
      <w:tblPr>
        <w:tblStyle w:val="TableGrid"/>
        <w:tblW w:w="0" w:type="auto"/>
        <w:tblLook w:val="04A0" w:firstRow="1" w:lastRow="0" w:firstColumn="1" w:lastColumn="0" w:noHBand="0" w:noVBand="1"/>
      </w:tblPr>
      <w:tblGrid>
        <w:gridCol w:w="988"/>
        <w:gridCol w:w="708"/>
        <w:gridCol w:w="709"/>
        <w:gridCol w:w="1036"/>
      </w:tblGrid>
      <w:tr w:rsidR="0092702D" w:rsidRPr="00FB3B50" w14:paraId="6B01ACFC" w14:textId="77777777" w:rsidTr="00FA2145">
        <w:tc>
          <w:tcPr>
            <w:tcW w:w="988" w:type="dxa"/>
            <w:shd w:val="clear" w:color="auto" w:fill="0F7EB4"/>
          </w:tcPr>
          <w:p w14:paraId="46DA7984" w14:textId="77777777" w:rsidR="0092702D" w:rsidRPr="00FB3B50" w:rsidRDefault="0092702D" w:rsidP="002E16BB">
            <w:pPr>
              <w:pStyle w:val="Tablecondensedheading"/>
              <w:rPr>
                <w:lang w:val="en-AU"/>
              </w:rPr>
            </w:pPr>
            <w:r w:rsidRPr="00FB3B50">
              <w:rPr>
                <w:lang w:val="en-AU"/>
              </w:rPr>
              <w:t xml:space="preserve">Marks </w:t>
            </w:r>
          </w:p>
        </w:tc>
        <w:tc>
          <w:tcPr>
            <w:tcW w:w="708" w:type="dxa"/>
            <w:shd w:val="clear" w:color="auto" w:fill="0F7EB4"/>
          </w:tcPr>
          <w:p w14:paraId="46749598" w14:textId="77777777" w:rsidR="0092702D" w:rsidRPr="00FB3B50" w:rsidRDefault="0092702D" w:rsidP="002E16BB">
            <w:pPr>
              <w:pStyle w:val="Tablecondensedheading"/>
              <w:rPr>
                <w:lang w:val="en-AU"/>
              </w:rPr>
            </w:pPr>
            <w:r w:rsidRPr="00FB3B50">
              <w:rPr>
                <w:lang w:val="en-AU"/>
              </w:rPr>
              <w:t>0</w:t>
            </w:r>
          </w:p>
        </w:tc>
        <w:tc>
          <w:tcPr>
            <w:tcW w:w="709" w:type="dxa"/>
            <w:shd w:val="clear" w:color="auto" w:fill="0F7EB4"/>
          </w:tcPr>
          <w:p w14:paraId="019BBD7E" w14:textId="77777777" w:rsidR="0092702D" w:rsidRPr="00FB3B50" w:rsidRDefault="0092702D" w:rsidP="002E16BB">
            <w:pPr>
              <w:pStyle w:val="Tablecondensedheading"/>
              <w:rPr>
                <w:lang w:val="en-AU"/>
              </w:rPr>
            </w:pPr>
            <w:r w:rsidRPr="00FB3B50">
              <w:rPr>
                <w:lang w:val="en-AU"/>
              </w:rPr>
              <w:t>1</w:t>
            </w:r>
          </w:p>
        </w:tc>
        <w:tc>
          <w:tcPr>
            <w:tcW w:w="1036" w:type="dxa"/>
            <w:shd w:val="clear" w:color="auto" w:fill="0F7EB4"/>
          </w:tcPr>
          <w:p w14:paraId="64CEC252" w14:textId="77777777" w:rsidR="0092702D" w:rsidRPr="00FB3B50" w:rsidRDefault="0092702D" w:rsidP="002E16BB">
            <w:pPr>
              <w:pStyle w:val="Tablecondensedheading"/>
              <w:rPr>
                <w:lang w:val="en-AU"/>
              </w:rPr>
            </w:pPr>
            <w:r w:rsidRPr="00FB3B50">
              <w:rPr>
                <w:lang w:val="en-AU"/>
              </w:rPr>
              <w:t xml:space="preserve">Average </w:t>
            </w:r>
          </w:p>
        </w:tc>
      </w:tr>
      <w:tr w:rsidR="0092702D" w:rsidRPr="00FB3B50" w14:paraId="35F1F400" w14:textId="77777777" w:rsidTr="00FA2145">
        <w:tc>
          <w:tcPr>
            <w:tcW w:w="988" w:type="dxa"/>
          </w:tcPr>
          <w:p w14:paraId="3A5640A6" w14:textId="77777777" w:rsidR="0092702D" w:rsidRPr="00FB3B50" w:rsidRDefault="0092702D" w:rsidP="002E16BB">
            <w:pPr>
              <w:pStyle w:val="Tablecondensed"/>
              <w:rPr>
                <w:lang w:val="en-AU"/>
              </w:rPr>
            </w:pPr>
            <w:r w:rsidRPr="00FB3B50">
              <w:rPr>
                <w:lang w:val="en-AU"/>
              </w:rPr>
              <w:t>%</w:t>
            </w:r>
          </w:p>
        </w:tc>
        <w:tc>
          <w:tcPr>
            <w:tcW w:w="708" w:type="dxa"/>
          </w:tcPr>
          <w:p w14:paraId="19FAF8F3" w14:textId="67AF46F1" w:rsidR="0092702D" w:rsidRPr="00FB3B50" w:rsidRDefault="0092702D" w:rsidP="002E16BB">
            <w:pPr>
              <w:pStyle w:val="Tablecondensed"/>
              <w:rPr>
                <w:lang w:val="en-AU"/>
              </w:rPr>
            </w:pPr>
            <w:r w:rsidRPr="00FB3B50">
              <w:rPr>
                <w:lang w:val="en-AU"/>
              </w:rPr>
              <w:t>1</w:t>
            </w:r>
            <w:r w:rsidR="007F1394" w:rsidRPr="00FB3B50">
              <w:rPr>
                <w:lang w:val="en-AU"/>
              </w:rPr>
              <w:t>1</w:t>
            </w:r>
          </w:p>
        </w:tc>
        <w:tc>
          <w:tcPr>
            <w:tcW w:w="709" w:type="dxa"/>
          </w:tcPr>
          <w:p w14:paraId="4C2D312F" w14:textId="4A41804A" w:rsidR="0092702D" w:rsidRPr="00FB3B50" w:rsidRDefault="0092702D" w:rsidP="002E16BB">
            <w:pPr>
              <w:pStyle w:val="Tablecondensed"/>
              <w:rPr>
                <w:lang w:val="en-AU"/>
              </w:rPr>
            </w:pPr>
            <w:r w:rsidRPr="00FB3B50">
              <w:rPr>
                <w:lang w:val="en-AU"/>
              </w:rPr>
              <w:t>89</w:t>
            </w:r>
          </w:p>
        </w:tc>
        <w:tc>
          <w:tcPr>
            <w:tcW w:w="1036" w:type="dxa"/>
          </w:tcPr>
          <w:p w14:paraId="1F3B0315" w14:textId="4DE37092" w:rsidR="0092702D" w:rsidRPr="00FB3B50" w:rsidRDefault="0092702D" w:rsidP="002E16BB">
            <w:pPr>
              <w:pStyle w:val="Tablecondensed"/>
              <w:rPr>
                <w:lang w:val="en-AU"/>
              </w:rPr>
            </w:pPr>
            <w:r w:rsidRPr="00FB3B50">
              <w:rPr>
                <w:lang w:val="en-AU"/>
              </w:rPr>
              <w:t>0.</w:t>
            </w:r>
            <w:r w:rsidR="007F1394" w:rsidRPr="00FB3B50">
              <w:rPr>
                <w:lang w:val="en-AU"/>
              </w:rPr>
              <w:t>4</w:t>
            </w:r>
          </w:p>
        </w:tc>
      </w:tr>
    </w:tbl>
    <w:p w14:paraId="661DD1C0" w14:textId="253CFDEE" w:rsidR="007F1394" w:rsidRPr="00FB3B50" w:rsidRDefault="001A761D" w:rsidP="002E16BB">
      <w:pPr>
        <w:pStyle w:val="BodyText"/>
      </w:pPr>
      <w:r w:rsidRPr="00FB3B50">
        <w:t xml:space="preserve">Students </w:t>
      </w:r>
      <w:r w:rsidR="00C249F6" w:rsidRPr="00FB3B50">
        <w:t xml:space="preserve">were required </w:t>
      </w:r>
      <w:r w:rsidRPr="00FB3B50">
        <w:t xml:space="preserve">to interpret </w:t>
      </w:r>
      <w:r w:rsidR="00C64451" w:rsidRPr="00FB3B50">
        <w:t xml:space="preserve">whether the </w:t>
      </w:r>
      <w:r w:rsidRPr="00FB3B50">
        <w:t xml:space="preserve">feature </w:t>
      </w:r>
      <w:r w:rsidR="00C64451" w:rsidRPr="00FB3B50">
        <w:t xml:space="preserve">of </w:t>
      </w:r>
      <w:r w:rsidRPr="00FB3B50">
        <w:t xml:space="preserve">fabric or style </w:t>
      </w:r>
      <w:r w:rsidR="00262C41">
        <w:t>was</w:t>
      </w:r>
      <w:r w:rsidRPr="00FB3B50">
        <w:t xml:space="preserve"> rated more highly in Graph 2.</w:t>
      </w:r>
    </w:p>
    <w:p w14:paraId="1035902D" w14:textId="77BC15FE" w:rsidR="001A761D" w:rsidRPr="00FB3B50" w:rsidRDefault="001A761D" w:rsidP="002E16BB">
      <w:pPr>
        <w:pStyle w:val="BodyText"/>
      </w:pPr>
      <w:r w:rsidRPr="00FB3B50">
        <w:t xml:space="preserve">Most students correctly identified </w:t>
      </w:r>
      <w:r w:rsidRPr="00330CD4">
        <w:t>fabric</w:t>
      </w:r>
      <w:r w:rsidRPr="00FB3B50">
        <w:t xml:space="preserve"> as the higher-rated feature.</w:t>
      </w:r>
    </w:p>
    <w:p w14:paraId="3836E463" w14:textId="3A3BC01B" w:rsidR="001A761D" w:rsidRPr="00FB3B50" w:rsidRDefault="001A761D" w:rsidP="002E16BB">
      <w:pPr>
        <w:pStyle w:val="Heading3"/>
      </w:pPr>
      <w:r w:rsidRPr="00FB3B50">
        <w:t>Question 1d</w:t>
      </w:r>
      <w:r w:rsidR="007F1394" w:rsidRPr="00FB3B50">
        <w:t>.</w:t>
      </w:r>
    </w:p>
    <w:tbl>
      <w:tblPr>
        <w:tblStyle w:val="TableGrid"/>
        <w:tblW w:w="0" w:type="auto"/>
        <w:tblLook w:val="04A0" w:firstRow="1" w:lastRow="0" w:firstColumn="1" w:lastColumn="0" w:noHBand="0" w:noVBand="1"/>
      </w:tblPr>
      <w:tblGrid>
        <w:gridCol w:w="988"/>
        <w:gridCol w:w="708"/>
        <w:gridCol w:w="709"/>
        <w:gridCol w:w="709"/>
        <w:gridCol w:w="709"/>
        <w:gridCol w:w="1036"/>
      </w:tblGrid>
      <w:tr w:rsidR="0092702D" w:rsidRPr="00FB3B50" w14:paraId="1AFDEAA0" w14:textId="77777777" w:rsidTr="00CF70C3">
        <w:tc>
          <w:tcPr>
            <w:tcW w:w="988" w:type="dxa"/>
            <w:shd w:val="clear" w:color="auto" w:fill="0F7EB4"/>
          </w:tcPr>
          <w:p w14:paraId="2D0CC826" w14:textId="77777777" w:rsidR="0092702D" w:rsidRPr="00FB3B50" w:rsidRDefault="0092702D" w:rsidP="002E16BB">
            <w:pPr>
              <w:pStyle w:val="Tablecondensedheading"/>
              <w:rPr>
                <w:lang w:val="en-AU"/>
              </w:rPr>
            </w:pPr>
            <w:r w:rsidRPr="00FB3B50">
              <w:rPr>
                <w:lang w:val="en-AU"/>
              </w:rPr>
              <w:t xml:space="preserve">Marks </w:t>
            </w:r>
          </w:p>
        </w:tc>
        <w:tc>
          <w:tcPr>
            <w:tcW w:w="708" w:type="dxa"/>
            <w:shd w:val="clear" w:color="auto" w:fill="0F7EB4"/>
          </w:tcPr>
          <w:p w14:paraId="5E671FC9" w14:textId="77777777" w:rsidR="0092702D" w:rsidRPr="00FB3B50" w:rsidRDefault="0092702D" w:rsidP="002E16BB">
            <w:pPr>
              <w:pStyle w:val="Tablecondensedheading"/>
              <w:rPr>
                <w:lang w:val="en-AU"/>
              </w:rPr>
            </w:pPr>
            <w:r w:rsidRPr="00FB3B50">
              <w:rPr>
                <w:lang w:val="en-AU"/>
              </w:rPr>
              <w:t>0</w:t>
            </w:r>
          </w:p>
        </w:tc>
        <w:tc>
          <w:tcPr>
            <w:tcW w:w="709" w:type="dxa"/>
            <w:shd w:val="clear" w:color="auto" w:fill="0F7EB4"/>
          </w:tcPr>
          <w:p w14:paraId="353B54E3" w14:textId="77777777" w:rsidR="0092702D" w:rsidRPr="00FB3B50" w:rsidRDefault="0092702D" w:rsidP="002E16BB">
            <w:pPr>
              <w:pStyle w:val="Tablecondensedheading"/>
              <w:rPr>
                <w:lang w:val="en-AU"/>
              </w:rPr>
            </w:pPr>
            <w:r w:rsidRPr="00FB3B50">
              <w:rPr>
                <w:lang w:val="en-AU"/>
              </w:rPr>
              <w:t>1</w:t>
            </w:r>
          </w:p>
        </w:tc>
        <w:tc>
          <w:tcPr>
            <w:tcW w:w="709" w:type="dxa"/>
            <w:shd w:val="clear" w:color="auto" w:fill="0F7EB4"/>
          </w:tcPr>
          <w:p w14:paraId="3685D351" w14:textId="408D9B01" w:rsidR="0092702D" w:rsidRPr="00FB3B50" w:rsidRDefault="0092702D" w:rsidP="002E16BB">
            <w:pPr>
              <w:pStyle w:val="Tablecondensedheading"/>
              <w:rPr>
                <w:lang w:val="en-AU"/>
              </w:rPr>
            </w:pPr>
            <w:r w:rsidRPr="00FB3B50">
              <w:rPr>
                <w:lang w:val="en-AU"/>
              </w:rPr>
              <w:t>2</w:t>
            </w:r>
          </w:p>
        </w:tc>
        <w:tc>
          <w:tcPr>
            <w:tcW w:w="709" w:type="dxa"/>
            <w:shd w:val="clear" w:color="auto" w:fill="0F7EB4"/>
          </w:tcPr>
          <w:p w14:paraId="40344D66" w14:textId="64037E91" w:rsidR="0092702D" w:rsidRPr="00FB3B50" w:rsidRDefault="0092702D" w:rsidP="002E16BB">
            <w:pPr>
              <w:pStyle w:val="Tablecondensedheading"/>
              <w:rPr>
                <w:lang w:val="en-AU"/>
              </w:rPr>
            </w:pPr>
            <w:r w:rsidRPr="00FB3B50">
              <w:rPr>
                <w:lang w:val="en-AU"/>
              </w:rPr>
              <w:t>3</w:t>
            </w:r>
          </w:p>
        </w:tc>
        <w:tc>
          <w:tcPr>
            <w:tcW w:w="1036" w:type="dxa"/>
            <w:shd w:val="clear" w:color="auto" w:fill="0F7EB4"/>
          </w:tcPr>
          <w:p w14:paraId="318A2017" w14:textId="77777777" w:rsidR="0092702D" w:rsidRPr="00FB3B50" w:rsidRDefault="0092702D" w:rsidP="002E16BB">
            <w:pPr>
              <w:pStyle w:val="Tablecondensedheading"/>
              <w:rPr>
                <w:lang w:val="en-AU"/>
              </w:rPr>
            </w:pPr>
            <w:r w:rsidRPr="00FB3B50">
              <w:rPr>
                <w:lang w:val="en-AU"/>
              </w:rPr>
              <w:t xml:space="preserve">Average </w:t>
            </w:r>
          </w:p>
        </w:tc>
      </w:tr>
      <w:tr w:rsidR="0092702D" w:rsidRPr="00FB3B50" w14:paraId="13D3B5A1" w14:textId="77777777" w:rsidTr="00CF70C3">
        <w:tc>
          <w:tcPr>
            <w:tcW w:w="988" w:type="dxa"/>
          </w:tcPr>
          <w:p w14:paraId="1A1EAE8E" w14:textId="77777777" w:rsidR="0092702D" w:rsidRPr="00FB3B50" w:rsidRDefault="0092702D" w:rsidP="002E16BB">
            <w:pPr>
              <w:pStyle w:val="Tablecondensed"/>
              <w:rPr>
                <w:lang w:val="en-AU"/>
              </w:rPr>
            </w:pPr>
            <w:r w:rsidRPr="00FB3B50">
              <w:rPr>
                <w:lang w:val="en-AU"/>
              </w:rPr>
              <w:t>%</w:t>
            </w:r>
          </w:p>
        </w:tc>
        <w:tc>
          <w:tcPr>
            <w:tcW w:w="708" w:type="dxa"/>
          </w:tcPr>
          <w:p w14:paraId="261B3A6E" w14:textId="37C7F52D" w:rsidR="0092702D" w:rsidRPr="00FB3B50" w:rsidRDefault="007F1394" w:rsidP="002E16BB">
            <w:pPr>
              <w:pStyle w:val="Tablecondensed"/>
              <w:rPr>
                <w:lang w:val="en-AU"/>
              </w:rPr>
            </w:pPr>
            <w:r w:rsidRPr="00FB3B50">
              <w:rPr>
                <w:lang w:val="en-AU"/>
              </w:rPr>
              <w:t>5</w:t>
            </w:r>
          </w:p>
        </w:tc>
        <w:tc>
          <w:tcPr>
            <w:tcW w:w="709" w:type="dxa"/>
          </w:tcPr>
          <w:p w14:paraId="7D9D5451" w14:textId="0D159E0F" w:rsidR="0092702D" w:rsidRPr="00FB3B50" w:rsidRDefault="0092702D" w:rsidP="002E16BB">
            <w:pPr>
              <w:pStyle w:val="Tablecondensed"/>
              <w:rPr>
                <w:lang w:val="en-AU"/>
              </w:rPr>
            </w:pPr>
            <w:r w:rsidRPr="00FB3B50">
              <w:rPr>
                <w:lang w:val="en-AU"/>
              </w:rPr>
              <w:t>13</w:t>
            </w:r>
          </w:p>
        </w:tc>
        <w:tc>
          <w:tcPr>
            <w:tcW w:w="709" w:type="dxa"/>
          </w:tcPr>
          <w:p w14:paraId="2F22D271" w14:textId="115D6FB5" w:rsidR="0092702D" w:rsidRPr="00FB3B50" w:rsidRDefault="0092702D" w:rsidP="002E16BB">
            <w:pPr>
              <w:pStyle w:val="Tablecondensed"/>
              <w:rPr>
                <w:lang w:val="en-AU"/>
              </w:rPr>
            </w:pPr>
            <w:r w:rsidRPr="00FB3B50">
              <w:rPr>
                <w:lang w:val="en-AU"/>
              </w:rPr>
              <w:t>3</w:t>
            </w:r>
            <w:r w:rsidR="007F1394" w:rsidRPr="00FB3B50">
              <w:rPr>
                <w:lang w:val="en-AU"/>
              </w:rPr>
              <w:t>7</w:t>
            </w:r>
          </w:p>
        </w:tc>
        <w:tc>
          <w:tcPr>
            <w:tcW w:w="709" w:type="dxa"/>
          </w:tcPr>
          <w:p w14:paraId="17B896C6" w14:textId="48932674" w:rsidR="0092702D" w:rsidRPr="00FB3B50" w:rsidRDefault="0092702D" w:rsidP="002E16BB">
            <w:pPr>
              <w:pStyle w:val="Tablecondensed"/>
              <w:rPr>
                <w:lang w:val="en-AU"/>
              </w:rPr>
            </w:pPr>
            <w:r w:rsidRPr="00FB3B50">
              <w:rPr>
                <w:lang w:val="en-AU"/>
              </w:rPr>
              <w:t>4</w:t>
            </w:r>
            <w:r w:rsidR="007F1394" w:rsidRPr="00FB3B50">
              <w:rPr>
                <w:lang w:val="en-AU"/>
              </w:rPr>
              <w:t>6</w:t>
            </w:r>
          </w:p>
        </w:tc>
        <w:tc>
          <w:tcPr>
            <w:tcW w:w="1036" w:type="dxa"/>
          </w:tcPr>
          <w:p w14:paraId="1F7CDA69" w14:textId="503716B7" w:rsidR="0092702D" w:rsidRPr="00FB3B50" w:rsidRDefault="0092702D" w:rsidP="002E16BB">
            <w:pPr>
              <w:pStyle w:val="Tablecondensed"/>
              <w:rPr>
                <w:lang w:val="en-AU"/>
              </w:rPr>
            </w:pPr>
            <w:r w:rsidRPr="00FB3B50">
              <w:rPr>
                <w:lang w:val="en-AU"/>
              </w:rPr>
              <w:t>2.2</w:t>
            </w:r>
          </w:p>
        </w:tc>
      </w:tr>
    </w:tbl>
    <w:p w14:paraId="7BBF3C91" w14:textId="77777777" w:rsidR="000B54AD" w:rsidRDefault="001A761D" w:rsidP="002E16BB">
      <w:pPr>
        <w:pStyle w:val="BodyText"/>
      </w:pPr>
      <w:r w:rsidRPr="00FB3B50">
        <w:t xml:space="preserve">Students were required to synthesise information from both graphs and summarise the findings. </w:t>
      </w:r>
    </w:p>
    <w:p w14:paraId="2CE485D4" w14:textId="159AC80D" w:rsidR="001A761D" w:rsidRDefault="00C64451" w:rsidP="002E16BB">
      <w:pPr>
        <w:pStyle w:val="BodyText"/>
      </w:pPr>
      <w:r w:rsidRPr="00FB3B50">
        <w:t>Student</w:t>
      </w:r>
      <w:r w:rsidR="00C249F6" w:rsidRPr="00FB3B50">
        <w:t>s</w:t>
      </w:r>
      <w:r w:rsidRPr="00FB3B50">
        <w:t xml:space="preserve"> were not able to obtain full marks if they described </w:t>
      </w:r>
      <w:r w:rsidR="001A761D" w:rsidRPr="00FB3B50">
        <w:t>each graph separately without forming an overarching conclusion.</w:t>
      </w:r>
    </w:p>
    <w:p w14:paraId="2624202D" w14:textId="16851FA9" w:rsidR="00626EA9" w:rsidRPr="00FB3B50" w:rsidRDefault="00626EA9" w:rsidP="00626EA9">
      <w:pPr>
        <w:pStyle w:val="BodyText"/>
      </w:pPr>
      <w:r>
        <w:t xml:space="preserve">High-scoring </w:t>
      </w:r>
      <w:r w:rsidRPr="00FB3B50">
        <w:t>responses combined results and made a clear judgement.</w:t>
      </w:r>
    </w:p>
    <w:p w14:paraId="35F3A46A" w14:textId="6C2D1C61" w:rsidR="007F1394" w:rsidRPr="00FB3B50" w:rsidRDefault="00222A90" w:rsidP="007F1394">
      <w:pPr>
        <w:pStyle w:val="BodyText"/>
      </w:pPr>
      <w:r w:rsidRPr="00FB3B50">
        <w:t>The following is from a high-scoring student response</w:t>
      </w:r>
      <w:r w:rsidR="001A761D" w:rsidRPr="00FB3B50">
        <w:t>:</w:t>
      </w:r>
    </w:p>
    <w:p w14:paraId="55EEE404" w14:textId="6844E435" w:rsidR="001A761D" w:rsidRPr="00067A06" w:rsidRDefault="001A761D" w:rsidP="002E16BB">
      <w:pPr>
        <w:pStyle w:val="Studentresponse"/>
        <w:rPr>
          <w:rStyle w:val="EmphasisBold"/>
        </w:rPr>
      </w:pPr>
      <w:r w:rsidRPr="00FB3B50">
        <w:rPr>
          <w:lang w:val="en-AU"/>
        </w:rPr>
        <w:t>Overall, it seemed that majority of the participants didn't like the style of the chair, 19 participants giving the style a 2 out of five and half of the participants were unlikely to purchase the chair as shown in Graph 1. However, overall, the fabric of the chair was looked upon favourably by participants. </w:t>
      </w:r>
    </w:p>
    <w:p w14:paraId="48AE4AAA" w14:textId="055A6CA9" w:rsidR="001A761D" w:rsidRPr="00FB3B50" w:rsidRDefault="001A761D" w:rsidP="002E16BB">
      <w:pPr>
        <w:pStyle w:val="Heading3"/>
      </w:pPr>
      <w:r w:rsidRPr="00FB3B50">
        <w:t>Question 2a</w:t>
      </w:r>
      <w:r w:rsidR="007F1394" w:rsidRPr="00FB3B50">
        <w:t>.</w:t>
      </w:r>
    </w:p>
    <w:tbl>
      <w:tblPr>
        <w:tblStyle w:val="TableGrid"/>
        <w:tblW w:w="0" w:type="auto"/>
        <w:tblLook w:val="04A0" w:firstRow="1" w:lastRow="0" w:firstColumn="1" w:lastColumn="0" w:noHBand="0" w:noVBand="1"/>
      </w:tblPr>
      <w:tblGrid>
        <w:gridCol w:w="988"/>
        <w:gridCol w:w="708"/>
        <w:gridCol w:w="709"/>
        <w:gridCol w:w="709"/>
        <w:gridCol w:w="1036"/>
      </w:tblGrid>
      <w:tr w:rsidR="00971BB7" w:rsidRPr="00FB3B50" w14:paraId="0D9AD442" w14:textId="77777777" w:rsidTr="00FA2145">
        <w:tc>
          <w:tcPr>
            <w:tcW w:w="988" w:type="dxa"/>
            <w:shd w:val="clear" w:color="auto" w:fill="0F7EB4"/>
          </w:tcPr>
          <w:p w14:paraId="3AAFBB59" w14:textId="77777777" w:rsidR="00971BB7" w:rsidRPr="00FB3B50" w:rsidRDefault="00971BB7" w:rsidP="002E16BB">
            <w:pPr>
              <w:pStyle w:val="Tablecondensedheading"/>
              <w:rPr>
                <w:lang w:val="en-AU"/>
              </w:rPr>
            </w:pPr>
            <w:r w:rsidRPr="00FB3B50">
              <w:rPr>
                <w:lang w:val="en-AU"/>
              </w:rPr>
              <w:t xml:space="preserve">Marks </w:t>
            </w:r>
          </w:p>
        </w:tc>
        <w:tc>
          <w:tcPr>
            <w:tcW w:w="708" w:type="dxa"/>
            <w:shd w:val="clear" w:color="auto" w:fill="0F7EB4"/>
          </w:tcPr>
          <w:p w14:paraId="02B306AC" w14:textId="77777777" w:rsidR="00971BB7" w:rsidRPr="00FB3B50" w:rsidRDefault="00971BB7" w:rsidP="002E16BB">
            <w:pPr>
              <w:pStyle w:val="Tablecondensedheading"/>
              <w:rPr>
                <w:lang w:val="en-AU"/>
              </w:rPr>
            </w:pPr>
            <w:r w:rsidRPr="00FB3B50">
              <w:rPr>
                <w:lang w:val="en-AU"/>
              </w:rPr>
              <w:t>0</w:t>
            </w:r>
          </w:p>
        </w:tc>
        <w:tc>
          <w:tcPr>
            <w:tcW w:w="709" w:type="dxa"/>
            <w:shd w:val="clear" w:color="auto" w:fill="0F7EB4"/>
          </w:tcPr>
          <w:p w14:paraId="2913B6F3" w14:textId="77777777" w:rsidR="00971BB7" w:rsidRPr="00FB3B50" w:rsidRDefault="00971BB7" w:rsidP="002E16BB">
            <w:pPr>
              <w:pStyle w:val="Tablecondensedheading"/>
              <w:rPr>
                <w:lang w:val="en-AU"/>
              </w:rPr>
            </w:pPr>
            <w:r w:rsidRPr="00FB3B50">
              <w:rPr>
                <w:lang w:val="en-AU"/>
              </w:rPr>
              <w:t>1</w:t>
            </w:r>
          </w:p>
        </w:tc>
        <w:tc>
          <w:tcPr>
            <w:tcW w:w="709" w:type="dxa"/>
            <w:shd w:val="clear" w:color="auto" w:fill="0F7EB4"/>
          </w:tcPr>
          <w:p w14:paraId="745E402C" w14:textId="77777777" w:rsidR="00971BB7" w:rsidRPr="00FB3B50" w:rsidRDefault="00971BB7" w:rsidP="002E16BB">
            <w:pPr>
              <w:pStyle w:val="Tablecondensedheading"/>
              <w:rPr>
                <w:lang w:val="en-AU"/>
              </w:rPr>
            </w:pPr>
            <w:r w:rsidRPr="00FB3B50">
              <w:rPr>
                <w:lang w:val="en-AU"/>
              </w:rPr>
              <w:t>2</w:t>
            </w:r>
          </w:p>
        </w:tc>
        <w:tc>
          <w:tcPr>
            <w:tcW w:w="1036" w:type="dxa"/>
            <w:shd w:val="clear" w:color="auto" w:fill="0F7EB4"/>
          </w:tcPr>
          <w:p w14:paraId="5ED0DC28" w14:textId="77777777" w:rsidR="00971BB7" w:rsidRPr="00FB3B50" w:rsidRDefault="00971BB7" w:rsidP="002E16BB">
            <w:pPr>
              <w:pStyle w:val="Tablecondensedheading"/>
              <w:rPr>
                <w:lang w:val="en-AU"/>
              </w:rPr>
            </w:pPr>
            <w:r w:rsidRPr="00FB3B50">
              <w:rPr>
                <w:lang w:val="en-AU"/>
              </w:rPr>
              <w:t xml:space="preserve">Average </w:t>
            </w:r>
          </w:p>
        </w:tc>
      </w:tr>
      <w:tr w:rsidR="00971BB7" w:rsidRPr="00FB3B50" w14:paraId="66078644" w14:textId="77777777" w:rsidTr="00FA2145">
        <w:tc>
          <w:tcPr>
            <w:tcW w:w="988" w:type="dxa"/>
          </w:tcPr>
          <w:p w14:paraId="07CDA6C5" w14:textId="77777777" w:rsidR="00971BB7" w:rsidRPr="00FB3B50" w:rsidRDefault="00971BB7" w:rsidP="002E16BB">
            <w:pPr>
              <w:pStyle w:val="Tablecondensed"/>
              <w:rPr>
                <w:lang w:val="en-AU"/>
              </w:rPr>
            </w:pPr>
            <w:r w:rsidRPr="00FB3B50">
              <w:rPr>
                <w:lang w:val="en-AU"/>
              </w:rPr>
              <w:t>%</w:t>
            </w:r>
          </w:p>
        </w:tc>
        <w:tc>
          <w:tcPr>
            <w:tcW w:w="708" w:type="dxa"/>
          </w:tcPr>
          <w:p w14:paraId="77838F48" w14:textId="116D5E5D" w:rsidR="00971BB7" w:rsidRPr="00FB3B50" w:rsidRDefault="0092702D" w:rsidP="002E16BB">
            <w:pPr>
              <w:pStyle w:val="Tablecondensed"/>
              <w:rPr>
                <w:lang w:val="en-AU"/>
              </w:rPr>
            </w:pPr>
            <w:r w:rsidRPr="00FB3B50">
              <w:rPr>
                <w:lang w:val="en-AU"/>
              </w:rPr>
              <w:t>7</w:t>
            </w:r>
          </w:p>
        </w:tc>
        <w:tc>
          <w:tcPr>
            <w:tcW w:w="709" w:type="dxa"/>
          </w:tcPr>
          <w:p w14:paraId="0D1CB472" w14:textId="2BC9DC4B" w:rsidR="00971BB7" w:rsidRPr="00FB3B50" w:rsidRDefault="0092702D" w:rsidP="002E16BB">
            <w:pPr>
              <w:pStyle w:val="Tablecondensed"/>
              <w:rPr>
                <w:lang w:val="en-AU"/>
              </w:rPr>
            </w:pPr>
            <w:r w:rsidRPr="00FB3B50">
              <w:rPr>
                <w:lang w:val="en-AU"/>
              </w:rPr>
              <w:t>39</w:t>
            </w:r>
          </w:p>
        </w:tc>
        <w:tc>
          <w:tcPr>
            <w:tcW w:w="709" w:type="dxa"/>
          </w:tcPr>
          <w:p w14:paraId="2143337C" w14:textId="7A150029" w:rsidR="00971BB7" w:rsidRPr="00FB3B50" w:rsidRDefault="0092702D" w:rsidP="002E16BB">
            <w:pPr>
              <w:pStyle w:val="Tablecondensed"/>
              <w:rPr>
                <w:lang w:val="en-AU"/>
              </w:rPr>
            </w:pPr>
            <w:r w:rsidRPr="00FB3B50">
              <w:rPr>
                <w:lang w:val="en-AU"/>
              </w:rPr>
              <w:t>53</w:t>
            </w:r>
          </w:p>
        </w:tc>
        <w:tc>
          <w:tcPr>
            <w:tcW w:w="1036" w:type="dxa"/>
          </w:tcPr>
          <w:p w14:paraId="2A1AED1F" w14:textId="12B419B6" w:rsidR="00971BB7" w:rsidRPr="00FB3B50" w:rsidRDefault="0092702D" w:rsidP="002E16BB">
            <w:pPr>
              <w:pStyle w:val="Tablecondensed"/>
              <w:rPr>
                <w:lang w:val="en-AU"/>
              </w:rPr>
            </w:pPr>
            <w:r w:rsidRPr="00FB3B50">
              <w:rPr>
                <w:lang w:val="en-AU"/>
              </w:rPr>
              <w:t>1.</w:t>
            </w:r>
            <w:r w:rsidR="007F1394" w:rsidRPr="00FB3B50">
              <w:rPr>
                <w:lang w:val="en-AU"/>
              </w:rPr>
              <w:t>5</w:t>
            </w:r>
          </w:p>
        </w:tc>
      </w:tr>
    </w:tbl>
    <w:p w14:paraId="5A776926" w14:textId="224B157D" w:rsidR="007F1394" w:rsidRPr="00FB3B50" w:rsidRDefault="001A761D" w:rsidP="002E16BB">
      <w:pPr>
        <w:pStyle w:val="BodyText"/>
      </w:pPr>
      <w:r w:rsidRPr="00FB3B50">
        <w:t>Students had to identify two areas for design improvement based on the</w:t>
      </w:r>
      <w:r w:rsidR="00C44C79" w:rsidRPr="00FB3B50">
        <w:t xml:space="preserve"> end</w:t>
      </w:r>
      <w:r w:rsidRPr="00FB3B50">
        <w:t xml:space="preserve"> user feedback in the graphs.</w:t>
      </w:r>
    </w:p>
    <w:p w14:paraId="61733419" w14:textId="7AC1C2A3" w:rsidR="001A761D" w:rsidRDefault="001A761D" w:rsidP="002E16BB">
      <w:pPr>
        <w:pStyle w:val="BodyText"/>
      </w:pPr>
      <w:r w:rsidRPr="00FB3B50">
        <w:t>Some students referenced other features not shown in the graph and therefore could not receive full marks.</w:t>
      </w:r>
    </w:p>
    <w:p w14:paraId="332DD939" w14:textId="2E470942" w:rsidR="00626EA9" w:rsidRPr="00FB3B50" w:rsidRDefault="00626EA9" w:rsidP="002E16BB">
      <w:pPr>
        <w:pStyle w:val="BodyText"/>
      </w:pPr>
      <w:r w:rsidRPr="00FB3B50">
        <w:t>High-scoring responses appropriately referenced style, fabric or overall design aesthetics.</w:t>
      </w:r>
    </w:p>
    <w:p w14:paraId="1BA282D8" w14:textId="2A558E5E" w:rsidR="001A761D" w:rsidRPr="00FB3B50" w:rsidRDefault="00222A90" w:rsidP="002E16BB">
      <w:pPr>
        <w:pStyle w:val="BodyText"/>
      </w:pPr>
      <w:r w:rsidRPr="00FB3B50">
        <w:t>The following is from a high-scoring student response</w:t>
      </w:r>
      <w:r w:rsidR="001A761D" w:rsidRPr="00FB3B50">
        <w:t>:</w:t>
      </w:r>
    </w:p>
    <w:p w14:paraId="56718B88" w14:textId="1EFCCEFB" w:rsidR="001A761D" w:rsidRPr="00FB3B50" w:rsidRDefault="001A761D" w:rsidP="002E16BB">
      <w:pPr>
        <w:pStyle w:val="Studentresponse"/>
        <w:rPr>
          <w:lang w:val="en-AU"/>
        </w:rPr>
      </w:pPr>
      <w:r w:rsidRPr="00FB3B50">
        <w:rPr>
          <w:lang w:val="en-AU"/>
        </w:rPr>
        <w:t xml:space="preserve">One area of improvement could be the </w:t>
      </w:r>
      <w:r w:rsidRPr="00067A06">
        <w:rPr>
          <w:rStyle w:val="EmphasisBold"/>
        </w:rPr>
        <w:t>style</w:t>
      </w:r>
      <w:r w:rsidRPr="00FB3B50">
        <w:rPr>
          <w:lang w:val="en-AU"/>
        </w:rPr>
        <w:t xml:space="preserve"> of the chair. An area to be enhanced further could be the </w:t>
      </w:r>
      <w:r w:rsidRPr="00067A06">
        <w:rPr>
          <w:rStyle w:val="EmphasisBold"/>
        </w:rPr>
        <w:t>fabric</w:t>
      </w:r>
      <w:r w:rsidRPr="00FB3B50">
        <w:rPr>
          <w:lang w:val="en-AU"/>
        </w:rPr>
        <w:t xml:space="preserve"> of the chair.</w:t>
      </w:r>
    </w:p>
    <w:p w14:paraId="31F5C68B" w14:textId="77777777" w:rsidR="000B54AD" w:rsidRPr="00820E89" w:rsidRDefault="000B54AD" w:rsidP="00552B21">
      <w:r>
        <w:br w:type="page"/>
      </w:r>
    </w:p>
    <w:p w14:paraId="5D02CC3A" w14:textId="64BFED0C" w:rsidR="001A761D" w:rsidRPr="00FB3B50" w:rsidRDefault="001A761D" w:rsidP="002E16BB">
      <w:pPr>
        <w:pStyle w:val="Heading3"/>
      </w:pPr>
      <w:r w:rsidRPr="00FB3B50">
        <w:lastRenderedPageBreak/>
        <w:t>Question 2b</w:t>
      </w:r>
      <w:r w:rsidR="007F1394" w:rsidRPr="00FB3B50">
        <w:t>.</w:t>
      </w:r>
    </w:p>
    <w:tbl>
      <w:tblPr>
        <w:tblStyle w:val="TableGrid"/>
        <w:tblW w:w="0" w:type="auto"/>
        <w:tblLook w:val="04A0" w:firstRow="1" w:lastRow="0" w:firstColumn="1" w:lastColumn="0" w:noHBand="0" w:noVBand="1"/>
      </w:tblPr>
      <w:tblGrid>
        <w:gridCol w:w="988"/>
        <w:gridCol w:w="708"/>
        <w:gridCol w:w="709"/>
        <w:gridCol w:w="709"/>
        <w:gridCol w:w="709"/>
        <w:gridCol w:w="1036"/>
      </w:tblGrid>
      <w:tr w:rsidR="00DF3919" w:rsidRPr="00FB3B50" w14:paraId="678DBC19" w14:textId="77777777" w:rsidTr="00CB7BC1">
        <w:tc>
          <w:tcPr>
            <w:tcW w:w="988" w:type="dxa"/>
            <w:shd w:val="clear" w:color="auto" w:fill="0F7EB4"/>
          </w:tcPr>
          <w:p w14:paraId="3B0000AC" w14:textId="77777777" w:rsidR="00DF3919" w:rsidRPr="00FB3B50" w:rsidRDefault="00DF3919" w:rsidP="002E16BB">
            <w:pPr>
              <w:pStyle w:val="Tablecondensedheading"/>
              <w:rPr>
                <w:lang w:val="en-AU"/>
              </w:rPr>
            </w:pPr>
            <w:r w:rsidRPr="00FB3B50">
              <w:rPr>
                <w:lang w:val="en-AU"/>
              </w:rPr>
              <w:t xml:space="preserve">Marks </w:t>
            </w:r>
          </w:p>
        </w:tc>
        <w:tc>
          <w:tcPr>
            <w:tcW w:w="708" w:type="dxa"/>
            <w:shd w:val="clear" w:color="auto" w:fill="0F7EB4"/>
          </w:tcPr>
          <w:p w14:paraId="0A26A1AD" w14:textId="77777777" w:rsidR="00DF3919" w:rsidRPr="00FB3B50" w:rsidRDefault="00DF3919" w:rsidP="002E16BB">
            <w:pPr>
              <w:pStyle w:val="Tablecondensedheading"/>
              <w:rPr>
                <w:lang w:val="en-AU"/>
              </w:rPr>
            </w:pPr>
            <w:r w:rsidRPr="00FB3B50">
              <w:rPr>
                <w:lang w:val="en-AU"/>
              </w:rPr>
              <w:t>0</w:t>
            </w:r>
          </w:p>
        </w:tc>
        <w:tc>
          <w:tcPr>
            <w:tcW w:w="709" w:type="dxa"/>
            <w:shd w:val="clear" w:color="auto" w:fill="0F7EB4"/>
          </w:tcPr>
          <w:p w14:paraId="07151F80" w14:textId="77777777" w:rsidR="00DF3919" w:rsidRPr="00FB3B50" w:rsidRDefault="00DF3919" w:rsidP="002E16BB">
            <w:pPr>
              <w:pStyle w:val="Tablecondensedheading"/>
              <w:rPr>
                <w:lang w:val="en-AU"/>
              </w:rPr>
            </w:pPr>
            <w:r w:rsidRPr="00FB3B50">
              <w:rPr>
                <w:lang w:val="en-AU"/>
              </w:rPr>
              <w:t>1</w:t>
            </w:r>
          </w:p>
        </w:tc>
        <w:tc>
          <w:tcPr>
            <w:tcW w:w="709" w:type="dxa"/>
            <w:shd w:val="clear" w:color="auto" w:fill="0F7EB4"/>
          </w:tcPr>
          <w:p w14:paraId="4EB21BFE" w14:textId="236366E5" w:rsidR="00DF3919" w:rsidRPr="00FB3B50" w:rsidRDefault="00DF3919" w:rsidP="002E16BB">
            <w:pPr>
              <w:pStyle w:val="Tablecondensedheading"/>
              <w:rPr>
                <w:lang w:val="en-AU"/>
              </w:rPr>
            </w:pPr>
            <w:r w:rsidRPr="00FB3B50">
              <w:rPr>
                <w:lang w:val="en-AU"/>
              </w:rPr>
              <w:t>2</w:t>
            </w:r>
          </w:p>
        </w:tc>
        <w:tc>
          <w:tcPr>
            <w:tcW w:w="709" w:type="dxa"/>
            <w:shd w:val="clear" w:color="auto" w:fill="0F7EB4"/>
          </w:tcPr>
          <w:p w14:paraId="50662713" w14:textId="5E6B402E" w:rsidR="00DF3919" w:rsidRPr="00FB3B50" w:rsidRDefault="00DF3919" w:rsidP="002E16BB">
            <w:pPr>
              <w:pStyle w:val="Tablecondensedheading"/>
              <w:rPr>
                <w:lang w:val="en-AU"/>
              </w:rPr>
            </w:pPr>
            <w:r w:rsidRPr="00FB3B50">
              <w:rPr>
                <w:lang w:val="en-AU"/>
              </w:rPr>
              <w:t>3</w:t>
            </w:r>
          </w:p>
        </w:tc>
        <w:tc>
          <w:tcPr>
            <w:tcW w:w="1036" w:type="dxa"/>
            <w:shd w:val="clear" w:color="auto" w:fill="0F7EB4"/>
          </w:tcPr>
          <w:p w14:paraId="79F5D8DE" w14:textId="77777777" w:rsidR="00DF3919" w:rsidRPr="00FB3B50" w:rsidRDefault="00DF3919" w:rsidP="002E16BB">
            <w:pPr>
              <w:pStyle w:val="Tablecondensedheading"/>
              <w:rPr>
                <w:lang w:val="en-AU"/>
              </w:rPr>
            </w:pPr>
            <w:r w:rsidRPr="00FB3B50">
              <w:rPr>
                <w:lang w:val="en-AU"/>
              </w:rPr>
              <w:t xml:space="preserve">Average </w:t>
            </w:r>
          </w:p>
        </w:tc>
      </w:tr>
      <w:tr w:rsidR="00DF3919" w:rsidRPr="00FB3B50" w14:paraId="40F45AF9" w14:textId="77777777" w:rsidTr="00CB7BC1">
        <w:tc>
          <w:tcPr>
            <w:tcW w:w="988" w:type="dxa"/>
          </w:tcPr>
          <w:p w14:paraId="43760A3C" w14:textId="77777777" w:rsidR="00DF3919" w:rsidRPr="00FB3B50" w:rsidRDefault="00DF3919" w:rsidP="002E16BB">
            <w:pPr>
              <w:pStyle w:val="Tablecondensed"/>
              <w:rPr>
                <w:lang w:val="en-AU"/>
              </w:rPr>
            </w:pPr>
            <w:r w:rsidRPr="00FB3B50">
              <w:rPr>
                <w:lang w:val="en-AU"/>
              </w:rPr>
              <w:t>%</w:t>
            </w:r>
          </w:p>
        </w:tc>
        <w:tc>
          <w:tcPr>
            <w:tcW w:w="708" w:type="dxa"/>
          </w:tcPr>
          <w:p w14:paraId="22738301" w14:textId="293F4829" w:rsidR="00DF3919" w:rsidRPr="00FB3B50" w:rsidRDefault="00DF3919" w:rsidP="002E16BB">
            <w:pPr>
              <w:pStyle w:val="Tablecondensed"/>
              <w:rPr>
                <w:lang w:val="en-AU"/>
              </w:rPr>
            </w:pPr>
            <w:r w:rsidRPr="00FB3B50">
              <w:rPr>
                <w:lang w:val="en-AU"/>
              </w:rPr>
              <w:t>14</w:t>
            </w:r>
          </w:p>
        </w:tc>
        <w:tc>
          <w:tcPr>
            <w:tcW w:w="709" w:type="dxa"/>
          </w:tcPr>
          <w:p w14:paraId="447583B9" w14:textId="7BC01738" w:rsidR="00DF3919" w:rsidRPr="00FB3B50" w:rsidRDefault="007F1394" w:rsidP="002E16BB">
            <w:pPr>
              <w:pStyle w:val="Tablecondensed"/>
              <w:rPr>
                <w:lang w:val="en-AU"/>
              </w:rPr>
            </w:pPr>
            <w:r w:rsidRPr="00FB3B50">
              <w:rPr>
                <w:lang w:val="en-AU"/>
              </w:rPr>
              <w:t>20</w:t>
            </w:r>
          </w:p>
        </w:tc>
        <w:tc>
          <w:tcPr>
            <w:tcW w:w="709" w:type="dxa"/>
          </w:tcPr>
          <w:p w14:paraId="78BED772" w14:textId="1347C6BE" w:rsidR="00DF3919" w:rsidRPr="00FB3B50" w:rsidRDefault="007F1394" w:rsidP="002E16BB">
            <w:pPr>
              <w:pStyle w:val="Tablecondensed"/>
              <w:rPr>
                <w:lang w:val="en-AU"/>
              </w:rPr>
            </w:pPr>
            <w:r w:rsidRPr="00FB3B50">
              <w:rPr>
                <w:lang w:val="en-AU"/>
              </w:rPr>
              <w:t>40</w:t>
            </w:r>
          </w:p>
        </w:tc>
        <w:tc>
          <w:tcPr>
            <w:tcW w:w="709" w:type="dxa"/>
          </w:tcPr>
          <w:p w14:paraId="6B4B192F" w14:textId="7172E32B" w:rsidR="00DF3919" w:rsidRPr="00FB3B50" w:rsidRDefault="00DF3919" w:rsidP="002E16BB">
            <w:pPr>
              <w:pStyle w:val="Tablecondensed"/>
              <w:rPr>
                <w:lang w:val="en-AU"/>
              </w:rPr>
            </w:pPr>
            <w:r w:rsidRPr="00FB3B50">
              <w:rPr>
                <w:lang w:val="en-AU"/>
              </w:rPr>
              <w:t>26</w:t>
            </w:r>
          </w:p>
        </w:tc>
        <w:tc>
          <w:tcPr>
            <w:tcW w:w="1036" w:type="dxa"/>
          </w:tcPr>
          <w:p w14:paraId="3B121D21" w14:textId="5F81D6B0" w:rsidR="00DF3919" w:rsidRPr="00FB3B50" w:rsidRDefault="00DF3919" w:rsidP="002E16BB">
            <w:pPr>
              <w:pStyle w:val="Tablecondensed"/>
              <w:rPr>
                <w:lang w:val="en-AU"/>
              </w:rPr>
            </w:pPr>
            <w:r w:rsidRPr="00FB3B50">
              <w:rPr>
                <w:lang w:val="en-AU"/>
              </w:rPr>
              <w:t>1.</w:t>
            </w:r>
            <w:r w:rsidR="007F1394" w:rsidRPr="00FB3B50">
              <w:rPr>
                <w:lang w:val="en-AU"/>
              </w:rPr>
              <w:t>8</w:t>
            </w:r>
          </w:p>
        </w:tc>
      </w:tr>
    </w:tbl>
    <w:p w14:paraId="6121319B" w14:textId="77777777" w:rsidR="000B54AD" w:rsidRDefault="001A761D" w:rsidP="002E16BB">
      <w:pPr>
        <w:pStyle w:val="BodyText"/>
      </w:pPr>
      <w:r w:rsidRPr="00FB3B50">
        <w:t xml:space="preserve">Students were required to justify one identified improvement using data from both graphs. </w:t>
      </w:r>
    </w:p>
    <w:p w14:paraId="4F61B585" w14:textId="761A1193" w:rsidR="001A761D" w:rsidRPr="00FB3B50" w:rsidRDefault="001A761D" w:rsidP="002E16BB">
      <w:pPr>
        <w:pStyle w:val="BodyText"/>
      </w:pPr>
      <w:r w:rsidRPr="00FB3B50">
        <w:t>High-scoring responses explicitly used evidence from Graph 1 and Graph 2</w:t>
      </w:r>
      <w:r w:rsidR="002D3503" w:rsidRPr="00FB3B50">
        <w:t xml:space="preserve"> to inform their decision.</w:t>
      </w:r>
    </w:p>
    <w:p w14:paraId="033D22DA" w14:textId="021B7702" w:rsidR="007F1394" w:rsidRPr="00FB3B50" w:rsidRDefault="00222A90" w:rsidP="002E16BB">
      <w:pPr>
        <w:pStyle w:val="BodyText"/>
      </w:pPr>
      <w:r w:rsidRPr="00FB3B50">
        <w:t>The following is from a high-scoring student response</w:t>
      </w:r>
      <w:r w:rsidR="001A761D" w:rsidRPr="00FB3B50">
        <w:t>:</w:t>
      </w:r>
    </w:p>
    <w:p w14:paraId="087EDCF6" w14:textId="4BA7388B" w:rsidR="00292C34" w:rsidRPr="00FB3B50" w:rsidRDefault="001A761D" w:rsidP="002E16BB">
      <w:pPr>
        <w:pStyle w:val="Studentresponse"/>
        <w:rPr>
          <w:lang w:val="en-AU"/>
        </w:rPr>
      </w:pPr>
      <w:r w:rsidRPr="00FB3B50">
        <w:rPr>
          <w:lang w:val="en-AU"/>
        </w:rPr>
        <w:t>Style: evident in graph 2 the most frequently occurring response for style was to 2/5 as ‘fair’. This is likely to influence graph one’s results that half of the participants were unlikely to choose the home office chair.</w:t>
      </w:r>
    </w:p>
    <w:p w14:paraId="2EA79DB1" w14:textId="24B3F937" w:rsidR="001A761D" w:rsidRPr="00FB3B50" w:rsidRDefault="001A761D" w:rsidP="002E16BB">
      <w:pPr>
        <w:pStyle w:val="Heading3"/>
      </w:pPr>
      <w:r w:rsidRPr="00FB3B50">
        <w:t>Question 3</w:t>
      </w:r>
    </w:p>
    <w:tbl>
      <w:tblPr>
        <w:tblStyle w:val="TableGrid"/>
        <w:tblW w:w="0" w:type="auto"/>
        <w:tblLook w:val="04A0" w:firstRow="1" w:lastRow="0" w:firstColumn="1" w:lastColumn="0" w:noHBand="0" w:noVBand="1"/>
      </w:tblPr>
      <w:tblGrid>
        <w:gridCol w:w="988"/>
        <w:gridCol w:w="708"/>
        <w:gridCol w:w="709"/>
        <w:gridCol w:w="709"/>
        <w:gridCol w:w="709"/>
        <w:gridCol w:w="1036"/>
      </w:tblGrid>
      <w:tr w:rsidR="009573D1" w:rsidRPr="00FB3B50" w14:paraId="03F8DD0E" w14:textId="77777777" w:rsidTr="00BC15A4">
        <w:tc>
          <w:tcPr>
            <w:tcW w:w="988" w:type="dxa"/>
            <w:shd w:val="clear" w:color="auto" w:fill="0F7EB4"/>
          </w:tcPr>
          <w:p w14:paraId="06E1996F" w14:textId="77777777" w:rsidR="009573D1" w:rsidRPr="00FB3B50" w:rsidRDefault="009573D1" w:rsidP="002E16BB">
            <w:pPr>
              <w:pStyle w:val="Tablecondensedheading"/>
              <w:rPr>
                <w:lang w:val="en-AU"/>
              </w:rPr>
            </w:pPr>
            <w:r w:rsidRPr="00FB3B50">
              <w:rPr>
                <w:lang w:val="en-AU"/>
              </w:rPr>
              <w:t xml:space="preserve">Marks </w:t>
            </w:r>
          </w:p>
        </w:tc>
        <w:tc>
          <w:tcPr>
            <w:tcW w:w="708" w:type="dxa"/>
            <w:shd w:val="clear" w:color="auto" w:fill="0F7EB4"/>
          </w:tcPr>
          <w:p w14:paraId="17C7EC73" w14:textId="77777777" w:rsidR="009573D1" w:rsidRPr="00FB3B50" w:rsidRDefault="009573D1" w:rsidP="002E16BB">
            <w:pPr>
              <w:pStyle w:val="Tablecondensedheading"/>
              <w:rPr>
                <w:lang w:val="en-AU"/>
              </w:rPr>
            </w:pPr>
            <w:r w:rsidRPr="00FB3B50">
              <w:rPr>
                <w:lang w:val="en-AU"/>
              </w:rPr>
              <w:t>0</w:t>
            </w:r>
          </w:p>
        </w:tc>
        <w:tc>
          <w:tcPr>
            <w:tcW w:w="709" w:type="dxa"/>
            <w:shd w:val="clear" w:color="auto" w:fill="0F7EB4"/>
          </w:tcPr>
          <w:p w14:paraId="6BC6C94C" w14:textId="77777777" w:rsidR="009573D1" w:rsidRPr="00FB3B50" w:rsidRDefault="009573D1" w:rsidP="002E16BB">
            <w:pPr>
              <w:pStyle w:val="Tablecondensedheading"/>
              <w:rPr>
                <w:lang w:val="en-AU"/>
              </w:rPr>
            </w:pPr>
            <w:r w:rsidRPr="00FB3B50">
              <w:rPr>
                <w:lang w:val="en-AU"/>
              </w:rPr>
              <w:t>1</w:t>
            </w:r>
          </w:p>
        </w:tc>
        <w:tc>
          <w:tcPr>
            <w:tcW w:w="709" w:type="dxa"/>
            <w:shd w:val="clear" w:color="auto" w:fill="0F7EB4"/>
          </w:tcPr>
          <w:p w14:paraId="32591A3C" w14:textId="2F5464CD" w:rsidR="009573D1" w:rsidRPr="00FB3B50" w:rsidRDefault="009573D1" w:rsidP="002E16BB">
            <w:pPr>
              <w:pStyle w:val="Tablecondensedheading"/>
              <w:rPr>
                <w:lang w:val="en-AU"/>
              </w:rPr>
            </w:pPr>
            <w:r w:rsidRPr="00FB3B50">
              <w:rPr>
                <w:lang w:val="en-AU"/>
              </w:rPr>
              <w:t>2</w:t>
            </w:r>
          </w:p>
        </w:tc>
        <w:tc>
          <w:tcPr>
            <w:tcW w:w="709" w:type="dxa"/>
            <w:shd w:val="clear" w:color="auto" w:fill="0F7EB4"/>
          </w:tcPr>
          <w:p w14:paraId="44255A6D" w14:textId="5F71747B" w:rsidR="009573D1" w:rsidRPr="00FB3B50" w:rsidRDefault="009573D1" w:rsidP="002E16BB">
            <w:pPr>
              <w:pStyle w:val="Tablecondensedheading"/>
              <w:rPr>
                <w:lang w:val="en-AU"/>
              </w:rPr>
            </w:pPr>
            <w:r w:rsidRPr="00FB3B50">
              <w:rPr>
                <w:lang w:val="en-AU"/>
              </w:rPr>
              <w:t>3</w:t>
            </w:r>
          </w:p>
        </w:tc>
        <w:tc>
          <w:tcPr>
            <w:tcW w:w="1036" w:type="dxa"/>
            <w:shd w:val="clear" w:color="auto" w:fill="0F7EB4"/>
          </w:tcPr>
          <w:p w14:paraId="680ADE23" w14:textId="77777777" w:rsidR="009573D1" w:rsidRPr="00FB3B50" w:rsidRDefault="009573D1" w:rsidP="002E16BB">
            <w:pPr>
              <w:pStyle w:val="Tablecondensedheading"/>
              <w:rPr>
                <w:lang w:val="en-AU"/>
              </w:rPr>
            </w:pPr>
            <w:r w:rsidRPr="00FB3B50">
              <w:rPr>
                <w:lang w:val="en-AU"/>
              </w:rPr>
              <w:t xml:space="preserve">Average </w:t>
            </w:r>
          </w:p>
        </w:tc>
      </w:tr>
      <w:tr w:rsidR="009573D1" w:rsidRPr="00FB3B50" w14:paraId="7FB482F9" w14:textId="77777777" w:rsidTr="00BC15A4">
        <w:tc>
          <w:tcPr>
            <w:tcW w:w="988" w:type="dxa"/>
          </w:tcPr>
          <w:p w14:paraId="7D450A9E" w14:textId="77777777" w:rsidR="009573D1" w:rsidRPr="00FB3B50" w:rsidRDefault="009573D1" w:rsidP="002E16BB">
            <w:pPr>
              <w:pStyle w:val="Tablecondensed"/>
              <w:rPr>
                <w:lang w:val="en-AU"/>
              </w:rPr>
            </w:pPr>
            <w:r w:rsidRPr="00FB3B50">
              <w:rPr>
                <w:lang w:val="en-AU"/>
              </w:rPr>
              <w:t>%</w:t>
            </w:r>
          </w:p>
        </w:tc>
        <w:tc>
          <w:tcPr>
            <w:tcW w:w="708" w:type="dxa"/>
          </w:tcPr>
          <w:p w14:paraId="5CB559DD" w14:textId="693100DD" w:rsidR="009573D1" w:rsidRPr="00FB3B50" w:rsidRDefault="009573D1" w:rsidP="002E16BB">
            <w:pPr>
              <w:pStyle w:val="Tablecondensed"/>
              <w:rPr>
                <w:lang w:val="en-AU"/>
              </w:rPr>
            </w:pPr>
            <w:r w:rsidRPr="00FB3B50">
              <w:rPr>
                <w:lang w:val="en-AU"/>
              </w:rPr>
              <w:t>17</w:t>
            </w:r>
          </w:p>
        </w:tc>
        <w:tc>
          <w:tcPr>
            <w:tcW w:w="709" w:type="dxa"/>
          </w:tcPr>
          <w:p w14:paraId="344566E7" w14:textId="17FB0C5C" w:rsidR="009573D1" w:rsidRPr="00FB3B50" w:rsidRDefault="009573D1" w:rsidP="002E16BB">
            <w:pPr>
              <w:pStyle w:val="Tablecondensed"/>
              <w:rPr>
                <w:lang w:val="en-AU"/>
              </w:rPr>
            </w:pPr>
            <w:r w:rsidRPr="00FB3B50">
              <w:rPr>
                <w:lang w:val="en-AU"/>
              </w:rPr>
              <w:t>13</w:t>
            </w:r>
          </w:p>
        </w:tc>
        <w:tc>
          <w:tcPr>
            <w:tcW w:w="709" w:type="dxa"/>
          </w:tcPr>
          <w:p w14:paraId="64B014B2" w14:textId="1515D262" w:rsidR="009573D1" w:rsidRPr="00FB3B50" w:rsidRDefault="009573D1" w:rsidP="002E16BB">
            <w:pPr>
              <w:pStyle w:val="Tablecondensed"/>
              <w:rPr>
                <w:lang w:val="en-AU"/>
              </w:rPr>
            </w:pPr>
            <w:r w:rsidRPr="00FB3B50">
              <w:rPr>
                <w:lang w:val="en-AU"/>
              </w:rPr>
              <w:t>2</w:t>
            </w:r>
            <w:r w:rsidR="007F1394" w:rsidRPr="00FB3B50">
              <w:rPr>
                <w:lang w:val="en-AU"/>
              </w:rPr>
              <w:t>4</w:t>
            </w:r>
          </w:p>
        </w:tc>
        <w:tc>
          <w:tcPr>
            <w:tcW w:w="709" w:type="dxa"/>
          </w:tcPr>
          <w:p w14:paraId="658969CF" w14:textId="0134AC7B" w:rsidR="009573D1" w:rsidRPr="00FB3B50" w:rsidRDefault="009573D1" w:rsidP="002E16BB">
            <w:pPr>
              <w:pStyle w:val="Tablecondensed"/>
              <w:rPr>
                <w:lang w:val="en-AU"/>
              </w:rPr>
            </w:pPr>
            <w:r w:rsidRPr="00FB3B50">
              <w:rPr>
                <w:lang w:val="en-AU"/>
              </w:rPr>
              <w:t>45</w:t>
            </w:r>
          </w:p>
        </w:tc>
        <w:tc>
          <w:tcPr>
            <w:tcW w:w="1036" w:type="dxa"/>
          </w:tcPr>
          <w:p w14:paraId="63AD0563" w14:textId="5CC9AAF8" w:rsidR="009573D1" w:rsidRPr="00FB3B50" w:rsidRDefault="007F1394" w:rsidP="002E16BB">
            <w:pPr>
              <w:pStyle w:val="Tablecondensed"/>
              <w:rPr>
                <w:lang w:val="en-AU"/>
              </w:rPr>
            </w:pPr>
            <w:r w:rsidRPr="00FB3B50">
              <w:rPr>
                <w:lang w:val="en-AU"/>
              </w:rPr>
              <w:t>2.0</w:t>
            </w:r>
          </w:p>
        </w:tc>
      </w:tr>
    </w:tbl>
    <w:p w14:paraId="1EC54925" w14:textId="77777777" w:rsidR="000B54AD" w:rsidRDefault="001A761D" w:rsidP="002E16BB">
      <w:pPr>
        <w:pStyle w:val="BodyText"/>
      </w:pPr>
      <w:r w:rsidRPr="00FB3B50">
        <w:t>Students needed to add three annotations directly connecting features of the chairs to end</w:t>
      </w:r>
      <w:r w:rsidR="002D3503" w:rsidRPr="00FB3B50">
        <w:t xml:space="preserve"> </w:t>
      </w:r>
      <w:r w:rsidRPr="00FB3B50">
        <w:t xml:space="preserve">user needs. </w:t>
      </w:r>
    </w:p>
    <w:p w14:paraId="78C95E40" w14:textId="77777777" w:rsidR="00626EA9" w:rsidRPr="00FB3B50" w:rsidRDefault="00626EA9" w:rsidP="00626EA9">
      <w:pPr>
        <w:pStyle w:val="BodyText"/>
      </w:pPr>
      <w:r w:rsidRPr="00FB3B50">
        <w:t>Common issues included listing generic product features without explaining their relevance or referencing features unrelated to the end user.</w:t>
      </w:r>
    </w:p>
    <w:p w14:paraId="261EFDB8" w14:textId="3C348846" w:rsidR="007F1394" w:rsidRPr="00FB3B50" w:rsidRDefault="0073796B" w:rsidP="002E16BB">
      <w:pPr>
        <w:pStyle w:val="BodyText"/>
      </w:pPr>
      <w:r w:rsidRPr="00FB3B50">
        <w:t xml:space="preserve">High-scoring responses </w:t>
      </w:r>
      <w:r w:rsidR="001A761D" w:rsidRPr="00FB3B50">
        <w:t xml:space="preserve">reflected the </w:t>
      </w:r>
      <w:r w:rsidR="002D3503" w:rsidRPr="00FB3B50">
        <w:t>‘</w:t>
      </w:r>
      <w:r w:rsidR="001A761D" w:rsidRPr="00FB3B50">
        <w:t xml:space="preserve">End </w:t>
      </w:r>
      <w:r w:rsidR="002D3503" w:rsidRPr="00FB3B50">
        <w:t>user ‒</w:t>
      </w:r>
      <w:r w:rsidR="001A761D" w:rsidRPr="00FB3B50">
        <w:t xml:space="preserve"> Factors that influence product design</w:t>
      </w:r>
      <w:r w:rsidR="002D3503" w:rsidRPr="00FB3B50">
        <w:t xml:space="preserve">’ </w:t>
      </w:r>
      <w:r w:rsidR="001A761D" w:rsidRPr="00FB3B50">
        <w:t xml:space="preserve">section </w:t>
      </w:r>
      <w:r w:rsidR="00F20104">
        <w:t>from</w:t>
      </w:r>
      <w:r w:rsidR="00F20104" w:rsidRPr="00FB3B50">
        <w:t xml:space="preserve"> </w:t>
      </w:r>
      <w:r w:rsidR="001A761D" w:rsidRPr="00FB3B50">
        <w:t xml:space="preserve">page 18 of the </w:t>
      </w:r>
      <w:r w:rsidR="00330CD4">
        <w:t>S</w:t>
      </w:r>
      <w:r w:rsidR="00330CD4" w:rsidRPr="00FB3B50">
        <w:t xml:space="preserve">tudy </w:t>
      </w:r>
      <w:r w:rsidR="00330CD4">
        <w:t>D</w:t>
      </w:r>
      <w:r w:rsidR="00330CD4" w:rsidRPr="00FB3B50">
        <w:t xml:space="preserve">esign </w:t>
      </w:r>
      <w:r w:rsidR="001A761D" w:rsidRPr="00FB3B50">
        <w:t>and explained how these needs were addressed.</w:t>
      </w:r>
    </w:p>
    <w:p w14:paraId="52998D78" w14:textId="77777777" w:rsidR="001A761D" w:rsidRPr="00FB3B50" w:rsidRDefault="001A761D" w:rsidP="002E16BB">
      <w:pPr>
        <w:pStyle w:val="BodyText"/>
      </w:pPr>
      <w:r w:rsidRPr="00FB3B50">
        <w:t>Sample annotations:</w:t>
      </w:r>
    </w:p>
    <w:p w14:paraId="67D50331" w14:textId="5B97CA85" w:rsidR="001A761D" w:rsidRPr="00FB3B50" w:rsidRDefault="001A761D" w:rsidP="002E16BB">
      <w:pPr>
        <w:pStyle w:val="Bullet"/>
        <w:rPr>
          <w:lang w:val="en-AU"/>
        </w:rPr>
      </w:pPr>
      <w:r w:rsidRPr="00FB3B50">
        <w:rPr>
          <w:lang w:val="en-AU"/>
        </w:rPr>
        <w:t xml:space="preserve">Padded seat and back insures </w:t>
      </w:r>
      <w:r w:rsidR="002A6BE2" w:rsidRPr="00FB3B50">
        <w:rPr>
          <w:lang w:val="en-AU"/>
        </w:rPr>
        <w:t>c</w:t>
      </w:r>
      <w:r w:rsidRPr="00FB3B50">
        <w:rPr>
          <w:lang w:val="en-AU"/>
        </w:rPr>
        <w:t>omfort during extended periods of use.</w:t>
      </w:r>
    </w:p>
    <w:p w14:paraId="7A53C96C" w14:textId="505DBFBF" w:rsidR="001A761D" w:rsidRPr="00FB3B50" w:rsidRDefault="001A761D" w:rsidP="002E16BB">
      <w:pPr>
        <w:pStyle w:val="Bullet"/>
        <w:rPr>
          <w:lang w:val="en-AU"/>
        </w:rPr>
      </w:pPr>
      <w:r w:rsidRPr="00FB3B50">
        <w:rPr>
          <w:lang w:val="en-AU"/>
        </w:rPr>
        <w:t>Easy</w:t>
      </w:r>
      <w:r w:rsidR="00330CD4">
        <w:rPr>
          <w:lang w:val="en-AU"/>
        </w:rPr>
        <w:t>-</w:t>
      </w:r>
      <w:r w:rsidRPr="00FB3B50">
        <w:rPr>
          <w:lang w:val="en-AU"/>
        </w:rPr>
        <w:t>to</w:t>
      </w:r>
      <w:r w:rsidR="00330CD4">
        <w:rPr>
          <w:lang w:val="en-AU"/>
        </w:rPr>
        <w:t>-</w:t>
      </w:r>
      <w:r w:rsidRPr="00FB3B50">
        <w:rPr>
          <w:lang w:val="en-AU"/>
        </w:rPr>
        <w:t>use lever quickly adjust</w:t>
      </w:r>
      <w:r w:rsidR="008724B4">
        <w:rPr>
          <w:lang w:val="en-AU"/>
        </w:rPr>
        <w:t>s</w:t>
      </w:r>
      <w:r w:rsidRPr="00FB3B50">
        <w:rPr>
          <w:lang w:val="en-AU"/>
        </w:rPr>
        <w:t xml:space="preserve"> seat height making it </w:t>
      </w:r>
      <w:r w:rsidR="008724B4" w:rsidRPr="00FB3B50">
        <w:rPr>
          <w:lang w:val="en-AU"/>
        </w:rPr>
        <w:t>ergonomically personalised</w:t>
      </w:r>
      <w:r w:rsidR="008724B4">
        <w:rPr>
          <w:lang w:val="en-AU"/>
        </w:rPr>
        <w:t>.</w:t>
      </w:r>
    </w:p>
    <w:p w14:paraId="7B633D6D" w14:textId="3B4D1D50" w:rsidR="001A761D" w:rsidRPr="00FB3B50" w:rsidRDefault="00F20104" w:rsidP="002E16BB">
      <w:pPr>
        <w:pStyle w:val="Bullet"/>
        <w:rPr>
          <w:lang w:val="en-AU"/>
        </w:rPr>
      </w:pPr>
      <w:r>
        <w:rPr>
          <w:lang w:val="en-AU"/>
        </w:rPr>
        <w:t>W</w:t>
      </w:r>
      <w:r w:rsidR="001A761D" w:rsidRPr="00FB3B50">
        <w:rPr>
          <w:lang w:val="en-AU"/>
        </w:rPr>
        <w:t xml:space="preserve">ide sturdy base with wheels ensures stability while not sacrificing mobility around </w:t>
      </w:r>
      <w:r w:rsidR="008724B4">
        <w:rPr>
          <w:lang w:val="en-AU"/>
        </w:rPr>
        <w:t>the</w:t>
      </w:r>
      <w:r w:rsidR="008724B4" w:rsidRPr="00FB3B50">
        <w:rPr>
          <w:lang w:val="en-AU"/>
        </w:rPr>
        <w:t xml:space="preserve"> </w:t>
      </w:r>
      <w:r w:rsidR="001A761D" w:rsidRPr="00FB3B50">
        <w:rPr>
          <w:lang w:val="en-AU"/>
        </w:rPr>
        <w:t xml:space="preserve">home office. </w:t>
      </w:r>
    </w:p>
    <w:p w14:paraId="7503EBA2" w14:textId="5E296D6F" w:rsidR="001A761D" w:rsidRPr="00FB3B50" w:rsidRDefault="001A761D" w:rsidP="002E16BB">
      <w:pPr>
        <w:pStyle w:val="Heading3"/>
      </w:pPr>
      <w:r w:rsidRPr="00FB3B50">
        <w:t>Question 4</w:t>
      </w:r>
    </w:p>
    <w:tbl>
      <w:tblPr>
        <w:tblStyle w:val="TableGrid"/>
        <w:tblW w:w="0" w:type="auto"/>
        <w:tblLook w:val="04A0" w:firstRow="1" w:lastRow="0" w:firstColumn="1" w:lastColumn="0" w:noHBand="0" w:noVBand="1"/>
      </w:tblPr>
      <w:tblGrid>
        <w:gridCol w:w="988"/>
        <w:gridCol w:w="708"/>
        <w:gridCol w:w="709"/>
        <w:gridCol w:w="709"/>
        <w:gridCol w:w="709"/>
        <w:gridCol w:w="709"/>
        <w:gridCol w:w="1036"/>
      </w:tblGrid>
      <w:tr w:rsidR="009E2E6C" w:rsidRPr="00FB3B50" w14:paraId="21D8BB71" w14:textId="77777777" w:rsidTr="000A6826">
        <w:tc>
          <w:tcPr>
            <w:tcW w:w="988" w:type="dxa"/>
            <w:shd w:val="clear" w:color="auto" w:fill="0F7EB4"/>
          </w:tcPr>
          <w:p w14:paraId="66A37759" w14:textId="77777777" w:rsidR="009E2E6C" w:rsidRPr="00FB3B50" w:rsidRDefault="009E2E6C" w:rsidP="002E16BB">
            <w:pPr>
              <w:pStyle w:val="Tablecondensedheading"/>
              <w:rPr>
                <w:lang w:val="en-AU"/>
              </w:rPr>
            </w:pPr>
            <w:r w:rsidRPr="00FB3B50">
              <w:rPr>
                <w:lang w:val="en-AU"/>
              </w:rPr>
              <w:t xml:space="preserve">Marks </w:t>
            </w:r>
          </w:p>
        </w:tc>
        <w:tc>
          <w:tcPr>
            <w:tcW w:w="708" w:type="dxa"/>
            <w:shd w:val="clear" w:color="auto" w:fill="0F7EB4"/>
          </w:tcPr>
          <w:p w14:paraId="28267D01" w14:textId="77777777" w:rsidR="009E2E6C" w:rsidRPr="00FB3B50" w:rsidRDefault="009E2E6C" w:rsidP="002E16BB">
            <w:pPr>
              <w:pStyle w:val="Tablecondensedheading"/>
              <w:rPr>
                <w:lang w:val="en-AU"/>
              </w:rPr>
            </w:pPr>
            <w:r w:rsidRPr="00FB3B50">
              <w:rPr>
                <w:lang w:val="en-AU"/>
              </w:rPr>
              <w:t>0</w:t>
            </w:r>
          </w:p>
        </w:tc>
        <w:tc>
          <w:tcPr>
            <w:tcW w:w="709" w:type="dxa"/>
            <w:shd w:val="clear" w:color="auto" w:fill="0F7EB4"/>
          </w:tcPr>
          <w:p w14:paraId="66C62085" w14:textId="6F6738C0" w:rsidR="009E2E6C" w:rsidRPr="00FB3B50" w:rsidRDefault="009E2E6C" w:rsidP="002E16BB">
            <w:pPr>
              <w:pStyle w:val="Tablecondensedheading"/>
              <w:rPr>
                <w:lang w:val="en-AU"/>
              </w:rPr>
            </w:pPr>
            <w:r w:rsidRPr="00FB3B50">
              <w:rPr>
                <w:lang w:val="en-AU"/>
              </w:rPr>
              <w:t>1</w:t>
            </w:r>
          </w:p>
        </w:tc>
        <w:tc>
          <w:tcPr>
            <w:tcW w:w="709" w:type="dxa"/>
            <w:shd w:val="clear" w:color="auto" w:fill="0F7EB4"/>
          </w:tcPr>
          <w:p w14:paraId="679669E0" w14:textId="79932B39" w:rsidR="009E2E6C" w:rsidRPr="00FB3B50" w:rsidRDefault="009E2E6C" w:rsidP="002E16BB">
            <w:pPr>
              <w:pStyle w:val="Tablecondensedheading"/>
              <w:rPr>
                <w:lang w:val="en-AU"/>
              </w:rPr>
            </w:pPr>
            <w:r w:rsidRPr="00FB3B50">
              <w:rPr>
                <w:lang w:val="en-AU"/>
              </w:rPr>
              <w:t>2</w:t>
            </w:r>
          </w:p>
        </w:tc>
        <w:tc>
          <w:tcPr>
            <w:tcW w:w="709" w:type="dxa"/>
            <w:shd w:val="clear" w:color="auto" w:fill="0F7EB4"/>
          </w:tcPr>
          <w:p w14:paraId="78FD1CC1" w14:textId="523AF447" w:rsidR="009E2E6C" w:rsidRPr="00FB3B50" w:rsidRDefault="009E2E6C" w:rsidP="002E16BB">
            <w:pPr>
              <w:pStyle w:val="Tablecondensedheading"/>
              <w:rPr>
                <w:lang w:val="en-AU"/>
              </w:rPr>
            </w:pPr>
            <w:r w:rsidRPr="00FB3B50">
              <w:rPr>
                <w:lang w:val="en-AU"/>
              </w:rPr>
              <w:t>3</w:t>
            </w:r>
          </w:p>
        </w:tc>
        <w:tc>
          <w:tcPr>
            <w:tcW w:w="709" w:type="dxa"/>
            <w:shd w:val="clear" w:color="auto" w:fill="0F7EB4"/>
          </w:tcPr>
          <w:p w14:paraId="1550C2DB" w14:textId="51EBE71D" w:rsidR="009E2E6C" w:rsidRPr="00FB3B50" w:rsidRDefault="009E2E6C" w:rsidP="002E16BB">
            <w:pPr>
              <w:pStyle w:val="Tablecondensedheading"/>
              <w:rPr>
                <w:lang w:val="en-AU"/>
              </w:rPr>
            </w:pPr>
            <w:r w:rsidRPr="00FB3B50">
              <w:rPr>
                <w:lang w:val="en-AU"/>
              </w:rPr>
              <w:t>4</w:t>
            </w:r>
          </w:p>
        </w:tc>
        <w:tc>
          <w:tcPr>
            <w:tcW w:w="1036" w:type="dxa"/>
            <w:shd w:val="clear" w:color="auto" w:fill="0F7EB4"/>
          </w:tcPr>
          <w:p w14:paraId="18DE43B8" w14:textId="77777777" w:rsidR="009E2E6C" w:rsidRPr="00FB3B50" w:rsidRDefault="009E2E6C" w:rsidP="002E16BB">
            <w:pPr>
              <w:pStyle w:val="Tablecondensedheading"/>
              <w:rPr>
                <w:lang w:val="en-AU"/>
              </w:rPr>
            </w:pPr>
            <w:r w:rsidRPr="00FB3B50">
              <w:rPr>
                <w:lang w:val="en-AU"/>
              </w:rPr>
              <w:t xml:space="preserve">Average </w:t>
            </w:r>
          </w:p>
        </w:tc>
      </w:tr>
      <w:tr w:rsidR="009E2E6C" w:rsidRPr="00FB3B50" w14:paraId="30899721" w14:textId="77777777" w:rsidTr="000A6826">
        <w:tc>
          <w:tcPr>
            <w:tcW w:w="988" w:type="dxa"/>
          </w:tcPr>
          <w:p w14:paraId="129BB07A" w14:textId="77777777" w:rsidR="009E2E6C" w:rsidRPr="00FB3B50" w:rsidRDefault="009E2E6C" w:rsidP="002E16BB">
            <w:pPr>
              <w:pStyle w:val="Tablecondensed"/>
              <w:rPr>
                <w:lang w:val="en-AU"/>
              </w:rPr>
            </w:pPr>
            <w:r w:rsidRPr="00FB3B50">
              <w:rPr>
                <w:lang w:val="en-AU"/>
              </w:rPr>
              <w:t>%</w:t>
            </w:r>
          </w:p>
        </w:tc>
        <w:tc>
          <w:tcPr>
            <w:tcW w:w="708" w:type="dxa"/>
          </w:tcPr>
          <w:p w14:paraId="79CDE44D" w14:textId="079CF868" w:rsidR="009E2E6C" w:rsidRPr="00FB3B50" w:rsidRDefault="00A6781D" w:rsidP="002E16BB">
            <w:pPr>
              <w:pStyle w:val="Tablecondensed"/>
              <w:rPr>
                <w:lang w:val="en-AU"/>
              </w:rPr>
            </w:pPr>
            <w:r w:rsidRPr="00FB3B50">
              <w:rPr>
                <w:lang w:val="en-AU"/>
              </w:rPr>
              <w:t>6</w:t>
            </w:r>
          </w:p>
        </w:tc>
        <w:tc>
          <w:tcPr>
            <w:tcW w:w="709" w:type="dxa"/>
          </w:tcPr>
          <w:p w14:paraId="2D27DDB1" w14:textId="2BF26DD9" w:rsidR="009E2E6C" w:rsidRPr="00FB3B50" w:rsidRDefault="00A6781D" w:rsidP="002E16BB">
            <w:pPr>
              <w:pStyle w:val="Tablecondensed"/>
              <w:rPr>
                <w:lang w:val="en-AU"/>
              </w:rPr>
            </w:pPr>
            <w:r w:rsidRPr="00FB3B50">
              <w:rPr>
                <w:lang w:val="en-AU"/>
              </w:rPr>
              <w:t>10</w:t>
            </w:r>
          </w:p>
        </w:tc>
        <w:tc>
          <w:tcPr>
            <w:tcW w:w="709" w:type="dxa"/>
          </w:tcPr>
          <w:p w14:paraId="6ABC4FB6" w14:textId="0E6CDCED" w:rsidR="009E2E6C" w:rsidRPr="00FB3B50" w:rsidRDefault="009E2E6C" w:rsidP="002E16BB">
            <w:pPr>
              <w:pStyle w:val="Tablecondensed"/>
              <w:rPr>
                <w:lang w:val="en-AU"/>
              </w:rPr>
            </w:pPr>
            <w:r w:rsidRPr="00FB3B50">
              <w:rPr>
                <w:lang w:val="en-AU"/>
              </w:rPr>
              <w:t>45</w:t>
            </w:r>
          </w:p>
        </w:tc>
        <w:tc>
          <w:tcPr>
            <w:tcW w:w="709" w:type="dxa"/>
          </w:tcPr>
          <w:p w14:paraId="73DC607F" w14:textId="01642154" w:rsidR="009E2E6C" w:rsidRPr="00FB3B50" w:rsidRDefault="00A6781D" w:rsidP="002E16BB">
            <w:pPr>
              <w:pStyle w:val="Tablecondensed"/>
              <w:rPr>
                <w:lang w:val="en-AU"/>
              </w:rPr>
            </w:pPr>
            <w:r w:rsidRPr="00FB3B50">
              <w:rPr>
                <w:lang w:val="en-AU"/>
              </w:rPr>
              <w:t>20</w:t>
            </w:r>
          </w:p>
        </w:tc>
        <w:tc>
          <w:tcPr>
            <w:tcW w:w="709" w:type="dxa"/>
          </w:tcPr>
          <w:p w14:paraId="573C9F54" w14:textId="795F53F3" w:rsidR="009E2E6C" w:rsidRPr="00FB3B50" w:rsidRDefault="00A6781D" w:rsidP="002E16BB">
            <w:pPr>
              <w:pStyle w:val="Tablecondensed"/>
              <w:rPr>
                <w:lang w:val="en-AU"/>
              </w:rPr>
            </w:pPr>
            <w:r w:rsidRPr="00FB3B50">
              <w:rPr>
                <w:lang w:val="en-AU"/>
              </w:rPr>
              <w:t>20</w:t>
            </w:r>
          </w:p>
        </w:tc>
        <w:tc>
          <w:tcPr>
            <w:tcW w:w="1036" w:type="dxa"/>
          </w:tcPr>
          <w:p w14:paraId="36C4A20D" w14:textId="6C246B00" w:rsidR="009E2E6C" w:rsidRPr="00FB3B50" w:rsidRDefault="009E2E6C" w:rsidP="002E16BB">
            <w:pPr>
              <w:pStyle w:val="Tablecondensed"/>
              <w:rPr>
                <w:lang w:val="en-AU"/>
              </w:rPr>
            </w:pPr>
            <w:r w:rsidRPr="00FB3B50">
              <w:rPr>
                <w:lang w:val="en-AU"/>
              </w:rPr>
              <w:t>2.</w:t>
            </w:r>
            <w:r w:rsidR="00A6781D" w:rsidRPr="00FB3B50">
              <w:rPr>
                <w:lang w:val="en-AU"/>
              </w:rPr>
              <w:t>4</w:t>
            </w:r>
          </w:p>
        </w:tc>
      </w:tr>
    </w:tbl>
    <w:p w14:paraId="588108F9" w14:textId="186A5005" w:rsidR="00A6781D" w:rsidRPr="00FB3B50" w:rsidRDefault="001A761D" w:rsidP="002E16BB">
      <w:pPr>
        <w:pStyle w:val="BodyText"/>
      </w:pPr>
      <w:r w:rsidRPr="00FB3B50">
        <w:t xml:space="preserve">Students were asked to analyse how ethical considerations were addressed in </w:t>
      </w:r>
      <w:r w:rsidR="00626EA9">
        <w:t>a</w:t>
      </w:r>
      <w:r w:rsidRPr="00FB3B50">
        <w:t xml:space="preserve"> pram design.</w:t>
      </w:r>
    </w:p>
    <w:p w14:paraId="79643780" w14:textId="77777777" w:rsidR="00626EA9" w:rsidRDefault="00626EA9" w:rsidP="00A6781D">
      <w:pPr>
        <w:pStyle w:val="BodyText"/>
      </w:pPr>
      <w:r w:rsidRPr="00FB3B50">
        <w:t>Some students analysed only one ethical consideration and therefore did not receive full marks.</w:t>
      </w:r>
    </w:p>
    <w:p w14:paraId="7801665D" w14:textId="418C8E02" w:rsidR="005E228C" w:rsidRPr="00FB3B50" w:rsidRDefault="001A761D" w:rsidP="00A6781D">
      <w:pPr>
        <w:pStyle w:val="BodyText"/>
      </w:pPr>
      <w:r w:rsidRPr="00FB3B50">
        <w:t>High-scoring responses examined two considerations and explored the significance</w:t>
      </w:r>
      <w:r w:rsidR="005E228C" w:rsidRPr="00FB3B50">
        <w:t xml:space="preserve"> of their relationship to the design of the pram</w:t>
      </w:r>
      <w:r w:rsidRPr="00FB3B50">
        <w:t xml:space="preserve">. </w:t>
      </w:r>
    </w:p>
    <w:p w14:paraId="1598E40D" w14:textId="5E0E2A26" w:rsidR="00A6781D" w:rsidRPr="00FB3B50" w:rsidRDefault="00222A90" w:rsidP="00A6781D">
      <w:pPr>
        <w:pStyle w:val="BodyText"/>
      </w:pPr>
      <w:r w:rsidRPr="00FB3B50">
        <w:t>The following is from a high-scoring student response</w:t>
      </w:r>
      <w:r w:rsidR="001A761D" w:rsidRPr="00FB3B50">
        <w:t>:</w:t>
      </w:r>
    </w:p>
    <w:p w14:paraId="7745FD39" w14:textId="700F30E9" w:rsidR="00292C34" w:rsidRPr="00FB3B50" w:rsidRDefault="001A761D" w:rsidP="002E16BB">
      <w:pPr>
        <w:pStyle w:val="Studentresponse"/>
        <w:rPr>
          <w:lang w:val="en-AU"/>
        </w:rPr>
      </w:pPr>
      <w:r w:rsidRPr="00FB3B50">
        <w:rPr>
          <w:lang w:val="en-AU"/>
        </w:rPr>
        <w:t xml:space="preserve">The ethical consideration of sustainability has been addressed in this pram </w:t>
      </w:r>
      <w:proofErr w:type="gramStart"/>
      <w:r w:rsidRPr="00FB3B50">
        <w:rPr>
          <w:lang w:val="en-AU"/>
        </w:rPr>
        <w:t>through the use of</w:t>
      </w:r>
      <w:proofErr w:type="gramEnd"/>
      <w:r w:rsidRPr="00FB3B50">
        <w:rPr>
          <w:lang w:val="en-AU"/>
        </w:rPr>
        <w:t xml:space="preserve"> recycled materials such as recycled polypropylene plastic. This eliminates the need to make new plastic and reduces used plastic ending in landfill and chemical leaking into soil and waterways. The Greentom Pram has also considered Australian ISO standards by ensuring the products is of high quality and is reliable and is safe for children to use by having consistent performance.</w:t>
      </w:r>
    </w:p>
    <w:p w14:paraId="5BEE04F5" w14:textId="77777777" w:rsidR="000B54AD" w:rsidRPr="00820E89" w:rsidRDefault="000B54AD" w:rsidP="00552B21">
      <w:r w:rsidRPr="000B54AD">
        <w:br w:type="page"/>
      </w:r>
    </w:p>
    <w:p w14:paraId="00B804C8" w14:textId="0C2754D4" w:rsidR="001A761D" w:rsidRPr="00FB3B50" w:rsidRDefault="001A761D" w:rsidP="002E16BB">
      <w:pPr>
        <w:pStyle w:val="Heading3"/>
      </w:pPr>
      <w:r w:rsidRPr="00FB3B50">
        <w:lastRenderedPageBreak/>
        <w:t>Question 5</w:t>
      </w:r>
    </w:p>
    <w:tbl>
      <w:tblPr>
        <w:tblStyle w:val="TableGrid"/>
        <w:tblW w:w="0" w:type="auto"/>
        <w:tblLook w:val="04A0" w:firstRow="1" w:lastRow="0" w:firstColumn="1" w:lastColumn="0" w:noHBand="0" w:noVBand="1"/>
      </w:tblPr>
      <w:tblGrid>
        <w:gridCol w:w="988"/>
        <w:gridCol w:w="708"/>
        <w:gridCol w:w="709"/>
        <w:gridCol w:w="709"/>
        <w:gridCol w:w="709"/>
        <w:gridCol w:w="709"/>
        <w:gridCol w:w="1036"/>
      </w:tblGrid>
      <w:tr w:rsidR="009E2E6C" w:rsidRPr="00FB3B50" w14:paraId="0884A5A2" w14:textId="77777777" w:rsidTr="00C255B3">
        <w:tc>
          <w:tcPr>
            <w:tcW w:w="988" w:type="dxa"/>
            <w:shd w:val="clear" w:color="auto" w:fill="0F7EB4"/>
          </w:tcPr>
          <w:p w14:paraId="5B31E36B" w14:textId="77777777" w:rsidR="009E2E6C" w:rsidRPr="00FB3B50" w:rsidRDefault="009E2E6C" w:rsidP="002E16BB">
            <w:pPr>
              <w:pStyle w:val="Tablecondensedheading"/>
              <w:rPr>
                <w:lang w:val="en-AU"/>
              </w:rPr>
            </w:pPr>
            <w:r w:rsidRPr="00FB3B50">
              <w:rPr>
                <w:lang w:val="en-AU"/>
              </w:rPr>
              <w:t xml:space="preserve">Marks </w:t>
            </w:r>
          </w:p>
        </w:tc>
        <w:tc>
          <w:tcPr>
            <w:tcW w:w="708" w:type="dxa"/>
            <w:shd w:val="clear" w:color="auto" w:fill="0F7EB4"/>
          </w:tcPr>
          <w:p w14:paraId="23EE56F1" w14:textId="77777777" w:rsidR="009E2E6C" w:rsidRPr="00FB3B50" w:rsidRDefault="009E2E6C" w:rsidP="002E16BB">
            <w:pPr>
              <w:pStyle w:val="Tablecondensedheading"/>
              <w:rPr>
                <w:lang w:val="en-AU"/>
              </w:rPr>
            </w:pPr>
            <w:r w:rsidRPr="00FB3B50">
              <w:rPr>
                <w:lang w:val="en-AU"/>
              </w:rPr>
              <w:t>0</w:t>
            </w:r>
          </w:p>
        </w:tc>
        <w:tc>
          <w:tcPr>
            <w:tcW w:w="709" w:type="dxa"/>
            <w:shd w:val="clear" w:color="auto" w:fill="0F7EB4"/>
          </w:tcPr>
          <w:p w14:paraId="098A1194" w14:textId="77777777" w:rsidR="009E2E6C" w:rsidRPr="00FB3B50" w:rsidRDefault="009E2E6C" w:rsidP="002E16BB">
            <w:pPr>
              <w:pStyle w:val="Tablecondensedheading"/>
              <w:rPr>
                <w:lang w:val="en-AU"/>
              </w:rPr>
            </w:pPr>
            <w:r w:rsidRPr="00FB3B50">
              <w:rPr>
                <w:lang w:val="en-AU"/>
              </w:rPr>
              <w:t>1</w:t>
            </w:r>
          </w:p>
        </w:tc>
        <w:tc>
          <w:tcPr>
            <w:tcW w:w="709" w:type="dxa"/>
            <w:shd w:val="clear" w:color="auto" w:fill="0F7EB4"/>
          </w:tcPr>
          <w:p w14:paraId="23DE0FA8" w14:textId="08F52A75" w:rsidR="009E2E6C" w:rsidRPr="00FB3B50" w:rsidRDefault="009E2E6C" w:rsidP="002E16BB">
            <w:pPr>
              <w:pStyle w:val="Tablecondensedheading"/>
              <w:rPr>
                <w:lang w:val="en-AU"/>
              </w:rPr>
            </w:pPr>
            <w:r w:rsidRPr="00FB3B50">
              <w:rPr>
                <w:lang w:val="en-AU"/>
              </w:rPr>
              <w:t>2</w:t>
            </w:r>
          </w:p>
        </w:tc>
        <w:tc>
          <w:tcPr>
            <w:tcW w:w="709" w:type="dxa"/>
            <w:shd w:val="clear" w:color="auto" w:fill="0F7EB4"/>
          </w:tcPr>
          <w:p w14:paraId="43903C65" w14:textId="1BC0605C" w:rsidR="009E2E6C" w:rsidRPr="00FB3B50" w:rsidRDefault="009E2E6C" w:rsidP="002E16BB">
            <w:pPr>
              <w:pStyle w:val="Tablecondensedheading"/>
              <w:rPr>
                <w:lang w:val="en-AU"/>
              </w:rPr>
            </w:pPr>
            <w:r w:rsidRPr="00FB3B50">
              <w:rPr>
                <w:lang w:val="en-AU"/>
              </w:rPr>
              <w:t>3</w:t>
            </w:r>
          </w:p>
        </w:tc>
        <w:tc>
          <w:tcPr>
            <w:tcW w:w="709" w:type="dxa"/>
            <w:shd w:val="clear" w:color="auto" w:fill="0F7EB4"/>
          </w:tcPr>
          <w:p w14:paraId="10D10CD2" w14:textId="1D3915F7" w:rsidR="009E2E6C" w:rsidRPr="00FB3B50" w:rsidRDefault="009E2E6C" w:rsidP="002E16BB">
            <w:pPr>
              <w:pStyle w:val="Tablecondensedheading"/>
              <w:rPr>
                <w:lang w:val="en-AU"/>
              </w:rPr>
            </w:pPr>
            <w:r w:rsidRPr="00FB3B50">
              <w:rPr>
                <w:lang w:val="en-AU"/>
              </w:rPr>
              <w:t>4</w:t>
            </w:r>
          </w:p>
        </w:tc>
        <w:tc>
          <w:tcPr>
            <w:tcW w:w="1036" w:type="dxa"/>
            <w:shd w:val="clear" w:color="auto" w:fill="0F7EB4"/>
          </w:tcPr>
          <w:p w14:paraId="3EE594A7" w14:textId="77777777" w:rsidR="009E2E6C" w:rsidRPr="00FB3B50" w:rsidRDefault="009E2E6C" w:rsidP="002E16BB">
            <w:pPr>
              <w:pStyle w:val="Tablecondensedheading"/>
              <w:rPr>
                <w:lang w:val="en-AU"/>
              </w:rPr>
            </w:pPr>
            <w:r w:rsidRPr="00FB3B50">
              <w:rPr>
                <w:lang w:val="en-AU"/>
              </w:rPr>
              <w:t xml:space="preserve">Average </w:t>
            </w:r>
          </w:p>
        </w:tc>
      </w:tr>
      <w:tr w:rsidR="009E2E6C" w:rsidRPr="00FB3B50" w14:paraId="0C321244" w14:textId="77777777" w:rsidTr="00C255B3">
        <w:tc>
          <w:tcPr>
            <w:tcW w:w="988" w:type="dxa"/>
          </w:tcPr>
          <w:p w14:paraId="63D2FEF5" w14:textId="77777777" w:rsidR="009E2E6C" w:rsidRPr="00FB3B50" w:rsidRDefault="009E2E6C" w:rsidP="002E16BB">
            <w:pPr>
              <w:pStyle w:val="Tablecondensed"/>
              <w:rPr>
                <w:lang w:val="en-AU"/>
              </w:rPr>
            </w:pPr>
            <w:r w:rsidRPr="00FB3B50">
              <w:rPr>
                <w:lang w:val="en-AU"/>
              </w:rPr>
              <w:t>%</w:t>
            </w:r>
          </w:p>
        </w:tc>
        <w:tc>
          <w:tcPr>
            <w:tcW w:w="708" w:type="dxa"/>
          </w:tcPr>
          <w:p w14:paraId="308BE54E" w14:textId="11D45083" w:rsidR="009E2E6C" w:rsidRPr="00FB3B50" w:rsidRDefault="00A6781D" w:rsidP="002E16BB">
            <w:pPr>
              <w:pStyle w:val="Tablecondensed"/>
              <w:rPr>
                <w:lang w:val="en-AU"/>
              </w:rPr>
            </w:pPr>
            <w:r w:rsidRPr="00FB3B50">
              <w:rPr>
                <w:lang w:val="en-AU"/>
              </w:rPr>
              <w:t>3</w:t>
            </w:r>
          </w:p>
        </w:tc>
        <w:tc>
          <w:tcPr>
            <w:tcW w:w="709" w:type="dxa"/>
          </w:tcPr>
          <w:p w14:paraId="01E8B52F" w14:textId="19215A6E" w:rsidR="009E2E6C" w:rsidRPr="00FB3B50" w:rsidRDefault="00A6781D" w:rsidP="002E16BB">
            <w:pPr>
              <w:pStyle w:val="Tablecondensed"/>
              <w:rPr>
                <w:lang w:val="en-AU"/>
              </w:rPr>
            </w:pPr>
            <w:r w:rsidRPr="00FB3B50">
              <w:rPr>
                <w:lang w:val="en-AU"/>
              </w:rPr>
              <w:t>6</w:t>
            </w:r>
          </w:p>
        </w:tc>
        <w:tc>
          <w:tcPr>
            <w:tcW w:w="709" w:type="dxa"/>
          </w:tcPr>
          <w:p w14:paraId="6771E724" w14:textId="2F96E137" w:rsidR="009E2E6C" w:rsidRPr="00FB3B50" w:rsidRDefault="009E2E6C" w:rsidP="002E16BB">
            <w:pPr>
              <w:pStyle w:val="Tablecondensed"/>
              <w:rPr>
                <w:lang w:val="en-AU"/>
              </w:rPr>
            </w:pPr>
            <w:r w:rsidRPr="00FB3B50">
              <w:rPr>
                <w:lang w:val="en-AU"/>
              </w:rPr>
              <w:t>3</w:t>
            </w:r>
            <w:r w:rsidR="00A6781D" w:rsidRPr="00FB3B50">
              <w:rPr>
                <w:lang w:val="en-AU"/>
              </w:rPr>
              <w:t>2</w:t>
            </w:r>
          </w:p>
        </w:tc>
        <w:tc>
          <w:tcPr>
            <w:tcW w:w="709" w:type="dxa"/>
          </w:tcPr>
          <w:p w14:paraId="679262D6" w14:textId="4A4AB7BF" w:rsidR="009E2E6C" w:rsidRPr="00FB3B50" w:rsidRDefault="009E2E6C" w:rsidP="002E16BB">
            <w:pPr>
              <w:pStyle w:val="Tablecondensed"/>
              <w:rPr>
                <w:lang w:val="en-AU"/>
              </w:rPr>
            </w:pPr>
            <w:r w:rsidRPr="00FB3B50">
              <w:rPr>
                <w:lang w:val="en-AU"/>
              </w:rPr>
              <w:t>3</w:t>
            </w:r>
            <w:r w:rsidR="00A6781D" w:rsidRPr="00FB3B50">
              <w:rPr>
                <w:lang w:val="en-AU"/>
              </w:rPr>
              <w:t>9</w:t>
            </w:r>
          </w:p>
        </w:tc>
        <w:tc>
          <w:tcPr>
            <w:tcW w:w="709" w:type="dxa"/>
          </w:tcPr>
          <w:p w14:paraId="577B895D" w14:textId="2F780024" w:rsidR="009E2E6C" w:rsidRPr="00FB3B50" w:rsidRDefault="009E2E6C" w:rsidP="002E16BB">
            <w:pPr>
              <w:pStyle w:val="Tablecondensed"/>
              <w:rPr>
                <w:lang w:val="en-AU"/>
              </w:rPr>
            </w:pPr>
            <w:r w:rsidRPr="00FB3B50">
              <w:rPr>
                <w:lang w:val="en-AU"/>
              </w:rPr>
              <w:t>2</w:t>
            </w:r>
            <w:r w:rsidR="00A6781D" w:rsidRPr="00FB3B50">
              <w:rPr>
                <w:lang w:val="en-AU"/>
              </w:rPr>
              <w:t>1</w:t>
            </w:r>
          </w:p>
        </w:tc>
        <w:tc>
          <w:tcPr>
            <w:tcW w:w="1036" w:type="dxa"/>
          </w:tcPr>
          <w:p w14:paraId="3951A4F5" w14:textId="29AA322E" w:rsidR="009E2E6C" w:rsidRPr="00FB3B50" w:rsidRDefault="009E2E6C" w:rsidP="002E16BB">
            <w:pPr>
              <w:pStyle w:val="Tablecondensed"/>
              <w:rPr>
                <w:lang w:val="en-AU"/>
              </w:rPr>
            </w:pPr>
            <w:r w:rsidRPr="00FB3B50">
              <w:rPr>
                <w:lang w:val="en-AU"/>
              </w:rPr>
              <w:t>2.</w:t>
            </w:r>
            <w:r w:rsidR="00A6781D" w:rsidRPr="00FB3B50">
              <w:rPr>
                <w:lang w:val="en-AU"/>
              </w:rPr>
              <w:t>7</w:t>
            </w:r>
          </w:p>
        </w:tc>
      </w:tr>
    </w:tbl>
    <w:p w14:paraId="0340FC32" w14:textId="77777777" w:rsidR="000B54AD" w:rsidRDefault="001A761D" w:rsidP="00A6781D">
      <w:pPr>
        <w:pStyle w:val="BodyText"/>
      </w:pPr>
      <w:r w:rsidRPr="00FB3B50">
        <w:t xml:space="preserve">Students needed to compare and critique the environmental impacts of repurposed versus virgin plastics. </w:t>
      </w:r>
    </w:p>
    <w:p w14:paraId="035991D3" w14:textId="518555FF" w:rsidR="00A6781D" w:rsidRPr="00FB3B50" w:rsidRDefault="001A761D" w:rsidP="00A6781D">
      <w:pPr>
        <w:pStyle w:val="BodyText"/>
      </w:pPr>
      <w:r w:rsidRPr="00FB3B50">
        <w:t>Most students did this well and referenced the stimulus material.</w:t>
      </w:r>
    </w:p>
    <w:p w14:paraId="2E9C27C7" w14:textId="75F5F535" w:rsidR="001A761D" w:rsidRPr="00FB3B50" w:rsidRDefault="008724B4" w:rsidP="00A6781D">
      <w:pPr>
        <w:pStyle w:val="BodyText"/>
      </w:pPr>
      <w:r w:rsidRPr="00FB3B50">
        <w:t xml:space="preserve">High-scoring responses </w:t>
      </w:r>
      <w:r w:rsidR="00222A90" w:rsidRPr="00FB3B50">
        <w:t>compared</w:t>
      </w:r>
      <w:r w:rsidR="00B803A4" w:rsidRPr="00FB3B50">
        <w:t xml:space="preserve"> similarities and differences between the environmental impacts and explained the significance of these similarities and differences</w:t>
      </w:r>
      <w:r w:rsidR="00626EA9">
        <w:t>. They</w:t>
      </w:r>
      <w:r w:rsidR="00B803A4" w:rsidRPr="00FB3B50">
        <w:t xml:space="preserve"> critiqued both</w:t>
      </w:r>
      <w:r w:rsidR="001A761D" w:rsidRPr="00FB3B50">
        <w:t xml:space="preserve"> positive and negative</w:t>
      </w:r>
      <w:r w:rsidR="005E228C" w:rsidRPr="00FB3B50">
        <w:t xml:space="preserve"> environmental impacts</w:t>
      </w:r>
      <w:r w:rsidR="001A761D" w:rsidRPr="00FB3B50">
        <w:t xml:space="preserve"> </w:t>
      </w:r>
      <w:r w:rsidR="00B803A4" w:rsidRPr="00FB3B50">
        <w:t>to form</w:t>
      </w:r>
      <w:r w:rsidR="001A761D" w:rsidRPr="00FB3B50">
        <w:t xml:space="preserve"> a</w:t>
      </w:r>
      <w:r w:rsidR="005E228C" w:rsidRPr="00FB3B50">
        <w:t>n overall</w:t>
      </w:r>
      <w:r w:rsidR="001A761D" w:rsidRPr="00FB3B50">
        <w:t xml:space="preserve"> judgement.</w:t>
      </w:r>
    </w:p>
    <w:p w14:paraId="157CFFCC" w14:textId="3C5F2C20" w:rsidR="00A6781D" w:rsidRPr="00FB3B50" w:rsidRDefault="00222A90" w:rsidP="00A6781D">
      <w:pPr>
        <w:pStyle w:val="BodyText"/>
      </w:pPr>
      <w:r w:rsidRPr="00FB3B50">
        <w:t>The following is from a high-scoring student response</w:t>
      </w:r>
      <w:r w:rsidR="001A761D" w:rsidRPr="00FB3B50">
        <w:t>:</w:t>
      </w:r>
    </w:p>
    <w:p w14:paraId="37AEBCD6" w14:textId="04395974" w:rsidR="001A761D" w:rsidRPr="00FB3B50" w:rsidRDefault="001A761D" w:rsidP="002E16BB">
      <w:pPr>
        <w:pStyle w:val="Studentresponse"/>
        <w:rPr>
          <w:lang w:val="en-AU"/>
        </w:rPr>
      </w:pPr>
      <w:r w:rsidRPr="00FB3B50">
        <w:rPr>
          <w:lang w:val="en-AU"/>
        </w:rPr>
        <w:t xml:space="preserve">Manufacturing repurposed plastics involves sorting, shredding and then either melting them slightly to stick the plastic together. </w:t>
      </w:r>
      <w:proofErr w:type="gramStart"/>
      <w:r w:rsidRPr="00FB3B50">
        <w:rPr>
          <w:lang w:val="en-AU"/>
        </w:rPr>
        <w:t>However</w:t>
      </w:r>
      <w:proofErr w:type="gramEnd"/>
      <w:r w:rsidRPr="00FB3B50">
        <w:rPr>
          <w:lang w:val="en-AU"/>
        </w:rPr>
        <w:t xml:space="preserve"> this is not very strong and can only be done a few times before it doesn't work anymore, or melting it at a very high temperature to get the molecules to bind together and form a new shape.</w:t>
      </w:r>
      <w:r w:rsidR="002E16BB" w:rsidRPr="00FB3B50">
        <w:rPr>
          <w:lang w:val="en-AU"/>
        </w:rPr>
        <w:t xml:space="preserve"> H</w:t>
      </w:r>
      <w:r w:rsidRPr="00FB3B50">
        <w:rPr>
          <w:lang w:val="en-AU"/>
        </w:rPr>
        <w:t xml:space="preserve">owever, this releases toxic gases into the air and can be more damaging than using virgin </w:t>
      </w:r>
      <w:r w:rsidR="002E16BB" w:rsidRPr="00FB3B50">
        <w:rPr>
          <w:lang w:val="en-AU"/>
        </w:rPr>
        <w:t>plastics</w:t>
      </w:r>
      <w:r w:rsidRPr="00FB3B50">
        <w:rPr>
          <w:lang w:val="en-AU"/>
        </w:rPr>
        <w:t xml:space="preserve">. </w:t>
      </w:r>
      <w:r w:rsidR="002E16BB" w:rsidRPr="00FB3B50">
        <w:rPr>
          <w:lang w:val="en-AU"/>
        </w:rPr>
        <w:t>V</w:t>
      </w:r>
      <w:r w:rsidRPr="00FB3B50">
        <w:rPr>
          <w:lang w:val="en-AU"/>
        </w:rPr>
        <w:t xml:space="preserve">irgin plastics are made using </w:t>
      </w:r>
      <w:r w:rsidR="002E16BB" w:rsidRPr="00FB3B50">
        <w:rPr>
          <w:lang w:val="en-AU"/>
        </w:rPr>
        <w:t>p</w:t>
      </w:r>
      <w:r w:rsidRPr="00FB3B50">
        <w:rPr>
          <w:lang w:val="en-AU"/>
        </w:rPr>
        <w:t>etroleum and oil where there is also a lot of pollution. </w:t>
      </w:r>
    </w:p>
    <w:p w14:paraId="458F1DEB" w14:textId="77777777" w:rsidR="001A761D" w:rsidRPr="00FB3B50" w:rsidRDefault="001A761D" w:rsidP="002E16BB">
      <w:pPr>
        <w:pStyle w:val="Studentresponse"/>
        <w:rPr>
          <w:lang w:val="en-AU"/>
        </w:rPr>
      </w:pPr>
      <w:r w:rsidRPr="00FB3B50">
        <w:rPr>
          <w:lang w:val="en-AU"/>
        </w:rPr>
        <w:t xml:space="preserve">In comparison both repurposed and virgin plastics pollute the environment however repurposed plastics don't use a new finite resource but does use fossil fuels, so the best method is to use the less damaging method of reforming plastic back </w:t>
      </w:r>
      <w:proofErr w:type="gramStart"/>
      <w:r w:rsidRPr="00FB3B50">
        <w:rPr>
          <w:lang w:val="en-AU"/>
        </w:rPr>
        <w:t>together</w:t>
      </w:r>
      <w:proofErr w:type="gramEnd"/>
      <w:r w:rsidRPr="00FB3B50">
        <w:rPr>
          <w:lang w:val="en-AU"/>
        </w:rPr>
        <w:t xml:space="preserve"> but it is not a long-term or very viable solution.</w:t>
      </w:r>
    </w:p>
    <w:p w14:paraId="0747F640" w14:textId="77777777" w:rsidR="001A761D" w:rsidRPr="00FB3B50" w:rsidRDefault="001A761D" w:rsidP="002E16BB">
      <w:pPr>
        <w:pStyle w:val="Heading3"/>
      </w:pPr>
      <w:r w:rsidRPr="00FB3B50">
        <w:t>Question 6</w:t>
      </w:r>
    </w:p>
    <w:tbl>
      <w:tblPr>
        <w:tblStyle w:val="TableGrid"/>
        <w:tblW w:w="0" w:type="auto"/>
        <w:tblLook w:val="04A0" w:firstRow="1" w:lastRow="0" w:firstColumn="1" w:lastColumn="0" w:noHBand="0" w:noVBand="1"/>
      </w:tblPr>
      <w:tblGrid>
        <w:gridCol w:w="988"/>
        <w:gridCol w:w="708"/>
        <w:gridCol w:w="709"/>
        <w:gridCol w:w="709"/>
        <w:gridCol w:w="709"/>
        <w:gridCol w:w="709"/>
        <w:gridCol w:w="709"/>
        <w:gridCol w:w="709"/>
        <w:gridCol w:w="709"/>
        <w:gridCol w:w="709"/>
        <w:gridCol w:w="1036"/>
      </w:tblGrid>
      <w:tr w:rsidR="005A3CC7" w:rsidRPr="00FB3B50" w14:paraId="01BC4AC1" w14:textId="77777777" w:rsidTr="00075825">
        <w:tc>
          <w:tcPr>
            <w:tcW w:w="988" w:type="dxa"/>
            <w:shd w:val="clear" w:color="auto" w:fill="0F7EB4"/>
          </w:tcPr>
          <w:p w14:paraId="38FA1F92" w14:textId="77777777" w:rsidR="005A3CC7" w:rsidRPr="00FB3B50" w:rsidRDefault="005A3CC7" w:rsidP="002E16BB">
            <w:pPr>
              <w:pStyle w:val="Tablecondensedheading"/>
              <w:rPr>
                <w:lang w:val="en-AU"/>
              </w:rPr>
            </w:pPr>
            <w:r w:rsidRPr="00FB3B50">
              <w:rPr>
                <w:lang w:val="en-AU"/>
              </w:rPr>
              <w:t xml:space="preserve">Marks </w:t>
            </w:r>
          </w:p>
        </w:tc>
        <w:tc>
          <w:tcPr>
            <w:tcW w:w="708" w:type="dxa"/>
            <w:shd w:val="clear" w:color="auto" w:fill="0F7EB4"/>
          </w:tcPr>
          <w:p w14:paraId="6E99F63C" w14:textId="77777777" w:rsidR="005A3CC7" w:rsidRPr="00FB3B50" w:rsidRDefault="005A3CC7" w:rsidP="002E16BB">
            <w:pPr>
              <w:pStyle w:val="Tablecondensedheading"/>
              <w:rPr>
                <w:lang w:val="en-AU"/>
              </w:rPr>
            </w:pPr>
            <w:r w:rsidRPr="00FB3B50">
              <w:rPr>
                <w:lang w:val="en-AU"/>
              </w:rPr>
              <w:t>0</w:t>
            </w:r>
          </w:p>
        </w:tc>
        <w:tc>
          <w:tcPr>
            <w:tcW w:w="709" w:type="dxa"/>
            <w:shd w:val="clear" w:color="auto" w:fill="0F7EB4"/>
          </w:tcPr>
          <w:p w14:paraId="23883F9A" w14:textId="77777777" w:rsidR="005A3CC7" w:rsidRPr="00FB3B50" w:rsidRDefault="005A3CC7" w:rsidP="002E16BB">
            <w:pPr>
              <w:pStyle w:val="Tablecondensedheading"/>
              <w:rPr>
                <w:lang w:val="en-AU"/>
              </w:rPr>
            </w:pPr>
            <w:r w:rsidRPr="00FB3B50">
              <w:rPr>
                <w:lang w:val="en-AU"/>
              </w:rPr>
              <w:t>1</w:t>
            </w:r>
          </w:p>
        </w:tc>
        <w:tc>
          <w:tcPr>
            <w:tcW w:w="709" w:type="dxa"/>
            <w:shd w:val="clear" w:color="auto" w:fill="0F7EB4"/>
          </w:tcPr>
          <w:p w14:paraId="2D7C4D9F" w14:textId="47FA1B34" w:rsidR="005A3CC7" w:rsidRPr="00FB3B50" w:rsidRDefault="005A3CC7" w:rsidP="002E16BB">
            <w:pPr>
              <w:pStyle w:val="Tablecondensedheading"/>
              <w:rPr>
                <w:lang w:val="en-AU"/>
              </w:rPr>
            </w:pPr>
            <w:r w:rsidRPr="00FB3B50">
              <w:rPr>
                <w:lang w:val="en-AU"/>
              </w:rPr>
              <w:t>2</w:t>
            </w:r>
          </w:p>
        </w:tc>
        <w:tc>
          <w:tcPr>
            <w:tcW w:w="709" w:type="dxa"/>
            <w:shd w:val="clear" w:color="auto" w:fill="0F7EB4"/>
          </w:tcPr>
          <w:p w14:paraId="40BC42D1" w14:textId="6A1C07E8" w:rsidR="005A3CC7" w:rsidRPr="00FB3B50" w:rsidRDefault="005A3CC7" w:rsidP="002E16BB">
            <w:pPr>
              <w:pStyle w:val="Tablecondensedheading"/>
              <w:rPr>
                <w:lang w:val="en-AU"/>
              </w:rPr>
            </w:pPr>
            <w:r w:rsidRPr="00FB3B50">
              <w:rPr>
                <w:lang w:val="en-AU"/>
              </w:rPr>
              <w:t>3</w:t>
            </w:r>
          </w:p>
        </w:tc>
        <w:tc>
          <w:tcPr>
            <w:tcW w:w="709" w:type="dxa"/>
            <w:shd w:val="clear" w:color="auto" w:fill="0F7EB4"/>
          </w:tcPr>
          <w:p w14:paraId="1B6B3B67" w14:textId="24F7860E" w:rsidR="005A3CC7" w:rsidRPr="00FB3B50" w:rsidRDefault="005A3CC7" w:rsidP="002E16BB">
            <w:pPr>
              <w:pStyle w:val="Tablecondensedheading"/>
              <w:rPr>
                <w:lang w:val="en-AU"/>
              </w:rPr>
            </w:pPr>
            <w:r w:rsidRPr="00FB3B50">
              <w:rPr>
                <w:lang w:val="en-AU"/>
              </w:rPr>
              <w:t>4</w:t>
            </w:r>
          </w:p>
        </w:tc>
        <w:tc>
          <w:tcPr>
            <w:tcW w:w="709" w:type="dxa"/>
            <w:shd w:val="clear" w:color="auto" w:fill="0F7EB4"/>
          </w:tcPr>
          <w:p w14:paraId="7E34DA78" w14:textId="215843E3" w:rsidR="005A3CC7" w:rsidRPr="00FB3B50" w:rsidRDefault="005A3CC7" w:rsidP="002E16BB">
            <w:pPr>
              <w:pStyle w:val="Tablecondensedheading"/>
              <w:rPr>
                <w:lang w:val="en-AU"/>
              </w:rPr>
            </w:pPr>
            <w:r w:rsidRPr="00FB3B50">
              <w:rPr>
                <w:lang w:val="en-AU"/>
              </w:rPr>
              <w:t>5</w:t>
            </w:r>
          </w:p>
        </w:tc>
        <w:tc>
          <w:tcPr>
            <w:tcW w:w="709" w:type="dxa"/>
            <w:shd w:val="clear" w:color="auto" w:fill="0F7EB4"/>
          </w:tcPr>
          <w:p w14:paraId="374EE871" w14:textId="58864398" w:rsidR="005A3CC7" w:rsidRPr="00FB3B50" w:rsidRDefault="005A3CC7" w:rsidP="002E16BB">
            <w:pPr>
              <w:pStyle w:val="Tablecondensedheading"/>
              <w:rPr>
                <w:lang w:val="en-AU"/>
              </w:rPr>
            </w:pPr>
            <w:r w:rsidRPr="00FB3B50">
              <w:rPr>
                <w:lang w:val="en-AU"/>
              </w:rPr>
              <w:t>6</w:t>
            </w:r>
          </w:p>
        </w:tc>
        <w:tc>
          <w:tcPr>
            <w:tcW w:w="709" w:type="dxa"/>
            <w:shd w:val="clear" w:color="auto" w:fill="0F7EB4"/>
          </w:tcPr>
          <w:p w14:paraId="28FD63A0" w14:textId="48E31DCC" w:rsidR="005A3CC7" w:rsidRPr="00FB3B50" w:rsidRDefault="005A3CC7" w:rsidP="002E16BB">
            <w:pPr>
              <w:pStyle w:val="Tablecondensedheading"/>
              <w:rPr>
                <w:lang w:val="en-AU"/>
              </w:rPr>
            </w:pPr>
            <w:r w:rsidRPr="00FB3B50">
              <w:rPr>
                <w:lang w:val="en-AU"/>
              </w:rPr>
              <w:t>7</w:t>
            </w:r>
          </w:p>
        </w:tc>
        <w:tc>
          <w:tcPr>
            <w:tcW w:w="709" w:type="dxa"/>
            <w:shd w:val="clear" w:color="auto" w:fill="0F7EB4"/>
          </w:tcPr>
          <w:p w14:paraId="3CFCCEB0" w14:textId="6860EF1E" w:rsidR="005A3CC7" w:rsidRPr="00FB3B50" w:rsidRDefault="005A3CC7" w:rsidP="002E16BB">
            <w:pPr>
              <w:pStyle w:val="Tablecondensedheading"/>
              <w:rPr>
                <w:lang w:val="en-AU"/>
              </w:rPr>
            </w:pPr>
            <w:r w:rsidRPr="00FB3B50">
              <w:rPr>
                <w:lang w:val="en-AU"/>
              </w:rPr>
              <w:t>8</w:t>
            </w:r>
          </w:p>
        </w:tc>
        <w:tc>
          <w:tcPr>
            <w:tcW w:w="1036" w:type="dxa"/>
            <w:shd w:val="clear" w:color="auto" w:fill="0F7EB4"/>
          </w:tcPr>
          <w:p w14:paraId="49920450" w14:textId="77777777" w:rsidR="005A3CC7" w:rsidRPr="00FB3B50" w:rsidRDefault="005A3CC7" w:rsidP="002E16BB">
            <w:pPr>
              <w:pStyle w:val="Tablecondensedheading"/>
              <w:rPr>
                <w:lang w:val="en-AU"/>
              </w:rPr>
            </w:pPr>
            <w:r w:rsidRPr="00FB3B50">
              <w:rPr>
                <w:lang w:val="en-AU"/>
              </w:rPr>
              <w:t xml:space="preserve">Average </w:t>
            </w:r>
          </w:p>
        </w:tc>
      </w:tr>
      <w:tr w:rsidR="005A3CC7" w:rsidRPr="00FB3B50" w14:paraId="506FCDBF" w14:textId="77777777" w:rsidTr="00075825">
        <w:tc>
          <w:tcPr>
            <w:tcW w:w="988" w:type="dxa"/>
          </w:tcPr>
          <w:p w14:paraId="2F8C91DA" w14:textId="77777777" w:rsidR="005A3CC7" w:rsidRPr="00FB3B50" w:rsidRDefault="005A3CC7" w:rsidP="002E16BB">
            <w:pPr>
              <w:pStyle w:val="Tablecondensed"/>
              <w:rPr>
                <w:lang w:val="en-AU"/>
              </w:rPr>
            </w:pPr>
            <w:r w:rsidRPr="00FB3B50">
              <w:rPr>
                <w:lang w:val="en-AU"/>
              </w:rPr>
              <w:t>%</w:t>
            </w:r>
          </w:p>
        </w:tc>
        <w:tc>
          <w:tcPr>
            <w:tcW w:w="708" w:type="dxa"/>
          </w:tcPr>
          <w:p w14:paraId="3EC41377" w14:textId="2729685F" w:rsidR="005A3CC7" w:rsidRPr="00FB3B50" w:rsidRDefault="005A3CC7" w:rsidP="002E16BB">
            <w:pPr>
              <w:pStyle w:val="Tablecondensed"/>
              <w:rPr>
                <w:lang w:val="en-AU"/>
              </w:rPr>
            </w:pPr>
            <w:r w:rsidRPr="00FB3B50">
              <w:rPr>
                <w:lang w:val="en-AU"/>
              </w:rPr>
              <w:t>5</w:t>
            </w:r>
          </w:p>
        </w:tc>
        <w:tc>
          <w:tcPr>
            <w:tcW w:w="709" w:type="dxa"/>
          </w:tcPr>
          <w:p w14:paraId="032BA0B7" w14:textId="7A95C4F2" w:rsidR="005A3CC7" w:rsidRPr="00FB3B50" w:rsidRDefault="00A6781D" w:rsidP="002E16BB">
            <w:pPr>
              <w:pStyle w:val="Tablecondensed"/>
              <w:rPr>
                <w:lang w:val="en-AU"/>
              </w:rPr>
            </w:pPr>
            <w:r w:rsidRPr="00FB3B50">
              <w:rPr>
                <w:lang w:val="en-AU"/>
              </w:rPr>
              <w:t>3</w:t>
            </w:r>
          </w:p>
        </w:tc>
        <w:tc>
          <w:tcPr>
            <w:tcW w:w="709" w:type="dxa"/>
          </w:tcPr>
          <w:p w14:paraId="55D0080D" w14:textId="5EB18035" w:rsidR="005A3CC7" w:rsidRPr="00FB3B50" w:rsidRDefault="005A3CC7" w:rsidP="002E16BB">
            <w:pPr>
              <w:pStyle w:val="Tablecondensed"/>
              <w:rPr>
                <w:lang w:val="en-AU"/>
              </w:rPr>
            </w:pPr>
            <w:r w:rsidRPr="00FB3B50">
              <w:rPr>
                <w:lang w:val="en-AU"/>
              </w:rPr>
              <w:t>9</w:t>
            </w:r>
          </w:p>
        </w:tc>
        <w:tc>
          <w:tcPr>
            <w:tcW w:w="709" w:type="dxa"/>
          </w:tcPr>
          <w:p w14:paraId="13F4267A" w14:textId="5A905AAD" w:rsidR="005A3CC7" w:rsidRPr="00FB3B50" w:rsidRDefault="005A3CC7" w:rsidP="002E16BB">
            <w:pPr>
              <w:pStyle w:val="Tablecondensed"/>
              <w:rPr>
                <w:lang w:val="en-AU"/>
              </w:rPr>
            </w:pPr>
            <w:r w:rsidRPr="00FB3B50">
              <w:rPr>
                <w:lang w:val="en-AU"/>
              </w:rPr>
              <w:t>40</w:t>
            </w:r>
          </w:p>
        </w:tc>
        <w:tc>
          <w:tcPr>
            <w:tcW w:w="709" w:type="dxa"/>
          </w:tcPr>
          <w:p w14:paraId="5D021883" w14:textId="6EF38E7D" w:rsidR="005A3CC7" w:rsidRPr="00FB3B50" w:rsidRDefault="005A3CC7" w:rsidP="002E16BB">
            <w:pPr>
              <w:pStyle w:val="Tablecondensed"/>
              <w:rPr>
                <w:lang w:val="en-AU"/>
              </w:rPr>
            </w:pPr>
            <w:r w:rsidRPr="00FB3B50">
              <w:rPr>
                <w:lang w:val="en-AU"/>
              </w:rPr>
              <w:t>2</w:t>
            </w:r>
            <w:r w:rsidR="00A6781D" w:rsidRPr="00FB3B50">
              <w:rPr>
                <w:lang w:val="en-AU"/>
              </w:rPr>
              <w:t>4</w:t>
            </w:r>
          </w:p>
        </w:tc>
        <w:tc>
          <w:tcPr>
            <w:tcW w:w="709" w:type="dxa"/>
          </w:tcPr>
          <w:p w14:paraId="4F39F2C9" w14:textId="08729D53" w:rsidR="005A3CC7" w:rsidRPr="00FB3B50" w:rsidRDefault="00A6781D" w:rsidP="002E16BB">
            <w:pPr>
              <w:pStyle w:val="Tablecondensed"/>
              <w:rPr>
                <w:lang w:val="en-AU"/>
              </w:rPr>
            </w:pPr>
            <w:r w:rsidRPr="00FB3B50">
              <w:rPr>
                <w:lang w:val="en-AU"/>
              </w:rPr>
              <w:t>9</w:t>
            </w:r>
          </w:p>
        </w:tc>
        <w:tc>
          <w:tcPr>
            <w:tcW w:w="709" w:type="dxa"/>
          </w:tcPr>
          <w:p w14:paraId="24186D18" w14:textId="300A21EA" w:rsidR="005A3CC7" w:rsidRPr="00FB3B50" w:rsidRDefault="005A3CC7" w:rsidP="002E16BB">
            <w:pPr>
              <w:pStyle w:val="Tablecondensed"/>
              <w:rPr>
                <w:lang w:val="en-AU"/>
              </w:rPr>
            </w:pPr>
            <w:r w:rsidRPr="00FB3B50">
              <w:rPr>
                <w:lang w:val="en-AU"/>
              </w:rPr>
              <w:t>5</w:t>
            </w:r>
          </w:p>
        </w:tc>
        <w:tc>
          <w:tcPr>
            <w:tcW w:w="709" w:type="dxa"/>
          </w:tcPr>
          <w:p w14:paraId="0B394B10" w14:textId="0FC3E0A8" w:rsidR="005A3CC7" w:rsidRPr="00FB3B50" w:rsidRDefault="005A3CC7" w:rsidP="002E16BB">
            <w:pPr>
              <w:pStyle w:val="Tablecondensed"/>
              <w:rPr>
                <w:lang w:val="en-AU"/>
              </w:rPr>
            </w:pPr>
            <w:r w:rsidRPr="00FB3B50">
              <w:rPr>
                <w:lang w:val="en-AU"/>
              </w:rPr>
              <w:t>3</w:t>
            </w:r>
          </w:p>
        </w:tc>
        <w:tc>
          <w:tcPr>
            <w:tcW w:w="709" w:type="dxa"/>
          </w:tcPr>
          <w:p w14:paraId="3BC12FD9" w14:textId="688E4DEB" w:rsidR="005A3CC7" w:rsidRPr="00FB3B50" w:rsidRDefault="005A3CC7" w:rsidP="002E16BB">
            <w:pPr>
              <w:pStyle w:val="Tablecondensed"/>
              <w:rPr>
                <w:lang w:val="en-AU"/>
              </w:rPr>
            </w:pPr>
            <w:r w:rsidRPr="00FB3B50">
              <w:rPr>
                <w:lang w:val="en-AU"/>
              </w:rPr>
              <w:t>1</w:t>
            </w:r>
          </w:p>
        </w:tc>
        <w:tc>
          <w:tcPr>
            <w:tcW w:w="1036" w:type="dxa"/>
          </w:tcPr>
          <w:p w14:paraId="7D55677B" w14:textId="365015C0" w:rsidR="005A3CC7" w:rsidRPr="00FB3B50" w:rsidRDefault="005A3CC7" w:rsidP="002E16BB">
            <w:pPr>
              <w:pStyle w:val="Tablecondensed"/>
              <w:rPr>
                <w:lang w:val="en-AU"/>
              </w:rPr>
            </w:pPr>
            <w:r w:rsidRPr="00FB3B50">
              <w:rPr>
                <w:lang w:val="en-AU"/>
              </w:rPr>
              <w:t>3.</w:t>
            </w:r>
            <w:r w:rsidR="00A6781D" w:rsidRPr="00FB3B50">
              <w:rPr>
                <w:lang w:val="en-AU"/>
              </w:rPr>
              <w:t>5</w:t>
            </w:r>
          </w:p>
        </w:tc>
      </w:tr>
    </w:tbl>
    <w:p w14:paraId="073FFB61" w14:textId="395F3760" w:rsidR="00A6781D" w:rsidRPr="00FB3B50" w:rsidRDefault="001A761D" w:rsidP="00A6781D">
      <w:pPr>
        <w:pStyle w:val="BodyText"/>
      </w:pPr>
      <w:r w:rsidRPr="00FB3B50">
        <w:t>Students were asked to critique the pram in relation to Rethink, Reduce and Recycle.</w:t>
      </w:r>
    </w:p>
    <w:p w14:paraId="7244CE9F" w14:textId="77777777" w:rsidR="00626EA9" w:rsidRDefault="00626EA9" w:rsidP="00A6781D">
      <w:pPr>
        <w:pStyle w:val="BodyText"/>
      </w:pPr>
      <w:r w:rsidRPr="00FB3B50">
        <w:t>Many students only addressed positives and did not include a judgement.</w:t>
      </w:r>
    </w:p>
    <w:p w14:paraId="6EBEA101" w14:textId="09CC634B" w:rsidR="001A761D" w:rsidRPr="00FB3B50" w:rsidRDefault="001A761D" w:rsidP="00A6781D">
      <w:pPr>
        <w:pStyle w:val="BodyText"/>
      </w:pPr>
      <w:r w:rsidRPr="00FB3B50">
        <w:t xml:space="preserve">High-scoring responses identified positives and negatives for each of the three Rs and provided an overall judgement. </w:t>
      </w:r>
    </w:p>
    <w:p w14:paraId="2233A691" w14:textId="6BA3F74F" w:rsidR="001A761D" w:rsidRPr="00FB3B50" w:rsidRDefault="00222A90" w:rsidP="00A6781D">
      <w:pPr>
        <w:pStyle w:val="BodyText"/>
      </w:pPr>
      <w:r w:rsidRPr="00FB3B50">
        <w:t>The following is from a high-scoring student response</w:t>
      </w:r>
      <w:r w:rsidR="001A761D" w:rsidRPr="00FB3B50">
        <w:t>:</w:t>
      </w:r>
    </w:p>
    <w:p w14:paraId="3289BE40" w14:textId="77777777" w:rsidR="001A761D" w:rsidRPr="00FB3B50" w:rsidRDefault="001A761D" w:rsidP="002E16BB">
      <w:pPr>
        <w:pStyle w:val="Studentresponse"/>
        <w:rPr>
          <w:lang w:val="en-AU"/>
        </w:rPr>
      </w:pPr>
      <w:r w:rsidRPr="00FB3B50">
        <w:rPr>
          <w:lang w:val="en-AU"/>
        </w:rPr>
        <w:t xml:space="preserve">Greentom pram uses the idea of ‘rethink’ to rethink the traditional pram design. Not only does the pram adjust easily to suit the age stage of the </w:t>
      </w:r>
      <w:proofErr w:type="gramStart"/>
      <w:r w:rsidRPr="00FB3B50">
        <w:rPr>
          <w:lang w:val="en-AU"/>
        </w:rPr>
        <w:t>child, but</w:t>
      </w:r>
      <w:proofErr w:type="gramEnd"/>
      <w:r w:rsidRPr="00FB3B50">
        <w:rPr>
          <w:lang w:val="en-AU"/>
        </w:rPr>
        <w:t xml:space="preserve"> is made with different materials to a regular pram. The adjustability of the pram is unique and innovative and increases sustainability by reducing the </w:t>
      </w:r>
      <w:proofErr w:type="gramStart"/>
      <w:r w:rsidRPr="00FB3B50">
        <w:rPr>
          <w:lang w:val="en-AU"/>
        </w:rPr>
        <w:t>amount</w:t>
      </w:r>
      <w:proofErr w:type="gramEnd"/>
      <w:r w:rsidRPr="00FB3B50">
        <w:rPr>
          <w:lang w:val="en-AU"/>
        </w:rPr>
        <w:t xml:space="preserve"> of prams parents will have to buy for their child thus reducing waste. </w:t>
      </w:r>
    </w:p>
    <w:p w14:paraId="69547237" w14:textId="3DFDBB76" w:rsidR="001A761D" w:rsidRPr="00FB3B50" w:rsidRDefault="001A761D" w:rsidP="002E16BB">
      <w:pPr>
        <w:pStyle w:val="Studentresponse"/>
        <w:rPr>
          <w:lang w:val="en-AU"/>
        </w:rPr>
      </w:pPr>
      <w:proofErr w:type="gramStart"/>
      <w:r w:rsidRPr="00FB3B50">
        <w:rPr>
          <w:lang w:val="en-AU"/>
        </w:rPr>
        <w:t>Therefore</w:t>
      </w:r>
      <w:proofErr w:type="gramEnd"/>
      <w:r w:rsidRPr="00FB3B50">
        <w:rPr>
          <w:lang w:val="en-AU"/>
        </w:rPr>
        <w:t xml:space="preserve"> we also see an element of ‘reduce’ in the prams multifunctional design. The reduce principle also plays a role in the chosen material for the pram, along wit</w:t>
      </w:r>
      <w:r w:rsidR="00404261" w:rsidRPr="00FB3B50">
        <w:rPr>
          <w:lang w:val="en-AU"/>
        </w:rPr>
        <w:t>h</w:t>
      </w:r>
      <w:r w:rsidRPr="00FB3B50">
        <w:rPr>
          <w:lang w:val="en-AU"/>
        </w:rPr>
        <w:t xml:space="preserve"> ‘recycle’, as the product utilizes recycled plastics to construct the Frame and fabric. This means the amount of plastic that ends up in landfill is reduced, helping to slow pollution. The ‘recycle’ concept is also seen as the </w:t>
      </w:r>
      <w:proofErr w:type="gramStart"/>
      <w:r w:rsidRPr="00FB3B50">
        <w:rPr>
          <w:lang w:val="en-AU"/>
        </w:rPr>
        <w:t>prams</w:t>
      </w:r>
      <w:proofErr w:type="gramEnd"/>
      <w:r w:rsidRPr="00FB3B50">
        <w:rPr>
          <w:lang w:val="en-AU"/>
        </w:rPr>
        <w:t xml:space="preserve"> material can be recycled and reused at the end of its use. </w:t>
      </w:r>
    </w:p>
    <w:p w14:paraId="67AEA76E" w14:textId="77777777" w:rsidR="001A761D" w:rsidRPr="00FB3B50" w:rsidRDefault="001A761D" w:rsidP="002E16BB">
      <w:pPr>
        <w:pStyle w:val="Studentresponse"/>
        <w:rPr>
          <w:lang w:val="en-AU"/>
        </w:rPr>
      </w:pPr>
      <w:r w:rsidRPr="00FB3B50">
        <w:rPr>
          <w:lang w:val="en-AU"/>
        </w:rPr>
        <w:t>However, the materials are still plastic, which it's not biodegradable, and will ultimately end up as rubbish once it loses quality, presenting a limit to the full application of reducing waste. </w:t>
      </w:r>
    </w:p>
    <w:p w14:paraId="477229DF" w14:textId="375DE931" w:rsidR="001A761D" w:rsidRPr="00FB3B50" w:rsidRDefault="001A761D" w:rsidP="002E16BB">
      <w:pPr>
        <w:pStyle w:val="Studentresponse"/>
        <w:rPr>
          <w:lang w:val="en-AU"/>
        </w:rPr>
      </w:pPr>
      <w:proofErr w:type="gramStart"/>
      <w:r w:rsidRPr="00FB3B50">
        <w:rPr>
          <w:lang w:val="en-AU"/>
        </w:rPr>
        <w:t>Overall</w:t>
      </w:r>
      <w:proofErr w:type="gramEnd"/>
      <w:r w:rsidRPr="00FB3B50">
        <w:rPr>
          <w:lang w:val="en-AU"/>
        </w:rPr>
        <w:t xml:space="preserve"> in terms of sustainability the Greentom pram applies reduce, rethink and recycle fairly well, but at the end of the materials life, it will still become plastic waste. </w:t>
      </w:r>
    </w:p>
    <w:p w14:paraId="09E984E3" w14:textId="77777777" w:rsidR="000B54AD" w:rsidRPr="00820E89" w:rsidRDefault="000B54AD" w:rsidP="00552B21">
      <w:r>
        <w:br w:type="page"/>
      </w:r>
    </w:p>
    <w:p w14:paraId="01BD1A7F" w14:textId="6915F1C8" w:rsidR="001A761D" w:rsidRPr="00FB3B50" w:rsidRDefault="001A761D" w:rsidP="002E16BB">
      <w:pPr>
        <w:pStyle w:val="Heading3"/>
      </w:pPr>
      <w:r w:rsidRPr="00FB3B50">
        <w:lastRenderedPageBreak/>
        <w:t>Question 7</w:t>
      </w:r>
    </w:p>
    <w:tbl>
      <w:tblPr>
        <w:tblStyle w:val="TableGrid"/>
        <w:tblW w:w="0" w:type="auto"/>
        <w:tblLook w:val="04A0" w:firstRow="1" w:lastRow="0" w:firstColumn="1" w:lastColumn="0" w:noHBand="0" w:noVBand="1"/>
      </w:tblPr>
      <w:tblGrid>
        <w:gridCol w:w="988"/>
        <w:gridCol w:w="708"/>
        <w:gridCol w:w="709"/>
        <w:gridCol w:w="709"/>
        <w:gridCol w:w="709"/>
        <w:gridCol w:w="709"/>
        <w:gridCol w:w="1036"/>
      </w:tblGrid>
      <w:tr w:rsidR="005A3CC7" w:rsidRPr="00FB3B50" w14:paraId="19FE3DD8" w14:textId="77777777" w:rsidTr="00EF7771">
        <w:tc>
          <w:tcPr>
            <w:tcW w:w="988" w:type="dxa"/>
            <w:shd w:val="clear" w:color="auto" w:fill="0F7EB4"/>
          </w:tcPr>
          <w:p w14:paraId="67F09A11" w14:textId="77777777" w:rsidR="005A3CC7" w:rsidRPr="00FB3B50" w:rsidRDefault="005A3CC7" w:rsidP="002E16BB">
            <w:pPr>
              <w:pStyle w:val="Tablecondensedheading"/>
              <w:rPr>
                <w:lang w:val="en-AU"/>
              </w:rPr>
            </w:pPr>
            <w:r w:rsidRPr="00FB3B50">
              <w:rPr>
                <w:lang w:val="en-AU"/>
              </w:rPr>
              <w:t xml:space="preserve">Marks </w:t>
            </w:r>
          </w:p>
        </w:tc>
        <w:tc>
          <w:tcPr>
            <w:tcW w:w="708" w:type="dxa"/>
            <w:shd w:val="clear" w:color="auto" w:fill="0F7EB4"/>
          </w:tcPr>
          <w:p w14:paraId="14537EFB" w14:textId="77777777" w:rsidR="005A3CC7" w:rsidRPr="00FB3B50" w:rsidRDefault="005A3CC7" w:rsidP="002E16BB">
            <w:pPr>
              <w:pStyle w:val="Tablecondensedheading"/>
              <w:rPr>
                <w:lang w:val="en-AU"/>
              </w:rPr>
            </w:pPr>
            <w:r w:rsidRPr="00FB3B50">
              <w:rPr>
                <w:lang w:val="en-AU"/>
              </w:rPr>
              <w:t>0</w:t>
            </w:r>
          </w:p>
        </w:tc>
        <w:tc>
          <w:tcPr>
            <w:tcW w:w="709" w:type="dxa"/>
            <w:shd w:val="clear" w:color="auto" w:fill="0F7EB4"/>
          </w:tcPr>
          <w:p w14:paraId="623B1FE0" w14:textId="77777777" w:rsidR="005A3CC7" w:rsidRPr="00FB3B50" w:rsidRDefault="005A3CC7" w:rsidP="002E16BB">
            <w:pPr>
              <w:pStyle w:val="Tablecondensedheading"/>
              <w:rPr>
                <w:lang w:val="en-AU"/>
              </w:rPr>
            </w:pPr>
            <w:r w:rsidRPr="00FB3B50">
              <w:rPr>
                <w:lang w:val="en-AU"/>
              </w:rPr>
              <w:t>1</w:t>
            </w:r>
          </w:p>
        </w:tc>
        <w:tc>
          <w:tcPr>
            <w:tcW w:w="709" w:type="dxa"/>
            <w:shd w:val="clear" w:color="auto" w:fill="0F7EB4"/>
          </w:tcPr>
          <w:p w14:paraId="6D669A05" w14:textId="0A47904D" w:rsidR="005A3CC7" w:rsidRPr="00FB3B50" w:rsidRDefault="005A3CC7" w:rsidP="002E16BB">
            <w:pPr>
              <w:pStyle w:val="Tablecondensedheading"/>
              <w:rPr>
                <w:lang w:val="en-AU"/>
              </w:rPr>
            </w:pPr>
            <w:r w:rsidRPr="00FB3B50">
              <w:rPr>
                <w:lang w:val="en-AU"/>
              </w:rPr>
              <w:t>2</w:t>
            </w:r>
          </w:p>
        </w:tc>
        <w:tc>
          <w:tcPr>
            <w:tcW w:w="709" w:type="dxa"/>
            <w:shd w:val="clear" w:color="auto" w:fill="0F7EB4"/>
          </w:tcPr>
          <w:p w14:paraId="3601F753" w14:textId="667149D6" w:rsidR="005A3CC7" w:rsidRPr="00FB3B50" w:rsidRDefault="005A3CC7" w:rsidP="002E16BB">
            <w:pPr>
              <w:pStyle w:val="Tablecondensedheading"/>
              <w:rPr>
                <w:lang w:val="en-AU"/>
              </w:rPr>
            </w:pPr>
            <w:r w:rsidRPr="00FB3B50">
              <w:rPr>
                <w:lang w:val="en-AU"/>
              </w:rPr>
              <w:t>3</w:t>
            </w:r>
          </w:p>
        </w:tc>
        <w:tc>
          <w:tcPr>
            <w:tcW w:w="709" w:type="dxa"/>
            <w:shd w:val="clear" w:color="auto" w:fill="0F7EB4"/>
          </w:tcPr>
          <w:p w14:paraId="1142B32A" w14:textId="46092A85" w:rsidR="005A3CC7" w:rsidRPr="00FB3B50" w:rsidRDefault="005A3CC7" w:rsidP="002E16BB">
            <w:pPr>
              <w:pStyle w:val="Tablecondensedheading"/>
              <w:rPr>
                <w:lang w:val="en-AU"/>
              </w:rPr>
            </w:pPr>
            <w:r w:rsidRPr="00FB3B50">
              <w:rPr>
                <w:lang w:val="en-AU"/>
              </w:rPr>
              <w:t>4</w:t>
            </w:r>
          </w:p>
        </w:tc>
        <w:tc>
          <w:tcPr>
            <w:tcW w:w="1036" w:type="dxa"/>
            <w:shd w:val="clear" w:color="auto" w:fill="0F7EB4"/>
          </w:tcPr>
          <w:p w14:paraId="46DFFD1E" w14:textId="77777777" w:rsidR="005A3CC7" w:rsidRPr="00FB3B50" w:rsidRDefault="005A3CC7" w:rsidP="002E16BB">
            <w:pPr>
              <w:pStyle w:val="Tablecondensedheading"/>
              <w:rPr>
                <w:lang w:val="en-AU"/>
              </w:rPr>
            </w:pPr>
            <w:r w:rsidRPr="00FB3B50">
              <w:rPr>
                <w:lang w:val="en-AU"/>
              </w:rPr>
              <w:t xml:space="preserve">Average </w:t>
            </w:r>
          </w:p>
        </w:tc>
      </w:tr>
      <w:tr w:rsidR="005A3CC7" w:rsidRPr="00FB3B50" w14:paraId="0E0AFBAD" w14:textId="77777777" w:rsidTr="00EF7771">
        <w:tc>
          <w:tcPr>
            <w:tcW w:w="988" w:type="dxa"/>
          </w:tcPr>
          <w:p w14:paraId="4997480F" w14:textId="77777777" w:rsidR="005A3CC7" w:rsidRPr="00FB3B50" w:rsidRDefault="005A3CC7" w:rsidP="002E16BB">
            <w:pPr>
              <w:pStyle w:val="Tablecondensed"/>
              <w:rPr>
                <w:lang w:val="en-AU"/>
              </w:rPr>
            </w:pPr>
            <w:r w:rsidRPr="00FB3B50">
              <w:rPr>
                <w:lang w:val="en-AU"/>
              </w:rPr>
              <w:t>%</w:t>
            </w:r>
          </w:p>
        </w:tc>
        <w:tc>
          <w:tcPr>
            <w:tcW w:w="708" w:type="dxa"/>
          </w:tcPr>
          <w:p w14:paraId="4BB430F4" w14:textId="14DC2270" w:rsidR="005A3CC7" w:rsidRPr="00FB3B50" w:rsidRDefault="005A3CC7" w:rsidP="002E16BB">
            <w:pPr>
              <w:pStyle w:val="Tablecondensed"/>
              <w:rPr>
                <w:lang w:val="en-AU"/>
              </w:rPr>
            </w:pPr>
            <w:r w:rsidRPr="00FB3B50">
              <w:rPr>
                <w:lang w:val="en-AU"/>
              </w:rPr>
              <w:t>49</w:t>
            </w:r>
          </w:p>
        </w:tc>
        <w:tc>
          <w:tcPr>
            <w:tcW w:w="709" w:type="dxa"/>
          </w:tcPr>
          <w:p w14:paraId="5AC6E1BF" w14:textId="5C21DDE1" w:rsidR="005A3CC7" w:rsidRPr="00FB3B50" w:rsidRDefault="005A3CC7" w:rsidP="002E16BB">
            <w:pPr>
              <w:pStyle w:val="Tablecondensed"/>
              <w:rPr>
                <w:lang w:val="en-AU"/>
              </w:rPr>
            </w:pPr>
            <w:r w:rsidRPr="00FB3B50">
              <w:rPr>
                <w:lang w:val="en-AU"/>
              </w:rPr>
              <w:t>1</w:t>
            </w:r>
            <w:r w:rsidR="00A6781D" w:rsidRPr="00FB3B50">
              <w:rPr>
                <w:lang w:val="en-AU"/>
              </w:rPr>
              <w:t>6</w:t>
            </w:r>
          </w:p>
        </w:tc>
        <w:tc>
          <w:tcPr>
            <w:tcW w:w="709" w:type="dxa"/>
          </w:tcPr>
          <w:p w14:paraId="03B66830" w14:textId="1A49ED9D" w:rsidR="005A3CC7" w:rsidRPr="00FB3B50" w:rsidRDefault="005A3CC7" w:rsidP="002E16BB">
            <w:pPr>
              <w:pStyle w:val="Tablecondensed"/>
              <w:rPr>
                <w:lang w:val="en-AU"/>
              </w:rPr>
            </w:pPr>
            <w:r w:rsidRPr="00FB3B50">
              <w:rPr>
                <w:lang w:val="en-AU"/>
              </w:rPr>
              <w:t>18</w:t>
            </w:r>
          </w:p>
        </w:tc>
        <w:tc>
          <w:tcPr>
            <w:tcW w:w="709" w:type="dxa"/>
          </w:tcPr>
          <w:p w14:paraId="56720937" w14:textId="212D5097" w:rsidR="005A3CC7" w:rsidRPr="00FB3B50" w:rsidRDefault="00A6781D" w:rsidP="002E16BB">
            <w:pPr>
              <w:pStyle w:val="Tablecondensed"/>
              <w:rPr>
                <w:lang w:val="en-AU"/>
              </w:rPr>
            </w:pPr>
            <w:r w:rsidRPr="00FB3B50">
              <w:rPr>
                <w:lang w:val="en-AU"/>
              </w:rPr>
              <w:t>9</w:t>
            </w:r>
          </w:p>
        </w:tc>
        <w:tc>
          <w:tcPr>
            <w:tcW w:w="709" w:type="dxa"/>
          </w:tcPr>
          <w:p w14:paraId="1ACF45D0" w14:textId="62797F4E" w:rsidR="005A3CC7" w:rsidRPr="00FB3B50" w:rsidRDefault="00A6781D" w:rsidP="002E16BB">
            <w:pPr>
              <w:pStyle w:val="Tablecondensed"/>
              <w:rPr>
                <w:lang w:val="en-AU"/>
              </w:rPr>
            </w:pPr>
            <w:r w:rsidRPr="00FB3B50">
              <w:rPr>
                <w:lang w:val="en-AU"/>
              </w:rPr>
              <w:t>8</w:t>
            </w:r>
          </w:p>
        </w:tc>
        <w:tc>
          <w:tcPr>
            <w:tcW w:w="1036" w:type="dxa"/>
          </w:tcPr>
          <w:p w14:paraId="1CB605D8" w14:textId="4C4EF20E" w:rsidR="005A3CC7" w:rsidRPr="00FB3B50" w:rsidRDefault="005A3CC7" w:rsidP="002E16BB">
            <w:pPr>
              <w:pStyle w:val="Tablecondensed"/>
              <w:rPr>
                <w:lang w:val="en-AU"/>
              </w:rPr>
            </w:pPr>
            <w:r w:rsidRPr="00FB3B50">
              <w:rPr>
                <w:lang w:val="en-AU"/>
              </w:rPr>
              <w:t>1.09</w:t>
            </w:r>
          </w:p>
        </w:tc>
      </w:tr>
    </w:tbl>
    <w:p w14:paraId="387EC6BB" w14:textId="6A15B3FE" w:rsidR="00A6781D" w:rsidRPr="00FB3B50" w:rsidRDefault="001A761D" w:rsidP="00A6781D">
      <w:pPr>
        <w:pStyle w:val="BodyText"/>
      </w:pPr>
      <w:r w:rsidRPr="00FB3B50">
        <w:t xml:space="preserve">Students were asked to discuss the importance of research and development </w:t>
      </w:r>
      <w:r w:rsidR="007A39EE" w:rsidRPr="00FB3B50">
        <w:t xml:space="preserve">(R&amp;D) </w:t>
      </w:r>
      <w:r w:rsidRPr="00FB3B50">
        <w:t>when creating the pram, referring to two areas of research.</w:t>
      </w:r>
    </w:p>
    <w:p w14:paraId="5DAB7355" w14:textId="77777777" w:rsidR="00626EA9" w:rsidRDefault="001A761D" w:rsidP="00A6781D">
      <w:pPr>
        <w:pStyle w:val="BodyText"/>
      </w:pPr>
      <w:r w:rsidRPr="00FB3B50">
        <w:t xml:space="preserve">Many students referenced only market research and did not identify the scientific or technical nature of R&amp;D relating to materials and processes. </w:t>
      </w:r>
    </w:p>
    <w:p w14:paraId="4EAE1C61" w14:textId="62A48C69" w:rsidR="001A761D" w:rsidRPr="00FB3B50" w:rsidRDefault="001A761D" w:rsidP="00A6781D">
      <w:pPr>
        <w:pStyle w:val="BodyText"/>
      </w:pPr>
      <w:r w:rsidRPr="00FB3B50">
        <w:t>High-scoring responses successfully identified two areas of R&amp;D and discussed their relevance to the pram.</w:t>
      </w:r>
    </w:p>
    <w:p w14:paraId="5BD2EAA7" w14:textId="77777777" w:rsidR="00A6781D" w:rsidRPr="00FB3B50" w:rsidRDefault="001A761D" w:rsidP="00A6781D">
      <w:pPr>
        <w:pStyle w:val="BodyText"/>
      </w:pPr>
      <w:r w:rsidRPr="00FB3B50">
        <w:t>Sample response:</w:t>
      </w:r>
    </w:p>
    <w:p w14:paraId="627DD8DD" w14:textId="7AE82F86" w:rsidR="000B54AD" w:rsidRDefault="001A761D" w:rsidP="00552B21">
      <w:pPr>
        <w:pStyle w:val="Studentresponse"/>
      </w:pPr>
      <w:r w:rsidRPr="00FB3B50">
        <w:t xml:space="preserve">Research and Development is important scientific investigations into new materials, tools and processes. </w:t>
      </w:r>
      <w:proofErr w:type="gramStart"/>
      <w:r w:rsidR="008724B4" w:rsidRPr="00FB3B50">
        <w:t>In regard to</w:t>
      </w:r>
      <w:proofErr w:type="gramEnd"/>
      <w:r w:rsidRPr="00FB3B50">
        <w:t xml:space="preserve"> the pram, it would have been important to research the properties of different materials, such as plastic, wood or metal</w:t>
      </w:r>
      <w:r w:rsidR="008724B4">
        <w:t xml:space="preserve"> </w:t>
      </w:r>
      <w:r w:rsidRPr="00FB3B50">
        <w:t xml:space="preserve">to determine which would be most suitable to the product. Additionally, </w:t>
      </w:r>
      <w:r w:rsidR="008724B4">
        <w:t>R</w:t>
      </w:r>
      <w:r w:rsidR="008724B4" w:rsidRPr="00FB3B50">
        <w:t xml:space="preserve">esearch </w:t>
      </w:r>
      <w:r w:rsidRPr="00FB3B50">
        <w:t>and Development would have been vital to determine how to process the recycled plastic into a sturdy usable material.</w:t>
      </w:r>
    </w:p>
    <w:p w14:paraId="74803153" w14:textId="2B832DB9" w:rsidR="001A761D" w:rsidRPr="00FB3B50" w:rsidRDefault="001A761D" w:rsidP="002E16BB">
      <w:pPr>
        <w:pStyle w:val="Heading3"/>
      </w:pPr>
      <w:r w:rsidRPr="00FB3B50">
        <w:t>Question 8</w:t>
      </w:r>
    </w:p>
    <w:tbl>
      <w:tblPr>
        <w:tblStyle w:val="TableGrid"/>
        <w:tblW w:w="0" w:type="auto"/>
        <w:tblLook w:val="04A0" w:firstRow="1" w:lastRow="0" w:firstColumn="1" w:lastColumn="0" w:noHBand="0" w:noVBand="1"/>
      </w:tblPr>
      <w:tblGrid>
        <w:gridCol w:w="988"/>
        <w:gridCol w:w="708"/>
        <w:gridCol w:w="709"/>
        <w:gridCol w:w="709"/>
        <w:gridCol w:w="709"/>
        <w:gridCol w:w="1036"/>
      </w:tblGrid>
      <w:tr w:rsidR="005A3CC7" w:rsidRPr="00FB3B50" w14:paraId="7A64FB0B" w14:textId="77777777" w:rsidTr="0015084A">
        <w:tc>
          <w:tcPr>
            <w:tcW w:w="988" w:type="dxa"/>
            <w:shd w:val="clear" w:color="auto" w:fill="0F7EB4"/>
          </w:tcPr>
          <w:p w14:paraId="325148EF" w14:textId="77777777" w:rsidR="005A3CC7" w:rsidRPr="00FB3B50" w:rsidRDefault="005A3CC7" w:rsidP="002E16BB">
            <w:pPr>
              <w:pStyle w:val="Tablecondensedheading"/>
              <w:rPr>
                <w:lang w:val="en-AU"/>
              </w:rPr>
            </w:pPr>
            <w:r w:rsidRPr="00FB3B50">
              <w:rPr>
                <w:lang w:val="en-AU"/>
              </w:rPr>
              <w:t xml:space="preserve">Marks </w:t>
            </w:r>
          </w:p>
        </w:tc>
        <w:tc>
          <w:tcPr>
            <w:tcW w:w="708" w:type="dxa"/>
            <w:shd w:val="clear" w:color="auto" w:fill="0F7EB4"/>
          </w:tcPr>
          <w:p w14:paraId="7367D369" w14:textId="77777777" w:rsidR="005A3CC7" w:rsidRPr="00FB3B50" w:rsidRDefault="005A3CC7" w:rsidP="002E16BB">
            <w:pPr>
              <w:pStyle w:val="Tablecondensedheading"/>
              <w:rPr>
                <w:lang w:val="en-AU"/>
              </w:rPr>
            </w:pPr>
            <w:r w:rsidRPr="00FB3B50">
              <w:rPr>
                <w:lang w:val="en-AU"/>
              </w:rPr>
              <w:t>0</w:t>
            </w:r>
          </w:p>
        </w:tc>
        <w:tc>
          <w:tcPr>
            <w:tcW w:w="709" w:type="dxa"/>
            <w:shd w:val="clear" w:color="auto" w:fill="0F7EB4"/>
          </w:tcPr>
          <w:p w14:paraId="71265422" w14:textId="77777777" w:rsidR="005A3CC7" w:rsidRPr="00FB3B50" w:rsidRDefault="005A3CC7" w:rsidP="002E16BB">
            <w:pPr>
              <w:pStyle w:val="Tablecondensedheading"/>
              <w:rPr>
                <w:lang w:val="en-AU"/>
              </w:rPr>
            </w:pPr>
            <w:r w:rsidRPr="00FB3B50">
              <w:rPr>
                <w:lang w:val="en-AU"/>
              </w:rPr>
              <w:t>1</w:t>
            </w:r>
          </w:p>
        </w:tc>
        <w:tc>
          <w:tcPr>
            <w:tcW w:w="709" w:type="dxa"/>
            <w:shd w:val="clear" w:color="auto" w:fill="0F7EB4"/>
          </w:tcPr>
          <w:p w14:paraId="7C7B5A00" w14:textId="37A57A54" w:rsidR="005A3CC7" w:rsidRPr="00FB3B50" w:rsidRDefault="005A3CC7" w:rsidP="002E16BB">
            <w:pPr>
              <w:pStyle w:val="Tablecondensedheading"/>
              <w:rPr>
                <w:lang w:val="en-AU"/>
              </w:rPr>
            </w:pPr>
            <w:r w:rsidRPr="00FB3B50">
              <w:rPr>
                <w:lang w:val="en-AU"/>
              </w:rPr>
              <w:t>2</w:t>
            </w:r>
          </w:p>
        </w:tc>
        <w:tc>
          <w:tcPr>
            <w:tcW w:w="709" w:type="dxa"/>
            <w:shd w:val="clear" w:color="auto" w:fill="0F7EB4"/>
          </w:tcPr>
          <w:p w14:paraId="66769941" w14:textId="6461F468" w:rsidR="005A3CC7" w:rsidRPr="00FB3B50" w:rsidRDefault="005A3CC7" w:rsidP="002E16BB">
            <w:pPr>
              <w:pStyle w:val="Tablecondensedheading"/>
              <w:rPr>
                <w:lang w:val="en-AU"/>
              </w:rPr>
            </w:pPr>
            <w:r w:rsidRPr="00FB3B50">
              <w:rPr>
                <w:lang w:val="en-AU"/>
              </w:rPr>
              <w:t>3</w:t>
            </w:r>
          </w:p>
        </w:tc>
        <w:tc>
          <w:tcPr>
            <w:tcW w:w="1036" w:type="dxa"/>
            <w:shd w:val="clear" w:color="auto" w:fill="0F7EB4"/>
          </w:tcPr>
          <w:p w14:paraId="6EE24B05" w14:textId="77777777" w:rsidR="005A3CC7" w:rsidRPr="00FB3B50" w:rsidRDefault="005A3CC7" w:rsidP="002E16BB">
            <w:pPr>
              <w:pStyle w:val="Tablecondensedheading"/>
              <w:rPr>
                <w:lang w:val="en-AU"/>
              </w:rPr>
            </w:pPr>
            <w:r w:rsidRPr="00FB3B50">
              <w:rPr>
                <w:lang w:val="en-AU"/>
              </w:rPr>
              <w:t xml:space="preserve">Average </w:t>
            </w:r>
          </w:p>
        </w:tc>
      </w:tr>
      <w:tr w:rsidR="005A3CC7" w:rsidRPr="00FB3B50" w14:paraId="449E94BB" w14:textId="77777777" w:rsidTr="0015084A">
        <w:tc>
          <w:tcPr>
            <w:tcW w:w="988" w:type="dxa"/>
          </w:tcPr>
          <w:p w14:paraId="0EFFDB7F" w14:textId="77777777" w:rsidR="005A3CC7" w:rsidRPr="00FB3B50" w:rsidRDefault="005A3CC7" w:rsidP="002E16BB">
            <w:pPr>
              <w:pStyle w:val="Tablecondensed"/>
              <w:rPr>
                <w:lang w:val="en-AU"/>
              </w:rPr>
            </w:pPr>
            <w:r w:rsidRPr="00FB3B50">
              <w:rPr>
                <w:lang w:val="en-AU"/>
              </w:rPr>
              <w:t>%</w:t>
            </w:r>
          </w:p>
        </w:tc>
        <w:tc>
          <w:tcPr>
            <w:tcW w:w="708" w:type="dxa"/>
          </w:tcPr>
          <w:p w14:paraId="08944C6A" w14:textId="6A4E6241" w:rsidR="005A3CC7" w:rsidRPr="00FB3B50" w:rsidRDefault="005A3CC7" w:rsidP="002E16BB">
            <w:pPr>
              <w:pStyle w:val="Tablecondensed"/>
              <w:rPr>
                <w:lang w:val="en-AU"/>
              </w:rPr>
            </w:pPr>
            <w:r w:rsidRPr="00FB3B50">
              <w:rPr>
                <w:lang w:val="en-AU"/>
              </w:rPr>
              <w:t>1</w:t>
            </w:r>
            <w:r w:rsidR="00A6781D" w:rsidRPr="00FB3B50">
              <w:rPr>
                <w:lang w:val="en-AU"/>
              </w:rPr>
              <w:t>1</w:t>
            </w:r>
          </w:p>
        </w:tc>
        <w:tc>
          <w:tcPr>
            <w:tcW w:w="709" w:type="dxa"/>
          </w:tcPr>
          <w:p w14:paraId="3C44379B" w14:textId="5C1C47EE" w:rsidR="005A3CC7" w:rsidRPr="00FB3B50" w:rsidRDefault="005A3CC7" w:rsidP="002E16BB">
            <w:pPr>
              <w:pStyle w:val="Tablecondensed"/>
              <w:rPr>
                <w:lang w:val="en-AU"/>
              </w:rPr>
            </w:pPr>
            <w:r w:rsidRPr="00FB3B50">
              <w:rPr>
                <w:lang w:val="en-AU"/>
              </w:rPr>
              <w:t>24</w:t>
            </w:r>
          </w:p>
        </w:tc>
        <w:tc>
          <w:tcPr>
            <w:tcW w:w="709" w:type="dxa"/>
          </w:tcPr>
          <w:p w14:paraId="52301A04" w14:textId="44005A04" w:rsidR="005A3CC7" w:rsidRPr="00FB3B50" w:rsidRDefault="00A6781D" w:rsidP="002E16BB">
            <w:pPr>
              <w:pStyle w:val="Tablecondensed"/>
              <w:rPr>
                <w:lang w:val="en-AU"/>
              </w:rPr>
            </w:pPr>
            <w:r w:rsidRPr="00FB3B50">
              <w:rPr>
                <w:lang w:val="en-AU"/>
              </w:rPr>
              <w:t>40</w:t>
            </w:r>
          </w:p>
        </w:tc>
        <w:tc>
          <w:tcPr>
            <w:tcW w:w="709" w:type="dxa"/>
          </w:tcPr>
          <w:p w14:paraId="2015F886" w14:textId="5C8A1C26" w:rsidR="005A3CC7" w:rsidRPr="00FB3B50" w:rsidRDefault="005A3CC7" w:rsidP="002E16BB">
            <w:pPr>
              <w:pStyle w:val="Tablecondensed"/>
              <w:rPr>
                <w:lang w:val="en-AU"/>
              </w:rPr>
            </w:pPr>
            <w:r w:rsidRPr="00FB3B50">
              <w:rPr>
                <w:lang w:val="en-AU"/>
              </w:rPr>
              <w:t>25</w:t>
            </w:r>
          </w:p>
        </w:tc>
        <w:tc>
          <w:tcPr>
            <w:tcW w:w="1036" w:type="dxa"/>
          </w:tcPr>
          <w:p w14:paraId="05EBDD89" w14:textId="3966CFB2" w:rsidR="005A3CC7" w:rsidRPr="00FB3B50" w:rsidRDefault="005A3CC7" w:rsidP="002E16BB">
            <w:pPr>
              <w:pStyle w:val="Tablecondensed"/>
              <w:rPr>
                <w:lang w:val="en-AU"/>
              </w:rPr>
            </w:pPr>
            <w:r w:rsidRPr="00FB3B50">
              <w:rPr>
                <w:lang w:val="en-AU"/>
              </w:rPr>
              <w:t>1.</w:t>
            </w:r>
            <w:r w:rsidR="00A6781D" w:rsidRPr="00FB3B50">
              <w:rPr>
                <w:lang w:val="en-AU"/>
              </w:rPr>
              <w:t>8</w:t>
            </w:r>
          </w:p>
        </w:tc>
      </w:tr>
    </w:tbl>
    <w:p w14:paraId="5530E0ED" w14:textId="5BF9D189" w:rsidR="00A6781D" w:rsidRPr="00FB3B50" w:rsidRDefault="001A761D" w:rsidP="00A6781D">
      <w:pPr>
        <w:pStyle w:val="BodyText"/>
      </w:pPr>
      <w:r w:rsidRPr="00FB3B50">
        <w:t xml:space="preserve">Students </w:t>
      </w:r>
      <w:r w:rsidR="00A6781D" w:rsidRPr="00FB3B50">
        <w:t xml:space="preserve">were </w:t>
      </w:r>
      <w:r w:rsidR="00626EA9">
        <w:t>asked</w:t>
      </w:r>
      <w:r w:rsidR="00626EA9" w:rsidRPr="00FB3B50">
        <w:t xml:space="preserve"> </w:t>
      </w:r>
      <w:r w:rsidRPr="00FB3B50">
        <w:t>to state how designers gather information from a prototype and describe how this inform</w:t>
      </w:r>
      <w:r w:rsidR="00626EA9">
        <w:t>ed</w:t>
      </w:r>
      <w:r w:rsidRPr="00FB3B50">
        <w:t xml:space="preserve"> decision-making.</w:t>
      </w:r>
    </w:p>
    <w:p w14:paraId="0EB9B3E7" w14:textId="19E85F52" w:rsidR="00626EA9" w:rsidRDefault="001A761D" w:rsidP="00A6781D">
      <w:pPr>
        <w:pStyle w:val="BodyText"/>
      </w:pPr>
      <w:r w:rsidRPr="00FB3B50">
        <w:t xml:space="preserve">Many </w:t>
      </w:r>
      <w:r w:rsidR="00404261" w:rsidRPr="00FB3B50">
        <w:t xml:space="preserve">responses </w:t>
      </w:r>
      <w:r w:rsidR="00494DE6">
        <w:t>provided</w:t>
      </w:r>
      <w:r w:rsidR="00404261" w:rsidRPr="00FB3B50">
        <w:t xml:space="preserve"> </w:t>
      </w:r>
      <w:r w:rsidRPr="00FB3B50">
        <w:t xml:space="preserve">information gained from a prototype but did not describe how it informed decisions. </w:t>
      </w:r>
    </w:p>
    <w:p w14:paraId="64758D1E" w14:textId="70FDAEF9" w:rsidR="001A761D" w:rsidRPr="00FB3B50" w:rsidRDefault="001A761D" w:rsidP="00A6781D">
      <w:pPr>
        <w:pStyle w:val="BodyText"/>
      </w:pPr>
      <w:r w:rsidRPr="00FB3B50">
        <w:t>High</w:t>
      </w:r>
      <w:r w:rsidR="00404261" w:rsidRPr="00FB3B50">
        <w:t>-</w:t>
      </w:r>
      <w:r w:rsidRPr="00FB3B50">
        <w:t xml:space="preserve">scoring responses </w:t>
      </w:r>
      <w:r w:rsidR="00494DE6">
        <w:t>could</w:t>
      </w:r>
      <w:r w:rsidRPr="00FB3B50">
        <w:t xml:space="preserve"> state the method of gathering and </w:t>
      </w:r>
      <w:r w:rsidR="007A39EE" w:rsidRPr="00FB3B50">
        <w:t>describe</w:t>
      </w:r>
      <w:r w:rsidR="00626EA9">
        <w:t>d</w:t>
      </w:r>
      <w:r w:rsidR="007A39EE" w:rsidRPr="00FB3B50">
        <w:t xml:space="preserve"> </w:t>
      </w:r>
      <w:r w:rsidRPr="00FB3B50">
        <w:t>how this would inform decision</w:t>
      </w:r>
      <w:r w:rsidR="00404261" w:rsidRPr="00FB3B50">
        <w:t>-</w:t>
      </w:r>
      <w:r w:rsidRPr="00FB3B50">
        <w:t xml:space="preserve">making. </w:t>
      </w:r>
    </w:p>
    <w:p w14:paraId="2CF985BF" w14:textId="22550674" w:rsidR="00F631B3" w:rsidRPr="00820E89" w:rsidRDefault="00F631B3" w:rsidP="00F20104">
      <w:pPr>
        <w:pStyle w:val="BodyText"/>
      </w:pPr>
      <w:r w:rsidRPr="00820E89">
        <w:t>Methods of obtaining information</w:t>
      </w:r>
      <w:r w:rsidR="00D25A37" w:rsidRPr="00820E89">
        <w:t>:</w:t>
      </w:r>
    </w:p>
    <w:p w14:paraId="7B8CAE46" w14:textId="2189E8BF" w:rsidR="00F631B3" w:rsidRPr="00FB3B50" w:rsidRDefault="00D25A37" w:rsidP="00F631B3">
      <w:pPr>
        <w:pStyle w:val="Bullet"/>
        <w:rPr>
          <w:lang w:val="en-AU"/>
        </w:rPr>
      </w:pPr>
      <w:r>
        <w:rPr>
          <w:lang w:val="en-AU"/>
        </w:rPr>
        <w:t>e</w:t>
      </w:r>
      <w:r w:rsidR="00F631B3" w:rsidRPr="00FB3B50">
        <w:rPr>
          <w:lang w:val="en-AU"/>
        </w:rPr>
        <w:t xml:space="preserve">nd user trials </w:t>
      </w:r>
    </w:p>
    <w:p w14:paraId="5F06B4FB" w14:textId="5919DFE3" w:rsidR="00F631B3" w:rsidRPr="00FB3B50" w:rsidRDefault="00D25A37" w:rsidP="00F631B3">
      <w:pPr>
        <w:pStyle w:val="Bullet"/>
        <w:rPr>
          <w:lang w:val="en-AU"/>
        </w:rPr>
      </w:pPr>
      <w:r>
        <w:rPr>
          <w:lang w:val="en-AU"/>
        </w:rPr>
        <w:t>o</w:t>
      </w:r>
      <w:r w:rsidR="00F631B3" w:rsidRPr="00FB3B50">
        <w:rPr>
          <w:lang w:val="en-AU"/>
        </w:rPr>
        <w:t xml:space="preserve">nline feedback </w:t>
      </w:r>
    </w:p>
    <w:p w14:paraId="1F59DD46" w14:textId="6192ED29" w:rsidR="00F631B3" w:rsidRPr="00FB3B50" w:rsidRDefault="00D25A37" w:rsidP="00F631B3">
      <w:pPr>
        <w:pStyle w:val="Bullet"/>
        <w:rPr>
          <w:lang w:val="en-AU"/>
        </w:rPr>
      </w:pPr>
      <w:r>
        <w:rPr>
          <w:lang w:val="en-AU"/>
        </w:rPr>
        <w:t>c</w:t>
      </w:r>
      <w:r w:rsidR="00F631B3" w:rsidRPr="00FB3B50">
        <w:rPr>
          <w:lang w:val="en-AU"/>
        </w:rPr>
        <w:t xml:space="preserve">ollecting and comparing results </w:t>
      </w:r>
    </w:p>
    <w:p w14:paraId="558A82F9" w14:textId="2C09CE1B" w:rsidR="00F631B3" w:rsidRPr="00FB3B50" w:rsidRDefault="00D25A37" w:rsidP="00F631B3">
      <w:pPr>
        <w:pStyle w:val="Bullet"/>
        <w:rPr>
          <w:lang w:val="en-AU"/>
        </w:rPr>
      </w:pPr>
      <w:r>
        <w:rPr>
          <w:lang w:val="en-AU"/>
        </w:rPr>
        <w:t>c</w:t>
      </w:r>
      <w:r w:rsidR="00F631B3" w:rsidRPr="00FB3B50">
        <w:rPr>
          <w:lang w:val="en-AU"/>
        </w:rPr>
        <w:t xml:space="preserve">onducting a survey </w:t>
      </w:r>
    </w:p>
    <w:p w14:paraId="3DCF5B4E" w14:textId="74DBE34D" w:rsidR="00F631B3" w:rsidRPr="00FB3B50" w:rsidRDefault="00D25A37" w:rsidP="00F631B3">
      <w:pPr>
        <w:pStyle w:val="Bullet"/>
        <w:rPr>
          <w:lang w:val="en-AU"/>
        </w:rPr>
      </w:pPr>
      <w:r>
        <w:rPr>
          <w:lang w:val="en-AU"/>
        </w:rPr>
        <w:t>f</w:t>
      </w:r>
      <w:r w:rsidR="00F631B3" w:rsidRPr="00FB3B50">
        <w:rPr>
          <w:lang w:val="en-AU"/>
        </w:rPr>
        <w:t>ocus group</w:t>
      </w:r>
    </w:p>
    <w:p w14:paraId="56EE98CD" w14:textId="32E54B43" w:rsidR="00F631B3" w:rsidRPr="00FB3B50" w:rsidRDefault="00D25A37" w:rsidP="00F631B3">
      <w:pPr>
        <w:pStyle w:val="Bullet"/>
        <w:rPr>
          <w:lang w:val="en-AU"/>
        </w:rPr>
      </w:pPr>
      <w:r>
        <w:rPr>
          <w:lang w:val="en-AU"/>
        </w:rPr>
        <w:t>f</w:t>
      </w:r>
      <w:r w:rsidR="00F631B3" w:rsidRPr="00FB3B50">
        <w:rPr>
          <w:lang w:val="en-AU"/>
        </w:rPr>
        <w:t>ield research</w:t>
      </w:r>
      <w:r>
        <w:rPr>
          <w:lang w:val="en-AU"/>
        </w:rPr>
        <w:t>.</w:t>
      </w:r>
    </w:p>
    <w:p w14:paraId="1A68C5AB" w14:textId="4F2E81DE" w:rsidR="00F631B3" w:rsidRPr="00820E89" w:rsidRDefault="00F631B3" w:rsidP="00F20104">
      <w:pPr>
        <w:pStyle w:val="BodyText"/>
      </w:pPr>
      <w:r w:rsidRPr="00820E89">
        <w:t xml:space="preserve">Information </w:t>
      </w:r>
      <w:r w:rsidR="00F20104" w:rsidRPr="00820E89">
        <w:t>obtained</w:t>
      </w:r>
      <w:r w:rsidRPr="00820E89">
        <w:t>:</w:t>
      </w:r>
    </w:p>
    <w:p w14:paraId="4073F8C1" w14:textId="07B27AC8" w:rsidR="00F631B3" w:rsidRPr="00FB3B50" w:rsidRDefault="00D25A37" w:rsidP="00F631B3">
      <w:pPr>
        <w:pStyle w:val="Bullet"/>
        <w:rPr>
          <w:lang w:val="en-AU"/>
        </w:rPr>
      </w:pPr>
      <w:r>
        <w:rPr>
          <w:lang w:val="en-AU"/>
        </w:rPr>
        <w:t>p</w:t>
      </w:r>
      <w:r w:rsidR="00F631B3" w:rsidRPr="00FB3B50">
        <w:rPr>
          <w:lang w:val="en-AU"/>
        </w:rPr>
        <w:t>hysicality of product concepts</w:t>
      </w:r>
    </w:p>
    <w:p w14:paraId="3C1AD077" w14:textId="228AE454" w:rsidR="00F631B3" w:rsidRPr="00FB3B50" w:rsidRDefault="00D25A37" w:rsidP="00F631B3">
      <w:pPr>
        <w:pStyle w:val="Bullet"/>
        <w:rPr>
          <w:lang w:val="en-AU"/>
        </w:rPr>
      </w:pPr>
      <w:r>
        <w:rPr>
          <w:lang w:val="en-AU"/>
        </w:rPr>
        <w:t>s</w:t>
      </w:r>
      <w:r w:rsidR="00F631B3" w:rsidRPr="00FB3B50">
        <w:rPr>
          <w:lang w:val="en-AU"/>
        </w:rPr>
        <w:t xml:space="preserve">uitability of materials </w:t>
      </w:r>
    </w:p>
    <w:p w14:paraId="6BBC4297" w14:textId="3A392A52" w:rsidR="00F631B3" w:rsidRPr="00FB3B50" w:rsidRDefault="00D25A37" w:rsidP="00F631B3">
      <w:pPr>
        <w:pStyle w:val="Bullet"/>
        <w:rPr>
          <w:lang w:val="en-AU"/>
        </w:rPr>
      </w:pPr>
      <w:r>
        <w:rPr>
          <w:lang w:val="en-AU"/>
        </w:rPr>
        <w:t>f</w:t>
      </w:r>
      <w:r w:rsidR="00F631B3" w:rsidRPr="00FB3B50">
        <w:rPr>
          <w:lang w:val="en-AU"/>
        </w:rPr>
        <w:t xml:space="preserve">unction and </w:t>
      </w:r>
      <w:r>
        <w:rPr>
          <w:lang w:val="en-AU"/>
        </w:rPr>
        <w:t>s</w:t>
      </w:r>
      <w:r w:rsidR="00F631B3" w:rsidRPr="00FB3B50">
        <w:rPr>
          <w:lang w:val="en-AU"/>
        </w:rPr>
        <w:t>afety</w:t>
      </w:r>
    </w:p>
    <w:p w14:paraId="30538122" w14:textId="6EAD4B0C" w:rsidR="00F631B3" w:rsidRPr="00FB3B50" w:rsidRDefault="00D25A37" w:rsidP="00F631B3">
      <w:pPr>
        <w:pStyle w:val="Bullet"/>
        <w:rPr>
          <w:lang w:val="en-AU"/>
        </w:rPr>
      </w:pPr>
      <w:r>
        <w:rPr>
          <w:lang w:val="en-AU"/>
        </w:rPr>
        <w:t>i</w:t>
      </w:r>
      <w:r w:rsidR="00F631B3" w:rsidRPr="00FB3B50">
        <w:rPr>
          <w:lang w:val="en-AU"/>
        </w:rPr>
        <w:t>terative development</w:t>
      </w:r>
    </w:p>
    <w:p w14:paraId="0E8DCCF2" w14:textId="6A95E360" w:rsidR="00F631B3" w:rsidRPr="00FB3B50" w:rsidRDefault="00D25A37" w:rsidP="00F631B3">
      <w:pPr>
        <w:pStyle w:val="Bullet"/>
        <w:rPr>
          <w:lang w:val="en-AU"/>
        </w:rPr>
      </w:pPr>
      <w:r>
        <w:rPr>
          <w:lang w:val="en-AU"/>
        </w:rPr>
        <w:t>t</w:t>
      </w:r>
      <w:r w:rsidR="00F631B3" w:rsidRPr="00FB3B50">
        <w:rPr>
          <w:lang w:val="en-AU"/>
        </w:rPr>
        <w:t>esting aesthetics</w:t>
      </w:r>
    </w:p>
    <w:p w14:paraId="70FC205A" w14:textId="11B60BDD" w:rsidR="00F631B3" w:rsidRPr="00FB3B50" w:rsidRDefault="00D25A37" w:rsidP="00F631B3">
      <w:pPr>
        <w:pStyle w:val="Bullet"/>
        <w:rPr>
          <w:lang w:val="en-AU"/>
        </w:rPr>
      </w:pPr>
      <w:r>
        <w:rPr>
          <w:lang w:val="en-AU"/>
        </w:rPr>
        <w:t>p</w:t>
      </w:r>
      <w:r w:rsidR="00F631B3" w:rsidRPr="00FB3B50">
        <w:rPr>
          <w:lang w:val="en-AU"/>
        </w:rPr>
        <w:t>opularity/</w:t>
      </w:r>
      <w:r>
        <w:rPr>
          <w:lang w:val="en-AU"/>
        </w:rPr>
        <w:t>o</w:t>
      </w:r>
      <w:r w:rsidR="00F631B3" w:rsidRPr="00FB3B50">
        <w:rPr>
          <w:lang w:val="en-AU"/>
        </w:rPr>
        <w:t xml:space="preserve">pinions of </w:t>
      </w:r>
      <w:r>
        <w:rPr>
          <w:lang w:val="en-AU"/>
        </w:rPr>
        <w:t>e</w:t>
      </w:r>
      <w:r w:rsidR="00F631B3" w:rsidRPr="00FB3B50">
        <w:rPr>
          <w:lang w:val="en-AU"/>
        </w:rPr>
        <w:t>nd users /</w:t>
      </w:r>
      <w:r>
        <w:rPr>
          <w:lang w:val="en-AU"/>
        </w:rPr>
        <w:t xml:space="preserve"> q</w:t>
      </w:r>
      <w:r w:rsidR="00F631B3" w:rsidRPr="00FB3B50">
        <w:rPr>
          <w:lang w:val="en-AU"/>
        </w:rPr>
        <w:t>ualitative feedback</w:t>
      </w:r>
    </w:p>
    <w:p w14:paraId="1371FEA1" w14:textId="639A45C1" w:rsidR="00F631B3" w:rsidRPr="00FB3B50" w:rsidRDefault="00D25A37" w:rsidP="00F631B3">
      <w:pPr>
        <w:pStyle w:val="Bullet"/>
        <w:rPr>
          <w:lang w:val="en-AU"/>
        </w:rPr>
      </w:pPr>
      <w:r>
        <w:rPr>
          <w:lang w:val="en-AU"/>
        </w:rPr>
        <w:t>g</w:t>
      </w:r>
      <w:r w:rsidR="00F631B3" w:rsidRPr="00FB3B50">
        <w:rPr>
          <w:lang w:val="en-AU"/>
        </w:rPr>
        <w:t>auging interest in the market</w:t>
      </w:r>
      <w:r>
        <w:rPr>
          <w:lang w:val="en-AU"/>
        </w:rPr>
        <w:t>.</w:t>
      </w:r>
      <w:r w:rsidR="00F631B3" w:rsidRPr="00FB3B50">
        <w:rPr>
          <w:lang w:val="en-AU"/>
        </w:rPr>
        <w:t xml:space="preserve"> </w:t>
      </w:r>
    </w:p>
    <w:p w14:paraId="2A8D34CB" w14:textId="77777777" w:rsidR="000B54AD" w:rsidRPr="00820E89" w:rsidRDefault="000B54AD" w:rsidP="00552B21">
      <w:r w:rsidRPr="000B54AD">
        <w:br w:type="page"/>
      </w:r>
    </w:p>
    <w:p w14:paraId="1742298D" w14:textId="14F8DEEF" w:rsidR="00F631B3" w:rsidRPr="00820E89" w:rsidRDefault="00F631B3" w:rsidP="00F20104">
      <w:pPr>
        <w:pStyle w:val="BodyText"/>
      </w:pPr>
      <w:r w:rsidRPr="00820E89">
        <w:lastRenderedPageBreak/>
        <w:t>How it informs decision making:</w:t>
      </w:r>
    </w:p>
    <w:p w14:paraId="6040CF80" w14:textId="0FF1D45C" w:rsidR="00F631B3" w:rsidRPr="00FB3B50" w:rsidRDefault="00D25A37" w:rsidP="00F631B3">
      <w:pPr>
        <w:pStyle w:val="Bullet"/>
        <w:rPr>
          <w:lang w:val="en-AU"/>
        </w:rPr>
      </w:pPr>
      <w:r>
        <w:rPr>
          <w:lang w:val="en-AU"/>
        </w:rPr>
        <w:t>r</w:t>
      </w:r>
      <w:r w:rsidR="00F631B3" w:rsidRPr="00FB3B50">
        <w:rPr>
          <w:lang w:val="en-AU"/>
        </w:rPr>
        <w:t>isk reduction</w:t>
      </w:r>
    </w:p>
    <w:p w14:paraId="31655411" w14:textId="1F375DD1" w:rsidR="00F631B3" w:rsidRPr="00FB3B50" w:rsidRDefault="00D25A37" w:rsidP="00F631B3">
      <w:pPr>
        <w:pStyle w:val="Bullet"/>
        <w:rPr>
          <w:lang w:val="en-AU"/>
        </w:rPr>
      </w:pPr>
      <w:r>
        <w:rPr>
          <w:lang w:val="en-AU"/>
        </w:rPr>
        <w:t>c</w:t>
      </w:r>
      <w:r w:rsidR="00F631B3" w:rsidRPr="00FB3B50">
        <w:rPr>
          <w:lang w:val="en-AU"/>
        </w:rPr>
        <w:t xml:space="preserve">ost efficiency </w:t>
      </w:r>
    </w:p>
    <w:p w14:paraId="1756DF9A" w14:textId="48D94D01" w:rsidR="00F631B3" w:rsidRPr="00FB3B50" w:rsidRDefault="00D25A37" w:rsidP="00F631B3">
      <w:pPr>
        <w:pStyle w:val="Bullet"/>
        <w:rPr>
          <w:lang w:val="en-AU"/>
        </w:rPr>
      </w:pPr>
      <w:r>
        <w:rPr>
          <w:lang w:val="en-AU"/>
        </w:rPr>
        <w:t>l</w:t>
      </w:r>
      <w:r w:rsidR="00F631B3" w:rsidRPr="00FB3B50">
        <w:rPr>
          <w:lang w:val="en-AU"/>
        </w:rPr>
        <w:t xml:space="preserve">egal compliance </w:t>
      </w:r>
    </w:p>
    <w:p w14:paraId="7ACCDF19" w14:textId="6E052B6D" w:rsidR="00F631B3" w:rsidRPr="00FB3B50" w:rsidRDefault="00D25A37" w:rsidP="00F631B3">
      <w:pPr>
        <w:pStyle w:val="Bullet"/>
        <w:rPr>
          <w:lang w:val="en-AU"/>
        </w:rPr>
      </w:pPr>
      <w:r>
        <w:rPr>
          <w:lang w:val="en-AU"/>
        </w:rPr>
        <w:t>a</w:t>
      </w:r>
      <w:r w:rsidR="00F631B3" w:rsidRPr="00FB3B50">
        <w:rPr>
          <w:lang w:val="en-AU"/>
        </w:rPr>
        <w:t xml:space="preserve">esthetic decisions </w:t>
      </w:r>
    </w:p>
    <w:p w14:paraId="2097BF37" w14:textId="1F994C3A" w:rsidR="00F631B3" w:rsidRPr="00FB3B50" w:rsidRDefault="00D25A37" w:rsidP="00F631B3">
      <w:pPr>
        <w:pStyle w:val="Bullet"/>
        <w:rPr>
          <w:lang w:val="en-AU"/>
        </w:rPr>
      </w:pPr>
      <w:r>
        <w:rPr>
          <w:lang w:val="en-AU"/>
        </w:rPr>
        <w:t>c</w:t>
      </w:r>
      <w:r w:rsidR="00F631B3" w:rsidRPr="00FB3B50">
        <w:rPr>
          <w:lang w:val="en-AU"/>
        </w:rPr>
        <w:t>hanges needed before mass production</w:t>
      </w:r>
      <w:r>
        <w:rPr>
          <w:lang w:val="en-AU"/>
        </w:rPr>
        <w:t>.</w:t>
      </w:r>
    </w:p>
    <w:p w14:paraId="772664D0" w14:textId="1F8247BC" w:rsidR="00F631B3" w:rsidRPr="00FB3B50" w:rsidRDefault="00F631B3" w:rsidP="00F631B3">
      <w:pPr>
        <w:pStyle w:val="BodyText"/>
      </w:pPr>
      <w:r w:rsidRPr="00FB3B50">
        <w:t xml:space="preserve">Note: </w:t>
      </w:r>
      <w:r w:rsidR="00F20104">
        <w:t>S</w:t>
      </w:r>
      <w:r w:rsidR="00F20104" w:rsidRPr="00FB3B50">
        <w:t xml:space="preserve">tudents </w:t>
      </w:r>
      <w:r w:rsidRPr="00FB3B50">
        <w:t xml:space="preserve">needed to describe how the information </w:t>
      </w:r>
      <w:r w:rsidR="00F20104">
        <w:t>was</w:t>
      </w:r>
      <w:r w:rsidR="00F20104" w:rsidRPr="00FB3B50">
        <w:t xml:space="preserve"> </w:t>
      </w:r>
      <w:r w:rsidRPr="00FB3B50">
        <w:t>used. </w:t>
      </w:r>
    </w:p>
    <w:p w14:paraId="4B9ED9D5" w14:textId="3691DA80" w:rsidR="00A6781D" w:rsidRPr="00FB3B50" w:rsidRDefault="00222A90" w:rsidP="00A6781D">
      <w:pPr>
        <w:pStyle w:val="BodyText"/>
      </w:pPr>
      <w:r w:rsidRPr="00FB3B50">
        <w:t>The following is from a high-scoring student response</w:t>
      </w:r>
      <w:r w:rsidR="001A761D" w:rsidRPr="00FB3B50">
        <w:t>:</w:t>
      </w:r>
    </w:p>
    <w:p w14:paraId="645D1E1E" w14:textId="1276601E" w:rsidR="001A761D" w:rsidRPr="00FB3B50" w:rsidRDefault="001A761D" w:rsidP="002E16BB">
      <w:pPr>
        <w:pStyle w:val="Studentresponse"/>
        <w:rPr>
          <w:lang w:val="en-AU"/>
        </w:rPr>
      </w:pPr>
      <w:r w:rsidRPr="00FB3B50">
        <w:rPr>
          <w:lang w:val="en-AU"/>
        </w:rPr>
        <w:t>The designers could gain information from prototypes by testing it to see if the design functions as intended and the materials hold up, or by asking for feedback from an end user or people in the target market. This information would then inform decision-making as it could help refine a product concept into the final product concept and changes could be made to make it appeal to the target market or function in a more useful way. </w:t>
      </w:r>
    </w:p>
    <w:p w14:paraId="63594FF8" w14:textId="2B122C8A" w:rsidR="001A761D" w:rsidRPr="00FB3B50" w:rsidRDefault="001A761D" w:rsidP="000B54AD">
      <w:pPr>
        <w:pStyle w:val="Heading3"/>
      </w:pPr>
      <w:r w:rsidRPr="00FB3B50">
        <w:t>Question 9a</w:t>
      </w:r>
      <w:r w:rsidR="00A6781D" w:rsidRPr="00FB3B50">
        <w:t>.</w:t>
      </w:r>
    </w:p>
    <w:tbl>
      <w:tblPr>
        <w:tblStyle w:val="TableGrid"/>
        <w:tblW w:w="0" w:type="auto"/>
        <w:tblLook w:val="04A0" w:firstRow="1" w:lastRow="0" w:firstColumn="1" w:lastColumn="0" w:noHBand="0" w:noVBand="1"/>
      </w:tblPr>
      <w:tblGrid>
        <w:gridCol w:w="988"/>
        <w:gridCol w:w="708"/>
        <w:gridCol w:w="709"/>
        <w:gridCol w:w="709"/>
        <w:gridCol w:w="709"/>
        <w:gridCol w:w="1036"/>
      </w:tblGrid>
      <w:tr w:rsidR="005A3CC7" w:rsidRPr="00FB3B50" w14:paraId="39EAB268" w14:textId="77777777" w:rsidTr="00547955">
        <w:tc>
          <w:tcPr>
            <w:tcW w:w="988" w:type="dxa"/>
            <w:shd w:val="clear" w:color="auto" w:fill="0F7EB4"/>
          </w:tcPr>
          <w:p w14:paraId="2AF40F12" w14:textId="77777777" w:rsidR="005A3CC7" w:rsidRPr="00FB3B50" w:rsidRDefault="005A3CC7" w:rsidP="002E16BB">
            <w:pPr>
              <w:pStyle w:val="Tablecondensedheading"/>
              <w:rPr>
                <w:lang w:val="en-AU"/>
              </w:rPr>
            </w:pPr>
            <w:r w:rsidRPr="00FB3B50">
              <w:rPr>
                <w:lang w:val="en-AU"/>
              </w:rPr>
              <w:t xml:space="preserve">Marks </w:t>
            </w:r>
          </w:p>
        </w:tc>
        <w:tc>
          <w:tcPr>
            <w:tcW w:w="708" w:type="dxa"/>
            <w:shd w:val="clear" w:color="auto" w:fill="0F7EB4"/>
          </w:tcPr>
          <w:p w14:paraId="6FF2E381" w14:textId="77777777" w:rsidR="005A3CC7" w:rsidRPr="00FB3B50" w:rsidRDefault="005A3CC7" w:rsidP="002E16BB">
            <w:pPr>
              <w:pStyle w:val="Tablecondensedheading"/>
              <w:rPr>
                <w:lang w:val="en-AU"/>
              </w:rPr>
            </w:pPr>
            <w:r w:rsidRPr="00FB3B50">
              <w:rPr>
                <w:lang w:val="en-AU"/>
              </w:rPr>
              <w:t>0</w:t>
            </w:r>
          </w:p>
        </w:tc>
        <w:tc>
          <w:tcPr>
            <w:tcW w:w="709" w:type="dxa"/>
            <w:shd w:val="clear" w:color="auto" w:fill="0F7EB4"/>
          </w:tcPr>
          <w:p w14:paraId="540EAE05" w14:textId="77777777" w:rsidR="005A3CC7" w:rsidRPr="00FB3B50" w:rsidRDefault="005A3CC7" w:rsidP="002E16BB">
            <w:pPr>
              <w:pStyle w:val="Tablecondensedheading"/>
              <w:rPr>
                <w:lang w:val="en-AU"/>
              </w:rPr>
            </w:pPr>
            <w:r w:rsidRPr="00FB3B50">
              <w:rPr>
                <w:lang w:val="en-AU"/>
              </w:rPr>
              <w:t>1</w:t>
            </w:r>
          </w:p>
        </w:tc>
        <w:tc>
          <w:tcPr>
            <w:tcW w:w="709" w:type="dxa"/>
            <w:shd w:val="clear" w:color="auto" w:fill="0F7EB4"/>
          </w:tcPr>
          <w:p w14:paraId="02DE4020" w14:textId="0B9A0B95" w:rsidR="005A3CC7" w:rsidRPr="00FB3B50" w:rsidRDefault="005A3CC7" w:rsidP="002E16BB">
            <w:pPr>
              <w:pStyle w:val="Tablecondensedheading"/>
              <w:rPr>
                <w:lang w:val="en-AU"/>
              </w:rPr>
            </w:pPr>
            <w:r w:rsidRPr="00FB3B50">
              <w:rPr>
                <w:lang w:val="en-AU"/>
              </w:rPr>
              <w:t>2</w:t>
            </w:r>
          </w:p>
        </w:tc>
        <w:tc>
          <w:tcPr>
            <w:tcW w:w="709" w:type="dxa"/>
            <w:shd w:val="clear" w:color="auto" w:fill="0F7EB4"/>
          </w:tcPr>
          <w:p w14:paraId="5236CDDB" w14:textId="7B7B8BF1" w:rsidR="005A3CC7" w:rsidRPr="00FB3B50" w:rsidRDefault="005A3CC7" w:rsidP="002E16BB">
            <w:pPr>
              <w:pStyle w:val="Tablecondensedheading"/>
              <w:rPr>
                <w:lang w:val="en-AU"/>
              </w:rPr>
            </w:pPr>
            <w:r w:rsidRPr="00FB3B50">
              <w:rPr>
                <w:lang w:val="en-AU"/>
              </w:rPr>
              <w:t>3</w:t>
            </w:r>
          </w:p>
        </w:tc>
        <w:tc>
          <w:tcPr>
            <w:tcW w:w="1036" w:type="dxa"/>
            <w:shd w:val="clear" w:color="auto" w:fill="0F7EB4"/>
          </w:tcPr>
          <w:p w14:paraId="1B8434CF" w14:textId="77777777" w:rsidR="005A3CC7" w:rsidRPr="00FB3B50" w:rsidRDefault="005A3CC7" w:rsidP="002E16BB">
            <w:pPr>
              <w:pStyle w:val="Tablecondensedheading"/>
              <w:rPr>
                <w:lang w:val="en-AU"/>
              </w:rPr>
            </w:pPr>
            <w:r w:rsidRPr="00FB3B50">
              <w:rPr>
                <w:lang w:val="en-AU"/>
              </w:rPr>
              <w:t xml:space="preserve">Average </w:t>
            </w:r>
          </w:p>
        </w:tc>
      </w:tr>
      <w:tr w:rsidR="005A3CC7" w:rsidRPr="00FB3B50" w14:paraId="25B7E236" w14:textId="77777777" w:rsidTr="00547955">
        <w:tc>
          <w:tcPr>
            <w:tcW w:w="988" w:type="dxa"/>
          </w:tcPr>
          <w:p w14:paraId="7BCB0503" w14:textId="77777777" w:rsidR="005A3CC7" w:rsidRPr="00FB3B50" w:rsidRDefault="005A3CC7" w:rsidP="002E16BB">
            <w:pPr>
              <w:pStyle w:val="Tablecondensed"/>
              <w:rPr>
                <w:lang w:val="en-AU"/>
              </w:rPr>
            </w:pPr>
            <w:r w:rsidRPr="00FB3B50">
              <w:rPr>
                <w:lang w:val="en-AU"/>
              </w:rPr>
              <w:t>%</w:t>
            </w:r>
          </w:p>
        </w:tc>
        <w:tc>
          <w:tcPr>
            <w:tcW w:w="708" w:type="dxa"/>
          </w:tcPr>
          <w:p w14:paraId="368C3E00" w14:textId="62521080" w:rsidR="005A3CC7" w:rsidRPr="00FB3B50" w:rsidRDefault="005A3CC7" w:rsidP="002E16BB">
            <w:pPr>
              <w:pStyle w:val="Tablecondensed"/>
              <w:rPr>
                <w:lang w:val="en-AU"/>
              </w:rPr>
            </w:pPr>
            <w:r w:rsidRPr="00FB3B50">
              <w:rPr>
                <w:lang w:val="en-AU"/>
              </w:rPr>
              <w:t>23</w:t>
            </w:r>
          </w:p>
        </w:tc>
        <w:tc>
          <w:tcPr>
            <w:tcW w:w="709" w:type="dxa"/>
          </w:tcPr>
          <w:p w14:paraId="3D334DDB" w14:textId="014FE1C9" w:rsidR="005A3CC7" w:rsidRPr="00FB3B50" w:rsidRDefault="005A3CC7" w:rsidP="002E16BB">
            <w:pPr>
              <w:pStyle w:val="Tablecondensed"/>
              <w:rPr>
                <w:lang w:val="en-AU"/>
              </w:rPr>
            </w:pPr>
            <w:r w:rsidRPr="00FB3B50">
              <w:rPr>
                <w:lang w:val="en-AU"/>
              </w:rPr>
              <w:t>2</w:t>
            </w:r>
            <w:r w:rsidR="00A6781D" w:rsidRPr="00FB3B50">
              <w:rPr>
                <w:lang w:val="en-AU"/>
              </w:rPr>
              <w:t>5</w:t>
            </w:r>
          </w:p>
        </w:tc>
        <w:tc>
          <w:tcPr>
            <w:tcW w:w="709" w:type="dxa"/>
          </w:tcPr>
          <w:p w14:paraId="20452BC4" w14:textId="709582FB" w:rsidR="005A3CC7" w:rsidRPr="00FB3B50" w:rsidRDefault="005A3CC7" w:rsidP="002E16BB">
            <w:pPr>
              <w:pStyle w:val="Tablecondensed"/>
              <w:rPr>
                <w:lang w:val="en-AU"/>
              </w:rPr>
            </w:pPr>
            <w:r w:rsidRPr="00FB3B50">
              <w:rPr>
                <w:lang w:val="en-AU"/>
              </w:rPr>
              <w:t>2</w:t>
            </w:r>
            <w:r w:rsidR="00A6781D" w:rsidRPr="00FB3B50">
              <w:rPr>
                <w:lang w:val="en-AU"/>
              </w:rPr>
              <w:t>8</w:t>
            </w:r>
          </w:p>
        </w:tc>
        <w:tc>
          <w:tcPr>
            <w:tcW w:w="709" w:type="dxa"/>
          </w:tcPr>
          <w:p w14:paraId="743EABD0" w14:textId="32CEC269" w:rsidR="005A3CC7" w:rsidRPr="00FB3B50" w:rsidRDefault="005A3CC7" w:rsidP="002E16BB">
            <w:pPr>
              <w:pStyle w:val="Tablecondensed"/>
              <w:rPr>
                <w:lang w:val="en-AU"/>
              </w:rPr>
            </w:pPr>
            <w:r w:rsidRPr="00FB3B50">
              <w:rPr>
                <w:lang w:val="en-AU"/>
              </w:rPr>
              <w:t>24</w:t>
            </w:r>
          </w:p>
        </w:tc>
        <w:tc>
          <w:tcPr>
            <w:tcW w:w="1036" w:type="dxa"/>
          </w:tcPr>
          <w:p w14:paraId="235241ED" w14:textId="4104F276" w:rsidR="005A3CC7" w:rsidRPr="00FB3B50" w:rsidRDefault="005A3CC7" w:rsidP="002E16BB">
            <w:pPr>
              <w:pStyle w:val="Tablecondensed"/>
              <w:rPr>
                <w:lang w:val="en-AU"/>
              </w:rPr>
            </w:pPr>
            <w:r w:rsidRPr="00FB3B50">
              <w:rPr>
                <w:lang w:val="en-AU"/>
              </w:rPr>
              <w:t>1.5</w:t>
            </w:r>
          </w:p>
        </w:tc>
      </w:tr>
    </w:tbl>
    <w:p w14:paraId="64C0B07C" w14:textId="6FC6949B" w:rsidR="00A6781D" w:rsidRPr="00FB3B50" w:rsidRDefault="001A761D" w:rsidP="00A6781D">
      <w:pPr>
        <w:pStyle w:val="BodyText"/>
      </w:pPr>
      <w:r w:rsidRPr="00FB3B50">
        <w:t>Students were asked to justify why low-volume production was appropriate</w:t>
      </w:r>
      <w:r w:rsidR="00755A97" w:rsidRPr="00FB3B50">
        <w:t xml:space="preserve"> </w:t>
      </w:r>
      <w:r w:rsidR="00F20104">
        <w:t xml:space="preserve">for the pram and use </w:t>
      </w:r>
      <w:r w:rsidR="00755A97" w:rsidRPr="00FB3B50">
        <w:t>reasoning based on data or other information.</w:t>
      </w:r>
    </w:p>
    <w:p w14:paraId="745DCC96" w14:textId="22DBC927" w:rsidR="001A761D" w:rsidRPr="00FB3B50" w:rsidRDefault="001A761D" w:rsidP="00A6781D">
      <w:pPr>
        <w:pStyle w:val="BodyText"/>
      </w:pPr>
      <w:r w:rsidRPr="00FB3B50">
        <w:t>High-scoring responses focused on niche market size, flexibility and cost-efficiency.</w:t>
      </w:r>
    </w:p>
    <w:p w14:paraId="7DEBF403" w14:textId="30470E12" w:rsidR="00A6781D" w:rsidRPr="00FB3B50" w:rsidRDefault="00222A90" w:rsidP="00A6781D">
      <w:pPr>
        <w:pStyle w:val="BodyText"/>
      </w:pPr>
      <w:r w:rsidRPr="00FB3B50">
        <w:t>The following is from a high-scoring student response</w:t>
      </w:r>
      <w:r w:rsidR="001A761D" w:rsidRPr="00FB3B50">
        <w:t>:</w:t>
      </w:r>
    </w:p>
    <w:p w14:paraId="4D7E7B1F" w14:textId="28DC27EC" w:rsidR="001A761D" w:rsidRPr="00FB3B50" w:rsidRDefault="001A761D" w:rsidP="002E16BB">
      <w:pPr>
        <w:pStyle w:val="Studentresponse"/>
        <w:rPr>
          <w:lang w:val="en-AU"/>
        </w:rPr>
      </w:pPr>
      <w:r w:rsidRPr="00FB3B50">
        <w:rPr>
          <w:lang w:val="en-AU"/>
        </w:rPr>
        <w:t xml:space="preserve">Low volume production would be appropriate as the company is yet to establish a broad consumer base, meaning they may only sell smaller numbers of the product rendering High volume production unnecessary. </w:t>
      </w:r>
      <w:r w:rsidR="00C14509" w:rsidRPr="00FB3B50">
        <w:rPr>
          <w:lang w:val="en-AU"/>
        </w:rPr>
        <w:t>L</w:t>
      </w:r>
      <w:r w:rsidRPr="00FB3B50">
        <w:rPr>
          <w:lang w:val="en-AU"/>
        </w:rPr>
        <w:t>ow volume production also allows the company to remain more flexible in the design and manufacturing process, which is important in today's fluctuating market.</w:t>
      </w:r>
    </w:p>
    <w:p w14:paraId="790DAE3B" w14:textId="7FA829F7" w:rsidR="00971BB7" w:rsidRPr="00FB3B50" w:rsidRDefault="001A761D" w:rsidP="002E16BB">
      <w:pPr>
        <w:pStyle w:val="Heading3"/>
      </w:pPr>
      <w:r w:rsidRPr="00FB3B50">
        <w:t>Question 9b</w:t>
      </w:r>
      <w:r w:rsidR="00A6781D" w:rsidRPr="00FB3B50">
        <w:t>.</w:t>
      </w:r>
    </w:p>
    <w:tbl>
      <w:tblPr>
        <w:tblStyle w:val="TableGrid"/>
        <w:tblW w:w="0" w:type="auto"/>
        <w:tblLook w:val="04A0" w:firstRow="1" w:lastRow="0" w:firstColumn="1" w:lastColumn="0" w:noHBand="0" w:noVBand="1"/>
      </w:tblPr>
      <w:tblGrid>
        <w:gridCol w:w="988"/>
        <w:gridCol w:w="708"/>
        <w:gridCol w:w="709"/>
        <w:gridCol w:w="709"/>
        <w:gridCol w:w="709"/>
        <w:gridCol w:w="709"/>
        <w:gridCol w:w="709"/>
        <w:gridCol w:w="709"/>
        <w:gridCol w:w="1036"/>
      </w:tblGrid>
      <w:tr w:rsidR="005A3CC7" w:rsidRPr="00FB3B50" w14:paraId="075A46FD" w14:textId="77777777" w:rsidTr="00B229C1">
        <w:tc>
          <w:tcPr>
            <w:tcW w:w="988" w:type="dxa"/>
            <w:shd w:val="clear" w:color="auto" w:fill="0F7EB4"/>
          </w:tcPr>
          <w:p w14:paraId="0E7BC540" w14:textId="77777777" w:rsidR="005A3CC7" w:rsidRPr="00FB3B50" w:rsidRDefault="005A3CC7" w:rsidP="002E16BB">
            <w:pPr>
              <w:pStyle w:val="Tablecondensedheading"/>
              <w:rPr>
                <w:lang w:val="en-AU"/>
              </w:rPr>
            </w:pPr>
            <w:r w:rsidRPr="00FB3B50">
              <w:rPr>
                <w:lang w:val="en-AU"/>
              </w:rPr>
              <w:t xml:space="preserve">Marks </w:t>
            </w:r>
          </w:p>
        </w:tc>
        <w:tc>
          <w:tcPr>
            <w:tcW w:w="708" w:type="dxa"/>
            <w:shd w:val="clear" w:color="auto" w:fill="0F7EB4"/>
          </w:tcPr>
          <w:p w14:paraId="3D4AE458" w14:textId="77777777" w:rsidR="005A3CC7" w:rsidRPr="00FB3B50" w:rsidRDefault="005A3CC7" w:rsidP="002E16BB">
            <w:pPr>
              <w:pStyle w:val="Tablecondensedheading"/>
              <w:rPr>
                <w:lang w:val="en-AU"/>
              </w:rPr>
            </w:pPr>
            <w:r w:rsidRPr="00FB3B50">
              <w:rPr>
                <w:lang w:val="en-AU"/>
              </w:rPr>
              <w:t>0</w:t>
            </w:r>
          </w:p>
        </w:tc>
        <w:tc>
          <w:tcPr>
            <w:tcW w:w="709" w:type="dxa"/>
            <w:shd w:val="clear" w:color="auto" w:fill="0F7EB4"/>
          </w:tcPr>
          <w:p w14:paraId="7D26D15E" w14:textId="77777777" w:rsidR="005A3CC7" w:rsidRPr="00FB3B50" w:rsidRDefault="005A3CC7" w:rsidP="002E16BB">
            <w:pPr>
              <w:pStyle w:val="Tablecondensedheading"/>
              <w:rPr>
                <w:lang w:val="en-AU"/>
              </w:rPr>
            </w:pPr>
            <w:r w:rsidRPr="00FB3B50">
              <w:rPr>
                <w:lang w:val="en-AU"/>
              </w:rPr>
              <w:t>1</w:t>
            </w:r>
          </w:p>
        </w:tc>
        <w:tc>
          <w:tcPr>
            <w:tcW w:w="709" w:type="dxa"/>
            <w:shd w:val="clear" w:color="auto" w:fill="0F7EB4"/>
          </w:tcPr>
          <w:p w14:paraId="6B8C757C" w14:textId="0FEF878B" w:rsidR="005A3CC7" w:rsidRPr="00FB3B50" w:rsidRDefault="005A3CC7" w:rsidP="002E16BB">
            <w:pPr>
              <w:pStyle w:val="Tablecondensedheading"/>
              <w:rPr>
                <w:lang w:val="en-AU"/>
              </w:rPr>
            </w:pPr>
            <w:r w:rsidRPr="00FB3B50">
              <w:rPr>
                <w:lang w:val="en-AU"/>
              </w:rPr>
              <w:t>2</w:t>
            </w:r>
          </w:p>
        </w:tc>
        <w:tc>
          <w:tcPr>
            <w:tcW w:w="709" w:type="dxa"/>
            <w:shd w:val="clear" w:color="auto" w:fill="0F7EB4"/>
          </w:tcPr>
          <w:p w14:paraId="6A64423F" w14:textId="1543992C" w:rsidR="005A3CC7" w:rsidRPr="00FB3B50" w:rsidRDefault="005A3CC7" w:rsidP="002E16BB">
            <w:pPr>
              <w:pStyle w:val="Tablecondensedheading"/>
              <w:rPr>
                <w:lang w:val="en-AU"/>
              </w:rPr>
            </w:pPr>
            <w:r w:rsidRPr="00FB3B50">
              <w:rPr>
                <w:lang w:val="en-AU"/>
              </w:rPr>
              <w:t>3</w:t>
            </w:r>
          </w:p>
        </w:tc>
        <w:tc>
          <w:tcPr>
            <w:tcW w:w="709" w:type="dxa"/>
            <w:shd w:val="clear" w:color="auto" w:fill="0F7EB4"/>
          </w:tcPr>
          <w:p w14:paraId="35388EF6" w14:textId="16C4F1E9" w:rsidR="005A3CC7" w:rsidRPr="00FB3B50" w:rsidRDefault="005A3CC7" w:rsidP="002E16BB">
            <w:pPr>
              <w:pStyle w:val="Tablecondensedheading"/>
              <w:rPr>
                <w:lang w:val="en-AU"/>
              </w:rPr>
            </w:pPr>
            <w:r w:rsidRPr="00FB3B50">
              <w:rPr>
                <w:lang w:val="en-AU"/>
              </w:rPr>
              <w:t>4</w:t>
            </w:r>
          </w:p>
        </w:tc>
        <w:tc>
          <w:tcPr>
            <w:tcW w:w="709" w:type="dxa"/>
            <w:shd w:val="clear" w:color="auto" w:fill="0F7EB4"/>
          </w:tcPr>
          <w:p w14:paraId="1E401AF0" w14:textId="61175C6F" w:rsidR="005A3CC7" w:rsidRPr="00FB3B50" w:rsidRDefault="005A3CC7" w:rsidP="002E16BB">
            <w:pPr>
              <w:pStyle w:val="Tablecondensedheading"/>
              <w:rPr>
                <w:lang w:val="en-AU"/>
              </w:rPr>
            </w:pPr>
            <w:r w:rsidRPr="00FB3B50">
              <w:rPr>
                <w:lang w:val="en-AU"/>
              </w:rPr>
              <w:t>5</w:t>
            </w:r>
          </w:p>
        </w:tc>
        <w:tc>
          <w:tcPr>
            <w:tcW w:w="709" w:type="dxa"/>
            <w:shd w:val="clear" w:color="auto" w:fill="0F7EB4"/>
          </w:tcPr>
          <w:p w14:paraId="553AF557" w14:textId="3E8E4420" w:rsidR="005A3CC7" w:rsidRPr="00FB3B50" w:rsidRDefault="005A3CC7" w:rsidP="002E16BB">
            <w:pPr>
              <w:pStyle w:val="Tablecondensedheading"/>
              <w:rPr>
                <w:lang w:val="en-AU"/>
              </w:rPr>
            </w:pPr>
            <w:r w:rsidRPr="00FB3B50">
              <w:rPr>
                <w:lang w:val="en-AU"/>
              </w:rPr>
              <w:t>6</w:t>
            </w:r>
          </w:p>
        </w:tc>
        <w:tc>
          <w:tcPr>
            <w:tcW w:w="1036" w:type="dxa"/>
            <w:shd w:val="clear" w:color="auto" w:fill="0F7EB4"/>
          </w:tcPr>
          <w:p w14:paraId="51E2DD8D" w14:textId="77777777" w:rsidR="005A3CC7" w:rsidRPr="00FB3B50" w:rsidRDefault="005A3CC7" w:rsidP="002E16BB">
            <w:pPr>
              <w:pStyle w:val="Tablecondensedheading"/>
              <w:rPr>
                <w:lang w:val="en-AU"/>
              </w:rPr>
            </w:pPr>
            <w:r w:rsidRPr="00FB3B50">
              <w:rPr>
                <w:lang w:val="en-AU"/>
              </w:rPr>
              <w:t xml:space="preserve">Average </w:t>
            </w:r>
          </w:p>
        </w:tc>
      </w:tr>
      <w:tr w:rsidR="005A3CC7" w:rsidRPr="00FB3B50" w14:paraId="1769F3E9" w14:textId="77777777" w:rsidTr="00B229C1">
        <w:tc>
          <w:tcPr>
            <w:tcW w:w="988" w:type="dxa"/>
          </w:tcPr>
          <w:p w14:paraId="2D620671" w14:textId="77777777" w:rsidR="005A3CC7" w:rsidRPr="00FB3B50" w:rsidRDefault="005A3CC7" w:rsidP="002E16BB">
            <w:pPr>
              <w:pStyle w:val="Tablecondensed"/>
              <w:rPr>
                <w:lang w:val="en-AU"/>
              </w:rPr>
            </w:pPr>
            <w:r w:rsidRPr="00FB3B50">
              <w:rPr>
                <w:lang w:val="en-AU"/>
              </w:rPr>
              <w:t>%</w:t>
            </w:r>
          </w:p>
        </w:tc>
        <w:tc>
          <w:tcPr>
            <w:tcW w:w="708" w:type="dxa"/>
          </w:tcPr>
          <w:p w14:paraId="249DEF2D" w14:textId="20F44235" w:rsidR="005A3CC7" w:rsidRPr="00FB3B50" w:rsidRDefault="005A3CC7" w:rsidP="002E16BB">
            <w:pPr>
              <w:pStyle w:val="Tablecondensed"/>
              <w:rPr>
                <w:lang w:val="en-AU"/>
              </w:rPr>
            </w:pPr>
            <w:r w:rsidRPr="00FB3B50">
              <w:rPr>
                <w:lang w:val="en-AU"/>
              </w:rPr>
              <w:t>17</w:t>
            </w:r>
          </w:p>
        </w:tc>
        <w:tc>
          <w:tcPr>
            <w:tcW w:w="709" w:type="dxa"/>
          </w:tcPr>
          <w:p w14:paraId="59ED47D2" w14:textId="559CAAF1" w:rsidR="005A3CC7" w:rsidRPr="00FB3B50" w:rsidRDefault="005A3CC7" w:rsidP="002E16BB">
            <w:pPr>
              <w:pStyle w:val="Tablecondensed"/>
              <w:rPr>
                <w:lang w:val="en-AU"/>
              </w:rPr>
            </w:pPr>
            <w:r w:rsidRPr="00FB3B50">
              <w:rPr>
                <w:lang w:val="en-AU"/>
              </w:rPr>
              <w:t>6</w:t>
            </w:r>
          </w:p>
        </w:tc>
        <w:tc>
          <w:tcPr>
            <w:tcW w:w="709" w:type="dxa"/>
          </w:tcPr>
          <w:p w14:paraId="1225F739" w14:textId="7656C886" w:rsidR="005A3CC7" w:rsidRPr="00FB3B50" w:rsidRDefault="005A3CC7" w:rsidP="002E16BB">
            <w:pPr>
              <w:pStyle w:val="Tablecondensed"/>
              <w:rPr>
                <w:lang w:val="en-AU"/>
              </w:rPr>
            </w:pPr>
            <w:r w:rsidRPr="00FB3B50">
              <w:rPr>
                <w:lang w:val="en-AU"/>
              </w:rPr>
              <w:t>1</w:t>
            </w:r>
            <w:r w:rsidR="00A6781D" w:rsidRPr="00FB3B50">
              <w:rPr>
                <w:lang w:val="en-AU"/>
              </w:rPr>
              <w:t>9</w:t>
            </w:r>
          </w:p>
        </w:tc>
        <w:tc>
          <w:tcPr>
            <w:tcW w:w="709" w:type="dxa"/>
          </w:tcPr>
          <w:p w14:paraId="119D4C79" w14:textId="7A57A8DF" w:rsidR="005A3CC7" w:rsidRPr="00FB3B50" w:rsidRDefault="005A3CC7" w:rsidP="002E16BB">
            <w:pPr>
              <w:pStyle w:val="Tablecondensed"/>
              <w:rPr>
                <w:lang w:val="en-AU"/>
              </w:rPr>
            </w:pPr>
            <w:r w:rsidRPr="00FB3B50">
              <w:rPr>
                <w:lang w:val="en-AU"/>
              </w:rPr>
              <w:t>18</w:t>
            </w:r>
          </w:p>
        </w:tc>
        <w:tc>
          <w:tcPr>
            <w:tcW w:w="709" w:type="dxa"/>
          </w:tcPr>
          <w:p w14:paraId="59FBD6E1" w14:textId="0FF67E4F" w:rsidR="005A3CC7" w:rsidRPr="00FB3B50" w:rsidRDefault="005A3CC7" w:rsidP="002E16BB">
            <w:pPr>
              <w:pStyle w:val="Tablecondensed"/>
              <w:rPr>
                <w:lang w:val="en-AU"/>
              </w:rPr>
            </w:pPr>
            <w:r w:rsidRPr="00FB3B50">
              <w:rPr>
                <w:lang w:val="en-AU"/>
              </w:rPr>
              <w:t>2</w:t>
            </w:r>
            <w:r w:rsidR="00A6781D" w:rsidRPr="00FB3B50">
              <w:rPr>
                <w:lang w:val="en-AU"/>
              </w:rPr>
              <w:t>4</w:t>
            </w:r>
          </w:p>
        </w:tc>
        <w:tc>
          <w:tcPr>
            <w:tcW w:w="709" w:type="dxa"/>
          </w:tcPr>
          <w:p w14:paraId="2FCFC956" w14:textId="1B25B5C0" w:rsidR="005A3CC7" w:rsidRPr="00FB3B50" w:rsidRDefault="005A3CC7" w:rsidP="002E16BB">
            <w:pPr>
              <w:pStyle w:val="Tablecondensed"/>
              <w:rPr>
                <w:lang w:val="en-AU"/>
              </w:rPr>
            </w:pPr>
            <w:r w:rsidRPr="00FB3B50">
              <w:rPr>
                <w:lang w:val="en-AU"/>
              </w:rPr>
              <w:t>1</w:t>
            </w:r>
            <w:r w:rsidR="00A6781D" w:rsidRPr="00FB3B50">
              <w:rPr>
                <w:lang w:val="en-AU"/>
              </w:rPr>
              <w:t>2</w:t>
            </w:r>
          </w:p>
        </w:tc>
        <w:tc>
          <w:tcPr>
            <w:tcW w:w="709" w:type="dxa"/>
          </w:tcPr>
          <w:p w14:paraId="7EE91F26" w14:textId="10BA3BBA" w:rsidR="005A3CC7" w:rsidRPr="00FB3B50" w:rsidRDefault="00A6781D" w:rsidP="002E16BB">
            <w:pPr>
              <w:pStyle w:val="Tablecondensed"/>
              <w:rPr>
                <w:lang w:val="en-AU"/>
              </w:rPr>
            </w:pPr>
            <w:r w:rsidRPr="00FB3B50">
              <w:rPr>
                <w:lang w:val="en-AU"/>
              </w:rPr>
              <w:t>5</w:t>
            </w:r>
          </w:p>
        </w:tc>
        <w:tc>
          <w:tcPr>
            <w:tcW w:w="1036" w:type="dxa"/>
          </w:tcPr>
          <w:p w14:paraId="505CE92B" w14:textId="6EFE8A72" w:rsidR="005A3CC7" w:rsidRPr="00FB3B50" w:rsidRDefault="005A3CC7" w:rsidP="002E16BB">
            <w:pPr>
              <w:pStyle w:val="Tablecondensed"/>
              <w:rPr>
                <w:lang w:val="en-AU"/>
              </w:rPr>
            </w:pPr>
            <w:r w:rsidRPr="00FB3B50">
              <w:rPr>
                <w:lang w:val="en-AU"/>
              </w:rPr>
              <w:t>2.78</w:t>
            </w:r>
          </w:p>
        </w:tc>
      </w:tr>
    </w:tbl>
    <w:p w14:paraId="266D0EDF" w14:textId="77777777" w:rsidR="000B54AD" w:rsidRDefault="001A761D" w:rsidP="00222A90">
      <w:pPr>
        <w:pStyle w:val="BodyText"/>
      </w:pPr>
      <w:r w:rsidRPr="00FB3B50">
        <w:t xml:space="preserve">Students </w:t>
      </w:r>
      <w:r w:rsidR="00A6781D" w:rsidRPr="00FB3B50">
        <w:t xml:space="preserve">were required </w:t>
      </w:r>
      <w:r w:rsidRPr="00FB3B50">
        <w:t xml:space="preserve">to compare two technologies and discuss how both </w:t>
      </w:r>
      <w:r w:rsidR="00F20104">
        <w:t xml:space="preserve">would </w:t>
      </w:r>
      <w:r w:rsidRPr="00FB3B50">
        <w:t xml:space="preserve">increase productivity. </w:t>
      </w:r>
    </w:p>
    <w:p w14:paraId="2E5C8A72" w14:textId="303FF90B" w:rsidR="00222A90" w:rsidRPr="00FB3B50" w:rsidRDefault="00222A90" w:rsidP="00222A90">
      <w:pPr>
        <w:pStyle w:val="BodyText"/>
      </w:pPr>
      <w:r w:rsidRPr="00FB3B50">
        <w:t xml:space="preserve">Although many students attempted to justify the use of low-volume production, most responses did not relate their reasoning to factors that </w:t>
      </w:r>
      <w:r w:rsidR="00F20104">
        <w:t>were</w:t>
      </w:r>
      <w:r w:rsidR="00F20104" w:rsidRPr="00FB3B50">
        <w:t xml:space="preserve"> </w:t>
      </w:r>
      <w:r w:rsidRPr="00FB3B50">
        <w:t>specific to low-volume manufacturing. Instead, answers often relied on general statements about production or manufacturing without using data or contextual information to support the justification.</w:t>
      </w:r>
    </w:p>
    <w:p w14:paraId="2AD019C6" w14:textId="77777777" w:rsidR="00126533" w:rsidRDefault="00222A90" w:rsidP="00222A90">
      <w:pPr>
        <w:pStyle w:val="BodyText"/>
      </w:pPr>
      <w:r w:rsidRPr="00FB3B50">
        <w:t xml:space="preserve">High-scoring responses clearly linked low-volume production to the size of a niche market, the need for flexibility, and cost-efficiency at smaller scales, often supported by data or other relevant information. </w:t>
      </w:r>
    </w:p>
    <w:p w14:paraId="08462C02" w14:textId="2C6B48AF" w:rsidR="001A761D" w:rsidRPr="00FB3B50" w:rsidRDefault="00222A90" w:rsidP="00222A90">
      <w:pPr>
        <w:pStyle w:val="BodyText"/>
      </w:pPr>
      <w:r w:rsidRPr="00FB3B50">
        <w:t>Where these specific links were absent, responses did not fully address the requirements of the question, which contributed to a high proportion of incorrect or lower-level answers</w:t>
      </w:r>
      <w:r w:rsidR="00755A97" w:rsidRPr="00FB3B50">
        <w:t>.</w:t>
      </w:r>
    </w:p>
    <w:p w14:paraId="1845DAF3" w14:textId="77777777" w:rsidR="000B54AD" w:rsidRPr="00820E89" w:rsidRDefault="000B54AD" w:rsidP="00552B21">
      <w:r w:rsidRPr="000B54AD">
        <w:br w:type="page"/>
      </w:r>
    </w:p>
    <w:p w14:paraId="785D991D" w14:textId="2141E2DB" w:rsidR="00F631B3" w:rsidRPr="00F631B3" w:rsidRDefault="00F631B3" w:rsidP="00F631B3">
      <w:pPr>
        <w:pStyle w:val="BodyText"/>
      </w:pPr>
      <w:r w:rsidRPr="00F631B3">
        <w:lastRenderedPageBreak/>
        <w:t xml:space="preserve">Answers </w:t>
      </w:r>
      <w:r w:rsidRPr="00FB3B50">
        <w:t>needed to</w:t>
      </w:r>
      <w:r w:rsidRPr="00F631B3">
        <w:t xml:space="preserve"> reference two technologies that could apply to the manufacturing of the product in a low</w:t>
      </w:r>
      <w:r w:rsidRPr="00FB3B50">
        <w:t>-v</w:t>
      </w:r>
      <w:r w:rsidRPr="00F631B3">
        <w:t>olume scale</w:t>
      </w:r>
      <w:r w:rsidR="00126533">
        <w:t>, such as:</w:t>
      </w:r>
      <w:r w:rsidRPr="00F631B3">
        <w:t xml:space="preserve"> </w:t>
      </w:r>
    </w:p>
    <w:p w14:paraId="39C7D490" w14:textId="65147777" w:rsidR="00F631B3" w:rsidRPr="00FB3B50" w:rsidRDefault="00126533" w:rsidP="00F631B3">
      <w:pPr>
        <w:pStyle w:val="Bullet"/>
        <w:rPr>
          <w:lang w:val="en-AU"/>
        </w:rPr>
      </w:pPr>
      <w:r w:rsidRPr="00FB3B50">
        <w:rPr>
          <w:lang w:val="en-AU"/>
        </w:rPr>
        <w:t>CAD</w:t>
      </w:r>
      <w:r>
        <w:rPr>
          <w:lang w:val="en-AU"/>
        </w:rPr>
        <w:t xml:space="preserve"> –</w:t>
      </w:r>
      <w:r w:rsidRPr="00FB3B50">
        <w:rPr>
          <w:lang w:val="en-AU"/>
        </w:rPr>
        <w:t xml:space="preserve"> </w:t>
      </w:r>
      <w:r w:rsidR="00F631B3" w:rsidRPr="00FB3B50">
        <w:rPr>
          <w:lang w:val="en-AU"/>
        </w:rPr>
        <w:t xml:space="preserve">used in the design </w:t>
      </w:r>
      <w:r>
        <w:rPr>
          <w:lang w:val="en-AU"/>
        </w:rPr>
        <w:t>to enable</w:t>
      </w:r>
      <w:r w:rsidR="00F631B3" w:rsidRPr="00FB3B50">
        <w:rPr>
          <w:lang w:val="en-AU"/>
        </w:rPr>
        <w:t xml:space="preserve"> sharing to </w:t>
      </w:r>
      <w:proofErr w:type="gramStart"/>
      <w:r w:rsidR="00F631B3" w:rsidRPr="00FB3B50">
        <w:rPr>
          <w:lang w:val="en-AU"/>
        </w:rPr>
        <w:t>CAM</w:t>
      </w:r>
      <w:r>
        <w:rPr>
          <w:lang w:val="en-AU"/>
        </w:rPr>
        <w:t>;</w:t>
      </w:r>
      <w:proofErr w:type="gramEnd"/>
      <w:r w:rsidR="00F631B3" w:rsidRPr="00FB3B50">
        <w:rPr>
          <w:lang w:val="en-AU"/>
        </w:rPr>
        <w:t xml:space="preserve"> a more efficient production and quality control</w:t>
      </w:r>
    </w:p>
    <w:p w14:paraId="423268DC" w14:textId="00141423" w:rsidR="00F631B3" w:rsidRPr="00FB3B50" w:rsidRDefault="00D25A37" w:rsidP="00F631B3">
      <w:pPr>
        <w:pStyle w:val="Bullet"/>
        <w:rPr>
          <w:lang w:val="en-AU"/>
        </w:rPr>
      </w:pPr>
      <w:r>
        <w:rPr>
          <w:lang w:val="en-AU"/>
        </w:rPr>
        <w:t>r</w:t>
      </w:r>
      <w:r w:rsidR="00F631B3" w:rsidRPr="00FB3B50">
        <w:rPr>
          <w:lang w:val="en-AU"/>
        </w:rPr>
        <w:t>apid 3</w:t>
      </w:r>
      <w:r>
        <w:rPr>
          <w:lang w:val="en-AU"/>
        </w:rPr>
        <w:t>D</w:t>
      </w:r>
      <w:r w:rsidR="00F631B3" w:rsidRPr="00FB3B50">
        <w:rPr>
          <w:lang w:val="en-AU"/>
        </w:rPr>
        <w:t xml:space="preserve"> prototyping</w:t>
      </w:r>
      <w:r w:rsidR="00126533" w:rsidRPr="00FB3B50">
        <w:rPr>
          <w:lang w:val="en-AU"/>
        </w:rPr>
        <w:t xml:space="preserve"> </w:t>
      </w:r>
      <w:r w:rsidR="00126533">
        <w:rPr>
          <w:lang w:val="en-AU"/>
        </w:rPr>
        <w:t>–</w:t>
      </w:r>
      <w:r w:rsidR="00126533" w:rsidRPr="00FB3B50">
        <w:rPr>
          <w:lang w:val="en-AU"/>
        </w:rPr>
        <w:t xml:space="preserve"> </w:t>
      </w:r>
      <w:r w:rsidR="00126533">
        <w:rPr>
          <w:lang w:val="en-AU"/>
        </w:rPr>
        <w:t>creates</w:t>
      </w:r>
      <w:r w:rsidR="00F631B3" w:rsidRPr="00FB3B50">
        <w:rPr>
          <w:lang w:val="en-AU"/>
        </w:rPr>
        <w:t xml:space="preserve"> parts of the pram</w:t>
      </w:r>
      <w:r w:rsidR="00126533">
        <w:rPr>
          <w:lang w:val="en-AU"/>
        </w:rPr>
        <w:t>;</w:t>
      </w:r>
      <w:r w:rsidR="00126533" w:rsidRPr="00FB3B50">
        <w:rPr>
          <w:lang w:val="en-AU"/>
        </w:rPr>
        <w:t xml:space="preserve"> reduc</w:t>
      </w:r>
      <w:r w:rsidR="00126533">
        <w:rPr>
          <w:lang w:val="en-AU"/>
        </w:rPr>
        <w:t>es</w:t>
      </w:r>
      <w:r w:rsidR="00126533" w:rsidRPr="00FB3B50">
        <w:rPr>
          <w:lang w:val="en-AU"/>
        </w:rPr>
        <w:t xml:space="preserve"> </w:t>
      </w:r>
      <w:r w:rsidR="00F631B3" w:rsidRPr="00FB3B50">
        <w:rPr>
          <w:lang w:val="en-AU"/>
        </w:rPr>
        <w:t>mistakes in production</w:t>
      </w:r>
    </w:p>
    <w:p w14:paraId="22EDA3E1" w14:textId="6A14577F" w:rsidR="00F631B3" w:rsidRPr="00FB3B50" w:rsidRDefault="00712870" w:rsidP="00F631B3">
      <w:pPr>
        <w:pStyle w:val="Bullet"/>
        <w:rPr>
          <w:lang w:val="en-AU"/>
        </w:rPr>
      </w:pPr>
      <w:r>
        <w:rPr>
          <w:lang w:val="en-AU"/>
        </w:rPr>
        <w:t>AI</w:t>
      </w:r>
      <w:r w:rsidR="00126533">
        <w:rPr>
          <w:lang w:val="en-AU"/>
        </w:rPr>
        <w:t xml:space="preserve"> – aids </w:t>
      </w:r>
      <w:r>
        <w:rPr>
          <w:lang w:val="en-AU"/>
        </w:rPr>
        <w:t>automation</w:t>
      </w:r>
      <w:r w:rsidR="00F631B3" w:rsidRPr="00FB3B50">
        <w:rPr>
          <w:lang w:val="en-AU"/>
        </w:rPr>
        <w:t xml:space="preserve"> and quality control</w:t>
      </w:r>
      <w:r>
        <w:rPr>
          <w:lang w:val="en-AU"/>
        </w:rPr>
        <w:t>;</w:t>
      </w:r>
      <w:r w:rsidR="00F631B3" w:rsidRPr="00FB3B50">
        <w:rPr>
          <w:lang w:val="en-AU"/>
        </w:rPr>
        <w:t xml:space="preserve"> a more efficient production process</w:t>
      </w:r>
    </w:p>
    <w:p w14:paraId="11B4AE0E" w14:textId="4DC7583F" w:rsidR="00F631B3" w:rsidRPr="00FB3B50" w:rsidRDefault="00D25A37" w:rsidP="00F631B3">
      <w:pPr>
        <w:pStyle w:val="Bullet"/>
        <w:rPr>
          <w:lang w:val="en-AU"/>
        </w:rPr>
      </w:pPr>
      <w:r>
        <w:rPr>
          <w:lang w:val="en-AU"/>
        </w:rPr>
        <w:t>a</w:t>
      </w:r>
      <w:r w:rsidR="00F631B3" w:rsidRPr="00FB3B50">
        <w:rPr>
          <w:lang w:val="en-AU"/>
        </w:rPr>
        <w:t xml:space="preserve">utomation </w:t>
      </w:r>
      <w:r>
        <w:rPr>
          <w:lang w:val="en-AU"/>
        </w:rPr>
        <w:t>–</w:t>
      </w:r>
      <w:r w:rsidR="00F631B3" w:rsidRPr="00FB3B50">
        <w:rPr>
          <w:lang w:val="en-AU"/>
        </w:rPr>
        <w:t xml:space="preserve"> streamline</w:t>
      </w:r>
      <w:r w:rsidR="00126533">
        <w:rPr>
          <w:lang w:val="en-AU"/>
        </w:rPr>
        <w:t>s</w:t>
      </w:r>
      <w:r w:rsidR="00F631B3" w:rsidRPr="00FB3B50">
        <w:rPr>
          <w:lang w:val="en-AU"/>
        </w:rPr>
        <w:t xml:space="preserve"> the production line</w:t>
      </w:r>
    </w:p>
    <w:p w14:paraId="5B861538" w14:textId="692C6B4F" w:rsidR="00F631B3" w:rsidRPr="00FB3B50" w:rsidRDefault="00D25A37" w:rsidP="00F631B3">
      <w:pPr>
        <w:pStyle w:val="Bullet"/>
        <w:rPr>
          <w:lang w:val="en-AU"/>
        </w:rPr>
      </w:pPr>
      <w:r>
        <w:rPr>
          <w:lang w:val="en-AU"/>
        </w:rPr>
        <w:t>l</w:t>
      </w:r>
      <w:r w:rsidR="00F631B3" w:rsidRPr="00FB3B50">
        <w:rPr>
          <w:lang w:val="en-AU"/>
        </w:rPr>
        <w:t>aser</w:t>
      </w:r>
      <w:r>
        <w:rPr>
          <w:lang w:val="en-AU"/>
        </w:rPr>
        <w:t xml:space="preserve"> – </w:t>
      </w:r>
      <w:r w:rsidR="00126533">
        <w:rPr>
          <w:lang w:val="en-AU"/>
        </w:rPr>
        <w:t>c</w:t>
      </w:r>
      <w:r w:rsidR="00126533" w:rsidRPr="00FB3B50">
        <w:rPr>
          <w:lang w:val="en-AU"/>
        </w:rPr>
        <w:t>ut</w:t>
      </w:r>
      <w:r w:rsidR="00126533">
        <w:rPr>
          <w:lang w:val="en-AU"/>
        </w:rPr>
        <w:t xml:space="preserve">s </w:t>
      </w:r>
      <w:r w:rsidR="00F631B3" w:rsidRPr="00FB3B50">
        <w:rPr>
          <w:lang w:val="en-AU"/>
        </w:rPr>
        <w:t xml:space="preserve">fabrics with accuracy and </w:t>
      </w:r>
      <w:r>
        <w:rPr>
          <w:lang w:val="en-AU"/>
        </w:rPr>
        <w:t>efficiency</w:t>
      </w:r>
      <w:r w:rsidR="00F631B3" w:rsidRPr="00FB3B50">
        <w:rPr>
          <w:lang w:val="en-AU"/>
        </w:rPr>
        <w:t xml:space="preserve"> </w:t>
      </w:r>
    </w:p>
    <w:p w14:paraId="41E8DFC8" w14:textId="61D58974" w:rsidR="00F631B3" w:rsidRPr="00FB3B50" w:rsidRDefault="00D25A37" w:rsidP="00F631B3">
      <w:pPr>
        <w:pStyle w:val="Bullet"/>
        <w:rPr>
          <w:lang w:val="en-AU"/>
        </w:rPr>
      </w:pPr>
      <w:r>
        <w:rPr>
          <w:lang w:val="en-AU"/>
        </w:rPr>
        <w:t>r</w:t>
      </w:r>
      <w:r w:rsidR="00F631B3" w:rsidRPr="00FB3B50">
        <w:rPr>
          <w:lang w:val="en-AU"/>
        </w:rPr>
        <w:t>obotics –</w:t>
      </w:r>
      <w:r w:rsidR="00126533">
        <w:rPr>
          <w:lang w:val="en-AU"/>
        </w:rPr>
        <w:t xml:space="preserve"> </w:t>
      </w:r>
      <w:r w:rsidR="00126533" w:rsidRPr="00FB3B50">
        <w:rPr>
          <w:lang w:val="en-AU"/>
        </w:rPr>
        <w:t>fast, safe</w:t>
      </w:r>
      <w:r w:rsidR="00126533">
        <w:rPr>
          <w:lang w:val="en-AU"/>
        </w:rPr>
        <w:t xml:space="preserve"> </w:t>
      </w:r>
      <w:r w:rsidR="00126533" w:rsidRPr="00FB3B50">
        <w:rPr>
          <w:lang w:val="en-AU"/>
        </w:rPr>
        <w:t xml:space="preserve">and efficient </w:t>
      </w:r>
      <w:r w:rsidR="00F631B3" w:rsidRPr="00FB3B50">
        <w:rPr>
          <w:lang w:val="en-AU"/>
        </w:rPr>
        <w:t>labour</w:t>
      </w:r>
      <w:r w:rsidR="00126533">
        <w:rPr>
          <w:lang w:val="en-AU"/>
        </w:rPr>
        <w:t xml:space="preserve"> </w:t>
      </w:r>
    </w:p>
    <w:p w14:paraId="1DDDDEB7" w14:textId="0020F4B5" w:rsidR="00F631B3" w:rsidRPr="00FB3B50" w:rsidRDefault="00F631B3" w:rsidP="00F631B3">
      <w:pPr>
        <w:pStyle w:val="Bullet"/>
        <w:rPr>
          <w:lang w:val="en-AU"/>
        </w:rPr>
      </w:pPr>
      <w:r w:rsidRPr="00FB3B50">
        <w:rPr>
          <w:lang w:val="en-AU"/>
        </w:rPr>
        <w:t>CNC –</w:t>
      </w:r>
      <w:r w:rsidR="00126533">
        <w:rPr>
          <w:lang w:val="en-AU"/>
        </w:rPr>
        <w:t xml:space="preserve"> </w:t>
      </w:r>
      <w:r w:rsidRPr="00FB3B50">
        <w:rPr>
          <w:lang w:val="en-AU"/>
        </w:rPr>
        <w:t>efficiently make</w:t>
      </w:r>
      <w:r w:rsidR="00126533">
        <w:rPr>
          <w:lang w:val="en-AU"/>
        </w:rPr>
        <w:t>s</w:t>
      </w:r>
      <w:r w:rsidRPr="00FB3B50">
        <w:rPr>
          <w:lang w:val="en-AU"/>
        </w:rPr>
        <w:t xml:space="preserve"> parts for the pram</w:t>
      </w:r>
      <w:r w:rsidR="00D25A37">
        <w:rPr>
          <w:lang w:val="en-AU"/>
        </w:rPr>
        <w:t>.</w:t>
      </w:r>
    </w:p>
    <w:p w14:paraId="63B5CAE6" w14:textId="0B586F37" w:rsidR="00F631B3" w:rsidRPr="00FB3B50" w:rsidRDefault="00F631B3" w:rsidP="00F631B3">
      <w:pPr>
        <w:pStyle w:val="BodyText"/>
      </w:pPr>
      <w:r w:rsidRPr="00FB3B50">
        <w:t xml:space="preserve">Note: </w:t>
      </w:r>
      <w:r w:rsidR="00F20104">
        <w:t>N</w:t>
      </w:r>
      <w:r w:rsidR="00F20104" w:rsidRPr="00FB3B50">
        <w:t xml:space="preserve">ew </w:t>
      </w:r>
      <w:r w:rsidRPr="00FB3B50">
        <w:t xml:space="preserve">technology should </w:t>
      </w:r>
      <w:r w:rsidR="00712870">
        <w:t xml:space="preserve">have </w:t>
      </w:r>
      <w:r w:rsidRPr="00FB3B50">
        <w:t>reference</w:t>
      </w:r>
      <w:r w:rsidR="00712870">
        <w:t>d</w:t>
      </w:r>
      <w:r w:rsidRPr="00FB3B50">
        <w:t xml:space="preserve"> manufacturing, not the design of the pram. </w:t>
      </w:r>
    </w:p>
    <w:p w14:paraId="090D07D9" w14:textId="2AAB4698" w:rsidR="00A6781D" w:rsidRPr="00FB3B50" w:rsidRDefault="00222A90" w:rsidP="00F631B3">
      <w:pPr>
        <w:pStyle w:val="BodyText"/>
      </w:pPr>
      <w:r w:rsidRPr="00FB3B50">
        <w:t>The following is from a high-scoring student response</w:t>
      </w:r>
      <w:r w:rsidR="001A761D" w:rsidRPr="00FB3B50">
        <w:t>:</w:t>
      </w:r>
    </w:p>
    <w:p w14:paraId="0712F0BE" w14:textId="7F01D0B5" w:rsidR="001A761D" w:rsidRPr="00FB3B50" w:rsidRDefault="001A761D" w:rsidP="002E16BB">
      <w:pPr>
        <w:pStyle w:val="Studentresponse"/>
        <w:rPr>
          <w:lang w:val="en-AU"/>
        </w:rPr>
      </w:pPr>
      <w:r w:rsidRPr="00FB3B50">
        <w:rPr>
          <w:lang w:val="en-AU"/>
        </w:rPr>
        <w:t xml:space="preserve">A technology that could have been used is Computer Aided Design. CAD would allow </w:t>
      </w:r>
      <w:proofErr w:type="spellStart"/>
      <w:r w:rsidRPr="00FB3B50">
        <w:rPr>
          <w:lang w:val="en-AU"/>
        </w:rPr>
        <w:t>GreenTom</w:t>
      </w:r>
      <w:proofErr w:type="spellEnd"/>
      <w:r w:rsidRPr="00FB3B50">
        <w:rPr>
          <w:lang w:val="en-AU"/>
        </w:rPr>
        <w:t xml:space="preserve"> to create a virtual prototype of the PRAM and see what it would look like in real life. Using CAD is efficient and reduces wastage of materials it takes to create a physical model. The use of rapid 3D prototyping could also benefit the Producer by creating a physical model to get feedback from end users. However, CAD is more efficient as there is no need to wait for models to be made. </w:t>
      </w:r>
      <w:proofErr w:type="gramStart"/>
      <w:r w:rsidRPr="00FB3B50">
        <w:rPr>
          <w:lang w:val="en-AU"/>
        </w:rPr>
        <w:t>Both of the technologies</w:t>
      </w:r>
      <w:proofErr w:type="gramEnd"/>
      <w:r w:rsidRPr="00FB3B50">
        <w:rPr>
          <w:lang w:val="en-AU"/>
        </w:rPr>
        <w:t xml:space="preserve"> would be useful in low volume setting as they are cheaper than other technology and allow for quick prototypes</w:t>
      </w:r>
      <w:r w:rsidR="00293849" w:rsidRPr="00FB3B50">
        <w:rPr>
          <w:lang w:val="en-AU"/>
        </w:rPr>
        <w:t>.</w:t>
      </w:r>
      <w:r w:rsidRPr="00FB3B50">
        <w:rPr>
          <w:lang w:val="en-AU"/>
        </w:rPr>
        <w:t xml:space="preserve"> CAD however is more suitable as it is quicker and can connect directly to the computer aided manufacturing, increasing productivity.</w:t>
      </w:r>
    </w:p>
    <w:p w14:paraId="00BE13E3" w14:textId="42C1A215" w:rsidR="00C14509" w:rsidRPr="00FB3B50" w:rsidRDefault="001A761D" w:rsidP="002C0809">
      <w:pPr>
        <w:pStyle w:val="Heading3"/>
      </w:pPr>
      <w:r w:rsidRPr="00FB3B50">
        <w:t>Question 10</w:t>
      </w:r>
    </w:p>
    <w:tbl>
      <w:tblPr>
        <w:tblStyle w:val="TableGrid"/>
        <w:tblW w:w="0" w:type="auto"/>
        <w:tblLook w:val="04A0" w:firstRow="1" w:lastRow="0" w:firstColumn="1" w:lastColumn="0" w:noHBand="0" w:noVBand="1"/>
      </w:tblPr>
      <w:tblGrid>
        <w:gridCol w:w="988"/>
        <w:gridCol w:w="708"/>
        <w:gridCol w:w="709"/>
        <w:gridCol w:w="709"/>
        <w:gridCol w:w="1036"/>
      </w:tblGrid>
      <w:tr w:rsidR="00C14509" w:rsidRPr="00FB3B50" w14:paraId="3EBB57A9" w14:textId="77777777" w:rsidTr="00CA7C81">
        <w:tc>
          <w:tcPr>
            <w:tcW w:w="988" w:type="dxa"/>
            <w:shd w:val="clear" w:color="auto" w:fill="0F7EB4"/>
          </w:tcPr>
          <w:p w14:paraId="497F12DB" w14:textId="77777777" w:rsidR="00C14509" w:rsidRPr="00FB3B50" w:rsidRDefault="00C14509" w:rsidP="00CA7C81">
            <w:pPr>
              <w:pStyle w:val="Tablecondensedheading"/>
              <w:rPr>
                <w:lang w:val="en-AU"/>
              </w:rPr>
            </w:pPr>
            <w:r w:rsidRPr="00FB3B50">
              <w:rPr>
                <w:lang w:val="en-AU"/>
              </w:rPr>
              <w:t xml:space="preserve">Marks </w:t>
            </w:r>
          </w:p>
        </w:tc>
        <w:tc>
          <w:tcPr>
            <w:tcW w:w="708" w:type="dxa"/>
            <w:shd w:val="clear" w:color="auto" w:fill="0F7EB4"/>
          </w:tcPr>
          <w:p w14:paraId="2B034A74" w14:textId="77777777" w:rsidR="00C14509" w:rsidRPr="00FB3B50" w:rsidRDefault="00C14509" w:rsidP="00CA7C81">
            <w:pPr>
              <w:pStyle w:val="Tablecondensedheading"/>
              <w:rPr>
                <w:lang w:val="en-AU"/>
              </w:rPr>
            </w:pPr>
            <w:r w:rsidRPr="00FB3B50">
              <w:rPr>
                <w:lang w:val="en-AU"/>
              </w:rPr>
              <w:t>0</w:t>
            </w:r>
          </w:p>
        </w:tc>
        <w:tc>
          <w:tcPr>
            <w:tcW w:w="709" w:type="dxa"/>
            <w:shd w:val="clear" w:color="auto" w:fill="0F7EB4"/>
          </w:tcPr>
          <w:p w14:paraId="384C1763" w14:textId="77777777" w:rsidR="00C14509" w:rsidRPr="00FB3B50" w:rsidRDefault="00C14509" w:rsidP="00CA7C81">
            <w:pPr>
              <w:pStyle w:val="Tablecondensedheading"/>
              <w:rPr>
                <w:lang w:val="en-AU"/>
              </w:rPr>
            </w:pPr>
            <w:r w:rsidRPr="00FB3B50">
              <w:rPr>
                <w:lang w:val="en-AU"/>
              </w:rPr>
              <w:t>1</w:t>
            </w:r>
          </w:p>
        </w:tc>
        <w:tc>
          <w:tcPr>
            <w:tcW w:w="709" w:type="dxa"/>
            <w:shd w:val="clear" w:color="auto" w:fill="0F7EB4"/>
          </w:tcPr>
          <w:p w14:paraId="5A2A033C" w14:textId="77777777" w:rsidR="00C14509" w:rsidRPr="00FB3B50" w:rsidRDefault="00C14509" w:rsidP="00CA7C81">
            <w:pPr>
              <w:pStyle w:val="Tablecondensedheading"/>
              <w:rPr>
                <w:lang w:val="en-AU"/>
              </w:rPr>
            </w:pPr>
            <w:r w:rsidRPr="00FB3B50">
              <w:rPr>
                <w:lang w:val="en-AU"/>
              </w:rPr>
              <w:t>2</w:t>
            </w:r>
          </w:p>
        </w:tc>
        <w:tc>
          <w:tcPr>
            <w:tcW w:w="1036" w:type="dxa"/>
            <w:shd w:val="clear" w:color="auto" w:fill="0F7EB4"/>
          </w:tcPr>
          <w:p w14:paraId="18CAFF93" w14:textId="77777777" w:rsidR="00C14509" w:rsidRPr="00FB3B50" w:rsidRDefault="00C14509" w:rsidP="00CA7C81">
            <w:pPr>
              <w:pStyle w:val="Tablecondensedheading"/>
              <w:rPr>
                <w:lang w:val="en-AU"/>
              </w:rPr>
            </w:pPr>
            <w:r w:rsidRPr="00FB3B50">
              <w:rPr>
                <w:lang w:val="en-AU"/>
              </w:rPr>
              <w:t xml:space="preserve">Average </w:t>
            </w:r>
          </w:p>
        </w:tc>
      </w:tr>
      <w:tr w:rsidR="00C14509" w:rsidRPr="00FB3B50" w14:paraId="3290B666" w14:textId="77777777" w:rsidTr="00CA7C81">
        <w:tc>
          <w:tcPr>
            <w:tcW w:w="988" w:type="dxa"/>
          </w:tcPr>
          <w:p w14:paraId="341EBD25" w14:textId="77777777" w:rsidR="00C14509" w:rsidRPr="00FB3B50" w:rsidRDefault="00C14509" w:rsidP="00CA7C81">
            <w:pPr>
              <w:pStyle w:val="Tablecondensed"/>
              <w:rPr>
                <w:lang w:val="en-AU"/>
              </w:rPr>
            </w:pPr>
            <w:r w:rsidRPr="00FB3B50">
              <w:rPr>
                <w:lang w:val="en-AU"/>
              </w:rPr>
              <w:t>%</w:t>
            </w:r>
          </w:p>
        </w:tc>
        <w:tc>
          <w:tcPr>
            <w:tcW w:w="708" w:type="dxa"/>
          </w:tcPr>
          <w:p w14:paraId="1A4B0A9D" w14:textId="6F16F337" w:rsidR="00C14509" w:rsidRPr="00FB3B50" w:rsidRDefault="00C14509" w:rsidP="00CA7C81">
            <w:pPr>
              <w:pStyle w:val="Tablecondensed"/>
              <w:rPr>
                <w:lang w:val="en-AU"/>
              </w:rPr>
            </w:pPr>
            <w:r w:rsidRPr="00FB3B50">
              <w:rPr>
                <w:lang w:val="en-AU"/>
              </w:rPr>
              <w:t>44</w:t>
            </w:r>
          </w:p>
        </w:tc>
        <w:tc>
          <w:tcPr>
            <w:tcW w:w="709" w:type="dxa"/>
          </w:tcPr>
          <w:p w14:paraId="4BE2D82A" w14:textId="4EA98850" w:rsidR="00C14509" w:rsidRPr="00FB3B50" w:rsidRDefault="00C14509" w:rsidP="00CA7C81">
            <w:pPr>
              <w:pStyle w:val="Tablecondensed"/>
              <w:rPr>
                <w:lang w:val="en-AU"/>
              </w:rPr>
            </w:pPr>
            <w:r w:rsidRPr="00FB3B50">
              <w:rPr>
                <w:lang w:val="en-AU"/>
              </w:rPr>
              <w:t>21</w:t>
            </w:r>
          </w:p>
        </w:tc>
        <w:tc>
          <w:tcPr>
            <w:tcW w:w="709" w:type="dxa"/>
          </w:tcPr>
          <w:p w14:paraId="588BA6C3" w14:textId="7F78590B" w:rsidR="00C14509" w:rsidRPr="00FB3B50" w:rsidRDefault="00C14509" w:rsidP="00CA7C81">
            <w:pPr>
              <w:pStyle w:val="Tablecondensed"/>
              <w:rPr>
                <w:lang w:val="en-AU"/>
              </w:rPr>
            </w:pPr>
            <w:r w:rsidRPr="00FB3B50">
              <w:rPr>
                <w:lang w:val="en-AU"/>
              </w:rPr>
              <w:t>35</w:t>
            </w:r>
          </w:p>
        </w:tc>
        <w:tc>
          <w:tcPr>
            <w:tcW w:w="1036" w:type="dxa"/>
          </w:tcPr>
          <w:p w14:paraId="00896913" w14:textId="4D0E55DB" w:rsidR="00C14509" w:rsidRPr="00FB3B50" w:rsidRDefault="00C14509" w:rsidP="00CA7C81">
            <w:pPr>
              <w:pStyle w:val="Tablecondensed"/>
              <w:rPr>
                <w:lang w:val="en-AU"/>
              </w:rPr>
            </w:pPr>
            <w:r w:rsidRPr="00FB3B50">
              <w:rPr>
                <w:lang w:val="en-AU"/>
              </w:rPr>
              <w:t>0.9</w:t>
            </w:r>
          </w:p>
        </w:tc>
      </w:tr>
    </w:tbl>
    <w:p w14:paraId="6E20FBEA" w14:textId="12E78547" w:rsidR="000B54AD" w:rsidRDefault="001A761D" w:rsidP="00A6781D">
      <w:pPr>
        <w:pStyle w:val="BodyText"/>
      </w:pPr>
      <w:r w:rsidRPr="00FB3B50">
        <w:t>Students were required to discuss how new or emerging technologies address</w:t>
      </w:r>
      <w:r w:rsidR="000B54AD">
        <w:t>ed</w:t>
      </w:r>
      <w:r w:rsidRPr="00FB3B50">
        <w:t xml:space="preserve"> an ethical consideration</w:t>
      </w:r>
      <w:r w:rsidR="002C0809">
        <w:t xml:space="preserve">. </w:t>
      </w:r>
    </w:p>
    <w:p w14:paraId="24D4D998" w14:textId="52E21A54" w:rsidR="001A761D" w:rsidRPr="00FB3B50" w:rsidRDefault="002C0809" w:rsidP="00A6781D">
      <w:pPr>
        <w:pStyle w:val="BodyText"/>
      </w:pPr>
      <w:r w:rsidRPr="00FB3B50">
        <w:t xml:space="preserve">High-scoring responses </w:t>
      </w:r>
      <w:r w:rsidR="000B54AD" w:rsidRPr="00FB3B50">
        <w:t>present</w:t>
      </w:r>
      <w:r w:rsidR="000B54AD">
        <w:t>ed</w:t>
      </w:r>
      <w:r w:rsidR="000B54AD" w:rsidRPr="00FB3B50">
        <w:t xml:space="preserve"> </w:t>
      </w:r>
      <w:r w:rsidR="00293849" w:rsidRPr="00FB3B50">
        <w:t xml:space="preserve">a </w:t>
      </w:r>
      <w:r w:rsidR="0060146F" w:rsidRPr="00FB3B50">
        <w:t xml:space="preserve">clear and balanced response that </w:t>
      </w:r>
      <w:r w:rsidR="000B54AD" w:rsidRPr="00FB3B50">
        <w:t>highlight</w:t>
      </w:r>
      <w:r w:rsidR="000B54AD">
        <w:t>ed</w:t>
      </w:r>
      <w:r w:rsidR="000B54AD" w:rsidRPr="00FB3B50">
        <w:t xml:space="preserve"> </w:t>
      </w:r>
      <w:r w:rsidR="0060146F" w:rsidRPr="00FB3B50">
        <w:t xml:space="preserve">the issues and </w:t>
      </w:r>
      <w:r w:rsidR="000B54AD" w:rsidRPr="00FB3B50">
        <w:t>present</w:t>
      </w:r>
      <w:r w:rsidR="000B54AD">
        <w:t>ed</w:t>
      </w:r>
      <w:r w:rsidR="000B54AD" w:rsidRPr="00FB3B50">
        <w:t xml:space="preserve"> </w:t>
      </w:r>
      <w:r w:rsidR="0060146F" w:rsidRPr="00FB3B50">
        <w:t>strengths, weaknesses</w:t>
      </w:r>
      <w:r w:rsidR="000B54AD">
        <w:t xml:space="preserve"> </w:t>
      </w:r>
      <w:r w:rsidR="0060146F" w:rsidRPr="00FB3B50">
        <w:t xml:space="preserve">and differing viewpoints. </w:t>
      </w:r>
    </w:p>
    <w:p w14:paraId="7A9DAC98" w14:textId="61CF0494" w:rsidR="00291B03" w:rsidRPr="00FB3B50" w:rsidRDefault="00222A90" w:rsidP="00A6781D">
      <w:pPr>
        <w:pStyle w:val="BodyText"/>
      </w:pPr>
      <w:r w:rsidRPr="00FB3B50">
        <w:t>The following is from a high-scoring student response</w:t>
      </w:r>
      <w:r w:rsidR="001A761D" w:rsidRPr="00FB3B50">
        <w:t>:</w:t>
      </w:r>
    </w:p>
    <w:p w14:paraId="355FA476" w14:textId="75685C9F" w:rsidR="001A761D" w:rsidRPr="00FB3B50" w:rsidRDefault="001A761D" w:rsidP="002E16BB">
      <w:pPr>
        <w:pStyle w:val="Studentresponse"/>
        <w:rPr>
          <w:lang w:val="en-AU"/>
        </w:rPr>
      </w:pPr>
      <w:r w:rsidRPr="00FB3B50">
        <w:rPr>
          <w:lang w:val="en-AU"/>
        </w:rPr>
        <w:t>The use of new technologies like AI and automation allows for a faster manufacturing process, while also eliminating hazards for human workers in areas like cutting materials, ensuring a safe workplace for humans without risk of injury.</w:t>
      </w:r>
    </w:p>
    <w:p w14:paraId="1FEA10C0" w14:textId="77777777" w:rsidR="000B54AD" w:rsidRPr="00820E89" w:rsidRDefault="000B54AD" w:rsidP="00552B21">
      <w:r w:rsidRPr="000B54AD">
        <w:br w:type="page"/>
      </w:r>
    </w:p>
    <w:p w14:paraId="313511B1" w14:textId="0FCBFE5E" w:rsidR="001A761D" w:rsidRPr="00FB3B50" w:rsidRDefault="001A761D" w:rsidP="002E16BB">
      <w:pPr>
        <w:pStyle w:val="Heading3"/>
      </w:pPr>
      <w:r w:rsidRPr="00FB3B50">
        <w:lastRenderedPageBreak/>
        <w:t>Question 11</w:t>
      </w:r>
    </w:p>
    <w:tbl>
      <w:tblPr>
        <w:tblStyle w:val="TableGrid"/>
        <w:tblW w:w="0" w:type="auto"/>
        <w:tblLook w:val="04A0" w:firstRow="1" w:lastRow="0" w:firstColumn="1" w:lastColumn="0" w:noHBand="0" w:noVBand="1"/>
      </w:tblPr>
      <w:tblGrid>
        <w:gridCol w:w="988"/>
        <w:gridCol w:w="708"/>
        <w:gridCol w:w="709"/>
        <w:gridCol w:w="709"/>
        <w:gridCol w:w="709"/>
        <w:gridCol w:w="709"/>
        <w:gridCol w:w="1036"/>
      </w:tblGrid>
      <w:tr w:rsidR="009777FA" w:rsidRPr="00FB3B50" w14:paraId="3676E4D6" w14:textId="77777777" w:rsidTr="0020366C">
        <w:tc>
          <w:tcPr>
            <w:tcW w:w="988" w:type="dxa"/>
            <w:shd w:val="clear" w:color="auto" w:fill="0F7EB4"/>
          </w:tcPr>
          <w:p w14:paraId="7312DF42" w14:textId="77777777" w:rsidR="009777FA" w:rsidRPr="00FB3B50" w:rsidRDefault="009777FA" w:rsidP="002E16BB">
            <w:pPr>
              <w:pStyle w:val="Tablecondensedheading"/>
              <w:rPr>
                <w:lang w:val="en-AU"/>
              </w:rPr>
            </w:pPr>
            <w:r w:rsidRPr="00FB3B50">
              <w:rPr>
                <w:lang w:val="en-AU"/>
              </w:rPr>
              <w:t xml:space="preserve">Marks </w:t>
            </w:r>
          </w:p>
        </w:tc>
        <w:tc>
          <w:tcPr>
            <w:tcW w:w="708" w:type="dxa"/>
            <w:shd w:val="clear" w:color="auto" w:fill="0F7EB4"/>
          </w:tcPr>
          <w:p w14:paraId="360BE3E2" w14:textId="77777777" w:rsidR="009777FA" w:rsidRPr="00FB3B50" w:rsidRDefault="009777FA" w:rsidP="002E16BB">
            <w:pPr>
              <w:pStyle w:val="Tablecondensedheading"/>
              <w:rPr>
                <w:lang w:val="en-AU"/>
              </w:rPr>
            </w:pPr>
            <w:r w:rsidRPr="00FB3B50">
              <w:rPr>
                <w:lang w:val="en-AU"/>
              </w:rPr>
              <w:t>0</w:t>
            </w:r>
          </w:p>
        </w:tc>
        <w:tc>
          <w:tcPr>
            <w:tcW w:w="709" w:type="dxa"/>
            <w:shd w:val="clear" w:color="auto" w:fill="0F7EB4"/>
          </w:tcPr>
          <w:p w14:paraId="01322727" w14:textId="77777777" w:rsidR="009777FA" w:rsidRPr="00FB3B50" w:rsidRDefault="009777FA" w:rsidP="002E16BB">
            <w:pPr>
              <w:pStyle w:val="Tablecondensedheading"/>
              <w:rPr>
                <w:lang w:val="en-AU"/>
              </w:rPr>
            </w:pPr>
            <w:r w:rsidRPr="00FB3B50">
              <w:rPr>
                <w:lang w:val="en-AU"/>
              </w:rPr>
              <w:t>1</w:t>
            </w:r>
          </w:p>
        </w:tc>
        <w:tc>
          <w:tcPr>
            <w:tcW w:w="709" w:type="dxa"/>
            <w:shd w:val="clear" w:color="auto" w:fill="0F7EB4"/>
          </w:tcPr>
          <w:p w14:paraId="291946AC" w14:textId="35D046BE" w:rsidR="009777FA" w:rsidRPr="00FB3B50" w:rsidRDefault="009777FA" w:rsidP="002E16BB">
            <w:pPr>
              <w:pStyle w:val="Tablecondensedheading"/>
              <w:rPr>
                <w:lang w:val="en-AU"/>
              </w:rPr>
            </w:pPr>
            <w:r w:rsidRPr="00FB3B50">
              <w:rPr>
                <w:lang w:val="en-AU"/>
              </w:rPr>
              <w:t>2</w:t>
            </w:r>
          </w:p>
        </w:tc>
        <w:tc>
          <w:tcPr>
            <w:tcW w:w="709" w:type="dxa"/>
            <w:shd w:val="clear" w:color="auto" w:fill="0F7EB4"/>
          </w:tcPr>
          <w:p w14:paraId="7EF87A95" w14:textId="0E0DE7D4" w:rsidR="009777FA" w:rsidRPr="00FB3B50" w:rsidRDefault="009777FA" w:rsidP="002E16BB">
            <w:pPr>
              <w:pStyle w:val="Tablecondensedheading"/>
              <w:rPr>
                <w:lang w:val="en-AU"/>
              </w:rPr>
            </w:pPr>
            <w:r w:rsidRPr="00FB3B50">
              <w:rPr>
                <w:lang w:val="en-AU"/>
              </w:rPr>
              <w:t>3</w:t>
            </w:r>
          </w:p>
        </w:tc>
        <w:tc>
          <w:tcPr>
            <w:tcW w:w="709" w:type="dxa"/>
            <w:shd w:val="clear" w:color="auto" w:fill="0F7EB4"/>
          </w:tcPr>
          <w:p w14:paraId="7C14B2AB" w14:textId="1D7E5D4F" w:rsidR="009777FA" w:rsidRPr="00FB3B50" w:rsidRDefault="009777FA" w:rsidP="002E16BB">
            <w:pPr>
              <w:pStyle w:val="Tablecondensedheading"/>
              <w:rPr>
                <w:lang w:val="en-AU"/>
              </w:rPr>
            </w:pPr>
            <w:r w:rsidRPr="00FB3B50">
              <w:rPr>
                <w:lang w:val="en-AU"/>
              </w:rPr>
              <w:t>4</w:t>
            </w:r>
          </w:p>
        </w:tc>
        <w:tc>
          <w:tcPr>
            <w:tcW w:w="1036" w:type="dxa"/>
            <w:shd w:val="clear" w:color="auto" w:fill="0F7EB4"/>
          </w:tcPr>
          <w:p w14:paraId="41175078" w14:textId="77777777" w:rsidR="009777FA" w:rsidRPr="00FB3B50" w:rsidRDefault="009777FA" w:rsidP="002E16BB">
            <w:pPr>
              <w:pStyle w:val="Tablecondensedheading"/>
              <w:rPr>
                <w:lang w:val="en-AU"/>
              </w:rPr>
            </w:pPr>
            <w:r w:rsidRPr="00FB3B50">
              <w:rPr>
                <w:lang w:val="en-AU"/>
              </w:rPr>
              <w:t xml:space="preserve">Average </w:t>
            </w:r>
          </w:p>
        </w:tc>
      </w:tr>
      <w:tr w:rsidR="009777FA" w:rsidRPr="00FB3B50" w14:paraId="65E17EB8" w14:textId="77777777" w:rsidTr="0020366C">
        <w:tc>
          <w:tcPr>
            <w:tcW w:w="988" w:type="dxa"/>
          </w:tcPr>
          <w:p w14:paraId="0A35A609" w14:textId="77777777" w:rsidR="009777FA" w:rsidRPr="00FB3B50" w:rsidRDefault="009777FA" w:rsidP="002E16BB">
            <w:pPr>
              <w:pStyle w:val="Tablecondensed"/>
              <w:rPr>
                <w:lang w:val="en-AU"/>
              </w:rPr>
            </w:pPr>
            <w:r w:rsidRPr="00FB3B50">
              <w:rPr>
                <w:lang w:val="en-AU"/>
              </w:rPr>
              <w:t>%</w:t>
            </w:r>
          </w:p>
        </w:tc>
        <w:tc>
          <w:tcPr>
            <w:tcW w:w="708" w:type="dxa"/>
          </w:tcPr>
          <w:p w14:paraId="472F54E7" w14:textId="3FB646DC" w:rsidR="009777FA" w:rsidRPr="00FB3B50" w:rsidRDefault="009777FA" w:rsidP="002E16BB">
            <w:pPr>
              <w:pStyle w:val="Tablecondensed"/>
              <w:rPr>
                <w:lang w:val="en-AU"/>
              </w:rPr>
            </w:pPr>
            <w:r w:rsidRPr="00FB3B50">
              <w:rPr>
                <w:lang w:val="en-AU"/>
              </w:rPr>
              <w:t>14</w:t>
            </w:r>
          </w:p>
        </w:tc>
        <w:tc>
          <w:tcPr>
            <w:tcW w:w="709" w:type="dxa"/>
          </w:tcPr>
          <w:p w14:paraId="7DD8ED24" w14:textId="4EC92C94" w:rsidR="009777FA" w:rsidRPr="00FB3B50" w:rsidRDefault="009777FA" w:rsidP="002E16BB">
            <w:pPr>
              <w:pStyle w:val="Tablecondensed"/>
              <w:rPr>
                <w:lang w:val="en-AU"/>
              </w:rPr>
            </w:pPr>
            <w:r w:rsidRPr="00FB3B50">
              <w:rPr>
                <w:lang w:val="en-AU"/>
              </w:rPr>
              <w:t>10</w:t>
            </w:r>
          </w:p>
        </w:tc>
        <w:tc>
          <w:tcPr>
            <w:tcW w:w="709" w:type="dxa"/>
          </w:tcPr>
          <w:p w14:paraId="5ABADF95" w14:textId="16C00E9F" w:rsidR="009777FA" w:rsidRPr="00FB3B50" w:rsidRDefault="00291B03" w:rsidP="002E16BB">
            <w:pPr>
              <w:pStyle w:val="Tablecondensed"/>
              <w:rPr>
                <w:lang w:val="en-AU"/>
              </w:rPr>
            </w:pPr>
            <w:r w:rsidRPr="00FB3B50">
              <w:rPr>
                <w:lang w:val="en-AU"/>
              </w:rPr>
              <w:t>20</w:t>
            </w:r>
          </w:p>
        </w:tc>
        <w:tc>
          <w:tcPr>
            <w:tcW w:w="709" w:type="dxa"/>
          </w:tcPr>
          <w:p w14:paraId="5BD09C62" w14:textId="60FDAFF8" w:rsidR="009777FA" w:rsidRPr="00FB3B50" w:rsidRDefault="009777FA" w:rsidP="002E16BB">
            <w:pPr>
              <w:pStyle w:val="Tablecondensed"/>
              <w:rPr>
                <w:lang w:val="en-AU"/>
              </w:rPr>
            </w:pPr>
            <w:r w:rsidRPr="00FB3B50">
              <w:rPr>
                <w:lang w:val="en-AU"/>
              </w:rPr>
              <w:t>26</w:t>
            </w:r>
          </w:p>
        </w:tc>
        <w:tc>
          <w:tcPr>
            <w:tcW w:w="709" w:type="dxa"/>
          </w:tcPr>
          <w:p w14:paraId="060E8C5F" w14:textId="7F549E7F" w:rsidR="009777FA" w:rsidRPr="00FB3B50" w:rsidRDefault="009777FA" w:rsidP="002E16BB">
            <w:pPr>
              <w:pStyle w:val="Tablecondensed"/>
              <w:rPr>
                <w:lang w:val="en-AU"/>
              </w:rPr>
            </w:pPr>
            <w:r w:rsidRPr="00FB3B50">
              <w:rPr>
                <w:lang w:val="en-AU"/>
              </w:rPr>
              <w:t>29</w:t>
            </w:r>
          </w:p>
        </w:tc>
        <w:tc>
          <w:tcPr>
            <w:tcW w:w="1036" w:type="dxa"/>
          </w:tcPr>
          <w:p w14:paraId="772BC996" w14:textId="6C51736F" w:rsidR="009777FA" w:rsidRPr="00FB3B50" w:rsidRDefault="009777FA" w:rsidP="002E16BB">
            <w:pPr>
              <w:pStyle w:val="Tablecondensed"/>
              <w:rPr>
                <w:lang w:val="en-AU"/>
              </w:rPr>
            </w:pPr>
            <w:r w:rsidRPr="00FB3B50">
              <w:rPr>
                <w:lang w:val="en-AU"/>
              </w:rPr>
              <w:t>2.</w:t>
            </w:r>
            <w:r w:rsidR="00291B03" w:rsidRPr="00FB3B50">
              <w:rPr>
                <w:lang w:val="en-AU"/>
              </w:rPr>
              <w:t>5</w:t>
            </w:r>
          </w:p>
        </w:tc>
      </w:tr>
    </w:tbl>
    <w:p w14:paraId="01974EC2" w14:textId="6393703C" w:rsidR="000B54AD" w:rsidRDefault="000B54AD" w:rsidP="00A6781D">
      <w:pPr>
        <w:pStyle w:val="BodyText"/>
      </w:pPr>
      <w:r>
        <w:t xml:space="preserve">Students were required to identify one benefit and one issue </w:t>
      </w:r>
      <w:r w:rsidR="00712870">
        <w:t>of</w:t>
      </w:r>
      <w:r>
        <w:t xml:space="preserve"> planned obsolescence for the consumer and the producer. </w:t>
      </w:r>
    </w:p>
    <w:p w14:paraId="4A8D9B16" w14:textId="77777777" w:rsidR="000B54AD" w:rsidRDefault="001A761D" w:rsidP="00A6781D">
      <w:pPr>
        <w:pStyle w:val="BodyText"/>
      </w:pPr>
      <w:r w:rsidRPr="00FB3B50">
        <w:t xml:space="preserve">Many students identified a benefit and issue for the producer but </w:t>
      </w:r>
      <w:r w:rsidR="0060146F" w:rsidRPr="00FB3B50">
        <w:t xml:space="preserve">found it challenging </w:t>
      </w:r>
      <w:r w:rsidRPr="00FB3B50">
        <w:t xml:space="preserve">to identify an aspect of obsolescence relevant to the consumer. </w:t>
      </w:r>
    </w:p>
    <w:p w14:paraId="5BF4906F" w14:textId="203FCC4E" w:rsidR="001A761D" w:rsidRPr="00FB3B50" w:rsidRDefault="001A761D" w:rsidP="00A6781D">
      <w:pPr>
        <w:pStyle w:val="BodyText"/>
      </w:pPr>
      <w:r w:rsidRPr="00FB3B50">
        <w:t>High-performing responses identified one benefit and one issue for both consumer and producer.</w:t>
      </w:r>
    </w:p>
    <w:p w14:paraId="6B989000" w14:textId="45A83C4A" w:rsidR="001473FF" w:rsidRPr="00820E89" w:rsidRDefault="001473FF" w:rsidP="0073796B">
      <w:pPr>
        <w:pStyle w:val="BodyText"/>
      </w:pPr>
      <w:r w:rsidRPr="00820E89">
        <w:t xml:space="preserve">Consumer </w:t>
      </w:r>
      <w:r w:rsidR="00D25A37" w:rsidRPr="00820E89">
        <w:t>b</w:t>
      </w:r>
      <w:r w:rsidRPr="00820E89">
        <w:t>enefit</w:t>
      </w:r>
      <w:r w:rsidR="0073796B" w:rsidRPr="00820E89">
        <w:t>:</w:t>
      </w:r>
      <w:r w:rsidRPr="00820E89">
        <w:t xml:space="preserve"> </w:t>
      </w:r>
    </w:p>
    <w:p w14:paraId="56D9384D" w14:textId="4562096F" w:rsidR="001473FF" w:rsidRPr="00FB3B50" w:rsidRDefault="001473FF" w:rsidP="001473FF">
      <w:pPr>
        <w:pStyle w:val="Bullet"/>
        <w:rPr>
          <w:lang w:val="en-AU"/>
        </w:rPr>
      </w:pPr>
      <w:r w:rsidRPr="00FB3B50">
        <w:rPr>
          <w:lang w:val="en-AU"/>
        </w:rPr>
        <w:t xml:space="preserve">can purchase a new pram with potentially better features </w:t>
      </w:r>
    </w:p>
    <w:p w14:paraId="4B219AE0" w14:textId="77777777" w:rsidR="00712870" w:rsidRDefault="00712870" w:rsidP="001473FF">
      <w:pPr>
        <w:pStyle w:val="Bullet"/>
        <w:rPr>
          <w:lang w:val="en-AU"/>
        </w:rPr>
      </w:pPr>
      <w:r w:rsidRPr="00FB3B50">
        <w:rPr>
          <w:lang w:val="en-AU"/>
        </w:rPr>
        <w:t xml:space="preserve">can purchase a new pram with improved materials </w:t>
      </w:r>
    </w:p>
    <w:p w14:paraId="6651B5D1" w14:textId="3D5A454E" w:rsidR="001473FF" w:rsidRPr="00FB3B50" w:rsidRDefault="001473FF" w:rsidP="001473FF">
      <w:pPr>
        <w:pStyle w:val="Bullet"/>
        <w:rPr>
          <w:lang w:val="en-AU"/>
        </w:rPr>
      </w:pPr>
      <w:r w:rsidRPr="00FB3B50">
        <w:rPr>
          <w:lang w:val="en-AU"/>
        </w:rPr>
        <w:t xml:space="preserve">can recycle the pram </w:t>
      </w:r>
    </w:p>
    <w:p w14:paraId="67B8F694" w14:textId="71CC9793" w:rsidR="001473FF" w:rsidRPr="00FB3B50" w:rsidRDefault="001473FF" w:rsidP="001473FF">
      <w:pPr>
        <w:pStyle w:val="Bullet"/>
        <w:rPr>
          <w:lang w:val="en-AU"/>
        </w:rPr>
      </w:pPr>
      <w:r w:rsidRPr="00FB3B50">
        <w:rPr>
          <w:lang w:val="en-AU"/>
        </w:rPr>
        <w:t>can repair the pram</w:t>
      </w:r>
      <w:r w:rsidR="00712870">
        <w:rPr>
          <w:lang w:val="en-AU"/>
        </w:rPr>
        <w:t>.</w:t>
      </w:r>
      <w:r w:rsidRPr="00FB3B50">
        <w:rPr>
          <w:lang w:val="en-AU"/>
        </w:rPr>
        <w:t xml:space="preserve"> </w:t>
      </w:r>
    </w:p>
    <w:p w14:paraId="35175671" w14:textId="553E112D" w:rsidR="001473FF" w:rsidRPr="00820E89" w:rsidRDefault="0073796B" w:rsidP="00712870">
      <w:pPr>
        <w:pStyle w:val="BodyText"/>
      </w:pPr>
      <w:r w:rsidRPr="00820E89">
        <w:t>Consumer i</w:t>
      </w:r>
      <w:r w:rsidR="001473FF" w:rsidRPr="00820E89">
        <w:t>ssue</w:t>
      </w:r>
      <w:r w:rsidR="000B54AD" w:rsidRPr="00820E89">
        <w:t>:</w:t>
      </w:r>
      <w:r w:rsidR="001473FF" w:rsidRPr="00820E89">
        <w:t xml:space="preserve"> </w:t>
      </w:r>
    </w:p>
    <w:p w14:paraId="5B5C05FD" w14:textId="4925DAFE" w:rsidR="001473FF" w:rsidRPr="00FB3B50" w:rsidRDefault="001473FF" w:rsidP="001473FF">
      <w:pPr>
        <w:pStyle w:val="Bullet"/>
        <w:rPr>
          <w:lang w:val="en-AU"/>
        </w:rPr>
      </w:pPr>
      <w:r w:rsidRPr="00FB3B50">
        <w:rPr>
          <w:lang w:val="en-AU"/>
        </w:rPr>
        <w:t xml:space="preserve">may not repair the pram and instead throw it out and contribute to landfill </w:t>
      </w:r>
    </w:p>
    <w:p w14:paraId="745EAC0D" w14:textId="4C4F0E7A" w:rsidR="001473FF" w:rsidRPr="00FB3B50" w:rsidRDefault="001473FF" w:rsidP="001473FF">
      <w:pPr>
        <w:pStyle w:val="Bullet"/>
        <w:rPr>
          <w:lang w:val="en-AU"/>
        </w:rPr>
      </w:pPr>
      <w:r w:rsidRPr="00FB3B50">
        <w:rPr>
          <w:lang w:val="en-AU"/>
        </w:rPr>
        <w:t>will need to buy a new pram</w:t>
      </w:r>
    </w:p>
    <w:p w14:paraId="6EFB5333" w14:textId="0FEB2DBF" w:rsidR="001473FF" w:rsidRPr="00FB3B50" w:rsidRDefault="001473FF" w:rsidP="001473FF">
      <w:pPr>
        <w:pStyle w:val="Bullet"/>
        <w:rPr>
          <w:lang w:val="en-AU"/>
        </w:rPr>
      </w:pPr>
      <w:r w:rsidRPr="00FB3B50">
        <w:rPr>
          <w:lang w:val="en-AU"/>
        </w:rPr>
        <w:t>may need to pay to dispose of the pram</w:t>
      </w:r>
    </w:p>
    <w:p w14:paraId="3AB3BBB2" w14:textId="4C46C08B" w:rsidR="001473FF" w:rsidRPr="00FB3B50" w:rsidRDefault="001473FF" w:rsidP="001473FF">
      <w:pPr>
        <w:pStyle w:val="Bullet"/>
        <w:rPr>
          <w:lang w:val="en-AU"/>
        </w:rPr>
      </w:pPr>
      <w:r w:rsidRPr="00FB3B50">
        <w:rPr>
          <w:lang w:val="en-AU"/>
        </w:rPr>
        <w:t>could be inconvenienced having a broken pram</w:t>
      </w:r>
    </w:p>
    <w:p w14:paraId="1C34725C" w14:textId="513C53C7" w:rsidR="001473FF" w:rsidRPr="00FB3B50" w:rsidRDefault="00D25A37" w:rsidP="001473FF">
      <w:pPr>
        <w:pStyle w:val="Bullet"/>
        <w:rPr>
          <w:lang w:val="en-AU"/>
        </w:rPr>
      </w:pPr>
      <w:r>
        <w:rPr>
          <w:lang w:val="en-AU"/>
        </w:rPr>
        <w:t>repair</w:t>
      </w:r>
      <w:r w:rsidR="001473FF" w:rsidRPr="00FB3B50">
        <w:rPr>
          <w:lang w:val="en-AU"/>
        </w:rPr>
        <w:t xml:space="preserve"> could cost more than replace</w:t>
      </w:r>
      <w:r>
        <w:rPr>
          <w:lang w:val="en-AU"/>
        </w:rPr>
        <w:t>ment</w:t>
      </w:r>
      <w:r w:rsidR="001473FF" w:rsidRPr="00FB3B50">
        <w:rPr>
          <w:lang w:val="en-AU"/>
        </w:rPr>
        <w:t xml:space="preserve"> </w:t>
      </w:r>
    </w:p>
    <w:p w14:paraId="2313ECF8" w14:textId="0C853F20" w:rsidR="001473FF" w:rsidRPr="00FB3B50" w:rsidRDefault="001473FF" w:rsidP="001473FF">
      <w:pPr>
        <w:pStyle w:val="Bullet"/>
        <w:rPr>
          <w:lang w:val="en-AU"/>
        </w:rPr>
      </w:pPr>
      <w:r w:rsidRPr="00FB3B50">
        <w:rPr>
          <w:lang w:val="en-AU"/>
        </w:rPr>
        <w:t>short life span, pram may not last more than one child.</w:t>
      </w:r>
    </w:p>
    <w:p w14:paraId="39CE269B" w14:textId="347285AF" w:rsidR="001473FF" w:rsidRPr="00820E89" w:rsidRDefault="001473FF" w:rsidP="0073796B">
      <w:pPr>
        <w:pStyle w:val="BodyText"/>
      </w:pPr>
      <w:r w:rsidRPr="00820E89">
        <w:t xml:space="preserve">Producer </w:t>
      </w:r>
      <w:r w:rsidR="00D25A37" w:rsidRPr="00820E89">
        <w:t>b</w:t>
      </w:r>
      <w:r w:rsidRPr="00820E89">
        <w:t>enefit</w:t>
      </w:r>
      <w:r w:rsidR="0073796B" w:rsidRPr="00820E89">
        <w:t>:</w:t>
      </w:r>
      <w:r w:rsidRPr="00820E89">
        <w:t xml:space="preserve"> </w:t>
      </w:r>
    </w:p>
    <w:p w14:paraId="34ABCE84" w14:textId="3C806F0D" w:rsidR="001473FF" w:rsidRPr="00FB3B50" w:rsidRDefault="001473FF" w:rsidP="001473FF">
      <w:pPr>
        <w:pStyle w:val="Bullet"/>
        <w:rPr>
          <w:lang w:val="en-AU"/>
        </w:rPr>
      </w:pPr>
      <w:r w:rsidRPr="00FB3B50">
        <w:rPr>
          <w:lang w:val="en-AU"/>
        </w:rPr>
        <w:t xml:space="preserve">encourages innovation with designing new prams </w:t>
      </w:r>
    </w:p>
    <w:p w14:paraId="3E1E7F5C" w14:textId="460D638D" w:rsidR="001473FF" w:rsidRPr="00FB3B50" w:rsidRDefault="001473FF" w:rsidP="001473FF">
      <w:pPr>
        <w:pStyle w:val="Bullet"/>
        <w:rPr>
          <w:lang w:val="en-AU"/>
        </w:rPr>
      </w:pPr>
      <w:r w:rsidRPr="00FB3B50">
        <w:rPr>
          <w:lang w:val="en-AU"/>
        </w:rPr>
        <w:t xml:space="preserve">could increase sales </w:t>
      </w:r>
    </w:p>
    <w:p w14:paraId="3308CB5B" w14:textId="2769FDD2" w:rsidR="001473FF" w:rsidRPr="00FB3B50" w:rsidRDefault="001473FF" w:rsidP="001473FF">
      <w:pPr>
        <w:pStyle w:val="Bullet"/>
        <w:rPr>
          <w:lang w:val="en-AU"/>
        </w:rPr>
      </w:pPr>
      <w:r w:rsidRPr="00FB3B50">
        <w:rPr>
          <w:lang w:val="en-AU"/>
        </w:rPr>
        <w:t>a more efficient way of manufacturing could be found</w:t>
      </w:r>
    </w:p>
    <w:p w14:paraId="736E4137" w14:textId="51556B43" w:rsidR="001473FF" w:rsidRPr="00FB3B50" w:rsidRDefault="001473FF" w:rsidP="001473FF">
      <w:pPr>
        <w:pStyle w:val="Bullet"/>
        <w:rPr>
          <w:lang w:val="en-AU"/>
        </w:rPr>
      </w:pPr>
      <w:r w:rsidRPr="00FB3B50">
        <w:rPr>
          <w:lang w:val="en-AU"/>
        </w:rPr>
        <w:t xml:space="preserve">faults in the pram </w:t>
      </w:r>
      <w:r w:rsidR="003D5B85">
        <w:rPr>
          <w:lang w:val="en-AU"/>
        </w:rPr>
        <w:t>could</w:t>
      </w:r>
      <w:r w:rsidR="003D5B85" w:rsidRPr="00FB3B50">
        <w:rPr>
          <w:lang w:val="en-AU"/>
        </w:rPr>
        <w:t xml:space="preserve"> </w:t>
      </w:r>
      <w:r w:rsidRPr="00FB3B50">
        <w:rPr>
          <w:lang w:val="en-AU"/>
        </w:rPr>
        <w:t xml:space="preserve">be improved </w:t>
      </w:r>
      <w:r w:rsidR="003D5B85">
        <w:rPr>
          <w:lang w:val="en-AU"/>
        </w:rPr>
        <w:t xml:space="preserve">with </w:t>
      </w:r>
      <w:r w:rsidRPr="00FB3B50">
        <w:rPr>
          <w:lang w:val="en-AU"/>
        </w:rPr>
        <w:t xml:space="preserve">the next model </w:t>
      </w:r>
    </w:p>
    <w:p w14:paraId="67C8CF0B" w14:textId="156B9D72" w:rsidR="001473FF" w:rsidRPr="00FB3B50" w:rsidRDefault="001473FF" w:rsidP="001473FF">
      <w:pPr>
        <w:pStyle w:val="Bullet"/>
        <w:rPr>
          <w:lang w:val="en-AU"/>
        </w:rPr>
      </w:pPr>
      <w:r w:rsidRPr="00FB3B50">
        <w:rPr>
          <w:lang w:val="en-AU"/>
        </w:rPr>
        <w:t>make a profit on spare parts</w:t>
      </w:r>
      <w:r w:rsidR="003D5B85">
        <w:rPr>
          <w:lang w:val="en-AU"/>
        </w:rPr>
        <w:t>.</w:t>
      </w:r>
      <w:r w:rsidRPr="00FB3B50">
        <w:rPr>
          <w:lang w:val="en-AU"/>
        </w:rPr>
        <w:t xml:space="preserve"> </w:t>
      </w:r>
    </w:p>
    <w:p w14:paraId="1DBBC0C6" w14:textId="5500D037" w:rsidR="001473FF" w:rsidRPr="00820E89" w:rsidRDefault="0073796B" w:rsidP="000B54AD">
      <w:pPr>
        <w:pStyle w:val="BodyText"/>
      </w:pPr>
      <w:r w:rsidRPr="00820E89">
        <w:t>Producer i</w:t>
      </w:r>
      <w:r w:rsidR="001473FF" w:rsidRPr="00820E89">
        <w:t>ssue</w:t>
      </w:r>
      <w:r w:rsidR="000B54AD" w:rsidRPr="00820E89">
        <w:t>:</w:t>
      </w:r>
      <w:r w:rsidR="001473FF" w:rsidRPr="00820E89">
        <w:t xml:space="preserve"> </w:t>
      </w:r>
    </w:p>
    <w:p w14:paraId="46DF355C" w14:textId="1B40B6E2" w:rsidR="001473FF" w:rsidRPr="00FB3B50" w:rsidRDefault="001473FF" w:rsidP="001473FF">
      <w:pPr>
        <w:pStyle w:val="Bullet"/>
        <w:rPr>
          <w:lang w:val="en-AU"/>
        </w:rPr>
      </w:pPr>
      <w:r w:rsidRPr="00FB3B50">
        <w:rPr>
          <w:lang w:val="en-AU"/>
        </w:rPr>
        <w:t xml:space="preserve">may impact reputation </w:t>
      </w:r>
    </w:p>
    <w:p w14:paraId="7C0EE48F" w14:textId="34E66DBD" w:rsidR="001473FF" w:rsidRPr="00FB3B50" w:rsidRDefault="001473FF" w:rsidP="001473FF">
      <w:pPr>
        <w:pStyle w:val="Bullet"/>
        <w:rPr>
          <w:lang w:val="en-AU"/>
        </w:rPr>
      </w:pPr>
      <w:r w:rsidRPr="00FB3B50">
        <w:rPr>
          <w:lang w:val="en-AU"/>
        </w:rPr>
        <w:t xml:space="preserve">may impact future sales </w:t>
      </w:r>
    </w:p>
    <w:p w14:paraId="62632F7E" w14:textId="5C757EC7" w:rsidR="001473FF" w:rsidRPr="00FB3B50" w:rsidRDefault="001473FF" w:rsidP="001473FF">
      <w:pPr>
        <w:pStyle w:val="Bullet"/>
        <w:rPr>
          <w:lang w:val="en-AU"/>
        </w:rPr>
      </w:pPr>
      <w:r w:rsidRPr="00FB3B50">
        <w:rPr>
          <w:lang w:val="en-AU"/>
        </w:rPr>
        <w:t xml:space="preserve">may end up with stock wastage </w:t>
      </w:r>
      <w:r w:rsidR="003D5B85">
        <w:rPr>
          <w:lang w:val="en-AU"/>
        </w:rPr>
        <w:t>if the</w:t>
      </w:r>
      <w:r w:rsidRPr="00FB3B50">
        <w:rPr>
          <w:lang w:val="en-AU"/>
        </w:rPr>
        <w:t xml:space="preserve"> pram </w:t>
      </w:r>
      <w:r w:rsidR="000B54AD" w:rsidRPr="00FB3B50">
        <w:rPr>
          <w:lang w:val="en-AU"/>
        </w:rPr>
        <w:t>does</w:t>
      </w:r>
      <w:r w:rsidR="000B54AD">
        <w:rPr>
          <w:lang w:val="en-AU"/>
        </w:rPr>
        <w:t xml:space="preserve"> not </w:t>
      </w:r>
      <w:r w:rsidRPr="00FB3B50">
        <w:rPr>
          <w:lang w:val="en-AU"/>
        </w:rPr>
        <w:t xml:space="preserve">sell. </w:t>
      </w:r>
    </w:p>
    <w:p w14:paraId="393C0976" w14:textId="2B2BE850" w:rsidR="001473FF" w:rsidRPr="001473FF" w:rsidRDefault="001473FF" w:rsidP="001473FF">
      <w:pPr>
        <w:pStyle w:val="BodyText"/>
      </w:pPr>
      <w:r w:rsidRPr="001473FF">
        <w:t>N</w:t>
      </w:r>
      <w:r w:rsidRPr="00FB3B50">
        <w:t>ote</w:t>
      </w:r>
      <w:r w:rsidRPr="001473FF">
        <w:t xml:space="preserve">: </w:t>
      </w:r>
      <w:r w:rsidR="000B54AD">
        <w:t>A</w:t>
      </w:r>
      <w:r w:rsidR="000B54AD" w:rsidRPr="001473FF">
        <w:t xml:space="preserve">ll </w:t>
      </w:r>
      <w:r w:rsidRPr="001473FF">
        <w:t>types of planned obsolescence (</w:t>
      </w:r>
      <w:r w:rsidRPr="00FB3B50">
        <w:t>s</w:t>
      </w:r>
      <w:r w:rsidRPr="001473FF">
        <w:t xml:space="preserve">tyle, </w:t>
      </w:r>
      <w:r w:rsidRPr="00FB3B50">
        <w:t>t</w:t>
      </w:r>
      <w:r w:rsidRPr="001473FF">
        <w:t xml:space="preserve">echnical </w:t>
      </w:r>
      <w:r w:rsidRPr="00FB3B50">
        <w:t>and</w:t>
      </w:r>
      <w:r w:rsidRPr="001473FF">
        <w:t xml:space="preserve"> </w:t>
      </w:r>
      <w:r w:rsidRPr="00FB3B50">
        <w:t>f</w:t>
      </w:r>
      <w:r w:rsidRPr="001473FF">
        <w:t xml:space="preserve">unctional) </w:t>
      </w:r>
      <w:r w:rsidR="00D25A37">
        <w:t>could</w:t>
      </w:r>
      <w:r w:rsidRPr="001473FF">
        <w:t xml:space="preserve"> be referred to in this question. </w:t>
      </w:r>
    </w:p>
    <w:p w14:paraId="258061FF" w14:textId="2F7FA4F3" w:rsidR="00291B03" w:rsidRPr="00FB3B50" w:rsidRDefault="00892D10" w:rsidP="00552B21">
      <w:pPr>
        <w:pStyle w:val="BodyText"/>
      </w:pPr>
      <w:r w:rsidRPr="00FB3B50">
        <w:t>The following is from a high-scoring student response</w:t>
      </w:r>
      <w:r w:rsidR="001A761D" w:rsidRPr="00FB3B50">
        <w:t>:</w:t>
      </w:r>
    </w:p>
    <w:p w14:paraId="5055EA0F" w14:textId="4C77A84D" w:rsidR="001A761D" w:rsidRPr="00FB3B50" w:rsidRDefault="001A761D" w:rsidP="002E16BB">
      <w:pPr>
        <w:pStyle w:val="Studentresponse"/>
        <w:rPr>
          <w:lang w:val="en-AU"/>
        </w:rPr>
      </w:pPr>
      <w:r w:rsidRPr="00FB3B50">
        <w:rPr>
          <w:lang w:val="en-AU"/>
        </w:rPr>
        <w:t>Consumer</w:t>
      </w:r>
    </w:p>
    <w:p w14:paraId="0B012555" w14:textId="08E2EACE" w:rsidR="001A761D" w:rsidRPr="00FB3B50" w:rsidRDefault="00291B03" w:rsidP="002E16BB">
      <w:pPr>
        <w:pStyle w:val="Studentresponse"/>
        <w:rPr>
          <w:lang w:val="en-AU"/>
        </w:rPr>
      </w:pPr>
      <w:r w:rsidRPr="00FB3B50">
        <w:rPr>
          <w:lang w:val="en-AU"/>
        </w:rPr>
        <w:t>B</w:t>
      </w:r>
      <w:r w:rsidR="001A761D" w:rsidRPr="00FB3B50">
        <w:rPr>
          <w:lang w:val="en-AU"/>
        </w:rPr>
        <w:t xml:space="preserve">enefit: </w:t>
      </w:r>
      <w:r w:rsidR="0073796B">
        <w:rPr>
          <w:lang w:val="en-AU"/>
        </w:rPr>
        <w:t>c</w:t>
      </w:r>
      <w:r w:rsidR="0073796B" w:rsidRPr="00FB3B50">
        <w:rPr>
          <w:lang w:val="en-AU"/>
        </w:rPr>
        <w:t xml:space="preserve">onsumers </w:t>
      </w:r>
      <w:r w:rsidR="001A761D" w:rsidRPr="00FB3B50">
        <w:rPr>
          <w:lang w:val="en-AU"/>
        </w:rPr>
        <w:t>can get the latest Styles and technology quality</w:t>
      </w:r>
    </w:p>
    <w:p w14:paraId="4601E63A" w14:textId="2874FCB3" w:rsidR="001A761D" w:rsidRPr="00FB3B50" w:rsidRDefault="001A761D" w:rsidP="002E16BB">
      <w:pPr>
        <w:pStyle w:val="Studentresponse"/>
        <w:rPr>
          <w:lang w:val="en-AU"/>
        </w:rPr>
      </w:pPr>
      <w:r w:rsidRPr="00FB3B50">
        <w:rPr>
          <w:lang w:val="en-AU"/>
        </w:rPr>
        <w:t>Issue: replacing products more often becomes more expensive</w:t>
      </w:r>
    </w:p>
    <w:p w14:paraId="51EA0953" w14:textId="77777777" w:rsidR="001A761D" w:rsidRPr="00FB3B50" w:rsidRDefault="001A761D" w:rsidP="002E16BB">
      <w:pPr>
        <w:pStyle w:val="Studentresponse"/>
        <w:rPr>
          <w:lang w:val="en-AU"/>
        </w:rPr>
      </w:pPr>
      <w:r w:rsidRPr="00FB3B50">
        <w:rPr>
          <w:lang w:val="en-AU"/>
        </w:rPr>
        <w:t>Producer</w:t>
      </w:r>
    </w:p>
    <w:p w14:paraId="1A748F38" w14:textId="2B0F362C" w:rsidR="001A761D" w:rsidRPr="00FB3B50" w:rsidRDefault="001A761D" w:rsidP="002E16BB">
      <w:pPr>
        <w:pStyle w:val="Studentresponse"/>
        <w:rPr>
          <w:lang w:val="en-AU"/>
        </w:rPr>
      </w:pPr>
      <w:r w:rsidRPr="00FB3B50">
        <w:rPr>
          <w:lang w:val="en-AU"/>
        </w:rPr>
        <w:t>Benefit: encourage Innovation and design cycles to continue to keep up to date products to attract customers </w:t>
      </w:r>
    </w:p>
    <w:p w14:paraId="193F95FA" w14:textId="24E053EA" w:rsidR="001A761D" w:rsidRPr="00FB3B50" w:rsidRDefault="001A761D" w:rsidP="002E16BB">
      <w:pPr>
        <w:pStyle w:val="Studentresponse"/>
        <w:rPr>
          <w:lang w:val="en-AU"/>
        </w:rPr>
      </w:pPr>
      <w:r w:rsidRPr="00FB3B50">
        <w:rPr>
          <w:lang w:val="en-AU"/>
        </w:rPr>
        <w:t>Issue: damage to brand reputation</w:t>
      </w:r>
    </w:p>
    <w:p w14:paraId="3072F930" w14:textId="77777777" w:rsidR="0073796B" w:rsidRPr="00820E89" w:rsidRDefault="0073796B" w:rsidP="00552B21">
      <w:r w:rsidRPr="0073796B">
        <w:br w:type="page"/>
      </w:r>
    </w:p>
    <w:p w14:paraId="3769672C" w14:textId="4188996E" w:rsidR="001A761D" w:rsidRPr="00FB3B50" w:rsidRDefault="001A761D" w:rsidP="002E16BB">
      <w:pPr>
        <w:pStyle w:val="Heading3"/>
      </w:pPr>
      <w:r w:rsidRPr="00FB3B50">
        <w:lastRenderedPageBreak/>
        <w:t>Question 12</w:t>
      </w:r>
    </w:p>
    <w:tbl>
      <w:tblPr>
        <w:tblStyle w:val="TableGrid"/>
        <w:tblW w:w="0" w:type="auto"/>
        <w:tblLook w:val="04A0" w:firstRow="1" w:lastRow="0" w:firstColumn="1" w:lastColumn="0" w:noHBand="0" w:noVBand="1"/>
      </w:tblPr>
      <w:tblGrid>
        <w:gridCol w:w="988"/>
        <w:gridCol w:w="708"/>
        <w:gridCol w:w="709"/>
        <w:gridCol w:w="709"/>
        <w:gridCol w:w="709"/>
        <w:gridCol w:w="709"/>
        <w:gridCol w:w="1036"/>
      </w:tblGrid>
      <w:tr w:rsidR="009777FA" w:rsidRPr="00FB3B50" w14:paraId="47BDF79B" w14:textId="77777777" w:rsidTr="000B2E97">
        <w:tc>
          <w:tcPr>
            <w:tcW w:w="988" w:type="dxa"/>
            <w:shd w:val="clear" w:color="auto" w:fill="0F7EB4"/>
          </w:tcPr>
          <w:p w14:paraId="154F41FF" w14:textId="77777777" w:rsidR="009777FA" w:rsidRPr="00FB3B50" w:rsidRDefault="009777FA" w:rsidP="002E16BB">
            <w:pPr>
              <w:pStyle w:val="Tablecondensedheading"/>
              <w:rPr>
                <w:lang w:val="en-AU"/>
              </w:rPr>
            </w:pPr>
            <w:r w:rsidRPr="00FB3B50">
              <w:rPr>
                <w:lang w:val="en-AU"/>
              </w:rPr>
              <w:t xml:space="preserve">Marks </w:t>
            </w:r>
          </w:p>
        </w:tc>
        <w:tc>
          <w:tcPr>
            <w:tcW w:w="708" w:type="dxa"/>
            <w:shd w:val="clear" w:color="auto" w:fill="0F7EB4"/>
          </w:tcPr>
          <w:p w14:paraId="1CA390B5" w14:textId="77777777" w:rsidR="009777FA" w:rsidRPr="00FB3B50" w:rsidRDefault="009777FA" w:rsidP="002E16BB">
            <w:pPr>
              <w:pStyle w:val="Tablecondensedheading"/>
              <w:rPr>
                <w:lang w:val="en-AU"/>
              </w:rPr>
            </w:pPr>
            <w:r w:rsidRPr="00FB3B50">
              <w:rPr>
                <w:lang w:val="en-AU"/>
              </w:rPr>
              <w:t>0</w:t>
            </w:r>
          </w:p>
        </w:tc>
        <w:tc>
          <w:tcPr>
            <w:tcW w:w="709" w:type="dxa"/>
            <w:shd w:val="clear" w:color="auto" w:fill="0F7EB4"/>
          </w:tcPr>
          <w:p w14:paraId="49F324A7" w14:textId="77777777" w:rsidR="009777FA" w:rsidRPr="00FB3B50" w:rsidRDefault="009777FA" w:rsidP="002E16BB">
            <w:pPr>
              <w:pStyle w:val="Tablecondensedheading"/>
              <w:rPr>
                <w:lang w:val="en-AU"/>
              </w:rPr>
            </w:pPr>
            <w:r w:rsidRPr="00FB3B50">
              <w:rPr>
                <w:lang w:val="en-AU"/>
              </w:rPr>
              <w:t>1</w:t>
            </w:r>
          </w:p>
        </w:tc>
        <w:tc>
          <w:tcPr>
            <w:tcW w:w="709" w:type="dxa"/>
            <w:shd w:val="clear" w:color="auto" w:fill="0F7EB4"/>
          </w:tcPr>
          <w:p w14:paraId="368DCDFF" w14:textId="3E380082" w:rsidR="009777FA" w:rsidRPr="00FB3B50" w:rsidRDefault="009777FA" w:rsidP="002E16BB">
            <w:pPr>
              <w:pStyle w:val="Tablecondensedheading"/>
              <w:rPr>
                <w:lang w:val="en-AU"/>
              </w:rPr>
            </w:pPr>
            <w:r w:rsidRPr="00FB3B50">
              <w:rPr>
                <w:lang w:val="en-AU"/>
              </w:rPr>
              <w:t>2</w:t>
            </w:r>
          </w:p>
        </w:tc>
        <w:tc>
          <w:tcPr>
            <w:tcW w:w="709" w:type="dxa"/>
            <w:shd w:val="clear" w:color="auto" w:fill="0F7EB4"/>
          </w:tcPr>
          <w:p w14:paraId="4598E6FE" w14:textId="1D4A0C9B" w:rsidR="009777FA" w:rsidRPr="00FB3B50" w:rsidRDefault="009777FA" w:rsidP="002E16BB">
            <w:pPr>
              <w:pStyle w:val="Tablecondensedheading"/>
              <w:rPr>
                <w:lang w:val="en-AU"/>
              </w:rPr>
            </w:pPr>
            <w:r w:rsidRPr="00FB3B50">
              <w:rPr>
                <w:lang w:val="en-AU"/>
              </w:rPr>
              <w:t>3</w:t>
            </w:r>
          </w:p>
        </w:tc>
        <w:tc>
          <w:tcPr>
            <w:tcW w:w="709" w:type="dxa"/>
            <w:shd w:val="clear" w:color="auto" w:fill="0F7EB4"/>
          </w:tcPr>
          <w:p w14:paraId="0FD1FDA7" w14:textId="3F41D115" w:rsidR="009777FA" w:rsidRPr="00FB3B50" w:rsidRDefault="009777FA" w:rsidP="002E16BB">
            <w:pPr>
              <w:pStyle w:val="Tablecondensedheading"/>
              <w:rPr>
                <w:lang w:val="en-AU"/>
              </w:rPr>
            </w:pPr>
            <w:r w:rsidRPr="00FB3B50">
              <w:rPr>
                <w:lang w:val="en-AU"/>
              </w:rPr>
              <w:t>4</w:t>
            </w:r>
          </w:p>
        </w:tc>
        <w:tc>
          <w:tcPr>
            <w:tcW w:w="1036" w:type="dxa"/>
            <w:shd w:val="clear" w:color="auto" w:fill="0F7EB4"/>
          </w:tcPr>
          <w:p w14:paraId="05FCA120" w14:textId="77777777" w:rsidR="009777FA" w:rsidRPr="00FB3B50" w:rsidRDefault="009777FA" w:rsidP="002E16BB">
            <w:pPr>
              <w:pStyle w:val="Tablecondensedheading"/>
              <w:rPr>
                <w:lang w:val="en-AU"/>
              </w:rPr>
            </w:pPr>
            <w:r w:rsidRPr="00FB3B50">
              <w:rPr>
                <w:lang w:val="en-AU"/>
              </w:rPr>
              <w:t xml:space="preserve">Average </w:t>
            </w:r>
          </w:p>
        </w:tc>
      </w:tr>
      <w:tr w:rsidR="009777FA" w:rsidRPr="00FB3B50" w14:paraId="62DABD84" w14:textId="77777777" w:rsidTr="000B2E97">
        <w:tc>
          <w:tcPr>
            <w:tcW w:w="988" w:type="dxa"/>
          </w:tcPr>
          <w:p w14:paraId="5DD0CAE0" w14:textId="77777777" w:rsidR="009777FA" w:rsidRPr="00FB3B50" w:rsidRDefault="009777FA" w:rsidP="002E16BB">
            <w:pPr>
              <w:pStyle w:val="Tablecondensed"/>
              <w:rPr>
                <w:lang w:val="en-AU"/>
              </w:rPr>
            </w:pPr>
            <w:r w:rsidRPr="00FB3B50">
              <w:rPr>
                <w:lang w:val="en-AU"/>
              </w:rPr>
              <w:t>%</w:t>
            </w:r>
          </w:p>
        </w:tc>
        <w:tc>
          <w:tcPr>
            <w:tcW w:w="708" w:type="dxa"/>
          </w:tcPr>
          <w:p w14:paraId="2E03DDD9" w14:textId="4CFFECC2" w:rsidR="009777FA" w:rsidRPr="00FB3B50" w:rsidRDefault="009777FA" w:rsidP="002E16BB">
            <w:pPr>
              <w:pStyle w:val="Tablecondensed"/>
              <w:rPr>
                <w:lang w:val="en-AU"/>
              </w:rPr>
            </w:pPr>
            <w:r w:rsidRPr="00FB3B50">
              <w:rPr>
                <w:lang w:val="en-AU"/>
              </w:rPr>
              <w:t>27</w:t>
            </w:r>
          </w:p>
        </w:tc>
        <w:tc>
          <w:tcPr>
            <w:tcW w:w="709" w:type="dxa"/>
          </w:tcPr>
          <w:p w14:paraId="6562ABF1" w14:textId="112AA386" w:rsidR="009777FA" w:rsidRPr="00FB3B50" w:rsidRDefault="009777FA" w:rsidP="002E16BB">
            <w:pPr>
              <w:pStyle w:val="Tablecondensed"/>
              <w:rPr>
                <w:lang w:val="en-AU"/>
              </w:rPr>
            </w:pPr>
            <w:r w:rsidRPr="00FB3B50">
              <w:rPr>
                <w:lang w:val="en-AU"/>
              </w:rPr>
              <w:t>14</w:t>
            </w:r>
          </w:p>
        </w:tc>
        <w:tc>
          <w:tcPr>
            <w:tcW w:w="709" w:type="dxa"/>
          </w:tcPr>
          <w:p w14:paraId="0A19BABA" w14:textId="2BD00560" w:rsidR="009777FA" w:rsidRPr="00FB3B50" w:rsidRDefault="009777FA" w:rsidP="002E16BB">
            <w:pPr>
              <w:pStyle w:val="Tablecondensed"/>
              <w:rPr>
                <w:lang w:val="en-AU"/>
              </w:rPr>
            </w:pPr>
            <w:r w:rsidRPr="00FB3B50">
              <w:rPr>
                <w:lang w:val="en-AU"/>
              </w:rPr>
              <w:t>32</w:t>
            </w:r>
          </w:p>
        </w:tc>
        <w:tc>
          <w:tcPr>
            <w:tcW w:w="709" w:type="dxa"/>
          </w:tcPr>
          <w:p w14:paraId="2EFE017D" w14:textId="666B0878" w:rsidR="009777FA" w:rsidRPr="00FB3B50" w:rsidRDefault="009777FA" w:rsidP="002E16BB">
            <w:pPr>
              <w:pStyle w:val="Tablecondensed"/>
              <w:rPr>
                <w:lang w:val="en-AU"/>
              </w:rPr>
            </w:pPr>
            <w:r w:rsidRPr="00FB3B50">
              <w:rPr>
                <w:lang w:val="en-AU"/>
              </w:rPr>
              <w:t>1</w:t>
            </w:r>
            <w:r w:rsidR="00291B03" w:rsidRPr="00FB3B50">
              <w:rPr>
                <w:lang w:val="en-AU"/>
              </w:rPr>
              <w:t>2</w:t>
            </w:r>
          </w:p>
        </w:tc>
        <w:tc>
          <w:tcPr>
            <w:tcW w:w="709" w:type="dxa"/>
          </w:tcPr>
          <w:p w14:paraId="156B1BCA" w14:textId="3330C035" w:rsidR="009777FA" w:rsidRPr="00FB3B50" w:rsidRDefault="009777FA" w:rsidP="002E16BB">
            <w:pPr>
              <w:pStyle w:val="Tablecondensed"/>
              <w:rPr>
                <w:lang w:val="en-AU"/>
              </w:rPr>
            </w:pPr>
            <w:r w:rsidRPr="00FB3B50">
              <w:rPr>
                <w:lang w:val="en-AU"/>
              </w:rPr>
              <w:t>14</w:t>
            </w:r>
          </w:p>
        </w:tc>
        <w:tc>
          <w:tcPr>
            <w:tcW w:w="1036" w:type="dxa"/>
          </w:tcPr>
          <w:p w14:paraId="4915C2B0" w14:textId="704A7835" w:rsidR="009777FA" w:rsidRPr="00FB3B50" w:rsidRDefault="009777FA" w:rsidP="002E16BB">
            <w:pPr>
              <w:pStyle w:val="Tablecondensed"/>
              <w:rPr>
                <w:lang w:val="en-AU"/>
              </w:rPr>
            </w:pPr>
            <w:r w:rsidRPr="00FB3B50">
              <w:rPr>
                <w:lang w:val="en-AU"/>
              </w:rPr>
              <w:t>1.7</w:t>
            </w:r>
          </w:p>
        </w:tc>
      </w:tr>
    </w:tbl>
    <w:p w14:paraId="26C0CFCF" w14:textId="5D6E81C5" w:rsidR="0073796B" w:rsidRDefault="00892D10" w:rsidP="00892D10">
      <w:pPr>
        <w:pStyle w:val="BodyText"/>
      </w:pPr>
      <w:r w:rsidRPr="00FB3B50">
        <w:t xml:space="preserve">Students were required to describe two methods </w:t>
      </w:r>
      <w:r w:rsidR="0073796B">
        <w:t xml:space="preserve">that use </w:t>
      </w:r>
      <w:r w:rsidR="0073796B" w:rsidRPr="00FB3B50">
        <w:t xml:space="preserve">digital </w:t>
      </w:r>
      <w:r w:rsidR="0073796B">
        <w:t>technologies to</w:t>
      </w:r>
      <w:r w:rsidR="0073796B" w:rsidRPr="00FB3B50">
        <w:t xml:space="preserve"> </w:t>
      </w:r>
      <w:r w:rsidRPr="00FB3B50">
        <w:t>investigat</w:t>
      </w:r>
      <w:r w:rsidR="0073796B">
        <w:t>e</w:t>
      </w:r>
      <w:r w:rsidRPr="00FB3B50">
        <w:t xml:space="preserve"> market needs. </w:t>
      </w:r>
    </w:p>
    <w:p w14:paraId="7A079CBE" w14:textId="514A342F" w:rsidR="00892D10" w:rsidRPr="00FB3B50" w:rsidRDefault="00892D10" w:rsidP="00892D10">
      <w:pPr>
        <w:pStyle w:val="BodyText"/>
      </w:pPr>
      <w:r w:rsidRPr="00FB3B50">
        <w:t>While many students demonstrated some awareness of market research methods, many responses did not gain any marks because they referred only to non-digital methods, or simply listed methods without providing a description.</w:t>
      </w:r>
    </w:p>
    <w:p w14:paraId="61A7C42C" w14:textId="111516D8" w:rsidR="001A761D" w:rsidRPr="00FB3B50" w:rsidRDefault="00892D10" w:rsidP="00892D10">
      <w:pPr>
        <w:pStyle w:val="BodyText"/>
      </w:pPr>
      <w:r w:rsidRPr="00FB3B50">
        <w:t>High-performing responses clearly identified two appropriate digital methods and described how each could be used to investigate market needs.</w:t>
      </w:r>
    </w:p>
    <w:p w14:paraId="7C1DA6DE" w14:textId="58CA11CF" w:rsidR="001A761D" w:rsidRPr="00FB3B50" w:rsidRDefault="00892D10" w:rsidP="00A6781D">
      <w:pPr>
        <w:pStyle w:val="BodyText"/>
      </w:pPr>
      <w:r w:rsidRPr="00FB3B50">
        <w:t>The following is from a high-scoring student response</w:t>
      </w:r>
      <w:r w:rsidR="001A761D" w:rsidRPr="00FB3B50">
        <w:t>:</w:t>
      </w:r>
    </w:p>
    <w:p w14:paraId="18979F84" w14:textId="77777777" w:rsidR="001A761D" w:rsidRPr="00FB3B50" w:rsidRDefault="001A761D" w:rsidP="002E16BB">
      <w:pPr>
        <w:pStyle w:val="Studentresponse"/>
        <w:rPr>
          <w:lang w:val="en-AU"/>
        </w:rPr>
      </w:pPr>
      <w:r w:rsidRPr="00FB3B50">
        <w:rPr>
          <w:lang w:val="en-AU"/>
        </w:rPr>
        <w:t xml:space="preserve">Online questionnaires which allow users to answer a series of questions which provide designers with potential gaps in the market and unfavourable products to ensure that they don't include similar features. </w:t>
      </w:r>
    </w:p>
    <w:p w14:paraId="0BCF5104" w14:textId="3AA43E6C" w:rsidR="001A761D" w:rsidRPr="00FB3B50" w:rsidRDefault="001A761D" w:rsidP="002E16BB">
      <w:pPr>
        <w:pStyle w:val="Studentresponse"/>
        <w:rPr>
          <w:lang w:val="en-AU"/>
        </w:rPr>
      </w:pPr>
      <w:r w:rsidRPr="00FB3B50">
        <w:rPr>
          <w:lang w:val="en-AU"/>
        </w:rPr>
        <w:t xml:space="preserve">An online survey that can be sent to a group of individuals with a tested interest who can give products already on the market a ranking out 5 </w:t>
      </w:r>
      <w:r w:rsidR="00293849" w:rsidRPr="00FB3B50">
        <w:rPr>
          <w:lang w:val="en-AU"/>
        </w:rPr>
        <w:t>f</w:t>
      </w:r>
      <w:r w:rsidRPr="00FB3B50">
        <w:rPr>
          <w:lang w:val="en-AU"/>
        </w:rPr>
        <w:t>or certain categories, shape, material, styles, style, which helps designers meet the needs of consumers. </w:t>
      </w:r>
    </w:p>
    <w:p w14:paraId="2AEC5C21" w14:textId="437F5255" w:rsidR="001A761D" w:rsidRPr="00FB3B50" w:rsidRDefault="001A761D" w:rsidP="002E16BB">
      <w:pPr>
        <w:pStyle w:val="Heading3"/>
      </w:pPr>
      <w:r w:rsidRPr="00FB3B50">
        <w:t>Question 13a</w:t>
      </w:r>
      <w:r w:rsidR="00291B03" w:rsidRPr="00FB3B50">
        <w:t>.</w:t>
      </w:r>
    </w:p>
    <w:tbl>
      <w:tblPr>
        <w:tblStyle w:val="TableGrid"/>
        <w:tblW w:w="0" w:type="auto"/>
        <w:tblLook w:val="04A0" w:firstRow="1" w:lastRow="0" w:firstColumn="1" w:lastColumn="0" w:noHBand="0" w:noVBand="1"/>
      </w:tblPr>
      <w:tblGrid>
        <w:gridCol w:w="988"/>
        <w:gridCol w:w="708"/>
        <w:gridCol w:w="709"/>
        <w:gridCol w:w="709"/>
        <w:gridCol w:w="709"/>
        <w:gridCol w:w="709"/>
        <w:gridCol w:w="709"/>
        <w:gridCol w:w="709"/>
        <w:gridCol w:w="1036"/>
      </w:tblGrid>
      <w:tr w:rsidR="009777FA" w:rsidRPr="00FB3B50" w14:paraId="6767BA5F" w14:textId="77777777" w:rsidTr="000348F4">
        <w:tc>
          <w:tcPr>
            <w:tcW w:w="988" w:type="dxa"/>
            <w:shd w:val="clear" w:color="auto" w:fill="0F7EB4"/>
          </w:tcPr>
          <w:p w14:paraId="28EA508D" w14:textId="77777777" w:rsidR="009777FA" w:rsidRPr="00FB3B50" w:rsidRDefault="009777FA" w:rsidP="002E16BB">
            <w:pPr>
              <w:pStyle w:val="Tablecondensedheading"/>
              <w:rPr>
                <w:lang w:val="en-AU"/>
              </w:rPr>
            </w:pPr>
            <w:r w:rsidRPr="00FB3B50">
              <w:rPr>
                <w:lang w:val="en-AU"/>
              </w:rPr>
              <w:t xml:space="preserve">Marks </w:t>
            </w:r>
          </w:p>
        </w:tc>
        <w:tc>
          <w:tcPr>
            <w:tcW w:w="708" w:type="dxa"/>
            <w:shd w:val="clear" w:color="auto" w:fill="0F7EB4"/>
          </w:tcPr>
          <w:p w14:paraId="402105E4" w14:textId="77777777" w:rsidR="009777FA" w:rsidRPr="00FB3B50" w:rsidRDefault="009777FA" w:rsidP="002E16BB">
            <w:pPr>
              <w:pStyle w:val="Tablecondensedheading"/>
              <w:rPr>
                <w:lang w:val="en-AU"/>
              </w:rPr>
            </w:pPr>
            <w:r w:rsidRPr="00FB3B50">
              <w:rPr>
                <w:lang w:val="en-AU"/>
              </w:rPr>
              <w:t>0</w:t>
            </w:r>
          </w:p>
        </w:tc>
        <w:tc>
          <w:tcPr>
            <w:tcW w:w="709" w:type="dxa"/>
            <w:shd w:val="clear" w:color="auto" w:fill="0F7EB4"/>
          </w:tcPr>
          <w:p w14:paraId="4DEBDF68" w14:textId="77777777" w:rsidR="009777FA" w:rsidRPr="00FB3B50" w:rsidRDefault="009777FA" w:rsidP="002E16BB">
            <w:pPr>
              <w:pStyle w:val="Tablecondensedheading"/>
              <w:rPr>
                <w:lang w:val="en-AU"/>
              </w:rPr>
            </w:pPr>
            <w:r w:rsidRPr="00FB3B50">
              <w:rPr>
                <w:lang w:val="en-AU"/>
              </w:rPr>
              <w:t>1</w:t>
            </w:r>
          </w:p>
        </w:tc>
        <w:tc>
          <w:tcPr>
            <w:tcW w:w="709" w:type="dxa"/>
            <w:shd w:val="clear" w:color="auto" w:fill="0F7EB4"/>
          </w:tcPr>
          <w:p w14:paraId="357EB969" w14:textId="55324FBA" w:rsidR="009777FA" w:rsidRPr="00FB3B50" w:rsidRDefault="009777FA" w:rsidP="002E16BB">
            <w:pPr>
              <w:pStyle w:val="Tablecondensedheading"/>
              <w:rPr>
                <w:lang w:val="en-AU"/>
              </w:rPr>
            </w:pPr>
            <w:r w:rsidRPr="00FB3B50">
              <w:rPr>
                <w:lang w:val="en-AU"/>
              </w:rPr>
              <w:t>2</w:t>
            </w:r>
          </w:p>
        </w:tc>
        <w:tc>
          <w:tcPr>
            <w:tcW w:w="709" w:type="dxa"/>
            <w:shd w:val="clear" w:color="auto" w:fill="0F7EB4"/>
          </w:tcPr>
          <w:p w14:paraId="5DE0BAB4" w14:textId="0F44A3F0" w:rsidR="009777FA" w:rsidRPr="00FB3B50" w:rsidRDefault="009777FA" w:rsidP="002E16BB">
            <w:pPr>
              <w:pStyle w:val="Tablecondensedheading"/>
              <w:rPr>
                <w:lang w:val="en-AU"/>
              </w:rPr>
            </w:pPr>
            <w:r w:rsidRPr="00FB3B50">
              <w:rPr>
                <w:lang w:val="en-AU"/>
              </w:rPr>
              <w:t>3</w:t>
            </w:r>
          </w:p>
        </w:tc>
        <w:tc>
          <w:tcPr>
            <w:tcW w:w="709" w:type="dxa"/>
            <w:shd w:val="clear" w:color="auto" w:fill="0F7EB4"/>
          </w:tcPr>
          <w:p w14:paraId="6AA4A4E1" w14:textId="6217AD65" w:rsidR="009777FA" w:rsidRPr="00FB3B50" w:rsidRDefault="009777FA" w:rsidP="002E16BB">
            <w:pPr>
              <w:pStyle w:val="Tablecondensedheading"/>
              <w:rPr>
                <w:lang w:val="en-AU"/>
              </w:rPr>
            </w:pPr>
            <w:r w:rsidRPr="00FB3B50">
              <w:rPr>
                <w:lang w:val="en-AU"/>
              </w:rPr>
              <w:t>4</w:t>
            </w:r>
          </w:p>
        </w:tc>
        <w:tc>
          <w:tcPr>
            <w:tcW w:w="709" w:type="dxa"/>
            <w:shd w:val="clear" w:color="auto" w:fill="0F7EB4"/>
          </w:tcPr>
          <w:p w14:paraId="4AA42483" w14:textId="6B86602F" w:rsidR="009777FA" w:rsidRPr="00FB3B50" w:rsidRDefault="009777FA" w:rsidP="002E16BB">
            <w:pPr>
              <w:pStyle w:val="Tablecondensedheading"/>
              <w:rPr>
                <w:lang w:val="en-AU"/>
              </w:rPr>
            </w:pPr>
            <w:r w:rsidRPr="00FB3B50">
              <w:rPr>
                <w:lang w:val="en-AU"/>
              </w:rPr>
              <w:t>5</w:t>
            </w:r>
          </w:p>
        </w:tc>
        <w:tc>
          <w:tcPr>
            <w:tcW w:w="709" w:type="dxa"/>
            <w:shd w:val="clear" w:color="auto" w:fill="0F7EB4"/>
          </w:tcPr>
          <w:p w14:paraId="6CE681FA" w14:textId="0A4013BF" w:rsidR="009777FA" w:rsidRPr="00FB3B50" w:rsidRDefault="009777FA" w:rsidP="002E16BB">
            <w:pPr>
              <w:pStyle w:val="Tablecondensedheading"/>
              <w:rPr>
                <w:lang w:val="en-AU"/>
              </w:rPr>
            </w:pPr>
            <w:r w:rsidRPr="00FB3B50">
              <w:rPr>
                <w:lang w:val="en-AU"/>
              </w:rPr>
              <w:t>6</w:t>
            </w:r>
          </w:p>
        </w:tc>
        <w:tc>
          <w:tcPr>
            <w:tcW w:w="1036" w:type="dxa"/>
            <w:shd w:val="clear" w:color="auto" w:fill="0F7EB4"/>
          </w:tcPr>
          <w:p w14:paraId="621554EC" w14:textId="77777777" w:rsidR="009777FA" w:rsidRPr="00FB3B50" w:rsidRDefault="009777FA" w:rsidP="002E16BB">
            <w:pPr>
              <w:pStyle w:val="Tablecondensedheading"/>
              <w:rPr>
                <w:lang w:val="en-AU"/>
              </w:rPr>
            </w:pPr>
            <w:r w:rsidRPr="00FB3B50">
              <w:rPr>
                <w:lang w:val="en-AU"/>
              </w:rPr>
              <w:t xml:space="preserve">Average </w:t>
            </w:r>
          </w:p>
        </w:tc>
      </w:tr>
      <w:tr w:rsidR="009777FA" w:rsidRPr="00FB3B50" w14:paraId="736EC720" w14:textId="77777777" w:rsidTr="000348F4">
        <w:tc>
          <w:tcPr>
            <w:tcW w:w="988" w:type="dxa"/>
          </w:tcPr>
          <w:p w14:paraId="1165CA26" w14:textId="77777777" w:rsidR="009777FA" w:rsidRPr="00FB3B50" w:rsidRDefault="009777FA" w:rsidP="002E16BB">
            <w:pPr>
              <w:pStyle w:val="Tablecondensed"/>
              <w:rPr>
                <w:lang w:val="en-AU"/>
              </w:rPr>
            </w:pPr>
            <w:r w:rsidRPr="00FB3B50">
              <w:rPr>
                <w:lang w:val="en-AU"/>
              </w:rPr>
              <w:t>%</w:t>
            </w:r>
          </w:p>
        </w:tc>
        <w:tc>
          <w:tcPr>
            <w:tcW w:w="708" w:type="dxa"/>
          </w:tcPr>
          <w:p w14:paraId="0908BC0B" w14:textId="49FB7FCA" w:rsidR="009777FA" w:rsidRPr="00FB3B50" w:rsidRDefault="009777FA" w:rsidP="002E16BB">
            <w:pPr>
              <w:pStyle w:val="Tablecondensed"/>
              <w:rPr>
                <w:lang w:val="en-AU"/>
              </w:rPr>
            </w:pPr>
            <w:r w:rsidRPr="00FB3B50">
              <w:rPr>
                <w:lang w:val="en-AU"/>
              </w:rPr>
              <w:t>3</w:t>
            </w:r>
            <w:r w:rsidR="00291B03" w:rsidRPr="00FB3B50">
              <w:rPr>
                <w:lang w:val="en-AU"/>
              </w:rPr>
              <w:t>9</w:t>
            </w:r>
          </w:p>
        </w:tc>
        <w:tc>
          <w:tcPr>
            <w:tcW w:w="709" w:type="dxa"/>
          </w:tcPr>
          <w:p w14:paraId="2F22BA3A" w14:textId="506237F5" w:rsidR="009777FA" w:rsidRPr="00FB3B50" w:rsidRDefault="009777FA" w:rsidP="002E16BB">
            <w:pPr>
              <w:pStyle w:val="Tablecondensed"/>
              <w:rPr>
                <w:lang w:val="en-AU"/>
              </w:rPr>
            </w:pPr>
            <w:r w:rsidRPr="00FB3B50">
              <w:rPr>
                <w:lang w:val="en-AU"/>
              </w:rPr>
              <w:t>9</w:t>
            </w:r>
          </w:p>
        </w:tc>
        <w:tc>
          <w:tcPr>
            <w:tcW w:w="709" w:type="dxa"/>
          </w:tcPr>
          <w:p w14:paraId="484B73C8" w14:textId="63098818" w:rsidR="009777FA" w:rsidRPr="00FB3B50" w:rsidRDefault="009777FA" w:rsidP="002E16BB">
            <w:pPr>
              <w:pStyle w:val="Tablecondensed"/>
              <w:rPr>
                <w:lang w:val="en-AU"/>
              </w:rPr>
            </w:pPr>
            <w:r w:rsidRPr="00FB3B50">
              <w:rPr>
                <w:lang w:val="en-AU"/>
              </w:rPr>
              <w:t>16</w:t>
            </w:r>
          </w:p>
        </w:tc>
        <w:tc>
          <w:tcPr>
            <w:tcW w:w="709" w:type="dxa"/>
          </w:tcPr>
          <w:p w14:paraId="46FC7619" w14:textId="7FB6F59A" w:rsidR="009777FA" w:rsidRPr="00FB3B50" w:rsidRDefault="009777FA" w:rsidP="002E16BB">
            <w:pPr>
              <w:pStyle w:val="Tablecondensed"/>
              <w:rPr>
                <w:lang w:val="en-AU"/>
              </w:rPr>
            </w:pPr>
            <w:r w:rsidRPr="00FB3B50">
              <w:rPr>
                <w:lang w:val="en-AU"/>
              </w:rPr>
              <w:t>10</w:t>
            </w:r>
          </w:p>
        </w:tc>
        <w:tc>
          <w:tcPr>
            <w:tcW w:w="709" w:type="dxa"/>
          </w:tcPr>
          <w:p w14:paraId="0D8CBB29" w14:textId="28F922F0" w:rsidR="009777FA" w:rsidRPr="00FB3B50" w:rsidRDefault="009777FA" w:rsidP="002E16BB">
            <w:pPr>
              <w:pStyle w:val="Tablecondensed"/>
              <w:rPr>
                <w:lang w:val="en-AU"/>
              </w:rPr>
            </w:pPr>
            <w:r w:rsidRPr="00FB3B50">
              <w:rPr>
                <w:lang w:val="en-AU"/>
              </w:rPr>
              <w:t>15</w:t>
            </w:r>
          </w:p>
        </w:tc>
        <w:tc>
          <w:tcPr>
            <w:tcW w:w="709" w:type="dxa"/>
          </w:tcPr>
          <w:p w14:paraId="6D4444C5" w14:textId="78BE0CC1" w:rsidR="009777FA" w:rsidRPr="00FB3B50" w:rsidRDefault="00291B03" w:rsidP="002E16BB">
            <w:pPr>
              <w:pStyle w:val="Tablecondensed"/>
              <w:rPr>
                <w:lang w:val="en-AU"/>
              </w:rPr>
            </w:pPr>
            <w:r w:rsidRPr="00FB3B50">
              <w:rPr>
                <w:lang w:val="en-AU"/>
              </w:rPr>
              <w:t>8</w:t>
            </w:r>
          </w:p>
        </w:tc>
        <w:tc>
          <w:tcPr>
            <w:tcW w:w="709" w:type="dxa"/>
          </w:tcPr>
          <w:p w14:paraId="624F20CE" w14:textId="2DFC3177" w:rsidR="009777FA" w:rsidRPr="00FB3B50" w:rsidRDefault="00291B03" w:rsidP="002E16BB">
            <w:pPr>
              <w:pStyle w:val="Tablecondensed"/>
              <w:rPr>
                <w:lang w:val="en-AU"/>
              </w:rPr>
            </w:pPr>
            <w:r w:rsidRPr="00FB3B50">
              <w:rPr>
                <w:lang w:val="en-AU"/>
              </w:rPr>
              <w:t>4</w:t>
            </w:r>
          </w:p>
        </w:tc>
        <w:tc>
          <w:tcPr>
            <w:tcW w:w="1036" w:type="dxa"/>
          </w:tcPr>
          <w:p w14:paraId="10AA6198" w14:textId="1675813C" w:rsidR="009777FA" w:rsidRPr="00FB3B50" w:rsidRDefault="009777FA" w:rsidP="002E16BB">
            <w:pPr>
              <w:pStyle w:val="Tablecondensed"/>
              <w:rPr>
                <w:lang w:val="en-AU"/>
              </w:rPr>
            </w:pPr>
            <w:r w:rsidRPr="00FB3B50">
              <w:rPr>
                <w:lang w:val="en-AU"/>
              </w:rPr>
              <w:t>1.9</w:t>
            </w:r>
          </w:p>
        </w:tc>
      </w:tr>
    </w:tbl>
    <w:p w14:paraId="2DD74BE3" w14:textId="3F0264B1" w:rsidR="00291B03" w:rsidRPr="00FB3B50" w:rsidRDefault="001A761D" w:rsidP="00A6781D">
      <w:pPr>
        <w:pStyle w:val="BodyText"/>
      </w:pPr>
      <w:r w:rsidRPr="00FB3B50">
        <w:t>Students were asked to identify a design element and principle and critique their application to the dumbbells.</w:t>
      </w:r>
    </w:p>
    <w:p w14:paraId="18D79DD1" w14:textId="77777777" w:rsidR="0073796B" w:rsidRDefault="001A761D" w:rsidP="00A6781D">
      <w:pPr>
        <w:pStyle w:val="BodyText"/>
      </w:pPr>
      <w:r w:rsidRPr="00FB3B50">
        <w:t xml:space="preserve">Many students failed to choose a correct element or principle. </w:t>
      </w:r>
    </w:p>
    <w:p w14:paraId="48971609" w14:textId="18B9DF57" w:rsidR="001A761D" w:rsidRDefault="001A761D" w:rsidP="00A6781D">
      <w:pPr>
        <w:pStyle w:val="BodyText"/>
      </w:pPr>
      <w:r w:rsidRPr="00FB3B50">
        <w:t xml:space="preserve">High-scoring responses correctly </w:t>
      </w:r>
      <w:r w:rsidR="0073796B" w:rsidRPr="00FB3B50">
        <w:t xml:space="preserve">reflected the ‘End user ‒ Factors that influence product design’ section </w:t>
      </w:r>
      <w:r w:rsidR="0073796B">
        <w:t>from</w:t>
      </w:r>
      <w:r w:rsidR="0073796B" w:rsidRPr="00FB3B50">
        <w:t xml:space="preserve"> page 18 of the </w:t>
      </w:r>
      <w:r w:rsidR="0073796B">
        <w:t>S</w:t>
      </w:r>
      <w:r w:rsidR="0073796B" w:rsidRPr="00FB3B50">
        <w:t xml:space="preserve">tudy </w:t>
      </w:r>
      <w:r w:rsidR="0073796B">
        <w:t>D</w:t>
      </w:r>
      <w:r w:rsidR="0073796B" w:rsidRPr="00FB3B50">
        <w:t>esign</w:t>
      </w:r>
      <w:r w:rsidR="0073796B" w:rsidRPr="00FB3B50" w:rsidDel="0073796B">
        <w:t xml:space="preserve"> </w:t>
      </w:r>
      <w:r w:rsidRPr="00FB3B50">
        <w:t>and provided a critique</w:t>
      </w:r>
      <w:r w:rsidR="00AE75A9" w:rsidRPr="00FB3B50">
        <w:t>, including an evaluation and a reasoned opinion</w:t>
      </w:r>
      <w:r w:rsidR="00293849" w:rsidRPr="00FB3B50">
        <w:t>.</w:t>
      </w:r>
    </w:p>
    <w:p w14:paraId="3DA22B0D" w14:textId="2B2508E3" w:rsidR="00291B03" w:rsidRPr="00FB3B50" w:rsidRDefault="00892D10" w:rsidP="00A6781D">
      <w:pPr>
        <w:pStyle w:val="BodyText"/>
      </w:pPr>
      <w:r w:rsidRPr="00FB3B50">
        <w:t>The following is from a high-scoring student response</w:t>
      </w:r>
      <w:r w:rsidR="001A761D" w:rsidRPr="00FB3B50">
        <w:t>:</w:t>
      </w:r>
    </w:p>
    <w:p w14:paraId="00AA104B" w14:textId="49C9F9C8" w:rsidR="00291B03" w:rsidRPr="00FB3B50" w:rsidRDefault="001A761D" w:rsidP="002E16BB">
      <w:pPr>
        <w:pStyle w:val="Studentresponse"/>
        <w:rPr>
          <w:lang w:val="en-AU"/>
        </w:rPr>
      </w:pPr>
      <w:r w:rsidRPr="00FB3B50">
        <w:rPr>
          <w:lang w:val="en-AU"/>
        </w:rPr>
        <w:t xml:space="preserve">Design element – </w:t>
      </w:r>
      <w:r w:rsidR="00320312">
        <w:rPr>
          <w:lang w:val="en-AU"/>
        </w:rPr>
        <w:t>s</w:t>
      </w:r>
      <w:r w:rsidRPr="00FB3B50">
        <w:rPr>
          <w:lang w:val="en-AU"/>
        </w:rPr>
        <w:t>hape</w:t>
      </w:r>
    </w:p>
    <w:p w14:paraId="7DE659A2" w14:textId="29DB766F" w:rsidR="001A761D" w:rsidRPr="00FB3B50" w:rsidRDefault="001A761D" w:rsidP="002E16BB">
      <w:pPr>
        <w:pStyle w:val="Studentresponse"/>
        <w:rPr>
          <w:lang w:val="en-AU"/>
        </w:rPr>
      </w:pPr>
      <w:r w:rsidRPr="00FB3B50">
        <w:rPr>
          <w:lang w:val="en-AU"/>
        </w:rPr>
        <w:t xml:space="preserve">Design principle – </w:t>
      </w:r>
      <w:r w:rsidR="00320312">
        <w:rPr>
          <w:lang w:val="en-AU"/>
        </w:rPr>
        <w:t>s</w:t>
      </w:r>
      <w:r w:rsidRPr="00FB3B50">
        <w:rPr>
          <w:lang w:val="en-AU"/>
        </w:rPr>
        <w:t>ymmetry</w:t>
      </w:r>
    </w:p>
    <w:p w14:paraId="0909A74C" w14:textId="77777777" w:rsidR="001A761D" w:rsidRPr="00FB3B50" w:rsidRDefault="001A761D" w:rsidP="002E16BB">
      <w:pPr>
        <w:pStyle w:val="Studentresponse"/>
        <w:rPr>
          <w:lang w:val="en-AU"/>
        </w:rPr>
      </w:pPr>
      <w:r w:rsidRPr="00FB3B50">
        <w:rPr>
          <w:lang w:val="en-AU"/>
        </w:rPr>
        <w:t xml:space="preserve">The designer has used shape in their design of the weights, using organic shapes to create a unique and modern design. This along with the use of symmetry and balance make the product stand out yet fit in looking like an art piece. These </w:t>
      </w:r>
      <w:proofErr w:type="gramStart"/>
      <w:r w:rsidRPr="00FB3B50">
        <w:rPr>
          <w:lang w:val="en-AU"/>
        </w:rPr>
        <w:t>designs</w:t>
      </w:r>
      <w:proofErr w:type="gramEnd"/>
      <w:r w:rsidRPr="00FB3B50">
        <w:rPr>
          <w:lang w:val="en-AU"/>
        </w:rPr>
        <w:t xml:space="preserve"> however, may not fit many other aesthetic environments. </w:t>
      </w:r>
    </w:p>
    <w:p w14:paraId="3975CF5D" w14:textId="77777777" w:rsidR="00D25A37" w:rsidRPr="00067A06" w:rsidRDefault="00D25A37" w:rsidP="00067A06">
      <w:r>
        <w:br w:type="page"/>
      </w:r>
    </w:p>
    <w:p w14:paraId="584D5556" w14:textId="6EBF3C36" w:rsidR="001A761D" w:rsidRPr="00FB3B50" w:rsidRDefault="001A761D" w:rsidP="002E16BB">
      <w:pPr>
        <w:pStyle w:val="Heading3"/>
      </w:pPr>
      <w:r w:rsidRPr="00FB3B50">
        <w:lastRenderedPageBreak/>
        <w:t>Question 13b</w:t>
      </w:r>
      <w:r w:rsidR="00291B03" w:rsidRPr="00FB3B50">
        <w:t>.</w:t>
      </w:r>
    </w:p>
    <w:tbl>
      <w:tblPr>
        <w:tblStyle w:val="TableGrid"/>
        <w:tblW w:w="0" w:type="auto"/>
        <w:tblLook w:val="04A0" w:firstRow="1" w:lastRow="0" w:firstColumn="1" w:lastColumn="0" w:noHBand="0" w:noVBand="1"/>
      </w:tblPr>
      <w:tblGrid>
        <w:gridCol w:w="988"/>
        <w:gridCol w:w="708"/>
        <w:gridCol w:w="709"/>
        <w:gridCol w:w="709"/>
        <w:gridCol w:w="709"/>
        <w:gridCol w:w="1036"/>
      </w:tblGrid>
      <w:tr w:rsidR="009777FA" w:rsidRPr="00FB3B50" w14:paraId="65E39759" w14:textId="77777777" w:rsidTr="00774D05">
        <w:tc>
          <w:tcPr>
            <w:tcW w:w="988" w:type="dxa"/>
            <w:shd w:val="clear" w:color="auto" w:fill="0F7EB4"/>
          </w:tcPr>
          <w:p w14:paraId="32EEA46F" w14:textId="77777777" w:rsidR="009777FA" w:rsidRPr="00FB3B50" w:rsidRDefault="009777FA" w:rsidP="002E16BB">
            <w:pPr>
              <w:pStyle w:val="Tablecondensedheading"/>
              <w:rPr>
                <w:lang w:val="en-AU"/>
              </w:rPr>
            </w:pPr>
            <w:r w:rsidRPr="00FB3B50">
              <w:rPr>
                <w:lang w:val="en-AU"/>
              </w:rPr>
              <w:t xml:space="preserve">Marks </w:t>
            </w:r>
          </w:p>
        </w:tc>
        <w:tc>
          <w:tcPr>
            <w:tcW w:w="708" w:type="dxa"/>
            <w:shd w:val="clear" w:color="auto" w:fill="0F7EB4"/>
          </w:tcPr>
          <w:p w14:paraId="08270886" w14:textId="77777777" w:rsidR="009777FA" w:rsidRPr="00FB3B50" w:rsidRDefault="009777FA" w:rsidP="002E16BB">
            <w:pPr>
              <w:pStyle w:val="Tablecondensedheading"/>
              <w:rPr>
                <w:lang w:val="en-AU"/>
              </w:rPr>
            </w:pPr>
            <w:r w:rsidRPr="00FB3B50">
              <w:rPr>
                <w:lang w:val="en-AU"/>
              </w:rPr>
              <w:t>0</w:t>
            </w:r>
          </w:p>
        </w:tc>
        <w:tc>
          <w:tcPr>
            <w:tcW w:w="709" w:type="dxa"/>
            <w:shd w:val="clear" w:color="auto" w:fill="0F7EB4"/>
          </w:tcPr>
          <w:p w14:paraId="5C7EBA1F" w14:textId="77777777" w:rsidR="009777FA" w:rsidRPr="00FB3B50" w:rsidRDefault="009777FA" w:rsidP="002E16BB">
            <w:pPr>
              <w:pStyle w:val="Tablecondensedheading"/>
              <w:rPr>
                <w:lang w:val="en-AU"/>
              </w:rPr>
            </w:pPr>
            <w:r w:rsidRPr="00FB3B50">
              <w:rPr>
                <w:lang w:val="en-AU"/>
              </w:rPr>
              <w:t>1</w:t>
            </w:r>
          </w:p>
        </w:tc>
        <w:tc>
          <w:tcPr>
            <w:tcW w:w="709" w:type="dxa"/>
            <w:shd w:val="clear" w:color="auto" w:fill="0F7EB4"/>
          </w:tcPr>
          <w:p w14:paraId="7F4968E3" w14:textId="37B02E2A" w:rsidR="009777FA" w:rsidRPr="00FB3B50" w:rsidRDefault="009777FA" w:rsidP="002E16BB">
            <w:pPr>
              <w:pStyle w:val="Tablecondensedheading"/>
              <w:rPr>
                <w:lang w:val="en-AU"/>
              </w:rPr>
            </w:pPr>
            <w:r w:rsidRPr="00FB3B50">
              <w:rPr>
                <w:lang w:val="en-AU"/>
              </w:rPr>
              <w:t>2</w:t>
            </w:r>
          </w:p>
        </w:tc>
        <w:tc>
          <w:tcPr>
            <w:tcW w:w="709" w:type="dxa"/>
            <w:shd w:val="clear" w:color="auto" w:fill="0F7EB4"/>
          </w:tcPr>
          <w:p w14:paraId="04B70F02" w14:textId="7BE30380" w:rsidR="009777FA" w:rsidRPr="00FB3B50" w:rsidRDefault="009777FA" w:rsidP="002E16BB">
            <w:pPr>
              <w:pStyle w:val="Tablecondensedheading"/>
              <w:rPr>
                <w:lang w:val="en-AU"/>
              </w:rPr>
            </w:pPr>
            <w:r w:rsidRPr="00FB3B50">
              <w:rPr>
                <w:lang w:val="en-AU"/>
              </w:rPr>
              <w:t>3</w:t>
            </w:r>
          </w:p>
        </w:tc>
        <w:tc>
          <w:tcPr>
            <w:tcW w:w="1036" w:type="dxa"/>
            <w:shd w:val="clear" w:color="auto" w:fill="0F7EB4"/>
          </w:tcPr>
          <w:p w14:paraId="7DC767BC" w14:textId="77777777" w:rsidR="009777FA" w:rsidRPr="00FB3B50" w:rsidRDefault="009777FA" w:rsidP="002E16BB">
            <w:pPr>
              <w:pStyle w:val="Tablecondensedheading"/>
              <w:rPr>
                <w:lang w:val="en-AU"/>
              </w:rPr>
            </w:pPr>
            <w:r w:rsidRPr="00FB3B50">
              <w:rPr>
                <w:lang w:val="en-AU"/>
              </w:rPr>
              <w:t xml:space="preserve">Average </w:t>
            </w:r>
          </w:p>
        </w:tc>
      </w:tr>
      <w:tr w:rsidR="009777FA" w:rsidRPr="00FB3B50" w14:paraId="11E19659" w14:textId="77777777" w:rsidTr="00774D05">
        <w:tc>
          <w:tcPr>
            <w:tcW w:w="988" w:type="dxa"/>
          </w:tcPr>
          <w:p w14:paraId="67321B81" w14:textId="77777777" w:rsidR="009777FA" w:rsidRPr="00FB3B50" w:rsidRDefault="009777FA" w:rsidP="002E16BB">
            <w:pPr>
              <w:pStyle w:val="Tablecondensed"/>
              <w:rPr>
                <w:lang w:val="en-AU"/>
              </w:rPr>
            </w:pPr>
            <w:r w:rsidRPr="00FB3B50">
              <w:rPr>
                <w:lang w:val="en-AU"/>
              </w:rPr>
              <w:t>%</w:t>
            </w:r>
          </w:p>
        </w:tc>
        <w:tc>
          <w:tcPr>
            <w:tcW w:w="708" w:type="dxa"/>
          </w:tcPr>
          <w:p w14:paraId="08560C78" w14:textId="2F607EDC" w:rsidR="009777FA" w:rsidRPr="00FB3B50" w:rsidRDefault="009777FA" w:rsidP="002E16BB">
            <w:pPr>
              <w:pStyle w:val="Tablecondensed"/>
              <w:rPr>
                <w:lang w:val="en-AU"/>
              </w:rPr>
            </w:pPr>
            <w:r w:rsidRPr="00FB3B50">
              <w:rPr>
                <w:lang w:val="en-AU"/>
              </w:rPr>
              <w:t>8</w:t>
            </w:r>
          </w:p>
        </w:tc>
        <w:tc>
          <w:tcPr>
            <w:tcW w:w="709" w:type="dxa"/>
          </w:tcPr>
          <w:p w14:paraId="6828FA95" w14:textId="23EF95D1" w:rsidR="009777FA" w:rsidRPr="00FB3B50" w:rsidRDefault="009777FA" w:rsidP="002E16BB">
            <w:pPr>
              <w:pStyle w:val="Tablecondensed"/>
              <w:rPr>
                <w:lang w:val="en-AU"/>
              </w:rPr>
            </w:pPr>
            <w:r w:rsidRPr="00FB3B50">
              <w:rPr>
                <w:lang w:val="en-AU"/>
              </w:rPr>
              <w:t>15</w:t>
            </w:r>
          </w:p>
        </w:tc>
        <w:tc>
          <w:tcPr>
            <w:tcW w:w="709" w:type="dxa"/>
          </w:tcPr>
          <w:p w14:paraId="2DBF6A94" w14:textId="395328E0" w:rsidR="009777FA" w:rsidRPr="00FB3B50" w:rsidRDefault="009777FA" w:rsidP="002E16BB">
            <w:pPr>
              <w:pStyle w:val="Tablecondensed"/>
              <w:rPr>
                <w:lang w:val="en-AU"/>
              </w:rPr>
            </w:pPr>
            <w:r w:rsidRPr="00FB3B50">
              <w:rPr>
                <w:lang w:val="en-AU"/>
              </w:rPr>
              <w:t>33</w:t>
            </w:r>
          </w:p>
        </w:tc>
        <w:tc>
          <w:tcPr>
            <w:tcW w:w="709" w:type="dxa"/>
          </w:tcPr>
          <w:p w14:paraId="07221FAB" w14:textId="1C646524" w:rsidR="009777FA" w:rsidRPr="00FB3B50" w:rsidRDefault="009777FA" w:rsidP="002E16BB">
            <w:pPr>
              <w:pStyle w:val="Tablecondensed"/>
              <w:rPr>
                <w:lang w:val="en-AU"/>
              </w:rPr>
            </w:pPr>
            <w:r w:rsidRPr="00FB3B50">
              <w:rPr>
                <w:lang w:val="en-AU"/>
              </w:rPr>
              <w:t>4</w:t>
            </w:r>
            <w:r w:rsidR="00291B03" w:rsidRPr="00FB3B50">
              <w:rPr>
                <w:lang w:val="en-AU"/>
              </w:rPr>
              <w:t>3</w:t>
            </w:r>
          </w:p>
        </w:tc>
        <w:tc>
          <w:tcPr>
            <w:tcW w:w="1036" w:type="dxa"/>
          </w:tcPr>
          <w:p w14:paraId="43258810" w14:textId="7F5A1C1C" w:rsidR="009777FA" w:rsidRPr="00FB3B50" w:rsidRDefault="009777FA" w:rsidP="002E16BB">
            <w:pPr>
              <w:pStyle w:val="Tablecondensed"/>
              <w:rPr>
                <w:lang w:val="en-AU"/>
              </w:rPr>
            </w:pPr>
            <w:r w:rsidRPr="00FB3B50">
              <w:rPr>
                <w:lang w:val="en-AU"/>
              </w:rPr>
              <w:t>2.1</w:t>
            </w:r>
          </w:p>
        </w:tc>
      </w:tr>
    </w:tbl>
    <w:p w14:paraId="38659356" w14:textId="77777777" w:rsidR="0073796B" w:rsidRDefault="001A761D" w:rsidP="00A6781D">
      <w:pPr>
        <w:pStyle w:val="BodyText"/>
      </w:pPr>
      <w:r w:rsidRPr="00FB3B50">
        <w:t xml:space="preserve">Students needed to make a judgement about positive impacts of the dumbbell’s aesthetics on the end user. </w:t>
      </w:r>
    </w:p>
    <w:p w14:paraId="29CFA02E" w14:textId="2DB9D18A" w:rsidR="001A761D" w:rsidRPr="00FB3B50" w:rsidRDefault="001A761D" w:rsidP="00A6781D">
      <w:pPr>
        <w:pStyle w:val="BodyText"/>
      </w:pPr>
      <w:r w:rsidRPr="00FB3B50">
        <w:t xml:space="preserve">Most students </w:t>
      </w:r>
      <w:r w:rsidR="00494DE6">
        <w:t>could</w:t>
      </w:r>
      <w:r w:rsidRPr="00FB3B50">
        <w:t xml:space="preserve"> justify that the aesthetics encouraged use</w:t>
      </w:r>
      <w:r w:rsidR="00AE75A9" w:rsidRPr="00FB3B50">
        <w:t xml:space="preserve">, </w:t>
      </w:r>
      <w:r w:rsidR="00494DE6">
        <w:t xml:space="preserve">by </w:t>
      </w:r>
      <w:r w:rsidR="00AE75A9" w:rsidRPr="00FB3B50">
        <w:t>using reasoning and evidence based on the given data and/or other information.</w:t>
      </w:r>
    </w:p>
    <w:p w14:paraId="33C65506" w14:textId="1A824463" w:rsidR="00291B03" w:rsidRPr="00FB3B50" w:rsidRDefault="00892D10" w:rsidP="00A6781D">
      <w:pPr>
        <w:pStyle w:val="BodyText"/>
      </w:pPr>
      <w:r w:rsidRPr="00FB3B50">
        <w:t>The following is from a high-scoring student response</w:t>
      </w:r>
      <w:r w:rsidR="001A761D" w:rsidRPr="00FB3B50">
        <w:t>:</w:t>
      </w:r>
    </w:p>
    <w:p w14:paraId="74638402" w14:textId="16216752" w:rsidR="00292C34" w:rsidRPr="00FB3B50" w:rsidRDefault="001A761D" w:rsidP="002E16BB">
      <w:pPr>
        <w:pStyle w:val="Studentresponse"/>
        <w:rPr>
          <w:lang w:val="en-AU"/>
        </w:rPr>
      </w:pPr>
      <w:r w:rsidRPr="00FB3B50">
        <w:rPr>
          <w:lang w:val="en-AU"/>
        </w:rPr>
        <w:t xml:space="preserve">The aesthetically pleasing look of the dumbbell means it can be left out in the home. This means less strain on the body and more motivation to work out. Moreover, it serves </w:t>
      </w:r>
      <w:r w:rsidR="00293849" w:rsidRPr="00FB3B50">
        <w:rPr>
          <w:lang w:val="en-AU"/>
        </w:rPr>
        <w:t xml:space="preserve">a </w:t>
      </w:r>
      <w:r w:rsidRPr="00FB3B50">
        <w:rPr>
          <w:lang w:val="en-AU"/>
        </w:rPr>
        <w:t>secondary purpose as a decoration, making less of a need for the end user to buy new home decor. </w:t>
      </w:r>
    </w:p>
    <w:p w14:paraId="5BEBC14D" w14:textId="4FBBD83D" w:rsidR="001A761D" w:rsidRPr="00FB3B50" w:rsidRDefault="001A761D" w:rsidP="002E16BB">
      <w:pPr>
        <w:pStyle w:val="Heading3"/>
      </w:pPr>
      <w:r w:rsidRPr="00FB3B50">
        <w:t>Question 14</w:t>
      </w:r>
    </w:p>
    <w:tbl>
      <w:tblPr>
        <w:tblStyle w:val="TableGrid"/>
        <w:tblW w:w="0" w:type="auto"/>
        <w:tblLook w:val="04A0" w:firstRow="1" w:lastRow="0" w:firstColumn="1" w:lastColumn="0" w:noHBand="0" w:noVBand="1"/>
      </w:tblPr>
      <w:tblGrid>
        <w:gridCol w:w="988"/>
        <w:gridCol w:w="708"/>
        <w:gridCol w:w="709"/>
        <w:gridCol w:w="709"/>
        <w:gridCol w:w="1036"/>
      </w:tblGrid>
      <w:tr w:rsidR="00971BB7" w:rsidRPr="00FB3B50" w14:paraId="5D32BD71" w14:textId="77777777" w:rsidTr="00FA2145">
        <w:tc>
          <w:tcPr>
            <w:tcW w:w="988" w:type="dxa"/>
            <w:shd w:val="clear" w:color="auto" w:fill="0F7EB4"/>
          </w:tcPr>
          <w:p w14:paraId="5A961791" w14:textId="77777777" w:rsidR="00971BB7" w:rsidRPr="00FB3B50" w:rsidRDefault="00971BB7" w:rsidP="002E16BB">
            <w:pPr>
              <w:pStyle w:val="Tablecondensedheading"/>
              <w:rPr>
                <w:lang w:val="en-AU"/>
              </w:rPr>
            </w:pPr>
            <w:r w:rsidRPr="00FB3B50">
              <w:rPr>
                <w:lang w:val="en-AU"/>
              </w:rPr>
              <w:t xml:space="preserve">Marks </w:t>
            </w:r>
          </w:p>
        </w:tc>
        <w:tc>
          <w:tcPr>
            <w:tcW w:w="708" w:type="dxa"/>
            <w:shd w:val="clear" w:color="auto" w:fill="0F7EB4"/>
          </w:tcPr>
          <w:p w14:paraId="4B12FEBA" w14:textId="77777777" w:rsidR="00971BB7" w:rsidRPr="00FB3B50" w:rsidRDefault="00971BB7" w:rsidP="002E16BB">
            <w:pPr>
              <w:pStyle w:val="Tablecondensedheading"/>
              <w:rPr>
                <w:lang w:val="en-AU"/>
              </w:rPr>
            </w:pPr>
            <w:r w:rsidRPr="00FB3B50">
              <w:rPr>
                <w:lang w:val="en-AU"/>
              </w:rPr>
              <w:t>0</w:t>
            </w:r>
          </w:p>
        </w:tc>
        <w:tc>
          <w:tcPr>
            <w:tcW w:w="709" w:type="dxa"/>
            <w:shd w:val="clear" w:color="auto" w:fill="0F7EB4"/>
          </w:tcPr>
          <w:p w14:paraId="32C2F25F" w14:textId="77777777" w:rsidR="00971BB7" w:rsidRPr="00FB3B50" w:rsidRDefault="00971BB7" w:rsidP="002E16BB">
            <w:pPr>
              <w:pStyle w:val="Tablecondensedheading"/>
              <w:rPr>
                <w:lang w:val="en-AU"/>
              </w:rPr>
            </w:pPr>
            <w:r w:rsidRPr="00FB3B50">
              <w:rPr>
                <w:lang w:val="en-AU"/>
              </w:rPr>
              <w:t>1</w:t>
            </w:r>
          </w:p>
        </w:tc>
        <w:tc>
          <w:tcPr>
            <w:tcW w:w="709" w:type="dxa"/>
            <w:shd w:val="clear" w:color="auto" w:fill="0F7EB4"/>
          </w:tcPr>
          <w:p w14:paraId="7BD90751" w14:textId="77777777" w:rsidR="00971BB7" w:rsidRPr="00FB3B50" w:rsidRDefault="00971BB7" w:rsidP="002E16BB">
            <w:pPr>
              <w:pStyle w:val="Tablecondensedheading"/>
              <w:rPr>
                <w:lang w:val="en-AU"/>
              </w:rPr>
            </w:pPr>
            <w:r w:rsidRPr="00FB3B50">
              <w:rPr>
                <w:lang w:val="en-AU"/>
              </w:rPr>
              <w:t>2</w:t>
            </w:r>
          </w:p>
        </w:tc>
        <w:tc>
          <w:tcPr>
            <w:tcW w:w="1036" w:type="dxa"/>
            <w:shd w:val="clear" w:color="auto" w:fill="0F7EB4"/>
          </w:tcPr>
          <w:p w14:paraId="4FFAA257" w14:textId="77777777" w:rsidR="00971BB7" w:rsidRPr="00FB3B50" w:rsidRDefault="00971BB7" w:rsidP="002E16BB">
            <w:pPr>
              <w:pStyle w:val="Tablecondensedheading"/>
              <w:rPr>
                <w:lang w:val="en-AU"/>
              </w:rPr>
            </w:pPr>
            <w:r w:rsidRPr="00FB3B50">
              <w:rPr>
                <w:lang w:val="en-AU"/>
              </w:rPr>
              <w:t xml:space="preserve">Average </w:t>
            </w:r>
          </w:p>
        </w:tc>
      </w:tr>
      <w:tr w:rsidR="00971BB7" w:rsidRPr="00FB3B50" w14:paraId="473A7895" w14:textId="77777777" w:rsidTr="00FA2145">
        <w:tc>
          <w:tcPr>
            <w:tcW w:w="988" w:type="dxa"/>
          </w:tcPr>
          <w:p w14:paraId="7E9A9015" w14:textId="77777777" w:rsidR="00971BB7" w:rsidRPr="00FB3B50" w:rsidRDefault="00971BB7" w:rsidP="002E16BB">
            <w:pPr>
              <w:pStyle w:val="Tablecondensed"/>
              <w:rPr>
                <w:lang w:val="en-AU"/>
              </w:rPr>
            </w:pPr>
            <w:r w:rsidRPr="00FB3B50">
              <w:rPr>
                <w:lang w:val="en-AU"/>
              </w:rPr>
              <w:t>%</w:t>
            </w:r>
          </w:p>
        </w:tc>
        <w:tc>
          <w:tcPr>
            <w:tcW w:w="708" w:type="dxa"/>
          </w:tcPr>
          <w:p w14:paraId="0A967563" w14:textId="1A857288" w:rsidR="00971BB7" w:rsidRPr="00FB3B50" w:rsidRDefault="00C549E6" w:rsidP="002E16BB">
            <w:pPr>
              <w:pStyle w:val="Tablecondensed"/>
              <w:rPr>
                <w:lang w:val="en-AU"/>
              </w:rPr>
            </w:pPr>
            <w:r w:rsidRPr="00FB3B50">
              <w:rPr>
                <w:lang w:val="en-AU"/>
              </w:rPr>
              <w:t>11</w:t>
            </w:r>
          </w:p>
        </w:tc>
        <w:tc>
          <w:tcPr>
            <w:tcW w:w="709" w:type="dxa"/>
          </w:tcPr>
          <w:p w14:paraId="4921FEE7" w14:textId="0C8798A9" w:rsidR="00971BB7" w:rsidRPr="00FB3B50" w:rsidRDefault="00C549E6" w:rsidP="002E16BB">
            <w:pPr>
              <w:pStyle w:val="Tablecondensed"/>
              <w:rPr>
                <w:lang w:val="en-AU"/>
              </w:rPr>
            </w:pPr>
            <w:r w:rsidRPr="00FB3B50">
              <w:rPr>
                <w:lang w:val="en-AU"/>
              </w:rPr>
              <w:t>2</w:t>
            </w:r>
            <w:r w:rsidR="00291B03" w:rsidRPr="00FB3B50">
              <w:rPr>
                <w:lang w:val="en-AU"/>
              </w:rPr>
              <w:t>4</w:t>
            </w:r>
          </w:p>
        </w:tc>
        <w:tc>
          <w:tcPr>
            <w:tcW w:w="709" w:type="dxa"/>
          </w:tcPr>
          <w:p w14:paraId="383CB6A4" w14:textId="48F84949" w:rsidR="00971BB7" w:rsidRPr="00FB3B50" w:rsidRDefault="00C549E6" w:rsidP="002E16BB">
            <w:pPr>
              <w:pStyle w:val="Tablecondensed"/>
              <w:rPr>
                <w:lang w:val="en-AU"/>
              </w:rPr>
            </w:pPr>
            <w:r w:rsidRPr="00FB3B50">
              <w:rPr>
                <w:lang w:val="en-AU"/>
              </w:rPr>
              <w:t>6</w:t>
            </w:r>
            <w:r w:rsidR="00291B03" w:rsidRPr="00FB3B50">
              <w:rPr>
                <w:lang w:val="en-AU"/>
              </w:rPr>
              <w:t>5</w:t>
            </w:r>
          </w:p>
        </w:tc>
        <w:tc>
          <w:tcPr>
            <w:tcW w:w="1036" w:type="dxa"/>
          </w:tcPr>
          <w:p w14:paraId="0C377970" w14:textId="782050B4" w:rsidR="00971BB7" w:rsidRPr="00FB3B50" w:rsidRDefault="00C549E6" w:rsidP="002E16BB">
            <w:pPr>
              <w:pStyle w:val="Tablecondensed"/>
              <w:rPr>
                <w:lang w:val="en-AU"/>
              </w:rPr>
            </w:pPr>
            <w:r w:rsidRPr="00FB3B50">
              <w:rPr>
                <w:lang w:val="en-AU"/>
              </w:rPr>
              <w:t>1.5</w:t>
            </w:r>
          </w:p>
        </w:tc>
      </w:tr>
    </w:tbl>
    <w:p w14:paraId="0E16AB10" w14:textId="77777777" w:rsidR="0073796B" w:rsidRDefault="001A761D" w:rsidP="00A6781D">
      <w:pPr>
        <w:pStyle w:val="BodyText"/>
      </w:pPr>
      <w:r w:rsidRPr="00FB3B50">
        <w:t xml:space="preserve">Students were asked to explain one purpose of visualisations. </w:t>
      </w:r>
    </w:p>
    <w:p w14:paraId="7E637FAF" w14:textId="02EB0B21" w:rsidR="001A761D" w:rsidRPr="00FB3B50" w:rsidRDefault="001A761D" w:rsidP="00A6781D">
      <w:pPr>
        <w:pStyle w:val="BodyText"/>
      </w:pPr>
      <w:r w:rsidRPr="00FB3B50">
        <w:t xml:space="preserve">Many correctly identified that visualisations encourage divergent thinking; however, </w:t>
      </w:r>
      <w:r w:rsidR="00FD53B8" w:rsidRPr="00FB3B50">
        <w:t xml:space="preserve">only </w:t>
      </w:r>
      <w:r w:rsidRPr="00FB3B50">
        <w:t>some</w:t>
      </w:r>
      <w:r w:rsidR="00FD53B8" w:rsidRPr="00FB3B50">
        <w:t xml:space="preserve"> students</w:t>
      </w:r>
      <w:r w:rsidRPr="00FB3B50">
        <w:t xml:space="preserve"> </w:t>
      </w:r>
      <w:r w:rsidR="00FD53B8" w:rsidRPr="00FB3B50">
        <w:t>showed the relationship between visualisations and the information they communicate</w:t>
      </w:r>
      <w:r w:rsidRPr="00FB3B50">
        <w:t>.</w:t>
      </w:r>
    </w:p>
    <w:p w14:paraId="4A265F2D" w14:textId="45C72901" w:rsidR="001A761D" w:rsidRPr="00FB3B50" w:rsidRDefault="00892D10" w:rsidP="00A6781D">
      <w:pPr>
        <w:pStyle w:val="BodyText"/>
      </w:pPr>
      <w:r w:rsidRPr="00FB3B50">
        <w:t>The following is from a high-scoring student response</w:t>
      </w:r>
      <w:r w:rsidR="001A761D" w:rsidRPr="00FB3B50">
        <w:t>:</w:t>
      </w:r>
    </w:p>
    <w:p w14:paraId="3D1E0BE7" w14:textId="59B70B02" w:rsidR="001A761D" w:rsidRPr="00FB3B50" w:rsidRDefault="001A761D" w:rsidP="002E16BB">
      <w:pPr>
        <w:pStyle w:val="Studentresponse"/>
        <w:rPr>
          <w:lang w:val="en-AU"/>
        </w:rPr>
      </w:pPr>
      <w:r w:rsidRPr="00FB3B50">
        <w:rPr>
          <w:lang w:val="en-AU"/>
        </w:rPr>
        <w:t>Visualizations are a Divergent technique through producing many ideas and product concepts which can be critiqued and improved on as new iterations follow. It allows designers to view ideas conceptually to help then Express their ideas</w:t>
      </w:r>
      <w:r w:rsidR="008B45CA" w:rsidRPr="00FB3B50">
        <w:rPr>
          <w:lang w:val="en-AU"/>
        </w:rPr>
        <w:t>.</w:t>
      </w:r>
    </w:p>
    <w:p w14:paraId="653DF3DD" w14:textId="52890458" w:rsidR="001A761D" w:rsidRPr="00FB3B50" w:rsidRDefault="001A761D" w:rsidP="002E16BB">
      <w:pPr>
        <w:pStyle w:val="Heading3"/>
      </w:pPr>
      <w:r w:rsidRPr="00FB3B50">
        <w:t>Question 15a</w:t>
      </w:r>
      <w:r w:rsidR="00291B03" w:rsidRPr="00FB3B50">
        <w:t>.</w:t>
      </w:r>
    </w:p>
    <w:tbl>
      <w:tblPr>
        <w:tblStyle w:val="TableGrid"/>
        <w:tblW w:w="0" w:type="auto"/>
        <w:tblLook w:val="04A0" w:firstRow="1" w:lastRow="0" w:firstColumn="1" w:lastColumn="0" w:noHBand="0" w:noVBand="1"/>
      </w:tblPr>
      <w:tblGrid>
        <w:gridCol w:w="988"/>
        <w:gridCol w:w="708"/>
        <w:gridCol w:w="709"/>
        <w:gridCol w:w="709"/>
        <w:gridCol w:w="709"/>
        <w:gridCol w:w="709"/>
        <w:gridCol w:w="709"/>
        <w:gridCol w:w="709"/>
        <w:gridCol w:w="709"/>
        <w:gridCol w:w="709"/>
        <w:gridCol w:w="1036"/>
      </w:tblGrid>
      <w:tr w:rsidR="00C549E6" w:rsidRPr="00FB3B50" w14:paraId="0686F036" w14:textId="77777777" w:rsidTr="0011040D">
        <w:tc>
          <w:tcPr>
            <w:tcW w:w="988" w:type="dxa"/>
            <w:shd w:val="clear" w:color="auto" w:fill="0F7EB4"/>
          </w:tcPr>
          <w:p w14:paraId="5069FFA2" w14:textId="77777777" w:rsidR="00C549E6" w:rsidRPr="00FB3B50" w:rsidRDefault="00C549E6" w:rsidP="002E16BB">
            <w:pPr>
              <w:pStyle w:val="Tablecondensedheading"/>
              <w:rPr>
                <w:lang w:val="en-AU"/>
              </w:rPr>
            </w:pPr>
            <w:r w:rsidRPr="00FB3B50">
              <w:rPr>
                <w:lang w:val="en-AU"/>
              </w:rPr>
              <w:t xml:space="preserve">Marks </w:t>
            </w:r>
          </w:p>
        </w:tc>
        <w:tc>
          <w:tcPr>
            <w:tcW w:w="708" w:type="dxa"/>
            <w:shd w:val="clear" w:color="auto" w:fill="0F7EB4"/>
          </w:tcPr>
          <w:p w14:paraId="0D80CB69" w14:textId="77777777" w:rsidR="00C549E6" w:rsidRPr="00FB3B50" w:rsidRDefault="00C549E6" w:rsidP="002E16BB">
            <w:pPr>
              <w:pStyle w:val="Tablecondensedheading"/>
              <w:rPr>
                <w:lang w:val="en-AU"/>
              </w:rPr>
            </w:pPr>
            <w:r w:rsidRPr="00FB3B50">
              <w:rPr>
                <w:lang w:val="en-AU"/>
              </w:rPr>
              <w:t>0</w:t>
            </w:r>
          </w:p>
        </w:tc>
        <w:tc>
          <w:tcPr>
            <w:tcW w:w="709" w:type="dxa"/>
            <w:shd w:val="clear" w:color="auto" w:fill="0F7EB4"/>
          </w:tcPr>
          <w:p w14:paraId="210841A7" w14:textId="77777777" w:rsidR="00C549E6" w:rsidRPr="00FB3B50" w:rsidRDefault="00C549E6" w:rsidP="002E16BB">
            <w:pPr>
              <w:pStyle w:val="Tablecondensedheading"/>
              <w:rPr>
                <w:lang w:val="en-AU"/>
              </w:rPr>
            </w:pPr>
            <w:r w:rsidRPr="00FB3B50">
              <w:rPr>
                <w:lang w:val="en-AU"/>
              </w:rPr>
              <w:t>1</w:t>
            </w:r>
          </w:p>
        </w:tc>
        <w:tc>
          <w:tcPr>
            <w:tcW w:w="709" w:type="dxa"/>
            <w:shd w:val="clear" w:color="auto" w:fill="0F7EB4"/>
          </w:tcPr>
          <w:p w14:paraId="1F87C519" w14:textId="125132AD" w:rsidR="00C549E6" w:rsidRPr="00FB3B50" w:rsidRDefault="00C549E6" w:rsidP="002E16BB">
            <w:pPr>
              <w:pStyle w:val="Tablecondensedheading"/>
              <w:rPr>
                <w:lang w:val="en-AU"/>
              </w:rPr>
            </w:pPr>
            <w:r w:rsidRPr="00FB3B50">
              <w:rPr>
                <w:lang w:val="en-AU"/>
              </w:rPr>
              <w:t>2</w:t>
            </w:r>
          </w:p>
        </w:tc>
        <w:tc>
          <w:tcPr>
            <w:tcW w:w="709" w:type="dxa"/>
            <w:shd w:val="clear" w:color="auto" w:fill="0F7EB4"/>
          </w:tcPr>
          <w:p w14:paraId="11A2E3FD" w14:textId="7C8B825D" w:rsidR="00C549E6" w:rsidRPr="00FB3B50" w:rsidRDefault="00C549E6" w:rsidP="002E16BB">
            <w:pPr>
              <w:pStyle w:val="Tablecondensedheading"/>
              <w:rPr>
                <w:lang w:val="en-AU"/>
              </w:rPr>
            </w:pPr>
            <w:r w:rsidRPr="00FB3B50">
              <w:rPr>
                <w:lang w:val="en-AU"/>
              </w:rPr>
              <w:t>3</w:t>
            </w:r>
          </w:p>
        </w:tc>
        <w:tc>
          <w:tcPr>
            <w:tcW w:w="709" w:type="dxa"/>
            <w:shd w:val="clear" w:color="auto" w:fill="0F7EB4"/>
          </w:tcPr>
          <w:p w14:paraId="5B04D1BA" w14:textId="2DB87452" w:rsidR="00C549E6" w:rsidRPr="00FB3B50" w:rsidRDefault="00C549E6" w:rsidP="002E16BB">
            <w:pPr>
              <w:pStyle w:val="Tablecondensedheading"/>
              <w:rPr>
                <w:lang w:val="en-AU"/>
              </w:rPr>
            </w:pPr>
            <w:r w:rsidRPr="00FB3B50">
              <w:rPr>
                <w:lang w:val="en-AU"/>
              </w:rPr>
              <w:t>4</w:t>
            </w:r>
          </w:p>
        </w:tc>
        <w:tc>
          <w:tcPr>
            <w:tcW w:w="709" w:type="dxa"/>
            <w:shd w:val="clear" w:color="auto" w:fill="0F7EB4"/>
          </w:tcPr>
          <w:p w14:paraId="0871BFEA" w14:textId="72E780EC" w:rsidR="00C549E6" w:rsidRPr="00FB3B50" w:rsidRDefault="00C549E6" w:rsidP="002E16BB">
            <w:pPr>
              <w:pStyle w:val="Tablecondensedheading"/>
              <w:rPr>
                <w:lang w:val="en-AU"/>
              </w:rPr>
            </w:pPr>
            <w:r w:rsidRPr="00FB3B50">
              <w:rPr>
                <w:lang w:val="en-AU"/>
              </w:rPr>
              <w:t>5</w:t>
            </w:r>
          </w:p>
        </w:tc>
        <w:tc>
          <w:tcPr>
            <w:tcW w:w="709" w:type="dxa"/>
            <w:shd w:val="clear" w:color="auto" w:fill="0F7EB4"/>
          </w:tcPr>
          <w:p w14:paraId="123366CF" w14:textId="393F8B3A" w:rsidR="00C549E6" w:rsidRPr="00FB3B50" w:rsidRDefault="00C549E6" w:rsidP="002E16BB">
            <w:pPr>
              <w:pStyle w:val="Tablecondensedheading"/>
              <w:rPr>
                <w:lang w:val="en-AU"/>
              </w:rPr>
            </w:pPr>
            <w:r w:rsidRPr="00FB3B50">
              <w:rPr>
                <w:lang w:val="en-AU"/>
              </w:rPr>
              <w:t>6</w:t>
            </w:r>
          </w:p>
        </w:tc>
        <w:tc>
          <w:tcPr>
            <w:tcW w:w="709" w:type="dxa"/>
            <w:shd w:val="clear" w:color="auto" w:fill="0F7EB4"/>
          </w:tcPr>
          <w:p w14:paraId="489F32F3" w14:textId="4B1C1E87" w:rsidR="00C549E6" w:rsidRPr="00FB3B50" w:rsidRDefault="00C549E6" w:rsidP="002E16BB">
            <w:pPr>
              <w:pStyle w:val="Tablecondensedheading"/>
              <w:rPr>
                <w:lang w:val="en-AU"/>
              </w:rPr>
            </w:pPr>
            <w:r w:rsidRPr="00FB3B50">
              <w:rPr>
                <w:lang w:val="en-AU"/>
              </w:rPr>
              <w:t>7</w:t>
            </w:r>
          </w:p>
        </w:tc>
        <w:tc>
          <w:tcPr>
            <w:tcW w:w="709" w:type="dxa"/>
            <w:shd w:val="clear" w:color="auto" w:fill="0F7EB4"/>
          </w:tcPr>
          <w:p w14:paraId="54CB7A95" w14:textId="00B543ED" w:rsidR="00C549E6" w:rsidRPr="00FB3B50" w:rsidRDefault="00C549E6" w:rsidP="002E16BB">
            <w:pPr>
              <w:pStyle w:val="Tablecondensedheading"/>
              <w:rPr>
                <w:lang w:val="en-AU"/>
              </w:rPr>
            </w:pPr>
            <w:r w:rsidRPr="00FB3B50">
              <w:rPr>
                <w:lang w:val="en-AU"/>
              </w:rPr>
              <w:t>8</w:t>
            </w:r>
          </w:p>
        </w:tc>
        <w:tc>
          <w:tcPr>
            <w:tcW w:w="1036" w:type="dxa"/>
            <w:shd w:val="clear" w:color="auto" w:fill="0F7EB4"/>
          </w:tcPr>
          <w:p w14:paraId="1D2A9AF2" w14:textId="77777777" w:rsidR="00C549E6" w:rsidRPr="00FB3B50" w:rsidRDefault="00C549E6" w:rsidP="002E16BB">
            <w:pPr>
              <w:pStyle w:val="Tablecondensedheading"/>
              <w:rPr>
                <w:lang w:val="en-AU"/>
              </w:rPr>
            </w:pPr>
            <w:r w:rsidRPr="00FB3B50">
              <w:rPr>
                <w:lang w:val="en-AU"/>
              </w:rPr>
              <w:t xml:space="preserve">Average </w:t>
            </w:r>
          </w:p>
        </w:tc>
      </w:tr>
      <w:tr w:rsidR="00C549E6" w:rsidRPr="00FB3B50" w14:paraId="5C665D80" w14:textId="77777777" w:rsidTr="0011040D">
        <w:tc>
          <w:tcPr>
            <w:tcW w:w="988" w:type="dxa"/>
          </w:tcPr>
          <w:p w14:paraId="01BA073C" w14:textId="77777777" w:rsidR="00C549E6" w:rsidRPr="00FB3B50" w:rsidRDefault="00C549E6" w:rsidP="002E16BB">
            <w:pPr>
              <w:pStyle w:val="Tablecondensed"/>
              <w:rPr>
                <w:lang w:val="en-AU"/>
              </w:rPr>
            </w:pPr>
            <w:r w:rsidRPr="00FB3B50">
              <w:rPr>
                <w:lang w:val="en-AU"/>
              </w:rPr>
              <w:t>%</w:t>
            </w:r>
          </w:p>
        </w:tc>
        <w:tc>
          <w:tcPr>
            <w:tcW w:w="708" w:type="dxa"/>
          </w:tcPr>
          <w:p w14:paraId="58B44470" w14:textId="5E2E3C91" w:rsidR="00C549E6" w:rsidRPr="00FB3B50" w:rsidRDefault="00291B03" w:rsidP="002E16BB">
            <w:pPr>
              <w:pStyle w:val="Tablecondensed"/>
              <w:rPr>
                <w:lang w:val="en-AU"/>
              </w:rPr>
            </w:pPr>
            <w:r w:rsidRPr="00FB3B50">
              <w:rPr>
                <w:lang w:val="en-AU"/>
              </w:rPr>
              <w:t>2</w:t>
            </w:r>
          </w:p>
        </w:tc>
        <w:tc>
          <w:tcPr>
            <w:tcW w:w="709" w:type="dxa"/>
          </w:tcPr>
          <w:p w14:paraId="16B26D03" w14:textId="2ED675A5" w:rsidR="00C549E6" w:rsidRPr="00FB3B50" w:rsidRDefault="00291B03" w:rsidP="002E16BB">
            <w:pPr>
              <w:pStyle w:val="Tablecondensed"/>
              <w:rPr>
                <w:lang w:val="en-AU"/>
              </w:rPr>
            </w:pPr>
            <w:r w:rsidRPr="00FB3B50">
              <w:rPr>
                <w:lang w:val="en-AU"/>
              </w:rPr>
              <w:t>3</w:t>
            </w:r>
          </w:p>
        </w:tc>
        <w:tc>
          <w:tcPr>
            <w:tcW w:w="709" w:type="dxa"/>
          </w:tcPr>
          <w:p w14:paraId="5B208A77" w14:textId="746C1527" w:rsidR="00C549E6" w:rsidRPr="00FB3B50" w:rsidRDefault="00C549E6" w:rsidP="002E16BB">
            <w:pPr>
              <w:pStyle w:val="Tablecondensed"/>
              <w:rPr>
                <w:lang w:val="en-AU"/>
              </w:rPr>
            </w:pPr>
            <w:r w:rsidRPr="00FB3B50">
              <w:rPr>
                <w:lang w:val="en-AU"/>
              </w:rPr>
              <w:t>11</w:t>
            </w:r>
          </w:p>
        </w:tc>
        <w:tc>
          <w:tcPr>
            <w:tcW w:w="709" w:type="dxa"/>
          </w:tcPr>
          <w:p w14:paraId="7A220AC9" w14:textId="71746DAE" w:rsidR="00C549E6" w:rsidRPr="00FB3B50" w:rsidRDefault="00C549E6" w:rsidP="002E16BB">
            <w:pPr>
              <w:pStyle w:val="Tablecondensed"/>
              <w:rPr>
                <w:lang w:val="en-AU"/>
              </w:rPr>
            </w:pPr>
            <w:r w:rsidRPr="00FB3B50">
              <w:rPr>
                <w:lang w:val="en-AU"/>
              </w:rPr>
              <w:t>14</w:t>
            </w:r>
          </w:p>
        </w:tc>
        <w:tc>
          <w:tcPr>
            <w:tcW w:w="709" w:type="dxa"/>
          </w:tcPr>
          <w:p w14:paraId="7BCB7546" w14:textId="1AA09770" w:rsidR="00C549E6" w:rsidRPr="00FB3B50" w:rsidRDefault="00C549E6" w:rsidP="002E16BB">
            <w:pPr>
              <w:pStyle w:val="Tablecondensed"/>
              <w:rPr>
                <w:lang w:val="en-AU"/>
              </w:rPr>
            </w:pPr>
            <w:r w:rsidRPr="00FB3B50">
              <w:rPr>
                <w:lang w:val="en-AU"/>
              </w:rPr>
              <w:t>2</w:t>
            </w:r>
            <w:r w:rsidR="00291B03" w:rsidRPr="00FB3B50">
              <w:rPr>
                <w:lang w:val="en-AU"/>
              </w:rPr>
              <w:t>7</w:t>
            </w:r>
          </w:p>
        </w:tc>
        <w:tc>
          <w:tcPr>
            <w:tcW w:w="709" w:type="dxa"/>
          </w:tcPr>
          <w:p w14:paraId="30F479ED" w14:textId="1DDE5478" w:rsidR="00C549E6" w:rsidRPr="00FB3B50" w:rsidRDefault="00C549E6" w:rsidP="002E16BB">
            <w:pPr>
              <w:pStyle w:val="Tablecondensed"/>
              <w:rPr>
                <w:lang w:val="en-AU"/>
              </w:rPr>
            </w:pPr>
            <w:r w:rsidRPr="00FB3B50">
              <w:rPr>
                <w:lang w:val="en-AU"/>
              </w:rPr>
              <w:t>19</w:t>
            </w:r>
          </w:p>
        </w:tc>
        <w:tc>
          <w:tcPr>
            <w:tcW w:w="709" w:type="dxa"/>
          </w:tcPr>
          <w:p w14:paraId="5157661C" w14:textId="755B3C95" w:rsidR="00C549E6" w:rsidRPr="00FB3B50" w:rsidRDefault="00C549E6" w:rsidP="002E16BB">
            <w:pPr>
              <w:pStyle w:val="Tablecondensed"/>
              <w:rPr>
                <w:lang w:val="en-AU"/>
              </w:rPr>
            </w:pPr>
            <w:r w:rsidRPr="00FB3B50">
              <w:rPr>
                <w:lang w:val="en-AU"/>
              </w:rPr>
              <w:t>14</w:t>
            </w:r>
          </w:p>
        </w:tc>
        <w:tc>
          <w:tcPr>
            <w:tcW w:w="709" w:type="dxa"/>
          </w:tcPr>
          <w:p w14:paraId="26398F1C" w14:textId="48301AC9" w:rsidR="00C549E6" w:rsidRPr="00FB3B50" w:rsidRDefault="00C549E6" w:rsidP="002E16BB">
            <w:pPr>
              <w:pStyle w:val="Tablecondensed"/>
              <w:rPr>
                <w:lang w:val="en-AU"/>
              </w:rPr>
            </w:pPr>
            <w:r w:rsidRPr="00FB3B50">
              <w:rPr>
                <w:lang w:val="en-AU"/>
              </w:rPr>
              <w:t>6</w:t>
            </w:r>
          </w:p>
        </w:tc>
        <w:tc>
          <w:tcPr>
            <w:tcW w:w="709" w:type="dxa"/>
          </w:tcPr>
          <w:p w14:paraId="560CBAEB" w14:textId="78807831" w:rsidR="00C549E6" w:rsidRPr="00FB3B50" w:rsidRDefault="00291B03" w:rsidP="002E16BB">
            <w:pPr>
              <w:pStyle w:val="Tablecondensed"/>
              <w:rPr>
                <w:lang w:val="en-AU"/>
              </w:rPr>
            </w:pPr>
            <w:r w:rsidRPr="00FB3B50">
              <w:rPr>
                <w:lang w:val="en-AU"/>
              </w:rPr>
              <w:t>3</w:t>
            </w:r>
          </w:p>
        </w:tc>
        <w:tc>
          <w:tcPr>
            <w:tcW w:w="1036" w:type="dxa"/>
          </w:tcPr>
          <w:p w14:paraId="416BB75E" w14:textId="738FF492" w:rsidR="00C549E6" w:rsidRPr="00FB3B50" w:rsidRDefault="00C549E6" w:rsidP="002E16BB">
            <w:pPr>
              <w:pStyle w:val="Tablecondensed"/>
              <w:rPr>
                <w:lang w:val="en-AU"/>
              </w:rPr>
            </w:pPr>
            <w:r w:rsidRPr="00FB3B50">
              <w:rPr>
                <w:lang w:val="en-AU"/>
              </w:rPr>
              <w:t>4.</w:t>
            </w:r>
            <w:r w:rsidR="00291B03" w:rsidRPr="00FB3B50">
              <w:rPr>
                <w:lang w:val="en-AU"/>
              </w:rPr>
              <w:t>3</w:t>
            </w:r>
          </w:p>
        </w:tc>
      </w:tr>
    </w:tbl>
    <w:p w14:paraId="4004D722" w14:textId="2542D427" w:rsidR="0073796B" w:rsidRDefault="0073796B" w:rsidP="00A6781D">
      <w:pPr>
        <w:pStyle w:val="BodyText"/>
      </w:pPr>
      <w:r>
        <w:t xml:space="preserve">Students were required to draw and annotate </w:t>
      </w:r>
      <w:r w:rsidR="003D5B85">
        <w:t xml:space="preserve">two </w:t>
      </w:r>
      <w:r>
        <w:t xml:space="preserve">visualisations. </w:t>
      </w:r>
    </w:p>
    <w:p w14:paraId="374F2251" w14:textId="4CA8792B" w:rsidR="00291B03" w:rsidRPr="00FB3B50" w:rsidRDefault="001A761D" w:rsidP="00A6781D">
      <w:pPr>
        <w:pStyle w:val="BodyText"/>
      </w:pPr>
      <w:r w:rsidRPr="00FB3B50">
        <w:t xml:space="preserve">Most students drew and annotated two visualisations inspired by </w:t>
      </w:r>
      <w:r w:rsidR="00B4607F">
        <w:t>the organic leaf shapes</w:t>
      </w:r>
      <w:r w:rsidRPr="00FB3B50">
        <w:t>.</w:t>
      </w:r>
    </w:p>
    <w:p w14:paraId="22A4B550" w14:textId="26A26342" w:rsidR="001A761D" w:rsidRPr="00FB3B50" w:rsidRDefault="003D5B85" w:rsidP="00A6781D">
      <w:pPr>
        <w:pStyle w:val="BodyText"/>
      </w:pPr>
      <w:bookmarkStart w:id="2" w:name="gottohere"/>
      <w:bookmarkEnd w:id="2"/>
      <w:r>
        <w:t>High-scoring</w:t>
      </w:r>
      <w:r w:rsidR="001A761D" w:rsidRPr="00FB3B50">
        <w:t xml:space="preserve"> responses demonstrated creativity and functional innovation, with meaningful annotations and clear inspiration from two </w:t>
      </w:r>
      <w:r>
        <w:t xml:space="preserve">of the </w:t>
      </w:r>
      <w:r w:rsidR="00B4607F">
        <w:t>organic leaf shapes</w:t>
      </w:r>
      <w:r w:rsidR="001A761D" w:rsidRPr="00FB3B50">
        <w:t>.</w:t>
      </w:r>
    </w:p>
    <w:p w14:paraId="1AB4CC5B" w14:textId="77777777" w:rsidR="00067A06" w:rsidRPr="00067A06" w:rsidRDefault="00067A06" w:rsidP="00067A06">
      <w:r w:rsidRPr="00067A06">
        <w:br w:type="page"/>
      </w:r>
    </w:p>
    <w:p w14:paraId="42E4BD9A" w14:textId="75961BC8" w:rsidR="00291B03" w:rsidRPr="00FB3B50" w:rsidRDefault="00892D10" w:rsidP="00A6781D">
      <w:pPr>
        <w:pStyle w:val="BodyText"/>
      </w:pPr>
      <w:r w:rsidRPr="00FB3B50">
        <w:lastRenderedPageBreak/>
        <w:t>The following examples are from high-scoring student responses</w:t>
      </w:r>
      <w:r w:rsidR="001A761D" w:rsidRPr="00FB3B50">
        <w:t>:</w:t>
      </w:r>
    </w:p>
    <w:p w14:paraId="70ABC17D" w14:textId="294FC1E0" w:rsidR="001A761D" w:rsidRPr="00FB3B50" w:rsidRDefault="001A761D" w:rsidP="00A6781D">
      <w:pPr>
        <w:pStyle w:val="BodyText"/>
      </w:pPr>
      <w:r w:rsidRPr="00FB3B50">
        <w:rPr>
          <w:noProof/>
        </w:rPr>
        <w:drawing>
          <wp:inline distT="0" distB="0" distL="0" distR="0" wp14:anchorId="0CB701C5" wp14:editId="3300AAAF">
            <wp:extent cx="2801155" cy="3752491"/>
            <wp:effectExtent l="0" t="0" r="0" b="635"/>
            <wp:docPr id="192539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96582" name=""/>
                    <pic:cNvPicPr/>
                  </pic:nvPicPr>
                  <pic:blipFill>
                    <a:blip r:embed="rId8"/>
                    <a:stretch>
                      <a:fillRect/>
                    </a:stretch>
                  </pic:blipFill>
                  <pic:spPr>
                    <a:xfrm>
                      <a:off x="0" y="0"/>
                      <a:ext cx="2820750" cy="3778741"/>
                    </a:xfrm>
                    <a:prstGeom prst="rect">
                      <a:avLst/>
                    </a:prstGeom>
                  </pic:spPr>
                </pic:pic>
              </a:graphicData>
            </a:graphic>
          </wp:inline>
        </w:drawing>
      </w:r>
      <w:r w:rsidR="00067A06" w:rsidRPr="00FB3B50">
        <w:rPr>
          <w:noProof/>
        </w:rPr>
        <w:drawing>
          <wp:inline distT="0" distB="0" distL="0" distR="0" wp14:anchorId="73CD6AB0" wp14:editId="7F58327F">
            <wp:extent cx="2803585" cy="3771489"/>
            <wp:effectExtent l="0" t="0" r="0" b="635"/>
            <wp:docPr id="141183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30634" name=""/>
                    <pic:cNvPicPr/>
                  </pic:nvPicPr>
                  <pic:blipFill>
                    <a:blip r:embed="rId9"/>
                    <a:stretch>
                      <a:fillRect/>
                    </a:stretch>
                  </pic:blipFill>
                  <pic:spPr>
                    <a:xfrm>
                      <a:off x="0" y="0"/>
                      <a:ext cx="2816715" cy="3789152"/>
                    </a:xfrm>
                    <a:prstGeom prst="rect">
                      <a:avLst/>
                    </a:prstGeom>
                  </pic:spPr>
                </pic:pic>
              </a:graphicData>
            </a:graphic>
          </wp:inline>
        </w:drawing>
      </w:r>
    </w:p>
    <w:p w14:paraId="0BF2D7B8" w14:textId="253B9D65" w:rsidR="001A761D" w:rsidRPr="00FB3B50" w:rsidRDefault="001A761D" w:rsidP="00A6781D">
      <w:pPr>
        <w:pStyle w:val="BodyText"/>
      </w:pPr>
      <w:r w:rsidRPr="00FB3B50">
        <w:rPr>
          <w:noProof/>
        </w:rPr>
        <w:drawing>
          <wp:inline distT="0" distB="0" distL="0" distR="0" wp14:anchorId="08D940CB" wp14:editId="609E6E6A">
            <wp:extent cx="2838091" cy="3870126"/>
            <wp:effectExtent l="0" t="0" r="635" b="0"/>
            <wp:docPr id="2633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6235" name=""/>
                    <pic:cNvPicPr/>
                  </pic:nvPicPr>
                  <pic:blipFill>
                    <a:blip r:embed="rId10"/>
                    <a:stretch>
                      <a:fillRect/>
                    </a:stretch>
                  </pic:blipFill>
                  <pic:spPr>
                    <a:xfrm>
                      <a:off x="0" y="0"/>
                      <a:ext cx="2909369" cy="3967323"/>
                    </a:xfrm>
                    <a:prstGeom prst="rect">
                      <a:avLst/>
                    </a:prstGeom>
                  </pic:spPr>
                </pic:pic>
              </a:graphicData>
            </a:graphic>
          </wp:inline>
        </w:drawing>
      </w:r>
      <w:r w:rsidRPr="00FB3B50">
        <w:rPr>
          <w:noProof/>
        </w:rPr>
        <w:drawing>
          <wp:inline distT="0" distB="0" distL="0" distR="0" wp14:anchorId="794C6BB5" wp14:editId="6178E02B">
            <wp:extent cx="2958861" cy="3862957"/>
            <wp:effectExtent l="0" t="0" r="0" b="4445"/>
            <wp:docPr id="10224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809" name=""/>
                    <pic:cNvPicPr/>
                  </pic:nvPicPr>
                  <pic:blipFill>
                    <a:blip r:embed="rId11"/>
                    <a:stretch>
                      <a:fillRect/>
                    </a:stretch>
                  </pic:blipFill>
                  <pic:spPr>
                    <a:xfrm>
                      <a:off x="0" y="0"/>
                      <a:ext cx="2972361" cy="3880582"/>
                    </a:xfrm>
                    <a:prstGeom prst="rect">
                      <a:avLst/>
                    </a:prstGeom>
                  </pic:spPr>
                </pic:pic>
              </a:graphicData>
            </a:graphic>
          </wp:inline>
        </w:drawing>
      </w:r>
    </w:p>
    <w:p w14:paraId="6ADE0A13" w14:textId="552E1273" w:rsidR="001A761D" w:rsidRPr="00FB3B50" w:rsidRDefault="001A761D" w:rsidP="00A6781D">
      <w:pPr>
        <w:pStyle w:val="BodyText"/>
      </w:pPr>
      <w:r w:rsidRPr="00FB3B50">
        <w:rPr>
          <w:noProof/>
        </w:rPr>
        <w:lastRenderedPageBreak/>
        <w:drawing>
          <wp:inline distT="0" distB="0" distL="0" distR="0" wp14:anchorId="6386B6D8" wp14:editId="0E57C4E7">
            <wp:extent cx="2889850" cy="3857710"/>
            <wp:effectExtent l="0" t="0" r="6350" b="0"/>
            <wp:docPr id="155487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77775" name=""/>
                    <pic:cNvPicPr/>
                  </pic:nvPicPr>
                  <pic:blipFill>
                    <a:blip r:embed="rId12"/>
                    <a:stretch>
                      <a:fillRect/>
                    </a:stretch>
                  </pic:blipFill>
                  <pic:spPr>
                    <a:xfrm>
                      <a:off x="0" y="0"/>
                      <a:ext cx="2899181" cy="3870166"/>
                    </a:xfrm>
                    <a:prstGeom prst="rect">
                      <a:avLst/>
                    </a:prstGeom>
                  </pic:spPr>
                </pic:pic>
              </a:graphicData>
            </a:graphic>
          </wp:inline>
        </w:drawing>
      </w:r>
    </w:p>
    <w:p w14:paraId="07550F88" w14:textId="6F56FE5C" w:rsidR="001A761D" w:rsidRPr="00FB3B50" w:rsidRDefault="001A761D" w:rsidP="002E16BB">
      <w:pPr>
        <w:pStyle w:val="Heading3"/>
      </w:pPr>
      <w:r w:rsidRPr="00FB3B50">
        <w:t>Question 15b</w:t>
      </w:r>
      <w:r w:rsidR="00B00842" w:rsidRPr="00FB3B50">
        <w:t>.</w:t>
      </w:r>
    </w:p>
    <w:tbl>
      <w:tblPr>
        <w:tblStyle w:val="TableGrid"/>
        <w:tblW w:w="0" w:type="auto"/>
        <w:tblLook w:val="04A0" w:firstRow="1" w:lastRow="0" w:firstColumn="1" w:lastColumn="0" w:noHBand="0" w:noVBand="1"/>
      </w:tblPr>
      <w:tblGrid>
        <w:gridCol w:w="988"/>
        <w:gridCol w:w="708"/>
        <w:gridCol w:w="709"/>
        <w:gridCol w:w="709"/>
        <w:gridCol w:w="1036"/>
      </w:tblGrid>
      <w:tr w:rsidR="00971BB7" w:rsidRPr="00FB3B50" w14:paraId="0DE0C4D8" w14:textId="77777777" w:rsidTr="00FA2145">
        <w:tc>
          <w:tcPr>
            <w:tcW w:w="988" w:type="dxa"/>
            <w:shd w:val="clear" w:color="auto" w:fill="0F7EB4"/>
          </w:tcPr>
          <w:p w14:paraId="324B4553" w14:textId="77777777" w:rsidR="00971BB7" w:rsidRPr="00FB3B50" w:rsidRDefault="00971BB7" w:rsidP="002E16BB">
            <w:pPr>
              <w:pStyle w:val="Tablecondensedheading"/>
              <w:rPr>
                <w:lang w:val="en-AU"/>
              </w:rPr>
            </w:pPr>
            <w:r w:rsidRPr="00FB3B50">
              <w:rPr>
                <w:lang w:val="en-AU"/>
              </w:rPr>
              <w:t xml:space="preserve">Marks </w:t>
            </w:r>
          </w:p>
        </w:tc>
        <w:tc>
          <w:tcPr>
            <w:tcW w:w="708" w:type="dxa"/>
            <w:shd w:val="clear" w:color="auto" w:fill="0F7EB4"/>
          </w:tcPr>
          <w:p w14:paraId="0CAF44D1" w14:textId="77777777" w:rsidR="00971BB7" w:rsidRPr="00FB3B50" w:rsidRDefault="00971BB7" w:rsidP="002E16BB">
            <w:pPr>
              <w:pStyle w:val="Tablecondensedheading"/>
              <w:rPr>
                <w:lang w:val="en-AU"/>
              </w:rPr>
            </w:pPr>
            <w:r w:rsidRPr="00FB3B50">
              <w:rPr>
                <w:lang w:val="en-AU"/>
              </w:rPr>
              <w:t>0</w:t>
            </w:r>
          </w:p>
        </w:tc>
        <w:tc>
          <w:tcPr>
            <w:tcW w:w="709" w:type="dxa"/>
            <w:shd w:val="clear" w:color="auto" w:fill="0F7EB4"/>
          </w:tcPr>
          <w:p w14:paraId="3AEFBA3A" w14:textId="77777777" w:rsidR="00971BB7" w:rsidRPr="00FB3B50" w:rsidRDefault="00971BB7" w:rsidP="002E16BB">
            <w:pPr>
              <w:pStyle w:val="Tablecondensedheading"/>
              <w:rPr>
                <w:lang w:val="en-AU"/>
              </w:rPr>
            </w:pPr>
            <w:r w:rsidRPr="00FB3B50">
              <w:rPr>
                <w:lang w:val="en-AU"/>
              </w:rPr>
              <w:t>1</w:t>
            </w:r>
          </w:p>
        </w:tc>
        <w:tc>
          <w:tcPr>
            <w:tcW w:w="709" w:type="dxa"/>
            <w:shd w:val="clear" w:color="auto" w:fill="0F7EB4"/>
          </w:tcPr>
          <w:p w14:paraId="19C814AB" w14:textId="77777777" w:rsidR="00971BB7" w:rsidRPr="00FB3B50" w:rsidRDefault="00971BB7" w:rsidP="002E16BB">
            <w:pPr>
              <w:pStyle w:val="Tablecondensedheading"/>
              <w:rPr>
                <w:lang w:val="en-AU"/>
              </w:rPr>
            </w:pPr>
            <w:r w:rsidRPr="00FB3B50">
              <w:rPr>
                <w:lang w:val="en-AU"/>
              </w:rPr>
              <w:t>2</w:t>
            </w:r>
          </w:p>
        </w:tc>
        <w:tc>
          <w:tcPr>
            <w:tcW w:w="1036" w:type="dxa"/>
            <w:shd w:val="clear" w:color="auto" w:fill="0F7EB4"/>
          </w:tcPr>
          <w:p w14:paraId="2BCDB68B" w14:textId="77777777" w:rsidR="00971BB7" w:rsidRPr="00FB3B50" w:rsidRDefault="00971BB7" w:rsidP="002E16BB">
            <w:pPr>
              <w:pStyle w:val="Tablecondensedheading"/>
              <w:rPr>
                <w:lang w:val="en-AU"/>
              </w:rPr>
            </w:pPr>
            <w:r w:rsidRPr="00FB3B50">
              <w:rPr>
                <w:lang w:val="en-AU"/>
              </w:rPr>
              <w:t xml:space="preserve">Average </w:t>
            </w:r>
          </w:p>
        </w:tc>
      </w:tr>
      <w:tr w:rsidR="00971BB7" w:rsidRPr="00FB3B50" w14:paraId="07D0C9A3" w14:textId="77777777" w:rsidTr="00FA2145">
        <w:tc>
          <w:tcPr>
            <w:tcW w:w="988" w:type="dxa"/>
          </w:tcPr>
          <w:p w14:paraId="02EC5DDA" w14:textId="77777777" w:rsidR="00971BB7" w:rsidRPr="00FB3B50" w:rsidRDefault="00971BB7" w:rsidP="002E16BB">
            <w:pPr>
              <w:pStyle w:val="Tablecondensed"/>
              <w:rPr>
                <w:lang w:val="en-AU"/>
              </w:rPr>
            </w:pPr>
            <w:r w:rsidRPr="00FB3B50">
              <w:rPr>
                <w:lang w:val="en-AU"/>
              </w:rPr>
              <w:t>%</w:t>
            </w:r>
          </w:p>
        </w:tc>
        <w:tc>
          <w:tcPr>
            <w:tcW w:w="708" w:type="dxa"/>
          </w:tcPr>
          <w:p w14:paraId="40D91D55" w14:textId="3182AFEF" w:rsidR="00971BB7" w:rsidRPr="00FB3B50" w:rsidRDefault="00C549E6" w:rsidP="002E16BB">
            <w:pPr>
              <w:pStyle w:val="Tablecondensed"/>
              <w:rPr>
                <w:lang w:val="en-AU"/>
              </w:rPr>
            </w:pPr>
            <w:r w:rsidRPr="00FB3B50">
              <w:rPr>
                <w:lang w:val="en-AU"/>
              </w:rPr>
              <w:t>1</w:t>
            </w:r>
            <w:r w:rsidR="00B00842" w:rsidRPr="00FB3B50">
              <w:rPr>
                <w:lang w:val="en-AU"/>
              </w:rPr>
              <w:t>9</w:t>
            </w:r>
          </w:p>
        </w:tc>
        <w:tc>
          <w:tcPr>
            <w:tcW w:w="709" w:type="dxa"/>
          </w:tcPr>
          <w:p w14:paraId="64471501" w14:textId="217C8D52" w:rsidR="00971BB7" w:rsidRPr="00FB3B50" w:rsidRDefault="00C549E6" w:rsidP="002E16BB">
            <w:pPr>
              <w:pStyle w:val="Tablecondensed"/>
              <w:rPr>
                <w:lang w:val="en-AU"/>
              </w:rPr>
            </w:pPr>
            <w:r w:rsidRPr="00FB3B50">
              <w:rPr>
                <w:lang w:val="en-AU"/>
              </w:rPr>
              <w:t>14</w:t>
            </w:r>
          </w:p>
        </w:tc>
        <w:tc>
          <w:tcPr>
            <w:tcW w:w="709" w:type="dxa"/>
          </w:tcPr>
          <w:p w14:paraId="15FDB104" w14:textId="42463969" w:rsidR="00971BB7" w:rsidRPr="00FB3B50" w:rsidRDefault="00C549E6" w:rsidP="002E16BB">
            <w:pPr>
              <w:pStyle w:val="Tablecondensed"/>
              <w:rPr>
                <w:lang w:val="en-AU"/>
              </w:rPr>
            </w:pPr>
            <w:r w:rsidRPr="00FB3B50">
              <w:rPr>
                <w:lang w:val="en-AU"/>
              </w:rPr>
              <w:t>6</w:t>
            </w:r>
            <w:r w:rsidR="00B00842" w:rsidRPr="00FB3B50">
              <w:rPr>
                <w:lang w:val="en-AU"/>
              </w:rPr>
              <w:t>7</w:t>
            </w:r>
          </w:p>
        </w:tc>
        <w:tc>
          <w:tcPr>
            <w:tcW w:w="1036" w:type="dxa"/>
          </w:tcPr>
          <w:p w14:paraId="407C9E46" w14:textId="1B155AF2" w:rsidR="00971BB7" w:rsidRPr="00FB3B50" w:rsidRDefault="00C549E6" w:rsidP="002E16BB">
            <w:pPr>
              <w:pStyle w:val="Tablecondensed"/>
              <w:rPr>
                <w:lang w:val="en-AU"/>
              </w:rPr>
            </w:pPr>
            <w:r w:rsidRPr="00FB3B50">
              <w:rPr>
                <w:lang w:val="en-AU"/>
              </w:rPr>
              <w:t>1.</w:t>
            </w:r>
            <w:r w:rsidR="00B00842" w:rsidRPr="00FB3B50">
              <w:rPr>
                <w:lang w:val="en-AU"/>
              </w:rPr>
              <w:t>5</w:t>
            </w:r>
          </w:p>
        </w:tc>
      </w:tr>
    </w:tbl>
    <w:p w14:paraId="632305C0" w14:textId="70151AFC" w:rsidR="0073796B" w:rsidRDefault="0073796B" w:rsidP="00A6781D">
      <w:pPr>
        <w:pStyle w:val="BodyText"/>
      </w:pPr>
      <w:r>
        <w:t xml:space="preserve">Students were </w:t>
      </w:r>
      <w:r w:rsidR="00117ACD">
        <w:t>asked</w:t>
      </w:r>
      <w:r>
        <w:t xml:space="preserve"> to </w:t>
      </w:r>
      <w:r w:rsidR="00117ACD">
        <w:t>describe a design consideration linked to their visualisation.</w:t>
      </w:r>
    </w:p>
    <w:p w14:paraId="6541906C" w14:textId="6C67BF4E" w:rsidR="001A761D" w:rsidRPr="00FB3B50" w:rsidRDefault="001A761D" w:rsidP="00A6781D">
      <w:pPr>
        <w:pStyle w:val="BodyText"/>
      </w:pPr>
      <w:r w:rsidRPr="00FB3B50">
        <w:t>Students answered this question well</w:t>
      </w:r>
      <w:r w:rsidR="00FD53B8" w:rsidRPr="00FB3B50">
        <w:t>,</w:t>
      </w:r>
      <w:r w:rsidRPr="00FB3B50">
        <w:t xml:space="preserve"> clearly </w:t>
      </w:r>
      <w:r w:rsidR="00FD53B8" w:rsidRPr="00FB3B50">
        <w:t>providing</w:t>
      </w:r>
      <w:r w:rsidR="00B00842" w:rsidRPr="00FB3B50">
        <w:t xml:space="preserve"> </w:t>
      </w:r>
      <w:r w:rsidR="00FD53B8" w:rsidRPr="00FB3B50">
        <w:t>features of a</w:t>
      </w:r>
      <w:r w:rsidRPr="00FB3B50">
        <w:t xml:space="preserve"> design consideration</w:t>
      </w:r>
      <w:r w:rsidR="00FD53B8" w:rsidRPr="00FB3B50">
        <w:t xml:space="preserve"> to ensure the kettle bell design was functional</w:t>
      </w:r>
      <w:r w:rsidRPr="00FB3B50">
        <w:t>.</w:t>
      </w:r>
    </w:p>
    <w:p w14:paraId="07AD48F9" w14:textId="6EF3BFB1" w:rsidR="00B00842" w:rsidRPr="00FB3B50" w:rsidRDefault="00892D10" w:rsidP="00A6781D">
      <w:pPr>
        <w:pStyle w:val="BodyText"/>
      </w:pPr>
      <w:r w:rsidRPr="00FB3B50">
        <w:t>The following is from a high-scoring student response</w:t>
      </w:r>
      <w:r w:rsidR="001A761D" w:rsidRPr="00FB3B50">
        <w:t>:</w:t>
      </w:r>
    </w:p>
    <w:p w14:paraId="1E933EDB" w14:textId="4383FB3F" w:rsidR="001A761D" w:rsidRPr="00FB3B50" w:rsidRDefault="001A761D" w:rsidP="002E16BB">
      <w:pPr>
        <w:pStyle w:val="Studentresponse"/>
        <w:rPr>
          <w:lang w:val="en-AU"/>
        </w:rPr>
      </w:pPr>
      <w:r w:rsidRPr="00FB3B50">
        <w:rPr>
          <w:lang w:val="en-AU"/>
        </w:rPr>
        <w:t>I included a rubber handle for grip on both visualisations to ensure a comfortable grip for end users when using the weight. </w:t>
      </w:r>
    </w:p>
    <w:p w14:paraId="7CBD8A9C" w14:textId="77777777" w:rsidR="00117ACD" w:rsidRPr="00820E89" w:rsidRDefault="00117ACD" w:rsidP="00552B21">
      <w:r w:rsidRPr="00117ACD">
        <w:br w:type="page"/>
      </w:r>
    </w:p>
    <w:p w14:paraId="11DF2A22" w14:textId="1DDE85BE" w:rsidR="001A761D" w:rsidRPr="00FB3B50" w:rsidRDefault="001A761D" w:rsidP="002E16BB">
      <w:pPr>
        <w:pStyle w:val="Heading3"/>
      </w:pPr>
      <w:r w:rsidRPr="00FB3B50">
        <w:lastRenderedPageBreak/>
        <w:t>Question 16a</w:t>
      </w:r>
      <w:r w:rsidR="00B00842" w:rsidRPr="00FB3B50">
        <w:t>.</w:t>
      </w:r>
    </w:p>
    <w:tbl>
      <w:tblPr>
        <w:tblStyle w:val="TableGrid"/>
        <w:tblW w:w="0" w:type="auto"/>
        <w:tblLook w:val="04A0" w:firstRow="1" w:lastRow="0" w:firstColumn="1" w:lastColumn="0" w:noHBand="0" w:noVBand="1"/>
      </w:tblPr>
      <w:tblGrid>
        <w:gridCol w:w="988"/>
        <w:gridCol w:w="708"/>
        <w:gridCol w:w="709"/>
        <w:gridCol w:w="709"/>
        <w:gridCol w:w="709"/>
        <w:gridCol w:w="709"/>
        <w:gridCol w:w="709"/>
        <w:gridCol w:w="709"/>
        <w:gridCol w:w="1036"/>
      </w:tblGrid>
      <w:tr w:rsidR="007D2F94" w:rsidRPr="00FB3B50" w14:paraId="1195C99F" w14:textId="77777777" w:rsidTr="00531AF3">
        <w:tc>
          <w:tcPr>
            <w:tcW w:w="988" w:type="dxa"/>
            <w:shd w:val="clear" w:color="auto" w:fill="0F7EB4"/>
          </w:tcPr>
          <w:p w14:paraId="007ACA3F" w14:textId="77777777" w:rsidR="007D2F94" w:rsidRPr="00FB3B50" w:rsidRDefault="007D2F94" w:rsidP="002E16BB">
            <w:pPr>
              <w:pStyle w:val="Tablecondensedheading"/>
              <w:rPr>
                <w:lang w:val="en-AU"/>
              </w:rPr>
            </w:pPr>
            <w:r w:rsidRPr="00FB3B50">
              <w:rPr>
                <w:lang w:val="en-AU"/>
              </w:rPr>
              <w:t xml:space="preserve">Marks </w:t>
            </w:r>
          </w:p>
        </w:tc>
        <w:tc>
          <w:tcPr>
            <w:tcW w:w="708" w:type="dxa"/>
            <w:shd w:val="clear" w:color="auto" w:fill="0F7EB4"/>
          </w:tcPr>
          <w:p w14:paraId="01AD8EE9" w14:textId="77777777" w:rsidR="007D2F94" w:rsidRPr="00FB3B50" w:rsidRDefault="007D2F94" w:rsidP="002E16BB">
            <w:pPr>
              <w:pStyle w:val="Tablecondensedheading"/>
              <w:rPr>
                <w:lang w:val="en-AU"/>
              </w:rPr>
            </w:pPr>
            <w:r w:rsidRPr="00FB3B50">
              <w:rPr>
                <w:lang w:val="en-AU"/>
              </w:rPr>
              <w:t>0</w:t>
            </w:r>
          </w:p>
        </w:tc>
        <w:tc>
          <w:tcPr>
            <w:tcW w:w="709" w:type="dxa"/>
            <w:shd w:val="clear" w:color="auto" w:fill="0F7EB4"/>
          </w:tcPr>
          <w:p w14:paraId="7B5B4D93" w14:textId="35F0FB4E" w:rsidR="007D2F94" w:rsidRPr="00FB3B50" w:rsidRDefault="007D2F94" w:rsidP="002E16BB">
            <w:pPr>
              <w:pStyle w:val="Tablecondensedheading"/>
              <w:rPr>
                <w:lang w:val="en-AU"/>
              </w:rPr>
            </w:pPr>
            <w:r w:rsidRPr="00FB3B50">
              <w:rPr>
                <w:lang w:val="en-AU"/>
              </w:rPr>
              <w:t>1</w:t>
            </w:r>
          </w:p>
        </w:tc>
        <w:tc>
          <w:tcPr>
            <w:tcW w:w="709" w:type="dxa"/>
            <w:shd w:val="clear" w:color="auto" w:fill="0F7EB4"/>
          </w:tcPr>
          <w:p w14:paraId="5B42727F" w14:textId="769C239F" w:rsidR="007D2F94" w:rsidRPr="00FB3B50" w:rsidRDefault="007D2F94" w:rsidP="002E16BB">
            <w:pPr>
              <w:pStyle w:val="Tablecondensedheading"/>
              <w:rPr>
                <w:lang w:val="en-AU"/>
              </w:rPr>
            </w:pPr>
            <w:r w:rsidRPr="00FB3B50">
              <w:rPr>
                <w:lang w:val="en-AU"/>
              </w:rPr>
              <w:t>2</w:t>
            </w:r>
          </w:p>
        </w:tc>
        <w:tc>
          <w:tcPr>
            <w:tcW w:w="709" w:type="dxa"/>
            <w:shd w:val="clear" w:color="auto" w:fill="0F7EB4"/>
          </w:tcPr>
          <w:p w14:paraId="7D2B7551" w14:textId="5ECB28D8" w:rsidR="007D2F94" w:rsidRPr="00FB3B50" w:rsidRDefault="007D2F94" w:rsidP="002E16BB">
            <w:pPr>
              <w:pStyle w:val="Tablecondensedheading"/>
              <w:rPr>
                <w:lang w:val="en-AU"/>
              </w:rPr>
            </w:pPr>
            <w:r w:rsidRPr="00FB3B50">
              <w:rPr>
                <w:lang w:val="en-AU"/>
              </w:rPr>
              <w:t>3</w:t>
            </w:r>
          </w:p>
        </w:tc>
        <w:tc>
          <w:tcPr>
            <w:tcW w:w="709" w:type="dxa"/>
            <w:shd w:val="clear" w:color="auto" w:fill="0F7EB4"/>
          </w:tcPr>
          <w:p w14:paraId="107D1FDB" w14:textId="04EFCF71" w:rsidR="007D2F94" w:rsidRPr="00FB3B50" w:rsidRDefault="007D2F94" w:rsidP="002E16BB">
            <w:pPr>
              <w:pStyle w:val="Tablecondensedheading"/>
              <w:rPr>
                <w:lang w:val="en-AU"/>
              </w:rPr>
            </w:pPr>
            <w:r w:rsidRPr="00FB3B50">
              <w:rPr>
                <w:lang w:val="en-AU"/>
              </w:rPr>
              <w:t>4</w:t>
            </w:r>
          </w:p>
        </w:tc>
        <w:tc>
          <w:tcPr>
            <w:tcW w:w="709" w:type="dxa"/>
            <w:shd w:val="clear" w:color="auto" w:fill="0F7EB4"/>
          </w:tcPr>
          <w:p w14:paraId="7A5020B6" w14:textId="5A9A375C" w:rsidR="007D2F94" w:rsidRPr="00FB3B50" w:rsidRDefault="007D2F94" w:rsidP="002E16BB">
            <w:pPr>
              <w:pStyle w:val="Tablecondensedheading"/>
              <w:rPr>
                <w:lang w:val="en-AU"/>
              </w:rPr>
            </w:pPr>
            <w:r w:rsidRPr="00FB3B50">
              <w:rPr>
                <w:lang w:val="en-AU"/>
              </w:rPr>
              <w:t>5</w:t>
            </w:r>
          </w:p>
        </w:tc>
        <w:tc>
          <w:tcPr>
            <w:tcW w:w="709" w:type="dxa"/>
            <w:shd w:val="clear" w:color="auto" w:fill="0F7EB4"/>
          </w:tcPr>
          <w:p w14:paraId="6F03E7ED" w14:textId="704F63AA" w:rsidR="007D2F94" w:rsidRPr="00FB3B50" w:rsidRDefault="007D2F94" w:rsidP="002E16BB">
            <w:pPr>
              <w:pStyle w:val="Tablecondensedheading"/>
              <w:rPr>
                <w:lang w:val="en-AU"/>
              </w:rPr>
            </w:pPr>
            <w:r w:rsidRPr="00FB3B50">
              <w:rPr>
                <w:lang w:val="en-AU"/>
              </w:rPr>
              <w:t>6</w:t>
            </w:r>
          </w:p>
        </w:tc>
        <w:tc>
          <w:tcPr>
            <w:tcW w:w="1036" w:type="dxa"/>
            <w:shd w:val="clear" w:color="auto" w:fill="0F7EB4"/>
          </w:tcPr>
          <w:p w14:paraId="03E55FB8" w14:textId="77777777" w:rsidR="007D2F94" w:rsidRPr="00FB3B50" w:rsidRDefault="007D2F94" w:rsidP="002E16BB">
            <w:pPr>
              <w:pStyle w:val="Tablecondensedheading"/>
              <w:rPr>
                <w:lang w:val="en-AU"/>
              </w:rPr>
            </w:pPr>
            <w:r w:rsidRPr="00FB3B50">
              <w:rPr>
                <w:lang w:val="en-AU"/>
              </w:rPr>
              <w:t xml:space="preserve">Average </w:t>
            </w:r>
          </w:p>
        </w:tc>
      </w:tr>
      <w:tr w:rsidR="007D2F94" w:rsidRPr="00FB3B50" w14:paraId="72F351DE" w14:textId="77777777" w:rsidTr="00531AF3">
        <w:tc>
          <w:tcPr>
            <w:tcW w:w="988" w:type="dxa"/>
          </w:tcPr>
          <w:p w14:paraId="3A649FF2" w14:textId="77777777" w:rsidR="007D2F94" w:rsidRPr="00FB3B50" w:rsidRDefault="007D2F94" w:rsidP="002E16BB">
            <w:pPr>
              <w:pStyle w:val="Tablecondensed"/>
              <w:rPr>
                <w:lang w:val="en-AU"/>
              </w:rPr>
            </w:pPr>
            <w:r w:rsidRPr="00FB3B50">
              <w:rPr>
                <w:lang w:val="en-AU"/>
              </w:rPr>
              <w:t>%</w:t>
            </w:r>
          </w:p>
        </w:tc>
        <w:tc>
          <w:tcPr>
            <w:tcW w:w="708" w:type="dxa"/>
          </w:tcPr>
          <w:p w14:paraId="4158CFD2" w14:textId="394A65A5" w:rsidR="007D2F94" w:rsidRPr="00FB3B50" w:rsidRDefault="007D2F94" w:rsidP="002E16BB">
            <w:pPr>
              <w:pStyle w:val="Tablecondensed"/>
              <w:rPr>
                <w:lang w:val="en-AU"/>
              </w:rPr>
            </w:pPr>
            <w:r w:rsidRPr="00FB3B50">
              <w:rPr>
                <w:lang w:val="en-AU"/>
              </w:rPr>
              <w:t>20</w:t>
            </w:r>
          </w:p>
        </w:tc>
        <w:tc>
          <w:tcPr>
            <w:tcW w:w="709" w:type="dxa"/>
          </w:tcPr>
          <w:p w14:paraId="6030A377" w14:textId="762A48E6" w:rsidR="007D2F94" w:rsidRPr="00FB3B50" w:rsidRDefault="007D2F94" w:rsidP="002E16BB">
            <w:pPr>
              <w:pStyle w:val="Tablecondensed"/>
              <w:rPr>
                <w:lang w:val="en-AU"/>
              </w:rPr>
            </w:pPr>
            <w:r w:rsidRPr="00FB3B50">
              <w:rPr>
                <w:lang w:val="en-AU"/>
              </w:rPr>
              <w:t>14</w:t>
            </w:r>
          </w:p>
        </w:tc>
        <w:tc>
          <w:tcPr>
            <w:tcW w:w="709" w:type="dxa"/>
          </w:tcPr>
          <w:p w14:paraId="7884B952" w14:textId="4F3B9737" w:rsidR="007D2F94" w:rsidRPr="00FB3B50" w:rsidRDefault="007D2F94" w:rsidP="002E16BB">
            <w:pPr>
              <w:pStyle w:val="Tablecondensed"/>
              <w:rPr>
                <w:lang w:val="en-AU"/>
              </w:rPr>
            </w:pPr>
            <w:r w:rsidRPr="00FB3B50">
              <w:rPr>
                <w:lang w:val="en-AU"/>
              </w:rPr>
              <w:t>2</w:t>
            </w:r>
            <w:r w:rsidR="00B00842" w:rsidRPr="00FB3B50">
              <w:rPr>
                <w:lang w:val="en-AU"/>
              </w:rPr>
              <w:t>4</w:t>
            </w:r>
          </w:p>
        </w:tc>
        <w:tc>
          <w:tcPr>
            <w:tcW w:w="709" w:type="dxa"/>
          </w:tcPr>
          <w:p w14:paraId="5504314D" w14:textId="70FCEE87" w:rsidR="007D2F94" w:rsidRPr="00FB3B50" w:rsidRDefault="007D2F94" w:rsidP="002E16BB">
            <w:pPr>
              <w:pStyle w:val="Tablecondensed"/>
              <w:rPr>
                <w:lang w:val="en-AU"/>
              </w:rPr>
            </w:pPr>
            <w:r w:rsidRPr="00FB3B50">
              <w:rPr>
                <w:lang w:val="en-AU"/>
              </w:rPr>
              <w:t>1</w:t>
            </w:r>
            <w:r w:rsidR="00B00842" w:rsidRPr="00FB3B50">
              <w:rPr>
                <w:lang w:val="en-AU"/>
              </w:rPr>
              <w:t>5</w:t>
            </w:r>
          </w:p>
        </w:tc>
        <w:tc>
          <w:tcPr>
            <w:tcW w:w="709" w:type="dxa"/>
          </w:tcPr>
          <w:p w14:paraId="2E565FE0" w14:textId="32579D2A" w:rsidR="007D2F94" w:rsidRPr="00FB3B50" w:rsidRDefault="007D2F94" w:rsidP="002E16BB">
            <w:pPr>
              <w:pStyle w:val="Tablecondensed"/>
              <w:rPr>
                <w:lang w:val="en-AU"/>
              </w:rPr>
            </w:pPr>
            <w:r w:rsidRPr="00FB3B50">
              <w:rPr>
                <w:lang w:val="en-AU"/>
              </w:rPr>
              <w:t>17</w:t>
            </w:r>
          </w:p>
        </w:tc>
        <w:tc>
          <w:tcPr>
            <w:tcW w:w="709" w:type="dxa"/>
          </w:tcPr>
          <w:p w14:paraId="07297B04" w14:textId="6635324A" w:rsidR="007D2F94" w:rsidRPr="00FB3B50" w:rsidRDefault="007D2F94" w:rsidP="002E16BB">
            <w:pPr>
              <w:pStyle w:val="Tablecondensed"/>
              <w:rPr>
                <w:lang w:val="en-AU"/>
              </w:rPr>
            </w:pPr>
            <w:r w:rsidRPr="00FB3B50">
              <w:rPr>
                <w:lang w:val="en-AU"/>
              </w:rPr>
              <w:t>6</w:t>
            </w:r>
          </w:p>
        </w:tc>
        <w:tc>
          <w:tcPr>
            <w:tcW w:w="709" w:type="dxa"/>
          </w:tcPr>
          <w:p w14:paraId="5D61061E" w14:textId="21D73F84" w:rsidR="007D2F94" w:rsidRPr="00FB3B50" w:rsidRDefault="00B00842" w:rsidP="002E16BB">
            <w:pPr>
              <w:pStyle w:val="Tablecondensed"/>
              <w:rPr>
                <w:lang w:val="en-AU"/>
              </w:rPr>
            </w:pPr>
            <w:r w:rsidRPr="00FB3B50">
              <w:rPr>
                <w:lang w:val="en-AU"/>
              </w:rPr>
              <w:t>4</w:t>
            </w:r>
          </w:p>
        </w:tc>
        <w:tc>
          <w:tcPr>
            <w:tcW w:w="1036" w:type="dxa"/>
          </w:tcPr>
          <w:p w14:paraId="6E34998B" w14:textId="59AC5D61" w:rsidR="007D2F94" w:rsidRPr="00FB3B50" w:rsidRDefault="007D2F94" w:rsidP="002E16BB">
            <w:pPr>
              <w:pStyle w:val="Tablecondensed"/>
              <w:rPr>
                <w:lang w:val="en-AU"/>
              </w:rPr>
            </w:pPr>
            <w:r w:rsidRPr="00FB3B50">
              <w:rPr>
                <w:lang w:val="en-AU"/>
              </w:rPr>
              <w:t>2.</w:t>
            </w:r>
            <w:r w:rsidR="00B00842" w:rsidRPr="00FB3B50">
              <w:rPr>
                <w:lang w:val="en-AU"/>
              </w:rPr>
              <w:t>3</w:t>
            </w:r>
          </w:p>
        </w:tc>
      </w:tr>
    </w:tbl>
    <w:p w14:paraId="7DA3F399" w14:textId="77777777" w:rsidR="00117ACD" w:rsidRDefault="00892D10" w:rsidP="00892D10">
      <w:pPr>
        <w:pStyle w:val="BodyText"/>
      </w:pPr>
      <w:r w:rsidRPr="00FB3B50">
        <w:t xml:space="preserve">Students were required to discuss social and economic considerations relating to material selection. </w:t>
      </w:r>
    </w:p>
    <w:p w14:paraId="1A1DBF67" w14:textId="77777777" w:rsidR="00117ACD" w:rsidRDefault="00892D10" w:rsidP="00892D10">
      <w:pPr>
        <w:pStyle w:val="BodyText"/>
      </w:pPr>
      <w:r w:rsidRPr="00FB3B50">
        <w:t xml:space="preserve">While many responses identified relevant considerations, these were often stated in isolation and not clearly linked to the chosen material. </w:t>
      </w:r>
    </w:p>
    <w:p w14:paraId="114CA80B" w14:textId="0A1A282E" w:rsidR="00892D10" w:rsidRPr="00FB3B50" w:rsidRDefault="00892D10" w:rsidP="00892D10">
      <w:pPr>
        <w:pStyle w:val="BodyText"/>
      </w:pPr>
      <w:r w:rsidRPr="00FB3B50">
        <w:t>High-scoring responses provided a balanced discussion that directly connected material choice to its social and economic impacts.</w:t>
      </w:r>
      <w:r w:rsidR="00117ACD">
        <w:t xml:space="preserve"> S</w:t>
      </w:r>
      <w:r w:rsidRPr="00FB3B50">
        <w:t>tudents explained how sourcing materials overseas could reduce employment opportunities for local people and raise</w:t>
      </w:r>
      <w:r w:rsidR="00117ACD">
        <w:t>d</w:t>
      </w:r>
      <w:r w:rsidRPr="00FB3B50">
        <w:t xml:space="preserve"> concerns about unknown working conditions, whereas locally sourced materials were often associated with better-regulated labour practices and greater social responsibility. Social impacts were also effectively discussed where students considered the potential harm of toxic or hazardous materials on workers, end users or local communities</w:t>
      </w:r>
      <w:r w:rsidR="00822839">
        <w:t>;</w:t>
      </w:r>
      <w:r w:rsidR="00822839" w:rsidRPr="00FB3B50">
        <w:t xml:space="preserve"> </w:t>
      </w:r>
      <w:r w:rsidRPr="00FB3B50">
        <w:t>for example</w:t>
      </w:r>
      <w:r w:rsidR="00822839">
        <w:t>,</w:t>
      </w:r>
      <w:r w:rsidRPr="00FB3B50">
        <w:t xml:space="preserve"> through poor air quality or contaminated water affecting public health.</w:t>
      </w:r>
    </w:p>
    <w:p w14:paraId="44D764C5" w14:textId="34F7F49C" w:rsidR="00892D10" w:rsidRPr="00FB3B50" w:rsidRDefault="00892D10" w:rsidP="00892D10">
      <w:pPr>
        <w:pStyle w:val="BodyText"/>
      </w:pPr>
      <w:r w:rsidRPr="00FB3B50">
        <w:t>Economically, high-</w:t>
      </w:r>
      <w:r w:rsidR="00117ACD">
        <w:t>scoring</w:t>
      </w:r>
      <w:r w:rsidR="00117ACD" w:rsidRPr="00FB3B50">
        <w:t xml:space="preserve"> </w:t>
      </w:r>
      <w:r w:rsidRPr="00FB3B50">
        <w:t xml:space="preserve">answers linked material choice to cost, sustainability and the wider economy. Examples included recognising that materials such as cast iron may increase production costs, that using multiple materials </w:t>
      </w:r>
      <w:r w:rsidR="00822839">
        <w:t>could</w:t>
      </w:r>
      <w:r w:rsidR="00822839" w:rsidRPr="00FB3B50">
        <w:t xml:space="preserve"> </w:t>
      </w:r>
      <w:r w:rsidRPr="00FB3B50">
        <w:t xml:space="preserve">raise manufacturing expenses, or that cheaper materials may be more economically sustainable in the long term. </w:t>
      </w:r>
      <w:r w:rsidR="00117ACD">
        <w:t xml:space="preserve">High-scoring </w:t>
      </w:r>
      <w:r w:rsidRPr="00FB3B50">
        <w:t>responses also highlighted that sourcing materials locally can support local industry, keep money within the local economy, and enhance the reputation of the designer or producer, potentially increasing sales and long-term profitability.</w:t>
      </w:r>
    </w:p>
    <w:p w14:paraId="39601446" w14:textId="1641AAF1" w:rsidR="001A761D" w:rsidRPr="00FB3B50" w:rsidRDefault="00892D10" w:rsidP="00892D10">
      <w:pPr>
        <w:pStyle w:val="BodyText"/>
      </w:pPr>
      <w:r w:rsidRPr="00FB3B50">
        <w:t>Overall, full-mark responses consistently linked material selection to clear social or economic consequences, whether at the stage of production or in relation to the end user, rather than simply listing considerations without explanation.</w:t>
      </w:r>
    </w:p>
    <w:p w14:paraId="4D487EEC" w14:textId="60318B73" w:rsidR="001A761D" w:rsidRPr="00FB3B50" w:rsidRDefault="001A761D" w:rsidP="002E16BB">
      <w:pPr>
        <w:pStyle w:val="Heading3"/>
      </w:pPr>
      <w:r w:rsidRPr="00FB3B50">
        <w:t>Question 16b</w:t>
      </w:r>
      <w:r w:rsidR="00575FD3" w:rsidRPr="00FB3B50">
        <w:t>.</w:t>
      </w:r>
    </w:p>
    <w:tbl>
      <w:tblPr>
        <w:tblStyle w:val="TableGrid"/>
        <w:tblW w:w="0" w:type="auto"/>
        <w:tblLook w:val="04A0" w:firstRow="1" w:lastRow="0" w:firstColumn="1" w:lastColumn="0" w:noHBand="0" w:noVBand="1"/>
      </w:tblPr>
      <w:tblGrid>
        <w:gridCol w:w="988"/>
        <w:gridCol w:w="708"/>
        <w:gridCol w:w="709"/>
        <w:gridCol w:w="709"/>
        <w:gridCol w:w="709"/>
        <w:gridCol w:w="709"/>
        <w:gridCol w:w="709"/>
        <w:gridCol w:w="709"/>
        <w:gridCol w:w="1036"/>
      </w:tblGrid>
      <w:tr w:rsidR="007D2F94" w:rsidRPr="00FB3B50" w14:paraId="60EA1CBD" w14:textId="77777777" w:rsidTr="001C5DDA">
        <w:tc>
          <w:tcPr>
            <w:tcW w:w="988" w:type="dxa"/>
            <w:shd w:val="clear" w:color="auto" w:fill="0F7EB4"/>
          </w:tcPr>
          <w:p w14:paraId="219EC770" w14:textId="77777777" w:rsidR="007D2F94" w:rsidRPr="00FB3B50" w:rsidRDefault="007D2F94" w:rsidP="002E16BB">
            <w:pPr>
              <w:pStyle w:val="Tablecondensedheading"/>
              <w:rPr>
                <w:lang w:val="en-AU"/>
              </w:rPr>
            </w:pPr>
            <w:r w:rsidRPr="00FB3B50">
              <w:rPr>
                <w:lang w:val="en-AU"/>
              </w:rPr>
              <w:t xml:space="preserve">Marks </w:t>
            </w:r>
          </w:p>
        </w:tc>
        <w:tc>
          <w:tcPr>
            <w:tcW w:w="708" w:type="dxa"/>
            <w:shd w:val="clear" w:color="auto" w:fill="0F7EB4"/>
          </w:tcPr>
          <w:p w14:paraId="6355E4C2" w14:textId="77777777" w:rsidR="007D2F94" w:rsidRPr="00FB3B50" w:rsidRDefault="007D2F94" w:rsidP="002E16BB">
            <w:pPr>
              <w:pStyle w:val="Tablecondensedheading"/>
              <w:rPr>
                <w:lang w:val="en-AU"/>
              </w:rPr>
            </w:pPr>
            <w:r w:rsidRPr="00FB3B50">
              <w:rPr>
                <w:lang w:val="en-AU"/>
              </w:rPr>
              <w:t>0</w:t>
            </w:r>
          </w:p>
        </w:tc>
        <w:tc>
          <w:tcPr>
            <w:tcW w:w="709" w:type="dxa"/>
            <w:shd w:val="clear" w:color="auto" w:fill="0F7EB4"/>
          </w:tcPr>
          <w:p w14:paraId="7135D4D8" w14:textId="77777777" w:rsidR="007D2F94" w:rsidRPr="00FB3B50" w:rsidRDefault="007D2F94" w:rsidP="002E16BB">
            <w:pPr>
              <w:pStyle w:val="Tablecondensedheading"/>
              <w:rPr>
                <w:lang w:val="en-AU"/>
              </w:rPr>
            </w:pPr>
            <w:r w:rsidRPr="00FB3B50">
              <w:rPr>
                <w:lang w:val="en-AU"/>
              </w:rPr>
              <w:t>1</w:t>
            </w:r>
          </w:p>
        </w:tc>
        <w:tc>
          <w:tcPr>
            <w:tcW w:w="709" w:type="dxa"/>
            <w:shd w:val="clear" w:color="auto" w:fill="0F7EB4"/>
          </w:tcPr>
          <w:p w14:paraId="01AE6ACE" w14:textId="2CC25AF0" w:rsidR="007D2F94" w:rsidRPr="00FB3B50" w:rsidRDefault="007D2F94" w:rsidP="002E16BB">
            <w:pPr>
              <w:pStyle w:val="Tablecondensedheading"/>
              <w:rPr>
                <w:lang w:val="en-AU"/>
              </w:rPr>
            </w:pPr>
            <w:r w:rsidRPr="00FB3B50">
              <w:rPr>
                <w:lang w:val="en-AU"/>
              </w:rPr>
              <w:t>2</w:t>
            </w:r>
          </w:p>
        </w:tc>
        <w:tc>
          <w:tcPr>
            <w:tcW w:w="709" w:type="dxa"/>
            <w:shd w:val="clear" w:color="auto" w:fill="0F7EB4"/>
          </w:tcPr>
          <w:p w14:paraId="34DAD71A" w14:textId="250F1D14" w:rsidR="007D2F94" w:rsidRPr="00FB3B50" w:rsidRDefault="007D2F94" w:rsidP="002E16BB">
            <w:pPr>
              <w:pStyle w:val="Tablecondensedheading"/>
              <w:rPr>
                <w:lang w:val="en-AU"/>
              </w:rPr>
            </w:pPr>
            <w:r w:rsidRPr="00FB3B50">
              <w:rPr>
                <w:lang w:val="en-AU"/>
              </w:rPr>
              <w:t>3</w:t>
            </w:r>
          </w:p>
        </w:tc>
        <w:tc>
          <w:tcPr>
            <w:tcW w:w="709" w:type="dxa"/>
            <w:shd w:val="clear" w:color="auto" w:fill="0F7EB4"/>
          </w:tcPr>
          <w:p w14:paraId="330C939F" w14:textId="1071C4F9" w:rsidR="007D2F94" w:rsidRPr="00FB3B50" w:rsidRDefault="007D2F94" w:rsidP="002E16BB">
            <w:pPr>
              <w:pStyle w:val="Tablecondensedheading"/>
              <w:rPr>
                <w:lang w:val="en-AU"/>
              </w:rPr>
            </w:pPr>
            <w:r w:rsidRPr="00FB3B50">
              <w:rPr>
                <w:lang w:val="en-AU"/>
              </w:rPr>
              <w:t>4</w:t>
            </w:r>
          </w:p>
        </w:tc>
        <w:tc>
          <w:tcPr>
            <w:tcW w:w="709" w:type="dxa"/>
            <w:shd w:val="clear" w:color="auto" w:fill="0F7EB4"/>
          </w:tcPr>
          <w:p w14:paraId="1D239D0E" w14:textId="1295387D" w:rsidR="007D2F94" w:rsidRPr="00FB3B50" w:rsidRDefault="007D2F94" w:rsidP="002E16BB">
            <w:pPr>
              <w:pStyle w:val="Tablecondensedheading"/>
              <w:rPr>
                <w:lang w:val="en-AU"/>
              </w:rPr>
            </w:pPr>
            <w:r w:rsidRPr="00FB3B50">
              <w:rPr>
                <w:lang w:val="en-AU"/>
              </w:rPr>
              <w:t>5</w:t>
            </w:r>
          </w:p>
        </w:tc>
        <w:tc>
          <w:tcPr>
            <w:tcW w:w="709" w:type="dxa"/>
            <w:shd w:val="clear" w:color="auto" w:fill="0F7EB4"/>
          </w:tcPr>
          <w:p w14:paraId="393351AA" w14:textId="6DC4DF2F" w:rsidR="007D2F94" w:rsidRPr="00FB3B50" w:rsidRDefault="007D2F94" w:rsidP="002E16BB">
            <w:pPr>
              <w:pStyle w:val="Tablecondensedheading"/>
              <w:rPr>
                <w:lang w:val="en-AU"/>
              </w:rPr>
            </w:pPr>
            <w:r w:rsidRPr="00FB3B50">
              <w:rPr>
                <w:lang w:val="en-AU"/>
              </w:rPr>
              <w:t>6</w:t>
            </w:r>
          </w:p>
        </w:tc>
        <w:tc>
          <w:tcPr>
            <w:tcW w:w="1036" w:type="dxa"/>
            <w:shd w:val="clear" w:color="auto" w:fill="0F7EB4"/>
          </w:tcPr>
          <w:p w14:paraId="00D0AF84" w14:textId="77777777" w:rsidR="007D2F94" w:rsidRPr="00FB3B50" w:rsidRDefault="007D2F94" w:rsidP="002E16BB">
            <w:pPr>
              <w:pStyle w:val="Tablecondensedheading"/>
              <w:rPr>
                <w:lang w:val="en-AU"/>
              </w:rPr>
            </w:pPr>
            <w:r w:rsidRPr="00FB3B50">
              <w:rPr>
                <w:lang w:val="en-AU"/>
              </w:rPr>
              <w:t xml:space="preserve">Average </w:t>
            </w:r>
          </w:p>
        </w:tc>
      </w:tr>
      <w:tr w:rsidR="007D2F94" w:rsidRPr="00FB3B50" w14:paraId="4029E5F2" w14:textId="77777777" w:rsidTr="001C5DDA">
        <w:tc>
          <w:tcPr>
            <w:tcW w:w="988" w:type="dxa"/>
          </w:tcPr>
          <w:p w14:paraId="105D6AF0" w14:textId="77777777" w:rsidR="007D2F94" w:rsidRPr="00FB3B50" w:rsidRDefault="007D2F94" w:rsidP="002E16BB">
            <w:pPr>
              <w:pStyle w:val="Tablecondensed"/>
              <w:rPr>
                <w:lang w:val="en-AU"/>
              </w:rPr>
            </w:pPr>
            <w:r w:rsidRPr="00FB3B50">
              <w:rPr>
                <w:lang w:val="en-AU"/>
              </w:rPr>
              <w:t>%</w:t>
            </w:r>
          </w:p>
        </w:tc>
        <w:tc>
          <w:tcPr>
            <w:tcW w:w="708" w:type="dxa"/>
          </w:tcPr>
          <w:p w14:paraId="6ADC23D2" w14:textId="121A1CC6" w:rsidR="007D2F94" w:rsidRPr="00FB3B50" w:rsidRDefault="007D2F94" w:rsidP="002E16BB">
            <w:pPr>
              <w:pStyle w:val="Tablecondensed"/>
              <w:rPr>
                <w:lang w:val="en-AU"/>
              </w:rPr>
            </w:pPr>
            <w:r w:rsidRPr="00FB3B50">
              <w:rPr>
                <w:lang w:val="en-AU"/>
              </w:rPr>
              <w:t>1</w:t>
            </w:r>
            <w:r w:rsidR="00575FD3" w:rsidRPr="00FB3B50">
              <w:rPr>
                <w:lang w:val="en-AU"/>
              </w:rPr>
              <w:t>7</w:t>
            </w:r>
          </w:p>
        </w:tc>
        <w:tc>
          <w:tcPr>
            <w:tcW w:w="709" w:type="dxa"/>
          </w:tcPr>
          <w:p w14:paraId="1A5716B1" w14:textId="27FFE157" w:rsidR="007D2F94" w:rsidRPr="00FB3B50" w:rsidRDefault="007D2F94" w:rsidP="002E16BB">
            <w:pPr>
              <w:pStyle w:val="Tablecondensed"/>
              <w:rPr>
                <w:lang w:val="en-AU"/>
              </w:rPr>
            </w:pPr>
            <w:r w:rsidRPr="00FB3B50">
              <w:rPr>
                <w:lang w:val="en-AU"/>
              </w:rPr>
              <w:t>11</w:t>
            </w:r>
          </w:p>
        </w:tc>
        <w:tc>
          <w:tcPr>
            <w:tcW w:w="709" w:type="dxa"/>
          </w:tcPr>
          <w:p w14:paraId="1C3C84B7" w14:textId="1E748027" w:rsidR="007D2F94" w:rsidRPr="00FB3B50" w:rsidRDefault="007D2F94" w:rsidP="002E16BB">
            <w:pPr>
              <w:pStyle w:val="Tablecondensed"/>
              <w:rPr>
                <w:lang w:val="en-AU"/>
              </w:rPr>
            </w:pPr>
            <w:r w:rsidRPr="00FB3B50">
              <w:rPr>
                <w:lang w:val="en-AU"/>
              </w:rPr>
              <w:t>29</w:t>
            </w:r>
          </w:p>
        </w:tc>
        <w:tc>
          <w:tcPr>
            <w:tcW w:w="709" w:type="dxa"/>
          </w:tcPr>
          <w:p w14:paraId="63ADCFDE" w14:textId="76651ED3" w:rsidR="007D2F94" w:rsidRPr="00FB3B50" w:rsidRDefault="007D2F94" w:rsidP="002E16BB">
            <w:pPr>
              <w:pStyle w:val="Tablecondensed"/>
              <w:rPr>
                <w:lang w:val="en-AU"/>
              </w:rPr>
            </w:pPr>
            <w:r w:rsidRPr="00FB3B50">
              <w:rPr>
                <w:lang w:val="en-AU"/>
              </w:rPr>
              <w:t>19</w:t>
            </w:r>
          </w:p>
        </w:tc>
        <w:tc>
          <w:tcPr>
            <w:tcW w:w="709" w:type="dxa"/>
          </w:tcPr>
          <w:p w14:paraId="72FE4FF4" w14:textId="205C6982" w:rsidR="007D2F94" w:rsidRPr="00FB3B50" w:rsidRDefault="007D2F94" w:rsidP="002E16BB">
            <w:pPr>
              <w:pStyle w:val="Tablecondensed"/>
              <w:rPr>
                <w:lang w:val="en-AU"/>
              </w:rPr>
            </w:pPr>
            <w:r w:rsidRPr="00FB3B50">
              <w:rPr>
                <w:lang w:val="en-AU"/>
              </w:rPr>
              <w:t>16</w:t>
            </w:r>
          </w:p>
        </w:tc>
        <w:tc>
          <w:tcPr>
            <w:tcW w:w="709" w:type="dxa"/>
          </w:tcPr>
          <w:p w14:paraId="712B2129" w14:textId="14486696" w:rsidR="007D2F94" w:rsidRPr="00FB3B50" w:rsidRDefault="007D2F94" w:rsidP="002E16BB">
            <w:pPr>
              <w:pStyle w:val="Tablecondensed"/>
              <w:rPr>
                <w:lang w:val="en-AU"/>
              </w:rPr>
            </w:pPr>
            <w:r w:rsidRPr="00FB3B50">
              <w:rPr>
                <w:lang w:val="en-AU"/>
              </w:rPr>
              <w:t>4</w:t>
            </w:r>
          </w:p>
        </w:tc>
        <w:tc>
          <w:tcPr>
            <w:tcW w:w="709" w:type="dxa"/>
          </w:tcPr>
          <w:p w14:paraId="1A0E5141" w14:textId="38945179" w:rsidR="007D2F94" w:rsidRPr="00FB3B50" w:rsidRDefault="00575FD3" w:rsidP="002E16BB">
            <w:pPr>
              <w:pStyle w:val="Tablecondensed"/>
              <w:rPr>
                <w:lang w:val="en-AU"/>
              </w:rPr>
            </w:pPr>
            <w:r w:rsidRPr="00FB3B50">
              <w:rPr>
                <w:lang w:val="en-AU"/>
              </w:rPr>
              <w:t>3</w:t>
            </w:r>
          </w:p>
        </w:tc>
        <w:tc>
          <w:tcPr>
            <w:tcW w:w="1036" w:type="dxa"/>
          </w:tcPr>
          <w:p w14:paraId="324FF2FF" w14:textId="72EC328D" w:rsidR="007D2F94" w:rsidRPr="00FB3B50" w:rsidRDefault="007D2F94" w:rsidP="002E16BB">
            <w:pPr>
              <w:pStyle w:val="Tablecondensed"/>
              <w:rPr>
                <w:lang w:val="en-AU"/>
              </w:rPr>
            </w:pPr>
            <w:r w:rsidRPr="00FB3B50">
              <w:rPr>
                <w:lang w:val="en-AU"/>
              </w:rPr>
              <w:t>2.3</w:t>
            </w:r>
          </w:p>
        </w:tc>
      </w:tr>
    </w:tbl>
    <w:p w14:paraId="152268D2" w14:textId="276FC509" w:rsidR="00117ACD" w:rsidRDefault="001A761D" w:rsidP="00A6781D">
      <w:pPr>
        <w:pStyle w:val="BodyText"/>
      </w:pPr>
      <w:r w:rsidRPr="00FB3B50">
        <w:t xml:space="preserve">Students were asked to critique two impacts of </w:t>
      </w:r>
      <w:r w:rsidR="00117ACD">
        <w:t>artificial intelligence</w:t>
      </w:r>
      <w:r w:rsidR="00117ACD" w:rsidRPr="00FB3B50">
        <w:t xml:space="preserve"> </w:t>
      </w:r>
      <w:r w:rsidRPr="00FB3B50">
        <w:t xml:space="preserve">in kettlebell production. </w:t>
      </w:r>
    </w:p>
    <w:p w14:paraId="5BF5AC13" w14:textId="46B7D2E5" w:rsidR="00C249F6" w:rsidRPr="00FB3B50" w:rsidRDefault="001A761D" w:rsidP="00A6781D">
      <w:pPr>
        <w:pStyle w:val="BodyText"/>
      </w:pPr>
      <w:r w:rsidRPr="00FB3B50">
        <w:t xml:space="preserve">Many students listed only positive aspects and did not provide </w:t>
      </w:r>
      <w:r w:rsidR="006D2EB1" w:rsidRPr="00FB3B50">
        <w:t>an evaluation or reasoned opinion.</w:t>
      </w:r>
    </w:p>
    <w:p w14:paraId="713A122D" w14:textId="301C3B72" w:rsidR="001A761D" w:rsidRPr="00FB3B50" w:rsidRDefault="001A761D" w:rsidP="00A6781D">
      <w:pPr>
        <w:pStyle w:val="BodyText"/>
      </w:pPr>
      <w:r w:rsidRPr="00FB3B50">
        <w:t>High-scoring responses presented positives, negatives and a judgement for each impact</w:t>
      </w:r>
      <w:r w:rsidR="00B64E89" w:rsidRPr="00FB3B50">
        <w:t>,</w:t>
      </w:r>
      <w:r w:rsidRPr="00FB3B50">
        <w:t xml:space="preserve"> and related this to production.</w:t>
      </w:r>
    </w:p>
    <w:p w14:paraId="1FA55C44" w14:textId="64CFF921" w:rsidR="00C249F6" w:rsidRPr="00FB3B50" w:rsidRDefault="00892D10" w:rsidP="00A6781D">
      <w:pPr>
        <w:pStyle w:val="BodyText"/>
      </w:pPr>
      <w:r w:rsidRPr="00FB3B50">
        <w:t>The following is from a high-scoring student response</w:t>
      </w:r>
      <w:r w:rsidR="001A761D" w:rsidRPr="00FB3B50">
        <w:t>:</w:t>
      </w:r>
    </w:p>
    <w:p w14:paraId="5BD83E82" w14:textId="5BC7EB93" w:rsidR="001A761D" w:rsidRPr="00FB3B50" w:rsidRDefault="001A761D" w:rsidP="002E16BB">
      <w:pPr>
        <w:pStyle w:val="Studentresponse"/>
        <w:rPr>
          <w:lang w:val="en-AU"/>
        </w:rPr>
      </w:pPr>
      <w:r w:rsidRPr="00FB3B50">
        <w:rPr>
          <w:lang w:val="en-AU"/>
        </w:rPr>
        <w:t>AI would streamline manufacturing and automate machinery and Technologies which speeds up manufacturing. This allows for cheaper and faster manufacturing. However, the use of AI would potentially lower quality as it will take longer to identify inconsistencies and defects.</w:t>
      </w:r>
    </w:p>
    <w:p w14:paraId="11E2EC4D" w14:textId="77777777" w:rsidR="001A761D" w:rsidRPr="00FB3B50" w:rsidRDefault="001A761D" w:rsidP="002E16BB">
      <w:pPr>
        <w:pStyle w:val="Studentresponse"/>
        <w:rPr>
          <w:lang w:val="en-AU"/>
        </w:rPr>
      </w:pPr>
      <w:r w:rsidRPr="00FB3B50">
        <w:rPr>
          <w:lang w:val="en-AU"/>
        </w:rPr>
        <w:t xml:space="preserve">AI also reduces human interaction and therefore any hazards they may face. </w:t>
      </w:r>
      <w:proofErr w:type="gramStart"/>
      <w:r w:rsidRPr="00FB3B50">
        <w:rPr>
          <w:lang w:val="en-AU"/>
        </w:rPr>
        <w:t>However</w:t>
      </w:r>
      <w:proofErr w:type="gramEnd"/>
      <w:r w:rsidRPr="00FB3B50">
        <w:rPr>
          <w:lang w:val="en-AU"/>
        </w:rPr>
        <w:t xml:space="preserve"> it would reduce the jobs needed in factories, and therefore less job opportunities in the local economy.</w:t>
      </w:r>
    </w:p>
    <w:p w14:paraId="550CF727" w14:textId="739B7380" w:rsidR="00DF7107" w:rsidRPr="00067A06" w:rsidRDefault="001A761D" w:rsidP="00067A06">
      <w:pPr>
        <w:pStyle w:val="Studentresponse"/>
        <w:rPr>
          <w:highlight w:val="lightGray"/>
        </w:rPr>
      </w:pPr>
      <w:r w:rsidRPr="00FB3B50">
        <w:rPr>
          <w:lang w:val="en-AU"/>
        </w:rPr>
        <w:t xml:space="preserve">Overall, AI would be helpful </w:t>
      </w:r>
      <w:proofErr w:type="gramStart"/>
      <w:r w:rsidRPr="00FB3B50">
        <w:rPr>
          <w:lang w:val="en-AU"/>
        </w:rPr>
        <w:t>as long as</w:t>
      </w:r>
      <w:proofErr w:type="gramEnd"/>
      <w:r w:rsidRPr="00FB3B50">
        <w:rPr>
          <w:lang w:val="en-AU"/>
        </w:rPr>
        <w:t xml:space="preserve"> quality checks are insured and jobs are offered in different areas.</w:t>
      </w:r>
    </w:p>
    <w:sectPr w:rsidR="00DF7107" w:rsidRPr="00067A06" w:rsidSect="00B230DB">
      <w:headerReference w:type="default" r:id="rId13"/>
      <w:footerReference w:type="default" r:id="rId14"/>
      <w:headerReference w:type="first" r:id="rId15"/>
      <w:footerReference w:type="first" r:id="rId16"/>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FD29D3" w:rsidRDefault="00FD29D3" w:rsidP="00304EA1">
      <w:pPr>
        <w:spacing w:after="0" w:line="240" w:lineRule="auto"/>
      </w:pPr>
      <w:r>
        <w:separator/>
      </w:r>
    </w:p>
  </w:endnote>
  <w:endnote w:type="continuationSeparator" w:id="0">
    <w:p w14:paraId="3270DF94" w14:textId="77777777" w:rsidR="00FD29D3" w:rsidRDefault="00FD29D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FD29D3" w:rsidRPr="00D06414" w14:paraId="6474FD3B" w14:textId="77777777" w:rsidTr="00BB3BAB">
      <w:trPr>
        <w:trHeight w:val="476"/>
      </w:trPr>
      <w:tc>
        <w:tcPr>
          <w:tcW w:w="1667" w:type="pct"/>
          <w:tcMar>
            <w:left w:w="0" w:type="dxa"/>
            <w:right w:w="0" w:type="dxa"/>
          </w:tcMar>
        </w:tcPr>
        <w:p w14:paraId="0EC15F2D" w14:textId="1460FC51" w:rsidR="00FD29D3" w:rsidRPr="00D06414" w:rsidRDefault="00531DDC" w:rsidP="00A6781D">
          <w:pPr>
            <w:pStyle w:val="BodyText"/>
          </w:pPr>
          <w:r w:rsidRPr="00531DDC">
            <w:rPr>
              <w:rFonts w:asciiTheme="majorHAnsi" w:hAnsiTheme="majorHAnsi"/>
              <w:color w:val="FFFFFF" w:themeColor="background1"/>
              <w:sz w:val="18"/>
              <w:szCs w:val="18"/>
            </w:rPr>
            <w:t xml:space="preserve">© </w:t>
          </w:r>
          <w:hyperlink r:id="rId1" w:history="1">
            <w:r w:rsidRPr="00531DDC">
              <w:rPr>
                <w:rStyle w:val="Hyperlink"/>
                <w:rFonts w:asciiTheme="majorHAnsi" w:hAnsiTheme="majorHAnsi"/>
                <w:color w:val="FFFFFF" w:themeColor="background1"/>
                <w:sz w:val="18"/>
                <w:szCs w:val="18"/>
              </w:rPr>
              <w:t>VCAA</w:t>
            </w:r>
          </w:hyperlink>
          <w:r w:rsidR="00067A06">
            <w:rPr>
              <w:rStyle w:val="Hyperlink"/>
              <w:rFonts w:asciiTheme="majorHAnsi" w:hAnsiTheme="majorHAnsi"/>
              <w:color w:val="FFFFFF" w:themeColor="background1"/>
              <w:sz w:val="18"/>
              <w:szCs w:val="18"/>
            </w:rPr>
            <w:t xml:space="preserve"> 2025</w:t>
          </w:r>
        </w:p>
      </w:tc>
      <w:tc>
        <w:tcPr>
          <w:tcW w:w="1667" w:type="pct"/>
          <w:tcMar>
            <w:left w:w="0" w:type="dxa"/>
            <w:right w:w="0" w:type="dxa"/>
          </w:tcMar>
        </w:tcPr>
        <w:p w14:paraId="2B6CFA85"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FD29D3" w:rsidRPr="002B0664" w:rsidRDefault="00FD29D3" w:rsidP="00A6781D">
          <w:pPr>
            <w:pStyle w:val="BodyText"/>
          </w:pPr>
          <w:r w:rsidRPr="002B0664">
            <w:rPr>
              <w:rFonts w:asciiTheme="majorHAnsi" w:hAnsiTheme="majorHAnsi"/>
              <w:sz w:val="18"/>
              <w:szCs w:val="18"/>
            </w:rPr>
            <w:t xml:space="preserve">Page </w:t>
          </w:r>
          <w:r w:rsidRPr="002B0664">
            <w:rPr>
              <w:rFonts w:asciiTheme="majorHAnsi" w:hAnsiTheme="majorHAnsi"/>
              <w:sz w:val="18"/>
              <w:szCs w:val="18"/>
            </w:rPr>
            <w:fldChar w:fldCharType="begin"/>
          </w:r>
          <w:r w:rsidRPr="002B0664">
            <w:rPr>
              <w:rFonts w:asciiTheme="majorHAnsi" w:hAnsiTheme="majorHAnsi"/>
              <w:sz w:val="18"/>
              <w:szCs w:val="18"/>
            </w:rPr>
            <w:instrText xml:space="preserve"> PAGE   \* MERGEFORMAT </w:instrText>
          </w:r>
          <w:r w:rsidRPr="002B0664">
            <w:rPr>
              <w:rFonts w:asciiTheme="majorHAnsi" w:hAnsiTheme="majorHAnsi"/>
              <w:sz w:val="18"/>
              <w:szCs w:val="18"/>
            </w:rPr>
            <w:fldChar w:fldCharType="separate"/>
          </w:r>
          <w:r w:rsidR="00850410" w:rsidRPr="002B0664">
            <w:rPr>
              <w:rFonts w:asciiTheme="majorHAnsi" w:hAnsiTheme="majorHAnsi"/>
              <w:noProof/>
              <w:sz w:val="18"/>
              <w:szCs w:val="18"/>
            </w:rPr>
            <w:t>3</w:t>
          </w:r>
          <w:r w:rsidRPr="002B0664">
            <w:rPr>
              <w:rFonts w:asciiTheme="majorHAnsi" w:hAnsiTheme="majorHAnsi"/>
              <w:sz w:val="18"/>
              <w:szCs w:val="18"/>
            </w:rPr>
            <w:fldChar w:fldCharType="end"/>
          </w:r>
        </w:p>
      </w:tc>
    </w:tr>
  </w:tbl>
  <w:p w14:paraId="7723AB21" w14:textId="77777777" w:rsidR="00FD29D3" w:rsidRPr="00D06414" w:rsidRDefault="00FD29D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1700C43C">
          <wp:simplePos x="0" y="0"/>
          <wp:positionH relativeFrom="column">
            <wp:posOffset>-713105</wp:posOffset>
          </wp:positionH>
          <wp:positionV relativeFrom="page">
            <wp:posOffset>10142220</wp:posOffset>
          </wp:positionV>
          <wp:extent cx="7583170" cy="53784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FD29D3" w:rsidRPr="00D06414" w14:paraId="36A4ADC1" w14:textId="77777777" w:rsidTr="000F5AAF">
      <w:tc>
        <w:tcPr>
          <w:tcW w:w="1459" w:type="pct"/>
          <w:tcMar>
            <w:left w:w="0" w:type="dxa"/>
            <w:right w:w="0" w:type="dxa"/>
          </w:tcMar>
        </w:tcPr>
        <w:p w14:paraId="74DB1FC2" w14:textId="3912FCB2" w:rsidR="00FD29D3" w:rsidRPr="00D06414" w:rsidRDefault="00FD29D3" w:rsidP="00A6781D">
          <w:pPr>
            <w:pStyle w:val="BodyText"/>
          </w:pPr>
          <w:r w:rsidRPr="00531DDC">
            <w:rPr>
              <w:rFonts w:asciiTheme="majorHAnsi" w:hAnsiTheme="majorHAnsi"/>
              <w:color w:val="FFFFFF" w:themeColor="background1"/>
              <w:sz w:val="18"/>
              <w:szCs w:val="18"/>
            </w:rPr>
            <w:t xml:space="preserve">© </w:t>
          </w:r>
          <w:hyperlink r:id="rId1" w:history="1">
            <w:r w:rsidRPr="00531DDC">
              <w:rPr>
                <w:rStyle w:val="Hyperlink"/>
                <w:rFonts w:asciiTheme="majorHAnsi" w:hAnsiTheme="majorHAnsi"/>
                <w:color w:val="FFFFFF" w:themeColor="background1"/>
                <w:sz w:val="18"/>
                <w:szCs w:val="18"/>
              </w:rPr>
              <w:t>VCAA</w:t>
            </w:r>
          </w:hyperlink>
          <w:r w:rsidR="003C4FDC">
            <w:rPr>
              <w:rStyle w:val="Hyperlink"/>
              <w:rFonts w:asciiTheme="majorHAnsi" w:hAnsiTheme="majorHAnsi"/>
              <w:color w:val="FFFFFF" w:themeColor="background1"/>
              <w:sz w:val="18"/>
              <w:szCs w:val="18"/>
            </w:rPr>
            <w:t xml:space="preserve"> 2025</w:t>
          </w:r>
        </w:p>
      </w:tc>
      <w:tc>
        <w:tcPr>
          <w:tcW w:w="1771" w:type="pct"/>
          <w:tcMar>
            <w:left w:w="0" w:type="dxa"/>
            <w:right w:w="0" w:type="dxa"/>
          </w:tcMar>
        </w:tcPr>
        <w:p w14:paraId="155E4DF7"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FD29D3" w:rsidRPr="00D06414" w:rsidRDefault="00FD29D3" w:rsidP="00A6781D">
          <w:pPr>
            <w:pStyle w:val="BodyText"/>
          </w:pPr>
        </w:p>
      </w:tc>
    </w:tr>
  </w:tbl>
  <w:p w14:paraId="66AA931D" w14:textId="10D75063" w:rsidR="00FD29D3" w:rsidRPr="00D06414" w:rsidRDefault="000F5AAF"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7FE7C1B3">
          <wp:simplePos x="0" y="0"/>
          <wp:positionH relativeFrom="page">
            <wp:posOffset>0</wp:posOffset>
          </wp:positionH>
          <wp:positionV relativeFrom="bottomMargin">
            <wp:posOffset>0</wp:posOffset>
          </wp:positionV>
          <wp:extent cx="7583170" cy="5378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FD29D3" w:rsidRDefault="00FD29D3" w:rsidP="00304EA1">
      <w:pPr>
        <w:spacing w:after="0" w:line="240" w:lineRule="auto"/>
      </w:pPr>
      <w:r>
        <w:separator/>
      </w:r>
    </w:p>
  </w:footnote>
  <w:footnote w:type="continuationSeparator" w:id="0">
    <w:p w14:paraId="13540A36" w14:textId="77777777" w:rsidR="00FD29D3" w:rsidRDefault="00FD29D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7B4B3F5E" w:rsidR="00FD29D3" w:rsidRPr="002B0664" w:rsidRDefault="00E435F7" w:rsidP="00D86DE4">
    <w:pPr>
      <w:pStyle w:val="Captionsandfootnotes"/>
      <w:rPr>
        <w:color w:val="auto"/>
      </w:rPr>
    </w:pPr>
    <w:r>
      <w:rPr>
        <w:color w:val="auto"/>
      </w:rPr>
      <w:t>2025 VCE Product Design and Technologies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12449EE" w:rsidR="00FD29D3" w:rsidRPr="009370BC" w:rsidRDefault="00FD29D3" w:rsidP="00A6781D">
    <w:pPr>
      <w:pStyle w:val="BodyText"/>
    </w:pPr>
    <w:r>
      <w:rPr>
        <w:noProof/>
      </w:rPr>
      <w:drawing>
        <wp:anchor distT="0" distB="0" distL="114300" distR="114300" simplePos="0" relativeHeight="251660288" behindDoc="1" locked="1" layoutInCell="1" allowOverlap="1" wp14:anchorId="274FC993" wp14:editId="34FB46AF">
          <wp:simplePos x="0" y="0"/>
          <wp:positionH relativeFrom="column">
            <wp:posOffset>-720090</wp:posOffset>
          </wp:positionH>
          <wp:positionV relativeFrom="page">
            <wp:posOffset>0</wp:posOffset>
          </wp:positionV>
          <wp:extent cx="7539990" cy="716915"/>
          <wp:effectExtent l="0" t="0" r="3810" b="0"/>
          <wp:wrapNone/>
          <wp:docPr id="4" name="Picture 4" descr="Document header showing logos for Victorian Curriculum and Assessment Authority and the 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cument header showing logos for Victorian Curriculum and Assessment Authority and the Victorian State Government."/>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4A66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486F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0268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5F419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98C36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E0AC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CF37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2064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70CB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1EB2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DB76DB38"/>
    <w:lvl w:ilvl="0" w:tplc="F59E3C58">
      <w:start w:val="1"/>
      <w:numFmt w:val="bullet"/>
      <w:pStyle w:val="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96FDF"/>
    <w:multiLevelType w:val="hybridMultilevel"/>
    <w:tmpl w:val="18829B46"/>
    <w:lvl w:ilvl="0" w:tplc="66F2BD04">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42CC5E8D"/>
    <w:multiLevelType w:val="multilevel"/>
    <w:tmpl w:val="905E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72C799B"/>
    <w:multiLevelType w:val="hybridMultilevel"/>
    <w:tmpl w:val="5A60681A"/>
    <w:lvl w:ilvl="0" w:tplc="02D63D2C">
      <w:start w:val="1"/>
      <w:numFmt w:val="bullet"/>
      <w:pStyle w:val="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DDE5B45"/>
    <w:multiLevelType w:val="hybridMultilevel"/>
    <w:tmpl w:val="3A3A322A"/>
    <w:lvl w:ilvl="0" w:tplc="6DEC62AC">
      <w:start w:val="1"/>
      <w:numFmt w:val="bullet"/>
      <w:pStyle w:val="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1BA71A3"/>
    <w:multiLevelType w:val="multilevel"/>
    <w:tmpl w:val="905ECE9E"/>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872B6C"/>
    <w:multiLevelType w:val="hybridMultilevel"/>
    <w:tmpl w:val="A176B05C"/>
    <w:lvl w:ilvl="0" w:tplc="27F2EE64">
      <w:start w:val="1"/>
      <w:numFmt w:val="bullet"/>
      <w:pStyle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8" w15:restartNumberingAfterBreak="0">
    <w:nsid w:val="69F7702F"/>
    <w:multiLevelType w:val="multilevel"/>
    <w:tmpl w:val="FD86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3E71B"/>
    <w:multiLevelType w:val="hybridMultilevel"/>
    <w:tmpl w:val="47260A7E"/>
    <w:lvl w:ilvl="0" w:tplc="D4D6D1EC">
      <w:start w:val="1"/>
      <w:numFmt w:val="bullet"/>
      <w:lvlText w:val=""/>
      <w:lvlJc w:val="left"/>
      <w:pPr>
        <w:ind w:left="720" w:hanging="360"/>
      </w:pPr>
      <w:rPr>
        <w:rFonts w:ascii="Symbol" w:hAnsi="Symbol" w:hint="default"/>
      </w:rPr>
    </w:lvl>
    <w:lvl w:ilvl="1" w:tplc="DBE0D5AE">
      <w:start w:val="1"/>
      <w:numFmt w:val="bullet"/>
      <w:lvlText w:val="o"/>
      <w:lvlJc w:val="left"/>
      <w:pPr>
        <w:ind w:left="1440" w:hanging="360"/>
      </w:pPr>
      <w:rPr>
        <w:rFonts w:ascii="Courier New" w:hAnsi="Courier New" w:hint="default"/>
      </w:rPr>
    </w:lvl>
    <w:lvl w:ilvl="2" w:tplc="1BB0A100">
      <w:start w:val="1"/>
      <w:numFmt w:val="bullet"/>
      <w:lvlText w:val=""/>
      <w:lvlJc w:val="left"/>
      <w:pPr>
        <w:ind w:left="2160" w:hanging="360"/>
      </w:pPr>
      <w:rPr>
        <w:rFonts w:ascii="Wingdings" w:hAnsi="Wingdings" w:hint="default"/>
      </w:rPr>
    </w:lvl>
    <w:lvl w:ilvl="3" w:tplc="090A2DCA">
      <w:start w:val="1"/>
      <w:numFmt w:val="bullet"/>
      <w:lvlText w:val=""/>
      <w:lvlJc w:val="left"/>
      <w:pPr>
        <w:ind w:left="2880" w:hanging="360"/>
      </w:pPr>
      <w:rPr>
        <w:rFonts w:ascii="Symbol" w:hAnsi="Symbol" w:hint="default"/>
      </w:rPr>
    </w:lvl>
    <w:lvl w:ilvl="4" w:tplc="2C007FF2">
      <w:start w:val="1"/>
      <w:numFmt w:val="bullet"/>
      <w:lvlText w:val="o"/>
      <w:lvlJc w:val="left"/>
      <w:pPr>
        <w:ind w:left="3600" w:hanging="360"/>
      </w:pPr>
      <w:rPr>
        <w:rFonts w:ascii="Courier New" w:hAnsi="Courier New" w:hint="default"/>
      </w:rPr>
    </w:lvl>
    <w:lvl w:ilvl="5" w:tplc="CDE435AE">
      <w:start w:val="1"/>
      <w:numFmt w:val="bullet"/>
      <w:lvlText w:val=""/>
      <w:lvlJc w:val="left"/>
      <w:pPr>
        <w:ind w:left="4320" w:hanging="360"/>
      </w:pPr>
      <w:rPr>
        <w:rFonts w:ascii="Wingdings" w:hAnsi="Wingdings" w:hint="default"/>
      </w:rPr>
    </w:lvl>
    <w:lvl w:ilvl="6" w:tplc="CB4CBD5A">
      <w:start w:val="1"/>
      <w:numFmt w:val="bullet"/>
      <w:lvlText w:val=""/>
      <w:lvlJc w:val="left"/>
      <w:pPr>
        <w:ind w:left="5040" w:hanging="360"/>
      </w:pPr>
      <w:rPr>
        <w:rFonts w:ascii="Symbol" w:hAnsi="Symbol" w:hint="default"/>
      </w:rPr>
    </w:lvl>
    <w:lvl w:ilvl="7" w:tplc="C6CCFDDE">
      <w:start w:val="1"/>
      <w:numFmt w:val="bullet"/>
      <w:lvlText w:val="o"/>
      <w:lvlJc w:val="left"/>
      <w:pPr>
        <w:ind w:left="5760" w:hanging="360"/>
      </w:pPr>
      <w:rPr>
        <w:rFonts w:ascii="Courier New" w:hAnsi="Courier New" w:hint="default"/>
      </w:rPr>
    </w:lvl>
    <w:lvl w:ilvl="8" w:tplc="CEB0C294">
      <w:start w:val="1"/>
      <w:numFmt w:val="bullet"/>
      <w:lvlText w:val=""/>
      <w:lvlJc w:val="left"/>
      <w:pPr>
        <w:ind w:left="6480" w:hanging="360"/>
      </w:pPr>
      <w:rPr>
        <w:rFonts w:ascii="Wingdings" w:hAnsi="Wingdings" w:hint="default"/>
      </w:rPr>
    </w:lvl>
  </w:abstractNum>
  <w:num w:numId="1" w16cid:durableId="1208764004">
    <w:abstractNumId w:val="17"/>
  </w:num>
  <w:num w:numId="2" w16cid:durableId="1678000311">
    <w:abstractNumId w:val="14"/>
  </w:num>
  <w:num w:numId="3" w16cid:durableId="1018848057">
    <w:abstractNumId w:val="11"/>
  </w:num>
  <w:num w:numId="4" w16cid:durableId="1304190575">
    <w:abstractNumId w:val="10"/>
  </w:num>
  <w:num w:numId="5" w16cid:durableId="2057312338">
    <w:abstractNumId w:val="15"/>
  </w:num>
  <w:num w:numId="6" w16cid:durableId="1378581537">
    <w:abstractNumId w:val="9"/>
  </w:num>
  <w:num w:numId="7" w16cid:durableId="177081491">
    <w:abstractNumId w:val="7"/>
  </w:num>
  <w:num w:numId="8" w16cid:durableId="1056662414">
    <w:abstractNumId w:val="6"/>
  </w:num>
  <w:num w:numId="9" w16cid:durableId="351690595">
    <w:abstractNumId w:val="5"/>
  </w:num>
  <w:num w:numId="10" w16cid:durableId="563222272">
    <w:abstractNumId w:val="4"/>
  </w:num>
  <w:num w:numId="11" w16cid:durableId="927617986">
    <w:abstractNumId w:val="8"/>
  </w:num>
  <w:num w:numId="12" w16cid:durableId="983192970">
    <w:abstractNumId w:val="3"/>
  </w:num>
  <w:num w:numId="13" w16cid:durableId="76288812">
    <w:abstractNumId w:val="2"/>
  </w:num>
  <w:num w:numId="14" w16cid:durableId="764307513">
    <w:abstractNumId w:val="1"/>
  </w:num>
  <w:num w:numId="15" w16cid:durableId="296838537">
    <w:abstractNumId w:val="0"/>
  </w:num>
  <w:num w:numId="16" w16cid:durableId="2005429346">
    <w:abstractNumId w:val="13"/>
  </w:num>
  <w:num w:numId="17" w16cid:durableId="1664359984">
    <w:abstractNumId w:val="12"/>
  </w:num>
  <w:num w:numId="18" w16cid:durableId="1712462132">
    <w:abstractNumId w:val="18"/>
  </w:num>
  <w:num w:numId="19" w16cid:durableId="1501772364">
    <w:abstractNumId w:val="16"/>
  </w:num>
  <w:num w:numId="20" w16cid:durableId="18008016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63489">
      <o:colormenu v:ext="edit" fillcolor="none [13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InputPages" w:val="0"/>
    <w:docVar w:name="nNDISVersion" w:val="1"/>
    <w:docVar w:name="sParticipantNo" w:val="Not Initialised"/>
  </w:docVars>
  <w:rsids>
    <w:rsidRoot w:val="00BB3BAB"/>
    <w:rsid w:val="0000325D"/>
    <w:rsid w:val="00003885"/>
    <w:rsid w:val="00042E3E"/>
    <w:rsid w:val="0005780E"/>
    <w:rsid w:val="00065CC6"/>
    <w:rsid w:val="00067A06"/>
    <w:rsid w:val="000A71F7"/>
    <w:rsid w:val="000B5189"/>
    <w:rsid w:val="000B54AD"/>
    <w:rsid w:val="000C0764"/>
    <w:rsid w:val="000F09E4"/>
    <w:rsid w:val="000F16FD"/>
    <w:rsid w:val="000F5AAF"/>
    <w:rsid w:val="000F6807"/>
    <w:rsid w:val="00105BD0"/>
    <w:rsid w:val="00117ACD"/>
    <w:rsid w:val="0012631C"/>
    <w:rsid w:val="00126533"/>
    <w:rsid w:val="00143520"/>
    <w:rsid w:val="001473FF"/>
    <w:rsid w:val="00153AD2"/>
    <w:rsid w:val="001779EA"/>
    <w:rsid w:val="001A761D"/>
    <w:rsid w:val="001C774B"/>
    <w:rsid w:val="001D3246"/>
    <w:rsid w:val="002221DC"/>
    <w:rsid w:val="00222A90"/>
    <w:rsid w:val="002279BA"/>
    <w:rsid w:val="002329F3"/>
    <w:rsid w:val="00243F0D"/>
    <w:rsid w:val="00260767"/>
    <w:rsid w:val="00262C41"/>
    <w:rsid w:val="002647BB"/>
    <w:rsid w:val="002754C1"/>
    <w:rsid w:val="00276DAE"/>
    <w:rsid w:val="002841C8"/>
    <w:rsid w:val="0028516B"/>
    <w:rsid w:val="00290DED"/>
    <w:rsid w:val="00291B03"/>
    <w:rsid w:val="00292C34"/>
    <w:rsid w:val="00293849"/>
    <w:rsid w:val="002963FB"/>
    <w:rsid w:val="002A6BE2"/>
    <w:rsid w:val="002B0664"/>
    <w:rsid w:val="002C0809"/>
    <w:rsid w:val="002C0982"/>
    <w:rsid w:val="002C6F90"/>
    <w:rsid w:val="002D3503"/>
    <w:rsid w:val="002D6E57"/>
    <w:rsid w:val="002E16BB"/>
    <w:rsid w:val="002E4FB5"/>
    <w:rsid w:val="00302FB8"/>
    <w:rsid w:val="00304EA1"/>
    <w:rsid w:val="00314D81"/>
    <w:rsid w:val="00315512"/>
    <w:rsid w:val="00320312"/>
    <w:rsid w:val="00322FC6"/>
    <w:rsid w:val="00330CD4"/>
    <w:rsid w:val="0035293F"/>
    <w:rsid w:val="00381C75"/>
    <w:rsid w:val="00391986"/>
    <w:rsid w:val="003954E2"/>
    <w:rsid w:val="003A00B4"/>
    <w:rsid w:val="003A06B2"/>
    <w:rsid w:val="003A3FE1"/>
    <w:rsid w:val="003A6875"/>
    <w:rsid w:val="003C4FDC"/>
    <w:rsid w:val="003C5E71"/>
    <w:rsid w:val="003D5B85"/>
    <w:rsid w:val="00404261"/>
    <w:rsid w:val="00406225"/>
    <w:rsid w:val="00417AA3"/>
    <w:rsid w:val="00425DFE"/>
    <w:rsid w:val="00434EDB"/>
    <w:rsid w:val="00435225"/>
    <w:rsid w:val="00440B32"/>
    <w:rsid w:val="0046078D"/>
    <w:rsid w:val="00466223"/>
    <w:rsid w:val="0048143D"/>
    <w:rsid w:val="00490D0D"/>
    <w:rsid w:val="00491A0D"/>
    <w:rsid w:val="00494DE6"/>
    <w:rsid w:val="00495C80"/>
    <w:rsid w:val="004A2ED8"/>
    <w:rsid w:val="004B5F4A"/>
    <w:rsid w:val="004B6828"/>
    <w:rsid w:val="004F5BDA"/>
    <w:rsid w:val="0051631E"/>
    <w:rsid w:val="00531DDC"/>
    <w:rsid w:val="00537A1F"/>
    <w:rsid w:val="005514A2"/>
    <w:rsid w:val="00552B21"/>
    <w:rsid w:val="00566029"/>
    <w:rsid w:val="00575FD3"/>
    <w:rsid w:val="00580103"/>
    <w:rsid w:val="005923CB"/>
    <w:rsid w:val="005A3CC7"/>
    <w:rsid w:val="005B391B"/>
    <w:rsid w:val="005B62AD"/>
    <w:rsid w:val="005D3D78"/>
    <w:rsid w:val="005E228C"/>
    <w:rsid w:val="005E2AF0"/>
    <w:rsid w:val="005E2EF0"/>
    <w:rsid w:val="005F4092"/>
    <w:rsid w:val="0060146F"/>
    <w:rsid w:val="00621086"/>
    <w:rsid w:val="00626EA9"/>
    <w:rsid w:val="006562A5"/>
    <w:rsid w:val="0068471E"/>
    <w:rsid w:val="00684F98"/>
    <w:rsid w:val="00693FFD"/>
    <w:rsid w:val="006D2159"/>
    <w:rsid w:val="006D2EB1"/>
    <w:rsid w:val="006F787C"/>
    <w:rsid w:val="00702636"/>
    <w:rsid w:val="00712870"/>
    <w:rsid w:val="00724507"/>
    <w:rsid w:val="0073796B"/>
    <w:rsid w:val="007447B9"/>
    <w:rsid w:val="00755A97"/>
    <w:rsid w:val="0077092E"/>
    <w:rsid w:val="00772830"/>
    <w:rsid w:val="00772B39"/>
    <w:rsid w:val="00773E6C"/>
    <w:rsid w:val="00775782"/>
    <w:rsid w:val="00781FB1"/>
    <w:rsid w:val="007A39EE"/>
    <w:rsid w:val="007D1B6D"/>
    <w:rsid w:val="007D2F94"/>
    <w:rsid w:val="007F1394"/>
    <w:rsid w:val="00813C37"/>
    <w:rsid w:val="008154B5"/>
    <w:rsid w:val="00820E89"/>
    <w:rsid w:val="00822839"/>
    <w:rsid w:val="00823962"/>
    <w:rsid w:val="00850410"/>
    <w:rsid w:val="00852719"/>
    <w:rsid w:val="00860115"/>
    <w:rsid w:val="0086731A"/>
    <w:rsid w:val="00867C8B"/>
    <w:rsid w:val="00870A89"/>
    <w:rsid w:val="008724B4"/>
    <w:rsid w:val="0088783C"/>
    <w:rsid w:val="00892D10"/>
    <w:rsid w:val="008A39A2"/>
    <w:rsid w:val="008A7131"/>
    <w:rsid w:val="008B45CA"/>
    <w:rsid w:val="00910898"/>
    <w:rsid w:val="009132B1"/>
    <w:rsid w:val="0092702D"/>
    <w:rsid w:val="009370BC"/>
    <w:rsid w:val="0094566E"/>
    <w:rsid w:val="009573D1"/>
    <w:rsid w:val="00970580"/>
    <w:rsid w:val="00971BB7"/>
    <w:rsid w:val="009777FA"/>
    <w:rsid w:val="0098739B"/>
    <w:rsid w:val="009B2CCD"/>
    <w:rsid w:val="009B61E5"/>
    <w:rsid w:val="009D084F"/>
    <w:rsid w:val="009D1E89"/>
    <w:rsid w:val="009E2E6C"/>
    <w:rsid w:val="009E5707"/>
    <w:rsid w:val="00A17661"/>
    <w:rsid w:val="00A24B2D"/>
    <w:rsid w:val="00A40966"/>
    <w:rsid w:val="00A6781D"/>
    <w:rsid w:val="00A921E0"/>
    <w:rsid w:val="00A922F4"/>
    <w:rsid w:val="00AB12A2"/>
    <w:rsid w:val="00AE5526"/>
    <w:rsid w:val="00AE75A9"/>
    <w:rsid w:val="00AE7915"/>
    <w:rsid w:val="00AF051B"/>
    <w:rsid w:val="00B00842"/>
    <w:rsid w:val="00B01578"/>
    <w:rsid w:val="00B0738F"/>
    <w:rsid w:val="00B13D3B"/>
    <w:rsid w:val="00B230DB"/>
    <w:rsid w:val="00B26601"/>
    <w:rsid w:val="00B41951"/>
    <w:rsid w:val="00B43126"/>
    <w:rsid w:val="00B4607F"/>
    <w:rsid w:val="00B53229"/>
    <w:rsid w:val="00B62480"/>
    <w:rsid w:val="00B64E89"/>
    <w:rsid w:val="00B803A4"/>
    <w:rsid w:val="00B81B70"/>
    <w:rsid w:val="00B82885"/>
    <w:rsid w:val="00B906C4"/>
    <w:rsid w:val="00BB3BAB"/>
    <w:rsid w:val="00BD0724"/>
    <w:rsid w:val="00BD2B91"/>
    <w:rsid w:val="00BE5521"/>
    <w:rsid w:val="00BF6C23"/>
    <w:rsid w:val="00C14509"/>
    <w:rsid w:val="00C249F6"/>
    <w:rsid w:val="00C33E8D"/>
    <w:rsid w:val="00C44C79"/>
    <w:rsid w:val="00C53263"/>
    <w:rsid w:val="00C549E6"/>
    <w:rsid w:val="00C623B2"/>
    <w:rsid w:val="00C64451"/>
    <w:rsid w:val="00C75F1D"/>
    <w:rsid w:val="00C95156"/>
    <w:rsid w:val="00CA0DC2"/>
    <w:rsid w:val="00CB68E8"/>
    <w:rsid w:val="00D04F01"/>
    <w:rsid w:val="00D05DFC"/>
    <w:rsid w:val="00D06414"/>
    <w:rsid w:val="00D11E2D"/>
    <w:rsid w:val="00D15A49"/>
    <w:rsid w:val="00D17741"/>
    <w:rsid w:val="00D24E5A"/>
    <w:rsid w:val="00D25A37"/>
    <w:rsid w:val="00D275DF"/>
    <w:rsid w:val="00D338E4"/>
    <w:rsid w:val="00D37EBE"/>
    <w:rsid w:val="00D51947"/>
    <w:rsid w:val="00D532F0"/>
    <w:rsid w:val="00D55BEA"/>
    <w:rsid w:val="00D56E0F"/>
    <w:rsid w:val="00D76E10"/>
    <w:rsid w:val="00D77413"/>
    <w:rsid w:val="00D82759"/>
    <w:rsid w:val="00D86DE4"/>
    <w:rsid w:val="00D9119D"/>
    <w:rsid w:val="00D94C96"/>
    <w:rsid w:val="00DC7E29"/>
    <w:rsid w:val="00DE1909"/>
    <w:rsid w:val="00DE51DB"/>
    <w:rsid w:val="00DF3919"/>
    <w:rsid w:val="00DF7107"/>
    <w:rsid w:val="00E208DF"/>
    <w:rsid w:val="00E23F1D"/>
    <w:rsid w:val="00E26975"/>
    <w:rsid w:val="00E30E05"/>
    <w:rsid w:val="00E36361"/>
    <w:rsid w:val="00E435F7"/>
    <w:rsid w:val="00E55AE9"/>
    <w:rsid w:val="00E71100"/>
    <w:rsid w:val="00E7229D"/>
    <w:rsid w:val="00EB0C84"/>
    <w:rsid w:val="00EB76AB"/>
    <w:rsid w:val="00ED47A3"/>
    <w:rsid w:val="00ED6F72"/>
    <w:rsid w:val="00EF1332"/>
    <w:rsid w:val="00F16B80"/>
    <w:rsid w:val="00F17FDE"/>
    <w:rsid w:val="00F20104"/>
    <w:rsid w:val="00F2015F"/>
    <w:rsid w:val="00F40D53"/>
    <w:rsid w:val="00F4525C"/>
    <w:rsid w:val="00F50D86"/>
    <w:rsid w:val="00F631B3"/>
    <w:rsid w:val="00F706A4"/>
    <w:rsid w:val="00FB3B50"/>
    <w:rsid w:val="00FD29D3"/>
    <w:rsid w:val="00FD53B8"/>
    <w:rsid w:val="00FE3F0B"/>
    <w:rsid w:val="00FF1ED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1305]"/>
    </o:shapedefaults>
    <o:shapelayout v:ext="edit">
      <o:idmap v:ext="edit" data="1"/>
    </o:shapelayout>
  </w:shapeDefaults>
  <w:decimalSymbol w:val="."/>
  <w:listSeparator w:val=","/>
  <w14:docId w14:val="08AF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A06"/>
    <w:pPr>
      <w:spacing w:line="288" w:lineRule="auto"/>
    </w:pPr>
  </w:style>
  <w:style w:type="paragraph" w:styleId="Heading1">
    <w:name w:val="heading 1"/>
    <w:basedOn w:val="Normal"/>
    <w:next w:val="Normal"/>
    <w:link w:val="Heading1Char"/>
    <w:uiPriority w:val="9"/>
    <w:qFormat/>
    <w:rsid w:val="00E7229D"/>
    <w:pPr>
      <w:spacing w:before="480" w:after="120"/>
      <w:outlineLvl w:val="0"/>
    </w:pPr>
    <w:rPr>
      <w:rFonts w:ascii="Arial" w:hAnsi="Arial" w:cs="Arial"/>
      <w:color w:val="0F7EB4"/>
      <w:sz w:val="48"/>
      <w:szCs w:val="40"/>
      <w:lang w:val="en-AU"/>
    </w:rPr>
  </w:style>
  <w:style w:type="paragraph" w:styleId="Heading2">
    <w:name w:val="heading 2"/>
    <w:basedOn w:val="Normal"/>
    <w:next w:val="Normal"/>
    <w:link w:val="Heading2Char"/>
    <w:uiPriority w:val="9"/>
    <w:semiHidden/>
    <w:qFormat/>
    <w:rsid w:val="00E7229D"/>
    <w:pPr>
      <w:spacing w:before="400" w:after="120"/>
      <w:contextualSpacing/>
      <w:outlineLvl w:val="1"/>
    </w:pPr>
    <w:rPr>
      <w:rFonts w:ascii="Arial" w:hAnsi="Arial" w:cs="Arial"/>
      <w:color w:val="0F7EB4"/>
      <w:sz w:val="40"/>
      <w:szCs w:val="28"/>
      <w:lang w:val="en-AU"/>
    </w:rPr>
  </w:style>
  <w:style w:type="paragraph" w:styleId="Heading3">
    <w:name w:val="heading 3"/>
    <w:basedOn w:val="Normal"/>
    <w:next w:val="Normal"/>
    <w:link w:val="Heading3Char"/>
    <w:uiPriority w:val="9"/>
    <w:unhideWhenUsed/>
    <w:qFormat/>
    <w:rsid w:val="00E7229D"/>
    <w:pPr>
      <w:spacing w:before="320" w:after="120"/>
      <w:outlineLvl w:val="2"/>
    </w:pPr>
    <w:rPr>
      <w:rFonts w:ascii="Arial" w:hAnsi="Arial" w:cs="Arial"/>
      <w:color w:val="0F7EB4"/>
      <w:sz w:val="32"/>
      <w:szCs w:val="24"/>
      <w:lang w:val="en-AU"/>
    </w:rPr>
  </w:style>
  <w:style w:type="paragraph" w:styleId="Heading4">
    <w:name w:val="heading 4"/>
    <w:basedOn w:val="Normal"/>
    <w:next w:val="Normal"/>
    <w:link w:val="Heading4Char"/>
    <w:uiPriority w:val="9"/>
    <w:unhideWhenUsed/>
    <w:qFormat/>
    <w:rsid w:val="00E7229D"/>
    <w:pPr>
      <w:spacing w:before="280" w:after="120"/>
      <w:outlineLvl w:val="3"/>
    </w:pPr>
    <w:rPr>
      <w:rFonts w:ascii="Arial" w:hAnsi="Arial" w:cs="Arial"/>
      <w:color w:val="0F7EB4"/>
      <w:sz w:val="28"/>
      <w:lang w:val="en-AU" w:eastAsia="en-AU"/>
    </w:rPr>
  </w:style>
  <w:style w:type="paragraph" w:styleId="Heading5">
    <w:name w:val="heading 5"/>
    <w:basedOn w:val="Normal"/>
    <w:next w:val="Normal"/>
    <w:link w:val="Heading5Char"/>
    <w:uiPriority w:val="9"/>
    <w:unhideWhenUsed/>
    <w:qFormat/>
    <w:rsid w:val="00E7229D"/>
    <w:pPr>
      <w:spacing w:before="240" w:after="120"/>
      <w:outlineLvl w:val="4"/>
    </w:pPr>
    <w:rPr>
      <w:rFonts w:ascii="Arial" w:hAnsi="Arial" w:cs="Arial"/>
      <w:color w:val="0F7EB4"/>
      <w:sz w:val="24"/>
      <w:szCs w:val="20"/>
      <w:lang w:val="en-AU" w:eastAsia="en-AU"/>
    </w:rPr>
  </w:style>
  <w:style w:type="paragraph" w:styleId="Heading6">
    <w:name w:val="heading 6"/>
    <w:basedOn w:val="Normal"/>
    <w:next w:val="Normal"/>
    <w:link w:val="Heading6Char"/>
    <w:uiPriority w:val="9"/>
    <w:semiHidden/>
    <w:unhideWhenUsed/>
    <w:qFormat/>
    <w:rsid w:val="00870A89"/>
    <w:pPr>
      <w:keepNext/>
      <w:keepLines/>
      <w:spacing w:before="40" w:after="0"/>
      <w:outlineLvl w:val="5"/>
    </w:pPr>
    <w:rPr>
      <w:rFonts w:asciiTheme="majorHAnsi" w:eastAsiaTheme="majorEastAsia" w:hAnsiTheme="majorHAnsi" w:cstheme="majorBidi"/>
      <w:color w:val="004B71" w:themeColor="accent1" w:themeShade="7F"/>
    </w:rPr>
  </w:style>
  <w:style w:type="paragraph" w:styleId="Heading7">
    <w:name w:val="heading 7"/>
    <w:basedOn w:val="Normal"/>
    <w:next w:val="Normal"/>
    <w:link w:val="Heading7Char"/>
    <w:uiPriority w:val="9"/>
    <w:semiHidden/>
    <w:unhideWhenUsed/>
    <w:qFormat/>
    <w:rsid w:val="00870A89"/>
    <w:pPr>
      <w:keepNext/>
      <w:keepLines/>
      <w:spacing w:before="40" w:after="0"/>
      <w:outlineLvl w:val="6"/>
    </w:pPr>
    <w:rPr>
      <w:rFonts w:asciiTheme="majorHAnsi" w:eastAsiaTheme="majorEastAsia" w:hAnsiTheme="majorHAnsi" w:cstheme="majorBidi"/>
      <w:i/>
      <w:iCs/>
      <w:color w:val="004B71" w:themeColor="accent1" w:themeShade="7F"/>
    </w:rPr>
  </w:style>
  <w:style w:type="paragraph" w:styleId="Heading8">
    <w:name w:val="heading 8"/>
    <w:basedOn w:val="Normal"/>
    <w:next w:val="Normal"/>
    <w:link w:val="Heading8Char"/>
    <w:uiPriority w:val="9"/>
    <w:semiHidden/>
    <w:unhideWhenUsed/>
    <w:qFormat/>
    <w:rsid w:val="00870A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0A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Documenttitle">
    <w:name w:val="Document title"/>
    <w:qFormat/>
    <w:rsid w:val="00C95156"/>
    <w:pPr>
      <w:spacing w:before="600" w:after="480" w:line="288" w:lineRule="auto"/>
      <w:outlineLvl w:val="0"/>
    </w:pPr>
    <w:rPr>
      <w:rFonts w:ascii="Arial" w:hAnsi="Arial" w:cs="Arial"/>
      <w:noProof/>
      <w:color w:val="0F7EB4"/>
      <w:sz w:val="60"/>
      <w:szCs w:val="48"/>
      <w:lang w:val="en-AU" w:eastAsia="en-AU"/>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densed">
    <w:name w:val="Table condensed"/>
    <w:qFormat/>
    <w:rsid w:val="00495C80"/>
    <w:pPr>
      <w:spacing w:before="80" w:after="80" w:line="288" w:lineRule="auto"/>
    </w:pPr>
    <w:rPr>
      <w:rFonts w:ascii="Arial Narrow" w:hAnsi="Arial Narrow" w:cs="Arial"/>
      <w:sz w:val="20"/>
    </w:rPr>
  </w:style>
  <w:style w:type="paragraph" w:customStyle="1" w:styleId="Tablecondensedheading">
    <w:name w:val="Table condensed heading"/>
    <w:basedOn w:val="Tablecondensed"/>
    <w:qFormat/>
    <w:rsid w:val="00B13D3B"/>
    <w:rPr>
      <w:color w:val="FFFFFF" w:themeColor="background1"/>
    </w:rPr>
  </w:style>
  <w:style w:type="paragraph" w:customStyle="1" w:styleId="Bullet">
    <w:name w:val="Bullet"/>
    <w:basedOn w:val="Normal"/>
    <w:autoRedefine/>
    <w:qFormat/>
    <w:rsid w:val="00381C75"/>
    <w:pPr>
      <w:numPr>
        <w:numId w:val="1"/>
      </w:numPr>
      <w:tabs>
        <w:tab w:val="left" w:pos="425"/>
      </w:tabs>
      <w:spacing w:before="60" w:after="60"/>
      <w:ind w:left="425" w:hanging="425"/>
      <w:contextualSpacing/>
    </w:pPr>
    <w:rPr>
      <w:rFonts w:ascii="Arial" w:eastAsia="Times New Roman" w:hAnsi="Arial" w:cs="Arial"/>
      <w:color w:val="000000" w:themeColor="text1"/>
      <w:kern w:val="22"/>
      <w:sz w:val="20"/>
      <w:lang w:val="en-GB" w:eastAsia="ja-JP"/>
    </w:rPr>
  </w:style>
  <w:style w:type="paragraph" w:customStyle="1" w:styleId="Bulletlevel2">
    <w:name w:val="Bullet level 2"/>
    <w:basedOn w:val="Bullet"/>
    <w:qFormat/>
    <w:rsid w:val="00DE51DB"/>
    <w:pPr>
      <w:numPr>
        <w:numId w:val="2"/>
      </w:numPr>
      <w:ind w:left="850" w:hanging="425"/>
    </w:pPr>
  </w:style>
  <w:style w:type="paragraph" w:customStyle="1" w:styleId="Numbers">
    <w:name w:val="Numbers"/>
    <w:basedOn w:val="Bullet"/>
    <w:qFormat/>
    <w:rsid w:val="0035293F"/>
    <w:pPr>
      <w:numPr>
        <w:numId w:val="3"/>
      </w:numPr>
      <w:ind w:left="425" w:hanging="425"/>
    </w:pPr>
    <w:rPr>
      <w:lang w:val="en-US"/>
    </w:rPr>
  </w:style>
  <w:style w:type="paragraph" w:customStyle="1" w:styleId="Tablecondensedbullet">
    <w:name w:val="Table condensed bullet"/>
    <w:basedOn w:val="Normal"/>
    <w:qFormat/>
    <w:rsid w:val="00495C80"/>
    <w:pPr>
      <w:numPr>
        <w:numId w:val="4"/>
      </w:numPr>
      <w:tabs>
        <w:tab w:val="left" w:pos="425"/>
      </w:tabs>
      <w:overflowPunct w:val="0"/>
      <w:autoSpaceDE w:val="0"/>
      <w:autoSpaceDN w:val="0"/>
      <w:adjustRightInd w:val="0"/>
      <w:spacing w:before="80" w:after="80"/>
      <w:ind w:left="425" w:hanging="425"/>
      <w:textAlignment w:val="baseline"/>
    </w:pPr>
    <w:rPr>
      <w:rFonts w:ascii="Arial Narrow" w:eastAsia="Times New Roman" w:hAnsi="Arial Narrow" w:cs="Arial"/>
      <w:sz w:val="20"/>
      <w:lang w:val="en-GB" w:eastAsia="ja-JP"/>
    </w:rPr>
  </w:style>
  <w:style w:type="paragraph" w:customStyle="1" w:styleId="Captionsandfootnotes">
    <w:name w:val="Captions and footnotes"/>
    <w:basedOn w:val="Normal"/>
    <w:qFormat/>
    <w:rsid w:val="00381C75"/>
    <w:pPr>
      <w:spacing w:before="120" w:after="360"/>
    </w:pPr>
    <w:rPr>
      <w:rFonts w:ascii="Arial" w:hAnsi="Arial" w:cs="Arial"/>
      <w:color w:val="000000" w:themeColor="text1"/>
      <w:sz w:val="18"/>
      <w:szCs w:val="18"/>
    </w:rPr>
  </w:style>
  <w:style w:type="paragraph" w:customStyle="1" w:styleId="Trademarkinfo">
    <w:name w:val="Trademark info"/>
    <w:basedOn w:val="Captionsandfootnotes"/>
    <w:qFormat/>
    <w:rsid w:val="002329F3"/>
    <w:pPr>
      <w:spacing w:after="0"/>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paragraph" w:customStyle="1" w:styleId="Tablecondensedbullet2">
    <w:name w:val="Table condensed bullet 2"/>
    <w:basedOn w:val="Tablecondensedbullet"/>
    <w:qFormat/>
    <w:rsid w:val="00495C80"/>
    <w:pPr>
      <w:numPr>
        <w:numId w:val="5"/>
      </w:numPr>
      <w:ind w:left="850" w:hanging="425"/>
    </w:pPr>
    <w:rPr>
      <w:color w:val="000000" w:themeColor="text1"/>
    </w:r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Tableheading">
    <w:name w:val="Table heading"/>
    <w:basedOn w:val="Normal"/>
    <w:qFormat/>
    <w:rsid w:val="00381C75"/>
    <w:pPr>
      <w:spacing w:before="120" w:after="120"/>
    </w:pPr>
    <w:rPr>
      <w:rFonts w:ascii="Arial" w:hAnsi="Arial" w:cs="Arial"/>
      <w:color w:val="FFFFFF" w:themeColor="background1"/>
      <w:sz w:val="20"/>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Documentsubtitle">
    <w:name w:val="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Figures">
    <w:name w:val="Figures"/>
    <w:basedOn w:val="Normal"/>
    <w:link w:val="FiguresChar"/>
    <w:qFormat/>
    <w:rsid w:val="00381C75"/>
    <w:pPr>
      <w:spacing w:before="120" w:after="120"/>
      <w:jc w:val="center"/>
    </w:pPr>
    <w:rPr>
      <w:rFonts w:ascii="Arial" w:hAnsi="Arial" w:cs="Arial"/>
      <w:noProof/>
      <w:color w:val="000000" w:themeColor="text1"/>
      <w:sz w:val="20"/>
    </w:rPr>
  </w:style>
  <w:style w:type="character" w:customStyle="1" w:styleId="FiguresChar">
    <w:name w:val="Figures Char"/>
    <w:basedOn w:val="DefaultParagraphFont"/>
    <w:link w:val="Figures"/>
    <w:rsid w:val="00381C75"/>
    <w:rPr>
      <w:rFonts w:ascii="Arial" w:hAnsi="Arial" w:cs="Arial"/>
      <w:noProof/>
      <w:color w:val="000000" w:themeColor="text1"/>
      <w:sz w:val="20"/>
    </w:rPr>
  </w:style>
  <w:style w:type="paragraph" w:styleId="BlockText">
    <w:name w:val="Block Text"/>
    <w:basedOn w:val="Normal"/>
    <w:uiPriority w:val="99"/>
    <w:unhideWhenUsed/>
    <w:rsid w:val="00381C75"/>
    <w:pPr>
      <w:spacing w:before="120" w:after="120"/>
    </w:pPr>
    <w:rPr>
      <w:rFonts w:ascii="Arial" w:hAnsi="Arial" w:cs="Arial"/>
      <w:color w:val="000000" w:themeColor="text1"/>
      <w:sz w:val="20"/>
      <w:lang w:val="en-AU"/>
    </w:rPr>
  </w:style>
  <w:style w:type="paragraph" w:styleId="BodyText">
    <w:name w:val="Body Text"/>
    <w:basedOn w:val="Normal"/>
    <w:link w:val="BodyTextChar"/>
    <w:uiPriority w:val="99"/>
    <w:unhideWhenUsed/>
    <w:rsid w:val="00381C75"/>
    <w:pPr>
      <w:spacing w:before="120" w:after="120"/>
    </w:pPr>
    <w:rPr>
      <w:rFonts w:ascii="Arial" w:hAnsi="Arial" w:cs="Arial"/>
      <w:color w:val="000000" w:themeColor="text1"/>
      <w:sz w:val="20"/>
      <w:lang w:val="en-AU" w:eastAsia="en-AU"/>
    </w:rPr>
  </w:style>
  <w:style w:type="character" w:customStyle="1" w:styleId="BodyTextChar">
    <w:name w:val="Body Text Char"/>
    <w:basedOn w:val="DefaultParagraphFont"/>
    <w:link w:val="BodyText"/>
    <w:uiPriority w:val="99"/>
    <w:rsid w:val="00E7229D"/>
    <w:rPr>
      <w:rFonts w:ascii="Arial" w:hAnsi="Arial" w:cs="Arial"/>
      <w:color w:val="000000" w:themeColor="text1"/>
      <w:sz w:val="20"/>
      <w:lang w:val="en-AU" w:eastAsia="en-AU"/>
    </w:rPr>
  </w:style>
  <w:style w:type="paragraph" w:styleId="BodyText2">
    <w:name w:val="Body Text 2"/>
    <w:basedOn w:val="Normal"/>
    <w:link w:val="BodyText2Char"/>
    <w:uiPriority w:val="99"/>
    <w:semiHidden/>
    <w:unhideWhenUsed/>
    <w:rsid w:val="00870A89"/>
    <w:pPr>
      <w:spacing w:after="120"/>
    </w:pPr>
  </w:style>
  <w:style w:type="character" w:customStyle="1" w:styleId="BodyText2Char">
    <w:name w:val="Body Text 2 Char"/>
    <w:basedOn w:val="DefaultParagraphFont"/>
    <w:link w:val="BodyText2"/>
    <w:uiPriority w:val="99"/>
    <w:semiHidden/>
    <w:rsid w:val="00870A89"/>
  </w:style>
  <w:style w:type="paragraph" w:styleId="BodyText3">
    <w:name w:val="Body Text 3"/>
    <w:basedOn w:val="Normal"/>
    <w:link w:val="BodyText3Char"/>
    <w:uiPriority w:val="99"/>
    <w:semiHidden/>
    <w:unhideWhenUsed/>
    <w:rsid w:val="00870A89"/>
    <w:pPr>
      <w:spacing w:after="120"/>
    </w:pPr>
    <w:rPr>
      <w:sz w:val="16"/>
      <w:szCs w:val="16"/>
    </w:rPr>
  </w:style>
  <w:style w:type="character" w:customStyle="1" w:styleId="BodyText3Char">
    <w:name w:val="Body Text 3 Char"/>
    <w:basedOn w:val="DefaultParagraphFont"/>
    <w:link w:val="BodyText3"/>
    <w:uiPriority w:val="99"/>
    <w:semiHidden/>
    <w:rsid w:val="00870A89"/>
    <w:rPr>
      <w:sz w:val="16"/>
      <w:szCs w:val="16"/>
    </w:rPr>
  </w:style>
  <w:style w:type="paragraph" w:styleId="BodyTextFirstIndent">
    <w:name w:val="Body Text First Indent"/>
    <w:basedOn w:val="BodyText"/>
    <w:link w:val="BodyTextFirstIndentChar"/>
    <w:uiPriority w:val="99"/>
    <w:semiHidden/>
    <w:unhideWhenUsed/>
    <w:rsid w:val="00870A89"/>
    <w:pPr>
      <w:spacing w:after="200"/>
      <w:ind w:firstLine="360"/>
    </w:pPr>
  </w:style>
  <w:style w:type="character" w:customStyle="1" w:styleId="BodyTextFirstIndentChar">
    <w:name w:val="Body Text First Indent Char"/>
    <w:basedOn w:val="BodyTextChar"/>
    <w:link w:val="BodyTextFirstIndent"/>
    <w:uiPriority w:val="99"/>
    <w:semiHidden/>
    <w:rsid w:val="00870A89"/>
    <w:rPr>
      <w:rFonts w:ascii="Arial" w:hAnsi="Arial" w:cs="Arial"/>
      <w:color w:val="000000" w:themeColor="text1"/>
      <w:sz w:val="20"/>
      <w:lang w:val="en-AU" w:eastAsia="en-AU"/>
    </w:rPr>
  </w:style>
  <w:style w:type="paragraph" w:styleId="BodyTextIndent">
    <w:name w:val="Body Text Indent"/>
    <w:basedOn w:val="Normal"/>
    <w:link w:val="BodyTextIndentChar"/>
    <w:uiPriority w:val="99"/>
    <w:semiHidden/>
    <w:unhideWhenUsed/>
    <w:rsid w:val="00870A89"/>
    <w:pPr>
      <w:spacing w:after="120"/>
      <w:ind w:left="283"/>
    </w:pPr>
  </w:style>
  <w:style w:type="character" w:customStyle="1" w:styleId="BodyTextIndentChar">
    <w:name w:val="Body Text Indent Char"/>
    <w:basedOn w:val="DefaultParagraphFont"/>
    <w:link w:val="BodyTextIndent"/>
    <w:uiPriority w:val="99"/>
    <w:semiHidden/>
    <w:rsid w:val="00870A89"/>
  </w:style>
  <w:style w:type="paragraph" w:styleId="BodyTextFirstIndent2">
    <w:name w:val="Body Text First Indent 2"/>
    <w:basedOn w:val="BodyTextIndent"/>
    <w:link w:val="BodyTextFirstIndent2Char"/>
    <w:uiPriority w:val="99"/>
    <w:semiHidden/>
    <w:unhideWhenUsed/>
    <w:rsid w:val="00870A8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70A89"/>
  </w:style>
  <w:style w:type="paragraph" w:styleId="BodyTextIndent2">
    <w:name w:val="Body Text Indent 2"/>
    <w:basedOn w:val="Normal"/>
    <w:link w:val="BodyTextIndent2Char"/>
    <w:uiPriority w:val="99"/>
    <w:semiHidden/>
    <w:unhideWhenUsed/>
    <w:rsid w:val="00870A89"/>
    <w:pPr>
      <w:spacing w:after="120"/>
      <w:ind w:left="283"/>
    </w:pPr>
  </w:style>
  <w:style w:type="character" w:customStyle="1" w:styleId="BodyTextIndent2Char">
    <w:name w:val="Body Text Indent 2 Char"/>
    <w:basedOn w:val="DefaultParagraphFont"/>
    <w:link w:val="BodyTextIndent2"/>
    <w:uiPriority w:val="99"/>
    <w:semiHidden/>
    <w:rsid w:val="00870A89"/>
  </w:style>
  <w:style w:type="paragraph" w:styleId="BodyTextIndent3">
    <w:name w:val="Body Text Indent 3"/>
    <w:basedOn w:val="Normal"/>
    <w:link w:val="BodyTextIndent3Char"/>
    <w:uiPriority w:val="99"/>
    <w:semiHidden/>
    <w:unhideWhenUsed/>
    <w:rsid w:val="00870A8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70A89"/>
    <w:rPr>
      <w:sz w:val="16"/>
      <w:szCs w:val="16"/>
    </w:rPr>
  </w:style>
  <w:style w:type="paragraph" w:styleId="Caption">
    <w:name w:val="caption"/>
    <w:basedOn w:val="Normal"/>
    <w:next w:val="Normal"/>
    <w:uiPriority w:val="35"/>
    <w:semiHidden/>
    <w:unhideWhenUsed/>
    <w:qFormat/>
    <w:rsid w:val="00870A89"/>
    <w:rPr>
      <w:i/>
      <w:iCs/>
      <w:color w:val="1F497D" w:themeColor="text2"/>
      <w:sz w:val="18"/>
      <w:szCs w:val="18"/>
    </w:rPr>
  </w:style>
  <w:style w:type="paragraph" w:styleId="Closing">
    <w:name w:val="Closing"/>
    <w:basedOn w:val="Normal"/>
    <w:link w:val="ClosingChar"/>
    <w:uiPriority w:val="99"/>
    <w:semiHidden/>
    <w:unhideWhenUsed/>
    <w:rsid w:val="00870A89"/>
    <w:pPr>
      <w:spacing w:after="0"/>
      <w:ind w:left="4252"/>
    </w:pPr>
  </w:style>
  <w:style w:type="character" w:customStyle="1" w:styleId="ClosingChar">
    <w:name w:val="Closing Char"/>
    <w:basedOn w:val="DefaultParagraphFont"/>
    <w:link w:val="Closing"/>
    <w:uiPriority w:val="99"/>
    <w:semiHidden/>
    <w:rsid w:val="00870A89"/>
  </w:style>
  <w:style w:type="paragraph" w:styleId="CommentText">
    <w:name w:val="annotation text"/>
    <w:basedOn w:val="Normal"/>
    <w:link w:val="CommentTextChar"/>
    <w:uiPriority w:val="99"/>
    <w:unhideWhenUsed/>
    <w:rsid w:val="00870A89"/>
    <w:rPr>
      <w:sz w:val="20"/>
      <w:szCs w:val="20"/>
    </w:rPr>
  </w:style>
  <w:style w:type="character" w:customStyle="1" w:styleId="CommentTextChar">
    <w:name w:val="Comment Text Char"/>
    <w:basedOn w:val="DefaultParagraphFont"/>
    <w:link w:val="CommentText"/>
    <w:uiPriority w:val="99"/>
    <w:rsid w:val="00870A89"/>
    <w:rPr>
      <w:sz w:val="20"/>
      <w:szCs w:val="20"/>
    </w:rPr>
  </w:style>
  <w:style w:type="paragraph" w:styleId="CommentSubject">
    <w:name w:val="annotation subject"/>
    <w:basedOn w:val="CommentText"/>
    <w:next w:val="CommentText"/>
    <w:link w:val="CommentSubjectChar"/>
    <w:uiPriority w:val="99"/>
    <w:semiHidden/>
    <w:unhideWhenUsed/>
    <w:rsid w:val="00870A89"/>
    <w:rPr>
      <w:b/>
      <w:bCs/>
    </w:rPr>
  </w:style>
  <w:style w:type="character" w:customStyle="1" w:styleId="CommentSubjectChar">
    <w:name w:val="Comment Subject Char"/>
    <w:basedOn w:val="CommentTextChar"/>
    <w:link w:val="CommentSubject"/>
    <w:uiPriority w:val="99"/>
    <w:semiHidden/>
    <w:rsid w:val="00870A89"/>
    <w:rPr>
      <w:b/>
      <w:bCs/>
      <w:sz w:val="20"/>
      <w:szCs w:val="20"/>
    </w:rPr>
  </w:style>
  <w:style w:type="paragraph" w:styleId="Date">
    <w:name w:val="Date"/>
    <w:basedOn w:val="Normal"/>
    <w:next w:val="Normal"/>
    <w:link w:val="DateChar"/>
    <w:uiPriority w:val="99"/>
    <w:semiHidden/>
    <w:unhideWhenUsed/>
    <w:rsid w:val="00870A89"/>
  </w:style>
  <w:style w:type="character" w:customStyle="1" w:styleId="DateChar">
    <w:name w:val="Date Char"/>
    <w:basedOn w:val="DefaultParagraphFont"/>
    <w:link w:val="Date"/>
    <w:uiPriority w:val="99"/>
    <w:semiHidden/>
    <w:rsid w:val="00870A89"/>
  </w:style>
  <w:style w:type="paragraph" w:styleId="DocumentMap">
    <w:name w:val="Document Map"/>
    <w:basedOn w:val="Normal"/>
    <w:link w:val="DocumentMapChar"/>
    <w:uiPriority w:val="99"/>
    <w:semiHidden/>
    <w:unhideWhenUsed/>
    <w:rsid w:val="00870A8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70A89"/>
    <w:rPr>
      <w:rFonts w:ascii="Segoe UI" w:hAnsi="Segoe UI" w:cs="Segoe UI"/>
      <w:sz w:val="16"/>
      <w:szCs w:val="16"/>
    </w:rPr>
  </w:style>
  <w:style w:type="paragraph" w:styleId="E-mailSignature">
    <w:name w:val="E-mail Signature"/>
    <w:basedOn w:val="Normal"/>
    <w:link w:val="E-mailSignatureChar"/>
    <w:uiPriority w:val="99"/>
    <w:semiHidden/>
    <w:unhideWhenUsed/>
    <w:rsid w:val="00870A89"/>
    <w:pPr>
      <w:spacing w:after="0"/>
    </w:pPr>
  </w:style>
  <w:style w:type="character" w:customStyle="1" w:styleId="E-mailSignatureChar">
    <w:name w:val="E-mail Signature Char"/>
    <w:basedOn w:val="DefaultParagraphFont"/>
    <w:link w:val="E-mailSignature"/>
    <w:uiPriority w:val="99"/>
    <w:semiHidden/>
    <w:rsid w:val="00870A89"/>
  </w:style>
  <w:style w:type="paragraph" w:styleId="EndnoteText">
    <w:name w:val="endnote text"/>
    <w:basedOn w:val="Normal"/>
    <w:link w:val="EndnoteTextChar"/>
    <w:uiPriority w:val="99"/>
    <w:semiHidden/>
    <w:unhideWhenUsed/>
    <w:rsid w:val="00870A89"/>
    <w:pPr>
      <w:spacing w:after="0"/>
    </w:pPr>
    <w:rPr>
      <w:sz w:val="20"/>
      <w:szCs w:val="20"/>
    </w:rPr>
  </w:style>
  <w:style w:type="character" w:customStyle="1" w:styleId="EndnoteTextChar">
    <w:name w:val="Endnote Text Char"/>
    <w:basedOn w:val="DefaultParagraphFont"/>
    <w:link w:val="EndnoteText"/>
    <w:uiPriority w:val="99"/>
    <w:semiHidden/>
    <w:rsid w:val="00870A89"/>
    <w:rPr>
      <w:sz w:val="20"/>
      <w:szCs w:val="20"/>
    </w:rPr>
  </w:style>
  <w:style w:type="paragraph" w:styleId="EnvelopeAddress">
    <w:name w:val="envelope address"/>
    <w:basedOn w:val="Normal"/>
    <w:uiPriority w:val="99"/>
    <w:semiHidden/>
    <w:unhideWhenUsed/>
    <w:rsid w:val="00870A8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70A89"/>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70A89"/>
    <w:pPr>
      <w:spacing w:after="0"/>
    </w:pPr>
    <w:rPr>
      <w:sz w:val="20"/>
      <w:szCs w:val="20"/>
    </w:rPr>
  </w:style>
  <w:style w:type="character" w:customStyle="1" w:styleId="FootnoteTextChar">
    <w:name w:val="Footnote Text Char"/>
    <w:basedOn w:val="DefaultParagraphFont"/>
    <w:link w:val="FootnoteText"/>
    <w:uiPriority w:val="99"/>
    <w:semiHidden/>
    <w:rsid w:val="00870A89"/>
    <w:rPr>
      <w:sz w:val="20"/>
      <w:szCs w:val="20"/>
    </w:rPr>
  </w:style>
  <w:style w:type="paragraph" w:styleId="HTMLAddress">
    <w:name w:val="HTML Address"/>
    <w:basedOn w:val="Normal"/>
    <w:link w:val="HTMLAddressChar"/>
    <w:uiPriority w:val="99"/>
    <w:semiHidden/>
    <w:unhideWhenUsed/>
    <w:rsid w:val="00870A89"/>
    <w:pPr>
      <w:spacing w:after="0"/>
    </w:pPr>
    <w:rPr>
      <w:i/>
      <w:iCs/>
    </w:rPr>
  </w:style>
  <w:style w:type="character" w:customStyle="1" w:styleId="HTMLAddressChar">
    <w:name w:val="HTML Address Char"/>
    <w:basedOn w:val="DefaultParagraphFont"/>
    <w:link w:val="HTMLAddress"/>
    <w:uiPriority w:val="99"/>
    <w:semiHidden/>
    <w:rsid w:val="00870A89"/>
    <w:rPr>
      <w:i/>
      <w:iCs/>
    </w:rPr>
  </w:style>
  <w:style w:type="paragraph" w:styleId="HTMLPreformatted">
    <w:name w:val="HTML Preformatted"/>
    <w:basedOn w:val="Normal"/>
    <w:link w:val="HTMLPreformattedChar"/>
    <w:uiPriority w:val="99"/>
    <w:semiHidden/>
    <w:unhideWhenUsed/>
    <w:rsid w:val="00870A8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70A89"/>
    <w:rPr>
      <w:rFonts w:ascii="Consolas" w:hAnsi="Consolas"/>
      <w:sz w:val="20"/>
      <w:szCs w:val="20"/>
    </w:rPr>
  </w:style>
  <w:style w:type="paragraph" w:styleId="Index1">
    <w:name w:val="index 1"/>
    <w:basedOn w:val="Normal"/>
    <w:next w:val="Normal"/>
    <w:autoRedefine/>
    <w:uiPriority w:val="99"/>
    <w:semiHidden/>
    <w:unhideWhenUsed/>
    <w:rsid w:val="00870A89"/>
    <w:pPr>
      <w:spacing w:after="0"/>
      <w:ind w:left="220" w:hanging="220"/>
    </w:pPr>
  </w:style>
  <w:style w:type="paragraph" w:styleId="Index2">
    <w:name w:val="index 2"/>
    <w:basedOn w:val="Normal"/>
    <w:next w:val="Normal"/>
    <w:autoRedefine/>
    <w:uiPriority w:val="99"/>
    <w:semiHidden/>
    <w:unhideWhenUsed/>
    <w:rsid w:val="00870A89"/>
    <w:pPr>
      <w:spacing w:after="0"/>
      <w:ind w:left="440" w:hanging="220"/>
    </w:pPr>
  </w:style>
  <w:style w:type="paragraph" w:styleId="Index3">
    <w:name w:val="index 3"/>
    <w:basedOn w:val="Normal"/>
    <w:next w:val="Normal"/>
    <w:autoRedefine/>
    <w:uiPriority w:val="99"/>
    <w:semiHidden/>
    <w:unhideWhenUsed/>
    <w:rsid w:val="00870A89"/>
    <w:pPr>
      <w:spacing w:after="0"/>
      <w:ind w:left="660" w:hanging="220"/>
    </w:pPr>
  </w:style>
  <w:style w:type="paragraph" w:styleId="Index4">
    <w:name w:val="index 4"/>
    <w:basedOn w:val="Normal"/>
    <w:next w:val="Normal"/>
    <w:autoRedefine/>
    <w:uiPriority w:val="99"/>
    <w:semiHidden/>
    <w:unhideWhenUsed/>
    <w:rsid w:val="00870A89"/>
    <w:pPr>
      <w:spacing w:after="0"/>
      <w:ind w:left="880" w:hanging="220"/>
    </w:pPr>
  </w:style>
  <w:style w:type="paragraph" w:styleId="Index5">
    <w:name w:val="index 5"/>
    <w:basedOn w:val="Normal"/>
    <w:next w:val="Normal"/>
    <w:autoRedefine/>
    <w:uiPriority w:val="99"/>
    <w:semiHidden/>
    <w:unhideWhenUsed/>
    <w:rsid w:val="00870A89"/>
    <w:pPr>
      <w:spacing w:after="0"/>
      <w:ind w:left="1100" w:hanging="220"/>
    </w:pPr>
  </w:style>
  <w:style w:type="paragraph" w:styleId="Index6">
    <w:name w:val="index 6"/>
    <w:basedOn w:val="Normal"/>
    <w:next w:val="Normal"/>
    <w:autoRedefine/>
    <w:uiPriority w:val="99"/>
    <w:semiHidden/>
    <w:unhideWhenUsed/>
    <w:rsid w:val="00870A89"/>
    <w:pPr>
      <w:spacing w:after="0"/>
      <w:ind w:left="1320" w:hanging="220"/>
    </w:pPr>
  </w:style>
  <w:style w:type="paragraph" w:styleId="Index7">
    <w:name w:val="index 7"/>
    <w:basedOn w:val="Normal"/>
    <w:next w:val="Normal"/>
    <w:autoRedefine/>
    <w:uiPriority w:val="99"/>
    <w:semiHidden/>
    <w:unhideWhenUsed/>
    <w:rsid w:val="00870A89"/>
    <w:pPr>
      <w:spacing w:after="0"/>
      <w:ind w:left="1540" w:hanging="220"/>
    </w:pPr>
  </w:style>
  <w:style w:type="paragraph" w:styleId="Index8">
    <w:name w:val="index 8"/>
    <w:basedOn w:val="Normal"/>
    <w:next w:val="Normal"/>
    <w:autoRedefine/>
    <w:uiPriority w:val="99"/>
    <w:semiHidden/>
    <w:unhideWhenUsed/>
    <w:rsid w:val="00870A89"/>
    <w:pPr>
      <w:spacing w:after="0"/>
      <w:ind w:left="1760" w:hanging="220"/>
    </w:pPr>
  </w:style>
  <w:style w:type="paragraph" w:styleId="Index9">
    <w:name w:val="index 9"/>
    <w:basedOn w:val="Normal"/>
    <w:next w:val="Normal"/>
    <w:autoRedefine/>
    <w:uiPriority w:val="99"/>
    <w:semiHidden/>
    <w:unhideWhenUsed/>
    <w:rsid w:val="00870A89"/>
    <w:pPr>
      <w:spacing w:after="0"/>
      <w:ind w:left="1980" w:hanging="220"/>
    </w:pPr>
  </w:style>
  <w:style w:type="paragraph" w:styleId="IndexHeading">
    <w:name w:val="index heading"/>
    <w:basedOn w:val="Normal"/>
    <w:next w:val="Index1"/>
    <w:uiPriority w:val="99"/>
    <w:semiHidden/>
    <w:unhideWhenUsed/>
    <w:rsid w:val="00870A8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0A89"/>
    <w:pPr>
      <w:pBdr>
        <w:top w:val="single" w:sz="4" w:space="10" w:color="0099E3" w:themeColor="accent1"/>
        <w:bottom w:val="single" w:sz="4" w:space="10" w:color="0099E3" w:themeColor="accent1"/>
      </w:pBdr>
      <w:spacing w:before="360" w:after="360"/>
      <w:ind w:left="864" w:right="864"/>
      <w:jc w:val="center"/>
    </w:pPr>
    <w:rPr>
      <w:i/>
      <w:iCs/>
      <w:color w:val="0099E3" w:themeColor="accent1"/>
    </w:rPr>
  </w:style>
  <w:style w:type="character" w:customStyle="1" w:styleId="IntenseQuoteChar">
    <w:name w:val="Intense Quote Char"/>
    <w:basedOn w:val="DefaultParagraphFont"/>
    <w:link w:val="IntenseQuote"/>
    <w:uiPriority w:val="30"/>
    <w:rsid w:val="00870A89"/>
    <w:rPr>
      <w:i/>
      <w:iCs/>
      <w:color w:val="0099E3" w:themeColor="accent1"/>
    </w:rPr>
  </w:style>
  <w:style w:type="paragraph" w:styleId="List">
    <w:name w:val="List"/>
    <w:basedOn w:val="Normal"/>
    <w:uiPriority w:val="99"/>
    <w:semiHidden/>
    <w:unhideWhenUsed/>
    <w:rsid w:val="00870A89"/>
    <w:pPr>
      <w:ind w:left="283" w:hanging="283"/>
      <w:contextualSpacing/>
    </w:pPr>
  </w:style>
  <w:style w:type="paragraph" w:styleId="List2">
    <w:name w:val="List 2"/>
    <w:basedOn w:val="Normal"/>
    <w:uiPriority w:val="99"/>
    <w:semiHidden/>
    <w:unhideWhenUsed/>
    <w:rsid w:val="00870A89"/>
    <w:pPr>
      <w:ind w:left="566" w:hanging="283"/>
      <w:contextualSpacing/>
    </w:pPr>
  </w:style>
  <w:style w:type="paragraph" w:styleId="List3">
    <w:name w:val="List 3"/>
    <w:basedOn w:val="Normal"/>
    <w:uiPriority w:val="99"/>
    <w:semiHidden/>
    <w:unhideWhenUsed/>
    <w:rsid w:val="00870A89"/>
    <w:pPr>
      <w:ind w:left="849" w:hanging="283"/>
      <w:contextualSpacing/>
    </w:pPr>
  </w:style>
  <w:style w:type="paragraph" w:styleId="List4">
    <w:name w:val="List 4"/>
    <w:basedOn w:val="Normal"/>
    <w:uiPriority w:val="99"/>
    <w:semiHidden/>
    <w:unhideWhenUsed/>
    <w:rsid w:val="00870A89"/>
    <w:pPr>
      <w:ind w:left="1132" w:hanging="283"/>
      <w:contextualSpacing/>
    </w:pPr>
  </w:style>
  <w:style w:type="paragraph" w:styleId="List5">
    <w:name w:val="List 5"/>
    <w:basedOn w:val="Normal"/>
    <w:uiPriority w:val="99"/>
    <w:semiHidden/>
    <w:unhideWhenUsed/>
    <w:rsid w:val="00870A89"/>
    <w:pPr>
      <w:ind w:left="1415" w:hanging="283"/>
      <w:contextualSpacing/>
    </w:pPr>
  </w:style>
  <w:style w:type="paragraph" w:styleId="ListBullet">
    <w:name w:val="List Bullet"/>
    <w:basedOn w:val="Normal"/>
    <w:uiPriority w:val="99"/>
    <w:semiHidden/>
    <w:unhideWhenUsed/>
    <w:rsid w:val="00870A89"/>
    <w:pPr>
      <w:numPr>
        <w:numId w:val="6"/>
      </w:numPr>
      <w:contextualSpacing/>
    </w:pPr>
  </w:style>
  <w:style w:type="paragraph" w:styleId="ListBullet2">
    <w:name w:val="List Bullet 2"/>
    <w:basedOn w:val="Normal"/>
    <w:uiPriority w:val="99"/>
    <w:semiHidden/>
    <w:unhideWhenUsed/>
    <w:rsid w:val="00870A89"/>
    <w:pPr>
      <w:numPr>
        <w:numId w:val="7"/>
      </w:numPr>
      <w:contextualSpacing/>
    </w:pPr>
  </w:style>
  <w:style w:type="paragraph" w:styleId="ListBullet3">
    <w:name w:val="List Bullet 3"/>
    <w:basedOn w:val="Normal"/>
    <w:uiPriority w:val="99"/>
    <w:semiHidden/>
    <w:unhideWhenUsed/>
    <w:rsid w:val="00870A89"/>
    <w:pPr>
      <w:numPr>
        <w:numId w:val="8"/>
      </w:numPr>
      <w:contextualSpacing/>
    </w:pPr>
  </w:style>
  <w:style w:type="paragraph" w:styleId="ListBullet4">
    <w:name w:val="List Bullet 4"/>
    <w:basedOn w:val="Normal"/>
    <w:uiPriority w:val="99"/>
    <w:semiHidden/>
    <w:unhideWhenUsed/>
    <w:rsid w:val="00870A89"/>
    <w:pPr>
      <w:numPr>
        <w:numId w:val="9"/>
      </w:numPr>
      <w:contextualSpacing/>
    </w:pPr>
  </w:style>
  <w:style w:type="paragraph" w:styleId="ListBullet5">
    <w:name w:val="List Bullet 5"/>
    <w:basedOn w:val="Normal"/>
    <w:uiPriority w:val="99"/>
    <w:semiHidden/>
    <w:unhideWhenUsed/>
    <w:rsid w:val="00870A89"/>
    <w:pPr>
      <w:numPr>
        <w:numId w:val="10"/>
      </w:numPr>
      <w:contextualSpacing/>
    </w:pPr>
  </w:style>
  <w:style w:type="paragraph" w:styleId="ListContinue">
    <w:name w:val="List Continue"/>
    <w:basedOn w:val="Normal"/>
    <w:uiPriority w:val="99"/>
    <w:semiHidden/>
    <w:unhideWhenUsed/>
    <w:rsid w:val="00870A89"/>
    <w:pPr>
      <w:spacing w:after="120"/>
      <w:ind w:left="283"/>
      <w:contextualSpacing/>
    </w:pPr>
  </w:style>
  <w:style w:type="paragraph" w:styleId="ListContinue2">
    <w:name w:val="List Continue 2"/>
    <w:basedOn w:val="Normal"/>
    <w:uiPriority w:val="99"/>
    <w:semiHidden/>
    <w:unhideWhenUsed/>
    <w:rsid w:val="00870A89"/>
    <w:pPr>
      <w:spacing w:after="120"/>
      <w:ind w:left="566"/>
      <w:contextualSpacing/>
    </w:pPr>
  </w:style>
  <w:style w:type="paragraph" w:styleId="ListContinue3">
    <w:name w:val="List Continue 3"/>
    <w:basedOn w:val="Normal"/>
    <w:uiPriority w:val="99"/>
    <w:semiHidden/>
    <w:unhideWhenUsed/>
    <w:rsid w:val="00870A89"/>
    <w:pPr>
      <w:spacing w:after="120"/>
      <w:ind w:left="849"/>
      <w:contextualSpacing/>
    </w:pPr>
  </w:style>
  <w:style w:type="paragraph" w:styleId="ListContinue4">
    <w:name w:val="List Continue 4"/>
    <w:basedOn w:val="Normal"/>
    <w:uiPriority w:val="99"/>
    <w:semiHidden/>
    <w:unhideWhenUsed/>
    <w:rsid w:val="00870A89"/>
    <w:pPr>
      <w:spacing w:after="120"/>
      <w:ind w:left="1132"/>
      <w:contextualSpacing/>
    </w:pPr>
  </w:style>
  <w:style w:type="paragraph" w:styleId="ListContinue5">
    <w:name w:val="List Continue 5"/>
    <w:basedOn w:val="Normal"/>
    <w:uiPriority w:val="99"/>
    <w:semiHidden/>
    <w:unhideWhenUsed/>
    <w:rsid w:val="00870A89"/>
    <w:pPr>
      <w:spacing w:after="120"/>
      <w:ind w:left="1415"/>
      <w:contextualSpacing/>
    </w:pPr>
  </w:style>
  <w:style w:type="paragraph" w:styleId="ListNumber">
    <w:name w:val="List Number"/>
    <w:basedOn w:val="Normal"/>
    <w:uiPriority w:val="99"/>
    <w:semiHidden/>
    <w:unhideWhenUsed/>
    <w:rsid w:val="00870A89"/>
    <w:pPr>
      <w:numPr>
        <w:numId w:val="11"/>
      </w:numPr>
      <w:contextualSpacing/>
    </w:pPr>
  </w:style>
  <w:style w:type="paragraph" w:styleId="ListNumber2">
    <w:name w:val="List Number 2"/>
    <w:basedOn w:val="Normal"/>
    <w:uiPriority w:val="99"/>
    <w:semiHidden/>
    <w:unhideWhenUsed/>
    <w:rsid w:val="00870A89"/>
    <w:pPr>
      <w:numPr>
        <w:numId w:val="12"/>
      </w:numPr>
      <w:contextualSpacing/>
    </w:pPr>
  </w:style>
  <w:style w:type="paragraph" w:styleId="ListNumber3">
    <w:name w:val="List Number 3"/>
    <w:basedOn w:val="Normal"/>
    <w:uiPriority w:val="99"/>
    <w:semiHidden/>
    <w:unhideWhenUsed/>
    <w:rsid w:val="00870A89"/>
    <w:pPr>
      <w:numPr>
        <w:numId w:val="13"/>
      </w:numPr>
      <w:contextualSpacing/>
    </w:pPr>
  </w:style>
  <w:style w:type="paragraph" w:styleId="ListNumber4">
    <w:name w:val="List Number 4"/>
    <w:basedOn w:val="Normal"/>
    <w:uiPriority w:val="99"/>
    <w:semiHidden/>
    <w:unhideWhenUsed/>
    <w:rsid w:val="00870A89"/>
    <w:pPr>
      <w:numPr>
        <w:numId w:val="14"/>
      </w:numPr>
      <w:contextualSpacing/>
    </w:pPr>
  </w:style>
  <w:style w:type="paragraph" w:styleId="ListNumber5">
    <w:name w:val="List Number 5"/>
    <w:basedOn w:val="Normal"/>
    <w:uiPriority w:val="99"/>
    <w:semiHidden/>
    <w:unhideWhenUsed/>
    <w:rsid w:val="00870A89"/>
    <w:pPr>
      <w:numPr>
        <w:numId w:val="15"/>
      </w:numPr>
      <w:contextualSpacing/>
    </w:pPr>
  </w:style>
  <w:style w:type="paragraph" w:styleId="ListParagraph">
    <w:name w:val="List Paragraph"/>
    <w:basedOn w:val="Normal"/>
    <w:uiPriority w:val="34"/>
    <w:qFormat/>
    <w:rsid w:val="00870A89"/>
    <w:pPr>
      <w:ind w:left="720"/>
      <w:contextualSpacing/>
    </w:pPr>
  </w:style>
  <w:style w:type="paragraph" w:styleId="MacroText">
    <w:name w:val="macro"/>
    <w:link w:val="MacroTextChar"/>
    <w:uiPriority w:val="99"/>
    <w:semiHidden/>
    <w:unhideWhenUsed/>
    <w:rsid w:val="00870A89"/>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870A89"/>
    <w:rPr>
      <w:rFonts w:ascii="Consolas" w:hAnsi="Consolas"/>
      <w:sz w:val="20"/>
      <w:szCs w:val="20"/>
    </w:rPr>
  </w:style>
  <w:style w:type="paragraph" w:styleId="MessageHeader">
    <w:name w:val="Message Header"/>
    <w:basedOn w:val="Normal"/>
    <w:link w:val="MessageHeaderChar"/>
    <w:uiPriority w:val="99"/>
    <w:semiHidden/>
    <w:unhideWhenUsed/>
    <w:rsid w:val="00870A8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70A89"/>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870A89"/>
    <w:pPr>
      <w:spacing w:after="0" w:line="288" w:lineRule="auto"/>
    </w:pPr>
  </w:style>
  <w:style w:type="paragraph" w:styleId="NormalWeb">
    <w:name w:val="Normal (Web)"/>
    <w:basedOn w:val="Normal"/>
    <w:uiPriority w:val="99"/>
    <w:semiHidden/>
    <w:unhideWhenUsed/>
    <w:rsid w:val="00870A89"/>
    <w:rPr>
      <w:rFonts w:ascii="Times New Roman" w:hAnsi="Times New Roman" w:cs="Times New Roman"/>
      <w:sz w:val="24"/>
      <w:szCs w:val="24"/>
    </w:rPr>
  </w:style>
  <w:style w:type="paragraph" w:styleId="NormalIndent">
    <w:name w:val="Normal Indent"/>
    <w:basedOn w:val="Normal"/>
    <w:uiPriority w:val="99"/>
    <w:semiHidden/>
    <w:unhideWhenUsed/>
    <w:rsid w:val="00870A89"/>
    <w:pPr>
      <w:ind w:left="720"/>
    </w:pPr>
  </w:style>
  <w:style w:type="paragraph" w:styleId="NoteHeading">
    <w:name w:val="Note Heading"/>
    <w:basedOn w:val="Normal"/>
    <w:next w:val="Normal"/>
    <w:link w:val="NoteHeadingChar"/>
    <w:uiPriority w:val="99"/>
    <w:semiHidden/>
    <w:unhideWhenUsed/>
    <w:rsid w:val="00870A89"/>
    <w:pPr>
      <w:spacing w:after="0"/>
    </w:pPr>
  </w:style>
  <w:style w:type="character" w:customStyle="1" w:styleId="NoteHeadingChar">
    <w:name w:val="Note Heading Char"/>
    <w:basedOn w:val="DefaultParagraphFont"/>
    <w:link w:val="NoteHeading"/>
    <w:uiPriority w:val="99"/>
    <w:semiHidden/>
    <w:rsid w:val="00870A89"/>
  </w:style>
  <w:style w:type="paragraph" w:styleId="PlainText">
    <w:name w:val="Plain Text"/>
    <w:basedOn w:val="Normal"/>
    <w:link w:val="PlainTextChar"/>
    <w:uiPriority w:val="99"/>
    <w:semiHidden/>
    <w:unhideWhenUsed/>
    <w:rsid w:val="00870A8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70A89"/>
    <w:rPr>
      <w:rFonts w:ascii="Consolas" w:hAnsi="Consolas"/>
      <w:sz w:val="21"/>
      <w:szCs w:val="21"/>
    </w:rPr>
  </w:style>
  <w:style w:type="paragraph" w:styleId="Quote">
    <w:name w:val="Quote"/>
    <w:basedOn w:val="Normal"/>
    <w:next w:val="Normal"/>
    <w:link w:val="QuoteChar"/>
    <w:uiPriority w:val="29"/>
    <w:qFormat/>
    <w:rsid w:val="00870A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0A89"/>
    <w:rPr>
      <w:i/>
      <w:iCs/>
      <w:color w:val="404040" w:themeColor="text1" w:themeTint="BF"/>
    </w:rPr>
  </w:style>
  <w:style w:type="paragraph" w:styleId="Salutation">
    <w:name w:val="Salutation"/>
    <w:basedOn w:val="Normal"/>
    <w:next w:val="Normal"/>
    <w:link w:val="SalutationChar"/>
    <w:uiPriority w:val="99"/>
    <w:semiHidden/>
    <w:unhideWhenUsed/>
    <w:rsid w:val="00870A89"/>
  </w:style>
  <w:style w:type="character" w:customStyle="1" w:styleId="SalutationChar">
    <w:name w:val="Salutation Char"/>
    <w:basedOn w:val="DefaultParagraphFont"/>
    <w:link w:val="Salutation"/>
    <w:uiPriority w:val="99"/>
    <w:semiHidden/>
    <w:rsid w:val="00870A89"/>
  </w:style>
  <w:style w:type="paragraph" w:styleId="Signature">
    <w:name w:val="Signature"/>
    <w:basedOn w:val="Normal"/>
    <w:link w:val="SignatureChar"/>
    <w:uiPriority w:val="99"/>
    <w:semiHidden/>
    <w:unhideWhenUsed/>
    <w:rsid w:val="00870A89"/>
    <w:pPr>
      <w:spacing w:after="0"/>
      <w:ind w:left="4252"/>
    </w:pPr>
  </w:style>
  <w:style w:type="character" w:customStyle="1" w:styleId="SignatureChar">
    <w:name w:val="Signature Char"/>
    <w:basedOn w:val="DefaultParagraphFont"/>
    <w:link w:val="Signature"/>
    <w:uiPriority w:val="99"/>
    <w:semiHidden/>
    <w:rsid w:val="00870A89"/>
  </w:style>
  <w:style w:type="paragraph" w:styleId="Subtitle">
    <w:name w:val="Subtitle"/>
    <w:basedOn w:val="Normal"/>
    <w:next w:val="Normal"/>
    <w:link w:val="SubtitleChar"/>
    <w:uiPriority w:val="11"/>
    <w:semiHidden/>
    <w:qFormat/>
    <w:rsid w:val="00870A8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0A8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70A89"/>
    <w:pPr>
      <w:spacing w:after="0"/>
      <w:ind w:left="220" w:hanging="220"/>
    </w:pPr>
  </w:style>
  <w:style w:type="paragraph" w:styleId="TableofFigures">
    <w:name w:val="table of figures"/>
    <w:basedOn w:val="Normal"/>
    <w:next w:val="Normal"/>
    <w:uiPriority w:val="99"/>
    <w:semiHidden/>
    <w:unhideWhenUsed/>
    <w:rsid w:val="00870A89"/>
    <w:pPr>
      <w:spacing w:after="0"/>
    </w:pPr>
  </w:style>
  <w:style w:type="paragraph" w:styleId="Title">
    <w:name w:val="Title"/>
    <w:basedOn w:val="Documenttitle"/>
    <w:next w:val="Normal"/>
    <w:link w:val="TitleChar"/>
    <w:uiPriority w:val="10"/>
    <w:qFormat/>
    <w:rsid w:val="00E7229D"/>
    <w:pPr>
      <w:outlineLvl w:val="9"/>
    </w:pPr>
  </w:style>
  <w:style w:type="character" w:customStyle="1" w:styleId="TitleChar">
    <w:name w:val="Title Char"/>
    <w:basedOn w:val="DefaultParagraphFont"/>
    <w:link w:val="Title"/>
    <w:uiPriority w:val="10"/>
    <w:rsid w:val="00E7229D"/>
    <w:rPr>
      <w:rFonts w:ascii="Arial" w:hAnsi="Arial" w:cs="Arial"/>
      <w:noProof/>
      <w:color w:val="0F7EB4"/>
      <w:sz w:val="60"/>
      <w:szCs w:val="48"/>
      <w:lang w:val="en-AU" w:eastAsia="en-AU"/>
    </w:rPr>
  </w:style>
  <w:style w:type="paragraph" w:styleId="TOAHeading">
    <w:name w:val="toa heading"/>
    <w:basedOn w:val="Normal"/>
    <w:next w:val="Normal"/>
    <w:uiPriority w:val="99"/>
    <w:semiHidden/>
    <w:unhideWhenUsed/>
    <w:rsid w:val="00870A8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70A89"/>
    <w:pPr>
      <w:spacing w:after="100"/>
    </w:pPr>
  </w:style>
  <w:style w:type="paragraph" w:styleId="TOC2">
    <w:name w:val="toc 2"/>
    <w:basedOn w:val="Normal"/>
    <w:next w:val="Normal"/>
    <w:autoRedefine/>
    <w:uiPriority w:val="39"/>
    <w:semiHidden/>
    <w:unhideWhenUsed/>
    <w:rsid w:val="00870A89"/>
    <w:pPr>
      <w:spacing w:after="100"/>
      <w:ind w:left="220"/>
    </w:pPr>
  </w:style>
  <w:style w:type="paragraph" w:styleId="TOC3">
    <w:name w:val="toc 3"/>
    <w:basedOn w:val="Normal"/>
    <w:next w:val="Normal"/>
    <w:autoRedefine/>
    <w:uiPriority w:val="39"/>
    <w:semiHidden/>
    <w:unhideWhenUsed/>
    <w:rsid w:val="00870A89"/>
    <w:pPr>
      <w:spacing w:after="100"/>
      <w:ind w:left="440"/>
    </w:pPr>
  </w:style>
  <w:style w:type="paragraph" w:styleId="TOC4">
    <w:name w:val="toc 4"/>
    <w:basedOn w:val="Normal"/>
    <w:next w:val="Normal"/>
    <w:autoRedefine/>
    <w:uiPriority w:val="39"/>
    <w:semiHidden/>
    <w:unhideWhenUsed/>
    <w:rsid w:val="00870A89"/>
    <w:pPr>
      <w:spacing w:after="100"/>
      <w:ind w:left="660"/>
    </w:pPr>
  </w:style>
  <w:style w:type="paragraph" w:styleId="TOC5">
    <w:name w:val="toc 5"/>
    <w:basedOn w:val="Normal"/>
    <w:next w:val="Normal"/>
    <w:autoRedefine/>
    <w:uiPriority w:val="39"/>
    <w:semiHidden/>
    <w:unhideWhenUsed/>
    <w:rsid w:val="00870A89"/>
    <w:pPr>
      <w:spacing w:after="100"/>
      <w:ind w:left="880"/>
    </w:pPr>
  </w:style>
  <w:style w:type="paragraph" w:styleId="TOC6">
    <w:name w:val="toc 6"/>
    <w:basedOn w:val="Normal"/>
    <w:next w:val="Normal"/>
    <w:autoRedefine/>
    <w:uiPriority w:val="39"/>
    <w:semiHidden/>
    <w:unhideWhenUsed/>
    <w:rsid w:val="00870A89"/>
    <w:pPr>
      <w:spacing w:after="100"/>
      <w:ind w:left="1100"/>
    </w:pPr>
  </w:style>
  <w:style w:type="paragraph" w:styleId="TOC7">
    <w:name w:val="toc 7"/>
    <w:basedOn w:val="Normal"/>
    <w:next w:val="Normal"/>
    <w:autoRedefine/>
    <w:uiPriority w:val="39"/>
    <w:semiHidden/>
    <w:unhideWhenUsed/>
    <w:rsid w:val="00870A89"/>
    <w:pPr>
      <w:spacing w:after="100"/>
      <w:ind w:left="1320"/>
    </w:pPr>
  </w:style>
  <w:style w:type="paragraph" w:styleId="TOC8">
    <w:name w:val="toc 8"/>
    <w:basedOn w:val="Normal"/>
    <w:next w:val="Normal"/>
    <w:autoRedefine/>
    <w:uiPriority w:val="39"/>
    <w:semiHidden/>
    <w:unhideWhenUsed/>
    <w:rsid w:val="00870A89"/>
    <w:pPr>
      <w:spacing w:after="100"/>
      <w:ind w:left="1540"/>
    </w:pPr>
  </w:style>
  <w:style w:type="paragraph" w:styleId="TOC9">
    <w:name w:val="toc 9"/>
    <w:basedOn w:val="Normal"/>
    <w:next w:val="Normal"/>
    <w:autoRedefine/>
    <w:uiPriority w:val="39"/>
    <w:semiHidden/>
    <w:unhideWhenUsed/>
    <w:rsid w:val="00870A89"/>
    <w:pPr>
      <w:spacing w:after="100"/>
      <w:ind w:left="1760"/>
    </w:pPr>
  </w:style>
  <w:style w:type="character" w:customStyle="1" w:styleId="Heading1Char">
    <w:name w:val="Heading 1 Char"/>
    <w:basedOn w:val="DefaultParagraphFont"/>
    <w:link w:val="Heading1"/>
    <w:uiPriority w:val="9"/>
    <w:rsid w:val="00E7229D"/>
    <w:rPr>
      <w:rFonts w:ascii="Arial" w:hAnsi="Arial" w:cs="Arial"/>
      <w:color w:val="0F7EB4"/>
      <w:sz w:val="48"/>
      <w:szCs w:val="40"/>
      <w:lang w:val="en-AU"/>
    </w:rPr>
  </w:style>
  <w:style w:type="paragraph" w:styleId="TOCHeading">
    <w:name w:val="TOC Heading"/>
    <w:basedOn w:val="Heading1"/>
    <w:next w:val="Normal"/>
    <w:uiPriority w:val="39"/>
    <w:semiHidden/>
    <w:unhideWhenUsed/>
    <w:qFormat/>
    <w:rsid w:val="00870A89"/>
    <w:pPr>
      <w:outlineLvl w:val="9"/>
    </w:pPr>
  </w:style>
  <w:style w:type="paragraph" w:styleId="Bibliography">
    <w:name w:val="Bibliography"/>
    <w:basedOn w:val="Normal"/>
    <w:next w:val="Normal"/>
    <w:uiPriority w:val="37"/>
    <w:semiHidden/>
    <w:unhideWhenUsed/>
    <w:rsid w:val="00870A89"/>
  </w:style>
  <w:style w:type="character" w:customStyle="1" w:styleId="Heading2Char">
    <w:name w:val="Heading 2 Char"/>
    <w:basedOn w:val="DefaultParagraphFont"/>
    <w:link w:val="Heading2"/>
    <w:uiPriority w:val="9"/>
    <w:semiHidden/>
    <w:rsid w:val="00E7229D"/>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E7229D"/>
    <w:rPr>
      <w:rFonts w:ascii="Arial" w:hAnsi="Arial" w:cs="Arial"/>
      <w:color w:val="0F7EB4"/>
      <w:sz w:val="32"/>
      <w:szCs w:val="24"/>
      <w:lang w:val="en-AU"/>
    </w:rPr>
  </w:style>
  <w:style w:type="character" w:customStyle="1" w:styleId="Heading4Char">
    <w:name w:val="Heading 4 Char"/>
    <w:basedOn w:val="DefaultParagraphFont"/>
    <w:link w:val="Heading4"/>
    <w:uiPriority w:val="9"/>
    <w:rsid w:val="00E7229D"/>
    <w:rPr>
      <w:rFonts w:ascii="Arial" w:hAnsi="Arial" w:cs="Arial"/>
      <w:color w:val="0F7EB4"/>
      <w:sz w:val="28"/>
      <w:lang w:val="en-AU" w:eastAsia="en-AU"/>
    </w:rPr>
  </w:style>
  <w:style w:type="character" w:customStyle="1" w:styleId="Heading5Char">
    <w:name w:val="Heading 5 Char"/>
    <w:basedOn w:val="DefaultParagraphFont"/>
    <w:link w:val="Heading5"/>
    <w:uiPriority w:val="9"/>
    <w:rsid w:val="00E7229D"/>
    <w:rPr>
      <w:rFonts w:ascii="Arial" w:hAnsi="Arial" w:cs="Arial"/>
      <w:color w:val="0F7EB4"/>
      <w:sz w:val="24"/>
      <w:szCs w:val="20"/>
      <w:lang w:val="en-AU" w:eastAsia="en-AU"/>
    </w:rPr>
  </w:style>
  <w:style w:type="character" w:customStyle="1" w:styleId="Heading6Char">
    <w:name w:val="Heading 6 Char"/>
    <w:basedOn w:val="DefaultParagraphFont"/>
    <w:link w:val="Heading6"/>
    <w:uiPriority w:val="9"/>
    <w:semiHidden/>
    <w:rsid w:val="00870A89"/>
    <w:rPr>
      <w:rFonts w:asciiTheme="majorHAnsi" w:eastAsiaTheme="majorEastAsia" w:hAnsiTheme="majorHAnsi" w:cstheme="majorBidi"/>
      <w:color w:val="004B71" w:themeColor="accent1" w:themeShade="7F"/>
    </w:rPr>
  </w:style>
  <w:style w:type="character" w:customStyle="1" w:styleId="Heading7Char">
    <w:name w:val="Heading 7 Char"/>
    <w:basedOn w:val="DefaultParagraphFont"/>
    <w:link w:val="Heading7"/>
    <w:uiPriority w:val="9"/>
    <w:semiHidden/>
    <w:rsid w:val="00870A89"/>
    <w:rPr>
      <w:rFonts w:asciiTheme="majorHAnsi" w:eastAsiaTheme="majorEastAsia" w:hAnsiTheme="majorHAnsi" w:cstheme="majorBidi"/>
      <w:i/>
      <w:iCs/>
      <w:color w:val="004B71" w:themeColor="accent1" w:themeShade="7F"/>
    </w:rPr>
  </w:style>
  <w:style w:type="character" w:customStyle="1" w:styleId="Heading8Char">
    <w:name w:val="Heading 8 Char"/>
    <w:basedOn w:val="DefaultParagraphFont"/>
    <w:link w:val="Heading8"/>
    <w:uiPriority w:val="9"/>
    <w:semiHidden/>
    <w:rsid w:val="00870A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0A89"/>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531DDC"/>
    <w:rPr>
      <w:color w:val="605E5C"/>
      <w:shd w:val="clear" w:color="auto" w:fill="E1DFDD"/>
    </w:rPr>
  </w:style>
  <w:style w:type="character" w:styleId="FollowedHyperlink">
    <w:name w:val="FollowedHyperlink"/>
    <w:basedOn w:val="DefaultParagraphFont"/>
    <w:uiPriority w:val="99"/>
    <w:semiHidden/>
    <w:unhideWhenUsed/>
    <w:rsid w:val="00531DDC"/>
    <w:rPr>
      <w:color w:val="8DB3E2" w:themeColor="followedHyperlink"/>
      <w:u w:val="single"/>
    </w:rPr>
  </w:style>
  <w:style w:type="paragraph" w:styleId="Revision">
    <w:name w:val="Revision"/>
    <w:hidden/>
    <w:uiPriority w:val="99"/>
    <w:semiHidden/>
    <w:rsid w:val="00D55BEA"/>
    <w:pPr>
      <w:spacing w:after="0" w:line="240" w:lineRule="auto"/>
    </w:pPr>
  </w:style>
  <w:style w:type="character" w:styleId="CommentReference">
    <w:name w:val="annotation reference"/>
    <w:basedOn w:val="DefaultParagraphFont"/>
    <w:uiPriority w:val="99"/>
    <w:semiHidden/>
    <w:unhideWhenUsed/>
    <w:rsid w:val="005514A2"/>
    <w:rPr>
      <w:sz w:val="16"/>
      <w:szCs w:val="16"/>
    </w:rPr>
  </w:style>
  <w:style w:type="table" w:customStyle="1" w:styleId="VCAATable">
    <w:name w:val="VCAA Table"/>
    <w:basedOn w:val="TableNormal"/>
    <w:uiPriority w:val="99"/>
    <w:rsid w:val="00DC7E29"/>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customStyle="1" w:styleId="VCAATableClosed">
    <w:name w:val="VCAA Table Closed"/>
    <w:basedOn w:val="VCAATable"/>
    <w:uiPriority w:val="99"/>
    <w:rsid w:val="00DC7E2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Studentresponse">
    <w:name w:val="Student response"/>
    <w:basedOn w:val="Normal"/>
    <w:qFormat/>
    <w:rsid w:val="007F1394"/>
    <w:pPr>
      <w:spacing w:before="60" w:after="60" w:line="278" w:lineRule="auto"/>
      <w:ind w:left="425"/>
    </w:pPr>
    <w:rPr>
      <w:rFonts w:ascii="Arial" w:hAnsi="Arial" w:cs="Arial"/>
      <w:i/>
      <w:iCs/>
      <w:sz w:val="20"/>
    </w:rPr>
  </w:style>
  <w:style w:type="numbering" w:customStyle="1" w:styleId="CurrentList1">
    <w:name w:val="Current List1"/>
    <w:uiPriority w:val="99"/>
    <w:rsid w:val="00466223"/>
    <w:pPr>
      <w:numPr>
        <w:numId w:val="19"/>
      </w:numPr>
    </w:pPr>
  </w:style>
  <w:style w:type="paragraph" w:customStyle="1" w:styleId="VCAAbody">
    <w:name w:val="VCAA body"/>
    <w:link w:val="VCAAbodyChar"/>
    <w:qFormat/>
    <w:rsid w:val="007F1394"/>
    <w:pPr>
      <w:spacing w:before="120" w:after="120" w:line="280" w:lineRule="exact"/>
    </w:pPr>
    <w:rPr>
      <w:rFonts w:ascii="Arial" w:hAnsi="Arial" w:cs="Arial"/>
      <w:color w:val="000000" w:themeColor="text1"/>
      <w:sz w:val="20"/>
    </w:rPr>
  </w:style>
  <w:style w:type="character" w:customStyle="1" w:styleId="VCAAbodyChar">
    <w:name w:val="VCAA body Char"/>
    <w:basedOn w:val="DefaultParagraphFont"/>
    <w:link w:val="VCAAbody"/>
    <w:rsid w:val="007F1394"/>
    <w:rPr>
      <w:rFonts w:ascii="Arial" w:hAnsi="Arial" w:cs="Arial"/>
      <w:color w:val="000000" w:themeColor="text1"/>
      <w:sz w:val="20"/>
    </w:rPr>
  </w:style>
  <w:style w:type="character" w:styleId="Emphasis">
    <w:name w:val="Emphasis"/>
    <w:basedOn w:val="DefaultParagraphFont"/>
    <w:uiPriority w:val="20"/>
    <w:qFormat/>
    <w:rsid w:val="00B431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www.vcaa.vic.edu.au/footer/copyrigh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www.vcaa.vic.edu.au/footer/copyrigh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docMetadata/LabelInfo.xml><?xml version="1.0" encoding="utf-8"?>
<clbl:labelList xmlns:clbl="http://schemas.microsoft.com/office/2020/mipLabelMetadata">
  <clbl:label id="{2666e068-7776-4f8f-a86d-2c6b82412d41}" enabled="0" method="" siteId="{2666e068-7776-4f8f-a86d-2c6b82412d41}"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3532</Words>
  <Characters>19638</Characters>
  <Application>Microsoft Office Word</Application>
  <DocSecurity>0</DocSecurity>
  <Lines>302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VCE Product Design and Technologies external assessment report</dc:title>
  <dc:creator/>
  <cp:lastModifiedBy/>
  <cp:revision>1</cp:revision>
  <dcterms:created xsi:type="dcterms:W3CDTF">2026-02-05T06:27:00Z</dcterms:created>
  <dcterms:modified xsi:type="dcterms:W3CDTF">2026-02-05T06:27:00Z</dcterms:modified>
</cp:coreProperties>
</file>