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73EFB" w14:textId="6C69E215" w:rsidR="0048791B" w:rsidRPr="005501AD" w:rsidRDefault="00DF7107" w:rsidP="0035767D">
      <w:pPr>
        <w:pStyle w:val="Title"/>
      </w:pPr>
      <w:r w:rsidRPr="005501AD">
        <w:t xml:space="preserve">2025 VCE </w:t>
      </w:r>
      <w:r w:rsidR="00AD579D" w:rsidRPr="005501AD">
        <w:t>Indonesian</w:t>
      </w:r>
      <w:r w:rsidR="00A50C8E" w:rsidRPr="005501AD">
        <w:t xml:space="preserve"> </w:t>
      </w:r>
      <w:r w:rsidR="00E05E78" w:rsidRPr="005501AD">
        <w:t>Second</w:t>
      </w:r>
      <w:r w:rsidR="0023385A" w:rsidRPr="005501AD">
        <w:t xml:space="preserve"> Language </w:t>
      </w:r>
      <w:r w:rsidR="00A50C8E" w:rsidRPr="005501AD">
        <w:t>written</w:t>
      </w:r>
      <w:r w:rsidRPr="005501AD">
        <w:t xml:space="preserve"> external assessment report</w:t>
      </w:r>
      <w:bookmarkStart w:id="0" w:name="TemplateOverview"/>
      <w:bookmarkEnd w:id="0"/>
    </w:p>
    <w:p w14:paraId="6903CB3B" w14:textId="1AE702E7" w:rsidR="00C7334E" w:rsidRDefault="00C7334E" w:rsidP="00C7334E">
      <w:pPr>
        <w:pStyle w:val="BodyText"/>
      </w:pPr>
      <w:r>
        <w:t>This report provides sample answers, or an indication of what answers may have included. Unless otherwise stated, these are not intended to be exemplary or complete responses.</w:t>
      </w:r>
    </w:p>
    <w:p w14:paraId="75493ABB" w14:textId="061EDCA8" w:rsidR="00DF7107" w:rsidRDefault="00455C96" w:rsidP="0035767D">
      <w:pPr>
        <w:pStyle w:val="Heading1"/>
      </w:pPr>
      <w:r>
        <w:t>Section 1</w:t>
      </w:r>
    </w:p>
    <w:p w14:paraId="4D2CE3D5" w14:textId="2C3700E7" w:rsidR="005C1CFC" w:rsidRDefault="005C1CFC" w:rsidP="0035767D">
      <w:pPr>
        <w:pStyle w:val="Heading2"/>
      </w:pPr>
      <w:r>
        <w:t>Part A – Listening and responding in English</w:t>
      </w:r>
    </w:p>
    <w:p w14:paraId="5A39D25E" w14:textId="032C740D" w:rsidR="007D3DF1" w:rsidRDefault="005C1CFC" w:rsidP="005C1CFC">
      <w:pPr>
        <w:pStyle w:val="BodyText"/>
      </w:pPr>
      <w:r>
        <w:t xml:space="preserve">This </w:t>
      </w:r>
      <w:r w:rsidR="00DD5AE8">
        <w:t xml:space="preserve">part of the examination </w:t>
      </w:r>
      <w:r>
        <w:t>assessed students’ capacity to understand and convey general and specific aspects of texts.</w:t>
      </w:r>
      <w:r w:rsidR="00353BD4">
        <w:t xml:space="preserve"> </w:t>
      </w:r>
      <w:r w:rsidR="001C31E6" w:rsidRPr="00BF4C03">
        <w:t xml:space="preserve">Students are reminded to ensure that their </w:t>
      </w:r>
      <w:r w:rsidR="0076307E">
        <w:t>responses</w:t>
      </w:r>
      <w:r w:rsidR="0076307E" w:rsidRPr="00BF4C03">
        <w:t xml:space="preserve"> </w:t>
      </w:r>
      <w:r w:rsidR="001C31E6" w:rsidRPr="00BF4C03">
        <w:t xml:space="preserve">fully answer the question. </w:t>
      </w:r>
    </w:p>
    <w:p w14:paraId="494D99E6" w14:textId="0AF61E25" w:rsidR="009F179C" w:rsidRDefault="00353BD4" w:rsidP="005C1CFC">
      <w:pPr>
        <w:pStyle w:val="BodyText"/>
      </w:pPr>
      <w:r>
        <w:t xml:space="preserve">Most students were able to answer </w:t>
      </w:r>
      <w:r w:rsidR="0076307E">
        <w:t xml:space="preserve">Question </w:t>
      </w:r>
      <w:r>
        <w:t>1a correctly; however</w:t>
      </w:r>
      <w:r w:rsidR="00253888">
        <w:t>,</w:t>
      </w:r>
      <w:r>
        <w:t xml:space="preserve"> many students</w:t>
      </w:r>
      <w:r w:rsidR="0076307E">
        <w:t xml:space="preserve"> </w:t>
      </w:r>
      <w:r>
        <w:t xml:space="preserve">missed the use </w:t>
      </w:r>
      <w:r w:rsidR="006740C2">
        <w:t xml:space="preserve">of </w:t>
      </w:r>
      <w:r w:rsidR="0076307E">
        <w:t xml:space="preserve">the </w:t>
      </w:r>
      <w:r>
        <w:t xml:space="preserve">superlative in </w:t>
      </w:r>
      <w:r w:rsidR="0076307E">
        <w:t xml:space="preserve">Question </w:t>
      </w:r>
      <w:r>
        <w:t>1b.</w:t>
      </w:r>
      <w:r w:rsidR="007D3DF1">
        <w:t xml:space="preserve"> </w:t>
      </w:r>
      <w:r w:rsidR="0025091E">
        <w:t>In Question 1d, s</w:t>
      </w:r>
      <w:r w:rsidR="009F179C">
        <w:t xml:space="preserve">ome students were unable to find the contextually appropriate translation for </w:t>
      </w:r>
      <w:r w:rsidR="009F179C" w:rsidRPr="67A11E06">
        <w:rPr>
          <w:rStyle w:val="Emphasis"/>
        </w:rPr>
        <w:t>bahan</w:t>
      </w:r>
      <w:r w:rsidR="009F179C">
        <w:t xml:space="preserve"> in the dictionary and translate</w:t>
      </w:r>
      <w:r w:rsidR="0025091E">
        <w:t>d</w:t>
      </w:r>
      <w:r w:rsidR="009F179C">
        <w:t xml:space="preserve"> it as ‘material’ instead of </w:t>
      </w:r>
      <w:r w:rsidR="0076307E">
        <w:t>‘</w:t>
      </w:r>
      <w:r w:rsidR="009F179C">
        <w:t>ingredients</w:t>
      </w:r>
      <w:r w:rsidR="0076307E">
        <w:t>’</w:t>
      </w:r>
      <w:r w:rsidR="009F179C">
        <w:t>.</w:t>
      </w:r>
      <w:r w:rsidR="003D77D7">
        <w:t xml:space="preserve"> The correct translation for </w:t>
      </w:r>
      <w:r w:rsidR="003D77D7" w:rsidRPr="67A11E06">
        <w:rPr>
          <w:rStyle w:val="Emphasis"/>
        </w:rPr>
        <w:t>mencuci piring</w:t>
      </w:r>
      <w:r w:rsidR="008D2B68">
        <w:t xml:space="preserve"> </w:t>
      </w:r>
      <w:r w:rsidR="003D77D7">
        <w:t xml:space="preserve">is </w:t>
      </w:r>
      <w:r w:rsidR="0076307E">
        <w:t>‘</w:t>
      </w:r>
      <w:r w:rsidR="003D77D7">
        <w:t>to wash dishes</w:t>
      </w:r>
      <w:r w:rsidR="0076307E">
        <w:t>’</w:t>
      </w:r>
      <w:r w:rsidR="0025091E">
        <w:t>;</w:t>
      </w:r>
      <w:r w:rsidR="003D77D7">
        <w:t xml:space="preserve"> </w:t>
      </w:r>
      <w:r w:rsidR="0025091E">
        <w:t>the response ‘wash plates’ could not be accepted.</w:t>
      </w:r>
      <w:r w:rsidR="003D77D7">
        <w:t xml:space="preserve"> </w:t>
      </w:r>
    </w:p>
    <w:p w14:paraId="6757ABF6" w14:textId="28C7BAC6" w:rsidR="005C1CFC" w:rsidRDefault="005C1CFC" w:rsidP="0035767D">
      <w:pPr>
        <w:pStyle w:val="Heading3"/>
      </w:pPr>
      <w:r>
        <w:t>Question 1</w:t>
      </w:r>
      <w:r w:rsidR="00AE0EFE">
        <w:t>a</w:t>
      </w:r>
      <w:r w:rsidR="00232F76">
        <w:t>.</w:t>
      </w:r>
    </w:p>
    <w:p w14:paraId="276813CA" w14:textId="489EA137" w:rsidR="00353BD4" w:rsidRPr="00E975FC" w:rsidRDefault="0025091E" w:rsidP="00B52F9B">
      <w:pPr>
        <w:pStyle w:val="Bullet"/>
      </w:pPr>
      <w:r>
        <w:t>b</w:t>
      </w:r>
      <w:r w:rsidR="00353BD4">
        <w:t xml:space="preserve">eef </w:t>
      </w:r>
      <w:r w:rsidR="007D3DF1" w:rsidRPr="67A11E06">
        <w:rPr>
          <w:rStyle w:val="Emphasis"/>
        </w:rPr>
        <w:t>bakso</w:t>
      </w:r>
      <w:r w:rsidR="007D3DF1">
        <w:t>/</w:t>
      </w:r>
      <w:r w:rsidR="00353BD4">
        <w:t>meatballs</w:t>
      </w:r>
    </w:p>
    <w:p w14:paraId="2A76B770" w14:textId="548FFC8E" w:rsidR="00353BD4" w:rsidRPr="00353BD4" w:rsidRDefault="0025091E" w:rsidP="00B52F9B">
      <w:pPr>
        <w:pStyle w:val="Bullet"/>
      </w:pPr>
      <w:r>
        <w:t>c</w:t>
      </w:r>
      <w:r w:rsidR="00353BD4">
        <w:t xml:space="preserve">hicken </w:t>
      </w:r>
      <w:r w:rsidR="007D3DF1" w:rsidRPr="67A11E06">
        <w:rPr>
          <w:rStyle w:val="Emphasis"/>
        </w:rPr>
        <w:t>bakso</w:t>
      </w:r>
      <w:r w:rsidR="007D3DF1">
        <w:t>/</w:t>
      </w:r>
      <w:r w:rsidR="00353BD4">
        <w:t>meatballs</w:t>
      </w:r>
    </w:p>
    <w:p w14:paraId="71D6891D" w14:textId="3EE7CD7E" w:rsidR="00AE0EFE" w:rsidRDefault="00AE0EFE" w:rsidP="0035767D">
      <w:pPr>
        <w:pStyle w:val="Heading3"/>
        <w:rPr>
          <w:lang w:eastAsia="ja-JP"/>
        </w:rPr>
      </w:pPr>
      <w:r>
        <w:t>Question 1b</w:t>
      </w:r>
      <w:r w:rsidR="00232F76">
        <w:t>.</w:t>
      </w:r>
    </w:p>
    <w:p w14:paraId="38151533" w14:textId="5BC2C4C0" w:rsidR="00353BD4" w:rsidRPr="00353BD4" w:rsidRDefault="00353BD4" w:rsidP="00B52F9B">
      <w:pPr>
        <w:pStyle w:val="Bullet"/>
      </w:pPr>
      <w:r w:rsidRPr="00353BD4">
        <w:t xml:space="preserve">The </w:t>
      </w:r>
      <w:r w:rsidRPr="0025091E">
        <w:rPr>
          <w:rStyle w:val="Emphasis"/>
        </w:rPr>
        <w:t>bakso</w:t>
      </w:r>
      <w:r w:rsidRPr="00353BD4">
        <w:t>/meatballs is/are the most delicious</w:t>
      </w:r>
      <w:r w:rsidR="0025091E">
        <w:t>.</w:t>
      </w:r>
    </w:p>
    <w:p w14:paraId="1BDB15B4" w14:textId="555E94AB" w:rsidR="00353BD4" w:rsidRDefault="00353BD4" w:rsidP="00B52F9B">
      <w:pPr>
        <w:pStyle w:val="Bullet"/>
      </w:pPr>
      <w:r w:rsidRPr="00353BD4">
        <w:t xml:space="preserve">The </w:t>
      </w:r>
      <w:r w:rsidRPr="0025091E">
        <w:rPr>
          <w:rStyle w:val="Emphasis"/>
        </w:rPr>
        <w:t>bakso</w:t>
      </w:r>
      <w:r w:rsidRPr="00353BD4">
        <w:t>/meatballs is/are the cheapest</w:t>
      </w:r>
      <w:r w:rsidR="0025091E">
        <w:t>.</w:t>
      </w:r>
    </w:p>
    <w:p w14:paraId="6C6E0BBF" w14:textId="27005510" w:rsidR="00B40070" w:rsidRPr="00B40070" w:rsidRDefault="00B40070" w:rsidP="00045F08">
      <w:pPr>
        <w:pStyle w:val="Heading3"/>
        <w:rPr>
          <w:lang w:eastAsia="ja-JP"/>
        </w:rPr>
      </w:pPr>
      <w:r>
        <w:t>Question 1</w:t>
      </w:r>
      <w:r>
        <w:rPr>
          <w:rFonts w:hint="eastAsia"/>
          <w:lang w:eastAsia="ja-JP"/>
        </w:rPr>
        <w:t>c</w:t>
      </w:r>
      <w:r w:rsidR="00232F76">
        <w:rPr>
          <w:lang w:eastAsia="ja-JP"/>
        </w:rPr>
        <w:t>.</w:t>
      </w:r>
    </w:p>
    <w:p w14:paraId="66C4FDA3" w14:textId="093DF351" w:rsidR="00B40070" w:rsidRPr="00E975FC" w:rsidRDefault="00B40070" w:rsidP="00B52F9B">
      <w:pPr>
        <w:pStyle w:val="Bullet"/>
      </w:pPr>
      <w:r w:rsidRPr="00E975FC">
        <w:t>When he was young</w:t>
      </w:r>
      <w:r w:rsidRPr="00BF4C03">
        <w:t xml:space="preserve">, he liked </w:t>
      </w:r>
      <w:r w:rsidRPr="00E975FC">
        <w:t xml:space="preserve">to help his mother make </w:t>
      </w:r>
      <w:r w:rsidRPr="0025091E">
        <w:rPr>
          <w:rStyle w:val="Emphasis"/>
        </w:rPr>
        <w:t>bakso</w:t>
      </w:r>
      <w:r w:rsidRPr="00E975FC">
        <w:t>/meatballs</w:t>
      </w:r>
      <w:r w:rsidR="00253888">
        <w:t>.</w:t>
      </w:r>
    </w:p>
    <w:p w14:paraId="2E4332C1" w14:textId="3F1E40A4" w:rsidR="00B40070" w:rsidRDefault="00B40070" w:rsidP="00B52F9B">
      <w:pPr>
        <w:pStyle w:val="Bullet"/>
      </w:pPr>
      <w:r w:rsidRPr="00E975FC">
        <w:t>He likes to cook</w:t>
      </w:r>
      <w:r w:rsidR="0025091E">
        <w:t>.</w:t>
      </w:r>
    </w:p>
    <w:p w14:paraId="4E9BA2D7" w14:textId="32D8A5EF" w:rsidR="009F179C" w:rsidRPr="009F179C" w:rsidRDefault="009F179C" w:rsidP="0035767D">
      <w:pPr>
        <w:pStyle w:val="Heading3"/>
        <w:rPr>
          <w:lang w:eastAsia="ja-JP"/>
        </w:rPr>
      </w:pPr>
      <w:r>
        <w:t>Question 1</w:t>
      </w:r>
      <w:r w:rsidR="00D1482B">
        <w:rPr>
          <w:lang w:eastAsia="ja-JP"/>
        </w:rPr>
        <w:t>d</w:t>
      </w:r>
      <w:r w:rsidR="00232F76">
        <w:rPr>
          <w:lang w:eastAsia="ja-JP"/>
        </w:rPr>
        <w:t>.</w:t>
      </w:r>
    </w:p>
    <w:p w14:paraId="7F009230" w14:textId="2354F26F" w:rsidR="009F179C" w:rsidRPr="00BF4C03" w:rsidRDefault="009F179C" w:rsidP="00B52F9B">
      <w:pPr>
        <w:pStyle w:val="Bullet"/>
      </w:pPr>
      <w:r w:rsidRPr="00E975FC">
        <w:t>3.00am</w:t>
      </w:r>
      <w:r w:rsidR="0025091E">
        <w:t>:</w:t>
      </w:r>
      <w:r w:rsidRPr="00E975FC">
        <w:t xml:space="preserve"> </w:t>
      </w:r>
      <w:r w:rsidR="0025091E">
        <w:t>G</w:t>
      </w:r>
      <w:r w:rsidRPr="00E975FC">
        <w:t>oes to the market</w:t>
      </w:r>
      <w:r w:rsidR="0025091E">
        <w:t xml:space="preserve"> </w:t>
      </w:r>
      <w:r w:rsidRPr="00BF4C03">
        <w:t>to buy ingredients</w:t>
      </w:r>
      <w:r w:rsidR="0025091E">
        <w:t>.</w:t>
      </w:r>
    </w:p>
    <w:p w14:paraId="6F52ED46" w14:textId="3977DFAF" w:rsidR="00205453" w:rsidRDefault="009F179C" w:rsidP="00F113F2">
      <w:pPr>
        <w:pStyle w:val="Bullet"/>
      </w:pPr>
      <w:r w:rsidRPr="00E975FC">
        <w:t>5.00pm</w:t>
      </w:r>
      <w:r w:rsidR="0025091E">
        <w:t>:</w:t>
      </w:r>
      <w:r w:rsidRPr="00E975FC">
        <w:t xml:space="preserve"> </w:t>
      </w:r>
      <w:r w:rsidR="00B770F7">
        <w:t>G</w:t>
      </w:r>
      <w:r w:rsidRPr="00E975FC">
        <w:t>oes home then/and washes the dishes</w:t>
      </w:r>
      <w:r w:rsidR="00B770F7">
        <w:t>.</w:t>
      </w:r>
    </w:p>
    <w:p w14:paraId="04498031" w14:textId="604742CE" w:rsidR="00026FA6" w:rsidRPr="00026FA6" w:rsidRDefault="00721A2E" w:rsidP="00E65F56">
      <w:pPr>
        <w:spacing w:line="276" w:lineRule="auto"/>
        <w:rPr>
          <w:lang w:val="en-GB" w:eastAsia="ja-JP"/>
        </w:rPr>
      </w:pPr>
      <w:r>
        <w:rPr>
          <w:lang w:val="en-GB" w:eastAsia="ja-JP"/>
        </w:rPr>
        <w:br w:type="page"/>
      </w:r>
      <w:r w:rsidR="00026FA6">
        <w:rPr>
          <w:lang w:val="en-GB" w:eastAsia="ja-JP"/>
        </w:rPr>
        <w:tab/>
      </w:r>
    </w:p>
    <w:p w14:paraId="23665CE5" w14:textId="2574D1C0" w:rsidR="005C1CFC" w:rsidRDefault="005C1CFC" w:rsidP="0035767D">
      <w:pPr>
        <w:pStyle w:val="Heading2"/>
      </w:pPr>
      <w:r>
        <w:t xml:space="preserve">Part B – Listening and responding in </w:t>
      </w:r>
      <w:r w:rsidR="00353BD4">
        <w:t>Indonesian</w:t>
      </w:r>
    </w:p>
    <w:p w14:paraId="2E5B5613" w14:textId="294B2191" w:rsidR="00CE2E5D" w:rsidRDefault="005C1CFC" w:rsidP="005501AD">
      <w:pPr>
        <w:pStyle w:val="BodyText"/>
      </w:pPr>
      <w:r w:rsidRPr="005501AD">
        <w:t xml:space="preserve">In this part of the examination students were assessed on their understanding of the listening text and their ability to accurately convey appropriate information from the text </w:t>
      </w:r>
      <w:r w:rsidR="00B770F7">
        <w:t xml:space="preserve">in </w:t>
      </w:r>
      <w:r w:rsidR="00B40070" w:rsidRPr="005501AD">
        <w:t>Indonesian</w:t>
      </w:r>
      <w:r w:rsidRPr="005501AD">
        <w:t xml:space="preserve">. </w:t>
      </w:r>
      <w:r w:rsidR="004B5FB1">
        <w:t xml:space="preserve">The information presented in the response needed to be relevant to the question. </w:t>
      </w:r>
      <w:r w:rsidR="004B5FB1" w:rsidRPr="005501AD">
        <w:t>Students were not awarded separate marks for content and language.</w:t>
      </w:r>
      <w:r w:rsidR="004B5FB1">
        <w:t xml:space="preserve"> </w:t>
      </w:r>
      <w:r w:rsidRPr="005501AD">
        <w:t xml:space="preserve">Responses that included the relevant information and were expressed clearly in </w:t>
      </w:r>
      <w:r w:rsidR="00630C3A">
        <w:t xml:space="preserve">full sentences in </w:t>
      </w:r>
      <w:r w:rsidR="00B40070" w:rsidRPr="005501AD">
        <w:t xml:space="preserve">Indonesian </w:t>
      </w:r>
      <w:r w:rsidRPr="005501AD">
        <w:t xml:space="preserve">were awarded full marks. </w:t>
      </w:r>
      <w:r w:rsidR="00527717">
        <w:t xml:space="preserve">Responses </w:t>
      </w:r>
      <w:r w:rsidR="008D4B07">
        <w:t>that</w:t>
      </w:r>
      <w:r w:rsidR="00527717">
        <w:t xml:space="preserve"> began with ‘Because’ </w:t>
      </w:r>
      <w:r w:rsidR="008D4B07">
        <w:t xml:space="preserve">(instead of being full sentences) </w:t>
      </w:r>
      <w:r w:rsidR="00527717">
        <w:t xml:space="preserve">could not be awarded full marks. </w:t>
      </w:r>
    </w:p>
    <w:p w14:paraId="79228A83" w14:textId="056F7808" w:rsidR="005C1CFC" w:rsidRPr="005501AD" w:rsidRDefault="005C1CFC" w:rsidP="0035767D">
      <w:pPr>
        <w:pStyle w:val="Heading3"/>
      </w:pPr>
      <w:r w:rsidRPr="005501AD">
        <w:t>Question 2</w:t>
      </w:r>
      <w:r w:rsidR="003D77D7" w:rsidRPr="005501AD">
        <w:t>a</w:t>
      </w:r>
      <w:r w:rsidR="00232F76">
        <w:t>.</w:t>
      </w:r>
    </w:p>
    <w:p w14:paraId="2206852B" w14:textId="73501EFF" w:rsidR="003D77D7" w:rsidRPr="003D77D7" w:rsidRDefault="003D77D7" w:rsidP="005501AD">
      <w:pPr>
        <w:pStyle w:val="BodyText"/>
      </w:pPr>
      <w:r>
        <w:t>Example of</w:t>
      </w:r>
      <w:r w:rsidR="00E8768F">
        <w:t xml:space="preserve"> a</w:t>
      </w:r>
      <w:r>
        <w:t xml:space="preserve"> correct response:</w:t>
      </w:r>
    </w:p>
    <w:p w14:paraId="3EE40E02" w14:textId="63C20190" w:rsidR="6D2FECB3" w:rsidRPr="00E85EEF" w:rsidRDefault="003D77D7" w:rsidP="00B52F9B">
      <w:pPr>
        <w:pStyle w:val="Bullet"/>
      </w:pPr>
      <w:r w:rsidRPr="00E65F56">
        <w:rPr>
          <w:rStyle w:val="Emphasis"/>
          <w:lang w:val="fr-FR"/>
        </w:rPr>
        <w:t xml:space="preserve">Kota Padang sangat istimewa untuk Rani karena </w:t>
      </w:r>
      <w:r w:rsidR="194793EA" w:rsidRPr="00E65F56">
        <w:rPr>
          <w:rStyle w:val="Emphasis"/>
          <w:lang w:val="fr-FR"/>
        </w:rPr>
        <w:t>dia lahir dan bersekolah di sini</w:t>
      </w:r>
      <w:r w:rsidR="00AD738C" w:rsidRPr="00E65F56">
        <w:rPr>
          <w:rStyle w:val="Emphasis"/>
          <w:lang w:val="fr-FR"/>
        </w:rPr>
        <w:t>.</w:t>
      </w:r>
      <w:r w:rsidR="00E8768F" w:rsidRPr="00E65F56">
        <w:rPr>
          <w:rStyle w:val="Emphasis"/>
          <w:lang w:val="fr-FR"/>
        </w:rPr>
        <w:t xml:space="preserve"> </w:t>
      </w:r>
      <w:r w:rsidR="00E8768F" w:rsidRPr="00E85EEF">
        <w:t>(</w:t>
      </w:r>
      <w:r w:rsidR="6D2FECB3" w:rsidRPr="00E85EEF">
        <w:t>The city of Padang is very special for Rani because she was born here and she went to school here.</w:t>
      </w:r>
      <w:r w:rsidR="00E8768F" w:rsidRPr="00E85EEF">
        <w:t>)</w:t>
      </w:r>
    </w:p>
    <w:p w14:paraId="2961B150" w14:textId="72B2641D" w:rsidR="003D77D7" w:rsidRDefault="003D77D7" w:rsidP="0035767D">
      <w:pPr>
        <w:pStyle w:val="Heading3"/>
      </w:pPr>
      <w:r>
        <w:t>Question 2b</w:t>
      </w:r>
      <w:r w:rsidR="00232F76">
        <w:t>.</w:t>
      </w:r>
    </w:p>
    <w:p w14:paraId="3BFC1C7A" w14:textId="77777777" w:rsidR="00303235" w:rsidRPr="00FF4FA5" w:rsidRDefault="00303235" w:rsidP="00303235">
      <w:pPr>
        <w:pStyle w:val="BodyText"/>
      </w:pPr>
      <w:r>
        <w:t>Examples of correct responses:</w:t>
      </w:r>
    </w:p>
    <w:p w14:paraId="71B1BF84" w14:textId="37D9EF00" w:rsidR="00E8768F" w:rsidRPr="00E85EEF" w:rsidRDefault="1AFEF49B" w:rsidP="00B52F9B">
      <w:pPr>
        <w:pStyle w:val="Bullet"/>
      </w:pPr>
      <w:r w:rsidRPr="00E8768F">
        <w:rPr>
          <w:rStyle w:val="Emphasis"/>
        </w:rPr>
        <w:t>Cara pemesanan dan penyajian makanan yang unik untuk pelanggan di restoran Padang termasuk tidak memesan makanan dari daftar makanan, melainkan lima belas piring diletakkan di atas meja</w:t>
      </w:r>
      <w:r w:rsidR="33F9AE42" w:rsidRPr="00E8768F">
        <w:rPr>
          <w:rStyle w:val="Emphasis"/>
        </w:rPr>
        <w:t xml:space="preserve">. </w:t>
      </w:r>
      <w:r w:rsidR="00E8768F" w:rsidRPr="00E8768F">
        <w:t>(</w:t>
      </w:r>
      <w:r w:rsidR="00E8768F" w:rsidRPr="67A11E06">
        <w:t xml:space="preserve">The unique way to order and serve food for customers in a Padang </w:t>
      </w:r>
      <w:r w:rsidR="004F4634">
        <w:t>r</w:t>
      </w:r>
      <w:r w:rsidR="004F4634" w:rsidRPr="67A11E06">
        <w:t xml:space="preserve">estaurant </w:t>
      </w:r>
      <w:r w:rsidR="00E8768F" w:rsidRPr="67A11E06">
        <w:t>includes not ordering food from the menu, instead, 15 plates of food are placed on the table.</w:t>
      </w:r>
      <w:r w:rsidR="00E8768F">
        <w:t>)</w:t>
      </w:r>
    </w:p>
    <w:p w14:paraId="06895726" w14:textId="1340CD45" w:rsidR="33F9AE42" w:rsidRDefault="33F9AE42" w:rsidP="00B52F9B">
      <w:pPr>
        <w:pStyle w:val="Bullet"/>
      </w:pPr>
      <w:r w:rsidRPr="00E8768F">
        <w:rPr>
          <w:rStyle w:val="Emphasis"/>
        </w:rPr>
        <w:t>Selain itu, pelanggan hanya membayar apa yang mereka makan.</w:t>
      </w:r>
      <w:r w:rsidR="00E8768F" w:rsidRPr="00E8768F">
        <w:t xml:space="preserve"> </w:t>
      </w:r>
      <w:r w:rsidR="00E8768F">
        <w:t>(</w:t>
      </w:r>
      <w:r w:rsidR="0F801AC7" w:rsidRPr="67A11E06">
        <w:t xml:space="preserve">On top of that, customers only pay for what they </w:t>
      </w:r>
      <w:r w:rsidR="1EB791B8" w:rsidRPr="67A11E06">
        <w:t>eat.</w:t>
      </w:r>
      <w:r w:rsidR="00E8768F">
        <w:t>)</w:t>
      </w:r>
    </w:p>
    <w:p w14:paraId="38A46097" w14:textId="583AE22B" w:rsidR="00CE2E5D" w:rsidRDefault="00F64EE4" w:rsidP="0035767D">
      <w:pPr>
        <w:pStyle w:val="Heading3"/>
      </w:pPr>
      <w:r>
        <w:t>Question 2c</w:t>
      </w:r>
      <w:r w:rsidR="00232F76">
        <w:t>.</w:t>
      </w:r>
    </w:p>
    <w:p w14:paraId="110D95ED" w14:textId="726C8B20" w:rsidR="00FF4FA5" w:rsidRPr="00FF4FA5" w:rsidRDefault="00FF4FA5" w:rsidP="005501AD">
      <w:pPr>
        <w:pStyle w:val="BodyText"/>
      </w:pPr>
      <w:r>
        <w:t>Examples of correct responses:</w:t>
      </w:r>
    </w:p>
    <w:p w14:paraId="311B2451" w14:textId="46348297" w:rsidR="00E8768F" w:rsidRPr="00E85EEF" w:rsidRDefault="172F71EC" w:rsidP="00B52F9B">
      <w:pPr>
        <w:pStyle w:val="Bullet"/>
      </w:pPr>
      <w:r w:rsidRPr="00E8768F">
        <w:rPr>
          <w:rStyle w:val="Emphasis"/>
        </w:rPr>
        <w:t>Ribuan wisatawan tertarik untuk mengunjungi Pantai Carolina karena lingkungannya yang indah</w:t>
      </w:r>
      <w:r w:rsidR="3D36734A" w:rsidRPr="00E8768F">
        <w:rPr>
          <w:rStyle w:val="Emphasis"/>
        </w:rPr>
        <w:t xml:space="preserve">. </w:t>
      </w:r>
      <w:r w:rsidR="00E8768F" w:rsidRPr="00E8768F">
        <w:t>(</w:t>
      </w:r>
      <w:r w:rsidR="00E8768F" w:rsidRPr="67A11E06">
        <w:t>Thousands of tourists are interested in visiting Carolina Beach because the environment is beautiful.</w:t>
      </w:r>
      <w:r w:rsidR="00E8768F">
        <w:t>)</w:t>
      </w:r>
    </w:p>
    <w:p w14:paraId="6C3B7126" w14:textId="3E24405C" w:rsidR="3D36734A" w:rsidRDefault="3D36734A" w:rsidP="00B52F9B">
      <w:pPr>
        <w:pStyle w:val="Bullet"/>
      </w:pPr>
      <w:r w:rsidRPr="00E8768F">
        <w:rPr>
          <w:rStyle w:val="Emphasis"/>
        </w:rPr>
        <w:t>Selain itu, pantai ini merupakan tujuan berselancar yang populer dan sering digunakan untuk lokasi membuat film.</w:t>
      </w:r>
      <w:r w:rsidR="00E8768F">
        <w:t xml:space="preserve"> (</w:t>
      </w:r>
      <w:r w:rsidRPr="67A11E06">
        <w:t>Apart from that</w:t>
      </w:r>
      <w:r w:rsidR="6F0D9871" w:rsidRPr="67A11E06">
        <w:t xml:space="preserve"> it is a popular surfing destination and it is often used as a location to make films.</w:t>
      </w:r>
      <w:r w:rsidR="00E8768F">
        <w:t>)</w:t>
      </w:r>
    </w:p>
    <w:p w14:paraId="4F2E5FC3" w14:textId="538BD269" w:rsidR="003D77D7" w:rsidRPr="00FF4FA5" w:rsidRDefault="00FF4FA5" w:rsidP="0035767D">
      <w:pPr>
        <w:pStyle w:val="Heading3"/>
      </w:pPr>
      <w:r>
        <w:t>Question 2d</w:t>
      </w:r>
      <w:r w:rsidR="00232F76">
        <w:t>.</w:t>
      </w:r>
    </w:p>
    <w:p w14:paraId="2A0E41CB" w14:textId="14A8958F" w:rsidR="00E8768F" w:rsidRPr="00FF4FA5" w:rsidRDefault="00E8768F" w:rsidP="00E8768F">
      <w:pPr>
        <w:pStyle w:val="BodyText"/>
      </w:pPr>
      <w:r>
        <w:t>Example of</w:t>
      </w:r>
      <w:r w:rsidR="00303235">
        <w:t xml:space="preserve"> </w:t>
      </w:r>
      <w:r>
        <w:t>a correct response:</w:t>
      </w:r>
    </w:p>
    <w:p w14:paraId="78013162" w14:textId="77DA5713" w:rsidR="40C3491B" w:rsidRDefault="6CAC6AD3" w:rsidP="00B52F9B">
      <w:pPr>
        <w:pStyle w:val="Bullet"/>
      </w:pPr>
      <w:r w:rsidRPr="00E8768F">
        <w:rPr>
          <w:rStyle w:val="Emphasis"/>
        </w:rPr>
        <w:t>Kegiatan-kegiatan yang bisa dilakukan sesudah konser musik</w:t>
      </w:r>
      <w:r w:rsidR="40C3491B" w:rsidRPr="00E8768F">
        <w:rPr>
          <w:rStyle w:val="Emphasis"/>
        </w:rPr>
        <w:t xml:space="preserve"> selesai termasuk menonton pertunjukan tarian tradisional dan menyaksikan acara kembang api pada malam hari.</w:t>
      </w:r>
      <w:r w:rsidR="00E8768F" w:rsidRPr="00E8768F">
        <w:t xml:space="preserve"> (</w:t>
      </w:r>
      <w:r w:rsidR="40C3491B" w:rsidRPr="67A11E06">
        <w:t xml:space="preserve">Activities that can be done after the music concert has finished include watching </w:t>
      </w:r>
      <w:r w:rsidR="41DD1F66" w:rsidRPr="67A11E06">
        <w:t xml:space="preserve">a </w:t>
      </w:r>
      <w:r w:rsidR="40C3491B" w:rsidRPr="67A11E06">
        <w:t>traditional dance performance</w:t>
      </w:r>
      <w:r w:rsidR="1DE34187" w:rsidRPr="67A11E06">
        <w:t xml:space="preserve"> and watching fireworks in the evening.</w:t>
      </w:r>
      <w:r w:rsidR="00E8768F">
        <w:t>)</w:t>
      </w:r>
    </w:p>
    <w:p w14:paraId="12554104" w14:textId="77777777" w:rsidR="00F61385" w:rsidRPr="00B52F9B" w:rsidRDefault="00F61385" w:rsidP="00B52F9B">
      <w:r w:rsidRPr="00B52F9B">
        <w:br w:type="page"/>
      </w:r>
    </w:p>
    <w:p w14:paraId="431762E4" w14:textId="1DA65D47" w:rsidR="00A50C8E" w:rsidRDefault="00A50C8E" w:rsidP="0035767D">
      <w:pPr>
        <w:pStyle w:val="Heading1"/>
      </w:pPr>
      <w:r>
        <w:lastRenderedPageBreak/>
        <w:t>Section 2</w:t>
      </w:r>
    </w:p>
    <w:p w14:paraId="66B8CE2A" w14:textId="26579D32" w:rsidR="005C1CFC" w:rsidRDefault="005C1CFC" w:rsidP="0035767D">
      <w:pPr>
        <w:pStyle w:val="Heading2"/>
      </w:pPr>
      <w:r>
        <w:t>Part A – Reading, listening and responding in English</w:t>
      </w:r>
    </w:p>
    <w:p w14:paraId="003B4157" w14:textId="7ADC0BAC" w:rsidR="00DD5AE8" w:rsidRPr="00B52F9B" w:rsidRDefault="00DD5AE8" w:rsidP="00B52F9B">
      <w:pPr>
        <w:pStyle w:val="BodyText"/>
      </w:pPr>
      <w:r w:rsidRPr="00B52F9B">
        <w:t>This part of the examination</w:t>
      </w:r>
      <w:r w:rsidR="003336D0" w:rsidRPr="00B52F9B">
        <w:t xml:space="preserve"> required students to </w:t>
      </w:r>
      <w:r w:rsidR="0056295A" w:rsidRPr="00B52F9B">
        <w:t>answer questions, in English, related to a reading text and a listening text.</w:t>
      </w:r>
    </w:p>
    <w:p w14:paraId="40FDADD6" w14:textId="18410897" w:rsidR="00E655A3" w:rsidRDefault="002253DE" w:rsidP="00B52F9B">
      <w:pPr>
        <w:pStyle w:val="BodyText"/>
        <w:rPr>
          <w:lang w:eastAsia="ja-JP"/>
        </w:rPr>
      </w:pPr>
      <w:r w:rsidRPr="00B52F9B">
        <w:t>While many</w:t>
      </w:r>
      <w:r w:rsidR="00E655A3" w:rsidRPr="00B52F9B">
        <w:t xml:space="preserve"> students were able to answer the questions based on the reading text well, and included the specific information required</w:t>
      </w:r>
      <w:r w:rsidRPr="00B52F9B">
        <w:t>, a</w:t>
      </w:r>
      <w:r w:rsidR="00DD5AE8" w:rsidRPr="00B52F9B">
        <w:t xml:space="preserve"> significant</w:t>
      </w:r>
      <w:r w:rsidRPr="00B52F9B">
        <w:t xml:space="preserve"> number of students were not able to translate the word </w:t>
      </w:r>
      <w:r w:rsidR="00184494" w:rsidRPr="0076307E">
        <w:rPr>
          <w:rStyle w:val="Emphasis"/>
        </w:rPr>
        <w:t>nyaman</w:t>
      </w:r>
      <w:r w:rsidR="00184494" w:rsidRPr="00B52F9B">
        <w:t xml:space="preserve"> </w:t>
      </w:r>
      <w:r w:rsidR="00DD5AE8" w:rsidRPr="00B52F9B">
        <w:t>(</w:t>
      </w:r>
      <w:r w:rsidRPr="00B52F9B">
        <w:t>comfortable</w:t>
      </w:r>
      <w:r w:rsidR="00DD5AE8" w:rsidRPr="00B52F9B">
        <w:t>)</w:t>
      </w:r>
      <w:r w:rsidRPr="00B52F9B">
        <w:t xml:space="preserve"> or </w:t>
      </w:r>
      <w:r w:rsidR="00184494" w:rsidRPr="0076307E">
        <w:rPr>
          <w:rStyle w:val="Emphasis"/>
        </w:rPr>
        <w:t>aman</w:t>
      </w:r>
      <w:r w:rsidR="00184494" w:rsidRPr="00B52F9B">
        <w:t xml:space="preserve"> </w:t>
      </w:r>
      <w:r w:rsidR="00DD5AE8" w:rsidRPr="00B52F9B">
        <w:t>(</w:t>
      </w:r>
      <w:r w:rsidRPr="00B52F9B">
        <w:t>safe</w:t>
      </w:r>
      <w:r w:rsidR="00DD5AE8" w:rsidRPr="00B52F9B">
        <w:t>)</w:t>
      </w:r>
      <w:r w:rsidR="00E655A3" w:rsidRPr="00B52F9B">
        <w:t>.</w:t>
      </w:r>
      <w:r w:rsidRPr="00B52F9B">
        <w:t xml:space="preserve"> Many students were not able to </w:t>
      </w:r>
      <w:r w:rsidR="00F54840" w:rsidRPr="00B52F9B">
        <w:t xml:space="preserve">include specific details for </w:t>
      </w:r>
      <w:r w:rsidR="00846605" w:rsidRPr="00B52F9B">
        <w:t>Q</w:t>
      </w:r>
      <w:r w:rsidR="00F54840" w:rsidRPr="00B52F9B">
        <w:t>uestion 3f</w:t>
      </w:r>
      <w:r w:rsidR="00DD5AE8" w:rsidRPr="00B52F9B">
        <w:t>,</w:t>
      </w:r>
      <w:r w:rsidRPr="00B52F9B">
        <w:t xml:space="preserve"> </w:t>
      </w:r>
      <w:r w:rsidR="00846605" w:rsidRPr="00B52F9B">
        <w:t xml:space="preserve">with some students unable to identify what the benefit was </w:t>
      </w:r>
      <w:r w:rsidR="00537941" w:rsidRPr="00B52F9B">
        <w:t xml:space="preserve">to </w:t>
      </w:r>
      <w:r w:rsidR="00846605" w:rsidRPr="00B52F9B">
        <w:t>both the student boarders and the boarding house providers</w:t>
      </w:r>
      <w:r w:rsidR="00846605">
        <w:rPr>
          <w:lang w:eastAsia="ja-JP"/>
        </w:rPr>
        <w:t>.</w:t>
      </w:r>
    </w:p>
    <w:p w14:paraId="2A4EFB06" w14:textId="3D5C5481" w:rsidR="00E655A3" w:rsidRPr="00FF4FA5" w:rsidRDefault="00E655A3" w:rsidP="0035767D">
      <w:pPr>
        <w:pStyle w:val="Heading3"/>
      </w:pPr>
      <w:r>
        <w:t>Question 3a</w:t>
      </w:r>
      <w:r w:rsidR="00232F76">
        <w:t>.</w:t>
      </w:r>
    </w:p>
    <w:p w14:paraId="7A08C7EA" w14:textId="099D13A7" w:rsidR="00511B8F" w:rsidRDefault="00E655A3" w:rsidP="00B52F9B">
      <w:pPr>
        <w:pStyle w:val="Bullet"/>
      </w:pPr>
      <w:r w:rsidRPr="00E655A3">
        <w:t>The universities there are famous and prestigious</w:t>
      </w:r>
      <w:r w:rsidR="0056295A">
        <w:t>.</w:t>
      </w:r>
    </w:p>
    <w:p w14:paraId="362FF679" w14:textId="6D08C99C" w:rsidR="00E655A3" w:rsidRPr="00511B8F" w:rsidRDefault="00E655A3" w:rsidP="00B52F9B">
      <w:pPr>
        <w:pStyle w:val="Bullet"/>
      </w:pPr>
      <w:r w:rsidRPr="00511B8F">
        <w:t>The universities there often invite international lecturers from America, Australia and England.</w:t>
      </w:r>
    </w:p>
    <w:p w14:paraId="4A27C6AD" w14:textId="7A74BFFF" w:rsidR="00E655A3" w:rsidRPr="00FF4FA5" w:rsidRDefault="00E655A3" w:rsidP="0035767D">
      <w:pPr>
        <w:pStyle w:val="Heading3"/>
      </w:pPr>
      <w:r>
        <w:t>Question 3b</w:t>
      </w:r>
      <w:r w:rsidR="00232F76">
        <w:t>.</w:t>
      </w:r>
    </w:p>
    <w:p w14:paraId="0C314E7E" w14:textId="3EB2A6C5" w:rsidR="00E655A3" w:rsidRPr="00511B8F" w:rsidRDefault="00946A59" w:rsidP="00B52F9B">
      <w:pPr>
        <w:pStyle w:val="Bullet"/>
      </w:pPr>
      <w:r>
        <w:t>They sent them t</w:t>
      </w:r>
      <w:r w:rsidR="00E655A3" w:rsidRPr="00511B8F">
        <w:t>o study the Dutch language</w:t>
      </w:r>
      <w:r>
        <w:t>.</w:t>
      </w:r>
    </w:p>
    <w:p w14:paraId="5A9CDD63" w14:textId="7116C1AB" w:rsidR="00E655A3" w:rsidRPr="00511B8F" w:rsidRDefault="00E655A3" w:rsidP="00B52F9B">
      <w:pPr>
        <w:pStyle w:val="Bullet"/>
      </w:pPr>
      <w:r w:rsidRPr="00511B8F">
        <w:t>It was hoped children would be more successful in their future</w:t>
      </w:r>
      <w:r w:rsidR="0056295A">
        <w:t>.</w:t>
      </w:r>
    </w:p>
    <w:p w14:paraId="4EE5FFD9" w14:textId="145E1F8F" w:rsidR="00E655A3" w:rsidRPr="00511B8F" w:rsidRDefault="00E655A3" w:rsidP="00B52F9B">
      <w:pPr>
        <w:pStyle w:val="Bullet"/>
      </w:pPr>
      <w:r w:rsidRPr="00511B8F">
        <w:t>They would more easily adapt to the Dutch daily way of life</w:t>
      </w:r>
      <w:r w:rsidR="0056295A">
        <w:t>.</w:t>
      </w:r>
    </w:p>
    <w:p w14:paraId="6CAF1E45" w14:textId="773EE46A" w:rsidR="00511B8F" w:rsidRPr="00511B8F" w:rsidRDefault="00511B8F" w:rsidP="00F113F2">
      <w:pPr>
        <w:pStyle w:val="Heading3"/>
      </w:pPr>
      <w:r>
        <w:t>Question 3c</w:t>
      </w:r>
      <w:r w:rsidR="00232F76">
        <w:t>.</w:t>
      </w:r>
    </w:p>
    <w:p w14:paraId="250898A2" w14:textId="63090F07" w:rsidR="00511B8F" w:rsidRDefault="00DC53D5" w:rsidP="00B52F9B">
      <w:pPr>
        <w:pStyle w:val="Bullet"/>
      </w:pPr>
      <w:r>
        <w:t>Look</w:t>
      </w:r>
      <w:r w:rsidR="00511B8F" w:rsidRPr="00511B8F">
        <w:t xml:space="preserve"> after the student</w:t>
      </w:r>
      <w:r>
        <w:t xml:space="preserve"> </w:t>
      </w:r>
      <w:r w:rsidR="00511B8F" w:rsidRPr="00511B8F">
        <w:t>boarders</w:t>
      </w:r>
      <w:r w:rsidR="0056295A">
        <w:t>.</w:t>
      </w:r>
    </w:p>
    <w:p w14:paraId="23A66AC8" w14:textId="22CEE9ED" w:rsidR="00511B8F" w:rsidRDefault="00511B8F" w:rsidP="00B52F9B">
      <w:pPr>
        <w:pStyle w:val="Bullet"/>
      </w:pPr>
      <w:r w:rsidRPr="00511B8F">
        <w:t>Provide a clean and comfortable bedroom and bathroom</w:t>
      </w:r>
      <w:r w:rsidR="0056295A">
        <w:t>.</w:t>
      </w:r>
    </w:p>
    <w:p w14:paraId="2627445B" w14:textId="73F378B0" w:rsidR="00511B8F" w:rsidRPr="00511B8F" w:rsidRDefault="00511B8F" w:rsidP="00B52F9B">
      <w:pPr>
        <w:pStyle w:val="Bullet"/>
      </w:pPr>
      <w:r w:rsidRPr="00511B8F">
        <w:t>Sometimes breakfast and a laundry service are also provided</w:t>
      </w:r>
      <w:r w:rsidR="0056295A">
        <w:t>.</w:t>
      </w:r>
    </w:p>
    <w:p w14:paraId="56DA6B36" w14:textId="77C31894" w:rsidR="008F1623" w:rsidRPr="00511B8F" w:rsidRDefault="008F1623" w:rsidP="0035767D">
      <w:pPr>
        <w:pStyle w:val="Heading3"/>
      </w:pPr>
      <w:r>
        <w:t>Question 3d</w:t>
      </w:r>
      <w:r w:rsidR="00232F76">
        <w:t>.</w:t>
      </w:r>
    </w:p>
    <w:p w14:paraId="321FF6AC" w14:textId="05EAD6CC" w:rsidR="008F1623" w:rsidRPr="00C06E8D" w:rsidRDefault="0056295A" w:rsidP="00B52F9B">
      <w:pPr>
        <w:pStyle w:val="Bullet"/>
      </w:pPr>
      <w:r>
        <w:t>m</w:t>
      </w:r>
      <w:r w:rsidR="008F1623" w:rsidRPr="00C06E8D">
        <w:t>onthly budget</w:t>
      </w:r>
      <w:r w:rsidR="008F1623">
        <w:t xml:space="preserve"> </w:t>
      </w:r>
    </w:p>
    <w:p w14:paraId="0F46FA95" w14:textId="1D3F0B15" w:rsidR="008F1623" w:rsidRDefault="0056295A" w:rsidP="00B52F9B">
      <w:pPr>
        <w:pStyle w:val="Bullet"/>
      </w:pPr>
      <w:r>
        <w:t>d</w:t>
      </w:r>
      <w:r w:rsidR="008F1623" w:rsidRPr="00C06E8D">
        <w:t>istance of accommodation from campus</w:t>
      </w:r>
    </w:p>
    <w:p w14:paraId="7AF00B65" w14:textId="6B171997" w:rsidR="00DC53D5" w:rsidRPr="00511B8F" w:rsidRDefault="00DC53D5" w:rsidP="0035767D">
      <w:pPr>
        <w:pStyle w:val="Heading3"/>
      </w:pPr>
      <w:r>
        <w:t>Question 3</w:t>
      </w:r>
      <w:r w:rsidR="001F5496">
        <w:t>e</w:t>
      </w:r>
      <w:r w:rsidR="00232F76">
        <w:t>.</w:t>
      </w:r>
    </w:p>
    <w:p w14:paraId="1DBC4462" w14:textId="0FBD62C5" w:rsidR="00DC53D5" w:rsidRDefault="00DC53D5" w:rsidP="00B52F9B">
      <w:pPr>
        <w:pStyle w:val="Bullet"/>
      </w:pPr>
      <w:r w:rsidRPr="00C06E8D">
        <w:t>The house</w:t>
      </w:r>
      <w:r>
        <w:t xml:space="preserve"> </w:t>
      </w:r>
      <w:r w:rsidRPr="00C06E8D">
        <w:t>is close to a university</w:t>
      </w:r>
      <w:r w:rsidR="0056295A">
        <w:t>.</w:t>
      </w:r>
    </w:p>
    <w:p w14:paraId="385C0224" w14:textId="1698D63C" w:rsidR="00DC53D5" w:rsidRDefault="00DC53D5" w:rsidP="00B52F9B">
      <w:pPr>
        <w:pStyle w:val="Bullet"/>
      </w:pPr>
      <w:r>
        <w:t>It</w:t>
      </w:r>
      <w:r w:rsidRPr="00DC53D5">
        <w:t xml:space="preserve"> has </w:t>
      </w:r>
      <w:r w:rsidR="0056295A">
        <w:t>six</w:t>
      </w:r>
      <w:r w:rsidR="0056295A" w:rsidRPr="00DC53D5">
        <w:t xml:space="preserve"> </w:t>
      </w:r>
      <w:r w:rsidRPr="00DC53D5">
        <w:t>bedrooms</w:t>
      </w:r>
      <w:r w:rsidR="0056295A">
        <w:t>.</w:t>
      </w:r>
    </w:p>
    <w:p w14:paraId="68C76155" w14:textId="7FC6F795" w:rsidR="00511B8F" w:rsidRDefault="00DC53D5" w:rsidP="00B52F9B">
      <w:pPr>
        <w:pStyle w:val="Bullet"/>
      </w:pPr>
      <w:r w:rsidRPr="00DC53D5">
        <w:t>Their children don’t live at home anymore</w:t>
      </w:r>
      <w:r w:rsidR="0056295A">
        <w:t>.</w:t>
      </w:r>
    </w:p>
    <w:p w14:paraId="675242B0" w14:textId="50E5A9FA" w:rsidR="001F5496" w:rsidRDefault="001F5496" w:rsidP="0035767D">
      <w:pPr>
        <w:pStyle w:val="Heading3"/>
      </w:pPr>
      <w:r>
        <w:t>Question 3f</w:t>
      </w:r>
      <w:r w:rsidR="00232F76">
        <w:t>.</w:t>
      </w:r>
    </w:p>
    <w:p w14:paraId="4E6AFECB" w14:textId="77777777" w:rsidR="001F5496" w:rsidRPr="00C06E8D" w:rsidRDefault="001F5496" w:rsidP="005501AD">
      <w:pPr>
        <w:pStyle w:val="BodyText"/>
      </w:pPr>
      <w:r w:rsidRPr="00C06E8D">
        <w:t>Benefits to students:</w:t>
      </w:r>
    </w:p>
    <w:p w14:paraId="79BD9360" w14:textId="3CDA7B8A" w:rsidR="001F5496" w:rsidRPr="00537941" w:rsidRDefault="00946A59" w:rsidP="00B52F9B">
      <w:pPr>
        <w:pStyle w:val="Bullet"/>
      </w:pPr>
      <w:r>
        <w:t xml:space="preserve">They </w:t>
      </w:r>
      <w:r w:rsidR="17E20C6F">
        <w:t>can search for and rent</w:t>
      </w:r>
      <w:r w:rsidR="00537941">
        <w:t xml:space="preserve"> </w:t>
      </w:r>
      <w:r w:rsidR="17E20C6F">
        <w:t xml:space="preserve">a </w:t>
      </w:r>
      <w:r w:rsidR="17E20C6F" w:rsidRPr="004766E6">
        <w:rPr>
          <w:rStyle w:val="Emphasis"/>
        </w:rPr>
        <w:t>kos</w:t>
      </w:r>
      <w:r w:rsidR="17E20C6F">
        <w:t xml:space="preserve"> via the app</w:t>
      </w:r>
      <w:r w:rsidR="00537941">
        <w:t>.</w:t>
      </w:r>
    </w:p>
    <w:p w14:paraId="78CBBDB6" w14:textId="24C23361" w:rsidR="001F5496" w:rsidRPr="00C06E8D" w:rsidRDefault="00946A59" w:rsidP="00B52F9B">
      <w:pPr>
        <w:pStyle w:val="Bullet"/>
      </w:pPr>
      <w:r>
        <w:t xml:space="preserve">They </w:t>
      </w:r>
      <w:r w:rsidR="001F5496">
        <w:t xml:space="preserve">can communicate directly with the </w:t>
      </w:r>
      <w:r w:rsidR="001F5496" w:rsidRPr="004766E6">
        <w:rPr>
          <w:rStyle w:val="Emphasis"/>
        </w:rPr>
        <w:t>kos</w:t>
      </w:r>
      <w:r w:rsidR="001F5496" w:rsidRPr="00534FF9">
        <w:t xml:space="preserve"> </w:t>
      </w:r>
      <w:r w:rsidR="001F5496">
        <w:t>owner</w:t>
      </w:r>
      <w:r w:rsidR="00537941">
        <w:t>.</w:t>
      </w:r>
    </w:p>
    <w:p w14:paraId="3B39E847" w14:textId="4939C656" w:rsidR="001F5496" w:rsidRDefault="001F5496" w:rsidP="00B52F9B">
      <w:pPr>
        <w:pStyle w:val="Bullet"/>
      </w:pPr>
      <w:r w:rsidRPr="00C06E8D">
        <w:t xml:space="preserve">Students who use the app </w:t>
      </w:r>
      <w:r w:rsidRPr="001F5496">
        <w:t>receive a 50</w:t>
      </w:r>
      <w:r w:rsidR="00B02CC4">
        <w:t xml:space="preserve"> per cent</w:t>
      </w:r>
      <w:r w:rsidR="00B02CC4" w:rsidRPr="001F5496">
        <w:t xml:space="preserve"> </w:t>
      </w:r>
      <w:r w:rsidRPr="001F5496">
        <w:t>discount on the first month’s rent</w:t>
      </w:r>
      <w:r w:rsidR="00537941">
        <w:t>.</w:t>
      </w:r>
    </w:p>
    <w:p w14:paraId="5F6C8DCA" w14:textId="77777777" w:rsidR="005D470F" w:rsidRPr="00B52F9B" w:rsidRDefault="005D470F" w:rsidP="00B52F9B">
      <w:r>
        <w:br w:type="page"/>
      </w:r>
    </w:p>
    <w:p w14:paraId="3589F45A" w14:textId="5267491C" w:rsidR="001F5496" w:rsidRPr="00C06E8D" w:rsidRDefault="001F5496" w:rsidP="005501AD">
      <w:pPr>
        <w:pStyle w:val="BodyText"/>
      </w:pPr>
      <w:r w:rsidRPr="00C06E8D">
        <w:t>Benefits to boarding house providers:</w:t>
      </w:r>
    </w:p>
    <w:p w14:paraId="086FE33C" w14:textId="005F78B8" w:rsidR="001F5496" w:rsidRPr="001F5496" w:rsidRDefault="00537941" w:rsidP="00B52F9B">
      <w:pPr>
        <w:pStyle w:val="Bullet"/>
      </w:pPr>
      <w:r>
        <w:t>They c</w:t>
      </w:r>
      <w:r w:rsidR="001F5496" w:rsidRPr="001F5496">
        <w:t>an easily advertise to thousands of customers throughout Indonesia</w:t>
      </w:r>
      <w:r>
        <w:t>.</w:t>
      </w:r>
      <w:r w:rsidR="001F5496" w:rsidRPr="001F5496">
        <w:t xml:space="preserve"> </w:t>
      </w:r>
    </w:p>
    <w:p w14:paraId="476D33A9" w14:textId="69A6D1CE" w:rsidR="001F5496" w:rsidRPr="001F5496" w:rsidRDefault="00537941" w:rsidP="00B52F9B">
      <w:pPr>
        <w:pStyle w:val="Bullet"/>
      </w:pPr>
      <w:r>
        <w:t>They c</w:t>
      </w:r>
      <w:r w:rsidR="001F5496" w:rsidRPr="001F5496">
        <w:t>an upload photos and video</w:t>
      </w:r>
      <w:r w:rsidR="001F5496" w:rsidRPr="001F5496">
        <w:rPr>
          <w:lang w:val="en-AU"/>
        </w:rPr>
        <w:t xml:space="preserve"> tours</w:t>
      </w:r>
      <w:r w:rsidR="001F5496" w:rsidRPr="001F5496">
        <w:t xml:space="preserve"> of the house easily</w:t>
      </w:r>
      <w:r>
        <w:t>.</w:t>
      </w:r>
    </w:p>
    <w:p w14:paraId="5CBB2B71" w14:textId="053A9FE8" w:rsidR="001F5496" w:rsidRPr="005501AD" w:rsidRDefault="001F5496" w:rsidP="00B52F9B">
      <w:pPr>
        <w:pStyle w:val="Bullet"/>
      </w:pPr>
      <w:r w:rsidRPr="001F5496">
        <w:t>Their payment can be received via the app</w:t>
      </w:r>
      <w:r w:rsidR="00537941">
        <w:t>.</w:t>
      </w:r>
      <w:r w:rsidRPr="001F5496">
        <w:t xml:space="preserve"> </w:t>
      </w:r>
    </w:p>
    <w:p w14:paraId="796B41F3" w14:textId="77777777" w:rsidR="001F5496" w:rsidRPr="00C06E8D" w:rsidRDefault="001F5496" w:rsidP="005501AD">
      <w:pPr>
        <w:pStyle w:val="BodyText"/>
      </w:pPr>
      <w:r w:rsidRPr="00C06E8D">
        <w:t>Benefit to both students and boarding house providers:</w:t>
      </w:r>
    </w:p>
    <w:p w14:paraId="123419F0" w14:textId="35153883" w:rsidR="005C1CFC" w:rsidRPr="00C6278E" w:rsidRDefault="001F5496" w:rsidP="00B52F9B">
      <w:pPr>
        <w:pStyle w:val="Bullet"/>
      </w:pPr>
      <w:r w:rsidRPr="00D42DD5">
        <w:t xml:space="preserve">The electronic payment system is easy </w:t>
      </w:r>
      <w:r w:rsidR="00D638E9">
        <w:t xml:space="preserve">to use </w:t>
      </w:r>
      <w:r w:rsidRPr="00D42DD5">
        <w:t>and secure</w:t>
      </w:r>
      <w:r w:rsidR="00537941">
        <w:t>.</w:t>
      </w:r>
      <w:r w:rsidRPr="00D42DD5">
        <w:t xml:space="preserve"> </w:t>
      </w:r>
    </w:p>
    <w:p w14:paraId="1E4FC437" w14:textId="37FAAA70" w:rsidR="005C1CFC" w:rsidRDefault="005C1CFC" w:rsidP="0035767D">
      <w:pPr>
        <w:pStyle w:val="Heading2"/>
      </w:pPr>
      <w:r>
        <w:t xml:space="preserve">Part B – Reading and responding in </w:t>
      </w:r>
      <w:r w:rsidR="00846605">
        <w:t>Indonesian</w:t>
      </w:r>
    </w:p>
    <w:p w14:paraId="0D9E9998" w14:textId="5E75A9B1" w:rsidR="00433D5A" w:rsidRDefault="00433D5A" w:rsidP="00433D5A">
      <w:pPr>
        <w:pStyle w:val="Heading3"/>
      </w:pPr>
      <w:r>
        <w:t>Quest</w:t>
      </w:r>
      <w:r w:rsidR="04B4A9DA">
        <w:t>i</w:t>
      </w:r>
      <w:r>
        <w:t>on 4</w:t>
      </w:r>
    </w:p>
    <w:p w14:paraId="0F3CE065" w14:textId="53830411" w:rsidR="00AD7280" w:rsidRDefault="00AD7280" w:rsidP="00AD7280">
      <w:pPr>
        <w:pStyle w:val="VCAAbody"/>
      </w:pPr>
      <w:r>
        <w:t xml:space="preserve">Students were required to demonstrate an understanding of the stimulus </w:t>
      </w:r>
      <w:r w:rsidRPr="008641A1">
        <w:rPr>
          <w:bCs/>
        </w:rPr>
        <w:t>text</w:t>
      </w:r>
      <w:r>
        <w:t xml:space="preserve"> and to address the requirements of the task by conveying the relevant information from </w:t>
      </w:r>
      <w:r w:rsidRPr="008641A1">
        <w:t>the text</w:t>
      </w:r>
      <w:r>
        <w:rPr>
          <w:b/>
        </w:rPr>
        <w:t xml:space="preserve"> </w:t>
      </w:r>
      <w:r w:rsidRPr="006B0785">
        <w:rPr>
          <w:bCs/>
        </w:rPr>
        <w:t>that was</w:t>
      </w:r>
      <w:r>
        <w:t xml:space="preserve"> appropriate for the audience and the prescribed writing style and text type (a speech), including an opening, body and ending.</w:t>
      </w:r>
    </w:p>
    <w:p w14:paraId="2085F839" w14:textId="14253A4C" w:rsidR="00AD7280" w:rsidRDefault="00AD7280" w:rsidP="00AD7280">
      <w:pPr>
        <w:pStyle w:val="BodyText"/>
      </w:pPr>
      <w:r w:rsidRPr="00372209">
        <w:t xml:space="preserve">The reading text included a visual stimulus. </w:t>
      </w:r>
      <w:r>
        <w:t>High-scoring s</w:t>
      </w:r>
      <w:r w:rsidRPr="00372209">
        <w:t xml:space="preserve">tudents were </w:t>
      </w:r>
      <w:r>
        <w:t>able</w:t>
      </w:r>
      <w:r w:rsidRPr="00372209">
        <w:t xml:space="preserve"> to </w:t>
      </w:r>
      <w:r>
        <w:t>successfully incorporate information from the</w:t>
      </w:r>
      <w:r w:rsidRPr="00372209">
        <w:t xml:space="preserve"> visual stimulus in their response</w:t>
      </w:r>
      <w:r>
        <w:t xml:space="preserve">; they included points relating to the visual as if it was being displayed during the speech at the assembly, and used an appropriate linking </w:t>
      </w:r>
      <w:r w:rsidRPr="0076307E">
        <w:t xml:space="preserve">phrase </w:t>
      </w:r>
      <w:r>
        <w:t>such as</w:t>
      </w:r>
      <w:r w:rsidRPr="0076307E">
        <w:t xml:space="preserve"> </w:t>
      </w:r>
      <w:r w:rsidRPr="0076307E">
        <w:rPr>
          <w:rStyle w:val="Emphasis"/>
        </w:rPr>
        <w:t xml:space="preserve">Seperti yang terlihat dalam gambar di layar </w:t>
      </w:r>
      <w:r>
        <w:rPr>
          <w:rStyle w:val="Emphasis"/>
        </w:rPr>
        <w:t xml:space="preserve">… </w:t>
      </w:r>
      <w:r w:rsidRPr="0076307E">
        <w:t>(As can been seen in the picture on the screen</w:t>
      </w:r>
      <w:r>
        <w:t xml:space="preserve"> …</w:t>
      </w:r>
      <w:r w:rsidRPr="0076307E">
        <w:t>)</w:t>
      </w:r>
      <w:r>
        <w:t>.</w:t>
      </w:r>
    </w:p>
    <w:p w14:paraId="7CD9DD7A" w14:textId="77777777" w:rsidR="00AD7280" w:rsidRDefault="00AD7280" w:rsidP="00AD7280">
      <w:pPr>
        <w:pStyle w:val="VCAAbody"/>
      </w:pPr>
      <w:r>
        <w:t xml:space="preserve">Student responses were assessed holistically according to the assessment criteria and the expected qualities published on the VCAA website. Students were not awarded separate marks for content and language accuracy; however, language accuracy was an important expected quality that was considered in the assessment. </w:t>
      </w:r>
    </w:p>
    <w:p w14:paraId="4D128DDA" w14:textId="52E2D8B3" w:rsidR="00AD7280" w:rsidRDefault="00AD7280" w:rsidP="00AD7280">
      <w:pPr>
        <w:pStyle w:val="VCAAbody"/>
      </w:pPr>
      <w:r>
        <w:t xml:space="preserve">It was possible to achieve a high score for this question without exceeding the specified </w:t>
      </w:r>
      <w:r w:rsidRPr="007E47A5">
        <w:t>word/character</w:t>
      </w:r>
      <w:r>
        <w:t xml:space="preserve"> limit, which is shorter than the limit specified for Section 3. A number of students wrote significantly more than the suggested word length, and in some cases included irrelevant information.</w:t>
      </w:r>
    </w:p>
    <w:p w14:paraId="10D4E7CF" w14:textId="78975727" w:rsidR="00B27930" w:rsidRDefault="004E59EF" w:rsidP="00AD7280">
      <w:pPr>
        <w:pStyle w:val="BodyText"/>
      </w:pPr>
      <w:r>
        <w:t>S</w:t>
      </w:r>
      <w:r w:rsidR="00433D5A">
        <w:t>tudents were asked to write a persuasive speech</w:t>
      </w:r>
      <w:r w:rsidR="000255D6">
        <w:t xml:space="preserve"> </w:t>
      </w:r>
      <w:r w:rsidR="00313AE3">
        <w:t>in the role of the Student Scout Leader at a high school</w:t>
      </w:r>
      <w:r w:rsidR="000255D6">
        <w:t>,</w:t>
      </w:r>
      <w:r w:rsidR="00313AE3">
        <w:t xml:space="preserve"> </w:t>
      </w:r>
      <w:r w:rsidR="000255D6">
        <w:t>speaking at an assembly to convince</w:t>
      </w:r>
      <w:r w:rsidR="00433D5A">
        <w:t xml:space="preserve"> fellow students to participate in </w:t>
      </w:r>
      <w:r w:rsidR="00313AE3">
        <w:t xml:space="preserve">the </w:t>
      </w:r>
      <w:r w:rsidR="00C621CB">
        <w:t xml:space="preserve">2026 School </w:t>
      </w:r>
      <w:r w:rsidR="00313AE3">
        <w:t>Scouting Program</w:t>
      </w:r>
      <w:r w:rsidR="00433D5A">
        <w:t xml:space="preserve">. </w:t>
      </w:r>
    </w:p>
    <w:p w14:paraId="34CDEF61" w14:textId="5397033D" w:rsidR="00B27930" w:rsidRPr="00313AE3" w:rsidRDefault="595152F4" w:rsidP="005501AD">
      <w:pPr>
        <w:pStyle w:val="BodyText"/>
      </w:pPr>
      <w:r>
        <w:t xml:space="preserve">Most students </w:t>
      </w:r>
      <w:r w:rsidRPr="67A11E06">
        <w:rPr>
          <w:rFonts w:cs="Times New Roman (Body CS)"/>
        </w:rPr>
        <w:t>were</w:t>
      </w:r>
      <w:r>
        <w:t xml:space="preserve"> able to write an effective opening </w:t>
      </w:r>
      <w:r w:rsidR="00313AE3">
        <w:t xml:space="preserve">for </w:t>
      </w:r>
      <w:r>
        <w:t xml:space="preserve">a speech in Indonesian; however, </w:t>
      </w:r>
      <w:r w:rsidR="00313AE3">
        <w:t>a common error was for students to introduce</w:t>
      </w:r>
      <w:r>
        <w:t xml:space="preserve"> themselves as the </w:t>
      </w:r>
      <w:r w:rsidR="00C621CB">
        <w:t xml:space="preserve">Student </w:t>
      </w:r>
      <w:r w:rsidR="00313AE3">
        <w:t>Scout Leader</w:t>
      </w:r>
      <w:r>
        <w:t xml:space="preserve"> from Malang </w:t>
      </w:r>
      <w:r w:rsidR="00C621CB">
        <w:t xml:space="preserve">Senior </w:t>
      </w:r>
      <w:r>
        <w:t xml:space="preserve">High School </w:t>
      </w:r>
      <w:r w:rsidR="00313AE3">
        <w:t>(</w:t>
      </w:r>
      <w:r>
        <w:t>as if they were not talking to</w:t>
      </w:r>
      <w:r w:rsidR="00161298">
        <w:t xml:space="preserve"> other</w:t>
      </w:r>
      <w:r>
        <w:t xml:space="preserve"> students from Malang </w:t>
      </w:r>
      <w:r w:rsidR="00C621CB">
        <w:t xml:space="preserve">Senior </w:t>
      </w:r>
      <w:r>
        <w:t>High School</w:t>
      </w:r>
      <w:r w:rsidR="00313AE3">
        <w:t>), rather than writing</w:t>
      </w:r>
      <w:r>
        <w:t xml:space="preserve"> </w:t>
      </w:r>
      <w:r w:rsidR="00313AE3">
        <w:t>‘</w:t>
      </w:r>
      <w:r>
        <w:t xml:space="preserve">I am the </w:t>
      </w:r>
      <w:r w:rsidR="00C621CB">
        <w:t xml:space="preserve">Student </w:t>
      </w:r>
      <w:r>
        <w:t>Scout Leader in our/this school.</w:t>
      </w:r>
      <w:r w:rsidR="00313AE3">
        <w:t>’</w:t>
      </w:r>
      <w:r>
        <w:t xml:space="preserve"> Many students used </w:t>
      </w:r>
      <w:r w:rsidRPr="67A11E06">
        <w:rPr>
          <w:rStyle w:val="Emphasis"/>
        </w:rPr>
        <w:t>siswa-siswa</w:t>
      </w:r>
      <w:r w:rsidRPr="67A11E06">
        <w:rPr>
          <w:i/>
          <w:iCs/>
        </w:rPr>
        <w:t xml:space="preserve"> </w:t>
      </w:r>
      <w:r w:rsidRPr="00A44D59">
        <w:t>(</w:t>
      </w:r>
      <w:r>
        <w:t>students</w:t>
      </w:r>
      <w:r w:rsidRPr="67A11E06">
        <w:rPr>
          <w:i/>
          <w:iCs/>
        </w:rPr>
        <w:t xml:space="preserve">) </w:t>
      </w:r>
      <w:r>
        <w:t xml:space="preserve">throughout their speech instead of </w:t>
      </w:r>
      <w:r w:rsidR="007611F9">
        <w:t xml:space="preserve">the more correct </w:t>
      </w:r>
      <w:r w:rsidR="007611F9" w:rsidRPr="67A11E06">
        <w:rPr>
          <w:rStyle w:val="Emphasis"/>
        </w:rPr>
        <w:t>kalian</w:t>
      </w:r>
      <w:r w:rsidR="007611F9" w:rsidRPr="67A11E06">
        <w:rPr>
          <w:i/>
          <w:iCs/>
        </w:rPr>
        <w:t xml:space="preserve"> </w:t>
      </w:r>
      <w:r w:rsidR="007611F9">
        <w:t xml:space="preserve">(plural ‘you’) to </w:t>
      </w:r>
      <w:r>
        <w:t>address and engag</w:t>
      </w:r>
      <w:r w:rsidR="007611F9">
        <w:t>e</w:t>
      </w:r>
      <w:r>
        <w:t xml:space="preserve"> with their audience</w:t>
      </w:r>
      <w:r w:rsidR="4592B502">
        <w:t>.</w:t>
      </w:r>
    </w:p>
    <w:p w14:paraId="197BCF08" w14:textId="42877C05" w:rsidR="00E90B58" w:rsidRDefault="00E90B58" w:rsidP="67A11E06">
      <w:pPr>
        <w:pStyle w:val="BodyText"/>
        <w:rPr>
          <w:lang w:val="pt-PT"/>
        </w:rPr>
      </w:pPr>
      <w:r w:rsidRPr="67A11E06">
        <w:rPr>
          <w:lang w:val="pt-PT"/>
        </w:rPr>
        <w:t>Points from the</w:t>
      </w:r>
      <w:r w:rsidR="00F113F2">
        <w:rPr>
          <w:lang w:val="pt-PT"/>
        </w:rPr>
        <w:t xml:space="preserve"> stim</w:t>
      </w:r>
      <w:r w:rsidR="0009769D">
        <w:rPr>
          <w:lang w:val="pt-PT"/>
        </w:rPr>
        <w:t>u</w:t>
      </w:r>
      <w:r w:rsidR="00F113F2">
        <w:rPr>
          <w:lang w:val="pt-PT"/>
        </w:rPr>
        <w:t>lus</w:t>
      </w:r>
      <w:r w:rsidRPr="67A11E06">
        <w:rPr>
          <w:lang w:val="pt-PT"/>
        </w:rPr>
        <w:t xml:space="preserve"> </w:t>
      </w:r>
      <w:r w:rsidRPr="007710C2">
        <w:rPr>
          <w:lang w:val="pt-PT"/>
        </w:rPr>
        <w:t>text</w:t>
      </w:r>
      <w:r w:rsidRPr="67A11E06">
        <w:rPr>
          <w:lang w:val="pt-PT"/>
        </w:rPr>
        <w:t xml:space="preserve"> that students could </w:t>
      </w:r>
      <w:r w:rsidR="006B5132" w:rsidRPr="67A11E06">
        <w:rPr>
          <w:lang w:val="pt-PT"/>
        </w:rPr>
        <w:t xml:space="preserve">incorporate </w:t>
      </w:r>
      <w:r w:rsidRPr="67A11E06">
        <w:rPr>
          <w:lang w:val="pt-PT"/>
        </w:rPr>
        <w:t>to develop content and persuasive elements</w:t>
      </w:r>
      <w:r w:rsidR="009076F8" w:rsidRPr="67A11E06">
        <w:rPr>
          <w:lang w:val="pt-PT"/>
        </w:rPr>
        <w:t xml:space="preserve"> included the following.</w:t>
      </w:r>
    </w:p>
    <w:p w14:paraId="5FE6E2B4" w14:textId="6B5F321E" w:rsidR="00E90B58" w:rsidRPr="00E90B58" w:rsidRDefault="00E90B58" w:rsidP="005501AD">
      <w:pPr>
        <w:pStyle w:val="BodyText"/>
      </w:pPr>
      <w:r w:rsidRPr="00E90B58">
        <w:t xml:space="preserve">From the </w:t>
      </w:r>
      <w:r w:rsidR="00AD7280">
        <w:t>illustration</w:t>
      </w:r>
      <w:r w:rsidRPr="00E90B58">
        <w:t>:</w:t>
      </w:r>
    </w:p>
    <w:p w14:paraId="1465A63D" w14:textId="7EA0CBB5" w:rsidR="007611F9" w:rsidRPr="00E90B58" w:rsidRDefault="00E90B58" w:rsidP="00B52F9B">
      <w:pPr>
        <w:pStyle w:val="Bullet"/>
      </w:pPr>
      <w:r>
        <w:t>the opportunity to go camping, learn how to set up a tent</w:t>
      </w:r>
      <w:r w:rsidR="006B5132">
        <w:t xml:space="preserve"> and</w:t>
      </w:r>
      <w:r>
        <w:t xml:space="preserve"> sleep in a tent</w:t>
      </w:r>
      <w:r w:rsidR="007611F9">
        <w:t xml:space="preserve"> (</w:t>
      </w:r>
      <w:r w:rsidR="00DB74F7" w:rsidRPr="00EF405D">
        <w:rPr>
          <w:rStyle w:val="Emphasis"/>
        </w:rPr>
        <w:t>k</w:t>
      </w:r>
      <w:r w:rsidR="007611F9" w:rsidRPr="00EF405D">
        <w:rPr>
          <w:rStyle w:val="Emphasis"/>
        </w:rPr>
        <w:t>esempatan untuk berkemah, belajar memasang tenda dan tidur di tenda</w:t>
      </w:r>
      <w:r w:rsidR="007611F9">
        <w:t>)</w:t>
      </w:r>
    </w:p>
    <w:p w14:paraId="6CD45BD9" w14:textId="3B3DB7A1" w:rsidR="00E90B58" w:rsidRDefault="006B5132" w:rsidP="00B52F9B">
      <w:pPr>
        <w:pStyle w:val="Bullet"/>
      </w:pPr>
      <w:r>
        <w:t>s</w:t>
      </w:r>
      <w:r w:rsidR="00E90B58">
        <w:t>pend</w:t>
      </w:r>
      <w:r>
        <w:t>ing</w:t>
      </w:r>
      <w:r w:rsidR="00E90B58">
        <w:t xml:space="preserve"> time outdoors with other scouts/friends</w:t>
      </w:r>
      <w:r w:rsidR="007611F9">
        <w:t xml:space="preserve"> (</w:t>
      </w:r>
      <w:r w:rsidR="007611F9" w:rsidRPr="00EF405D">
        <w:rPr>
          <w:rStyle w:val="Emphasis"/>
        </w:rPr>
        <w:t>m</w:t>
      </w:r>
      <w:r w:rsidR="007611F9" w:rsidRPr="007611F9">
        <w:rPr>
          <w:rStyle w:val="Emphasis"/>
        </w:rPr>
        <w:t xml:space="preserve">enghabiskan waktu di luar ruangan dengan teman-teman/anggota </w:t>
      </w:r>
      <w:r w:rsidR="007611F9" w:rsidRPr="00F113F2">
        <w:rPr>
          <w:rStyle w:val="Emphasis"/>
        </w:rPr>
        <w:t>P</w:t>
      </w:r>
      <w:r w:rsidR="007611F9" w:rsidRPr="007611F9">
        <w:rPr>
          <w:rStyle w:val="Emphasis"/>
        </w:rPr>
        <w:t>ramuka lain</w:t>
      </w:r>
      <w:r w:rsidR="007611F9">
        <w:t>)</w:t>
      </w:r>
    </w:p>
    <w:p w14:paraId="19A576BF" w14:textId="05FA18B3" w:rsidR="00E90B58" w:rsidRDefault="006B5132" w:rsidP="00B52F9B">
      <w:pPr>
        <w:pStyle w:val="Bullet"/>
      </w:pPr>
      <w:r>
        <w:t>s</w:t>
      </w:r>
      <w:r w:rsidR="00E90B58">
        <w:t>ing</w:t>
      </w:r>
      <w:r>
        <w:t>ing</w:t>
      </w:r>
      <w:r w:rsidR="00E90B58">
        <w:t xml:space="preserve"> songs around a campfire</w:t>
      </w:r>
      <w:r w:rsidR="007611F9">
        <w:t xml:space="preserve"> (</w:t>
      </w:r>
      <w:r w:rsidR="007611F9" w:rsidRPr="00EF405D">
        <w:rPr>
          <w:rStyle w:val="Emphasis"/>
        </w:rPr>
        <w:t>b</w:t>
      </w:r>
      <w:r w:rsidR="007611F9" w:rsidRPr="007611F9">
        <w:rPr>
          <w:rStyle w:val="Emphasis"/>
        </w:rPr>
        <w:t>ernyanyi di sekeliling api unggun</w:t>
      </w:r>
      <w:r w:rsidR="007611F9">
        <w:t>)</w:t>
      </w:r>
    </w:p>
    <w:p w14:paraId="401B980D" w14:textId="326D6707" w:rsidR="00E90B58" w:rsidRDefault="006B5132" w:rsidP="00B52F9B">
      <w:pPr>
        <w:pStyle w:val="Bullet"/>
      </w:pPr>
      <w:r>
        <w:t>c</w:t>
      </w:r>
      <w:r w:rsidR="00E90B58">
        <w:t>ook</w:t>
      </w:r>
      <w:r>
        <w:t>ing</w:t>
      </w:r>
      <w:r w:rsidR="00E90B58">
        <w:t xml:space="preserve"> food on a campfire</w:t>
      </w:r>
      <w:r w:rsidR="007611F9">
        <w:t xml:space="preserve"> (</w:t>
      </w:r>
      <w:r w:rsidR="007611F9" w:rsidRPr="00EF405D">
        <w:rPr>
          <w:rStyle w:val="Emphasis"/>
        </w:rPr>
        <w:t>me</w:t>
      </w:r>
      <w:r w:rsidR="007611F9" w:rsidRPr="007611F9">
        <w:rPr>
          <w:rStyle w:val="Emphasis"/>
        </w:rPr>
        <w:t>masak makanan di tungku</w:t>
      </w:r>
      <w:r w:rsidR="007611F9">
        <w:t>)</w:t>
      </w:r>
    </w:p>
    <w:p w14:paraId="00084314" w14:textId="7C00297F" w:rsidR="00E90B58" w:rsidRPr="00E90B58" w:rsidRDefault="006B5132" w:rsidP="00B52F9B">
      <w:pPr>
        <w:pStyle w:val="Bullet"/>
      </w:pPr>
      <w:r>
        <w:t>t</w:t>
      </w:r>
      <w:r w:rsidR="00E90B58">
        <w:t>oast</w:t>
      </w:r>
      <w:r>
        <w:t>ing</w:t>
      </w:r>
      <w:r w:rsidR="00E90B58">
        <w:t xml:space="preserve"> marshmallows </w:t>
      </w:r>
      <w:r w:rsidR="007611F9">
        <w:t>(</w:t>
      </w:r>
      <w:r w:rsidR="007611F9" w:rsidRPr="00EF405D">
        <w:rPr>
          <w:rStyle w:val="Emphasis"/>
        </w:rPr>
        <w:t>m</w:t>
      </w:r>
      <w:r w:rsidR="007611F9" w:rsidRPr="007611F9">
        <w:rPr>
          <w:rStyle w:val="Emphasis"/>
        </w:rPr>
        <w:t>emasak marshmallow</w:t>
      </w:r>
      <w:r w:rsidR="007611F9">
        <w:t>)</w:t>
      </w:r>
      <w:r w:rsidR="00235483">
        <w:t>.</w:t>
      </w:r>
    </w:p>
    <w:p w14:paraId="4921EEB8" w14:textId="77777777" w:rsidR="00B36CC4" w:rsidRDefault="00B36CC4">
      <w:pPr>
        <w:spacing w:line="276" w:lineRule="auto"/>
        <w:rPr>
          <w:rFonts w:ascii="Arial" w:hAnsi="Arial" w:cs="Arial"/>
          <w:color w:val="000000" w:themeColor="text1"/>
          <w:sz w:val="20"/>
          <w:lang w:val="en-AU" w:eastAsia="en-AU"/>
        </w:rPr>
      </w:pPr>
      <w:r>
        <w:br w:type="page"/>
      </w:r>
    </w:p>
    <w:p w14:paraId="799DB370" w14:textId="5ED5BF8A" w:rsidR="00E90B58" w:rsidRPr="00E90B58" w:rsidRDefault="00E90B58" w:rsidP="007611F9">
      <w:pPr>
        <w:pStyle w:val="BodyText"/>
      </w:pPr>
      <w:r>
        <w:t xml:space="preserve">From the </w:t>
      </w:r>
      <w:r w:rsidRPr="00F113F2">
        <w:t>reading text</w:t>
      </w:r>
      <w:r>
        <w:t>:</w:t>
      </w:r>
    </w:p>
    <w:p w14:paraId="1ACF57E3" w14:textId="55760A2F" w:rsidR="00E90B58" w:rsidRDefault="006B5132" w:rsidP="00B52F9B">
      <w:pPr>
        <w:pStyle w:val="Bullet"/>
      </w:pPr>
      <w:r>
        <w:t>S</w:t>
      </w:r>
      <w:r w:rsidR="00E90B58">
        <w:t xml:space="preserve">couting is an exciting and healthy alternative to staying at home on screens – don’t be lazy, come and join </w:t>
      </w:r>
      <w:r>
        <w:t>the S</w:t>
      </w:r>
      <w:r w:rsidR="00E90B58">
        <w:t>couts</w:t>
      </w:r>
      <w:r w:rsidR="00EF405D">
        <w:t>.</w:t>
      </w:r>
      <w:r w:rsidR="007611F9">
        <w:t xml:space="preserve"> (</w:t>
      </w:r>
      <w:r w:rsidR="007611F9" w:rsidRPr="007611F9">
        <w:rPr>
          <w:rStyle w:val="Emphasis"/>
        </w:rPr>
        <w:t xml:space="preserve">Pramuka adalah alternatif daripada menghabiskan waktu di depan layar di rumah – jangan malas, ayo bergabunglah dengan </w:t>
      </w:r>
      <w:r w:rsidR="007611F9" w:rsidRPr="00F113F2">
        <w:rPr>
          <w:rStyle w:val="Emphasis"/>
        </w:rPr>
        <w:t>P</w:t>
      </w:r>
      <w:r w:rsidR="007611F9" w:rsidRPr="007611F9">
        <w:rPr>
          <w:rStyle w:val="Emphasis"/>
        </w:rPr>
        <w:t>ramuka.</w:t>
      </w:r>
      <w:r w:rsidR="007611F9" w:rsidRPr="007611F9">
        <w:t>)</w:t>
      </w:r>
    </w:p>
    <w:p w14:paraId="6560BAC7" w14:textId="00C61AF2" w:rsidR="00E90B58" w:rsidRDefault="00E90B58" w:rsidP="00B52F9B">
      <w:pPr>
        <w:pStyle w:val="Bullet"/>
      </w:pPr>
      <w:r>
        <w:t>You can learn important, beneficial life skills such as cooking, swimming and first aid</w:t>
      </w:r>
      <w:r w:rsidR="006B5132">
        <w:t>.</w:t>
      </w:r>
      <w:r w:rsidR="007611F9">
        <w:t xml:space="preserve"> (</w:t>
      </w:r>
      <w:r w:rsidR="007611F9" w:rsidRPr="007611F9">
        <w:rPr>
          <w:rStyle w:val="Emphasis"/>
        </w:rPr>
        <w:t>Kalian bisa belajar keterampilan praktis dan berguna, misalnya memasak, berenang dan P3K.</w:t>
      </w:r>
      <w:r w:rsidR="007611F9">
        <w:t>)</w:t>
      </w:r>
    </w:p>
    <w:p w14:paraId="14E46AE4" w14:textId="78849EA2" w:rsidR="00E90B58" w:rsidRDefault="00E90B58" w:rsidP="00B52F9B">
      <w:pPr>
        <w:pStyle w:val="Bullet"/>
      </w:pPr>
      <w:r>
        <w:t>You can develop social skills and leadership skills</w:t>
      </w:r>
      <w:r w:rsidR="006B5132">
        <w:t>.</w:t>
      </w:r>
      <w:r w:rsidR="007611F9">
        <w:t xml:space="preserve"> (</w:t>
      </w:r>
      <w:r w:rsidR="007611F9" w:rsidRPr="007611F9">
        <w:rPr>
          <w:rStyle w:val="Emphasis"/>
        </w:rPr>
        <w:t>Kalian bisa juga mengembangkan keterampilan sosial dan kepemimpinan.</w:t>
      </w:r>
      <w:r w:rsidR="007611F9">
        <w:t>)</w:t>
      </w:r>
    </w:p>
    <w:p w14:paraId="694AC3A0" w14:textId="2F9CD01D" w:rsidR="00E90B58" w:rsidRDefault="00E90B58" w:rsidP="00B52F9B">
      <w:pPr>
        <w:pStyle w:val="Bullet"/>
      </w:pPr>
      <w:r>
        <w:t xml:space="preserve">Students who complete 20 scouting sessions before July have the opportunity to go on the Mount Arjuna hike and camp for </w:t>
      </w:r>
      <w:r w:rsidR="006B5132">
        <w:t>three</w:t>
      </w:r>
      <w:r>
        <w:t xml:space="preserve"> days</w:t>
      </w:r>
      <w:r w:rsidR="006B5132">
        <w:t>.</w:t>
      </w:r>
      <w:r w:rsidR="007611F9">
        <w:t xml:space="preserve"> (</w:t>
      </w:r>
      <w:r w:rsidR="007611F9" w:rsidRPr="007611F9">
        <w:rPr>
          <w:rStyle w:val="Emphasis"/>
        </w:rPr>
        <w:t xml:space="preserve">Bagi siswa yang sudah menyelesaikan 20 kelas </w:t>
      </w:r>
      <w:r w:rsidR="007611F9" w:rsidRPr="00F113F2">
        <w:rPr>
          <w:rStyle w:val="Emphasis"/>
        </w:rPr>
        <w:t>P</w:t>
      </w:r>
      <w:r w:rsidR="007611F9" w:rsidRPr="007611F9">
        <w:rPr>
          <w:rStyle w:val="Emphasis"/>
        </w:rPr>
        <w:t>ramuka sebelum bulan Juli, ada kesempatan untuk naik gunung Arjuna dan berkemah di sana selama tiga hari.</w:t>
      </w:r>
      <w:r w:rsidR="007611F9">
        <w:t>)</w:t>
      </w:r>
    </w:p>
    <w:p w14:paraId="71B2A85A" w14:textId="3DC8C4FA" w:rsidR="00E90B58" w:rsidRPr="00E65F56" w:rsidRDefault="006B5132" w:rsidP="00B52F9B">
      <w:pPr>
        <w:pStyle w:val="Bullet"/>
        <w:rPr>
          <w:lang w:val="fr-FR"/>
        </w:rPr>
      </w:pPr>
      <w:r>
        <w:t>This is an</w:t>
      </w:r>
      <w:r w:rsidR="296705FC" w:rsidRPr="23B90B3A">
        <w:t xml:space="preserve"> amazing opportunity</w:t>
      </w:r>
      <w:r>
        <w:t>.</w:t>
      </w:r>
      <w:r w:rsidR="007611F9">
        <w:t xml:space="preserve"> </w:t>
      </w:r>
      <w:r w:rsidR="007611F9" w:rsidRPr="00E65F56">
        <w:rPr>
          <w:lang w:val="fr-FR"/>
        </w:rPr>
        <w:t>(</w:t>
      </w:r>
      <w:r w:rsidR="007611F9" w:rsidRPr="00E65F56">
        <w:rPr>
          <w:rStyle w:val="Emphasis"/>
          <w:lang w:val="fr-FR"/>
        </w:rPr>
        <w:t>Ini adalah pengalaman yang luar biasa.</w:t>
      </w:r>
      <w:r w:rsidR="007611F9" w:rsidRPr="00E65F56">
        <w:rPr>
          <w:lang w:val="fr-FR"/>
        </w:rPr>
        <w:t>)</w:t>
      </w:r>
    </w:p>
    <w:p w14:paraId="661A0D24" w14:textId="44BCA631" w:rsidR="00E90B58" w:rsidRDefault="00E90B58" w:rsidP="00B52F9B">
      <w:pPr>
        <w:pStyle w:val="Bullet"/>
      </w:pPr>
      <w:r>
        <w:t>Let’s begin 2026 with enthusiasm for scouting</w:t>
      </w:r>
      <w:r w:rsidR="006B5132">
        <w:t>.</w:t>
      </w:r>
      <w:r w:rsidR="007611F9">
        <w:t xml:space="preserve"> (</w:t>
      </w:r>
      <w:r w:rsidR="007611F9" w:rsidRPr="007611F9">
        <w:rPr>
          <w:rStyle w:val="Emphasis"/>
        </w:rPr>
        <w:t>Ayo mulai tahun 2026 dengan semangat kepramukaan.</w:t>
      </w:r>
      <w:r w:rsidR="007611F9">
        <w:t>)</w:t>
      </w:r>
    </w:p>
    <w:p w14:paraId="4B2406CB" w14:textId="3A2686A2" w:rsidR="00E90B58" w:rsidRPr="00E90B58" w:rsidRDefault="00E90B58" w:rsidP="005501AD">
      <w:pPr>
        <w:pStyle w:val="BodyText"/>
      </w:pPr>
      <w:r w:rsidRPr="00E90B58">
        <w:t xml:space="preserve">Most students were able to write in the correct format </w:t>
      </w:r>
      <w:r w:rsidR="006B5132">
        <w:t>for</w:t>
      </w:r>
      <w:r w:rsidR="006B5132" w:rsidRPr="00E90B58">
        <w:t xml:space="preserve"> </w:t>
      </w:r>
      <w:r w:rsidRPr="00E90B58">
        <w:t xml:space="preserve">a speech and included relevant information from the </w:t>
      </w:r>
      <w:r w:rsidR="006B5132" w:rsidRPr="00F113F2">
        <w:t xml:space="preserve">stimulus </w:t>
      </w:r>
      <w:r w:rsidRPr="00F113F2">
        <w:t>text</w:t>
      </w:r>
      <w:r w:rsidR="006B5132">
        <w:t>, including</w:t>
      </w:r>
      <w:r w:rsidRPr="00E90B58">
        <w:t xml:space="preserve"> the </w:t>
      </w:r>
      <w:r w:rsidRPr="00F113F2">
        <w:t>visual</w:t>
      </w:r>
      <w:r w:rsidRPr="00E90B58">
        <w:t>.</w:t>
      </w:r>
    </w:p>
    <w:p w14:paraId="79DAD0D1" w14:textId="4404718A" w:rsidR="00E90B58" w:rsidRPr="00E90B58" w:rsidRDefault="00E90B58" w:rsidP="005501AD">
      <w:pPr>
        <w:pStyle w:val="BodyText"/>
      </w:pPr>
      <w:r w:rsidRPr="00E90B58">
        <w:t>High</w:t>
      </w:r>
      <w:r w:rsidR="006B5132">
        <w:t>-</w:t>
      </w:r>
      <w:r w:rsidRPr="00E90B58">
        <w:t>scoring responses:</w:t>
      </w:r>
    </w:p>
    <w:p w14:paraId="13AB55A8" w14:textId="1E4E1181" w:rsidR="00E90B58" w:rsidRDefault="006B5132" w:rsidP="00B52F9B">
      <w:pPr>
        <w:pStyle w:val="Bullet"/>
      </w:pPr>
      <w:r>
        <w:t>w</w:t>
      </w:r>
      <w:r w:rsidR="296705FC">
        <w:t>ere written in the prescribed persuasive style and included all components of the task</w:t>
      </w:r>
      <w:r w:rsidR="00E659CE">
        <w:t xml:space="preserve"> as outlined in the question</w:t>
      </w:r>
    </w:p>
    <w:p w14:paraId="0B2160EE" w14:textId="680E9451" w:rsidR="00E90B58" w:rsidRDefault="006B5132" w:rsidP="00B52F9B">
      <w:pPr>
        <w:pStyle w:val="Bullet"/>
      </w:pPr>
      <w:r>
        <w:t>w</w:t>
      </w:r>
      <w:r w:rsidR="00E90B58">
        <w:t xml:space="preserve">ere able to integrate information from the </w:t>
      </w:r>
      <w:r w:rsidR="00E90B58" w:rsidRPr="00F113F2">
        <w:t xml:space="preserve">visual </w:t>
      </w:r>
      <w:r w:rsidR="00D07F5B" w:rsidRPr="00F113F2">
        <w:t>stimulus</w:t>
      </w:r>
      <w:r w:rsidR="00D07F5B">
        <w:t xml:space="preserve"> </w:t>
      </w:r>
      <w:r w:rsidR="00E90B58">
        <w:t xml:space="preserve">as well as successfully manipulating information from </w:t>
      </w:r>
      <w:r w:rsidR="00DE2934">
        <w:t xml:space="preserve">the </w:t>
      </w:r>
      <w:r w:rsidR="00E90B58" w:rsidRPr="00F113F2">
        <w:t>written text</w:t>
      </w:r>
      <w:r w:rsidR="00E90B58">
        <w:t xml:space="preserve"> (</w:t>
      </w:r>
      <w:r w:rsidR="00885756">
        <w:t>a piece in the school newsletter</w:t>
      </w:r>
      <w:r w:rsidR="00E90B58">
        <w:t>).</w:t>
      </w:r>
      <w:r w:rsidR="3BB71C5D">
        <w:t xml:space="preserve"> </w:t>
      </w:r>
    </w:p>
    <w:p w14:paraId="65EB0137" w14:textId="47052C5B" w:rsidR="00E90B58" w:rsidRPr="00E90B58" w:rsidRDefault="00E90B58" w:rsidP="005501AD">
      <w:pPr>
        <w:pStyle w:val="BodyText"/>
      </w:pPr>
      <w:r w:rsidRPr="00E90B58">
        <w:t>Lower</w:t>
      </w:r>
      <w:r w:rsidR="00DE2934">
        <w:t>-</w:t>
      </w:r>
      <w:r w:rsidRPr="00E90B58">
        <w:t>scoring responses:</w:t>
      </w:r>
    </w:p>
    <w:p w14:paraId="2BDCBBF0" w14:textId="2C837CF2" w:rsidR="00E90B58" w:rsidRDefault="00DE2934" w:rsidP="00B52F9B">
      <w:pPr>
        <w:pStyle w:val="Bullet"/>
      </w:pPr>
      <w:r>
        <w:t>often</w:t>
      </w:r>
      <w:r w:rsidR="296705FC" w:rsidRPr="23B90B3A">
        <w:t xml:space="preserve"> left out references to the </w:t>
      </w:r>
      <w:r w:rsidR="296705FC" w:rsidRPr="00F113F2">
        <w:t>visual</w:t>
      </w:r>
      <w:r w:rsidR="00D07F5B" w:rsidRPr="00F113F2">
        <w:t xml:space="preserve"> stimulus</w:t>
      </w:r>
    </w:p>
    <w:p w14:paraId="72FCED2A" w14:textId="4B5D1A3E" w:rsidR="00E90B58" w:rsidRDefault="00DE2934" w:rsidP="00B52F9B">
      <w:pPr>
        <w:pStyle w:val="Bullet"/>
      </w:pPr>
      <w:r>
        <w:t>often relied</w:t>
      </w:r>
      <w:r w:rsidR="00E90B58">
        <w:t xml:space="preserve"> on the phrasing of the </w:t>
      </w:r>
      <w:r w:rsidR="00E90B58" w:rsidRPr="00F113F2">
        <w:t>stimulus text</w:t>
      </w:r>
    </w:p>
    <w:p w14:paraId="12E7BD9E" w14:textId="14DBD4D5" w:rsidR="00E90B58" w:rsidRDefault="00DE2934" w:rsidP="00B52F9B">
      <w:pPr>
        <w:pStyle w:val="Bullet"/>
      </w:pPr>
      <w:r>
        <w:t>w</w:t>
      </w:r>
      <w:r w:rsidR="00E90B58">
        <w:t xml:space="preserve">ere </w:t>
      </w:r>
      <w:r w:rsidR="00FA52C9">
        <w:t xml:space="preserve">often </w:t>
      </w:r>
      <w:r w:rsidR="00E90B58">
        <w:t>missing the persuasive elements</w:t>
      </w:r>
      <w:r>
        <w:t>.</w:t>
      </w:r>
    </w:p>
    <w:p w14:paraId="368C907D" w14:textId="2C661D8E" w:rsidR="00CC2B62" w:rsidRDefault="00CC2B62" w:rsidP="00F113F2">
      <w:pPr>
        <w:pStyle w:val="Heading1"/>
      </w:pPr>
      <w:r>
        <w:t>Section 3</w:t>
      </w:r>
      <w:r w:rsidR="005C1CFC">
        <w:t xml:space="preserve"> –</w:t>
      </w:r>
      <w:r>
        <w:t xml:space="preserve"> Writing in </w:t>
      </w:r>
      <w:r w:rsidR="007C4F62">
        <w:t>Indonesian</w:t>
      </w:r>
    </w:p>
    <w:p w14:paraId="12982BB3" w14:textId="376512BA" w:rsidR="007C4F62" w:rsidRDefault="007C4F62" w:rsidP="005501AD">
      <w:pPr>
        <w:pStyle w:val="BodyText"/>
      </w:pPr>
      <w:r>
        <w:t xml:space="preserve">Students were asked to attempt one of four </w:t>
      </w:r>
      <w:r w:rsidR="00235483">
        <w:t>writing tasks</w:t>
      </w:r>
      <w:r>
        <w:t>: an evaluative review of a hotel for a travel magazine (Question 5)</w:t>
      </w:r>
      <w:r w:rsidR="00890DDF">
        <w:t>,</w:t>
      </w:r>
      <w:r>
        <w:t xml:space="preserve"> an informative letter to a friend about environmental programs that were implemented in </w:t>
      </w:r>
      <w:r w:rsidR="004E7A8E">
        <w:t xml:space="preserve">the writer’s </w:t>
      </w:r>
      <w:r>
        <w:t>school (Question 6)</w:t>
      </w:r>
      <w:r w:rsidR="00890DDF">
        <w:t>,</w:t>
      </w:r>
      <w:r>
        <w:t xml:space="preserve"> a diary entry about </w:t>
      </w:r>
      <w:r w:rsidR="0017703C">
        <w:t xml:space="preserve">a recent </w:t>
      </w:r>
      <w:r w:rsidR="00664835">
        <w:t>18th</w:t>
      </w:r>
      <w:r w:rsidR="00890DDF">
        <w:t xml:space="preserve"> </w:t>
      </w:r>
      <w:r w:rsidR="0017703C">
        <w:t xml:space="preserve">birthday </w:t>
      </w:r>
      <w:r w:rsidR="006559EF">
        <w:t>party</w:t>
      </w:r>
      <w:r>
        <w:t xml:space="preserve"> (Question 7)</w:t>
      </w:r>
      <w:r w:rsidR="00890DDF">
        <w:t xml:space="preserve"> or</w:t>
      </w:r>
      <w:r>
        <w:t xml:space="preserve"> an imaginative short story about </w:t>
      </w:r>
      <w:r w:rsidR="0017703C">
        <w:t xml:space="preserve">an experience swimming </w:t>
      </w:r>
      <w:r w:rsidR="008C3DD0">
        <w:t xml:space="preserve">behind </w:t>
      </w:r>
      <w:r w:rsidR="0017703C">
        <w:t>a waterfall</w:t>
      </w:r>
      <w:r>
        <w:t xml:space="preserve"> in </w:t>
      </w:r>
      <w:r w:rsidR="0017703C">
        <w:t>Kalimantan</w:t>
      </w:r>
      <w:r>
        <w:t xml:space="preserve"> (Question 8).</w:t>
      </w:r>
    </w:p>
    <w:p w14:paraId="110C1128" w14:textId="4A2F7D18" w:rsidR="0017703C" w:rsidRDefault="0017703C" w:rsidP="005501AD">
      <w:pPr>
        <w:pStyle w:val="BodyText"/>
      </w:pPr>
      <w:r w:rsidRPr="0041532C">
        <w:t>Students were required to adhere to the conventions and characteristics of the specified writing styles and text types.</w:t>
      </w:r>
    </w:p>
    <w:p w14:paraId="16FADF29" w14:textId="24C2B061" w:rsidR="0017703C" w:rsidRPr="0041532C" w:rsidRDefault="0017703C" w:rsidP="005501AD">
      <w:pPr>
        <w:pStyle w:val="BodyText"/>
      </w:pPr>
      <w:r w:rsidRPr="0041532C">
        <w:t>It is important for students to practise planning and writing extended responses within a time limit</w:t>
      </w:r>
      <w:r>
        <w:t>,</w:t>
      </w:r>
      <w:r w:rsidRPr="0041532C">
        <w:t xml:space="preserve"> and </w:t>
      </w:r>
      <w:r w:rsidR="008C3DD0">
        <w:t xml:space="preserve">to </w:t>
      </w:r>
      <w:r w:rsidRPr="0041532C">
        <w:t>remember to use paragraphs.</w:t>
      </w:r>
    </w:p>
    <w:p w14:paraId="3A06D59D" w14:textId="2778FD6A" w:rsidR="007C4F62" w:rsidRPr="001C31E6" w:rsidRDefault="00002154" w:rsidP="00E65F56">
      <w:pPr>
        <w:pStyle w:val="VCAAbody"/>
        <w:rPr>
          <w:color w:val="FF0000"/>
        </w:rPr>
      </w:pPr>
      <w:r>
        <w:t>In general</w:t>
      </w:r>
      <w:r w:rsidR="00B601E4" w:rsidRPr="00BF4C03">
        <w:t>, lower-scoring responses did not</w:t>
      </w:r>
      <w:r w:rsidR="001C31E6" w:rsidRPr="00BF4C03">
        <w:t xml:space="preserve"> fully</w:t>
      </w:r>
      <w:r w:rsidR="00B601E4" w:rsidRPr="00BF4C03">
        <w:t xml:space="preserve"> follow the task prompt </w:t>
      </w:r>
      <w:r w:rsidR="001C31E6" w:rsidRPr="00BF4C03">
        <w:t xml:space="preserve">and included irrelevant information. </w:t>
      </w:r>
    </w:p>
    <w:p w14:paraId="65DD18DC" w14:textId="125CDF9D" w:rsidR="007C4F62" w:rsidRDefault="005C1CFC" w:rsidP="005C1CFC">
      <w:pPr>
        <w:pStyle w:val="Heading3"/>
      </w:pPr>
      <w:r>
        <w:t>Question 5</w:t>
      </w:r>
    </w:p>
    <w:p w14:paraId="6563B4E5" w14:textId="2B66339D" w:rsidR="007C4F62" w:rsidRPr="00A03591" w:rsidRDefault="007C4F62" w:rsidP="005501AD">
      <w:pPr>
        <w:pStyle w:val="BodyText"/>
      </w:pPr>
      <w:r w:rsidRPr="00A03591">
        <w:t>Responses were expected to:</w:t>
      </w:r>
    </w:p>
    <w:p w14:paraId="0D29383F" w14:textId="679E8D98" w:rsidR="00B52459" w:rsidRPr="005501AD" w:rsidRDefault="00B52459" w:rsidP="00B52F9B">
      <w:pPr>
        <w:pStyle w:val="Bullet"/>
      </w:pPr>
      <w:r w:rsidRPr="005501AD">
        <w:t xml:space="preserve">contain the text type features of heading, author and </w:t>
      </w:r>
      <w:r w:rsidR="00AA07EA">
        <w:t>(optionally)</w:t>
      </w:r>
      <w:r w:rsidRPr="005501AD">
        <w:t xml:space="preserve"> subheadings</w:t>
      </w:r>
    </w:p>
    <w:p w14:paraId="32161D13" w14:textId="53B2CB2C" w:rsidR="0017703C" w:rsidRPr="005501AD" w:rsidRDefault="0017703C" w:rsidP="00B52F9B">
      <w:pPr>
        <w:pStyle w:val="Bullet"/>
      </w:pPr>
      <w:r w:rsidRPr="005501AD">
        <w:t xml:space="preserve">be in the format of an evaluative review, with opening and closing phrases, paragraphs and an appropriate conclusion </w:t>
      </w:r>
    </w:p>
    <w:p w14:paraId="71AFAC5D" w14:textId="48AAE200" w:rsidR="007C4F62" w:rsidRPr="005501AD" w:rsidRDefault="6B1D3240" w:rsidP="00B52F9B">
      <w:pPr>
        <w:pStyle w:val="Bullet"/>
      </w:pPr>
      <w:r w:rsidRPr="005501AD">
        <w:t>use a suitable tone and phrasing for the readers of a travel magazine</w:t>
      </w:r>
      <w:r w:rsidR="00AA07EA">
        <w:t>.</w:t>
      </w:r>
    </w:p>
    <w:p w14:paraId="02778DEA" w14:textId="77777777" w:rsidR="00B36CC4" w:rsidRDefault="00B36CC4">
      <w:pPr>
        <w:spacing w:line="276" w:lineRule="auto"/>
        <w:rPr>
          <w:rFonts w:ascii="Arial" w:hAnsi="Arial" w:cs="Arial"/>
          <w:color w:val="000000" w:themeColor="text1"/>
          <w:sz w:val="20"/>
          <w:lang w:val="en-AU" w:eastAsia="en-AU"/>
        </w:rPr>
      </w:pPr>
      <w:r>
        <w:br w:type="page"/>
      </w:r>
    </w:p>
    <w:p w14:paraId="0CF98342" w14:textId="35CFDDAA" w:rsidR="00B35B0B" w:rsidRPr="00A03591" w:rsidRDefault="00AA07EA" w:rsidP="005501AD">
      <w:pPr>
        <w:pStyle w:val="BodyText"/>
      </w:pPr>
      <w:r>
        <w:t>High-scoring</w:t>
      </w:r>
      <w:r w:rsidR="5C58C962">
        <w:t xml:space="preserve"> responses:</w:t>
      </w:r>
    </w:p>
    <w:p w14:paraId="20E63E32" w14:textId="136780C3" w:rsidR="00B35B0B" w:rsidRPr="005501AD" w:rsidRDefault="00B35B0B" w:rsidP="00B52F9B">
      <w:pPr>
        <w:pStyle w:val="Bullet"/>
      </w:pPr>
      <w:r w:rsidRPr="005501AD">
        <w:t>use</w:t>
      </w:r>
      <w:r w:rsidR="00AA07EA">
        <w:t>d</w:t>
      </w:r>
      <w:r w:rsidRPr="005501AD">
        <w:t xml:space="preserve"> personal experience effectively to engage the audience</w:t>
      </w:r>
    </w:p>
    <w:p w14:paraId="5C648277" w14:textId="4DFF1CFC" w:rsidR="00B52459" w:rsidRPr="005501AD" w:rsidRDefault="00B52459" w:rsidP="00B52F9B">
      <w:pPr>
        <w:pStyle w:val="Bullet"/>
      </w:pPr>
      <w:r w:rsidRPr="005501AD">
        <w:t>include</w:t>
      </w:r>
      <w:r w:rsidR="00AA07EA">
        <w:t>d</w:t>
      </w:r>
      <w:r w:rsidRPr="005501AD">
        <w:t xml:space="preserve"> the positive and negative aspects </w:t>
      </w:r>
      <w:r w:rsidR="00BF4C03" w:rsidRPr="005501AD">
        <w:t>of the hotel and positive and negative experiences while staying at the</w:t>
      </w:r>
      <w:r w:rsidRPr="005501AD">
        <w:t xml:space="preserve"> hotel</w:t>
      </w:r>
    </w:p>
    <w:p w14:paraId="260B0D41" w14:textId="318AE893" w:rsidR="00BF4C03" w:rsidRPr="005501AD" w:rsidRDefault="00B52459" w:rsidP="00B52F9B">
      <w:pPr>
        <w:pStyle w:val="Bullet"/>
      </w:pPr>
      <w:r w:rsidRPr="005501AD">
        <w:t>used sophisticated and appropriate vocabulary and demonstrated outstanding control of grammatical structures</w:t>
      </w:r>
    </w:p>
    <w:p w14:paraId="2303C6CF" w14:textId="16C52BA9" w:rsidR="00E50901" w:rsidRPr="00E50901" w:rsidRDefault="00205453" w:rsidP="00A44D59">
      <w:pPr>
        <w:pStyle w:val="Bullet"/>
      </w:pPr>
      <w:r>
        <w:t>p</w:t>
      </w:r>
      <w:r w:rsidRPr="005501AD">
        <w:t>rovide</w:t>
      </w:r>
      <w:r>
        <w:t>d</w:t>
      </w:r>
      <w:r w:rsidRPr="005501AD">
        <w:t xml:space="preserve"> </w:t>
      </w:r>
      <w:r w:rsidR="00B601E4" w:rsidRPr="005501AD">
        <w:t>more sophisticated content</w:t>
      </w:r>
      <w:r w:rsidR="00DE791D">
        <w:t>, beyond</w:t>
      </w:r>
      <w:r w:rsidR="00B601E4" w:rsidRPr="005501AD">
        <w:t xml:space="preserve"> comment</w:t>
      </w:r>
      <w:r w:rsidR="00DE791D">
        <w:t>ing</w:t>
      </w:r>
      <w:r w:rsidR="00B601E4" w:rsidRPr="005501AD">
        <w:t xml:space="preserve"> </w:t>
      </w:r>
      <w:r w:rsidR="001C31E6" w:rsidRPr="005501AD">
        <w:t>on food</w:t>
      </w:r>
      <w:r w:rsidR="00B601E4" w:rsidRPr="005501AD">
        <w:t>, price</w:t>
      </w:r>
      <w:r w:rsidR="00DE791D">
        <w:t>, etc.</w:t>
      </w:r>
    </w:p>
    <w:p w14:paraId="173B5408" w14:textId="1E2F98C0" w:rsidR="00B52459" w:rsidRPr="0041532C" w:rsidRDefault="00B52459" w:rsidP="005501AD">
      <w:pPr>
        <w:pStyle w:val="BodyText"/>
      </w:pPr>
      <w:r>
        <w:t>Students are encouraged to focus on:</w:t>
      </w:r>
    </w:p>
    <w:p w14:paraId="22B9C964" w14:textId="1FC9C9BC" w:rsidR="00B601E4" w:rsidRPr="005501AD" w:rsidRDefault="00B52459" w:rsidP="00B52F9B">
      <w:pPr>
        <w:pStyle w:val="Bullet"/>
      </w:pPr>
      <w:r w:rsidRPr="005501AD">
        <w:t>providing a balance between positive and negative aspects and experiences</w:t>
      </w:r>
    </w:p>
    <w:p w14:paraId="35A00661" w14:textId="1F4E9570" w:rsidR="00B52459" w:rsidRPr="005501AD" w:rsidRDefault="00B52459" w:rsidP="00B52F9B">
      <w:pPr>
        <w:pStyle w:val="Bullet"/>
      </w:pPr>
      <w:r w:rsidRPr="005501AD">
        <w:t>providing evidence of evaluation and a conclusion through the logical presentation and discussion of facts and ideas</w:t>
      </w:r>
    </w:p>
    <w:p w14:paraId="6B5BD103" w14:textId="77F76B0F" w:rsidR="00B52459" w:rsidRPr="005501AD" w:rsidRDefault="00B52459" w:rsidP="00B52F9B">
      <w:pPr>
        <w:pStyle w:val="Bullet"/>
      </w:pPr>
      <w:r w:rsidRPr="005501AD">
        <w:t>providing a form of recommendation in the conclusion</w:t>
      </w:r>
    </w:p>
    <w:p w14:paraId="55567991" w14:textId="0028B66F" w:rsidR="00C07CE0" w:rsidRPr="005501AD" w:rsidRDefault="00C07CE0" w:rsidP="00B52F9B">
      <w:pPr>
        <w:pStyle w:val="Bullet"/>
      </w:pPr>
      <w:r w:rsidRPr="005501AD">
        <w:t>maintain</w:t>
      </w:r>
      <w:r w:rsidR="00DE791D">
        <w:t>ing</w:t>
      </w:r>
      <w:r w:rsidRPr="005501AD">
        <w:t xml:space="preserve"> originality in their writing</w:t>
      </w:r>
      <w:r w:rsidR="00DE791D">
        <w:t>,</w:t>
      </w:r>
      <w:r w:rsidRPr="005501AD">
        <w:t xml:space="preserve"> rather than using information from other sections of the examination</w:t>
      </w:r>
    </w:p>
    <w:p w14:paraId="334763B7" w14:textId="44DDD2A4" w:rsidR="00C07CE0" w:rsidRPr="005501AD" w:rsidRDefault="00C07CE0" w:rsidP="00B52F9B">
      <w:pPr>
        <w:pStyle w:val="Bullet"/>
      </w:pPr>
      <w:r w:rsidRPr="005501AD">
        <w:t xml:space="preserve">not </w:t>
      </w:r>
      <w:r w:rsidR="00DE791D">
        <w:t>using</w:t>
      </w:r>
      <w:r w:rsidR="00DE791D" w:rsidRPr="005501AD">
        <w:t xml:space="preserve"> </w:t>
      </w:r>
      <w:r w:rsidRPr="005501AD">
        <w:t>idiomatic expressions or proverbs inappropriately</w:t>
      </w:r>
      <w:r w:rsidR="00DE791D">
        <w:t>.</w:t>
      </w:r>
    </w:p>
    <w:p w14:paraId="615EAF43" w14:textId="77777777" w:rsidR="00B52459" w:rsidRDefault="00B52459" w:rsidP="005C1CFC">
      <w:pPr>
        <w:pStyle w:val="Heading3"/>
      </w:pPr>
      <w:r>
        <w:t>Question 6</w:t>
      </w:r>
    </w:p>
    <w:p w14:paraId="64E95380" w14:textId="77777777" w:rsidR="00B52459" w:rsidRDefault="5C58C962" w:rsidP="005501AD">
      <w:pPr>
        <w:pStyle w:val="BodyText"/>
      </w:pPr>
      <w:r>
        <w:t>Responses were expected to:</w:t>
      </w:r>
    </w:p>
    <w:p w14:paraId="0FCEC20B" w14:textId="0CE6BE8A" w:rsidR="001B595B" w:rsidRPr="005501AD" w:rsidRDefault="00B52459" w:rsidP="00B52F9B">
      <w:pPr>
        <w:pStyle w:val="Bullet"/>
      </w:pPr>
      <w:r w:rsidRPr="005501AD">
        <w:t>contain</w:t>
      </w:r>
      <w:r w:rsidR="0042283F">
        <w:t xml:space="preserve"> the</w:t>
      </w:r>
      <w:r w:rsidRPr="005501AD">
        <w:t xml:space="preserve"> sender and receiver’s address lines</w:t>
      </w:r>
      <w:r w:rsidR="006559EF" w:rsidRPr="005501AD">
        <w:t xml:space="preserve"> and</w:t>
      </w:r>
      <w:r w:rsidRPr="005501AD">
        <w:t xml:space="preserve"> date</w:t>
      </w:r>
      <w:r w:rsidR="0042283F">
        <w:t xml:space="preserve"> (in letter format, not email format)</w:t>
      </w:r>
    </w:p>
    <w:p w14:paraId="53BA10D4" w14:textId="77777777" w:rsidR="001B595B" w:rsidRPr="005501AD" w:rsidRDefault="001B595B" w:rsidP="00B52F9B">
      <w:pPr>
        <w:pStyle w:val="Bullet"/>
      </w:pPr>
      <w:r w:rsidRPr="005501AD">
        <w:t xml:space="preserve">include appropriate </w:t>
      </w:r>
      <w:r w:rsidR="00B52459" w:rsidRPr="005501AD">
        <w:t xml:space="preserve">salutations </w:t>
      </w:r>
      <w:r w:rsidRPr="005501AD">
        <w:t>addressed to a friend</w:t>
      </w:r>
    </w:p>
    <w:p w14:paraId="7D37A761" w14:textId="0B286943" w:rsidR="005D5D7A" w:rsidRDefault="5173A937" w:rsidP="00B52F9B">
      <w:pPr>
        <w:pStyle w:val="Bullet"/>
      </w:pPr>
      <w:r w:rsidRPr="005501AD">
        <w:t xml:space="preserve">include </w:t>
      </w:r>
      <w:r w:rsidR="00B270A5">
        <w:t xml:space="preserve">the writer’s purpose </w:t>
      </w:r>
      <w:r w:rsidR="00DB0F1F">
        <w:t>for</w:t>
      </w:r>
      <w:r w:rsidRPr="005501AD">
        <w:t xml:space="preserve"> writing the letter</w:t>
      </w:r>
    </w:p>
    <w:p w14:paraId="5CC236A0" w14:textId="0EFCAA5A" w:rsidR="00B270A5" w:rsidRPr="005501AD" w:rsidRDefault="00B270A5" w:rsidP="00B52F9B">
      <w:pPr>
        <w:pStyle w:val="Bullet"/>
      </w:pPr>
      <w:r>
        <w:t>include a range of information, suitable for an informative text</w:t>
      </w:r>
    </w:p>
    <w:p w14:paraId="688EB71D" w14:textId="77777777" w:rsidR="0042283F" w:rsidRDefault="00C07CE0" w:rsidP="00B52F9B">
      <w:pPr>
        <w:pStyle w:val="Bullet"/>
      </w:pPr>
      <w:r w:rsidRPr="005501AD">
        <w:t>be written in</w:t>
      </w:r>
      <w:r w:rsidR="00B52459" w:rsidRPr="005501AD">
        <w:t xml:space="preserve"> paragraphs</w:t>
      </w:r>
    </w:p>
    <w:p w14:paraId="66352FB6" w14:textId="285ADA80" w:rsidR="00B52459" w:rsidRPr="005501AD" w:rsidRDefault="0042283F" w:rsidP="00B52F9B">
      <w:pPr>
        <w:pStyle w:val="Bullet"/>
      </w:pPr>
      <w:r>
        <w:t>include an</w:t>
      </w:r>
      <w:r w:rsidR="006559EF" w:rsidRPr="005501AD">
        <w:t xml:space="preserve"> appropriate ending for a personal letter suitable in an Indonesian context</w:t>
      </w:r>
      <w:r w:rsidR="00B52459" w:rsidRPr="005501AD">
        <w:t>.</w:t>
      </w:r>
    </w:p>
    <w:p w14:paraId="04BC206B" w14:textId="6E78149B" w:rsidR="00B52459" w:rsidRDefault="00B270A5" w:rsidP="005501AD">
      <w:pPr>
        <w:pStyle w:val="BodyText"/>
      </w:pPr>
      <w:r>
        <w:t>High-scoring</w:t>
      </w:r>
      <w:r w:rsidR="00B52459">
        <w:t xml:space="preserve"> responses:</w:t>
      </w:r>
    </w:p>
    <w:p w14:paraId="2D17D69A" w14:textId="1D0C061C" w:rsidR="001B595B" w:rsidRPr="005501AD" w:rsidRDefault="00B270A5" w:rsidP="00B52F9B">
      <w:pPr>
        <w:pStyle w:val="Bullet"/>
      </w:pPr>
      <w:r>
        <w:t>demonstrated</w:t>
      </w:r>
      <w:r w:rsidRPr="005501AD">
        <w:t xml:space="preserve"> </w:t>
      </w:r>
      <w:r w:rsidR="001B595B" w:rsidRPr="005501AD">
        <w:t>awareness that they were writing to a friend in Bandung, Indonesia</w:t>
      </w:r>
    </w:p>
    <w:p w14:paraId="40346E19" w14:textId="5452D77D" w:rsidR="00B52459" w:rsidRPr="005501AD" w:rsidRDefault="00B52459" w:rsidP="00B52F9B">
      <w:pPr>
        <w:pStyle w:val="Bullet"/>
      </w:pPr>
      <w:r>
        <w:t xml:space="preserve">included </w:t>
      </w:r>
      <w:r w:rsidR="001B595B">
        <w:t xml:space="preserve">the environmentally friendly programs implemented at </w:t>
      </w:r>
      <w:r w:rsidR="00B270A5">
        <w:t xml:space="preserve">the writer’s </w:t>
      </w:r>
      <w:r w:rsidR="001B595B">
        <w:t>school</w:t>
      </w:r>
      <w:r w:rsidR="00E659CE">
        <w:t xml:space="preserve"> and mentioned that the sender held the role of an Environment Captain, and may have included that role’s duties and responsibilities</w:t>
      </w:r>
    </w:p>
    <w:p w14:paraId="1075C6E4" w14:textId="1BC92539" w:rsidR="00C07CE0" w:rsidRPr="005501AD" w:rsidRDefault="00C07CE0" w:rsidP="00B52F9B">
      <w:pPr>
        <w:pStyle w:val="Bullet"/>
      </w:pPr>
      <w:r>
        <w:t>engaged with their friend who is the recipient of the letter</w:t>
      </w:r>
      <w:r w:rsidR="00E659CE">
        <w:t xml:space="preserve"> by, for example, asking questions or making suggestions based on the programs successfully implemented at their own school</w:t>
      </w:r>
      <w:r w:rsidR="00DB0F1F">
        <w:t>.</w:t>
      </w:r>
    </w:p>
    <w:p w14:paraId="1C5CBF38" w14:textId="0921BAAB" w:rsidR="00C07CE0" w:rsidRPr="001C31E6" w:rsidRDefault="00C07CE0" w:rsidP="005501AD">
      <w:pPr>
        <w:pStyle w:val="BodyText"/>
      </w:pPr>
      <w:r w:rsidRPr="001C31E6">
        <w:t>Many</w:t>
      </w:r>
      <w:r w:rsidR="00DE64D6" w:rsidRPr="001C31E6">
        <w:t xml:space="preserve"> low</w:t>
      </w:r>
      <w:r w:rsidR="00493794">
        <w:t>er</w:t>
      </w:r>
      <w:r w:rsidR="00DE64D6" w:rsidRPr="001C31E6">
        <w:t>-scoring</w:t>
      </w:r>
      <w:r w:rsidRPr="001C31E6">
        <w:t xml:space="preserve"> responses </w:t>
      </w:r>
      <w:r w:rsidR="005D5D7A" w:rsidRPr="001C31E6">
        <w:t>focused on environmental issues, such as logging or water pollution</w:t>
      </w:r>
      <w:r w:rsidR="00493794">
        <w:t>,</w:t>
      </w:r>
      <w:r w:rsidR="005D5D7A" w:rsidRPr="001C31E6">
        <w:t xml:space="preserve"> </w:t>
      </w:r>
      <w:r w:rsidR="001B4A33">
        <w:t>that</w:t>
      </w:r>
      <w:r w:rsidR="001B4A33" w:rsidRPr="001C31E6">
        <w:t xml:space="preserve"> </w:t>
      </w:r>
      <w:r w:rsidR="005D5D7A" w:rsidRPr="001C31E6">
        <w:t>were not linked to any environmentally friendly school programs.</w:t>
      </w:r>
    </w:p>
    <w:p w14:paraId="140D1C66" w14:textId="309811FF" w:rsidR="005D5D7A" w:rsidRDefault="005D5D7A" w:rsidP="005501AD">
      <w:pPr>
        <w:pStyle w:val="BodyText"/>
      </w:pPr>
      <w:r>
        <w:t>Students are encouraged to:</w:t>
      </w:r>
    </w:p>
    <w:p w14:paraId="53CD454C" w14:textId="319B63D4" w:rsidR="00C922E7" w:rsidRDefault="005D5D7A" w:rsidP="00B52F9B">
      <w:pPr>
        <w:pStyle w:val="Bullet"/>
      </w:pPr>
      <w:r>
        <w:t xml:space="preserve">focus </w:t>
      </w:r>
      <w:r w:rsidR="00C922E7">
        <w:t xml:space="preserve">on </w:t>
      </w:r>
      <w:r>
        <w:t>following</w:t>
      </w:r>
      <w:r w:rsidRPr="0041532C">
        <w:t xml:space="preserve"> the task prompt and not </w:t>
      </w:r>
      <w:r>
        <w:t>changing</w:t>
      </w:r>
      <w:r w:rsidRPr="0041532C">
        <w:t xml:space="preserve"> key details</w:t>
      </w:r>
    </w:p>
    <w:p w14:paraId="736D5119" w14:textId="0CA4601C" w:rsidR="005D5D7A" w:rsidRPr="00C922E7" w:rsidRDefault="00493794" w:rsidP="00B52F9B">
      <w:pPr>
        <w:pStyle w:val="Bullet"/>
      </w:pPr>
      <w:r>
        <w:t>not pad</w:t>
      </w:r>
      <w:r w:rsidR="005D5D7A">
        <w:t xml:space="preserve"> out </w:t>
      </w:r>
      <w:r w:rsidR="00235483">
        <w:t>their responses</w:t>
      </w:r>
      <w:r w:rsidR="005D5D7A">
        <w:t xml:space="preserve"> with content</w:t>
      </w:r>
      <w:r w:rsidR="00C922E7">
        <w:t xml:space="preserve"> </w:t>
      </w:r>
      <w:r>
        <w:t xml:space="preserve">that </w:t>
      </w:r>
      <w:r w:rsidR="006F2690">
        <w:t>is</w:t>
      </w:r>
      <w:r>
        <w:t xml:space="preserve"> </w:t>
      </w:r>
      <w:r w:rsidR="005D5D7A">
        <w:t>not</w:t>
      </w:r>
      <w:r w:rsidR="00C922E7">
        <w:t xml:space="preserve"> </w:t>
      </w:r>
      <w:r w:rsidR="005D5D7A">
        <w:t>relevant to the task prompt.</w:t>
      </w:r>
    </w:p>
    <w:p w14:paraId="30A65E6C" w14:textId="77777777" w:rsidR="00B52459" w:rsidRDefault="00B52459" w:rsidP="005C1CFC">
      <w:pPr>
        <w:pStyle w:val="Heading3"/>
      </w:pPr>
      <w:r>
        <w:t>Question 7</w:t>
      </w:r>
    </w:p>
    <w:p w14:paraId="7C2DB303" w14:textId="6C9BA381" w:rsidR="00532767" w:rsidRPr="00F64249" w:rsidRDefault="00532767" w:rsidP="005501AD">
      <w:pPr>
        <w:pStyle w:val="BodyText"/>
      </w:pPr>
      <w:r w:rsidRPr="00F64249">
        <w:t>Responses were expected to:</w:t>
      </w:r>
    </w:p>
    <w:p w14:paraId="2476F224" w14:textId="1907B863" w:rsidR="00532767" w:rsidRDefault="60741957" w:rsidP="00B52F9B">
      <w:pPr>
        <w:pStyle w:val="Bullet"/>
      </w:pPr>
      <w:r w:rsidRPr="23B90B3A">
        <w:t xml:space="preserve">be in the form of </w:t>
      </w:r>
      <w:r w:rsidR="6B08BE2C" w:rsidRPr="23B90B3A">
        <w:t>one</w:t>
      </w:r>
      <w:r w:rsidRPr="23B90B3A">
        <w:t xml:space="preserve"> diary entry</w:t>
      </w:r>
    </w:p>
    <w:p w14:paraId="7FBE07DE" w14:textId="62A478AA" w:rsidR="008C3F3F" w:rsidRDefault="008C3F3F" w:rsidP="00B52F9B">
      <w:pPr>
        <w:pStyle w:val="Bullet"/>
      </w:pPr>
      <w:r>
        <w:t>include a date</w:t>
      </w:r>
    </w:p>
    <w:p w14:paraId="55F840B6" w14:textId="0652C373" w:rsidR="008C3F3F" w:rsidRPr="00F64249" w:rsidRDefault="008C3F3F" w:rsidP="00B52F9B">
      <w:pPr>
        <w:pStyle w:val="Bullet"/>
      </w:pPr>
      <w:r>
        <w:t xml:space="preserve">include contextual details of the </w:t>
      </w:r>
      <w:r w:rsidR="00052FB9">
        <w:t>18th</w:t>
      </w:r>
      <w:r>
        <w:t xml:space="preserve"> birthday</w:t>
      </w:r>
      <w:r w:rsidR="0095384D">
        <w:t>, such as</w:t>
      </w:r>
      <w:r>
        <w:t xml:space="preserve"> how and where it was celebrated and who attended, e.g. at a restaurant, at home</w:t>
      </w:r>
      <w:r w:rsidR="0095384D">
        <w:t>,</w:t>
      </w:r>
      <w:r>
        <w:t xml:space="preserve"> a surprise party</w:t>
      </w:r>
    </w:p>
    <w:p w14:paraId="0234028F" w14:textId="7AF63D4B" w:rsidR="00532767" w:rsidRPr="00F64249" w:rsidRDefault="008C3F3F" w:rsidP="00B52F9B">
      <w:pPr>
        <w:pStyle w:val="Bullet"/>
      </w:pPr>
      <w:r>
        <w:t>demonstrate the tone of personal writing, including f</w:t>
      </w:r>
      <w:r w:rsidR="00532767" w:rsidRPr="00F64249">
        <w:t xml:space="preserve">eelings, reflections and </w:t>
      </w:r>
      <w:r>
        <w:t>impressions, rather than only recounting</w:t>
      </w:r>
      <w:r w:rsidR="00532767" w:rsidRPr="00F64249">
        <w:t xml:space="preserve"> what happened</w:t>
      </w:r>
      <w:r>
        <w:t>.</w:t>
      </w:r>
    </w:p>
    <w:p w14:paraId="39B14696" w14:textId="3478C42B" w:rsidR="00532767" w:rsidRPr="00F64249" w:rsidRDefault="008C3F3F" w:rsidP="005501AD">
      <w:pPr>
        <w:pStyle w:val="BodyText"/>
      </w:pPr>
      <w:r>
        <w:t xml:space="preserve">A majority of </w:t>
      </w:r>
      <w:r w:rsidR="60741957">
        <w:t xml:space="preserve">students did not </w:t>
      </w:r>
      <w:r>
        <w:t xml:space="preserve">appear to </w:t>
      </w:r>
      <w:r w:rsidR="60741957">
        <w:t xml:space="preserve">read the task prompt carefully </w:t>
      </w:r>
      <w:r>
        <w:t xml:space="preserve">enough, </w:t>
      </w:r>
      <w:r w:rsidR="60741957">
        <w:t>and</w:t>
      </w:r>
      <w:r>
        <w:t xml:space="preserve"> thus</w:t>
      </w:r>
      <w:r w:rsidR="60741957">
        <w:t xml:space="preserve"> wrote about their birthday celebration without specifically referring to a party. The inclusion of family members was also</w:t>
      </w:r>
      <w:r w:rsidR="00C34A41">
        <w:t xml:space="preserve"> frequently</w:t>
      </w:r>
      <w:r w:rsidR="60741957">
        <w:t xml:space="preserve"> overlooked. </w:t>
      </w:r>
      <w:r w:rsidR="39BE9361">
        <w:t xml:space="preserve">A number of </w:t>
      </w:r>
      <w:r w:rsidR="00AB5723">
        <w:t>responses</w:t>
      </w:r>
      <w:r w:rsidR="60741957">
        <w:t xml:space="preserve"> did not include the required reflection.</w:t>
      </w:r>
    </w:p>
    <w:p w14:paraId="7999636F" w14:textId="77777777" w:rsidR="00B36CC4" w:rsidRDefault="00532767" w:rsidP="00A44D59">
      <w:pPr>
        <w:pStyle w:val="BodyText"/>
        <w:rPr>
          <w:szCs w:val="20"/>
        </w:rPr>
      </w:pPr>
      <w:r w:rsidRPr="00F64249">
        <w:rPr>
          <w:szCs w:val="20"/>
        </w:rPr>
        <w:t xml:space="preserve">Some </w:t>
      </w:r>
      <w:r w:rsidR="004A209B">
        <w:rPr>
          <w:szCs w:val="20"/>
        </w:rPr>
        <w:t>responses</w:t>
      </w:r>
      <w:r w:rsidR="004A209B" w:rsidRPr="00F64249">
        <w:rPr>
          <w:szCs w:val="20"/>
        </w:rPr>
        <w:t xml:space="preserve"> </w:t>
      </w:r>
      <w:r w:rsidRPr="00F64249">
        <w:rPr>
          <w:szCs w:val="20"/>
        </w:rPr>
        <w:t xml:space="preserve">used </w:t>
      </w:r>
      <w:r w:rsidR="008C3F3F">
        <w:rPr>
          <w:szCs w:val="20"/>
        </w:rPr>
        <w:t>the incorrect</w:t>
      </w:r>
      <w:r w:rsidR="008C3F3F" w:rsidRPr="00F64249">
        <w:rPr>
          <w:szCs w:val="20"/>
        </w:rPr>
        <w:t xml:space="preserve"> </w:t>
      </w:r>
      <w:r w:rsidRPr="008C3F3F">
        <w:rPr>
          <w:rStyle w:val="Emphasis"/>
        </w:rPr>
        <w:t>partai</w:t>
      </w:r>
      <w:r w:rsidRPr="00F64249">
        <w:rPr>
          <w:szCs w:val="20"/>
        </w:rPr>
        <w:t xml:space="preserve"> instead of </w:t>
      </w:r>
      <w:r w:rsidRPr="008C3F3F">
        <w:rPr>
          <w:rStyle w:val="Emphasis"/>
        </w:rPr>
        <w:t>pesta</w:t>
      </w:r>
      <w:r w:rsidRPr="00F64249">
        <w:rPr>
          <w:szCs w:val="20"/>
        </w:rPr>
        <w:t xml:space="preserve"> </w:t>
      </w:r>
      <w:r w:rsidR="008C3F3F">
        <w:rPr>
          <w:szCs w:val="20"/>
        </w:rPr>
        <w:t>for ‘party</w:t>
      </w:r>
      <w:r w:rsidR="009534F6">
        <w:rPr>
          <w:szCs w:val="20"/>
        </w:rPr>
        <w:t>’</w:t>
      </w:r>
      <w:r w:rsidR="008C3F3F">
        <w:rPr>
          <w:szCs w:val="20"/>
        </w:rPr>
        <w:t>.</w:t>
      </w:r>
    </w:p>
    <w:p w14:paraId="121CC58F" w14:textId="68369024" w:rsidR="00532767" w:rsidRPr="00F64249" w:rsidRDefault="00532767" w:rsidP="005501AD">
      <w:pPr>
        <w:pStyle w:val="BodyText"/>
        <w:rPr>
          <w:szCs w:val="20"/>
        </w:rPr>
      </w:pPr>
      <w:r w:rsidRPr="00F64249">
        <w:rPr>
          <w:szCs w:val="20"/>
        </w:rPr>
        <w:t>Students are encouraged to:</w:t>
      </w:r>
    </w:p>
    <w:p w14:paraId="2A1570CE" w14:textId="1154D6FB" w:rsidR="00532767" w:rsidRPr="00F64249" w:rsidRDefault="008C3F3F" w:rsidP="00B52F9B">
      <w:pPr>
        <w:pStyle w:val="Bullet"/>
      </w:pPr>
      <w:r>
        <w:t>practise personal writing and the conventions of diary writin</w:t>
      </w:r>
      <w:r w:rsidR="00E56C99">
        <w:t xml:space="preserve">g; for example, a diary entry does not need to include basic information </w:t>
      </w:r>
      <w:r w:rsidR="00E659CE">
        <w:t>known to the writer,</w:t>
      </w:r>
      <w:r w:rsidR="00E56C99">
        <w:t xml:space="preserve"> </w:t>
      </w:r>
      <w:r w:rsidR="00E659CE">
        <w:t>such as their parents’ names or where they live</w:t>
      </w:r>
    </w:p>
    <w:p w14:paraId="5612A0CA" w14:textId="5B2D0DBC" w:rsidR="00171FCB" w:rsidRPr="00F64249" w:rsidRDefault="00171FCB" w:rsidP="00B52F9B">
      <w:pPr>
        <w:pStyle w:val="Bullet"/>
      </w:pPr>
      <w:r w:rsidRPr="00F64249">
        <w:t>not focus only on one aspect</w:t>
      </w:r>
      <w:r w:rsidR="00E56C99">
        <w:t xml:space="preserve"> of the birthday celebration,</w:t>
      </w:r>
      <w:r w:rsidRPr="00F64249">
        <w:t xml:space="preserve"> </w:t>
      </w:r>
      <w:r w:rsidR="00E56C99">
        <w:t>such as</w:t>
      </w:r>
      <w:r w:rsidRPr="00F64249">
        <w:t xml:space="preserve"> food or decorations</w:t>
      </w:r>
      <w:r w:rsidR="00E56C99">
        <w:t>.</w:t>
      </w:r>
    </w:p>
    <w:p w14:paraId="0990F566" w14:textId="19173F4B" w:rsidR="005C1CFC" w:rsidRDefault="00B52459" w:rsidP="005C1CFC">
      <w:pPr>
        <w:pStyle w:val="Heading3"/>
      </w:pPr>
      <w:r>
        <w:t xml:space="preserve">Question </w:t>
      </w:r>
      <w:r w:rsidR="005C1CFC">
        <w:t>8</w:t>
      </w:r>
    </w:p>
    <w:p w14:paraId="5C648034" w14:textId="24112671" w:rsidR="00171FCB" w:rsidRPr="00B340B2" w:rsidRDefault="00205453" w:rsidP="005501AD">
      <w:pPr>
        <w:pStyle w:val="BodyText"/>
      </w:pPr>
      <w:r>
        <w:t>Only a</w:t>
      </w:r>
      <w:r w:rsidRPr="00B340B2">
        <w:t xml:space="preserve"> </w:t>
      </w:r>
      <w:r w:rsidR="00171FCB" w:rsidRPr="00B340B2">
        <w:t>small number of students selected this imaginative short story</w:t>
      </w:r>
      <w:r w:rsidR="00A95A26">
        <w:t xml:space="preserve"> task</w:t>
      </w:r>
      <w:r w:rsidR="00171FCB" w:rsidRPr="00B340B2">
        <w:t xml:space="preserve">. Students who attempted this question </w:t>
      </w:r>
      <w:r w:rsidR="00A03591" w:rsidRPr="00B340B2">
        <w:t xml:space="preserve">completed the task </w:t>
      </w:r>
      <w:r w:rsidR="00E90B58" w:rsidRPr="00B340B2">
        <w:t>successfully.</w:t>
      </w:r>
      <w:r w:rsidR="00171FCB" w:rsidRPr="00B340B2">
        <w:t xml:space="preserve"> </w:t>
      </w:r>
    </w:p>
    <w:p w14:paraId="1BD39685" w14:textId="77777777" w:rsidR="00171FCB" w:rsidRPr="00B340B2" w:rsidRDefault="00171FCB" w:rsidP="005501AD">
      <w:pPr>
        <w:pStyle w:val="BodyText"/>
      </w:pPr>
      <w:r w:rsidRPr="00B340B2">
        <w:t>Responses were expected to:</w:t>
      </w:r>
    </w:p>
    <w:p w14:paraId="1F421A40" w14:textId="7D6D3782" w:rsidR="00171FCB" w:rsidRPr="005501AD" w:rsidRDefault="00171FCB" w:rsidP="00B52F9B">
      <w:pPr>
        <w:pStyle w:val="Bullet"/>
      </w:pPr>
      <w:r w:rsidRPr="005501AD">
        <w:t>be in the format of a short story, containing a title, author</w:t>
      </w:r>
      <w:r w:rsidR="00063270">
        <w:t xml:space="preserve"> name</w:t>
      </w:r>
      <w:r w:rsidRPr="005501AD">
        <w:t xml:space="preserve"> and paragraphs</w:t>
      </w:r>
    </w:p>
    <w:p w14:paraId="45F5C9FD" w14:textId="583979DE" w:rsidR="00171FCB" w:rsidRPr="005501AD" w:rsidRDefault="00171FCB" w:rsidP="00B52F9B">
      <w:pPr>
        <w:pStyle w:val="Bullet"/>
      </w:pPr>
      <w:r w:rsidRPr="005501AD">
        <w:t>build a narrative with a beginning, middle and ending</w:t>
      </w:r>
    </w:p>
    <w:p w14:paraId="0152C65B" w14:textId="30051390" w:rsidR="00171FCB" w:rsidRPr="005501AD" w:rsidRDefault="00171FCB" w:rsidP="00B52F9B">
      <w:pPr>
        <w:pStyle w:val="Bullet"/>
      </w:pPr>
      <w:r w:rsidRPr="005501AD">
        <w:t xml:space="preserve">mention </w:t>
      </w:r>
      <w:r w:rsidR="00E90B58" w:rsidRPr="005501AD">
        <w:t>Kalimantan</w:t>
      </w:r>
      <w:r w:rsidRPr="005501AD">
        <w:t xml:space="preserve"> and </w:t>
      </w:r>
      <w:r w:rsidR="00E90B58" w:rsidRPr="005501AD">
        <w:t>the lush rainforest setting</w:t>
      </w:r>
      <w:r w:rsidRPr="005501AD">
        <w:t xml:space="preserve">, </w:t>
      </w:r>
      <w:r w:rsidR="00E90B58" w:rsidRPr="005501AD">
        <w:t xml:space="preserve">with </w:t>
      </w:r>
      <w:r w:rsidR="00A95A26">
        <w:t xml:space="preserve">a </w:t>
      </w:r>
      <w:r w:rsidR="00E90B58" w:rsidRPr="005501AD">
        <w:t>waterfall as a key element of the story</w:t>
      </w:r>
    </w:p>
    <w:p w14:paraId="5F90438F" w14:textId="4EECDCBB" w:rsidR="00171FCB" w:rsidRPr="005501AD" w:rsidRDefault="00171FCB" w:rsidP="00B52F9B">
      <w:pPr>
        <w:pStyle w:val="Bullet"/>
      </w:pPr>
      <w:r w:rsidRPr="005501AD">
        <w:t>be written in first-person voice</w:t>
      </w:r>
    </w:p>
    <w:p w14:paraId="30344F2F" w14:textId="70A08A5A" w:rsidR="00E90B58" w:rsidRPr="005501AD" w:rsidRDefault="00E90B58" w:rsidP="00B52F9B">
      <w:pPr>
        <w:pStyle w:val="Bullet"/>
      </w:pPr>
      <w:r w:rsidRPr="005501AD">
        <w:t>have a build-up, climax and resolution</w:t>
      </w:r>
      <w:r w:rsidR="00324BE2">
        <w:t>.</w:t>
      </w:r>
    </w:p>
    <w:p w14:paraId="3C7CAF20" w14:textId="77777777" w:rsidR="00171FCB" w:rsidRPr="00B340B2" w:rsidRDefault="00171FCB" w:rsidP="005501AD">
      <w:pPr>
        <w:pStyle w:val="BodyText"/>
      </w:pPr>
      <w:r w:rsidRPr="00B340B2">
        <w:t>Students are encouraged to focus on:</w:t>
      </w:r>
    </w:p>
    <w:p w14:paraId="16572C54" w14:textId="4DCC53F4" w:rsidR="00171FCB" w:rsidRPr="00A95A26" w:rsidRDefault="00171FCB" w:rsidP="00B52F9B">
      <w:pPr>
        <w:pStyle w:val="Bullet"/>
      </w:pPr>
      <w:r w:rsidRPr="00A95A26">
        <w:t>developing an interesting and logical scenario</w:t>
      </w:r>
    </w:p>
    <w:p w14:paraId="294C53DB" w14:textId="32BD8CE9" w:rsidR="00171FCB" w:rsidRPr="00A95A26" w:rsidRDefault="00171FCB" w:rsidP="00B52F9B">
      <w:pPr>
        <w:pStyle w:val="Bullet"/>
      </w:pPr>
      <w:r w:rsidRPr="00A95A26">
        <w:t>using dialogue phrasing accurately</w:t>
      </w:r>
      <w:r w:rsidR="00DE64D6" w:rsidRPr="00A95A26">
        <w:t>, if including dialogue</w:t>
      </w:r>
    </w:p>
    <w:p w14:paraId="4287DB91" w14:textId="600DCC41" w:rsidR="00205453" w:rsidRPr="00807BEF" w:rsidRDefault="00171FCB" w:rsidP="003B5057">
      <w:pPr>
        <w:pStyle w:val="Bullet"/>
      </w:pPr>
      <w:r w:rsidRPr="00A95A26">
        <w:t>creating a strong sense of context and situation.</w:t>
      </w:r>
    </w:p>
    <w:sectPr w:rsidR="00205453" w:rsidRPr="00807BEF" w:rsidSect="00B52F9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276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57AA86EB" w:rsidR="00FD29D3" w:rsidRPr="00D06414" w:rsidRDefault="00531DDC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450138607" name="Picture 45013860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6784923A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7FE7C1B3">
          <wp:simplePos x="0" y="0"/>
          <wp:positionH relativeFrom="page">
            <wp:posOffset>0</wp:posOffset>
          </wp:positionH>
          <wp:positionV relativeFrom="bottomMargin">
            <wp:posOffset>0</wp:posOffset>
          </wp:positionV>
          <wp:extent cx="7583170" cy="537845"/>
          <wp:effectExtent l="0" t="0" r="0" b="0"/>
          <wp:wrapNone/>
          <wp:docPr id="840476245" name="Picture 84047624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3BBBC033" w:rsidR="00FD29D3" w:rsidRPr="002B0664" w:rsidRDefault="00AD579D" w:rsidP="00D86DE4">
    <w:pPr>
      <w:pStyle w:val="Captionsandfootnotes"/>
      <w:rPr>
        <w:color w:val="auto"/>
      </w:rPr>
    </w:pPr>
    <w:r>
      <w:rPr>
        <w:color w:val="auto"/>
      </w:rPr>
      <w:t>2025 VCE Indonesian Second Language written external assessment report</w:t>
    </w:r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377745634" name="Picture 37774563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003C"/>
    <w:multiLevelType w:val="hybridMultilevel"/>
    <w:tmpl w:val="DE74C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3C1AF1"/>
    <w:multiLevelType w:val="multilevel"/>
    <w:tmpl w:val="5582DB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09611B"/>
    <w:multiLevelType w:val="multilevel"/>
    <w:tmpl w:val="1309611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883B2A"/>
    <w:multiLevelType w:val="multilevel"/>
    <w:tmpl w:val="15883B2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C91689"/>
    <w:multiLevelType w:val="hybridMultilevel"/>
    <w:tmpl w:val="2ABAA2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7E5F71"/>
    <w:multiLevelType w:val="hybridMultilevel"/>
    <w:tmpl w:val="7960F8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6946B2"/>
    <w:multiLevelType w:val="hybridMultilevel"/>
    <w:tmpl w:val="C96A9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97609"/>
    <w:multiLevelType w:val="multilevel"/>
    <w:tmpl w:val="24C97609"/>
    <w:lvl w:ilvl="0">
      <w:start w:val="7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94E59D3"/>
    <w:multiLevelType w:val="hybridMultilevel"/>
    <w:tmpl w:val="9A66B97A"/>
    <w:lvl w:ilvl="0" w:tplc="F95E478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790E8C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8458B8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BF16419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05891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CA485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A7A628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EE3862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102C6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0" w15:restartNumberingAfterBreak="0">
    <w:nsid w:val="2BF50F5D"/>
    <w:multiLevelType w:val="hybridMultilevel"/>
    <w:tmpl w:val="1CDA20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1F4AE0"/>
    <w:multiLevelType w:val="multilevel"/>
    <w:tmpl w:val="2D1F4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71153F"/>
    <w:multiLevelType w:val="hybridMultilevel"/>
    <w:tmpl w:val="97147D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8C1718"/>
    <w:multiLevelType w:val="multilevel"/>
    <w:tmpl w:val="318C1718"/>
    <w:lvl w:ilvl="0">
      <w:start w:val="7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4C10AF9"/>
    <w:multiLevelType w:val="hybridMultilevel"/>
    <w:tmpl w:val="D9866EEA"/>
    <w:lvl w:ilvl="0" w:tplc="A0381C6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A417CA"/>
    <w:multiLevelType w:val="multilevel"/>
    <w:tmpl w:val="C0B6C042"/>
    <w:lvl w:ilvl="0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7484D96"/>
    <w:multiLevelType w:val="hybridMultilevel"/>
    <w:tmpl w:val="8FC05DE8"/>
    <w:lvl w:ilvl="0" w:tplc="E478634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0B462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8E6069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62867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7408D0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612434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F1B41B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896DB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76CFE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8" w15:restartNumberingAfterBreak="0">
    <w:nsid w:val="478342BD"/>
    <w:multiLevelType w:val="hybridMultilevel"/>
    <w:tmpl w:val="4148FA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935E5A"/>
    <w:multiLevelType w:val="multilevel"/>
    <w:tmpl w:val="49935E5A"/>
    <w:lvl w:ilvl="0">
      <w:start w:val="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0E22CB9"/>
    <w:multiLevelType w:val="multilevel"/>
    <w:tmpl w:val="50E22CB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A72A97"/>
    <w:multiLevelType w:val="hybridMultilevel"/>
    <w:tmpl w:val="338615A8"/>
    <w:lvl w:ilvl="0" w:tplc="960E0226">
      <w:start w:val="1"/>
      <w:numFmt w:val="bullet"/>
      <w:lvlText w:val=""/>
      <w:lvlJc w:val="left"/>
      <w:pPr>
        <w:ind w:left="108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56A1B09"/>
    <w:multiLevelType w:val="multilevel"/>
    <w:tmpl w:val="556A1B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8475BD3"/>
    <w:multiLevelType w:val="multilevel"/>
    <w:tmpl w:val="13F4D5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ACD2171"/>
    <w:multiLevelType w:val="hybridMultilevel"/>
    <w:tmpl w:val="2E6C5A96"/>
    <w:lvl w:ilvl="0" w:tplc="AA585EF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ECBEF9F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A82D9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BC06DE5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2A63D0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318AF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34485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E3A4B9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0F2994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6" w15:restartNumberingAfterBreak="0">
    <w:nsid w:val="5C237D3E"/>
    <w:multiLevelType w:val="hybridMultilevel"/>
    <w:tmpl w:val="325680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681F8F"/>
    <w:multiLevelType w:val="hybridMultilevel"/>
    <w:tmpl w:val="DDB02C52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5E0C4D66"/>
    <w:multiLevelType w:val="multilevel"/>
    <w:tmpl w:val="5E0C4D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AD0539"/>
    <w:multiLevelType w:val="hybridMultilevel"/>
    <w:tmpl w:val="FBE41B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872B6C"/>
    <w:multiLevelType w:val="hybridMultilevel"/>
    <w:tmpl w:val="3EF46F56"/>
    <w:lvl w:ilvl="0" w:tplc="AEE2998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42" w15:restartNumberingAfterBreak="0">
    <w:nsid w:val="6BC4033C"/>
    <w:multiLevelType w:val="hybridMultilevel"/>
    <w:tmpl w:val="90C097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830252"/>
    <w:multiLevelType w:val="hybridMultilevel"/>
    <w:tmpl w:val="74F66C06"/>
    <w:lvl w:ilvl="0" w:tplc="A7E233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47469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C0F282A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02023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9064D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8A0B0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BC2C9A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E3E8CB1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805E1D0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4" w15:restartNumberingAfterBreak="0">
    <w:nsid w:val="70FB145D"/>
    <w:multiLevelType w:val="hybridMultilevel"/>
    <w:tmpl w:val="AF08713E"/>
    <w:lvl w:ilvl="0" w:tplc="CC102EA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C32605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50F8B3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B0A055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57E50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576D6F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7B694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4470E1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9FA2B1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5" w15:restartNumberingAfterBreak="0">
    <w:nsid w:val="71BB69A2"/>
    <w:multiLevelType w:val="multilevel"/>
    <w:tmpl w:val="13F4D5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8764004">
    <w:abstractNumId w:val="41"/>
  </w:num>
  <w:num w:numId="2" w16cid:durableId="1678000311">
    <w:abstractNumId w:val="33"/>
  </w:num>
  <w:num w:numId="3" w16cid:durableId="1018848057">
    <w:abstractNumId w:val="26"/>
  </w:num>
  <w:num w:numId="4" w16cid:durableId="1304190575">
    <w:abstractNumId w:val="14"/>
  </w:num>
  <w:num w:numId="5" w16cid:durableId="2057312338">
    <w:abstractNumId w:val="38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2005429346">
    <w:abstractNumId w:val="31"/>
  </w:num>
  <w:num w:numId="17" w16cid:durableId="1999768077">
    <w:abstractNumId w:val="12"/>
  </w:num>
  <w:num w:numId="18" w16cid:durableId="472259446">
    <w:abstractNumId w:val="16"/>
  </w:num>
  <w:num w:numId="19" w16cid:durableId="1107655941">
    <w:abstractNumId w:val="22"/>
  </w:num>
  <w:num w:numId="20" w16cid:durableId="1677462171">
    <w:abstractNumId w:val="10"/>
  </w:num>
  <w:num w:numId="21" w16cid:durableId="814103728">
    <w:abstractNumId w:val="13"/>
  </w:num>
  <w:num w:numId="22" w16cid:durableId="901865371">
    <w:abstractNumId w:val="28"/>
  </w:num>
  <w:num w:numId="23" w16cid:durableId="169177065">
    <w:abstractNumId w:val="30"/>
  </w:num>
  <w:num w:numId="24" w16cid:durableId="152529356">
    <w:abstractNumId w:val="32"/>
  </w:num>
  <w:num w:numId="25" w16cid:durableId="168255217">
    <w:abstractNumId w:val="21"/>
  </w:num>
  <w:num w:numId="26" w16cid:durableId="703482894">
    <w:abstractNumId w:val="39"/>
  </w:num>
  <w:num w:numId="27" w16cid:durableId="136336006">
    <w:abstractNumId w:val="29"/>
  </w:num>
  <w:num w:numId="28" w16cid:durableId="1270627477">
    <w:abstractNumId w:val="25"/>
  </w:num>
  <w:num w:numId="29" w16cid:durableId="933393386">
    <w:abstractNumId w:val="11"/>
  </w:num>
  <w:num w:numId="30" w16cid:durableId="173767034">
    <w:abstractNumId w:val="34"/>
  </w:num>
  <w:num w:numId="31" w16cid:durableId="1347555011">
    <w:abstractNumId w:val="45"/>
  </w:num>
  <w:num w:numId="32" w16cid:durableId="2024285210">
    <w:abstractNumId w:val="23"/>
  </w:num>
  <w:num w:numId="33" w16cid:durableId="38171801">
    <w:abstractNumId w:val="18"/>
  </w:num>
  <w:num w:numId="34" w16cid:durableId="1855143575">
    <w:abstractNumId w:val="37"/>
  </w:num>
  <w:num w:numId="35" w16cid:durableId="1510171108">
    <w:abstractNumId w:val="20"/>
  </w:num>
  <w:num w:numId="36" w16cid:durableId="1901020488">
    <w:abstractNumId w:val="15"/>
  </w:num>
  <w:num w:numId="37" w16cid:durableId="823279855">
    <w:abstractNumId w:val="36"/>
  </w:num>
  <w:num w:numId="38" w16cid:durableId="916673153">
    <w:abstractNumId w:val="40"/>
  </w:num>
  <w:num w:numId="39" w16cid:durableId="25377631">
    <w:abstractNumId w:val="42"/>
  </w:num>
  <w:num w:numId="40" w16cid:durableId="1476140482">
    <w:abstractNumId w:val="17"/>
  </w:num>
  <w:num w:numId="41" w16cid:durableId="1809350158">
    <w:abstractNumId w:val="19"/>
  </w:num>
  <w:num w:numId="42" w16cid:durableId="450322264">
    <w:abstractNumId w:val="43"/>
  </w:num>
  <w:num w:numId="43" w16cid:durableId="2113278972">
    <w:abstractNumId w:val="35"/>
  </w:num>
  <w:num w:numId="44" w16cid:durableId="1554273789">
    <w:abstractNumId w:val="44"/>
  </w:num>
  <w:num w:numId="45" w16cid:durableId="1484085593">
    <w:abstractNumId w:val="27"/>
  </w:num>
  <w:num w:numId="46" w16cid:durableId="136709799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79873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2154"/>
    <w:rsid w:val="00003885"/>
    <w:rsid w:val="000255D6"/>
    <w:rsid w:val="00026FA6"/>
    <w:rsid w:val="00045F08"/>
    <w:rsid w:val="00052FB9"/>
    <w:rsid w:val="0005403B"/>
    <w:rsid w:val="0005780E"/>
    <w:rsid w:val="00063270"/>
    <w:rsid w:val="00065CC6"/>
    <w:rsid w:val="00070F76"/>
    <w:rsid w:val="0007163B"/>
    <w:rsid w:val="000725B6"/>
    <w:rsid w:val="00094C5A"/>
    <w:rsid w:val="0009769D"/>
    <w:rsid w:val="000A3812"/>
    <w:rsid w:val="000A4350"/>
    <w:rsid w:val="000A71F7"/>
    <w:rsid w:val="000B0DA9"/>
    <w:rsid w:val="000C18F7"/>
    <w:rsid w:val="000D1438"/>
    <w:rsid w:val="000D6430"/>
    <w:rsid w:val="000E25A4"/>
    <w:rsid w:val="000F09E4"/>
    <w:rsid w:val="000F16FD"/>
    <w:rsid w:val="000F5AAF"/>
    <w:rsid w:val="000F7083"/>
    <w:rsid w:val="0011440C"/>
    <w:rsid w:val="00122317"/>
    <w:rsid w:val="00142593"/>
    <w:rsid w:val="00143520"/>
    <w:rsid w:val="00153AD2"/>
    <w:rsid w:val="00161298"/>
    <w:rsid w:val="00171FCB"/>
    <w:rsid w:val="0017228A"/>
    <w:rsid w:val="0017703C"/>
    <w:rsid w:val="001779EA"/>
    <w:rsid w:val="00184494"/>
    <w:rsid w:val="001956C3"/>
    <w:rsid w:val="001A493D"/>
    <w:rsid w:val="001B4A33"/>
    <w:rsid w:val="001B595B"/>
    <w:rsid w:val="001C31E6"/>
    <w:rsid w:val="001D3246"/>
    <w:rsid w:val="001E40FB"/>
    <w:rsid w:val="001F5496"/>
    <w:rsid w:val="00205453"/>
    <w:rsid w:val="002253DE"/>
    <w:rsid w:val="002279BA"/>
    <w:rsid w:val="002329F3"/>
    <w:rsid w:val="00232F76"/>
    <w:rsid w:val="0023385A"/>
    <w:rsid w:val="00235483"/>
    <w:rsid w:val="00243F0D"/>
    <w:rsid w:val="0025091E"/>
    <w:rsid w:val="00253888"/>
    <w:rsid w:val="00260767"/>
    <w:rsid w:val="0026452B"/>
    <w:rsid w:val="002647BB"/>
    <w:rsid w:val="002754C1"/>
    <w:rsid w:val="00283C7A"/>
    <w:rsid w:val="002841C8"/>
    <w:rsid w:val="0028516B"/>
    <w:rsid w:val="002A042A"/>
    <w:rsid w:val="002B0664"/>
    <w:rsid w:val="002B5E06"/>
    <w:rsid w:val="002C0D99"/>
    <w:rsid w:val="002C14E4"/>
    <w:rsid w:val="002C6F90"/>
    <w:rsid w:val="002E4FB5"/>
    <w:rsid w:val="002E5F16"/>
    <w:rsid w:val="00302FB8"/>
    <w:rsid w:val="00303235"/>
    <w:rsid w:val="00303706"/>
    <w:rsid w:val="00304EA1"/>
    <w:rsid w:val="00313AE3"/>
    <w:rsid w:val="00314D81"/>
    <w:rsid w:val="00322FC6"/>
    <w:rsid w:val="00324BE2"/>
    <w:rsid w:val="003336D0"/>
    <w:rsid w:val="00336807"/>
    <w:rsid w:val="0034525E"/>
    <w:rsid w:val="0035293F"/>
    <w:rsid w:val="00353BD4"/>
    <w:rsid w:val="0035767D"/>
    <w:rsid w:val="003737DD"/>
    <w:rsid w:val="00381C75"/>
    <w:rsid w:val="00391986"/>
    <w:rsid w:val="00394A4A"/>
    <w:rsid w:val="00395447"/>
    <w:rsid w:val="003A00B4"/>
    <w:rsid w:val="003A06B2"/>
    <w:rsid w:val="003A11A2"/>
    <w:rsid w:val="003B5057"/>
    <w:rsid w:val="003C5175"/>
    <w:rsid w:val="003C5E71"/>
    <w:rsid w:val="003D77D7"/>
    <w:rsid w:val="003E6EBE"/>
    <w:rsid w:val="00406059"/>
    <w:rsid w:val="00411195"/>
    <w:rsid w:val="0041637C"/>
    <w:rsid w:val="00417AA3"/>
    <w:rsid w:val="00420FDE"/>
    <w:rsid w:val="0042283F"/>
    <w:rsid w:val="00425DFE"/>
    <w:rsid w:val="00427D00"/>
    <w:rsid w:val="004319D8"/>
    <w:rsid w:val="00433D5A"/>
    <w:rsid w:val="00434EDB"/>
    <w:rsid w:val="00435225"/>
    <w:rsid w:val="00440B32"/>
    <w:rsid w:val="0044296E"/>
    <w:rsid w:val="00455C96"/>
    <w:rsid w:val="0046078D"/>
    <w:rsid w:val="004766E6"/>
    <w:rsid w:val="0048074C"/>
    <w:rsid w:val="0048143D"/>
    <w:rsid w:val="0048791B"/>
    <w:rsid w:val="00490D0D"/>
    <w:rsid w:val="00493794"/>
    <w:rsid w:val="00495C80"/>
    <w:rsid w:val="004A209B"/>
    <w:rsid w:val="004A2ED8"/>
    <w:rsid w:val="004B5FB1"/>
    <w:rsid w:val="004B7E8F"/>
    <w:rsid w:val="004D572E"/>
    <w:rsid w:val="004E59EF"/>
    <w:rsid w:val="004E7A8E"/>
    <w:rsid w:val="004F4634"/>
    <w:rsid w:val="004F5BDA"/>
    <w:rsid w:val="00510EF2"/>
    <w:rsid w:val="00511A52"/>
    <w:rsid w:val="00511B8F"/>
    <w:rsid w:val="00513171"/>
    <w:rsid w:val="005151DB"/>
    <w:rsid w:val="0051631E"/>
    <w:rsid w:val="00525E4D"/>
    <w:rsid w:val="00527717"/>
    <w:rsid w:val="00531DDC"/>
    <w:rsid w:val="00532767"/>
    <w:rsid w:val="00534FF9"/>
    <w:rsid w:val="00537941"/>
    <w:rsid w:val="00537A1F"/>
    <w:rsid w:val="005501AD"/>
    <w:rsid w:val="00552C9E"/>
    <w:rsid w:val="0056295A"/>
    <w:rsid w:val="005646AD"/>
    <w:rsid w:val="00566029"/>
    <w:rsid w:val="00570C9A"/>
    <w:rsid w:val="00580103"/>
    <w:rsid w:val="005923CB"/>
    <w:rsid w:val="005A286D"/>
    <w:rsid w:val="005A5890"/>
    <w:rsid w:val="005B391B"/>
    <w:rsid w:val="005C1124"/>
    <w:rsid w:val="005C1CFC"/>
    <w:rsid w:val="005C389D"/>
    <w:rsid w:val="005D3D78"/>
    <w:rsid w:val="005D470F"/>
    <w:rsid w:val="005D5D7A"/>
    <w:rsid w:val="005E2EF0"/>
    <w:rsid w:val="005F4092"/>
    <w:rsid w:val="005F418E"/>
    <w:rsid w:val="0060315A"/>
    <w:rsid w:val="00616D9F"/>
    <w:rsid w:val="00622070"/>
    <w:rsid w:val="00630C3A"/>
    <w:rsid w:val="00631FBB"/>
    <w:rsid w:val="006327E9"/>
    <w:rsid w:val="0063460D"/>
    <w:rsid w:val="0063621D"/>
    <w:rsid w:val="00644442"/>
    <w:rsid w:val="00647D66"/>
    <w:rsid w:val="006557FD"/>
    <w:rsid w:val="0065584F"/>
    <w:rsid w:val="006559EF"/>
    <w:rsid w:val="00664835"/>
    <w:rsid w:val="0066596B"/>
    <w:rsid w:val="00672EEA"/>
    <w:rsid w:val="006740C2"/>
    <w:rsid w:val="00676728"/>
    <w:rsid w:val="0068471E"/>
    <w:rsid w:val="00684F98"/>
    <w:rsid w:val="00693FFD"/>
    <w:rsid w:val="006A30E4"/>
    <w:rsid w:val="006B5132"/>
    <w:rsid w:val="006B759B"/>
    <w:rsid w:val="006C1145"/>
    <w:rsid w:val="006C6844"/>
    <w:rsid w:val="006D2159"/>
    <w:rsid w:val="006E265D"/>
    <w:rsid w:val="006F2690"/>
    <w:rsid w:val="006F787C"/>
    <w:rsid w:val="007020A1"/>
    <w:rsid w:val="00702636"/>
    <w:rsid w:val="007044C2"/>
    <w:rsid w:val="00721A2E"/>
    <w:rsid w:val="00724507"/>
    <w:rsid w:val="00731B8A"/>
    <w:rsid w:val="00731EB6"/>
    <w:rsid w:val="00747F73"/>
    <w:rsid w:val="0075203D"/>
    <w:rsid w:val="007611F9"/>
    <w:rsid w:val="0076307E"/>
    <w:rsid w:val="007710C2"/>
    <w:rsid w:val="00773E6C"/>
    <w:rsid w:val="00781FB1"/>
    <w:rsid w:val="00784E44"/>
    <w:rsid w:val="007A7BD4"/>
    <w:rsid w:val="007C4F62"/>
    <w:rsid w:val="007D1B6D"/>
    <w:rsid w:val="007D3DF1"/>
    <w:rsid w:val="007E213C"/>
    <w:rsid w:val="00807BEF"/>
    <w:rsid w:val="00813217"/>
    <w:rsid w:val="00813C37"/>
    <w:rsid w:val="008154B5"/>
    <w:rsid w:val="0082142E"/>
    <w:rsid w:val="00823962"/>
    <w:rsid w:val="00830127"/>
    <w:rsid w:val="00846605"/>
    <w:rsid w:val="0084672A"/>
    <w:rsid w:val="00850410"/>
    <w:rsid w:val="00852719"/>
    <w:rsid w:val="00854D41"/>
    <w:rsid w:val="00860115"/>
    <w:rsid w:val="00870A89"/>
    <w:rsid w:val="00875C3B"/>
    <w:rsid w:val="0088335E"/>
    <w:rsid w:val="00885756"/>
    <w:rsid w:val="0088783C"/>
    <w:rsid w:val="00890DDF"/>
    <w:rsid w:val="008A39A2"/>
    <w:rsid w:val="008B2402"/>
    <w:rsid w:val="008C3DD0"/>
    <w:rsid w:val="008C3F3F"/>
    <w:rsid w:val="008D2B68"/>
    <w:rsid w:val="008D2F1A"/>
    <w:rsid w:val="008D4B07"/>
    <w:rsid w:val="008E4B3E"/>
    <w:rsid w:val="008F1623"/>
    <w:rsid w:val="00906B14"/>
    <w:rsid w:val="009076F8"/>
    <w:rsid w:val="009132B1"/>
    <w:rsid w:val="009370BC"/>
    <w:rsid w:val="00942913"/>
    <w:rsid w:val="00946A59"/>
    <w:rsid w:val="009534F6"/>
    <w:rsid w:val="0095384D"/>
    <w:rsid w:val="0095746F"/>
    <w:rsid w:val="009630FB"/>
    <w:rsid w:val="00970580"/>
    <w:rsid w:val="0098739B"/>
    <w:rsid w:val="00994B2C"/>
    <w:rsid w:val="009A3B95"/>
    <w:rsid w:val="009B61E5"/>
    <w:rsid w:val="009D084F"/>
    <w:rsid w:val="009D1E89"/>
    <w:rsid w:val="009D28DE"/>
    <w:rsid w:val="009D56D1"/>
    <w:rsid w:val="009D71C5"/>
    <w:rsid w:val="009E5707"/>
    <w:rsid w:val="009F0218"/>
    <w:rsid w:val="009F179C"/>
    <w:rsid w:val="00A003FC"/>
    <w:rsid w:val="00A03591"/>
    <w:rsid w:val="00A17661"/>
    <w:rsid w:val="00A24B2D"/>
    <w:rsid w:val="00A3295E"/>
    <w:rsid w:val="00A40966"/>
    <w:rsid w:val="00A44D59"/>
    <w:rsid w:val="00A50C8E"/>
    <w:rsid w:val="00A637F4"/>
    <w:rsid w:val="00A80B54"/>
    <w:rsid w:val="00A81394"/>
    <w:rsid w:val="00A921E0"/>
    <w:rsid w:val="00A922F4"/>
    <w:rsid w:val="00A95A26"/>
    <w:rsid w:val="00A968B9"/>
    <w:rsid w:val="00AA0225"/>
    <w:rsid w:val="00AA07EA"/>
    <w:rsid w:val="00AB5723"/>
    <w:rsid w:val="00AD579D"/>
    <w:rsid w:val="00AD7280"/>
    <w:rsid w:val="00AD738C"/>
    <w:rsid w:val="00AE0EFE"/>
    <w:rsid w:val="00AE5526"/>
    <w:rsid w:val="00AF051B"/>
    <w:rsid w:val="00AF435D"/>
    <w:rsid w:val="00B01578"/>
    <w:rsid w:val="00B02CC4"/>
    <w:rsid w:val="00B0535A"/>
    <w:rsid w:val="00B0738F"/>
    <w:rsid w:val="00B13D3B"/>
    <w:rsid w:val="00B230DB"/>
    <w:rsid w:val="00B26601"/>
    <w:rsid w:val="00B270A5"/>
    <w:rsid w:val="00B27930"/>
    <w:rsid w:val="00B30795"/>
    <w:rsid w:val="00B340B2"/>
    <w:rsid w:val="00B34BB6"/>
    <w:rsid w:val="00B35B0B"/>
    <w:rsid w:val="00B36CC4"/>
    <w:rsid w:val="00B40070"/>
    <w:rsid w:val="00B41951"/>
    <w:rsid w:val="00B52459"/>
    <w:rsid w:val="00B52F9B"/>
    <w:rsid w:val="00B53229"/>
    <w:rsid w:val="00B601E4"/>
    <w:rsid w:val="00B62480"/>
    <w:rsid w:val="00B66549"/>
    <w:rsid w:val="00B770F7"/>
    <w:rsid w:val="00B81ABF"/>
    <w:rsid w:val="00B81B70"/>
    <w:rsid w:val="00B92475"/>
    <w:rsid w:val="00BA6D1B"/>
    <w:rsid w:val="00BB3BAB"/>
    <w:rsid w:val="00BD0724"/>
    <w:rsid w:val="00BD2B91"/>
    <w:rsid w:val="00BD50A9"/>
    <w:rsid w:val="00BE5521"/>
    <w:rsid w:val="00BF1673"/>
    <w:rsid w:val="00BF4C03"/>
    <w:rsid w:val="00BF6C23"/>
    <w:rsid w:val="00C07CE0"/>
    <w:rsid w:val="00C112E6"/>
    <w:rsid w:val="00C2588F"/>
    <w:rsid w:val="00C26E80"/>
    <w:rsid w:val="00C33E8D"/>
    <w:rsid w:val="00C34A41"/>
    <w:rsid w:val="00C459C7"/>
    <w:rsid w:val="00C501CF"/>
    <w:rsid w:val="00C53263"/>
    <w:rsid w:val="00C621CB"/>
    <w:rsid w:val="00C623B2"/>
    <w:rsid w:val="00C6278E"/>
    <w:rsid w:val="00C7334E"/>
    <w:rsid w:val="00C7385C"/>
    <w:rsid w:val="00C74900"/>
    <w:rsid w:val="00C75F1D"/>
    <w:rsid w:val="00C922E7"/>
    <w:rsid w:val="00C95156"/>
    <w:rsid w:val="00CA0DC2"/>
    <w:rsid w:val="00CB68E8"/>
    <w:rsid w:val="00CB7A1C"/>
    <w:rsid w:val="00CC2B62"/>
    <w:rsid w:val="00CC3DC7"/>
    <w:rsid w:val="00CC5F45"/>
    <w:rsid w:val="00CD31CB"/>
    <w:rsid w:val="00CE0BA1"/>
    <w:rsid w:val="00CE2E5D"/>
    <w:rsid w:val="00D0210D"/>
    <w:rsid w:val="00D029C4"/>
    <w:rsid w:val="00D04F01"/>
    <w:rsid w:val="00D06414"/>
    <w:rsid w:val="00D07F5B"/>
    <w:rsid w:val="00D1482B"/>
    <w:rsid w:val="00D24E5A"/>
    <w:rsid w:val="00D275DF"/>
    <w:rsid w:val="00D32B77"/>
    <w:rsid w:val="00D338E4"/>
    <w:rsid w:val="00D40EC1"/>
    <w:rsid w:val="00D42DD5"/>
    <w:rsid w:val="00D51947"/>
    <w:rsid w:val="00D532F0"/>
    <w:rsid w:val="00D56E0F"/>
    <w:rsid w:val="00D638E9"/>
    <w:rsid w:val="00D643B3"/>
    <w:rsid w:val="00D76E10"/>
    <w:rsid w:val="00D77413"/>
    <w:rsid w:val="00D82759"/>
    <w:rsid w:val="00D86DE4"/>
    <w:rsid w:val="00DB0F1F"/>
    <w:rsid w:val="00DB74F7"/>
    <w:rsid w:val="00DC53D5"/>
    <w:rsid w:val="00DD5AE8"/>
    <w:rsid w:val="00DE1909"/>
    <w:rsid w:val="00DE229A"/>
    <w:rsid w:val="00DE2934"/>
    <w:rsid w:val="00DE51DB"/>
    <w:rsid w:val="00DE64D6"/>
    <w:rsid w:val="00DE791D"/>
    <w:rsid w:val="00DF296C"/>
    <w:rsid w:val="00DF7107"/>
    <w:rsid w:val="00E05E78"/>
    <w:rsid w:val="00E10011"/>
    <w:rsid w:val="00E15559"/>
    <w:rsid w:val="00E208DF"/>
    <w:rsid w:val="00E23F1D"/>
    <w:rsid w:val="00E30E05"/>
    <w:rsid w:val="00E36361"/>
    <w:rsid w:val="00E50901"/>
    <w:rsid w:val="00E55AE9"/>
    <w:rsid w:val="00E56C99"/>
    <w:rsid w:val="00E60671"/>
    <w:rsid w:val="00E652F3"/>
    <w:rsid w:val="00E655A3"/>
    <w:rsid w:val="00E659CE"/>
    <w:rsid w:val="00E65F56"/>
    <w:rsid w:val="00E71100"/>
    <w:rsid w:val="00E7229D"/>
    <w:rsid w:val="00E753BD"/>
    <w:rsid w:val="00E85EEF"/>
    <w:rsid w:val="00E8768F"/>
    <w:rsid w:val="00E90B58"/>
    <w:rsid w:val="00EB0C84"/>
    <w:rsid w:val="00EB76AB"/>
    <w:rsid w:val="00EF405D"/>
    <w:rsid w:val="00F113F2"/>
    <w:rsid w:val="00F17FDE"/>
    <w:rsid w:val="00F32600"/>
    <w:rsid w:val="00F40D53"/>
    <w:rsid w:val="00F4525C"/>
    <w:rsid w:val="00F50D86"/>
    <w:rsid w:val="00F54840"/>
    <w:rsid w:val="00F61086"/>
    <w:rsid w:val="00F61385"/>
    <w:rsid w:val="00F64249"/>
    <w:rsid w:val="00F64EE4"/>
    <w:rsid w:val="00F658B2"/>
    <w:rsid w:val="00F66C70"/>
    <w:rsid w:val="00F75FB8"/>
    <w:rsid w:val="00F779B8"/>
    <w:rsid w:val="00F824DD"/>
    <w:rsid w:val="00FA52C9"/>
    <w:rsid w:val="00FA5F4A"/>
    <w:rsid w:val="00FA6D3D"/>
    <w:rsid w:val="00FB4667"/>
    <w:rsid w:val="00FD29D3"/>
    <w:rsid w:val="00FE3F0B"/>
    <w:rsid w:val="00FF4FA5"/>
    <w:rsid w:val="020C529E"/>
    <w:rsid w:val="03F859F9"/>
    <w:rsid w:val="0440752E"/>
    <w:rsid w:val="04AC530D"/>
    <w:rsid w:val="04B4A9DA"/>
    <w:rsid w:val="05AA9595"/>
    <w:rsid w:val="096F8497"/>
    <w:rsid w:val="0A758412"/>
    <w:rsid w:val="0AEEE908"/>
    <w:rsid w:val="0B75A4AA"/>
    <w:rsid w:val="0D6AD31D"/>
    <w:rsid w:val="0D866C52"/>
    <w:rsid w:val="0E55E61C"/>
    <w:rsid w:val="0ED05D91"/>
    <w:rsid w:val="0F801AC7"/>
    <w:rsid w:val="15E3FC89"/>
    <w:rsid w:val="162C8F16"/>
    <w:rsid w:val="172F71EC"/>
    <w:rsid w:val="17E20C6F"/>
    <w:rsid w:val="194793EA"/>
    <w:rsid w:val="1A6FBE8E"/>
    <w:rsid w:val="1AB02FE5"/>
    <w:rsid w:val="1AFEF49B"/>
    <w:rsid w:val="1B030B6F"/>
    <w:rsid w:val="1B685CFE"/>
    <w:rsid w:val="1C791177"/>
    <w:rsid w:val="1CEE64F6"/>
    <w:rsid w:val="1CF4FB44"/>
    <w:rsid w:val="1DE34187"/>
    <w:rsid w:val="1DE5B01D"/>
    <w:rsid w:val="1DEAD1B1"/>
    <w:rsid w:val="1EB791B8"/>
    <w:rsid w:val="1F8C8CF6"/>
    <w:rsid w:val="200CA699"/>
    <w:rsid w:val="20DD48E6"/>
    <w:rsid w:val="2256E240"/>
    <w:rsid w:val="22B59130"/>
    <w:rsid w:val="22BDBD2A"/>
    <w:rsid w:val="22FC289D"/>
    <w:rsid w:val="23B90B3A"/>
    <w:rsid w:val="2696CF8B"/>
    <w:rsid w:val="27CE63EE"/>
    <w:rsid w:val="28055A28"/>
    <w:rsid w:val="286787ED"/>
    <w:rsid w:val="28BA9A4D"/>
    <w:rsid w:val="296705FC"/>
    <w:rsid w:val="2D4C5244"/>
    <w:rsid w:val="2DE2B3D9"/>
    <w:rsid w:val="32A7EF09"/>
    <w:rsid w:val="330403B4"/>
    <w:rsid w:val="33370960"/>
    <w:rsid w:val="33F9AE42"/>
    <w:rsid w:val="34484E3E"/>
    <w:rsid w:val="34D4F9B2"/>
    <w:rsid w:val="35012C76"/>
    <w:rsid w:val="36432AA3"/>
    <w:rsid w:val="384E26C8"/>
    <w:rsid w:val="385D0FEF"/>
    <w:rsid w:val="38C0CC46"/>
    <w:rsid w:val="38E0F7F4"/>
    <w:rsid w:val="39BE9361"/>
    <w:rsid w:val="3BB71C5D"/>
    <w:rsid w:val="3D36734A"/>
    <w:rsid w:val="3F750F28"/>
    <w:rsid w:val="3FBC65CC"/>
    <w:rsid w:val="4051564D"/>
    <w:rsid w:val="4077A57A"/>
    <w:rsid w:val="40C3491B"/>
    <w:rsid w:val="41DD1F66"/>
    <w:rsid w:val="43577CA0"/>
    <w:rsid w:val="43771074"/>
    <w:rsid w:val="45094339"/>
    <w:rsid w:val="4592B502"/>
    <w:rsid w:val="45BF004C"/>
    <w:rsid w:val="471DA417"/>
    <w:rsid w:val="4782CD72"/>
    <w:rsid w:val="483360B9"/>
    <w:rsid w:val="4906B3C2"/>
    <w:rsid w:val="49F492E6"/>
    <w:rsid w:val="4A6A4A70"/>
    <w:rsid w:val="4C724461"/>
    <w:rsid w:val="4D1CB43E"/>
    <w:rsid w:val="4D3DA6A0"/>
    <w:rsid w:val="506BEC2F"/>
    <w:rsid w:val="5173A937"/>
    <w:rsid w:val="525B6364"/>
    <w:rsid w:val="52CD50D3"/>
    <w:rsid w:val="52E80044"/>
    <w:rsid w:val="52F9A1AF"/>
    <w:rsid w:val="546C9907"/>
    <w:rsid w:val="559357C9"/>
    <w:rsid w:val="5623AAE1"/>
    <w:rsid w:val="580EDFEF"/>
    <w:rsid w:val="58783FBA"/>
    <w:rsid w:val="595152F4"/>
    <w:rsid w:val="5AF3F0FC"/>
    <w:rsid w:val="5C07FCA7"/>
    <w:rsid w:val="5C58C962"/>
    <w:rsid w:val="5D85B653"/>
    <w:rsid w:val="5EC7BDC9"/>
    <w:rsid w:val="5F410F0A"/>
    <w:rsid w:val="606C84E1"/>
    <w:rsid w:val="60741957"/>
    <w:rsid w:val="611F9627"/>
    <w:rsid w:val="632BB399"/>
    <w:rsid w:val="642F047B"/>
    <w:rsid w:val="64B00AF6"/>
    <w:rsid w:val="64D14D9B"/>
    <w:rsid w:val="6778FF47"/>
    <w:rsid w:val="67A11E06"/>
    <w:rsid w:val="6B08BE2C"/>
    <w:rsid w:val="6B1D3240"/>
    <w:rsid w:val="6B5E3708"/>
    <w:rsid w:val="6CAC6AD3"/>
    <w:rsid w:val="6CD17DF3"/>
    <w:rsid w:val="6D2FECB3"/>
    <w:rsid w:val="6D9DECA6"/>
    <w:rsid w:val="6DF20AF8"/>
    <w:rsid w:val="6E83DE67"/>
    <w:rsid w:val="6EF2E1C9"/>
    <w:rsid w:val="6F0330D6"/>
    <w:rsid w:val="6F0D9871"/>
    <w:rsid w:val="729BA136"/>
    <w:rsid w:val="72EA9963"/>
    <w:rsid w:val="73B57EF7"/>
    <w:rsid w:val="779F35BD"/>
    <w:rsid w:val="7806DD0E"/>
    <w:rsid w:val="7932D9EB"/>
    <w:rsid w:val="79F1297D"/>
    <w:rsid w:val="7A4210C4"/>
    <w:rsid w:val="7DE1393D"/>
    <w:rsid w:val="7DF175F8"/>
    <w:rsid w:val="7E90180B"/>
    <w:rsid w:val="7EF7B2EC"/>
    <w:rsid w:val="7F338A3F"/>
    <w:rsid w:val="7F7E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B52F9B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B52F9B"/>
    <w:pPr>
      <w:numPr>
        <w:numId w:val="46"/>
      </w:numPr>
      <w:tabs>
        <w:tab w:val="left" w:pos="425"/>
      </w:tabs>
      <w:spacing w:before="60" w:after="60"/>
      <w:ind w:left="357" w:hanging="357"/>
      <w:contextualSpacing/>
    </w:pPr>
    <w:rPr>
      <w:rFonts w:ascii="Arial" w:eastAsiaTheme="minorHAnsi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rsid w:val="00B52F9B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31D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1DDC"/>
    <w:rPr>
      <w:color w:val="8DB3E2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AE0EFE"/>
  </w:style>
  <w:style w:type="paragraph" w:customStyle="1" w:styleId="VCAAbody">
    <w:name w:val="VCAA body"/>
    <w:link w:val="VCAAbodyChar"/>
    <w:qFormat/>
    <w:rsid w:val="003D77D7"/>
    <w:pPr>
      <w:spacing w:before="120" w:after="120" w:line="280" w:lineRule="exact"/>
    </w:pPr>
    <w:rPr>
      <w:rFonts w:ascii="Arial" w:eastAsiaTheme="minorHAnsi" w:hAnsi="Arial" w:cs="Arial"/>
      <w:color w:val="000000" w:themeColor="text1"/>
      <w:sz w:val="20"/>
    </w:rPr>
  </w:style>
  <w:style w:type="paragraph" w:customStyle="1" w:styleId="VCAAbullet">
    <w:name w:val="VCAA bullet"/>
    <w:basedOn w:val="VCAAbody"/>
    <w:autoRedefine/>
    <w:qFormat/>
    <w:rsid w:val="001C31E6"/>
    <w:pPr>
      <w:tabs>
        <w:tab w:val="left" w:pos="425"/>
      </w:tabs>
      <w:spacing w:before="40" w:after="40" w:line="240" w:lineRule="auto"/>
      <w:ind w:left="425" w:hanging="425"/>
      <w:contextualSpacing/>
    </w:pPr>
    <w:rPr>
      <w:rFonts w:eastAsia="Arial"/>
      <w:kern w:val="22"/>
      <w:lang w:val="en-AU" w:eastAsia="ja-JP"/>
    </w:rPr>
  </w:style>
  <w:style w:type="character" w:customStyle="1" w:styleId="VCAAbodyChar">
    <w:name w:val="VCAA body Char"/>
    <w:basedOn w:val="DefaultParagraphFont"/>
    <w:link w:val="VCAAbody"/>
    <w:qFormat/>
    <w:rsid w:val="003D77D7"/>
    <w:rPr>
      <w:rFonts w:ascii="Arial" w:eastAsiaTheme="minorHAnsi" w:hAnsi="Arial" w:cs="Arial"/>
      <w:color w:val="000000" w:themeColor="text1"/>
      <w:sz w:val="20"/>
    </w:rPr>
  </w:style>
  <w:style w:type="paragraph" w:customStyle="1" w:styleId="VCAAtablecondensedbullet">
    <w:name w:val="VCAA table condensed bullet"/>
    <w:basedOn w:val="Normal"/>
    <w:qFormat/>
    <w:rsid w:val="00532767"/>
    <w:p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styleId="Revision">
    <w:name w:val="Revision"/>
    <w:hidden/>
    <w:uiPriority w:val="99"/>
    <w:semiHidden/>
    <w:rsid w:val="0018449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1482B"/>
    <w:rPr>
      <w:sz w:val="16"/>
      <w:szCs w:val="16"/>
    </w:rPr>
  </w:style>
  <w:style w:type="paragraph" w:customStyle="1" w:styleId="VCAADocumenttitle">
    <w:name w:val="VCAA Document title"/>
    <w:qFormat/>
    <w:rsid w:val="005501AD"/>
    <w:pPr>
      <w:spacing w:before="600" w:after="480" w:line="680" w:lineRule="exact"/>
      <w:outlineLvl w:val="0"/>
    </w:pPr>
    <w:rPr>
      <w:rFonts w:ascii="Arial" w:eastAsiaTheme="minorHAnsi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2">
    <w:name w:val="VCAA Heading 2"/>
    <w:next w:val="VCAAbody"/>
    <w:qFormat/>
    <w:rsid w:val="005501AD"/>
    <w:pPr>
      <w:spacing w:before="400" w:after="120" w:line="480" w:lineRule="exact"/>
      <w:contextualSpacing/>
      <w:outlineLvl w:val="2"/>
    </w:pPr>
    <w:rPr>
      <w:rFonts w:ascii="Arial" w:eastAsiaTheme="minorHAnsi" w:hAnsi="Arial" w:cs="Arial"/>
      <w:color w:val="0F7EB4"/>
      <w:sz w:val="40"/>
      <w:szCs w:val="28"/>
    </w:rPr>
  </w:style>
  <w:style w:type="character" w:styleId="Emphasis">
    <w:name w:val="Emphasis"/>
    <w:basedOn w:val="DefaultParagraphFont"/>
    <w:uiPriority w:val="20"/>
    <w:qFormat/>
    <w:rsid w:val="007630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2195</Words>
  <Characters>12515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VCE Indonesian Second Language written external assessment report</vt:lpstr>
    </vt:vector>
  </TitlesOfParts>
  <Company/>
  <LinksUpToDate>false</LinksUpToDate>
  <CharactersWithSpaces>14681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Indonesian Second Language written external assessment report</dc:title>
  <dc:creator/>
  <cp:lastModifiedBy/>
  <cp:revision>1</cp:revision>
  <dcterms:created xsi:type="dcterms:W3CDTF">2026-02-08T12:00:00Z</dcterms:created>
  <dcterms:modified xsi:type="dcterms:W3CDTF">2026-02-08T12:00:00Z</dcterms:modified>
</cp:coreProperties>
</file>