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2C60032E" w:rsidR="00F4525C" w:rsidRDefault="00024018" w:rsidP="00C41484">
      <w:pPr>
        <w:pStyle w:val="Title"/>
      </w:pPr>
      <w:r>
        <w:t>202</w:t>
      </w:r>
      <w:r w:rsidR="00FD3F4F">
        <w:t>5</w:t>
      </w:r>
      <w:r>
        <w:t xml:space="preserve"> </w:t>
      </w:r>
      <w:r w:rsidR="00AC6510">
        <w:t xml:space="preserve">VCE </w:t>
      </w:r>
      <w:r w:rsidR="001C1BEE" w:rsidRPr="7C4118BE">
        <w:rPr>
          <w:lang w:eastAsia="ko-KR"/>
        </w:rPr>
        <w:t>Korean Second Language</w:t>
      </w:r>
      <w:r>
        <w:t xml:space="preserve"> </w:t>
      </w:r>
      <w:r w:rsidR="00400537">
        <w:t xml:space="preserve">written </w:t>
      </w:r>
      <w:r w:rsidR="00E01340">
        <w:t>external</w:t>
      </w:r>
      <w:r w:rsidR="00763618">
        <w:t xml:space="preserve"> assessment</w:t>
      </w:r>
      <w:r>
        <w:t xml:space="preserve"> report</w:t>
      </w:r>
    </w:p>
    <w:p w14:paraId="16077E58" w14:textId="77777777" w:rsidR="002E0A8B" w:rsidRDefault="002E0A8B" w:rsidP="002E0A8B">
      <w:pPr>
        <w:pStyle w:val="BodyText"/>
      </w:pPr>
      <w:bookmarkStart w:id="0" w:name="TemplateOverview"/>
      <w:bookmarkEnd w:id="0"/>
      <w:r w:rsidRPr="0A3CF103">
        <w:t xml:space="preserve">This report provides sample </w:t>
      </w:r>
      <w:proofErr w:type="gramStart"/>
      <w:r w:rsidRPr="0A3CF103">
        <w:t>answers</w:t>
      </w:r>
      <w:proofErr w:type="gramEnd"/>
      <w:r w:rsidRPr="0A3CF103">
        <w:t xml:space="preserve"> or an indication of what answers may have included. Unless otherwise stated, these are not intended to be exemplary or complete responses. </w:t>
      </w:r>
    </w:p>
    <w:p w14:paraId="0E5957F4" w14:textId="40287609" w:rsidR="007E47A5" w:rsidRDefault="007E47A5" w:rsidP="00F17486">
      <w:pPr>
        <w:pStyle w:val="Heading1"/>
      </w:pPr>
      <w:r w:rsidRPr="00804770">
        <w:t>Section</w:t>
      </w:r>
      <w:r w:rsidRPr="001B4604">
        <w:t xml:space="preserve"> 1</w:t>
      </w:r>
    </w:p>
    <w:p w14:paraId="148FD84D" w14:textId="77777777" w:rsidR="007E47A5" w:rsidRDefault="007E47A5" w:rsidP="00F17486">
      <w:pPr>
        <w:pStyle w:val="Heading2"/>
      </w:pPr>
      <w:r>
        <w:t xml:space="preserve">Part A </w:t>
      </w:r>
      <w:r w:rsidRPr="001B4604">
        <w:t>– Listening and responding</w:t>
      </w:r>
      <w:r>
        <w:t xml:space="preserve"> in English</w:t>
      </w:r>
    </w:p>
    <w:p w14:paraId="795C2742" w14:textId="4042589E" w:rsidR="008641A1" w:rsidRPr="008641A1" w:rsidRDefault="007E47A5" w:rsidP="00804770">
      <w:pPr>
        <w:pStyle w:val="BodyText"/>
      </w:pPr>
      <w:r w:rsidRPr="001B4604">
        <w:t>This section assessed the students</w:t>
      </w:r>
      <w:r>
        <w:t>’</w:t>
      </w:r>
      <w:r w:rsidRPr="001B4604">
        <w:t xml:space="preserve"> capacity to understand and convey general and specific aspects of texts.</w:t>
      </w:r>
    </w:p>
    <w:p w14:paraId="0D3BF315" w14:textId="19324FB3" w:rsidR="007E47A5" w:rsidRPr="007E47A5" w:rsidRDefault="007E47A5" w:rsidP="00F17486">
      <w:pPr>
        <w:pStyle w:val="Heading3"/>
        <w:rPr>
          <w:lang w:eastAsia="ko-KR"/>
        </w:rPr>
      </w:pPr>
      <w:r>
        <w:t>Question 1</w:t>
      </w:r>
      <w:r w:rsidR="0082297C" w:rsidRPr="7C4118BE">
        <w:rPr>
          <w:lang w:eastAsia="ko-KR"/>
        </w:rPr>
        <w:t>a</w:t>
      </w:r>
      <w:r w:rsidR="005C7A7E">
        <w:rPr>
          <w:lang w:eastAsia="ko-KR"/>
        </w:rPr>
        <w:t>.</w:t>
      </w:r>
    </w:p>
    <w:p w14:paraId="41A2E296" w14:textId="1C27E5D8" w:rsidR="00D73528" w:rsidRDefault="00D73528" w:rsidP="00804770">
      <w:pPr>
        <w:pStyle w:val="Bullet"/>
      </w:pPr>
      <w:r w:rsidRPr="16D9B4D6">
        <w:t xml:space="preserve">Jane is nervous to meet new teachers. </w:t>
      </w:r>
    </w:p>
    <w:p w14:paraId="20DB6EEF" w14:textId="18CE593E" w:rsidR="00D73528" w:rsidRDefault="00D73528" w:rsidP="00804770">
      <w:pPr>
        <w:pStyle w:val="Bullet"/>
      </w:pPr>
      <w:proofErr w:type="spellStart"/>
      <w:r>
        <w:t>Junwoo</w:t>
      </w:r>
      <w:proofErr w:type="spellEnd"/>
      <w:r>
        <w:t xml:space="preserve"> is curious about subjects. </w:t>
      </w:r>
    </w:p>
    <w:p w14:paraId="1D3B8385" w14:textId="7222EE61" w:rsidR="00D73528" w:rsidRDefault="00D73528" w:rsidP="00804770">
      <w:pPr>
        <w:pStyle w:val="Bullet"/>
      </w:pPr>
      <w:r>
        <w:t xml:space="preserve">Both Jane and </w:t>
      </w:r>
      <w:proofErr w:type="spellStart"/>
      <w:r>
        <w:t>Junwoo</w:t>
      </w:r>
      <w:proofErr w:type="spellEnd"/>
      <w:r>
        <w:t xml:space="preserve"> are excited to meet new friends. </w:t>
      </w:r>
    </w:p>
    <w:p w14:paraId="51F8260C" w14:textId="29CB05B6" w:rsidR="00D73528" w:rsidRDefault="0082297C" w:rsidP="00F17486">
      <w:pPr>
        <w:pStyle w:val="Heading3"/>
      </w:pPr>
      <w:r w:rsidRPr="007E47A5">
        <w:t>Question 1</w:t>
      </w:r>
      <w:r>
        <w:rPr>
          <w:rFonts w:hint="eastAsia"/>
        </w:rPr>
        <w:t>b</w:t>
      </w:r>
      <w:r w:rsidR="005C7A7E">
        <w:t>.</w:t>
      </w:r>
    </w:p>
    <w:tbl>
      <w:tblPr>
        <w:tblStyle w:val="TableGrid"/>
        <w:tblW w:w="4635" w:type="pct"/>
        <w:tblLayout w:type="fixed"/>
        <w:tblLook w:val="04A0" w:firstRow="1" w:lastRow="0" w:firstColumn="1" w:lastColumn="0" w:noHBand="0" w:noVBand="1"/>
      </w:tblPr>
      <w:tblGrid>
        <w:gridCol w:w="3740"/>
        <w:gridCol w:w="5186"/>
      </w:tblGrid>
      <w:tr w:rsidR="00DE3D48" w:rsidRPr="004D5E3A" w14:paraId="75A569C1" w14:textId="77777777" w:rsidTr="004F485D">
        <w:trPr>
          <w:trHeight w:val="327"/>
        </w:trPr>
        <w:tc>
          <w:tcPr>
            <w:tcW w:w="2095" w:type="pct"/>
            <w:vAlign w:val="center"/>
          </w:tcPr>
          <w:p w14:paraId="6ACD61BD" w14:textId="77777777" w:rsidR="00DE3D48" w:rsidRPr="00286DDA" w:rsidRDefault="00DE3D48" w:rsidP="00802228">
            <w:pPr>
              <w:pStyle w:val="BodyText"/>
              <w:rPr>
                <w:rStyle w:val="EmphasisBold"/>
                <w:color w:val="0F7EB4"/>
                <w:sz w:val="32"/>
                <w:szCs w:val="24"/>
              </w:rPr>
            </w:pPr>
            <w:r w:rsidRPr="00286DDA">
              <w:rPr>
                <w:rStyle w:val="EmphasisBold"/>
              </w:rPr>
              <w:t>Duration of the camp</w:t>
            </w:r>
          </w:p>
        </w:tc>
        <w:tc>
          <w:tcPr>
            <w:tcW w:w="2905" w:type="pct"/>
            <w:vAlign w:val="center"/>
          </w:tcPr>
          <w:p w14:paraId="642B8BF7" w14:textId="59403BE1" w:rsidR="00DE3D48" w:rsidRPr="00804770" w:rsidRDefault="00DE3D48" w:rsidP="00802228">
            <w:pPr>
              <w:pStyle w:val="BodyText"/>
            </w:pPr>
            <w:r w:rsidRPr="00804770">
              <w:t>2 nights and 3 days (starting on 30 May)</w:t>
            </w:r>
          </w:p>
        </w:tc>
      </w:tr>
      <w:tr w:rsidR="00DE3D48" w:rsidRPr="004D5E3A" w14:paraId="3B8CFDE1" w14:textId="77777777" w:rsidTr="004F485D">
        <w:trPr>
          <w:trHeight w:val="327"/>
        </w:trPr>
        <w:tc>
          <w:tcPr>
            <w:tcW w:w="2095" w:type="pct"/>
            <w:vAlign w:val="center"/>
          </w:tcPr>
          <w:p w14:paraId="65D707F3" w14:textId="77777777" w:rsidR="00DE3D48" w:rsidRPr="00286DDA" w:rsidRDefault="00DE3D48" w:rsidP="00802228">
            <w:pPr>
              <w:pStyle w:val="BodyText"/>
              <w:rPr>
                <w:rStyle w:val="EmphasisBold"/>
                <w:rFonts w:asciiTheme="minorHAnsi" w:hAnsiTheme="minorHAnsi" w:cstheme="minorBidi"/>
                <w:sz w:val="22"/>
              </w:rPr>
            </w:pPr>
            <w:r w:rsidRPr="00286DDA">
              <w:rPr>
                <w:rStyle w:val="EmphasisBold"/>
              </w:rPr>
              <w:t>Destination</w:t>
            </w:r>
          </w:p>
        </w:tc>
        <w:tc>
          <w:tcPr>
            <w:tcW w:w="2905" w:type="pct"/>
            <w:vAlign w:val="center"/>
          </w:tcPr>
          <w:p w14:paraId="0558D26B" w14:textId="104606CD" w:rsidR="00DE3D48" w:rsidRPr="00804770" w:rsidRDefault="00DE3D48" w:rsidP="00802228">
            <w:pPr>
              <w:pStyle w:val="BodyText"/>
            </w:pPr>
            <w:r w:rsidRPr="00804770">
              <w:t xml:space="preserve">Jeju </w:t>
            </w:r>
            <w:r w:rsidR="000F2A7A" w:rsidRPr="00804770">
              <w:t>Island</w:t>
            </w:r>
          </w:p>
        </w:tc>
      </w:tr>
      <w:tr w:rsidR="00DE3D48" w:rsidRPr="004D5E3A" w14:paraId="1F8F7C6E" w14:textId="77777777" w:rsidTr="004F485D">
        <w:trPr>
          <w:trHeight w:val="327"/>
        </w:trPr>
        <w:tc>
          <w:tcPr>
            <w:tcW w:w="2095" w:type="pct"/>
            <w:vAlign w:val="center"/>
          </w:tcPr>
          <w:p w14:paraId="2AF4849F" w14:textId="77777777" w:rsidR="00DE3D48" w:rsidRPr="00286DDA" w:rsidRDefault="00DE3D48" w:rsidP="00802228">
            <w:pPr>
              <w:pStyle w:val="BodyText"/>
              <w:rPr>
                <w:rStyle w:val="EmphasisBold"/>
                <w:rFonts w:asciiTheme="minorHAnsi" w:hAnsiTheme="minorHAnsi" w:cstheme="minorBidi"/>
                <w:sz w:val="22"/>
              </w:rPr>
            </w:pPr>
            <w:r w:rsidRPr="00286DDA">
              <w:rPr>
                <w:rStyle w:val="EmphasisBold"/>
              </w:rPr>
              <w:t>Means of transportation</w:t>
            </w:r>
          </w:p>
        </w:tc>
        <w:tc>
          <w:tcPr>
            <w:tcW w:w="2905" w:type="pct"/>
            <w:vAlign w:val="center"/>
          </w:tcPr>
          <w:p w14:paraId="0190801D" w14:textId="0383ABC7" w:rsidR="00DE3D48" w:rsidRPr="00804770" w:rsidRDefault="00C41484" w:rsidP="00802228">
            <w:pPr>
              <w:pStyle w:val="BodyText"/>
            </w:pPr>
            <w:r>
              <w:t>a</w:t>
            </w:r>
            <w:r w:rsidRPr="00804770">
              <w:t>eroplane</w:t>
            </w:r>
          </w:p>
        </w:tc>
      </w:tr>
    </w:tbl>
    <w:p w14:paraId="49571F8B" w14:textId="5B4A18B8" w:rsidR="00DE3D48" w:rsidRPr="004F485D" w:rsidRDefault="0082297C" w:rsidP="00F17486">
      <w:pPr>
        <w:pStyle w:val="Heading3"/>
      </w:pPr>
      <w:r w:rsidRPr="007E47A5">
        <w:t>Question 1</w:t>
      </w:r>
      <w:r>
        <w:rPr>
          <w:rFonts w:hint="eastAsia"/>
        </w:rPr>
        <w:t>c</w:t>
      </w:r>
      <w:r w:rsidR="005C7A7E">
        <w:t>.</w:t>
      </w:r>
    </w:p>
    <w:p w14:paraId="7578CBE7" w14:textId="53B8DF52" w:rsidR="00DE3D48" w:rsidRPr="00762E75" w:rsidRDefault="00A734C9" w:rsidP="00804770">
      <w:pPr>
        <w:pStyle w:val="Bullet"/>
      </w:pPr>
      <w:r>
        <w:t>e</w:t>
      </w:r>
      <w:r w:rsidRPr="00762E75">
        <w:t xml:space="preserve">lection </w:t>
      </w:r>
      <w:r w:rsidR="00DE3D48" w:rsidRPr="00762E75">
        <w:t>for school captain next week</w:t>
      </w:r>
    </w:p>
    <w:p w14:paraId="36335B9F" w14:textId="2E66EC9D" w:rsidR="00DE3D48" w:rsidRPr="00762E75" w:rsidRDefault="00A734C9" w:rsidP="00804770">
      <w:pPr>
        <w:pStyle w:val="Bullet"/>
      </w:pPr>
      <w:r>
        <w:t>c</w:t>
      </w:r>
      <w:r w:rsidRPr="00762E75">
        <w:t>lub</w:t>
      </w:r>
      <w:r w:rsidR="00DE3D48" w:rsidRPr="00762E75">
        <w:t xml:space="preserve">/extracurricular activities begin in the </w:t>
      </w:r>
      <w:r>
        <w:t>fir</w:t>
      </w:r>
      <w:r w:rsidRPr="004F485D">
        <w:t>st</w:t>
      </w:r>
      <w:r w:rsidRPr="00762E75">
        <w:t xml:space="preserve"> </w:t>
      </w:r>
      <w:r w:rsidR="00DE3D48" w:rsidRPr="00762E75">
        <w:t>week of April</w:t>
      </w:r>
    </w:p>
    <w:p w14:paraId="6B4EC298" w14:textId="70CA0D9D" w:rsidR="00DE3D48" w:rsidRPr="00762E75" w:rsidRDefault="00A734C9" w:rsidP="00804770">
      <w:pPr>
        <w:pStyle w:val="Bullet"/>
      </w:pPr>
      <w:r>
        <w:t>e</w:t>
      </w:r>
      <w:r w:rsidRPr="00762E75">
        <w:t xml:space="preserve">xam </w:t>
      </w:r>
      <w:r w:rsidR="00DE3D48" w:rsidRPr="00762E75">
        <w:t xml:space="preserve">period in the </w:t>
      </w:r>
      <w:r w:rsidR="00804770">
        <w:t xml:space="preserve">second </w:t>
      </w:r>
      <w:r w:rsidR="00DE3D48" w:rsidRPr="00762E75">
        <w:t>week of May</w:t>
      </w:r>
    </w:p>
    <w:p w14:paraId="478C2745" w14:textId="6D61988E" w:rsidR="00DE3D48" w:rsidRPr="00762E75" w:rsidRDefault="00A734C9" w:rsidP="00804770">
      <w:pPr>
        <w:pStyle w:val="Bullet"/>
      </w:pPr>
      <w:r>
        <w:t>a</w:t>
      </w:r>
      <w:r w:rsidRPr="00762E75">
        <w:t xml:space="preserve">thletics </w:t>
      </w:r>
      <w:r w:rsidR="00DE3D48" w:rsidRPr="00762E75">
        <w:t xml:space="preserve">carnival </w:t>
      </w:r>
      <w:r w:rsidR="00DE3D48" w:rsidRPr="00762E75">
        <w:rPr>
          <w:rFonts w:hint="eastAsia"/>
        </w:rPr>
        <w:t>i</w:t>
      </w:r>
      <w:r w:rsidR="00DE3D48" w:rsidRPr="00762E75">
        <w:t>n mid-June</w:t>
      </w:r>
    </w:p>
    <w:p w14:paraId="6AF90531" w14:textId="7C803B1B" w:rsidR="003D3298" w:rsidRDefault="003D3298" w:rsidP="00804770">
      <w:pPr>
        <w:pStyle w:val="BodyText"/>
      </w:pPr>
      <w:r w:rsidRPr="00804770">
        <w:rPr>
          <w:rFonts w:hint="eastAsia"/>
        </w:rPr>
        <w:t>Areas</w:t>
      </w:r>
      <w:r>
        <w:rPr>
          <w:rFonts w:hint="eastAsia"/>
        </w:rPr>
        <w:t xml:space="preserve"> for improvement:</w:t>
      </w:r>
    </w:p>
    <w:p w14:paraId="633F0AE0" w14:textId="23635F28" w:rsidR="00DE3D48" w:rsidRPr="004F485D" w:rsidRDefault="003D3298" w:rsidP="00804770">
      <w:pPr>
        <w:pStyle w:val="Bullet"/>
      </w:pPr>
      <w:r w:rsidRPr="004F485D">
        <w:t>S</w:t>
      </w:r>
      <w:r w:rsidR="00CD30CB">
        <w:t xml:space="preserve">tudents </w:t>
      </w:r>
      <w:r w:rsidR="000D0800">
        <w:t>should</w:t>
      </w:r>
      <w:r w:rsidR="00CD30CB">
        <w:t xml:space="preserve"> s</w:t>
      </w:r>
      <w:r w:rsidRPr="004F485D">
        <w:t>elect the most accurate and clear word to express the meaning of the term encountered in the passage</w:t>
      </w:r>
      <w:r w:rsidR="000B7D70">
        <w:t>.</w:t>
      </w:r>
    </w:p>
    <w:p w14:paraId="1523AB1B" w14:textId="329A2A45" w:rsidR="003D3298" w:rsidRPr="004F485D" w:rsidRDefault="003D3298" w:rsidP="00804770">
      <w:pPr>
        <w:pStyle w:val="Bullet"/>
      </w:pPr>
      <w:r w:rsidRPr="004F485D">
        <w:t xml:space="preserve">Clarity can be achieved by selecting key words </w:t>
      </w:r>
      <w:r w:rsidR="00286DDA">
        <w:t>instead of</w:t>
      </w:r>
      <w:r w:rsidRPr="004F485D">
        <w:t xml:space="preserve"> writing full sentences.</w:t>
      </w:r>
    </w:p>
    <w:p w14:paraId="79444A3B" w14:textId="528C3BFC" w:rsidR="007E47A5" w:rsidRDefault="007E47A5" w:rsidP="00F17486">
      <w:pPr>
        <w:pStyle w:val="Heading2"/>
        <w:rPr>
          <w:lang w:eastAsia="ko-KR"/>
        </w:rPr>
      </w:pPr>
      <w:r>
        <w:lastRenderedPageBreak/>
        <w:t xml:space="preserve">Part B </w:t>
      </w:r>
      <w:r w:rsidRPr="001B4604">
        <w:t>– Listening and responding</w:t>
      </w:r>
      <w:r>
        <w:t xml:space="preserve"> in </w:t>
      </w:r>
      <w:r w:rsidR="00686816">
        <w:rPr>
          <w:rFonts w:hint="eastAsia"/>
          <w:lang w:eastAsia="ko-KR"/>
        </w:rPr>
        <w:t>Korean</w:t>
      </w:r>
    </w:p>
    <w:p w14:paraId="1E1001A3" w14:textId="5A174434" w:rsidR="008641A1" w:rsidRDefault="007E47A5" w:rsidP="00804770">
      <w:pPr>
        <w:pStyle w:val="BodyText"/>
      </w:pPr>
      <w:r>
        <w:t>In this part of the examination</w:t>
      </w:r>
      <w:r w:rsidR="00CD30CB">
        <w:t>,</w:t>
      </w:r>
      <w:r>
        <w:t xml:space="preserve"> students were assessed on their understanding of the listening text and their ability to accurately convey appropriate information from the text in </w:t>
      </w:r>
      <w:r w:rsidR="00686816">
        <w:rPr>
          <w:rFonts w:hint="eastAsia"/>
          <w:lang w:eastAsia="ko-KR"/>
        </w:rPr>
        <w:t>Korean</w:t>
      </w:r>
      <w:r>
        <w:t xml:space="preserve">. The information presented in the response needed to be relevant to the question. Students were not awarded separate marks for content and language. Responses that included the relevant information and were expressed clearly in </w:t>
      </w:r>
      <w:r w:rsidR="00686816">
        <w:rPr>
          <w:rFonts w:hint="eastAsia"/>
          <w:lang w:eastAsia="ko-KR"/>
        </w:rPr>
        <w:t>Korean</w:t>
      </w:r>
      <w:r>
        <w:t xml:space="preserve"> were awarded full marks. </w:t>
      </w:r>
    </w:p>
    <w:p w14:paraId="045B692B" w14:textId="3B1568E8" w:rsidR="007E47A5" w:rsidRDefault="007E47A5" w:rsidP="00F17486">
      <w:pPr>
        <w:pStyle w:val="Heading3"/>
        <w:rPr>
          <w:lang w:eastAsia="ko-KR"/>
        </w:rPr>
      </w:pPr>
      <w:r w:rsidRPr="007E47A5">
        <w:t>Question 2</w:t>
      </w:r>
      <w:r w:rsidR="0082297C">
        <w:rPr>
          <w:rFonts w:hint="eastAsia"/>
          <w:lang w:eastAsia="ko-KR"/>
        </w:rPr>
        <w:t>a</w:t>
      </w:r>
      <w:r w:rsidR="005C7A7E">
        <w:rPr>
          <w:lang w:eastAsia="ko-KR"/>
        </w:rPr>
        <w:t>.</w:t>
      </w:r>
    </w:p>
    <w:p w14:paraId="622BFCEB" w14:textId="5F545F46" w:rsidR="00DE3D48" w:rsidRDefault="00CD30CB" w:rsidP="00804770">
      <w:pPr>
        <w:pStyle w:val="BodyText"/>
      </w:pPr>
      <w:r>
        <w:t>A</w:t>
      </w:r>
      <w:r w:rsidR="00DE3D48">
        <w:rPr>
          <w:rFonts w:hint="eastAsia"/>
        </w:rPr>
        <w:t xml:space="preserve">ny </w:t>
      </w:r>
      <w:r w:rsidR="00A3768B">
        <w:t>four</w:t>
      </w:r>
      <w:r w:rsidR="00A3768B">
        <w:rPr>
          <w:rFonts w:hint="eastAsia"/>
        </w:rPr>
        <w:t xml:space="preserve"> </w:t>
      </w:r>
      <w:r w:rsidR="004F6DDE">
        <w:t>responses</w:t>
      </w:r>
      <w:r>
        <w:t>:</w:t>
      </w:r>
    </w:p>
    <w:p w14:paraId="28ADA44F" w14:textId="36E50B94" w:rsidR="00DE3D48" w:rsidRDefault="00DE3D48" w:rsidP="00804770">
      <w:pPr>
        <w:pStyle w:val="Bullet"/>
        <w:rPr>
          <w:rFonts w:asciiTheme="minorEastAsia" w:hAnsiTheme="minorEastAsia"/>
        </w:rPr>
      </w:pPr>
      <w:r>
        <w:rPr>
          <w:rFonts w:asciiTheme="minorEastAsia" w:hAnsiTheme="minorEastAsia" w:hint="eastAsia"/>
        </w:rPr>
        <w:t>밥을 중심으로 여러 반찬을 구성</w:t>
      </w:r>
      <w:r w:rsidRPr="00F17486">
        <w:rPr>
          <w:rFonts w:hint="eastAsia"/>
        </w:rPr>
        <w:t>(</w:t>
      </w:r>
      <w:r w:rsidR="00265F22">
        <w:t>a</w:t>
      </w:r>
      <w:r w:rsidR="00265F22" w:rsidRPr="004F485D">
        <w:t xml:space="preserve">rrange </w:t>
      </w:r>
      <w:r w:rsidRPr="004F485D">
        <w:t>a meal centred on rice with assorted side dishes</w:t>
      </w:r>
      <w:r w:rsidRPr="00F17486">
        <w:rPr>
          <w:rFonts w:hint="eastAsia"/>
        </w:rPr>
        <w:t>)</w:t>
      </w:r>
    </w:p>
    <w:p w14:paraId="3C413A64" w14:textId="73318389" w:rsidR="00DE3D48" w:rsidRPr="004D65EF" w:rsidRDefault="00DE3D48" w:rsidP="00804770">
      <w:pPr>
        <w:pStyle w:val="Bullet"/>
        <w:rPr>
          <w:rFonts w:asciiTheme="minorEastAsia" w:hAnsiTheme="minorEastAsia"/>
        </w:rPr>
      </w:pPr>
      <w:r w:rsidRPr="00F17486">
        <w:rPr>
          <w:rFonts w:asciiTheme="minorEastAsia" w:hAnsiTheme="minorEastAsia" w:hint="eastAsia"/>
        </w:rPr>
        <w:t>반찬의</w:t>
      </w:r>
      <w:r w:rsidRPr="004D65EF">
        <w:rPr>
          <w:rFonts w:asciiTheme="minorEastAsia" w:hAnsiTheme="minorEastAsia" w:hint="eastAsia"/>
        </w:rPr>
        <w:t xml:space="preserve"> </w:t>
      </w:r>
      <w:r w:rsidRPr="00F17486">
        <w:rPr>
          <w:rFonts w:asciiTheme="minorEastAsia" w:hAnsiTheme="minorEastAsia" w:hint="eastAsia"/>
        </w:rPr>
        <w:t>숫자에</w:t>
      </w:r>
      <w:r w:rsidRPr="004D65EF">
        <w:rPr>
          <w:rFonts w:asciiTheme="minorEastAsia" w:hAnsiTheme="minorEastAsia" w:hint="eastAsia"/>
        </w:rPr>
        <w:t xml:space="preserve"> </w:t>
      </w:r>
      <w:r w:rsidRPr="00F17486">
        <w:rPr>
          <w:rFonts w:asciiTheme="minorEastAsia" w:hAnsiTheme="minorEastAsia" w:hint="eastAsia"/>
        </w:rPr>
        <w:t>따라</w:t>
      </w:r>
      <w:r w:rsidRPr="004D65EF">
        <w:rPr>
          <w:rFonts w:asciiTheme="minorEastAsia" w:hAnsiTheme="minorEastAsia" w:hint="eastAsia"/>
        </w:rPr>
        <w:t xml:space="preserve"> 5/7/9/12</w:t>
      </w:r>
      <w:r w:rsidRPr="00F17486">
        <w:rPr>
          <w:rFonts w:asciiTheme="minorEastAsia" w:hAnsiTheme="minorEastAsia" w:hint="eastAsia"/>
        </w:rPr>
        <w:t>의</w:t>
      </w:r>
      <w:r w:rsidRPr="004D65EF">
        <w:rPr>
          <w:rFonts w:asciiTheme="minorEastAsia" w:hAnsiTheme="minorEastAsia" w:hint="eastAsia"/>
        </w:rPr>
        <w:t xml:space="preserve"> </w:t>
      </w:r>
      <w:r w:rsidRPr="00F17486">
        <w:rPr>
          <w:rFonts w:asciiTheme="minorEastAsia" w:hAnsiTheme="minorEastAsia" w:hint="eastAsia"/>
        </w:rPr>
        <w:t>반찬을</w:t>
      </w:r>
      <w:r w:rsidRPr="004D65EF">
        <w:rPr>
          <w:rFonts w:asciiTheme="minorEastAsia" w:hAnsiTheme="minorEastAsia" w:hint="eastAsia"/>
        </w:rPr>
        <w:t xml:space="preserve"> </w:t>
      </w:r>
      <w:r w:rsidRPr="00F17486">
        <w:rPr>
          <w:rFonts w:asciiTheme="minorEastAsia" w:hAnsiTheme="minorEastAsia" w:hint="eastAsia"/>
        </w:rPr>
        <w:t>놓았다</w:t>
      </w:r>
      <w:r>
        <w:rPr>
          <w:rFonts w:asciiTheme="minorEastAsia" w:hAnsiTheme="minorEastAsia" w:hint="eastAsia"/>
        </w:rPr>
        <w:t xml:space="preserve"> </w:t>
      </w:r>
      <w:r w:rsidRPr="00F17486">
        <w:rPr>
          <w:rFonts w:hint="eastAsia"/>
        </w:rPr>
        <w:t>(</w:t>
      </w:r>
      <w:r w:rsidR="00265F22">
        <w:t>t</w:t>
      </w:r>
      <w:r w:rsidR="00265F22" w:rsidRPr="00E05391">
        <w:t xml:space="preserve">he </w:t>
      </w:r>
      <w:r w:rsidRPr="00E05391">
        <w:t xml:space="preserve">number of side dishes can range from five, seven, nine or up to </w:t>
      </w:r>
      <w:r w:rsidR="00A3768B">
        <w:t>12</w:t>
      </w:r>
      <w:r>
        <w:rPr>
          <w:rFonts w:hint="eastAsia"/>
        </w:rPr>
        <w:t>)</w:t>
      </w:r>
    </w:p>
    <w:p w14:paraId="2D69D9DB" w14:textId="02657137" w:rsidR="00DE3D48" w:rsidRPr="004D65EF" w:rsidRDefault="00DE3D48" w:rsidP="00804770">
      <w:pPr>
        <w:pStyle w:val="Bullet"/>
        <w:rPr>
          <w:rFonts w:asciiTheme="minorEastAsia" w:hAnsiTheme="minorEastAsia"/>
        </w:rPr>
      </w:pPr>
      <w:r w:rsidRPr="004D65EF">
        <w:rPr>
          <w:rFonts w:asciiTheme="minorEastAsia" w:hAnsiTheme="minorEastAsia" w:hint="eastAsia"/>
        </w:rPr>
        <w:t>짠 음식을 덜 먹기 위해 상 왼쪽 위에 짠 반찬을 놓았다</w:t>
      </w:r>
      <w:r w:rsidR="00F4568D">
        <w:rPr>
          <w:rFonts w:asciiTheme="minorEastAsia" w:hAnsiTheme="minorEastAsia" w:hint="eastAsia"/>
        </w:rPr>
        <w:t xml:space="preserve"> </w:t>
      </w:r>
      <w:r w:rsidRPr="00F17486">
        <w:rPr>
          <w:rFonts w:hint="eastAsia"/>
        </w:rPr>
        <w:t>(</w:t>
      </w:r>
      <w:r w:rsidR="00265F22">
        <w:t>s</w:t>
      </w:r>
      <w:r w:rsidR="00265F22" w:rsidRPr="00B75C7D">
        <w:t xml:space="preserve">alted </w:t>
      </w:r>
      <w:r w:rsidRPr="00B75C7D">
        <w:t xml:space="preserve">side dishes are positioned at the </w:t>
      </w:r>
      <w:r w:rsidR="00CD30CB" w:rsidRPr="00B75C7D">
        <w:t>top</w:t>
      </w:r>
      <w:r w:rsidR="00CD30CB">
        <w:t>-</w:t>
      </w:r>
      <w:r w:rsidRPr="00B75C7D">
        <w:t>left to minimise salt intake</w:t>
      </w:r>
      <w:r>
        <w:rPr>
          <w:rFonts w:hint="eastAsia"/>
        </w:rPr>
        <w:t>)</w:t>
      </w:r>
    </w:p>
    <w:p w14:paraId="50D783FE" w14:textId="24B4C79C" w:rsidR="00DE3D48" w:rsidRPr="004D65EF" w:rsidRDefault="00DE3D48" w:rsidP="00804770">
      <w:pPr>
        <w:pStyle w:val="Bullet"/>
        <w:rPr>
          <w:rFonts w:asciiTheme="minorEastAsia" w:hAnsiTheme="minorEastAsia"/>
        </w:rPr>
      </w:pPr>
      <w:r w:rsidRPr="16D9B4D6">
        <w:rPr>
          <w:rFonts w:asciiTheme="minorEastAsia" w:hAnsiTheme="minorEastAsia"/>
        </w:rPr>
        <w:t>숟가락을 (젓가락) 왼쪽에 놓았다</w:t>
      </w:r>
      <w:r w:rsidR="00F4568D" w:rsidRPr="16D9B4D6">
        <w:rPr>
          <w:rFonts w:asciiTheme="minorEastAsia" w:hAnsiTheme="minorEastAsia"/>
        </w:rPr>
        <w:t xml:space="preserve"> </w:t>
      </w:r>
      <w:r w:rsidRPr="00F17486">
        <w:t>(</w:t>
      </w:r>
      <w:r w:rsidR="00265F22">
        <w:t>s</w:t>
      </w:r>
      <w:r w:rsidR="00265F22" w:rsidRPr="16D9B4D6">
        <w:t xml:space="preserve">poon </w:t>
      </w:r>
      <w:r w:rsidRPr="16D9B4D6">
        <w:t xml:space="preserve">is on the left </w:t>
      </w:r>
      <w:r w:rsidR="00464009">
        <w:t>[</w:t>
      </w:r>
      <w:r w:rsidRPr="16D9B4D6">
        <w:t>of the chopsticks</w:t>
      </w:r>
      <w:r w:rsidR="00464009">
        <w:t>]</w:t>
      </w:r>
      <w:r w:rsidRPr="16D9B4D6">
        <w:t>)</w:t>
      </w:r>
    </w:p>
    <w:p w14:paraId="76EF9484" w14:textId="18F70377" w:rsidR="00DE3D48" w:rsidRPr="004D65EF" w:rsidRDefault="00DE3D48" w:rsidP="00804770">
      <w:pPr>
        <w:pStyle w:val="Bullet"/>
        <w:rPr>
          <w:rFonts w:asciiTheme="minorEastAsia" w:hAnsiTheme="minorEastAsia"/>
        </w:rPr>
      </w:pPr>
      <w:r w:rsidRPr="004D65EF">
        <w:rPr>
          <w:rFonts w:asciiTheme="minorEastAsia" w:hAnsiTheme="minorEastAsia" w:hint="eastAsia"/>
        </w:rPr>
        <w:t>젓가락을 (숟가락) 오른쪽에 놓았다</w:t>
      </w:r>
      <w:r w:rsidRPr="004D65EF">
        <w:rPr>
          <w:rFonts w:asciiTheme="minorEastAsia" w:hAnsiTheme="minorEastAsia"/>
        </w:rPr>
        <w:t>./젓가락을</w:t>
      </w:r>
      <w:r w:rsidRPr="004D65EF">
        <w:rPr>
          <w:rFonts w:asciiTheme="minorEastAsia" w:hAnsiTheme="minorEastAsia" w:hint="eastAsia"/>
        </w:rPr>
        <w:t xml:space="preserve"> 숟가락 옆에 놓았다</w:t>
      </w:r>
      <w:r w:rsidR="00F4568D">
        <w:rPr>
          <w:rFonts w:asciiTheme="minorEastAsia" w:hAnsiTheme="minorEastAsia" w:hint="eastAsia"/>
        </w:rPr>
        <w:t xml:space="preserve"> </w:t>
      </w:r>
      <w:r w:rsidRPr="00F17486">
        <w:rPr>
          <w:rFonts w:hint="eastAsia"/>
        </w:rPr>
        <w:t>(</w:t>
      </w:r>
      <w:r w:rsidR="00265F22">
        <w:t>c</w:t>
      </w:r>
      <w:r w:rsidR="00265F22" w:rsidRPr="00B75C7D">
        <w:t xml:space="preserve">hopsticks </w:t>
      </w:r>
      <w:r w:rsidRPr="00B75C7D">
        <w:t xml:space="preserve">are </w:t>
      </w:r>
      <w:r>
        <w:rPr>
          <w:rFonts w:hint="eastAsia"/>
        </w:rPr>
        <w:t xml:space="preserve">on the </w:t>
      </w:r>
      <w:r w:rsidRPr="00B75C7D">
        <w:t>right</w:t>
      </w:r>
      <w:r>
        <w:rPr>
          <w:rFonts w:hint="eastAsia"/>
        </w:rPr>
        <w:t xml:space="preserve"> </w:t>
      </w:r>
      <w:r w:rsidR="00443BFF">
        <w:t>[</w:t>
      </w:r>
      <w:r>
        <w:rPr>
          <w:rFonts w:hint="eastAsia"/>
        </w:rPr>
        <w:t>of the spoon</w:t>
      </w:r>
      <w:r w:rsidR="00443BFF">
        <w:t xml:space="preserve">] </w:t>
      </w:r>
      <w:r>
        <w:rPr>
          <w:rFonts w:hint="eastAsia"/>
        </w:rPr>
        <w:t>/</w:t>
      </w:r>
      <w:r w:rsidR="00CD30CB">
        <w:t xml:space="preserve"> </w:t>
      </w:r>
      <w:r w:rsidR="00FC0F48">
        <w:t>c</w:t>
      </w:r>
      <w:r>
        <w:rPr>
          <w:rFonts w:hint="eastAsia"/>
        </w:rPr>
        <w:t>hopsticks are next to the spoon</w:t>
      </w:r>
      <w:r w:rsidR="00443BFF">
        <w:t>)</w:t>
      </w:r>
    </w:p>
    <w:p w14:paraId="550D2304" w14:textId="0602B63F" w:rsidR="0082297C" w:rsidRDefault="004F6DDE" w:rsidP="00F17486">
      <w:pPr>
        <w:pStyle w:val="Heading3"/>
        <w:rPr>
          <w:lang w:eastAsia="ko-KR"/>
        </w:rPr>
      </w:pPr>
      <w:r w:rsidRPr="007E47A5">
        <w:t>Question 2</w:t>
      </w:r>
      <w:r w:rsidR="008F20E2">
        <w:rPr>
          <w:rFonts w:hint="eastAsia"/>
          <w:lang w:eastAsia="ko-KR"/>
        </w:rPr>
        <w:t>b</w:t>
      </w:r>
      <w:r w:rsidR="005C7A7E">
        <w:rPr>
          <w:lang w:eastAsia="ko-KR"/>
        </w:rPr>
        <w:t>.</w:t>
      </w:r>
    </w:p>
    <w:p w14:paraId="4D6359E9" w14:textId="208E88A5" w:rsidR="008F20E2" w:rsidRPr="004D65EF" w:rsidRDefault="008F20E2" w:rsidP="00804770">
      <w:pPr>
        <w:pStyle w:val="Bullet"/>
        <w:rPr>
          <w:rFonts w:asciiTheme="minorEastAsia" w:hAnsiTheme="minorEastAsia"/>
        </w:rPr>
      </w:pPr>
      <w:r w:rsidRPr="004D65EF">
        <w:rPr>
          <w:rFonts w:asciiTheme="minorEastAsia" w:hAnsiTheme="minorEastAsia" w:hint="eastAsia"/>
        </w:rPr>
        <w:t>반찬은 같은 종류의 음식이 나오지 않도록 구성했다</w:t>
      </w:r>
      <w:r w:rsidR="00265F22" w:rsidRPr="00802228">
        <w:rPr>
          <w:rFonts w:ascii="Batang" w:eastAsia="Batang" w:hAnsi="Batang"/>
          <w:szCs w:val="20"/>
          <w:lang w:val="en-US"/>
        </w:rPr>
        <w:t>.</w:t>
      </w:r>
      <w:r>
        <w:rPr>
          <w:rFonts w:asciiTheme="minorEastAsia" w:hAnsiTheme="minorEastAsia" w:hint="eastAsia"/>
        </w:rPr>
        <w:t xml:space="preserve"> </w:t>
      </w:r>
      <w:r w:rsidRPr="00F17486">
        <w:rPr>
          <w:rFonts w:hint="eastAsia"/>
        </w:rPr>
        <w:t>(</w:t>
      </w:r>
      <w:r w:rsidRPr="0092041C">
        <w:t>D</w:t>
      </w:r>
      <w:r>
        <w:t>ifferent</w:t>
      </w:r>
      <w:r>
        <w:rPr>
          <w:rFonts w:hint="eastAsia"/>
        </w:rPr>
        <w:t xml:space="preserve"> types of</w:t>
      </w:r>
      <w:r>
        <w:t xml:space="preserve"> food are included</w:t>
      </w:r>
      <w:r w:rsidR="00CD30CB">
        <w:t>.)</w:t>
      </w:r>
    </w:p>
    <w:p w14:paraId="777D226F" w14:textId="5912FE58" w:rsidR="008F20E2" w:rsidRPr="004D65EF" w:rsidRDefault="008F20E2" w:rsidP="00804770">
      <w:pPr>
        <w:pStyle w:val="Bullet"/>
        <w:rPr>
          <w:rFonts w:asciiTheme="minorEastAsia" w:hAnsiTheme="minorEastAsia"/>
        </w:rPr>
      </w:pPr>
      <w:r w:rsidRPr="004D65EF">
        <w:rPr>
          <w:rFonts w:asciiTheme="minorEastAsia" w:hAnsiTheme="minorEastAsia" w:hint="eastAsia"/>
        </w:rPr>
        <w:t>채소 요리의 부족한 부분을 참기름을 넣어서 보충해 주도록 했다</w:t>
      </w:r>
      <w:r w:rsidR="00265F22" w:rsidRPr="00802228">
        <w:rPr>
          <w:rFonts w:ascii="Batang" w:eastAsia="Batang" w:hAnsi="Batang"/>
          <w:szCs w:val="20"/>
          <w:lang w:val="en-US"/>
        </w:rPr>
        <w:t>.</w:t>
      </w:r>
      <w:r>
        <w:rPr>
          <w:rFonts w:asciiTheme="minorEastAsia" w:hAnsiTheme="minorEastAsia" w:hint="eastAsia"/>
        </w:rPr>
        <w:t xml:space="preserve"> </w:t>
      </w:r>
      <w:r w:rsidRPr="00F17486">
        <w:rPr>
          <w:rFonts w:hint="eastAsia"/>
        </w:rPr>
        <w:t>(</w:t>
      </w:r>
      <w:r w:rsidRPr="0092041C">
        <w:t>A</w:t>
      </w:r>
      <w:r w:rsidRPr="00B75C7D">
        <w:t>dd sesame oil to the vegetable dish to enhance its nutritional value</w:t>
      </w:r>
      <w:r w:rsidR="00CD30CB">
        <w:t>.)</w:t>
      </w:r>
    </w:p>
    <w:p w14:paraId="169EFC4E" w14:textId="07D0D716" w:rsidR="008F20E2" w:rsidRPr="004D65EF" w:rsidRDefault="008F20E2" w:rsidP="00BC7041">
      <w:pPr>
        <w:pStyle w:val="Bullet"/>
        <w:rPr>
          <w:rFonts w:asciiTheme="minorEastAsia" w:hAnsiTheme="minorEastAsia"/>
        </w:rPr>
      </w:pPr>
      <w:r w:rsidRPr="004D65EF">
        <w:rPr>
          <w:rFonts w:asciiTheme="minorEastAsia" w:hAnsiTheme="minorEastAsia" w:hint="eastAsia"/>
        </w:rPr>
        <w:t>익</w:t>
      </w:r>
      <w:r>
        <w:rPr>
          <w:rFonts w:asciiTheme="minorEastAsia" w:hAnsiTheme="minorEastAsia" w:hint="eastAsia"/>
        </w:rPr>
        <w:t>힌</w:t>
      </w:r>
      <w:r w:rsidRPr="004D65EF">
        <w:rPr>
          <w:rFonts w:asciiTheme="minorEastAsia" w:hAnsiTheme="minorEastAsia" w:hint="eastAsia"/>
        </w:rPr>
        <w:t xml:space="preserve"> 음식과 날음식 모두 준비했다</w:t>
      </w:r>
      <w:r w:rsidR="00265F22" w:rsidRPr="00802228">
        <w:rPr>
          <w:rFonts w:ascii="Batang" w:eastAsia="Batang" w:hAnsi="Batang"/>
          <w:szCs w:val="20"/>
          <w:lang w:val="en-US"/>
        </w:rPr>
        <w:t>.</w:t>
      </w:r>
      <w:r>
        <w:rPr>
          <w:rFonts w:asciiTheme="minorEastAsia" w:hAnsiTheme="minorEastAsia" w:hint="eastAsia"/>
        </w:rPr>
        <w:t xml:space="preserve"> </w:t>
      </w:r>
      <w:r w:rsidRPr="00F17486">
        <w:rPr>
          <w:rFonts w:hint="eastAsia"/>
        </w:rPr>
        <w:t>(</w:t>
      </w:r>
      <w:r w:rsidRPr="00B75C7D">
        <w:t>Side dishes consist of a mix of both cooked and raw items</w:t>
      </w:r>
      <w:r w:rsidR="00CD30CB">
        <w:t>.)</w:t>
      </w:r>
    </w:p>
    <w:p w14:paraId="6A82D7C6" w14:textId="74EE604C" w:rsidR="008F20E2" w:rsidRPr="004F485D" w:rsidRDefault="008F20E2" w:rsidP="00F17486">
      <w:pPr>
        <w:pStyle w:val="Heading3"/>
        <w:rPr>
          <w:lang w:eastAsia="ko-KR"/>
        </w:rPr>
      </w:pPr>
      <w:r w:rsidRPr="007E47A5">
        <w:t>Question 2</w:t>
      </w:r>
      <w:r>
        <w:rPr>
          <w:rFonts w:hint="eastAsia"/>
          <w:lang w:eastAsia="ko-KR"/>
        </w:rPr>
        <w:t>c</w:t>
      </w:r>
      <w:r w:rsidR="005C7A7E">
        <w:rPr>
          <w:lang w:eastAsia="ko-KR"/>
        </w:rPr>
        <w:t>.</w:t>
      </w:r>
    </w:p>
    <w:p w14:paraId="285E8B28" w14:textId="12D32467" w:rsidR="004F6DDE" w:rsidRPr="004D65EF" w:rsidRDefault="004F6DDE" w:rsidP="00804770">
      <w:pPr>
        <w:pStyle w:val="Bullet"/>
        <w:rPr>
          <w:rFonts w:asciiTheme="minorEastAsia" w:hAnsiTheme="minorEastAsia"/>
        </w:rPr>
      </w:pPr>
      <w:r w:rsidRPr="004D65EF">
        <w:rPr>
          <w:rFonts w:asciiTheme="minorEastAsia" w:hAnsiTheme="minorEastAsia" w:hint="eastAsia"/>
        </w:rPr>
        <w:t>소반은 온돌 문화, 즉 부엌과 방이 따로 되어 있는 한국의 전통 건축 구조 때문에 발달되었다</w:t>
      </w:r>
      <w:r w:rsidR="00265F22" w:rsidRPr="00A419F1">
        <w:rPr>
          <w:rFonts w:ascii="Batang" w:eastAsia="Batang" w:hAnsi="Batang"/>
          <w:szCs w:val="20"/>
          <w:lang w:val="en-US"/>
        </w:rPr>
        <w:t>.</w:t>
      </w:r>
      <w:r w:rsidR="00BC7041">
        <w:rPr>
          <w:rFonts w:asciiTheme="minorEastAsia" w:hAnsiTheme="minorEastAsia"/>
        </w:rPr>
        <w:t xml:space="preserve"> </w:t>
      </w:r>
      <w:r w:rsidRPr="00F17486">
        <w:rPr>
          <w:rFonts w:hint="eastAsia"/>
        </w:rPr>
        <w:t>(</w:t>
      </w:r>
      <w:r w:rsidRPr="005C41DE">
        <w:t>Due to Korea</w:t>
      </w:r>
      <w:r w:rsidR="007742DE">
        <w:t>’</w:t>
      </w:r>
      <w:r w:rsidRPr="005C41DE">
        <w:t xml:space="preserve">s traditional architectural structure </w:t>
      </w:r>
      <w:r w:rsidR="00443BFF">
        <w:t>[</w:t>
      </w:r>
      <w:r w:rsidRPr="005C41DE">
        <w:t>specifically Ondol culture</w:t>
      </w:r>
      <w:r w:rsidR="00443BFF">
        <w:t>]</w:t>
      </w:r>
      <w:r w:rsidR="00443BFF" w:rsidRPr="005C41DE">
        <w:t xml:space="preserve"> </w:t>
      </w:r>
      <w:r w:rsidRPr="005C41DE">
        <w:t>where the kitchen and room</w:t>
      </w:r>
      <w:r w:rsidR="00AC6B13">
        <w:t>s</w:t>
      </w:r>
      <w:r w:rsidRPr="005C41DE">
        <w:t xml:space="preserve"> are separate</w:t>
      </w:r>
      <w:r w:rsidR="00CD30CB">
        <w:t>.)</w:t>
      </w:r>
    </w:p>
    <w:p w14:paraId="4E0D4DB4" w14:textId="42FF354E" w:rsidR="004F6DDE" w:rsidRPr="004D65EF" w:rsidRDefault="004F6DDE" w:rsidP="00BC7041">
      <w:pPr>
        <w:pStyle w:val="Bullet"/>
        <w:rPr>
          <w:rFonts w:asciiTheme="minorEastAsia" w:hAnsiTheme="minorEastAsia"/>
        </w:rPr>
      </w:pPr>
      <w:r w:rsidRPr="004D65EF">
        <w:rPr>
          <w:rFonts w:asciiTheme="minorEastAsia" w:hAnsiTheme="minorEastAsia" w:hint="eastAsia"/>
        </w:rPr>
        <w:t>소반은 가벼워서 음식을 부엌에서 방으로 가지고 갈 때 편하게 만들어 줬다</w:t>
      </w:r>
      <w:r w:rsidR="00265F22" w:rsidRPr="00A419F1">
        <w:rPr>
          <w:rFonts w:ascii="Batang" w:eastAsia="Batang" w:hAnsi="Batang"/>
          <w:szCs w:val="20"/>
          <w:lang w:val="en-US"/>
        </w:rPr>
        <w:t>.</w:t>
      </w:r>
      <w:r w:rsidR="00F4568D">
        <w:rPr>
          <w:rFonts w:asciiTheme="minorEastAsia" w:hAnsiTheme="minorEastAsia" w:hint="eastAsia"/>
        </w:rPr>
        <w:t xml:space="preserve"> </w:t>
      </w:r>
      <w:r w:rsidRPr="00F17486">
        <w:rPr>
          <w:rFonts w:hint="eastAsia"/>
        </w:rPr>
        <w:t>(</w:t>
      </w:r>
      <w:r w:rsidRPr="0092041C">
        <w:t>T</w:t>
      </w:r>
      <w:r w:rsidRPr="005C41DE">
        <w:t xml:space="preserve">he </w:t>
      </w:r>
      <w:proofErr w:type="spellStart"/>
      <w:r w:rsidR="00AC6B13" w:rsidRPr="00802228">
        <w:rPr>
          <w:rStyle w:val="Emphasis"/>
        </w:rPr>
        <w:t>soban</w:t>
      </w:r>
      <w:proofErr w:type="spellEnd"/>
      <w:r w:rsidR="00AC6B13" w:rsidRPr="005C41DE">
        <w:t xml:space="preserve"> </w:t>
      </w:r>
      <w:r w:rsidRPr="005C41DE">
        <w:t xml:space="preserve">is lightweight, making it easy to bring food </w:t>
      </w:r>
      <w:r>
        <w:rPr>
          <w:rFonts w:hint="eastAsia"/>
        </w:rPr>
        <w:t xml:space="preserve">from </w:t>
      </w:r>
      <w:r>
        <w:t xml:space="preserve">the </w:t>
      </w:r>
      <w:r>
        <w:rPr>
          <w:rFonts w:hint="eastAsia"/>
        </w:rPr>
        <w:t xml:space="preserve">kitchen to </w:t>
      </w:r>
      <w:r>
        <w:t xml:space="preserve">the </w:t>
      </w:r>
      <w:r>
        <w:rPr>
          <w:rFonts w:hint="eastAsia"/>
        </w:rPr>
        <w:t>rooms</w:t>
      </w:r>
      <w:r w:rsidR="00CD30CB">
        <w:t>.)</w:t>
      </w:r>
    </w:p>
    <w:p w14:paraId="2D20305A" w14:textId="2B462316" w:rsidR="004F6DDE" w:rsidRPr="004F485D" w:rsidRDefault="004F6DDE" w:rsidP="00BC7041">
      <w:pPr>
        <w:pStyle w:val="Bullet"/>
        <w:rPr>
          <w:rFonts w:asciiTheme="minorEastAsia" w:hAnsiTheme="minorEastAsia"/>
        </w:rPr>
      </w:pPr>
      <w:r w:rsidRPr="00F17486">
        <w:rPr>
          <w:rFonts w:asciiTheme="minorEastAsia" w:hAnsiTheme="minorEastAsia" w:hint="eastAsia"/>
        </w:rPr>
        <w:t>밥상과</w:t>
      </w:r>
      <w:r w:rsidRPr="004D65EF">
        <w:rPr>
          <w:rFonts w:asciiTheme="minorEastAsia" w:hAnsiTheme="minorEastAsia" w:hint="eastAsia"/>
        </w:rPr>
        <w:t xml:space="preserve"> </w:t>
      </w:r>
      <w:r w:rsidRPr="00F17486">
        <w:rPr>
          <w:rFonts w:asciiTheme="minorEastAsia" w:hAnsiTheme="minorEastAsia" w:hint="eastAsia"/>
        </w:rPr>
        <w:t>책상</w:t>
      </w:r>
      <w:r w:rsidRPr="004D65EF">
        <w:rPr>
          <w:rFonts w:asciiTheme="minorEastAsia" w:hAnsiTheme="minorEastAsia" w:hint="eastAsia"/>
        </w:rPr>
        <w:t xml:space="preserve"> </w:t>
      </w:r>
      <w:r w:rsidRPr="00F17486">
        <w:rPr>
          <w:rFonts w:asciiTheme="minorEastAsia" w:hAnsiTheme="minorEastAsia" w:hint="eastAsia"/>
        </w:rPr>
        <w:t>등</w:t>
      </w:r>
      <w:r w:rsidRPr="004D65EF">
        <w:rPr>
          <w:rFonts w:asciiTheme="minorEastAsia" w:hAnsiTheme="minorEastAsia" w:hint="eastAsia"/>
        </w:rPr>
        <w:t xml:space="preserve"> </w:t>
      </w:r>
      <w:r w:rsidRPr="00F17486">
        <w:rPr>
          <w:rFonts w:asciiTheme="minorEastAsia" w:hAnsiTheme="minorEastAsia" w:hint="eastAsia"/>
        </w:rPr>
        <w:t>다양한</w:t>
      </w:r>
      <w:r w:rsidRPr="004D65EF">
        <w:rPr>
          <w:rFonts w:asciiTheme="minorEastAsia" w:hAnsiTheme="minorEastAsia" w:hint="eastAsia"/>
        </w:rPr>
        <w:t xml:space="preserve"> </w:t>
      </w:r>
      <w:r w:rsidRPr="00F17486">
        <w:rPr>
          <w:rFonts w:asciiTheme="minorEastAsia" w:hAnsiTheme="minorEastAsia" w:hint="eastAsia"/>
        </w:rPr>
        <w:t>방법으로</w:t>
      </w:r>
      <w:r w:rsidRPr="004D65EF">
        <w:rPr>
          <w:rFonts w:asciiTheme="minorEastAsia" w:hAnsiTheme="minorEastAsia" w:hint="eastAsia"/>
        </w:rPr>
        <w:t xml:space="preserve"> </w:t>
      </w:r>
      <w:r w:rsidRPr="00F17486">
        <w:rPr>
          <w:rFonts w:asciiTheme="minorEastAsia" w:hAnsiTheme="minorEastAsia" w:hint="eastAsia"/>
        </w:rPr>
        <w:t>사용</w:t>
      </w:r>
      <w:r w:rsidRPr="004D65EF">
        <w:rPr>
          <w:rFonts w:asciiTheme="minorEastAsia" w:hAnsiTheme="minorEastAsia" w:hint="eastAsia"/>
        </w:rPr>
        <w:t xml:space="preserve"> </w:t>
      </w:r>
      <w:r w:rsidRPr="00F17486">
        <w:rPr>
          <w:rFonts w:asciiTheme="minorEastAsia" w:hAnsiTheme="minorEastAsia" w:hint="eastAsia"/>
        </w:rPr>
        <w:t>가능한</w:t>
      </w:r>
      <w:r w:rsidRPr="004D65EF">
        <w:rPr>
          <w:rFonts w:asciiTheme="minorEastAsia" w:hAnsiTheme="minorEastAsia" w:hint="eastAsia"/>
        </w:rPr>
        <w:t xml:space="preserve"> </w:t>
      </w:r>
      <w:r w:rsidRPr="00F17486">
        <w:rPr>
          <w:rFonts w:asciiTheme="minorEastAsia" w:hAnsiTheme="minorEastAsia" w:hint="eastAsia"/>
        </w:rPr>
        <w:t>다목적</w:t>
      </w:r>
      <w:r w:rsidRPr="004D65EF">
        <w:rPr>
          <w:rFonts w:asciiTheme="minorEastAsia" w:hAnsiTheme="minorEastAsia" w:hint="eastAsia"/>
        </w:rPr>
        <w:t xml:space="preserve"> </w:t>
      </w:r>
      <w:r w:rsidRPr="00F17486">
        <w:rPr>
          <w:rFonts w:asciiTheme="minorEastAsia" w:hAnsiTheme="minorEastAsia" w:hint="eastAsia"/>
        </w:rPr>
        <w:t>가구라서</w:t>
      </w:r>
      <w:r w:rsidRPr="004D65EF">
        <w:rPr>
          <w:rFonts w:asciiTheme="minorEastAsia" w:hAnsiTheme="minorEastAsia" w:hint="eastAsia"/>
        </w:rPr>
        <w:t xml:space="preserve"> </w:t>
      </w:r>
      <w:r w:rsidRPr="00F17486">
        <w:rPr>
          <w:rFonts w:asciiTheme="minorEastAsia" w:hAnsiTheme="minorEastAsia" w:hint="eastAsia"/>
        </w:rPr>
        <w:t>발달되었다</w:t>
      </w:r>
      <w:r w:rsidR="00265F22" w:rsidRPr="00A419F1">
        <w:rPr>
          <w:rFonts w:ascii="Batang" w:eastAsia="Batang" w:hAnsi="Batang"/>
          <w:szCs w:val="20"/>
          <w:lang w:val="en-US"/>
        </w:rPr>
        <w:t>.</w:t>
      </w:r>
      <w:r w:rsidR="00F4568D">
        <w:rPr>
          <w:rFonts w:asciiTheme="minorEastAsia" w:hAnsiTheme="minorEastAsia" w:hint="eastAsia"/>
        </w:rPr>
        <w:t xml:space="preserve"> </w:t>
      </w:r>
      <w:r w:rsidRPr="00F17486">
        <w:rPr>
          <w:rFonts w:hint="eastAsia"/>
        </w:rPr>
        <w:t>(</w:t>
      </w:r>
      <w:r w:rsidRPr="0092041C">
        <w:t>A</w:t>
      </w:r>
      <w:r w:rsidRPr="005C41DE">
        <w:t>dditionally, it is a piece of furniture that can be used in multiple ways, allowing it to be used as both a dining table and a desk</w:t>
      </w:r>
      <w:r w:rsidR="00CD30CB">
        <w:t>.)</w:t>
      </w:r>
    </w:p>
    <w:p w14:paraId="0D0E63D7" w14:textId="3ABD822F" w:rsidR="00293CDE" w:rsidRDefault="00996ABD" w:rsidP="00BC7041">
      <w:pPr>
        <w:pStyle w:val="BodyText"/>
      </w:pPr>
      <w:r>
        <w:t>Responses that scored highly</w:t>
      </w:r>
      <w:r w:rsidR="00293CDE">
        <w:rPr>
          <w:rFonts w:hint="eastAsia"/>
        </w:rPr>
        <w:t>:</w:t>
      </w:r>
    </w:p>
    <w:p w14:paraId="2C623F92" w14:textId="53ACD823" w:rsidR="00293CDE" w:rsidRDefault="000D0800" w:rsidP="00BC7041">
      <w:pPr>
        <w:pStyle w:val="Bullet"/>
      </w:pPr>
      <w:r>
        <w:t xml:space="preserve">contained </w:t>
      </w:r>
      <w:r w:rsidR="00CD30CB">
        <w:t>a</w:t>
      </w:r>
      <w:r w:rsidR="00CD30CB" w:rsidRPr="004F485D">
        <w:t xml:space="preserve">ccurate </w:t>
      </w:r>
      <w:r w:rsidR="009D4DE5" w:rsidRPr="004F485D">
        <w:t xml:space="preserve">and clear expression of content </w:t>
      </w:r>
      <w:r w:rsidR="00AC6B13">
        <w:t xml:space="preserve">in the student’s own words </w:t>
      </w:r>
      <w:r w:rsidR="009D4DE5" w:rsidRPr="004F485D">
        <w:t>rather than verbatim transcription, especially in long sentences</w:t>
      </w:r>
    </w:p>
    <w:p w14:paraId="4362AABE" w14:textId="28EC98A6" w:rsidR="009D4DE5" w:rsidRDefault="009D4DE5" w:rsidP="00BC7041">
      <w:pPr>
        <w:pStyle w:val="Bullet"/>
      </w:pPr>
      <w:r w:rsidRPr="009D4DE5">
        <w:t>aligned exactly with the allocated marks</w:t>
      </w:r>
      <w:r w:rsidR="007742DE">
        <w:t xml:space="preserve"> (</w:t>
      </w:r>
      <w:r w:rsidR="002D1011">
        <w:t>that is,</w:t>
      </w:r>
      <w:r w:rsidR="007742DE">
        <w:t xml:space="preserve"> for a question worth 3 marks, three responses are expected)</w:t>
      </w:r>
    </w:p>
    <w:p w14:paraId="2204FDE2" w14:textId="24F6D446" w:rsidR="004605E4" w:rsidRDefault="000D0800" w:rsidP="00BC7041">
      <w:pPr>
        <w:pStyle w:val="Bullet"/>
      </w:pPr>
      <w:r>
        <w:t xml:space="preserve">contained </w:t>
      </w:r>
      <w:r w:rsidR="00CD30CB">
        <w:t>n</w:t>
      </w:r>
      <w:r w:rsidR="00CD30CB">
        <w:rPr>
          <w:rFonts w:hint="eastAsia"/>
        </w:rPr>
        <w:t xml:space="preserve">o </w:t>
      </w:r>
      <w:r w:rsidR="004605E4">
        <w:rPr>
          <w:rFonts w:hint="eastAsia"/>
        </w:rPr>
        <w:t xml:space="preserve">spelling </w:t>
      </w:r>
      <w:r w:rsidR="00012349">
        <w:t>or</w:t>
      </w:r>
      <w:r w:rsidR="004605E4">
        <w:rPr>
          <w:rFonts w:hint="eastAsia"/>
        </w:rPr>
        <w:t xml:space="preserve"> </w:t>
      </w:r>
      <w:r w:rsidR="00AC6B13">
        <w:rPr>
          <w:rFonts w:hint="eastAsia"/>
        </w:rPr>
        <w:t>gramma</w:t>
      </w:r>
      <w:r w:rsidR="00AC6B13">
        <w:t>tical</w:t>
      </w:r>
      <w:r w:rsidR="00AC6B13">
        <w:rPr>
          <w:rFonts w:hint="eastAsia"/>
        </w:rPr>
        <w:t xml:space="preserve"> </w:t>
      </w:r>
      <w:r w:rsidR="00012349">
        <w:t>errors</w:t>
      </w:r>
      <w:r w:rsidR="00CD30CB">
        <w:t>.</w:t>
      </w:r>
    </w:p>
    <w:p w14:paraId="58C0228B" w14:textId="58F0DFA8" w:rsidR="009D4DE5" w:rsidRPr="004F485D" w:rsidRDefault="009D4DE5" w:rsidP="00BC7041">
      <w:pPr>
        <w:pStyle w:val="BodyText"/>
      </w:pPr>
      <w:r w:rsidRPr="004F485D">
        <w:t>Areas for improvement:</w:t>
      </w:r>
    </w:p>
    <w:p w14:paraId="0D84C2E7" w14:textId="2BC1284B" w:rsidR="009D4DE5" w:rsidRPr="004F485D" w:rsidRDefault="000D0800" w:rsidP="00BC7041">
      <w:pPr>
        <w:pStyle w:val="Bullet"/>
      </w:pPr>
      <w:r>
        <w:t xml:space="preserve">Students should </w:t>
      </w:r>
      <w:r w:rsidR="009D4DE5" w:rsidRPr="004F485D">
        <w:t xml:space="preserve">not write more than </w:t>
      </w:r>
      <w:r w:rsidR="00CD30CB">
        <w:t xml:space="preserve">what is required for </w:t>
      </w:r>
      <w:r w:rsidR="00012349">
        <w:t xml:space="preserve">the </w:t>
      </w:r>
      <w:r w:rsidR="009D4DE5" w:rsidRPr="004F485D">
        <w:t>allocated marks</w:t>
      </w:r>
      <w:r w:rsidR="00CD30CB">
        <w:t>.</w:t>
      </w:r>
    </w:p>
    <w:p w14:paraId="495723BA" w14:textId="6676568E" w:rsidR="009D4DE5" w:rsidRDefault="000D0800" w:rsidP="00BC7041">
      <w:pPr>
        <w:pStyle w:val="Bullet"/>
      </w:pPr>
      <w:r>
        <w:t xml:space="preserve">Students should </w:t>
      </w:r>
      <w:r w:rsidR="007742DE">
        <w:t>not add their own information that was not in the text</w:t>
      </w:r>
      <w:r w:rsidR="00CD30CB">
        <w:t>.</w:t>
      </w:r>
    </w:p>
    <w:p w14:paraId="20E7E0E4" w14:textId="2033BEA2" w:rsidR="009D4DE5" w:rsidRPr="004F485D" w:rsidRDefault="009D4DE5" w:rsidP="00BC7041">
      <w:pPr>
        <w:pStyle w:val="Bullet"/>
      </w:pPr>
      <w:r>
        <w:t>S</w:t>
      </w:r>
      <w:r w:rsidR="00CD30CB">
        <w:t>tudents s</w:t>
      </w:r>
      <w:r>
        <w:rPr>
          <w:rFonts w:hint="eastAsia"/>
        </w:rPr>
        <w:t>hould write in full sentences</w:t>
      </w:r>
      <w:r w:rsidR="00CD30CB">
        <w:t>.</w:t>
      </w:r>
    </w:p>
    <w:p w14:paraId="04E86D1B" w14:textId="77777777" w:rsidR="007E47A5" w:rsidRDefault="007E47A5" w:rsidP="00F17486">
      <w:pPr>
        <w:pStyle w:val="Heading1"/>
      </w:pPr>
      <w:r>
        <w:lastRenderedPageBreak/>
        <w:t xml:space="preserve">Section 2 </w:t>
      </w:r>
    </w:p>
    <w:p w14:paraId="63AE5549" w14:textId="50BBDF92" w:rsidR="007E47A5" w:rsidRDefault="007E47A5" w:rsidP="00F17486">
      <w:pPr>
        <w:pStyle w:val="Heading2"/>
      </w:pPr>
      <w:r>
        <w:t xml:space="preserve">Part A </w:t>
      </w:r>
      <w:r w:rsidR="00A734C9">
        <w:t>–</w:t>
      </w:r>
      <w:r>
        <w:t xml:space="preserve"> Reading, listening and responding in English</w:t>
      </w:r>
    </w:p>
    <w:p w14:paraId="65AC92B8" w14:textId="64E37BBF" w:rsidR="001C4011" w:rsidRPr="004F485D" w:rsidRDefault="001C4011" w:rsidP="00F17486">
      <w:pPr>
        <w:pStyle w:val="Heading3"/>
      </w:pPr>
      <w:r w:rsidRPr="007E47A5">
        <w:t xml:space="preserve">Question </w:t>
      </w:r>
      <w:r>
        <w:rPr>
          <w:rFonts w:hint="eastAsia"/>
        </w:rPr>
        <w:t>3a</w:t>
      </w:r>
      <w:r w:rsidR="005C7A7E">
        <w:t>.</w:t>
      </w:r>
    </w:p>
    <w:p w14:paraId="3BC73DAF" w14:textId="7F586FE4" w:rsidR="001C4011" w:rsidRPr="004F485D" w:rsidRDefault="004165BD" w:rsidP="00BC7041">
      <w:pPr>
        <w:pStyle w:val="Bullet"/>
      </w:pPr>
      <w:r>
        <w:t>consists</w:t>
      </w:r>
      <w:r w:rsidR="002E1195" w:rsidRPr="004F485D">
        <w:t xml:space="preserve"> </w:t>
      </w:r>
      <w:r w:rsidR="001C4011" w:rsidRPr="004F485D">
        <w:t>of two layers of soft cake with chewy marshmallow in</w:t>
      </w:r>
      <w:r w:rsidR="00CD30CB">
        <w:t>-</w:t>
      </w:r>
      <w:r w:rsidR="001C4011" w:rsidRPr="004F485D">
        <w:t>between</w:t>
      </w:r>
    </w:p>
    <w:p w14:paraId="65963D03" w14:textId="72C0E35A" w:rsidR="001C4011" w:rsidRPr="004F485D" w:rsidRDefault="001C4011" w:rsidP="00BC7041">
      <w:pPr>
        <w:pStyle w:val="Bullet"/>
      </w:pPr>
      <w:r w:rsidRPr="004F485D">
        <w:t>covered in sweet chocolate</w:t>
      </w:r>
    </w:p>
    <w:p w14:paraId="4FAF7F25" w14:textId="306876EF" w:rsidR="001C4011" w:rsidRPr="004F485D" w:rsidRDefault="001C4011" w:rsidP="00BC7041">
      <w:pPr>
        <w:pStyle w:val="Bullet"/>
      </w:pPr>
      <w:r w:rsidRPr="004F485D">
        <w:t>individually wrapped (making it convenient to carry)</w:t>
      </w:r>
    </w:p>
    <w:p w14:paraId="381A03E2" w14:textId="060F3963" w:rsidR="001C4011" w:rsidRPr="004F485D" w:rsidRDefault="001C4011" w:rsidP="00F17486">
      <w:pPr>
        <w:pStyle w:val="Heading3"/>
      </w:pPr>
      <w:r w:rsidRPr="007E47A5">
        <w:t xml:space="preserve">Question </w:t>
      </w:r>
      <w:r>
        <w:rPr>
          <w:rFonts w:hint="eastAsia"/>
        </w:rPr>
        <w:t>3b</w:t>
      </w:r>
      <w:r w:rsidR="005C7A7E">
        <w:t>.</w:t>
      </w:r>
    </w:p>
    <w:p w14:paraId="4EAEA8AA" w14:textId="157DDF45" w:rsidR="001C4011" w:rsidRPr="004F485D" w:rsidRDefault="00FC0F48" w:rsidP="00BC7041">
      <w:pPr>
        <w:pStyle w:val="Bullet"/>
      </w:pPr>
      <w:r>
        <w:t xml:space="preserve">using </w:t>
      </w:r>
      <w:r w:rsidR="00CD30CB">
        <w:t>p</w:t>
      </w:r>
      <w:r w:rsidR="00CD30CB" w:rsidRPr="004F485D">
        <w:t xml:space="preserve">ackaging </w:t>
      </w:r>
      <w:r w:rsidR="001C4011" w:rsidRPr="004F485D">
        <w:t xml:space="preserve">in </w:t>
      </w:r>
      <w:r w:rsidR="004C4DBC" w:rsidRPr="004F485D">
        <w:t>colours</w:t>
      </w:r>
      <w:r w:rsidR="001C4011" w:rsidRPr="004F485D">
        <w:t xml:space="preserve"> preferred by locals</w:t>
      </w:r>
    </w:p>
    <w:p w14:paraId="1D895B13" w14:textId="2ECAEEDE" w:rsidR="001C4011" w:rsidRPr="004F485D" w:rsidRDefault="00FC0F48" w:rsidP="00BC7041">
      <w:pPr>
        <w:pStyle w:val="Bullet"/>
      </w:pPr>
      <w:r>
        <w:t xml:space="preserve">making </w:t>
      </w:r>
      <w:r w:rsidR="001C4011" w:rsidRPr="004F485D">
        <w:t>eco-friendly packaging that is appealing to environmentally conscious consumers</w:t>
      </w:r>
    </w:p>
    <w:p w14:paraId="5BA2F2C3" w14:textId="342E0C7B" w:rsidR="001C4011" w:rsidRPr="004F485D" w:rsidRDefault="00CD30CB" w:rsidP="00BC7041">
      <w:pPr>
        <w:pStyle w:val="Bullet"/>
      </w:pPr>
      <w:r>
        <w:t>d</w:t>
      </w:r>
      <w:r w:rsidRPr="004F485D">
        <w:t xml:space="preserve">eveloping </w:t>
      </w:r>
      <w:r w:rsidR="001C4011" w:rsidRPr="004F485D">
        <w:t>new products tailored to local tastes</w:t>
      </w:r>
      <w:r>
        <w:t xml:space="preserve"> </w:t>
      </w:r>
      <w:r w:rsidR="001C4011" w:rsidRPr="004F485D">
        <w:t>/</w:t>
      </w:r>
      <w:r>
        <w:t xml:space="preserve"> </w:t>
      </w:r>
      <w:r w:rsidR="001C4011" w:rsidRPr="004F485D">
        <w:t xml:space="preserve">new </w:t>
      </w:r>
      <w:r w:rsidR="004C4DBC" w:rsidRPr="004F485D">
        <w:t>flavours</w:t>
      </w:r>
      <w:r w:rsidR="001C4011" w:rsidRPr="004F485D">
        <w:t xml:space="preserve"> </w:t>
      </w:r>
      <w:r>
        <w:t>such as</w:t>
      </w:r>
      <w:r w:rsidRPr="004F485D">
        <w:t xml:space="preserve"> </w:t>
      </w:r>
      <w:r w:rsidR="001C4011" w:rsidRPr="004F485D">
        <w:t>strawberry, banana and watermelon</w:t>
      </w:r>
    </w:p>
    <w:p w14:paraId="46FE9F82" w14:textId="65A19396" w:rsidR="001C4011" w:rsidRPr="004F485D" w:rsidRDefault="00CD30CB" w:rsidP="00BC7041">
      <w:pPr>
        <w:pStyle w:val="Bullet"/>
      </w:pPr>
      <w:r>
        <w:t>u</w:t>
      </w:r>
      <w:r w:rsidRPr="004F485D">
        <w:t xml:space="preserve">sing </w:t>
      </w:r>
      <w:r w:rsidR="001C4011" w:rsidRPr="004F485D">
        <w:t>local ingredients</w:t>
      </w:r>
    </w:p>
    <w:p w14:paraId="5397BD7A" w14:textId="13A453B6" w:rsidR="001C4011" w:rsidRPr="004F485D" w:rsidRDefault="001C4011" w:rsidP="00F17486">
      <w:pPr>
        <w:pStyle w:val="Heading3"/>
      </w:pPr>
      <w:r w:rsidRPr="007E47A5">
        <w:t xml:space="preserve">Question </w:t>
      </w:r>
      <w:r>
        <w:rPr>
          <w:rFonts w:hint="eastAsia"/>
        </w:rPr>
        <w:t>3c</w:t>
      </w:r>
      <w:r w:rsidR="005C7A7E">
        <w:t>.</w:t>
      </w:r>
    </w:p>
    <w:p w14:paraId="0EFD35AD" w14:textId="02A7D795" w:rsidR="001C4011" w:rsidRPr="004F485D" w:rsidRDefault="000D0800" w:rsidP="00BC7041">
      <w:pPr>
        <w:pStyle w:val="Bullet"/>
      </w:pPr>
      <w:proofErr w:type="spellStart"/>
      <w:r w:rsidRPr="00802228">
        <w:rPr>
          <w:rStyle w:val="Emphasis"/>
        </w:rPr>
        <w:t>jeong</w:t>
      </w:r>
      <w:proofErr w:type="spellEnd"/>
      <w:r w:rsidRPr="004F485D">
        <w:t xml:space="preserve"> </w:t>
      </w:r>
      <w:r w:rsidR="001C4011" w:rsidRPr="004F485D">
        <w:t>represents helping and sharing</w:t>
      </w:r>
    </w:p>
    <w:p w14:paraId="2300F209" w14:textId="7C22C15A" w:rsidR="001C4011" w:rsidRPr="004F485D" w:rsidRDefault="00CD30CB" w:rsidP="00BC7041">
      <w:pPr>
        <w:pStyle w:val="Bullet"/>
      </w:pPr>
      <w:r>
        <w:t>a</w:t>
      </w:r>
      <w:r w:rsidRPr="004F485D">
        <w:t xml:space="preserve"> </w:t>
      </w:r>
      <w:r w:rsidR="001C4011" w:rsidRPr="004F485D">
        <w:t>warm heart that understands the situation of others</w:t>
      </w:r>
    </w:p>
    <w:p w14:paraId="765201FB" w14:textId="1D12AEFC" w:rsidR="001C4011" w:rsidRPr="004F485D" w:rsidRDefault="00CD30CB" w:rsidP="00BC7041">
      <w:pPr>
        <w:pStyle w:val="Bullet"/>
      </w:pPr>
      <w:r>
        <w:t>t</w:t>
      </w:r>
      <w:r w:rsidRPr="004F485D">
        <w:t xml:space="preserve">he </w:t>
      </w:r>
      <w:r w:rsidR="001C4011" w:rsidRPr="004F485D">
        <w:t>desire to do something kind for others</w:t>
      </w:r>
    </w:p>
    <w:p w14:paraId="4322FBA9" w14:textId="637610CA" w:rsidR="001C4011" w:rsidRPr="004F485D" w:rsidRDefault="001C4011" w:rsidP="00BC7041">
      <w:pPr>
        <w:pStyle w:val="Bullet"/>
      </w:pPr>
      <w:r w:rsidRPr="004F485D">
        <w:t>plays an essential role in connecting people within Korean society</w:t>
      </w:r>
    </w:p>
    <w:p w14:paraId="4F7C27AA" w14:textId="30C2258B" w:rsidR="001C4011" w:rsidRPr="004F485D" w:rsidRDefault="001C4011" w:rsidP="00F17486">
      <w:pPr>
        <w:pStyle w:val="Heading3"/>
      </w:pPr>
      <w:r w:rsidRPr="007E47A5">
        <w:t xml:space="preserve">Question </w:t>
      </w:r>
      <w:r>
        <w:rPr>
          <w:rFonts w:hint="eastAsia"/>
        </w:rPr>
        <w:t>3d</w:t>
      </w:r>
      <w:r w:rsidR="005C7A7E">
        <w:t>.</w:t>
      </w:r>
    </w:p>
    <w:p w14:paraId="559E3337" w14:textId="2752A6D9" w:rsidR="001C4011" w:rsidRPr="004F485D" w:rsidRDefault="00CD30CB" w:rsidP="00BC7041">
      <w:pPr>
        <w:pStyle w:val="Bullet"/>
      </w:pPr>
      <w:r>
        <w:t>a</w:t>
      </w:r>
      <w:r w:rsidRPr="004F485D">
        <w:t>ppeal</w:t>
      </w:r>
      <w:r w:rsidR="00FC0F48">
        <w:t>ing</w:t>
      </w:r>
      <w:r w:rsidRPr="004F485D">
        <w:t xml:space="preserve"> </w:t>
      </w:r>
      <w:r w:rsidR="001C4011" w:rsidRPr="004F485D">
        <w:t>to people's emotions to sell products</w:t>
      </w:r>
    </w:p>
    <w:p w14:paraId="311FA5A4" w14:textId="7B3284CE" w:rsidR="001C4011" w:rsidRPr="004F485D" w:rsidRDefault="00CD30CB" w:rsidP="00BC7041">
      <w:pPr>
        <w:pStyle w:val="Bullet"/>
      </w:pPr>
      <w:r>
        <w:t>e</w:t>
      </w:r>
      <w:r w:rsidRPr="004F485D">
        <w:t>mploy</w:t>
      </w:r>
      <w:r w:rsidR="00FC0F48">
        <w:t>ing</w:t>
      </w:r>
      <w:r w:rsidRPr="004F485D">
        <w:t xml:space="preserve"> </w:t>
      </w:r>
      <w:r w:rsidR="001C4011" w:rsidRPr="004F485D">
        <w:t>famous celebrities (</w:t>
      </w:r>
      <w:r>
        <w:t xml:space="preserve">for example, </w:t>
      </w:r>
      <w:r w:rsidR="00EF44DF">
        <w:t xml:space="preserve">a </w:t>
      </w:r>
      <w:r w:rsidR="00FE5889" w:rsidRPr="004F485D">
        <w:t xml:space="preserve">model </w:t>
      </w:r>
      <w:r w:rsidR="00FE5889">
        <w:t>or</w:t>
      </w:r>
      <w:r w:rsidR="006C4B89">
        <w:t xml:space="preserve"> </w:t>
      </w:r>
      <w:r w:rsidR="001C4011" w:rsidRPr="004F485D">
        <w:t>actor)</w:t>
      </w:r>
    </w:p>
    <w:p w14:paraId="26224432" w14:textId="0D60B042" w:rsidR="001C4011" w:rsidRPr="004F485D" w:rsidRDefault="006C4B89" w:rsidP="00BC7041">
      <w:pPr>
        <w:pStyle w:val="Bullet"/>
      </w:pPr>
      <w:r>
        <w:t>s</w:t>
      </w:r>
      <w:r w:rsidRPr="004F485D">
        <w:t xml:space="preserve">ocial </w:t>
      </w:r>
      <w:r w:rsidR="001C4011" w:rsidRPr="004F485D">
        <w:t>contribution/</w:t>
      </w:r>
      <w:r>
        <w:t>d</w:t>
      </w:r>
      <w:r w:rsidRPr="004F485D">
        <w:t>onation</w:t>
      </w:r>
    </w:p>
    <w:p w14:paraId="0B9EEDCF" w14:textId="706D16B6" w:rsidR="001C4011" w:rsidRPr="004F485D" w:rsidRDefault="001C4011" w:rsidP="00BC7041">
      <w:pPr>
        <w:pStyle w:val="Bullet"/>
      </w:pPr>
      <w:r w:rsidRPr="004F485D">
        <w:t xml:space="preserve">advertisements </w:t>
      </w:r>
      <w:r w:rsidR="00802228">
        <w:t xml:space="preserve">that </w:t>
      </w:r>
      <w:r w:rsidRPr="004F485D">
        <w:t>create nostalgia for family, friends and neighbours, moving people's hearts</w:t>
      </w:r>
    </w:p>
    <w:p w14:paraId="6B15E827" w14:textId="249118D3" w:rsidR="001C4011" w:rsidRPr="004F485D" w:rsidRDefault="00802228" w:rsidP="00BC7041">
      <w:pPr>
        <w:pStyle w:val="Bullet"/>
      </w:pPr>
      <w:r>
        <w:t>advertisements</w:t>
      </w:r>
      <w:r w:rsidR="009412B9">
        <w:t xml:space="preserve"> are customised</w:t>
      </w:r>
      <w:r w:rsidR="001C4011" w:rsidRPr="004F485D">
        <w:t xml:space="preserve"> to fit the culture of each country</w:t>
      </w:r>
    </w:p>
    <w:p w14:paraId="427804B9" w14:textId="41C0E5B5" w:rsidR="001C4011" w:rsidRPr="004F485D" w:rsidRDefault="006C4B89" w:rsidP="00BC7041">
      <w:pPr>
        <w:pStyle w:val="Bullet"/>
      </w:pPr>
      <w:r>
        <w:t>c</w:t>
      </w:r>
      <w:r w:rsidRPr="004F485D">
        <w:t xml:space="preserve">ool </w:t>
      </w:r>
      <w:r w:rsidR="001C4011" w:rsidRPr="004F485D">
        <w:t>and popular</w:t>
      </w:r>
    </w:p>
    <w:p w14:paraId="1159FE0F" w14:textId="4BDBFE20" w:rsidR="001C4011" w:rsidRPr="004F485D" w:rsidRDefault="006C4B89" w:rsidP="00BC7041">
      <w:pPr>
        <w:pStyle w:val="Bullet"/>
      </w:pPr>
      <w:r>
        <w:t>a</w:t>
      </w:r>
      <w:r w:rsidRPr="004F485D">
        <w:t xml:space="preserve">ds </w:t>
      </w:r>
      <w:r w:rsidR="001C4011" w:rsidRPr="004F485D">
        <w:t>are short and repetitive</w:t>
      </w:r>
    </w:p>
    <w:p w14:paraId="714A85F9" w14:textId="0965FB81" w:rsidR="001C4011" w:rsidRPr="004F485D" w:rsidRDefault="006C4B89" w:rsidP="00BC7041">
      <w:pPr>
        <w:pStyle w:val="Bullet"/>
      </w:pPr>
      <w:r>
        <w:t>a</w:t>
      </w:r>
      <w:r w:rsidRPr="004F485D">
        <w:t xml:space="preserve">ds </w:t>
      </w:r>
      <w:r w:rsidR="001C4011" w:rsidRPr="004F485D">
        <w:t>are found on social media</w:t>
      </w:r>
    </w:p>
    <w:p w14:paraId="167DB5D6" w14:textId="7C6A65ED" w:rsidR="001C4011" w:rsidRPr="004F485D" w:rsidRDefault="006C4B89" w:rsidP="00BC7041">
      <w:pPr>
        <w:pStyle w:val="Bullet"/>
      </w:pPr>
      <w:r>
        <w:t>b</w:t>
      </w:r>
      <w:r w:rsidRPr="004F485D">
        <w:t xml:space="preserve">y </w:t>
      </w:r>
      <w:r w:rsidR="001C4011" w:rsidRPr="004F485D">
        <w:t xml:space="preserve">emphasising that the product contains no trans fats, it </w:t>
      </w:r>
      <w:r w:rsidR="00875471" w:rsidRPr="004F485D">
        <w:t>appeal</w:t>
      </w:r>
      <w:r w:rsidR="00875471">
        <w:t>s</w:t>
      </w:r>
      <w:r w:rsidR="00875471" w:rsidRPr="004F485D">
        <w:t xml:space="preserve"> </w:t>
      </w:r>
      <w:r w:rsidR="001C4011" w:rsidRPr="004F485D">
        <w:t>to health-conscious English people</w:t>
      </w:r>
    </w:p>
    <w:p w14:paraId="4F28B212" w14:textId="796648F4" w:rsidR="0061235D" w:rsidRDefault="00996ABD" w:rsidP="00BC7041">
      <w:pPr>
        <w:pStyle w:val="BodyText"/>
      </w:pPr>
      <w:r>
        <w:t>Responses that scored highly</w:t>
      </w:r>
      <w:r w:rsidR="00293CDE">
        <w:rPr>
          <w:rFonts w:hint="eastAsia"/>
        </w:rPr>
        <w:t>:</w:t>
      </w:r>
    </w:p>
    <w:p w14:paraId="36994EDF" w14:textId="6FD4A446" w:rsidR="00293CDE" w:rsidRPr="004F485D" w:rsidRDefault="007742DE" w:rsidP="00BC7041">
      <w:pPr>
        <w:pStyle w:val="Bullet"/>
      </w:pPr>
      <w:r>
        <w:t xml:space="preserve">addressed all </w:t>
      </w:r>
      <w:r w:rsidR="004B1E81">
        <w:t>required points to receive the allocated marks</w:t>
      </w:r>
    </w:p>
    <w:p w14:paraId="0C7A050A" w14:textId="6409A3C9" w:rsidR="00293CDE" w:rsidRDefault="000D0800" w:rsidP="00BC7041">
      <w:pPr>
        <w:pStyle w:val="Bullet"/>
      </w:pPr>
      <w:r>
        <w:t xml:space="preserve">featured </w:t>
      </w:r>
      <w:r w:rsidR="006C4B89">
        <w:t>c</w:t>
      </w:r>
      <w:r w:rsidR="006C4B89" w:rsidRPr="00293CDE">
        <w:t xml:space="preserve">larity </w:t>
      </w:r>
      <w:r w:rsidR="00293CDE" w:rsidRPr="00293CDE">
        <w:t>and conciseness in expression</w:t>
      </w:r>
      <w:r w:rsidR="006C4B89">
        <w:t>.</w:t>
      </w:r>
    </w:p>
    <w:p w14:paraId="3A79E7FF" w14:textId="60DD4CA1" w:rsidR="00293CDE" w:rsidRDefault="00293CDE" w:rsidP="00BC7041">
      <w:pPr>
        <w:pStyle w:val="BodyText"/>
      </w:pPr>
      <w:r>
        <w:rPr>
          <w:rFonts w:hint="eastAsia"/>
        </w:rPr>
        <w:t>Areas for improvement:</w:t>
      </w:r>
    </w:p>
    <w:p w14:paraId="34E27C2F" w14:textId="6E592B14" w:rsidR="0061235D" w:rsidRDefault="004B1E81" w:rsidP="00F17486">
      <w:pPr>
        <w:pStyle w:val="Bullet"/>
      </w:pPr>
      <w:r>
        <w:t xml:space="preserve">Students should </w:t>
      </w:r>
      <w:r w:rsidRPr="3F8DADFF">
        <w:t>include information that is relevant and specific to the question</w:t>
      </w:r>
      <w:r>
        <w:t>;</w:t>
      </w:r>
      <w:r w:rsidRPr="3F8DADFF">
        <w:t xml:space="preserve"> do not include general knowledge</w:t>
      </w:r>
      <w:r w:rsidR="00F17486">
        <w:t>.</w:t>
      </w:r>
    </w:p>
    <w:p w14:paraId="5D3C37AE" w14:textId="24D1AAEF" w:rsidR="00293CDE" w:rsidRDefault="006C4B89" w:rsidP="00BC7041">
      <w:pPr>
        <w:pStyle w:val="Bullet"/>
      </w:pPr>
      <w:r>
        <w:t>Students should a</w:t>
      </w:r>
      <w:r w:rsidRPr="00293CDE">
        <w:t xml:space="preserve">void </w:t>
      </w:r>
      <w:r w:rsidR="00293CDE" w:rsidRPr="00293CDE">
        <w:t>unnecessary elaboration and present only the core ideas in a concise and clear manner</w:t>
      </w:r>
      <w:r>
        <w:t>.</w:t>
      </w:r>
    </w:p>
    <w:p w14:paraId="16F548FC" w14:textId="3CAF58C3" w:rsidR="00293CDE" w:rsidRDefault="006C4B89" w:rsidP="00BC7041">
      <w:pPr>
        <w:pStyle w:val="Bullet"/>
      </w:pPr>
      <w:r>
        <w:t>Students m</w:t>
      </w:r>
      <w:r>
        <w:rPr>
          <w:rFonts w:hint="eastAsia"/>
        </w:rPr>
        <w:t xml:space="preserve">ay </w:t>
      </w:r>
      <w:r w:rsidR="00293CDE">
        <w:rPr>
          <w:rFonts w:hint="eastAsia"/>
        </w:rPr>
        <w:t>write in point-form rather than full sentences</w:t>
      </w:r>
      <w:r>
        <w:t>.</w:t>
      </w:r>
    </w:p>
    <w:p w14:paraId="40DE1054" w14:textId="00D4808D" w:rsidR="004532D8" w:rsidRDefault="006C4B89" w:rsidP="00BC7041">
      <w:pPr>
        <w:pStyle w:val="Bullet"/>
      </w:pPr>
      <w:r>
        <w:t>Students need to w</w:t>
      </w:r>
      <w:r w:rsidRPr="7C4118BE">
        <w:t xml:space="preserve">rite </w:t>
      </w:r>
      <w:r w:rsidR="004532D8" w:rsidRPr="7C4118BE">
        <w:t xml:space="preserve">legibly, </w:t>
      </w:r>
      <w:r>
        <w:t xml:space="preserve">so that their responses can be </w:t>
      </w:r>
      <w:r w:rsidR="00875471">
        <w:t xml:space="preserve">understood and </w:t>
      </w:r>
      <w:r>
        <w:t>awarded marks.</w:t>
      </w:r>
    </w:p>
    <w:p w14:paraId="5E43F132" w14:textId="51AD721F" w:rsidR="007E47A5" w:rsidRDefault="007E47A5" w:rsidP="00F17486">
      <w:pPr>
        <w:pStyle w:val="Heading2"/>
        <w:rPr>
          <w:lang w:eastAsia="ko-KR"/>
        </w:rPr>
      </w:pPr>
      <w:r>
        <w:lastRenderedPageBreak/>
        <w:t xml:space="preserve">Part B – Reading and responding in </w:t>
      </w:r>
      <w:r w:rsidR="00686816">
        <w:rPr>
          <w:rFonts w:hint="eastAsia"/>
          <w:lang w:eastAsia="ko-KR"/>
        </w:rPr>
        <w:t>Korean</w:t>
      </w:r>
    </w:p>
    <w:p w14:paraId="43662494" w14:textId="75F6738B" w:rsidR="007E47A5" w:rsidRDefault="007E47A5" w:rsidP="00BC7041">
      <w:pPr>
        <w:pStyle w:val="BodyText"/>
      </w:pPr>
      <w:r>
        <w:t xml:space="preserve">Students were required to demonstrate an understanding of the stimulus </w:t>
      </w:r>
      <w:r w:rsidR="006C4B89">
        <w:rPr>
          <w:bCs/>
        </w:rPr>
        <w:t>text(s)</w:t>
      </w:r>
      <w:r>
        <w:t xml:space="preserve"> and to address the requirements of the task by conveying the relevant information from </w:t>
      </w:r>
      <w:r w:rsidRPr="008641A1">
        <w:t xml:space="preserve">the </w:t>
      </w:r>
      <w:r w:rsidR="006C4B89">
        <w:t>text(s)</w:t>
      </w:r>
      <w:r w:rsidRPr="00F039FB">
        <w:t xml:space="preserve"> </w:t>
      </w:r>
      <w:r w:rsidRPr="006B0785">
        <w:rPr>
          <w:bCs/>
        </w:rPr>
        <w:t>that was</w:t>
      </w:r>
      <w:r>
        <w:t xml:space="preserve"> appropriate for the audience and the prescribed writing style and text type. </w:t>
      </w:r>
    </w:p>
    <w:p w14:paraId="32A530B0" w14:textId="1CF15038" w:rsidR="007E47A5" w:rsidRDefault="00AA0FD3" w:rsidP="00BC7041">
      <w:pPr>
        <w:pStyle w:val="BodyText"/>
      </w:pPr>
      <w:r>
        <w:t>Student</w:t>
      </w:r>
      <w:r w:rsidR="007E47A5">
        <w:t xml:space="preserve"> responses were assessed holistically according to the assessment criteria and the expected qualities published on the VCAA website. Students were not awarded separate marks for content and language accuracy; however, language accuracy was an important expected quality that was considered in the assessment. </w:t>
      </w:r>
    </w:p>
    <w:p w14:paraId="0649A762" w14:textId="391CE2A0" w:rsidR="007E47A5" w:rsidRDefault="007E47A5" w:rsidP="00BC7041">
      <w:pPr>
        <w:pStyle w:val="BodyText"/>
      </w:pPr>
      <w:r>
        <w:t xml:space="preserve">It was possible to achieve a high score for this question without exceeding the specified </w:t>
      </w:r>
      <w:r w:rsidRPr="007E47A5">
        <w:t>word/character</w:t>
      </w:r>
      <w:r>
        <w:t xml:space="preserve"> limit, which is shorter than the limit specified for Section 3.</w:t>
      </w:r>
    </w:p>
    <w:p w14:paraId="63F76952" w14:textId="6392D25F" w:rsidR="00235EAB" w:rsidRPr="004F485D" w:rsidRDefault="00235EAB" w:rsidP="00F17486">
      <w:pPr>
        <w:pStyle w:val="Heading3"/>
      </w:pPr>
      <w:r w:rsidRPr="007E47A5">
        <w:t xml:space="preserve">Question </w:t>
      </w:r>
      <w:r>
        <w:rPr>
          <w:rFonts w:hint="eastAsia"/>
        </w:rPr>
        <w:t>4</w:t>
      </w:r>
    </w:p>
    <w:p w14:paraId="4FC4D258" w14:textId="77777777" w:rsidR="00235EAB" w:rsidRPr="000D0800" w:rsidRDefault="00235EAB" w:rsidP="000D0800">
      <w:pPr>
        <w:pStyle w:val="BodyText"/>
      </w:pPr>
      <w:r w:rsidRPr="000D0800">
        <w:t>Text type:</w:t>
      </w:r>
      <w:r w:rsidRPr="000D0800">
        <w:rPr>
          <w:rFonts w:hint="eastAsia"/>
        </w:rPr>
        <w:t xml:space="preserve"> </w:t>
      </w:r>
      <w:r w:rsidRPr="000D0800">
        <w:t>email</w:t>
      </w:r>
    </w:p>
    <w:p w14:paraId="4CC663EB" w14:textId="45DDC322" w:rsidR="00235EAB" w:rsidRPr="000D0800" w:rsidRDefault="00875471" w:rsidP="000D0800">
      <w:pPr>
        <w:pStyle w:val="BodyText"/>
      </w:pPr>
      <w:r>
        <w:t>Writing style</w:t>
      </w:r>
      <w:r w:rsidR="00235EAB" w:rsidRPr="000D0800">
        <w:t>:</w:t>
      </w:r>
      <w:r w:rsidR="00235EAB" w:rsidRPr="000D0800">
        <w:rPr>
          <w:rFonts w:hint="eastAsia"/>
        </w:rPr>
        <w:t xml:space="preserve"> </w:t>
      </w:r>
      <w:r w:rsidR="00235EAB" w:rsidRPr="000D0800">
        <w:t>persuasive</w:t>
      </w:r>
    </w:p>
    <w:p w14:paraId="71F41911" w14:textId="2963E7F4" w:rsidR="00235EAB" w:rsidRPr="00CC7EAC" w:rsidRDefault="00235EAB" w:rsidP="00BC7041">
      <w:pPr>
        <w:pStyle w:val="BodyText"/>
      </w:pPr>
      <w:r w:rsidRPr="000D0800">
        <w:t>Audience:</w:t>
      </w:r>
      <w:r w:rsidRPr="000D0800">
        <w:rPr>
          <w:rFonts w:hint="eastAsia"/>
        </w:rPr>
        <w:t xml:space="preserve"> </w:t>
      </w:r>
      <w:r>
        <w:t>second uncle</w:t>
      </w:r>
    </w:p>
    <w:p w14:paraId="64400E1E" w14:textId="66E7B99C" w:rsidR="00235EAB" w:rsidRPr="00F4568D" w:rsidRDefault="00235EAB" w:rsidP="00BC7041">
      <w:pPr>
        <w:pStyle w:val="BodyText"/>
        <w:rPr>
          <w:highlight w:val="lightGray"/>
          <w:lang w:eastAsia="ko-KR"/>
        </w:rPr>
      </w:pPr>
      <w:r w:rsidRPr="004F485D">
        <w:t xml:space="preserve">Suggested points </w:t>
      </w:r>
      <w:r w:rsidR="00AA7AD1">
        <w:t xml:space="preserve">that </w:t>
      </w:r>
      <w:r w:rsidRPr="004F485D">
        <w:t xml:space="preserve">may </w:t>
      </w:r>
      <w:r w:rsidR="00F17486">
        <w:t xml:space="preserve">have </w:t>
      </w:r>
      <w:r w:rsidR="00AA7AD1">
        <w:t xml:space="preserve">been </w:t>
      </w:r>
      <w:r w:rsidRPr="004F485D">
        <w:t>include</w:t>
      </w:r>
      <w:r w:rsidR="00F17486">
        <w:t>d</w:t>
      </w:r>
      <w:r w:rsidRPr="004F485D">
        <w:t xml:space="preserve"> in response</w:t>
      </w:r>
      <w:r w:rsidR="00AA7AD1">
        <w:t>s</w:t>
      </w:r>
      <w:r w:rsidRPr="00F4568D">
        <w:rPr>
          <w:rFonts w:hint="eastAsia"/>
          <w:highlight w:val="lightGray"/>
          <w:lang w:eastAsia="ko-KR"/>
        </w:rPr>
        <w:t>:</w:t>
      </w:r>
    </w:p>
    <w:p w14:paraId="0259C4DF" w14:textId="6DE37E12" w:rsidR="00235EAB" w:rsidRPr="00F039FB" w:rsidRDefault="00235EAB" w:rsidP="00BC7041">
      <w:pPr>
        <w:pStyle w:val="Bullet"/>
      </w:pPr>
      <w:r w:rsidRPr="00802228">
        <w:rPr>
          <w:rFonts w:ascii="Batang" w:eastAsia="Batang" w:hAnsi="Batang" w:hint="eastAsia"/>
          <w:szCs w:val="20"/>
          <w:lang w:val="en-GB"/>
        </w:rPr>
        <w:t>온 가족이 모일 수 있는 특별한 기회가 된다</w:t>
      </w:r>
      <w:r w:rsidR="00AA7AD1" w:rsidRPr="00802228">
        <w:rPr>
          <w:rFonts w:ascii="Batang" w:eastAsia="Batang" w:hAnsi="Batang"/>
          <w:szCs w:val="20"/>
          <w:lang w:val="en-US"/>
        </w:rPr>
        <w:t>.</w:t>
      </w:r>
      <w:r w:rsidR="00AA0FD3">
        <w:rPr>
          <w:rFonts w:ascii="Batang" w:eastAsia="Batang" w:hAnsi="Batang" w:hint="eastAsia"/>
          <w:sz w:val="22"/>
          <w:lang w:val="en-GB"/>
        </w:rPr>
        <w:t xml:space="preserve"> </w:t>
      </w:r>
      <w:r w:rsidRPr="00F17486">
        <w:rPr>
          <w:rFonts w:hint="eastAsia"/>
        </w:rPr>
        <w:t>(</w:t>
      </w:r>
      <w:r w:rsidRPr="0092041C">
        <w:t>I</w:t>
      </w:r>
      <w:r w:rsidRPr="007D1548">
        <w:t>t is a good opportunity for the whole family to get together and share a sense of bond</w:t>
      </w:r>
      <w:r w:rsidR="006C4B89">
        <w:t>ing</w:t>
      </w:r>
      <w:r w:rsidR="006C4B89" w:rsidRPr="00F039FB">
        <w:t>.</w:t>
      </w:r>
      <w:r w:rsidRPr="00F039FB">
        <w:rPr>
          <w:rFonts w:hint="eastAsia"/>
        </w:rPr>
        <w:t>)</w:t>
      </w:r>
    </w:p>
    <w:p w14:paraId="48E25C01" w14:textId="3530715C" w:rsidR="00235EAB" w:rsidRPr="00F039FB" w:rsidRDefault="00235EAB" w:rsidP="00BC7041">
      <w:pPr>
        <w:pStyle w:val="Bullet"/>
      </w:pPr>
      <w:r w:rsidRPr="00802228">
        <w:rPr>
          <w:rFonts w:ascii="Batang" w:eastAsia="Batang" w:hAnsi="Batang" w:hint="eastAsia"/>
          <w:szCs w:val="20"/>
          <w:lang w:val="en-GB"/>
        </w:rPr>
        <w:t>대대로 내려오는 한국인의 전통을 지킨다는 것은 소중한 일이다</w:t>
      </w:r>
      <w:r w:rsidR="00AA7AD1" w:rsidRPr="00802228">
        <w:rPr>
          <w:rFonts w:ascii="Batang" w:eastAsia="Batang" w:hAnsi="Batang" w:hint="eastAsia"/>
          <w:szCs w:val="20"/>
          <w:lang w:val="en-GB"/>
        </w:rPr>
        <w:t>.</w:t>
      </w:r>
      <w:r w:rsidR="00AA0FD3" w:rsidRPr="00802228">
        <w:rPr>
          <w:rFonts w:ascii="Batang" w:eastAsia="Batang" w:hAnsi="Batang" w:hint="eastAsia"/>
          <w:szCs w:val="20"/>
          <w:lang w:val="en-GB"/>
        </w:rPr>
        <w:t xml:space="preserve"> </w:t>
      </w:r>
      <w:r w:rsidRPr="00F17486">
        <w:rPr>
          <w:rFonts w:hint="eastAsia"/>
        </w:rPr>
        <w:t>(</w:t>
      </w:r>
      <w:r w:rsidRPr="007D1548">
        <w:t xml:space="preserve">Preserving long-standing Korean traditions is a </w:t>
      </w:r>
      <w:r w:rsidRPr="007D1548">
        <w:rPr>
          <w:rFonts w:hint="eastAsia"/>
        </w:rPr>
        <w:t>precious</w:t>
      </w:r>
      <w:r w:rsidRPr="007D1548">
        <w:t xml:space="preserve"> thing</w:t>
      </w:r>
      <w:r w:rsidR="006C4B89">
        <w:t>.)</w:t>
      </w:r>
    </w:p>
    <w:p w14:paraId="2EF066A9" w14:textId="63E5EDEC" w:rsidR="00235EAB" w:rsidRPr="00F039FB" w:rsidRDefault="00235EAB" w:rsidP="00BC7041">
      <w:pPr>
        <w:pStyle w:val="Bullet"/>
      </w:pPr>
      <w:r w:rsidRPr="00802228">
        <w:rPr>
          <w:rFonts w:ascii="Batang" w:eastAsia="Batang" w:hAnsi="Batang" w:hint="eastAsia"/>
          <w:szCs w:val="20"/>
          <w:lang w:val="en-GB"/>
        </w:rPr>
        <w:t>사람들이 점점 오래 사는 요즈음에 60세 생일은 그 의미를 잃어가고 있다. 하지만 추억거리가 생긴다</w:t>
      </w:r>
      <w:r w:rsidR="00AA7AD1" w:rsidRPr="00802228">
        <w:rPr>
          <w:rFonts w:ascii="Batang" w:eastAsia="Batang" w:hAnsi="Batang" w:hint="eastAsia"/>
          <w:szCs w:val="20"/>
          <w:lang w:val="en-GB"/>
        </w:rPr>
        <w:t>.</w:t>
      </w:r>
      <w:r w:rsidR="00AA0FD3">
        <w:rPr>
          <w:rFonts w:ascii="Batang" w:eastAsia="Batang" w:hAnsi="Batang" w:hint="eastAsia"/>
          <w:sz w:val="22"/>
          <w:lang w:val="en-GB"/>
        </w:rPr>
        <w:t xml:space="preserve"> </w:t>
      </w:r>
      <w:r w:rsidRPr="00F17486">
        <w:rPr>
          <w:rFonts w:hint="eastAsia"/>
        </w:rPr>
        <w:t>(</w:t>
      </w:r>
      <w:r w:rsidRPr="007D1548">
        <w:rPr>
          <w:rFonts w:hint="eastAsia"/>
        </w:rPr>
        <w:t>As people live longer these days, t</w:t>
      </w:r>
      <w:r w:rsidRPr="007D1548">
        <w:t>he 60th birthday is losing its meaning</w:t>
      </w:r>
      <w:r>
        <w:rPr>
          <w:rFonts w:hint="eastAsia"/>
        </w:rPr>
        <w:t xml:space="preserve">. </w:t>
      </w:r>
      <w:r>
        <w:t xml:space="preserve">However, it creates </w:t>
      </w:r>
      <w:r w:rsidR="006C4B89">
        <w:t>memories</w:t>
      </w:r>
      <w:r w:rsidR="006C4B89" w:rsidRPr="00F039FB">
        <w:t>.)</w:t>
      </w:r>
    </w:p>
    <w:p w14:paraId="579F3922" w14:textId="40474D83" w:rsidR="00235EAB" w:rsidRPr="004D65EF" w:rsidRDefault="00235EAB" w:rsidP="00BC7041">
      <w:pPr>
        <w:pStyle w:val="Bullet"/>
        <w:rPr>
          <w:rFonts w:ascii="Batang" w:hAnsi="Batang"/>
        </w:rPr>
      </w:pPr>
      <w:r w:rsidRPr="00265F22">
        <w:rPr>
          <w:rFonts w:ascii="Batang" w:hAnsi="Batang"/>
          <w:szCs w:val="20"/>
        </w:rPr>
        <w:t>큰 잔치를 벌이는 데 경제적 부담이 될 수 있지만 할 만한 가치가 있다</w:t>
      </w:r>
      <w:r w:rsidR="00AA7AD1" w:rsidRPr="00802228">
        <w:rPr>
          <w:rFonts w:ascii="Batang" w:eastAsia="Batang" w:hAnsi="Batang" w:hint="eastAsia"/>
          <w:szCs w:val="20"/>
          <w:lang w:val="en-GB"/>
        </w:rPr>
        <w:t>.</w:t>
      </w:r>
      <w:r w:rsidR="00AA0FD3" w:rsidRPr="16D9B4D6">
        <w:rPr>
          <w:rFonts w:ascii="Batang" w:hAnsi="Batang"/>
        </w:rPr>
        <w:t xml:space="preserve"> </w:t>
      </w:r>
      <w:r w:rsidRPr="00F17486">
        <w:t>(</w:t>
      </w:r>
      <w:r w:rsidRPr="16D9B4D6">
        <w:t>It can be a financial burden to throw a big party, but it is worthwhile</w:t>
      </w:r>
      <w:r w:rsidR="004B1E81">
        <w:t>.)</w:t>
      </w:r>
    </w:p>
    <w:p w14:paraId="125FC218" w14:textId="70E8B70C" w:rsidR="00235EAB" w:rsidRPr="00F039FB" w:rsidRDefault="00235EAB" w:rsidP="00BC7041">
      <w:pPr>
        <w:pStyle w:val="Bullet"/>
      </w:pPr>
      <w:r w:rsidRPr="00265F22">
        <w:rPr>
          <w:rFonts w:ascii="Batang" w:hAnsi="Batang"/>
          <w:szCs w:val="20"/>
          <w:lang w:eastAsia="ko-KR"/>
        </w:rPr>
        <w:t>생일축하</w:t>
      </w:r>
      <w:r w:rsidR="00AA0FD3" w:rsidRPr="00265F22">
        <w:rPr>
          <w:rFonts w:ascii="Batang" w:hAnsi="Batang"/>
          <w:szCs w:val="20"/>
          <w:lang w:eastAsia="ko-KR"/>
        </w:rPr>
        <w:t xml:space="preserve"> </w:t>
      </w:r>
      <w:r w:rsidRPr="00265F22">
        <w:rPr>
          <w:rFonts w:ascii="Batang" w:hAnsi="Batang"/>
          <w:szCs w:val="20"/>
          <w:lang w:eastAsia="ko-KR"/>
        </w:rPr>
        <w:t>하러 한국에 갈 수 있는 좋은 기회가 된다</w:t>
      </w:r>
      <w:r w:rsidR="00AA7AD1" w:rsidRPr="00802228">
        <w:rPr>
          <w:rFonts w:ascii="Batang" w:eastAsia="Batang" w:hAnsi="Batang" w:hint="eastAsia"/>
          <w:szCs w:val="20"/>
          <w:lang w:val="en-GB"/>
        </w:rPr>
        <w:t>.</w:t>
      </w:r>
      <w:r w:rsidR="00AA0FD3" w:rsidRPr="16D9B4D6">
        <w:rPr>
          <w:rFonts w:ascii="Batang" w:hAnsi="Batang"/>
          <w:lang w:eastAsia="ko-KR"/>
        </w:rPr>
        <w:t xml:space="preserve"> </w:t>
      </w:r>
      <w:r w:rsidRPr="00F17486">
        <w:t>(</w:t>
      </w:r>
      <w:r w:rsidRPr="16D9B4D6">
        <w:t>It is a good chance to fly to Korea to celebrate his birthday</w:t>
      </w:r>
      <w:r w:rsidR="004B1E81" w:rsidRPr="00F039FB">
        <w:t>.)</w:t>
      </w:r>
    </w:p>
    <w:p w14:paraId="5AAB3E37" w14:textId="001B9777" w:rsidR="0061235D" w:rsidRDefault="00996ABD" w:rsidP="00BC7041">
      <w:pPr>
        <w:pStyle w:val="BodyText"/>
      </w:pPr>
      <w:r>
        <w:t>Responses that scored highly</w:t>
      </w:r>
      <w:r w:rsidR="004C4DBC">
        <w:t>:</w:t>
      </w:r>
    </w:p>
    <w:p w14:paraId="3CD9CF7C" w14:textId="62C88B15" w:rsidR="0061235D" w:rsidRPr="004F485D" w:rsidRDefault="009147C1" w:rsidP="00BC7041">
      <w:pPr>
        <w:pStyle w:val="Bullet"/>
      </w:pPr>
      <w:r>
        <w:t xml:space="preserve">included </w:t>
      </w:r>
      <w:r w:rsidR="00BE7CD7">
        <w:t>multiple</w:t>
      </w:r>
      <w:r w:rsidR="00BE7CD7" w:rsidRPr="004F485D">
        <w:t xml:space="preserve"> </w:t>
      </w:r>
      <w:r w:rsidR="0061235D" w:rsidRPr="004F485D">
        <w:t>points from the stimulus text</w:t>
      </w:r>
      <w:r w:rsidR="00BE7CD7">
        <w:t>, such as the examples above</w:t>
      </w:r>
    </w:p>
    <w:p w14:paraId="78540745" w14:textId="1C65937B" w:rsidR="0061235D" w:rsidRPr="004F485D" w:rsidRDefault="009147C1" w:rsidP="00BC7041">
      <w:pPr>
        <w:pStyle w:val="Bullet"/>
      </w:pPr>
      <w:r>
        <w:t>e</w:t>
      </w:r>
      <w:r w:rsidRPr="004F485D">
        <w:t>laborate</w:t>
      </w:r>
      <w:r>
        <w:t>d</w:t>
      </w:r>
      <w:r w:rsidRPr="004F485D">
        <w:t xml:space="preserve"> </w:t>
      </w:r>
      <w:r w:rsidR="00012349">
        <w:t>on</w:t>
      </w:r>
      <w:r w:rsidR="0061235D" w:rsidRPr="004F485D">
        <w:t xml:space="preserve"> the points</w:t>
      </w:r>
    </w:p>
    <w:p w14:paraId="6574A5A7" w14:textId="485358DE" w:rsidR="0061235D" w:rsidRDefault="009147C1" w:rsidP="00BC7041">
      <w:pPr>
        <w:pStyle w:val="Bullet"/>
      </w:pPr>
      <w:r>
        <w:t>kept</w:t>
      </w:r>
      <w:r w:rsidRPr="004F485D">
        <w:t xml:space="preserve"> </w:t>
      </w:r>
      <w:r w:rsidR="00012349">
        <w:t xml:space="preserve">a </w:t>
      </w:r>
      <w:r w:rsidR="0061235D" w:rsidRPr="004F485D">
        <w:t>persuasive tone</w:t>
      </w:r>
      <w:r>
        <w:t xml:space="preserve"> when explaining</w:t>
      </w:r>
      <w:r w:rsidR="0061235D" w:rsidRPr="004F485D">
        <w:t xml:space="preserve"> why the uncle </w:t>
      </w:r>
      <w:r w:rsidR="00BE7CD7">
        <w:t>should</w:t>
      </w:r>
      <w:r w:rsidR="0061235D" w:rsidRPr="004F485D">
        <w:t xml:space="preserve"> have </w:t>
      </w:r>
      <w:r w:rsidR="00E15BBD">
        <w:t xml:space="preserve">a </w:t>
      </w:r>
      <w:r w:rsidR="0061235D" w:rsidRPr="004F485D">
        <w:t>birthday</w:t>
      </w:r>
      <w:r w:rsidR="00E15BBD">
        <w:t xml:space="preserve"> party</w:t>
      </w:r>
    </w:p>
    <w:p w14:paraId="50E158A7" w14:textId="2116C893" w:rsidR="00C74EFE" w:rsidRPr="004F485D" w:rsidRDefault="009147C1" w:rsidP="00BC7041">
      <w:pPr>
        <w:pStyle w:val="Bullet"/>
      </w:pPr>
      <w:r>
        <w:t>were structured in the a</w:t>
      </w:r>
      <w:r>
        <w:rPr>
          <w:rFonts w:hint="eastAsia"/>
        </w:rPr>
        <w:t xml:space="preserve">ppropriate </w:t>
      </w:r>
      <w:r w:rsidR="00C74EFE">
        <w:rPr>
          <w:rFonts w:hint="eastAsia"/>
        </w:rPr>
        <w:t>format</w:t>
      </w:r>
      <w:r>
        <w:t xml:space="preserve"> of an email</w:t>
      </w:r>
      <w:r w:rsidR="00012349">
        <w:t>,</w:t>
      </w:r>
      <w:r w:rsidR="00C74EFE">
        <w:rPr>
          <w:rFonts w:hint="eastAsia"/>
        </w:rPr>
        <w:t xml:space="preserve"> including </w:t>
      </w:r>
      <w:r>
        <w:t xml:space="preserve">a </w:t>
      </w:r>
      <w:r w:rsidR="00C74EFE">
        <w:rPr>
          <w:rFonts w:hint="eastAsia"/>
        </w:rPr>
        <w:t>subject</w:t>
      </w:r>
      <w:r>
        <w:t xml:space="preserve"> line.</w:t>
      </w:r>
    </w:p>
    <w:p w14:paraId="1FE79EAC" w14:textId="77777777" w:rsidR="00C74EFE" w:rsidRDefault="00C74EFE" w:rsidP="00BC7041">
      <w:pPr>
        <w:pStyle w:val="BodyText"/>
      </w:pPr>
      <w:r>
        <w:rPr>
          <w:rFonts w:hint="eastAsia"/>
        </w:rPr>
        <w:t>Areas for improvement:</w:t>
      </w:r>
    </w:p>
    <w:p w14:paraId="27218E18" w14:textId="267D097F" w:rsidR="00C74EFE" w:rsidRPr="004F485D" w:rsidRDefault="009147C1" w:rsidP="00BC7041">
      <w:pPr>
        <w:pStyle w:val="Bullet"/>
      </w:pPr>
      <w:r>
        <w:t>Students should not</w:t>
      </w:r>
      <w:r w:rsidR="00C74EFE" w:rsidRPr="004F485D">
        <w:t xml:space="preserve"> </w:t>
      </w:r>
      <w:r w:rsidR="00286DDA">
        <w:t>only</w:t>
      </w:r>
      <w:r w:rsidR="00286DDA" w:rsidRPr="004F485D">
        <w:t xml:space="preserve"> </w:t>
      </w:r>
      <w:r w:rsidR="00C74EFE" w:rsidRPr="004F485D">
        <w:t>copy and paste the information from the text</w:t>
      </w:r>
      <w:r>
        <w:t>.</w:t>
      </w:r>
    </w:p>
    <w:p w14:paraId="0C31C563" w14:textId="2FD19758" w:rsidR="00C74EFE" w:rsidRPr="004F485D" w:rsidRDefault="009147C1" w:rsidP="00BC7041">
      <w:pPr>
        <w:pStyle w:val="Bullet"/>
      </w:pPr>
      <w:r>
        <w:t>Responses should r</w:t>
      </w:r>
      <w:r w:rsidRPr="004F485D">
        <w:t xml:space="preserve">eframe </w:t>
      </w:r>
      <w:r w:rsidR="00C74EFE" w:rsidRPr="004F485D">
        <w:t xml:space="preserve">the ideas </w:t>
      </w:r>
      <w:r>
        <w:t>the student</w:t>
      </w:r>
      <w:r w:rsidR="00BE7CD7">
        <w:t xml:space="preserve"> taken</w:t>
      </w:r>
      <w:r w:rsidR="00BE7CD7" w:rsidRPr="004F485D">
        <w:t xml:space="preserve"> </w:t>
      </w:r>
      <w:r w:rsidR="00C74EFE" w:rsidRPr="004F485D">
        <w:t>from the passage</w:t>
      </w:r>
      <w:r>
        <w:t>,</w:t>
      </w:r>
      <w:r w:rsidR="00C74EFE" w:rsidRPr="004F485D">
        <w:t xml:space="preserve"> using </w:t>
      </w:r>
      <w:r>
        <w:t>their own wording</w:t>
      </w:r>
      <w:r w:rsidR="00C74EFE" w:rsidRPr="004F485D">
        <w:t xml:space="preserve">. </w:t>
      </w:r>
    </w:p>
    <w:p w14:paraId="3E6576F4" w14:textId="77777777" w:rsidR="00F17486" w:rsidRPr="00464009" w:rsidRDefault="00F17486" w:rsidP="00464009">
      <w:r>
        <w:br w:type="page"/>
      </w:r>
    </w:p>
    <w:p w14:paraId="75A8F573" w14:textId="30A82A24" w:rsidR="007E47A5" w:rsidRDefault="007E47A5" w:rsidP="00F17486">
      <w:pPr>
        <w:pStyle w:val="Heading1"/>
        <w:rPr>
          <w:lang w:eastAsia="ko-KR"/>
        </w:rPr>
      </w:pPr>
      <w:r>
        <w:lastRenderedPageBreak/>
        <w:t>Section 3</w:t>
      </w:r>
      <w:r w:rsidRPr="001B4604">
        <w:t xml:space="preserve"> – Writing in </w:t>
      </w:r>
      <w:r w:rsidR="00686816">
        <w:rPr>
          <w:rFonts w:hint="eastAsia"/>
          <w:lang w:eastAsia="ko-KR"/>
        </w:rPr>
        <w:t>Korean</w:t>
      </w:r>
    </w:p>
    <w:p w14:paraId="34DC361F" w14:textId="5C63F5B0" w:rsidR="00B30A7C" w:rsidRPr="004F485D" w:rsidRDefault="00B30A7C" w:rsidP="00F17486">
      <w:pPr>
        <w:pStyle w:val="Heading3"/>
      </w:pPr>
      <w:r w:rsidRPr="004F485D">
        <w:t>Question 5</w:t>
      </w:r>
    </w:p>
    <w:p w14:paraId="7E6FD8EA" w14:textId="77777777" w:rsidR="00B30A7C" w:rsidRPr="000D0800" w:rsidRDefault="00B30A7C" w:rsidP="000D0800">
      <w:pPr>
        <w:pStyle w:val="BodyText"/>
      </w:pPr>
      <w:r w:rsidRPr="000D0800">
        <w:t>Text type:</w:t>
      </w:r>
      <w:r w:rsidRPr="000D0800">
        <w:rPr>
          <w:rFonts w:hint="eastAsia"/>
        </w:rPr>
        <w:t xml:space="preserve"> </w:t>
      </w:r>
      <w:r w:rsidRPr="000D0800">
        <w:t xml:space="preserve">diary entry </w:t>
      </w:r>
    </w:p>
    <w:p w14:paraId="23E19580" w14:textId="16A7DED1" w:rsidR="00B30A7C" w:rsidRPr="000D0800" w:rsidRDefault="00875471" w:rsidP="000D0800">
      <w:pPr>
        <w:pStyle w:val="BodyText"/>
      </w:pPr>
      <w:r>
        <w:t>Writing style</w:t>
      </w:r>
      <w:r w:rsidR="00B30A7C" w:rsidRPr="000D0800">
        <w:t>: personal</w:t>
      </w:r>
    </w:p>
    <w:p w14:paraId="20311928" w14:textId="77777777" w:rsidR="00B30A7C" w:rsidRPr="000D0800" w:rsidRDefault="00B30A7C" w:rsidP="000D0800">
      <w:pPr>
        <w:pStyle w:val="BodyText"/>
      </w:pPr>
      <w:r w:rsidRPr="000D0800">
        <w:t>Audience:</w:t>
      </w:r>
      <w:r w:rsidRPr="000D0800">
        <w:rPr>
          <w:rFonts w:hint="eastAsia"/>
        </w:rPr>
        <w:t xml:space="preserve"> </w:t>
      </w:r>
      <w:r w:rsidRPr="000D0800">
        <w:t xml:space="preserve">self </w:t>
      </w:r>
    </w:p>
    <w:p w14:paraId="59C60C2D" w14:textId="202461DC" w:rsidR="005575E7" w:rsidRDefault="005575E7" w:rsidP="00BC7041">
      <w:pPr>
        <w:pStyle w:val="BodyText"/>
      </w:pPr>
      <w:r>
        <w:rPr>
          <w:rFonts w:hint="eastAsia"/>
        </w:rPr>
        <w:t>Expected features in responses</w:t>
      </w:r>
      <w:r>
        <w:t>:</w:t>
      </w:r>
    </w:p>
    <w:p w14:paraId="049A13A2" w14:textId="0392172E" w:rsidR="00AA0FD3" w:rsidRDefault="00BE7CD7" w:rsidP="00BC7041">
      <w:pPr>
        <w:pStyle w:val="Bullet"/>
      </w:pPr>
      <w:r>
        <w:t>used the</w:t>
      </w:r>
      <w:r w:rsidR="005575E7" w:rsidRPr="005575E7">
        <w:t xml:space="preserve"> first-person perspective, date</w:t>
      </w:r>
      <w:r w:rsidR="009147C1">
        <w:t>/</w:t>
      </w:r>
      <w:r w:rsidR="005575E7" w:rsidRPr="005575E7">
        <w:t>time markers and reflective tone appropriate for a diary entry</w:t>
      </w:r>
    </w:p>
    <w:p w14:paraId="10ADF7DC" w14:textId="292F841B" w:rsidR="005575E7" w:rsidRDefault="00BE7CD7" w:rsidP="00BC7041">
      <w:pPr>
        <w:pStyle w:val="Bullet"/>
      </w:pPr>
      <w:r>
        <w:t>focused</w:t>
      </w:r>
      <w:r w:rsidRPr="005575E7">
        <w:t xml:space="preserve"> </w:t>
      </w:r>
      <w:r w:rsidR="005575E7" w:rsidRPr="005575E7">
        <w:t xml:space="preserve">on a specific, unusual or memorable incident during public transport use, rather than </w:t>
      </w:r>
      <w:r w:rsidR="005575E7">
        <w:t xml:space="preserve">a </w:t>
      </w:r>
      <w:r w:rsidR="005575E7" w:rsidRPr="005575E7">
        <w:t>general description</w:t>
      </w:r>
    </w:p>
    <w:p w14:paraId="4AEC2C81" w14:textId="567FE867" w:rsidR="005575E7" w:rsidRDefault="00BE7CD7" w:rsidP="00BC7041">
      <w:pPr>
        <w:pStyle w:val="Bullet"/>
      </w:pPr>
      <w:r>
        <w:t xml:space="preserve">presented </w:t>
      </w:r>
      <w:r w:rsidR="009147C1">
        <w:t xml:space="preserve">a </w:t>
      </w:r>
      <w:r w:rsidR="005575E7">
        <w:t>clear</w:t>
      </w:r>
      <w:r w:rsidR="005575E7" w:rsidRPr="005575E7">
        <w:t xml:space="preserve"> sequence of events showing what happened and how the writer felt</w:t>
      </w:r>
    </w:p>
    <w:p w14:paraId="52D2B418" w14:textId="661B2D52" w:rsidR="005575E7" w:rsidRDefault="00BE7CD7" w:rsidP="00BC7041">
      <w:pPr>
        <w:pStyle w:val="Bullet"/>
      </w:pPr>
      <w:r>
        <w:t xml:space="preserve">used an </w:t>
      </w:r>
      <w:r w:rsidR="009147C1">
        <w:t>h</w:t>
      </w:r>
      <w:r w:rsidR="009147C1" w:rsidRPr="005575E7">
        <w:t>onest</w:t>
      </w:r>
      <w:r w:rsidR="005575E7" w:rsidRPr="005575E7">
        <w:t xml:space="preserve">, personal voice with emotional reactions (surprise, frustration, joy, etc.) to highlight the </w:t>
      </w:r>
      <w:r w:rsidR="009147C1">
        <w:t>‘</w:t>
      </w:r>
      <w:r w:rsidR="005575E7" w:rsidRPr="005575E7">
        <w:t>different</w:t>
      </w:r>
      <w:r w:rsidR="009147C1">
        <w:t>’</w:t>
      </w:r>
      <w:r w:rsidR="005575E7" w:rsidRPr="005575E7">
        <w:t xml:space="preserve"> experience</w:t>
      </w:r>
    </w:p>
    <w:p w14:paraId="78B93773" w14:textId="6E441D47" w:rsidR="005575E7" w:rsidRPr="005575E7" w:rsidRDefault="00BE7CD7" w:rsidP="00802228">
      <w:pPr>
        <w:pStyle w:val="Bullet"/>
        <w:numPr>
          <w:ilvl w:val="0"/>
          <w:numId w:val="0"/>
        </w:numPr>
      </w:pPr>
      <w:r>
        <w:t xml:space="preserve">made an </w:t>
      </w:r>
      <w:r w:rsidR="009147C1">
        <w:t>e</w:t>
      </w:r>
      <w:r w:rsidR="009147C1" w:rsidRPr="005575E7">
        <w:t xml:space="preserve">xplicit </w:t>
      </w:r>
      <w:r w:rsidR="005575E7" w:rsidRPr="005575E7">
        <w:t>link to public transport context</w:t>
      </w:r>
      <w:r w:rsidR="009147C1">
        <w:t>,</w:t>
      </w:r>
      <w:r w:rsidR="005575E7" w:rsidRPr="005575E7">
        <w:t xml:space="preserve"> and observation of rules or </w:t>
      </w:r>
      <w:r w:rsidR="005575E7">
        <w:t>behaviours</w:t>
      </w:r>
      <w:r w:rsidR="005575E7" w:rsidRPr="005575E7">
        <w:t xml:space="preserve"> of others</w:t>
      </w:r>
      <w:r w:rsidR="009147C1">
        <w:t>.</w:t>
      </w:r>
    </w:p>
    <w:p w14:paraId="1582A62E" w14:textId="2AA431ED" w:rsidR="00B30A7C" w:rsidRDefault="00996ABD" w:rsidP="00BC7041">
      <w:pPr>
        <w:pStyle w:val="BodyText"/>
      </w:pPr>
      <w:r>
        <w:t>Responses that scored highly</w:t>
      </w:r>
      <w:r w:rsidR="004C4DBC">
        <w:t>:</w:t>
      </w:r>
    </w:p>
    <w:p w14:paraId="0F9762A8" w14:textId="569F82C8" w:rsidR="0061235D" w:rsidRDefault="009F55CD" w:rsidP="00BC7041">
      <w:pPr>
        <w:pStyle w:val="Bullet"/>
      </w:pPr>
      <w:r>
        <w:t xml:space="preserve">included </w:t>
      </w:r>
      <w:r w:rsidR="0061235D">
        <w:rPr>
          <w:rFonts w:hint="eastAsia"/>
        </w:rPr>
        <w:t xml:space="preserve">emotive language rather than </w:t>
      </w:r>
      <w:proofErr w:type="gramStart"/>
      <w:r w:rsidR="0061235D">
        <w:rPr>
          <w:rFonts w:hint="eastAsia"/>
        </w:rPr>
        <w:t xml:space="preserve">factual </w:t>
      </w:r>
      <w:r w:rsidR="003A05F5">
        <w:rPr>
          <w:rFonts w:hint="eastAsia"/>
        </w:rPr>
        <w:t>information</w:t>
      </w:r>
      <w:proofErr w:type="gramEnd"/>
      <w:r w:rsidR="00012349">
        <w:t>,</w:t>
      </w:r>
      <w:r w:rsidR="003A05F5">
        <w:rPr>
          <w:rFonts w:hint="eastAsia"/>
        </w:rPr>
        <w:t xml:space="preserve"> such as personal ideas</w:t>
      </w:r>
      <w:r w:rsidR="00815B05">
        <w:t xml:space="preserve">, </w:t>
      </w:r>
      <w:r w:rsidR="003A05F5">
        <w:rPr>
          <w:rFonts w:hint="eastAsia"/>
        </w:rPr>
        <w:t xml:space="preserve">opinions, feelings or impressions </w:t>
      </w:r>
    </w:p>
    <w:p w14:paraId="3E3146F3" w14:textId="00FDB2CC" w:rsidR="00BE7CD7" w:rsidRDefault="00BE7CD7" w:rsidP="00BC7041">
      <w:pPr>
        <w:pStyle w:val="Bullet"/>
      </w:pPr>
      <w:r>
        <w:t>were formatted as a diary entry</w:t>
      </w:r>
      <w:r w:rsidR="00012349">
        <w:t>,</w:t>
      </w:r>
      <w:r w:rsidR="00F03748">
        <w:rPr>
          <w:rFonts w:hint="eastAsia"/>
        </w:rPr>
        <w:t xml:space="preserve"> </w:t>
      </w:r>
      <w:r w:rsidR="009F55CD">
        <w:t>including details such as the</w:t>
      </w:r>
      <w:r w:rsidR="00F03748">
        <w:rPr>
          <w:rFonts w:hint="eastAsia"/>
        </w:rPr>
        <w:t xml:space="preserve"> </w:t>
      </w:r>
      <w:r w:rsidR="009F55CD">
        <w:t>date</w:t>
      </w:r>
    </w:p>
    <w:p w14:paraId="12E9F543" w14:textId="5E220CBF" w:rsidR="003A05F5" w:rsidRDefault="00BE7CD7" w:rsidP="00BC7041">
      <w:pPr>
        <w:pStyle w:val="Bullet"/>
      </w:pPr>
      <w:r>
        <w:t xml:space="preserve">were written </w:t>
      </w:r>
      <w:r w:rsidR="009F55CD">
        <w:t>in the</w:t>
      </w:r>
      <w:r w:rsidR="00012349">
        <w:t xml:space="preserve"> </w:t>
      </w:r>
      <w:r w:rsidR="00F03748">
        <w:rPr>
          <w:rFonts w:hint="eastAsia"/>
        </w:rPr>
        <w:t>first person</w:t>
      </w:r>
    </w:p>
    <w:p w14:paraId="467D031E" w14:textId="7AB613C6" w:rsidR="00F03748" w:rsidRDefault="009F55CD" w:rsidP="00BC7041">
      <w:pPr>
        <w:pStyle w:val="Bullet"/>
      </w:pPr>
      <w:r>
        <w:t>used</w:t>
      </w:r>
      <w:r w:rsidR="00F03748">
        <w:rPr>
          <w:rFonts w:hint="eastAsia"/>
        </w:rPr>
        <w:t xml:space="preserve"> </w:t>
      </w:r>
      <w:r w:rsidR="00012349">
        <w:t xml:space="preserve">the </w:t>
      </w:r>
      <w:r w:rsidR="00F03748">
        <w:rPr>
          <w:rFonts w:hint="eastAsia"/>
        </w:rPr>
        <w:t>past tense</w:t>
      </w:r>
    </w:p>
    <w:p w14:paraId="3E102DCF" w14:textId="3E045899" w:rsidR="00F03748" w:rsidRDefault="009F55CD" w:rsidP="00BC7041">
      <w:pPr>
        <w:pStyle w:val="Bullet"/>
      </w:pPr>
      <w:r>
        <w:t>detailed u</w:t>
      </w:r>
      <w:r>
        <w:rPr>
          <w:rFonts w:hint="eastAsia"/>
        </w:rPr>
        <w:t xml:space="preserve">nusual </w:t>
      </w:r>
      <w:r w:rsidR="00F03748">
        <w:rPr>
          <w:rFonts w:hint="eastAsia"/>
        </w:rPr>
        <w:t>episodes rather than general</w:t>
      </w:r>
      <w:r>
        <w:t>.</w:t>
      </w:r>
    </w:p>
    <w:p w14:paraId="7016B429" w14:textId="77777777" w:rsidR="00B3287E" w:rsidRDefault="00B3287E" w:rsidP="00BC7041">
      <w:pPr>
        <w:pStyle w:val="BodyText"/>
      </w:pPr>
      <w:r>
        <w:rPr>
          <w:rFonts w:hint="eastAsia"/>
        </w:rPr>
        <w:t>General strengths:</w:t>
      </w:r>
    </w:p>
    <w:p w14:paraId="05E903C0" w14:textId="53BFB2A6" w:rsidR="00B3287E" w:rsidRPr="004F485D" w:rsidRDefault="00FC77B7" w:rsidP="00BC7041">
      <w:pPr>
        <w:pStyle w:val="Bullet"/>
      </w:pPr>
      <w:r>
        <w:t xml:space="preserve">Responses were </w:t>
      </w:r>
      <w:r w:rsidR="009307BC">
        <w:t>written</w:t>
      </w:r>
      <w:r w:rsidR="009F55CD" w:rsidRPr="00B3287E">
        <w:t xml:space="preserve"> </w:t>
      </w:r>
      <w:r w:rsidR="00B3287E" w:rsidRPr="00B3287E">
        <w:t xml:space="preserve">in </w:t>
      </w:r>
      <w:r w:rsidR="009F55CD">
        <w:t xml:space="preserve">the </w:t>
      </w:r>
      <w:r w:rsidR="00B3287E" w:rsidRPr="00B3287E">
        <w:t xml:space="preserve">first person with a natural, personal tone that </w:t>
      </w:r>
      <w:r w:rsidR="009F55CD">
        <w:t>felt</w:t>
      </w:r>
      <w:r w:rsidR="009F55CD" w:rsidRPr="00B3287E">
        <w:t xml:space="preserve"> </w:t>
      </w:r>
      <w:r w:rsidR="00B3287E" w:rsidRPr="00B3287E">
        <w:t>genuine and diary-like</w:t>
      </w:r>
      <w:r>
        <w:t>.</w:t>
      </w:r>
    </w:p>
    <w:p w14:paraId="103C8EB4" w14:textId="4791A0B8" w:rsidR="00B3287E" w:rsidRPr="004F485D" w:rsidRDefault="004B1E81" w:rsidP="00BC7041">
      <w:pPr>
        <w:pStyle w:val="Bullet"/>
      </w:pPr>
      <w:r>
        <w:t xml:space="preserve">Many students </w:t>
      </w:r>
      <w:r w:rsidR="009F55CD">
        <w:t>n</w:t>
      </w:r>
      <w:r w:rsidR="009F55CD" w:rsidRPr="7C4118BE">
        <w:t>otic</w:t>
      </w:r>
      <w:r w:rsidR="009F55CD">
        <w:t>ed</w:t>
      </w:r>
      <w:r w:rsidR="009F55CD" w:rsidRPr="7C4118BE">
        <w:t xml:space="preserve"> </w:t>
      </w:r>
      <w:r w:rsidR="00B3287E" w:rsidRPr="7C4118BE">
        <w:t xml:space="preserve">details about public transport rules, people’s behaviour or the environment and </w:t>
      </w:r>
      <w:r w:rsidR="009F55CD" w:rsidRPr="7C4118BE">
        <w:t>weav</w:t>
      </w:r>
      <w:r w:rsidR="009F55CD">
        <w:t>ed</w:t>
      </w:r>
      <w:r w:rsidR="009F55CD" w:rsidRPr="7C4118BE">
        <w:t xml:space="preserve"> </w:t>
      </w:r>
      <w:r w:rsidR="00B3287E" w:rsidRPr="7C4118BE">
        <w:t xml:space="preserve">them into the </w:t>
      </w:r>
      <w:r w:rsidR="00E229CF">
        <w:t>response</w:t>
      </w:r>
      <w:r w:rsidR="00FC77B7">
        <w:t>.</w:t>
      </w:r>
    </w:p>
    <w:p w14:paraId="02C80998" w14:textId="0AE69349" w:rsidR="00B3287E" w:rsidRPr="004F485D" w:rsidRDefault="00FC77B7" w:rsidP="00BC7041">
      <w:pPr>
        <w:pStyle w:val="Bullet"/>
      </w:pPr>
      <w:r>
        <w:t xml:space="preserve">Students </w:t>
      </w:r>
      <w:r w:rsidR="009F55CD">
        <w:t xml:space="preserve">demonstrated an </w:t>
      </w:r>
      <w:r w:rsidR="00B3287E" w:rsidRPr="00B3287E">
        <w:t xml:space="preserve">understanding of social norms and etiquette </w:t>
      </w:r>
      <w:r w:rsidR="00815B05">
        <w:t>on</w:t>
      </w:r>
      <w:r w:rsidR="00815B05" w:rsidRPr="00B3287E">
        <w:t xml:space="preserve"> </w:t>
      </w:r>
      <w:r w:rsidR="00B3287E" w:rsidRPr="00B3287E">
        <w:t>public transport and reflect</w:t>
      </w:r>
      <w:r w:rsidR="009F55CD">
        <w:t>ed</w:t>
      </w:r>
      <w:r w:rsidR="00B3287E" w:rsidRPr="00B3287E">
        <w:t xml:space="preserve"> on how these shape</w:t>
      </w:r>
      <w:r w:rsidR="00815B05">
        <w:t>d</w:t>
      </w:r>
      <w:r w:rsidR="00B3287E" w:rsidRPr="00B3287E">
        <w:t xml:space="preserve"> the experience</w:t>
      </w:r>
      <w:r>
        <w:t>.</w:t>
      </w:r>
    </w:p>
    <w:p w14:paraId="2FB5F20C" w14:textId="6D7A1410" w:rsidR="00B3287E" w:rsidRDefault="004B1E81" w:rsidP="00BC7041">
      <w:pPr>
        <w:pStyle w:val="Bullet"/>
      </w:pPr>
      <w:r>
        <w:t xml:space="preserve">Many responses </w:t>
      </w:r>
      <w:r w:rsidR="009F55CD">
        <w:t>concluded</w:t>
      </w:r>
      <w:r w:rsidR="009F55CD" w:rsidRPr="00B3287E">
        <w:t xml:space="preserve"> </w:t>
      </w:r>
      <w:r w:rsidR="00B3287E" w:rsidRPr="00B3287E">
        <w:t xml:space="preserve">with a thought, lesson or personal insight that </w:t>
      </w:r>
      <w:r w:rsidR="00815B05" w:rsidRPr="00B3287E">
        <w:t>ma</w:t>
      </w:r>
      <w:r w:rsidR="00815B05">
        <w:t>de</w:t>
      </w:r>
      <w:r w:rsidR="00815B05" w:rsidRPr="00B3287E">
        <w:t xml:space="preserve"> </w:t>
      </w:r>
      <w:r w:rsidR="00B3287E" w:rsidRPr="00B3287E">
        <w:t xml:space="preserve">the diary entry meaningful beyond </w:t>
      </w:r>
      <w:r w:rsidR="00286DDA">
        <w:t>only</w:t>
      </w:r>
      <w:r w:rsidR="00286DDA" w:rsidRPr="00B3287E">
        <w:t xml:space="preserve"> </w:t>
      </w:r>
      <w:r w:rsidR="00B3287E" w:rsidRPr="00B3287E">
        <w:t>recounting events</w:t>
      </w:r>
      <w:r w:rsidR="009F55CD">
        <w:t>.</w:t>
      </w:r>
    </w:p>
    <w:p w14:paraId="2F0073DF" w14:textId="7DCEE9B7" w:rsidR="0061235D" w:rsidRDefault="003A05F5" w:rsidP="00BC7041">
      <w:pPr>
        <w:pStyle w:val="BodyText"/>
      </w:pPr>
      <w:r>
        <w:rPr>
          <w:rFonts w:hint="eastAsia"/>
        </w:rPr>
        <w:t>Areas for improvement:</w:t>
      </w:r>
    </w:p>
    <w:p w14:paraId="52523AF2" w14:textId="67EEBB70" w:rsidR="003A05F5" w:rsidRDefault="009F55CD" w:rsidP="00BC7041">
      <w:pPr>
        <w:pStyle w:val="Bullet"/>
      </w:pPr>
      <w:r>
        <w:t>Students are advised to use</w:t>
      </w:r>
      <w:r>
        <w:rPr>
          <w:rFonts w:hint="eastAsia"/>
        </w:rPr>
        <w:t xml:space="preserve"> </w:t>
      </w:r>
      <w:r w:rsidR="00F03748">
        <w:rPr>
          <w:rFonts w:hint="eastAsia"/>
        </w:rPr>
        <w:t xml:space="preserve">more emotive vocabulary </w:t>
      </w:r>
      <w:r>
        <w:t>where appropriate.</w:t>
      </w:r>
    </w:p>
    <w:p w14:paraId="5ABDC3F0" w14:textId="3BC1160C" w:rsidR="003A05F5" w:rsidRPr="004F485D" w:rsidRDefault="009F55CD" w:rsidP="00BC7041">
      <w:pPr>
        <w:pStyle w:val="Bullet"/>
      </w:pPr>
      <w:r>
        <w:t>Responses should describe</w:t>
      </w:r>
      <w:r>
        <w:rPr>
          <w:rFonts w:hint="eastAsia"/>
        </w:rPr>
        <w:t xml:space="preserve"> </w:t>
      </w:r>
      <w:r w:rsidR="00F03748">
        <w:rPr>
          <w:rFonts w:hint="eastAsia"/>
        </w:rPr>
        <w:t xml:space="preserve">episodes rather than </w:t>
      </w:r>
      <w:proofErr w:type="gramStart"/>
      <w:r w:rsidR="00F03748">
        <w:rPr>
          <w:rFonts w:hint="eastAsia"/>
        </w:rPr>
        <w:t>factual information</w:t>
      </w:r>
      <w:proofErr w:type="gramEnd"/>
      <w:r>
        <w:t>.</w:t>
      </w:r>
    </w:p>
    <w:p w14:paraId="479C2B2E" w14:textId="7977AC4A" w:rsidR="00B30A7C" w:rsidRDefault="00AA0FD3" w:rsidP="00F17486">
      <w:pPr>
        <w:pStyle w:val="Heading3"/>
        <w:rPr>
          <w:lang w:eastAsia="ko-KR"/>
        </w:rPr>
      </w:pPr>
      <w:r w:rsidRPr="004F485D">
        <w:t xml:space="preserve">Question </w:t>
      </w:r>
      <w:r>
        <w:rPr>
          <w:rFonts w:hint="eastAsia"/>
          <w:lang w:eastAsia="ko-KR"/>
        </w:rPr>
        <w:t>6</w:t>
      </w:r>
    </w:p>
    <w:p w14:paraId="5A9C52B7" w14:textId="77777777" w:rsidR="00B30A7C" w:rsidRPr="000D0800" w:rsidRDefault="00B30A7C" w:rsidP="000D0800">
      <w:pPr>
        <w:pStyle w:val="BodyText"/>
      </w:pPr>
      <w:r w:rsidRPr="000D0800">
        <w:t>Text type:</w:t>
      </w:r>
      <w:r w:rsidRPr="000D0800">
        <w:rPr>
          <w:rFonts w:hint="eastAsia"/>
        </w:rPr>
        <w:t xml:space="preserve"> </w:t>
      </w:r>
      <w:r w:rsidRPr="000D0800">
        <w:t>short story</w:t>
      </w:r>
    </w:p>
    <w:p w14:paraId="3A1E17E3" w14:textId="7F609747" w:rsidR="00B30A7C" w:rsidRPr="000D0800" w:rsidRDefault="00875471" w:rsidP="000D0800">
      <w:pPr>
        <w:pStyle w:val="BodyText"/>
      </w:pPr>
      <w:r>
        <w:t>Writing style</w:t>
      </w:r>
      <w:r w:rsidR="00B30A7C" w:rsidRPr="000D0800">
        <w:t xml:space="preserve">: imaginative </w:t>
      </w:r>
    </w:p>
    <w:p w14:paraId="2F873E66" w14:textId="727A754B" w:rsidR="00B30A7C" w:rsidRPr="00CC7EAC" w:rsidRDefault="00B30A7C" w:rsidP="000D0800">
      <w:pPr>
        <w:pStyle w:val="BodyText"/>
      </w:pPr>
      <w:r w:rsidRPr="000D0800">
        <w:t>Audience:</w:t>
      </w:r>
      <w:r w:rsidRPr="000D0800">
        <w:rPr>
          <w:rFonts w:hint="eastAsia"/>
        </w:rPr>
        <w:t xml:space="preserve"> </w:t>
      </w:r>
      <w:r w:rsidR="00E819D7">
        <w:t xml:space="preserve">readers of </w:t>
      </w:r>
      <w:r w:rsidRPr="00815B05">
        <w:t>robotics</w:t>
      </w:r>
      <w:r>
        <w:t xml:space="preserve"> exhibition website</w:t>
      </w:r>
    </w:p>
    <w:p w14:paraId="628873E0" w14:textId="77777777" w:rsidR="005575E7" w:rsidRDefault="005575E7" w:rsidP="00BC7041">
      <w:pPr>
        <w:pStyle w:val="BodyText"/>
      </w:pPr>
      <w:r>
        <w:rPr>
          <w:rFonts w:hint="eastAsia"/>
        </w:rPr>
        <w:t>Expected features in responses</w:t>
      </w:r>
      <w:r>
        <w:t>:</w:t>
      </w:r>
    </w:p>
    <w:p w14:paraId="750830D5" w14:textId="2F7C1BAC" w:rsidR="005575E7" w:rsidRDefault="00D24C4D" w:rsidP="00BC7041">
      <w:pPr>
        <w:pStyle w:val="Bullet"/>
      </w:pPr>
      <w:r>
        <w:t>c</w:t>
      </w:r>
      <w:r w:rsidRPr="005575E7">
        <w:t xml:space="preserve">reative </w:t>
      </w:r>
      <w:r w:rsidR="005575E7" w:rsidRPr="005575E7">
        <w:t>use of the exhibition theme and</w:t>
      </w:r>
      <w:r w:rsidR="004703BE">
        <w:t xml:space="preserve"> image</w:t>
      </w:r>
      <w:r w:rsidR="005575E7" w:rsidRPr="005575E7">
        <w:t xml:space="preserve"> to envision robots in everyday life</w:t>
      </w:r>
    </w:p>
    <w:p w14:paraId="43B28CF6" w14:textId="4C0BDE50" w:rsidR="005575E7" w:rsidRDefault="00D24C4D" w:rsidP="00BC7041">
      <w:pPr>
        <w:pStyle w:val="Bullet"/>
      </w:pPr>
      <w:r>
        <w:t>s</w:t>
      </w:r>
      <w:r w:rsidRPr="005575E7">
        <w:t xml:space="preserve">pecific </w:t>
      </w:r>
      <w:r w:rsidR="005575E7" w:rsidRPr="005575E7">
        <w:t>examples of how robots could be part of daily routines (</w:t>
      </w:r>
      <w:r>
        <w:t>for example</w:t>
      </w:r>
      <w:r w:rsidR="005575E7" w:rsidRPr="005575E7">
        <w:t>, helping at home, assisting at school, supporting elderly people)</w:t>
      </w:r>
    </w:p>
    <w:p w14:paraId="352C922D" w14:textId="7E5C70D6" w:rsidR="005575E7" w:rsidRDefault="00D24C4D" w:rsidP="00BC7041">
      <w:pPr>
        <w:pStyle w:val="Bullet"/>
      </w:pPr>
      <w:r>
        <w:t>e</w:t>
      </w:r>
      <w:r w:rsidRPr="005575E7">
        <w:t xml:space="preserve">xplicit </w:t>
      </w:r>
      <w:r w:rsidR="005575E7" w:rsidRPr="005575E7">
        <w:t>link to the exhibition experience and the idea of imagination being stimulated</w:t>
      </w:r>
    </w:p>
    <w:p w14:paraId="620B04BE" w14:textId="3B61B069" w:rsidR="005575E7" w:rsidRDefault="00D24C4D" w:rsidP="00BC7041">
      <w:pPr>
        <w:pStyle w:val="Bullet"/>
      </w:pPr>
      <w:r>
        <w:lastRenderedPageBreak/>
        <w:t>a</w:t>
      </w:r>
      <w:r w:rsidRPr="005575E7">
        <w:t xml:space="preserve">bility </w:t>
      </w:r>
      <w:r w:rsidR="005575E7" w:rsidRPr="005575E7">
        <w:t>to extend beyond reality and imagine futuristic or novel uses of robots</w:t>
      </w:r>
    </w:p>
    <w:p w14:paraId="5A5CCC6E" w14:textId="7D64CC8C" w:rsidR="005575E7" w:rsidRDefault="00D24C4D" w:rsidP="00BC7041">
      <w:pPr>
        <w:pStyle w:val="Bullet"/>
      </w:pPr>
      <w:r>
        <w:t>l</w:t>
      </w:r>
      <w:r w:rsidRPr="005575E7">
        <w:t xml:space="preserve">ogical </w:t>
      </w:r>
      <w:r w:rsidR="005575E7" w:rsidRPr="005575E7">
        <w:t>sequencing of events or ideas to form a coherent short story</w:t>
      </w:r>
      <w:r w:rsidR="00B06781">
        <w:t>.</w:t>
      </w:r>
    </w:p>
    <w:p w14:paraId="7690D4CC" w14:textId="4821F762" w:rsidR="00E42113" w:rsidRDefault="00996ABD" w:rsidP="00BC7041">
      <w:pPr>
        <w:pStyle w:val="BodyText"/>
      </w:pPr>
      <w:r>
        <w:t>Responses that scored highly</w:t>
      </w:r>
      <w:r w:rsidR="00E42113">
        <w:rPr>
          <w:rFonts w:hint="eastAsia"/>
        </w:rPr>
        <w:t xml:space="preserve">: </w:t>
      </w:r>
    </w:p>
    <w:p w14:paraId="5BC76A1D" w14:textId="0A0A2E43" w:rsidR="00B30A7C" w:rsidRDefault="00D24C4D" w:rsidP="00BC7041">
      <w:pPr>
        <w:pStyle w:val="Bullet"/>
      </w:pPr>
      <w:r>
        <w:t xml:space="preserve">translated </w:t>
      </w:r>
      <w:r w:rsidR="00E42113">
        <w:rPr>
          <w:rFonts w:hint="eastAsia"/>
        </w:rPr>
        <w:t>the image effectively</w:t>
      </w:r>
    </w:p>
    <w:p w14:paraId="0DFD2E88" w14:textId="473E564C" w:rsidR="00E42113" w:rsidRDefault="00D24C4D" w:rsidP="00BC7041">
      <w:pPr>
        <w:pStyle w:val="Bullet"/>
      </w:pPr>
      <w:r>
        <w:t xml:space="preserve">contained </w:t>
      </w:r>
      <w:r w:rsidR="00E42113">
        <w:rPr>
          <w:rFonts w:hint="eastAsia"/>
        </w:rPr>
        <w:t>features from the image</w:t>
      </w:r>
    </w:p>
    <w:p w14:paraId="7E8FB0A9" w14:textId="3AFBB667" w:rsidR="00E42113" w:rsidRPr="004F485D" w:rsidRDefault="00D24C4D" w:rsidP="00BC7041">
      <w:pPr>
        <w:pStyle w:val="Bullet"/>
      </w:pPr>
      <w:r>
        <w:t xml:space="preserve">included an </w:t>
      </w:r>
      <w:r w:rsidR="00E42113" w:rsidRPr="00E42113">
        <w:t>emotional perspective on integrating robots into our daily lives</w:t>
      </w:r>
    </w:p>
    <w:p w14:paraId="72AB9A0E" w14:textId="35413468" w:rsidR="00E42113" w:rsidRPr="004F485D" w:rsidRDefault="004B1E81" w:rsidP="00BC7041">
      <w:pPr>
        <w:pStyle w:val="Bullet"/>
      </w:pPr>
      <w:r w:rsidRPr="08A553C4">
        <w:t>successfully incorporated the features of a short story</w:t>
      </w:r>
      <w:r>
        <w:t>,</w:t>
      </w:r>
      <w:r w:rsidRPr="08A553C4">
        <w:t xml:space="preserve"> which included the development of the plot and characters</w:t>
      </w:r>
      <w:r>
        <w:t xml:space="preserve"> </w:t>
      </w:r>
      <w:r w:rsidR="00E42113" w:rsidRPr="7C4118BE">
        <w:t xml:space="preserve">and </w:t>
      </w:r>
      <w:r>
        <w:t xml:space="preserve">use of </w:t>
      </w:r>
      <w:r w:rsidR="00E42113" w:rsidRPr="7C4118BE">
        <w:t>literary expressions</w:t>
      </w:r>
      <w:r>
        <w:t>.</w:t>
      </w:r>
    </w:p>
    <w:p w14:paraId="507E1FC9" w14:textId="77777777" w:rsidR="00B3287E" w:rsidRDefault="00B3287E" w:rsidP="00BC7041">
      <w:pPr>
        <w:pStyle w:val="BodyText"/>
      </w:pPr>
      <w:r>
        <w:rPr>
          <w:rFonts w:hint="eastAsia"/>
        </w:rPr>
        <w:t>General strengths:</w:t>
      </w:r>
    </w:p>
    <w:p w14:paraId="441DC6D2" w14:textId="65915EF0" w:rsidR="00B3287E" w:rsidRPr="004F485D" w:rsidRDefault="00FC77B7" w:rsidP="00BC7041">
      <w:pPr>
        <w:pStyle w:val="Bullet"/>
      </w:pPr>
      <w:r>
        <w:t xml:space="preserve">In their responses, students demonstrated the </w:t>
      </w:r>
      <w:r w:rsidR="009307BC">
        <w:t>a</w:t>
      </w:r>
      <w:r w:rsidR="009307BC" w:rsidRPr="00B3287E">
        <w:t xml:space="preserve">bility </w:t>
      </w:r>
      <w:r w:rsidR="00B3287E" w:rsidRPr="00B3287E">
        <w:t>to extend beyond reality and invent scenarios where robots are integrated into everyday life</w:t>
      </w:r>
      <w:r>
        <w:t>.</w:t>
      </w:r>
    </w:p>
    <w:p w14:paraId="34EC9D92" w14:textId="0A7312E9" w:rsidR="00B3287E" w:rsidRPr="004F485D" w:rsidRDefault="00FC77B7" w:rsidP="00BC7041">
      <w:pPr>
        <w:pStyle w:val="Bullet"/>
      </w:pPr>
      <w:r>
        <w:t>S</w:t>
      </w:r>
      <w:r w:rsidR="003277F6">
        <w:t>ome s</w:t>
      </w:r>
      <w:r>
        <w:t xml:space="preserve">tudents </w:t>
      </w:r>
      <w:r w:rsidR="009307BC">
        <w:t>employed</w:t>
      </w:r>
      <w:r w:rsidR="009307BC" w:rsidRPr="00B3287E">
        <w:t xml:space="preserve"> </w:t>
      </w:r>
      <w:r w:rsidR="00B3287E" w:rsidRPr="00B3287E">
        <w:t>descriptive vocabulary to make futuristic or imagined situations feel lively and believable</w:t>
      </w:r>
      <w:r>
        <w:t>.</w:t>
      </w:r>
    </w:p>
    <w:p w14:paraId="10968038" w14:textId="2FFF0962" w:rsidR="00B3287E" w:rsidRDefault="00FC77B7" w:rsidP="00BC7041">
      <w:pPr>
        <w:pStyle w:val="Bullet"/>
      </w:pPr>
      <w:r>
        <w:t xml:space="preserve">Responses </w:t>
      </w:r>
      <w:r w:rsidR="009307BC">
        <w:t xml:space="preserve">demonstrated </w:t>
      </w:r>
      <w:r w:rsidR="00B3287E" w:rsidRPr="00B3287E">
        <w:t>insight into how technology could shape future lifestyles, education or social interactions</w:t>
      </w:r>
      <w:r>
        <w:t>.</w:t>
      </w:r>
    </w:p>
    <w:p w14:paraId="68D646A6" w14:textId="4561302B" w:rsidR="00E42113" w:rsidRDefault="00E42113" w:rsidP="00BC7041">
      <w:pPr>
        <w:pStyle w:val="BodyText"/>
      </w:pPr>
      <w:r>
        <w:rPr>
          <w:rFonts w:hint="eastAsia"/>
        </w:rPr>
        <w:t>Areas for improvement:</w:t>
      </w:r>
    </w:p>
    <w:p w14:paraId="5AD0131D" w14:textId="34466C60" w:rsidR="00E42113" w:rsidRPr="004F485D" w:rsidRDefault="009307BC" w:rsidP="00BC7041">
      <w:pPr>
        <w:pStyle w:val="Bullet"/>
      </w:pPr>
      <w:r>
        <w:t xml:space="preserve">Students </w:t>
      </w:r>
      <w:r w:rsidR="00FC77B7">
        <w:t>should</w:t>
      </w:r>
      <w:r>
        <w:t xml:space="preserve"> consider</w:t>
      </w:r>
      <w:r w:rsidRPr="003A05F5">
        <w:t xml:space="preserve"> </w:t>
      </w:r>
      <w:r w:rsidR="003A05F5" w:rsidRPr="003A05F5">
        <w:t>whether the meaning is clearly conveyed when using literary and sensory vocabulary</w:t>
      </w:r>
      <w:r w:rsidR="003A05F5">
        <w:rPr>
          <w:rFonts w:hint="eastAsia"/>
        </w:rPr>
        <w:t xml:space="preserve"> in </w:t>
      </w:r>
      <w:r w:rsidR="00E819D7">
        <w:t xml:space="preserve">texts for </w:t>
      </w:r>
      <w:r w:rsidR="00012349">
        <w:t xml:space="preserve">the </w:t>
      </w:r>
      <w:r w:rsidR="003A05F5">
        <w:rPr>
          <w:rFonts w:hint="eastAsia"/>
        </w:rPr>
        <w:t xml:space="preserve">Korean-speaking </w:t>
      </w:r>
      <w:r w:rsidR="00012349">
        <w:t>community</w:t>
      </w:r>
      <w:r>
        <w:t>.</w:t>
      </w:r>
    </w:p>
    <w:p w14:paraId="254D5F2E" w14:textId="1E656AD0" w:rsidR="00B30A7C" w:rsidRDefault="00B30A7C" w:rsidP="00F17486">
      <w:pPr>
        <w:pStyle w:val="Heading3"/>
        <w:rPr>
          <w:lang w:eastAsia="ko-KR"/>
        </w:rPr>
      </w:pPr>
      <w:r w:rsidRPr="004F485D">
        <w:t>Question 7</w:t>
      </w:r>
    </w:p>
    <w:p w14:paraId="5855D1DC" w14:textId="3954E25D" w:rsidR="00B30A7C" w:rsidRPr="000D0800" w:rsidRDefault="00B30A7C" w:rsidP="000D0800">
      <w:pPr>
        <w:pStyle w:val="BodyText"/>
      </w:pPr>
      <w:r w:rsidRPr="000D0800">
        <w:t>Text type:</w:t>
      </w:r>
      <w:r w:rsidRPr="000D0800">
        <w:rPr>
          <w:rFonts w:hint="eastAsia"/>
        </w:rPr>
        <w:t xml:space="preserve"> </w:t>
      </w:r>
      <w:r w:rsidR="009307BC" w:rsidRPr="000D0800">
        <w:t xml:space="preserve">script </w:t>
      </w:r>
      <w:r w:rsidRPr="000D0800">
        <w:rPr>
          <w:rFonts w:hint="eastAsia"/>
        </w:rPr>
        <w:t>of</w:t>
      </w:r>
      <w:r w:rsidRPr="000D0800">
        <w:t xml:space="preserve"> a speech</w:t>
      </w:r>
    </w:p>
    <w:p w14:paraId="6F60C07B" w14:textId="3D818005" w:rsidR="00B30A7C" w:rsidRPr="000D0800" w:rsidRDefault="00875471" w:rsidP="000D0800">
      <w:pPr>
        <w:pStyle w:val="BodyText"/>
      </w:pPr>
      <w:r>
        <w:t>Writing style</w:t>
      </w:r>
      <w:r w:rsidR="00B30A7C" w:rsidRPr="000D0800">
        <w:t xml:space="preserve">: </w:t>
      </w:r>
      <w:r w:rsidR="009307BC" w:rsidRPr="000D0800">
        <w:t>informative</w:t>
      </w:r>
    </w:p>
    <w:p w14:paraId="6DC52D89" w14:textId="57E798BE" w:rsidR="00B30A7C" w:rsidRPr="000D0800" w:rsidRDefault="00B30A7C" w:rsidP="000D0800">
      <w:pPr>
        <w:pStyle w:val="BodyText"/>
      </w:pPr>
      <w:r w:rsidRPr="000D0800">
        <w:t>Audience:</w:t>
      </w:r>
      <w:r w:rsidRPr="000D0800">
        <w:rPr>
          <w:rFonts w:hint="eastAsia"/>
        </w:rPr>
        <w:t xml:space="preserve"> </w:t>
      </w:r>
      <w:r w:rsidR="009307BC" w:rsidRPr="000D0800">
        <w:t>s</w:t>
      </w:r>
      <w:r w:rsidR="009307BC" w:rsidRPr="000D0800">
        <w:rPr>
          <w:rFonts w:hint="eastAsia"/>
        </w:rPr>
        <w:t xml:space="preserve">tudents </w:t>
      </w:r>
      <w:r w:rsidRPr="000D0800">
        <w:rPr>
          <w:rFonts w:hint="eastAsia"/>
        </w:rPr>
        <w:t>at school</w:t>
      </w:r>
    </w:p>
    <w:p w14:paraId="2DBD39BE" w14:textId="77777777" w:rsidR="00035CEC" w:rsidRDefault="00035CEC" w:rsidP="00BC7041">
      <w:pPr>
        <w:pStyle w:val="BodyText"/>
      </w:pPr>
      <w:r>
        <w:rPr>
          <w:rFonts w:hint="eastAsia"/>
        </w:rPr>
        <w:t>Expected features in responses</w:t>
      </w:r>
      <w:r>
        <w:t>:</w:t>
      </w:r>
    </w:p>
    <w:p w14:paraId="4A2F6619" w14:textId="1F1E9938" w:rsidR="00035CEC" w:rsidRDefault="00653715" w:rsidP="00BC7041">
      <w:pPr>
        <w:pStyle w:val="Bullet"/>
      </w:pPr>
      <w:r>
        <w:t>w</w:t>
      </w:r>
      <w:r w:rsidRPr="00783657">
        <w:t xml:space="preserve">ritten </w:t>
      </w:r>
      <w:r w:rsidR="00783657" w:rsidRPr="00783657">
        <w:t>as a formal yet engaging speech</w:t>
      </w:r>
      <w:r w:rsidR="00286DDA">
        <w:t xml:space="preserve"> that</w:t>
      </w:r>
      <w:r w:rsidR="00344770">
        <w:t xml:space="preserve"> </w:t>
      </w:r>
      <w:r w:rsidR="00783657" w:rsidRPr="00783657">
        <w:t>direct</w:t>
      </w:r>
      <w:r w:rsidR="00286DDA">
        <w:t>ly</w:t>
      </w:r>
      <w:r w:rsidR="00783657" w:rsidRPr="00783657">
        <w:t xml:space="preserve"> address</w:t>
      </w:r>
      <w:r w:rsidR="00286DDA">
        <w:t>ed</w:t>
      </w:r>
      <w:r w:rsidR="00783657" w:rsidRPr="00783657">
        <w:t xml:space="preserve"> the audience (</w:t>
      </w:r>
      <w:r>
        <w:t>‘</w:t>
      </w:r>
      <w:r w:rsidR="00783657" w:rsidRPr="00783657">
        <w:t>여러분</w:t>
      </w:r>
      <w:r>
        <w:t>’</w:t>
      </w:r>
      <w:r w:rsidR="00783657" w:rsidRPr="00783657">
        <w:t>)</w:t>
      </w:r>
    </w:p>
    <w:p w14:paraId="572682B1" w14:textId="73E8AE17" w:rsidR="00783657" w:rsidRPr="004F485D" w:rsidRDefault="00653715" w:rsidP="00BC7041">
      <w:pPr>
        <w:pStyle w:val="Bullet"/>
      </w:pPr>
      <w:r>
        <w:t>c</w:t>
      </w:r>
      <w:r w:rsidRPr="00783657">
        <w:t xml:space="preserve">lear </w:t>
      </w:r>
      <w:r w:rsidR="00783657" w:rsidRPr="00783657">
        <w:t xml:space="preserve">explanation of the travel club’s purpose, activities, benefits and how to join </w:t>
      </w:r>
    </w:p>
    <w:p w14:paraId="5E0AA94E" w14:textId="186EE085" w:rsidR="00783657" w:rsidRPr="004F485D" w:rsidRDefault="00653715" w:rsidP="00BC7041">
      <w:pPr>
        <w:pStyle w:val="Bullet"/>
      </w:pPr>
      <w:r>
        <w:t>l</w:t>
      </w:r>
      <w:r w:rsidRPr="00783657">
        <w:t xml:space="preserve">ogical </w:t>
      </w:r>
      <w:r w:rsidR="00783657" w:rsidRPr="00783657">
        <w:t>flow</w:t>
      </w:r>
      <w:r w:rsidR="00C05125">
        <w:t xml:space="preserve"> –</w:t>
      </w:r>
      <w:r>
        <w:t xml:space="preserve"> </w:t>
      </w:r>
      <w:r w:rsidR="00783657" w:rsidRPr="00783657">
        <w:t>introduction (greeting and purpose), body (details about the club), conclusion (encouragement to participate)</w:t>
      </w:r>
    </w:p>
    <w:p w14:paraId="602F8346" w14:textId="61E6DF05" w:rsidR="00783657" w:rsidRPr="004F485D" w:rsidRDefault="00653715" w:rsidP="00BC7041">
      <w:pPr>
        <w:pStyle w:val="Bullet"/>
      </w:pPr>
      <w:r>
        <w:t>t</w:t>
      </w:r>
      <w:r w:rsidRPr="7C4118BE">
        <w:t xml:space="preserve">one </w:t>
      </w:r>
      <w:r w:rsidR="00E819D7">
        <w:t>appropriate</w:t>
      </w:r>
      <w:r w:rsidR="00E819D7" w:rsidRPr="7C4118BE">
        <w:t xml:space="preserve"> </w:t>
      </w:r>
      <w:r w:rsidR="00783657" w:rsidRPr="7C4118BE">
        <w:t>for peers, informative, aiming to attract new members</w:t>
      </w:r>
    </w:p>
    <w:p w14:paraId="44B5E5C5" w14:textId="340160CA" w:rsidR="00783657" w:rsidRPr="004F485D" w:rsidRDefault="00653715" w:rsidP="00BC7041">
      <w:pPr>
        <w:pStyle w:val="Bullet"/>
      </w:pPr>
      <w:r>
        <w:t>u</w:t>
      </w:r>
      <w:r w:rsidRPr="00783657">
        <w:t>se</w:t>
      </w:r>
      <w:r w:rsidR="00286DDA">
        <w:t>d</w:t>
      </w:r>
      <w:r w:rsidRPr="00783657">
        <w:t xml:space="preserve"> </w:t>
      </w:r>
      <w:r w:rsidR="00E819D7" w:rsidRPr="00783657">
        <w:t>motivat</w:t>
      </w:r>
      <w:r w:rsidR="00E819D7">
        <w:t>ional</w:t>
      </w:r>
      <w:r w:rsidR="00E819D7" w:rsidRPr="00783657">
        <w:t xml:space="preserve"> </w:t>
      </w:r>
      <w:r w:rsidR="00783657" w:rsidRPr="00783657">
        <w:t>language to encourage participation</w:t>
      </w:r>
    </w:p>
    <w:p w14:paraId="4EC5A41B" w14:textId="4B97FC51" w:rsidR="00783657" w:rsidRDefault="00783657" w:rsidP="00BC7041">
      <w:pPr>
        <w:pStyle w:val="Bullet"/>
      </w:pPr>
      <w:r w:rsidRPr="00783657">
        <w:t>present</w:t>
      </w:r>
      <w:r w:rsidR="00286DDA">
        <w:t>ed</w:t>
      </w:r>
      <w:r w:rsidRPr="00783657">
        <w:t xml:space="preserve"> factual details clearly and concisely</w:t>
      </w:r>
      <w:r w:rsidR="00B06781">
        <w:t>.</w:t>
      </w:r>
    </w:p>
    <w:p w14:paraId="19779E1F" w14:textId="2F2101AC" w:rsidR="003D7095" w:rsidRDefault="00996ABD" w:rsidP="00BC7041">
      <w:pPr>
        <w:pStyle w:val="BodyText"/>
      </w:pPr>
      <w:r>
        <w:t>Responses that scored highly</w:t>
      </w:r>
      <w:r w:rsidR="003D7095">
        <w:rPr>
          <w:rFonts w:hint="eastAsia"/>
        </w:rPr>
        <w:t xml:space="preserve">: </w:t>
      </w:r>
    </w:p>
    <w:p w14:paraId="31F0983D" w14:textId="225924D9" w:rsidR="00B30A7C" w:rsidRDefault="00653715" w:rsidP="00BC7041">
      <w:pPr>
        <w:pStyle w:val="Bullet"/>
      </w:pPr>
      <w:r>
        <w:t>included essential</w:t>
      </w:r>
      <w:r>
        <w:rPr>
          <w:rFonts w:hint="eastAsia"/>
        </w:rPr>
        <w:t xml:space="preserve"> </w:t>
      </w:r>
      <w:r w:rsidR="003D7095">
        <w:rPr>
          <w:rFonts w:hint="eastAsia"/>
        </w:rPr>
        <w:t>information to promote the club to students</w:t>
      </w:r>
      <w:r>
        <w:t xml:space="preserve"> –</w:t>
      </w:r>
      <w:r w:rsidR="003D7095">
        <w:rPr>
          <w:rFonts w:hint="eastAsia"/>
        </w:rPr>
        <w:t xml:space="preserve"> such as how to join, </w:t>
      </w:r>
      <w:r w:rsidR="00853A9B">
        <w:t xml:space="preserve">the </w:t>
      </w:r>
      <w:r w:rsidR="003D7095">
        <w:rPr>
          <w:rFonts w:hint="eastAsia"/>
        </w:rPr>
        <w:t>benefits, how the club</w:t>
      </w:r>
      <w:r w:rsidR="00853A9B">
        <w:t xml:space="preserve"> operates</w:t>
      </w:r>
      <w:r w:rsidR="003D7095">
        <w:rPr>
          <w:rFonts w:hint="eastAsia"/>
        </w:rPr>
        <w:t xml:space="preserve">, etc. </w:t>
      </w:r>
    </w:p>
    <w:p w14:paraId="5B3373A9" w14:textId="7EEBA346" w:rsidR="003D7095" w:rsidRDefault="00653715" w:rsidP="00BC7041">
      <w:pPr>
        <w:pStyle w:val="Bullet"/>
      </w:pPr>
      <w:r>
        <w:t>contained highly</w:t>
      </w:r>
      <w:r>
        <w:rPr>
          <w:rFonts w:hint="eastAsia"/>
        </w:rPr>
        <w:t xml:space="preserve"> </w:t>
      </w:r>
      <w:r w:rsidR="003D7095">
        <w:rPr>
          <w:rFonts w:hint="eastAsia"/>
        </w:rPr>
        <w:t>effective structuring and sequencing of information</w:t>
      </w:r>
    </w:p>
    <w:p w14:paraId="44A3D794" w14:textId="320C9A43" w:rsidR="003D7095" w:rsidRDefault="00653715" w:rsidP="00BC7041">
      <w:pPr>
        <w:pStyle w:val="Bullet"/>
      </w:pPr>
      <w:r>
        <w:t>used a</w:t>
      </w:r>
      <w:r>
        <w:rPr>
          <w:rFonts w:hint="eastAsia"/>
        </w:rPr>
        <w:t xml:space="preserve">ppropriate </w:t>
      </w:r>
      <w:r w:rsidR="003D7095">
        <w:rPr>
          <w:rFonts w:hint="eastAsia"/>
        </w:rPr>
        <w:t xml:space="preserve">register </w:t>
      </w:r>
      <w:r w:rsidR="00012349">
        <w:t>for</w:t>
      </w:r>
      <w:r w:rsidR="003D7095">
        <w:rPr>
          <w:rFonts w:hint="eastAsia"/>
        </w:rPr>
        <w:t xml:space="preserve"> the </w:t>
      </w:r>
      <w:r w:rsidR="004703BE">
        <w:t xml:space="preserve">student </w:t>
      </w:r>
      <w:r w:rsidR="003D7095">
        <w:rPr>
          <w:rFonts w:hint="eastAsia"/>
        </w:rPr>
        <w:t>audience</w:t>
      </w:r>
      <w:r w:rsidR="00B06781">
        <w:t>.</w:t>
      </w:r>
    </w:p>
    <w:p w14:paraId="7EA3E68F" w14:textId="77777777" w:rsidR="00B3287E" w:rsidRDefault="00B3287E" w:rsidP="00BC7041">
      <w:pPr>
        <w:pStyle w:val="BodyText"/>
      </w:pPr>
      <w:r>
        <w:rPr>
          <w:rFonts w:hint="eastAsia"/>
        </w:rPr>
        <w:t>General strengths:</w:t>
      </w:r>
    </w:p>
    <w:p w14:paraId="74048D1A" w14:textId="1CCF40ED" w:rsidR="00B3287E" w:rsidRPr="004F485D" w:rsidRDefault="00C05125" w:rsidP="00BC7041">
      <w:pPr>
        <w:pStyle w:val="Bullet"/>
      </w:pPr>
      <w:r>
        <w:t xml:space="preserve">Students </w:t>
      </w:r>
      <w:r w:rsidR="00653715">
        <w:t>organised</w:t>
      </w:r>
      <w:r w:rsidR="00653715" w:rsidRPr="00B3287E">
        <w:t xml:space="preserve"> </w:t>
      </w:r>
      <w:r w:rsidR="00B3287E" w:rsidRPr="00B3287E">
        <w:t>the speech with an introduction, body and conclusion, making it easy for the audience to follow</w:t>
      </w:r>
      <w:r>
        <w:t>.</w:t>
      </w:r>
    </w:p>
    <w:p w14:paraId="63A9138A" w14:textId="50E76136" w:rsidR="00B3287E" w:rsidRPr="004F485D" w:rsidRDefault="00C05125" w:rsidP="00BC7041">
      <w:pPr>
        <w:pStyle w:val="Bullet"/>
      </w:pPr>
      <w:r>
        <w:t xml:space="preserve">Responses </w:t>
      </w:r>
      <w:r w:rsidR="00653715">
        <w:t xml:space="preserve">provided </w:t>
      </w:r>
      <w:r w:rsidR="00B3287E" w:rsidRPr="00B3287E">
        <w:t>relevant details about the travel club</w:t>
      </w:r>
      <w:r w:rsidR="00653715">
        <w:t xml:space="preserve"> – </w:t>
      </w:r>
      <w:r w:rsidR="00B3287E" w:rsidRPr="00B3287E">
        <w:t>its goals, activities, benefits and how to join</w:t>
      </w:r>
      <w:r>
        <w:t>.</w:t>
      </w:r>
    </w:p>
    <w:p w14:paraId="16772BDA" w14:textId="78BF043B" w:rsidR="00B3287E" w:rsidRPr="004F485D" w:rsidRDefault="00C05125" w:rsidP="00BC7041">
      <w:pPr>
        <w:pStyle w:val="Bullet"/>
      </w:pPr>
      <w:r>
        <w:t xml:space="preserve">Responses </w:t>
      </w:r>
      <w:r w:rsidR="00653715">
        <w:t>balanced</w:t>
      </w:r>
      <w:r w:rsidR="00653715" w:rsidRPr="00B3287E">
        <w:t xml:space="preserve"> </w:t>
      </w:r>
      <w:proofErr w:type="gramStart"/>
      <w:r w:rsidR="00B3287E" w:rsidRPr="00B3287E">
        <w:t>factual information</w:t>
      </w:r>
      <w:proofErr w:type="gramEnd"/>
      <w:r w:rsidR="00B3287E" w:rsidRPr="00B3287E">
        <w:t xml:space="preserve"> with motivational language to encourage participation</w:t>
      </w:r>
    </w:p>
    <w:p w14:paraId="76CF7F26" w14:textId="47743165" w:rsidR="00B3287E" w:rsidRPr="004F485D" w:rsidRDefault="003277F6" w:rsidP="00BC7041">
      <w:pPr>
        <w:pStyle w:val="Bullet"/>
      </w:pPr>
      <w:r>
        <w:t xml:space="preserve">Many students </w:t>
      </w:r>
      <w:r w:rsidR="00653715">
        <w:t>presented</w:t>
      </w:r>
      <w:r w:rsidR="00653715" w:rsidRPr="00B3287E">
        <w:t xml:space="preserve"> </w:t>
      </w:r>
      <w:r w:rsidR="00B3287E" w:rsidRPr="00B3287E">
        <w:t xml:space="preserve">information directly without unnecessary digressions, </w:t>
      </w:r>
      <w:r w:rsidR="00853A9B">
        <w:t xml:space="preserve">which </w:t>
      </w:r>
      <w:r w:rsidR="00853A9B" w:rsidRPr="00B3287E">
        <w:t>ensur</w:t>
      </w:r>
      <w:r w:rsidR="00853A9B">
        <w:t>ed</w:t>
      </w:r>
      <w:r w:rsidR="00853A9B" w:rsidRPr="00B3287E">
        <w:t xml:space="preserve"> </w:t>
      </w:r>
      <w:r w:rsidR="00B3287E" w:rsidRPr="00B3287E">
        <w:t xml:space="preserve">the message </w:t>
      </w:r>
      <w:r w:rsidR="00853A9B">
        <w:t>was understood</w:t>
      </w:r>
      <w:r w:rsidR="00C05125">
        <w:t>.</w:t>
      </w:r>
    </w:p>
    <w:p w14:paraId="05191459" w14:textId="4F97D9B7" w:rsidR="00B3287E" w:rsidRDefault="003277F6" w:rsidP="00BC7041">
      <w:pPr>
        <w:pStyle w:val="Bullet"/>
      </w:pPr>
      <w:r>
        <w:lastRenderedPageBreak/>
        <w:t xml:space="preserve">Many students </w:t>
      </w:r>
      <w:r w:rsidR="00653715">
        <w:t>employed</w:t>
      </w:r>
      <w:r w:rsidR="00653715" w:rsidRPr="00B3287E">
        <w:t xml:space="preserve"> </w:t>
      </w:r>
      <w:r w:rsidR="00B3287E" w:rsidRPr="00B3287E">
        <w:t xml:space="preserve">polite, respectful and professional expressions that fit the context of a school </w:t>
      </w:r>
      <w:r w:rsidR="00853A9B">
        <w:t>presentation</w:t>
      </w:r>
      <w:r w:rsidR="00C05125">
        <w:t>.</w:t>
      </w:r>
    </w:p>
    <w:p w14:paraId="475D65C9" w14:textId="4C074D2F" w:rsidR="003D7095" w:rsidRDefault="003D7095" w:rsidP="00BC7041">
      <w:pPr>
        <w:pStyle w:val="BodyText"/>
      </w:pPr>
      <w:r>
        <w:rPr>
          <w:rFonts w:hint="eastAsia"/>
        </w:rPr>
        <w:t>Areas for improvement</w:t>
      </w:r>
      <w:r w:rsidR="00E42113">
        <w:rPr>
          <w:rFonts w:hint="eastAsia"/>
        </w:rPr>
        <w:t>:</w:t>
      </w:r>
    </w:p>
    <w:p w14:paraId="485D64D3" w14:textId="56911B99" w:rsidR="003D7095" w:rsidRDefault="00C05125" w:rsidP="00BC7041">
      <w:pPr>
        <w:pStyle w:val="Bullet"/>
      </w:pPr>
      <w:r>
        <w:t>Responses should contain</w:t>
      </w:r>
      <w:r w:rsidR="00653715">
        <w:rPr>
          <w:rFonts w:hint="eastAsia"/>
        </w:rPr>
        <w:t xml:space="preserve"> </w:t>
      </w:r>
      <w:r>
        <w:t xml:space="preserve">the </w:t>
      </w:r>
      <w:r w:rsidR="003D7095">
        <w:rPr>
          <w:rFonts w:hint="eastAsia"/>
        </w:rPr>
        <w:t xml:space="preserve">appropriate features that were </w:t>
      </w:r>
      <w:r>
        <w:t>required of</w:t>
      </w:r>
      <w:r w:rsidR="003D7095">
        <w:rPr>
          <w:rFonts w:hint="eastAsia"/>
        </w:rPr>
        <w:t xml:space="preserve"> the question</w:t>
      </w:r>
      <w:r>
        <w:t>.</w:t>
      </w:r>
    </w:p>
    <w:p w14:paraId="0C1A2B3F" w14:textId="17DC95E6" w:rsidR="003D3298" w:rsidRPr="004F485D" w:rsidRDefault="00C05125" w:rsidP="00BC7041">
      <w:pPr>
        <w:pStyle w:val="Bullet"/>
      </w:pPr>
      <w:r>
        <w:t xml:space="preserve">Students should </w:t>
      </w:r>
      <w:r w:rsidR="00653715">
        <w:t>t</w:t>
      </w:r>
      <w:r w:rsidR="00653715" w:rsidRPr="003D3298">
        <w:t xml:space="preserve">ake </w:t>
      </w:r>
      <w:r w:rsidR="003D3298" w:rsidRPr="003D3298">
        <w:t>into consideration the text type and intended audience</w:t>
      </w:r>
      <w:r>
        <w:t>.</w:t>
      </w:r>
    </w:p>
    <w:p w14:paraId="247A3802" w14:textId="3FBB7E70" w:rsidR="003D7095" w:rsidRPr="003D7095" w:rsidRDefault="00C05125" w:rsidP="00BC7041">
      <w:pPr>
        <w:pStyle w:val="Bullet"/>
      </w:pPr>
      <w:r>
        <w:t xml:space="preserve">Students should </w:t>
      </w:r>
      <w:r w:rsidR="00653715">
        <w:t>c</w:t>
      </w:r>
      <w:r w:rsidR="00653715">
        <w:rPr>
          <w:rFonts w:hint="eastAsia"/>
        </w:rPr>
        <w:t xml:space="preserve">hoose </w:t>
      </w:r>
      <w:r w:rsidR="003D7095">
        <w:rPr>
          <w:rFonts w:hint="eastAsia"/>
        </w:rPr>
        <w:t xml:space="preserve">appropriate </w:t>
      </w:r>
      <w:r w:rsidR="003D7095">
        <w:t>vocabulary</w:t>
      </w:r>
      <w:r w:rsidR="003D7095">
        <w:rPr>
          <w:rFonts w:hint="eastAsia"/>
        </w:rPr>
        <w:t xml:space="preserve"> to address </w:t>
      </w:r>
      <w:r w:rsidR="003D7095">
        <w:t xml:space="preserve">the </w:t>
      </w:r>
      <w:r w:rsidR="003D7095">
        <w:rPr>
          <w:rFonts w:hint="eastAsia"/>
        </w:rPr>
        <w:t>audience</w:t>
      </w:r>
      <w:r>
        <w:t>.</w:t>
      </w:r>
    </w:p>
    <w:p w14:paraId="2A12552F" w14:textId="459C518D" w:rsidR="00B30A7C" w:rsidRDefault="00B30A7C" w:rsidP="00F17486">
      <w:pPr>
        <w:pStyle w:val="Heading3"/>
        <w:rPr>
          <w:lang w:eastAsia="ko-KR"/>
        </w:rPr>
      </w:pPr>
      <w:r w:rsidRPr="004F485D">
        <w:t>Qu</w:t>
      </w:r>
      <w:r w:rsidR="00BC7041">
        <w:t>e</w:t>
      </w:r>
      <w:r w:rsidRPr="004F485D">
        <w:t>stion 8</w:t>
      </w:r>
    </w:p>
    <w:p w14:paraId="5D011DE9" w14:textId="321B8C4B" w:rsidR="00B30A7C" w:rsidRPr="000D0800" w:rsidRDefault="00B30A7C" w:rsidP="000D0800">
      <w:pPr>
        <w:pStyle w:val="BodyText"/>
      </w:pPr>
      <w:r w:rsidRPr="000D0800">
        <w:t>Text type:</w:t>
      </w:r>
      <w:r w:rsidRPr="000D0800">
        <w:rPr>
          <w:rFonts w:hint="eastAsia"/>
        </w:rPr>
        <w:t xml:space="preserve"> report</w:t>
      </w:r>
    </w:p>
    <w:p w14:paraId="0EE55FB2" w14:textId="0F881C26" w:rsidR="00B30A7C" w:rsidRPr="000D0800" w:rsidRDefault="00875471" w:rsidP="000D0800">
      <w:pPr>
        <w:pStyle w:val="BodyText"/>
      </w:pPr>
      <w:r>
        <w:t>Writing style</w:t>
      </w:r>
      <w:r w:rsidR="00B30A7C" w:rsidRPr="000D0800">
        <w:t>: evaluative</w:t>
      </w:r>
    </w:p>
    <w:p w14:paraId="1094EBC3" w14:textId="77777777" w:rsidR="00B30A7C" w:rsidRPr="000D0800" w:rsidRDefault="00B30A7C" w:rsidP="000D0800">
      <w:pPr>
        <w:pStyle w:val="BodyText"/>
      </w:pPr>
      <w:r w:rsidRPr="000D0800">
        <w:t>Audience:</w:t>
      </w:r>
      <w:r w:rsidRPr="000D0800">
        <w:rPr>
          <w:rFonts w:hint="eastAsia"/>
        </w:rPr>
        <w:t xml:space="preserve"> </w:t>
      </w:r>
      <w:r w:rsidRPr="000D0800">
        <w:t>school council</w:t>
      </w:r>
    </w:p>
    <w:p w14:paraId="06E55137" w14:textId="77777777" w:rsidR="00783657" w:rsidRDefault="00783657" w:rsidP="00BC7041">
      <w:pPr>
        <w:pStyle w:val="BodyText"/>
      </w:pPr>
      <w:r>
        <w:rPr>
          <w:rFonts w:hint="eastAsia"/>
        </w:rPr>
        <w:t>Expected features in responses</w:t>
      </w:r>
      <w:r>
        <w:t>:</w:t>
      </w:r>
    </w:p>
    <w:p w14:paraId="75F77BC7" w14:textId="73AC8909" w:rsidR="00783657" w:rsidRPr="004F485D" w:rsidRDefault="00653715" w:rsidP="00BC7041">
      <w:pPr>
        <w:pStyle w:val="Bullet"/>
      </w:pPr>
      <w:r>
        <w:t>b</w:t>
      </w:r>
      <w:r w:rsidRPr="00783657">
        <w:t xml:space="preserve">alanced </w:t>
      </w:r>
      <w:r w:rsidR="00783657" w:rsidRPr="00783657">
        <w:t xml:space="preserve">discussion of both </w:t>
      </w:r>
      <w:r w:rsidR="00783657">
        <w:t xml:space="preserve">the </w:t>
      </w:r>
      <w:r w:rsidR="00783657" w:rsidRPr="00783657">
        <w:t>advantages of digital textbooks and their potential for future learning</w:t>
      </w:r>
    </w:p>
    <w:p w14:paraId="1C7F59F8" w14:textId="328E580A" w:rsidR="00783657" w:rsidRPr="004F485D" w:rsidRDefault="00653715" w:rsidP="00BC7041">
      <w:pPr>
        <w:pStyle w:val="Bullet"/>
      </w:pPr>
      <w:r>
        <w:t>u</w:t>
      </w:r>
      <w:r w:rsidRPr="00783657">
        <w:t>se</w:t>
      </w:r>
      <w:r w:rsidR="00AB1D3A">
        <w:t>d</w:t>
      </w:r>
      <w:r w:rsidRPr="00783657">
        <w:t xml:space="preserve"> </w:t>
      </w:r>
      <w:r w:rsidR="00783657" w:rsidRPr="00783657">
        <w:t xml:space="preserve">examples, observations </w:t>
      </w:r>
      <w:r w:rsidR="00DE438E">
        <w:t>and</w:t>
      </w:r>
      <w:r w:rsidR="00DE438E" w:rsidRPr="00783657">
        <w:t xml:space="preserve"> </w:t>
      </w:r>
      <w:r w:rsidR="00783657" w:rsidRPr="00783657">
        <w:t>logical arguments to support claims</w:t>
      </w:r>
    </w:p>
    <w:p w14:paraId="2D5C907E" w14:textId="132037B7" w:rsidR="00783657" w:rsidRPr="004F485D" w:rsidRDefault="00653715" w:rsidP="00BC7041">
      <w:pPr>
        <w:pStyle w:val="Bullet"/>
      </w:pPr>
      <w:r>
        <w:t>e</w:t>
      </w:r>
      <w:r w:rsidRPr="00783657">
        <w:t xml:space="preserve">xplicit </w:t>
      </w:r>
      <w:r w:rsidR="00783657" w:rsidRPr="00783657">
        <w:t>reference</w:t>
      </w:r>
      <w:r w:rsidR="00C05125">
        <w:t xml:space="preserve"> made</w:t>
      </w:r>
      <w:r w:rsidR="00783657" w:rsidRPr="00783657">
        <w:t xml:space="preserve"> to classroom use of digital textbooks and their broader educational implications</w:t>
      </w:r>
    </w:p>
    <w:p w14:paraId="234D39ED" w14:textId="09C9A32E" w:rsidR="00783657" w:rsidRPr="004F485D" w:rsidRDefault="00AB1D3A" w:rsidP="00BC7041">
      <w:pPr>
        <w:pStyle w:val="Bullet"/>
      </w:pPr>
      <w:r>
        <w:t>weighed</w:t>
      </w:r>
      <w:r w:rsidR="00783657" w:rsidRPr="00783657">
        <w:t xml:space="preserve"> benefits and consider</w:t>
      </w:r>
      <w:r>
        <w:t>ed</w:t>
      </w:r>
      <w:r w:rsidR="00783657" w:rsidRPr="00783657">
        <w:t xml:space="preserve"> long-term impacts on education</w:t>
      </w:r>
    </w:p>
    <w:p w14:paraId="003847C5" w14:textId="0416C559" w:rsidR="00783657" w:rsidRDefault="00AB1D3A" w:rsidP="00BC7041">
      <w:pPr>
        <w:pStyle w:val="Bullet"/>
      </w:pPr>
      <w:r>
        <w:t xml:space="preserve">demonstrated </w:t>
      </w:r>
      <w:r w:rsidR="00783657" w:rsidRPr="00783657">
        <w:t>insight into how current practices could shape future learning environments</w:t>
      </w:r>
      <w:r w:rsidR="00B06781">
        <w:t>.</w:t>
      </w:r>
    </w:p>
    <w:p w14:paraId="0F9EF9CD" w14:textId="789D9752" w:rsidR="003277F6" w:rsidRDefault="003277F6" w:rsidP="007404F2">
      <w:pPr>
        <w:pStyle w:val="BodyText"/>
      </w:pPr>
      <w:r>
        <w:t>Responses that scored highly</w:t>
      </w:r>
      <w:r w:rsidR="00296E74" w:rsidRPr="00296E74">
        <w:t xml:space="preserve"> </w:t>
      </w:r>
      <w:r w:rsidR="00653715" w:rsidRPr="00296E74">
        <w:t xml:space="preserve">incorporated </w:t>
      </w:r>
      <w:r w:rsidR="0061235D" w:rsidRPr="00296E74">
        <w:rPr>
          <w:rFonts w:hint="eastAsia"/>
        </w:rPr>
        <w:t xml:space="preserve">the </w:t>
      </w:r>
      <w:r w:rsidR="00AB1D3A">
        <w:t>‘</w:t>
      </w:r>
      <w:r w:rsidR="0061235D" w:rsidRPr="00296E74">
        <w:rPr>
          <w:rFonts w:hint="eastAsia"/>
        </w:rPr>
        <w:t xml:space="preserve">potential </w:t>
      </w:r>
      <w:r w:rsidR="00AB7E36" w:rsidRPr="00296E74">
        <w:rPr>
          <w:rFonts w:hint="eastAsia"/>
        </w:rPr>
        <w:t>for learning in the future</w:t>
      </w:r>
      <w:r w:rsidR="00AB1D3A">
        <w:t>’</w:t>
      </w:r>
      <w:r>
        <w:t xml:space="preserve">. </w:t>
      </w:r>
      <w:r w:rsidR="007404F2">
        <w:t>F</w:t>
      </w:r>
      <w:r>
        <w:t>ollowing is an example of a high-scoring response.</w:t>
      </w:r>
    </w:p>
    <w:p w14:paraId="2C8F2A85" w14:textId="4574D826" w:rsidR="0061235D" w:rsidRPr="00C41484" w:rsidRDefault="00296E74" w:rsidP="00C41484">
      <w:pPr>
        <w:pStyle w:val="Studentresponselanguage"/>
      </w:pPr>
      <w:r w:rsidRPr="00C41484">
        <w:t>‘</w:t>
      </w:r>
      <w:proofErr w:type="spellStart"/>
      <w:r w:rsidR="00AB7E36" w:rsidRPr="00C41484">
        <w:rPr>
          <w:rFonts w:ascii="Malgun Gothic" w:eastAsia="Malgun Gothic" w:hAnsi="Malgun Gothic" w:cs="Malgun Gothic" w:hint="eastAsia"/>
        </w:rPr>
        <w:t>디지털</w:t>
      </w:r>
      <w:proofErr w:type="spellEnd"/>
      <w:r w:rsidR="00AB7E36" w:rsidRPr="00C41484">
        <w:t xml:space="preserve"> </w:t>
      </w:r>
      <w:proofErr w:type="spellStart"/>
      <w:r w:rsidR="00AB7E36" w:rsidRPr="00C41484">
        <w:rPr>
          <w:rFonts w:ascii="Malgun Gothic" w:eastAsia="Malgun Gothic" w:hAnsi="Malgun Gothic" w:cs="Malgun Gothic" w:hint="eastAsia"/>
        </w:rPr>
        <w:t>교과서의</w:t>
      </w:r>
      <w:proofErr w:type="spellEnd"/>
      <w:r w:rsidR="00AB7E36" w:rsidRPr="00C41484">
        <w:t xml:space="preserve"> </w:t>
      </w:r>
      <w:proofErr w:type="spellStart"/>
      <w:r w:rsidR="00AB7E36" w:rsidRPr="00C41484">
        <w:rPr>
          <w:rFonts w:ascii="Malgun Gothic" w:eastAsia="Malgun Gothic" w:hAnsi="Malgun Gothic" w:cs="Malgun Gothic" w:hint="eastAsia"/>
        </w:rPr>
        <w:t>장점과</w:t>
      </w:r>
      <w:proofErr w:type="spellEnd"/>
      <w:r w:rsidR="00AB7E36" w:rsidRPr="00C41484">
        <w:t xml:space="preserve"> </w:t>
      </w:r>
      <w:proofErr w:type="spellStart"/>
      <w:r w:rsidR="00AB7E36" w:rsidRPr="00C41484">
        <w:rPr>
          <w:rFonts w:ascii="Malgun Gothic" w:eastAsia="Malgun Gothic" w:hAnsi="Malgun Gothic" w:cs="Malgun Gothic" w:hint="eastAsia"/>
        </w:rPr>
        <w:t>그것이</w:t>
      </w:r>
      <w:proofErr w:type="spellEnd"/>
      <w:r w:rsidR="00AB7E36" w:rsidRPr="00C41484">
        <w:t xml:space="preserve"> </w:t>
      </w:r>
      <w:proofErr w:type="spellStart"/>
      <w:r w:rsidR="00AB7E36" w:rsidRPr="00C41484">
        <w:rPr>
          <w:rFonts w:ascii="Malgun Gothic" w:eastAsia="Malgun Gothic" w:hAnsi="Malgun Gothic" w:cs="Malgun Gothic" w:hint="eastAsia"/>
        </w:rPr>
        <w:t>미래에</w:t>
      </w:r>
      <w:proofErr w:type="spellEnd"/>
      <w:r w:rsidR="00AB7E36" w:rsidRPr="00C41484">
        <w:t xml:space="preserve"> </w:t>
      </w:r>
      <w:proofErr w:type="spellStart"/>
      <w:r w:rsidR="00AB7E36" w:rsidRPr="00C41484">
        <w:rPr>
          <w:rFonts w:ascii="Malgun Gothic" w:eastAsia="Malgun Gothic" w:hAnsi="Malgun Gothic" w:cs="Malgun Gothic" w:hint="eastAsia"/>
        </w:rPr>
        <w:t>어떠한</w:t>
      </w:r>
      <w:proofErr w:type="spellEnd"/>
      <w:r w:rsidR="00AB7E36" w:rsidRPr="00C41484">
        <w:t xml:space="preserve"> </w:t>
      </w:r>
      <w:proofErr w:type="spellStart"/>
      <w:r w:rsidR="00AB7E36" w:rsidRPr="00C41484">
        <w:rPr>
          <w:rFonts w:ascii="Malgun Gothic" w:eastAsia="Malgun Gothic" w:hAnsi="Malgun Gothic" w:cs="Malgun Gothic" w:hint="eastAsia"/>
        </w:rPr>
        <w:t>잠재력을</w:t>
      </w:r>
      <w:proofErr w:type="spellEnd"/>
      <w:r w:rsidR="00AB7E36" w:rsidRPr="00C41484">
        <w:t xml:space="preserve"> </w:t>
      </w:r>
      <w:proofErr w:type="spellStart"/>
      <w:r w:rsidR="00AB7E36" w:rsidRPr="00C41484">
        <w:rPr>
          <w:rFonts w:ascii="Malgun Gothic" w:eastAsia="Malgun Gothic" w:hAnsi="Malgun Gothic" w:cs="Malgun Gothic" w:hint="eastAsia"/>
        </w:rPr>
        <w:t>주는지</w:t>
      </w:r>
      <w:proofErr w:type="spellEnd"/>
      <w:r w:rsidR="00AB7E36" w:rsidRPr="00C41484">
        <w:t xml:space="preserve"> </w:t>
      </w:r>
      <w:proofErr w:type="spellStart"/>
      <w:r w:rsidR="00AB7E36" w:rsidRPr="00C41484">
        <w:rPr>
          <w:rFonts w:ascii="Malgun Gothic" w:eastAsia="Malgun Gothic" w:hAnsi="Malgun Gothic" w:cs="Malgun Gothic" w:hint="eastAsia"/>
        </w:rPr>
        <w:t>보고하겠다</w:t>
      </w:r>
      <w:proofErr w:type="spellEnd"/>
      <w:r w:rsidRPr="00C41484">
        <w:t>’</w:t>
      </w:r>
      <w:r w:rsidR="00783657" w:rsidRPr="00C41484">
        <w:rPr>
          <w:rFonts w:hint="eastAsia"/>
        </w:rPr>
        <w:t xml:space="preserve"> </w:t>
      </w:r>
      <w:r w:rsidR="00AB7E36" w:rsidRPr="00C41484">
        <w:rPr>
          <w:rFonts w:hint="eastAsia"/>
        </w:rPr>
        <w:t>(</w:t>
      </w:r>
      <w:r w:rsidR="00AB7E36" w:rsidRPr="00C41484">
        <w:t>I will report on the advantages of digital textbooks and the potential they hold for the future</w:t>
      </w:r>
      <w:r w:rsidR="00AB7E36" w:rsidRPr="00C41484">
        <w:rPr>
          <w:rFonts w:hint="eastAsia"/>
        </w:rPr>
        <w:t xml:space="preserve">), </w:t>
      </w:r>
      <w:r w:rsidRPr="00C41484">
        <w:t>‘</w:t>
      </w:r>
      <w:proofErr w:type="spellStart"/>
      <w:r w:rsidR="00AB7E36" w:rsidRPr="00C41484">
        <w:rPr>
          <w:rFonts w:ascii="Malgun Gothic" w:eastAsia="Malgun Gothic" w:hAnsi="Malgun Gothic" w:cs="Malgun Gothic" w:hint="eastAsia"/>
        </w:rPr>
        <w:t>교과서</w:t>
      </w:r>
      <w:proofErr w:type="spellEnd"/>
      <w:r w:rsidR="00AB7E36" w:rsidRPr="00C41484">
        <w:t xml:space="preserve"> </w:t>
      </w:r>
      <w:proofErr w:type="spellStart"/>
      <w:r w:rsidR="00AB7E36" w:rsidRPr="00C41484">
        <w:rPr>
          <w:rFonts w:ascii="Malgun Gothic" w:eastAsia="Malgun Gothic" w:hAnsi="Malgun Gothic" w:cs="Malgun Gothic" w:hint="eastAsia"/>
        </w:rPr>
        <w:t>내용을</w:t>
      </w:r>
      <w:proofErr w:type="spellEnd"/>
      <w:r w:rsidR="00AB7E36" w:rsidRPr="00C41484">
        <w:t xml:space="preserve"> </w:t>
      </w:r>
      <w:proofErr w:type="spellStart"/>
      <w:r w:rsidR="00AB7E36" w:rsidRPr="00C41484">
        <w:rPr>
          <w:rFonts w:ascii="Malgun Gothic" w:eastAsia="Malgun Gothic" w:hAnsi="Malgun Gothic" w:cs="Malgun Gothic" w:hint="eastAsia"/>
        </w:rPr>
        <w:t>빠르고</w:t>
      </w:r>
      <w:proofErr w:type="spellEnd"/>
      <w:r w:rsidR="00AB7E36" w:rsidRPr="00C41484">
        <w:t xml:space="preserve"> </w:t>
      </w:r>
      <w:proofErr w:type="spellStart"/>
      <w:r w:rsidR="00AB7E36" w:rsidRPr="00C41484">
        <w:rPr>
          <w:rFonts w:ascii="Malgun Gothic" w:eastAsia="Malgun Gothic" w:hAnsi="Malgun Gothic" w:cs="Malgun Gothic" w:hint="eastAsia"/>
        </w:rPr>
        <w:t>꾸준히</w:t>
      </w:r>
      <w:proofErr w:type="spellEnd"/>
      <w:r w:rsidR="00AB7E36" w:rsidRPr="00C41484">
        <w:t xml:space="preserve"> </w:t>
      </w:r>
      <w:proofErr w:type="spellStart"/>
      <w:r w:rsidR="00AB7E36" w:rsidRPr="00C41484">
        <w:rPr>
          <w:rFonts w:ascii="Malgun Gothic" w:eastAsia="Malgun Gothic" w:hAnsi="Malgun Gothic" w:cs="Malgun Gothic" w:hint="eastAsia"/>
        </w:rPr>
        <w:t>수정할</w:t>
      </w:r>
      <w:proofErr w:type="spellEnd"/>
      <w:r w:rsidR="00AB7E36" w:rsidRPr="00C41484">
        <w:t xml:space="preserve"> </w:t>
      </w:r>
      <w:r w:rsidR="00AB7E36" w:rsidRPr="00C41484">
        <w:rPr>
          <w:rFonts w:ascii="Malgun Gothic" w:eastAsia="Malgun Gothic" w:hAnsi="Malgun Gothic" w:cs="Malgun Gothic" w:hint="eastAsia"/>
        </w:rPr>
        <w:t>수</w:t>
      </w:r>
      <w:r w:rsidR="00AB7E36" w:rsidRPr="00C41484">
        <w:t xml:space="preserve"> </w:t>
      </w:r>
      <w:proofErr w:type="spellStart"/>
      <w:r w:rsidR="00AB7E36" w:rsidRPr="00C41484">
        <w:rPr>
          <w:rFonts w:ascii="Malgun Gothic" w:eastAsia="Malgun Gothic" w:hAnsi="Malgun Gothic" w:cs="Malgun Gothic" w:hint="eastAsia"/>
        </w:rPr>
        <w:t>있어</w:t>
      </w:r>
      <w:proofErr w:type="spellEnd"/>
      <w:r w:rsidR="00AB7E36" w:rsidRPr="00C41484">
        <w:t xml:space="preserve"> </w:t>
      </w:r>
      <w:proofErr w:type="spellStart"/>
      <w:r w:rsidR="00AB7E36" w:rsidRPr="00C41484">
        <w:rPr>
          <w:rFonts w:ascii="Malgun Gothic" w:eastAsia="Malgun Gothic" w:hAnsi="Malgun Gothic" w:cs="Malgun Gothic" w:hint="eastAsia"/>
        </w:rPr>
        <w:t>미래</w:t>
      </w:r>
      <w:proofErr w:type="spellEnd"/>
      <w:r w:rsidR="00AB7E36" w:rsidRPr="00C41484">
        <w:t xml:space="preserve"> </w:t>
      </w:r>
      <w:proofErr w:type="spellStart"/>
      <w:r w:rsidR="00AB7E36" w:rsidRPr="00C41484">
        <w:rPr>
          <w:rFonts w:ascii="Malgun Gothic" w:eastAsia="Malgun Gothic" w:hAnsi="Malgun Gothic" w:cs="Malgun Gothic" w:hint="eastAsia"/>
        </w:rPr>
        <w:t>학업의</w:t>
      </w:r>
      <w:proofErr w:type="spellEnd"/>
      <w:r w:rsidR="00AB7E36" w:rsidRPr="00C41484">
        <w:t xml:space="preserve"> </w:t>
      </w:r>
      <w:proofErr w:type="spellStart"/>
      <w:r w:rsidR="00AB7E36" w:rsidRPr="00C41484">
        <w:rPr>
          <w:rFonts w:ascii="Malgun Gothic" w:eastAsia="Malgun Gothic" w:hAnsi="Malgun Gothic" w:cs="Malgun Gothic" w:hint="eastAsia"/>
        </w:rPr>
        <w:t>질을</w:t>
      </w:r>
      <w:proofErr w:type="spellEnd"/>
      <w:r w:rsidR="00AB7E36" w:rsidRPr="00C41484">
        <w:t xml:space="preserve"> </w:t>
      </w:r>
      <w:proofErr w:type="spellStart"/>
      <w:r w:rsidR="00AB7E36" w:rsidRPr="00C41484">
        <w:rPr>
          <w:rFonts w:ascii="Malgun Gothic" w:eastAsia="Malgun Gothic" w:hAnsi="Malgun Gothic" w:cs="Malgun Gothic" w:hint="eastAsia"/>
        </w:rPr>
        <w:t>높일</w:t>
      </w:r>
      <w:proofErr w:type="spellEnd"/>
      <w:r w:rsidR="00AB7E36" w:rsidRPr="00C41484">
        <w:t xml:space="preserve"> </w:t>
      </w:r>
      <w:proofErr w:type="spellStart"/>
      <w:r w:rsidR="00AB7E36" w:rsidRPr="00C41484">
        <w:rPr>
          <w:rFonts w:ascii="Malgun Gothic" w:eastAsia="Malgun Gothic" w:hAnsi="Malgun Gothic" w:cs="Malgun Gothic" w:hint="eastAsia"/>
        </w:rPr>
        <w:t>것이다</w:t>
      </w:r>
      <w:proofErr w:type="spellEnd"/>
      <w:r w:rsidRPr="00C41484">
        <w:t>’</w:t>
      </w:r>
      <w:r w:rsidR="00783657" w:rsidRPr="00C41484">
        <w:rPr>
          <w:rFonts w:hint="eastAsia"/>
        </w:rPr>
        <w:t xml:space="preserve"> </w:t>
      </w:r>
      <w:r w:rsidR="00AB7E36" w:rsidRPr="00C41484">
        <w:rPr>
          <w:rFonts w:hint="eastAsia"/>
        </w:rPr>
        <w:t>(</w:t>
      </w:r>
      <w:r w:rsidR="00AB1D3A">
        <w:t>b</w:t>
      </w:r>
      <w:r w:rsidR="00AB1D3A" w:rsidRPr="00C41484">
        <w:t xml:space="preserve">y </w:t>
      </w:r>
      <w:r w:rsidR="00AB7E36" w:rsidRPr="00C41484">
        <w:t>enabling rapid and consistent updates to textbook content, the quality of future learning will be enhanced</w:t>
      </w:r>
      <w:r w:rsidR="00AB7E36" w:rsidRPr="00C41484">
        <w:rPr>
          <w:rFonts w:hint="eastAsia"/>
        </w:rPr>
        <w:t>),</w:t>
      </w:r>
      <w:r w:rsidRPr="00C41484">
        <w:t xml:space="preserve"> ‘… </w:t>
      </w:r>
      <w:proofErr w:type="spellStart"/>
      <w:r w:rsidR="00222DE9" w:rsidRPr="00C41484">
        <w:rPr>
          <w:rFonts w:ascii="Malgun Gothic" w:eastAsia="Malgun Gothic" w:hAnsi="Malgun Gothic" w:cs="Malgun Gothic" w:hint="eastAsia"/>
        </w:rPr>
        <w:t>문제해결</w:t>
      </w:r>
      <w:proofErr w:type="spellEnd"/>
      <w:r w:rsidR="00222DE9" w:rsidRPr="00C41484">
        <w:t xml:space="preserve"> </w:t>
      </w:r>
      <w:proofErr w:type="spellStart"/>
      <w:r w:rsidR="00222DE9" w:rsidRPr="00C41484">
        <w:rPr>
          <w:rFonts w:ascii="Malgun Gothic" w:eastAsia="Malgun Gothic" w:hAnsi="Malgun Gothic" w:cs="Malgun Gothic" w:hint="eastAsia"/>
        </w:rPr>
        <w:t>능력을</w:t>
      </w:r>
      <w:proofErr w:type="spellEnd"/>
      <w:r w:rsidR="00222DE9" w:rsidRPr="00C41484">
        <w:t xml:space="preserve"> </w:t>
      </w:r>
      <w:proofErr w:type="spellStart"/>
      <w:r w:rsidR="00222DE9" w:rsidRPr="00C41484">
        <w:rPr>
          <w:rFonts w:ascii="Malgun Gothic" w:eastAsia="Malgun Gothic" w:hAnsi="Malgun Gothic" w:cs="Malgun Gothic" w:hint="eastAsia"/>
        </w:rPr>
        <w:t>잃어</w:t>
      </w:r>
      <w:proofErr w:type="spellEnd"/>
      <w:r w:rsidR="00222DE9" w:rsidRPr="00C41484">
        <w:t xml:space="preserve"> </w:t>
      </w:r>
      <w:proofErr w:type="spellStart"/>
      <w:r w:rsidR="00222DE9" w:rsidRPr="00C41484">
        <w:rPr>
          <w:rFonts w:ascii="Malgun Gothic" w:eastAsia="Malgun Gothic" w:hAnsi="Malgun Gothic" w:cs="Malgun Gothic" w:hint="eastAsia"/>
        </w:rPr>
        <w:t>디지털</w:t>
      </w:r>
      <w:proofErr w:type="spellEnd"/>
      <w:r w:rsidR="00222DE9" w:rsidRPr="00C41484">
        <w:t xml:space="preserve"> </w:t>
      </w:r>
      <w:proofErr w:type="spellStart"/>
      <w:r w:rsidR="00222DE9" w:rsidRPr="00C41484">
        <w:rPr>
          <w:rFonts w:ascii="Malgun Gothic" w:eastAsia="Malgun Gothic" w:hAnsi="Malgun Gothic" w:cs="Malgun Gothic" w:hint="eastAsia"/>
        </w:rPr>
        <w:t>교과서가</w:t>
      </w:r>
      <w:proofErr w:type="spellEnd"/>
      <w:r w:rsidR="00222DE9" w:rsidRPr="00C41484">
        <w:t xml:space="preserve"> </w:t>
      </w:r>
      <w:proofErr w:type="spellStart"/>
      <w:r w:rsidR="00222DE9" w:rsidRPr="00C41484">
        <w:rPr>
          <w:rFonts w:ascii="Malgun Gothic" w:eastAsia="Malgun Gothic" w:hAnsi="Malgun Gothic" w:cs="Malgun Gothic" w:hint="eastAsia"/>
        </w:rPr>
        <w:t>주는</w:t>
      </w:r>
      <w:proofErr w:type="spellEnd"/>
      <w:r w:rsidR="00222DE9" w:rsidRPr="00C41484">
        <w:t xml:space="preserve"> </w:t>
      </w:r>
      <w:proofErr w:type="spellStart"/>
      <w:r w:rsidR="00222DE9" w:rsidRPr="00C41484">
        <w:rPr>
          <w:rFonts w:ascii="Malgun Gothic" w:eastAsia="Malgun Gothic" w:hAnsi="Malgun Gothic" w:cs="Malgun Gothic" w:hint="eastAsia"/>
        </w:rPr>
        <w:t>편의성이</w:t>
      </w:r>
      <w:proofErr w:type="spellEnd"/>
      <w:r w:rsidR="00222DE9" w:rsidRPr="00C41484">
        <w:t xml:space="preserve"> </w:t>
      </w:r>
      <w:proofErr w:type="spellStart"/>
      <w:r w:rsidR="00222DE9" w:rsidRPr="00C41484">
        <w:rPr>
          <w:rFonts w:ascii="Malgun Gothic" w:eastAsia="Malgun Gothic" w:hAnsi="Malgun Gothic" w:cs="Malgun Gothic" w:hint="eastAsia"/>
        </w:rPr>
        <w:t>미래에</w:t>
      </w:r>
      <w:proofErr w:type="spellEnd"/>
      <w:r w:rsidR="00222DE9" w:rsidRPr="00C41484">
        <w:t xml:space="preserve"> </w:t>
      </w:r>
      <w:proofErr w:type="spellStart"/>
      <w:r w:rsidR="00222DE9" w:rsidRPr="00C41484">
        <w:rPr>
          <w:rFonts w:ascii="Malgun Gothic" w:eastAsia="Malgun Gothic" w:hAnsi="Malgun Gothic" w:cs="Malgun Gothic" w:hint="eastAsia"/>
        </w:rPr>
        <w:t>오히려</w:t>
      </w:r>
      <w:proofErr w:type="spellEnd"/>
      <w:r w:rsidR="00222DE9" w:rsidRPr="00C41484">
        <w:t xml:space="preserve"> </w:t>
      </w:r>
      <w:proofErr w:type="spellStart"/>
      <w:r w:rsidR="00222DE9" w:rsidRPr="00C41484">
        <w:rPr>
          <w:rFonts w:ascii="Malgun Gothic" w:eastAsia="Malgun Gothic" w:hAnsi="Malgun Gothic" w:cs="Malgun Gothic" w:hint="eastAsia"/>
        </w:rPr>
        <w:t>독이</w:t>
      </w:r>
      <w:proofErr w:type="spellEnd"/>
      <w:r w:rsidR="00222DE9" w:rsidRPr="00C41484">
        <w:t xml:space="preserve"> </w:t>
      </w:r>
      <w:r w:rsidR="00222DE9" w:rsidRPr="00C41484">
        <w:rPr>
          <w:rFonts w:ascii="Malgun Gothic" w:eastAsia="Malgun Gothic" w:hAnsi="Malgun Gothic" w:cs="Malgun Gothic" w:hint="eastAsia"/>
        </w:rPr>
        <w:t>될</w:t>
      </w:r>
      <w:r w:rsidR="00222DE9" w:rsidRPr="00C41484">
        <w:t xml:space="preserve"> </w:t>
      </w:r>
      <w:proofErr w:type="spellStart"/>
      <w:r w:rsidR="00222DE9" w:rsidRPr="00C41484">
        <w:rPr>
          <w:rFonts w:ascii="Malgun Gothic" w:eastAsia="Malgun Gothic" w:hAnsi="Malgun Gothic" w:cs="Malgun Gothic" w:hint="eastAsia"/>
        </w:rPr>
        <w:t>수도</w:t>
      </w:r>
      <w:proofErr w:type="spellEnd"/>
      <w:r w:rsidR="00222DE9" w:rsidRPr="00C41484">
        <w:t xml:space="preserve"> </w:t>
      </w:r>
      <w:proofErr w:type="spellStart"/>
      <w:r w:rsidR="00222DE9" w:rsidRPr="00C41484">
        <w:rPr>
          <w:rFonts w:ascii="Malgun Gothic" w:eastAsia="Malgun Gothic" w:hAnsi="Malgun Gothic" w:cs="Malgun Gothic" w:hint="eastAsia"/>
        </w:rPr>
        <w:t>있다</w:t>
      </w:r>
      <w:proofErr w:type="spellEnd"/>
      <w:r w:rsidRPr="00C41484">
        <w:t>’</w:t>
      </w:r>
      <w:r w:rsidR="00783657" w:rsidRPr="00C41484">
        <w:rPr>
          <w:rFonts w:hint="eastAsia"/>
        </w:rPr>
        <w:t xml:space="preserve"> </w:t>
      </w:r>
      <w:r w:rsidR="005B02B2" w:rsidRPr="00C41484">
        <w:t>(</w:t>
      </w:r>
      <w:r w:rsidR="00AB1D3A">
        <w:t>b</w:t>
      </w:r>
      <w:r w:rsidR="00AB1D3A" w:rsidRPr="00C41484">
        <w:t xml:space="preserve">y </w:t>
      </w:r>
      <w:r w:rsidR="00222DE9" w:rsidRPr="00C41484">
        <w:t>diminishing problem-solving skills, the convenience offered by digital textbooks may ultimately become harmful in the future</w:t>
      </w:r>
      <w:r w:rsidR="00222DE9" w:rsidRPr="00C41484">
        <w:rPr>
          <w:rFonts w:hint="eastAsia"/>
        </w:rPr>
        <w:t>).</w:t>
      </w:r>
    </w:p>
    <w:p w14:paraId="62F5DECE" w14:textId="00DC2E2A" w:rsidR="00AB7E36" w:rsidRDefault="003D3298" w:rsidP="007404F2">
      <w:pPr>
        <w:pStyle w:val="BodyText"/>
      </w:pPr>
      <w:r w:rsidRPr="003D3298">
        <w:t>Lower-scoring responses tended to focus solely on the advantages and disadvantages of digital textbooks, without addressing their potential role in future learning</w:t>
      </w:r>
      <w:r w:rsidR="00012349">
        <w:t>.</w:t>
      </w:r>
    </w:p>
    <w:p w14:paraId="75687F8A" w14:textId="77777777" w:rsidR="005B02B2" w:rsidRDefault="005B02B2" w:rsidP="007175E7">
      <w:pPr>
        <w:pStyle w:val="BodyText"/>
      </w:pPr>
      <w:r>
        <w:rPr>
          <w:rFonts w:hint="eastAsia"/>
        </w:rPr>
        <w:t>General strengths:</w:t>
      </w:r>
    </w:p>
    <w:p w14:paraId="4CFE3074" w14:textId="7DF9D9D5" w:rsidR="005B02B2" w:rsidRPr="004F485D" w:rsidRDefault="003277F6" w:rsidP="007175E7">
      <w:pPr>
        <w:pStyle w:val="Bullet"/>
      </w:pPr>
      <w:r>
        <w:t xml:space="preserve">Many students </w:t>
      </w:r>
      <w:r w:rsidR="00C05125">
        <w:t xml:space="preserve">demonstrated the </w:t>
      </w:r>
      <w:r w:rsidR="00296E74">
        <w:t>a</w:t>
      </w:r>
      <w:r w:rsidR="00296E74" w:rsidRPr="00B41F4B">
        <w:t xml:space="preserve">bility </w:t>
      </w:r>
      <w:r w:rsidR="00B41F4B" w:rsidRPr="00B41F4B">
        <w:t>to go beyond description and critically assess the advantages of digital textbooks</w:t>
      </w:r>
      <w:r w:rsidR="00C05125">
        <w:t>.</w:t>
      </w:r>
    </w:p>
    <w:p w14:paraId="017A73FA" w14:textId="7526B3EA" w:rsidR="00B41F4B" w:rsidRPr="004F485D" w:rsidRDefault="003277F6" w:rsidP="007175E7">
      <w:pPr>
        <w:pStyle w:val="Bullet"/>
      </w:pPr>
      <w:r>
        <w:t xml:space="preserve">Many students </w:t>
      </w:r>
      <w:r w:rsidR="00C05125">
        <w:t xml:space="preserve">made </w:t>
      </w:r>
      <w:r w:rsidR="00296E74">
        <w:t xml:space="preserve">use of </w:t>
      </w:r>
      <w:r w:rsidR="00B41F4B" w:rsidRPr="00B41F4B">
        <w:t xml:space="preserve">clear, structured language appropriate for </w:t>
      </w:r>
      <w:r w:rsidR="00B41F4B">
        <w:rPr>
          <w:rFonts w:hint="eastAsia"/>
        </w:rPr>
        <w:t>a formal report</w:t>
      </w:r>
      <w:r w:rsidR="00B41F4B" w:rsidRPr="00B41F4B">
        <w:t xml:space="preserve"> addressed to the school </w:t>
      </w:r>
      <w:r w:rsidR="00B41F4B">
        <w:t>committee</w:t>
      </w:r>
      <w:r w:rsidR="00C05125">
        <w:t>.</w:t>
      </w:r>
    </w:p>
    <w:p w14:paraId="4AA0B16B" w14:textId="504C2443" w:rsidR="00B41F4B" w:rsidRDefault="00C05125" w:rsidP="007175E7">
      <w:pPr>
        <w:pStyle w:val="Bullet"/>
      </w:pPr>
      <w:r>
        <w:t xml:space="preserve">Students </w:t>
      </w:r>
      <w:r w:rsidR="00296E74">
        <w:t>s</w:t>
      </w:r>
      <w:r w:rsidR="00296E74" w:rsidRPr="00B41F4B">
        <w:t>tructur</w:t>
      </w:r>
      <w:r w:rsidR="00296E74">
        <w:t>ed</w:t>
      </w:r>
      <w:r w:rsidR="00296E74" w:rsidRPr="00B41F4B">
        <w:t xml:space="preserve"> </w:t>
      </w:r>
      <w:r w:rsidR="00B41F4B" w:rsidRPr="00B41F4B">
        <w:t>the report</w:t>
      </w:r>
      <w:r w:rsidR="004C1F16">
        <w:t xml:space="preserve"> coherently</w:t>
      </w:r>
      <w:r w:rsidR="00B41F4B" w:rsidRPr="00B41F4B">
        <w:t xml:space="preserve"> with </w:t>
      </w:r>
      <w:r w:rsidR="004C1F16">
        <w:t xml:space="preserve">an </w:t>
      </w:r>
      <w:r w:rsidR="00B41F4B" w:rsidRPr="00B41F4B">
        <w:t xml:space="preserve">introduction, </w:t>
      </w:r>
      <w:r w:rsidR="00B41F4B">
        <w:t>body</w:t>
      </w:r>
      <w:r w:rsidR="00B41F4B" w:rsidRPr="00B41F4B">
        <w:t xml:space="preserve"> and conclusion</w:t>
      </w:r>
      <w:r w:rsidR="004C1F16">
        <w:t>. In the conclusion, t</w:t>
      </w:r>
      <w:r w:rsidR="004C1F16" w:rsidRPr="00F039FB">
        <w:t>hey provided recommendations addressing the inappropriate use of digital textbooks to mitigate potential future disadvantages.</w:t>
      </w:r>
    </w:p>
    <w:p w14:paraId="563A398A" w14:textId="78284F2C" w:rsidR="0061235D" w:rsidRDefault="004C4DBC" w:rsidP="007175E7">
      <w:pPr>
        <w:pStyle w:val="BodyText"/>
      </w:pPr>
      <w:r>
        <w:rPr>
          <w:rFonts w:hint="eastAsia"/>
        </w:rPr>
        <w:t>Areas for improvement</w:t>
      </w:r>
      <w:r w:rsidR="00E42113">
        <w:rPr>
          <w:rFonts w:hint="eastAsia"/>
        </w:rPr>
        <w:t>:</w:t>
      </w:r>
    </w:p>
    <w:p w14:paraId="1EDFC66A" w14:textId="56D75373" w:rsidR="00310C89" w:rsidRPr="00310C89" w:rsidRDefault="00EE17AC" w:rsidP="00464009">
      <w:pPr>
        <w:pStyle w:val="BodyText"/>
        <w:rPr>
          <w:lang w:eastAsia="ko-KR"/>
        </w:rPr>
      </w:pPr>
      <w:r w:rsidRPr="7C4118BE">
        <w:t xml:space="preserve">To achieve high scores, </w:t>
      </w:r>
      <w:r w:rsidR="00296E74">
        <w:t xml:space="preserve">students should </w:t>
      </w:r>
      <w:r w:rsidRPr="7C4118BE">
        <w:t xml:space="preserve">focus on identifying </w:t>
      </w:r>
      <w:r w:rsidR="00296E74">
        <w:t>the specific requirements of the task</w:t>
      </w:r>
      <w:r w:rsidRPr="7C4118BE">
        <w:t xml:space="preserve"> rather than relying only on rehearsed responses. Careful reading and precise understanding of the question will help students tailor </w:t>
      </w:r>
      <w:r w:rsidR="00296E74">
        <w:t>their response</w:t>
      </w:r>
      <w:r w:rsidRPr="7C4118BE">
        <w:t xml:space="preserve"> effectively.</w:t>
      </w:r>
    </w:p>
    <w:sectPr w:rsidR="00310C89" w:rsidRPr="00310C89"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1305E" w14:textId="77777777" w:rsidR="008641A1" w:rsidRDefault="008641A1" w:rsidP="00304EA1">
      <w:pPr>
        <w:spacing w:after="0" w:line="240" w:lineRule="auto"/>
      </w:pPr>
      <w:r>
        <w:separator/>
      </w:r>
    </w:p>
  </w:endnote>
  <w:endnote w:type="continuationSeparator" w:id="0">
    <w:p w14:paraId="54443E95" w14:textId="77777777" w:rsidR="008641A1" w:rsidRDefault="008641A1" w:rsidP="00304EA1">
      <w:pPr>
        <w:spacing w:after="0" w:line="240" w:lineRule="auto"/>
      </w:pPr>
      <w:r>
        <w:continuationSeparator/>
      </w:r>
    </w:p>
  </w:endnote>
  <w:endnote w:type="continuationNotice" w:id="1">
    <w:p w14:paraId="3E171421" w14:textId="77777777" w:rsidR="00803B86" w:rsidRDefault="00803B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641A1" w:rsidRPr="00D06414" w14:paraId="00D3EC34" w14:textId="77777777" w:rsidTr="00BB3BAB">
      <w:trPr>
        <w:trHeight w:val="476"/>
      </w:trPr>
      <w:tc>
        <w:tcPr>
          <w:tcW w:w="1667" w:type="pct"/>
          <w:tcMar>
            <w:left w:w="0" w:type="dxa"/>
            <w:right w:w="0" w:type="dxa"/>
          </w:tcMar>
        </w:tcPr>
        <w:p w14:paraId="4F062E5B" w14:textId="52F736ED" w:rsidR="008641A1" w:rsidRPr="00D06414" w:rsidRDefault="008641A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sidR="00F35F4F">
            <w:rPr>
              <w:rFonts w:asciiTheme="majorHAnsi" w:hAnsiTheme="majorHAnsi" w:cs="Arial"/>
              <w:color w:val="FFFFFF" w:themeColor="background1"/>
              <w:sz w:val="18"/>
              <w:szCs w:val="18"/>
              <w:u w:val="single"/>
            </w:rPr>
            <w:t xml:space="preserve"> 2025</w:t>
          </w:r>
        </w:p>
      </w:tc>
      <w:tc>
        <w:tcPr>
          <w:tcW w:w="1667" w:type="pct"/>
          <w:tcMar>
            <w:left w:w="0" w:type="dxa"/>
            <w:right w:w="0" w:type="dxa"/>
          </w:tcMar>
        </w:tcPr>
        <w:p w14:paraId="3B2D3A9E" w14:textId="77777777" w:rsidR="008641A1" w:rsidRPr="00D06414" w:rsidRDefault="008641A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221B692C" w:rsidR="008641A1" w:rsidRPr="00D06414" w:rsidRDefault="008641A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5D192EFA" w14:textId="77777777" w:rsidR="008641A1" w:rsidRPr="00D06414" w:rsidRDefault="008641A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0"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641A1" w:rsidRPr="00D06414" w14:paraId="28670396" w14:textId="77777777" w:rsidTr="000F5AAF">
      <w:tc>
        <w:tcPr>
          <w:tcW w:w="1459" w:type="pct"/>
          <w:tcMar>
            <w:left w:w="0" w:type="dxa"/>
            <w:right w:w="0" w:type="dxa"/>
          </w:tcMar>
        </w:tcPr>
        <w:p w14:paraId="0BBE30B4" w14:textId="13D7D719" w:rsidR="008641A1" w:rsidRPr="00D06414" w:rsidRDefault="008641A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F35F4F">
            <w:rPr>
              <w:rFonts w:asciiTheme="majorHAnsi" w:hAnsiTheme="majorHAnsi" w:cs="Arial"/>
              <w:color w:val="FFFFFF" w:themeColor="background1"/>
              <w:sz w:val="18"/>
              <w:szCs w:val="18"/>
              <w:u w:val="single"/>
            </w:rPr>
            <w:t xml:space="preserve"> 2025</w:t>
          </w:r>
        </w:p>
      </w:tc>
      <w:tc>
        <w:tcPr>
          <w:tcW w:w="1771" w:type="pct"/>
          <w:tcMar>
            <w:left w:w="0" w:type="dxa"/>
            <w:right w:w="0" w:type="dxa"/>
          </w:tcMar>
        </w:tcPr>
        <w:p w14:paraId="1A5F1B38" w14:textId="77777777" w:rsidR="008641A1" w:rsidRPr="00D06414" w:rsidRDefault="008641A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641A1" w:rsidRPr="00D06414" w:rsidRDefault="008641A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641A1" w:rsidRPr="00D06414" w:rsidRDefault="008641A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2"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C7DE9" w14:textId="77777777" w:rsidR="008641A1" w:rsidRDefault="008641A1" w:rsidP="00304EA1">
      <w:pPr>
        <w:spacing w:after="0" w:line="240" w:lineRule="auto"/>
      </w:pPr>
      <w:r>
        <w:separator/>
      </w:r>
    </w:p>
  </w:footnote>
  <w:footnote w:type="continuationSeparator" w:id="0">
    <w:p w14:paraId="52F087AE" w14:textId="77777777" w:rsidR="008641A1" w:rsidRDefault="008641A1" w:rsidP="00304EA1">
      <w:pPr>
        <w:spacing w:after="0" w:line="240" w:lineRule="auto"/>
      </w:pPr>
      <w:r>
        <w:continuationSeparator/>
      </w:r>
    </w:p>
  </w:footnote>
  <w:footnote w:type="continuationNotice" w:id="1">
    <w:p w14:paraId="4174AA45" w14:textId="77777777" w:rsidR="00803B86" w:rsidRDefault="00803B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27B94B98" w:rsidR="008641A1" w:rsidRPr="00D86DE4" w:rsidRDefault="00FD3F4F" w:rsidP="00F35F4F">
    <w:pPr>
      <w:pStyle w:val="VCAAcaptionsandfootnotes"/>
    </w:pPr>
    <w:r w:rsidRPr="00FD3F4F">
      <w:t xml:space="preserve">2025 VCE </w:t>
    </w:r>
    <w:r w:rsidR="00F35F4F">
      <w:t>Korean</w:t>
    </w:r>
    <w:r w:rsidRPr="00FD3F4F">
      <w:t xml:space="preserve"> Second Language </w:t>
    </w:r>
    <w:r w:rsidRPr="00802228">
      <w:t>written</w:t>
    </w:r>
    <w:r w:rsidRPr="00FD3F4F">
      <w:t xml:space="preserve"> external assessment report</w:t>
    </w:r>
    <w:r w:rsidR="008641A1">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641A1" w:rsidRPr="009370BC" w:rsidRDefault="008641A1" w:rsidP="00970580">
    <w:pPr>
      <w:spacing w:after="0"/>
      <w:ind w:right="-142"/>
      <w:jc w:val="right"/>
    </w:pPr>
    <w:r>
      <w:rPr>
        <w:noProof/>
        <w:lang w:val="en-AU" w:eastAsia="en-AU"/>
      </w:rPr>
      <w:drawing>
        <wp:anchor distT="0" distB="0" distL="114300" distR="114300" simplePos="0" relativeHeight="251658241" behindDoc="1" locked="1" layoutInCell="1" allowOverlap="1" wp14:anchorId="17697C7E" wp14:editId="44D9AA9E">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8B6C17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40073"/>
    <w:multiLevelType w:val="hybridMultilevel"/>
    <w:tmpl w:val="F2FE95DC"/>
    <w:lvl w:ilvl="0" w:tplc="04090001">
      <w:start w:val="1"/>
      <w:numFmt w:val="bullet"/>
      <w:lvlText w:val=""/>
      <w:lvlJc w:val="left"/>
      <w:pPr>
        <w:ind w:left="614" w:hanging="440"/>
      </w:pPr>
      <w:rPr>
        <w:rFonts w:ascii="Wingdings" w:hAnsi="Wingdings" w:hint="default"/>
      </w:rPr>
    </w:lvl>
    <w:lvl w:ilvl="1" w:tplc="04090003" w:tentative="1">
      <w:start w:val="1"/>
      <w:numFmt w:val="bullet"/>
      <w:lvlText w:val=""/>
      <w:lvlJc w:val="left"/>
      <w:pPr>
        <w:ind w:left="1054" w:hanging="440"/>
      </w:pPr>
      <w:rPr>
        <w:rFonts w:ascii="Wingdings" w:hAnsi="Wingdings" w:hint="default"/>
      </w:rPr>
    </w:lvl>
    <w:lvl w:ilvl="2" w:tplc="04090005" w:tentative="1">
      <w:start w:val="1"/>
      <w:numFmt w:val="bullet"/>
      <w:lvlText w:val=""/>
      <w:lvlJc w:val="left"/>
      <w:pPr>
        <w:ind w:left="1494" w:hanging="440"/>
      </w:pPr>
      <w:rPr>
        <w:rFonts w:ascii="Wingdings" w:hAnsi="Wingdings" w:hint="default"/>
      </w:rPr>
    </w:lvl>
    <w:lvl w:ilvl="3" w:tplc="04090001" w:tentative="1">
      <w:start w:val="1"/>
      <w:numFmt w:val="bullet"/>
      <w:lvlText w:val=""/>
      <w:lvlJc w:val="left"/>
      <w:pPr>
        <w:ind w:left="1934" w:hanging="440"/>
      </w:pPr>
      <w:rPr>
        <w:rFonts w:ascii="Wingdings" w:hAnsi="Wingdings" w:hint="default"/>
      </w:rPr>
    </w:lvl>
    <w:lvl w:ilvl="4" w:tplc="04090003" w:tentative="1">
      <w:start w:val="1"/>
      <w:numFmt w:val="bullet"/>
      <w:lvlText w:val=""/>
      <w:lvlJc w:val="left"/>
      <w:pPr>
        <w:ind w:left="2374" w:hanging="440"/>
      </w:pPr>
      <w:rPr>
        <w:rFonts w:ascii="Wingdings" w:hAnsi="Wingdings" w:hint="default"/>
      </w:rPr>
    </w:lvl>
    <w:lvl w:ilvl="5" w:tplc="04090005" w:tentative="1">
      <w:start w:val="1"/>
      <w:numFmt w:val="bullet"/>
      <w:lvlText w:val=""/>
      <w:lvlJc w:val="left"/>
      <w:pPr>
        <w:ind w:left="2814" w:hanging="440"/>
      </w:pPr>
      <w:rPr>
        <w:rFonts w:ascii="Wingdings" w:hAnsi="Wingdings" w:hint="default"/>
      </w:rPr>
    </w:lvl>
    <w:lvl w:ilvl="6" w:tplc="04090001" w:tentative="1">
      <w:start w:val="1"/>
      <w:numFmt w:val="bullet"/>
      <w:lvlText w:val=""/>
      <w:lvlJc w:val="left"/>
      <w:pPr>
        <w:ind w:left="3254" w:hanging="440"/>
      </w:pPr>
      <w:rPr>
        <w:rFonts w:ascii="Wingdings" w:hAnsi="Wingdings" w:hint="default"/>
      </w:rPr>
    </w:lvl>
    <w:lvl w:ilvl="7" w:tplc="04090003" w:tentative="1">
      <w:start w:val="1"/>
      <w:numFmt w:val="bullet"/>
      <w:lvlText w:val=""/>
      <w:lvlJc w:val="left"/>
      <w:pPr>
        <w:ind w:left="3694" w:hanging="440"/>
      </w:pPr>
      <w:rPr>
        <w:rFonts w:ascii="Wingdings" w:hAnsi="Wingdings" w:hint="default"/>
      </w:rPr>
    </w:lvl>
    <w:lvl w:ilvl="8" w:tplc="04090005" w:tentative="1">
      <w:start w:val="1"/>
      <w:numFmt w:val="bullet"/>
      <w:lvlText w:val=""/>
      <w:lvlJc w:val="left"/>
      <w:pPr>
        <w:ind w:left="4134" w:hanging="440"/>
      </w:pPr>
      <w:rPr>
        <w:rFonts w:ascii="Wingdings" w:hAnsi="Wingdings" w:hint="default"/>
      </w:rPr>
    </w:lvl>
  </w:abstractNum>
  <w:abstractNum w:abstractNumId="2" w15:restartNumberingAfterBreak="0">
    <w:nsid w:val="04770B9D"/>
    <w:multiLevelType w:val="hybridMultilevel"/>
    <w:tmpl w:val="62EC8A3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0660344C"/>
    <w:multiLevelType w:val="hybridMultilevel"/>
    <w:tmpl w:val="FFF29F7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0BA15536"/>
    <w:multiLevelType w:val="hybridMultilevel"/>
    <w:tmpl w:val="92D2EFEA"/>
    <w:lvl w:ilvl="0" w:tplc="0F8828EE">
      <w:numFmt w:val="bullet"/>
      <w:lvlText w:val="•"/>
      <w:lvlJc w:val="left"/>
      <w:pPr>
        <w:ind w:left="440" w:hanging="440"/>
      </w:pPr>
      <w:rPr>
        <w:rFonts w:hint="default"/>
        <w:lang w:val="en-US" w:eastAsia="en-US" w:bidi="ar-S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115C18FF"/>
    <w:multiLevelType w:val="hybridMultilevel"/>
    <w:tmpl w:val="24D43B7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1799044D"/>
    <w:multiLevelType w:val="hybridMultilevel"/>
    <w:tmpl w:val="4240273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EC5511"/>
    <w:multiLevelType w:val="hybridMultilevel"/>
    <w:tmpl w:val="562E9E0E"/>
    <w:lvl w:ilvl="0" w:tplc="0F8828EE">
      <w:numFmt w:val="bullet"/>
      <w:lvlText w:val="•"/>
      <w:lvlJc w:val="left"/>
      <w:pPr>
        <w:ind w:left="440" w:hanging="440"/>
      </w:pPr>
      <w:rPr>
        <w:rFonts w:hint="default"/>
        <w:lang w:val="en-US" w:eastAsia="en-US" w:bidi="ar-S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28921070"/>
    <w:multiLevelType w:val="hybridMultilevel"/>
    <w:tmpl w:val="7ADE3A7C"/>
    <w:lvl w:ilvl="0" w:tplc="F918D1E8">
      <w:start w:val="1"/>
      <w:numFmt w:val="lowerLetter"/>
      <w:pStyle w:val="xabcdmark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D0B4870"/>
    <w:multiLevelType w:val="hybridMultilevel"/>
    <w:tmpl w:val="8C78557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308B7913"/>
    <w:multiLevelType w:val="hybridMultilevel"/>
    <w:tmpl w:val="4574C6B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32ED765F"/>
    <w:multiLevelType w:val="hybridMultilevel"/>
    <w:tmpl w:val="D0D03CA8"/>
    <w:lvl w:ilvl="0" w:tplc="0F8828EE">
      <w:numFmt w:val="bullet"/>
      <w:lvlText w:val="•"/>
      <w:lvlJc w:val="left"/>
      <w:pPr>
        <w:ind w:left="440" w:hanging="440"/>
      </w:pPr>
      <w:rPr>
        <w:rFonts w:hint="default"/>
        <w:lang w:val="en-US" w:eastAsia="en-US" w:bidi="ar-S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34597D49"/>
    <w:multiLevelType w:val="hybridMultilevel"/>
    <w:tmpl w:val="801E5F2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348F1201"/>
    <w:multiLevelType w:val="hybridMultilevel"/>
    <w:tmpl w:val="D674A8EE"/>
    <w:lvl w:ilvl="0" w:tplc="3EA0EF32">
      <w:start w:val="1"/>
      <w:numFmt w:val="decimal"/>
      <w:lvlText w:val="%1."/>
      <w:lvlJc w:val="left"/>
      <w:pPr>
        <w:ind w:left="1020" w:hanging="360"/>
      </w:pPr>
    </w:lvl>
    <w:lvl w:ilvl="1" w:tplc="E8720DCA">
      <w:start w:val="1"/>
      <w:numFmt w:val="decimal"/>
      <w:lvlText w:val="%2."/>
      <w:lvlJc w:val="left"/>
      <w:pPr>
        <w:ind w:left="1020" w:hanging="360"/>
      </w:pPr>
    </w:lvl>
    <w:lvl w:ilvl="2" w:tplc="57863432">
      <w:start w:val="1"/>
      <w:numFmt w:val="decimal"/>
      <w:lvlText w:val="%3."/>
      <w:lvlJc w:val="left"/>
      <w:pPr>
        <w:ind w:left="1020" w:hanging="360"/>
      </w:pPr>
    </w:lvl>
    <w:lvl w:ilvl="3" w:tplc="E5BCDAC0">
      <w:start w:val="1"/>
      <w:numFmt w:val="decimal"/>
      <w:lvlText w:val="%4."/>
      <w:lvlJc w:val="left"/>
      <w:pPr>
        <w:ind w:left="1020" w:hanging="360"/>
      </w:pPr>
    </w:lvl>
    <w:lvl w:ilvl="4" w:tplc="7D7EC856">
      <w:start w:val="1"/>
      <w:numFmt w:val="decimal"/>
      <w:lvlText w:val="%5."/>
      <w:lvlJc w:val="left"/>
      <w:pPr>
        <w:ind w:left="1020" w:hanging="360"/>
      </w:pPr>
    </w:lvl>
    <w:lvl w:ilvl="5" w:tplc="4478312E">
      <w:start w:val="1"/>
      <w:numFmt w:val="decimal"/>
      <w:lvlText w:val="%6."/>
      <w:lvlJc w:val="left"/>
      <w:pPr>
        <w:ind w:left="1020" w:hanging="360"/>
      </w:pPr>
    </w:lvl>
    <w:lvl w:ilvl="6" w:tplc="0924E3BA">
      <w:start w:val="1"/>
      <w:numFmt w:val="decimal"/>
      <w:lvlText w:val="%7."/>
      <w:lvlJc w:val="left"/>
      <w:pPr>
        <w:ind w:left="1020" w:hanging="360"/>
      </w:pPr>
    </w:lvl>
    <w:lvl w:ilvl="7" w:tplc="17AEC1C2">
      <w:start w:val="1"/>
      <w:numFmt w:val="decimal"/>
      <w:lvlText w:val="%8."/>
      <w:lvlJc w:val="left"/>
      <w:pPr>
        <w:ind w:left="1020" w:hanging="360"/>
      </w:pPr>
    </w:lvl>
    <w:lvl w:ilvl="8" w:tplc="D4262D0C">
      <w:start w:val="1"/>
      <w:numFmt w:val="decimal"/>
      <w:lvlText w:val="%9."/>
      <w:lvlJc w:val="left"/>
      <w:pPr>
        <w:ind w:left="1020" w:hanging="360"/>
      </w:pPr>
    </w:lvl>
  </w:abstractNum>
  <w:abstractNum w:abstractNumId="15" w15:restartNumberingAfterBreak="0">
    <w:nsid w:val="34AA2681"/>
    <w:multiLevelType w:val="hybridMultilevel"/>
    <w:tmpl w:val="DAF6C46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381D7656"/>
    <w:multiLevelType w:val="hybridMultilevel"/>
    <w:tmpl w:val="392A55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398D0796"/>
    <w:multiLevelType w:val="hybridMultilevel"/>
    <w:tmpl w:val="681A054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3A2B4E1D"/>
    <w:multiLevelType w:val="hybridMultilevel"/>
    <w:tmpl w:val="CD8AB09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3CB52CB8"/>
    <w:multiLevelType w:val="hybridMultilevel"/>
    <w:tmpl w:val="A3905C2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1" w15:restartNumberingAfterBreak="0">
    <w:nsid w:val="418E2C1E"/>
    <w:multiLevelType w:val="hybridMultilevel"/>
    <w:tmpl w:val="7EAE4FE6"/>
    <w:lvl w:ilvl="0" w:tplc="0F8828EE">
      <w:numFmt w:val="bullet"/>
      <w:lvlText w:val="•"/>
      <w:lvlJc w:val="left"/>
      <w:pPr>
        <w:ind w:left="440" w:hanging="440"/>
      </w:pPr>
      <w:rPr>
        <w:rFonts w:hint="default"/>
        <w:lang w:val="en-US" w:eastAsia="en-US" w:bidi="ar-SA"/>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467122D9"/>
    <w:multiLevelType w:val="hybridMultilevel"/>
    <w:tmpl w:val="0AC21CB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48D01638"/>
    <w:multiLevelType w:val="hybridMultilevel"/>
    <w:tmpl w:val="4950D362"/>
    <w:lvl w:ilvl="0" w:tplc="0F8828EE">
      <w:numFmt w:val="bullet"/>
      <w:lvlText w:val="•"/>
      <w:lvlJc w:val="left"/>
      <w:pPr>
        <w:ind w:left="440" w:hanging="440"/>
      </w:pPr>
      <w:rPr>
        <w:rFonts w:hint="default"/>
        <w:lang w:val="en-US" w:eastAsia="en-US" w:bidi="ar-S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4" w15:restartNumberingAfterBreak="0">
    <w:nsid w:val="48D2646D"/>
    <w:multiLevelType w:val="hybridMultilevel"/>
    <w:tmpl w:val="0212D2C0"/>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5"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6" w15:restartNumberingAfterBreak="0">
    <w:nsid w:val="5C4F16C6"/>
    <w:multiLevelType w:val="hybridMultilevel"/>
    <w:tmpl w:val="41547EF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7" w15:restartNumberingAfterBreak="0">
    <w:nsid w:val="5DBF2433"/>
    <w:multiLevelType w:val="hybridMultilevel"/>
    <w:tmpl w:val="D478A9FC"/>
    <w:lvl w:ilvl="0" w:tplc="04090001">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9" w15:restartNumberingAfterBreak="0">
    <w:nsid w:val="6064300E"/>
    <w:multiLevelType w:val="hybridMultilevel"/>
    <w:tmpl w:val="A0B4BB76"/>
    <w:lvl w:ilvl="0" w:tplc="0F8828EE">
      <w:numFmt w:val="bullet"/>
      <w:lvlText w:val="•"/>
      <w:lvlJc w:val="left"/>
      <w:pPr>
        <w:ind w:left="440" w:hanging="440"/>
      </w:pPr>
      <w:rPr>
        <w:rFonts w:hint="default"/>
        <w:lang w:val="en-US" w:eastAsia="en-US" w:bidi="ar-S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61D27AA9"/>
    <w:multiLevelType w:val="hybridMultilevel"/>
    <w:tmpl w:val="12C8C41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1" w15:restartNumberingAfterBreak="0">
    <w:nsid w:val="62872B6C"/>
    <w:multiLevelType w:val="hybridMultilevel"/>
    <w:tmpl w:val="82AA209E"/>
    <w:lvl w:ilvl="0" w:tplc="B36E2EB2">
      <w:start w:val="1"/>
      <w:numFmt w:val="bullet"/>
      <w:pStyle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75D27D7"/>
    <w:multiLevelType w:val="hybridMultilevel"/>
    <w:tmpl w:val="1D7EBF9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67AB5A24"/>
    <w:multiLevelType w:val="hybridMultilevel"/>
    <w:tmpl w:val="9A9CDEF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15:restartNumberingAfterBreak="0">
    <w:nsid w:val="70524C4E"/>
    <w:multiLevelType w:val="hybridMultilevel"/>
    <w:tmpl w:val="1DC0D8C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5" w15:restartNumberingAfterBreak="0">
    <w:nsid w:val="70CB5CD5"/>
    <w:multiLevelType w:val="hybridMultilevel"/>
    <w:tmpl w:val="65C81532"/>
    <w:lvl w:ilvl="0" w:tplc="0F8828EE">
      <w:numFmt w:val="bullet"/>
      <w:lvlText w:val="•"/>
      <w:lvlJc w:val="left"/>
      <w:pPr>
        <w:ind w:left="440" w:hanging="440"/>
      </w:pPr>
      <w:rPr>
        <w:rFonts w:hint="default"/>
        <w:lang w:val="en-US" w:eastAsia="en-US" w:bidi="ar-S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6" w15:restartNumberingAfterBreak="0">
    <w:nsid w:val="7E781D62"/>
    <w:multiLevelType w:val="hybridMultilevel"/>
    <w:tmpl w:val="CBA29BD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539899965">
    <w:abstractNumId w:val="31"/>
  </w:num>
  <w:num w:numId="2" w16cid:durableId="1989284413">
    <w:abstractNumId w:val="25"/>
  </w:num>
  <w:num w:numId="3" w16cid:durableId="2088764571">
    <w:abstractNumId w:val="20"/>
  </w:num>
  <w:num w:numId="4" w16cid:durableId="1193031463">
    <w:abstractNumId w:val="7"/>
  </w:num>
  <w:num w:numId="5" w16cid:durableId="2101027261">
    <w:abstractNumId w:val="28"/>
  </w:num>
  <w:num w:numId="6" w16cid:durableId="731579124">
    <w:abstractNumId w:val="0"/>
  </w:num>
  <w:num w:numId="7" w16cid:durableId="1731728107">
    <w:abstractNumId w:val="27"/>
  </w:num>
  <w:num w:numId="8" w16cid:durableId="618149068">
    <w:abstractNumId w:val="35"/>
  </w:num>
  <w:num w:numId="9" w16cid:durableId="73671258">
    <w:abstractNumId w:val="8"/>
  </w:num>
  <w:num w:numId="10" w16cid:durableId="1953510802">
    <w:abstractNumId w:val="9"/>
  </w:num>
  <w:num w:numId="11" w16cid:durableId="1444105732">
    <w:abstractNumId w:val="4"/>
  </w:num>
  <w:num w:numId="12" w16cid:durableId="928075490">
    <w:abstractNumId w:val="29"/>
  </w:num>
  <w:num w:numId="13" w16cid:durableId="1728995599">
    <w:abstractNumId w:val="23"/>
  </w:num>
  <w:num w:numId="14" w16cid:durableId="1582832160">
    <w:abstractNumId w:val="12"/>
  </w:num>
  <w:num w:numId="15" w16cid:durableId="2088064292">
    <w:abstractNumId w:val="21"/>
  </w:num>
  <w:num w:numId="16" w16cid:durableId="339744985">
    <w:abstractNumId w:val="1"/>
  </w:num>
  <w:num w:numId="17" w16cid:durableId="777070710">
    <w:abstractNumId w:val="36"/>
  </w:num>
  <w:num w:numId="18" w16cid:durableId="249703539">
    <w:abstractNumId w:val="34"/>
  </w:num>
  <w:num w:numId="19" w16cid:durableId="1699044402">
    <w:abstractNumId w:val="18"/>
  </w:num>
  <w:num w:numId="20" w16cid:durableId="1231159964">
    <w:abstractNumId w:val="17"/>
  </w:num>
  <w:num w:numId="21" w16cid:durableId="112793986">
    <w:abstractNumId w:val="15"/>
  </w:num>
  <w:num w:numId="22" w16cid:durableId="784889571">
    <w:abstractNumId w:val="16"/>
  </w:num>
  <w:num w:numId="23" w16cid:durableId="415249482">
    <w:abstractNumId w:val="13"/>
  </w:num>
  <w:num w:numId="24" w16cid:durableId="140272538">
    <w:abstractNumId w:val="32"/>
  </w:num>
  <w:num w:numId="25" w16cid:durableId="4477402">
    <w:abstractNumId w:val="26"/>
  </w:num>
  <w:num w:numId="26" w16cid:durableId="218128452">
    <w:abstractNumId w:val="33"/>
  </w:num>
  <w:num w:numId="27" w16cid:durableId="1079910121">
    <w:abstractNumId w:val="5"/>
  </w:num>
  <w:num w:numId="28" w16cid:durableId="1688016477">
    <w:abstractNumId w:val="10"/>
  </w:num>
  <w:num w:numId="29" w16cid:durableId="1038625163">
    <w:abstractNumId w:val="30"/>
  </w:num>
  <w:num w:numId="30" w16cid:durableId="2137285875">
    <w:abstractNumId w:val="2"/>
  </w:num>
  <w:num w:numId="31" w16cid:durableId="775179359">
    <w:abstractNumId w:val="6"/>
  </w:num>
  <w:num w:numId="32" w16cid:durableId="274096169">
    <w:abstractNumId w:val="24"/>
  </w:num>
  <w:num w:numId="33" w16cid:durableId="2142306823">
    <w:abstractNumId w:val="3"/>
  </w:num>
  <w:num w:numId="34" w16cid:durableId="2069575668">
    <w:abstractNumId w:val="22"/>
  </w:num>
  <w:num w:numId="35" w16cid:durableId="913441766">
    <w:abstractNumId w:val="19"/>
  </w:num>
  <w:num w:numId="36" w16cid:durableId="1241451701">
    <w:abstractNumId w:val="11"/>
  </w:num>
  <w:num w:numId="37" w16cid:durableId="1682077258">
    <w:abstractNumId w:val="31"/>
  </w:num>
  <w:num w:numId="38" w16cid:durableId="1465779293">
    <w:abstractNumId w:val="25"/>
  </w:num>
  <w:num w:numId="39" w16cid:durableId="340816043">
    <w:abstractNumId w:val="7"/>
  </w:num>
  <w:num w:numId="40" w16cid:durableId="12567845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573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12349"/>
    <w:rsid w:val="000239C1"/>
    <w:rsid w:val="00024018"/>
    <w:rsid w:val="00035CEC"/>
    <w:rsid w:val="0005780E"/>
    <w:rsid w:val="00065CC6"/>
    <w:rsid w:val="00067C20"/>
    <w:rsid w:val="00090D46"/>
    <w:rsid w:val="000A71F7"/>
    <w:rsid w:val="000B7D70"/>
    <w:rsid w:val="000D0800"/>
    <w:rsid w:val="000F09E4"/>
    <w:rsid w:val="000F16FD"/>
    <w:rsid w:val="000F2A7A"/>
    <w:rsid w:val="000F5AAF"/>
    <w:rsid w:val="00120DB9"/>
    <w:rsid w:val="00143520"/>
    <w:rsid w:val="00153AD2"/>
    <w:rsid w:val="001779EA"/>
    <w:rsid w:val="00182027"/>
    <w:rsid w:val="00184297"/>
    <w:rsid w:val="001C1BEE"/>
    <w:rsid w:val="001C3EEA"/>
    <w:rsid w:val="001C4011"/>
    <w:rsid w:val="001C7B17"/>
    <w:rsid w:val="001D3246"/>
    <w:rsid w:val="001D7986"/>
    <w:rsid w:val="00220C90"/>
    <w:rsid w:val="00222DE9"/>
    <w:rsid w:val="002279BA"/>
    <w:rsid w:val="002329F3"/>
    <w:rsid w:val="00235EAB"/>
    <w:rsid w:val="00243F0D"/>
    <w:rsid w:val="00260767"/>
    <w:rsid w:val="002647BB"/>
    <w:rsid w:val="00265F22"/>
    <w:rsid w:val="002754C1"/>
    <w:rsid w:val="002841C8"/>
    <w:rsid w:val="0028516B"/>
    <w:rsid w:val="00286DDA"/>
    <w:rsid w:val="00293CDE"/>
    <w:rsid w:val="00296E74"/>
    <w:rsid w:val="002A1E97"/>
    <w:rsid w:val="002C6F90"/>
    <w:rsid w:val="002D1011"/>
    <w:rsid w:val="002E0A8B"/>
    <w:rsid w:val="002E1195"/>
    <w:rsid w:val="002E4FB5"/>
    <w:rsid w:val="00302FB8"/>
    <w:rsid w:val="00304EA1"/>
    <w:rsid w:val="00310C89"/>
    <w:rsid w:val="00314D81"/>
    <w:rsid w:val="003224FD"/>
    <w:rsid w:val="00322FC6"/>
    <w:rsid w:val="003277F6"/>
    <w:rsid w:val="00344770"/>
    <w:rsid w:val="00350651"/>
    <w:rsid w:val="0035293F"/>
    <w:rsid w:val="00385147"/>
    <w:rsid w:val="00391986"/>
    <w:rsid w:val="00391B16"/>
    <w:rsid w:val="003A00B4"/>
    <w:rsid w:val="003A05F5"/>
    <w:rsid w:val="003B2257"/>
    <w:rsid w:val="003C5E71"/>
    <w:rsid w:val="003C6C6D"/>
    <w:rsid w:val="003D1875"/>
    <w:rsid w:val="003D3298"/>
    <w:rsid w:val="003D5897"/>
    <w:rsid w:val="003D6CBD"/>
    <w:rsid w:val="003D7095"/>
    <w:rsid w:val="00400537"/>
    <w:rsid w:val="00412A19"/>
    <w:rsid w:val="004165BD"/>
    <w:rsid w:val="00417AA3"/>
    <w:rsid w:val="00425DFE"/>
    <w:rsid w:val="00434EDB"/>
    <w:rsid w:val="00440B32"/>
    <w:rsid w:val="0044213C"/>
    <w:rsid w:val="00443BFF"/>
    <w:rsid w:val="004532D8"/>
    <w:rsid w:val="0045608A"/>
    <w:rsid w:val="004605E4"/>
    <w:rsid w:val="0046078D"/>
    <w:rsid w:val="00464009"/>
    <w:rsid w:val="004703BE"/>
    <w:rsid w:val="00470811"/>
    <w:rsid w:val="004802E5"/>
    <w:rsid w:val="00495C80"/>
    <w:rsid w:val="004A2ED8"/>
    <w:rsid w:val="004A422E"/>
    <w:rsid w:val="004B1E81"/>
    <w:rsid w:val="004C1F16"/>
    <w:rsid w:val="004C4DBC"/>
    <w:rsid w:val="004F485D"/>
    <w:rsid w:val="004F5BDA"/>
    <w:rsid w:val="004F6DDE"/>
    <w:rsid w:val="00506EF1"/>
    <w:rsid w:val="0051631E"/>
    <w:rsid w:val="00537A1F"/>
    <w:rsid w:val="005570CF"/>
    <w:rsid w:val="005575E7"/>
    <w:rsid w:val="00566029"/>
    <w:rsid w:val="0058766B"/>
    <w:rsid w:val="005923CB"/>
    <w:rsid w:val="005B02B2"/>
    <w:rsid w:val="005B391B"/>
    <w:rsid w:val="005C7A7E"/>
    <w:rsid w:val="005D3D78"/>
    <w:rsid w:val="005E2EF0"/>
    <w:rsid w:val="005F03A3"/>
    <w:rsid w:val="005F4092"/>
    <w:rsid w:val="00605DA2"/>
    <w:rsid w:val="0061235D"/>
    <w:rsid w:val="00614F57"/>
    <w:rsid w:val="00653715"/>
    <w:rsid w:val="006663C6"/>
    <w:rsid w:val="0068471E"/>
    <w:rsid w:val="00684F98"/>
    <w:rsid w:val="00686816"/>
    <w:rsid w:val="00693FFD"/>
    <w:rsid w:val="006B58A4"/>
    <w:rsid w:val="006C4B89"/>
    <w:rsid w:val="006D2159"/>
    <w:rsid w:val="006E6984"/>
    <w:rsid w:val="006F2412"/>
    <w:rsid w:val="006F787C"/>
    <w:rsid w:val="00702636"/>
    <w:rsid w:val="00712D5B"/>
    <w:rsid w:val="007175E7"/>
    <w:rsid w:val="00723C12"/>
    <w:rsid w:val="00724507"/>
    <w:rsid w:val="007404F2"/>
    <w:rsid w:val="00747109"/>
    <w:rsid w:val="00762E75"/>
    <w:rsid w:val="00763618"/>
    <w:rsid w:val="00773E6C"/>
    <w:rsid w:val="007742DE"/>
    <w:rsid w:val="00781FB1"/>
    <w:rsid w:val="00783657"/>
    <w:rsid w:val="007A4B91"/>
    <w:rsid w:val="007C600D"/>
    <w:rsid w:val="007D1B6D"/>
    <w:rsid w:val="007D2C7A"/>
    <w:rsid w:val="007E47A5"/>
    <w:rsid w:val="00802228"/>
    <w:rsid w:val="00803B86"/>
    <w:rsid w:val="00804770"/>
    <w:rsid w:val="00813C37"/>
    <w:rsid w:val="008154B5"/>
    <w:rsid w:val="00815B05"/>
    <w:rsid w:val="0082297C"/>
    <w:rsid w:val="00823962"/>
    <w:rsid w:val="008427F6"/>
    <w:rsid w:val="008428B1"/>
    <w:rsid w:val="00850410"/>
    <w:rsid w:val="00852719"/>
    <w:rsid w:val="00853A9B"/>
    <w:rsid w:val="00860115"/>
    <w:rsid w:val="00863378"/>
    <w:rsid w:val="00863645"/>
    <w:rsid w:val="008641A1"/>
    <w:rsid w:val="008709B9"/>
    <w:rsid w:val="00875471"/>
    <w:rsid w:val="00877351"/>
    <w:rsid w:val="00881CE3"/>
    <w:rsid w:val="0088783C"/>
    <w:rsid w:val="00887E0A"/>
    <w:rsid w:val="008D6025"/>
    <w:rsid w:val="008F20E2"/>
    <w:rsid w:val="009147C1"/>
    <w:rsid w:val="0092041C"/>
    <w:rsid w:val="009264A5"/>
    <w:rsid w:val="009307BC"/>
    <w:rsid w:val="009370BC"/>
    <w:rsid w:val="009412B9"/>
    <w:rsid w:val="00956EDD"/>
    <w:rsid w:val="00962C37"/>
    <w:rsid w:val="00970580"/>
    <w:rsid w:val="009800EB"/>
    <w:rsid w:val="0098739B"/>
    <w:rsid w:val="009906B5"/>
    <w:rsid w:val="00996ABD"/>
    <w:rsid w:val="009A569B"/>
    <w:rsid w:val="009B61E5"/>
    <w:rsid w:val="009D0E9E"/>
    <w:rsid w:val="009D1E89"/>
    <w:rsid w:val="009D4DE5"/>
    <w:rsid w:val="009E5707"/>
    <w:rsid w:val="009F55CD"/>
    <w:rsid w:val="00A03D29"/>
    <w:rsid w:val="00A17661"/>
    <w:rsid w:val="00A24B2D"/>
    <w:rsid w:val="00A2674A"/>
    <w:rsid w:val="00A3768B"/>
    <w:rsid w:val="00A40966"/>
    <w:rsid w:val="00A47FF0"/>
    <w:rsid w:val="00A734C9"/>
    <w:rsid w:val="00A916AC"/>
    <w:rsid w:val="00A921E0"/>
    <w:rsid w:val="00A922F4"/>
    <w:rsid w:val="00AA0FD3"/>
    <w:rsid w:val="00AA7AD1"/>
    <w:rsid w:val="00AB1D3A"/>
    <w:rsid w:val="00AB7E36"/>
    <w:rsid w:val="00AC3979"/>
    <w:rsid w:val="00AC6510"/>
    <w:rsid w:val="00AC6B13"/>
    <w:rsid w:val="00AE5526"/>
    <w:rsid w:val="00AE5F0F"/>
    <w:rsid w:val="00AF051B"/>
    <w:rsid w:val="00B01578"/>
    <w:rsid w:val="00B06781"/>
    <w:rsid w:val="00B0738F"/>
    <w:rsid w:val="00B13D3B"/>
    <w:rsid w:val="00B1648B"/>
    <w:rsid w:val="00B21C33"/>
    <w:rsid w:val="00B230DB"/>
    <w:rsid w:val="00B2593C"/>
    <w:rsid w:val="00B26601"/>
    <w:rsid w:val="00B30A7C"/>
    <w:rsid w:val="00B3287E"/>
    <w:rsid w:val="00B41951"/>
    <w:rsid w:val="00B41F4B"/>
    <w:rsid w:val="00B526FF"/>
    <w:rsid w:val="00B53229"/>
    <w:rsid w:val="00B62480"/>
    <w:rsid w:val="00B717F4"/>
    <w:rsid w:val="00B736B9"/>
    <w:rsid w:val="00B81B70"/>
    <w:rsid w:val="00B86E93"/>
    <w:rsid w:val="00BA7EF9"/>
    <w:rsid w:val="00BB1C9B"/>
    <w:rsid w:val="00BB3BAB"/>
    <w:rsid w:val="00BC7041"/>
    <w:rsid w:val="00BD0724"/>
    <w:rsid w:val="00BD2B91"/>
    <w:rsid w:val="00BD4967"/>
    <w:rsid w:val="00BE5521"/>
    <w:rsid w:val="00BE7CD7"/>
    <w:rsid w:val="00BF0BBA"/>
    <w:rsid w:val="00BF6C23"/>
    <w:rsid w:val="00C05125"/>
    <w:rsid w:val="00C10C6A"/>
    <w:rsid w:val="00C13C1C"/>
    <w:rsid w:val="00C35203"/>
    <w:rsid w:val="00C41484"/>
    <w:rsid w:val="00C53263"/>
    <w:rsid w:val="00C74EFE"/>
    <w:rsid w:val="00C75F1D"/>
    <w:rsid w:val="00C84A28"/>
    <w:rsid w:val="00C859AF"/>
    <w:rsid w:val="00C937BE"/>
    <w:rsid w:val="00C95156"/>
    <w:rsid w:val="00CA0DC2"/>
    <w:rsid w:val="00CA68E1"/>
    <w:rsid w:val="00CB68E8"/>
    <w:rsid w:val="00CC3AD1"/>
    <w:rsid w:val="00CD30CB"/>
    <w:rsid w:val="00D04F01"/>
    <w:rsid w:val="00D06414"/>
    <w:rsid w:val="00D10AA4"/>
    <w:rsid w:val="00D20ED9"/>
    <w:rsid w:val="00D24C4D"/>
    <w:rsid w:val="00D24E5A"/>
    <w:rsid w:val="00D338E4"/>
    <w:rsid w:val="00D51947"/>
    <w:rsid w:val="00D532F0"/>
    <w:rsid w:val="00D56E0F"/>
    <w:rsid w:val="00D73528"/>
    <w:rsid w:val="00D77413"/>
    <w:rsid w:val="00D82759"/>
    <w:rsid w:val="00D862D5"/>
    <w:rsid w:val="00D86DE4"/>
    <w:rsid w:val="00D91096"/>
    <w:rsid w:val="00DE020D"/>
    <w:rsid w:val="00DE1909"/>
    <w:rsid w:val="00DE3D48"/>
    <w:rsid w:val="00DE438E"/>
    <w:rsid w:val="00DE51DB"/>
    <w:rsid w:val="00DF4A82"/>
    <w:rsid w:val="00E01340"/>
    <w:rsid w:val="00E0608A"/>
    <w:rsid w:val="00E15BBD"/>
    <w:rsid w:val="00E229CF"/>
    <w:rsid w:val="00E23F1D"/>
    <w:rsid w:val="00E30E05"/>
    <w:rsid w:val="00E35622"/>
    <w:rsid w:val="00E36361"/>
    <w:rsid w:val="00E42113"/>
    <w:rsid w:val="00E55AE9"/>
    <w:rsid w:val="00E6176C"/>
    <w:rsid w:val="00E6583A"/>
    <w:rsid w:val="00E819D7"/>
    <w:rsid w:val="00EA2DE9"/>
    <w:rsid w:val="00EB0C84"/>
    <w:rsid w:val="00EB10BC"/>
    <w:rsid w:val="00EC3A08"/>
    <w:rsid w:val="00EE17AC"/>
    <w:rsid w:val="00EF4188"/>
    <w:rsid w:val="00EF44DF"/>
    <w:rsid w:val="00F03748"/>
    <w:rsid w:val="00F039FB"/>
    <w:rsid w:val="00F17486"/>
    <w:rsid w:val="00F17FDE"/>
    <w:rsid w:val="00F35F4F"/>
    <w:rsid w:val="00F40D53"/>
    <w:rsid w:val="00F4525C"/>
    <w:rsid w:val="00F4568D"/>
    <w:rsid w:val="00F50D86"/>
    <w:rsid w:val="00F74B3B"/>
    <w:rsid w:val="00FC0F48"/>
    <w:rsid w:val="00FC4DA4"/>
    <w:rsid w:val="00FC77B7"/>
    <w:rsid w:val="00FD29D3"/>
    <w:rsid w:val="00FD3F4F"/>
    <w:rsid w:val="00FE3F0B"/>
    <w:rsid w:val="00FE5889"/>
    <w:rsid w:val="0F305C04"/>
    <w:rsid w:val="16D9B4D6"/>
    <w:rsid w:val="1C42848F"/>
    <w:rsid w:val="1DD3BC64"/>
    <w:rsid w:val="201E99ED"/>
    <w:rsid w:val="358828F0"/>
    <w:rsid w:val="3BDE16EE"/>
    <w:rsid w:val="3DDFA1DB"/>
    <w:rsid w:val="5E1262BB"/>
    <w:rsid w:val="6483B4C6"/>
    <w:rsid w:val="6C356304"/>
    <w:rsid w:val="6E211040"/>
    <w:rsid w:val="71CDB771"/>
    <w:rsid w:val="7C4118B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AC6B13"/>
    <w:rPr>
      <w:rFonts w:eastAsiaTheme="minorHAnsi"/>
    </w:rPr>
  </w:style>
  <w:style w:type="paragraph" w:styleId="Heading1">
    <w:name w:val="heading 1"/>
    <w:basedOn w:val="Normal"/>
    <w:next w:val="Normal"/>
    <w:link w:val="Heading1Char"/>
    <w:uiPriority w:val="9"/>
    <w:qFormat/>
    <w:rsid w:val="002E0A8B"/>
    <w:pPr>
      <w:spacing w:before="480" w:after="120" w:line="288" w:lineRule="auto"/>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2E0A8B"/>
    <w:pPr>
      <w:spacing w:before="400" w:after="120" w:line="288" w:lineRule="auto"/>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2E0A8B"/>
    <w:pPr>
      <w:spacing w:before="320" w:after="120" w:line="288" w:lineRule="auto"/>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2E0A8B"/>
    <w:pPr>
      <w:spacing w:before="280" w:after="120" w:line="288" w:lineRule="auto"/>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2E0A8B"/>
    <w:pPr>
      <w:spacing w:before="240" w:after="120" w:line="288" w:lineRule="auto"/>
      <w:outlineLvl w:val="4"/>
    </w:pPr>
    <w:rPr>
      <w:rFonts w:ascii="Arial" w:hAnsi="Arial" w:cs="Arial"/>
      <w:color w:val="0F7EB4"/>
      <w:sz w:val="24"/>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E0A8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E0A8B"/>
    <w:rPr>
      <w:rFonts w:eastAsiaTheme="minorHAnsi"/>
    </w:rPr>
  </w:style>
  <w:style w:type="paragraph" w:styleId="Footer">
    <w:name w:val="footer"/>
    <w:basedOn w:val="Normal"/>
    <w:link w:val="FooterChar"/>
    <w:uiPriority w:val="99"/>
    <w:semiHidden/>
    <w:rsid w:val="002E0A8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E0A8B"/>
    <w:rPr>
      <w:rFonts w:eastAsiaTheme="minorHAnsi"/>
    </w:rPr>
  </w:style>
  <w:style w:type="paragraph" w:styleId="BalloonText">
    <w:name w:val="Balloon Text"/>
    <w:basedOn w:val="Normal"/>
    <w:link w:val="BalloonTextChar"/>
    <w:uiPriority w:val="99"/>
    <w:semiHidden/>
    <w:unhideWhenUsed/>
    <w:rsid w:val="002E0A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A8B"/>
    <w:rPr>
      <w:rFonts w:ascii="Tahoma" w:eastAsiaTheme="minorHAnsi"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2E0A8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qFormat/>
    <w:rsid w:val="00310C89"/>
    <w:pPr>
      <w:tabs>
        <w:tab w:val="left" w:pos="425"/>
      </w:tabs>
      <w:spacing w:before="60" w:after="60"/>
      <w:contextualSpacing/>
    </w:pPr>
    <w:rPr>
      <w:rFonts w:eastAsia="Times New Roman"/>
      <w:kern w:val="22"/>
      <w:lang w:val="en-GB" w:eastAsia="ja-JP"/>
    </w:rPr>
  </w:style>
  <w:style w:type="paragraph" w:customStyle="1" w:styleId="VCAAbulletlevel2">
    <w:name w:val="VCAA bullet level 2"/>
    <w:basedOn w:val="VCAAbullet"/>
    <w:qFormat/>
    <w:rsid w:val="00DE51DB"/>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tabs>
        <w:tab w:val="left" w:pos="425"/>
      </w:tabs>
      <w:overflowPunct w:val="0"/>
      <w:autoSpaceDE w:val="0"/>
      <w:autoSpaceDN w:val="0"/>
      <w:adjustRightInd w:val="0"/>
      <w:spacing w:before="80" w:after="80" w:line="280" w:lineRule="exact"/>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E0A8B"/>
    <w:rPr>
      <w:color w:val="808080"/>
    </w:rPr>
  </w:style>
  <w:style w:type="table" w:styleId="LightShading">
    <w:name w:val="Light Shading"/>
    <w:basedOn w:val="TableNormal"/>
    <w:uiPriority w:val="60"/>
    <w:rsid w:val="002E0A8B"/>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2E0A8B"/>
    <w:pPr>
      <w:spacing w:after="0" w:line="240" w:lineRule="auto"/>
    </w:pPr>
    <w:rPr>
      <w:rFonts w:eastAsiaTheme="minorHAnsi"/>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2E0A8B"/>
    <w:pPr>
      <w:spacing w:after="0" w:line="240" w:lineRule="auto"/>
    </w:pPr>
    <w:rPr>
      <w:rFonts w:eastAsiaTheme="minorHAnsi"/>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2E0A8B"/>
    <w:pPr>
      <w:spacing w:after="0" w:line="240" w:lineRule="auto"/>
    </w:pPr>
    <w:rPr>
      <w:rFonts w:eastAsiaTheme="minorHAnsi"/>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2E0A8B"/>
    <w:pPr>
      <w:spacing w:after="0" w:line="240" w:lineRule="auto"/>
    </w:pPr>
    <w:rPr>
      <w:rFonts w:eastAsiaTheme="minorHAnsi"/>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2E0A8B"/>
    <w:pPr>
      <w:spacing w:after="0" w:line="240" w:lineRule="auto"/>
    </w:pPr>
    <w:rPr>
      <w:rFonts w:eastAsiaTheme="minorHAnsi"/>
    </w:r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2E0A8B"/>
    <w:pPr>
      <w:spacing w:after="0" w:line="240" w:lineRule="auto"/>
    </w:pPr>
    <w:rPr>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2E0A8B"/>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2E0A8B"/>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qFormat/>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2E0A8B"/>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2E0A8B"/>
    <w:rPr>
      <w:rFonts w:asciiTheme="majorHAnsi"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2E0A8B"/>
    <w:rPr>
      <w:sz w:val="16"/>
      <w:szCs w:val="16"/>
    </w:rPr>
  </w:style>
  <w:style w:type="paragraph" w:styleId="CommentText">
    <w:name w:val="annotation text"/>
    <w:basedOn w:val="Normal"/>
    <w:link w:val="CommentTextChar"/>
    <w:uiPriority w:val="99"/>
    <w:unhideWhenUsed/>
    <w:rsid w:val="002E0A8B"/>
    <w:pPr>
      <w:spacing w:line="240" w:lineRule="auto"/>
    </w:pPr>
    <w:rPr>
      <w:sz w:val="20"/>
      <w:szCs w:val="20"/>
    </w:rPr>
  </w:style>
  <w:style w:type="character" w:customStyle="1" w:styleId="CommentTextChar">
    <w:name w:val="Comment Text Char"/>
    <w:basedOn w:val="DefaultParagraphFont"/>
    <w:link w:val="CommentText"/>
    <w:uiPriority w:val="99"/>
    <w:rsid w:val="002E0A8B"/>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2E0A8B"/>
    <w:rPr>
      <w:b/>
      <w:bCs/>
    </w:rPr>
  </w:style>
  <w:style w:type="character" w:customStyle="1" w:styleId="CommentSubjectChar">
    <w:name w:val="Comment Subject Char"/>
    <w:basedOn w:val="CommentTextChar"/>
    <w:link w:val="CommentSubject"/>
    <w:uiPriority w:val="99"/>
    <w:semiHidden/>
    <w:rsid w:val="002E0A8B"/>
    <w:rPr>
      <w:rFonts w:eastAsiaTheme="minorHAnsi"/>
      <w:b/>
      <w:bCs/>
      <w:sz w:val="20"/>
      <w:szCs w:val="20"/>
    </w:rPr>
  </w:style>
  <w:style w:type="character" w:styleId="FollowedHyperlink">
    <w:name w:val="FollowedHyperlink"/>
    <w:basedOn w:val="DefaultParagraphFont"/>
    <w:uiPriority w:val="99"/>
    <w:semiHidden/>
    <w:unhideWhenUsed/>
    <w:rsid w:val="002E0A8B"/>
    <w:rPr>
      <w:color w:val="8DB3E2" w:themeColor="followedHyperlink"/>
      <w:u w:val="single"/>
    </w:rPr>
  </w:style>
  <w:style w:type="paragraph" w:customStyle="1" w:styleId="VCAAstudentresponse">
    <w:name w:val="VCAA student response"/>
    <w:basedOn w:val="Normal"/>
    <w:qFormat/>
    <w:rsid w:val="00863378"/>
    <w:pPr>
      <w:spacing w:before="120" w:after="120" w:line="280" w:lineRule="exact"/>
      <w:ind w:left="284"/>
    </w:pPr>
    <w:rPr>
      <w:rFonts w:ascii="Arial" w:hAnsi="Arial" w:cs="Arial"/>
      <w:i/>
      <w:iCs/>
      <w:color w:val="000000" w:themeColor="text1"/>
      <w:sz w:val="20"/>
      <w:lang w:val="en-AU"/>
    </w:rPr>
  </w:style>
  <w:style w:type="paragraph" w:styleId="Revision">
    <w:name w:val="Revision"/>
    <w:hidden/>
    <w:uiPriority w:val="99"/>
    <w:semiHidden/>
    <w:rsid w:val="00D91096"/>
    <w:pPr>
      <w:spacing w:after="0" w:line="240" w:lineRule="auto"/>
    </w:pPr>
  </w:style>
  <w:style w:type="paragraph" w:customStyle="1" w:styleId="Default">
    <w:name w:val="Default"/>
    <w:rsid w:val="00D73528"/>
    <w:pPr>
      <w:widowControl w:val="0"/>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link w:val="ListParagraph"/>
    <w:uiPriority w:val="34"/>
    <w:locked/>
    <w:rsid w:val="00DE3D48"/>
    <w:rPr>
      <w:rFonts w:eastAsiaTheme="minorHAnsi"/>
    </w:rPr>
  </w:style>
  <w:style w:type="paragraph" w:styleId="ListParagraph">
    <w:name w:val="List Paragraph"/>
    <w:basedOn w:val="Normal"/>
    <w:link w:val="ListParagraphChar"/>
    <w:uiPriority w:val="34"/>
    <w:qFormat/>
    <w:rsid w:val="002E0A8B"/>
    <w:pPr>
      <w:ind w:left="720"/>
      <w:contextualSpacing/>
    </w:pPr>
  </w:style>
  <w:style w:type="paragraph" w:customStyle="1" w:styleId="xabcdmarks">
    <w:name w:val="x_a.b.c.d. (marks)"/>
    <w:basedOn w:val="Normal"/>
    <w:next w:val="Normal"/>
    <w:uiPriority w:val="99"/>
    <w:rsid w:val="001C4011"/>
    <w:pPr>
      <w:numPr>
        <w:numId w:val="10"/>
      </w:numPr>
      <w:suppressAutoHyphens/>
      <w:autoSpaceDE w:val="0"/>
      <w:autoSpaceDN w:val="0"/>
      <w:adjustRightInd w:val="0"/>
      <w:spacing w:before="57" w:after="113" w:line="280" w:lineRule="atLeast"/>
      <w:ind w:right="1247"/>
      <w:textAlignment w:val="center"/>
    </w:pPr>
    <w:rPr>
      <w:rFonts w:ascii="Arial" w:eastAsia="Batang" w:hAnsi="Arial" w:cs="Arial"/>
    </w:rPr>
  </w:style>
  <w:style w:type="paragraph" w:customStyle="1" w:styleId="xBodyindentmarks">
    <w:name w:val="x_Body indent (marks)"/>
    <w:basedOn w:val="Normal"/>
    <w:uiPriority w:val="99"/>
    <w:rsid w:val="001C4011"/>
    <w:pPr>
      <w:suppressAutoHyphens/>
      <w:autoSpaceDE w:val="0"/>
      <w:autoSpaceDN w:val="0"/>
      <w:adjustRightInd w:val="0"/>
      <w:spacing w:after="113" w:line="280" w:lineRule="atLeast"/>
      <w:ind w:left="454" w:right="1247"/>
      <w:textAlignment w:val="center"/>
    </w:pPr>
    <w:rPr>
      <w:rFonts w:ascii="Arial" w:eastAsia="Batang" w:hAnsi="Arial" w:cs="Arial"/>
    </w:rPr>
  </w:style>
  <w:style w:type="paragraph" w:styleId="NormalWeb">
    <w:name w:val="Normal (Web)"/>
    <w:basedOn w:val="Normal"/>
    <w:uiPriority w:val="99"/>
    <w:unhideWhenUsed/>
    <w:rsid w:val="00235EAB"/>
    <w:pPr>
      <w:spacing w:before="100" w:beforeAutospacing="1" w:after="100" w:afterAutospacing="1" w:line="240" w:lineRule="auto"/>
    </w:pPr>
    <w:rPr>
      <w:rFonts w:ascii="Times New Roman" w:eastAsia="Times New Roman" w:hAnsi="Times New Roman" w:cs="Times New Roman"/>
      <w:sz w:val="24"/>
      <w:szCs w:val="24"/>
      <w:lang w:val="en-AU" w:eastAsia="ko-KR"/>
    </w:rPr>
  </w:style>
  <w:style w:type="paragraph" w:styleId="BlockText">
    <w:name w:val="Block Text"/>
    <w:basedOn w:val="Normal"/>
    <w:uiPriority w:val="99"/>
    <w:unhideWhenUsed/>
    <w:rsid w:val="002E0A8B"/>
    <w:pPr>
      <w:spacing w:before="120" w:after="120" w:line="288" w:lineRule="auto"/>
    </w:pPr>
    <w:rPr>
      <w:rFonts w:ascii="Arial" w:hAnsi="Arial" w:cs="Arial"/>
      <w:color w:val="000000" w:themeColor="text1"/>
      <w:sz w:val="20"/>
      <w:lang w:val="en-AU"/>
    </w:rPr>
  </w:style>
  <w:style w:type="paragraph" w:styleId="BodyText">
    <w:name w:val="Body Text"/>
    <w:basedOn w:val="Normal"/>
    <w:link w:val="BodyTextChar"/>
    <w:uiPriority w:val="99"/>
    <w:unhideWhenUsed/>
    <w:rsid w:val="002E0A8B"/>
    <w:pPr>
      <w:spacing w:before="120" w:after="120" w:line="288" w:lineRule="auto"/>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2E0A8B"/>
    <w:rPr>
      <w:rFonts w:ascii="Arial" w:eastAsiaTheme="minorHAnsi" w:hAnsi="Arial" w:cs="Arial"/>
      <w:color w:val="000000" w:themeColor="text1"/>
      <w:sz w:val="20"/>
      <w:lang w:val="en-AU" w:eastAsia="en-AU"/>
    </w:rPr>
  </w:style>
  <w:style w:type="paragraph" w:customStyle="1" w:styleId="Bullet">
    <w:name w:val="Bullet"/>
    <w:basedOn w:val="Normal"/>
    <w:autoRedefine/>
    <w:qFormat/>
    <w:rsid w:val="00BC7041"/>
    <w:pPr>
      <w:numPr>
        <w:numId w:val="37"/>
      </w:numPr>
      <w:tabs>
        <w:tab w:val="left" w:pos="425"/>
      </w:tabs>
      <w:spacing w:before="60" w:after="60" w:line="288" w:lineRule="auto"/>
      <w:contextualSpacing/>
    </w:pPr>
    <w:rPr>
      <w:rFonts w:ascii="Arial" w:eastAsiaTheme="minorEastAsia" w:hAnsi="Arial" w:cs="Arial"/>
      <w:color w:val="000000" w:themeColor="text1"/>
      <w:kern w:val="22"/>
      <w:sz w:val="20"/>
      <w:lang w:val="en-AU" w:eastAsia="ja-JP"/>
    </w:rPr>
  </w:style>
  <w:style w:type="paragraph" w:customStyle="1" w:styleId="Bulletlevel2">
    <w:name w:val="Bullet level 2"/>
    <w:basedOn w:val="Bullet"/>
    <w:qFormat/>
    <w:rsid w:val="002E0A8B"/>
    <w:pPr>
      <w:numPr>
        <w:numId w:val="38"/>
      </w:numPr>
    </w:pPr>
  </w:style>
  <w:style w:type="paragraph" w:customStyle="1" w:styleId="Captionsandfootnotes">
    <w:name w:val="Captions and footnotes"/>
    <w:basedOn w:val="Normal"/>
    <w:qFormat/>
    <w:rsid w:val="002E0A8B"/>
    <w:pPr>
      <w:spacing w:before="120" w:after="360" w:line="288" w:lineRule="auto"/>
    </w:pPr>
    <w:rPr>
      <w:rFonts w:ascii="Arial" w:hAnsi="Arial" w:cs="Arial"/>
      <w:color w:val="000000" w:themeColor="text1"/>
      <w:sz w:val="18"/>
      <w:szCs w:val="18"/>
    </w:rPr>
  </w:style>
  <w:style w:type="paragraph" w:customStyle="1" w:styleId="Documentsubtitle">
    <w:name w:val="Document subtitle"/>
    <w:basedOn w:val="Normal"/>
    <w:qFormat/>
    <w:rsid w:val="002E0A8B"/>
    <w:pPr>
      <w:spacing w:line="288" w:lineRule="auto"/>
      <w:jc w:val="center"/>
      <w:outlineLvl w:val="1"/>
    </w:pPr>
    <w:rPr>
      <w:rFonts w:ascii="Arial" w:hAnsi="Arial" w:cs="Arial"/>
      <w:noProof/>
      <w:color w:val="0F7EB4"/>
      <w:sz w:val="56"/>
      <w:szCs w:val="48"/>
      <w:lang w:val="en-AU" w:eastAsia="en-AU"/>
    </w:rPr>
  </w:style>
  <w:style w:type="paragraph" w:customStyle="1" w:styleId="Documenttitle">
    <w:name w:val="Document title"/>
    <w:qFormat/>
    <w:rsid w:val="002E0A8B"/>
    <w:pPr>
      <w:spacing w:before="600" w:after="480" w:line="288" w:lineRule="auto"/>
      <w:outlineLvl w:val="0"/>
    </w:pPr>
    <w:rPr>
      <w:rFonts w:ascii="Arial" w:eastAsiaTheme="minorHAnsi" w:hAnsi="Arial" w:cs="Arial"/>
      <w:noProof/>
      <w:color w:val="0F7EB4"/>
      <w:sz w:val="60"/>
      <w:szCs w:val="48"/>
      <w:lang w:val="en-AU" w:eastAsia="en-AU"/>
    </w:rPr>
  </w:style>
  <w:style w:type="character" w:styleId="Emphasis">
    <w:name w:val="Emphasis"/>
    <w:basedOn w:val="DefaultParagraphFont"/>
    <w:uiPriority w:val="20"/>
    <w:qFormat/>
    <w:rsid w:val="002E0A8B"/>
    <w:rPr>
      <w:i/>
      <w:iCs/>
    </w:rPr>
  </w:style>
  <w:style w:type="character" w:customStyle="1" w:styleId="Heading1Char">
    <w:name w:val="Heading 1 Char"/>
    <w:basedOn w:val="DefaultParagraphFont"/>
    <w:link w:val="Heading1"/>
    <w:uiPriority w:val="9"/>
    <w:rsid w:val="002E0A8B"/>
    <w:rPr>
      <w:rFonts w:ascii="Arial" w:eastAsiaTheme="minorHAnsi" w:hAnsi="Arial" w:cs="Arial"/>
      <w:color w:val="0F7EB4"/>
      <w:sz w:val="48"/>
      <w:szCs w:val="40"/>
      <w:lang w:val="en-AU"/>
    </w:rPr>
  </w:style>
  <w:style w:type="character" w:customStyle="1" w:styleId="Heading2Char">
    <w:name w:val="Heading 2 Char"/>
    <w:basedOn w:val="DefaultParagraphFont"/>
    <w:link w:val="Heading2"/>
    <w:uiPriority w:val="9"/>
    <w:rsid w:val="002E0A8B"/>
    <w:rPr>
      <w:rFonts w:ascii="Arial" w:eastAsiaTheme="minorHAnsi" w:hAnsi="Arial" w:cs="Arial"/>
      <w:color w:val="0F7EB4"/>
      <w:sz w:val="40"/>
      <w:szCs w:val="28"/>
      <w:lang w:val="en-AU"/>
    </w:rPr>
  </w:style>
  <w:style w:type="character" w:customStyle="1" w:styleId="Heading2Char1">
    <w:name w:val="Heading 2 Char1"/>
    <w:basedOn w:val="DefaultParagraphFont"/>
    <w:uiPriority w:val="9"/>
    <w:rsid w:val="002E0A8B"/>
    <w:rPr>
      <w:rFonts w:asciiTheme="majorHAnsi" w:eastAsiaTheme="majorEastAsia" w:hAnsiTheme="majorHAnsi" w:cstheme="majorBidi"/>
      <w:color w:val="0072AA" w:themeColor="accent1" w:themeShade="BF"/>
      <w:sz w:val="26"/>
      <w:szCs w:val="26"/>
    </w:rPr>
  </w:style>
  <w:style w:type="character" w:customStyle="1" w:styleId="Heading3Char">
    <w:name w:val="Heading 3 Char"/>
    <w:basedOn w:val="DefaultParagraphFont"/>
    <w:link w:val="Heading3"/>
    <w:uiPriority w:val="9"/>
    <w:rsid w:val="002E0A8B"/>
    <w:rPr>
      <w:rFonts w:ascii="Arial" w:eastAsiaTheme="minorHAnsi" w:hAnsi="Arial" w:cs="Arial"/>
      <w:color w:val="0F7EB4"/>
      <w:sz w:val="32"/>
      <w:szCs w:val="24"/>
      <w:lang w:val="en-AU"/>
    </w:rPr>
  </w:style>
  <w:style w:type="character" w:customStyle="1" w:styleId="Heading4Char">
    <w:name w:val="Heading 4 Char"/>
    <w:basedOn w:val="DefaultParagraphFont"/>
    <w:link w:val="Heading4"/>
    <w:uiPriority w:val="9"/>
    <w:rsid w:val="002E0A8B"/>
    <w:rPr>
      <w:rFonts w:ascii="Arial" w:eastAsiaTheme="minorHAnsi" w:hAnsi="Arial" w:cs="Arial"/>
      <w:color w:val="0F7EB4"/>
      <w:sz w:val="28"/>
      <w:lang w:val="en-AU" w:eastAsia="en-AU"/>
    </w:rPr>
  </w:style>
  <w:style w:type="character" w:customStyle="1" w:styleId="Heading5Char">
    <w:name w:val="Heading 5 Char"/>
    <w:basedOn w:val="DefaultParagraphFont"/>
    <w:link w:val="Heading5"/>
    <w:uiPriority w:val="9"/>
    <w:rsid w:val="002E0A8B"/>
    <w:rPr>
      <w:rFonts w:ascii="Arial" w:eastAsiaTheme="minorHAnsi" w:hAnsi="Arial" w:cs="Arial"/>
      <w:color w:val="0F7EB4"/>
      <w:sz w:val="24"/>
      <w:szCs w:val="20"/>
      <w:lang w:val="en-AU" w:eastAsia="en-AU"/>
    </w:rPr>
  </w:style>
  <w:style w:type="paragraph" w:customStyle="1" w:styleId="Studentresponse">
    <w:name w:val="Student response"/>
    <w:basedOn w:val="BodyText"/>
    <w:link w:val="StudentresponseChar"/>
    <w:qFormat/>
    <w:rsid w:val="002E0A8B"/>
    <w:pPr>
      <w:ind w:left="284"/>
    </w:pPr>
    <w:rPr>
      <w:i/>
    </w:rPr>
  </w:style>
  <w:style w:type="character" w:customStyle="1" w:styleId="StudentresponseChar">
    <w:name w:val="Student response Char"/>
    <w:basedOn w:val="BodyTextChar"/>
    <w:link w:val="Studentresponse"/>
    <w:rsid w:val="002E0A8B"/>
    <w:rPr>
      <w:rFonts w:ascii="Arial" w:eastAsiaTheme="minorHAnsi" w:hAnsi="Arial" w:cs="Arial"/>
      <w:i/>
      <w:color w:val="000000" w:themeColor="text1"/>
      <w:sz w:val="20"/>
      <w:lang w:val="en-AU" w:eastAsia="en-AU"/>
    </w:rPr>
  </w:style>
  <w:style w:type="paragraph" w:customStyle="1" w:styleId="Tablecondensed">
    <w:name w:val="Table condensed"/>
    <w:qFormat/>
    <w:rsid w:val="002E0A8B"/>
    <w:pPr>
      <w:spacing w:before="80" w:after="80" w:line="288" w:lineRule="auto"/>
    </w:pPr>
    <w:rPr>
      <w:rFonts w:ascii="Arial Narrow" w:eastAsiaTheme="minorHAnsi" w:hAnsi="Arial Narrow" w:cs="Arial"/>
      <w:sz w:val="20"/>
    </w:rPr>
  </w:style>
  <w:style w:type="paragraph" w:customStyle="1" w:styleId="Tablecondensedbullet">
    <w:name w:val="Table condensed bullet"/>
    <w:basedOn w:val="Normal"/>
    <w:qFormat/>
    <w:rsid w:val="002E0A8B"/>
    <w:pPr>
      <w:numPr>
        <w:numId w:val="39"/>
      </w:numPr>
      <w:tabs>
        <w:tab w:val="left" w:pos="425"/>
      </w:tabs>
      <w:overflowPunct w:val="0"/>
      <w:autoSpaceDE w:val="0"/>
      <w:autoSpaceDN w:val="0"/>
      <w:adjustRightInd w:val="0"/>
      <w:spacing w:before="80" w:after="80" w:line="288" w:lineRule="auto"/>
      <w:textAlignment w:val="baseline"/>
    </w:pPr>
    <w:rPr>
      <w:rFonts w:ascii="Arial Narrow" w:eastAsia="Times New Roman" w:hAnsi="Arial Narrow" w:cs="Arial"/>
      <w:sz w:val="20"/>
      <w:lang w:val="en-GB" w:eastAsia="ja-JP"/>
    </w:rPr>
  </w:style>
  <w:style w:type="paragraph" w:customStyle="1" w:styleId="Tablecondensedheading">
    <w:name w:val="Table condensed heading"/>
    <w:basedOn w:val="Tablecondensed"/>
    <w:qFormat/>
    <w:rsid w:val="002E0A8B"/>
    <w:rPr>
      <w:color w:val="FFFFFF" w:themeColor="background1"/>
    </w:rPr>
  </w:style>
  <w:style w:type="paragraph" w:customStyle="1" w:styleId="Tableheading">
    <w:name w:val="Table heading"/>
    <w:basedOn w:val="Normal"/>
    <w:qFormat/>
    <w:rsid w:val="002E0A8B"/>
    <w:pPr>
      <w:spacing w:before="120" w:after="120" w:line="288" w:lineRule="auto"/>
    </w:pPr>
    <w:rPr>
      <w:rFonts w:ascii="Arial" w:hAnsi="Arial" w:cs="Arial"/>
      <w:color w:val="FFFFFF" w:themeColor="background1"/>
      <w:sz w:val="20"/>
    </w:rPr>
  </w:style>
  <w:style w:type="paragraph" w:styleId="Title">
    <w:name w:val="Title"/>
    <w:basedOn w:val="Documenttitle"/>
    <w:next w:val="Normal"/>
    <w:link w:val="TitleChar"/>
    <w:uiPriority w:val="10"/>
    <w:qFormat/>
    <w:rsid w:val="002E0A8B"/>
    <w:pPr>
      <w:outlineLvl w:val="9"/>
    </w:pPr>
  </w:style>
  <w:style w:type="character" w:customStyle="1" w:styleId="TitleChar">
    <w:name w:val="Title Char"/>
    <w:basedOn w:val="DefaultParagraphFont"/>
    <w:link w:val="Title"/>
    <w:uiPriority w:val="10"/>
    <w:rsid w:val="002E0A8B"/>
    <w:rPr>
      <w:rFonts w:ascii="Arial" w:eastAsiaTheme="minorHAnsi" w:hAnsi="Arial" w:cs="Arial"/>
      <w:noProof/>
      <w:color w:val="0F7EB4"/>
      <w:sz w:val="60"/>
      <w:szCs w:val="48"/>
      <w:lang w:val="en-AU" w:eastAsia="en-AU"/>
    </w:rPr>
  </w:style>
  <w:style w:type="paragraph" w:customStyle="1" w:styleId="Studentresponselanguage">
    <w:name w:val="Student response language"/>
    <w:basedOn w:val="Studentresponse"/>
    <w:qFormat/>
    <w:rsid w:val="003277F6"/>
    <w:rPr>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1C08D-E4A9-4C7B-BD86-AF9F4D043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2113</Words>
  <Characters>12049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Korean Second Language written external assessment report</dc:title>
  <dc:creator/>
  <cp:lastModifiedBy/>
  <cp:revision>1</cp:revision>
  <dcterms:created xsi:type="dcterms:W3CDTF">2026-01-20T06:27:00Z</dcterms:created>
  <dcterms:modified xsi:type="dcterms:W3CDTF">2026-01-20T06:28:00Z</dcterms:modified>
</cp:coreProperties>
</file>