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bookmarkStart w:id="1" w:name="_Toc398032444"/>
    <w:bookmarkStart w:id="2" w:name="doc_title"/>
    <w:p w14:paraId="7CB4A9F0" w14:textId="0CC7E05E" w:rsidR="00C73F9D" w:rsidRPr="004A22BC" w:rsidRDefault="009670CA" w:rsidP="001E6457">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0373E7">
                <w:t>Laboratory Skills</w:t>
              </w:r>
              <w:r w:rsidR="00090BDA">
                <w:t xml:space="preserve">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1C865259">
            <wp:simplePos x="0" y="0"/>
            <wp:positionH relativeFrom="page">
              <wp:posOffset>8255</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0F6BF74D" w:rsidR="00B50E4D" w:rsidRPr="00D45B9E" w:rsidRDefault="00B50E4D" w:rsidP="00D45B9E">
            <w:pPr>
              <w:pStyle w:val="Tabletext"/>
            </w:pPr>
            <w:r w:rsidRPr="00D45B9E">
              <w:t>1.</w:t>
            </w:r>
            <w:r w:rsidR="00703E9D">
              <w:t>0</w:t>
            </w:r>
          </w:p>
        </w:tc>
        <w:tc>
          <w:tcPr>
            <w:tcW w:w="1000" w:type="pct"/>
            <w:vAlign w:val="center"/>
          </w:tcPr>
          <w:p w14:paraId="52EBA76A" w14:textId="0CDEFE82" w:rsidR="00B50E4D" w:rsidRPr="00D45B9E" w:rsidRDefault="00B50E4D" w:rsidP="00D45B9E">
            <w:pPr>
              <w:pStyle w:val="Tabletext"/>
            </w:pPr>
            <w:r w:rsidRPr="00D45B9E">
              <w:t>Current</w:t>
            </w:r>
          </w:p>
        </w:tc>
        <w:tc>
          <w:tcPr>
            <w:tcW w:w="1000" w:type="pct"/>
            <w:vAlign w:val="center"/>
          </w:tcPr>
          <w:p w14:paraId="35827A3B" w14:textId="5FA62FEC" w:rsidR="00B50E4D" w:rsidRPr="00D45B9E" w:rsidRDefault="00B50E4D" w:rsidP="00D45B9E">
            <w:pPr>
              <w:pStyle w:val="Tabletext"/>
            </w:pPr>
            <w:r w:rsidRPr="00D45B9E">
              <w:t>January 2026</w:t>
            </w:r>
          </w:p>
        </w:tc>
        <w:tc>
          <w:tcPr>
            <w:tcW w:w="2000" w:type="pct"/>
            <w:vAlign w:val="center"/>
          </w:tcPr>
          <w:p w14:paraId="6997F269" w14:textId="3C0B3C3B" w:rsidR="00B50E4D" w:rsidRPr="00D45B9E" w:rsidRDefault="00D45B9E" w:rsidP="00D45B9E">
            <w:pPr>
              <w:pStyle w:val="Tabletext"/>
            </w:pPr>
            <w:r w:rsidRPr="00D45B9E">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2920F131" w14:textId="77777777" w:rsidR="000F3D20" w:rsidRDefault="000F3D20" w:rsidP="00541FFA">
      <w:pPr>
        <w:pStyle w:val="VCAAtrademarkinfo"/>
        <w:spacing w:before="2280"/>
        <w:rPr>
          <w:b/>
          <w:bCs/>
          <w:sz w:val="18"/>
          <w:szCs w:val="18"/>
        </w:rPr>
      </w:pPr>
    </w:p>
    <w:p w14:paraId="22BA13AA" w14:textId="467C499D" w:rsidR="003701BC" w:rsidRPr="003701BC" w:rsidRDefault="003701BC" w:rsidP="00703E9D">
      <w:pPr>
        <w:pStyle w:val="VCAAtrademarkinfo"/>
        <w:spacing w:before="180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958CA58" w:rsidR="003701BC" w:rsidRPr="00210AB7" w:rsidRDefault="003701BC" w:rsidP="003701BC">
      <w:pPr>
        <w:pStyle w:val="VCAAtrademarkinfo"/>
        <w:rPr>
          <w:lang w:val="en-AU"/>
        </w:rPr>
      </w:pPr>
      <w:r w:rsidRPr="00367122">
        <w:rPr>
          <w:lang w:val="en-AU"/>
        </w:rPr>
        <w:t>ISBN: 978-1-</w:t>
      </w:r>
      <w:r w:rsidR="00367122" w:rsidRPr="00367122">
        <w:rPr>
          <w:lang w:val="en-AU"/>
        </w:rPr>
        <w:t>923204-47-8</w:t>
      </w:r>
    </w:p>
    <w:p w14:paraId="5D821594" w14:textId="42DCCCA5"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w:t>
      </w:r>
      <w:r w:rsidR="00C460AD" w:rsidRPr="00367122">
        <w:rPr>
          <w:lang w:val="en-AU"/>
        </w:rPr>
        <w:t>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269D6A6E" w14:textId="460946B0" w:rsidR="00B006BB"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7996708" w:history="1">
        <w:r w:rsidR="00B006BB" w:rsidRPr="004A4D72">
          <w:rPr>
            <w:rStyle w:val="Hyperlink"/>
          </w:rPr>
          <w:t>Important information</w:t>
        </w:r>
        <w:r w:rsidR="00B006BB">
          <w:rPr>
            <w:webHidden/>
          </w:rPr>
          <w:tab/>
        </w:r>
        <w:r w:rsidR="00B006BB">
          <w:rPr>
            <w:webHidden/>
          </w:rPr>
          <w:fldChar w:fldCharType="begin"/>
        </w:r>
        <w:r w:rsidR="00B006BB">
          <w:rPr>
            <w:webHidden/>
          </w:rPr>
          <w:instrText xml:space="preserve"> PAGEREF _Toc217996708 \h </w:instrText>
        </w:r>
        <w:r w:rsidR="00B006BB">
          <w:rPr>
            <w:webHidden/>
          </w:rPr>
        </w:r>
        <w:r w:rsidR="00B006BB">
          <w:rPr>
            <w:webHidden/>
          </w:rPr>
          <w:fldChar w:fldCharType="separate"/>
        </w:r>
        <w:r w:rsidR="00B006BB">
          <w:rPr>
            <w:webHidden/>
          </w:rPr>
          <w:t>1</w:t>
        </w:r>
        <w:r w:rsidR="00B006BB">
          <w:rPr>
            <w:webHidden/>
          </w:rPr>
          <w:fldChar w:fldCharType="end"/>
        </w:r>
      </w:hyperlink>
    </w:p>
    <w:p w14:paraId="0008B82F" w14:textId="394138FF"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09" w:history="1">
        <w:r w:rsidR="00B006BB" w:rsidRPr="004A4D72">
          <w:rPr>
            <w:rStyle w:val="Hyperlink"/>
          </w:rPr>
          <w:t>Introduction to VCE VET programs</w:t>
        </w:r>
        <w:r w:rsidR="00B006BB">
          <w:rPr>
            <w:webHidden/>
          </w:rPr>
          <w:tab/>
        </w:r>
        <w:r w:rsidR="00B006BB">
          <w:rPr>
            <w:webHidden/>
          </w:rPr>
          <w:fldChar w:fldCharType="begin"/>
        </w:r>
        <w:r w:rsidR="00B006BB">
          <w:rPr>
            <w:webHidden/>
          </w:rPr>
          <w:instrText xml:space="preserve"> PAGEREF _Toc217996709 \h </w:instrText>
        </w:r>
        <w:r w:rsidR="00B006BB">
          <w:rPr>
            <w:webHidden/>
          </w:rPr>
        </w:r>
        <w:r w:rsidR="00B006BB">
          <w:rPr>
            <w:webHidden/>
          </w:rPr>
          <w:fldChar w:fldCharType="separate"/>
        </w:r>
        <w:r w:rsidR="00B006BB">
          <w:rPr>
            <w:webHidden/>
          </w:rPr>
          <w:t>1</w:t>
        </w:r>
        <w:r w:rsidR="00B006BB">
          <w:rPr>
            <w:webHidden/>
          </w:rPr>
          <w:fldChar w:fldCharType="end"/>
        </w:r>
      </w:hyperlink>
    </w:p>
    <w:p w14:paraId="698E9BB8" w14:textId="1266566D"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0" w:history="1">
        <w:r w:rsidR="00B006BB" w:rsidRPr="004A4D72">
          <w:rPr>
            <w:rStyle w:val="Hyperlink"/>
          </w:rPr>
          <w:t>VCE VET program development</w:t>
        </w:r>
        <w:r w:rsidR="00B006BB">
          <w:rPr>
            <w:webHidden/>
          </w:rPr>
          <w:tab/>
        </w:r>
        <w:r w:rsidR="00B006BB">
          <w:rPr>
            <w:webHidden/>
          </w:rPr>
          <w:fldChar w:fldCharType="begin"/>
        </w:r>
        <w:r w:rsidR="00B006BB">
          <w:rPr>
            <w:webHidden/>
          </w:rPr>
          <w:instrText xml:space="preserve"> PAGEREF _Toc217996710 \h </w:instrText>
        </w:r>
        <w:r w:rsidR="00B006BB">
          <w:rPr>
            <w:webHidden/>
          </w:rPr>
        </w:r>
        <w:r w:rsidR="00B006BB">
          <w:rPr>
            <w:webHidden/>
          </w:rPr>
          <w:fldChar w:fldCharType="separate"/>
        </w:r>
        <w:r w:rsidR="00B006BB">
          <w:rPr>
            <w:webHidden/>
          </w:rPr>
          <w:t>1</w:t>
        </w:r>
        <w:r w:rsidR="00B006BB">
          <w:rPr>
            <w:webHidden/>
          </w:rPr>
          <w:fldChar w:fldCharType="end"/>
        </w:r>
      </w:hyperlink>
    </w:p>
    <w:p w14:paraId="1EF8C7FA" w14:textId="7A95177F" w:rsidR="00B006BB" w:rsidRDefault="009670CA">
      <w:pPr>
        <w:pStyle w:val="TOC3"/>
        <w:rPr>
          <w:rFonts w:eastAsiaTheme="minorEastAsia"/>
          <w:kern w:val="2"/>
          <w:sz w:val="24"/>
          <w:szCs w:val="24"/>
          <w14:ligatures w14:val="standardContextual"/>
        </w:rPr>
      </w:pPr>
      <w:hyperlink w:anchor="_Toc217996711" w:history="1">
        <w:r w:rsidR="00B006BB" w:rsidRPr="004A4D72">
          <w:rPr>
            <w:rStyle w:val="Hyperlink"/>
          </w:rPr>
          <w:t>Updates to VCE VET programs</w:t>
        </w:r>
        <w:r w:rsidR="00B006BB">
          <w:rPr>
            <w:webHidden/>
          </w:rPr>
          <w:tab/>
        </w:r>
        <w:r w:rsidR="00B006BB">
          <w:rPr>
            <w:webHidden/>
          </w:rPr>
          <w:fldChar w:fldCharType="begin"/>
        </w:r>
        <w:r w:rsidR="00B006BB">
          <w:rPr>
            <w:webHidden/>
          </w:rPr>
          <w:instrText xml:space="preserve"> PAGEREF _Toc217996711 \h </w:instrText>
        </w:r>
        <w:r w:rsidR="00B006BB">
          <w:rPr>
            <w:webHidden/>
          </w:rPr>
        </w:r>
        <w:r w:rsidR="00B006BB">
          <w:rPr>
            <w:webHidden/>
          </w:rPr>
          <w:fldChar w:fldCharType="separate"/>
        </w:r>
        <w:r w:rsidR="00B006BB">
          <w:rPr>
            <w:webHidden/>
          </w:rPr>
          <w:t>1</w:t>
        </w:r>
        <w:r w:rsidR="00B006BB">
          <w:rPr>
            <w:webHidden/>
          </w:rPr>
          <w:fldChar w:fldCharType="end"/>
        </w:r>
      </w:hyperlink>
    </w:p>
    <w:p w14:paraId="491C72AC" w14:textId="4B09375D"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2" w:history="1">
        <w:r w:rsidR="00B006BB" w:rsidRPr="004A4D72">
          <w:rPr>
            <w:rStyle w:val="Hyperlink"/>
          </w:rPr>
          <w:t>Other Sources of information</w:t>
        </w:r>
        <w:r w:rsidR="00B006BB">
          <w:rPr>
            <w:webHidden/>
          </w:rPr>
          <w:tab/>
        </w:r>
        <w:r w:rsidR="00B006BB">
          <w:rPr>
            <w:webHidden/>
          </w:rPr>
          <w:fldChar w:fldCharType="begin"/>
        </w:r>
        <w:r w:rsidR="00B006BB">
          <w:rPr>
            <w:webHidden/>
          </w:rPr>
          <w:instrText xml:space="preserve"> PAGEREF _Toc217996712 \h </w:instrText>
        </w:r>
        <w:r w:rsidR="00B006BB">
          <w:rPr>
            <w:webHidden/>
          </w:rPr>
        </w:r>
        <w:r w:rsidR="00B006BB">
          <w:rPr>
            <w:webHidden/>
          </w:rPr>
          <w:fldChar w:fldCharType="separate"/>
        </w:r>
        <w:r w:rsidR="00B006BB">
          <w:rPr>
            <w:webHidden/>
          </w:rPr>
          <w:t>2</w:t>
        </w:r>
        <w:r w:rsidR="00B006BB">
          <w:rPr>
            <w:webHidden/>
          </w:rPr>
          <w:fldChar w:fldCharType="end"/>
        </w:r>
      </w:hyperlink>
    </w:p>
    <w:p w14:paraId="63681ACE" w14:textId="58C9CB07" w:rsidR="00B006BB" w:rsidRDefault="009670CA">
      <w:pPr>
        <w:pStyle w:val="TOC1"/>
        <w:rPr>
          <w:rFonts w:asciiTheme="minorHAnsi" w:eastAsiaTheme="minorEastAsia" w:hAnsiTheme="minorHAnsi" w:cstheme="minorBidi"/>
          <w:b w:val="0"/>
          <w:bCs w:val="0"/>
          <w:kern w:val="2"/>
          <w:sz w:val="24"/>
          <w:lang w:val="en-US" w:eastAsia="en-US"/>
          <w14:ligatures w14:val="standardContextual"/>
        </w:rPr>
      </w:pPr>
      <w:hyperlink w:anchor="_Toc217996713" w:history="1">
        <w:r w:rsidR="00B006BB" w:rsidRPr="004A4D72">
          <w:rPr>
            <w:rStyle w:val="Hyperlink"/>
          </w:rPr>
          <w:t>Industry overview</w:t>
        </w:r>
        <w:r w:rsidR="00B006BB">
          <w:rPr>
            <w:webHidden/>
          </w:rPr>
          <w:tab/>
        </w:r>
        <w:r w:rsidR="00B006BB">
          <w:rPr>
            <w:webHidden/>
          </w:rPr>
          <w:fldChar w:fldCharType="begin"/>
        </w:r>
        <w:r w:rsidR="00B006BB">
          <w:rPr>
            <w:webHidden/>
          </w:rPr>
          <w:instrText xml:space="preserve"> PAGEREF _Toc217996713 \h </w:instrText>
        </w:r>
        <w:r w:rsidR="00B006BB">
          <w:rPr>
            <w:webHidden/>
          </w:rPr>
        </w:r>
        <w:r w:rsidR="00B006BB">
          <w:rPr>
            <w:webHidden/>
          </w:rPr>
          <w:fldChar w:fldCharType="separate"/>
        </w:r>
        <w:r w:rsidR="00B006BB">
          <w:rPr>
            <w:webHidden/>
          </w:rPr>
          <w:t>3</w:t>
        </w:r>
        <w:r w:rsidR="00B006BB">
          <w:rPr>
            <w:webHidden/>
          </w:rPr>
          <w:fldChar w:fldCharType="end"/>
        </w:r>
      </w:hyperlink>
    </w:p>
    <w:p w14:paraId="2BD94760" w14:textId="20681A6E"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4" w:history="1">
        <w:r w:rsidR="00B006BB" w:rsidRPr="004A4D72">
          <w:rPr>
            <w:rStyle w:val="Hyperlink"/>
          </w:rPr>
          <w:t>Training package</w:t>
        </w:r>
        <w:r w:rsidR="00B006BB">
          <w:rPr>
            <w:webHidden/>
          </w:rPr>
          <w:tab/>
        </w:r>
        <w:r w:rsidR="00B006BB">
          <w:rPr>
            <w:webHidden/>
          </w:rPr>
          <w:fldChar w:fldCharType="begin"/>
        </w:r>
        <w:r w:rsidR="00B006BB">
          <w:rPr>
            <w:webHidden/>
          </w:rPr>
          <w:instrText xml:space="preserve"> PAGEREF _Toc217996714 \h </w:instrText>
        </w:r>
        <w:r w:rsidR="00B006BB">
          <w:rPr>
            <w:webHidden/>
          </w:rPr>
        </w:r>
        <w:r w:rsidR="00B006BB">
          <w:rPr>
            <w:webHidden/>
          </w:rPr>
          <w:fldChar w:fldCharType="separate"/>
        </w:r>
        <w:r w:rsidR="00B006BB">
          <w:rPr>
            <w:webHidden/>
          </w:rPr>
          <w:t>3</w:t>
        </w:r>
        <w:r w:rsidR="00B006BB">
          <w:rPr>
            <w:webHidden/>
          </w:rPr>
          <w:fldChar w:fldCharType="end"/>
        </w:r>
      </w:hyperlink>
    </w:p>
    <w:p w14:paraId="4993EEFD" w14:textId="597C68D1"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5" w:history="1">
        <w:r w:rsidR="00B006BB" w:rsidRPr="004A4D72">
          <w:rPr>
            <w:rStyle w:val="Hyperlink"/>
          </w:rPr>
          <w:t>Qualifications and packaging rules</w:t>
        </w:r>
        <w:r w:rsidR="00B006BB">
          <w:rPr>
            <w:webHidden/>
          </w:rPr>
          <w:tab/>
        </w:r>
        <w:r w:rsidR="00B006BB">
          <w:rPr>
            <w:webHidden/>
          </w:rPr>
          <w:fldChar w:fldCharType="begin"/>
        </w:r>
        <w:r w:rsidR="00B006BB">
          <w:rPr>
            <w:webHidden/>
          </w:rPr>
          <w:instrText xml:space="preserve"> PAGEREF _Toc217996715 \h </w:instrText>
        </w:r>
        <w:r w:rsidR="00B006BB">
          <w:rPr>
            <w:webHidden/>
          </w:rPr>
        </w:r>
        <w:r w:rsidR="00B006BB">
          <w:rPr>
            <w:webHidden/>
          </w:rPr>
          <w:fldChar w:fldCharType="separate"/>
        </w:r>
        <w:r w:rsidR="00B006BB">
          <w:rPr>
            <w:webHidden/>
          </w:rPr>
          <w:t>3</w:t>
        </w:r>
        <w:r w:rsidR="00B006BB">
          <w:rPr>
            <w:webHidden/>
          </w:rPr>
          <w:fldChar w:fldCharType="end"/>
        </w:r>
      </w:hyperlink>
    </w:p>
    <w:p w14:paraId="4B4433D4" w14:textId="109A419F" w:rsidR="00B006BB" w:rsidRDefault="009670CA">
      <w:pPr>
        <w:pStyle w:val="TOC1"/>
        <w:rPr>
          <w:rFonts w:asciiTheme="minorHAnsi" w:eastAsiaTheme="minorEastAsia" w:hAnsiTheme="minorHAnsi" w:cstheme="minorBidi"/>
          <w:b w:val="0"/>
          <w:bCs w:val="0"/>
          <w:kern w:val="2"/>
          <w:sz w:val="24"/>
          <w:lang w:val="en-US" w:eastAsia="en-US"/>
          <w14:ligatures w14:val="standardContextual"/>
        </w:rPr>
      </w:pPr>
      <w:hyperlink w:anchor="_Toc217996716" w:history="1">
        <w:r w:rsidR="00B006BB" w:rsidRPr="004A4D72">
          <w:rPr>
            <w:rStyle w:val="Hyperlink"/>
          </w:rPr>
          <w:t>VCE VET program details</w:t>
        </w:r>
        <w:r w:rsidR="00B006BB">
          <w:rPr>
            <w:webHidden/>
          </w:rPr>
          <w:tab/>
        </w:r>
        <w:r w:rsidR="00B006BB">
          <w:rPr>
            <w:webHidden/>
          </w:rPr>
          <w:fldChar w:fldCharType="begin"/>
        </w:r>
        <w:r w:rsidR="00B006BB">
          <w:rPr>
            <w:webHidden/>
          </w:rPr>
          <w:instrText xml:space="preserve"> PAGEREF _Toc217996716 \h </w:instrText>
        </w:r>
        <w:r w:rsidR="00B006BB">
          <w:rPr>
            <w:webHidden/>
          </w:rPr>
        </w:r>
        <w:r w:rsidR="00B006BB">
          <w:rPr>
            <w:webHidden/>
          </w:rPr>
          <w:fldChar w:fldCharType="separate"/>
        </w:r>
        <w:r w:rsidR="00B006BB">
          <w:rPr>
            <w:webHidden/>
          </w:rPr>
          <w:t>4</w:t>
        </w:r>
        <w:r w:rsidR="00B006BB">
          <w:rPr>
            <w:webHidden/>
          </w:rPr>
          <w:fldChar w:fldCharType="end"/>
        </w:r>
      </w:hyperlink>
    </w:p>
    <w:p w14:paraId="128536A4" w14:textId="77B367F3"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7" w:history="1">
        <w:r w:rsidR="00B006BB" w:rsidRPr="004A4D72">
          <w:rPr>
            <w:rStyle w:val="Hyperlink"/>
          </w:rPr>
          <w:t>Aims</w:t>
        </w:r>
        <w:r w:rsidR="00B006BB">
          <w:rPr>
            <w:webHidden/>
          </w:rPr>
          <w:tab/>
        </w:r>
        <w:r w:rsidR="00B006BB">
          <w:rPr>
            <w:webHidden/>
          </w:rPr>
          <w:fldChar w:fldCharType="begin"/>
        </w:r>
        <w:r w:rsidR="00B006BB">
          <w:rPr>
            <w:webHidden/>
          </w:rPr>
          <w:instrText xml:space="preserve"> PAGEREF _Toc217996717 \h </w:instrText>
        </w:r>
        <w:r w:rsidR="00B006BB">
          <w:rPr>
            <w:webHidden/>
          </w:rPr>
        </w:r>
        <w:r w:rsidR="00B006BB">
          <w:rPr>
            <w:webHidden/>
          </w:rPr>
          <w:fldChar w:fldCharType="separate"/>
        </w:r>
        <w:r w:rsidR="00B006BB">
          <w:rPr>
            <w:webHidden/>
          </w:rPr>
          <w:t>4</w:t>
        </w:r>
        <w:r w:rsidR="00B006BB">
          <w:rPr>
            <w:webHidden/>
          </w:rPr>
          <w:fldChar w:fldCharType="end"/>
        </w:r>
      </w:hyperlink>
    </w:p>
    <w:p w14:paraId="1B8DF744" w14:textId="3F153B1F"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8" w:history="1">
        <w:r w:rsidR="00B006BB" w:rsidRPr="004A4D72">
          <w:rPr>
            <w:rStyle w:val="Hyperlink"/>
          </w:rPr>
          <w:t>Scored assessment</w:t>
        </w:r>
        <w:r w:rsidR="00B006BB">
          <w:rPr>
            <w:webHidden/>
          </w:rPr>
          <w:tab/>
        </w:r>
        <w:r w:rsidR="00B006BB">
          <w:rPr>
            <w:webHidden/>
          </w:rPr>
          <w:fldChar w:fldCharType="begin"/>
        </w:r>
        <w:r w:rsidR="00B006BB">
          <w:rPr>
            <w:webHidden/>
          </w:rPr>
          <w:instrText xml:space="preserve"> PAGEREF _Toc217996718 \h </w:instrText>
        </w:r>
        <w:r w:rsidR="00B006BB">
          <w:rPr>
            <w:webHidden/>
          </w:rPr>
        </w:r>
        <w:r w:rsidR="00B006BB">
          <w:rPr>
            <w:webHidden/>
          </w:rPr>
          <w:fldChar w:fldCharType="separate"/>
        </w:r>
        <w:r w:rsidR="00B006BB">
          <w:rPr>
            <w:webHidden/>
          </w:rPr>
          <w:t>4</w:t>
        </w:r>
        <w:r w:rsidR="00B006BB">
          <w:rPr>
            <w:webHidden/>
          </w:rPr>
          <w:fldChar w:fldCharType="end"/>
        </w:r>
      </w:hyperlink>
    </w:p>
    <w:p w14:paraId="30539C55" w14:textId="2E781553"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19" w:history="1">
        <w:r w:rsidR="00B006BB" w:rsidRPr="004A4D72">
          <w:rPr>
            <w:rStyle w:val="Hyperlink"/>
          </w:rPr>
          <w:t>ATAR contribution</w:t>
        </w:r>
        <w:r w:rsidR="00B006BB">
          <w:rPr>
            <w:webHidden/>
          </w:rPr>
          <w:tab/>
        </w:r>
        <w:r w:rsidR="00B006BB">
          <w:rPr>
            <w:webHidden/>
          </w:rPr>
          <w:fldChar w:fldCharType="begin"/>
        </w:r>
        <w:r w:rsidR="00B006BB">
          <w:rPr>
            <w:webHidden/>
          </w:rPr>
          <w:instrText xml:space="preserve"> PAGEREF _Toc217996719 \h </w:instrText>
        </w:r>
        <w:r w:rsidR="00B006BB">
          <w:rPr>
            <w:webHidden/>
          </w:rPr>
        </w:r>
        <w:r w:rsidR="00B006BB">
          <w:rPr>
            <w:webHidden/>
          </w:rPr>
          <w:fldChar w:fldCharType="separate"/>
        </w:r>
        <w:r w:rsidR="00B006BB">
          <w:rPr>
            <w:webHidden/>
          </w:rPr>
          <w:t>4</w:t>
        </w:r>
        <w:r w:rsidR="00B006BB">
          <w:rPr>
            <w:webHidden/>
          </w:rPr>
          <w:fldChar w:fldCharType="end"/>
        </w:r>
      </w:hyperlink>
    </w:p>
    <w:p w14:paraId="12A13E4D" w14:textId="1DE6A36B"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20" w:history="1">
        <w:r w:rsidR="00B006BB" w:rsidRPr="004A4D72">
          <w:rPr>
            <w:rStyle w:val="Hyperlink"/>
          </w:rPr>
          <w:t>VCE VET credit</w:t>
        </w:r>
        <w:r w:rsidR="00B006BB">
          <w:rPr>
            <w:webHidden/>
          </w:rPr>
          <w:tab/>
        </w:r>
        <w:r w:rsidR="00B006BB">
          <w:rPr>
            <w:webHidden/>
          </w:rPr>
          <w:fldChar w:fldCharType="begin"/>
        </w:r>
        <w:r w:rsidR="00B006BB">
          <w:rPr>
            <w:webHidden/>
          </w:rPr>
          <w:instrText xml:space="preserve"> PAGEREF _Toc217996720 \h </w:instrText>
        </w:r>
        <w:r w:rsidR="00B006BB">
          <w:rPr>
            <w:webHidden/>
          </w:rPr>
        </w:r>
        <w:r w:rsidR="00B006BB">
          <w:rPr>
            <w:webHidden/>
          </w:rPr>
          <w:fldChar w:fldCharType="separate"/>
        </w:r>
        <w:r w:rsidR="00B006BB">
          <w:rPr>
            <w:webHidden/>
          </w:rPr>
          <w:t>5</w:t>
        </w:r>
        <w:r w:rsidR="00B006BB">
          <w:rPr>
            <w:webHidden/>
          </w:rPr>
          <w:fldChar w:fldCharType="end"/>
        </w:r>
      </w:hyperlink>
    </w:p>
    <w:p w14:paraId="4EDFC625" w14:textId="23B48143"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21" w:history="1">
        <w:r w:rsidR="00B006BB" w:rsidRPr="004A4D72">
          <w:rPr>
            <w:rStyle w:val="Hyperlink"/>
          </w:rPr>
          <w:t>Enrolment advice</w:t>
        </w:r>
        <w:r w:rsidR="00B006BB">
          <w:rPr>
            <w:webHidden/>
          </w:rPr>
          <w:tab/>
        </w:r>
        <w:r w:rsidR="00B006BB">
          <w:rPr>
            <w:webHidden/>
          </w:rPr>
          <w:fldChar w:fldCharType="begin"/>
        </w:r>
        <w:r w:rsidR="00B006BB">
          <w:rPr>
            <w:webHidden/>
          </w:rPr>
          <w:instrText xml:space="preserve"> PAGEREF _Toc217996721 \h </w:instrText>
        </w:r>
        <w:r w:rsidR="00B006BB">
          <w:rPr>
            <w:webHidden/>
          </w:rPr>
        </w:r>
        <w:r w:rsidR="00B006BB">
          <w:rPr>
            <w:webHidden/>
          </w:rPr>
          <w:fldChar w:fldCharType="separate"/>
        </w:r>
        <w:r w:rsidR="00B006BB">
          <w:rPr>
            <w:webHidden/>
          </w:rPr>
          <w:t>5</w:t>
        </w:r>
        <w:r w:rsidR="00B006BB">
          <w:rPr>
            <w:webHidden/>
          </w:rPr>
          <w:fldChar w:fldCharType="end"/>
        </w:r>
      </w:hyperlink>
    </w:p>
    <w:p w14:paraId="79C15FCA" w14:textId="6DA56B6D"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22" w:history="1">
        <w:r w:rsidR="00B006BB" w:rsidRPr="004A4D72">
          <w:rPr>
            <w:rStyle w:val="Hyperlink"/>
          </w:rPr>
          <w:t>Nominal hour duration</w:t>
        </w:r>
        <w:r w:rsidR="00B006BB">
          <w:rPr>
            <w:webHidden/>
          </w:rPr>
          <w:tab/>
        </w:r>
        <w:r w:rsidR="00B006BB">
          <w:rPr>
            <w:webHidden/>
          </w:rPr>
          <w:fldChar w:fldCharType="begin"/>
        </w:r>
        <w:r w:rsidR="00B006BB">
          <w:rPr>
            <w:webHidden/>
          </w:rPr>
          <w:instrText xml:space="preserve"> PAGEREF _Toc217996722 \h </w:instrText>
        </w:r>
        <w:r w:rsidR="00B006BB">
          <w:rPr>
            <w:webHidden/>
          </w:rPr>
        </w:r>
        <w:r w:rsidR="00B006BB">
          <w:rPr>
            <w:webHidden/>
          </w:rPr>
          <w:fldChar w:fldCharType="separate"/>
        </w:r>
        <w:r w:rsidR="00B006BB">
          <w:rPr>
            <w:webHidden/>
          </w:rPr>
          <w:t>5</w:t>
        </w:r>
        <w:r w:rsidR="00B006BB">
          <w:rPr>
            <w:webHidden/>
          </w:rPr>
          <w:fldChar w:fldCharType="end"/>
        </w:r>
      </w:hyperlink>
    </w:p>
    <w:p w14:paraId="0A84CD3C" w14:textId="01716700" w:rsidR="00B006BB" w:rsidRDefault="009670CA">
      <w:pPr>
        <w:pStyle w:val="TOC3"/>
        <w:rPr>
          <w:rFonts w:eastAsiaTheme="minorEastAsia"/>
          <w:kern w:val="2"/>
          <w:sz w:val="24"/>
          <w:szCs w:val="24"/>
          <w14:ligatures w14:val="standardContextual"/>
        </w:rPr>
      </w:pPr>
      <w:hyperlink w:anchor="_Toc217996723" w:history="1">
        <w:r w:rsidR="00B006BB" w:rsidRPr="004A4D72">
          <w:rPr>
            <w:rStyle w:val="Hyperlink"/>
          </w:rPr>
          <w:t>Duplication</w:t>
        </w:r>
        <w:r w:rsidR="00B006BB">
          <w:rPr>
            <w:webHidden/>
          </w:rPr>
          <w:tab/>
        </w:r>
        <w:r w:rsidR="00B006BB">
          <w:rPr>
            <w:webHidden/>
          </w:rPr>
          <w:fldChar w:fldCharType="begin"/>
        </w:r>
        <w:r w:rsidR="00B006BB">
          <w:rPr>
            <w:webHidden/>
          </w:rPr>
          <w:instrText xml:space="preserve"> PAGEREF _Toc217996723 \h </w:instrText>
        </w:r>
        <w:r w:rsidR="00B006BB">
          <w:rPr>
            <w:webHidden/>
          </w:rPr>
        </w:r>
        <w:r w:rsidR="00B006BB">
          <w:rPr>
            <w:webHidden/>
          </w:rPr>
          <w:fldChar w:fldCharType="separate"/>
        </w:r>
        <w:r w:rsidR="00B006BB">
          <w:rPr>
            <w:webHidden/>
          </w:rPr>
          <w:t>5</w:t>
        </w:r>
        <w:r w:rsidR="00B006BB">
          <w:rPr>
            <w:webHidden/>
          </w:rPr>
          <w:fldChar w:fldCharType="end"/>
        </w:r>
      </w:hyperlink>
    </w:p>
    <w:p w14:paraId="23C22C39" w14:textId="0D15102A" w:rsidR="00B006BB" w:rsidRDefault="009670CA">
      <w:pPr>
        <w:pStyle w:val="TOC3"/>
        <w:rPr>
          <w:rFonts w:eastAsiaTheme="minorEastAsia"/>
          <w:kern w:val="2"/>
          <w:sz w:val="24"/>
          <w:szCs w:val="24"/>
          <w14:ligatures w14:val="standardContextual"/>
        </w:rPr>
      </w:pPr>
      <w:hyperlink w:anchor="_Toc217996724" w:history="1">
        <w:r w:rsidR="00B006BB" w:rsidRPr="004A4D72">
          <w:rPr>
            <w:rStyle w:val="Hyperlink"/>
          </w:rPr>
          <w:t>Dual enrolments</w:t>
        </w:r>
        <w:r w:rsidR="00B006BB">
          <w:rPr>
            <w:webHidden/>
          </w:rPr>
          <w:tab/>
        </w:r>
        <w:r w:rsidR="00B006BB">
          <w:rPr>
            <w:webHidden/>
          </w:rPr>
          <w:fldChar w:fldCharType="begin"/>
        </w:r>
        <w:r w:rsidR="00B006BB">
          <w:rPr>
            <w:webHidden/>
          </w:rPr>
          <w:instrText xml:space="preserve"> PAGEREF _Toc217996724 \h </w:instrText>
        </w:r>
        <w:r w:rsidR="00B006BB">
          <w:rPr>
            <w:webHidden/>
          </w:rPr>
        </w:r>
        <w:r w:rsidR="00B006BB">
          <w:rPr>
            <w:webHidden/>
          </w:rPr>
          <w:fldChar w:fldCharType="separate"/>
        </w:r>
        <w:r w:rsidR="00B006BB">
          <w:rPr>
            <w:webHidden/>
          </w:rPr>
          <w:t>5</w:t>
        </w:r>
        <w:r w:rsidR="00B006BB">
          <w:rPr>
            <w:webHidden/>
          </w:rPr>
          <w:fldChar w:fldCharType="end"/>
        </w:r>
      </w:hyperlink>
    </w:p>
    <w:p w14:paraId="6B274DBD" w14:textId="12142257"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25" w:history="1">
        <w:r w:rsidR="00B006BB" w:rsidRPr="004A4D72">
          <w:rPr>
            <w:rStyle w:val="Hyperlink"/>
          </w:rPr>
          <w:t>Sequence</w:t>
        </w:r>
        <w:r w:rsidR="00B006BB">
          <w:rPr>
            <w:webHidden/>
          </w:rPr>
          <w:tab/>
        </w:r>
        <w:r w:rsidR="00B006BB">
          <w:rPr>
            <w:webHidden/>
          </w:rPr>
          <w:fldChar w:fldCharType="begin"/>
        </w:r>
        <w:r w:rsidR="00B006BB">
          <w:rPr>
            <w:webHidden/>
          </w:rPr>
          <w:instrText xml:space="preserve"> PAGEREF _Toc217996725 \h </w:instrText>
        </w:r>
        <w:r w:rsidR="00B006BB">
          <w:rPr>
            <w:webHidden/>
          </w:rPr>
        </w:r>
        <w:r w:rsidR="00B006BB">
          <w:rPr>
            <w:webHidden/>
          </w:rPr>
          <w:fldChar w:fldCharType="separate"/>
        </w:r>
        <w:r w:rsidR="00B006BB">
          <w:rPr>
            <w:webHidden/>
          </w:rPr>
          <w:t>6</w:t>
        </w:r>
        <w:r w:rsidR="00B006BB">
          <w:rPr>
            <w:webHidden/>
          </w:rPr>
          <w:fldChar w:fldCharType="end"/>
        </w:r>
      </w:hyperlink>
    </w:p>
    <w:p w14:paraId="5DDE2CFE" w14:textId="7D2E86F8" w:rsidR="00B006BB" w:rsidRDefault="009670CA">
      <w:pPr>
        <w:pStyle w:val="TOC1"/>
        <w:rPr>
          <w:rFonts w:asciiTheme="minorHAnsi" w:eastAsiaTheme="minorEastAsia" w:hAnsiTheme="minorHAnsi" w:cstheme="minorBidi"/>
          <w:b w:val="0"/>
          <w:bCs w:val="0"/>
          <w:kern w:val="2"/>
          <w:sz w:val="24"/>
          <w:lang w:val="en-US" w:eastAsia="en-US"/>
          <w14:ligatures w14:val="standardContextual"/>
        </w:rPr>
      </w:pPr>
      <w:hyperlink w:anchor="_Toc217996726" w:history="1">
        <w:r w:rsidR="00B006BB" w:rsidRPr="004A4D72">
          <w:rPr>
            <w:rStyle w:val="Hyperlink"/>
          </w:rPr>
          <w:t>VCE VET program structure</w:t>
        </w:r>
        <w:r w:rsidR="00B006BB">
          <w:rPr>
            <w:webHidden/>
          </w:rPr>
          <w:tab/>
        </w:r>
        <w:r w:rsidR="00B006BB">
          <w:rPr>
            <w:webHidden/>
          </w:rPr>
          <w:fldChar w:fldCharType="begin"/>
        </w:r>
        <w:r w:rsidR="00B006BB">
          <w:rPr>
            <w:webHidden/>
          </w:rPr>
          <w:instrText xml:space="preserve"> PAGEREF _Toc217996726 \h </w:instrText>
        </w:r>
        <w:r w:rsidR="00B006BB">
          <w:rPr>
            <w:webHidden/>
          </w:rPr>
        </w:r>
        <w:r w:rsidR="00B006BB">
          <w:rPr>
            <w:webHidden/>
          </w:rPr>
          <w:fldChar w:fldCharType="separate"/>
        </w:r>
        <w:r w:rsidR="00B006BB">
          <w:rPr>
            <w:webHidden/>
          </w:rPr>
          <w:t>7</w:t>
        </w:r>
        <w:r w:rsidR="00B006BB">
          <w:rPr>
            <w:webHidden/>
          </w:rPr>
          <w:fldChar w:fldCharType="end"/>
        </w:r>
      </w:hyperlink>
    </w:p>
    <w:p w14:paraId="2F70E451" w14:textId="28BCFF7B"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27" w:history="1">
        <w:r w:rsidR="00B006BB" w:rsidRPr="004A4D72">
          <w:rPr>
            <w:rStyle w:val="Hyperlink"/>
          </w:rPr>
          <w:t>MSL20122 Certificate II in Sampling and Measurement (Release 1)</w:t>
        </w:r>
        <w:r w:rsidR="00B006BB">
          <w:rPr>
            <w:webHidden/>
          </w:rPr>
          <w:tab/>
        </w:r>
        <w:r w:rsidR="00B006BB">
          <w:rPr>
            <w:webHidden/>
          </w:rPr>
          <w:fldChar w:fldCharType="begin"/>
        </w:r>
        <w:r w:rsidR="00B006BB">
          <w:rPr>
            <w:webHidden/>
          </w:rPr>
          <w:instrText xml:space="preserve"> PAGEREF _Toc217996727 \h </w:instrText>
        </w:r>
        <w:r w:rsidR="00B006BB">
          <w:rPr>
            <w:webHidden/>
          </w:rPr>
        </w:r>
        <w:r w:rsidR="00B006BB">
          <w:rPr>
            <w:webHidden/>
          </w:rPr>
          <w:fldChar w:fldCharType="separate"/>
        </w:r>
        <w:r w:rsidR="00B006BB">
          <w:rPr>
            <w:webHidden/>
          </w:rPr>
          <w:t>7</w:t>
        </w:r>
        <w:r w:rsidR="00B006BB">
          <w:rPr>
            <w:webHidden/>
          </w:rPr>
          <w:fldChar w:fldCharType="end"/>
        </w:r>
      </w:hyperlink>
    </w:p>
    <w:p w14:paraId="18F3BB50" w14:textId="1C0988F4" w:rsidR="00B006BB" w:rsidRDefault="009670CA">
      <w:pPr>
        <w:pStyle w:val="TOC3"/>
        <w:rPr>
          <w:rFonts w:eastAsiaTheme="minorEastAsia"/>
          <w:kern w:val="2"/>
          <w:sz w:val="24"/>
          <w:szCs w:val="24"/>
          <w14:ligatures w14:val="standardContextual"/>
        </w:rPr>
      </w:pPr>
      <w:hyperlink w:anchor="_Toc217996728" w:history="1">
        <w:r w:rsidR="00B006BB" w:rsidRPr="004A4D72">
          <w:rPr>
            <w:rStyle w:val="Hyperlink"/>
          </w:rPr>
          <w:t>Assessment requirements</w:t>
        </w:r>
        <w:r w:rsidR="00B006BB">
          <w:rPr>
            <w:webHidden/>
          </w:rPr>
          <w:tab/>
        </w:r>
        <w:r w:rsidR="00B006BB">
          <w:rPr>
            <w:webHidden/>
          </w:rPr>
          <w:fldChar w:fldCharType="begin"/>
        </w:r>
        <w:r w:rsidR="00B006BB">
          <w:rPr>
            <w:webHidden/>
          </w:rPr>
          <w:instrText xml:space="preserve"> PAGEREF _Toc217996728 \h </w:instrText>
        </w:r>
        <w:r w:rsidR="00B006BB">
          <w:rPr>
            <w:webHidden/>
          </w:rPr>
        </w:r>
        <w:r w:rsidR="00B006BB">
          <w:rPr>
            <w:webHidden/>
          </w:rPr>
          <w:fldChar w:fldCharType="separate"/>
        </w:r>
        <w:r w:rsidR="00B006BB">
          <w:rPr>
            <w:webHidden/>
          </w:rPr>
          <w:t>8</w:t>
        </w:r>
        <w:r w:rsidR="00B006BB">
          <w:rPr>
            <w:webHidden/>
          </w:rPr>
          <w:fldChar w:fldCharType="end"/>
        </w:r>
      </w:hyperlink>
    </w:p>
    <w:p w14:paraId="5965B544" w14:textId="1B4C6A33"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29" w:history="1">
        <w:r w:rsidR="00B006BB" w:rsidRPr="004A4D72">
          <w:rPr>
            <w:rStyle w:val="Hyperlink"/>
          </w:rPr>
          <w:t>MSL30122 Certificate III in Laboratory Skills (Release 1)</w:t>
        </w:r>
        <w:r w:rsidR="00B006BB">
          <w:rPr>
            <w:webHidden/>
          </w:rPr>
          <w:tab/>
        </w:r>
        <w:r w:rsidR="00B006BB">
          <w:rPr>
            <w:webHidden/>
          </w:rPr>
          <w:fldChar w:fldCharType="begin"/>
        </w:r>
        <w:r w:rsidR="00B006BB">
          <w:rPr>
            <w:webHidden/>
          </w:rPr>
          <w:instrText xml:space="preserve"> PAGEREF _Toc217996729 \h </w:instrText>
        </w:r>
        <w:r w:rsidR="00B006BB">
          <w:rPr>
            <w:webHidden/>
          </w:rPr>
        </w:r>
        <w:r w:rsidR="00B006BB">
          <w:rPr>
            <w:webHidden/>
          </w:rPr>
          <w:fldChar w:fldCharType="separate"/>
        </w:r>
        <w:r w:rsidR="00B006BB">
          <w:rPr>
            <w:webHidden/>
          </w:rPr>
          <w:t>10</w:t>
        </w:r>
        <w:r w:rsidR="00B006BB">
          <w:rPr>
            <w:webHidden/>
          </w:rPr>
          <w:fldChar w:fldCharType="end"/>
        </w:r>
      </w:hyperlink>
    </w:p>
    <w:p w14:paraId="2DE7DD4D" w14:textId="64953A71" w:rsidR="00B006BB" w:rsidRDefault="009670CA">
      <w:pPr>
        <w:pStyle w:val="TOC3"/>
        <w:rPr>
          <w:rFonts w:eastAsiaTheme="minorEastAsia"/>
          <w:kern w:val="2"/>
          <w:sz w:val="24"/>
          <w:szCs w:val="24"/>
          <w14:ligatures w14:val="standardContextual"/>
        </w:rPr>
      </w:pPr>
      <w:hyperlink w:anchor="_Toc217996730" w:history="1">
        <w:r w:rsidR="00B006BB" w:rsidRPr="004A4D72">
          <w:rPr>
            <w:rStyle w:val="Hyperlink"/>
          </w:rPr>
          <w:t>Assessment requirements</w:t>
        </w:r>
        <w:r w:rsidR="00B006BB">
          <w:rPr>
            <w:webHidden/>
          </w:rPr>
          <w:tab/>
        </w:r>
        <w:r w:rsidR="00B006BB">
          <w:rPr>
            <w:webHidden/>
          </w:rPr>
          <w:fldChar w:fldCharType="begin"/>
        </w:r>
        <w:r w:rsidR="00B006BB">
          <w:rPr>
            <w:webHidden/>
          </w:rPr>
          <w:instrText xml:space="preserve"> PAGEREF _Toc217996730 \h </w:instrText>
        </w:r>
        <w:r w:rsidR="00B006BB">
          <w:rPr>
            <w:webHidden/>
          </w:rPr>
        </w:r>
        <w:r w:rsidR="00B006BB">
          <w:rPr>
            <w:webHidden/>
          </w:rPr>
          <w:fldChar w:fldCharType="separate"/>
        </w:r>
        <w:r w:rsidR="00B006BB">
          <w:rPr>
            <w:webHidden/>
          </w:rPr>
          <w:t>12</w:t>
        </w:r>
        <w:r w:rsidR="00B006BB">
          <w:rPr>
            <w:webHidden/>
          </w:rPr>
          <w:fldChar w:fldCharType="end"/>
        </w:r>
      </w:hyperlink>
    </w:p>
    <w:p w14:paraId="3321A685" w14:textId="08047DC5" w:rsidR="00B006BB" w:rsidRDefault="009670CA">
      <w:pPr>
        <w:pStyle w:val="TOC1"/>
        <w:rPr>
          <w:rFonts w:asciiTheme="minorHAnsi" w:eastAsiaTheme="minorEastAsia" w:hAnsiTheme="minorHAnsi" w:cstheme="minorBidi"/>
          <w:b w:val="0"/>
          <w:bCs w:val="0"/>
          <w:kern w:val="2"/>
          <w:sz w:val="24"/>
          <w:lang w:val="en-US" w:eastAsia="en-US"/>
          <w14:ligatures w14:val="standardContextual"/>
        </w:rPr>
      </w:pPr>
      <w:hyperlink w:anchor="_Toc217996731" w:history="1">
        <w:r w:rsidR="00B006BB" w:rsidRPr="004A4D72">
          <w:rPr>
            <w:rStyle w:val="Hyperlink"/>
          </w:rPr>
          <w:t>Sample programs</w:t>
        </w:r>
        <w:r w:rsidR="00B006BB">
          <w:rPr>
            <w:webHidden/>
          </w:rPr>
          <w:tab/>
        </w:r>
        <w:r w:rsidR="00B006BB">
          <w:rPr>
            <w:webHidden/>
          </w:rPr>
          <w:fldChar w:fldCharType="begin"/>
        </w:r>
        <w:r w:rsidR="00B006BB">
          <w:rPr>
            <w:webHidden/>
          </w:rPr>
          <w:instrText xml:space="preserve"> PAGEREF _Toc217996731 \h </w:instrText>
        </w:r>
        <w:r w:rsidR="00B006BB">
          <w:rPr>
            <w:webHidden/>
          </w:rPr>
        </w:r>
        <w:r w:rsidR="00B006BB">
          <w:rPr>
            <w:webHidden/>
          </w:rPr>
          <w:fldChar w:fldCharType="separate"/>
        </w:r>
        <w:r w:rsidR="00B006BB">
          <w:rPr>
            <w:webHidden/>
          </w:rPr>
          <w:t>13</w:t>
        </w:r>
        <w:r w:rsidR="00B006BB">
          <w:rPr>
            <w:webHidden/>
          </w:rPr>
          <w:fldChar w:fldCharType="end"/>
        </w:r>
      </w:hyperlink>
    </w:p>
    <w:p w14:paraId="2CFE0419" w14:textId="77DC68C5"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32" w:history="1">
        <w:r w:rsidR="00B006BB" w:rsidRPr="004A4D72">
          <w:rPr>
            <w:rStyle w:val="Hyperlink"/>
          </w:rPr>
          <w:t>MSL20122 Certificate II in Sampling and Measurement (Release 1)</w:t>
        </w:r>
        <w:r w:rsidR="00B006BB">
          <w:rPr>
            <w:webHidden/>
          </w:rPr>
          <w:tab/>
        </w:r>
        <w:r w:rsidR="00B006BB">
          <w:rPr>
            <w:webHidden/>
          </w:rPr>
          <w:fldChar w:fldCharType="begin"/>
        </w:r>
        <w:r w:rsidR="00B006BB">
          <w:rPr>
            <w:webHidden/>
          </w:rPr>
          <w:instrText xml:space="preserve"> PAGEREF _Toc217996732 \h </w:instrText>
        </w:r>
        <w:r w:rsidR="00B006BB">
          <w:rPr>
            <w:webHidden/>
          </w:rPr>
        </w:r>
        <w:r w:rsidR="00B006BB">
          <w:rPr>
            <w:webHidden/>
          </w:rPr>
          <w:fldChar w:fldCharType="separate"/>
        </w:r>
        <w:r w:rsidR="00B006BB">
          <w:rPr>
            <w:webHidden/>
          </w:rPr>
          <w:t>13</w:t>
        </w:r>
        <w:r w:rsidR="00B006BB">
          <w:rPr>
            <w:webHidden/>
          </w:rPr>
          <w:fldChar w:fldCharType="end"/>
        </w:r>
      </w:hyperlink>
    </w:p>
    <w:p w14:paraId="27F00D5F" w14:textId="617823BD"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33" w:history="1">
        <w:r w:rsidR="00B006BB" w:rsidRPr="004A4D72">
          <w:rPr>
            <w:rStyle w:val="Hyperlink"/>
          </w:rPr>
          <w:t>MSL30122 Certificate III in Laboratory Skills (Release 1)</w:t>
        </w:r>
        <w:r w:rsidR="00B006BB">
          <w:rPr>
            <w:webHidden/>
          </w:rPr>
          <w:tab/>
        </w:r>
        <w:r w:rsidR="00B006BB">
          <w:rPr>
            <w:webHidden/>
          </w:rPr>
          <w:fldChar w:fldCharType="begin"/>
        </w:r>
        <w:r w:rsidR="00B006BB">
          <w:rPr>
            <w:webHidden/>
          </w:rPr>
          <w:instrText xml:space="preserve"> PAGEREF _Toc217996733 \h </w:instrText>
        </w:r>
        <w:r w:rsidR="00B006BB">
          <w:rPr>
            <w:webHidden/>
          </w:rPr>
        </w:r>
        <w:r w:rsidR="00B006BB">
          <w:rPr>
            <w:webHidden/>
          </w:rPr>
          <w:fldChar w:fldCharType="separate"/>
        </w:r>
        <w:r w:rsidR="00B006BB">
          <w:rPr>
            <w:webHidden/>
          </w:rPr>
          <w:t>14</w:t>
        </w:r>
        <w:r w:rsidR="00B006BB">
          <w:rPr>
            <w:webHidden/>
          </w:rPr>
          <w:fldChar w:fldCharType="end"/>
        </w:r>
      </w:hyperlink>
    </w:p>
    <w:p w14:paraId="3F3DCAA1" w14:textId="63AA1E5A" w:rsidR="00B006BB" w:rsidRDefault="009670CA">
      <w:pPr>
        <w:pStyle w:val="TOC1"/>
        <w:rPr>
          <w:rFonts w:asciiTheme="minorHAnsi" w:eastAsiaTheme="minorEastAsia" w:hAnsiTheme="minorHAnsi" w:cstheme="minorBidi"/>
          <w:b w:val="0"/>
          <w:bCs w:val="0"/>
          <w:kern w:val="2"/>
          <w:sz w:val="24"/>
          <w:lang w:val="en-US" w:eastAsia="en-US"/>
          <w14:ligatures w14:val="standardContextual"/>
        </w:rPr>
      </w:pPr>
      <w:hyperlink w:anchor="_Toc217996734" w:history="1">
        <w:r w:rsidR="00B006BB" w:rsidRPr="004A4D72">
          <w:rPr>
            <w:rStyle w:val="Hyperlink"/>
          </w:rPr>
          <w:t>Appendix</w:t>
        </w:r>
        <w:r w:rsidR="00B006BB">
          <w:rPr>
            <w:webHidden/>
          </w:rPr>
          <w:tab/>
        </w:r>
        <w:r w:rsidR="00B006BB">
          <w:rPr>
            <w:webHidden/>
          </w:rPr>
          <w:fldChar w:fldCharType="begin"/>
        </w:r>
        <w:r w:rsidR="00B006BB">
          <w:rPr>
            <w:webHidden/>
          </w:rPr>
          <w:instrText xml:space="preserve"> PAGEREF _Toc217996734 \h </w:instrText>
        </w:r>
        <w:r w:rsidR="00B006BB">
          <w:rPr>
            <w:webHidden/>
          </w:rPr>
        </w:r>
        <w:r w:rsidR="00B006BB">
          <w:rPr>
            <w:webHidden/>
          </w:rPr>
          <w:fldChar w:fldCharType="separate"/>
        </w:r>
        <w:r w:rsidR="00B006BB">
          <w:rPr>
            <w:webHidden/>
          </w:rPr>
          <w:t>16</w:t>
        </w:r>
        <w:r w:rsidR="00B006BB">
          <w:rPr>
            <w:webHidden/>
          </w:rPr>
          <w:fldChar w:fldCharType="end"/>
        </w:r>
      </w:hyperlink>
    </w:p>
    <w:p w14:paraId="40936984" w14:textId="0BAC3022"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35" w:history="1">
        <w:r w:rsidR="00B006BB" w:rsidRPr="004A4D72">
          <w:rPr>
            <w:rStyle w:val="Hyperlink"/>
          </w:rPr>
          <w:t>VASS industry area for credit purposes</w:t>
        </w:r>
        <w:r w:rsidR="00B006BB">
          <w:rPr>
            <w:webHidden/>
          </w:rPr>
          <w:tab/>
        </w:r>
        <w:r w:rsidR="00B006BB">
          <w:rPr>
            <w:webHidden/>
          </w:rPr>
          <w:fldChar w:fldCharType="begin"/>
        </w:r>
        <w:r w:rsidR="00B006BB">
          <w:rPr>
            <w:webHidden/>
          </w:rPr>
          <w:instrText xml:space="preserve"> PAGEREF _Toc217996735 \h </w:instrText>
        </w:r>
        <w:r w:rsidR="00B006BB">
          <w:rPr>
            <w:webHidden/>
          </w:rPr>
        </w:r>
        <w:r w:rsidR="00B006BB">
          <w:rPr>
            <w:webHidden/>
          </w:rPr>
          <w:fldChar w:fldCharType="separate"/>
        </w:r>
        <w:r w:rsidR="00B006BB">
          <w:rPr>
            <w:webHidden/>
          </w:rPr>
          <w:t>16</w:t>
        </w:r>
        <w:r w:rsidR="00B006BB">
          <w:rPr>
            <w:webHidden/>
          </w:rPr>
          <w:fldChar w:fldCharType="end"/>
        </w:r>
      </w:hyperlink>
    </w:p>
    <w:p w14:paraId="7243BD6C" w14:textId="5530BEB7"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36" w:history="1">
        <w:r w:rsidR="00B006BB" w:rsidRPr="004A4D72">
          <w:rPr>
            <w:rStyle w:val="Hyperlink"/>
          </w:rPr>
          <w:t>VET credit arrangements</w:t>
        </w:r>
        <w:r w:rsidR="00B006BB">
          <w:rPr>
            <w:webHidden/>
          </w:rPr>
          <w:tab/>
        </w:r>
        <w:r w:rsidR="00B006BB">
          <w:rPr>
            <w:webHidden/>
          </w:rPr>
          <w:fldChar w:fldCharType="begin"/>
        </w:r>
        <w:r w:rsidR="00B006BB">
          <w:rPr>
            <w:webHidden/>
          </w:rPr>
          <w:instrText xml:space="preserve"> PAGEREF _Toc217996736 \h </w:instrText>
        </w:r>
        <w:r w:rsidR="00B006BB">
          <w:rPr>
            <w:webHidden/>
          </w:rPr>
        </w:r>
        <w:r w:rsidR="00B006BB">
          <w:rPr>
            <w:webHidden/>
          </w:rPr>
          <w:fldChar w:fldCharType="separate"/>
        </w:r>
        <w:r w:rsidR="00B006BB">
          <w:rPr>
            <w:webHidden/>
          </w:rPr>
          <w:t>16</w:t>
        </w:r>
        <w:r w:rsidR="00B006BB">
          <w:rPr>
            <w:webHidden/>
          </w:rPr>
          <w:fldChar w:fldCharType="end"/>
        </w:r>
      </w:hyperlink>
    </w:p>
    <w:p w14:paraId="2BC6DB96" w14:textId="797B3428" w:rsidR="00B006BB" w:rsidRDefault="009670CA">
      <w:pPr>
        <w:pStyle w:val="TOC3"/>
        <w:rPr>
          <w:rFonts w:eastAsiaTheme="minorEastAsia"/>
          <w:kern w:val="2"/>
          <w:sz w:val="24"/>
          <w:szCs w:val="24"/>
          <w14:ligatures w14:val="standardContextual"/>
        </w:rPr>
      </w:pPr>
      <w:hyperlink w:anchor="_Toc217996737" w:history="1">
        <w:r w:rsidR="00B006BB" w:rsidRPr="004A4D72">
          <w:rPr>
            <w:rStyle w:val="Hyperlink"/>
          </w:rPr>
          <w:t>All VCE VET students</w:t>
        </w:r>
        <w:r w:rsidR="00B006BB">
          <w:rPr>
            <w:webHidden/>
          </w:rPr>
          <w:tab/>
        </w:r>
        <w:r w:rsidR="00B006BB">
          <w:rPr>
            <w:webHidden/>
          </w:rPr>
          <w:fldChar w:fldCharType="begin"/>
        </w:r>
        <w:r w:rsidR="00B006BB">
          <w:rPr>
            <w:webHidden/>
          </w:rPr>
          <w:instrText xml:space="preserve"> PAGEREF _Toc217996737 \h </w:instrText>
        </w:r>
        <w:r w:rsidR="00B006BB">
          <w:rPr>
            <w:webHidden/>
          </w:rPr>
        </w:r>
        <w:r w:rsidR="00B006BB">
          <w:rPr>
            <w:webHidden/>
          </w:rPr>
          <w:fldChar w:fldCharType="separate"/>
        </w:r>
        <w:r w:rsidR="00B006BB">
          <w:rPr>
            <w:webHidden/>
          </w:rPr>
          <w:t>16</w:t>
        </w:r>
        <w:r w:rsidR="00B006BB">
          <w:rPr>
            <w:webHidden/>
          </w:rPr>
          <w:fldChar w:fldCharType="end"/>
        </w:r>
      </w:hyperlink>
    </w:p>
    <w:p w14:paraId="06E2CD02" w14:textId="760ABDB2" w:rsidR="00B006BB" w:rsidRDefault="009670CA">
      <w:pPr>
        <w:pStyle w:val="TOC3"/>
        <w:rPr>
          <w:rFonts w:eastAsiaTheme="minorEastAsia"/>
          <w:kern w:val="2"/>
          <w:sz w:val="24"/>
          <w:szCs w:val="24"/>
          <w14:ligatures w14:val="standardContextual"/>
        </w:rPr>
      </w:pPr>
      <w:hyperlink w:anchor="_Toc217996738" w:history="1">
        <w:r w:rsidR="00B006BB" w:rsidRPr="004A4D72">
          <w:rPr>
            <w:rStyle w:val="Hyperlink"/>
          </w:rPr>
          <w:t>VCE VET General units of credit</w:t>
        </w:r>
        <w:r w:rsidR="00B006BB">
          <w:rPr>
            <w:webHidden/>
          </w:rPr>
          <w:tab/>
        </w:r>
        <w:r w:rsidR="00B006BB">
          <w:rPr>
            <w:webHidden/>
          </w:rPr>
          <w:fldChar w:fldCharType="begin"/>
        </w:r>
        <w:r w:rsidR="00B006BB">
          <w:rPr>
            <w:webHidden/>
          </w:rPr>
          <w:instrText xml:space="preserve"> PAGEREF _Toc217996738 \h </w:instrText>
        </w:r>
        <w:r w:rsidR="00B006BB">
          <w:rPr>
            <w:webHidden/>
          </w:rPr>
        </w:r>
        <w:r w:rsidR="00B006BB">
          <w:rPr>
            <w:webHidden/>
          </w:rPr>
          <w:fldChar w:fldCharType="separate"/>
        </w:r>
        <w:r w:rsidR="00B006BB">
          <w:rPr>
            <w:webHidden/>
          </w:rPr>
          <w:t>16</w:t>
        </w:r>
        <w:r w:rsidR="00B006BB">
          <w:rPr>
            <w:webHidden/>
          </w:rPr>
          <w:fldChar w:fldCharType="end"/>
        </w:r>
      </w:hyperlink>
    </w:p>
    <w:p w14:paraId="45DF6C17" w14:textId="64459675" w:rsidR="00B006BB" w:rsidRDefault="009670CA">
      <w:pPr>
        <w:pStyle w:val="TOC3"/>
        <w:rPr>
          <w:rFonts w:eastAsiaTheme="minorEastAsia"/>
          <w:kern w:val="2"/>
          <w:sz w:val="24"/>
          <w:szCs w:val="24"/>
          <w14:ligatures w14:val="standardContextual"/>
        </w:rPr>
      </w:pPr>
      <w:hyperlink w:anchor="_Toc217996739" w:history="1">
        <w:r w:rsidR="00B006BB" w:rsidRPr="004A4D72">
          <w:rPr>
            <w:rStyle w:val="Hyperlink"/>
          </w:rPr>
          <w:t>VCE VM credit arrangements</w:t>
        </w:r>
        <w:r w:rsidR="00B006BB">
          <w:rPr>
            <w:webHidden/>
          </w:rPr>
          <w:tab/>
        </w:r>
        <w:r w:rsidR="00B006BB">
          <w:rPr>
            <w:webHidden/>
          </w:rPr>
          <w:fldChar w:fldCharType="begin"/>
        </w:r>
        <w:r w:rsidR="00B006BB">
          <w:rPr>
            <w:webHidden/>
          </w:rPr>
          <w:instrText xml:space="preserve"> PAGEREF _Toc217996739 \h </w:instrText>
        </w:r>
        <w:r w:rsidR="00B006BB">
          <w:rPr>
            <w:webHidden/>
          </w:rPr>
        </w:r>
        <w:r w:rsidR="00B006BB">
          <w:rPr>
            <w:webHidden/>
          </w:rPr>
          <w:fldChar w:fldCharType="separate"/>
        </w:r>
        <w:r w:rsidR="00B006BB">
          <w:rPr>
            <w:webHidden/>
          </w:rPr>
          <w:t>17</w:t>
        </w:r>
        <w:r w:rsidR="00B006BB">
          <w:rPr>
            <w:webHidden/>
          </w:rPr>
          <w:fldChar w:fldCharType="end"/>
        </w:r>
      </w:hyperlink>
    </w:p>
    <w:p w14:paraId="27428832" w14:textId="738306FA" w:rsidR="00B006BB" w:rsidRDefault="009670CA">
      <w:pPr>
        <w:pStyle w:val="TOC3"/>
        <w:rPr>
          <w:rFonts w:eastAsiaTheme="minorEastAsia"/>
          <w:kern w:val="2"/>
          <w:sz w:val="24"/>
          <w:szCs w:val="24"/>
          <w14:ligatures w14:val="standardContextual"/>
        </w:rPr>
      </w:pPr>
      <w:hyperlink w:anchor="_Toc217996740" w:history="1">
        <w:r w:rsidR="00B006BB" w:rsidRPr="004A4D72">
          <w:rPr>
            <w:rStyle w:val="Hyperlink"/>
          </w:rPr>
          <w:t>VPC credit arrangements</w:t>
        </w:r>
        <w:r w:rsidR="00B006BB">
          <w:rPr>
            <w:webHidden/>
          </w:rPr>
          <w:tab/>
        </w:r>
        <w:r w:rsidR="00B006BB">
          <w:rPr>
            <w:webHidden/>
          </w:rPr>
          <w:fldChar w:fldCharType="begin"/>
        </w:r>
        <w:r w:rsidR="00B006BB">
          <w:rPr>
            <w:webHidden/>
          </w:rPr>
          <w:instrText xml:space="preserve"> PAGEREF _Toc217996740 \h </w:instrText>
        </w:r>
        <w:r w:rsidR="00B006BB">
          <w:rPr>
            <w:webHidden/>
          </w:rPr>
        </w:r>
        <w:r w:rsidR="00B006BB">
          <w:rPr>
            <w:webHidden/>
          </w:rPr>
          <w:fldChar w:fldCharType="separate"/>
        </w:r>
        <w:r w:rsidR="00B006BB">
          <w:rPr>
            <w:webHidden/>
          </w:rPr>
          <w:t>17</w:t>
        </w:r>
        <w:r w:rsidR="00B006BB">
          <w:rPr>
            <w:webHidden/>
          </w:rPr>
          <w:fldChar w:fldCharType="end"/>
        </w:r>
      </w:hyperlink>
    </w:p>
    <w:p w14:paraId="3E6FB7D6" w14:textId="294E324C"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41" w:history="1">
        <w:r w:rsidR="00B006BB" w:rsidRPr="004A4D72">
          <w:rPr>
            <w:rStyle w:val="Hyperlink"/>
          </w:rPr>
          <w:t>VCE VET program chart</w:t>
        </w:r>
        <w:r w:rsidR="00B006BB">
          <w:rPr>
            <w:webHidden/>
          </w:rPr>
          <w:tab/>
        </w:r>
        <w:r w:rsidR="00B006BB">
          <w:rPr>
            <w:webHidden/>
          </w:rPr>
          <w:fldChar w:fldCharType="begin"/>
        </w:r>
        <w:r w:rsidR="00B006BB">
          <w:rPr>
            <w:webHidden/>
          </w:rPr>
          <w:instrText xml:space="preserve"> PAGEREF _Toc217996741 \h </w:instrText>
        </w:r>
        <w:r w:rsidR="00B006BB">
          <w:rPr>
            <w:webHidden/>
          </w:rPr>
        </w:r>
        <w:r w:rsidR="00B006BB">
          <w:rPr>
            <w:webHidden/>
          </w:rPr>
          <w:fldChar w:fldCharType="separate"/>
        </w:r>
        <w:r w:rsidR="00B006BB">
          <w:rPr>
            <w:webHidden/>
          </w:rPr>
          <w:t>17</w:t>
        </w:r>
        <w:r w:rsidR="00B006BB">
          <w:rPr>
            <w:webHidden/>
          </w:rPr>
          <w:fldChar w:fldCharType="end"/>
        </w:r>
      </w:hyperlink>
    </w:p>
    <w:p w14:paraId="5EEC6621" w14:textId="73E97559"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42" w:history="1">
        <w:r w:rsidR="00B006BB" w:rsidRPr="004A4D72">
          <w:rPr>
            <w:rStyle w:val="Hyperlink"/>
          </w:rPr>
          <w:t>Scored assessment</w:t>
        </w:r>
        <w:r w:rsidR="00B006BB">
          <w:rPr>
            <w:webHidden/>
          </w:rPr>
          <w:tab/>
        </w:r>
        <w:r w:rsidR="00B006BB">
          <w:rPr>
            <w:webHidden/>
          </w:rPr>
          <w:fldChar w:fldCharType="begin"/>
        </w:r>
        <w:r w:rsidR="00B006BB">
          <w:rPr>
            <w:webHidden/>
          </w:rPr>
          <w:instrText xml:space="preserve"> PAGEREF _Toc217996742 \h </w:instrText>
        </w:r>
        <w:r w:rsidR="00B006BB">
          <w:rPr>
            <w:webHidden/>
          </w:rPr>
        </w:r>
        <w:r w:rsidR="00B006BB">
          <w:rPr>
            <w:webHidden/>
          </w:rPr>
          <w:fldChar w:fldCharType="separate"/>
        </w:r>
        <w:r w:rsidR="00B006BB">
          <w:rPr>
            <w:webHidden/>
          </w:rPr>
          <w:t>17</w:t>
        </w:r>
        <w:r w:rsidR="00B006BB">
          <w:rPr>
            <w:webHidden/>
          </w:rPr>
          <w:fldChar w:fldCharType="end"/>
        </w:r>
      </w:hyperlink>
    </w:p>
    <w:p w14:paraId="2E16F494" w14:textId="68F62C66" w:rsidR="00B006BB" w:rsidRDefault="009670CA">
      <w:pPr>
        <w:pStyle w:val="TOC3"/>
        <w:rPr>
          <w:rFonts w:eastAsiaTheme="minorEastAsia"/>
          <w:kern w:val="2"/>
          <w:sz w:val="24"/>
          <w:szCs w:val="24"/>
          <w14:ligatures w14:val="standardContextual"/>
        </w:rPr>
      </w:pPr>
      <w:hyperlink w:anchor="_Toc217996743" w:history="1">
        <w:r w:rsidR="00B006BB" w:rsidRPr="004A4D72">
          <w:rPr>
            <w:rStyle w:val="Hyperlink"/>
          </w:rPr>
          <w:t>Study score</w:t>
        </w:r>
        <w:r w:rsidR="00B006BB">
          <w:rPr>
            <w:webHidden/>
          </w:rPr>
          <w:tab/>
        </w:r>
        <w:r w:rsidR="00B006BB">
          <w:rPr>
            <w:webHidden/>
          </w:rPr>
          <w:fldChar w:fldCharType="begin"/>
        </w:r>
        <w:r w:rsidR="00B006BB">
          <w:rPr>
            <w:webHidden/>
          </w:rPr>
          <w:instrText xml:space="preserve"> PAGEREF _Toc217996743 \h </w:instrText>
        </w:r>
        <w:r w:rsidR="00B006BB">
          <w:rPr>
            <w:webHidden/>
          </w:rPr>
        </w:r>
        <w:r w:rsidR="00B006BB">
          <w:rPr>
            <w:webHidden/>
          </w:rPr>
          <w:fldChar w:fldCharType="separate"/>
        </w:r>
        <w:r w:rsidR="00B006BB">
          <w:rPr>
            <w:webHidden/>
          </w:rPr>
          <w:t>18</w:t>
        </w:r>
        <w:r w:rsidR="00B006BB">
          <w:rPr>
            <w:webHidden/>
          </w:rPr>
          <w:fldChar w:fldCharType="end"/>
        </w:r>
      </w:hyperlink>
    </w:p>
    <w:p w14:paraId="41B19D85" w14:textId="5DC05CB5"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44" w:history="1">
        <w:r w:rsidR="00B006BB" w:rsidRPr="004A4D72">
          <w:rPr>
            <w:rStyle w:val="Hyperlink"/>
          </w:rPr>
          <w:t>ATAR contribution</w:t>
        </w:r>
        <w:r w:rsidR="00B006BB">
          <w:rPr>
            <w:webHidden/>
          </w:rPr>
          <w:tab/>
        </w:r>
        <w:r w:rsidR="00B006BB">
          <w:rPr>
            <w:webHidden/>
          </w:rPr>
          <w:fldChar w:fldCharType="begin"/>
        </w:r>
        <w:r w:rsidR="00B006BB">
          <w:rPr>
            <w:webHidden/>
          </w:rPr>
          <w:instrText xml:space="preserve"> PAGEREF _Toc217996744 \h </w:instrText>
        </w:r>
        <w:r w:rsidR="00B006BB">
          <w:rPr>
            <w:webHidden/>
          </w:rPr>
        </w:r>
        <w:r w:rsidR="00B006BB">
          <w:rPr>
            <w:webHidden/>
          </w:rPr>
          <w:fldChar w:fldCharType="separate"/>
        </w:r>
        <w:r w:rsidR="00B006BB">
          <w:rPr>
            <w:webHidden/>
          </w:rPr>
          <w:t>18</w:t>
        </w:r>
        <w:r w:rsidR="00B006BB">
          <w:rPr>
            <w:webHidden/>
          </w:rPr>
          <w:fldChar w:fldCharType="end"/>
        </w:r>
      </w:hyperlink>
    </w:p>
    <w:p w14:paraId="55F4C34B" w14:textId="0748DAA2" w:rsidR="00B006BB" w:rsidRDefault="009670CA">
      <w:pPr>
        <w:pStyle w:val="TOC3"/>
        <w:rPr>
          <w:rFonts w:eastAsiaTheme="minorEastAsia"/>
          <w:kern w:val="2"/>
          <w:sz w:val="24"/>
          <w:szCs w:val="24"/>
          <w14:ligatures w14:val="standardContextual"/>
        </w:rPr>
      </w:pPr>
      <w:hyperlink w:anchor="_Toc217996745" w:history="1">
        <w:r w:rsidR="00B006BB" w:rsidRPr="004A4D72">
          <w:rPr>
            <w:rStyle w:val="Hyperlink"/>
          </w:rPr>
          <w:t>Scored VCE VET program</w:t>
        </w:r>
        <w:r w:rsidR="00B006BB">
          <w:rPr>
            <w:webHidden/>
          </w:rPr>
          <w:tab/>
        </w:r>
        <w:r w:rsidR="00B006BB">
          <w:rPr>
            <w:webHidden/>
          </w:rPr>
          <w:fldChar w:fldCharType="begin"/>
        </w:r>
        <w:r w:rsidR="00B006BB">
          <w:rPr>
            <w:webHidden/>
          </w:rPr>
          <w:instrText xml:space="preserve"> PAGEREF _Toc217996745 \h </w:instrText>
        </w:r>
        <w:r w:rsidR="00B006BB">
          <w:rPr>
            <w:webHidden/>
          </w:rPr>
        </w:r>
        <w:r w:rsidR="00B006BB">
          <w:rPr>
            <w:webHidden/>
          </w:rPr>
          <w:fldChar w:fldCharType="separate"/>
        </w:r>
        <w:r w:rsidR="00B006BB">
          <w:rPr>
            <w:webHidden/>
          </w:rPr>
          <w:t>18</w:t>
        </w:r>
        <w:r w:rsidR="00B006BB">
          <w:rPr>
            <w:webHidden/>
          </w:rPr>
          <w:fldChar w:fldCharType="end"/>
        </w:r>
      </w:hyperlink>
    </w:p>
    <w:p w14:paraId="29F4F521" w14:textId="6C6B10D1" w:rsidR="00B006BB" w:rsidRDefault="009670CA">
      <w:pPr>
        <w:pStyle w:val="TOC3"/>
        <w:rPr>
          <w:rFonts w:eastAsiaTheme="minorEastAsia"/>
          <w:kern w:val="2"/>
          <w:sz w:val="24"/>
          <w:szCs w:val="24"/>
          <w14:ligatures w14:val="standardContextual"/>
        </w:rPr>
      </w:pPr>
      <w:hyperlink w:anchor="_Toc217996746" w:history="1">
        <w:r w:rsidR="00B006BB" w:rsidRPr="004A4D72">
          <w:rPr>
            <w:rStyle w:val="Hyperlink"/>
          </w:rPr>
          <w:t>Scored VCE VET program with an additional non-scored stream</w:t>
        </w:r>
        <w:r w:rsidR="00B006BB">
          <w:rPr>
            <w:webHidden/>
          </w:rPr>
          <w:tab/>
        </w:r>
        <w:r w:rsidR="00B006BB">
          <w:rPr>
            <w:webHidden/>
          </w:rPr>
          <w:fldChar w:fldCharType="begin"/>
        </w:r>
        <w:r w:rsidR="00B006BB">
          <w:rPr>
            <w:webHidden/>
          </w:rPr>
          <w:instrText xml:space="preserve"> PAGEREF _Toc217996746 \h </w:instrText>
        </w:r>
        <w:r w:rsidR="00B006BB">
          <w:rPr>
            <w:webHidden/>
          </w:rPr>
        </w:r>
        <w:r w:rsidR="00B006BB">
          <w:rPr>
            <w:webHidden/>
          </w:rPr>
          <w:fldChar w:fldCharType="separate"/>
        </w:r>
        <w:r w:rsidR="00B006BB">
          <w:rPr>
            <w:webHidden/>
          </w:rPr>
          <w:t>18</w:t>
        </w:r>
        <w:r w:rsidR="00B006BB">
          <w:rPr>
            <w:webHidden/>
          </w:rPr>
          <w:fldChar w:fldCharType="end"/>
        </w:r>
      </w:hyperlink>
    </w:p>
    <w:p w14:paraId="356CC782" w14:textId="09DF6286" w:rsidR="00B006BB" w:rsidRDefault="009670CA">
      <w:pPr>
        <w:pStyle w:val="TOC3"/>
        <w:rPr>
          <w:rFonts w:eastAsiaTheme="minorEastAsia"/>
          <w:kern w:val="2"/>
          <w:sz w:val="24"/>
          <w:szCs w:val="24"/>
          <w14:ligatures w14:val="standardContextual"/>
        </w:rPr>
      </w:pPr>
      <w:hyperlink w:anchor="_Toc217996747" w:history="1">
        <w:r w:rsidR="00B006BB" w:rsidRPr="004A4D72">
          <w:rPr>
            <w:rStyle w:val="Hyperlink"/>
          </w:rPr>
          <w:t>Non-scored VCE VET programs and all other VET</w:t>
        </w:r>
        <w:r w:rsidR="00B006BB">
          <w:rPr>
            <w:webHidden/>
          </w:rPr>
          <w:tab/>
        </w:r>
        <w:r w:rsidR="00B006BB">
          <w:rPr>
            <w:webHidden/>
          </w:rPr>
          <w:fldChar w:fldCharType="begin"/>
        </w:r>
        <w:r w:rsidR="00B006BB">
          <w:rPr>
            <w:webHidden/>
          </w:rPr>
          <w:instrText xml:space="preserve"> PAGEREF _Toc217996747 \h </w:instrText>
        </w:r>
        <w:r w:rsidR="00B006BB">
          <w:rPr>
            <w:webHidden/>
          </w:rPr>
        </w:r>
        <w:r w:rsidR="00B006BB">
          <w:rPr>
            <w:webHidden/>
          </w:rPr>
          <w:fldChar w:fldCharType="separate"/>
        </w:r>
        <w:r w:rsidR="00B006BB">
          <w:rPr>
            <w:webHidden/>
          </w:rPr>
          <w:t>19</w:t>
        </w:r>
        <w:r w:rsidR="00B006BB">
          <w:rPr>
            <w:webHidden/>
          </w:rPr>
          <w:fldChar w:fldCharType="end"/>
        </w:r>
      </w:hyperlink>
    </w:p>
    <w:p w14:paraId="292E9BDF" w14:textId="05C2A1A1"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48" w:history="1">
        <w:r w:rsidR="00B006BB" w:rsidRPr="004A4D72">
          <w:rPr>
            <w:rStyle w:val="Hyperlink"/>
          </w:rPr>
          <w:t>Structured Workplace Learning</w:t>
        </w:r>
        <w:r w:rsidR="00B006BB">
          <w:rPr>
            <w:webHidden/>
          </w:rPr>
          <w:tab/>
        </w:r>
        <w:r w:rsidR="00B006BB">
          <w:rPr>
            <w:webHidden/>
          </w:rPr>
          <w:fldChar w:fldCharType="begin"/>
        </w:r>
        <w:r w:rsidR="00B006BB">
          <w:rPr>
            <w:webHidden/>
          </w:rPr>
          <w:instrText xml:space="preserve"> PAGEREF _Toc217996748 \h </w:instrText>
        </w:r>
        <w:r w:rsidR="00B006BB">
          <w:rPr>
            <w:webHidden/>
          </w:rPr>
        </w:r>
        <w:r w:rsidR="00B006BB">
          <w:rPr>
            <w:webHidden/>
          </w:rPr>
          <w:fldChar w:fldCharType="separate"/>
        </w:r>
        <w:r w:rsidR="00B006BB">
          <w:rPr>
            <w:webHidden/>
          </w:rPr>
          <w:t>19</w:t>
        </w:r>
        <w:r w:rsidR="00B006BB">
          <w:rPr>
            <w:webHidden/>
          </w:rPr>
          <w:fldChar w:fldCharType="end"/>
        </w:r>
      </w:hyperlink>
    </w:p>
    <w:p w14:paraId="7C1E8516" w14:textId="53B8C579" w:rsidR="00B006BB" w:rsidRDefault="009670CA">
      <w:pPr>
        <w:pStyle w:val="TOC3"/>
        <w:rPr>
          <w:rFonts w:eastAsiaTheme="minorEastAsia"/>
          <w:kern w:val="2"/>
          <w:sz w:val="24"/>
          <w:szCs w:val="24"/>
          <w14:ligatures w14:val="standardContextual"/>
        </w:rPr>
      </w:pPr>
      <w:hyperlink w:anchor="_Toc217996749" w:history="1">
        <w:r w:rsidR="00B006BB" w:rsidRPr="004A4D72">
          <w:rPr>
            <w:rStyle w:val="Hyperlink"/>
          </w:rPr>
          <w:t>VCE SWL Recognition for VET</w:t>
        </w:r>
        <w:r w:rsidR="00B006BB">
          <w:rPr>
            <w:webHidden/>
          </w:rPr>
          <w:tab/>
        </w:r>
        <w:r w:rsidR="00B006BB">
          <w:rPr>
            <w:webHidden/>
          </w:rPr>
          <w:fldChar w:fldCharType="begin"/>
        </w:r>
        <w:r w:rsidR="00B006BB">
          <w:rPr>
            <w:webHidden/>
          </w:rPr>
          <w:instrText xml:space="preserve"> PAGEREF _Toc217996749 \h </w:instrText>
        </w:r>
        <w:r w:rsidR="00B006BB">
          <w:rPr>
            <w:webHidden/>
          </w:rPr>
        </w:r>
        <w:r w:rsidR="00B006BB">
          <w:rPr>
            <w:webHidden/>
          </w:rPr>
          <w:fldChar w:fldCharType="separate"/>
        </w:r>
        <w:r w:rsidR="00B006BB">
          <w:rPr>
            <w:webHidden/>
          </w:rPr>
          <w:t>19</w:t>
        </w:r>
        <w:r w:rsidR="00B006BB">
          <w:rPr>
            <w:webHidden/>
          </w:rPr>
          <w:fldChar w:fldCharType="end"/>
        </w:r>
      </w:hyperlink>
    </w:p>
    <w:p w14:paraId="39E49D58" w14:textId="50E2A284" w:rsidR="00B006BB" w:rsidRDefault="009670CA">
      <w:pPr>
        <w:pStyle w:val="TOC2"/>
        <w:rPr>
          <w:rFonts w:asciiTheme="minorHAnsi" w:eastAsiaTheme="minorEastAsia" w:hAnsiTheme="minorHAnsi" w:cstheme="minorBidi"/>
          <w:kern w:val="2"/>
          <w:sz w:val="24"/>
          <w:lang w:val="en-US" w:eastAsia="en-US"/>
          <w14:ligatures w14:val="standardContextual"/>
        </w:rPr>
      </w:pPr>
      <w:hyperlink w:anchor="_Toc217996750" w:history="1">
        <w:r w:rsidR="00B006BB" w:rsidRPr="004A4D72">
          <w:rPr>
            <w:rStyle w:val="Hyperlink"/>
          </w:rPr>
          <w:t>Workplace health and safety</w:t>
        </w:r>
        <w:r w:rsidR="00B006BB">
          <w:rPr>
            <w:webHidden/>
          </w:rPr>
          <w:tab/>
        </w:r>
        <w:r w:rsidR="00B006BB">
          <w:rPr>
            <w:webHidden/>
          </w:rPr>
          <w:fldChar w:fldCharType="begin"/>
        </w:r>
        <w:r w:rsidR="00B006BB">
          <w:rPr>
            <w:webHidden/>
          </w:rPr>
          <w:instrText xml:space="preserve"> PAGEREF _Toc217996750 \h </w:instrText>
        </w:r>
        <w:r w:rsidR="00B006BB">
          <w:rPr>
            <w:webHidden/>
          </w:rPr>
        </w:r>
        <w:r w:rsidR="00B006BB">
          <w:rPr>
            <w:webHidden/>
          </w:rPr>
          <w:fldChar w:fldCharType="separate"/>
        </w:r>
        <w:r w:rsidR="00B006BB">
          <w:rPr>
            <w:webHidden/>
          </w:rPr>
          <w:t>20</w:t>
        </w:r>
        <w:r w:rsidR="00B006BB">
          <w:rPr>
            <w:webHidden/>
          </w:rPr>
          <w:fldChar w:fldCharType="end"/>
        </w:r>
      </w:hyperlink>
    </w:p>
    <w:p w14:paraId="144C89CF" w14:textId="127518A8"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7996708"/>
      <w:r>
        <w:t>Important information</w:t>
      </w:r>
      <w:bookmarkEnd w:id="4"/>
    </w:p>
    <w:p w14:paraId="03EA07FC" w14:textId="4C356596" w:rsidR="00722C96" w:rsidRPr="00722C96" w:rsidRDefault="00722C96" w:rsidP="00E15110">
      <w:pPr>
        <w:pStyle w:val="Heading2"/>
      </w:pPr>
      <w:bookmarkStart w:id="5" w:name="_Toc217996709"/>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7996710"/>
      <w:r>
        <w:t>VCE VET p</w:t>
      </w:r>
      <w:r w:rsidR="00E15110">
        <w:t>rogram development</w:t>
      </w:r>
      <w:bookmarkEnd w:id="6"/>
    </w:p>
    <w:p w14:paraId="706BDDBD" w14:textId="06142A99" w:rsidR="00FA6FE3" w:rsidRPr="00020AAE" w:rsidRDefault="00FA6FE3" w:rsidP="00FA6FE3">
      <w:pPr>
        <w:pStyle w:val="BodyText"/>
      </w:pPr>
      <w:r>
        <w:t>Implementation of this VCE VET program commenced in 20</w:t>
      </w:r>
      <w:r w:rsidRPr="00143512">
        <w:t>26.</w:t>
      </w:r>
      <w:r>
        <w:t xml:space="preserve"> </w:t>
      </w:r>
      <w:bookmarkStart w:id="7" w:name="_Hlk210897319"/>
      <w:r w:rsidRPr="00E15110">
        <w:t>This program booklet supersedes</w:t>
      </w:r>
      <w:r>
        <w:t xml:space="preserve"> any previously published </w:t>
      </w:r>
      <w:r w:rsidRPr="00E15110">
        <w:t>VCE VET program booklet</w:t>
      </w:r>
      <w:r>
        <w:t>s.</w:t>
      </w:r>
      <w:bookmarkEnd w:id="7"/>
    </w:p>
    <w:p w14:paraId="752691D2" w14:textId="7CC835AC" w:rsidR="00FA6FE3" w:rsidRDefault="00FA6FE3" w:rsidP="00FA6FE3">
      <w:pPr>
        <w:pStyle w:val="BodyText"/>
      </w:pPr>
      <w:r>
        <w:t xml:space="preserve">The program booklet must be used in conjunction with the </w:t>
      </w:r>
      <w:r w:rsidR="00020AAE" w:rsidRPr="00020AAE">
        <w:t>MSL Laboratory Operations Training Package (Release 4.0) qualifications:</w:t>
      </w:r>
    </w:p>
    <w:p w14:paraId="63B5105C" w14:textId="09A3B543" w:rsidR="00FA6FE3" w:rsidRPr="00703E9D" w:rsidRDefault="009670CA" w:rsidP="00703E9D">
      <w:pPr>
        <w:pStyle w:val="Bullet"/>
      </w:pPr>
      <w:hyperlink r:id="rId22" w:history="1">
        <w:r w:rsidR="00020AAE" w:rsidRPr="00703E9D">
          <w:rPr>
            <w:rStyle w:val="Hyperlink"/>
          </w:rPr>
          <w:t>MSL20122</w:t>
        </w:r>
      </w:hyperlink>
      <w:r w:rsidR="00020AAE" w:rsidRPr="00703E9D">
        <w:t xml:space="preserve"> Certificate II in Sampling and Measurement (Release 1)</w:t>
      </w:r>
    </w:p>
    <w:p w14:paraId="42711E89" w14:textId="4EB2D4E5" w:rsidR="00020AAE" w:rsidRPr="00703E9D" w:rsidRDefault="009670CA" w:rsidP="00703E9D">
      <w:pPr>
        <w:pStyle w:val="Bullet"/>
      </w:pPr>
      <w:hyperlink r:id="rId23" w:history="1">
        <w:r w:rsidR="00020AAE" w:rsidRPr="00703E9D">
          <w:rPr>
            <w:rStyle w:val="Hyperlink"/>
          </w:rPr>
          <w:t>MSL30122</w:t>
        </w:r>
      </w:hyperlink>
      <w:r w:rsidR="00020AAE" w:rsidRPr="00703E9D">
        <w:t xml:space="preserve"> Certificate III in Laboratory Skills (Release 1)</w:t>
      </w:r>
      <w:r w:rsidR="00703E9D" w:rsidRPr="00703E9D">
        <w:t>.</w:t>
      </w:r>
    </w:p>
    <w:p w14:paraId="154EED96" w14:textId="40E8C9FD" w:rsidR="007B44ED" w:rsidRDefault="00840CAC" w:rsidP="00FA1499">
      <w:pPr>
        <w:pStyle w:val="Heading3"/>
      </w:pPr>
      <w:bookmarkStart w:id="8" w:name="_Toc217996711"/>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47D8CC22" w14:textId="77777777" w:rsidR="00703E9D" w:rsidRDefault="00703E9D">
      <w:pPr>
        <w:spacing w:line="276" w:lineRule="auto"/>
        <w:rPr>
          <w:rFonts w:ascii="Arial" w:hAnsi="Arial" w:cs="Arial"/>
          <w:color w:val="0F7EB4"/>
          <w:sz w:val="40"/>
          <w:szCs w:val="28"/>
          <w:lang w:val="en-AU"/>
        </w:rPr>
      </w:pPr>
      <w:r>
        <w:br w:type="page"/>
      </w:r>
    </w:p>
    <w:p w14:paraId="032A2D38" w14:textId="54B8927E" w:rsidR="002474DE" w:rsidRDefault="002474DE" w:rsidP="00FA1499">
      <w:pPr>
        <w:pStyle w:val="Heading2"/>
      </w:pPr>
      <w:bookmarkStart w:id="9" w:name="_Toc217996712"/>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536B1089" w:rsidR="0024554F" w:rsidRDefault="00703E9D" w:rsidP="002C58C2">
      <w:pPr>
        <w:pStyle w:val="BodyText"/>
      </w:pPr>
      <w:r w:rsidRPr="006B31C7">
        <w:t xml:space="preserve">The </w:t>
      </w:r>
      <w:hyperlink r:id="rId29" w:history="1">
        <w:r w:rsidRPr="00CE6C03">
          <w:rPr>
            <w:rStyle w:val="Hyperlink"/>
          </w:rPr>
          <w:t>VCE Administrative Handbook</w:t>
        </w:r>
      </w:hyperlink>
      <w:r w:rsidRPr="00096502">
        <w:t xml:space="preserve"> </w:t>
      </w:r>
      <w:r>
        <w:t xml:space="preserve">and </w:t>
      </w:r>
      <w:hyperlink r:id="rId30"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31698BD1" w:rsidR="0024554F" w:rsidRDefault="0024554F" w:rsidP="0024554F">
      <w:pPr>
        <w:pStyle w:val="Heading1"/>
      </w:pPr>
      <w:bookmarkStart w:id="10" w:name="_Toc217996713"/>
      <w:r>
        <w:t>Industry overview</w:t>
      </w:r>
      <w:bookmarkEnd w:id="10"/>
    </w:p>
    <w:p w14:paraId="7B9464D1" w14:textId="37E37855" w:rsidR="00A37EA8" w:rsidRDefault="00A37EA8" w:rsidP="00A37EA8">
      <w:pPr>
        <w:pStyle w:val="Heading2"/>
      </w:pPr>
      <w:bookmarkStart w:id="11" w:name="_Toc217996714"/>
      <w:r w:rsidRPr="00DC4C69">
        <w:t>Training package</w:t>
      </w:r>
      <w:bookmarkEnd w:id="11"/>
    </w:p>
    <w:p w14:paraId="284A9F56" w14:textId="2009FBF5" w:rsidR="00DC4C69" w:rsidRPr="0061475D" w:rsidRDefault="00DC4C69" w:rsidP="0061475D">
      <w:pPr>
        <w:pStyle w:val="BodyText"/>
      </w:pPr>
      <w:r w:rsidRPr="0061475D">
        <w:t>The MSL Laboratory Operations Training Package (Release 4.0) supports roles such as samplers, testers and laboratory personnel across a broad range of sectors including biomedical, environmental testing and monitoring, food analysis, mining and manufacturing, quality assurance and educational laboratories. The work involves applying scientific techniques, using specialised laboratory equipment, observing quality systems, ensuring precision in measurement, and maintaining safety protocols.</w:t>
      </w:r>
    </w:p>
    <w:p w14:paraId="06EC9C3E" w14:textId="3A13BA4D" w:rsidR="00A37EA8" w:rsidRPr="0061475D" w:rsidRDefault="00DC4C69" w:rsidP="0061475D">
      <w:pPr>
        <w:pStyle w:val="BodyText"/>
      </w:pPr>
      <w:r w:rsidRPr="0061475D">
        <w:t>Laboratory technicians perform straightforward laboratory tasks, follow standard operating procedures, apply technical skills and basic scientific knowledge, and may undertake field or production-based sampling or testing under supervision. These roles serve as entry points to further qualifications and careers in technical services, quality assurance, research, or scientific support fields.</w:t>
      </w:r>
      <w:r w:rsidR="00A37EA8" w:rsidRPr="0061475D">
        <w:rPr>
          <w:highlight w:val="yellow"/>
        </w:rPr>
        <w:t xml:space="preserve"> </w:t>
      </w:r>
    </w:p>
    <w:p w14:paraId="76C802EA" w14:textId="2D03889C" w:rsidR="0024554F" w:rsidRDefault="0024554F" w:rsidP="0024554F">
      <w:pPr>
        <w:pStyle w:val="Heading2"/>
      </w:pPr>
      <w:bookmarkStart w:id="12" w:name="_Toc217996715"/>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7996716"/>
      <w:r>
        <w:t>VCE VET program details</w:t>
      </w:r>
      <w:bookmarkEnd w:id="13"/>
    </w:p>
    <w:p w14:paraId="7057694D" w14:textId="7CBA0DA8" w:rsidR="008C637F" w:rsidRDefault="008C637F" w:rsidP="008C637F">
      <w:pPr>
        <w:pStyle w:val="Heading2"/>
      </w:pPr>
      <w:bookmarkStart w:id="14" w:name="_Toc217996717"/>
      <w:r>
        <w:t>Aims</w:t>
      </w:r>
      <w:bookmarkEnd w:id="14"/>
    </w:p>
    <w:p w14:paraId="09C90A98" w14:textId="77777777" w:rsidR="00A37EA8" w:rsidRDefault="00A37EA8" w:rsidP="00A37EA8">
      <w:pPr>
        <w:pStyle w:val="BodyText"/>
      </w:pPr>
      <w:r>
        <w:t>This VCE VET program aims to:</w:t>
      </w:r>
    </w:p>
    <w:p w14:paraId="00A8137C" w14:textId="033910DE" w:rsidR="00A37EA8" w:rsidRPr="0061475D" w:rsidRDefault="00A37EA8" w:rsidP="0061475D">
      <w:pPr>
        <w:pStyle w:val="Bullet"/>
      </w:pPr>
      <w:r w:rsidRPr="0061475D">
        <w:t xml:space="preserve">provide students with the knowledge, skill and competency that will enhance their training and employment prospects </w:t>
      </w:r>
      <w:r w:rsidR="00DC4C69" w:rsidRPr="0061475D">
        <w:t>in the laboratory operations and science technology industry</w:t>
      </w:r>
    </w:p>
    <w:p w14:paraId="4B001A3E" w14:textId="77777777" w:rsidR="00A37EA8" w:rsidRPr="0061475D" w:rsidRDefault="00A37EA8" w:rsidP="0061475D">
      <w:pPr>
        <w:pStyle w:val="Bullet"/>
      </w:pPr>
      <w:r w:rsidRPr="0061475D">
        <w:t>enable students to gain a recognised credential and to make an informed choice of vocation or career path.</w:t>
      </w:r>
    </w:p>
    <w:p w14:paraId="547DD4DF" w14:textId="77777777" w:rsidR="00A37EA8" w:rsidRPr="0061475D" w:rsidRDefault="00A37EA8" w:rsidP="0061475D">
      <w:pPr>
        <w:pStyle w:val="Heading2"/>
      </w:pPr>
      <w:bookmarkStart w:id="15" w:name="_Toc217996718"/>
      <w:r w:rsidRPr="0061475D">
        <w:t>Scored assessment</w:t>
      </w:r>
      <w:bookmarkEnd w:id="15"/>
    </w:p>
    <w:p w14:paraId="41D69FB2" w14:textId="132C020A" w:rsidR="00A37EA8" w:rsidRPr="0061475D" w:rsidRDefault="00A37EA8" w:rsidP="0061475D">
      <w:pPr>
        <w:pStyle w:val="BodyText"/>
      </w:pPr>
      <w:r w:rsidRPr="0061475D">
        <w:t xml:space="preserve">This VCE VET program offers scored assessment which is based on the scored Unit 3–4 sequence of </w:t>
      </w:r>
      <w:bookmarkStart w:id="16" w:name="_Hlk209609316"/>
      <w:r w:rsidR="007E54C1" w:rsidRPr="0061475D">
        <w:t>MSL30122 Certificate III in Laboratory Skills</w:t>
      </w:r>
      <w:bookmarkEnd w:id="16"/>
      <w:r w:rsidRPr="0061475D">
        <w:t>, as outlined in the program structure section of this document.</w:t>
      </w:r>
    </w:p>
    <w:p w14:paraId="61B93DD0" w14:textId="77777777" w:rsidR="00A37EA8" w:rsidRPr="0061475D" w:rsidRDefault="00A37EA8" w:rsidP="0061475D">
      <w:pPr>
        <w:pStyle w:val="BodyText"/>
      </w:pPr>
      <w:r w:rsidRPr="0061475D">
        <w:t>Scored assessment consists of three coursework tasks and an end-of-year performance examination or written examination which calculates the study score using the following assessments of the student’s levels of performance:</w:t>
      </w:r>
    </w:p>
    <w:p w14:paraId="1A853FB6" w14:textId="77777777" w:rsidR="00A37EA8" w:rsidRPr="0061475D" w:rsidRDefault="00A37EA8" w:rsidP="0061475D">
      <w:pPr>
        <w:pStyle w:val="Bullet"/>
      </w:pPr>
      <w:r w:rsidRPr="0061475D">
        <w:t>3 coursework tasks: 66 per cent</w:t>
      </w:r>
    </w:p>
    <w:p w14:paraId="04E9F938" w14:textId="77777777" w:rsidR="00A37EA8" w:rsidRPr="0061475D" w:rsidRDefault="00A37EA8" w:rsidP="0061475D">
      <w:pPr>
        <w:pStyle w:val="Bullet"/>
      </w:pPr>
      <w:r w:rsidRPr="0061475D">
        <w:t>end-of-year written examination: 34 per cent.</w:t>
      </w:r>
    </w:p>
    <w:p w14:paraId="6C9CE4AE" w14:textId="77777777" w:rsidR="00A37EA8" w:rsidRPr="000317CC" w:rsidRDefault="00A37EA8" w:rsidP="00A37EA8">
      <w:pPr>
        <w:pStyle w:val="BodyText"/>
      </w:pPr>
      <w:r w:rsidRPr="000317CC">
        <w:t>The scored Unit 3–4 sequence must be delivered and assessed in a single enrolment year.</w:t>
      </w:r>
    </w:p>
    <w:p w14:paraId="59FDDC66" w14:textId="77777777" w:rsidR="00A37EA8" w:rsidRPr="000317CC" w:rsidRDefault="00A37EA8" w:rsidP="00A37EA8">
      <w:pPr>
        <w:pStyle w:val="BodyText"/>
      </w:pPr>
      <w:r w:rsidRPr="000317CC">
        <w:t>Scored Unit 3–4 sequences are not designed for standalone study. Students are strongly advised against undertaking the scored Unit 3–4 sequence without first completing Units 1 and 2.</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1"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7" w:name="_Toc217996719"/>
      <w:r>
        <w:t>ATAR contribution</w:t>
      </w:r>
      <w:bookmarkEnd w:id="17"/>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1AF95FA6" w:rsidR="00A37EA8" w:rsidRDefault="00A37EA8"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2" w:history="1">
        <w:r w:rsidRPr="00F63CC6">
          <w:rPr>
            <w:rStyle w:val="Hyperlink"/>
          </w:rPr>
          <w:t>VTAC website</w:t>
        </w:r>
      </w:hyperlink>
      <w:r w:rsidRPr="00BB41EC">
        <w:t>.</w:t>
      </w:r>
    </w:p>
    <w:p w14:paraId="396E9BD7" w14:textId="77777777" w:rsidR="003B5EB3" w:rsidRDefault="003B5EB3">
      <w:pPr>
        <w:spacing w:line="276" w:lineRule="auto"/>
        <w:rPr>
          <w:rFonts w:ascii="Arial" w:hAnsi="Arial" w:cs="Arial"/>
          <w:color w:val="0F7EB4"/>
          <w:sz w:val="40"/>
          <w:szCs w:val="28"/>
          <w:lang w:val="en-AU"/>
        </w:rPr>
      </w:pPr>
      <w:r>
        <w:br w:type="page"/>
      </w:r>
    </w:p>
    <w:p w14:paraId="04EB3711" w14:textId="6BD7308E" w:rsidR="00A37EA8" w:rsidRPr="003B5EB3" w:rsidRDefault="00A37EA8" w:rsidP="003B5EB3">
      <w:pPr>
        <w:pStyle w:val="Heading2"/>
      </w:pPr>
      <w:bookmarkStart w:id="18" w:name="_Toc217996720"/>
      <w:r w:rsidRPr="003B5EB3">
        <w:t>VCE VET credit</w:t>
      </w:r>
      <w:bookmarkEnd w:id="18"/>
    </w:p>
    <w:p w14:paraId="41587E92" w14:textId="61A6F633" w:rsidR="00A37EA8" w:rsidRPr="003B5EB3" w:rsidRDefault="00A37EA8" w:rsidP="003B5EB3">
      <w:pPr>
        <w:pStyle w:val="BodyText"/>
      </w:pPr>
      <w:r w:rsidRPr="003B5EB3">
        <w:t>VCE VET programs provide credit towards the VCE, VCE VM and VPC. Students undertaking this program may be eligible for the following credit:</w:t>
      </w:r>
    </w:p>
    <w:p w14:paraId="7AFC890B" w14:textId="607C0F93" w:rsidR="00A37EA8" w:rsidRPr="003B5EB3" w:rsidRDefault="0025577D" w:rsidP="003B5EB3">
      <w:pPr>
        <w:pStyle w:val="BodyText"/>
        <w:rPr>
          <w:b/>
          <w:bCs/>
        </w:rPr>
      </w:pPr>
      <w:bookmarkStart w:id="19" w:name="_Hlk217986726"/>
      <w:r w:rsidRPr="003B5EB3">
        <w:rPr>
          <w:b/>
          <w:bCs/>
        </w:rPr>
        <w:t xml:space="preserve">MSL20122 </w:t>
      </w:r>
      <w:bookmarkEnd w:id="19"/>
      <w:r w:rsidRPr="003B5EB3">
        <w:rPr>
          <w:b/>
          <w:bCs/>
        </w:rPr>
        <w:t>Certificate II in Sampling and Measurement (Release 1)</w:t>
      </w:r>
    </w:p>
    <w:p w14:paraId="643DCF0E" w14:textId="21AC2C52" w:rsidR="003B5EB3" w:rsidRPr="001E6457" w:rsidRDefault="003B5EB3" w:rsidP="001E6457">
      <w:pPr>
        <w:pStyle w:val="Bullet"/>
      </w:pPr>
      <w:r w:rsidRPr="001E6457">
        <w:t>four VCE VET units at Units 1 and 2 level</w:t>
      </w:r>
      <w:r w:rsidR="001E6457">
        <w:t>.</w:t>
      </w:r>
    </w:p>
    <w:p w14:paraId="05B62A81" w14:textId="29FDCDB5" w:rsidR="00A37EA8" w:rsidRPr="003B5EB3" w:rsidRDefault="0025577D" w:rsidP="003B5EB3">
      <w:pPr>
        <w:pStyle w:val="BodyText"/>
        <w:rPr>
          <w:b/>
          <w:bCs/>
        </w:rPr>
      </w:pPr>
      <w:bookmarkStart w:id="20" w:name="_Hlk217986773"/>
      <w:r w:rsidRPr="003B5EB3">
        <w:rPr>
          <w:b/>
          <w:bCs/>
        </w:rPr>
        <w:t xml:space="preserve">MSL30122 </w:t>
      </w:r>
      <w:bookmarkEnd w:id="20"/>
      <w:r w:rsidRPr="003B5EB3">
        <w:rPr>
          <w:b/>
          <w:bCs/>
        </w:rPr>
        <w:t>Certificate III in Laboratory Skills</w:t>
      </w:r>
      <w:r w:rsidR="001E6457">
        <w:rPr>
          <w:b/>
          <w:bCs/>
        </w:rPr>
        <w:t xml:space="preserve"> (Release 1)</w:t>
      </w:r>
    </w:p>
    <w:p w14:paraId="7FDEB88A" w14:textId="4376E729" w:rsidR="003B5EB3" w:rsidRPr="001E6457" w:rsidRDefault="003B5EB3" w:rsidP="001E6457">
      <w:pPr>
        <w:pStyle w:val="Bullet"/>
      </w:pPr>
      <w:r w:rsidRPr="001E6457">
        <w:t>two VCE VET units at Units 1 and 2 level</w:t>
      </w:r>
    </w:p>
    <w:p w14:paraId="0E7F29FF" w14:textId="77777777" w:rsidR="003B5EB3" w:rsidRPr="001E6457" w:rsidRDefault="003B5EB3" w:rsidP="001E6457">
      <w:pPr>
        <w:pStyle w:val="Bullet"/>
      </w:pPr>
      <w:r w:rsidRPr="001E6457">
        <w:t>a scored VCE VET Unit 3–4 sequence.</w:t>
      </w:r>
    </w:p>
    <w:p w14:paraId="5CAE1C21" w14:textId="474194A3"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F6F77D3" w14:textId="40116484" w:rsidR="00652D5B" w:rsidRPr="00531843" w:rsidRDefault="00305111" w:rsidP="00531843">
      <w:pPr>
        <w:pStyle w:val="Heading2"/>
      </w:pPr>
      <w:bookmarkStart w:id="21" w:name="_Toc217996721"/>
      <w:r w:rsidRPr="00531843">
        <w:t>Enrolment advice</w:t>
      </w:r>
      <w:bookmarkEnd w:id="21"/>
    </w:p>
    <w:p w14:paraId="00270430" w14:textId="740C6EBF" w:rsidR="00F07351" w:rsidRPr="00531843" w:rsidRDefault="00531843" w:rsidP="00531843">
      <w:pPr>
        <w:pStyle w:val="BodyText"/>
      </w:pPr>
      <w:r w:rsidRPr="00531843">
        <w:t>Students commencing or continuing training from January 2026 and beyond are recommended to enrol in</w:t>
      </w:r>
      <w:r w:rsidR="00F07351" w:rsidRPr="00531843">
        <w:t>:</w:t>
      </w:r>
    </w:p>
    <w:p w14:paraId="35785022" w14:textId="77777777" w:rsidR="00B7498B" w:rsidRPr="00531843" w:rsidRDefault="00B7498B" w:rsidP="00531843">
      <w:pPr>
        <w:pStyle w:val="Bullet"/>
      </w:pPr>
      <w:r w:rsidRPr="00531843">
        <w:t>MSL20122 Certificate II in Sampling and Measurement (Release 1)</w:t>
      </w:r>
    </w:p>
    <w:p w14:paraId="5D0CE328" w14:textId="6DAD9D17" w:rsidR="00F07351" w:rsidRPr="00531843" w:rsidRDefault="00B7498B" w:rsidP="00531843">
      <w:pPr>
        <w:pStyle w:val="Bullet"/>
      </w:pPr>
      <w:r w:rsidRPr="00531843">
        <w:t>MSL30122 Certificate III in Laboratory Skills (Release 1)</w:t>
      </w:r>
      <w:r w:rsidR="00CA061E">
        <w:t>.</w:t>
      </w:r>
    </w:p>
    <w:p w14:paraId="732AD9FC" w14:textId="2BE49891" w:rsidR="00DD5DFD" w:rsidRDefault="00DD5DFD" w:rsidP="00DD5DFD">
      <w:pPr>
        <w:pStyle w:val="Heading2"/>
      </w:pPr>
      <w:bookmarkStart w:id="22" w:name="_Toc217996722"/>
      <w:r>
        <w:t>Nominal hour duration</w:t>
      </w:r>
      <w:bookmarkEnd w:id="22"/>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3" w:name="_Toc217996723"/>
      <w:r w:rsidRPr="00DD5DFD">
        <w:t>Duplication</w:t>
      </w:r>
      <w:bookmarkEnd w:id="23"/>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3FB1237C" w:rsidR="00DD5DFD" w:rsidRPr="00DD5DFD" w:rsidRDefault="00DD5DFD" w:rsidP="006E20F9">
      <w:pPr>
        <w:pStyle w:val="Heading3"/>
      </w:pPr>
      <w:bookmarkStart w:id="24" w:name="_Toc217996724"/>
      <w:r w:rsidRPr="00DD5DFD">
        <w:t>Dual enrolments</w:t>
      </w:r>
      <w:bookmarkEnd w:id="24"/>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47142317" w14:textId="77777777" w:rsidR="00A10E7D" w:rsidRDefault="00A10E7D">
      <w:pPr>
        <w:spacing w:line="276" w:lineRule="auto"/>
        <w:rPr>
          <w:rFonts w:ascii="Arial" w:hAnsi="Arial" w:cs="Arial"/>
          <w:color w:val="0F7EB4"/>
          <w:sz w:val="40"/>
          <w:szCs w:val="28"/>
          <w:lang w:val="en-AU"/>
        </w:rPr>
      </w:pPr>
      <w:bookmarkStart w:id="25" w:name="_Sequence"/>
      <w:bookmarkEnd w:id="25"/>
      <w:r>
        <w:br w:type="page"/>
      </w:r>
    </w:p>
    <w:p w14:paraId="0F123D6E" w14:textId="0624A680" w:rsidR="00DD5DFD" w:rsidRPr="00DD5DFD" w:rsidRDefault="00DD5DFD" w:rsidP="00873490">
      <w:pPr>
        <w:pStyle w:val="Heading2"/>
      </w:pPr>
      <w:bookmarkStart w:id="26" w:name="_Toc217996725"/>
      <w:r w:rsidRPr="00DD5DFD">
        <w:t>Sequence</w:t>
      </w:r>
      <w:bookmarkEnd w:id="26"/>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7" w:name="_Toc217996726"/>
      <w:r>
        <w:t>VCE VET program structure</w:t>
      </w:r>
      <w:bookmarkEnd w:id="27"/>
    </w:p>
    <w:p w14:paraId="3B7C5A07" w14:textId="29F2482C" w:rsidR="00F559A5" w:rsidRPr="00BB60FE" w:rsidRDefault="00186C4C" w:rsidP="00BB60FE">
      <w:pPr>
        <w:pStyle w:val="Heading2"/>
      </w:pPr>
      <w:bookmarkStart w:id="28" w:name="_Toc217996727"/>
      <w:r w:rsidRPr="00BB60FE">
        <w:t>MSL20122 Certificate II in Sampling and Measurement</w:t>
      </w:r>
      <w:r w:rsidR="0078606B" w:rsidRPr="00BB60FE">
        <w:t xml:space="preserve"> (Release </w:t>
      </w:r>
      <w:r w:rsidRPr="00BB60FE">
        <w:t>1</w:t>
      </w:r>
      <w:r w:rsidR="0078606B" w:rsidRPr="00BB60FE">
        <w:t>)</w:t>
      </w:r>
      <w:bookmarkEnd w:id="28"/>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FA04929" w:rsidR="00EF1993" w:rsidRPr="00EF1993" w:rsidRDefault="00EF1993" w:rsidP="00F559A5">
            <w:pPr>
              <w:pStyle w:val="Tabletextnarrow"/>
              <w:rPr>
                <w:rFonts w:ascii="Ebrima" w:hAnsi="Ebrima"/>
                <w:b/>
                <w:bCs/>
              </w:rPr>
            </w:pPr>
            <w:r w:rsidRPr="00EF1993">
              <w:rPr>
                <w:b/>
                <w:bCs/>
              </w:rPr>
              <w:t xml:space="preserve">Units 1 </w:t>
            </w:r>
            <w:r w:rsidR="00BB60FE">
              <w:rPr>
                <w:b/>
                <w:bCs/>
              </w:rPr>
              <w:t xml:space="preserve">and </w:t>
            </w:r>
            <w:r w:rsidR="0059506C">
              <w:rPr>
                <w:b/>
                <w:bCs/>
              </w:rPr>
              <w:t>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186C4C" w:rsidRPr="000F5CEC" w14:paraId="78020C9A" w14:textId="77777777" w:rsidTr="005769C3">
        <w:trPr>
          <w:cnfStyle w:val="000000100000" w:firstRow="0" w:lastRow="0" w:firstColumn="0" w:lastColumn="0" w:oddVBand="0" w:evenVBand="0" w:oddHBand="1" w:evenHBand="0" w:firstRowFirstColumn="0" w:firstRowLastColumn="0" w:lastRowFirstColumn="0" w:lastRowLastColumn="0"/>
        </w:trPr>
        <w:tc>
          <w:tcPr>
            <w:tcW w:w="1000" w:type="pct"/>
          </w:tcPr>
          <w:p w14:paraId="0A259367" w14:textId="2547AE82" w:rsidR="00186C4C" w:rsidRPr="00F559A5" w:rsidRDefault="00186C4C" w:rsidP="00186C4C">
            <w:pPr>
              <w:pStyle w:val="Tabletextnarrow"/>
            </w:pPr>
            <w:r w:rsidRPr="00490A07">
              <w:t>BSBCMM211</w:t>
            </w:r>
          </w:p>
        </w:tc>
        <w:tc>
          <w:tcPr>
            <w:tcW w:w="3000" w:type="pct"/>
          </w:tcPr>
          <w:p w14:paraId="5E947D9B" w14:textId="42865B3D" w:rsidR="00186C4C" w:rsidRPr="00F559A5" w:rsidRDefault="00186C4C" w:rsidP="00186C4C">
            <w:pPr>
              <w:pStyle w:val="Tabletextnarrow"/>
            </w:pPr>
            <w:r w:rsidRPr="00490A07">
              <w:t>Apply communication skills</w:t>
            </w:r>
          </w:p>
        </w:tc>
        <w:tc>
          <w:tcPr>
            <w:tcW w:w="1000" w:type="pct"/>
          </w:tcPr>
          <w:p w14:paraId="01A37D14" w14:textId="08C09B49" w:rsidR="00186C4C" w:rsidRPr="00F559A5" w:rsidRDefault="00186C4C" w:rsidP="00186C4C">
            <w:pPr>
              <w:pStyle w:val="Tabletextnarrow"/>
              <w:jc w:val="center"/>
            </w:pPr>
            <w:r w:rsidRPr="00490A07">
              <w:t>40</w:t>
            </w:r>
          </w:p>
        </w:tc>
      </w:tr>
      <w:tr w:rsidR="00186C4C" w:rsidRPr="000F5CEC" w14:paraId="18179FAC"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3CD4550B" w14:textId="7EDAD84B" w:rsidR="00186C4C" w:rsidRDefault="00186C4C" w:rsidP="00186C4C">
            <w:pPr>
              <w:pStyle w:val="Tabletextnarrow"/>
            </w:pPr>
            <w:r w:rsidRPr="00B572E5">
              <w:t>MSL91200</w:t>
            </w:r>
            <w:r w:rsidR="00AA2283">
              <w:t>2</w:t>
            </w:r>
          </w:p>
        </w:tc>
        <w:tc>
          <w:tcPr>
            <w:tcW w:w="3000" w:type="pct"/>
          </w:tcPr>
          <w:p w14:paraId="38CF69E7" w14:textId="39BEF48E" w:rsidR="00186C4C" w:rsidRDefault="00186C4C" w:rsidP="00186C4C">
            <w:pPr>
              <w:pStyle w:val="Tabletextnarrow"/>
            </w:pPr>
            <w:r w:rsidRPr="00B572E5">
              <w:t xml:space="preserve">Work within a laboratory or field workplace </w:t>
            </w:r>
          </w:p>
        </w:tc>
        <w:tc>
          <w:tcPr>
            <w:tcW w:w="1000" w:type="pct"/>
          </w:tcPr>
          <w:p w14:paraId="081E93C5" w14:textId="640D7D2F" w:rsidR="00186C4C" w:rsidRDefault="00186C4C" w:rsidP="00186C4C">
            <w:pPr>
              <w:pStyle w:val="Tabletextnarrow"/>
              <w:jc w:val="center"/>
            </w:pPr>
            <w:r w:rsidRPr="00B572E5">
              <w:t>40</w:t>
            </w:r>
          </w:p>
        </w:tc>
      </w:tr>
      <w:tr w:rsidR="00186C4C" w:rsidRPr="000F5CEC" w14:paraId="13260A5F"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5736FC79" w14:textId="2C895707" w:rsidR="00186C4C" w:rsidRDefault="00186C4C" w:rsidP="00186C4C">
            <w:pPr>
              <w:pStyle w:val="Tabletextnarrow"/>
            </w:pPr>
            <w:r w:rsidRPr="00B572E5">
              <w:t>MSL922002</w:t>
            </w:r>
          </w:p>
        </w:tc>
        <w:tc>
          <w:tcPr>
            <w:tcW w:w="3000" w:type="pct"/>
          </w:tcPr>
          <w:p w14:paraId="7380A04B" w14:textId="40549836" w:rsidR="00186C4C" w:rsidRDefault="00186C4C" w:rsidP="00186C4C">
            <w:pPr>
              <w:pStyle w:val="Tabletextnarrow"/>
            </w:pPr>
            <w:r w:rsidRPr="00B572E5">
              <w:t>Record and present data</w:t>
            </w:r>
          </w:p>
        </w:tc>
        <w:tc>
          <w:tcPr>
            <w:tcW w:w="1000" w:type="pct"/>
          </w:tcPr>
          <w:p w14:paraId="2892647E" w14:textId="6CC9F7AC" w:rsidR="00186C4C" w:rsidRDefault="00186C4C" w:rsidP="00186C4C">
            <w:pPr>
              <w:pStyle w:val="Tabletextnarrow"/>
              <w:jc w:val="center"/>
            </w:pPr>
            <w:r w:rsidRPr="00B572E5">
              <w:t>40</w:t>
            </w:r>
          </w:p>
        </w:tc>
      </w:tr>
      <w:tr w:rsidR="00186C4C" w:rsidRPr="000F5CEC" w14:paraId="0AB43A18"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512AA3F6" w14:textId="072A9EB9" w:rsidR="00186C4C" w:rsidRDefault="00186C4C" w:rsidP="00186C4C">
            <w:pPr>
              <w:pStyle w:val="Tabletextnarrow"/>
            </w:pPr>
            <w:r w:rsidRPr="00B572E5">
              <w:t>MSL943004</w:t>
            </w:r>
          </w:p>
        </w:tc>
        <w:tc>
          <w:tcPr>
            <w:tcW w:w="3000" w:type="pct"/>
          </w:tcPr>
          <w:p w14:paraId="6BE0FE3D" w14:textId="74CBD4C8" w:rsidR="00186C4C" w:rsidRDefault="00186C4C" w:rsidP="00186C4C">
            <w:pPr>
              <w:pStyle w:val="Tabletextnarrow"/>
            </w:pPr>
            <w:r w:rsidRPr="00B572E5">
              <w:t>Participate in laboratory or field workplace safety</w:t>
            </w:r>
          </w:p>
        </w:tc>
        <w:tc>
          <w:tcPr>
            <w:tcW w:w="1000" w:type="pct"/>
          </w:tcPr>
          <w:p w14:paraId="31865D40" w14:textId="364CB3EA" w:rsidR="00186C4C" w:rsidRDefault="00186C4C" w:rsidP="00186C4C">
            <w:pPr>
              <w:pStyle w:val="Tabletextnarrow"/>
              <w:jc w:val="center"/>
            </w:pPr>
            <w:r w:rsidRPr="00B572E5">
              <w:t>40</w:t>
            </w:r>
          </w:p>
        </w:tc>
      </w:tr>
      <w:tr w:rsidR="00403D37" w:rsidRPr="000F5CEC" w14:paraId="1652EF0C" w14:textId="77777777" w:rsidTr="00403D3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10A7E50" w14:textId="31D7785F"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69C70275" w:rsidR="00403D37" w:rsidRPr="00EF1993" w:rsidRDefault="00186C4C" w:rsidP="00D71B3D">
            <w:pPr>
              <w:pStyle w:val="Tabletextnarrow"/>
              <w:jc w:val="center"/>
              <w:rPr>
                <w:b/>
                <w:bCs/>
              </w:rPr>
            </w:pPr>
            <w:r>
              <w:rPr>
                <w:b/>
                <w:bCs/>
              </w:rPr>
              <w:t>160</w:t>
            </w:r>
          </w:p>
        </w:tc>
      </w:tr>
      <w:tr w:rsidR="00403D37" w:rsidRPr="000F5CEC"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8B84C80" w14:textId="77777777" w:rsidR="00403D37" w:rsidRPr="00BD762B" w:rsidRDefault="00403D37" w:rsidP="00F559A5">
            <w:pPr>
              <w:pStyle w:val="Tabletextnarrow"/>
            </w:pPr>
            <w:r w:rsidRPr="00BD762B">
              <w:rPr>
                <w:b/>
                <w:bCs/>
              </w:rPr>
              <w:t xml:space="preserve">Elective </w:t>
            </w:r>
            <w:r w:rsidR="00EC6A55" w:rsidRPr="00BD762B">
              <w:rPr>
                <w:b/>
                <w:bCs/>
              </w:rPr>
              <w:t>UoCs</w:t>
            </w:r>
            <w:r w:rsidRPr="00BD762B">
              <w:rPr>
                <w:b/>
                <w:bCs/>
              </w:rPr>
              <w:t>:</w:t>
            </w:r>
            <w:r w:rsidR="00D71B3D" w:rsidRPr="00BD762B">
              <w:t xml:space="preserve"> </w:t>
            </w:r>
            <w:r w:rsidR="00EC6A55" w:rsidRPr="00BD762B">
              <w:t>S</w:t>
            </w:r>
            <w:r w:rsidR="00D71B3D" w:rsidRPr="00BD762B">
              <w:t>elect a minimum of</w:t>
            </w:r>
            <w:r w:rsidR="00BB60FE" w:rsidRPr="00BD762B">
              <w:t xml:space="preserve"> four</w:t>
            </w:r>
            <w:r w:rsidR="00D71B3D" w:rsidRPr="00BD762B">
              <w:t xml:space="preserve"> electives</w:t>
            </w:r>
            <w:r w:rsidR="00BB60FE" w:rsidRPr="00BD762B">
              <w:t>:</w:t>
            </w:r>
          </w:p>
          <w:p w14:paraId="252399E2" w14:textId="63E4EA5A" w:rsidR="00BB60FE" w:rsidRPr="00BD762B" w:rsidRDefault="00BB60FE" w:rsidP="00BB60FE">
            <w:pPr>
              <w:pStyle w:val="Tablebulletnarrow"/>
            </w:pPr>
            <w:r w:rsidRPr="00BD762B">
              <w:t>two electives from Group A</w:t>
            </w:r>
          </w:p>
          <w:p w14:paraId="61D34359" w14:textId="65E0F447" w:rsidR="00BB60FE" w:rsidRPr="00BD762B" w:rsidRDefault="00BB60FE" w:rsidP="00BB60FE">
            <w:pPr>
              <w:pStyle w:val="Tablebulletnarrow"/>
            </w:pPr>
            <w:r w:rsidRPr="00BD762B">
              <w:t>two electives from either Group B or Group C</w:t>
            </w:r>
          </w:p>
          <w:p w14:paraId="6E5E0002" w14:textId="00CB9BC8" w:rsidR="00BB60FE" w:rsidRPr="00F559A5" w:rsidRDefault="00BB60FE" w:rsidP="00BB60FE">
            <w:pPr>
              <w:pStyle w:val="Tablebulletnarrow"/>
            </w:pPr>
            <w:r w:rsidRPr="00BD762B">
              <w:t>a maximum of one elective may be selected from Group.</w:t>
            </w:r>
          </w:p>
        </w:tc>
      </w:tr>
      <w:tr w:rsidR="00403D37"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534F9F6B" w14:textId="77777777" w:rsidR="00BB60FE" w:rsidRPr="00776730" w:rsidRDefault="00BB60FE" w:rsidP="00BB60FE">
            <w:pPr>
              <w:pStyle w:val="Tablebulletnarrow"/>
            </w:pPr>
            <w:r w:rsidRPr="00DF46E8">
              <w:t xml:space="preserve">To achieve a VCE VET Units 1 and 2, complete all compulsory UoCs totalling </w:t>
            </w:r>
            <w:r>
              <w:t>160</w:t>
            </w:r>
            <w:r w:rsidRPr="00DF46E8">
              <w:t xml:space="preserve"> hours and then complete a minimum of </w:t>
            </w:r>
            <w:r>
              <w:t>20</w:t>
            </w:r>
            <w:r w:rsidRPr="00DF46E8">
              <w:t xml:space="preserve"> hours of additional UoCs from the listed </w:t>
            </w:r>
            <w:r w:rsidRPr="00776730">
              <w:t>Elective UoCs below to reach a total of at least 180 hours across all UoCs.</w:t>
            </w:r>
          </w:p>
          <w:p w14:paraId="2D23B51C" w14:textId="36F28B70" w:rsidR="00776730" w:rsidRPr="00BB60FE" w:rsidRDefault="00776730" w:rsidP="00BB60FE">
            <w:pPr>
              <w:pStyle w:val="Tablebulletnarrow"/>
            </w:pPr>
            <w:r w:rsidRPr="00776730">
              <w:t>To achieve the maximum VCE VET credit of Units 1, 2, 1, 2, complete</w:t>
            </w:r>
            <w:r w:rsidRPr="00391BD9">
              <w:t xml:space="preserve"> the requirements for VCE VET Units 1 and 2, then complete additional UoCs from the listed Elective UoCs below to reach a total of at least </w:t>
            </w:r>
            <w:r>
              <w:t>360</w:t>
            </w:r>
            <w:r w:rsidRPr="00391BD9">
              <w:t xml:space="preserve"> hours across all UoCs.</w:t>
            </w:r>
          </w:p>
        </w:tc>
      </w:tr>
      <w:tr w:rsidR="00403D37"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EC6A55" w:rsidRPr="00776730" w:rsidRDefault="00EC6A55" w:rsidP="00D71B3D">
            <w:pPr>
              <w:pStyle w:val="Tabletextnarrow"/>
              <w:rPr>
                <w:b/>
                <w:bCs/>
              </w:rPr>
            </w:pPr>
            <w:r w:rsidRPr="00776730">
              <w:rPr>
                <w:b/>
                <w:bCs/>
              </w:rPr>
              <w:t>Full qualification completion:</w:t>
            </w:r>
          </w:p>
          <w:p w14:paraId="690F2D01" w14:textId="42723BE9" w:rsidR="006947D4" w:rsidRPr="00776730" w:rsidRDefault="00225E41" w:rsidP="006F67D8">
            <w:pPr>
              <w:pStyle w:val="Tablebulletnarrow"/>
              <w:rPr>
                <w:color w:val="auto"/>
              </w:rPr>
            </w:pPr>
            <w:r w:rsidRPr="00776730">
              <w:rPr>
                <w:color w:val="auto"/>
              </w:rPr>
              <w:t>To be awarded the full qualification by the RTO, students must meet the packaging rules as outlined on the National Training Register</w:t>
            </w:r>
            <w:r w:rsidR="008804AB" w:rsidRPr="00776730">
              <w:rPr>
                <w:color w:val="auto"/>
              </w:rPr>
              <w:t xml:space="preserve"> </w:t>
            </w:r>
            <w:r w:rsidR="00C92F15" w:rsidRPr="00776730">
              <w:rPr>
                <w:color w:val="auto"/>
              </w:rPr>
              <w:t>or</w:t>
            </w:r>
            <w:r w:rsidR="006F67D8" w:rsidRPr="00776730">
              <w:rPr>
                <w:color w:val="auto"/>
              </w:rPr>
              <w:t xml:space="preserve"> in the accredited </w:t>
            </w:r>
            <w:r w:rsidR="00C92F15" w:rsidRPr="00776730">
              <w:rPr>
                <w:color w:val="auto"/>
              </w:rPr>
              <w:t>course</w:t>
            </w:r>
            <w:r w:rsidR="006F67D8" w:rsidRPr="00776730">
              <w:rPr>
                <w:color w:val="auto"/>
              </w:rPr>
              <w:t xml:space="preserve"> document</w:t>
            </w:r>
            <w:r w:rsidRPr="00776730">
              <w:rPr>
                <w:color w:val="auto"/>
              </w:rPr>
              <w:t>. Other requirements may include imported elective limits, mandated trainer credentials or work placement, UoC prerequisites and other assessment conditions.</w:t>
            </w:r>
          </w:p>
          <w:p w14:paraId="08E72F61" w14:textId="17BE698F" w:rsidR="00DF1299" w:rsidRPr="00BD762B" w:rsidRDefault="00AA2283" w:rsidP="00BD762B">
            <w:pPr>
              <w:pStyle w:val="Tablebulletnarrow"/>
            </w:pPr>
            <w:r w:rsidRPr="00BD762B">
              <w:t>This certificate requires students to complete Units 1 and 2, including all required core units and the specified number of elective units, in accordance with the MSL20122 Certificate II in Sampling and Measurement packaging rules, to achieve full completion of the qualification.</w:t>
            </w:r>
          </w:p>
          <w:p w14:paraId="1DAB89BA" w14:textId="04F011CA" w:rsidR="00444C81" w:rsidRPr="00776730" w:rsidRDefault="00444C81" w:rsidP="00776730">
            <w:pPr>
              <w:pStyle w:val="Tablebulletnarrow"/>
            </w:pPr>
            <w:r w:rsidRPr="00776730">
              <w:t>MSL934008 Maintain instruments and equipment – not to be selected with MSL933008.</w:t>
            </w:r>
          </w:p>
        </w:tc>
      </w:tr>
      <w:tr w:rsidR="00403D37" w:rsidRPr="000F5CEC" w14:paraId="2DA6B3D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FFBA9B" w14:textId="5F4FBBD1" w:rsidR="00403D37" w:rsidRPr="00F559A5" w:rsidRDefault="00403D37" w:rsidP="00F559A5">
            <w:pPr>
              <w:pStyle w:val="Tabletextnarrow"/>
            </w:pPr>
            <w:r w:rsidRPr="00A0007C">
              <w:rPr>
                <w:b/>
                <w:bCs/>
              </w:rPr>
              <w:t>Elective</w:t>
            </w:r>
            <w:r w:rsidR="00EE5A04">
              <w:rPr>
                <w:b/>
                <w:bCs/>
              </w:rPr>
              <w:t xml:space="preserve"> </w:t>
            </w:r>
            <w:r w:rsidR="00776730">
              <w:rPr>
                <w:b/>
                <w:bCs/>
              </w:rPr>
              <w:t>group A:</w:t>
            </w:r>
          </w:p>
        </w:tc>
      </w:tr>
      <w:tr w:rsidR="00275F3D" w:rsidRPr="000F5CEC" w14:paraId="7175C243" w14:textId="77777777" w:rsidTr="009E3E6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DAE7DE2" w14:textId="57837984" w:rsidR="00275F3D" w:rsidRPr="00F559A5" w:rsidRDefault="00171CB6" w:rsidP="00275F3D">
            <w:pPr>
              <w:pStyle w:val="Tabletextnarrow"/>
            </w:pPr>
            <w:r>
              <w:t>MSL952003</w:t>
            </w:r>
          </w:p>
        </w:tc>
        <w:tc>
          <w:tcPr>
            <w:tcW w:w="3000" w:type="pct"/>
          </w:tcPr>
          <w:p w14:paraId="4A1FFDE0" w14:textId="7D8B833A" w:rsidR="00275F3D" w:rsidRPr="00F559A5" w:rsidRDefault="00171CB6" w:rsidP="00275F3D">
            <w:pPr>
              <w:pStyle w:val="Tabletextnarrow"/>
            </w:pPr>
            <w:r>
              <w:t>Collect routine samples</w:t>
            </w:r>
          </w:p>
        </w:tc>
        <w:tc>
          <w:tcPr>
            <w:tcW w:w="1000" w:type="pct"/>
            <w:vAlign w:val="center"/>
          </w:tcPr>
          <w:p w14:paraId="485B4BBF" w14:textId="68D4A721" w:rsidR="00275F3D" w:rsidRPr="00F559A5" w:rsidRDefault="00171CB6" w:rsidP="00275F3D">
            <w:pPr>
              <w:pStyle w:val="Tabletextnarrow"/>
              <w:jc w:val="center"/>
            </w:pPr>
            <w:r>
              <w:t>30</w:t>
            </w:r>
          </w:p>
        </w:tc>
      </w:tr>
      <w:tr w:rsidR="00275F3D" w:rsidRPr="000F5CEC" w14:paraId="30D90354"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42504B7E" w14:textId="56BD83A7" w:rsidR="00275F3D" w:rsidRDefault="00171CB6" w:rsidP="00275F3D">
            <w:pPr>
              <w:pStyle w:val="Tabletextnarrow"/>
            </w:pPr>
            <w:r>
              <w:t>MSL972002</w:t>
            </w:r>
          </w:p>
        </w:tc>
        <w:tc>
          <w:tcPr>
            <w:tcW w:w="3000" w:type="pct"/>
          </w:tcPr>
          <w:p w14:paraId="1D6CEF87" w14:textId="5F1C722D" w:rsidR="00275F3D" w:rsidRDefault="00171CB6" w:rsidP="00275F3D">
            <w:pPr>
              <w:pStyle w:val="Tabletextnarrow"/>
            </w:pPr>
            <w:r>
              <w:t>Take routine site measurements</w:t>
            </w:r>
          </w:p>
        </w:tc>
        <w:tc>
          <w:tcPr>
            <w:tcW w:w="1000" w:type="pct"/>
          </w:tcPr>
          <w:p w14:paraId="772DBDD8" w14:textId="315BDC19" w:rsidR="00275F3D" w:rsidRDefault="00171CB6" w:rsidP="00275F3D">
            <w:pPr>
              <w:pStyle w:val="Tabletextnarrow"/>
              <w:jc w:val="center"/>
            </w:pPr>
            <w:r>
              <w:t>30</w:t>
            </w:r>
          </w:p>
        </w:tc>
      </w:tr>
      <w:tr w:rsidR="00CE5E87" w:rsidRPr="000F5CEC"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6683F8C" w14:textId="164F8AEB" w:rsidR="00CE5E87" w:rsidRPr="00CE5E87" w:rsidRDefault="00171CB6" w:rsidP="007B4CBC">
            <w:pPr>
              <w:pStyle w:val="Tabletextnarrow"/>
            </w:pPr>
            <w:r>
              <w:rPr>
                <w:b/>
                <w:bCs/>
              </w:rPr>
              <w:t>E</w:t>
            </w:r>
            <w:r w:rsidRPr="00DF46E8">
              <w:rPr>
                <w:b/>
                <w:bCs/>
              </w:rPr>
              <w:t xml:space="preserve">lective </w:t>
            </w:r>
            <w:r w:rsidR="00776730">
              <w:rPr>
                <w:b/>
                <w:bCs/>
              </w:rPr>
              <w:t>group B:</w:t>
            </w:r>
          </w:p>
        </w:tc>
      </w:tr>
      <w:tr w:rsidR="00171CB6" w:rsidRPr="000F5CEC" w14:paraId="30A3752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1F54AEC" w14:textId="7932198F" w:rsidR="00171CB6" w:rsidRDefault="00171CB6" w:rsidP="00171CB6">
            <w:pPr>
              <w:pStyle w:val="Tabletextnarrow"/>
            </w:pPr>
            <w:r w:rsidRPr="006542C9">
              <w:t>MSL913004</w:t>
            </w:r>
          </w:p>
        </w:tc>
        <w:tc>
          <w:tcPr>
            <w:tcW w:w="3000" w:type="pct"/>
          </w:tcPr>
          <w:p w14:paraId="7A480E08" w14:textId="5D0CB3D9" w:rsidR="00171CB6" w:rsidRDefault="00171CB6" w:rsidP="00171CB6">
            <w:pPr>
              <w:pStyle w:val="Tabletextnarrow"/>
            </w:pPr>
            <w:r w:rsidRPr="006542C9">
              <w:t>Plan and conduct laboratory/fieldwork</w:t>
            </w:r>
          </w:p>
        </w:tc>
        <w:tc>
          <w:tcPr>
            <w:tcW w:w="1000" w:type="pct"/>
          </w:tcPr>
          <w:p w14:paraId="394F41FE" w14:textId="3730358E" w:rsidR="00171CB6" w:rsidRDefault="00171CB6" w:rsidP="00171CB6">
            <w:pPr>
              <w:pStyle w:val="Tabletextnarrow"/>
              <w:jc w:val="center"/>
            </w:pPr>
            <w:r w:rsidRPr="006542C9">
              <w:t>40</w:t>
            </w:r>
          </w:p>
        </w:tc>
      </w:tr>
      <w:tr w:rsidR="00D73D9D" w:rsidRPr="000F5CEC" w14:paraId="51AE919E"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570E7370" w14:textId="74C48214" w:rsidR="00D73D9D" w:rsidRPr="00F559A5" w:rsidRDefault="00D73D9D" w:rsidP="00D73D9D">
            <w:pPr>
              <w:pStyle w:val="Tabletextnarrow"/>
            </w:pPr>
            <w:r w:rsidRPr="00D75F27">
              <w:t>MSL933005</w:t>
            </w:r>
          </w:p>
        </w:tc>
        <w:tc>
          <w:tcPr>
            <w:tcW w:w="3000" w:type="pct"/>
          </w:tcPr>
          <w:p w14:paraId="606F846D" w14:textId="0D776017" w:rsidR="00D73D9D" w:rsidRPr="00F559A5" w:rsidRDefault="00D73D9D" w:rsidP="00D73D9D">
            <w:pPr>
              <w:pStyle w:val="Tabletextnarrow"/>
            </w:pPr>
            <w:r w:rsidRPr="00D75F27">
              <w:t>Maintain the laboratory/ field workplace fit for purpose</w:t>
            </w:r>
          </w:p>
        </w:tc>
        <w:tc>
          <w:tcPr>
            <w:tcW w:w="1000" w:type="pct"/>
          </w:tcPr>
          <w:p w14:paraId="3138234A" w14:textId="296D7633" w:rsidR="00D73D9D" w:rsidRPr="00F559A5" w:rsidRDefault="00D73D9D" w:rsidP="00D73D9D">
            <w:pPr>
              <w:pStyle w:val="Tabletextnarrow"/>
              <w:jc w:val="center"/>
            </w:pPr>
            <w:r w:rsidRPr="00D75F27">
              <w:t>30</w:t>
            </w:r>
          </w:p>
        </w:tc>
      </w:tr>
      <w:tr w:rsidR="00D73D9D" w:rsidRPr="000F5CEC" w14:paraId="1B8B5B7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7833CFDE" w14:textId="5CBB5F3D" w:rsidR="00D73D9D" w:rsidRPr="00F559A5" w:rsidRDefault="00D73D9D" w:rsidP="00D73D9D">
            <w:pPr>
              <w:pStyle w:val="Tabletextnarrow"/>
            </w:pPr>
            <w:r w:rsidRPr="009E6601">
              <w:t>MSL933007</w:t>
            </w:r>
          </w:p>
        </w:tc>
        <w:tc>
          <w:tcPr>
            <w:tcW w:w="3000" w:type="pct"/>
          </w:tcPr>
          <w:p w14:paraId="76BA779F" w14:textId="3CDEB913" w:rsidR="00D73D9D" w:rsidRPr="00F559A5" w:rsidRDefault="00D73D9D" w:rsidP="00D73D9D">
            <w:pPr>
              <w:pStyle w:val="Tabletextnarrow"/>
            </w:pPr>
            <w:r w:rsidRPr="009E6601">
              <w:t>Apply critical control point requirements</w:t>
            </w:r>
          </w:p>
        </w:tc>
        <w:tc>
          <w:tcPr>
            <w:tcW w:w="1000" w:type="pct"/>
          </w:tcPr>
          <w:p w14:paraId="6A8C1841" w14:textId="05051277" w:rsidR="00D73D9D" w:rsidRPr="00F559A5" w:rsidRDefault="00D73D9D" w:rsidP="00D73D9D">
            <w:pPr>
              <w:pStyle w:val="Tabletextnarrow"/>
              <w:jc w:val="center"/>
            </w:pPr>
            <w:r w:rsidRPr="009E6601">
              <w:t>40</w:t>
            </w:r>
          </w:p>
        </w:tc>
      </w:tr>
      <w:tr w:rsidR="00D73D9D" w:rsidRPr="000F5CEC" w14:paraId="751E9F55"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1ADAAD10" w14:textId="0EBD5C21" w:rsidR="00D73D9D" w:rsidRPr="00F01BC6" w:rsidRDefault="00D73D9D" w:rsidP="00D73D9D">
            <w:pPr>
              <w:pStyle w:val="Tabletextnarrow"/>
            </w:pPr>
            <w:r w:rsidRPr="00A62104">
              <w:t>MSL933008</w:t>
            </w:r>
          </w:p>
        </w:tc>
        <w:tc>
          <w:tcPr>
            <w:tcW w:w="3000" w:type="pct"/>
          </w:tcPr>
          <w:p w14:paraId="522DF369" w14:textId="11840F72" w:rsidR="00D73D9D" w:rsidRPr="00C33E28" w:rsidRDefault="00D73D9D" w:rsidP="00D73D9D">
            <w:pPr>
              <w:pStyle w:val="Tabletextnarrow"/>
            </w:pPr>
            <w:r w:rsidRPr="00A62104">
              <w:t>Perform calibration checks on equipment and assist with its maintenance (not to be selected with MSL934008)</w:t>
            </w:r>
          </w:p>
        </w:tc>
        <w:tc>
          <w:tcPr>
            <w:tcW w:w="1000" w:type="pct"/>
          </w:tcPr>
          <w:p w14:paraId="47DFF09D" w14:textId="663593F7" w:rsidR="00D73D9D" w:rsidRPr="004675CE" w:rsidRDefault="00D73D9D" w:rsidP="00D73D9D">
            <w:pPr>
              <w:pStyle w:val="Tabletextnarrow"/>
            </w:pPr>
            <w:r>
              <w:t xml:space="preserve">                 40</w:t>
            </w:r>
          </w:p>
        </w:tc>
      </w:tr>
      <w:tr w:rsidR="00D73D9D" w:rsidRPr="000F5CEC" w14:paraId="5A3FE458"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2CCE496C" w14:textId="3285A74A" w:rsidR="00D73D9D" w:rsidRPr="00A62104" w:rsidRDefault="00D73D9D" w:rsidP="00D73D9D">
            <w:pPr>
              <w:pStyle w:val="Tabletextnarrow"/>
            </w:pPr>
            <w:r w:rsidRPr="0099667B">
              <w:t>MSL934008</w:t>
            </w:r>
          </w:p>
        </w:tc>
        <w:tc>
          <w:tcPr>
            <w:tcW w:w="3000" w:type="pct"/>
          </w:tcPr>
          <w:p w14:paraId="00E37B32" w14:textId="4C6F876A" w:rsidR="00D73D9D" w:rsidRPr="00A62104" w:rsidRDefault="00D73D9D" w:rsidP="00D73D9D">
            <w:pPr>
              <w:pStyle w:val="Tabletextnarrow"/>
            </w:pPr>
            <w:r w:rsidRPr="0099667B">
              <w:t>Maintain instruments and equipment (not to be selected with MSL933008)</w:t>
            </w:r>
          </w:p>
        </w:tc>
        <w:tc>
          <w:tcPr>
            <w:tcW w:w="1000" w:type="pct"/>
          </w:tcPr>
          <w:p w14:paraId="31F9E12A" w14:textId="6DAADCEC" w:rsidR="00D73D9D" w:rsidRDefault="00D73D9D" w:rsidP="00D73D9D">
            <w:pPr>
              <w:pStyle w:val="Tabletextnarrow"/>
              <w:jc w:val="center"/>
            </w:pPr>
            <w:r w:rsidRPr="0099667B">
              <w:t>60</w:t>
            </w:r>
          </w:p>
        </w:tc>
      </w:tr>
      <w:tr w:rsidR="00D73D9D" w:rsidRPr="000F5CEC" w14:paraId="041B7DD5"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32D37A17" w14:textId="4BCEB11E" w:rsidR="00D73D9D" w:rsidRPr="00F01BC6" w:rsidRDefault="00D73D9D" w:rsidP="00D73D9D">
            <w:pPr>
              <w:pStyle w:val="Tabletextnarrow"/>
            </w:pPr>
            <w:r w:rsidRPr="00ED7B2C">
              <w:t>MSL973017</w:t>
            </w:r>
          </w:p>
        </w:tc>
        <w:tc>
          <w:tcPr>
            <w:tcW w:w="3000" w:type="pct"/>
          </w:tcPr>
          <w:p w14:paraId="75FF81B8" w14:textId="536DBC11" w:rsidR="00D73D9D" w:rsidRPr="00C33E28" w:rsidRDefault="00D73D9D" w:rsidP="00D73D9D">
            <w:pPr>
              <w:pStyle w:val="Tabletextnarrow"/>
            </w:pPr>
            <w:r w:rsidRPr="00ED7B2C">
              <w:t>Assist with fieldwork</w:t>
            </w:r>
          </w:p>
        </w:tc>
        <w:tc>
          <w:tcPr>
            <w:tcW w:w="1000" w:type="pct"/>
          </w:tcPr>
          <w:p w14:paraId="662066FA" w14:textId="33D4AECB" w:rsidR="00D73D9D" w:rsidRPr="004675CE" w:rsidRDefault="00D73D9D" w:rsidP="00D73D9D">
            <w:pPr>
              <w:pStyle w:val="Tabletextnarrow"/>
              <w:jc w:val="center"/>
            </w:pPr>
            <w:r w:rsidRPr="00ED7B2C">
              <w:t>40</w:t>
            </w:r>
          </w:p>
        </w:tc>
      </w:tr>
      <w:tr w:rsidR="00D73D9D" w:rsidRPr="000F5CEC" w14:paraId="015E1849"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4C08F2C" w14:textId="01427AB1" w:rsidR="00D73D9D" w:rsidRPr="00F01BC6" w:rsidRDefault="00D73D9D" w:rsidP="00D73D9D">
            <w:pPr>
              <w:pStyle w:val="Tabletextnarrow"/>
            </w:pPr>
            <w:r w:rsidRPr="00ED7B2C">
              <w:t>MSL973025</w:t>
            </w:r>
          </w:p>
        </w:tc>
        <w:tc>
          <w:tcPr>
            <w:tcW w:w="3000" w:type="pct"/>
          </w:tcPr>
          <w:p w14:paraId="2A416C8B" w14:textId="6E697CB7" w:rsidR="00D73D9D" w:rsidRPr="00C33E28" w:rsidRDefault="00D73D9D" w:rsidP="00D73D9D">
            <w:pPr>
              <w:pStyle w:val="Tabletextnarrow"/>
            </w:pPr>
            <w:r w:rsidRPr="00ED7B2C">
              <w:t>Perform basic tests</w:t>
            </w:r>
          </w:p>
        </w:tc>
        <w:tc>
          <w:tcPr>
            <w:tcW w:w="1000" w:type="pct"/>
          </w:tcPr>
          <w:p w14:paraId="2AEDD701" w14:textId="5FE25CF5" w:rsidR="00D73D9D" w:rsidRPr="004675CE" w:rsidRDefault="00D73D9D" w:rsidP="00D73D9D">
            <w:pPr>
              <w:pStyle w:val="Tabletextnarrow"/>
              <w:jc w:val="center"/>
            </w:pPr>
            <w:r w:rsidRPr="00ED7B2C">
              <w:t>60</w:t>
            </w:r>
          </w:p>
        </w:tc>
      </w:tr>
      <w:tr w:rsidR="00D73D9D" w:rsidRPr="000F5CEC" w14:paraId="7AD2DCF1"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11D6509C" w14:textId="0A151EB7" w:rsidR="00D73D9D" w:rsidRPr="00F01BC6" w:rsidRDefault="00D73D9D" w:rsidP="00D73D9D">
            <w:pPr>
              <w:pStyle w:val="Tabletextnarrow"/>
            </w:pPr>
            <w:r w:rsidRPr="00ED7B2C">
              <w:t>MSL973029</w:t>
            </w:r>
          </w:p>
        </w:tc>
        <w:tc>
          <w:tcPr>
            <w:tcW w:w="3000" w:type="pct"/>
          </w:tcPr>
          <w:p w14:paraId="65DF2AF7" w14:textId="674801AF" w:rsidR="00D73D9D" w:rsidRPr="00C33E28" w:rsidRDefault="00D73D9D" w:rsidP="00D73D9D">
            <w:pPr>
              <w:pStyle w:val="Tabletextnarrow"/>
            </w:pPr>
            <w:r w:rsidRPr="00ED7B2C">
              <w:t>Perform histological procedures</w:t>
            </w:r>
          </w:p>
        </w:tc>
        <w:tc>
          <w:tcPr>
            <w:tcW w:w="1000" w:type="pct"/>
          </w:tcPr>
          <w:p w14:paraId="3D803736" w14:textId="5075810C" w:rsidR="00D73D9D" w:rsidRPr="004675CE" w:rsidRDefault="00D73D9D" w:rsidP="00D73D9D">
            <w:pPr>
              <w:pStyle w:val="Tabletextnarrow"/>
              <w:jc w:val="center"/>
            </w:pPr>
            <w:r w:rsidRPr="00ED7B2C">
              <w:t>40</w:t>
            </w:r>
          </w:p>
        </w:tc>
      </w:tr>
      <w:tr w:rsidR="00456499" w:rsidRPr="00FE73C5" w14:paraId="2F55E1DC"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89F38E2" w14:textId="2FD7E3D2" w:rsidR="00456499" w:rsidRPr="00FE73C5" w:rsidRDefault="00171CB6" w:rsidP="00F559A5">
            <w:pPr>
              <w:pStyle w:val="Tabletextnarrow"/>
              <w:rPr>
                <w:b/>
                <w:bCs/>
              </w:rPr>
            </w:pPr>
            <w:r>
              <w:rPr>
                <w:b/>
                <w:bCs/>
              </w:rPr>
              <w:t xml:space="preserve">Elective </w:t>
            </w:r>
            <w:r w:rsidR="00776730">
              <w:rPr>
                <w:b/>
                <w:bCs/>
              </w:rPr>
              <w:t>g</w:t>
            </w:r>
            <w:r>
              <w:rPr>
                <w:b/>
                <w:bCs/>
              </w:rPr>
              <w:t>roup C</w:t>
            </w:r>
            <w:r w:rsidR="00ED2DF8" w:rsidRPr="00FE73C5">
              <w:rPr>
                <w:b/>
                <w:bCs/>
              </w:rPr>
              <w:t>:</w:t>
            </w:r>
            <w:r>
              <w:rPr>
                <w:b/>
                <w:bCs/>
              </w:rPr>
              <w:t xml:space="preserve"> Imported U</w:t>
            </w:r>
            <w:r w:rsidR="00776730">
              <w:rPr>
                <w:b/>
                <w:bCs/>
              </w:rPr>
              <w:t>o</w:t>
            </w:r>
            <w:r>
              <w:rPr>
                <w:b/>
                <w:bCs/>
              </w:rPr>
              <w:t>Cs</w:t>
            </w:r>
          </w:p>
        </w:tc>
      </w:tr>
      <w:tr w:rsidR="00D73D9D" w:rsidRPr="000F5CEC" w14:paraId="7F4C4A94" w14:textId="77777777" w:rsidTr="00120F44">
        <w:trPr>
          <w:cnfStyle w:val="000000010000" w:firstRow="0" w:lastRow="0" w:firstColumn="0" w:lastColumn="0" w:oddVBand="0" w:evenVBand="0" w:oddHBand="0" w:evenHBand="1" w:firstRowFirstColumn="0" w:firstRowLastColumn="0" w:lastRowFirstColumn="0" w:lastRowLastColumn="0"/>
        </w:trPr>
        <w:tc>
          <w:tcPr>
            <w:tcW w:w="1000" w:type="pct"/>
          </w:tcPr>
          <w:p w14:paraId="7F898C12" w14:textId="1F7A6BC6" w:rsidR="00D73D9D" w:rsidRPr="00F559A5" w:rsidRDefault="00D73D9D" w:rsidP="00D73D9D">
            <w:pPr>
              <w:pStyle w:val="Tabletextnarrow"/>
            </w:pPr>
            <w:r w:rsidRPr="0096218F">
              <w:t>FSKDIG002</w:t>
            </w:r>
          </w:p>
        </w:tc>
        <w:tc>
          <w:tcPr>
            <w:tcW w:w="3000" w:type="pct"/>
          </w:tcPr>
          <w:p w14:paraId="5ACF8E4A" w14:textId="35452D0A" w:rsidR="00D73D9D" w:rsidRPr="00E51151" w:rsidRDefault="00D73D9D" w:rsidP="00D73D9D">
            <w:pPr>
              <w:pStyle w:val="Tabletextnarrow"/>
            </w:pPr>
            <w:r w:rsidRPr="0096218F">
              <w:t>Use digital technology for routine and simple workplace tasks</w:t>
            </w:r>
          </w:p>
        </w:tc>
        <w:tc>
          <w:tcPr>
            <w:tcW w:w="1000" w:type="pct"/>
          </w:tcPr>
          <w:p w14:paraId="6792A18B" w14:textId="06010111" w:rsidR="00D73D9D" w:rsidRPr="00F559A5" w:rsidRDefault="00D73D9D" w:rsidP="00D73D9D">
            <w:pPr>
              <w:pStyle w:val="Tabletextnarrow"/>
              <w:jc w:val="center"/>
            </w:pPr>
            <w:r w:rsidRPr="0096218F">
              <w:t>10</w:t>
            </w:r>
          </w:p>
        </w:tc>
      </w:tr>
      <w:tr w:rsidR="00D73D9D" w:rsidRPr="000F5CEC" w14:paraId="6EF872B0" w14:textId="77777777" w:rsidTr="00120F44">
        <w:trPr>
          <w:cnfStyle w:val="000000100000" w:firstRow="0" w:lastRow="0" w:firstColumn="0" w:lastColumn="0" w:oddVBand="0" w:evenVBand="0" w:oddHBand="1" w:evenHBand="0" w:firstRowFirstColumn="0" w:firstRowLastColumn="0" w:lastRowFirstColumn="0" w:lastRowLastColumn="0"/>
        </w:trPr>
        <w:tc>
          <w:tcPr>
            <w:tcW w:w="1000" w:type="pct"/>
          </w:tcPr>
          <w:p w14:paraId="5DDF192E" w14:textId="0B178107" w:rsidR="00D73D9D" w:rsidRPr="00F01BC6" w:rsidRDefault="00D73D9D" w:rsidP="00D73D9D">
            <w:pPr>
              <w:pStyle w:val="Tabletextnarrow"/>
            </w:pPr>
            <w:r w:rsidRPr="00E56C20">
              <w:t>FSKLRG011</w:t>
            </w:r>
          </w:p>
        </w:tc>
        <w:tc>
          <w:tcPr>
            <w:tcW w:w="3000" w:type="pct"/>
          </w:tcPr>
          <w:p w14:paraId="52D5EF93" w14:textId="4657D058" w:rsidR="00D73D9D" w:rsidRPr="00E51151" w:rsidRDefault="00D73D9D" w:rsidP="00D73D9D">
            <w:pPr>
              <w:pStyle w:val="Tabletextnarrow"/>
            </w:pPr>
            <w:r w:rsidRPr="00E56C20">
              <w:t>Use routine strategies for work-related learning</w:t>
            </w:r>
          </w:p>
        </w:tc>
        <w:tc>
          <w:tcPr>
            <w:tcW w:w="1000" w:type="pct"/>
          </w:tcPr>
          <w:p w14:paraId="7454A986" w14:textId="114B426F" w:rsidR="00D73D9D" w:rsidRPr="004675CE" w:rsidRDefault="00D73D9D" w:rsidP="00D73D9D">
            <w:pPr>
              <w:pStyle w:val="Tabletextnarrow"/>
              <w:jc w:val="center"/>
            </w:pPr>
            <w:r w:rsidRPr="00E56C20">
              <w:t>10</w:t>
            </w:r>
          </w:p>
        </w:tc>
      </w:tr>
      <w:tr w:rsidR="00D73D9D" w:rsidRPr="000F5CEC" w14:paraId="62891563" w14:textId="77777777" w:rsidTr="00120F44">
        <w:trPr>
          <w:cnfStyle w:val="000000010000" w:firstRow="0" w:lastRow="0" w:firstColumn="0" w:lastColumn="0" w:oddVBand="0" w:evenVBand="0" w:oddHBand="0" w:evenHBand="1" w:firstRowFirstColumn="0" w:firstRowLastColumn="0" w:lastRowFirstColumn="0" w:lastRowLastColumn="0"/>
        </w:trPr>
        <w:tc>
          <w:tcPr>
            <w:tcW w:w="1000" w:type="pct"/>
          </w:tcPr>
          <w:p w14:paraId="04BBB4E1" w14:textId="1401F6B6" w:rsidR="00D73D9D" w:rsidRPr="00F01BC6" w:rsidRDefault="00D73D9D" w:rsidP="00D73D9D">
            <w:pPr>
              <w:pStyle w:val="Tabletextnarrow"/>
            </w:pPr>
            <w:r w:rsidRPr="00DA4ED3">
              <w:t>FSKNUM</w:t>
            </w:r>
            <w:r w:rsidR="00A77A50">
              <w:t>0</w:t>
            </w:r>
            <w:r w:rsidRPr="00DA4ED3">
              <w:t>14</w:t>
            </w:r>
          </w:p>
        </w:tc>
        <w:tc>
          <w:tcPr>
            <w:tcW w:w="3000" w:type="pct"/>
          </w:tcPr>
          <w:p w14:paraId="3016D3C9" w14:textId="57CFAA75" w:rsidR="00D73D9D" w:rsidRPr="00E51151" w:rsidRDefault="00D73D9D" w:rsidP="00D73D9D">
            <w:pPr>
              <w:pStyle w:val="Tabletextnarrow"/>
            </w:pPr>
            <w:r w:rsidRPr="00DA4ED3">
              <w:t>Calculate whole numbers, familiar fractions, decimals &amp; percentages for work</w:t>
            </w:r>
          </w:p>
        </w:tc>
        <w:tc>
          <w:tcPr>
            <w:tcW w:w="1000" w:type="pct"/>
          </w:tcPr>
          <w:p w14:paraId="76C79AC3" w14:textId="145186B3" w:rsidR="00D73D9D" w:rsidRPr="004675CE" w:rsidRDefault="00D73D9D" w:rsidP="00D73D9D">
            <w:pPr>
              <w:pStyle w:val="Tabletextnarrow"/>
              <w:jc w:val="center"/>
            </w:pPr>
            <w:r w:rsidRPr="00DA4ED3">
              <w:t>15</w:t>
            </w:r>
          </w:p>
        </w:tc>
      </w:tr>
      <w:tr w:rsidR="00D73D9D" w:rsidRPr="000F5CEC" w14:paraId="56CFAD56" w14:textId="77777777" w:rsidTr="004F2406">
        <w:trPr>
          <w:cnfStyle w:val="000000100000" w:firstRow="0" w:lastRow="0" w:firstColumn="0" w:lastColumn="0" w:oddVBand="0" w:evenVBand="0" w:oddHBand="1" w:evenHBand="0" w:firstRowFirstColumn="0" w:firstRowLastColumn="0" w:lastRowFirstColumn="0" w:lastRowLastColumn="0"/>
        </w:trPr>
        <w:tc>
          <w:tcPr>
            <w:tcW w:w="1000" w:type="pct"/>
          </w:tcPr>
          <w:p w14:paraId="06B9910D" w14:textId="0B625E96" w:rsidR="00D73D9D" w:rsidRPr="00F559A5" w:rsidRDefault="00D73D9D" w:rsidP="00D73D9D">
            <w:pPr>
              <w:pStyle w:val="Tabletextnarrow"/>
            </w:pPr>
            <w:r w:rsidRPr="004C5FBF">
              <w:t>FSKOCM006</w:t>
            </w:r>
          </w:p>
        </w:tc>
        <w:tc>
          <w:tcPr>
            <w:tcW w:w="3000" w:type="pct"/>
          </w:tcPr>
          <w:p w14:paraId="17FE4D6F" w14:textId="6265B5F6" w:rsidR="00D73D9D" w:rsidRPr="00F559A5" w:rsidRDefault="00D73D9D" w:rsidP="00D73D9D">
            <w:pPr>
              <w:pStyle w:val="Tabletextnarrow"/>
            </w:pPr>
            <w:r w:rsidRPr="004C5FBF">
              <w:t>Use oral communication skills to participate in workplace teams</w:t>
            </w:r>
          </w:p>
        </w:tc>
        <w:tc>
          <w:tcPr>
            <w:tcW w:w="1000" w:type="pct"/>
          </w:tcPr>
          <w:p w14:paraId="11ED4729" w14:textId="42D2A385" w:rsidR="00D73D9D" w:rsidRPr="00F559A5" w:rsidRDefault="00D73D9D" w:rsidP="00D73D9D">
            <w:pPr>
              <w:pStyle w:val="Tabletextnarrow"/>
              <w:jc w:val="center"/>
            </w:pPr>
            <w:r w:rsidRPr="004C5FBF">
              <w:t>10</w:t>
            </w:r>
          </w:p>
        </w:tc>
      </w:tr>
      <w:tr w:rsidR="00BB60FE" w:rsidRPr="000F5CEC" w14:paraId="6786D482" w14:textId="77777777" w:rsidTr="00ED2DF8">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CD99093" w14:textId="6749094C" w:rsidR="00BB60FE" w:rsidRPr="00D6624E" w:rsidRDefault="00BB60FE" w:rsidP="00BB60FE">
            <w:pPr>
              <w:pStyle w:val="Tabletextnarrow"/>
              <w:jc w:val="right"/>
              <w:rPr>
                <w:b/>
                <w:bCs/>
              </w:rPr>
            </w:pPr>
            <w:r w:rsidRPr="00EF1993">
              <w:rPr>
                <w:b/>
                <w:bCs/>
              </w:rPr>
              <w:t>Total for VCE VET Units 1 and 2:</w:t>
            </w:r>
          </w:p>
        </w:tc>
        <w:tc>
          <w:tcPr>
            <w:tcW w:w="1000" w:type="pct"/>
            <w:vAlign w:val="center"/>
          </w:tcPr>
          <w:p w14:paraId="318C1ED0" w14:textId="47B4FEEA" w:rsidR="00BB60FE" w:rsidRPr="00683A3B" w:rsidRDefault="00BB60FE" w:rsidP="00BB60FE">
            <w:pPr>
              <w:pStyle w:val="Tabletextnarrow"/>
              <w:jc w:val="center"/>
              <w:rPr>
                <w:b/>
                <w:bCs/>
              </w:rPr>
            </w:pPr>
            <w:r w:rsidRPr="00186C4C">
              <w:rPr>
                <w:b/>
                <w:bCs/>
              </w:rPr>
              <w:t>180</w:t>
            </w:r>
          </w:p>
        </w:tc>
      </w:tr>
    </w:tbl>
    <w:p w14:paraId="5198EC32" w14:textId="50B892D0" w:rsidR="0029704D" w:rsidRPr="0008772F" w:rsidRDefault="0029704D" w:rsidP="0008772F">
      <w:pPr>
        <w:pStyle w:val="BodyText"/>
      </w:pPr>
      <w:r w:rsidRPr="00CB584D">
        <w:t>‡</w:t>
      </w:r>
      <w:r w:rsidR="00C0306D" w:rsidRPr="00CB584D">
        <w:t xml:space="preserve"> </w:t>
      </w:r>
      <w:r w:rsidR="00D47E0D" w:rsidRPr="00CB584D">
        <w:t xml:space="preserve">Assessment requirements – see </w:t>
      </w:r>
      <w:hyperlink w:anchor="_Pre-requisites" w:history="1">
        <w:r w:rsidR="00D47E0D" w:rsidRPr="0016179C">
          <w:rPr>
            <w:rStyle w:val="Hyperlink"/>
          </w:rPr>
          <w:t>Assessment requirements</w:t>
        </w:r>
      </w:hyperlink>
    </w:p>
    <w:p w14:paraId="2FA1D4C9" w14:textId="34EB9212" w:rsidR="00A93D33" w:rsidRPr="00CB584D" w:rsidRDefault="00451DF2" w:rsidP="00CB584D">
      <w:pPr>
        <w:pStyle w:val="Heading3"/>
      </w:pPr>
      <w:bookmarkStart w:id="29" w:name="_Pre-requisites"/>
      <w:bookmarkStart w:id="30" w:name="_Assessment_requirements"/>
      <w:bookmarkStart w:id="31" w:name="_Toc217996728"/>
      <w:bookmarkEnd w:id="29"/>
      <w:bookmarkEnd w:id="30"/>
      <w:r w:rsidRPr="00CB584D">
        <w:t>Assessment requirements</w:t>
      </w:r>
      <w:bookmarkEnd w:id="31"/>
    </w:p>
    <w:p w14:paraId="0467A283" w14:textId="5E5A67C5" w:rsidR="00451DF2" w:rsidRPr="00CB584D" w:rsidRDefault="00981893" w:rsidP="00CB584D">
      <w:pPr>
        <w:pStyle w:val="BodyText"/>
      </w:pPr>
      <w:r w:rsidRPr="00CB584D">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2871"/>
        <w:gridCol w:w="6758"/>
      </w:tblGrid>
      <w:tr w:rsidR="001D5DFA" w:rsidRPr="00F559A5" w14:paraId="38A6CE09" w14:textId="77777777" w:rsidTr="001D5DFA">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7C7389A" w14:textId="19D38AF9" w:rsidR="001D5DFA" w:rsidRPr="00F559A5" w:rsidRDefault="001D5DFA" w:rsidP="005E1DEC">
            <w:pPr>
              <w:pStyle w:val="Tableheadingnarrow"/>
            </w:pPr>
            <w:r>
              <w:t>UoC</w:t>
            </w:r>
          </w:p>
        </w:tc>
        <w:tc>
          <w:tcPr>
            <w:tcW w:w="0" w:type="auto"/>
            <w:vAlign w:val="center"/>
          </w:tcPr>
          <w:p w14:paraId="30D363C2" w14:textId="3459927E" w:rsidR="001D5DFA" w:rsidRPr="00F559A5" w:rsidRDefault="001D5DFA" w:rsidP="005E1DEC">
            <w:pPr>
              <w:pStyle w:val="Tableheadingnarrow"/>
            </w:pPr>
            <w:r>
              <w:t>Assessment requirements</w:t>
            </w:r>
          </w:p>
        </w:tc>
      </w:tr>
      <w:tr w:rsidR="001D5DFA" w:rsidRPr="00F559A5" w14:paraId="6A2D2F7E" w14:textId="77777777" w:rsidTr="001D5DFA">
        <w:trPr>
          <w:cnfStyle w:val="000000100000" w:firstRow="0" w:lastRow="0" w:firstColumn="0" w:lastColumn="0" w:oddVBand="0" w:evenVBand="0" w:oddHBand="1" w:evenHBand="0" w:firstRowFirstColumn="0" w:firstRowLastColumn="0" w:lastRowFirstColumn="0" w:lastRowLastColumn="0"/>
        </w:trPr>
        <w:tc>
          <w:tcPr>
            <w:tcW w:w="0" w:type="auto"/>
          </w:tcPr>
          <w:p w14:paraId="723B10D3" w14:textId="46A41F8E" w:rsidR="001D5DFA" w:rsidRPr="001D5DFA" w:rsidRDefault="009670CA" w:rsidP="001D5DFA">
            <w:pPr>
              <w:pStyle w:val="Tabletextnarrow"/>
            </w:pPr>
            <w:hyperlink r:id="rId33" w:history="1">
              <w:r w:rsidR="008767AF" w:rsidRPr="008767AF">
                <w:rPr>
                  <w:rStyle w:val="Hyperlink"/>
                </w:rPr>
                <w:t>MSL943004</w:t>
              </w:r>
            </w:hyperlink>
            <w:r w:rsidR="008767AF" w:rsidRPr="008767AF">
              <w:t xml:space="preserve"> Participate in laboratory or field workplace safety</w:t>
            </w:r>
          </w:p>
        </w:tc>
        <w:tc>
          <w:tcPr>
            <w:tcW w:w="0" w:type="auto"/>
          </w:tcPr>
          <w:p w14:paraId="34E3E99E" w14:textId="77777777" w:rsidR="008767AF" w:rsidRPr="00CB584D" w:rsidRDefault="008767AF" w:rsidP="00CB584D">
            <w:pPr>
              <w:pStyle w:val="Tablebulletnarrow"/>
            </w:pPr>
            <w:r w:rsidRPr="00CB584D">
              <w:t>Assessment must be conducted in a real or simulated laboratory or field environment that reflects authentic workplace conditions.</w:t>
            </w:r>
          </w:p>
          <w:p w14:paraId="26861F5A" w14:textId="21C3C66B" w:rsidR="008767AF" w:rsidRPr="00CB584D" w:rsidRDefault="008767AF" w:rsidP="00CB584D">
            <w:pPr>
              <w:pStyle w:val="Tablebulletnarrow"/>
            </w:pPr>
            <w:r w:rsidRPr="00CB584D">
              <w:t>Assessment must include evidence of compliance with work health and safety procedures and the correct use of personal protective equipment (PPE).</w:t>
            </w:r>
          </w:p>
          <w:p w14:paraId="0DAE1375" w14:textId="7FA17B21" w:rsidR="001D5DFA" w:rsidRPr="00CB584D" w:rsidRDefault="008767AF" w:rsidP="00CB584D">
            <w:pPr>
              <w:pStyle w:val="Tablebulletnarrow"/>
            </w:pPr>
            <w:r w:rsidRPr="00CB584D">
              <w:t>Assessors must satisfy the requirements for assessors as outlined in the Standards for Registered Training Organisations (RTOs) 2025.</w:t>
            </w:r>
          </w:p>
        </w:tc>
      </w:tr>
      <w:tr w:rsidR="008767AF" w14:paraId="6C0C545D" w14:textId="77777777" w:rsidTr="001D5DFA">
        <w:trPr>
          <w:cnfStyle w:val="000000010000" w:firstRow="0" w:lastRow="0" w:firstColumn="0" w:lastColumn="0" w:oddVBand="0" w:evenVBand="0" w:oddHBand="0" w:evenHBand="1" w:firstRowFirstColumn="0" w:firstRowLastColumn="0" w:lastRowFirstColumn="0" w:lastRowLastColumn="0"/>
        </w:trPr>
        <w:tc>
          <w:tcPr>
            <w:tcW w:w="0" w:type="auto"/>
          </w:tcPr>
          <w:p w14:paraId="6283D342" w14:textId="5ABE20F5" w:rsidR="008767AF" w:rsidRDefault="009670CA" w:rsidP="008767AF">
            <w:pPr>
              <w:pStyle w:val="Tabletextnarrow"/>
            </w:pPr>
            <w:hyperlink r:id="rId34" w:history="1">
              <w:r w:rsidR="008767AF" w:rsidRPr="008767AF">
                <w:rPr>
                  <w:rStyle w:val="Hyperlink"/>
                </w:rPr>
                <w:t>MSL952003</w:t>
              </w:r>
            </w:hyperlink>
            <w:r w:rsidR="008767AF" w:rsidRPr="004B5C73">
              <w:t xml:space="preserve"> Collect routine site samples</w:t>
            </w:r>
          </w:p>
        </w:tc>
        <w:tc>
          <w:tcPr>
            <w:tcW w:w="0" w:type="auto"/>
          </w:tcPr>
          <w:p w14:paraId="180CA83B" w14:textId="77777777" w:rsidR="008767AF" w:rsidRPr="00CB584D" w:rsidRDefault="008767AF" w:rsidP="00CB584D">
            <w:pPr>
              <w:pStyle w:val="Tablebulletnarrow"/>
            </w:pPr>
            <w:r w:rsidRPr="00CB584D">
              <w:t>Assessment must require the collection, handling and transport of samples in accordance with workplace or field protocols, ensuring safe and accurate procedures.</w:t>
            </w:r>
          </w:p>
          <w:p w14:paraId="764C66B0" w14:textId="35CB8CE7" w:rsidR="008767AF" w:rsidRPr="00CB584D" w:rsidRDefault="008767AF" w:rsidP="00CB584D">
            <w:pPr>
              <w:pStyle w:val="Tablebulletnarrow"/>
            </w:pPr>
            <w:r w:rsidRPr="00CB584D">
              <w:t>Assessors must satisfy the requirements for assessors as outlined in the Standards for Registered Training Organisations (RTOs) 2025.</w:t>
            </w:r>
          </w:p>
        </w:tc>
      </w:tr>
      <w:tr w:rsidR="008767AF" w14:paraId="1FE10651" w14:textId="77777777" w:rsidTr="001D5DFA">
        <w:trPr>
          <w:cnfStyle w:val="000000100000" w:firstRow="0" w:lastRow="0" w:firstColumn="0" w:lastColumn="0" w:oddVBand="0" w:evenVBand="0" w:oddHBand="1" w:evenHBand="0" w:firstRowFirstColumn="0" w:firstRowLastColumn="0" w:lastRowFirstColumn="0" w:lastRowLastColumn="0"/>
        </w:trPr>
        <w:tc>
          <w:tcPr>
            <w:tcW w:w="0" w:type="auto"/>
          </w:tcPr>
          <w:p w14:paraId="300D5950" w14:textId="576F7A33" w:rsidR="008767AF" w:rsidRDefault="009670CA" w:rsidP="008767AF">
            <w:pPr>
              <w:pStyle w:val="Tabletextnarrow"/>
            </w:pPr>
            <w:hyperlink r:id="rId35" w:history="1">
              <w:r w:rsidR="008767AF" w:rsidRPr="008767AF">
                <w:rPr>
                  <w:rStyle w:val="Hyperlink"/>
                </w:rPr>
                <w:t>MSL934008</w:t>
              </w:r>
            </w:hyperlink>
            <w:r w:rsidR="008767AF" w:rsidRPr="008767AF">
              <w:t xml:space="preserve"> Maintain instruments and equipment</w:t>
            </w:r>
          </w:p>
        </w:tc>
        <w:tc>
          <w:tcPr>
            <w:tcW w:w="0" w:type="auto"/>
          </w:tcPr>
          <w:p w14:paraId="06A0B71F" w14:textId="77777777" w:rsidR="008767AF" w:rsidRPr="00CB584D" w:rsidRDefault="008767AF" w:rsidP="00CB584D">
            <w:pPr>
              <w:pStyle w:val="Tablebulletnarrow"/>
            </w:pPr>
            <w:r w:rsidRPr="00CB584D">
              <w:t>Not to be selected with MSL933008 Perform calibration checks on equipment and assist with its maintenance.</w:t>
            </w:r>
          </w:p>
          <w:p w14:paraId="5E9DD22A" w14:textId="6F02B900" w:rsidR="008767AF" w:rsidRPr="00CB584D" w:rsidRDefault="008767AF" w:rsidP="00CB584D">
            <w:pPr>
              <w:pStyle w:val="Tablebulletnarrow"/>
            </w:pPr>
            <w:r w:rsidRPr="00CB584D">
              <w:t>Assessment must involve practical maintenance activities consistent with workplace safety and equipment-handling procedures.</w:t>
            </w:r>
          </w:p>
          <w:p w14:paraId="0B2830B3" w14:textId="21BE29FB" w:rsidR="008767AF" w:rsidRPr="00807CD4" w:rsidRDefault="008767AF" w:rsidP="00CB584D">
            <w:pPr>
              <w:pStyle w:val="Tablebulletnarrow"/>
            </w:pPr>
            <w:r w:rsidRPr="00CB584D">
              <w:t>Assessors must satisfy the requirements for assessors as outlined in the Standards for Registered Training Organisations (RTOs) 2025.</w:t>
            </w:r>
          </w:p>
        </w:tc>
      </w:tr>
    </w:tbl>
    <w:p w14:paraId="1C1A5BD3" w14:textId="77777777" w:rsidR="00CB584D" w:rsidRDefault="00CB584D">
      <w:pPr>
        <w:spacing w:line="276" w:lineRule="auto"/>
        <w:rPr>
          <w:rFonts w:asciiTheme="majorHAnsi" w:hAnsiTheme="majorHAnsi" w:cs="Arial"/>
          <w:color w:val="000000" w:themeColor="text1"/>
          <w:sz w:val="20"/>
          <w:lang w:val="en-AU"/>
        </w:rPr>
      </w:pPr>
      <w:bookmarkStart w:id="32" w:name="_Entry_requirements"/>
      <w:bookmarkStart w:id="33" w:name="_Construction_induction_card"/>
      <w:bookmarkEnd w:id="32"/>
      <w:bookmarkEnd w:id="33"/>
      <w:r>
        <w:br w:type="page"/>
      </w:r>
    </w:p>
    <w:p w14:paraId="52BD5274" w14:textId="17325A6B" w:rsidR="00284978" w:rsidRPr="00CB584D" w:rsidRDefault="00284978" w:rsidP="00CB584D">
      <w:pPr>
        <w:pStyle w:val="Heading2"/>
        <w:ind w:right="283"/>
      </w:pPr>
      <w:bookmarkStart w:id="34" w:name="_Hlk217992285"/>
      <w:bookmarkStart w:id="35" w:name="_Toc217996729"/>
      <w:r w:rsidRPr="00CB584D">
        <w:t xml:space="preserve">MSL30122 </w:t>
      </w:r>
      <w:bookmarkEnd w:id="34"/>
      <w:r w:rsidRPr="00CB584D">
        <w:t>Certificate III in Laboratory Skills (Release 1)</w:t>
      </w:r>
      <w:bookmarkEnd w:id="35"/>
    </w:p>
    <w:tbl>
      <w:tblPr>
        <w:tblStyle w:val="VCAAclosedtable"/>
        <w:tblW w:w="5000" w:type="pct"/>
        <w:tblLook w:val="04A0" w:firstRow="1" w:lastRow="0" w:firstColumn="1" w:lastColumn="0" w:noHBand="0" w:noVBand="1"/>
      </w:tblPr>
      <w:tblGrid>
        <w:gridCol w:w="1926"/>
        <w:gridCol w:w="5777"/>
        <w:gridCol w:w="1926"/>
      </w:tblGrid>
      <w:tr w:rsidR="00284978" w:rsidRPr="000F5CEC" w14:paraId="4E22544E" w14:textId="77777777" w:rsidTr="000A6126">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410FB31" w14:textId="77777777" w:rsidR="00284978" w:rsidRPr="00F559A5" w:rsidRDefault="00284978" w:rsidP="000A6126">
            <w:pPr>
              <w:pStyle w:val="Tableheadingnarrow"/>
            </w:pPr>
            <w:r w:rsidRPr="00F559A5">
              <w:t>C</w:t>
            </w:r>
            <w:r>
              <w:t>ode</w:t>
            </w:r>
          </w:p>
        </w:tc>
        <w:tc>
          <w:tcPr>
            <w:tcW w:w="3000" w:type="pct"/>
            <w:vAlign w:val="center"/>
          </w:tcPr>
          <w:p w14:paraId="5A81527A" w14:textId="77777777" w:rsidR="00284978" w:rsidRPr="00F559A5" w:rsidRDefault="00284978" w:rsidP="000A6126">
            <w:pPr>
              <w:pStyle w:val="Tableheadingnarrow"/>
            </w:pPr>
            <w:r>
              <w:t>Unit title</w:t>
            </w:r>
          </w:p>
        </w:tc>
        <w:tc>
          <w:tcPr>
            <w:tcW w:w="1000" w:type="pct"/>
            <w:vAlign w:val="center"/>
          </w:tcPr>
          <w:p w14:paraId="2E45FDB2" w14:textId="77777777" w:rsidR="00284978" w:rsidRPr="00F559A5" w:rsidRDefault="00284978" w:rsidP="000A6126">
            <w:pPr>
              <w:pStyle w:val="Tableheadingnarrow"/>
            </w:pPr>
            <w:r>
              <w:t>Nominal hours</w:t>
            </w:r>
          </w:p>
        </w:tc>
      </w:tr>
      <w:tr w:rsidR="00284978" w:rsidRPr="00EF1993" w14:paraId="73972FD8"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609087C" w14:textId="5BD5B09E" w:rsidR="00284978" w:rsidRPr="00EF1993" w:rsidRDefault="00284978" w:rsidP="000A6126">
            <w:pPr>
              <w:pStyle w:val="Tabletextnarrow"/>
              <w:rPr>
                <w:rFonts w:ascii="Ebrima" w:hAnsi="Ebrima"/>
                <w:b/>
                <w:bCs/>
              </w:rPr>
            </w:pPr>
            <w:r w:rsidRPr="00EF1993">
              <w:rPr>
                <w:b/>
                <w:bCs/>
              </w:rPr>
              <w:t xml:space="preserve">Units 1 to 4 </w:t>
            </w:r>
          </w:p>
        </w:tc>
      </w:tr>
      <w:tr w:rsidR="00284978" w:rsidRPr="00EF1993" w14:paraId="69A7ADAA"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A137785" w14:textId="77777777" w:rsidR="00284978" w:rsidRDefault="00284978" w:rsidP="000A6126">
            <w:pPr>
              <w:pStyle w:val="Tabletextnarrow"/>
              <w:rPr>
                <w:b/>
                <w:bCs/>
              </w:rPr>
            </w:pPr>
            <w:r w:rsidRPr="00EF1993">
              <w:rPr>
                <w:b/>
                <w:bCs/>
              </w:rPr>
              <w:t>Compulsory UoCs:</w:t>
            </w:r>
          </w:p>
          <w:p w14:paraId="27DCDB25" w14:textId="77777777" w:rsidR="00284978" w:rsidRDefault="00284978" w:rsidP="000A6126">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ECFEC43" w14:textId="77777777" w:rsidR="00284978" w:rsidRPr="00EF1993" w:rsidRDefault="00284978" w:rsidP="000A6126">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284978" w:rsidRPr="000F5CEC" w14:paraId="697804AB" w14:textId="77777777" w:rsidTr="00D75267">
        <w:trPr>
          <w:cnfStyle w:val="000000100000" w:firstRow="0" w:lastRow="0" w:firstColumn="0" w:lastColumn="0" w:oddVBand="0" w:evenVBand="0" w:oddHBand="1" w:evenHBand="0" w:firstRowFirstColumn="0" w:firstRowLastColumn="0" w:lastRowFirstColumn="0" w:lastRowLastColumn="0"/>
        </w:trPr>
        <w:tc>
          <w:tcPr>
            <w:tcW w:w="1000" w:type="pct"/>
          </w:tcPr>
          <w:p w14:paraId="60BE3F1A" w14:textId="7C3EB88B" w:rsidR="00284978" w:rsidRPr="00F559A5" w:rsidRDefault="00284978" w:rsidP="00284978">
            <w:pPr>
              <w:pStyle w:val="Tabletextnarrow"/>
            </w:pPr>
            <w:r w:rsidRPr="00EA6E01">
              <w:t>BSBCMM211</w:t>
            </w:r>
          </w:p>
        </w:tc>
        <w:tc>
          <w:tcPr>
            <w:tcW w:w="3000" w:type="pct"/>
          </w:tcPr>
          <w:p w14:paraId="7D87BB4F" w14:textId="1FFD1565" w:rsidR="00284978" w:rsidRPr="00F559A5" w:rsidRDefault="00284978" w:rsidP="00284978">
            <w:pPr>
              <w:pStyle w:val="Tabletextnarrow"/>
            </w:pPr>
            <w:r w:rsidRPr="00EA6E01">
              <w:t xml:space="preserve">Apply communication skills </w:t>
            </w:r>
          </w:p>
        </w:tc>
        <w:tc>
          <w:tcPr>
            <w:tcW w:w="1000" w:type="pct"/>
          </w:tcPr>
          <w:p w14:paraId="5B29B0FF" w14:textId="3B496ED5" w:rsidR="00284978" w:rsidRPr="00F559A5" w:rsidRDefault="00284978" w:rsidP="00284978">
            <w:pPr>
              <w:pStyle w:val="Tabletextnarrow"/>
              <w:jc w:val="center"/>
            </w:pPr>
            <w:r w:rsidRPr="00EA6E01">
              <w:t>40</w:t>
            </w:r>
          </w:p>
        </w:tc>
      </w:tr>
      <w:tr w:rsidR="00284978" w:rsidRPr="000F5CEC" w14:paraId="32ECE4F7"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3C5812C0" w14:textId="71F321DA" w:rsidR="00284978" w:rsidRDefault="00284978" w:rsidP="00284978">
            <w:pPr>
              <w:pStyle w:val="Tabletextnarrow"/>
            </w:pPr>
            <w:r w:rsidRPr="00EA6E01">
              <w:t>MSL913004</w:t>
            </w:r>
          </w:p>
        </w:tc>
        <w:tc>
          <w:tcPr>
            <w:tcW w:w="3000" w:type="pct"/>
          </w:tcPr>
          <w:p w14:paraId="19D4288B" w14:textId="5803C6A0" w:rsidR="00284978" w:rsidRDefault="00284978" w:rsidP="00284978">
            <w:pPr>
              <w:pStyle w:val="Tabletextnarrow"/>
            </w:pPr>
            <w:r w:rsidRPr="00EA6E01">
              <w:t xml:space="preserve">Plan and conduct laboratory/field work </w:t>
            </w:r>
          </w:p>
        </w:tc>
        <w:tc>
          <w:tcPr>
            <w:tcW w:w="1000" w:type="pct"/>
          </w:tcPr>
          <w:p w14:paraId="7B241956" w14:textId="0FB7F37F" w:rsidR="00284978" w:rsidRDefault="00284978" w:rsidP="00284978">
            <w:pPr>
              <w:pStyle w:val="Tabletextnarrow"/>
              <w:jc w:val="center"/>
            </w:pPr>
            <w:r w:rsidRPr="00EA6E01">
              <w:t>40</w:t>
            </w:r>
          </w:p>
        </w:tc>
      </w:tr>
      <w:tr w:rsidR="00284978" w:rsidRPr="000F5CEC" w14:paraId="4AF29608"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4518A0C9" w14:textId="2010DDE3" w:rsidR="00284978" w:rsidRDefault="00284978" w:rsidP="00284978">
            <w:pPr>
              <w:pStyle w:val="Tabletextnarrow"/>
            </w:pPr>
            <w:r w:rsidRPr="00EA6E01">
              <w:t>MSL922002</w:t>
            </w:r>
          </w:p>
        </w:tc>
        <w:tc>
          <w:tcPr>
            <w:tcW w:w="3000" w:type="pct"/>
          </w:tcPr>
          <w:p w14:paraId="5CDD1CAE" w14:textId="71B6614F" w:rsidR="00284978" w:rsidRDefault="00284978" w:rsidP="00284978">
            <w:pPr>
              <w:pStyle w:val="Tabletextnarrow"/>
            </w:pPr>
            <w:r w:rsidRPr="00EA6E01">
              <w:t xml:space="preserve">Record and present data </w:t>
            </w:r>
          </w:p>
        </w:tc>
        <w:tc>
          <w:tcPr>
            <w:tcW w:w="1000" w:type="pct"/>
          </w:tcPr>
          <w:p w14:paraId="29A21B00" w14:textId="6EF0C049" w:rsidR="00284978" w:rsidRDefault="00284978" w:rsidP="00284978">
            <w:pPr>
              <w:pStyle w:val="Tabletextnarrow"/>
              <w:jc w:val="center"/>
            </w:pPr>
            <w:r w:rsidRPr="00EA6E01">
              <w:t>40</w:t>
            </w:r>
          </w:p>
        </w:tc>
      </w:tr>
      <w:tr w:rsidR="00284978" w:rsidRPr="000F5CEC" w14:paraId="210B7D9C"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5772923D" w14:textId="198677DA" w:rsidR="00284978" w:rsidRDefault="00284978" w:rsidP="00284978">
            <w:pPr>
              <w:pStyle w:val="Tabletextnarrow"/>
            </w:pPr>
            <w:r w:rsidRPr="00EA6E01">
              <w:t>MSL943004</w:t>
            </w:r>
          </w:p>
        </w:tc>
        <w:tc>
          <w:tcPr>
            <w:tcW w:w="3000" w:type="pct"/>
          </w:tcPr>
          <w:p w14:paraId="61610620" w14:textId="536B25F8" w:rsidR="00284978" w:rsidRDefault="00284978" w:rsidP="00284978">
            <w:pPr>
              <w:pStyle w:val="Tabletextnarrow"/>
            </w:pPr>
            <w:r w:rsidRPr="00EA6E01">
              <w:t xml:space="preserve">Participate in laboratory or field workplace safety </w:t>
            </w:r>
          </w:p>
        </w:tc>
        <w:tc>
          <w:tcPr>
            <w:tcW w:w="1000" w:type="pct"/>
          </w:tcPr>
          <w:p w14:paraId="6234DCE7" w14:textId="1FC58966" w:rsidR="00284978" w:rsidRDefault="00284978" w:rsidP="00284978">
            <w:pPr>
              <w:pStyle w:val="Tabletextnarrow"/>
              <w:jc w:val="center"/>
            </w:pPr>
            <w:r w:rsidRPr="00EA6E01">
              <w:t>40</w:t>
            </w:r>
          </w:p>
        </w:tc>
      </w:tr>
      <w:tr w:rsidR="00284978" w:rsidRPr="000F5CEC" w14:paraId="17FB41EF" w14:textId="77777777" w:rsidTr="000A612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3910423" w14:textId="442CB117" w:rsidR="00284978" w:rsidRPr="00EF1993" w:rsidRDefault="00284978" w:rsidP="000A6126">
            <w:pPr>
              <w:pStyle w:val="Tabletextnarrow"/>
              <w:jc w:val="right"/>
              <w:rPr>
                <w:b/>
                <w:bCs/>
              </w:rPr>
            </w:pPr>
            <w:r w:rsidRPr="00EF1993">
              <w:rPr>
                <w:b/>
                <w:bCs/>
              </w:rPr>
              <w:t>Compulsory UoCs subtotal:</w:t>
            </w:r>
          </w:p>
        </w:tc>
        <w:tc>
          <w:tcPr>
            <w:tcW w:w="1000" w:type="pct"/>
            <w:vAlign w:val="center"/>
          </w:tcPr>
          <w:p w14:paraId="0D588537" w14:textId="2F696816" w:rsidR="00284978" w:rsidRPr="00EF1993" w:rsidRDefault="00284978" w:rsidP="000A6126">
            <w:pPr>
              <w:pStyle w:val="Tabletextnarrow"/>
              <w:jc w:val="center"/>
              <w:rPr>
                <w:b/>
                <w:bCs/>
              </w:rPr>
            </w:pPr>
            <w:r>
              <w:rPr>
                <w:b/>
                <w:bCs/>
              </w:rPr>
              <w:t>160</w:t>
            </w:r>
          </w:p>
        </w:tc>
      </w:tr>
      <w:tr w:rsidR="00284978" w:rsidRPr="000F5CEC" w14:paraId="7B8092F9"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EECBFA3" w14:textId="5EE444AA" w:rsidR="00284978" w:rsidRPr="00F559A5" w:rsidRDefault="00284978" w:rsidP="000A6126">
            <w:pPr>
              <w:pStyle w:val="Tabletextnarrow"/>
            </w:pPr>
            <w:r w:rsidRPr="00EC6A55">
              <w:rPr>
                <w:b/>
                <w:bCs/>
              </w:rPr>
              <w:t xml:space="preserve">Elective </w:t>
            </w:r>
            <w:r>
              <w:rPr>
                <w:b/>
                <w:bCs/>
              </w:rPr>
              <w:t>UoCs</w:t>
            </w:r>
            <w:r w:rsidRPr="00EC6A55">
              <w:rPr>
                <w:b/>
                <w:bCs/>
              </w:rPr>
              <w:t>:</w:t>
            </w:r>
            <w:r>
              <w:t xml:space="preserve"> Select a minimum of </w:t>
            </w:r>
            <w:r w:rsidR="004A05ED">
              <w:t>three</w:t>
            </w:r>
            <w:r>
              <w:t xml:space="preserve"> electives</w:t>
            </w:r>
          </w:p>
        </w:tc>
      </w:tr>
      <w:tr w:rsidR="00284978" w:rsidRPr="000F5CEC" w14:paraId="36E8EC0D"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E935498" w14:textId="77777777" w:rsidR="00284978" w:rsidRPr="00EC6A55" w:rsidRDefault="00284978" w:rsidP="000A6126">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0C5A0D94" w14:textId="470BE981" w:rsidR="009E4256" w:rsidRPr="001B0C92" w:rsidRDefault="009E4256" w:rsidP="001B0C92">
            <w:pPr>
              <w:pStyle w:val="Tablebulletnarrow"/>
            </w:pPr>
            <w:r w:rsidRPr="00DF46E8">
              <w:t xml:space="preserve">To achieve a VCE VET Units 1 and 2, complete all compulsory UoCs totalling </w:t>
            </w:r>
            <w:r>
              <w:t>160</w:t>
            </w:r>
            <w:r w:rsidRPr="00DF46E8">
              <w:t xml:space="preserve"> hours and then complete a minimum of </w:t>
            </w:r>
            <w:r>
              <w:t>20</w:t>
            </w:r>
            <w:r w:rsidRPr="00DF46E8">
              <w:t xml:space="preserve"> hours of additional UoCs from the listed Elective UoCs below to reach a total of at least 180 hours</w:t>
            </w:r>
            <w:r>
              <w:t xml:space="preserve"> across all UoCs.</w:t>
            </w:r>
          </w:p>
          <w:p w14:paraId="3F1F82C7" w14:textId="0772017B" w:rsidR="009E4256" w:rsidRPr="001B0C92" w:rsidRDefault="009E4256" w:rsidP="001B0C92">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284978" w:rsidRPr="000F5CEC" w14:paraId="669E6DC4"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0B48DCF" w14:textId="77777777" w:rsidR="00284978" w:rsidRPr="00EC6A55" w:rsidRDefault="00284978" w:rsidP="000A6126">
            <w:pPr>
              <w:pStyle w:val="Tabletextnarrow"/>
              <w:rPr>
                <w:b/>
                <w:bCs/>
              </w:rPr>
            </w:pPr>
            <w:r>
              <w:rPr>
                <w:b/>
                <w:bCs/>
              </w:rPr>
              <w:t>Full qualification completion</w:t>
            </w:r>
            <w:r w:rsidRPr="00EC6A55">
              <w:rPr>
                <w:b/>
                <w:bCs/>
              </w:rPr>
              <w:t>:</w:t>
            </w:r>
          </w:p>
          <w:p w14:paraId="49B104EE" w14:textId="77777777" w:rsidR="00284978" w:rsidRDefault="00284978" w:rsidP="000A6126">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5B27A362" w14:textId="27EAD694" w:rsidR="0059506C" w:rsidRPr="009E4256" w:rsidRDefault="0059506C" w:rsidP="009E4256">
            <w:pPr>
              <w:pStyle w:val="Tablebulletnarrow"/>
            </w:pPr>
            <w:r w:rsidRPr="009E4256">
              <w:t>MSL Companion Volume Implementation Guide (CVIG) recommends that assessors:</w:t>
            </w:r>
          </w:p>
          <w:p w14:paraId="1AB3CC48" w14:textId="130C985E" w:rsidR="0059506C" w:rsidRPr="009E4256" w:rsidRDefault="0059506C" w:rsidP="009E4256">
            <w:pPr>
              <w:pStyle w:val="Tablebulletlevel2narrow"/>
            </w:pPr>
            <w:r w:rsidRPr="009E4256">
              <w:t xml:space="preserve">possess current industry experience in laboratory or </w:t>
            </w:r>
            <w:r w:rsidR="000B57CC" w:rsidRPr="009E4256">
              <w:t>field-testing</w:t>
            </w:r>
            <w:r w:rsidRPr="009E4256">
              <w:t xml:space="preserve"> </w:t>
            </w:r>
            <w:r w:rsidR="000B57CC" w:rsidRPr="009E4256">
              <w:t>operations.</w:t>
            </w:r>
          </w:p>
          <w:p w14:paraId="20A4A018" w14:textId="7FF647FB" w:rsidR="0059506C" w:rsidRPr="0059506C" w:rsidRDefault="0059506C" w:rsidP="009E4256">
            <w:pPr>
              <w:pStyle w:val="Tablebulletlevel2narrow"/>
              <w:rPr>
                <w:color w:val="auto"/>
              </w:rPr>
            </w:pPr>
            <w:r w:rsidRPr="009E4256">
              <w:t>be familiar with NATA accreditation requirements and safe-work laboratory practices.</w:t>
            </w:r>
          </w:p>
        </w:tc>
      </w:tr>
      <w:tr w:rsidR="00820422" w:rsidRPr="000F5CEC" w14:paraId="0FE1FC73" w14:textId="77777777" w:rsidTr="009049A8">
        <w:trPr>
          <w:cnfStyle w:val="000000100000" w:firstRow="0" w:lastRow="0" w:firstColumn="0" w:lastColumn="0" w:oddVBand="0" w:evenVBand="0" w:oddHBand="1" w:evenHBand="0" w:firstRowFirstColumn="0" w:firstRowLastColumn="0" w:lastRowFirstColumn="0" w:lastRowLastColumn="0"/>
        </w:trPr>
        <w:tc>
          <w:tcPr>
            <w:tcW w:w="1000" w:type="pct"/>
          </w:tcPr>
          <w:p w14:paraId="6644FCD5" w14:textId="4CDD1500" w:rsidR="00820422" w:rsidRPr="00F559A5" w:rsidRDefault="00820422" w:rsidP="00820422">
            <w:pPr>
              <w:pStyle w:val="Tabletextnarrow"/>
            </w:pPr>
            <w:r w:rsidRPr="00F65A5D">
              <w:t>MSL904003</w:t>
            </w:r>
          </w:p>
        </w:tc>
        <w:tc>
          <w:tcPr>
            <w:tcW w:w="3000" w:type="pct"/>
          </w:tcPr>
          <w:p w14:paraId="7FA46C43" w14:textId="1557EDF1" w:rsidR="00820422" w:rsidRPr="00F559A5" w:rsidRDefault="00820422" w:rsidP="00820422">
            <w:pPr>
              <w:pStyle w:val="Tabletextnarrow"/>
            </w:pPr>
            <w:r w:rsidRPr="00F65A5D">
              <w:t xml:space="preserve">Perform standard calibrations </w:t>
            </w:r>
          </w:p>
        </w:tc>
        <w:tc>
          <w:tcPr>
            <w:tcW w:w="1000" w:type="pct"/>
          </w:tcPr>
          <w:p w14:paraId="61DA5454" w14:textId="3CA91F7F" w:rsidR="00820422" w:rsidRPr="00F559A5" w:rsidRDefault="00820422" w:rsidP="00820422">
            <w:pPr>
              <w:pStyle w:val="Tabletextnarrow"/>
              <w:jc w:val="center"/>
            </w:pPr>
            <w:r w:rsidRPr="00F65A5D">
              <w:t>50</w:t>
            </w:r>
          </w:p>
        </w:tc>
      </w:tr>
      <w:tr w:rsidR="00820422" w:rsidRPr="000F5CEC" w14:paraId="0DDB25B7"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6B9E8AC3" w14:textId="4DC28909" w:rsidR="00820422" w:rsidRDefault="00820422" w:rsidP="00820422">
            <w:pPr>
              <w:pStyle w:val="Tabletextnarrow"/>
            </w:pPr>
            <w:r w:rsidRPr="00F65A5D">
              <w:t>MSL933005</w:t>
            </w:r>
          </w:p>
        </w:tc>
        <w:tc>
          <w:tcPr>
            <w:tcW w:w="3000" w:type="pct"/>
          </w:tcPr>
          <w:p w14:paraId="3C3E4384" w14:textId="7106E0D0" w:rsidR="00820422" w:rsidRDefault="00820422" w:rsidP="00820422">
            <w:pPr>
              <w:pStyle w:val="Tabletextnarrow"/>
            </w:pPr>
            <w:r w:rsidRPr="00F65A5D">
              <w:t xml:space="preserve">Maintain the laboratory/field workplace fit for purpose </w:t>
            </w:r>
          </w:p>
        </w:tc>
        <w:tc>
          <w:tcPr>
            <w:tcW w:w="1000" w:type="pct"/>
          </w:tcPr>
          <w:p w14:paraId="3BB0EF5A" w14:textId="77B46EAC" w:rsidR="00820422" w:rsidRDefault="00820422" w:rsidP="00820422">
            <w:pPr>
              <w:pStyle w:val="Tabletextnarrow"/>
              <w:jc w:val="center"/>
            </w:pPr>
            <w:r w:rsidRPr="00F65A5D">
              <w:t>30</w:t>
            </w:r>
          </w:p>
        </w:tc>
      </w:tr>
      <w:tr w:rsidR="00820422" w:rsidRPr="000F5CEC" w14:paraId="198C6EBB"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2B42A50A" w14:textId="7C6AAA4D" w:rsidR="00820422" w:rsidRDefault="00820422" w:rsidP="00820422">
            <w:pPr>
              <w:pStyle w:val="Tabletextnarrow"/>
            </w:pPr>
            <w:r w:rsidRPr="00F65A5D">
              <w:t>MSL952003</w:t>
            </w:r>
          </w:p>
        </w:tc>
        <w:tc>
          <w:tcPr>
            <w:tcW w:w="3000" w:type="pct"/>
          </w:tcPr>
          <w:p w14:paraId="36C23604" w14:textId="5B6ADB4D" w:rsidR="00820422" w:rsidRDefault="00820422" w:rsidP="00820422">
            <w:pPr>
              <w:pStyle w:val="Tabletextnarrow"/>
            </w:pPr>
            <w:r w:rsidRPr="00F65A5D">
              <w:t xml:space="preserve">Collect routine site samples </w:t>
            </w:r>
          </w:p>
        </w:tc>
        <w:tc>
          <w:tcPr>
            <w:tcW w:w="1000" w:type="pct"/>
          </w:tcPr>
          <w:p w14:paraId="539F18EF" w14:textId="20D90C8A" w:rsidR="00820422" w:rsidRDefault="00820422" w:rsidP="00820422">
            <w:pPr>
              <w:pStyle w:val="Tabletextnarrow"/>
              <w:jc w:val="center"/>
            </w:pPr>
            <w:r w:rsidRPr="00F65A5D">
              <w:t>30</w:t>
            </w:r>
          </w:p>
        </w:tc>
      </w:tr>
      <w:tr w:rsidR="00820422" w:rsidRPr="000F5CEC" w14:paraId="3D0AB3E5"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3B80B09C" w14:textId="6932A159" w:rsidR="00820422" w:rsidRDefault="00820422" w:rsidP="00820422">
            <w:pPr>
              <w:pStyle w:val="Tabletextnarrow"/>
            </w:pPr>
            <w:r w:rsidRPr="00F65A5D">
              <w:t>MSL953005</w:t>
            </w:r>
          </w:p>
        </w:tc>
        <w:tc>
          <w:tcPr>
            <w:tcW w:w="3000" w:type="pct"/>
          </w:tcPr>
          <w:p w14:paraId="53041EBF" w14:textId="719BC866" w:rsidR="00820422" w:rsidRDefault="00820422" w:rsidP="00820422">
            <w:pPr>
              <w:pStyle w:val="Tabletextnarrow"/>
            </w:pPr>
            <w:r w:rsidRPr="00F65A5D">
              <w:t xml:space="preserve">Receive and prepare samples for testing </w:t>
            </w:r>
          </w:p>
        </w:tc>
        <w:tc>
          <w:tcPr>
            <w:tcW w:w="1000" w:type="pct"/>
          </w:tcPr>
          <w:p w14:paraId="601C6990" w14:textId="163696A0" w:rsidR="00820422" w:rsidRDefault="00820422" w:rsidP="00820422">
            <w:pPr>
              <w:pStyle w:val="Tabletextnarrow"/>
              <w:jc w:val="center"/>
            </w:pPr>
            <w:r w:rsidRPr="00F65A5D">
              <w:t>30</w:t>
            </w:r>
          </w:p>
        </w:tc>
      </w:tr>
      <w:tr w:rsidR="00820422" w:rsidRPr="000F5CEC" w14:paraId="281AC6CA" w14:textId="77777777" w:rsidTr="009049A8">
        <w:trPr>
          <w:cnfStyle w:val="000000100000" w:firstRow="0" w:lastRow="0" w:firstColumn="0" w:lastColumn="0" w:oddVBand="0" w:evenVBand="0" w:oddHBand="1" w:evenHBand="0" w:firstRowFirstColumn="0" w:firstRowLastColumn="0" w:lastRowFirstColumn="0" w:lastRowLastColumn="0"/>
        </w:trPr>
        <w:tc>
          <w:tcPr>
            <w:tcW w:w="1000" w:type="pct"/>
          </w:tcPr>
          <w:p w14:paraId="5EA43853" w14:textId="10BBB31E" w:rsidR="00820422" w:rsidRDefault="00820422" w:rsidP="00820422">
            <w:pPr>
              <w:pStyle w:val="Tabletextnarrow"/>
            </w:pPr>
            <w:r w:rsidRPr="00F65A5D">
              <w:t>MSL954007</w:t>
            </w:r>
          </w:p>
        </w:tc>
        <w:tc>
          <w:tcPr>
            <w:tcW w:w="3000" w:type="pct"/>
          </w:tcPr>
          <w:p w14:paraId="5D11A3B7" w14:textId="424F9DE8" w:rsidR="00820422" w:rsidRDefault="00820422" w:rsidP="00820422">
            <w:pPr>
              <w:pStyle w:val="Tabletextnarrow"/>
            </w:pPr>
            <w:r w:rsidRPr="00F65A5D">
              <w:t xml:space="preserve">Obtain representative samples in accordance with sampling plan </w:t>
            </w:r>
          </w:p>
        </w:tc>
        <w:tc>
          <w:tcPr>
            <w:tcW w:w="1000" w:type="pct"/>
          </w:tcPr>
          <w:p w14:paraId="08C27BF9" w14:textId="09148CBA" w:rsidR="00820422" w:rsidRDefault="00820422" w:rsidP="00820422">
            <w:pPr>
              <w:pStyle w:val="Tabletextnarrow"/>
              <w:jc w:val="center"/>
            </w:pPr>
            <w:r w:rsidRPr="00F65A5D">
              <w:t>50</w:t>
            </w:r>
          </w:p>
        </w:tc>
      </w:tr>
      <w:tr w:rsidR="00820422" w:rsidRPr="000F5CEC" w14:paraId="35FD7D9B"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26490A3A" w14:textId="413E1876" w:rsidR="00820422" w:rsidRDefault="00820422" w:rsidP="00820422">
            <w:pPr>
              <w:pStyle w:val="Tabletextnarrow"/>
            </w:pPr>
            <w:r w:rsidRPr="00F65A5D">
              <w:t>MSL973025</w:t>
            </w:r>
          </w:p>
        </w:tc>
        <w:tc>
          <w:tcPr>
            <w:tcW w:w="3000" w:type="pct"/>
          </w:tcPr>
          <w:p w14:paraId="5B1A1A8D" w14:textId="747B4D5B" w:rsidR="00820422" w:rsidRDefault="00820422" w:rsidP="00820422">
            <w:pPr>
              <w:pStyle w:val="Tabletextnarrow"/>
            </w:pPr>
            <w:r w:rsidRPr="00F65A5D">
              <w:t xml:space="preserve">Perform basic tests </w:t>
            </w:r>
          </w:p>
        </w:tc>
        <w:tc>
          <w:tcPr>
            <w:tcW w:w="1000" w:type="pct"/>
          </w:tcPr>
          <w:p w14:paraId="13797801" w14:textId="58B83B69" w:rsidR="00820422" w:rsidRDefault="00820422" w:rsidP="00820422">
            <w:pPr>
              <w:pStyle w:val="Tabletextnarrow"/>
              <w:jc w:val="center"/>
            </w:pPr>
            <w:r w:rsidRPr="00F65A5D">
              <w:t>60</w:t>
            </w:r>
          </w:p>
        </w:tc>
      </w:tr>
      <w:tr w:rsidR="00820422" w:rsidRPr="000F5CEC" w14:paraId="0C0FD529"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58C86279" w14:textId="6799BEAB" w:rsidR="00820422" w:rsidRDefault="00820422" w:rsidP="00820422">
            <w:pPr>
              <w:pStyle w:val="Tabletextnarrow"/>
            </w:pPr>
            <w:r w:rsidRPr="00F65A5D">
              <w:t>MSL973017</w:t>
            </w:r>
          </w:p>
        </w:tc>
        <w:tc>
          <w:tcPr>
            <w:tcW w:w="3000" w:type="pct"/>
          </w:tcPr>
          <w:p w14:paraId="1A769A85" w14:textId="4CD5473B" w:rsidR="00820422" w:rsidRDefault="00820422" w:rsidP="00820422">
            <w:pPr>
              <w:pStyle w:val="Tabletextnarrow"/>
            </w:pPr>
            <w:r w:rsidRPr="00F65A5D">
              <w:t xml:space="preserve">Assist with fieldwork </w:t>
            </w:r>
          </w:p>
        </w:tc>
        <w:tc>
          <w:tcPr>
            <w:tcW w:w="1000" w:type="pct"/>
          </w:tcPr>
          <w:p w14:paraId="53129CA2" w14:textId="6E999E85" w:rsidR="00820422" w:rsidRDefault="00820422" w:rsidP="00820422">
            <w:pPr>
              <w:pStyle w:val="Tabletextnarrow"/>
              <w:jc w:val="center"/>
            </w:pPr>
            <w:r w:rsidRPr="00F65A5D">
              <w:t>40</w:t>
            </w:r>
          </w:p>
        </w:tc>
      </w:tr>
      <w:tr w:rsidR="00820422" w:rsidRPr="000F5CEC" w14:paraId="41C59528"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53DE36E7" w14:textId="166337AD" w:rsidR="00820422" w:rsidRPr="00F01BC6" w:rsidRDefault="00820422" w:rsidP="00820422">
            <w:pPr>
              <w:pStyle w:val="Tabletextnarrow"/>
            </w:pPr>
            <w:r w:rsidRPr="00F65A5D">
              <w:t>MSL974033</w:t>
            </w:r>
          </w:p>
        </w:tc>
        <w:tc>
          <w:tcPr>
            <w:tcW w:w="3000" w:type="pct"/>
          </w:tcPr>
          <w:p w14:paraId="0EED26EB" w14:textId="775B95ED" w:rsidR="00820422" w:rsidRPr="0002427E" w:rsidRDefault="00820422" w:rsidP="00820422">
            <w:pPr>
              <w:pStyle w:val="Tabletextnarrow"/>
            </w:pPr>
            <w:r w:rsidRPr="00F65A5D">
              <w:t xml:space="preserve">Perform food tests </w:t>
            </w:r>
          </w:p>
        </w:tc>
        <w:tc>
          <w:tcPr>
            <w:tcW w:w="1000" w:type="pct"/>
          </w:tcPr>
          <w:p w14:paraId="3AFAC789" w14:textId="0F939A24" w:rsidR="00820422" w:rsidRPr="004675CE" w:rsidRDefault="00820422" w:rsidP="00820422">
            <w:pPr>
              <w:pStyle w:val="Tabletextnarrow"/>
              <w:jc w:val="center"/>
            </w:pPr>
            <w:r w:rsidRPr="00F65A5D">
              <w:t>100</w:t>
            </w:r>
          </w:p>
        </w:tc>
      </w:tr>
      <w:tr w:rsidR="00820422" w:rsidRPr="000F5CEC" w14:paraId="4201ABA3"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53F7F6D2" w14:textId="2C8D0011" w:rsidR="00820422" w:rsidRPr="00F01BC6" w:rsidRDefault="00820422" w:rsidP="00820422">
            <w:pPr>
              <w:pStyle w:val="Tabletextnarrow"/>
            </w:pPr>
            <w:r w:rsidRPr="00F65A5D">
              <w:t>MSL972002</w:t>
            </w:r>
          </w:p>
        </w:tc>
        <w:tc>
          <w:tcPr>
            <w:tcW w:w="3000" w:type="pct"/>
          </w:tcPr>
          <w:p w14:paraId="6AC4C794" w14:textId="38484D5D" w:rsidR="00820422" w:rsidRPr="0002427E" w:rsidRDefault="00820422" w:rsidP="00820422">
            <w:pPr>
              <w:pStyle w:val="Tabletextnarrow"/>
            </w:pPr>
            <w:r w:rsidRPr="00F65A5D">
              <w:t>Take routine site measurements</w:t>
            </w:r>
          </w:p>
        </w:tc>
        <w:tc>
          <w:tcPr>
            <w:tcW w:w="1000" w:type="pct"/>
          </w:tcPr>
          <w:p w14:paraId="1A296B2F" w14:textId="48CCC3AC" w:rsidR="00820422" w:rsidRPr="004675CE" w:rsidRDefault="00820422" w:rsidP="00820422">
            <w:pPr>
              <w:pStyle w:val="Tabletextnarrow"/>
              <w:jc w:val="center"/>
            </w:pPr>
            <w:r w:rsidRPr="00F65A5D">
              <w:t>30</w:t>
            </w:r>
          </w:p>
        </w:tc>
      </w:tr>
      <w:tr w:rsidR="00820422" w:rsidRPr="000F5CEC" w14:paraId="3EB39A84"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3847D32F" w14:textId="727B83FC" w:rsidR="00820422" w:rsidRPr="00F01BC6" w:rsidRDefault="00820422" w:rsidP="00820422">
            <w:pPr>
              <w:pStyle w:val="Tabletextnarrow"/>
            </w:pPr>
            <w:r w:rsidRPr="00F65A5D">
              <w:t>MSL934010</w:t>
            </w:r>
          </w:p>
        </w:tc>
        <w:tc>
          <w:tcPr>
            <w:tcW w:w="3000" w:type="pct"/>
          </w:tcPr>
          <w:p w14:paraId="367D7EF4" w14:textId="078346F9" w:rsidR="00820422" w:rsidRPr="0002427E" w:rsidRDefault="00820422" w:rsidP="00820422">
            <w:pPr>
              <w:pStyle w:val="Tabletextnarrow"/>
            </w:pPr>
            <w:r w:rsidRPr="00F65A5D">
              <w:t>Maintain and control stocks</w:t>
            </w:r>
          </w:p>
        </w:tc>
        <w:tc>
          <w:tcPr>
            <w:tcW w:w="1000" w:type="pct"/>
          </w:tcPr>
          <w:p w14:paraId="077C180F" w14:textId="52466BA3" w:rsidR="00820422" w:rsidRPr="004675CE" w:rsidRDefault="00820422" w:rsidP="00820422">
            <w:pPr>
              <w:pStyle w:val="Tabletextnarrow"/>
              <w:jc w:val="center"/>
            </w:pPr>
            <w:r w:rsidRPr="00F65A5D">
              <w:t>50</w:t>
            </w:r>
          </w:p>
        </w:tc>
      </w:tr>
      <w:tr w:rsidR="00820422" w:rsidRPr="000F5CEC" w14:paraId="7B4FF75F"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0B3B9418" w14:textId="729C3A5B" w:rsidR="00820422" w:rsidRPr="00F01BC6" w:rsidRDefault="00820422" w:rsidP="00820422">
            <w:pPr>
              <w:pStyle w:val="Tabletextnarrow"/>
            </w:pPr>
            <w:r w:rsidRPr="00F65A5D">
              <w:t xml:space="preserve">MSL933008 </w:t>
            </w:r>
          </w:p>
        </w:tc>
        <w:tc>
          <w:tcPr>
            <w:tcW w:w="3000" w:type="pct"/>
          </w:tcPr>
          <w:p w14:paraId="07AD23E8" w14:textId="6E77B5B5" w:rsidR="00820422" w:rsidRPr="0002427E" w:rsidRDefault="00820422" w:rsidP="00820422">
            <w:pPr>
              <w:pStyle w:val="Tabletextnarrow"/>
            </w:pPr>
            <w:r w:rsidRPr="00F65A5D">
              <w:t>Perform calibration checks on equipment and assist with its maintenance</w:t>
            </w:r>
          </w:p>
        </w:tc>
        <w:tc>
          <w:tcPr>
            <w:tcW w:w="1000" w:type="pct"/>
          </w:tcPr>
          <w:p w14:paraId="18471DD3" w14:textId="0182DC51" w:rsidR="00820422" w:rsidRPr="004675CE" w:rsidRDefault="00820422" w:rsidP="00820422">
            <w:pPr>
              <w:pStyle w:val="Tabletextnarrow"/>
              <w:jc w:val="center"/>
            </w:pPr>
            <w:r w:rsidRPr="00F65A5D">
              <w:t>40</w:t>
            </w:r>
          </w:p>
        </w:tc>
      </w:tr>
      <w:tr w:rsidR="00820422" w:rsidRPr="000F5CEC" w14:paraId="12657EAB"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4F11E557" w14:textId="144AB0C6" w:rsidR="00820422" w:rsidRPr="00F01BC6" w:rsidRDefault="00820422" w:rsidP="00820422">
            <w:pPr>
              <w:pStyle w:val="Tabletextnarrow"/>
            </w:pPr>
            <w:r w:rsidRPr="00F65A5D">
              <w:t>MSL974031</w:t>
            </w:r>
          </w:p>
        </w:tc>
        <w:tc>
          <w:tcPr>
            <w:tcW w:w="3000" w:type="pct"/>
          </w:tcPr>
          <w:p w14:paraId="7C98236D" w14:textId="106C48E4" w:rsidR="00820422" w:rsidRPr="0002427E" w:rsidRDefault="00820422" w:rsidP="00820422">
            <w:pPr>
              <w:pStyle w:val="Tabletextnarrow"/>
            </w:pPr>
            <w:r w:rsidRPr="00F65A5D">
              <w:t>Prepare, standardise and use solutions</w:t>
            </w:r>
          </w:p>
        </w:tc>
        <w:tc>
          <w:tcPr>
            <w:tcW w:w="1000" w:type="pct"/>
          </w:tcPr>
          <w:p w14:paraId="73941138" w14:textId="25351135" w:rsidR="00820422" w:rsidRPr="004675CE" w:rsidRDefault="00820422" w:rsidP="00820422">
            <w:pPr>
              <w:pStyle w:val="Tabletextnarrow"/>
              <w:jc w:val="center"/>
            </w:pPr>
            <w:r w:rsidRPr="00F65A5D">
              <w:t>100</w:t>
            </w:r>
          </w:p>
        </w:tc>
      </w:tr>
      <w:tr w:rsidR="004A05ED" w:rsidRPr="000F5CEC" w14:paraId="2E8DCFF6" w14:textId="77777777" w:rsidTr="000A612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F7B6C44" w14:textId="17672D78" w:rsidR="004A05ED" w:rsidRPr="00EE416B" w:rsidRDefault="004A05ED" w:rsidP="004A05ED">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3CF56E1B" w14:textId="71C37ABB" w:rsidR="004A05ED" w:rsidRDefault="004A05ED" w:rsidP="004A05ED">
            <w:pPr>
              <w:pStyle w:val="Tabletextnarrow"/>
              <w:jc w:val="center"/>
            </w:pPr>
            <w:r w:rsidRPr="00284978">
              <w:rPr>
                <w:b/>
                <w:bCs/>
              </w:rPr>
              <w:t>180</w:t>
            </w:r>
          </w:p>
        </w:tc>
      </w:tr>
      <w:tr w:rsidR="00284978" w:rsidRPr="00FE73C5" w14:paraId="76817047" w14:textId="77777777" w:rsidTr="000A612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3412DA9" w14:textId="77777777" w:rsidR="00284978" w:rsidRPr="00FE73C5" w:rsidRDefault="00284978" w:rsidP="000A6126">
            <w:pPr>
              <w:pStyle w:val="Tabletextnarrow"/>
              <w:rPr>
                <w:b/>
                <w:bCs/>
              </w:rPr>
            </w:pPr>
            <w:r w:rsidRPr="00FE73C5">
              <w:rPr>
                <w:b/>
                <w:bCs/>
              </w:rPr>
              <w:t>Scored Unit 3–4</w:t>
            </w:r>
          </w:p>
        </w:tc>
      </w:tr>
      <w:tr w:rsidR="00284978" w:rsidRPr="00FE73C5" w14:paraId="1DCE2306"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EBD435D" w14:textId="77777777" w:rsidR="00284978" w:rsidRPr="00FE73C5" w:rsidRDefault="00284978" w:rsidP="000A6126">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284978" w:rsidRPr="000F5CEC" w14:paraId="1CD83D22"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082267AA" w14:textId="6A574BA2" w:rsidR="00284978" w:rsidRPr="00F559A5" w:rsidRDefault="00820422" w:rsidP="000A6126">
            <w:pPr>
              <w:pStyle w:val="Tabletextnarrow"/>
            </w:pPr>
            <w:r>
              <w:t>MSL933009</w:t>
            </w:r>
          </w:p>
        </w:tc>
        <w:tc>
          <w:tcPr>
            <w:tcW w:w="3000" w:type="pct"/>
          </w:tcPr>
          <w:p w14:paraId="2AEF8700" w14:textId="46349EB0" w:rsidR="00284978" w:rsidRPr="00E51151" w:rsidRDefault="00820422" w:rsidP="000A6126">
            <w:pPr>
              <w:pStyle w:val="Tabletextnarrow"/>
            </w:pPr>
            <w:r>
              <w:t>Contribute to the achievement of quality objectives</w:t>
            </w:r>
          </w:p>
        </w:tc>
        <w:tc>
          <w:tcPr>
            <w:tcW w:w="1000" w:type="pct"/>
          </w:tcPr>
          <w:p w14:paraId="421AE537" w14:textId="23D6927A" w:rsidR="00284978" w:rsidRPr="00F559A5" w:rsidRDefault="00820422" w:rsidP="000A6126">
            <w:pPr>
              <w:pStyle w:val="Tabletextnarrow"/>
              <w:jc w:val="center"/>
            </w:pPr>
            <w:r>
              <w:t>30</w:t>
            </w:r>
          </w:p>
        </w:tc>
      </w:tr>
      <w:tr w:rsidR="00284978" w:rsidRPr="000F5CEC" w14:paraId="5B710294"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2EAE0623" w14:textId="6EF35B72" w:rsidR="00284978" w:rsidRPr="00F01BC6" w:rsidRDefault="00820422" w:rsidP="000A6126">
            <w:pPr>
              <w:pStyle w:val="Tabletextnarrow"/>
            </w:pPr>
            <w:r>
              <w:t>MSL973026</w:t>
            </w:r>
          </w:p>
        </w:tc>
        <w:tc>
          <w:tcPr>
            <w:tcW w:w="3000" w:type="pct"/>
          </w:tcPr>
          <w:p w14:paraId="652E3CD0" w14:textId="4EED9A1C" w:rsidR="00284978" w:rsidRPr="00E51151" w:rsidRDefault="00820422" w:rsidP="000A6126">
            <w:pPr>
              <w:pStyle w:val="Tabletextnarrow"/>
            </w:pPr>
            <w:r>
              <w:t>Prepare working solutions</w:t>
            </w:r>
          </w:p>
        </w:tc>
        <w:tc>
          <w:tcPr>
            <w:tcW w:w="1000" w:type="pct"/>
          </w:tcPr>
          <w:p w14:paraId="39DFD812" w14:textId="3CEB4699" w:rsidR="00284978" w:rsidRPr="004675CE" w:rsidRDefault="00820422" w:rsidP="000A6126">
            <w:pPr>
              <w:pStyle w:val="Tabletextnarrow"/>
              <w:jc w:val="center"/>
            </w:pPr>
            <w:r>
              <w:t>50</w:t>
            </w:r>
          </w:p>
        </w:tc>
      </w:tr>
      <w:tr w:rsidR="00284978" w:rsidRPr="000F5CEC" w14:paraId="75E7B808"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197CD204" w14:textId="24877EEB" w:rsidR="00284978" w:rsidRPr="00F01BC6" w:rsidRDefault="00820422" w:rsidP="000A6126">
            <w:pPr>
              <w:pStyle w:val="Tabletextnarrow"/>
            </w:pPr>
            <w:r>
              <w:t>MSL973027</w:t>
            </w:r>
          </w:p>
        </w:tc>
        <w:tc>
          <w:tcPr>
            <w:tcW w:w="3000" w:type="pct"/>
          </w:tcPr>
          <w:p w14:paraId="6491ACA8" w14:textId="61763C51" w:rsidR="00284978" w:rsidRPr="00E51151" w:rsidRDefault="00820422" w:rsidP="000A6126">
            <w:pPr>
              <w:pStyle w:val="Tabletextnarrow"/>
            </w:pPr>
            <w:r>
              <w:t>Perform techniques that prevent cross  contamination</w:t>
            </w:r>
          </w:p>
        </w:tc>
        <w:tc>
          <w:tcPr>
            <w:tcW w:w="1000" w:type="pct"/>
          </w:tcPr>
          <w:p w14:paraId="439994A1" w14:textId="0A082B26" w:rsidR="00284978" w:rsidRPr="004675CE" w:rsidRDefault="00820422" w:rsidP="000A6126">
            <w:pPr>
              <w:pStyle w:val="Tabletextnarrow"/>
              <w:jc w:val="center"/>
            </w:pPr>
            <w:r>
              <w:t>40</w:t>
            </w:r>
          </w:p>
        </w:tc>
      </w:tr>
      <w:tr w:rsidR="00284978" w:rsidRPr="000F5CEC" w14:paraId="2460A637"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558BF90D" w14:textId="64C70F5B" w:rsidR="00284978" w:rsidRPr="00F559A5" w:rsidRDefault="00820422" w:rsidP="000A6126">
            <w:pPr>
              <w:pStyle w:val="Tabletextnarrow"/>
            </w:pPr>
            <w:r>
              <w:t>MSL973028</w:t>
            </w:r>
          </w:p>
        </w:tc>
        <w:tc>
          <w:tcPr>
            <w:tcW w:w="3000" w:type="pct"/>
          </w:tcPr>
          <w:p w14:paraId="75DE4228" w14:textId="22C40CC4" w:rsidR="00284978" w:rsidRPr="00F559A5" w:rsidRDefault="00820422" w:rsidP="000A6126">
            <w:pPr>
              <w:pStyle w:val="Tabletextnarrow"/>
            </w:pPr>
            <w:r>
              <w:t>Perform microscopic examination</w:t>
            </w:r>
          </w:p>
        </w:tc>
        <w:tc>
          <w:tcPr>
            <w:tcW w:w="1000" w:type="pct"/>
          </w:tcPr>
          <w:p w14:paraId="6A9D01F3" w14:textId="2965CA66" w:rsidR="00284978" w:rsidRPr="00F559A5" w:rsidRDefault="00820422" w:rsidP="000A6126">
            <w:pPr>
              <w:pStyle w:val="Tabletextnarrow"/>
              <w:jc w:val="center"/>
            </w:pPr>
            <w:r>
              <w:t>40</w:t>
            </w:r>
          </w:p>
        </w:tc>
      </w:tr>
      <w:tr w:rsidR="00284978" w:rsidRPr="000F5CEC" w14:paraId="1DEF1EFA" w14:textId="77777777" w:rsidTr="000A6126">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AD544C7" w14:textId="3F562595" w:rsidR="00284978" w:rsidRPr="00F559A5" w:rsidRDefault="00284978" w:rsidP="000A6126">
            <w:pPr>
              <w:pStyle w:val="Tabletextnarrow"/>
              <w:jc w:val="right"/>
            </w:pPr>
            <w:r w:rsidRPr="00EF1993">
              <w:rPr>
                <w:b/>
                <w:bCs/>
              </w:rPr>
              <w:t>Compulsory UoCs subtotal:</w:t>
            </w:r>
          </w:p>
        </w:tc>
        <w:tc>
          <w:tcPr>
            <w:tcW w:w="1000" w:type="pct"/>
            <w:vAlign w:val="center"/>
          </w:tcPr>
          <w:p w14:paraId="52BC53FE" w14:textId="6437C5CE" w:rsidR="00284978" w:rsidRPr="00683A3B" w:rsidRDefault="00820422" w:rsidP="000A6126">
            <w:pPr>
              <w:pStyle w:val="Tabletextnarrow"/>
              <w:jc w:val="center"/>
              <w:rPr>
                <w:b/>
                <w:bCs/>
              </w:rPr>
            </w:pPr>
            <w:r>
              <w:rPr>
                <w:b/>
                <w:bCs/>
              </w:rPr>
              <w:t>160</w:t>
            </w:r>
          </w:p>
        </w:tc>
      </w:tr>
      <w:tr w:rsidR="00284978" w:rsidRPr="000F5CEC" w14:paraId="51694653" w14:textId="77777777" w:rsidTr="000A612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4C55560" w14:textId="4B6E222E" w:rsidR="00284978" w:rsidRPr="00F559A5" w:rsidRDefault="00284978" w:rsidP="000A6126">
            <w:pPr>
              <w:pStyle w:val="Tabletextnarrow"/>
            </w:pPr>
            <w:r w:rsidRPr="00EC6A55">
              <w:rPr>
                <w:b/>
                <w:bCs/>
              </w:rPr>
              <w:t xml:space="preserve">Elective </w:t>
            </w:r>
            <w:r>
              <w:rPr>
                <w:b/>
                <w:bCs/>
              </w:rPr>
              <w:t>UoCs</w:t>
            </w:r>
            <w:r w:rsidRPr="00EC6A55">
              <w:rPr>
                <w:b/>
                <w:bCs/>
              </w:rPr>
              <w:t>:</w:t>
            </w:r>
            <w:r>
              <w:t xml:space="preserve"> Select a minimum of </w:t>
            </w:r>
            <w:r w:rsidR="00845FC1">
              <w:t>one</w:t>
            </w:r>
            <w:r>
              <w:t xml:space="preserve"> elective</w:t>
            </w:r>
          </w:p>
        </w:tc>
      </w:tr>
      <w:tr w:rsidR="00820422" w:rsidRPr="000F5CEC" w14:paraId="284E7C4D"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4EBBC122" w14:textId="2CDD5338" w:rsidR="00820422" w:rsidRPr="00F559A5" w:rsidRDefault="00820422" w:rsidP="00820422">
            <w:pPr>
              <w:pStyle w:val="Tabletextnarrow"/>
            </w:pPr>
            <w:r w:rsidRPr="00E84726">
              <w:t>MSL914002</w:t>
            </w:r>
          </w:p>
        </w:tc>
        <w:tc>
          <w:tcPr>
            <w:tcW w:w="3000" w:type="pct"/>
          </w:tcPr>
          <w:p w14:paraId="13ED0D2C" w14:textId="23E78673" w:rsidR="00820422" w:rsidRPr="00F559A5" w:rsidRDefault="00820422" w:rsidP="00820422">
            <w:pPr>
              <w:pStyle w:val="Tabletextnarrow"/>
            </w:pPr>
            <w:r w:rsidRPr="00E84726">
              <w:t xml:space="preserve">Prepare practical science classes and demonstrations </w:t>
            </w:r>
          </w:p>
        </w:tc>
        <w:tc>
          <w:tcPr>
            <w:tcW w:w="1000" w:type="pct"/>
          </w:tcPr>
          <w:p w14:paraId="081EFFF8" w14:textId="020F16CB" w:rsidR="00820422" w:rsidRPr="00F559A5" w:rsidRDefault="00820422" w:rsidP="00820422">
            <w:pPr>
              <w:pStyle w:val="Tabletextnarrow"/>
              <w:jc w:val="center"/>
            </w:pPr>
            <w:r w:rsidRPr="00E84726">
              <w:t>60</w:t>
            </w:r>
          </w:p>
        </w:tc>
      </w:tr>
      <w:tr w:rsidR="00820422" w:rsidRPr="000F5CEC" w14:paraId="2F960FDD"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66035A15" w14:textId="0C643A64" w:rsidR="00820422" w:rsidRPr="00F01BC6" w:rsidRDefault="00820422" w:rsidP="00820422">
            <w:pPr>
              <w:pStyle w:val="Tabletextnarrow"/>
            </w:pPr>
            <w:r w:rsidRPr="00E84726">
              <w:t>MSL973015</w:t>
            </w:r>
          </w:p>
        </w:tc>
        <w:tc>
          <w:tcPr>
            <w:tcW w:w="3000" w:type="pct"/>
          </w:tcPr>
          <w:p w14:paraId="29A3B5BE" w14:textId="12586F40" w:rsidR="00820422" w:rsidRPr="00D513EE" w:rsidRDefault="00820422" w:rsidP="00820422">
            <w:pPr>
              <w:pStyle w:val="Tabletextnarrow"/>
            </w:pPr>
            <w:r w:rsidRPr="00E84726">
              <w:t xml:space="preserve">Prepare culture media </w:t>
            </w:r>
          </w:p>
        </w:tc>
        <w:tc>
          <w:tcPr>
            <w:tcW w:w="1000" w:type="pct"/>
          </w:tcPr>
          <w:p w14:paraId="087FF2E6" w14:textId="42C54412" w:rsidR="00820422" w:rsidRPr="004675CE" w:rsidRDefault="00820422" w:rsidP="00820422">
            <w:pPr>
              <w:pStyle w:val="Tabletextnarrow"/>
              <w:jc w:val="center"/>
            </w:pPr>
            <w:r w:rsidRPr="00E84726">
              <w:t>30</w:t>
            </w:r>
          </w:p>
        </w:tc>
      </w:tr>
      <w:tr w:rsidR="00820422" w:rsidRPr="000F5CEC" w14:paraId="77F7A5C4"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2AEB4E81" w14:textId="0B7FD0D4" w:rsidR="00820422" w:rsidRPr="00F01BC6" w:rsidRDefault="00820422" w:rsidP="00820422">
            <w:pPr>
              <w:pStyle w:val="Tabletextnarrow"/>
            </w:pPr>
            <w:r w:rsidRPr="00E84726">
              <w:t>MSL973018</w:t>
            </w:r>
          </w:p>
        </w:tc>
        <w:tc>
          <w:tcPr>
            <w:tcW w:w="3000" w:type="pct"/>
          </w:tcPr>
          <w:p w14:paraId="202F6DB4" w14:textId="25C2B550" w:rsidR="00820422" w:rsidRPr="00D513EE" w:rsidRDefault="00820422" w:rsidP="00820422">
            <w:pPr>
              <w:pStyle w:val="Tabletextnarrow"/>
            </w:pPr>
            <w:r w:rsidRPr="00E84726">
              <w:t xml:space="preserve">Prepare trial batches for evaluation </w:t>
            </w:r>
          </w:p>
        </w:tc>
        <w:tc>
          <w:tcPr>
            <w:tcW w:w="1000" w:type="pct"/>
          </w:tcPr>
          <w:p w14:paraId="569046C4" w14:textId="10722D83" w:rsidR="00820422" w:rsidRPr="004675CE" w:rsidRDefault="00820422" w:rsidP="00820422">
            <w:pPr>
              <w:pStyle w:val="Tabletextnarrow"/>
              <w:jc w:val="center"/>
            </w:pPr>
            <w:r w:rsidRPr="00E84726">
              <w:t>40</w:t>
            </w:r>
          </w:p>
        </w:tc>
      </w:tr>
      <w:tr w:rsidR="00820422" w:rsidRPr="000F5CEC" w14:paraId="2234182B" w14:textId="77777777" w:rsidTr="000A6126">
        <w:trPr>
          <w:cnfStyle w:val="000000100000" w:firstRow="0" w:lastRow="0" w:firstColumn="0" w:lastColumn="0" w:oddVBand="0" w:evenVBand="0" w:oddHBand="1" w:evenHBand="0" w:firstRowFirstColumn="0" w:firstRowLastColumn="0" w:lastRowFirstColumn="0" w:lastRowLastColumn="0"/>
        </w:trPr>
        <w:tc>
          <w:tcPr>
            <w:tcW w:w="1000" w:type="pct"/>
          </w:tcPr>
          <w:p w14:paraId="729F44DD" w14:textId="0A3F145E" w:rsidR="00820422" w:rsidRPr="00F01BC6" w:rsidRDefault="00820422" w:rsidP="00820422">
            <w:pPr>
              <w:pStyle w:val="Tabletextnarrow"/>
            </w:pPr>
            <w:r w:rsidRPr="00E84726">
              <w:t>MSL974032</w:t>
            </w:r>
          </w:p>
        </w:tc>
        <w:tc>
          <w:tcPr>
            <w:tcW w:w="3000" w:type="pct"/>
          </w:tcPr>
          <w:p w14:paraId="6321CB71" w14:textId="7967A91E" w:rsidR="00820422" w:rsidRPr="00D513EE" w:rsidRDefault="00820422" w:rsidP="00820422">
            <w:pPr>
              <w:pStyle w:val="Tabletextnarrow"/>
            </w:pPr>
            <w:r w:rsidRPr="00E84726">
              <w:t xml:space="preserve">Perform chemical tests and procedures </w:t>
            </w:r>
          </w:p>
        </w:tc>
        <w:tc>
          <w:tcPr>
            <w:tcW w:w="1000" w:type="pct"/>
          </w:tcPr>
          <w:p w14:paraId="2286A351" w14:textId="7A6E8B30" w:rsidR="00820422" w:rsidRPr="004675CE" w:rsidRDefault="00820422" w:rsidP="00820422">
            <w:pPr>
              <w:pStyle w:val="Tabletextnarrow"/>
              <w:jc w:val="center"/>
            </w:pPr>
            <w:r w:rsidRPr="00E84726">
              <w:t>100</w:t>
            </w:r>
          </w:p>
        </w:tc>
      </w:tr>
      <w:tr w:rsidR="00820422" w:rsidRPr="000F5CEC" w14:paraId="62DEDAD7" w14:textId="77777777" w:rsidTr="000A6126">
        <w:trPr>
          <w:cnfStyle w:val="000000010000" w:firstRow="0" w:lastRow="0" w:firstColumn="0" w:lastColumn="0" w:oddVBand="0" w:evenVBand="0" w:oddHBand="0" w:evenHBand="1" w:firstRowFirstColumn="0" w:firstRowLastColumn="0" w:lastRowFirstColumn="0" w:lastRowLastColumn="0"/>
        </w:trPr>
        <w:tc>
          <w:tcPr>
            <w:tcW w:w="1000" w:type="pct"/>
          </w:tcPr>
          <w:p w14:paraId="438FF6DF" w14:textId="64256A26" w:rsidR="00820422" w:rsidRPr="00F559A5" w:rsidRDefault="00820422" w:rsidP="00820422">
            <w:pPr>
              <w:pStyle w:val="Tabletextnarrow"/>
            </w:pPr>
            <w:bookmarkStart w:id="36" w:name="_Hlk217992617"/>
            <w:r w:rsidRPr="00E84726">
              <w:t>MSL974023</w:t>
            </w:r>
            <w:bookmarkEnd w:id="36"/>
          </w:p>
        </w:tc>
        <w:tc>
          <w:tcPr>
            <w:tcW w:w="3000" w:type="pct"/>
          </w:tcPr>
          <w:p w14:paraId="04FEAD45" w14:textId="0831C41A" w:rsidR="00820422" w:rsidRPr="00F559A5" w:rsidRDefault="00820422" w:rsidP="00820422">
            <w:pPr>
              <w:pStyle w:val="Tabletextnarrow"/>
            </w:pPr>
            <w:r w:rsidRPr="00E84726">
              <w:t xml:space="preserve">Capture and manage scientific images </w:t>
            </w:r>
          </w:p>
        </w:tc>
        <w:tc>
          <w:tcPr>
            <w:tcW w:w="1000" w:type="pct"/>
          </w:tcPr>
          <w:p w14:paraId="3949E4E4" w14:textId="5CD9A861" w:rsidR="00820422" w:rsidRPr="00F559A5" w:rsidRDefault="007658B8" w:rsidP="00820422">
            <w:pPr>
              <w:pStyle w:val="Tabletextnarrow"/>
              <w:jc w:val="center"/>
            </w:pPr>
            <w:r>
              <w:t>40</w:t>
            </w:r>
          </w:p>
        </w:tc>
      </w:tr>
      <w:tr w:rsidR="00284978" w:rsidRPr="000F5CEC" w14:paraId="566324D2" w14:textId="77777777" w:rsidTr="000A612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A7E460C" w14:textId="3D83E47D" w:rsidR="00284978" w:rsidRPr="00F559A5" w:rsidRDefault="00284978" w:rsidP="000A6126">
            <w:pPr>
              <w:pStyle w:val="Tabletextnarrow"/>
              <w:jc w:val="right"/>
            </w:pPr>
            <w:r>
              <w:rPr>
                <w:b/>
                <w:bCs/>
              </w:rPr>
              <w:t xml:space="preserve"> </w:t>
            </w:r>
            <w:r w:rsidR="00845FC1" w:rsidRPr="00D6624E">
              <w:rPr>
                <w:b/>
                <w:bCs/>
              </w:rPr>
              <w:t>Minimum total for scored VCE VET Unit 3–4</w:t>
            </w:r>
            <w:r w:rsidRPr="00D6624E">
              <w:rPr>
                <w:b/>
                <w:bCs/>
              </w:rPr>
              <w:t>:</w:t>
            </w:r>
          </w:p>
        </w:tc>
        <w:tc>
          <w:tcPr>
            <w:tcW w:w="1000" w:type="pct"/>
            <w:vAlign w:val="center"/>
          </w:tcPr>
          <w:p w14:paraId="7951E8F6" w14:textId="771BB269" w:rsidR="00284978" w:rsidRPr="00683A3B" w:rsidRDefault="00845FC1" w:rsidP="000A6126">
            <w:pPr>
              <w:pStyle w:val="Tabletextnarrow"/>
              <w:jc w:val="center"/>
              <w:rPr>
                <w:b/>
                <w:bCs/>
              </w:rPr>
            </w:pPr>
            <w:r>
              <w:rPr>
                <w:b/>
                <w:bCs/>
              </w:rPr>
              <w:t>180</w:t>
            </w:r>
          </w:p>
        </w:tc>
      </w:tr>
    </w:tbl>
    <w:p w14:paraId="77A79F7A" w14:textId="21C2D85A" w:rsidR="00284978" w:rsidRPr="007658B8" w:rsidRDefault="00284978" w:rsidP="007658B8">
      <w:pPr>
        <w:pStyle w:val="BodyText"/>
      </w:pPr>
      <w:r w:rsidRPr="007658B8">
        <w:t xml:space="preserve">‡ Assessment requirements – see </w:t>
      </w:r>
      <w:hyperlink w:anchor="_Assessment_requirements_1" w:history="1">
        <w:r w:rsidRPr="007658B8">
          <w:rPr>
            <w:rStyle w:val="Hyperlink"/>
          </w:rPr>
          <w:t>Assessment requirements</w:t>
        </w:r>
      </w:hyperlink>
    </w:p>
    <w:p w14:paraId="06C234B1" w14:textId="77777777" w:rsidR="007658B8" w:rsidRDefault="007658B8">
      <w:pPr>
        <w:spacing w:line="276" w:lineRule="auto"/>
        <w:rPr>
          <w:rFonts w:ascii="Arial" w:hAnsi="Arial" w:cs="Arial"/>
          <w:color w:val="0F7EB4"/>
          <w:sz w:val="32"/>
          <w:szCs w:val="24"/>
          <w:lang w:val="en-AU"/>
        </w:rPr>
      </w:pPr>
      <w:r>
        <w:br w:type="page"/>
      </w:r>
    </w:p>
    <w:p w14:paraId="5E21D2F9" w14:textId="50C09287" w:rsidR="00284978" w:rsidRPr="007658B8" w:rsidRDefault="00284978" w:rsidP="007658B8">
      <w:pPr>
        <w:pStyle w:val="Heading3"/>
      </w:pPr>
      <w:bookmarkStart w:id="37" w:name="_Assessment_requirements_1"/>
      <w:bookmarkStart w:id="38" w:name="_Toc217996730"/>
      <w:bookmarkEnd w:id="37"/>
      <w:r w:rsidRPr="007658B8">
        <w:t>Assessment requirements</w:t>
      </w:r>
      <w:bookmarkEnd w:id="38"/>
    </w:p>
    <w:p w14:paraId="52A77066" w14:textId="77777777" w:rsidR="00284978" w:rsidRPr="007658B8" w:rsidRDefault="00284978" w:rsidP="007658B8">
      <w:pPr>
        <w:pStyle w:val="BodyText"/>
      </w:pPr>
      <w:r w:rsidRPr="007658B8">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3120"/>
        <w:gridCol w:w="6509"/>
      </w:tblGrid>
      <w:tr w:rsidR="00284978" w:rsidRPr="00F559A5" w14:paraId="0571969F" w14:textId="77777777" w:rsidTr="000A6126">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C8FE001" w14:textId="77777777" w:rsidR="00284978" w:rsidRPr="00F559A5" w:rsidRDefault="00284978" w:rsidP="000A6126">
            <w:pPr>
              <w:pStyle w:val="Tableheadingnarrow"/>
            </w:pPr>
            <w:r>
              <w:t>UoC</w:t>
            </w:r>
          </w:p>
        </w:tc>
        <w:tc>
          <w:tcPr>
            <w:tcW w:w="0" w:type="auto"/>
            <w:vAlign w:val="center"/>
          </w:tcPr>
          <w:p w14:paraId="3691763B" w14:textId="77777777" w:rsidR="00284978" w:rsidRPr="00F559A5" w:rsidRDefault="00284978" w:rsidP="000A6126">
            <w:pPr>
              <w:pStyle w:val="Tableheadingnarrow"/>
            </w:pPr>
            <w:r>
              <w:t>Assessment requirements</w:t>
            </w:r>
          </w:p>
        </w:tc>
      </w:tr>
      <w:tr w:rsidR="00284978" w:rsidRPr="00F559A5" w14:paraId="19B7E768"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71ABF56D" w14:textId="4A2BA58B" w:rsidR="00284978" w:rsidRPr="001D5DFA" w:rsidRDefault="009670CA" w:rsidP="000A6126">
            <w:pPr>
              <w:pStyle w:val="Tabletextnarrow"/>
            </w:pPr>
            <w:hyperlink r:id="rId36" w:history="1">
              <w:r w:rsidR="008E60E4" w:rsidRPr="008E60E4">
                <w:rPr>
                  <w:rStyle w:val="Hyperlink"/>
                </w:rPr>
                <w:t>MSL913004</w:t>
              </w:r>
            </w:hyperlink>
            <w:r w:rsidR="008E60E4" w:rsidRPr="008E60E4">
              <w:t xml:space="preserve"> Plan and conduct laboratory/field work</w:t>
            </w:r>
          </w:p>
        </w:tc>
        <w:tc>
          <w:tcPr>
            <w:tcW w:w="0" w:type="auto"/>
          </w:tcPr>
          <w:p w14:paraId="457940B2" w14:textId="77777777" w:rsidR="008E60E4" w:rsidRPr="007658B8" w:rsidRDefault="008E60E4" w:rsidP="007658B8">
            <w:pPr>
              <w:pStyle w:val="Tablebulletnarrow"/>
            </w:pPr>
            <w:r w:rsidRPr="007658B8">
              <w:t>Assessment must require students to plan and perform laboratory or field activities under direct supervision in accordance with organisational WHS policies.</w:t>
            </w:r>
          </w:p>
          <w:p w14:paraId="57B3D736" w14:textId="1FD147E3" w:rsidR="008E60E4" w:rsidRPr="007658B8" w:rsidRDefault="008E60E4" w:rsidP="007658B8">
            <w:pPr>
              <w:pStyle w:val="Tablebulletnarrow"/>
            </w:pPr>
            <w:r w:rsidRPr="007658B8">
              <w:t>Assessment must include documentation of risk controls and safe work procedures.</w:t>
            </w:r>
          </w:p>
          <w:p w14:paraId="6804C2F4" w14:textId="7D7B6DC1" w:rsidR="00284978" w:rsidRPr="007658B8" w:rsidRDefault="008E60E4" w:rsidP="007658B8">
            <w:pPr>
              <w:pStyle w:val="Tablebulletnarrow"/>
            </w:pPr>
            <w:r w:rsidRPr="007658B8">
              <w:t>Assessors must satisfy the requirements for assessors as outlined in the Standards for Registered Training Organisations (RTOs) 2025.</w:t>
            </w:r>
          </w:p>
        </w:tc>
      </w:tr>
      <w:tr w:rsidR="00284978" w14:paraId="4695E019"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3F352F50" w14:textId="64BF087C" w:rsidR="00284978" w:rsidRDefault="009670CA" w:rsidP="000A6126">
            <w:pPr>
              <w:pStyle w:val="Tabletextnarrow"/>
            </w:pPr>
            <w:hyperlink r:id="rId37" w:history="1">
              <w:r w:rsidR="008E60E4" w:rsidRPr="008E60E4">
                <w:rPr>
                  <w:rStyle w:val="Hyperlink"/>
                </w:rPr>
                <w:t>MSL953005</w:t>
              </w:r>
            </w:hyperlink>
            <w:r w:rsidR="008E60E4" w:rsidRPr="008E60E4">
              <w:t xml:space="preserve"> Receive and prepare samples for testing</w:t>
            </w:r>
          </w:p>
        </w:tc>
        <w:tc>
          <w:tcPr>
            <w:tcW w:w="0" w:type="auto"/>
          </w:tcPr>
          <w:p w14:paraId="7698ADC3" w14:textId="5CC24021" w:rsidR="008E60E4" w:rsidRPr="007658B8" w:rsidRDefault="008E60E4" w:rsidP="007658B8">
            <w:pPr>
              <w:pStyle w:val="Tablebulletnarrow"/>
            </w:pPr>
            <w:r w:rsidRPr="007658B8">
              <w:t>Assessment must include the safe receipt, labelling, preparation and storage of samples in accordance with workplace and legislative requirements.</w:t>
            </w:r>
          </w:p>
          <w:p w14:paraId="5A4F1351" w14:textId="127B3656" w:rsidR="008E60E4" w:rsidRPr="007658B8" w:rsidRDefault="008E60E4" w:rsidP="007658B8">
            <w:pPr>
              <w:pStyle w:val="Tablebulletnarrow"/>
            </w:pPr>
            <w:r w:rsidRPr="007658B8">
              <w:t>Only non-hazardous or simulated materials should be used in school laboratories.</w:t>
            </w:r>
          </w:p>
          <w:p w14:paraId="73C42394" w14:textId="065885BB" w:rsidR="00284978" w:rsidRPr="007658B8" w:rsidRDefault="008E60E4" w:rsidP="007658B8">
            <w:pPr>
              <w:pStyle w:val="Tablebulletnarrow"/>
            </w:pPr>
            <w:r w:rsidRPr="007658B8">
              <w:t>Assessors must satisfy the requirements for assessors as outlined in the Standards for Registered Training Organisations (RTOs) 2025.</w:t>
            </w:r>
          </w:p>
        </w:tc>
      </w:tr>
      <w:tr w:rsidR="00284978" w14:paraId="3090EB32"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7EC2F851" w14:textId="5DBD8FA8" w:rsidR="00284978" w:rsidRDefault="009670CA" w:rsidP="000A6126">
            <w:pPr>
              <w:pStyle w:val="Tabletextnarrow"/>
            </w:pPr>
            <w:hyperlink r:id="rId38" w:history="1">
              <w:r w:rsidR="003E1E63" w:rsidRPr="003E1E63">
                <w:rPr>
                  <w:rStyle w:val="Hyperlink"/>
                </w:rPr>
                <w:t>MSL973027</w:t>
              </w:r>
            </w:hyperlink>
            <w:r w:rsidR="003E1E63" w:rsidRPr="003E1E63">
              <w:t xml:space="preserve"> Perform techniques that prevent cross-contamination</w:t>
            </w:r>
          </w:p>
        </w:tc>
        <w:tc>
          <w:tcPr>
            <w:tcW w:w="0" w:type="auto"/>
          </w:tcPr>
          <w:p w14:paraId="463CF79B" w14:textId="77777777" w:rsidR="003E1E63" w:rsidRPr="007658B8" w:rsidRDefault="003E1E63" w:rsidP="007658B8">
            <w:pPr>
              <w:pStyle w:val="Tablebulletnarrow"/>
            </w:pPr>
            <w:r w:rsidRPr="007658B8">
              <w:t>Assessment must include demonstration of contamination-control and biosafety procedures consistent with laboratory protocols.</w:t>
            </w:r>
          </w:p>
          <w:p w14:paraId="2BF3D538" w14:textId="55639085" w:rsidR="003E1E63" w:rsidRPr="007658B8" w:rsidRDefault="003E1E63" w:rsidP="007658B8">
            <w:pPr>
              <w:pStyle w:val="Tablebulletnarrow"/>
            </w:pPr>
            <w:r w:rsidRPr="007658B8">
              <w:t>Assessment must occur in a controlled environment and use only safe non-pathogenic materials.</w:t>
            </w:r>
          </w:p>
          <w:p w14:paraId="18BD4872" w14:textId="50EDDF47" w:rsidR="00284978" w:rsidRPr="007658B8" w:rsidRDefault="003E1E63" w:rsidP="007658B8">
            <w:pPr>
              <w:pStyle w:val="Tablebulletnarrow"/>
            </w:pPr>
            <w:r w:rsidRPr="007658B8">
              <w:t>Assessors must satisfy the requirements for assessors as outlined in the Standards for Registered Training Organisations (RTOs) 2025.</w:t>
            </w:r>
          </w:p>
        </w:tc>
      </w:tr>
      <w:tr w:rsidR="00284978" w14:paraId="467840A5"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429BB654" w14:textId="49D3FEF1" w:rsidR="00284978" w:rsidRPr="00807CD4" w:rsidRDefault="009670CA" w:rsidP="000A6126">
            <w:pPr>
              <w:pStyle w:val="Tabletextnarrow"/>
            </w:pPr>
            <w:hyperlink r:id="rId39" w:history="1">
              <w:r w:rsidR="00733DBD" w:rsidRPr="00733DBD">
                <w:rPr>
                  <w:rStyle w:val="Hyperlink"/>
                </w:rPr>
                <w:t>MSL973028</w:t>
              </w:r>
            </w:hyperlink>
            <w:r w:rsidR="00733DBD" w:rsidRPr="00733DBD">
              <w:t xml:space="preserve"> Perform microscopic examination</w:t>
            </w:r>
          </w:p>
        </w:tc>
        <w:tc>
          <w:tcPr>
            <w:tcW w:w="0" w:type="auto"/>
          </w:tcPr>
          <w:p w14:paraId="39B4E66C" w14:textId="77777777" w:rsidR="00733DBD" w:rsidRPr="007658B8" w:rsidRDefault="00733DBD" w:rsidP="007658B8">
            <w:pPr>
              <w:pStyle w:val="Tablebulletnarrow"/>
            </w:pPr>
            <w:r w:rsidRPr="007658B8">
              <w:t>Assessment must involve the preparation and microscopic examination of safe, pre-prepared or synthetic specimens.</w:t>
            </w:r>
          </w:p>
          <w:p w14:paraId="6BF892BA" w14:textId="55C15737" w:rsidR="00733DBD" w:rsidRPr="007658B8" w:rsidRDefault="00733DBD" w:rsidP="007658B8">
            <w:pPr>
              <w:pStyle w:val="Tablebulletnarrow"/>
            </w:pPr>
            <w:r w:rsidRPr="007658B8">
              <w:t>No human or pathogenic samples may be used in school settings.</w:t>
            </w:r>
          </w:p>
          <w:p w14:paraId="6AAE9432" w14:textId="0F648729" w:rsidR="00284978" w:rsidRPr="007658B8" w:rsidRDefault="00733DBD" w:rsidP="007658B8">
            <w:pPr>
              <w:pStyle w:val="Tablebulletnarrow"/>
            </w:pPr>
            <w:r w:rsidRPr="007658B8">
              <w:t>Assessors must satisfy the requirements for assessors as outlined in the Standards for Registered Training Organisations (RTOs) 2025.</w:t>
            </w:r>
          </w:p>
        </w:tc>
      </w:tr>
    </w:tbl>
    <w:p w14:paraId="3717D131" w14:textId="475E4817" w:rsidR="00867172" w:rsidRDefault="00867172" w:rsidP="00EC785E">
      <w:pPr>
        <w:pStyle w:val="BodyText"/>
      </w:pPr>
      <w:r>
        <w:br w:type="page"/>
      </w:r>
    </w:p>
    <w:p w14:paraId="51D03A92" w14:textId="7B4927ED" w:rsidR="007658B8" w:rsidRPr="007658B8" w:rsidRDefault="007658B8" w:rsidP="007658B8">
      <w:pPr>
        <w:pStyle w:val="Heading1"/>
      </w:pPr>
      <w:bookmarkStart w:id="39" w:name="_Toc217996731"/>
      <w:r w:rsidRPr="007658B8">
        <w:t>Sample programs</w:t>
      </w:r>
      <w:bookmarkEnd w:id="39"/>
    </w:p>
    <w:p w14:paraId="74382B5D" w14:textId="298056BE" w:rsidR="00AF4BE3" w:rsidRPr="00AF4BE3" w:rsidRDefault="007658B8" w:rsidP="007658B8">
      <w:pPr>
        <w:pStyle w:val="Heading2"/>
      </w:pPr>
      <w:bookmarkStart w:id="40" w:name="_Toc217996732"/>
      <w:r w:rsidRPr="007658B8">
        <w:t>MSL20122 Certificate II in Sampling and Measurement (Release</w:t>
      </w:r>
      <w:r>
        <w:t xml:space="preserve"> </w:t>
      </w:r>
      <w:r w:rsidRPr="007658B8">
        <w:t>1)</w:t>
      </w:r>
      <w:bookmarkEnd w:id="40"/>
    </w:p>
    <w:p w14:paraId="44E22E33" w14:textId="77777777" w:rsidR="000B3564" w:rsidRPr="007658B8" w:rsidRDefault="000B3564" w:rsidP="007658B8">
      <w:pPr>
        <w:pStyle w:val="BodyText"/>
      </w:pPr>
      <w:r w:rsidRPr="007658B8">
        <w:t>The following sample program may provide:</w:t>
      </w:r>
    </w:p>
    <w:p w14:paraId="3561362F" w14:textId="3B8C83CA" w:rsidR="007658B8" w:rsidRPr="005623DC" w:rsidRDefault="007658B8" w:rsidP="007658B8">
      <w:pPr>
        <w:pStyle w:val="Bullet"/>
      </w:pPr>
      <w:r w:rsidRPr="005623DC">
        <w:t>the award of MSL20122 Certificate II in Sampling and Measurement (Release 1)</w:t>
      </w:r>
    </w:p>
    <w:p w14:paraId="4403B70E" w14:textId="4E2BE9CF" w:rsidR="007658B8" w:rsidRPr="00867172" w:rsidRDefault="00C00B08" w:rsidP="007658B8">
      <w:pPr>
        <w:pStyle w:val="Bullet"/>
      </w:pPr>
      <w:r>
        <w:t>three</w:t>
      </w:r>
      <w:r w:rsidR="007658B8" w:rsidRPr="00867172">
        <w:t xml:space="preserve"> VCE VET units at Units 1 and 2 level</w:t>
      </w:r>
    </w:p>
    <w:p w14:paraId="6F63982A" w14:textId="06CBBA01" w:rsidR="00446410" w:rsidRPr="00C00B08" w:rsidRDefault="007658B8" w:rsidP="00446410">
      <w:pPr>
        <w:pStyle w:val="Bullet"/>
      </w:pPr>
      <w:r w:rsidRPr="00867172">
        <w:t xml:space="preserve">completion over </w:t>
      </w:r>
      <w:r>
        <w:t>two</w:t>
      </w:r>
      <w:r w:rsidRPr="00867172">
        <w:t xml:space="preserve"> years.</w:t>
      </w:r>
    </w:p>
    <w:tbl>
      <w:tblPr>
        <w:tblStyle w:val="VCAAclosedtable"/>
        <w:tblW w:w="5000" w:type="pct"/>
        <w:tblLook w:val="04A0" w:firstRow="1" w:lastRow="0" w:firstColumn="1" w:lastColumn="0" w:noHBand="0" w:noVBand="1"/>
      </w:tblPr>
      <w:tblGrid>
        <w:gridCol w:w="1926"/>
        <w:gridCol w:w="5777"/>
        <w:gridCol w:w="1926"/>
      </w:tblGrid>
      <w:tr w:rsidR="007658B8" w:rsidRPr="000F5CEC" w14:paraId="4D95568F" w14:textId="77777777" w:rsidTr="001D4490">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FD50C45" w14:textId="77777777" w:rsidR="007658B8" w:rsidRPr="00F559A5" w:rsidRDefault="007658B8" w:rsidP="001D4490">
            <w:pPr>
              <w:pStyle w:val="Tableheadingnarrow"/>
            </w:pPr>
            <w:r w:rsidRPr="00F559A5">
              <w:t>C</w:t>
            </w:r>
            <w:r>
              <w:t>ode</w:t>
            </w:r>
          </w:p>
        </w:tc>
        <w:tc>
          <w:tcPr>
            <w:tcW w:w="3000" w:type="pct"/>
            <w:vAlign w:val="center"/>
          </w:tcPr>
          <w:p w14:paraId="6B44984B" w14:textId="77777777" w:rsidR="007658B8" w:rsidRPr="00F559A5" w:rsidRDefault="007658B8" w:rsidP="001D4490">
            <w:pPr>
              <w:pStyle w:val="Tableheadingnarrow"/>
            </w:pPr>
            <w:r>
              <w:t>Unit title</w:t>
            </w:r>
          </w:p>
        </w:tc>
        <w:tc>
          <w:tcPr>
            <w:tcW w:w="1000" w:type="pct"/>
            <w:vAlign w:val="center"/>
          </w:tcPr>
          <w:p w14:paraId="41935E4C" w14:textId="77777777" w:rsidR="007658B8" w:rsidRPr="00F559A5" w:rsidRDefault="007658B8" w:rsidP="001D4490">
            <w:pPr>
              <w:pStyle w:val="Tableheadingnarrow"/>
            </w:pPr>
            <w:r>
              <w:t>Nominal hours</w:t>
            </w:r>
          </w:p>
        </w:tc>
      </w:tr>
      <w:tr w:rsidR="007658B8" w:rsidRPr="00EF1993" w14:paraId="650963F9" w14:textId="77777777" w:rsidTr="001D449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5269AB1" w14:textId="27F39A90" w:rsidR="007658B8" w:rsidRPr="00EF1993" w:rsidRDefault="00C00B08" w:rsidP="001D4490">
            <w:pPr>
              <w:pStyle w:val="Tabletextnarrow"/>
              <w:rPr>
                <w:rFonts w:ascii="Ebrima" w:hAnsi="Ebrima"/>
                <w:b/>
                <w:bCs/>
              </w:rPr>
            </w:pPr>
            <w:r>
              <w:rPr>
                <w:b/>
                <w:bCs/>
              </w:rPr>
              <w:t>Year 1</w:t>
            </w:r>
          </w:p>
        </w:tc>
      </w:tr>
      <w:tr w:rsidR="00C00B08" w:rsidRPr="00EF1993" w14:paraId="5CFC9490" w14:textId="77777777" w:rsidTr="001D449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6657313" w14:textId="2ED32168" w:rsidR="00C00B08" w:rsidRDefault="00C00B08" w:rsidP="001D4490">
            <w:pPr>
              <w:pStyle w:val="Tabletextnarrow"/>
              <w:rPr>
                <w:b/>
                <w:bCs/>
              </w:rPr>
            </w:pPr>
            <w:r w:rsidRPr="00EF1993">
              <w:rPr>
                <w:b/>
                <w:bCs/>
              </w:rPr>
              <w:t>Compulsory UoCs:</w:t>
            </w:r>
          </w:p>
        </w:tc>
      </w:tr>
      <w:tr w:rsidR="007658B8" w:rsidRPr="000F5CEC" w14:paraId="38BFBE47" w14:textId="77777777" w:rsidTr="001D4490">
        <w:trPr>
          <w:cnfStyle w:val="000000100000" w:firstRow="0" w:lastRow="0" w:firstColumn="0" w:lastColumn="0" w:oddVBand="0" w:evenVBand="0" w:oddHBand="1" w:evenHBand="0" w:firstRowFirstColumn="0" w:firstRowLastColumn="0" w:lastRowFirstColumn="0" w:lastRowLastColumn="0"/>
        </w:trPr>
        <w:tc>
          <w:tcPr>
            <w:tcW w:w="1000" w:type="pct"/>
          </w:tcPr>
          <w:p w14:paraId="0D7A7B97" w14:textId="77777777" w:rsidR="007658B8" w:rsidRPr="005623DC" w:rsidRDefault="007658B8" w:rsidP="001D4490">
            <w:pPr>
              <w:pStyle w:val="Tabletextnarrow"/>
            </w:pPr>
            <w:r w:rsidRPr="005623DC">
              <w:t>BSBCMM211</w:t>
            </w:r>
          </w:p>
        </w:tc>
        <w:tc>
          <w:tcPr>
            <w:tcW w:w="3000" w:type="pct"/>
          </w:tcPr>
          <w:p w14:paraId="2EE3F52C" w14:textId="77777777" w:rsidR="007658B8" w:rsidRPr="00F559A5" w:rsidRDefault="007658B8" w:rsidP="001D4490">
            <w:pPr>
              <w:pStyle w:val="Tabletextnarrow"/>
            </w:pPr>
            <w:r w:rsidRPr="00490A07">
              <w:t>Apply communication skills</w:t>
            </w:r>
          </w:p>
        </w:tc>
        <w:tc>
          <w:tcPr>
            <w:tcW w:w="1000" w:type="pct"/>
          </w:tcPr>
          <w:p w14:paraId="7A415DFD" w14:textId="77777777" w:rsidR="007658B8" w:rsidRPr="00F559A5" w:rsidRDefault="007658B8" w:rsidP="001D4490">
            <w:pPr>
              <w:pStyle w:val="Tabletextnarrow"/>
              <w:jc w:val="center"/>
            </w:pPr>
            <w:r w:rsidRPr="00490A07">
              <w:t>40</w:t>
            </w:r>
          </w:p>
        </w:tc>
      </w:tr>
      <w:tr w:rsidR="007658B8" w:rsidRPr="000F5CEC" w14:paraId="1BA38E5B" w14:textId="77777777" w:rsidTr="001D4490">
        <w:trPr>
          <w:cnfStyle w:val="000000010000" w:firstRow="0" w:lastRow="0" w:firstColumn="0" w:lastColumn="0" w:oddVBand="0" w:evenVBand="0" w:oddHBand="0" w:evenHBand="1" w:firstRowFirstColumn="0" w:firstRowLastColumn="0" w:lastRowFirstColumn="0" w:lastRowLastColumn="0"/>
        </w:trPr>
        <w:tc>
          <w:tcPr>
            <w:tcW w:w="1000" w:type="pct"/>
          </w:tcPr>
          <w:p w14:paraId="2EF37DF0" w14:textId="599AE356" w:rsidR="007658B8" w:rsidRPr="005623DC" w:rsidRDefault="00C00B08" w:rsidP="001D4490">
            <w:pPr>
              <w:pStyle w:val="Tabletextnarrow"/>
            </w:pPr>
            <w:bookmarkStart w:id="41" w:name="_Hlk217993790"/>
            <w:r w:rsidRPr="005623DC">
              <w:rPr>
                <w:szCs w:val="20"/>
                <w:shd w:val="clear" w:color="auto" w:fill="FFFFFF"/>
              </w:rPr>
              <w:t>MSL912002</w:t>
            </w:r>
            <w:bookmarkEnd w:id="41"/>
          </w:p>
        </w:tc>
        <w:tc>
          <w:tcPr>
            <w:tcW w:w="3000" w:type="pct"/>
          </w:tcPr>
          <w:p w14:paraId="4E33395A" w14:textId="77777777" w:rsidR="007658B8" w:rsidRDefault="007658B8" w:rsidP="001D4490">
            <w:pPr>
              <w:pStyle w:val="Tabletextnarrow"/>
            </w:pPr>
            <w:r w:rsidRPr="00B572E5">
              <w:t xml:space="preserve">Work within a laboratory or field workplace </w:t>
            </w:r>
          </w:p>
        </w:tc>
        <w:tc>
          <w:tcPr>
            <w:tcW w:w="1000" w:type="pct"/>
          </w:tcPr>
          <w:p w14:paraId="1E2C1162" w14:textId="77777777" w:rsidR="007658B8" w:rsidRDefault="007658B8" w:rsidP="001D4490">
            <w:pPr>
              <w:pStyle w:val="Tabletextnarrow"/>
              <w:jc w:val="center"/>
            </w:pPr>
            <w:r w:rsidRPr="00B572E5">
              <w:t>40</w:t>
            </w:r>
          </w:p>
        </w:tc>
      </w:tr>
      <w:tr w:rsidR="007658B8" w:rsidRPr="000F5CEC" w14:paraId="53E76148" w14:textId="77777777" w:rsidTr="001D4490">
        <w:trPr>
          <w:cnfStyle w:val="000000100000" w:firstRow="0" w:lastRow="0" w:firstColumn="0" w:lastColumn="0" w:oddVBand="0" w:evenVBand="0" w:oddHBand="1" w:evenHBand="0" w:firstRowFirstColumn="0" w:firstRowLastColumn="0" w:lastRowFirstColumn="0" w:lastRowLastColumn="0"/>
        </w:trPr>
        <w:tc>
          <w:tcPr>
            <w:tcW w:w="1000" w:type="pct"/>
          </w:tcPr>
          <w:p w14:paraId="6C9903E9" w14:textId="77777777" w:rsidR="007658B8" w:rsidRDefault="007658B8" w:rsidP="001D4490">
            <w:pPr>
              <w:pStyle w:val="Tabletextnarrow"/>
            </w:pPr>
            <w:r w:rsidRPr="00B572E5">
              <w:t>MSL922002</w:t>
            </w:r>
          </w:p>
        </w:tc>
        <w:tc>
          <w:tcPr>
            <w:tcW w:w="3000" w:type="pct"/>
          </w:tcPr>
          <w:p w14:paraId="4537ED17" w14:textId="77777777" w:rsidR="007658B8" w:rsidRDefault="007658B8" w:rsidP="001D4490">
            <w:pPr>
              <w:pStyle w:val="Tabletextnarrow"/>
            </w:pPr>
            <w:r w:rsidRPr="00B572E5">
              <w:t>Record and present data</w:t>
            </w:r>
          </w:p>
        </w:tc>
        <w:tc>
          <w:tcPr>
            <w:tcW w:w="1000" w:type="pct"/>
          </w:tcPr>
          <w:p w14:paraId="0D8F777B" w14:textId="77777777" w:rsidR="007658B8" w:rsidRDefault="007658B8" w:rsidP="001D4490">
            <w:pPr>
              <w:pStyle w:val="Tabletextnarrow"/>
              <w:jc w:val="center"/>
            </w:pPr>
            <w:r w:rsidRPr="00B572E5">
              <w:t>40</w:t>
            </w:r>
          </w:p>
        </w:tc>
      </w:tr>
      <w:tr w:rsidR="007658B8" w:rsidRPr="000F5CEC" w14:paraId="34E12177" w14:textId="77777777" w:rsidTr="001D4490">
        <w:trPr>
          <w:cnfStyle w:val="000000010000" w:firstRow="0" w:lastRow="0" w:firstColumn="0" w:lastColumn="0" w:oddVBand="0" w:evenVBand="0" w:oddHBand="0" w:evenHBand="1" w:firstRowFirstColumn="0" w:firstRowLastColumn="0" w:lastRowFirstColumn="0" w:lastRowLastColumn="0"/>
        </w:trPr>
        <w:tc>
          <w:tcPr>
            <w:tcW w:w="1000" w:type="pct"/>
          </w:tcPr>
          <w:p w14:paraId="6E8BD873" w14:textId="77777777" w:rsidR="007658B8" w:rsidRDefault="007658B8" w:rsidP="001D4490">
            <w:pPr>
              <w:pStyle w:val="Tabletextnarrow"/>
            </w:pPr>
            <w:r w:rsidRPr="00B572E5">
              <w:t>MSL943004</w:t>
            </w:r>
          </w:p>
        </w:tc>
        <w:tc>
          <w:tcPr>
            <w:tcW w:w="3000" w:type="pct"/>
          </w:tcPr>
          <w:p w14:paraId="05FBB70E" w14:textId="77777777" w:rsidR="007658B8" w:rsidRDefault="007658B8" w:rsidP="001D4490">
            <w:pPr>
              <w:pStyle w:val="Tabletextnarrow"/>
            </w:pPr>
            <w:r w:rsidRPr="00B572E5">
              <w:t>Participate in laboratory or field workplace safety</w:t>
            </w:r>
          </w:p>
        </w:tc>
        <w:tc>
          <w:tcPr>
            <w:tcW w:w="1000" w:type="pct"/>
          </w:tcPr>
          <w:p w14:paraId="24AA508E" w14:textId="77777777" w:rsidR="007658B8" w:rsidRDefault="007658B8" w:rsidP="001D4490">
            <w:pPr>
              <w:pStyle w:val="Tabletextnarrow"/>
              <w:jc w:val="center"/>
            </w:pPr>
            <w:r w:rsidRPr="00B572E5">
              <w:t>40</w:t>
            </w:r>
          </w:p>
        </w:tc>
      </w:tr>
      <w:tr w:rsidR="007658B8" w:rsidRPr="000F5CEC" w14:paraId="67889F8A" w14:textId="77777777" w:rsidTr="001D449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3BCDAFD1" w14:textId="77777777" w:rsidR="007658B8" w:rsidRPr="00EF1993" w:rsidRDefault="007658B8" w:rsidP="001D4490">
            <w:pPr>
              <w:pStyle w:val="Tabletextnarrow"/>
              <w:jc w:val="right"/>
              <w:rPr>
                <w:b/>
                <w:bCs/>
              </w:rPr>
            </w:pPr>
            <w:r w:rsidRPr="00EF1993">
              <w:rPr>
                <w:b/>
                <w:bCs/>
              </w:rPr>
              <w:t>Compulsory UoCs subtotal:</w:t>
            </w:r>
          </w:p>
        </w:tc>
        <w:tc>
          <w:tcPr>
            <w:tcW w:w="1000" w:type="pct"/>
            <w:vAlign w:val="center"/>
          </w:tcPr>
          <w:p w14:paraId="5CDEB9BE" w14:textId="77777777" w:rsidR="007658B8" w:rsidRPr="00EF1993" w:rsidRDefault="007658B8" w:rsidP="001D4490">
            <w:pPr>
              <w:pStyle w:val="Tabletextnarrow"/>
              <w:jc w:val="center"/>
              <w:rPr>
                <w:b/>
                <w:bCs/>
              </w:rPr>
            </w:pPr>
            <w:r>
              <w:rPr>
                <w:b/>
                <w:bCs/>
              </w:rPr>
              <w:t>160</w:t>
            </w:r>
          </w:p>
        </w:tc>
      </w:tr>
      <w:tr w:rsidR="00754E5A" w:rsidRPr="000F5CEC" w14:paraId="045836A5" w14:textId="77777777" w:rsidTr="00754E5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4733F81" w14:textId="5181EC0C" w:rsidR="00754E5A" w:rsidRDefault="00754E5A" w:rsidP="00754E5A">
            <w:pPr>
              <w:pStyle w:val="Tabletextnarrow"/>
              <w:rPr>
                <w:b/>
                <w:bCs/>
              </w:rPr>
            </w:pPr>
            <w:r>
              <w:rPr>
                <w:b/>
                <w:bCs/>
              </w:rPr>
              <w:t>Year 2</w:t>
            </w:r>
          </w:p>
        </w:tc>
      </w:tr>
      <w:tr w:rsidR="00754E5A" w:rsidRPr="000F5CEC" w14:paraId="51FDCE51" w14:textId="77777777" w:rsidTr="00C00B08">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19F9402" w14:textId="3A580708" w:rsidR="00754E5A" w:rsidRDefault="00754E5A" w:rsidP="00754E5A">
            <w:pPr>
              <w:pStyle w:val="Tabletextnarrow"/>
              <w:rPr>
                <w:b/>
                <w:bCs/>
              </w:rPr>
            </w:pPr>
            <w:r w:rsidRPr="00EC6A55">
              <w:rPr>
                <w:b/>
                <w:bCs/>
              </w:rPr>
              <w:t xml:space="preserve">Elective </w:t>
            </w:r>
            <w:r>
              <w:rPr>
                <w:b/>
                <w:bCs/>
              </w:rPr>
              <w:t>UoCs:</w:t>
            </w:r>
          </w:p>
        </w:tc>
      </w:tr>
      <w:tr w:rsidR="00754E5A" w:rsidRPr="000F5CEC" w14:paraId="0DAD1428" w14:textId="77777777" w:rsidTr="001D4490">
        <w:trPr>
          <w:cnfStyle w:val="000000010000" w:firstRow="0" w:lastRow="0" w:firstColumn="0" w:lastColumn="0" w:oddVBand="0" w:evenVBand="0" w:oddHBand="0" w:evenHBand="1" w:firstRowFirstColumn="0" w:firstRowLastColumn="0" w:lastRowFirstColumn="0" w:lastRowLastColumn="0"/>
        </w:trPr>
        <w:tc>
          <w:tcPr>
            <w:tcW w:w="1000" w:type="pct"/>
          </w:tcPr>
          <w:p w14:paraId="1D2D125F" w14:textId="090F56B9" w:rsidR="00754E5A" w:rsidRPr="00F559A5" w:rsidRDefault="00754E5A" w:rsidP="00754E5A">
            <w:pPr>
              <w:pStyle w:val="Tabletextnarrow"/>
            </w:pPr>
            <w:r>
              <w:rPr>
                <w:szCs w:val="20"/>
              </w:rPr>
              <w:t>MSL952003</w:t>
            </w:r>
          </w:p>
        </w:tc>
        <w:tc>
          <w:tcPr>
            <w:tcW w:w="3000" w:type="pct"/>
          </w:tcPr>
          <w:p w14:paraId="65268B5E" w14:textId="2C7EB82C" w:rsidR="00754E5A" w:rsidRPr="00E51151" w:rsidRDefault="00754E5A" w:rsidP="00754E5A">
            <w:pPr>
              <w:pStyle w:val="Tabletextnarrow"/>
            </w:pPr>
            <w:r>
              <w:rPr>
                <w:rFonts w:cstheme="minorHAnsi"/>
                <w:szCs w:val="20"/>
              </w:rPr>
              <w:t>Collect routine site samples</w:t>
            </w:r>
          </w:p>
        </w:tc>
        <w:tc>
          <w:tcPr>
            <w:tcW w:w="1000" w:type="pct"/>
          </w:tcPr>
          <w:p w14:paraId="12BD9295" w14:textId="146C35F8" w:rsidR="00754E5A" w:rsidRPr="00F559A5" w:rsidRDefault="00754E5A" w:rsidP="00754E5A">
            <w:pPr>
              <w:pStyle w:val="Tabletextnarrow"/>
              <w:jc w:val="center"/>
            </w:pPr>
            <w:r w:rsidRPr="009E436A">
              <w:rPr>
                <w:rFonts w:cstheme="minorHAnsi"/>
                <w:szCs w:val="20"/>
              </w:rPr>
              <w:t>30</w:t>
            </w:r>
          </w:p>
        </w:tc>
      </w:tr>
      <w:tr w:rsidR="00754E5A" w:rsidRPr="000F5CEC" w14:paraId="56F1A5C9" w14:textId="77777777" w:rsidTr="001D4490">
        <w:trPr>
          <w:cnfStyle w:val="000000100000" w:firstRow="0" w:lastRow="0" w:firstColumn="0" w:lastColumn="0" w:oddVBand="0" w:evenVBand="0" w:oddHBand="1" w:evenHBand="0" w:firstRowFirstColumn="0" w:firstRowLastColumn="0" w:lastRowFirstColumn="0" w:lastRowLastColumn="0"/>
        </w:trPr>
        <w:tc>
          <w:tcPr>
            <w:tcW w:w="1000" w:type="pct"/>
          </w:tcPr>
          <w:p w14:paraId="43EAF495" w14:textId="165F3799" w:rsidR="00754E5A" w:rsidRPr="00F01BC6" w:rsidRDefault="00754E5A" w:rsidP="00754E5A">
            <w:pPr>
              <w:pStyle w:val="Tabletextnarrow"/>
            </w:pPr>
            <w:r>
              <w:rPr>
                <w:szCs w:val="20"/>
              </w:rPr>
              <w:t>MSL972002</w:t>
            </w:r>
          </w:p>
        </w:tc>
        <w:tc>
          <w:tcPr>
            <w:tcW w:w="3000" w:type="pct"/>
          </w:tcPr>
          <w:p w14:paraId="27B5DEDB" w14:textId="5DE4AD84" w:rsidR="00754E5A" w:rsidRPr="00E51151" w:rsidRDefault="00754E5A" w:rsidP="00754E5A">
            <w:pPr>
              <w:pStyle w:val="Tabletextnarrow"/>
            </w:pPr>
            <w:r>
              <w:rPr>
                <w:rFonts w:cstheme="minorHAnsi"/>
                <w:szCs w:val="20"/>
              </w:rPr>
              <w:t>Take routine site measurements</w:t>
            </w:r>
          </w:p>
        </w:tc>
        <w:tc>
          <w:tcPr>
            <w:tcW w:w="1000" w:type="pct"/>
          </w:tcPr>
          <w:p w14:paraId="07335286" w14:textId="28E17EFD" w:rsidR="00754E5A" w:rsidRPr="004675CE" w:rsidRDefault="00754E5A" w:rsidP="00754E5A">
            <w:pPr>
              <w:pStyle w:val="Tabletextnarrow"/>
              <w:jc w:val="center"/>
            </w:pPr>
            <w:r>
              <w:rPr>
                <w:rFonts w:cstheme="minorHAnsi"/>
                <w:szCs w:val="20"/>
              </w:rPr>
              <w:t>30</w:t>
            </w:r>
          </w:p>
        </w:tc>
      </w:tr>
      <w:tr w:rsidR="00754E5A" w:rsidRPr="000F5CEC" w14:paraId="2EF72408" w14:textId="77777777" w:rsidTr="001D4490">
        <w:trPr>
          <w:cnfStyle w:val="000000010000" w:firstRow="0" w:lastRow="0" w:firstColumn="0" w:lastColumn="0" w:oddVBand="0" w:evenVBand="0" w:oddHBand="0" w:evenHBand="1" w:firstRowFirstColumn="0" w:firstRowLastColumn="0" w:lastRowFirstColumn="0" w:lastRowLastColumn="0"/>
        </w:trPr>
        <w:tc>
          <w:tcPr>
            <w:tcW w:w="1000" w:type="pct"/>
          </w:tcPr>
          <w:p w14:paraId="0F71F853" w14:textId="6DD1882C" w:rsidR="00754E5A" w:rsidRPr="00F01BC6" w:rsidRDefault="00754E5A" w:rsidP="00754E5A">
            <w:pPr>
              <w:pStyle w:val="Tabletextnarrow"/>
            </w:pPr>
            <w:r>
              <w:rPr>
                <w:szCs w:val="20"/>
                <w:shd w:val="clear" w:color="auto" w:fill="FFFFFF"/>
              </w:rPr>
              <w:t>MSL913004</w:t>
            </w:r>
          </w:p>
        </w:tc>
        <w:tc>
          <w:tcPr>
            <w:tcW w:w="3000" w:type="pct"/>
          </w:tcPr>
          <w:p w14:paraId="225035A3" w14:textId="1A61FF24" w:rsidR="00754E5A" w:rsidRPr="00E51151" w:rsidRDefault="00754E5A" w:rsidP="00754E5A">
            <w:pPr>
              <w:pStyle w:val="Tabletextnarrow"/>
            </w:pPr>
            <w:r>
              <w:rPr>
                <w:szCs w:val="20"/>
              </w:rPr>
              <w:t>Plan and conduct laboratory fieldwork</w:t>
            </w:r>
          </w:p>
        </w:tc>
        <w:tc>
          <w:tcPr>
            <w:tcW w:w="1000" w:type="pct"/>
          </w:tcPr>
          <w:p w14:paraId="7A266B81" w14:textId="3C85C4FF" w:rsidR="00754E5A" w:rsidRPr="004675CE" w:rsidRDefault="00754E5A" w:rsidP="00754E5A">
            <w:pPr>
              <w:pStyle w:val="Tabletextnarrow"/>
              <w:jc w:val="center"/>
            </w:pPr>
            <w:r>
              <w:rPr>
                <w:szCs w:val="20"/>
              </w:rPr>
              <w:t>40</w:t>
            </w:r>
          </w:p>
        </w:tc>
      </w:tr>
      <w:tr w:rsidR="00754E5A" w:rsidRPr="000F5CEC" w14:paraId="0990EED1" w14:textId="77777777" w:rsidTr="001D4490">
        <w:trPr>
          <w:cnfStyle w:val="000000100000" w:firstRow="0" w:lastRow="0" w:firstColumn="0" w:lastColumn="0" w:oddVBand="0" w:evenVBand="0" w:oddHBand="1" w:evenHBand="0" w:firstRowFirstColumn="0" w:firstRowLastColumn="0" w:lastRowFirstColumn="0" w:lastRowLastColumn="0"/>
        </w:trPr>
        <w:tc>
          <w:tcPr>
            <w:tcW w:w="1000" w:type="pct"/>
          </w:tcPr>
          <w:p w14:paraId="5A2E1D99" w14:textId="72E337F6" w:rsidR="00754E5A" w:rsidRPr="00F559A5" w:rsidRDefault="00754E5A" w:rsidP="00754E5A">
            <w:pPr>
              <w:pStyle w:val="Tabletextnarrow"/>
            </w:pPr>
            <w:r>
              <w:rPr>
                <w:szCs w:val="20"/>
              </w:rPr>
              <w:t>FSKOCM006</w:t>
            </w:r>
          </w:p>
        </w:tc>
        <w:tc>
          <w:tcPr>
            <w:tcW w:w="3000" w:type="pct"/>
          </w:tcPr>
          <w:p w14:paraId="3632567E" w14:textId="11E6C398" w:rsidR="00754E5A" w:rsidRPr="00F559A5" w:rsidRDefault="00754E5A" w:rsidP="00754E5A">
            <w:pPr>
              <w:pStyle w:val="Tabletextnarrow"/>
            </w:pPr>
            <w:r>
              <w:rPr>
                <w:szCs w:val="20"/>
              </w:rPr>
              <w:t>Use oral communication skills to participate in workplace teams</w:t>
            </w:r>
          </w:p>
        </w:tc>
        <w:tc>
          <w:tcPr>
            <w:tcW w:w="1000" w:type="pct"/>
          </w:tcPr>
          <w:p w14:paraId="442CE66E" w14:textId="5CEA4EFF" w:rsidR="00754E5A" w:rsidRPr="00F559A5" w:rsidRDefault="00754E5A" w:rsidP="00754E5A">
            <w:pPr>
              <w:pStyle w:val="Tabletextnarrow"/>
              <w:jc w:val="center"/>
            </w:pPr>
            <w:r>
              <w:rPr>
                <w:szCs w:val="20"/>
              </w:rPr>
              <w:t>10</w:t>
            </w:r>
          </w:p>
        </w:tc>
      </w:tr>
      <w:tr w:rsidR="00754E5A" w:rsidRPr="000F5CEC" w14:paraId="0370E7AC" w14:textId="77777777" w:rsidTr="009E7A3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0E2E63E" w14:textId="0978E3D4" w:rsidR="00754E5A" w:rsidRDefault="00754E5A" w:rsidP="00754E5A">
            <w:pPr>
              <w:pStyle w:val="Tabletextnarrow"/>
              <w:jc w:val="right"/>
              <w:rPr>
                <w:szCs w:val="20"/>
              </w:rPr>
            </w:pPr>
            <w:r>
              <w:rPr>
                <w:b/>
                <w:bCs/>
              </w:rPr>
              <w:t>Elective</w:t>
            </w:r>
            <w:r w:rsidRPr="005C2710">
              <w:rPr>
                <w:b/>
                <w:bCs/>
              </w:rPr>
              <w:t xml:space="preserve"> UoCs subtotal:</w:t>
            </w:r>
          </w:p>
        </w:tc>
        <w:tc>
          <w:tcPr>
            <w:tcW w:w="1000" w:type="pct"/>
          </w:tcPr>
          <w:p w14:paraId="1BA77CF1" w14:textId="234AE2D1" w:rsidR="00754E5A" w:rsidRPr="00C00B08" w:rsidRDefault="00754E5A" w:rsidP="00754E5A">
            <w:pPr>
              <w:pStyle w:val="Tabletextnarrow"/>
              <w:jc w:val="center"/>
              <w:rPr>
                <w:b/>
                <w:bCs/>
                <w:szCs w:val="20"/>
              </w:rPr>
            </w:pPr>
            <w:r w:rsidRPr="00C00B08">
              <w:rPr>
                <w:b/>
                <w:bCs/>
                <w:szCs w:val="20"/>
              </w:rPr>
              <w:t>110</w:t>
            </w:r>
          </w:p>
        </w:tc>
      </w:tr>
      <w:tr w:rsidR="00754E5A" w:rsidRPr="000F5CEC" w14:paraId="7AC2E468" w14:textId="77777777" w:rsidTr="001D449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8268E23" w14:textId="469C0109" w:rsidR="00754E5A" w:rsidRPr="00D6624E" w:rsidRDefault="00754E5A" w:rsidP="00754E5A">
            <w:pPr>
              <w:pStyle w:val="Tabletextnarrow"/>
              <w:jc w:val="right"/>
              <w:rPr>
                <w:b/>
                <w:bCs/>
              </w:rPr>
            </w:pPr>
            <w:r>
              <w:rPr>
                <w:b/>
                <w:bCs/>
              </w:rPr>
              <w:t>Total sample program hours:</w:t>
            </w:r>
          </w:p>
        </w:tc>
        <w:tc>
          <w:tcPr>
            <w:tcW w:w="1000" w:type="pct"/>
            <w:vAlign w:val="center"/>
          </w:tcPr>
          <w:p w14:paraId="1A278FC3" w14:textId="7B96B385" w:rsidR="00754E5A" w:rsidRPr="00683A3B" w:rsidRDefault="00754E5A" w:rsidP="00754E5A">
            <w:pPr>
              <w:pStyle w:val="Tabletextnarrow"/>
              <w:jc w:val="center"/>
              <w:rPr>
                <w:b/>
                <w:bCs/>
              </w:rPr>
            </w:pPr>
            <w:r>
              <w:rPr>
                <w:b/>
                <w:bCs/>
              </w:rPr>
              <w:t>270</w:t>
            </w:r>
          </w:p>
        </w:tc>
      </w:tr>
    </w:tbl>
    <w:p w14:paraId="685513AC" w14:textId="22E0A7C5" w:rsidR="003841AF" w:rsidRDefault="003841AF">
      <w:pPr>
        <w:spacing w:line="276" w:lineRule="auto"/>
        <w:rPr>
          <w:rFonts w:asciiTheme="majorHAnsi" w:hAnsiTheme="majorHAnsi" w:cs="Arial"/>
          <w:b/>
          <w:bCs/>
          <w:color w:val="000000" w:themeColor="text1"/>
          <w:sz w:val="20"/>
          <w:lang w:val="en-AU"/>
        </w:rPr>
      </w:pPr>
      <w:r>
        <w:rPr>
          <w:b/>
          <w:bCs/>
        </w:rPr>
        <w:br w:type="page"/>
      </w:r>
    </w:p>
    <w:p w14:paraId="48CC511F" w14:textId="3650AFEE" w:rsidR="00867172" w:rsidRPr="000F600B" w:rsidRDefault="009C40C0" w:rsidP="000F600B">
      <w:pPr>
        <w:pStyle w:val="Heading2"/>
        <w:ind w:right="283"/>
      </w:pPr>
      <w:bookmarkStart w:id="42" w:name="_Toc217996733"/>
      <w:r w:rsidRPr="000F600B">
        <w:t xml:space="preserve">MSL30122 Certificate III in Laboratory Skills </w:t>
      </w:r>
      <w:r w:rsidR="00867172" w:rsidRPr="000F600B">
        <w:t>(Release</w:t>
      </w:r>
      <w:r w:rsidRPr="000F600B">
        <w:t xml:space="preserve"> 1</w:t>
      </w:r>
      <w:r w:rsidR="00867172" w:rsidRPr="000F600B">
        <w:t>)</w:t>
      </w:r>
      <w:bookmarkEnd w:id="42"/>
    </w:p>
    <w:p w14:paraId="04E3ECA0" w14:textId="77777777" w:rsidR="00DC3982" w:rsidRPr="00DC3982" w:rsidRDefault="00DC3982" w:rsidP="00DC3982">
      <w:pPr>
        <w:pStyle w:val="BodyText"/>
      </w:pPr>
      <w:r w:rsidRPr="00DC3982">
        <w:t>The following sample program may provide:</w:t>
      </w:r>
    </w:p>
    <w:p w14:paraId="36F95B37" w14:textId="605C1531" w:rsidR="00DC3982" w:rsidRPr="005623DC" w:rsidRDefault="00DC3982" w:rsidP="00DC3982">
      <w:pPr>
        <w:pStyle w:val="Bullet"/>
      </w:pPr>
      <w:r w:rsidRPr="005623DC">
        <w:t>the award of MSL30122 Certificate III in Laboratory Skills (Release 1)</w:t>
      </w:r>
    </w:p>
    <w:p w14:paraId="0C3E74AE" w14:textId="66165E5D" w:rsidR="00DC3982" w:rsidRPr="00DC3982" w:rsidRDefault="00A03B71" w:rsidP="00DC3982">
      <w:pPr>
        <w:pStyle w:val="Bullet"/>
      </w:pPr>
      <w:r>
        <w:t>two</w:t>
      </w:r>
      <w:r w:rsidR="00DC3982" w:rsidRPr="00DC3982">
        <w:t xml:space="preserve"> VCE VET units at Units 1 and 2 level</w:t>
      </w:r>
    </w:p>
    <w:p w14:paraId="7FC9A289" w14:textId="77777777" w:rsidR="00DC3982" w:rsidRPr="00DC3982" w:rsidRDefault="00DC3982" w:rsidP="00DC3982">
      <w:pPr>
        <w:pStyle w:val="Bullet"/>
      </w:pPr>
      <w:r w:rsidRPr="00DC3982">
        <w:t>a scored VCE VET Unit 3–4 sequence</w:t>
      </w:r>
    </w:p>
    <w:p w14:paraId="7F3AABE0" w14:textId="77777777" w:rsidR="00DC3982" w:rsidRPr="00DC3982" w:rsidRDefault="00DC3982" w:rsidP="00DC3982">
      <w:pPr>
        <w:pStyle w:val="Bullet"/>
      </w:pPr>
      <w:r w:rsidRPr="00DC3982">
        <w:t>a study score</w:t>
      </w:r>
    </w:p>
    <w:p w14:paraId="08E0A50B" w14:textId="114E2346" w:rsidR="00DC3982" w:rsidRPr="00DC3982" w:rsidRDefault="00DC3982" w:rsidP="00DC3982">
      <w:pPr>
        <w:pStyle w:val="Bullet"/>
      </w:pPr>
      <w:r w:rsidRPr="00DC3982">
        <w:t xml:space="preserve">completion over </w:t>
      </w:r>
      <w:r>
        <w:t>two</w:t>
      </w:r>
      <w:r w:rsidRPr="00DC3982">
        <w:t xml:space="preserve"> years.</w:t>
      </w:r>
    </w:p>
    <w:tbl>
      <w:tblPr>
        <w:tblStyle w:val="VCAAclosedtable"/>
        <w:tblW w:w="5000" w:type="pct"/>
        <w:tblLook w:val="04A0" w:firstRow="1" w:lastRow="0" w:firstColumn="1" w:lastColumn="0" w:noHBand="0" w:noVBand="1"/>
      </w:tblPr>
      <w:tblGrid>
        <w:gridCol w:w="1926"/>
        <w:gridCol w:w="5777"/>
        <w:gridCol w:w="1926"/>
      </w:tblGrid>
      <w:tr w:rsidR="00754E5A" w:rsidRPr="000F5CEC" w14:paraId="26915303" w14:textId="77777777" w:rsidTr="001D4490">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6893E3" w14:textId="77777777" w:rsidR="00754E5A" w:rsidRPr="00F559A5" w:rsidRDefault="00754E5A" w:rsidP="001D4490">
            <w:pPr>
              <w:pStyle w:val="Tableheadingnarrow"/>
            </w:pPr>
            <w:r w:rsidRPr="00F559A5">
              <w:t>C</w:t>
            </w:r>
            <w:r>
              <w:t>ode</w:t>
            </w:r>
          </w:p>
        </w:tc>
        <w:tc>
          <w:tcPr>
            <w:tcW w:w="3000" w:type="pct"/>
            <w:vAlign w:val="center"/>
          </w:tcPr>
          <w:p w14:paraId="2EFE2E14" w14:textId="77777777" w:rsidR="00754E5A" w:rsidRPr="00F559A5" w:rsidRDefault="00754E5A" w:rsidP="001D4490">
            <w:pPr>
              <w:pStyle w:val="Tableheadingnarrow"/>
            </w:pPr>
            <w:r>
              <w:t>Unit title</w:t>
            </w:r>
          </w:p>
        </w:tc>
        <w:tc>
          <w:tcPr>
            <w:tcW w:w="1000" w:type="pct"/>
            <w:vAlign w:val="center"/>
          </w:tcPr>
          <w:p w14:paraId="683A7B19" w14:textId="77777777" w:rsidR="00754E5A" w:rsidRPr="00F559A5" w:rsidRDefault="00754E5A" w:rsidP="001D4490">
            <w:pPr>
              <w:pStyle w:val="Tableheadingnarrow"/>
            </w:pPr>
            <w:r>
              <w:t>Nominal hours</w:t>
            </w:r>
          </w:p>
        </w:tc>
      </w:tr>
      <w:tr w:rsidR="00754E5A" w:rsidRPr="00EF1993" w14:paraId="65C878FD" w14:textId="77777777" w:rsidTr="001D449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02A6744" w14:textId="77777777" w:rsidR="00754E5A" w:rsidRPr="00EF1993" w:rsidRDefault="00754E5A" w:rsidP="001D4490">
            <w:pPr>
              <w:pStyle w:val="Tabletextnarrow"/>
              <w:rPr>
                <w:rFonts w:ascii="Ebrima" w:hAnsi="Ebrima"/>
                <w:b/>
                <w:bCs/>
              </w:rPr>
            </w:pPr>
            <w:r>
              <w:rPr>
                <w:b/>
                <w:bCs/>
              </w:rPr>
              <w:t>Year 1</w:t>
            </w:r>
          </w:p>
        </w:tc>
      </w:tr>
      <w:tr w:rsidR="00754E5A" w:rsidRPr="00EF1993" w14:paraId="795C7CFA" w14:textId="77777777" w:rsidTr="001D449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6D66138" w14:textId="77777777" w:rsidR="00754E5A" w:rsidRDefault="00754E5A" w:rsidP="001D4490">
            <w:pPr>
              <w:pStyle w:val="Tabletextnarrow"/>
              <w:rPr>
                <w:b/>
                <w:bCs/>
              </w:rPr>
            </w:pPr>
            <w:r w:rsidRPr="00EF1993">
              <w:rPr>
                <w:b/>
                <w:bCs/>
              </w:rPr>
              <w:t>Compulsory UoCs:</w:t>
            </w:r>
          </w:p>
        </w:tc>
      </w:tr>
      <w:tr w:rsidR="00754E5A" w:rsidRPr="000F5CEC" w14:paraId="4B68AD94" w14:textId="77777777" w:rsidTr="001D4490">
        <w:trPr>
          <w:cnfStyle w:val="000000100000" w:firstRow="0" w:lastRow="0" w:firstColumn="0" w:lastColumn="0" w:oddVBand="0" w:evenVBand="0" w:oddHBand="1" w:evenHBand="0" w:firstRowFirstColumn="0" w:firstRowLastColumn="0" w:lastRowFirstColumn="0" w:lastRowLastColumn="0"/>
        </w:trPr>
        <w:tc>
          <w:tcPr>
            <w:tcW w:w="1000" w:type="pct"/>
          </w:tcPr>
          <w:p w14:paraId="6C3388A4" w14:textId="72FC1543" w:rsidR="00754E5A" w:rsidRPr="00F559A5" w:rsidRDefault="00754E5A" w:rsidP="00754E5A">
            <w:pPr>
              <w:pStyle w:val="Tabletextnarrow"/>
            </w:pPr>
            <w:r w:rsidRPr="009C40C0">
              <w:rPr>
                <w:szCs w:val="20"/>
              </w:rPr>
              <w:t>BSBCMM211</w:t>
            </w:r>
          </w:p>
        </w:tc>
        <w:tc>
          <w:tcPr>
            <w:tcW w:w="3000" w:type="pct"/>
          </w:tcPr>
          <w:p w14:paraId="100DE54E" w14:textId="68537451" w:rsidR="00754E5A" w:rsidRPr="00F559A5" w:rsidRDefault="00754E5A" w:rsidP="00754E5A">
            <w:pPr>
              <w:pStyle w:val="Tabletextnarrow"/>
            </w:pPr>
            <w:r w:rsidRPr="009C40C0">
              <w:rPr>
                <w:szCs w:val="20"/>
              </w:rPr>
              <w:t>Apply communication skills</w:t>
            </w:r>
          </w:p>
        </w:tc>
        <w:tc>
          <w:tcPr>
            <w:tcW w:w="1000" w:type="pct"/>
          </w:tcPr>
          <w:p w14:paraId="0022A034" w14:textId="3C728D66" w:rsidR="00754E5A" w:rsidRPr="00F559A5" w:rsidRDefault="00754E5A" w:rsidP="00754E5A">
            <w:pPr>
              <w:pStyle w:val="Tabletextnarrow"/>
              <w:jc w:val="center"/>
            </w:pPr>
            <w:r w:rsidRPr="009C40C0">
              <w:rPr>
                <w:szCs w:val="20"/>
              </w:rPr>
              <w:t>40</w:t>
            </w:r>
          </w:p>
        </w:tc>
      </w:tr>
      <w:tr w:rsidR="00754E5A" w:rsidRPr="000F5CEC" w14:paraId="098F9E5B" w14:textId="77777777" w:rsidTr="001D4490">
        <w:trPr>
          <w:cnfStyle w:val="000000010000" w:firstRow="0" w:lastRow="0" w:firstColumn="0" w:lastColumn="0" w:oddVBand="0" w:evenVBand="0" w:oddHBand="0" w:evenHBand="1" w:firstRowFirstColumn="0" w:firstRowLastColumn="0" w:lastRowFirstColumn="0" w:lastRowLastColumn="0"/>
        </w:trPr>
        <w:tc>
          <w:tcPr>
            <w:tcW w:w="1000" w:type="pct"/>
          </w:tcPr>
          <w:p w14:paraId="09D7D392" w14:textId="5CD08E1D" w:rsidR="00754E5A" w:rsidRDefault="00754E5A" w:rsidP="00754E5A">
            <w:pPr>
              <w:pStyle w:val="Tabletextnarrow"/>
            </w:pPr>
            <w:r w:rsidRPr="009C40C0">
              <w:rPr>
                <w:szCs w:val="20"/>
              </w:rPr>
              <w:t>MSL913004</w:t>
            </w:r>
          </w:p>
        </w:tc>
        <w:tc>
          <w:tcPr>
            <w:tcW w:w="3000" w:type="pct"/>
          </w:tcPr>
          <w:p w14:paraId="37DC50DF" w14:textId="47A104F4" w:rsidR="00754E5A" w:rsidRDefault="00754E5A" w:rsidP="00754E5A">
            <w:pPr>
              <w:pStyle w:val="Tabletextnarrow"/>
            </w:pPr>
            <w:r w:rsidRPr="009C40C0">
              <w:rPr>
                <w:szCs w:val="20"/>
              </w:rPr>
              <w:t>Plan and conduct laboratory/field work</w:t>
            </w:r>
          </w:p>
        </w:tc>
        <w:tc>
          <w:tcPr>
            <w:tcW w:w="1000" w:type="pct"/>
          </w:tcPr>
          <w:p w14:paraId="1A1743C5" w14:textId="6B03C84B" w:rsidR="00754E5A" w:rsidRDefault="00754E5A" w:rsidP="00754E5A">
            <w:pPr>
              <w:pStyle w:val="Tabletextnarrow"/>
              <w:jc w:val="center"/>
            </w:pPr>
            <w:r w:rsidRPr="009C40C0">
              <w:rPr>
                <w:szCs w:val="20"/>
              </w:rPr>
              <w:t>40</w:t>
            </w:r>
          </w:p>
        </w:tc>
      </w:tr>
      <w:tr w:rsidR="00754E5A" w:rsidRPr="000F5CEC" w14:paraId="325E0428" w14:textId="77777777" w:rsidTr="001D4490">
        <w:trPr>
          <w:cnfStyle w:val="000000100000" w:firstRow="0" w:lastRow="0" w:firstColumn="0" w:lastColumn="0" w:oddVBand="0" w:evenVBand="0" w:oddHBand="1" w:evenHBand="0" w:firstRowFirstColumn="0" w:firstRowLastColumn="0" w:lastRowFirstColumn="0" w:lastRowLastColumn="0"/>
        </w:trPr>
        <w:tc>
          <w:tcPr>
            <w:tcW w:w="1000" w:type="pct"/>
          </w:tcPr>
          <w:p w14:paraId="65BACEF7" w14:textId="124CF91D" w:rsidR="00754E5A" w:rsidRDefault="00754E5A" w:rsidP="00754E5A">
            <w:pPr>
              <w:pStyle w:val="Tabletextnarrow"/>
            </w:pPr>
            <w:r w:rsidRPr="009C40C0">
              <w:rPr>
                <w:szCs w:val="20"/>
              </w:rPr>
              <w:t>MSL922002</w:t>
            </w:r>
          </w:p>
        </w:tc>
        <w:tc>
          <w:tcPr>
            <w:tcW w:w="3000" w:type="pct"/>
          </w:tcPr>
          <w:p w14:paraId="4AA2C5A0" w14:textId="7370290F" w:rsidR="00754E5A" w:rsidRDefault="00754E5A" w:rsidP="00754E5A">
            <w:pPr>
              <w:pStyle w:val="Tabletextnarrow"/>
            </w:pPr>
            <w:r w:rsidRPr="009C40C0">
              <w:rPr>
                <w:szCs w:val="20"/>
              </w:rPr>
              <w:t>Record and present data</w:t>
            </w:r>
          </w:p>
        </w:tc>
        <w:tc>
          <w:tcPr>
            <w:tcW w:w="1000" w:type="pct"/>
          </w:tcPr>
          <w:p w14:paraId="61847A8B" w14:textId="3853EF63" w:rsidR="00754E5A" w:rsidRDefault="00754E5A" w:rsidP="00754E5A">
            <w:pPr>
              <w:pStyle w:val="Tabletextnarrow"/>
              <w:jc w:val="center"/>
            </w:pPr>
            <w:r w:rsidRPr="009C40C0">
              <w:rPr>
                <w:szCs w:val="20"/>
              </w:rPr>
              <w:t>40</w:t>
            </w:r>
          </w:p>
        </w:tc>
      </w:tr>
      <w:tr w:rsidR="00754E5A" w:rsidRPr="000F5CEC" w14:paraId="290016BB" w14:textId="77777777" w:rsidTr="001D4490">
        <w:trPr>
          <w:cnfStyle w:val="000000010000" w:firstRow="0" w:lastRow="0" w:firstColumn="0" w:lastColumn="0" w:oddVBand="0" w:evenVBand="0" w:oddHBand="0" w:evenHBand="1" w:firstRowFirstColumn="0" w:firstRowLastColumn="0" w:lastRowFirstColumn="0" w:lastRowLastColumn="0"/>
        </w:trPr>
        <w:tc>
          <w:tcPr>
            <w:tcW w:w="1000" w:type="pct"/>
          </w:tcPr>
          <w:p w14:paraId="5BD24E51" w14:textId="132083EA" w:rsidR="00754E5A" w:rsidRDefault="00754E5A" w:rsidP="00754E5A">
            <w:pPr>
              <w:pStyle w:val="Tabletextnarrow"/>
            </w:pPr>
            <w:r w:rsidRPr="009C40C0">
              <w:rPr>
                <w:szCs w:val="20"/>
              </w:rPr>
              <w:t>MSL943004</w:t>
            </w:r>
          </w:p>
        </w:tc>
        <w:tc>
          <w:tcPr>
            <w:tcW w:w="3000" w:type="pct"/>
          </w:tcPr>
          <w:p w14:paraId="2E1366D3" w14:textId="57BDB3F7" w:rsidR="00754E5A" w:rsidRDefault="00754E5A" w:rsidP="00754E5A">
            <w:pPr>
              <w:pStyle w:val="Tabletextnarrow"/>
            </w:pPr>
            <w:r w:rsidRPr="009C40C0">
              <w:rPr>
                <w:szCs w:val="20"/>
              </w:rPr>
              <w:t>Participate in laboratory or field workplace safety</w:t>
            </w:r>
          </w:p>
        </w:tc>
        <w:tc>
          <w:tcPr>
            <w:tcW w:w="1000" w:type="pct"/>
          </w:tcPr>
          <w:p w14:paraId="395C679F" w14:textId="60DEA9F1" w:rsidR="00754E5A" w:rsidRDefault="00754E5A" w:rsidP="00754E5A">
            <w:pPr>
              <w:pStyle w:val="Tabletextnarrow"/>
              <w:jc w:val="center"/>
            </w:pPr>
            <w:r w:rsidRPr="009C40C0">
              <w:rPr>
                <w:szCs w:val="20"/>
              </w:rPr>
              <w:t>40</w:t>
            </w:r>
          </w:p>
        </w:tc>
      </w:tr>
      <w:tr w:rsidR="00754E5A" w:rsidRPr="000F5CEC" w14:paraId="1EAA31F9" w14:textId="77777777" w:rsidTr="0086048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1545E4C" w14:textId="673DE398" w:rsidR="00754E5A" w:rsidRPr="009C40C0" w:rsidRDefault="00754E5A" w:rsidP="00754E5A">
            <w:pPr>
              <w:pStyle w:val="Tabletextnarrow"/>
              <w:jc w:val="right"/>
              <w:rPr>
                <w:szCs w:val="20"/>
              </w:rPr>
            </w:pPr>
            <w:r w:rsidRPr="00EF1993">
              <w:rPr>
                <w:b/>
                <w:bCs/>
              </w:rPr>
              <w:t>Compulsory UoCs subtotal:</w:t>
            </w:r>
          </w:p>
        </w:tc>
        <w:tc>
          <w:tcPr>
            <w:tcW w:w="1000" w:type="pct"/>
            <w:vAlign w:val="center"/>
          </w:tcPr>
          <w:p w14:paraId="3CB24913" w14:textId="4C512D69" w:rsidR="00754E5A" w:rsidRPr="009C40C0" w:rsidRDefault="00754E5A" w:rsidP="00754E5A">
            <w:pPr>
              <w:pStyle w:val="Tabletextnarrow"/>
              <w:jc w:val="center"/>
              <w:rPr>
                <w:szCs w:val="20"/>
              </w:rPr>
            </w:pPr>
            <w:r>
              <w:rPr>
                <w:b/>
                <w:bCs/>
              </w:rPr>
              <w:t>160</w:t>
            </w:r>
          </w:p>
        </w:tc>
      </w:tr>
      <w:tr w:rsidR="00754E5A" w:rsidRPr="000F5CEC" w14:paraId="31768D8A" w14:textId="77777777" w:rsidTr="00BF29A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FDECD4B" w14:textId="01EC73FD" w:rsidR="00754E5A" w:rsidRPr="009C40C0" w:rsidRDefault="00754E5A" w:rsidP="00754E5A">
            <w:pPr>
              <w:pStyle w:val="Tabletextnarrow"/>
              <w:rPr>
                <w:szCs w:val="20"/>
              </w:rPr>
            </w:pPr>
            <w:r w:rsidRPr="00EC6A55">
              <w:rPr>
                <w:b/>
                <w:bCs/>
              </w:rPr>
              <w:t xml:space="preserve">Elective </w:t>
            </w:r>
            <w:r>
              <w:rPr>
                <w:b/>
                <w:bCs/>
              </w:rPr>
              <w:t>UoCs:</w:t>
            </w:r>
          </w:p>
        </w:tc>
      </w:tr>
      <w:tr w:rsidR="00754E5A" w:rsidRPr="000F5CEC" w14:paraId="3568738C" w14:textId="77777777" w:rsidTr="006707C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4280A6" w14:textId="606C0C2A" w:rsidR="00754E5A" w:rsidRPr="009C40C0" w:rsidRDefault="00754E5A" w:rsidP="00754E5A">
            <w:pPr>
              <w:pStyle w:val="Tabletextnarrow"/>
              <w:rPr>
                <w:szCs w:val="20"/>
              </w:rPr>
            </w:pPr>
            <w:r w:rsidRPr="009E436A">
              <w:rPr>
                <w:rFonts w:cstheme="minorHAnsi"/>
                <w:szCs w:val="20"/>
              </w:rPr>
              <w:t>MSL953005</w:t>
            </w:r>
          </w:p>
        </w:tc>
        <w:tc>
          <w:tcPr>
            <w:tcW w:w="3000" w:type="pct"/>
            <w:vAlign w:val="center"/>
          </w:tcPr>
          <w:p w14:paraId="7E4E39C4" w14:textId="2C1B90D5" w:rsidR="00754E5A" w:rsidRPr="009C40C0" w:rsidRDefault="00754E5A" w:rsidP="00754E5A">
            <w:pPr>
              <w:pStyle w:val="Tabletextnarrow"/>
              <w:rPr>
                <w:szCs w:val="20"/>
              </w:rPr>
            </w:pPr>
            <w:r w:rsidRPr="009E436A">
              <w:rPr>
                <w:rFonts w:cstheme="minorHAnsi"/>
                <w:szCs w:val="20"/>
              </w:rPr>
              <w:t>Receive and prepare samples for testing</w:t>
            </w:r>
          </w:p>
        </w:tc>
        <w:tc>
          <w:tcPr>
            <w:tcW w:w="1000" w:type="pct"/>
          </w:tcPr>
          <w:p w14:paraId="1A0B0FC3" w14:textId="38901299" w:rsidR="00754E5A" w:rsidRPr="009C40C0" w:rsidRDefault="00754E5A" w:rsidP="00754E5A">
            <w:pPr>
              <w:pStyle w:val="Tabletextnarrow"/>
              <w:jc w:val="center"/>
              <w:rPr>
                <w:szCs w:val="20"/>
              </w:rPr>
            </w:pPr>
            <w:r w:rsidRPr="009E436A">
              <w:rPr>
                <w:rFonts w:cstheme="minorHAnsi"/>
                <w:szCs w:val="20"/>
              </w:rPr>
              <w:t>30</w:t>
            </w:r>
          </w:p>
        </w:tc>
      </w:tr>
      <w:tr w:rsidR="00754E5A" w:rsidRPr="000F5CEC" w14:paraId="29999D0E" w14:textId="77777777" w:rsidTr="006707C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ADA58E3" w14:textId="0A263B8C" w:rsidR="00754E5A" w:rsidRPr="009C40C0" w:rsidRDefault="00754E5A" w:rsidP="00754E5A">
            <w:pPr>
              <w:pStyle w:val="Tabletextnarrow"/>
              <w:rPr>
                <w:szCs w:val="20"/>
              </w:rPr>
            </w:pPr>
            <w:r w:rsidRPr="009E436A">
              <w:rPr>
                <w:rFonts w:cstheme="minorHAnsi"/>
                <w:szCs w:val="20"/>
              </w:rPr>
              <w:t>MSL973017</w:t>
            </w:r>
          </w:p>
        </w:tc>
        <w:tc>
          <w:tcPr>
            <w:tcW w:w="3000" w:type="pct"/>
            <w:vAlign w:val="center"/>
          </w:tcPr>
          <w:p w14:paraId="7590A1A0" w14:textId="77C713AB" w:rsidR="00754E5A" w:rsidRPr="009C40C0" w:rsidRDefault="00754E5A" w:rsidP="00754E5A">
            <w:pPr>
              <w:pStyle w:val="Tabletextnarrow"/>
              <w:rPr>
                <w:szCs w:val="20"/>
              </w:rPr>
            </w:pPr>
            <w:r w:rsidRPr="009E436A">
              <w:rPr>
                <w:rFonts w:cstheme="minorHAnsi"/>
                <w:szCs w:val="20"/>
              </w:rPr>
              <w:t>Assist with fieldwork</w:t>
            </w:r>
          </w:p>
        </w:tc>
        <w:tc>
          <w:tcPr>
            <w:tcW w:w="1000" w:type="pct"/>
          </w:tcPr>
          <w:p w14:paraId="48957AEC" w14:textId="2B4A6E99" w:rsidR="00754E5A" w:rsidRPr="009C40C0" w:rsidRDefault="00754E5A" w:rsidP="00754E5A">
            <w:pPr>
              <w:pStyle w:val="Tabletextnarrow"/>
              <w:jc w:val="center"/>
              <w:rPr>
                <w:szCs w:val="20"/>
              </w:rPr>
            </w:pPr>
            <w:r w:rsidRPr="009E436A">
              <w:rPr>
                <w:rFonts w:cstheme="minorHAnsi"/>
                <w:szCs w:val="20"/>
              </w:rPr>
              <w:t>40</w:t>
            </w:r>
          </w:p>
        </w:tc>
      </w:tr>
      <w:tr w:rsidR="00754E5A" w:rsidRPr="000F5CEC" w14:paraId="6C40D71C" w14:textId="77777777" w:rsidTr="006707C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449F7D" w14:textId="6181B793" w:rsidR="00754E5A" w:rsidRPr="009C40C0" w:rsidRDefault="00754E5A" w:rsidP="00754E5A">
            <w:pPr>
              <w:pStyle w:val="Tabletextnarrow"/>
              <w:rPr>
                <w:szCs w:val="20"/>
              </w:rPr>
            </w:pPr>
            <w:r w:rsidRPr="009E436A">
              <w:rPr>
                <w:szCs w:val="20"/>
              </w:rPr>
              <w:t>MSL933005</w:t>
            </w:r>
          </w:p>
        </w:tc>
        <w:tc>
          <w:tcPr>
            <w:tcW w:w="3000" w:type="pct"/>
            <w:vAlign w:val="center"/>
          </w:tcPr>
          <w:p w14:paraId="4EA75C5F" w14:textId="486C73FE" w:rsidR="00754E5A" w:rsidRPr="009C40C0" w:rsidRDefault="00754E5A" w:rsidP="00754E5A">
            <w:pPr>
              <w:pStyle w:val="Tabletextnarrow"/>
              <w:rPr>
                <w:szCs w:val="20"/>
              </w:rPr>
            </w:pPr>
            <w:r w:rsidRPr="009E436A">
              <w:rPr>
                <w:szCs w:val="20"/>
              </w:rPr>
              <w:t>Maintain the laboratory/field workplace fit for purpose</w:t>
            </w:r>
          </w:p>
        </w:tc>
        <w:tc>
          <w:tcPr>
            <w:tcW w:w="1000" w:type="pct"/>
          </w:tcPr>
          <w:p w14:paraId="058F79D0" w14:textId="03AABF34" w:rsidR="00754E5A" w:rsidRPr="009C40C0" w:rsidRDefault="00754E5A" w:rsidP="00754E5A">
            <w:pPr>
              <w:pStyle w:val="Tabletextnarrow"/>
              <w:jc w:val="center"/>
              <w:rPr>
                <w:szCs w:val="20"/>
              </w:rPr>
            </w:pPr>
            <w:r w:rsidRPr="009E436A">
              <w:rPr>
                <w:szCs w:val="20"/>
              </w:rPr>
              <w:t>30</w:t>
            </w:r>
          </w:p>
        </w:tc>
      </w:tr>
      <w:tr w:rsidR="00754E5A" w:rsidRPr="000F5CEC" w14:paraId="6F3CFDC9" w14:textId="77777777" w:rsidTr="006707C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426D0F2" w14:textId="4875DEE5" w:rsidR="00754E5A" w:rsidRPr="009C40C0" w:rsidRDefault="00754E5A" w:rsidP="00754E5A">
            <w:pPr>
              <w:pStyle w:val="Tabletextnarrow"/>
              <w:rPr>
                <w:szCs w:val="20"/>
              </w:rPr>
            </w:pPr>
            <w:r w:rsidRPr="009E436A">
              <w:rPr>
                <w:szCs w:val="20"/>
              </w:rPr>
              <w:t>MSL952003</w:t>
            </w:r>
          </w:p>
        </w:tc>
        <w:tc>
          <w:tcPr>
            <w:tcW w:w="3000" w:type="pct"/>
            <w:vAlign w:val="center"/>
          </w:tcPr>
          <w:p w14:paraId="102ABE8A" w14:textId="6CF4C916" w:rsidR="00754E5A" w:rsidRPr="009C40C0" w:rsidRDefault="00754E5A" w:rsidP="00754E5A">
            <w:pPr>
              <w:pStyle w:val="Tabletextnarrow"/>
              <w:rPr>
                <w:szCs w:val="20"/>
              </w:rPr>
            </w:pPr>
            <w:r w:rsidRPr="009E436A">
              <w:rPr>
                <w:szCs w:val="20"/>
              </w:rPr>
              <w:t>Collect routine site samples</w:t>
            </w:r>
          </w:p>
        </w:tc>
        <w:tc>
          <w:tcPr>
            <w:tcW w:w="1000" w:type="pct"/>
          </w:tcPr>
          <w:p w14:paraId="52DC79E4" w14:textId="05D33F4A" w:rsidR="00754E5A" w:rsidRPr="009C40C0" w:rsidRDefault="00754E5A" w:rsidP="00754E5A">
            <w:pPr>
              <w:pStyle w:val="Tabletextnarrow"/>
              <w:jc w:val="center"/>
              <w:rPr>
                <w:szCs w:val="20"/>
              </w:rPr>
            </w:pPr>
            <w:r w:rsidRPr="009E436A">
              <w:rPr>
                <w:szCs w:val="20"/>
              </w:rPr>
              <w:t>30</w:t>
            </w:r>
          </w:p>
        </w:tc>
      </w:tr>
      <w:tr w:rsidR="00754E5A" w:rsidRPr="000F5CEC" w14:paraId="458D036A" w14:textId="77777777" w:rsidTr="00A77CB3">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34885C80" w14:textId="2BD97757" w:rsidR="00754E5A" w:rsidRPr="009C40C0" w:rsidRDefault="00754E5A" w:rsidP="00754E5A">
            <w:pPr>
              <w:pStyle w:val="Tabletextnarrow"/>
              <w:jc w:val="right"/>
              <w:rPr>
                <w:szCs w:val="20"/>
              </w:rPr>
            </w:pPr>
            <w:r>
              <w:rPr>
                <w:b/>
                <w:bCs/>
              </w:rPr>
              <w:t>Elective</w:t>
            </w:r>
            <w:r w:rsidRPr="005C2710">
              <w:rPr>
                <w:b/>
                <w:bCs/>
              </w:rPr>
              <w:t xml:space="preserve"> UoCs subtotal:</w:t>
            </w:r>
          </w:p>
        </w:tc>
        <w:tc>
          <w:tcPr>
            <w:tcW w:w="1000" w:type="pct"/>
          </w:tcPr>
          <w:p w14:paraId="6E5171F0" w14:textId="50C40711" w:rsidR="00754E5A" w:rsidRPr="009C40C0" w:rsidRDefault="00754E5A" w:rsidP="00754E5A">
            <w:pPr>
              <w:pStyle w:val="Tabletextnarrow"/>
              <w:jc w:val="center"/>
              <w:rPr>
                <w:szCs w:val="20"/>
              </w:rPr>
            </w:pPr>
            <w:r>
              <w:rPr>
                <w:b/>
                <w:bCs/>
                <w:szCs w:val="20"/>
              </w:rPr>
              <w:t>130</w:t>
            </w:r>
          </w:p>
        </w:tc>
      </w:tr>
      <w:tr w:rsidR="00754E5A" w:rsidRPr="000F5CEC" w14:paraId="31F48880" w14:textId="77777777" w:rsidTr="00754E5A">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685B16D" w14:textId="4FAFDEBB" w:rsidR="00754E5A" w:rsidRPr="00754E5A" w:rsidRDefault="00754E5A" w:rsidP="00754E5A">
            <w:pPr>
              <w:pStyle w:val="Tabletextnarrow"/>
              <w:rPr>
                <w:b/>
                <w:bCs/>
                <w:szCs w:val="20"/>
              </w:rPr>
            </w:pPr>
            <w:r w:rsidRPr="00754E5A">
              <w:rPr>
                <w:b/>
                <w:bCs/>
                <w:szCs w:val="20"/>
              </w:rPr>
              <w:t>Year 2</w:t>
            </w:r>
          </w:p>
        </w:tc>
      </w:tr>
      <w:tr w:rsidR="00754E5A" w:rsidRPr="000F5CEC" w14:paraId="38470B7E" w14:textId="77777777" w:rsidTr="00FB14A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3AB9385" w14:textId="45742846" w:rsidR="00754E5A" w:rsidRPr="00754E5A" w:rsidRDefault="00754E5A" w:rsidP="00754E5A">
            <w:pPr>
              <w:pStyle w:val="Tabletextnarrow"/>
              <w:rPr>
                <w:b/>
                <w:bCs/>
                <w:szCs w:val="20"/>
              </w:rPr>
            </w:pPr>
            <w:r>
              <w:rPr>
                <w:b/>
                <w:bCs/>
              </w:rPr>
              <w:t>Scored c</w:t>
            </w:r>
            <w:r w:rsidRPr="00EF1993">
              <w:rPr>
                <w:b/>
                <w:bCs/>
              </w:rPr>
              <w:t>ompulsory UoCs:</w:t>
            </w:r>
          </w:p>
        </w:tc>
      </w:tr>
      <w:tr w:rsidR="00754E5A" w:rsidRPr="000F5CEC" w14:paraId="3B028A74" w14:textId="77777777" w:rsidTr="00306E0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33CB7AC" w14:textId="351AA92D" w:rsidR="00754E5A" w:rsidRPr="009C40C0" w:rsidRDefault="00754E5A" w:rsidP="00754E5A">
            <w:pPr>
              <w:pStyle w:val="Tabletextnarrow"/>
              <w:rPr>
                <w:szCs w:val="20"/>
              </w:rPr>
            </w:pPr>
            <w:r w:rsidRPr="009E436A">
              <w:rPr>
                <w:rFonts w:cstheme="minorHAnsi"/>
                <w:szCs w:val="20"/>
                <w:shd w:val="clear" w:color="auto" w:fill="FFFFFF"/>
              </w:rPr>
              <w:t>MSL933009</w:t>
            </w:r>
          </w:p>
        </w:tc>
        <w:tc>
          <w:tcPr>
            <w:tcW w:w="3000" w:type="pct"/>
            <w:vAlign w:val="center"/>
          </w:tcPr>
          <w:p w14:paraId="3B5F025F" w14:textId="38A6F36B" w:rsidR="00754E5A" w:rsidRPr="009C40C0" w:rsidRDefault="00754E5A" w:rsidP="00754E5A">
            <w:pPr>
              <w:pStyle w:val="Tabletextnarrow"/>
              <w:rPr>
                <w:szCs w:val="20"/>
              </w:rPr>
            </w:pPr>
            <w:r w:rsidRPr="009E436A">
              <w:rPr>
                <w:rFonts w:cstheme="minorHAnsi"/>
                <w:szCs w:val="20"/>
              </w:rPr>
              <w:t>Contribute to the achievement of quality objectives</w:t>
            </w:r>
            <w:r>
              <w:rPr>
                <w:rFonts w:cstheme="minorHAnsi"/>
                <w:szCs w:val="20"/>
              </w:rPr>
              <w:t xml:space="preserve"> (Release 1)</w:t>
            </w:r>
          </w:p>
        </w:tc>
        <w:tc>
          <w:tcPr>
            <w:tcW w:w="1000" w:type="pct"/>
            <w:vAlign w:val="center"/>
          </w:tcPr>
          <w:p w14:paraId="46EADBE4" w14:textId="3DDB0EB8" w:rsidR="00754E5A" w:rsidRPr="009C40C0" w:rsidRDefault="00754E5A" w:rsidP="00754E5A">
            <w:pPr>
              <w:pStyle w:val="Tabletextnarrow"/>
              <w:jc w:val="center"/>
              <w:rPr>
                <w:szCs w:val="20"/>
              </w:rPr>
            </w:pPr>
            <w:r w:rsidRPr="009E436A">
              <w:rPr>
                <w:rFonts w:cstheme="minorHAnsi"/>
                <w:szCs w:val="20"/>
              </w:rPr>
              <w:t>30</w:t>
            </w:r>
          </w:p>
        </w:tc>
      </w:tr>
      <w:tr w:rsidR="00754E5A" w:rsidRPr="000F5CEC" w14:paraId="7E28FA41" w14:textId="77777777" w:rsidTr="00306E0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CD11D5" w14:textId="51AF6986" w:rsidR="00754E5A" w:rsidRPr="009C40C0" w:rsidRDefault="00754E5A" w:rsidP="00754E5A">
            <w:pPr>
              <w:pStyle w:val="Tabletextnarrow"/>
              <w:rPr>
                <w:szCs w:val="20"/>
              </w:rPr>
            </w:pPr>
            <w:r w:rsidRPr="009E436A">
              <w:rPr>
                <w:rFonts w:cstheme="minorHAnsi"/>
                <w:szCs w:val="20"/>
              </w:rPr>
              <w:t>MSL973026</w:t>
            </w:r>
          </w:p>
        </w:tc>
        <w:tc>
          <w:tcPr>
            <w:tcW w:w="3000" w:type="pct"/>
            <w:vAlign w:val="center"/>
          </w:tcPr>
          <w:p w14:paraId="1C321FDA" w14:textId="48A531AB" w:rsidR="00754E5A" w:rsidRPr="009C40C0" w:rsidRDefault="00754E5A" w:rsidP="00754E5A">
            <w:pPr>
              <w:pStyle w:val="Tabletextnarrow"/>
              <w:rPr>
                <w:szCs w:val="20"/>
              </w:rPr>
            </w:pPr>
            <w:r w:rsidRPr="009E436A">
              <w:rPr>
                <w:rFonts w:cstheme="minorHAnsi"/>
                <w:szCs w:val="20"/>
              </w:rPr>
              <w:t>Prepare working solutions</w:t>
            </w:r>
            <w:r>
              <w:rPr>
                <w:rFonts w:cstheme="minorHAnsi"/>
                <w:szCs w:val="20"/>
              </w:rPr>
              <w:t xml:space="preserve"> (Release 1)</w:t>
            </w:r>
          </w:p>
        </w:tc>
        <w:tc>
          <w:tcPr>
            <w:tcW w:w="1000" w:type="pct"/>
            <w:vAlign w:val="center"/>
          </w:tcPr>
          <w:p w14:paraId="49FCB141" w14:textId="17D084C9" w:rsidR="00754E5A" w:rsidRPr="009C40C0" w:rsidRDefault="00754E5A" w:rsidP="00754E5A">
            <w:pPr>
              <w:pStyle w:val="Tabletextnarrow"/>
              <w:jc w:val="center"/>
              <w:rPr>
                <w:szCs w:val="20"/>
              </w:rPr>
            </w:pPr>
            <w:r w:rsidRPr="009E436A">
              <w:rPr>
                <w:rFonts w:cstheme="minorHAnsi"/>
                <w:szCs w:val="20"/>
              </w:rPr>
              <w:t>50</w:t>
            </w:r>
          </w:p>
        </w:tc>
      </w:tr>
      <w:tr w:rsidR="00754E5A" w:rsidRPr="000F5CEC" w14:paraId="3DC99135" w14:textId="77777777" w:rsidTr="00306E0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5D3492" w14:textId="52BDF198" w:rsidR="00754E5A" w:rsidRPr="009C40C0" w:rsidRDefault="00754E5A" w:rsidP="00754E5A">
            <w:pPr>
              <w:pStyle w:val="Tabletextnarrow"/>
              <w:rPr>
                <w:szCs w:val="20"/>
              </w:rPr>
            </w:pPr>
            <w:r w:rsidRPr="009E436A">
              <w:rPr>
                <w:rFonts w:cstheme="minorHAnsi"/>
                <w:szCs w:val="20"/>
              </w:rPr>
              <w:t>MSL973027</w:t>
            </w:r>
          </w:p>
        </w:tc>
        <w:tc>
          <w:tcPr>
            <w:tcW w:w="3000" w:type="pct"/>
            <w:vAlign w:val="center"/>
          </w:tcPr>
          <w:p w14:paraId="70B6C636" w14:textId="0679E143" w:rsidR="00754E5A" w:rsidRPr="009C40C0" w:rsidRDefault="00754E5A" w:rsidP="00754E5A">
            <w:pPr>
              <w:pStyle w:val="Tabletextnarrow"/>
              <w:rPr>
                <w:szCs w:val="20"/>
              </w:rPr>
            </w:pPr>
            <w:r w:rsidRPr="009E436A">
              <w:rPr>
                <w:szCs w:val="20"/>
              </w:rPr>
              <w:t>Perform techniques that prevent cross contamination</w:t>
            </w:r>
            <w:r>
              <w:rPr>
                <w:rFonts w:cstheme="minorHAnsi"/>
                <w:szCs w:val="20"/>
              </w:rPr>
              <w:t xml:space="preserve"> (Release 1)</w:t>
            </w:r>
          </w:p>
        </w:tc>
        <w:tc>
          <w:tcPr>
            <w:tcW w:w="1000" w:type="pct"/>
            <w:vAlign w:val="center"/>
          </w:tcPr>
          <w:p w14:paraId="2EDF0B84" w14:textId="3582C1A0" w:rsidR="00754E5A" w:rsidRPr="009C40C0" w:rsidRDefault="00754E5A" w:rsidP="00754E5A">
            <w:pPr>
              <w:pStyle w:val="Tabletextnarrow"/>
              <w:jc w:val="center"/>
              <w:rPr>
                <w:szCs w:val="20"/>
              </w:rPr>
            </w:pPr>
            <w:r w:rsidRPr="009E436A">
              <w:rPr>
                <w:rFonts w:cstheme="minorHAnsi"/>
                <w:szCs w:val="20"/>
              </w:rPr>
              <w:t>40</w:t>
            </w:r>
          </w:p>
        </w:tc>
      </w:tr>
      <w:tr w:rsidR="00754E5A" w:rsidRPr="000F5CEC" w14:paraId="767F5E8C" w14:textId="77777777" w:rsidTr="00306E0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35AF25" w14:textId="40CAD492" w:rsidR="00754E5A" w:rsidRPr="009C40C0" w:rsidRDefault="00754E5A" w:rsidP="00754E5A">
            <w:pPr>
              <w:pStyle w:val="Tabletextnarrow"/>
              <w:rPr>
                <w:szCs w:val="20"/>
              </w:rPr>
            </w:pPr>
            <w:r w:rsidRPr="009E436A">
              <w:rPr>
                <w:szCs w:val="20"/>
              </w:rPr>
              <w:t>MSL973028</w:t>
            </w:r>
          </w:p>
        </w:tc>
        <w:tc>
          <w:tcPr>
            <w:tcW w:w="3000" w:type="pct"/>
            <w:vAlign w:val="center"/>
          </w:tcPr>
          <w:p w14:paraId="758CE878" w14:textId="0898BBE3" w:rsidR="00754E5A" w:rsidRPr="009C40C0" w:rsidRDefault="00754E5A" w:rsidP="00754E5A">
            <w:pPr>
              <w:pStyle w:val="Tabletextnarrow"/>
              <w:rPr>
                <w:szCs w:val="20"/>
              </w:rPr>
            </w:pPr>
            <w:r w:rsidRPr="009E436A">
              <w:rPr>
                <w:rFonts w:cstheme="minorHAnsi"/>
                <w:szCs w:val="20"/>
              </w:rPr>
              <w:t>Perform microscopic examination</w:t>
            </w:r>
            <w:r>
              <w:rPr>
                <w:rFonts w:cstheme="minorHAnsi"/>
                <w:szCs w:val="20"/>
              </w:rPr>
              <w:t xml:space="preserve"> (Release 1)</w:t>
            </w:r>
          </w:p>
        </w:tc>
        <w:tc>
          <w:tcPr>
            <w:tcW w:w="1000" w:type="pct"/>
            <w:vAlign w:val="center"/>
          </w:tcPr>
          <w:p w14:paraId="39BF2F1E" w14:textId="744AF036" w:rsidR="00754E5A" w:rsidRPr="009C40C0" w:rsidRDefault="00754E5A" w:rsidP="00754E5A">
            <w:pPr>
              <w:pStyle w:val="Tabletextnarrow"/>
              <w:jc w:val="center"/>
              <w:rPr>
                <w:szCs w:val="20"/>
              </w:rPr>
            </w:pPr>
            <w:r w:rsidRPr="009E436A">
              <w:rPr>
                <w:rFonts w:cstheme="minorHAnsi"/>
                <w:szCs w:val="20"/>
              </w:rPr>
              <w:t>40</w:t>
            </w:r>
          </w:p>
        </w:tc>
      </w:tr>
      <w:tr w:rsidR="00754E5A" w:rsidRPr="000F5CEC" w14:paraId="62E03189" w14:textId="77777777" w:rsidTr="001D449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374C0DB" w14:textId="1BF07C68" w:rsidR="00754E5A" w:rsidRPr="00EF1993" w:rsidRDefault="00754E5A" w:rsidP="00754E5A">
            <w:pPr>
              <w:pStyle w:val="Tabletextnarrow"/>
              <w:jc w:val="right"/>
              <w:rPr>
                <w:b/>
                <w:bCs/>
              </w:rPr>
            </w:pPr>
            <w:r>
              <w:rPr>
                <w:b/>
                <w:bCs/>
              </w:rPr>
              <w:t>Scored c</w:t>
            </w:r>
            <w:r w:rsidRPr="00EF1993">
              <w:rPr>
                <w:b/>
                <w:bCs/>
              </w:rPr>
              <w:t>ompulsory UoCs subtotal:</w:t>
            </w:r>
          </w:p>
        </w:tc>
        <w:tc>
          <w:tcPr>
            <w:tcW w:w="1000" w:type="pct"/>
            <w:vAlign w:val="center"/>
          </w:tcPr>
          <w:p w14:paraId="31173886" w14:textId="583D1416" w:rsidR="00754E5A" w:rsidRPr="00EF1993" w:rsidRDefault="00754E5A" w:rsidP="00754E5A">
            <w:pPr>
              <w:pStyle w:val="Tabletextnarrow"/>
              <w:jc w:val="center"/>
              <w:rPr>
                <w:b/>
                <w:bCs/>
              </w:rPr>
            </w:pPr>
            <w:r>
              <w:rPr>
                <w:b/>
                <w:bCs/>
              </w:rPr>
              <w:t>160</w:t>
            </w:r>
          </w:p>
        </w:tc>
      </w:tr>
      <w:tr w:rsidR="00754E5A" w:rsidRPr="000F5CEC" w14:paraId="25334AEA" w14:textId="77777777" w:rsidTr="001D449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DD95233" w14:textId="66804D8F" w:rsidR="00754E5A" w:rsidRDefault="00754E5A" w:rsidP="00754E5A">
            <w:pPr>
              <w:pStyle w:val="Tabletextnarrow"/>
              <w:rPr>
                <w:b/>
                <w:bCs/>
              </w:rPr>
            </w:pPr>
            <w:r>
              <w:rPr>
                <w:b/>
                <w:bCs/>
              </w:rPr>
              <w:t>Scored e</w:t>
            </w:r>
            <w:r w:rsidRPr="00EC6A55">
              <w:rPr>
                <w:b/>
                <w:bCs/>
              </w:rPr>
              <w:t xml:space="preserve">lective </w:t>
            </w:r>
            <w:r>
              <w:rPr>
                <w:b/>
                <w:bCs/>
              </w:rPr>
              <w:t>UoCs:</w:t>
            </w:r>
          </w:p>
        </w:tc>
      </w:tr>
      <w:tr w:rsidR="00754E5A" w:rsidRPr="000F5CEC" w14:paraId="0D6CCFFD" w14:textId="77777777" w:rsidTr="00504B8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BCDCB6C" w14:textId="5D7F3033" w:rsidR="00754E5A" w:rsidRPr="00F559A5" w:rsidRDefault="00754E5A" w:rsidP="00754E5A">
            <w:pPr>
              <w:pStyle w:val="Tabletextnarrow"/>
            </w:pPr>
            <w:r w:rsidRPr="009E436A">
              <w:rPr>
                <w:rFonts w:cstheme="minorHAnsi"/>
                <w:szCs w:val="20"/>
              </w:rPr>
              <w:t>MSL973015</w:t>
            </w:r>
          </w:p>
        </w:tc>
        <w:tc>
          <w:tcPr>
            <w:tcW w:w="3000" w:type="pct"/>
            <w:vAlign w:val="center"/>
          </w:tcPr>
          <w:p w14:paraId="6101D4F6" w14:textId="7368F6FB" w:rsidR="00754E5A" w:rsidRPr="00E51151" w:rsidRDefault="00754E5A" w:rsidP="00754E5A">
            <w:pPr>
              <w:pStyle w:val="Tabletextnarrow"/>
            </w:pPr>
            <w:r w:rsidRPr="009E436A">
              <w:rPr>
                <w:rFonts w:cstheme="minorHAnsi"/>
                <w:szCs w:val="20"/>
              </w:rPr>
              <w:t>Prepare culture media</w:t>
            </w:r>
          </w:p>
        </w:tc>
        <w:tc>
          <w:tcPr>
            <w:tcW w:w="1000" w:type="pct"/>
            <w:vAlign w:val="center"/>
          </w:tcPr>
          <w:p w14:paraId="1E53BC55" w14:textId="1CD7EEF3" w:rsidR="00754E5A" w:rsidRPr="00F559A5" w:rsidRDefault="00754E5A" w:rsidP="00754E5A">
            <w:pPr>
              <w:pStyle w:val="Tabletextnarrow"/>
              <w:jc w:val="center"/>
            </w:pPr>
            <w:r w:rsidRPr="009E436A">
              <w:rPr>
                <w:rFonts w:cstheme="minorHAnsi"/>
                <w:szCs w:val="20"/>
              </w:rPr>
              <w:t>30</w:t>
            </w:r>
          </w:p>
        </w:tc>
      </w:tr>
      <w:tr w:rsidR="00D90394" w:rsidRPr="000F5CEC" w14:paraId="5F5F1CAB" w14:textId="77777777" w:rsidTr="00D90394">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238FEAD" w14:textId="0327E29F" w:rsidR="00D90394" w:rsidRPr="00E51151" w:rsidRDefault="00D90394" w:rsidP="00D90394">
            <w:pPr>
              <w:pStyle w:val="Tabletextnarrow"/>
              <w:jc w:val="right"/>
            </w:pPr>
            <w:r>
              <w:rPr>
                <w:b/>
                <w:bCs/>
              </w:rPr>
              <w:t>Scored elective</w:t>
            </w:r>
            <w:r w:rsidRPr="00EF1993">
              <w:rPr>
                <w:b/>
                <w:bCs/>
              </w:rPr>
              <w:t xml:space="preserve"> UoCs subtotal:</w:t>
            </w:r>
          </w:p>
        </w:tc>
        <w:tc>
          <w:tcPr>
            <w:tcW w:w="1000" w:type="pct"/>
          </w:tcPr>
          <w:p w14:paraId="6F8F1680" w14:textId="6EB78583" w:rsidR="00D90394" w:rsidRPr="00D90394" w:rsidRDefault="00D90394" w:rsidP="00D90394">
            <w:pPr>
              <w:pStyle w:val="Tabletextnarrow"/>
              <w:jc w:val="center"/>
              <w:rPr>
                <w:b/>
                <w:bCs/>
              </w:rPr>
            </w:pPr>
            <w:r w:rsidRPr="00D90394">
              <w:rPr>
                <w:b/>
                <w:bCs/>
              </w:rPr>
              <w:t>30</w:t>
            </w:r>
          </w:p>
        </w:tc>
      </w:tr>
      <w:tr w:rsidR="00D90394" w:rsidRPr="000F5CEC" w14:paraId="5EC2F632" w14:textId="77777777" w:rsidTr="001D449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20C9A34" w14:textId="77777777" w:rsidR="00D90394" w:rsidRPr="00D6624E" w:rsidRDefault="00D90394" w:rsidP="00D90394">
            <w:pPr>
              <w:pStyle w:val="Tabletextnarrow"/>
              <w:jc w:val="right"/>
              <w:rPr>
                <w:b/>
                <w:bCs/>
              </w:rPr>
            </w:pPr>
            <w:r>
              <w:rPr>
                <w:b/>
                <w:bCs/>
              </w:rPr>
              <w:t>Total sample program hours:</w:t>
            </w:r>
          </w:p>
        </w:tc>
        <w:tc>
          <w:tcPr>
            <w:tcW w:w="1000" w:type="pct"/>
            <w:vAlign w:val="center"/>
          </w:tcPr>
          <w:p w14:paraId="088483DA" w14:textId="5B1194C9" w:rsidR="00D90394" w:rsidRPr="00683A3B" w:rsidRDefault="00D90394" w:rsidP="00D90394">
            <w:pPr>
              <w:pStyle w:val="Tabletextnarrow"/>
              <w:jc w:val="center"/>
              <w:rPr>
                <w:b/>
                <w:bCs/>
              </w:rPr>
            </w:pPr>
            <w:r>
              <w:rPr>
                <w:b/>
                <w:bCs/>
              </w:rPr>
              <w:t>480</w:t>
            </w:r>
          </w:p>
        </w:tc>
      </w:tr>
    </w:tbl>
    <w:p w14:paraId="4570AE9B" w14:textId="0C3B8A28" w:rsidR="008B0901" w:rsidRDefault="008B0901">
      <w:pPr>
        <w:spacing w:line="276" w:lineRule="auto"/>
        <w:rPr>
          <w:rFonts w:asciiTheme="majorHAnsi" w:hAnsiTheme="majorHAnsi" w:cs="Arial"/>
          <w:color w:val="000000" w:themeColor="text1"/>
          <w:sz w:val="20"/>
          <w:lang w:val="en-AU"/>
        </w:rPr>
      </w:pPr>
      <w:r>
        <w:br w:type="page"/>
      </w:r>
    </w:p>
    <w:p w14:paraId="6B07AA27" w14:textId="77777777" w:rsidR="00703E9D" w:rsidRDefault="00703E9D" w:rsidP="00703E9D">
      <w:pPr>
        <w:pStyle w:val="Heading1"/>
      </w:pPr>
      <w:bookmarkStart w:id="43" w:name="_Appendix"/>
      <w:bookmarkStart w:id="44" w:name="_Toc213762910"/>
      <w:bookmarkStart w:id="45" w:name="Appendix"/>
      <w:bookmarkStart w:id="46" w:name="_Toc217996734"/>
      <w:bookmarkStart w:id="47" w:name="_Hlk214263685"/>
      <w:bookmarkEnd w:id="43"/>
      <w:r>
        <w:t>Appendix</w:t>
      </w:r>
      <w:bookmarkEnd w:id="44"/>
      <w:bookmarkEnd w:id="45"/>
      <w:bookmarkEnd w:id="46"/>
    </w:p>
    <w:p w14:paraId="20178A90" w14:textId="77777777" w:rsidR="00703E9D" w:rsidRPr="001477C1" w:rsidRDefault="00703E9D" w:rsidP="00703E9D">
      <w:pPr>
        <w:pStyle w:val="Heading2"/>
      </w:pPr>
      <w:bookmarkStart w:id="48" w:name="_Toc213762911"/>
      <w:bookmarkStart w:id="49" w:name="_Toc217996735"/>
      <w:r w:rsidRPr="001477C1">
        <w:t>VASS industry area for credit purposes</w:t>
      </w:r>
      <w:bookmarkEnd w:id="48"/>
      <w:bookmarkEnd w:id="49"/>
    </w:p>
    <w:p w14:paraId="422B7B79" w14:textId="77777777" w:rsidR="00703E9D" w:rsidRDefault="00703E9D" w:rsidP="00703E9D">
      <w:pPr>
        <w:pStyle w:val="BodyText"/>
      </w:pPr>
      <w:r w:rsidRPr="001477C1">
        <w:t>For more information</w:t>
      </w:r>
      <w:r>
        <w:t>,</w:t>
      </w:r>
      <w:r w:rsidRPr="001477C1">
        <w:t xml:space="preserve"> refer to</w:t>
      </w:r>
      <w:r>
        <w:t xml:space="preserve"> the</w:t>
      </w:r>
      <w:r w:rsidRPr="001477C1">
        <w:t xml:space="preserve"> </w:t>
      </w:r>
      <w:hyperlink r:id="rId40" w:history="1">
        <w:r w:rsidRPr="00CE6C03">
          <w:rPr>
            <w:rStyle w:val="Hyperlink"/>
          </w:rPr>
          <w:t>VCE Administrative Handbook</w:t>
        </w:r>
      </w:hyperlink>
      <w:r w:rsidRPr="001477C1">
        <w:t>.</w:t>
      </w:r>
    </w:p>
    <w:p w14:paraId="192C9D89" w14:textId="77777777" w:rsidR="00703E9D" w:rsidRPr="00A5361D" w:rsidRDefault="00703E9D" w:rsidP="00703E9D">
      <w:pPr>
        <w:pStyle w:val="Heading2"/>
      </w:pPr>
      <w:bookmarkStart w:id="50" w:name="_Toc213762912"/>
      <w:bookmarkStart w:id="51" w:name="_Toc217996736"/>
      <w:r w:rsidRPr="00A5361D">
        <w:t>VET credit arrangements</w:t>
      </w:r>
      <w:bookmarkEnd w:id="50"/>
      <w:bookmarkEnd w:id="51"/>
    </w:p>
    <w:p w14:paraId="5FA45CAC" w14:textId="77777777" w:rsidR="00703E9D" w:rsidRPr="00A5361D" w:rsidRDefault="00703E9D" w:rsidP="00703E9D">
      <w:pPr>
        <w:pStyle w:val="BodyText"/>
      </w:pPr>
      <w:r w:rsidRPr="00A5361D">
        <w:t>Students gain credit into their VCE, VCE VM or VPC by undertaking:</w:t>
      </w:r>
    </w:p>
    <w:p w14:paraId="3F840C66" w14:textId="77777777" w:rsidR="00703E9D" w:rsidRPr="00A5361D" w:rsidRDefault="00703E9D" w:rsidP="00703E9D">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47DC7DB2" w14:textId="77777777" w:rsidR="00703E9D" w:rsidRPr="00A5361D" w:rsidRDefault="00703E9D" w:rsidP="00703E9D">
      <w:pPr>
        <w:pStyle w:val="Bullet"/>
      </w:pPr>
      <w:r w:rsidRPr="00A5361D">
        <w:t>approved apprenticeships and traineeships.</w:t>
      </w:r>
    </w:p>
    <w:p w14:paraId="70CEEAEE" w14:textId="77777777" w:rsidR="00703E9D" w:rsidRPr="00A5361D" w:rsidRDefault="00703E9D" w:rsidP="00703E9D">
      <w:pPr>
        <w:pStyle w:val="Bullet"/>
      </w:pPr>
      <w:r w:rsidRPr="00A5361D">
        <w:t>other VET qualifications, which provide credit into the VCE through block credit recognition.</w:t>
      </w:r>
    </w:p>
    <w:p w14:paraId="4D17A16C" w14:textId="77777777" w:rsidR="00703E9D" w:rsidRPr="005D23B7" w:rsidRDefault="00703E9D" w:rsidP="00703E9D">
      <w:pPr>
        <w:pStyle w:val="Heading3"/>
      </w:pPr>
      <w:bookmarkStart w:id="52" w:name="_Toc213762913"/>
      <w:bookmarkStart w:id="53" w:name="_Toc217996737"/>
      <w:r w:rsidRPr="005D23B7">
        <w:t>All VCE VET students</w:t>
      </w:r>
      <w:bookmarkEnd w:id="52"/>
      <w:bookmarkEnd w:id="53"/>
    </w:p>
    <w:p w14:paraId="1E989AE8" w14:textId="77777777" w:rsidR="00703E9D" w:rsidRPr="005D23B7" w:rsidRDefault="00703E9D" w:rsidP="00703E9D">
      <w:pPr>
        <w:pStyle w:val="BodyText"/>
      </w:pPr>
      <w:r w:rsidRPr="005D23B7">
        <w:t>All VCE students can achieve a VCE Unit 3</w:t>
      </w:r>
      <w:r>
        <w:t>–</w:t>
      </w:r>
      <w:r w:rsidRPr="005D23B7">
        <w:t>4 sequence by completing a minimum of 360 nominal hours of training according to the following:</w:t>
      </w:r>
    </w:p>
    <w:p w14:paraId="5F7B749F" w14:textId="77777777" w:rsidR="00703E9D" w:rsidRPr="005D23B7" w:rsidRDefault="00703E9D" w:rsidP="00703E9D">
      <w:pPr>
        <w:pStyle w:val="Bullet"/>
      </w:pPr>
      <w:r w:rsidRPr="005D23B7">
        <w:t>Completion of 180 nominal hours in any VET certificate II or III, followed by an additional 180 hours in the same industry in a single certificate enrolment in</w:t>
      </w:r>
    </w:p>
    <w:p w14:paraId="1E35D666" w14:textId="77777777" w:rsidR="00703E9D" w:rsidRPr="005D23B7" w:rsidRDefault="00703E9D" w:rsidP="00703E9D">
      <w:pPr>
        <w:pStyle w:val="Bulletlevel2"/>
      </w:pPr>
      <w:r w:rsidRPr="005D23B7">
        <w:t>a VCE VET program (VE1) that provides a unit 3 and 4 sequence or</w:t>
      </w:r>
    </w:p>
    <w:p w14:paraId="126ECA58" w14:textId="77777777" w:rsidR="00703E9D" w:rsidRPr="005D23B7" w:rsidRDefault="00703E9D" w:rsidP="00703E9D">
      <w:pPr>
        <w:pStyle w:val="Bulletlevel2"/>
      </w:pPr>
      <w:r w:rsidRPr="005D23B7">
        <w:t>a (VE3) Other VET qualification at Certificate III level</w:t>
      </w:r>
    </w:p>
    <w:p w14:paraId="3F5549CA" w14:textId="77777777" w:rsidR="00703E9D" w:rsidRPr="005D23B7" w:rsidRDefault="00703E9D" w:rsidP="00703E9D">
      <w:pPr>
        <w:pStyle w:val="BodyText"/>
      </w:pPr>
      <w:r w:rsidRPr="005D23B7">
        <w:t>Students undertaking an SBAT:</w:t>
      </w:r>
    </w:p>
    <w:p w14:paraId="45FCB096" w14:textId="77777777" w:rsidR="00703E9D" w:rsidRPr="005D23B7" w:rsidRDefault="00703E9D" w:rsidP="00703E9D">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0A0F3B0B" w14:textId="77777777" w:rsidR="00703E9D" w:rsidRPr="005D23B7" w:rsidRDefault="00703E9D" w:rsidP="00703E9D">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0558D297" w14:textId="77777777" w:rsidR="00703E9D" w:rsidRPr="005D23B7" w:rsidRDefault="00703E9D" w:rsidP="00703E9D">
      <w:pPr>
        <w:pStyle w:val="Bulletlevel2"/>
      </w:pPr>
      <w:r w:rsidRPr="005D23B7">
        <w:t>The SBAT is at Certificate III or above.</w:t>
      </w:r>
    </w:p>
    <w:p w14:paraId="3B93AA2C" w14:textId="77777777" w:rsidR="00703E9D" w:rsidRPr="007D4A05" w:rsidRDefault="00703E9D" w:rsidP="00703E9D">
      <w:pPr>
        <w:pStyle w:val="Heading3"/>
      </w:pPr>
      <w:bookmarkStart w:id="54" w:name="_Toc213762914"/>
      <w:bookmarkStart w:id="55" w:name="_Toc217996738"/>
      <w:r w:rsidRPr="007D4A05">
        <w:t>VCE VET General units of credit</w:t>
      </w:r>
      <w:bookmarkEnd w:id="54"/>
      <w:bookmarkEnd w:id="55"/>
    </w:p>
    <w:p w14:paraId="2AF4201E" w14:textId="77777777" w:rsidR="00703E9D" w:rsidRPr="007D4A05" w:rsidRDefault="00703E9D" w:rsidP="00703E9D">
      <w:pPr>
        <w:pStyle w:val="BodyText"/>
      </w:pPr>
      <w:r w:rsidRPr="007D4A05">
        <w:t>VCE VET General units of credit apply to VET credit towards the VCE, VCE VM and VPC.</w:t>
      </w:r>
    </w:p>
    <w:p w14:paraId="7280F956" w14:textId="77777777" w:rsidR="00703E9D" w:rsidRPr="007D4A05" w:rsidRDefault="00703E9D" w:rsidP="00703E9D">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58EA3B4C" w14:textId="77777777" w:rsidR="00703E9D" w:rsidRPr="007D4A05" w:rsidRDefault="00703E9D" w:rsidP="00703E9D">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CF1B18C" w14:textId="77777777" w:rsidR="00703E9D" w:rsidRPr="007D4A05" w:rsidRDefault="00703E9D" w:rsidP="00703E9D">
      <w:pPr>
        <w:pStyle w:val="BodyText"/>
      </w:pPr>
      <w:r w:rsidRPr="007D4A05">
        <w:t>A maximum of 180 hours of overflow UoCs will be recognised. In VASS, the overflow units will be named VCE VET General units.</w:t>
      </w:r>
    </w:p>
    <w:p w14:paraId="4F3500A8" w14:textId="77777777" w:rsidR="00703E9D" w:rsidRPr="007D4A05" w:rsidRDefault="00703E9D" w:rsidP="00703E9D">
      <w:pPr>
        <w:pStyle w:val="BodyText"/>
      </w:pPr>
      <w:r w:rsidRPr="007D4A05">
        <w:t>For example:</w:t>
      </w:r>
    </w:p>
    <w:p w14:paraId="3F66FABB" w14:textId="77777777" w:rsidR="00703E9D" w:rsidRPr="007D4A05" w:rsidRDefault="00703E9D" w:rsidP="00703E9D">
      <w:pPr>
        <w:pStyle w:val="Bullet"/>
      </w:pPr>
      <w:r w:rsidRPr="007D4A05">
        <w:t>A student enrols in 120 hours of UoCs, from a single certificate. The first 90 hours will generate one unit of credit. To achieve a second unit of credit, the student could complete one of the following:</w:t>
      </w:r>
    </w:p>
    <w:p w14:paraId="6CADBFA2" w14:textId="77777777" w:rsidR="00703E9D" w:rsidRPr="007D4A05" w:rsidRDefault="00703E9D" w:rsidP="00703E9D">
      <w:pPr>
        <w:pStyle w:val="Bulletlevel2"/>
      </w:pPr>
      <w:r w:rsidRPr="007D4A05">
        <w:t>60 hours from same certificate – generating the student’s second unit of credit in this certificate.</w:t>
      </w:r>
    </w:p>
    <w:p w14:paraId="609D92AD" w14:textId="77777777" w:rsidR="00703E9D" w:rsidRPr="007D4A05" w:rsidRDefault="00703E9D" w:rsidP="00703E9D">
      <w:pPr>
        <w:pStyle w:val="Bulletlevel2"/>
      </w:pPr>
      <w:r w:rsidRPr="007D4A05">
        <w:t>90 hours from a different certificate – generating the student’s first unit of credit in a new certificate.</w:t>
      </w:r>
    </w:p>
    <w:p w14:paraId="1810D52F" w14:textId="77777777" w:rsidR="00703E9D" w:rsidRPr="007D4A05" w:rsidRDefault="00703E9D" w:rsidP="00703E9D">
      <w:pPr>
        <w:pStyle w:val="Bulletlevel2"/>
      </w:pPr>
      <w:r w:rsidRPr="007D4A05">
        <w:t>60 hours from a range of certificates – generating one VCE VET General unit of credit.</w:t>
      </w:r>
    </w:p>
    <w:p w14:paraId="58CF39D9" w14:textId="77777777" w:rsidR="00703E9D" w:rsidRPr="00B82F9E" w:rsidRDefault="00703E9D" w:rsidP="00703E9D">
      <w:pPr>
        <w:pStyle w:val="BodyText"/>
      </w:pPr>
      <w:r w:rsidRPr="00B82F9E">
        <w:t>The new rule will apply to students who are enrolled in UoCs from 2023 onwards.</w:t>
      </w:r>
    </w:p>
    <w:p w14:paraId="20EB2881" w14:textId="77777777" w:rsidR="00703E9D" w:rsidRPr="00B82F9E" w:rsidRDefault="00703E9D" w:rsidP="00703E9D">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787D9B33" w14:textId="77777777" w:rsidR="00703E9D" w:rsidRPr="00B82F9E" w:rsidRDefault="00703E9D" w:rsidP="00703E9D">
      <w:pPr>
        <w:pStyle w:val="BodyText"/>
      </w:pPr>
      <w:r w:rsidRPr="00B82F9E">
        <w:t>The calculation of the VCE VET General units of credit is done automatically and schools are not required to take any action.</w:t>
      </w:r>
    </w:p>
    <w:p w14:paraId="05B7F887" w14:textId="77777777" w:rsidR="00703E9D" w:rsidRPr="00B82F9E" w:rsidRDefault="00703E9D" w:rsidP="00703E9D">
      <w:pPr>
        <w:pStyle w:val="BodyText"/>
      </w:pPr>
      <w:r w:rsidRPr="00B82F9E">
        <w:t>The VCE VET General units of credit at Units 1 and 2 level will appear on the Student Full Details Report as GV011 and GV012.</w:t>
      </w:r>
    </w:p>
    <w:p w14:paraId="7DC61666" w14:textId="77777777" w:rsidR="00703E9D" w:rsidRPr="00010A07" w:rsidRDefault="00703E9D" w:rsidP="00703E9D">
      <w:pPr>
        <w:pStyle w:val="Heading3"/>
      </w:pPr>
      <w:bookmarkStart w:id="56" w:name="_Toc213762915"/>
      <w:bookmarkStart w:id="57" w:name="_Toc217996739"/>
      <w:r w:rsidRPr="00010A07">
        <w:t>VCE VM credit arrangements</w:t>
      </w:r>
      <w:bookmarkEnd w:id="56"/>
      <w:bookmarkEnd w:id="57"/>
    </w:p>
    <w:p w14:paraId="33565293" w14:textId="77777777" w:rsidR="00703E9D" w:rsidRPr="00010A07" w:rsidRDefault="00703E9D" w:rsidP="00703E9D">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11AA8D46" w14:textId="77777777" w:rsidR="00703E9D" w:rsidRPr="00010A07" w:rsidRDefault="00703E9D" w:rsidP="00703E9D">
      <w:pPr>
        <w:pStyle w:val="BodyText"/>
      </w:pPr>
      <w:r w:rsidRPr="00010A07">
        <w:t xml:space="preserve">For information on credit arrangements, refer to </w:t>
      </w:r>
      <w:hyperlink r:id="rId41" w:history="1">
        <w:r w:rsidRPr="00010A07">
          <w:rPr>
            <w:rStyle w:val="Hyperlink"/>
          </w:rPr>
          <w:t>VCE Vocational Major (VM)</w:t>
        </w:r>
      </w:hyperlink>
      <w:r w:rsidRPr="00010A07">
        <w:t>.</w:t>
      </w:r>
    </w:p>
    <w:p w14:paraId="56FA6EED" w14:textId="77777777" w:rsidR="00703E9D" w:rsidRPr="00010A07" w:rsidRDefault="00703E9D" w:rsidP="00703E9D">
      <w:pPr>
        <w:pStyle w:val="Heading3"/>
      </w:pPr>
      <w:bookmarkStart w:id="58" w:name="_Toc213762916"/>
      <w:bookmarkStart w:id="59" w:name="_Toc217996740"/>
      <w:r w:rsidRPr="00010A07">
        <w:t>VPC credit arrangements</w:t>
      </w:r>
      <w:bookmarkEnd w:id="58"/>
      <w:bookmarkEnd w:id="59"/>
    </w:p>
    <w:p w14:paraId="607E5249" w14:textId="77777777" w:rsidR="00703E9D" w:rsidRPr="00010A07" w:rsidRDefault="00703E9D" w:rsidP="00703E9D">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6927B2B4" w14:textId="77777777" w:rsidR="00703E9D" w:rsidRPr="00010A07" w:rsidRDefault="00703E9D" w:rsidP="00703E9D">
      <w:pPr>
        <w:pStyle w:val="BodyText"/>
      </w:pPr>
      <w:r w:rsidRPr="00010A07">
        <w:t xml:space="preserve">For information on credit arrangements, refer to </w:t>
      </w:r>
      <w:hyperlink r:id="rId42" w:history="1">
        <w:r w:rsidRPr="00010A07">
          <w:rPr>
            <w:rStyle w:val="Hyperlink"/>
          </w:rPr>
          <w:t>Victorian Pathways Certificate (VPC)</w:t>
        </w:r>
      </w:hyperlink>
      <w:r w:rsidRPr="00010A07">
        <w:t>.</w:t>
      </w:r>
    </w:p>
    <w:p w14:paraId="32FF8AB8" w14:textId="77777777" w:rsidR="00703E9D" w:rsidRPr="00010A07" w:rsidRDefault="00703E9D" w:rsidP="00703E9D">
      <w:pPr>
        <w:pStyle w:val="Heading2"/>
      </w:pPr>
      <w:bookmarkStart w:id="60" w:name="_Toc213762917"/>
      <w:bookmarkStart w:id="61" w:name="_Toc217996741"/>
      <w:r w:rsidRPr="00010A07">
        <w:t>VCE VET program chart</w:t>
      </w:r>
      <w:bookmarkEnd w:id="60"/>
      <w:bookmarkEnd w:id="61"/>
    </w:p>
    <w:p w14:paraId="10797AD4" w14:textId="77777777" w:rsidR="00703E9D" w:rsidRPr="00010A07" w:rsidRDefault="00703E9D" w:rsidP="00703E9D">
      <w:pPr>
        <w:pStyle w:val="BodyText"/>
      </w:pPr>
      <w:r w:rsidRPr="00010A07">
        <w:t xml:space="preserve">The </w:t>
      </w:r>
      <w:hyperlink r:id="rId43"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1F69E385" w14:textId="77777777" w:rsidR="00703E9D" w:rsidRPr="005A5550" w:rsidRDefault="00703E9D" w:rsidP="00703E9D">
      <w:pPr>
        <w:pStyle w:val="Heading2"/>
      </w:pPr>
      <w:bookmarkStart w:id="62" w:name="_Toc213762918"/>
      <w:bookmarkStart w:id="63" w:name="_Toc217996742"/>
      <w:r w:rsidRPr="005A5550">
        <w:t>Scored assessment</w:t>
      </w:r>
      <w:bookmarkEnd w:id="62"/>
      <w:bookmarkEnd w:id="63"/>
    </w:p>
    <w:p w14:paraId="3C4A2A40" w14:textId="77777777" w:rsidR="00703E9D" w:rsidRPr="005A5550" w:rsidRDefault="00703E9D" w:rsidP="00703E9D">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0443B74A" w14:textId="77777777" w:rsidR="00703E9D" w:rsidRPr="005A5550" w:rsidRDefault="00703E9D" w:rsidP="00703E9D">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34DB43C9" w14:textId="77777777" w:rsidR="00703E9D" w:rsidRPr="005A5550" w:rsidRDefault="00703E9D" w:rsidP="00703E9D">
      <w:pPr>
        <w:pStyle w:val="Heading3"/>
      </w:pPr>
      <w:bookmarkStart w:id="64" w:name="_Toc213762919"/>
      <w:bookmarkStart w:id="65" w:name="_Toc217996743"/>
      <w:r w:rsidRPr="005A5550">
        <w:t>Study score</w:t>
      </w:r>
      <w:bookmarkEnd w:id="64"/>
      <w:bookmarkEnd w:id="65"/>
    </w:p>
    <w:p w14:paraId="5AC44ECF" w14:textId="77777777" w:rsidR="00703E9D" w:rsidRPr="005A5550" w:rsidRDefault="00703E9D" w:rsidP="00703E9D">
      <w:pPr>
        <w:pStyle w:val="BodyText"/>
      </w:pPr>
      <w:r w:rsidRPr="005A5550">
        <w:t xml:space="preserve">To be eligible for a study score students must: </w:t>
      </w:r>
    </w:p>
    <w:p w14:paraId="38103E68" w14:textId="77777777" w:rsidR="00703E9D" w:rsidRPr="005A5550" w:rsidRDefault="00703E9D" w:rsidP="00703E9D">
      <w:pPr>
        <w:pStyle w:val="Bullet"/>
      </w:pPr>
      <w:r w:rsidRPr="005A5550">
        <w:t xml:space="preserve">satisfactorily complete all the </w:t>
      </w:r>
      <w:r>
        <w:t>UoCs</w:t>
      </w:r>
      <w:r w:rsidRPr="005A5550">
        <w:t xml:space="preserve"> required in the scored Unit 3–4 sequence.</w:t>
      </w:r>
    </w:p>
    <w:p w14:paraId="6236E223" w14:textId="77777777" w:rsidR="00703E9D" w:rsidRPr="005A5550" w:rsidRDefault="00703E9D" w:rsidP="00703E9D">
      <w:pPr>
        <w:pStyle w:val="Bullet"/>
      </w:pPr>
      <w:r w:rsidRPr="005A5550">
        <w:t>be assessed in accordance with the tools and procedures specified in the VCE VET Scored Assessment Guide and program-specific assessment plan templates published annually on the VCAA website.</w:t>
      </w:r>
    </w:p>
    <w:p w14:paraId="6E8E480E" w14:textId="77777777" w:rsidR="00703E9D" w:rsidRPr="005A5550" w:rsidRDefault="00703E9D" w:rsidP="00703E9D">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636F3E24" w14:textId="77777777" w:rsidR="00703E9D" w:rsidRPr="005A5550" w:rsidRDefault="00703E9D" w:rsidP="00703E9D">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3DAFCB10" w14:textId="77777777" w:rsidR="00703E9D" w:rsidRPr="005A5550" w:rsidRDefault="00703E9D" w:rsidP="00703E9D">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4" w:history="1">
        <w:r w:rsidRPr="005A5550">
          <w:rPr>
            <w:rStyle w:val="Hyperlink"/>
          </w:rPr>
          <w:t>VCE VET Scored Assessment Guide</w:t>
        </w:r>
      </w:hyperlink>
      <w:r w:rsidRPr="005A5550">
        <w:t>.</w:t>
      </w:r>
    </w:p>
    <w:p w14:paraId="1C0DF271" w14:textId="77777777" w:rsidR="00703E9D" w:rsidRDefault="00703E9D" w:rsidP="00703E9D">
      <w:pPr>
        <w:pStyle w:val="BodyText"/>
      </w:pPr>
      <w:r>
        <w:t>F</w:t>
      </w:r>
      <w:r w:rsidRPr="00F63CC6">
        <w:t>or more information on study scores and ATAR contribution, refer to</w:t>
      </w:r>
      <w:r>
        <w:t xml:space="preserve"> the ATAR and Scaling Guide, accessible from the </w:t>
      </w:r>
      <w:hyperlink r:id="rId45" w:history="1">
        <w:r w:rsidRPr="00F63CC6">
          <w:rPr>
            <w:rStyle w:val="Hyperlink"/>
          </w:rPr>
          <w:t>VTAC website</w:t>
        </w:r>
      </w:hyperlink>
      <w:r w:rsidRPr="00BB41EC">
        <w:t>.</w:t>
      </w:r>
    </w:p>
    <w:p w14:paraId="5E1A936B" w14:textId="77777777" w:rsidR="00703E9D" w:rsidRPr="005A5550" w:rsidRDefault="00703E9D" w:rsidP="00703E9D">
      <w:pPr>
        <w:pStyle w:val="Heading2"/>
      </w:pPr>
      <w:bookmarkStart w:id="66" w:name="_Toc213762920"/>
      <w:bookmarkStart w:id="67" w:name="_Toc217996744"/>
      <w:r w:rsidRPr="005A5550">
        <w:t>ATAR contribution</w:t>
      </w:r>
      <w:bookmarkEnd w:id="66"/>
      <w:bookmarkEnd w:id="67"/>
    </w:p>
    <w:p w14:paraId="3C965CD1" w14:textId="77777777" w:rsidR="00703E9D" w:rsidRPr="005A5550" w:rsidRDefault="00703E9D" w:rsidP="00703E9D">
      <w:pPr>
        <w:pStyle w:val="BodyText"/>
      </w:pPr>
      <w:r w:rsidRPr="005A5550">
        <w:t xml:space="preserve">Please note that for a Unit 3–4 sequence to be eligible it must come from one certificate enrolment on VASS. </w:t>
      </w:r>
    </w:p>
    <w:p w14:paraId="6F739BCF" w14:textId="77777777" w:rsidR="00703E9D" w:rsidRPr="005A5550" w:rsidRDefault="00703E9D" w:rsidP="00703E9D">
      <w:pPr>
        <w:pStyle w:val="BodyText"/>
      </w:pPr>
      <w:r w:rsidRPr="005A5550">
        <w:t>Where credit has accrued across multiple certificates, an ATAR contribution may not be available.</w:t>
      </w:r>
    </w:p>
    <w:p w14:paraId="412D44E4" w14:textId="77777777" w:rsidR="00703E9D" w:rsidRDefault="00703E9D" w:rsidP="00703E9D">
      <w:pPr>
        <w:pStyle w:val="BodyText"/>
      </w:pPr>
      <w:r>
        <w:t>F</w:t>
      </w:r>
      <w:r w:rsidRPr="00F63CC6">
        <w:t>or more information on study scores and ATAR contribution, refer to</w:t>
      </w:r>
      <w:r>
        <w:t xml:space="preserve"> the ATAR and Scaling Guide, accessible from the </w:t>
      </w:r>
      <w:hyperlink r:id="rId46" w:history="1">
        <w:r w:rsidRPr="00F63CC6">
          <w:rPr>
            <w:rStyle w:val="Hyperlink"/>
          </w:rPr>
          <w:t>VTAC website</w:t>
        </w:r>
      </w:hyperlink>
      <w:r w:rsidRPr="00BB41EC">
        <w:t>.</w:t>
      </w:r>
    </w:p>
    <w:p w14:paraId="00B8BFDD" w14:textId="77777777" w:rsidR="00703E9D" w:rsidRPr="005A5550" w:rsidRDefault="00703E9D" w:rsidP="00703E9D">
      <w:pPr>
        <w:pStyle w:val="Heading3"/>
      </w:pPr>
      <w:bookmarkStart w:id="68" w:name="_Toc213762921"/>
      <w:bookmarkStart w:id="69" w:name="_Toc217996745"/>
      <w:r w:rsidRPr="005A5550">
        <w:t>Scored VCE VET program</w:t>
      </w:r>
      <w:bookmarkEnd w:id="68"/>
      <w:bookmarkEnd w:id="69"/>
    </w:p>
    <w:p w14:paraId="4AA53D61" w14:textId="77777777" w:rsidR="00703E9D" w:rsidRPr="005A5550" w:rsidRDefault="00703E9D" w:rsidP="00703E9D">
      <w:pPr>
        <w:pStyle w:val="BodyText"/>
      </w:pPr>
      <w:r w:rsidRPr="005A5550">
        <w:t>Students wishing to receive an ATAR contribution for a scored VCE VET program must undertake scored assessment for the purpose of achieving a study score.</w:t>
      </w:r>
    </w:p>
    <w:p w14:paraId="40307FA4" w14:textId="77777777" w:rsidR="00703E9D" w:rsidRPr="005A5550" w:rsidRDefault="00703E9D" w:rsidP="00703E9D">
      <w:pPr>
        <w:pStyle w:val="BodyText"/>
      </w:pPr>
      <w:r w:rsidRPr="005A5550">
        <w:t>This study score can contribute directly to the ATAR, either as one of the student’s best four studies (the primary four) or as a fifth or sixth study increment.</w:t>
      </w:r>
    </w:p>
    <w:p w14:paraId="1F9D8DDF" w14:textId="77777777" w:rsidR="00703E9D" w:rsidRPr="005A5550" w:rsidRDefault="00703E9D" w:rsidP="00703E9D">
      <w:pPr>
        <w:pStyle w:val="BodyText"/>
      </w:pPr>
      <w:r w:rsidRPr="005A5550">
        <w:t>Where a scored Unit 3–4 sequence is used as an increment, the increment will be calculated using 10% of the scaled score.</w:t>
      </w:r>
    </w:p>
    <w:p w14:paraId="7A586EF0" w14:textId="77777777" w:rsidR="00703E9D" w:rsidRPr="005A5550" w:rsidRDefault="00703E9D" w:rsidP="00703E9D">
      <w:pPr>
        <w:pStyle w:val="BodyText"/>
      </w:pPr>
      <w:r w:rsidRPr="005A5550">
        <w:t>Where a student elects not to receive a study score, no contribution to the ATAR will be available.</w:t>
      </w:r>
    </w:p>
    <w:p w14:paraId="2DA4DF9B" w14:textId="77777777" w:rsidR="00703E9D" w:rsidRPr="005A5550" w:rsidRDefault="00703E9D" w:rsidP="00703E9D">
      <w:pPr>
        <w:pStyle w:val="Heading3"/>
      </w:pPr>
      <w:bookmarkStart w:id="70" w:name="_Toc213762922"/>
      <w:bookmarkStart w:id="71" w:name="_Toc217996746"/>
      <w:r w:rsidRPr="005A5550">
        <w:t>Scored VCE VET program with an additional non-scored stream</w:t>
      </w:r>
      <w:bookmarkEnd w:id="70"/>
      <w:bookmarkEnd w:id="71"/>
    </w:p>
    <w:p w14:paraId="2922FEDF" w14:textId="77777777" w:rsidR="00703E9D" w:rsidRPr="005A5550" w:rsidRDefault="00703E9D" w:rsidP="00703E9D">
      <w:pPr>
        <w:pStyle w:val="BodyText"/>
      </w:pPr>
      <w:r w:rsidRPr="005A5550">
        <w:t>Some scored VCE VET programs include both a scored and a non-scored Unit 3–4 sequence.</w:t>
      </w:r>
    </w:p>
    <w:p w14:paraId="3E988861" w14:textId="77777777" w:rsidR="00703E9D" w:rsidRPr="005A5550" w:rsidRDefault="00703E9D" w:rsidP="00703E9D">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7CB4C322" w14:textId="77777777" w:rsidR="00703E9D" w:rsidRPr="005A5550" w:rsidRDefault="00703E9D" w:rsidP="00703E9D">
      <w:pPr>
        <w:pStyle w:val="Heading3"/>
      </w:pPr>
      <w:bookmarkStart w:id="72" w:name="_Toc213762923"/>
      <w:bookmarkStart w:id="73" w:name="_Toc217996747"/>
      <w:r w:rsidRPr="005A5550">
        <w:t>Non-scored VCE VET programs and all other VET</w:t>
      </w:r>
      <w:bookmarkEnd w:id="72"/>
      <w:bookmarkEnd w:id="73"/>
    </w:p>
    <w:p w14:paraId="3DAEDDA5" w14:textId="77777777" w:rsidR="00703E9D" w:rsidRPr="005A5550" w:rsidRDefault="00703E9D" w:rsidP="00703E9D">
      <w:pPr>
        <w:pStyle w:val="BodyText"/>
      </w:pPr>
      <w:r w:rsidRPr="005A5550">
        <w:t>Some VCE VET programs do not offer scored assessment. A student who achieves a Unit 3–4 sequence from a non-scored VCE VET program may be eligible for an increment towards their ATAR.</w:t>
      </w:r>
    </w:p>
    <w:p w14:paraId="7879EB2A" w14:textId="77777777" w:rsidR="00703E9D" w:rsidRPr="005A5550" w:rsidRDefault="00703E9D" w:rsidP="00703E9D">
      <w:pPr>
        <w:pStyle w:val="BodyText"/>
      </w:pPr>
      <w:r w:rsidRPr="005A5550">
        <w:t>All other VET, including school-based apprenticeships and traineeships (VE2 – SBATs) where the certificate offers a Unit 3–4 sequence, may contribute towards a student’s ATAR as a fifth or sixth study increment.</w:t>
      </w:r>
    </w:p>
    <w:p w14:paraId="783F9D7F" w14:textId="77777777" w:rsidR="00703E9D" w:rsidRPr="005A5550" w:rsidRDefault="00703E9D" w:rsidP="00703E9D">
      <w:pPr>
        <w:pStyle w:val="BodyText"/>
      </w:pPr>
      <w:r w:rsidRPr="005A5550">
        <w:t>Increments from a non-scored Unit 3–4 sequence or a Unit 3–4 sequence from all other VET are calculated using 10% of the fourth study score of the primary four.</w:t>
      </w:r>
    </w:p>
    <w:p w14:paraId="3B89F910" w14:textId="77777777" w:rsidR="00703E9D" w:rsidRPr="005A5550" w:rsidRDefault="00703E9D" w:rsidP="00703E9D">
      <w:pPr>
        <w:pStyle w:val="BodyText"/>
      </w:pPr>
      <w:r w:rsidRPr="005A5550">
        <w:t xml:space="preserve">Please note that for a Unit 3–4 sequence to be eligible it must come from one certificate enrolment on VASS. </w:t>
      </w:r>
    </w:p>
    <w:p w14:paraId="3724B241" w14:textId="77777777" w:rsidR="00703E9D" w:rsidRDefault="00703E9D" w:rsidP="00703E9D">
      <w:pPr>
        <w:pStyle w:val="BodyText"/>
      </w:pPr>
      <w:r w:rsidRPr="005A5550">
        <w:t>Where credit has accrued across multiple certificates, an ATAR contribution may not be available.</w:t>
      </w:r>
    </w:p>
    <w:p w14:paraId="15D7407B" w14:textId="77777777" w:rsidR="00703E9D" w:rsidRPr="0014597B" w:rsidRDefault="00703E9D" w:rsidP="00703E9D">
      <w:pPr>
        <w:pStyle w:val="Heading2"/>
      </w:pPr>
      <w:bookmarkStart w:id="74" w:name="_Toc213762924"/>
      <w:bookmarkStart w:id="75" w:name="_Toc217996748"/>
      <w:r w:rsidRPr="0014597B">
        <w:t>Structured Workplace Learning</w:t>
      </w:r>
      <w:bookmarkEnd w:id="74"/>
      <w:bookmarkEnd w:id="75"/>
    </w:p>
    <w:p w14:paraId="7DD1727E" w14:textId="77777777" w:rsidR="00703E9D" w:rsidRPr="0014597B" w:rsidRDefault="00703E9D" w:rsidP="00703E9D">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6722345F" w14:textId="77777777" w:rsidR="00703E9D" w:rsidRPr="0014597B" w:rsidRDefault="00703E9D" w:rsidP="00703E9D">
      <w:pPr>
        <w:pStyle w:val="BodyText"/>
      </w:pPr>
      <w:r w:rsidRPr="0014597B">
        <w:t>SWL complements the training undertaken at the school/RTO. It provides the context for:</w:t>
      </w:r>
    </w:p>
    <w:p w14:paraId="2640103B" w14:textId="77777777" w:rsidR="00703E9D" w:rsidRPr="0014597B" w:rsidRDefault="00703E9D" w:rsidP="00703E9D">
      <w:pPr>
        <w:pStyle w:val="Bullet"/>
      </w:pPr>
      <w:r w:rsidRPr="0014597B">
        <w:t>enhancement of skills development</w:t>
      </w:r>
    </w:p>
    <w:p w14:paraId="02BB7A9C" w14:textId="77777777" w:rsidR="00703E9D" w:rsidRPr="0014597B" w:rsidRDefault="00703E9D" w:rsidP="00703E9D">
      <w:pPr>
        <w:pStyle w:val="Bullet"/>
      </w:pPr>
      <w:r w:rsidRPr="0014597B">
        <w:t>practical application of industry knowledge</w:t>
      </w:r>
    </w:p>
    <w:p w14:paraId="6D5B579C" w14:textId="77777777" w:rsidR="00703E9D" w:rsidRPr="0014597B" w:rsidRDefault="00703E9D" w:rsidP="00703E9D">
      <w:pPr>
        <w:pStyle w:val="Bullet"/>
      </w:pPr>
      <w:r w:rsidRPr="0014597B">
        <w:t xml:space="preserve">assessment of </w:t>
      </w:r>
      <w:r>
        <w:t>UoCs</w:t>
      </w:r>
      <w:r w:rsidRPr="0014597B">
        <w:t>, as determined by the RTO</w:t>
      </w:r>
    </w:p>
    <w:p w14:paraId="643CEA91" w14:textId="77777777" w:rsidR="00703E9D" w:rsidRPr="0014597B" w:rsidRDefault="00703E9D" w:rsidP="00703E9D">
      <w:pPr>
        <w:pStyle w:val="Bullet"/>
      </w:pPr>
      <w:r w:rsidRPr="0014597B">
        <w:t>increased employment opportunities.</w:t>
      </w:r>
    </w:p>
    <w:p w14:paraId="0FFFA701" w14:textId="77777777" w:rsidR="00703E9D" w:rsidRPr="0014597B" w:rsidRDefault="00703E9D" w:rsidP="00703E9D">
      <w:pPr>
        <w:pStyle w:val="BodyText"/>
      </w:pPr>
      <w:r w:rsidRPr="0014597B">
        <w:t xml:space="preserve">SWL should be spread across the duration of the training program. </w:t>
      </w:r>
    </w:p>
    <w:p w14:paraId="5DB67B2C" w14:textId="77777777" w:rsidR="00703E9D" w:rsidRPr="0014597B" w:rsidRDefault="00703E9D" w:rsidP="00703E9D">
      <w:pPr>
        <w:pStyle w:val="BodyText"/>
      </w:pPr>
      <w:r w:rsidRPr="0014597B">
        <w:t>The VCAA mandates SWL under the following situations:</w:t>
      </w:r>
    </w:p>
    <w:p w14:paraId="3CA02E76" w14:textId="77777777" w:rsidR="00703E9D" w:rsidRPr="0014597B" w:rsidRDefault="00703E9D" w:rsidP="00703E9D">
      <w:pPr>
        <w:pStyle w:val="Bullet"/>
      </w:pPr>
      <w:r w:rsidRPr="0014597B">
        <w:t xml:space="preserve">where a period of work placement is mandated for the award of the qualification </w:t>
      </w:r>
    </w:p>
    <w:p w14:paraId="682338C9" w14:textId="77777777" w:rsidR="00703E9D" w:rsidRPr="0014597B" w:rsidRDefault="00703E9D" w:rsidP="00703E9D">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2A4661A5" w14:textId="77777777" w:rsidR="00703E9D" w:rsidRPr="0014597B" w:rsidRDefault="00703E9D" w:rsidP="00703E9D">
      <w:pPr>
        <w:pStyle w:val="BodyText"/>
      </w:pPr>
      <w:r w:rsidRPr="0014597B">
        <w:t xml:space="preserve">For more information, refer to the </w:t>
      </w:r>
      <w:hyperlink r:id="rId47" w:history="1">
        <w:r w:rsidRPr="001E4088">
          <w:rPr>
            <w:rStyle w:val="Hyperlink"/>
          </w:rPr>
          <w:t>National Training Register</w:t>
        </w:r>
      </w:hyperlink>
      <w:r w:rsidRPr="0014597B">
        <w:t>.</w:t>
      </w:r>
    </w:p>
    <w:p w14:paraId="691CBC9F" w14:textId="77777777" w:rsidR="00703E9D" w:rsidRPr="0014597B" w:rsidRDefault="00703E9D" w:rsidP="00703E9D">
      <w:pPr>
        <w:pStyle w:val="BodyText"/>
      </w:pPr>
      <w:r w:rsidRPr="0014597B">
        <w:t xml:space="preserve">For more information on SWL, the SWL Manual and the SWL portal, refer to the </w:t>
      </w:r>
      <w:hyperlink r:id="rId48" w:history="1">
        <w:r w:rsidRPr="001E4088">
          <w:rPr>
            <w:rStyle w:val="Hyperlink"/>
          </w:rPr>
          <w:t>Department of Education</w:t>
        </w:r>
      </w:hyperlink>
      <w:r w:rsidRPr="0014597B">
        <w:t>.</w:t>
      </w:r>
    </w:p>
    <w:p w14:paraId="0E7D1D1F" w14:textId="77777777" w:rsidR="00703E9D" w:rsidRPr="0014597B" w:rsidRDefault="00703E9D" w:rsidP="00703E9D">
      <w:pPr>
        <w:pStyle w:val="Heading3"/>
      </w:pPr>
      <w:bookmarkStart w:id="76" w:name="_Toc213762925"/>
      <w:bookmarkStart w:id="77" w:name="_Toc217996749"/>
      <w:bookmarkStart w:id="78" w:name="_Hlk212560157"/>
      <w:r>
        <w:t xml:space="preserve">VCE </w:t>
      </w:r>
      <w:r w:rsidRPr="0014597B">
        <w:t>SWL</w:t>
      </w:r>
      <w:r>
        <w:t xml:space="preserve"> </w:t>
      </w:r>
      <w:r w:rsidRPr="0014597B">
        <w:t>Recognition</w:t>
      </w:r>
      <w:r>
        <w:t xml:space="preserve"> for VET</w:t>
      </w:r>
      <w:bookmarkEnd w:id="76"/>
      <w:bookmarkEnd w:id="77"/>
    </w:p>
    <w:p w14:paraId="70D2DD50" w14:textId="77777777" w:rsidR="00703E9D" w:rsidRPr="005C3AFD" w:rsidRDefault="00703E9D" w:rsidP="00703E9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48148F6" w14:textId="77777777" w:rsidR="00703E9D" w:rsidRPr="005C3AFD" w:rsidRDefault="00703E9D" w:rsidP="00703E9D">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4ED8EBCB" w14:textId="77777777" w:rsidR="00703E9D" w:rsidRPr="005C3AFD" w:rsidRDefault="00703E9D" w:rsidP="00703E9D">
      <w:pPr>
        <w:pStyle w:val="BodyText"/>
      </w:pPr>
      <w:r w:rsidRPr="005C3AFD">
        <w:t>For more information</w:t>
      </w:r>
      <w:r>
        <w:t>,</w:t>
      </w:r>
      <w:r w:rsidRPr="005C3AFD">
        <w:t xml:space="preserve"> refer to </w:t>
      </w:r>
      <w:hyperlink r:id="rId49" w:history="1">
        <w:r w:rsidRPr="005C3AFD">
          <w:rPr>
            <w:rStyle w:val="Hyperlink"/>
          </w:rPr>
          <w:t>VCE Structured Workplace Learning (SWL) Recognition for VET</w:t>
        </w:r>
      </w:hyperlink>
      <w:r w:rsidRPr="005C3AFD">
        <w:t>.</w:t>
      </w:r>
    </w:p>
    <w:p w14:paraId="72DAB032" w14:textId="77777777" w:rsidR="00703E9D" w:rsidRPr="0014597B" w:rsidRDefault="00703E9D" w:rsidP="00703E9D">
      <w:pPr>
        <w:pStyle w:val="Heading2"/>
      </w:pPr>
      <w:bookmarkStart w:id="79" w:name="_Toc213762926"/>
      <w:bookmarkStart w:id="80" w:name="_Toc217996750"/>
      <w:bookmarkEnd w:id="78"/>
      <w:r w:rsidRPr="0014597B">
        <w:t>Workplace health and safety</w:t>
      </w:r>
      <w:bookmarkEnd w:id="79"/>
      <w:bookmarkEnd w:id="80"/>
    </w:p>
    <w:p w14:paraId="4AA66C1E" w14:textId="77777777" w:rsidR="00703E9D" w:rsidRPr="005C3AFD" w:rsidRDefault="00703E9D" w:rsidP="00703E9D">
      <w:pPr>
        <w:pStyle w:val="BodyText"/>
      </w:pPr>
      <w:r w:rsidRPr="005C3AFD">
        <w:t>Schools/RTOs must ensure that workplace health and safety (WHS) is fully addressed in the training program.</w:t>
      </w:r>
    </w:p>
    <w:p w14:paraId="6D8EA1C6" w14:textId="77777777" w:rsidR="00703E9D" w:rsidRPr="005C3AFD" w:rsidRDefault="00703E9D" w:rsidP="00703E9D">
      <w:pPr>
        <w:pStyle w:val="BodyText"/>
      </w:pPr>
      <w:r w:rsidRPr="005C3AFD">
        <w:t>The principal is responsible for ensuring the school meets its responsibilities for students in SWL arrangements.</w:t>
      </w:r>
    </w:p>
    <w:p w14:paraId="13E111D5" w14:textId="77777777" w:rsidR="00703E9D" w:rsidRPr="005C3AFD" w:rsidRDefault="00703E9D" w:rsidP="00703E9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C75D73F" w14:textId="77777777" w:rsidR="00703E9D" w:rsidRPr="005C3AFD" w:rsidRDefault="00703E9D" w:rsidP="00703E9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FCF4E93" w14:textId="77777777" w:rsidR="00703E9D" w:rsidRPr="005C3AFD" w:rsidRDefault="00703E9D" w:rsidP="00703E9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1F062A35" w14:textId="77777777" w:rsidR="00703E9D" w:rsidRPr="005C3AFD" w:rsidRDefault="00703E9D" w:rsidP="00703E9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8DEDB3" w14:textId="77777777" w:rsidR="00703E9D" w:rsidRPr="005C3AFD" w:rsidRDefault="00703E9D" w:rsidP="00703E9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41E4B994" w14:textId="77777777" w:rsidR="00703E9D" w:rsidRPr="005C3AFD" w:rsidRDefault="00703E9D" w:rsidP="00703E9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7EB03C87" w14:textId="77777777" w:rsidR="00703E9D" w:rsidRPr="005C3AFD" w:rsidRDefault="00703E9D" w:rsidP="00703E9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4A0EF81C" w:rsidR="00096502" w:rsidRDefault="00703E9D" w:rsidP="00703E9D">
      <w:pPr>
        <w:pStyle w:val="BodyText"/>
      </w:pPr>
      <w:r w:rsidRPr="005C3AFD">
        <w:t xml:space="preserve">For more information, refer to </w:t>
      </w:r>
      <w:hyperlink r:id="rId50" w:history="1">
        <w:r w:rsidRPr="005C3AFD">
          <w:rPr>
            <w:rStyle w:val="Hyperlink"/>
          </w:rPr>
          <w:t>WorkSafe Victoria</w:t>
        </w:r>
      </w:hyperlink>
      <w:bookmarkEnd w:id="47"/>
      <w:r w:rsidR="0014597B" w:rsidRPr="005C3AFD">
        <w:t>.</w:t>
      </w:r>
    </w:p>
    <w:sectPr w:rsidR="00096502" w:rsidSect="00771C9A">
      <w:headerReference w:type="default" r:id="rId51"/>
      <w:footerReference w:type="default" r:id="rId52"/>
      <w:headerReference w:type="first" r:id="rId53"/>
      <w:footerReference w:type="first" r:id="rId54"/>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9670CA"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21ADBD3A" w:rsidR="00350E9A" w:rsidRPr="00322123" w:rsidRDefault="000373E7" w:rsidP="00A11696">
        <w:r>
          <w:t>VCE VET Laboratory Skills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5CA24CA0" w:rsidR="00350E9A" w:rsidRPr="00322123" w:rsidRDefault="009670CA"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0373E7">
          <w:t>VCE VET Laboratory Skills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3495B88E"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0373E7">
              <w:t>VCE VET Laboratory Skills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523CD8"/>
    <w:multiLevelType w:val="multilevel"/>
    <w:tmpl w:val="B63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8877DD5"/>
    <w:multiLevelType w:val="hybridMultilevel"/>
    <w:tmpl w:val="0436C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7"/>
  </w:num>
  <w:num w:numId="3" w16cid:durableId="1925257724">
    <w:abstractNumId w:val="15"/>
  </w:num>
  <w:num w:numId="4" w16cid:durableId="214388723">
    <w:abstractNumId w:val="11"/>
  </w:num>
  <w:num w:numId="5" w16cid:durableId="711996426">
    <w:abstractNumId w:val="19"/>
  </w:num>
  <w:num w:numId="6" w16cid:durableId="1236934448">
    <w:abstractNumId w:val="12"/>
  </w:num>
  <w:num w:numId="7" w16cid:durableId="2021656439">
    <w:abstractNumId w:val="10"/>
  </w:num>
  <w:num w:numId="8" w16cid:durableId="329253850">
    <w:abstractNumId w:val="13"/>
  </w:num>
  <w:num w:numId="9" w16cid:durableId="1246761816">
    <w:abstractNumId w:val="16"/>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428892272">
    <w:abstractNumId w:val="18"/>
  </w:num>
  <w:num w:numId="21" w16cid:durableId="1692873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0AAE"/>
    <w:rsid w:val="0002556D"/>
    <w:rsid w:val="00025B06"/>
    <w:rsid w:val="000266A4"/>
    <w:rsid w:val="00026C31"/>
    <w:rsid w:val="000317CC"/>
    <w:rsid w:val="00032091"/>
    <w:rsid w:val="0003448F"/>
    <w:rsid w:val="0003575C"/>
    <w:rsid w:val="00037397"/>
    <w:rsid w:val="000373E7"/>
    <w:rsid w:val="000467EE"/>
    <w:rsid w:val="00047727"/>
    <w:rsid w:val="00052A66"/>
    <w:rsid w:val="00054385"/>
    <w:rsid w:val="0005571F"/>
    <w:rsid w:val="0005780E"/>
    <w:rsid w:val="00062571"/>
    <w:rsid w:val="000627E9"/>
    <w:rsid w:val="00065A75"/>
    <w:rsid w:val="000671F8"/>
    <w:rsid w:val="0007259C"/>
    <w:rsid w:val="00074F65"/>
    <w:rsid w:val="00077D58"/>
    <w:rsid w:val="000800BF"/>
    <w:rsid w:val="00082D53"/>
    <w:rsid w:val="000840D5"/>
    <w:rsid w:val="000862FB"/>
    <w:rsid w:val="000874DB"/>
    <w:rsid w:val="0008772F"/>
    <w:rsid w:val="000905EB"/>
    <w:rsid w:val="00090BDA"/>
    <w:rsid w:val="00096502"/>
    <w:rsid w:val="000A70E4"/>
    <w:rsid w:val="000A71F7"/>
    <w:rsid w:val="000B1512"/>
    <w:rsid w:val="000B228D"/>
    <w:rsid w:val="000B3564"/>
    <w:rsid w:val="000B57CC"/>
    <w:rsid w:val="000C18D5"/>
    <w:rsid w:val="000C51E5"/>
    <w:rsid w:val="000D0B2A"/>
    <w:rsid w:val="000D2999"/>
    <w:rsid w:val="000D6A45"/>
    <w:rsid w:val="000E1D8E"/>
    <w:rsid w:val="000F09E4"/>
    <w:rsid w:val="000F16FD"/>
    <w:rsid w:val="000F1810"/>
    <w:rsid w:val="000F1D5C"/>
    <w:rsid w:val="000F27E4"/>
    <w:rsid w:val="000F3A47"/>
    <w:rsid w:val="000F3D20"/>
    <w:rsid w:val="000F5CEC"/>
    <w:rsid w:val="000F600B"/>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3512"/>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1CB6"/>
    <w:rsid w:val="001726B3"/>
    <w:rsid w:val="00172D22"/>
    <w:rsid w:val="00175362"/>
    <w:rsid w:val="00177CEF"/>
    <w:rsid w:val="001807AA"/>
    <w:rsid w:val="001809B0"/>
    <w:rsid w:val="00182B7F"/>
    <w:rsid w:val="00182F8F"/>
    <w:rsid w:val="00186C4C"/>
    <w:rsid w:val="001907BA"/>
    <w:rsid w:val="001A5CEF"/>
    <w:rsid w:val="001B0923"/>
    <w:rsid w:val="001B0C92"/>
    <w:rsid w:val="001B3B84"/>
    <w:rsid w:val="001B5930"/>
    <w:rsid w:val="001C0820"/>
    <w:rsid w:val="001C184E"/>
    <w:rsid w:val="001C642B"/>
    <w:rsid w:val="001D5DFA"/>
    <w:rsid w:val="001E155A"/>
    <w:rsid w:val="001E4088"/>
    <w:rsid w:val="001E589D"/>
    <w:rsid w:val="001E625C"/>
    <w:rsid w:val="001E6457"/>
    <w:rsid w:val="001F1072"/>
    <w:rsid w:val="001F3839"/>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5577D"/>
    <w:rsid w:val="002638F7"/>
    <w:rsid w:val="00263A66"/>
    <w:rsid w:val="002647BB"/>
    <w:rsid w:val="00266D20"/>
    <w:rsid w:val="00267943"/>
    <w:rsid w:val="00273CCB"/>
    <w:rsid w:val="002754C1"/>
    <w:rsid w:val="00275F3D"/>
    <w:rsid w:val="00277F02"/>
    <w:rsid w:val="002816AC"/>
    <w:rsid w:val="002836B9"/>
    <w:rsid w:val="00283969"/>
    <w:rsid w:val="002841C8"/>
    <w:rsid w:val="00284978"/>
    <w:rsid w:val="0028516B"/>
    <w:rsid w:val="00291C6C"/>
    <w:rsid w:val="00292DCA"/>
    <w:rsid w:val="00294450"/>
    <w:rsid w:val="00296451"/>
    <w:rsid w:val="0029704D"/>
    <w:rsid w:val="00297584"/>
    <w:rsid w:val="002A087C"/>
    <w:rsid w:val="002A0D2C"/>
    <w:rsid w:val="002B1E9E"/>
    <w:rsid w:val="002B215C"/>
    <w:rsid w:val="002B4D2A"/>
    <w:rsid w:val="002B53E7"/>
    <w:rsid w:val="002B5F2D"/>
    <w:rsid w:val="002B708A"/>
    <w:rsid w:val="002C2929"/>
    <w:rsid w:val="002C2A54"/>
    <w:rsid w:val="002C3575"/>
    <w:rsid w:val="002C58C2"/>
    <w:rsid w:val="002C6F90"/>
    <w:rsid w:val="002D236B"/>
    <w:rsid w:val="002D4E98"/>
    <w:rsid w:val="002D4F59"/>
    <w:rsid w:val="002E17CC"/>
    <w:rsid w:val="002E3552"/>
    <w:rsid w:val="002E50BD"/>
    <w:rsid w:val="002E6EFA"/>
    <w:rsid w:val="002F27EC"/>
    <w:rsid w:val="002F3C17"/>
    <w:rsid w:val="002F6092"/>
    <w:rsid w:val="0030165A"/>
    <w:rsid w:val="00301963"/>
    <w:rsid w:val="00302FB8"/>
    <w:rsid w:val="0030379C"/>
    <w:rsid w:val="00304EA1"/>
    <w:rsid w:val="00305111"/>
    <w:rsid w:val="00306FE0"/>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4FAE"/>
    <w:rsid w:val="00365D51"/>
    <w:rsid w:val="00367122"/>
    <w:rsid w:val="003701BC"/>
    <w:rsid w:val="00371D1F"/>
    <w:rsid w:val="0037548A"/>
    <w:rsid w:val="00381707"/>
    <w:rsid w:val="003841AF"/>
    <w:rsid w:val="00385586"/>
    <w:rsid w:val="00386314"/>
    <w:rsid w:val="00387005"/>
    <w:rsid w:val="0038717C"/>
    <w:rsid w:val="00387D89"/>
    <w:rsid w:val="00391986"/>
    <w:rsid w:val="0039626B"/>
    <w:rsid w:val="003B0098"/>
    <w:rsid w:val="003B0846"/>
    <w:rsid w:val="003B0983"/>
    <w:rsid w:val="003B5EB3"/>
    <w:rsid w:val="003B77B8"/>
    <w:rsid w:val="003C139D"/>
    <w:rsid w:val="003C224B"/>
    <w:rsid w:val="003C37F0"/>
    <w:rsid w:val="003C475B"/>
    <w:rsid w:val="003C5E9A"/>
    <w:rsid w:val="003D07DA"/>
    <w:rsid w:val="003D0E8E"/>
    <w:rsid w:val="003D339C"/>
    <w:rsid w:val="003D421C"/>
    <w:rsid w:val="003D5773"/>
    <w:rsid w:val="003D57A7"/>
    <w:rsid w:val="003E16F4"/>
    <w:rsid w:val="003E19D7"/>
    <w:rsid w:val="003E1E63"/>
    <w:rsid w:val="003E204C"/>
    <w:rsid w:val="003E2233"/>
    <w:rsid w:val="003E28A4"/>
    <w:rsid w:val="003F26B9"/>
    <w:rsid w:val="003F3103"/>
    <w:rsid w:val="003F3782"/>
    <w:rsid w:val="003F4DA4"/>
    <w:rsid w:val="003F716A"/>
    <w:rsid w:val="004006B5"/>
    <w:rsid w:val="00401658"/>
    <w:rsid w:val="00401809"/>
    <w:rsid w:val="00402A5E"/>
    <w:rsid w:val="00403AB9"/>
    <w:rsid w:val="00403D37"/>
    <w:rsid w:val="00406978"/>
    <w:rsid w:val="00412F60"/>
    <w:rsid w:val="00413000"/>
    <w:rsid w:val="00413B19"/>
    <w:rsid w:val="00414011"/>
    <w:rsid w:val="00417AA3"/>
    <w:rsid w:val="00420794"/>
    <w:rsid w:val="00421596"/>
    <w:rsid w:val="0043182E"/>
    <w:rsid w:val="00440B32"/>
    <w:rsid w:val="00444619"/>
    <w:rsid w:val="00444C81"/>
    <w:rsid w:val="00446410"/>
    <w:rsid w:val="0045135B"/>
    <w:rsid w:val="00451DF2"/>
    <w:rsid w:val="00456499"/>
    <w:rsid w:val="0046078D"/>
    <w:rsid w:val="004609B0"/>
    <w:rsid w:val="00465130"/>
    <w:rsid w:val="00466E96"/>
    <w:rsid w:val="00472EE5"/>
    <w:rsid w:val="00474236"/>
    <w:rsid w:val="004744D7"/>
    <w:rsid w:val="00474CAF"/>
    <w:rsid w:val="00480C9C"/>
    <w:rsid w:val="004810EE"/>
    <w:rsid w:val="004855C8"/>
    <w:rsid w:val="00486C2C"/>
    <w:rsid w:val="0048758C"/>
    <w:rsid w:val="00490726"/>
    <w:rsid w:val="004A017D"/>
    <w:rsid w:val="004A05ED"/>
    <w:rsid w:val="004A22BC"/>
    <w:rsid w:val="004A2ED8"/>
    <w:rsid w:val="004A6385"/>
    <w:rsid w:val="004B0FF4"/>
    <w:rsid w:val="004B571B"/>
    <w:rsid w:val="004B7B85"/>
    <w:rsid w:val="004B7DFF"/>
    <w:rsid w:val="004C205B"/>
    <w:rsid w:val="004C4C49"/>
    <w:rsid w:val="004C70EF"/>
    <w:rsid w:val="004D6FE9"/>
    <w:rsid w:val="004E1132"/>
    <w:rsid w:val="004E4391"/>
    <w:rsid w:val="004E50EA"/>
    <w:rsid w:val="004E695C"/>
    <w:rsid w:val="004E76D2"/>
    <w:rsid w:val="004F00CC"/>
    <w:rsid w:val="004F01A5"/>
    <w:rsid w:val="004F2B2B"/>
    <w:rsid w:val="004F43FF"/>
    <w:rsid w:val="004F5BDA"/>
    <w:rsid w:val="00502F45"/>
    <w:rsid w:val="00503CBE"/>
    <w:rsid w:val="00506153"/>
    <w:rsid w:val="00506279"/>
    <w:rsid w:val="00506A1A"/>
    <w:rsid w:val="00507414"/>
    <w:rsid w:val="0051187C"/>
    <w:rsid w:val="0051631E"/>
    <w:rsid w:val="00517BAC"/>
    <w:rsid w:val="00517DAC"/>
    <w:rsid w:val="00527795"/>
    <w:rsid w:val="00527F08"/>
    <w:rsid w:val="00531440"/>
    <w:rsid w:val="00531843"/>
    <w:rsid w:val="00532A04"/>
    <w:rsid w:val="00534253"/>
    <w:rsid w:val="00536A15"/>
    <w:rsid w:val="00541FFA"/>
    <w:rsid w:val="00542659"/>
    <w:rsid w:val="0054451B"/>
    <w:rsid w:val="0054582C"/>
    <w:rsid w:val="00551F9F"/>
    <w:rsid w:val="00555952"/>
    <w:rsid w:val="0055611A"/>
    <w:rsid w:val="005623DC"/>
    <w:rsid w:val="00562E2A"/>
    <w:rsid w:val="00566029"/>
    <w:rsid w:val="00566D53"/>
    <w:rsid w:val="005727EC"/>
    <w:rsid w:val="00574D71"/>
    <w:rsid w:val="00575603"/>
    <w:rsid w:val="005800DE"/>
    <w:rsid w:val="00582247"/>
    <w:rsid w:val="00584AEE"/>
    <w:rsid w:val="00586B33"/>
    <w:rsid w:val="005923CB"/>
    <w:rsid w:val="0059321D"/>
    <w:rsid w:val="0059506A"/>
    <w:rsid w:val="0059506C"/>
    <w:rsid w:val="005A38E2"/>
    <w:rsid w:val="005A5550"/>
    <w:rsid w:val="005A5998"/>
    <w:rsid w:val="005A72E8"/>
    <w:rsid w:val="005B16FA"/>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504C"/>
    <w:rsid w:val="00611FA9"/>
    <w:rsid w:val="00612F37"/>
    <w:rsid w:val="00613DCB"/>
    <w:rsid w:val="0061475D"/>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84031"/>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0A72"/>
    <w:rsid w:val="00702636"/>
    <w:rsid w:val="00703E9D"/>
    <w:rsid w:val="00707E68"/>
    <w:rsid w:val="00707ED6"/>
    <w:rsid w:val="00714643"/>
    <w:rsid w:val="00715CF9"/>
    <w:rsid w:val="0071657E"/>
    <w:rsid w:val="0072019B"/>
    <w:rsid w:val="00722337"/>
    <w:rsid w:val="00722C96"/>
    <w:rsid w:val="00724507"/>
    <w:rsid w:val="007270FB"/>
    <w:rsid w:val="00730958"/>
    <w:rsid w:val="007325FC"/>
    <w:rsid w:val="00733DBD"/>
    <w:rsid w:val="00737FE0"/>
    <w:rsid w:val="0074149B"/>
    <w:rsid w:val="007472AA"/>
    <w:rsid w:val="00747608"/>
    <w:rsid w:val="007515F6"/>
    <w:rsid w:val="007523ED"/>
    <w:rsid w:val="00754E5A"/>
    <w:rsid w:val="007619E0"/>
    <w:rsid w:val="007658B8"/>
    <w:rsid w:val="00766CAD"/>
    <w:rsid w:val="007706D8"/>
    <w:rsid w:val="00771C9A"/>
    <w:rsid w:val="00772B1D"/>
    <w:rsid w:val="00772DCF"/>
    <w:rsid w:val="00773E6C"/>
    <w:rsid w:val="007743C5"/>
    <w:rsid w:val="00774686"/>
    <w:rsid w:val="00775714"/>
    <w:rsid w:val="00776730"/>
    <w:rsid w:val="007803A1"/>
    <w:rsid w:val="0078144F"/>
    <w:rsid w:val="00781DFD"/>
    <w:rsid w:val="00781E73"/>
    <w:rsid w:val="0078606B"/>
    <w:rsid w:val="0079132E"/>
    <w:rsid w:val="00795CDE"/>
    <w:rsid w:val="007A18AA"/>
    <w:rsid w:val="007A3FC3"/>
    <w:rsid w:val="007A4B06"/>
    <w:rsid w:val="007B44ED"/>
    <w:rsid w:val="007B4CBC"/>
    <w:rsid w:val="007B6364"/>
    <w:rsid w:val="007B6F30"/>
    <w:rsid w:val="007C3540"/>
    <w:rsid w:val="007C3B96"/>
    <w:rsid w:val="007C727E"/>
    <w:rsid w:val="007D1590"/>
    <w:rsid w:val="007D4A05"/>
    <w:rsid w:val="007D4FB6"/>
    <w:rsid w:val="007E1ED2"/>
    <w:rsid w:val="007E54C1"/>
    <w:rsid w:val="007E5E88"/>
    <w:rsid w:val="007F03ED"/>
    <w:rsid w:val="007F266C"/>
    <w:rsid w:val="007F4246"/>
    <w:rsid w:val="008027E3"/>
    <w:rsid w:val="008044AB"/>
    <w:rsid w:val="00805047"/>
    <w:rsid w:val="00807CD4"/>
    <w:rsid w:val="0081346B"/>
    <w:rsid w:val="00813C37"/>
    <w:rsid w:val="008154B5"/>
    <w:rsid w:val="00820422"/>
    <w:rsid w:val="00823962"/>
    <w:rsid w:val="00824CB7"/>
    <w:rsid w:val="008276FC"/>
    <w:rsid w:val="00830813"/>
    <w:rsid w:val="00834BDF"/>
    <w:rsid w:val="008375FE"/>
    <w:rsid w:val="00840CAC"/>
    <w:rsid w:val="008424D3"/>
    <w:rsid w:val="00843189"/>
    <w:rsid w:val="00845FC1"/>
    <w:rsid w:val="00850219"/>
    <w:rsid w:val="00851757"/>
    <w:rsid w:val="00852719"/>
    <w:rsid w:val="00853A48"/>
    <w:rsid w:val="00857B79"/>
    <w:rsid w:val="00860115"/>
    <w:rsid w:val="00860F24"/>
    <w:rsid w:val="0086454D"/>
    <w:rsid w:val="00864DDC"/>
    <w:rsid w:val="00867172"/>
    <w:rsid w:val="008672A2"/>
    <w:rsid w:val="008715F5"/>
    <w:rsid w:val="00873490"/>
    <w:rsid w:val="008767AF"/>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3E94"/>
    <w:rsid w:val="008B4BB8"/>
    <w:rsid w:val="008B7890"/>
    <w:rsid w:val="008C15DE"/>
    <w:rsid w:val="008C3461"/>
    <w:rsid w:val="008C349D"/>
    <w:rsid w:val="008C34FB"/>
    <w:rsid w:val="008C3AFF"/>
    <w:rsid w:val="008C637F"/>
    <w:rsid w:val="008D5865"/>
    <w:rsid w:val="008E031A"/>
    <w:rsid w:val="008E60E4"/>
    <w:rsid w:val="008F451E"/>
    <w:rsid w:val="008F6DF1"/>
    <w:rsid w:val="00903002"/>
    <w:rsid w:val="00906913"/>
    <w:rsid w:val="00910D7D"/>
    <w:rsid w:val="00912ED5"/>
    <w:rsid w:val="0091624E"/>
    <w:rsid w:val="00916D5D"/>
    <w:rsid w:val="0092268E"/>
    <w:rsid w:val="00926917"/>
    <w:rsid w:val="00930E31"/>
    <w:rsid w:val="0093258A"/>
    <w:rsid w:val="00934BF5"/>
    <w:rsid w:val="009370BC"/>
    <w:rsid w:val="009405B0"/>
    <w:rsid w:val="00942E2A"/>
    <w:rsid w:val="00952867"/>
    <w:rsid w:val="0096074C"/>
    <w:rsid w:val="009618FD"/>
    <w:rsid w:val="009670CA"/>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40C0"/>
    <w:rsid w:val="009C57E3"/>
    <w:rsid w:val="009C74DD"/>
    <w:rsid w:val="009C7D49"/>
    <w:rsid w:val="009D4182"/>
    <w:rsid w:val="009E4256"/>
    <w:rsid w:val="009F4CA5"/>
    <w:rsid w:val="009F7E42"/>
    <w:rsid w:val="00A0007C"/>
    <w:rsid w:val="00A01534"/>
    <w:rsid w:val="00A03B71"/>
    <w:rsid w:val="00A05BE3"/>
    <w:rsid w:val="00A0670D"/>
    <w:rsid w:val="00A06B65"/>
    <w:rsid w:val="00A10667"/>
    <w:rsid w:val="00A10E7D"/>
    <w:rsid w:val="00A11696"/>
    <w:rsid w:val="00A11A10"/>
    <w:rsid w:val="00A11E47"/>
    <w:rsid w:val="00A13DB5"/>
    <w:rsid w:val="00A15023"/>
    <w:rsid w:val="00A17661"/>
    <w:rsid w:val="00A21BEE"/>
    <w:rsid w:val="00A24B2D"/>
    <w:rsid w:val="00A2614D"/>
    <w:rsid w:val="00A2628A"/>
    <w:rsid w:val="00A3762D"/>
    <w:rsid w:val="00A37EA8"/>
    <w:rsid w:val="00A40966"/>
    <w:rsid w:val="00A457EA"/>
    <w:rsid w:val="00A45BDC"/>
    <w:rsid w:val="00A50BA0"/>
    <w:rsid w:val="00A52A98"/>
    <w:rsid w:val="00A5361D"/>
    <w:rsid w:val="00A5644C"/>
    <w:rsid w:val="00A618AC"/>
    <w:rsid w:val="00A67188"/>
    <w:rsid w:val="00A72A5D"/>
    <w:rsid w:val="00A77A50"/>
    <w:rsid w:val="00A77F1C"/>
    <w:rsid w:val="00A84988"/>
    <w:rsid w:val="00A866E3"/>
    <w:rsid w:val="00A921E0"/>
    <w:rsid w:val="00A93D33"/>
    <w:rsid w:val="00A93FAD"/>
    <w:rsid w:val="00AA0ABB"/>
    <w:rsid w:val="00AA19B4"/>
    <w:rsid w:val="00AA2283"/>
    <w:rsid w:val="00AA4727"/>
    <w:rsid w:val="00AA589A"/>
    <w:rsid w:val="00AA732B"/>
    <w:rsid w:val="00AB2543"/>
    <w:rsid w:val="00AB3BAF"/>
    <w:rsid w:val="00AB4E23"/>
    <w:rsid w:val="00AC70EC"/>
    <w:rsid w:val="00AC75AB"/>
    <w:rsid w:val="00AD4AE1"/>
    <w:rsid w:val="00AE4AD2"/>
    <w:rsid w:val="00AE7137"/>
    <w:rsid w:val="00AF1B9E"/>
    <w:rsid w:val="00AF246C"/>
    <w:rsid w:val="00AF2519"/>
    <w:rsid w:val="00AF4B2C"/>
    <w:rsid w:val="00AF4BE3"/>
    <w:rsid w:val="00AF5783"/>
    <w:rsid w:val="00B006BB"/>
    <w:rsid w:val="00B01B73"/>
    <w:rsid w:val="00B04991"/>
    <w:rsid w:val="00B0738F"/>
    <w:rsid w:val="00B15587"/>
    <w:rsid w:val="00B16272"/>
    <w:rsid w:val="00B16820"/>
    <w:rsid w:val="00B21310"/>
    <w:rsid w:val="00B240E4"/>
    <w:rsid w:val="00B26601"/>
    <w:rsid w:val="00B269A1"/>
    <w:rsid w:val="00B275F7"/>
    <w:rsid w:val="00B30838"/>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498B"/>
    <w:rsid w:val="00B753CC"/>
    <w:rsid w:val="00B77C52"/>
    <w:rsid w:val="00B80158"/>
    <w:rsid w:val="00B81B70"/>
    <w:rsid w:val="00B81DF4"/>
    <w:rsid w:val="00B825D2"/>
    <w:rsid w:val="00B82F9E"/>
    <w:rsid w:val="00B94CD6"/>
    <w:rsid w:val="00BB00A7"/>
    <w:rsid w:val="00BB10F0"/>
    <w:rsid w:val="00BB1DEF"/>
    <w:rsid w:val="00BB238F"/>
    <w:rsid w:val="00BB41EC"/>
    <w:rsid w:val="00BB60FE"/>
    <w:rsid w:val="00BB61EB"/>
    <w:rsid w:val="00BC5850"/>
    <w:rsid w:val="00BD0724"/>
    <w:rsid w:val="00BD1EBD"/>
    <w:rsid w:val="00BD4472"/>
    <w:rsid w:val="00BD479C"/>
    <w:rsid w:val="00BD4BB3"/>
    <w:rsid w:val="00BD6CA0"/>
    <w:rsid w:val="00BD762B"/>
    <w:rsid w:val="00BE3DEE"/>
    <w:rsid w:val="00BE41C4"/>
    <w:rsid w:val="00BE5521"/>
    <w:rsid w:val="00BF4B87"/>
    <w:rsid w:val="00BF6D60"/>
    <w:rsid w:val="00BF6F4C"/>
    <w:rsid w:val="00C000D6"/>
    <w:rsid w:val="00C00B08"/>
    <w:rsid w:val="00C01637"/>
    <w:rsid w:val="00C0306D"/>
    <w:rsid w:val="00C04492"/>
    <w:rsid w:val="00C052DC"/>
    <w:rsid w:val="00C06ECA"/>
    <w:rsid w:val="00C07962"/>
    <w:rsid w:val="00C07D60"/>
    <w:rsid w:val="00C13FE6"/>
    <w:rsid w:val="00C1432F"/>
    <w:rsid w:val="00C15730"/>
    <w:rsid w:val="00C166C0"/>
    <w:rsid w:val="00C21229"/>
    <w:rsid w:val="00C2131F"/>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09D7"/>
    <w:rsid w:val="00C618C7"/>
    <w:rsid w:val="00C65741"/>
    <w:rsid w:val="00C72E0F"/>
    <w:rsid w:val="00C73F9D"/>
    <w:rsid w:val="00C75BC5"/>
    <w:rsid w:val="00C75F1D"/>
    <w:rsid w:val="00C805B2"/>
    <w:rsid w:val="00C80CED"/>
    <w:rsid w:val="00C82092"/>
    <w:rsid w:val="00C833C5"/>
    <w:rsid w:val="00C8452E"/>
    <w:rsid w:val="00C85B40"/>
    <w:rsid w:val="00C86558"/>
    <w:rsid w:val="00C87EA0"/>
    <w:rsid w:val="00C90872"/>
    <w:rsid w:val="00C92F15"/>
    <w:rsid w:val="00C953B9"/>
    <w:rsid w:val="00CA02DD"/>
    <w:rsid w:val="00CA061E"/>
    <w:rsid w:val="00CA549C"/>
    <w:rsid w:val="00CB33E4"/>
    <w:rsid w:val="00CB584D"/>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275A"/>
    <w:rsid w:val="00D338E4"/>
    <w:rsid w:val="00D35538"/>
    <w:rsid w:val="00D44508"/>
    <w:rsid w:val="00D45B9E"/>
    <w:rsid w:val="00D46299"/>
    <w:rsid w:val="00D47E0D"/>
    <w:rsid w:val="00D51947"/>
    <w:rsid w:val="00D532F0"/>
    <w:rsid w:val="00D53B44"/>
    <w:rsid w:val="00D561B3"/>
    <w:rsid w:val="00D614A4"/>
    <w:rsid w:val="00D652E8"/>
    <w:rsid w:val="00D6624E"/>
    <w:rsid w:val="00D67B5E"/>
    <w:rsid w:val="00D710D6"/>
    <w:rsid w:val="00D71B3D"/>
    <w:rsid w:val="00D726E1"/>
    <w:rsid w:val="00D73D9D"/>
    <w:rsid w:val="00D762EB"/>
    <w:rsid w:val="00D77413"/>
    <w:rsid w:val="00D825D5"/>
    <w:rsid w:val="00D82759"/>
    <w:rsid w:val="00D8434A"/>
    <w:rsid w:val="00D844CA"/>
    <w:rsid w:val="00D85F9B"/>
    <w:rsid w:val="00D86551"/>
    <w:rsid w:val="00D86DE4"/>
    <w:rsid w:val="00D87BC2"/>
    <w:rsid w:val="00D90394"/>
    <w:rsid w:val="00D91CAB"/>
    <w:rsid w:val="00D933F8"/>
    <w:rsid w:val="00D941C2"/>
    <w:rsid w:val="00DA503D"/>
    <w:rsid w:val="00DA5160"/>
    <w:rsid w:val="00DA6DBB"/>
    <w:rsid w:val="00DA73EF"/>
    <w:rsid w:val="00DA758C"/>
    <w:rsid w:val="00DB1C96"/>
    <w:rsid w:val="00DB375B"/>
    <w:rsid w:val="00DC2278"/>
    <w:rsid w:val="00DC2750"/>
    <w:rsid w:val="00DC3982"/>
    <w:rsid w:val="00DC4C69"/>
    <w:rsid w:val="00DC632A"/>
    <w:rsid w:val="00DD0BB0"/>
    <w:rsid w:val="00DD1661"/>
    <w:rsid w:val="00DD1AF6"/>
    <w:rsid w:val="00DD47B8"/>
    <w:rsid w:val="00DD5DFD"/>
    <w:rsid w:val="00DD6605"/>
    <w:rsid w:val="00DE2478"/>
    <w:rsid w:val="00DE2DC6"/>
    <w:rsid w:val="00DF1299"/>
    <w:rsid w:val="00DF1AF8"/>
    <w:rsid w:val="00DF46E8"/>
    <w:rsid w:val="00DF4B17"/>
    <w:rsid w:val="00E01C72"/>
    <w:rsid w:val="00E04B8F"/>
    <w:rsid w:val="00E06BD4"/>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3E4C"/>
    <w:rsid w:val="00EB61D2"/>
    <w:rsid w:val="00EB6AE5"/>
    <w:rsid w:val="00EC070A"/>
    <w:rsid w:val="00EC3122"/>
    <w:rsid w:val="00EC35E9"/>
    <w:rsid w:val="00EC3B18"/>
    <w:rsid w:val="00EC51FF"/>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6FE3"/>
    <w:rsid w:val="00FA70CC"/>
    <w:rsid w:val="00FB3EB1"/>
    <w:rsid w:val="00FB50E4"/>
    <w:rsid w:val="00FB56CD"/>
    <w:rsid w:val="00FB6A1C"/>
    <w:rsid w:val="00FC1AB6"/>
    <w:rsid w:val="00FC217D"/>
    <w:rsid w:val="00FC2FF6"/>
    <w:rsid w:val="00FD1C20"/>
    <w:rsid w:val="00FD658C"/>
    <w:rsid w:val="00FE71FE"/>
    <w:rsid w:val="00FE73C5"/>
    <w:rsid w:val="00FF38C9"/>
    <w:rsid w:val="00FF7001"/>
    <w:rsid w:val="00FF7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5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table" w:customStyle="1" w:styleId="VCAAclosedtable2">
    <w:name w:val="VCAA closed table2"/>
    <w:basedOn w:val="TableNormal"/>
    <w:uiPriority w:val="99"/>
    <w:rsid w:val="00446410"/>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VCAAHeading3">
    <w:name w:val="VCAA Heading 3"/>
    <w:next w:val="VCAAbody"/>
    <w:qFormat/>
    <w:rsid w:val="000B3564"/>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0B3564"/>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0B3564"/>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449203">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094208938">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training.gov.au/training/details/MSL973028/unitdetails" TargetMode="External"/><Relationship Id="rId21" Type="http://schemas.openxmlformats.org/officeDocument/2006/relationships/footer" Target="footer3.xml"/><Relationship Id="rId34" Type="http://schemas.openxmlformats.org/officeDocument/2006/relationships/hyperlink" Target="https://training.gov.au/training/details/MSL952003/unitdetails" TargetMode="External"/><Relationship Id="rId42" Type="http://schemas.openxmlformats.org/officeDocument/2006/relationships/hyperlink" Target="https://www.vcaa.vic.edu.au/curriculum/VPC/Pages/AboutVPC.aspx" TargetMode="External"/><Relationship Id="rId47" Type="http://schemas.openxmlformats.org/officeDocument/2006/relationships/hyperlink" Target="https://training.gov.au/Home/Tga" TargetMode="External"/><Relationship Id="rId50" Type="http://schemas.openxmlformats.org/officeDocument/2006/relationships/hyperlink" Target="https://www.worksafe.vic.gov.au/"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image" Target="media/image1.png"/><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vtac.edu.au/atar" TargetMode="External"/><Relationship Id="rId37" Type="http://schemas.openxmlformats.org/officeDocument/2006/relationships/hyperlink" Target="https://training.gov.au/training/details/MSL953005/unitdetails" TargetMode="External"/><Relationship Id="rId40" Type="http://schemas.openxmlformats.org/officeDocument/2006/relationships/hyperlink" Target="https://www.vcaa.vic.edu.au/administration/vce-administrative-handbook/vce-administrative-handbook" TargetMode="External"/><Relationship Id="rId45" Type="http://schemas.openxmlformats.org/officeDocument/2006/relationships/hyperlink" Target="https://vtac.edu.au/atar" TargetMode="External"/><Relationship Id="rId53" Type="http://schemas.openxmlformats.org/officeDocument/2006/relationships/header" Target="header5.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MSL20122/qualdetails"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training.gov.au/training/details/MSL934008/unitdetails" TargetMode="External"/><Relationship Id="rId43" Type="http://schemas.openxmlformats.org/officeDocument/2006/relationships/hyperlink" Target="https://www.vcaa.vic.edu.au/curriculum/vet/vet-resources" TargetMode="External"/><Relationship Id="rId48" Type="http://schemas.openxmlformats.org/officeDocument/2006/relationships/hyperlink" Target="https://www2.education.vic.gov.au/pal/structured-workplace-learning/policy"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training.gov.au/training/details/MSL943004/unitdetails" TargetMode="External"/><Relationship Id="rId38" Type="http://schemas.openxmlformats.org/officeDocument/2006/relationships/hyperlink" Target="https://training.gov.au/training/details/MSL973027/unitdetails" TargetMode="External"/><Relationship Id="rId46" Type="http://schemas.openxmlformats.org/officeDocument/2006/relationships/hyperlink" Target="https://vtac.edu.au/atar" TargetMode="External"/><Relationship Id="rId20" Type="http://schemas.openxmlformats.org/officeDocument/2006/relationships/header" Target="header3.xml"/><Relationship Id="rId41" Type="http://schemas.openxmlformats.org/officeDocument/2006/relationships/hyperlink" Target="https://www.vcaa.vic.edu.au/curriculum/vce/Pages/AboutVCEVocationalMajor.aspx"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MSL30122/qualdetails"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training.gov.au/training/details/MSL913004/unitdetails" TargetMode="External"/><Relationship Id="rId49" Type="http://schemas.openxmlformats.org/officeDocument/2006/relationships/hyperlink" Target="https://www.vcaa.vic.edu.au/curriculum/vce-curriculum/vce-study-designs/swlr-vet/structured-workplace-learning-recognition-ve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vcaa.vic.edu.au/assessment/vet/vce-vet-programs-scored-assessment" TargetMode="External"/><Relationship Id="rId44" Type="http://schemas.openxmlformats.org/officeDocument/2006/relationships/hyperlink" Target="https://www.vcaa.vic.edu.au/assessment/vet/vce-vet-programs-scored-assessment" TargetMode="External"/><Relationship Id="rId5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5571F"/>
    <w:rsid w:val="000B7FD2"/>
    <w:rsid w:val="001D66D4"/>
    <w:rsid w:val="002E0CEF"/>
    <w:rsid w:val="00301963"/>
    <w:rsid w:val="00306FE0"/>
    <w:rsid w:val="0037651D"/>
    <w:rsid w:val="003D339C"/>
    <w:rsid w:val="004132BB"/>
    <w:rsid w:val="004C08C6"/>
    <w:rsid w:val="00504F14"/>
    <w:rsid w:val="005727EC"/>
    <w:rsid w:val="006000FC"/>
    <w:rsid w:val="00637974"/>
    <w:rsid w:val="00643043"/>
    <w:rsid w:val="007E6578"/>
    <w:rsid w:val="00875FA5"/>
    <w:rsid w:val="00882C89"/>
    <w:rsid w:val="008A7B1D"/>
    <w:rsid w:val="008F261B"/>
    <w:rsid w:val="00942E2A"/>
    <w:rsid w:val="00952867"/>
    <w:rsid w:val="009A741E"/>
    <w:rsid w:val="009A76D0"/>
    <w:rsid w:val="00A05BE3"/>
    <w:rsid w:val="00A337D6"/>
    <w:rsid w:val="00AA2B5E"/>
    <w:rsid w:val="00AA6C7E"/>
    <w:rsid w:val="00AA732B"/>
    <w:rsid w:val="00AB04FB"/>
    <w:rsid w:val="00B60007"/>
    <w:rsid w:val="00BF6D60"/>
    <w:rsid w:val="00C16ABA"/>
    <w:rsid w:val="00C24751"/>
    <w:rsid w:val="00C4277B"/>
    <w:rsid w:val="00C536B8"/>
    <w:rsid w:val="00CF3F8D"/>
    <w:rsid w:val="00D41CC5"/>
    <w:rsid w:val="00D97E26"/>
    <w:rsid w:val="00DA5160"/>
    <w:rsid w:val="00DA758C"/>
    <w:rsid w:val="00DD7AB1"/>
    <w:rsid w:val="00E04B8F"/>
    <w:rsid w:val="00E41131"/>
    <w:rsid w:val="00E71100"/>
    <w:rsid w:val="00F43371"/>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6235</Words>
  <Characters>35545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VCE VET Laboratory Skills program booklet</vt:lpstr>
    </vt:vector>
  </TitlesOfParts>
  <Manager/>
  <Company/>
  <LinksUpToDate>false</LinksUpToDate>
  <CharactersWithSpaces>41697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Laboratory Skills program booklet</dc:title>
  <dc:creator/>
  <cp:lastModifiedBy/>
  <cp:revision>1</cp:revision>
  <dcterms:created xsi:type="dcterms:W3CDTF">2026-01-05T07:12:00Z</dcterms:created>
  <dcterms:modified xsi:type="dcterms:W3CDTF">2026-01-05T07:12:00Z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