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A9F0" w14:textId="7C16DA63"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37C009DA">
            <wp:simplePos x="0" y="0"/>
            <wp:positionH relativeFrom="page">
              <wp:posOffset>5715</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footerReference w:type="first" r:id="rId12"/>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0"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0"/>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54B6A884" w:rsidR="003701BC" w:rsidRPr="00210AB7" w:rsidRDefault="003701BC" w:rsidP="003701BC">
      <w:pPr>
        <w:pStyle w:val="VCAAtrademarkinfo"/>
        <w:rPr>
          <w:lang w:val="en-AU"/>
        </w:rPr>
      </w:pPr>
      <w:r w:rsidRPr="00210AB7">
        <w:rPr>
          <w:lang w:val="en-AU"/>
        </w:rPr>
        <w:t xml:space="preserve">ISBN: </w:t>
      </w:r>
      <w:r w:rsidR="00A9638E" w:rsidRPr="00A9638E">
        <w:rPr>
          <w:lang w:val="en-AU"/>
        </w:rPr>
        <w:t>978-1-923204-86-7</w:t>
      </w:r>
    </w:p>
    <w:p w14:paraId="5D821594" w14:textId="57E696CC" w:rsidR="003701BC" w:rsidRPr="00210AB7" w:rsidRDefault="003701BC" w:rsidP="003701BC">
      <w:pPr>
        <w:pStyle w:val="VCAAtrademarkinfo"/>
        <w:rPr>
          <w:lang w:val="en-AU"/>
        </w:rPr>
      </w:pPr>
      <w:r w:rsidRPr="00210AB7">
        <w:rPr>
          <w:lang w:val="en-AU"/>
        </w:rPr>
        <w:t xml:space="preserve">© Victorian Curriculum and Assessment Authority </w:t>
      </w:r>
      <w:r w:rsidR="004308D4">
        <w:rPr>
          <w:lang w:val="en-AU"/>
        </w:rPr>
        <w:t>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3"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4"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5"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6"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7"/>
          <w:footerReference w:type="first" r:id="rId18"/>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5A2D5998" w14:textId="199CB99E" w:rsidR="00A9638E" w:rsidRDefault="00470309">
      <w:pPr>
        <w:pStyle w:val="TOC1"/>
        <w:rPr>
          <w:rFonts w:asciiTheme="minorHAnsi" w:eastAsiaTheme="minorEastAsia" w:hAnsiTheme="minorHAnsi" w:cstheme="minorBidi"/>
          <w:b w:val="0"/>
          <w:bCs w:val="0"/>
          <w:kern w:val="2"/>
          <w:sz w:val="24"/>
          <w14:ligatures w14:val="standardContextual"/>
        </w:rPr>
      </w:pPr>
      <w:r>
        <w:rPr>
          <w:rFonts w:cs="Times New Roman"/>
          <w:sz w:val="24"/>
        </w:rPr>
        <w:fldChar w:fldCharType="begin"/>
      </w:r>
      <w:r>
        <w:rPr>
          <w:rFonts w:cs="Times New Roman"/>
          <w:sz w:val="24"/>
        </w:rPr>
        <w:instrText xml:space="preserve"> TOC \h \z \t "VCAA Heading 1,1,VCAA Heading 2,2" </w:instrText>
      </w:r>
      <w:r>
        <w:rPr>
          <w:rFonts w:cs="Times New Roman"/>
          <w:sz w:val="24"/>
        </w:rPr>
        <w:fldChar w:fldCharType="separate"/>
      </w:r>
      <w:hyperlink w:anchor="_Toc214525936" w:history="1">
        <w:r w:rsidR="00A9638E" w:rsidRPr="00534670">
          <w:rPr>
            <w:rStyle w:val="Hyperlink"/>
          </w:rPr>
          <w:t>Important information</w:t>
        </w:r>
        <w:r w:rsidR="00A9638E">
          <w:rPr>
            <w:webHidden/>
          </w:rPr>
          <w:tab/>
        </w:r>
        <w:r w:rsidR="00A9638E">
          <w:rPr>
            <w:webHidden/>
          </w:rPr>
          <w:fldChar w:fldCharType="begin"/>
        </w:r>
        <w:r w:rsidR="00A9638E">
          <w:rPr>
            <w:webHidden/>
          </w:rPr>
          <w:instrText xml:space="preserve"> PAGEREF _Toc214525936 \h </w:instrText>
        </w:r>
        <w:r w:rsidR="00A9638E">
          <w:rPr>
            <w:webHidden/>
          </w:rPr>
        </w:r>
        <w:r w:rsidR="00A9638E">
          <w:rPr>
            <w:webHidden/>
          </w:rPr>
          <w:fldChar w:fldCharType="separate"/>
        </w:r>
        <w:r w:rsidR="00A9638E">
          <w:rPr>
            <w:webHidden/>
          </w:rPr>
          <w:t>3</w:t>
        </w:r>
        <w:r w:rsidR="00A9638E">
          <w:rPr>
            <w:webHidden/>
          </w:rPr>
          <w:fldChar w:fldCharType="end"/>
        </w:r>
      </w:hyperlink>
    </w:p>
    <w:p w14:paraId="18D3106F" w14:textId="53F97A3F" w:rsidR="00A9638E" w:rsidRDefault="00A9638E">
      <w:pPr>
        <w:pStyle w:val="TOC2"/>
        <w:rPr>
          <w:rFonts w:asciiTheme="minorHAnsi" w:eastAsiaTheme="minorEastAsia" w:hAnsiTheme="minorHAnsi" w:cstheme="minorBidi"/>
          <w:kern w:val="2"/>
          <w:sz w:val="24"/>
          <w14:ligatures w14:val="standardContextual"/>
        </w:rPr>
      </w:pPr>
      <w:hyperlink w:anchor="_Toc214525937" w:history="1">
        <w:r w:rsidRPr="00534670">
          <w:rPr>
            <w:rStyle w:val="Hyperlink"/>
          </w:rPr>
          <w:t>Accreditation period</w:t>
        </w:r>
        <w:r>
          <w:rPr>
            <w:webHidden/>
          </w:rPr>
          <w:tab/>
        </w:r>
        <w:r>
          <w:rPr>
            <w:webHidden/>
          </w:rPr>
          <w:fldChar w:fldCharType="begin"/>
        </w:r>
        <w:r>
          <w:rPr>
            <w:webHidden/>
          </w:rPr>
          <w:instrText xml:space="preserve"> PAGEREF _Toc214525937 \h </w:instrText>
        </w:r>
        <w:r>
          <w:rPr>
            <w:webHidden/>
          </w:rPr>
        </w:r>
        <w:r>
          <w:rPr>
            <w:webHidden/>
          </w:rPr>
          <w:fldChar w:fldCharType="separate"/>
        </w:r>
        <w:r>
          <w:rPr>
            <w:webHidden/>
          </w:rPr>
          <w:t>3</w:t>
        </w:r>
        <w:r>
          <w:rPr>
            <w:webHidden/>
          </w:rPr>
          <w:fldChar w:fldCharType="end"/>
        </w:r>
      </w:hyperlink>
    </w:p>
    <w:p w14:paraId="742A4198" w14:textId="620FDA49" w:rsidR="00A9638E" w:rsidRDefault="00A9638E">
      <w:pPr>
        <w:pStyle w:val="TOC2"/>
        <w:rPr>
          <w:rFonts w:asciiTheme="minorHAnsi" w:eastAsiaTheme="minorEastAsia" w:hAnsiTheme="minorHAnsi" w:cstheme="minorBidi"/>
          <w:kern w:val="2"/>
          <w:sz w:val="24"/>
          <w14:ligatures w14:val="standardContextual"/>
        </w:rPr>
      </w:pPr>
      <w:hyperlink w:anchor="_Toc214525938" w:history="1">
        <w:r w:rsidRPr="00534670">
          <w:rPr>
            <w:rStyle w:val="Hyperlink"/>
          </w:rPr>
          <w:t>Other sources of information</w:t>
        </w:r>
        <w:r>
          <w:rPr>
            <w:webHidden/>
          </w:rPr>
          <w:tab/>
        </w:r>
        <w:r>
          <w:rPr>
            <w:webHidden/>
          </w:rPr>
          <w:fldChar w:fldCharType="begin"/>
        </w:r>
        <w:r>
          <w:rPr>
            <w:webHidden/>
          </w:rPr>
          <w:instrText xml:space="preserve"> PAGEREF _Toc214525938 \h </w:instrText>
        </w:r>
        <w:r>
          <w:rPr>
            <w:webHidden/>
          </w:rPr>
        </w:r>
        <w:r>
          <w:rPr>
            <w:webHidden/>
          </w:rPr>
          <w:fldChar w:fldCharType="separate"/>
        </w:r>
        <w:r>
          <w:rPr>
            <w:webHidden/>
          </w:rPr>
          <w:t>3</w:t>
        </w:r>
        <w:r>
          <w:rPr>
            <w:webHidden/>
          </w:rPr>
          <w:fldChar w:fldCharType="end"/>
        </w:r>
      </w:hyperlink>
    </w:p>
    <w:p w14:paraId="14236B2B" w14:textId="665EEAF4" w:rsidR="00A9638E" w:rsidRDefault="00A9638E">
      <w:pPr>
        <w:pStyle w:val="TOC2"/>
        <w:rPr>
          <w:rFonts w:asciiTheme="minorHAnsi" w:eastAsiaTheme="minorEastAsia" w:hAnsiTheme="minorHAnsi" w:cstheme="minorBidi"/>
          <w:kern w:val="2"/>
          <w:sz w:val="24"/>
          <w14:ligatures w14:val="standardContextual"/>
        </w:rPr>
      </w:pPr>
      <w:hyperlink w:anchor="_Toc214525939" w:history="1">
        <w:r w:rsidRPr="00534670">
          <w:rPr>
            <w:rStyle w:val="Hyperlink"/>
          </w:rPr>
          <w:t>VCE providers</w:t>
        </w:r>
        <w:r>
          <w:rPr>
            <w:webHidden/>
          </w:rPr>
          <w:tab/>
        </w:r>
        <w:r>
          <w:rPr>
            <w:webHidden/>
          </w:rPr>
          <w:fldChar w:fldCharType="begin"/>
        </w:r>
        <w:r>
          <w:rPr>
            <w:webHidden/>
          </w:rPr>
          <w:instrText xml:space="preserve"> PAGEREF _Toc214525939 \h </w:instrText>
        </w:r>
        <w:r>
          <w:rPr>
            <w:webHidden/>
          </w:rPr>
        </w:r>
        <w:r>
          <w:rPr>
            <w:webHidden/>
          </w:rPr>
          <w:fldChar w:fldCharType="separate"/>
        </w:r>
        <w:r>
          <w:rPr>
            <w:webHidden/>
          </w:rPr>
          <w:t>3</w:t>
        </w:r>
        <w:r>
          <w:rPr>
            <w:webHidden/>
          </w:rPr>
          <w:fldChar w:fldCharType="end"/>
        </w:r>
      </w:hyperlink>
    </w:p>
    <w:p w14:paraId="2DD30958" w14:textId="6EBCD08C" w:rsidR="00A9638E" w:rsidRDefault="00A9638E">
      <w:pPr>
        <w:pStyle w:val="TOC2"/>
        <w:rPr>
          <w:rFonts w:asciiTheme="minorHAnsi" w:eastAsiaTheme="minorEastAsia" w:hAnsiTheme="minorHAnsi" w:cstheme="minorBidi"/>
          <w:kern w:val="2"/>
          <w:sz w:val="24"/>
          <w14:ligatures w14:val="standardContextual"/>
        </w:rPr>
      </w:pPr>
      <w:hyperlink w:anchor="_Toc214525940" w:history="1">
        <w:r w:rsidRPr="00534670">
          <w:rPr>
            <w:rStyle w:val="Hyperlink"/>
          </w:rPr>
          <w:t>Copyright</w:t>
        </w:r>
        <w:r>
          <w:rPr>
            <w:webHidden/>
          </w:rPr>
          <w:tab/>
        </w:r>
        <w:r>
          <w:rPr>
            <w:webHidden/>
          </w:rPr>
          <w:fldChar w:fldCharType="begin"/>
        </w:r>
        <w:r>
          <w:rPr>
            <w:webHidden/>
          </w:rPr>
          <w:instrText xml:space="preserve"> PAGEREF _Toc214525940 \h </w:instrText>
        </w:r>
        <w:r>
          <w:rPr>
            <w:webHidden/>
          </w:rPr>
        </w:r>
        <w:r>
          <w:rPr>
            <w:webHidden/>
          </w:rPr>
          <w:fldChar w:fldCharType="separate"/>
        </w:r>
        <w:r>
          <w:rPr>
            <w:webHidden/>
          </w:rPr>
          <w:t>3</w:t>
        </w:r>
        <w:r>
          <w:rPr>
            <w:webHidden/>
          </w:rPr>
          <w:fldChar w:fldCharType="end"/>
        </w:r>
      </w:hyperlink>
    </w:p>
    <w:p w14:paraId="141A3BB4" w14:textId="17060798"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41" w:history="1">
        <w:r w:rsidRPr="00534670">
          <w:rPr>
            <w:rStyle w:val="Hyperlink"/>
          </w:rPr>
          <w:t>Purposes of the CCAFL Framework</w:t>
        </w:r>
        <w:r>
          <w:rPr>
            <w:webHidden/>
          </w:rPr>
          <w:tab/>
        </w:r>
        <w:r>
          <w:rPr>
            <w:webHidden/>
          </w:rPr>
          <w:fldChar w:fldCharType="begin"/>
        </w:r>
        <w:r>
          <w:rPr>
            <w:webHidden/>
          </w:rPr>
          <w:instrText xml:space="preserve"> PAGEREF _Toc214525941 \h </w:instrText>
        </w:r>
        <w:r>
          <w:rPr>
            <w:webHidden/>
          </w:rPr>
        </w:r>
        <w:r>
          <w:rPr>
            <w:webHidden/>
          </w:rPr>
          <w:fldChar w:fldCharType="separate"/>
        </w:r>
        <w:r>
          <w:rPr>
            <w:webHidden/>
          </w:rPr>
          <w:t>4</w:t>
        </w:r>
        <w:r>
          <w:rPr>
            <w:webHidden/>
          </w:rPr>
          <w:fldChar w:fldCharType="end"/>
        </w:r>
      </w:hyperlink>
    </w:p>
    <w:p w14:paraId="4D712DD9" w14:textId="684ED3B8"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42" w:history="1">
        <w:r w:rsidRPr="00534670">
          <w:rPr>
            <w:rStyle w:val="Hyperlink"/>
          </w:rPr>
          <w:t>Introduction</w:t>
        </w:r>
        <w:r>
          <w:rPr>
            <w:webHidden/>
          </w:rPr>
          <w:tab/>
        </w:r>
        <w:r>
          <w:rPr>
            <w:webHidden/>
          </w:rPr>
          <w:fldChar w:fldCharType="begin"/>
        </w:r>
        <w:r>
          <w:rPr>
            <w:webHidden/>
          </w:rPr>
          <w:instrText xml:space="preserve"> PAGEREF _Toc214525942 \h </w:instrText>
        </w:r>
        <w:r>
          <w:rPr>
            <w:webHidden/>
          </w:rPr>
        </w:r>
        <w:r>
          <w:rPr>
            <w:webHidden/>
          </w:rPr>
          <w:fldChar w:fldCharType="separate"/>
        </w:r>
        <w:r>
          <w:rPr>
            <w:webHidden/>
          </w:rPr>
          <w:t>5</w:t>
        </w:r>
        <w:r>
          <w:rPr>
            <w:webHidden/>
          </w:rPr>
          <w:fldChar w:fldCharType="end"/>
        </w:r>
      </w:hyperlink>
    </w:p>
    <w:p w14:paraId="09F8C649" w14:textId="6B49059B" w:rsidR="00A9638E" w:rsidRDefault="00A9638E">
      <w:pPr>
        <w:pStyle w:val="TOC2"/>
        <w:rPr>
          <w:rFonts w:asciiTheme="minorHAnsi" w:eastAsiaTheme="minorEastAsia" w:hAnsiTheme="minorHAnsi" w:cstheme="minorBidi"/>
          <w:kern w:val="2"/>
          <w:sz w:val="24"/>
          <w14:ligatures w14:val="standardContextual"/>
        </w:rPr>
      </w:pPr>
      <w:hyperlink w:anchor="_Toc214525943" w:history="1">
        <w:r w:rsidRPr="00534670">
          <w:rPr>
            <w:rStyle w:val="Hyperlink"/>
          </w:rPr>
          <w:t>Scope of study</w:t>
        </w:r>
        <w:r>
          <w:rPr>
            <w:webHidden/>
          </w:rPr>
          <w:tab/>
        </w:r>
        <w:r>
          <w:rPr>
            <w:webHidden/>
          </w:rPr>
          <w:fldChar w:fldCharType="begin"/>
        </w:r>
        <w:r>
          <w:rPr>
            <w:webHidden/>
          </w:rPr>
          <w:instrText xml:space="preserve"> PAGEREF _Toc214525943 \h </w:instrText>
        </w:r>
        <w:r>
          <w:rPr>
            <w:webHidden/>
          </w:rPr>
        </w:r>
        <w:r>
          <w:rPr>
            <w:webHidden/>
          </w:rPr>
          <w:fldChar w:fldCharType="separate"/>
        </w:r>
        <w:r>
          <w:rPr>
            <w:webHidden/>
          </w:rPr>
          <w:t>5</w:t>
        </w:r>
        <w:r>
          <w:rPr>
            <w:webHidden/>
          </w:rPr>
          <w:fldChar w:fldCharType="end"/>
        </w:r>
      </w:hyperlink>
    </w:p>
    <w:p w14:paraId="27DB99F1" w14:textId="44DDB77B" w:rsidR="00A9638E" w:rsidRDefault="00A9638E">
      <w:pPr>
        <w:pStyle w:val="TOC2"/>
        <w:rPr>
          <w:rFonts w:asciiTheme="minorHAnsi" w:eastAsiaTheme="minorEastAsia" w:hAnsiTheme="minorHAnsi" w:cstheme="minorBidi"/>
          <w:kern w:val="2"/>
          <w:sz w:val="24"/>
          <w14:ligatures w14:val="standardContextual"/>
        </w:rPr>
      </w:pPr>
      <w:hyperlink w:anchor="_Toc214525944" w:history="1">
        <w:r w:rsidRPr="00534670">
          <w:rPr>
            <w:rStyle w:val="Hyperlink"/>
          </w:rPr>
          <w:t>Language</w:t>
        </w:r>
        <w:r>
          <w:rPr>
            <w:webHidden/>
          </w:rPr>
          <w:tab/>
        </w:r>
        <w:r>
          <w:rPr>
            <w:webHidden/>
          </w:rPr>
          <w:fldChar w:fldCharType="begin"/>
        </w:r>
        <w:r>
          <w:rPr>
            <w:webHidden/>
          </w:rPr>
          <w:instrText xml:space="preserve"> PAGEREF _Toc214525944 \h </w:instrText>
        </w:r>
        <w:r>
          <w:rPr>
            <w:webHidden/>
          </w:rPr>
        </w:r>
        <w:r>
          <w:rPr>
            <w:webHidden/>
          </w:rPr>
          <w:fldChar w:fldCharType="separate"/>
        </w:r>
        <w:r>
          <w:rPr>
            <w:webHidden/>
          </w:rPr>
          <w:t>5</w:t>
        </w:r>
        <w:r>
          <w:rPr>
            <w:webHidden/>
          </w:rPr>
          <w:fldChar w:fldCharType="end"/>
        </w:r>
      </w:hyperlink>
    </w:p>
    <w:p w14:paraId="2EAD679A" w14:textId="37070E40" w:rsidR="00A9638E" w:rsidRDefault="00A9638E">
      <w:pPr>
        <w:pStyle w:val="TOC2"/>
        <w:rPr>
          <w:rFonts w:asciiTheme="minorHAnsi" w:eastAsiaTheme="minorEastAsia" w:hAnsiTheme="minorHAnsi" w:cstheme="minorBidi"/>
          <w:kern w:val="2"/>
          <w:sz w:val="24"/>
          <w14:ligatures w14:val="standardContextual"/>
        </w:rPr>
      </w:pPr>
      <w:hyperlink w:anchor="_Toc214525945" w:history="1">
        <w:r w:rsidRPr="00534670">
          <w:rPr>
            <w:rStyle w:val="Hyperlink"/>
          </w:rPr>
          <w:t>Conventions used in this study design</w:t>
        </w:r>
        <w:r>
          <w:rPr>
            <w:webHidden/>
          </w:rPr>
          <w:tab/>
        </w:r>
        <w:r>
          <w:rPr>
            <w:webHidden/>
          </w:rPr>
          <w:fldChar w:fldCharType="begin"/>
        </w:r>
        <w:r>
          <w:rPr>
            <w:webHidden/>
          </w:rPr>
          <w:instrText xml:space="preserve"> PAGEREF _Toc214525945 \h </w:instrText>
        </w:r>
        <w:r>
          <w:rPr>
            <w:webHidden/>
          </w:rPr>
        </w:r>
        <w:r>
          <w:rPr>
            <w:webHidden/>
          </w:rPr>
          <w:fldChar w:fldCharType="separate"/>
        </w:r>
        <w:r>
          <w:rPr>
            <w:webHidden/>
          </w:rPr>
          <w:t>5</w:t>
        </w:r>
        <w:r>
          <w:rPr>
            <w:webHidden/>
          </w:rPr>
          <w:fldChar w:fldCharType="end"/>
        </w:r>
      </w:hyperlink>
    </w:p>
    <w:p w14:paraId="4D6C4980" w14:textId="4E4857BF" w:rsidR="00A9638E" w:rsidRDefault="00A9638E">
      <w:pPr>
        <w:pStyle w:val="TOC2"/>
        <w:rPr>
          <w:rFonts w:asciiTheme="minorHAnsi" w:eastAsiaTheme="minorEastAsia" w:hAnsiTheme="minorHAnsi" w:cstheme="minorBidi"/>
          <w:kern w:val="2"/>
          <w:sz w:val="24"/>
          <w14:ligatures w14:val="standardContextual"/>
        </w:rPr>
      </w:pPr>
      <w:hyperlink w:anchor="_Toc214525946" w:history="1">
        <w:r w:rsidRPr="00534670">
          <w:rPr>
            <w:rStyle w:val="Hyperlink"/>
          </w:rPr>
          <w:t>Rationale</w:t>
        </w:r>
        <w:r>
          <w:rPr>
            <w:webHidden/>
          </w:rPr>
          <w:tab/>
        </w:r>
        <w:r>
          <w:rPr>
            <w:webHidden/>
          </w:rPr>
          <w:fldChar w:fldCharType="begin"/>
        </w:r>
        <w:r>
          <w:rPr>
            <w:webHidden/>
          </w:rPr>
          <w:instrText xml:space="preserve"> PAGEREF _Toc214525946 \h </w:instrText>
        </w:r>
        <w:r>
          <w:rPr>
            <w:webHidden/>
          </w:rPr>
        </w:r>
        <w:r>
          <w:rPr>
            <w:webHidden/>
          </w:rPr>
          <w:fldChar w:fldCharType="separate"/>
        </w:r>
        <w:r>
          <w:rPr>
            <w:webHidden/>
          </w:rPr>
          <w:t>6</w:t>
        </w:r>
        <w:r>
          <w:rPr>
            <w:webHidden/>
          </w:rPr>
          <w:fldChar w:fldCharType="end"/>
        </w:r>
      </w:hyperlink>
    </w:p>
    <w:p w14:paraId="4E4C8313" w14:textId="436FDD70" w:rsidR="00A9638E" w:rsidRDefault="00A9638E">
      <w:pPr>
        <w:pStyle w:val="TOC2"/>
        <w:rPr>
          <w:rFonts w:asciiTheme="minorHAnsi" w:eastAsiaTheme="minorEastAsia" w:hAnsiTheme="minorHAnsi" w:cstheme="minorBidi"/>
          <w:kern w:val="2"/>
          <w:sz w:val="24"/>
          <w14:ligatures w14:val="standardContextual"/>
        </w:rPr>
      </w:pPr>
      <w:hyperlink w:anchor="_Toc214525947" w:history="1">
        <w:r w:rsidRPr="00534670">
          <w:rPr>
            <w:rStyle w:val="Hyperlink"/>
          </w:rPr>
          <w:t>Aims</w:t>
        </w:r>
        <w:r>
          <w:rPr>
            <w:webHidden/>
          </w:rPr>
          <w:tab/>
        </w:r>
        <w:r>
          <w:rPr>
            <w:webHidden/>
          </w:rPr>
          <w:fldChar w:fldCharType="begin"/>
        </w:r>
        <w:r>
          <w:rPr>
            <w:webHidden/>
          </w:rPr>
          <w:instrText xml:space="preserve"> PAGEREF _Toc214525947 \h </w:instrText>
        </w:r>
        <w:r>
          <w:rPr>
            <w:webHidden/>
          </w:rPr>
        </w:r>
        <w:r>
          <w:rPr>
            <w:webHidden/>
          </w:rPr>
          <w:fldChar w:fldCharType="separate"/>
        </w:r>
        <w:r>
          <w:rPr>
            <w:webHidden/>
          </w:rPr>
          <w:t>6</w:t>
        </w:r>
        <w:r>
          <w:rPr>
            <w:webHidden/>
          </w:rPr>
          <w:fldChar w:fldCharType="end"/>
        </w:r>
      </w:hyperlink>
    </w:p>
    <w:p w14:paraId="684D45FE" w14:textId="045C5CB1" w:rsidR="00A9638E" w:rsidRDefault="00A9638E">
      <w:pPr>
        <w:pStyle w:val="TOC2"/>
        <w:rPr>
          <w:rFonts w:asciiTheme="minorHAnsi" w:eastAsiaTheme="minorEastAsia" w:hAnsiTheme="minorHAnsi" w:cstheme="minorBidi"/>
          <w:kern w:val="2"/>
          <w:sz w:val="24"/>
          <w14:ligatures w14:val="standardContextual"/>
        </w:rPr>
      </w:pPr>
      <w:hyperlink w:anchor="_Toc214525948" w:history="1">
        <w:r w:rsidRPr="00534670">
          <w:rPr>
            <w:rStyle w:val="Hyperlink"/>
          </w:rPr>
          <w:t>Protocols</w:t>
        </w:r>
        <w:r>
          <w:rPr>
            <w:webHidden/>
          </w:rPr>
          <w:tab/>
        </w:r>
        <w:r>
          <w:rPr>
            <w:webHidden/>
          </w:rPr>
          <w:fldChar w:fldCharType="begin"/>
        </w:r>
        <w:r>
          <w:rPr>
            <w:webHidden/>
          </w:rPr>
          <w:instrText xml:space="preserve"> PAGEREF _Toc214525948 \h </w:instrText>
        </w:r>
        <w:r>
          <w:rPr>
            <w:webHidden/>
          </w:rPr>
        </w:r>
        <w:r>
          <w:rPr>
            <w:webHidden/>
          </w:rPr>
          <w:fldChar w:fldCharType="separate"/>
        </w:r>
        <w:r>
          <w:rPr>
            <w:webHidden/>
          </w:rPr>
          <w:t>6</w:t>
        </w:r>
        <w:r>
          <w:rPr>
            <w:webHidden/>
          </w:rPr>
          <w:fldChar w:fldCharType="end"/>
        </w:r>
      </w:hyperlink>
    </w:p>
    <w:p w14:paraId="77831629" w14:textId="1F83D324" w:rsidR="00A9638E" w:rsidRDefault="00A9638E">
      <w:pPr>
        <w:pStyle w:val="TOC2"/>
        <w:rPr>
          <w:rFonts w:asciiTheme="minorHAnsi" w:eastAsiaTheme="minorEastAsia" w:hAnsiTheme="minorHAnsi" w:cstheme="minorBidi"/>
          <w:kern w:val="2"/>
          <w:sz w:val="24"/>
          <w14:ligatures w14:val="standardContextual"/>
        </w:rPr>
      </w:pPr>
      <w:hyperlink w:anchor="_Toc214525949" w:history="1">
        <w:r w:rsidRPr="00534670">
          <w:rPr>
            <w:rStyle w:val="Hyperlink"/>
          </w:rPr>
          <w:t>Objectives</w:t>
        </w:r>
        <w:r>
          <w:rPr>
            <w:webHidden/>
          </w:rPr>
          <w:tab/>
        </w:r>
        <w:r>
          <w:rPr>
            <w:webHidden/>
          </w:rPr>
          <w:fldChar w:fldCharType="begin"/>
        </w:r>
        <w:r>
          <w:rPr>
            <w:webHidden/>
          </w:rPr>
          <w:instrText xml:space="preserve"> PAGEREF _Toc214525949 \h </w:instrText>
        </w:r>
        <w:r>
          <w:rPr>
            <w:webHidden/>
          </w:rPr>
        </w:r>
        <w:r>
          <w:rPr>
            <w:webHidden/>
          </w:rPr>
          <w:fldChar w:fldCharType="separate"/>
        </w:r>
        <w:r>
          <w:rPr>
            <w:webHidden/>
          </w:rPr>
          <w:t>7</w:t>
        </w:r>
        <w:r>
          <w:rPr>
            <w:webHidden/>
          </w:rPr>
          <w:fldChar w:fldCharType="end"/>
        </w:r>
      </w:hyperlink>
    </w:p>
    <w:p w14:paraId="7AF60A84" w14:textId="044AA669" w:rsidR="00A9638E" w:rsidRDefault="00A9638E">
      <w:pPr>
        <w:pStyle w:val="TOC2"/>
        <w:rPr>
          <w:rFonts w:asciiTheme="minorHAnsi" w:eastAsiaTheme="minorEastAsia" w:hAnsiTheme="minorHAnsi" w:cstheme="minorBidi"/>
          <w:kern w:val="2"/>
          <w:sz w:val="24"/>
          <w14:ligatures w14:val="standardContextual"/>
        </w:rPr>
      </w:pPr>
      <w:hyperlink w:anchor="_Toc214525950" w:history="1">
        <w:r w:rsidRPr="00534670">
          <w:rPr>
            <w:rStyle w:val="Hyperlink"/>
          </w:rPr>
          <w:t>Structure</w:t>
        </w:r>
        <w:r>
          <w:rPr>
            <w:webHidden/>
          </w:rPr>
          <w:tab/>
        </w:r>
        <w:r>
          <w:rPr>
            <w:webHidden/>
          </w:rPr>
          <w:fldChar w:fldCharType="begin"/>
        </w:r>
        <w:r>
          <w:rPr>
            <w:webHidden/>
          </w:rPr>
          <w:instrText xml:space="preserve"> PAGEREF _Toc214525950 \h </w:instrText>
        </w:r>
        <w:r>
          <w:rPr>
            <w:webHidden/>
          </w:rPr>
        </w:r>
        <w:r>
          <w:rPr>
            <w:webHidden/>
          </w:rPr>
          <w:fldChar w:fldCharType="separate"/>
        </w:r>
        <w:r>
          <w:rPr>
            <w:webHidden/>
          </w:rPr>
          <w:t>7</w:t>
        </w:r>
        <w:r>
          <w:rPr>
            <w:webHidden/>
          </w:rPr>
          <w:fldChar w:fldCharType="end"/>
        </w:r>
      </w:hyperlink>
    </w:p>
    <w:p w14:paraId="4BFE723F" w14:textId="27DB75D2" w:rsidR="00A9638E" w:rsidRDefault="00A9638E">
      <w:pPr>
        <w:pStyle w:val="TOC2"/>
        <w:rPr>
          <w:rFonts w:asciiTheme="minorHAnsi" w:eastAsiaTheme="minorEastAsia" w:hAnsiTheme="minorHAnsi" w:cstheme="minorBidi"/>
          <w:kern w:val="2"/>
          <w:sz w:val="24"/>
          <w14:ligatures w14:val="standardContextual"/>
        </w:rPr>
      </w:pPr>
      <w:hyperlink w:anchor="_Toc214525951" w:history="1">
        <w:r w:rsidRPr="00534670">
          <w:rPr>
            <w:rStyle w:val="Hyperlink"/>
          </w:rPr>
          <w:t>Entry</w:t>
        </w:r>
        <w:r>
          <w:rPr>
            <w:webHidden/>
          </w:rPr>
          <w:tab/>
        </w:r>
        <w:r>
          <w:rPr>
            <w:webHidden/>
          </w:rPr>
          <w:fldChar w:fldCharType="begin"/>
        </w:r>
        <w:r>
          <w:rPr>
            <w:webHidden/>
          </w:rPr>
          <w:instrText xml:space="preserve"> PAGEREF _Toc214525951 \h </w:instrText>
        </w:r>
        <w:r>
          <w:rPr>
            <w:webHidden/>
          </w:rPr>
        </w:r>
        <w:r>
          <w:rPr>
            <w:webHidden/>
          </w:rPr>
          <w:fldChar w:fldCharType="separate"/>
        </w:r>
        <w:r>
          <w:rPr>
            <w:webHidden/>
          </w:rPr>
          <w:t>7</w:t>
        </w:r>
        <w:r>
          <w:rPr>
            <w:webHidden/>
          </w:rPr>
          <w:fldChar w:fldCharType="end"/>
        </w:r>
      </w:hyperlink>
    </w:p>
    <w:p w14:paraId="7B71C44F" w14:textId="6C15CA6B" w:rsidR="00A9638E" w:rsidRDefault="00A9638E">
      <w:pPr>
        <w:pStyle w:val="TOC2"/>
        <w:rPr>
          <w:rFonts w:asciiTheme="minorHAnsi" w:eastAsiaTheme="minorEastAsia" w:hAnsiTheme="minorHAnsi" w:cstheme="minorBidi"/>
          <w:kern w:val="2"/>
          <w:sz w:val="24"/>
          <w14:ligatures w14:val="standardContextual"/>
        </w:rPr>
      </w:pPr>
      <w:hyperlink w:anchor="_Toc214525952" w:history="1">
        <w:r w:rsidRPr="00534670">
          <w:rPr>
            <w:rStyle w:val="Hyperlink"/>
          </w:rPr>
          <w:t>Duration</w:t>
        </w:r>
        <w:r>
          <w:rPr>
            <w:webHidden/>
          </w:rPr>
          <w:tab/>
        </w:r>
        <w:r>
          <w:rPr>
            <w:webHidden/>
          </w:rPr>
          <w:fldChar w:fldCharType="begin"/>
        </w:r>
        <w:r>
          <w:rPr>
            <w:webHidden/>
          </w:rPr>
          <w:instrText xml:space="preserve"> PAGEREF _Toc214525952 \h </w:instrText>
        </w:r>
        <w:r>
          <w:rPr>
            <w:webHidden/>
          </w:rPr>
        </w:r>
        <w:r>
          <w:rPr>
            <w:webHidden/>
          </w:rPr>
          <w:fldChar w:fldCharType="separate"/>
        </w:r>
        <w:r>
          <w:rPr>
            <w:webHidden/>
          </w:rPr>
          <w:t>8</w:t>
        </w:r>
        <w:r>
          <w:rPr>
            <w:webHidden/>
          </w:rPr>
          <w:fldChar w:fldCharType="end"/>
        </w:r>
      </w:hyperlink>
    </w:p>
    <w:p w14:paraId="5684FA57" w14:textId="4807F494" w:rsidR="00A9638E" w:rsidRDefault="00A9638E">
      <w:pPr>
        <w:pStyle w:val="TOC2"/>
        <w:rPr>
          <w:rFonts w:asciiTheme="minorHAnsi" w:eastAsiaTheme="minorEastAsia" w:hAnsiTheme="minorHAnsi" w:cstheme="minorBidi"/>
          <w:kern w:val="2"/>
          <w:sz w:val="24"/>
          <w14:ligatures w14:val="standardContextual"/>
        </w:rPr>
      </w:pPr>
      <w:hyperlink w:anchor="_Toc214525953" w:history="1">
        <w:r w:rsidRPr="00534670">
          <w:rPr>
            <w:rStyle w:val="Hyperlink"/>
          </w:rPr>
          <w:t>Changes to the study design</w:t>
        </w:r>
        <w:r>
          <w:rPr>
            <w:webHidden/>
          </w:rPr>
          <w:tab/>
        </w:r>
        <w:r>
          <w:rPr>
            <w:webHidden/>
          </w:rPr>
          <w:fldChar w:fldCharType="begin"/>
        </w:r>
        <w:r>
          <w:rPr>
            <w:webHidden/>
          </w:rPr>
          <w:instrText xml:space="preserve"> PAGEREF _Toc214525953 \h </w:instrText>
        </w:r>
        <w:r>
          <w:rPr>
            <w:webHidden/>
          </w:rPr>
        </w:r>
        <w:r>
          <w:rPr>
            <w:webHidden/>
          </w:rPr>
          <w:fldChar w:fldCharType="separate"/>
        </w:r>
        <w:r>
          <w:rPr>
            <w:webHidden/>
          </w:rPr>
          <w:t>8</w:t>
        </w:r>
        <w:r>
          <w:rPr>
            <w:webHidden/>
          </w:rPr>
          <w:fldChar w:fldCharType="end"/>
        </w:r>
      </w:hyperlink>
    </w:p>
    <w:p w14:paraId="4684CE52" w14:textId="3A904DB7" w:rsidR="00A9638E" w:rsidRDefault="00A9638E">
      <w:pPr>
        <w:pStyle w:val="TOC2"/>
        <w:rPr>
          <w:rFonts w:asciiTheme="minorHAnsi" w:eastAsiaTheme="minorEastAsia" w:hAnsiTheme="minorHAnsi" w:cstheme="minorBidi"/>
          <w:kern w:val="2"/>
          <w:sz w:val="24"/>
          <w14:ligatures w14:val="standardContextual"/>
        </w:rPr>
      </w:pPr>
      <w:hyperlink w:anchor="_Toc214525954" w:history="1">
        <w:r w:rsidRPr="00534670">
          <w:rPr>
            <w:rStyle w:val="Hyperlink"/>
          </w:rPr>
          <w:t>Monitoring for quality</w:t>
        </w:r>
        <w:r>
          <w:rPr>
            <w:webHidden/>
          </w:rPr>
          <w:tab/>
        </w:r>
        <w:r>
          <w:rPr>
            <w:webHidden/>
          </w:rPr>
          <w:fldChar w:fldCharType="begin"/>
        </w:r>
        <w:r>
          <w:rPr>
            <w:webHidden/>
          </w:rPr>
          <w:instrText xml:space="preserve"> PAGEREF _Toc214525954 \h </w:instrText>
        </w:r>
        <w:r>
          <w:rPr>
            <w:webHidden/>
          </w:rPr>
        </w:r>
        <w:r>
          <w:rPr>
            <w:webHidden/>
          </w:rPr>
          <w:fldChar w:fldCharType="separate"/>
        </w:r>
        <w:r>
          <w:rPr>
            <w:webHidden/>
          </w:rPr>
          <w:t>8</w:t>
        </w:r>
        <w:r>
          <w:rPr>
            <w:webHidden/>
          </w:rPr>
          <w:fldChar w:fldCharType="end"/>
        </w:r>
      </w:hyperlink>
    </w:p>
    <w:p w14:paraId="6FEBFD26" w14:textId="39A719DF" w:rsidR="00A9638E" w:rsidRDefault="00A9638E">
      <w:pPr>
        <w:pStyle w:val="TOC2"/>
        <w:rPr>
          <w:rFonts w:asciiTheme="minorHAnsi" w:eastAsiaTheme="minorEastAsia" w:hAnsiTheme="minorHAnsi" w:cstheme="minorBidi"/>
          <w:kern w:val="2"/>
          <w:sz w:val="24"/>
          <w14:ligatures w14:val="standardContextual"/>
        </w:rPr>
      </w:pPr>
      <w:hyperlink w:anchor="_Toc214525955" w:history="1">
        <w:r w:rsidRPr="00534670">
          <w:rPr>
            <w:rStyle w:val="Hyperlink"/>
          </w:rPr>
          <w:t>Safety and wellbeing</w:t>
        </w:r>
        <w:r>
          <w:rPr>
            <w:webHidden/>
          </w:rPr>
          <w:tab/>
        </w:r>
        <w:r>
          <w:rPr>
            <w:webHidden/>
          </w:rPr>
          <w:fldChar w:fldCharType="begin"/>
        </w:r>
        <w:r>
          <w:rPr>
            <w:webHidden/>
          </w:rPr>
          <w:instrText xml:space="preserve"> PAGEREF _Toc214525955 \h </w:instrText>
        </w:r>
        <w:r>
          <w:rPr>
            <w:webHidden/>
          </w:rPr>
        </w:r>
        <w:r>
          <w:rPr>
            <w:webHidden/>
          </w:rPr>
          <w:fldChar w:fldCharType="separate"/>
        </w:r>
        <w:r>
          <w:rPr>
            <w:webHidden/>
          </w:rPr>
          <w:t>8</w:t>
        </w:r>
        <w:r>
          <w:rPr>
            <w:webHidden/>
          </w:rPr>
          <w:fldChar w:fldCharType="end"/>
        </w:r>
      </w:hyperlink>
    </w:p>
    <w:p w14:paraId="4B5B8115" w14:textId="089FA009" w:rsidR="00A9638E" w:rsidRDefault="00A9638E">
      <w:pPr>
        <w:pStyle w:val="TOC2"/>
        <w:rPr>
          <w:rFonts w:asciiTheme="minorHAnsi" w:eastAsiaTheme="minorEastAsia" w:hAnsiTheme="minorHAnsi" w:cstheme="minorBidi"/>
          <w:kern w:val="2"/>
          <w:sz w:val="24"/>
          <w14:ligatures w14:val="standardContextual"/>
        </w:rPr>
      </w:pPr>
      <w:hyperlink w:anchor="_Toc214525956" w:history="1">
        <w:r w:rsidRPr="00534670">
          <w:rPr>
            <w:rStyle w:val="Hyperlink"/>
          </w:rPr>
          <w:t>Employability skills</w:t>
        </w:r>
        <w:r>
          <w:rPr>
            <w:webHidden/>
          </w:rPr>
          <w:tab/>
        </w:r>
        <w:r>
          <w:rPr>
            <w:webHidden/>
          </w:rPr>
          <w:fldChar w:fldCharType="begin"/>
        </w:r>
        <w:r>
          <w:rPr>
            <w:webHidden/>
          </w:rPr>
          <w:instrText xml:space="preserve"> PAGEREF _Toc214525956 \h </w:instrText>
        </w:r>
        <w:r>
          <w:rPr>
            <w:webHidden/>
          </w:rPr>
        </w:r>
        <w:r>
          <w:rPr>
            <w:webHidden/>
          </w:rPr>
          <w:fldChar w:fldCharType="separate"/>
        </w:r>
        <w:r>
          <w:rPr>
            <w:webHidden/>
          </w:rPr>
          <w:t>8</w:t>
        </w:r>
        <w:r>
          <w:rPr>
            <w:webHidden/>
          </w:rPr>
          <w:fldChar w:fldCharType="end"/>
        </w:r>
      </w:hyperlink>
    </w:p>
    <w:p w14:paraId="1073DA39" w14:textId="3DDD0DDD" w:rsidR="00A9638E" w:rsidRDefault="00A9638E">
      <w:pPr>
        <w:pStyle w:val="TOC2"/>
        <w:rPr>
          <w:rFonts w:asciiTheme="minorHAnsi" w:eastAsiaTheme="minorEastAsia" w:hAnsiTheme="minorHAnsi" w:cstheme="minorBidi"/>
          <w:kern w:val="2"/>
          <w:sz w:val="24"/>
          <w14:ligatures w14:val="standardContextual"/>
        </w:rPr>
      </w:pPr>
      <w:hyperlink w:anchor="_Toc214525957" w:history="1">
        <w:r w:rsidRPr="00534670">
          <w:rPr>
            <w:rStyle w:val="Hyperlink"/>
          </w:rPr>
          <w:t>Legislative compliance</w:t>
        </w:r>
        <w:r>
          <w:rPr>
            <w:webHidden/>
          </w:rPr>
          <w:tab/>
        </w:r>
        <w:r>
          <w:rPr>
            <w:webHidden/>
          </w:rPr>
          <w:fldChar w:fldCharType="begin"/>
        </w:r>
        <w:r>
          <w:rPr>
            <w:webHidden/>
          </w:rPr>
          <w:instrText xml:space="preserve"> PAGEREF _Toc214525957 \h </w:instrText>
        </w:r>
        <w:r>
          <w:rPr>
            <w:webHidden/>
          </w:rPr>
        </w:r>
        <w:r>
          <w:rPr>
            <w:webHidden/>
          </w:rPr>
          <w:fldChar w:fldCharType="separate"/>
        </w:r>
        <w:r>
          <w:rPr>
            <w:webHidden/>
          </w:rPr>
          <w:t>8</w:t>
        </w:r>
        <w:r>
          <w:rPr>
            <w:webHidden/>
          </w:rPr>
          <w:fldChar w:fldCharType="end"/>
        </w:r>
      </w:hyperlink>
    </w:p>
    <w:p w14:paraId="47877D25" w14:textId="5787A5D7" w:rsidR="00A9638E" w:rsidRDefault="00A9638E">
      <w:pPr>
        <w:pStyle w:val="TOC2"/>
        <w:rPr>
          <w:rFonts w:asciiTheme="minorHAnsi" w:eastAsiaTheme="minorEastAsia" w:hAnsiTheme="minorHAnsi" w:cstheme="minorBidi"/>
          <w:kern w:val="2"/>
          <w:sz w:val="24"/>
          <w14:ligatures w14:val="standardContextual"/>
        </w:rPr>
      </w:pPr>
      <w:hyperlink w:anchor="_Toc214525958" w:history="1">
        <w:r w:rsidRPr="00534670">
          <w:rPr>
            <w:rStyle w:val="Hyperlink"/>
          </w:rPr>
          <w:t>Child Safe Standards</w:t>
        </w:r>
        <w:r>
          <w:rPr>
            <w:webHidden/>
          </w:rPr>
          <w:tab/>
        </w:r>
        <w:r>
          <w:rPr>
            <w:webHidden/>
          </w:rPr>
          <w:fldChar w:fldCharType="begin"/>
        </w:r>
        <w:r>
          <w:rPr>
            <w:webHidden/>
          </w:rPr>
          <w:instrText xml:space="preserve"> PAGEREF _Toc214525958 \h </w:instrText>
        </w:r>
        <w:r>
          <w:rPr>
            <w:webHidden/>
          </w:rPr>
        </w:r>
        <w:r>
          <w:rPr>
            <w:webHidden/>
          </w:rPr>
          <w:fldChar w:fldCharType="separate"/>
        </w:r>
        <w:r>
          <w:rPr>
            <w:webHidden/>
          </w:rPr>
          <w:t>8</w:t>
        </w:r>
        <w:r>
          <w:rPr>
            <w:webHidden/>
          </w:rPr>
          <w:fldChar w:fldCharType="end"/>
        </w:r>
      </w:hyperlink>
    </w:p>
    <w:p w14:paraId="33D8D660" w14:textId="7DEB6760"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59" w:history="1">
        <w:r w:rsidRPr="00534670">
          <w:rPr>
            <w:rStyle w:val="Hyperlink"/>
          </w:rPr>
          <w:t>Assessment and reporting</w:t>
        </w:r>
        <w:r>
          <w:rPr>
            <w:webHidden/>
          </w:rPr>
          <w:tab/>
        </w:r>
        <w:r>
          <w:rPr>
            <w:webHidden/>
          </w:rPr>
          <w:fldChar w:fldCharType="begin"/>
        </w:r>
        <w:r>
          <w:rPr>
            <w:webHidden/>
          </w:rPr>
          <w:instrText xml:space="preserve"> PAGEREF _Toc214525959 \h </w:instrText>
        </w:r>
        <w:r>
          <w:rPr>
            <w:webHidden/>
          </w:rPr>
        </w:r>
        <w:r>
          <w:rPr>
            <w:webHidden/>
          </w:rPr>
          <w:fldChar w:fldCharType="separate"/>
        </w:r>
        <w:r>
          <w:rPr>
            <w:webHidden/>
          </w:rPr>
          <w:t>9</w:t>
        </w:r>
        <w:r>
          <w:rPr>
            <w:webHidden/>
          </w:rPr>
          <w:fldChar w:fldCharType="end"/>
        </w:r>
      </w:hyperlink>
    </w:p>
    <w:p w14:paraId="20A4E3DD" w14:textId="4014EBD3" w:rsidR="00A9638E" w:rsidRDefault="00A9638E">
      <w:pPr>
        <w:pStyle w:val="TOC2"/>
        <w:rPr>
          <w:rFonts w:asciiTheme="minorHAnsi" w:eastAsiaTheme="minorEastAsia" w:hAnsiTheme="minorHAnsi" w:cstheme="minorBidi"/>
          <w:kern w:val="2"/>
          <w:sz w:val="24"/>
          <w14:ligatures w14:val="standardContextual"/>
        </w:rPr>
      </w:pPr>
      <w:hyperlink w:anchor="_Toc214525960" w:history="1">
        <w:r w:rsidRPr="00534670">
          <w:rPr>
            <w:rStyle w:val="Hyperlink"/>
          </w:rPr>
          <w:t>Satisfactory completion</w:t>
        </w:r>
        <w:r>
          <w:rPr>
            <w:webHidden/>
          </w:rPr>
          <w:tab/>
        </w:r>
        <w:r>
          <w:rPr>
            <w:webHidden/>
          </w:rPr>
          <w:fldChar w:fldCharType="begin"/>
        </w:r>
        <w:r>
          <w:rPr>
            <w:webHidden/>
          </w:rPr>
          <w:instrText xml:space="preserve"> PAGEREF _Toc214525960 \h </w:instrText>
        </w:r>
        <w:r>
          <w:rPr>
            <w:webHidden/>
          </w:rPr>
        </w:r>
        <w:r>
          <w:rPr>
            <w:webHidden/>
          </w:rPr>
          <w:fldChar w:fldCharType="separate"/>
        </w:r>
        <w:r>
          <w:rPr>
            <w:webHidden/>
          </w:rPr>
          <w:t>9</w:t>
        </w:r>
        <w:r>
          <w:rPr>
            <w:webHidden/>
          </w:rPr>
          <w:fldChar w:fldCharType="end"/>
        </w:r>
      </w:hyperlink>
    </w:p>
    <w:p w14:paraId="70C65798" w14:textId="60F58AA4" w:rsidR="00A9638E" w:rsidRDefault="00A9638E">
      <w:pPr>
        <w:pStyle w:val="TOC2"/>
        <w:rPr>
          <w:rFonts w:asciiTheme="minorHAnsi" w:eastAsiaTheme="minorEastAsia" w:hAnsiTheme="minorHAnsi" w:cstheme="minorBidi"/>
          <w:kern w:val="2"/>
          <w:sz w:val="24"/>
          <w14:ligatures w14:val="standardContextual"/>
        </w:rPr>
      </w:pPr>
      <w:hyperlink w:anchor="_Toc214525961" w:history="1">
        <w:r w:rsidRPr="00534670">
          <w:rPr>
            <w:rStyle w:val="Hyperlink"/>
          </w:rPr>
          <w:t>Levels of achievement</w:t>
        </w:r>
        <w:r>
          <w:rPr>
            <w:webHidden/>
          </w:rPr>
          <w:tab/>
        </w:r>
        <w:r>
          <w:rPr>
            <w:webHidden/>
          </w:rPr>
          <w:fldChar w:fldCharType="begin"/>
        </w:r>
        <w:r>
          <w:rPr>
            <w:webHidden/>
          </w:rPr>
          <w:instrText xml:space="preserve"> PAGEREF _Toc214525961 \h </w:instrText>
        </w:r>
        <w:r>
          <w:rPr>
            <w:webHidden/>
          </w:rPr>
        </w:r>
        <w:r>
          <w:rPr>
            <w:webHidden/>
          </w:rPr>
          <w:fldChar w:fldCharType="separate"/>
        </w:r>
        <w:r>
          <w:rPr>
            <w:webHidden/>
          </w:rPr>
          <w:t>9</w:t>
        </w:r>
        <w:r>
          <w:rPr>
            <w:webHidden/>
          </w:rPr>
          <w:fldChar w:fldCharType="end"/>
        </w:r>
      </w:hyperlink>
    </w:p>
    <w:p w14:paraId="041B58E9" w14:textId="75AF7712" w:rsidR="00A9638E" w:rsidRDefault="00A9638E">
      <w:pPr>
        <w:pStyle w:val="TOC2"/>
        <w:rPr>
          <w:rFonts w:asciiTheme="minorHAnsi" w:eastAsiaTheme="minorEastAsia" w:hAnsiTheme="minorHAnsi" w:cstheme="minorBidi"/>
          <w:kern w:val="2"/>
          <w:sz w:val="24"/>
          <w14:ligatures w14:val="standardContextual"/>
        </w:rPr>
      </w:pPr>
      <w:hyperlink w:anchor="_Toc214525962" w:history="1">
        <w:r w:rsidRPr="00534670">
          <w:rPr>
            <w:rStyle w:val="Hyperlink"/>
          </w:rPr>
          <w:t>Authentication</w:t>
        </w:r>
        <w:r>
          <w:rPr>
            <w:webHidden/>
          </w:rPr>
          <w:tab/>
        </w:r>
        <w:r>
          <w:rPr>
            <w:webHidden/>
          </w:rPr>
          <w:fldChar w:fldCharType="begin"/>
        </w:r>
        <w:r>
          <w:rPr>
            <w:webHidden/>
          </w:rPr>
          <w:instrText xml:space="preserve"> PAGEREF _Toc214525962 \h </w:instrText>
        </w:r>
        <w:r>
          <w:rPr>
            <w:webHidden/>
          </w:rPr>
        </w:r>
        <w:r>
          <w:rPr>
            <w:webHidden/>
          </w:rPr>
          <w:fldChar w:fldCharType="separate"/>
        </w:r>
        <w:r>
          <w:rPr>
            <w:webHidden/>
          </w:rPr>
          <w:t>10</w:t>
        </w:r>
        <w:r>
          <w:rPr>
            <w:webHidden/>
          </w:rPr>
          <w:fldChar w:fldCharType="end"/>
        </w:r>
      </w:hyperlink>
    </w:p>
    <w:p w14:paraId="282E8B55" w14:textId="2E93B0BC"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63" w:history="1">
        <w:r w:rsidRPr="00534670">
          <w:rPr>
            <w:rStyle w:val="Hyperlink"/>
          </w:rPr>
          <w:t>Study specifications</w:t>
        </w:r>
        <w:r>
          <w:rPr>
            <w:webHidden/>
          </w:rPr>
          <w:tab/>
        </w:r>
        <w:r>
          <w:rPr>
            <w:webHidden/>
          </w:rPr>
          <w:fldChar w:fldCharType="begin"/>
        </w:r>
        <w:r>
          <w:rPr>
            <w:webHidden/>
          </w:rPr>
          <w:instrText xml:space="preserve"> PAGEREF _Toc214525963 \h </w:instrText>
        </w:r>
        <w:r>
          <w:rPr>
            <w:webHidden/>
          </w:rPr>
        </w:r>
        <w:r>
          <w:rPr>
            <w:webHidden/>
          </w:rPr>
          <w:fldChar w:fldCharType="separate"/>
        </w:r>
        <w:r>
          <w:rPr>
            <w:webHidden/>
          </w:rPr>
          <w:t>11</w:t>
        </w:r>
        <w:r>
          <w:rPr>
            <w:webHidden/>
          </w:rPr>
          <w:fldChar w:fldCharType="end"/>
        </w:r>
      </w:hyperlink>
    </w:p>
    <w:p w14:paraId="1CA4078F" w14:textId="6728074E" w:rsidR="00A9638E" w:rsidRDefault="00A9638E">
      <w:pPr>
        <w:pStyle w:val="TOC2"/>
        <w:rPr>
          <w:rFonts w:asciiTheme="minorHAnsi" w:eastAsiaTheme="minorEastAsia" w:hAnsiTheme="minorHAnsi" w:cstheme="minorBidi"/>
          <w:kern w:val="2"/>
          <w:sz w:val="24"/>
          <w14:ligatures w14:val="standardContextual"/>
        </w:rPr>
      </w:pPr>
      <w:hyperlink w:anchor="_Toc214525964" w:history="1">
        <w:r w:rsidRPr="00534670">
          <w:rPr>
            <w:rStyle w:val="Hyperlink"/>
          </w:rPr>
          <w:t>Learning language</w:t>
        </w:r>
        <w:r>
          <w:rPr>
            <w:webHidden/>
          </w:rPr>
          <w:tab/>
        </w:r>
        <w:r>
          <w:rPr>
            <w:webHidden/>
          </w:rPr>
          <w:fldChar w:fldCharType="begin"/>
        </w:r>
        <w:r>
          <w:rPr>
            <w:webHidden/>
          </w:rPr>
          <w:instrText xml:space="preserve"> PAGEREF _Toc214525964 \h </w:instrText>
        </w:r>
        <w:r>
          <w:rPr>
            <w:webHidden/>
          </w:rPr>
        </w:r>
        <w:r>
          <w:rPr>
            <w:webHidden/>
          </w:rPr>
          <w:fldChar w:fldCharType="separate"/>
        </w:r>
        <w:r>
          <w:rPr>
            <w:webHidden/>
          </w:rPr>
          <w:t>11</w:t>
        </w:r>
        <w:r>
          <w:rPr>
            <w:webHidden/>
          </w:rPr>
          <w:fldChar w:fldCharType="end"/>
        </w:r>
      </w:hyperlink>
    </w:p>
    <w:p w14:paraId="5BC2BDF5" w14:textId="63A7E3C8" w:rsidR="00A9638E" w:rsidRDefault="00A9638E">
      <w:pPr>
        <w:pStyle w:val="TOC2"/>
        <w:rPr>
          <w:rFonts w:asciiTheme="minorHAnsi" w:eastAsiaTheme="minorEastAsia" w:hAnsiTheme="minorHAnsi" w:cstheme="minorBidi"/>
          <w:kern w:val="2"/>
          <w:sz w:val="24"/>
          <w14:ligatures w14:val="standardContextual"/>
        </w:rPr>
      </w:pPr>
      <w:hyperlink w:anchor="_Toc214525965" w:history="1">
        <w:r w:rsidRPr="00534670">
          <w:rPr>
            <w:rStyle w:val="Hyperlink"/>
          </w:rPr>
          <w:t>Communication skills</w:t>
        </w:r>
        <w:r>
          <w:rPr>
            <w:webHidden/>
          </w:rPr>
          <w:tab/>
        </w:r>
        <w:r>
          <w:rPr>
            <w:webHidden/>
          </w:rPr>
          <w:fldChar w:fldCharType="begin"/>
        </w:r>
        <w:r>
          <w:rPr>
            <w:webHidden/>
          </w:rPr>
          <w:instrText xml:space="preserve"> PAGEREF _Toc214525965 \h </w:instrText>
        </w:r>
        <w:r>
          <w:rPr>
            <w:webHidden/>
          </w:rPr>
        </w:r>
        <w:r>
          <w:rPr>
            <w:webHidden/>
          </w:rPr>
          <w:fldChar w:fldCharType="separate"/>
        </w:r>
        <w:r>
          <w:rPr>
            <w:webHidden/>
          </w:rPr>
          <w:t>11</w:t>
        </w:r>
        <w:r>
          <w:rPr>
            <w:webHidden/>
          </w:rPr>
          <w:fldChar w:fldCharType="end"/>
        </w:r>
      </w:hyperlink>
    </w:p>
    <w:p w14:paraId="58FE4502" w14:textId="46B9035D" w:rsidR="00A9638E" w:rsidRDefault="00A9638E">
      <w:pPr>
        <w:pStyle w:val="TOC2"/>
        <w:rPr>
          <w:rFonts w:asciiTheme="minorHAnsi" w:eastAsiaTheme="minorEastAsia" w:hAnsiTheme="minorHAnsi" w:cstheme="minorBidi"/>
          <w:kern w:val="2"/>
          <w:sz w:val="24"/>
          <w14:ligatures w14:val="standardContextual"/>
        </w:rPr>
      </w:pPr>
      <w:hyperlink w:anchor="_Toc214525966" w:history="1">
        <w:r w:rsidRPr="00534670">
          <w:rPr>
            <w:rStyle w:val="Hyperlink"/>
          </w:rPr>
          <w:t>Interacting in Auslan</w:t>
        </w:r>
        <w:r>
          <w:rPr>
            <w:webHidden/>
          </w:rPr>
          <w:tab/>
        </w:r>
        <w:r>
          <w:rPr>
            <w:webHidden/>
          </w:rPr>
          <w:fldChar w:fldCharType="begin"/>
        </w:r>
        <w:r>
          <w:rPr>
            <w:webHidden/>
          </w:rPr>
          <w:instrText xml:space="preserve"> PAGEREF _Toc214525966 \h </w:instrText>
        </w:r>
        <w:r>
          <w:rPr>
            <w:webHidden/>
          </w:rPr>
        </w:r>
        <w:r>
          <w:rPr>
            <w:webHidden/>
          </w:rPr>
          <w:fldChar w:fldCharType="separate"/>
        </w:r>
        <w:r>
          <w:rPr>
            <w:webHidden/>
          </w:rPr>
          <w:t>12</w:t>
        </w:r>
        <w:r>
          <w:rPr>
            <w:webHidden/>
          </w:rPr>
          <w:fldChar w:fldCharType="end"/>
        </w:r>
      </w:hyperlink>
    </w:p>
    <w:p w14:paraId="2DAA31DF" w14:textId="46345748" w:rsidR="00A9638E" w:rsidRDefault="00A9638E">
      <w:pPr>
        <w:pStyle w:val="TOC2"/>
        <w:rPr>
          <w:rFonts w:asciiTheme="minorHAnsi" w:eastAsiaTheme="minorEastAsia" w:hAnsiTheme="minorHAnsi" w:cstheme="minorBidi"/>
          <w:kern w:val="2"/>
          <w:sz w:val="24"/>
          <w14:ligatures w14:val="standardContextual"/>
        </w:rPr>
      </w:pPr>
      <w:hyperlink w:anchor="_Toc214525967" w:history="1">
        <w:r w:rsidRPr="00534670">
          <w:rPr>
            <w:rStyle w:val="Hyperlink"/>
          </w:rPr>
          <w:t>Analysing Auslan</w:t>
        </w:r>
        <w:r>
          <w:rPr>
            <w:webHidden/>
          </w:rPr>
          <w:tab/>
        </w:r>
        <w:r>
          <w:rPr>
            <w:webHidden/>
          </w:rPr>
          <w:fldChar w:fldCharType="begin"/>
        </w:r>
        <w:r>
          <w:rPr>
            <w:webHidden/>
          </w:rPr>
          <w:instrText xml:space="preserve"> PAGEREF _Toc214525967 \h </w:instrText>
        </w:r>
        <w:r>
          <w:rPr>
            <w:webHidden/>
          </w:rPr>
        </w:r>
        <w:r>
          <w:rPr>
            <w:webHidden/>
          </w:rPr>
          <w:fldChar w:fldCharType="separate"/>
        </w:r>
        <w:r>
          <w:rPr>
            <w:webHidden/>
          </w:rPr>
          <w:t>12</w:t>
        </w:r>
        <w:r>
          <w:rPr>
            <w:webHidden/>
          </w:rPr>
          <w:fldChar w:fldCharType="end"/>
        </w:r>
      </w:hyperlink>
    </w:p>
    <w:p w14:paraId="7548112C" w14:textId="3FD8A8F4" w:rsidR="00A9638E" w:rsidRDefault="00A9638E">
      <w:pPr>
        <w:pStyle w:val="TOC2"/>
        <w:rPr>
          <w:rFonts w:asciiTheme="minorHAnsi" w:eastAsiaTheme="minorEastAsia" w:hAnsiTheme="minorHAnsi" w:cstheme="minorBidi"/>
          <w:kern w:val="2"/>
          <w:sz w:val="24"/>
          <w14:ligatures w14:val="standardContextual"/>
        </w:rPr>
      </w:pPr>
      <w:hyperlink w:anchor="_Toc214525968" w:history="1">
        <w:r w:rsidRPr="00534670">
          <w:rPr>
            <w:rStyle w:val="Hyperlink"/>
          </w:rPr>
          <w:t>Creating meaning in Auslan</w:t>
        </w:r>
        <w:r>
          <w:rPr>
            <w:webHidden/>
          </w:rPr>
          <w:tab/>
        </w:r>
        <w:r>
          <w:rPr>
            <w:webHidden/>
          </w:rPr>
          <w:fldChar w:fldCharType="begin"/>
        </w:r>
        <w:r>
          <w:rPr>
            <w:webHidden/>
          </w:rPr>
          <w:instrText xml:space="preserve"> PAGEREF _Toc214525968 \h </w:instrText>
        </w:r>
        <w:r>
          <w:rPr>
            <w:webHidden/>
          </w:rPr>
        </w:r>
        <w:r>
          <w:rPr>
            <w:webHidden/>
          </w:rPr>
          <w:fldChar w:fldCharType="separate"/>
        </w:r>
        <w:r>
          <w:rPr>
            <w:webHidden/>
          </w:rPr>
          <w:t>12</w:t>
        </w:r>
        <w:r>
          <w:rPr>
            <w:webHidden/>
          </w:rPr>
          <w:fldChar w:fldCharType="end"/>
        </w:r>
      </w:hyperlink>
    </w:p>
    <w:p w14:paraId="68C7CB07" w14:textId="17B447DC" w:rsidR="00A9638E" w:rsidRDefault="00A9638E">
      <w:pPr>
        <w:pStyle w:val="TOC2"/>
        <w:rPr>
          <w:rFonts w:asciiTheme="minorHAnsi" w:eastAsiaTheme="minorEastAsia" w:hAnsiTheme="minorHAnsi" w:cstheme="minorBidi"/>
          <w:kern w:val="2"/>
          <w:sz w:val="24"/>
          <w14:ligatures w14:val="standardContextual"/>
        </w:rPr>
      </w:pPr>
      <w:hyperlink w:anchor="_Toc214525969" w:history="1">
        <w:r w:rsidRPr="00534670">
          <w:rPr>
            <w:rStyle w:val="Hyperlink"/>
          </w:rPr>
          <w:t>Language and culture</w:t>
        </w:r>
        <w:r>
          <w:rPr>
            <w:webHidden/>
          </w:rPr>
          <w:tab/>
        </w:r>
        <w:r>
          <w:rPr>
            <w:webHidden/>
          </w:rPr>
          <w:fldChar w:fldCharType="begin"/>
        </w:r>
        <w:r>
          <w:rPr>
            <w:webHidden/>
          </w:rPr>
          <w:instrText xml:space="preserve"> PAGEREF _Toc214525969 \h </w:instrText>
        </w:r>
        <w:r>
          <w:rPr>
            <w:webHidden/>
          </w:rPr>
        </w:r>
        <w:r>
          <w:rPr>
            <w:webHidden/>
          </w:rPr>
          <w:fldChar w:fldCharType="separate"/>
        </w:r>
        <w:r>
          <w:rPr>
            <w:webHidden/>
          </w:rPr>
          <w:t>12</w:t>
        </w:r>
        <w:r>
          <w:rPr>
            <w:webHidden/>
          </w:rPr>
          <w:fldChar w:fldCharType="end"/>
        </w:r>
      </w:hyperlink>
    </w:p>
    <w:p w14:paraId="53C4CA19" w14:textId="553F41E5" w:rsidR="00A9638E" w:rsidRDefault="00A9638E">
      <w:pPr>
        <w:pStyle w:val="TOC2"/>
        <w:rPr>
          <w:rFonts w:asciiTheme="minorHAnsi" w:eastAsiaTheme="minorEastAsia" w:hAnsiTheme="minorHAnsi" w:cstheme="minorBidi"/>
          <w:kern w:val="2"/>
          <w:sz w:val="24"/>
          <w14:ligatures w14:val="standardContextual"/>
        </w:rPr>
      </w:pPr>
      <w:hyperlink w:anchor="_Toc214525970" w:history="1">
        <w:r w:rsidRPr="00534670">
          <w:rPr>
            <w:rStyle w:val="Hyperlink"/>
          </w:rPr>
          <w:t>Language as a system</w:t>
        </w:r>
        <w:r>
          <w:rPr>
            <w:webHidden/>
          </w:rPr>
          <w:tab/>
        </w:r>
        <w:r>
          <w:rPr>
            <w:webHidden/>
          </w:rPr>
          <w:fldChar w:fldCharType="begin"/>
        </w:r>
        <w:r>
          <w:rPr>
            <w:webHidden/>
          </w:rPr>
          <w:instrText xml:space="preserve"> PAGEREF _Toc214525970 \h </w:instrText>
        </w:r>
        <w:r>
          <w:rPr>
            <w:webHidden/>
          </w:rPr>
        </w:r>
        <w:r>
          <w:rPr>
            <w:webHidden/>
          </w:rPr>
          <w:fldChar w:fldCharType="separate"/>
        </w:r>
        <w:r>
          <w:rPr>
            <w:webHidden/>
          </w:rPr>
          <w:t>13</w:t>
        </w:r>
        <w:r>
          <w:rPr>
            <w:webHidden/>
          </w:rPr>
          <w:fldChar w:fldCharType="end"/>
        </w:r>
      </w:hyperlink>
    </w:p>
    <w:p w14:paraId="3F89F2E7" w14:textId="5F7A7C21" w:rsidR="00A9638E" w:rsidRDefault="00A9638E">
      <w:pPr>
        <w:pStyle w:val="TOC2"/>
        <w:rPr>
          <w:rFonts w:asciiTheme="minorHAnsi" w:eastAsiaTheme="minorEastAsia" w:hAnsiTheme="minorHAnsi" w:cstheme="minorBidi"/>
          <w:kern w:val="2"/>
          <w:sz w:val="24"/>
          <w14:ligatures w14:val="standardContextual"/>
        </w:rPr>
      </w:pPr>
      <w:hyperlink w:anchor="_Toc214525971" w:history="1">
        <w:r w:rsidRPr="00534670">
          <w:rPr>
            <w:rStyle w:val="Hyperlink"/>
          </w:rPr>
          <w:t>Vocabulary</w:t>
        </w:r>
        <w:r>
          <w:rPr>
            <w:webHidden/>
          </w:rPr>
          <w:tab/>
        </w:r>
        <w:r>
          <w:rPr>
            <w:webHidden/>
          </w:rPr>
          <w:fldChar w:fldCharType="begin"/>
        </w:r>
        <w:r>
          <w:rPr>
            <w:webHidden/>
          </w:rPr>
          <w:instrText xml:space="preserve"> PAGEREF _Toc214525971 \h </w:instrText>
        </w:r>
        <w:r>
          <w:rPr>
            <w:webHidden/>
          </w:rPr>
        </w:r>
        <w:r>
          <w:rPr>
            <w:webHidden/>
          </w:rPr>
          <w:fldChar w:fldCharType="separate"/>
        </w:r>
        <w:r>
          <w:rPr>
            <w:webHidden/>
          </w:rPr>
          <w:t>13</w:t>
        </w:r>
        <w:r>
          <w:rPr>
            <w:webHidden/>
          </w:rPr>
          <w:fldChar w:fldCharType="end"/>
        </w:r>
      </w:hyperlink>
    </w:p>
    <w:p w14:paraId="2A386F3F" w14:textId="258F7E35" w:rsidR="00A9638E" w:rsidRDefault="00A9638E">
      <w:pPr>
        <w:pStyle w:val="TOC2"/>
        <w:rPr>
          <w:rFonts w:asciiTheme="minorHAnsi" w:eastAsiaTheme="minorEastAsia" w:hAnsiTheme="minorHAnsi" w:cstheme="minorBidi"/>
          <w:kern w:val="2"/>
          <w:sz w:val="24"/>
          <w14:ligatures w14:val="standardContextual"/>
        </w:rPr>
      </w:pPr>
      <w:hyperlink w:anchor="_Toc214525972" w:history="1">
        <w:r w:rsidRPr="00534670">
          <w:rPr>
            <w:rStyle w:val="Hyperlink"/>
          </w:rPr>
          <w:t>Grammar</w:t>
        </w:r>
        <w:r>
          <w:rPr>
            <w:webHidden/>
          </w:rPr>
          <w:tab/>
        </w:r>
        <w:r>
          <w:rPr>
            <w:webHidden/>
          </w:rPr>
          <w:fldChar w:fldCharType="begin"/>
        </w:r>
        <w:r>
          <w:rPr>
            <w:webHidden/>
          </w:rPr>
          <w:instrText xml:space="preserve"> PAGEREF _Toc214525972 \h </w:instrText>
        </w:r>
        <w:r>
          <w:rPr>
            <w:webHidden/>
          </w:rPr>
        </w:r>
        <w:r>
          <w:rPr>
            <w:webHidden/>
          </w:rPr>
          <w:fldChar w:fldCharType="separate"/>
        </w:r>
        <w:r>
          <w:rPr>
            <w:webHidden/>
          </w:rPr>
          <w:t>13</w:t>
        </w:r>
        <w:r>
          <w:rPr>
            <w:webHidden/>
          </w:rPr>
          <w:fldChar w:fldCharType="end"/>
        </w:r>
      </w:hyperlink>
    </w:p>
    <w:p w14:paraId="521089DE" w14:textId="7AFD3C5E" w:rsidR="00A9638E" w:rsidRDefault="00A9638E">
      <w:pPr>
        <w:pStyle w:val="TOC2"/>
        <w:rPr>
          <w:rFonts w:asciiTheme="minorHAnsi" w:eastAsiaTheme="minorEastAsia" w:hAnsiTheme="minorHAnsi" w:cstheme="minorBidi"/>
          <w:kern w:val="2"/>
          <w:sz w:val="24"/>
          <w14:ligatures w14:val="standardContextual"/>
        </w:rPr>
      </w:pPr>
      <w:hyperlink w:anchor="_Toc214525973" w:history="1">
        <w:r w:rsidRPr="00534670">
          <w:rPr>
            <w:rStyle w:val="Hyperlink"/>
          </w:rPr>
          <w:t>Language functions</w:t>
        </w:r>
        <w:r>
          <w:rPr>
            <w:webHidden/>
          </w:rPr>
          <w:tab/>
        </w:r>
        <w:r>
          <w:rPr>
            <w:webHidden/>
          </w:rPr>
          <w:fldChar w:fldCharType="begin"/>
        </w:r>
        <w:r>
          <w:rPr>
            <w:webHidden/>
          </w:rPr>
          <w:instrText xml:space="preserve"> PAGEREF _Toc214525973 \h </w:instrText>
        </w:r>
        <w:r>
          <w:rPr>
            <w:webHidden/>
          </w:rPr>
        </w:r>
        <w:r>
          <w:rPr>
            <w:webHidden/>
          </w:rPr>
          <w:fldChar w:fldCharType="separate"/>
        </w:r>
        <w:r>
          <w:rPr>
            <w:webHidden/>
          </w:rPr>
          <w:t>13</w:t>
        </w:r>
        <w:r>
          <w:rPr>
            <w:webHidden/>
          </w:rPr>
          <w:fldChar w:fldCharType="end"/>
        </w:r>
      </w:hyperlink>
    </w:p>
    <w:p w14:paraId="5F85FC83" w14:textId="30C7E689" w:rsidR="00A9638E" w:rsidRDefault="00A9638E">
      <w:pPr>
        <w:pStyle w:val="TOC2"/>
        <w:rPr>
          <w:rFonts w:asciiTheme="minorHAnsi" w:eastAsiaTheme="minorEastAsia" w:hAnsiTheme="minorHAnsi" w:cstheme="minorBidi"/>
          <w:kern w:val="2"/>
          <w:sz w:val="24"/>
          <w14:ligatures w14:val="standardContextual"/>
        </w:rPr>
      </w:pPr>
      <w:hyperlink w:anchor="_Toc214525974" w:history="1">
        <w:r w:rsidRPr="00534670">
          <w:rPr>
            <w:rStyle w:val="Hyperlink"/>
          </w:rPr>
          <w:t>Language structures</w:t>
        </w:r>
        <w:r>
          <w:rPr>
            <w:webHidden/>
          </w:rPr>
          <w:tab/>
        </w:r>
        <w:r>
          <w:rPr>
            <w:webHidden/>
          </w:rPr>
          <w:fldChar w:fldCharType="begin"/>
        </w:r>
        <w:r>
          <w:rPr>
            <w:webHidden/>
          </w:rPr>
          <w:instrText xml:space="preserve"> PAGEREF _Toc214525974 \h </w:instrText>
        </w:r>
        <w:r>
          <w:rPr>
            <w:webHidden/>
          </w:rPr>
        </w:r>
        <w:r>
          <w:rPr>
            <w:webHidden/>
          </w:rPr>
          <w:fldChar w:fldCharType="separate"/>
        </w:r>
        <w:r>
          <w:rPr>
            <w:webHidden/>
          </w:rPr>
          <w:t>14</w:t>
        </w:r>
        <w:r>
          <w:rPr>
            <w:webHidden/>
          </w:rPr>
          <w:fldChar w:fldCharType="end"/>
        </w:r>
      </w:hyperlink>
    </w:p>
    <w:p w14:paraId="323518E3" w14:textId="1E5388F3" w:rsidR="00A9638E" w:rsidRDefault="00A9638E">
      <w:pPr>
        <w:pStyle w:val="TOC2"/>
        <w:rPr>
          <w:rFonts w:asciiTheme="minorHAnsi" w:eastAsiaTheme="minorEastAsia" w:hAnsiTheme="minorHAnsi" w:cstheme="minorBidi"/>
          <w:kern w:val="2"/>
          <w:sz w:val="24"/>
          <w14:ligatures w14:val="standardContextual"/>
        </w:rPr>
      </w:pPr>
      <w:hyperlink w:anchor="_Toc214525975" w:history="1">
        <w:r w:rsidRPr="00534670">
          <w:rPr>
            <w:rStyle w:val="Hyperlink"/>
          </w:rPr>
          <w:t>Auslan grammar</w:t>
        </w:r>
        <w:r>
          <w:rPr>
            <w:webHidden/>
          </w:rPr>
          <w:tab/>
        </w:r>
        <w:r>
          <w:rPr>
            <w:webHidden/>
          </w:rPr>
          <w:fldChar w:fldCharType="begin"/>
        </w:r>
        <w:r>
          <w:rPr>
            <w:webHidden/>
          </w:rPr>
          <w:instrText xml:space="preserve"> PAGEREF _Toc214525975 \h </w:instrText>
        </w:r>
        <w:r>
          <w:rPr>
            <w:webHidden/>
          </w:rPr>
        </w:r>
        <w:r>
          <w:rPr>
            <w:webHidden/>
          </w:rPr>
          <w:fldChar w:fldCharType="separate"/>
        </w:r>
        <w:r>
          <w:rPr>
            <w:webHidden/>
          </w:rPr>
          <w:t>14</w:t>
        </w:r>
        <w:r>
          <w:rPr>
            <w:webHidden/>
          </w:rPr>
          <w:fldChar w:fldCharType="end"/>
        </w:r>
      </w:hyperlink>
    </w:p>
    <w:p w14:paraId="3A089A80" w14:textId="0B76EA56" w:rsidR="00A9638E" w:rsidRDefault="00A9638E">
      <w:pPr>
        <w:pStyle w:val="TOC2"/>
        <w:rPr>
          <w:rFonts w:asciiTheme="minorHAnsi" w:eastAsiaTheme="minorEastAsia" w:hAnsiTheme="minorHAnsi" w:cstheme="minorBidi"/>
          <w:kern w:val="2"/>
          <w:sz w:val="24"/>
          <w14:ligatures w14:val="standardContextual"/>
        </w:rPr>
      </w:pPr>
      <w:hyperlink w:anchor="_Toc214525976" w:history="1">
        <w:r w:rsidRPr="00534670">
          <w:rPr>
            <w:rStyle w:val="Hyperlink"/>
          </w:rPr>
          <w:t>Grammatical categories in Auslan</w:t>
        </w:r>
        <w:r>
          <w:rPr>
            <w:webHidden/>
          </w:rPr>
          <w:tab/>
        </w:r>
        <w:r>
          <w:rPr>
            <w:webHidden/>
          </w:rPr>
          <w:fldChar w:fldCharType="begin"/>
        </w:r>
        <w:r>
          <w:rPr>
            <w:webHidden/>
          </w:rPr>
          <w:instrText xml:space="preserve"> PAGEREF _Toc214525976 \h </w:instrText>
        </w:r>
        <w:r>
          <w:rPr>
            <w:webHidden/>
          </w:rPr>
        </w:r>
        <w:r>
          <w:rPr>
            <w:webHidden/>
          </w:rPr>
          <w:fldChar w:fldCharType="separate"/>
        </w:r>
        <w:r>
          <w:rPr>
            <w:webHidden/>
          </w:rPr>
          <w:t>17</w:t>
        </w:r>
        <w:r>
          <w:rPr>
            <w:webHidden/>
          </w:rPr>
          <w:fldChar w:fldCharType="end"/>
        </w:r>
      </w:hyperlink>
    </w:p>
    <w:p w14:paraId="771BF8C3" w14:textId="321B7C0E" w:rsidR="00A9638E" w:rsidRDefault="00A9638E">
      <w:pPr>
        <w:pStyle w:val="TOC2"/>
        <w:rPr>
          <w:rFonts w:asciiTheme="minorHAnsi" w:eastAsiaTheme="minorEastAsia" w:hAnsiTheme="minorHAnsi" w:cstheme="minorBidi"/>
          <w:kern w:val="2"/>
          <w:sz w:val="24"/>
          <w14:ligatures w14:val="standardContextual"/>
        </w:rPr>
      </w:pPr>
      <w:hyperlink w:anchor="_Toc214525977" w:history="1">
        <w:r w:rsidRPr="00534670">
          <w:rPr>
            <w:rStyle w:val="Hyperlink"/>
          </w:rPr>
          <w:t>Text types</w:t>
        </w:r>
        <w:r>
          <w:rPr>
            <w:webHidden/>
          </w:rPr>
          <w:tab/>
        </w:r>
        <w:r>
          <w:rPr>
            <w:webHidden/>
          </w:rPr>
          <w:fldChar w:fldCharType="begin"/>
        </w:r>
        <w:r>
          <w:rPr>
            <w:webHidden/>
          </w:rPr>
          <w:instrText xml:space="preserve"> PAGEREF _Toc214525977 \h </w:instrText>
        </w:r>
        <w:r>
          <w:rPr>
            <w:webHidden/>
          </w:rPr>
        </w:r>
        <w:r>
          <w:rPr>
            <w:webHidden/>
          </w:rPr>
          <w:fldChar w:fldCharType="separate"/>
        </w:r>
        <w:r>
          <w:rPr>
            <w:webHidden/>
          </w:rPr>
          <w:t>19</w:t>
        </w:r>
        <w:r>
          <w:rPr>
            <w:webHidden/>
          </w:rPr>
          <w:fldChar w:fldCharType="end"/>
        </w:r>
      </w:hyperlink>
    </w:p>
    <w:p w14:paraId="07234FFF" w14:textId="4529695E" w:rsidR="00A9638E" w:rsidRDefault="00A9638E">
      <w:pPr>
        <w:pStyle w:val="TOC2"/>
        <w:rPr>
          <w:rFonts w:asciiTheme="minorHAnsi" w:eastAsiaTheme="minorEastAsia" w:hAnsiTheme="minorHAnsi" w:cstheme="minorBidi"/>
          <w:kern w:val="2"/>
          <w:sz w:val="24"/>
          <w14:ligatures w14:val="standardContextual"/>
        </w:rPr>
      </w:pPr>
      <w:hyperlink w:anchor="_Toc214525978" w:history="1">
        <w:r w:rsidRPr="00534670">
          <w:rPr>
            <w:rStyle w:val="Hyperlink"/>
          </w:rPr>
          <w:t>Styles of signing</w:t>
        </w:r>
        <w:r>
          <w:rPr>
            <w:webHidden/>
          </w:rPr>
          <w:tab/>
        </w:r>
        <w:r>
          <w:rPr>
            <w:webHidden/>
          </w:rPr>
          <w:fldChar w:fldCharType="begin"/>
        </w:r>
        <w:r>
          <w:rPr>
            <w:webHidden/>
          </w:rPr>
          <w:instrText xml:space="preserve"> PAGEREF _Toc214525978 \h </w:instrText>
        </w:r>
        <w:r>
          <w:rPr>
            <w:webHidden/>
          </w:rPr>
        </w:r>
        <w:r>
          <w:rPr>
            <w:webHidden/>
          </w:rPr>
          <w:fldChar w:fldCharType="separate"/>
        </w:r>
        <w:r>
          <w:rPr>
            <w:webHidden/>
          </w:rPr>
          <w:t>20</w:t>
        </w:r>
        <w:r>
          <w:rPr>
            <w:webHidden/>
          </w:rPr>
          <w:fldChar w:fldCharType="end"/>
        </w:r>
      </w:hyperlink>
    </w:p>
    <w:p w14:paraId="70C0A68D" w14:textId="40A9B495" w:rsidR="00A9638E" w:rsidRDefault="00A9638E">
      <w:pPr>
        <w:pStyle w:val="TOC2"/>
        <w:rPr>
          <w:rFonts w:asciiTheme="minorHAnsi" w:eastAsiaTheme="minorEastAsia" w:hAnsiTheme="minorHAnsi" w:cstheme="minorBidi"/>
          <w:kern w:val="2"/>
          <w:sz w:val="24"/>
          <w14:ligatures w14:val="standardContextual"/>
        </w:rPr>
      </w:pPr>
      <w:hyperlink w:anchor="_Toc214525979" w:history="1">
        <w:r w:rsidRPr="00534670">
          <w:rPr>
            <w:rStyle w:val="Hyperlink"/>
          </w:rPr>
          <w:t>Dictionaries</w:t>
        </w:r>
        <w:r>
          <w:rPr>
            <w:webHidden/>
          </w:rPr>
          <w:tab/>
        </w:r>
        <w:r>
          <w:rPr>
            <w:webHidden/>
          </w:rPr>
          <w:fldChar w:fldCharType="begin"/>
        </w:r>
        <w:r>
          <w:rPr>
            <w:webHidden/>
          </w:rPr>
          <w:instrText xml:space="preserve"> PAGEREF _Toc214525979 \h </w:instrText>
        </w:r>
        <w:r>
          <w:rPr>
            <w:webHidden/>
          </w:rPr>
        </w:r>
        <w:r>
          <w:rPr>
            <w:webHidden/>
          </w:rPr>
          <w:fldChar w:fldCharType="separate"/>
        </w:r>
        <w:r>
          <w:rPr>
            <w:webHidden/>
          </w:rPr>
          <w:t>20</w:t>
        </w:r>
        <w:r>
          <w:rPr>
            <w:webHidden/>
          </w:rPr>
          <w:fldChar w:fldCharType="end"/>
        </w:r>
      </w:hyperlink>
    </w:p>
    <w:p w14:paraId="29C262EA" w14:textId="3A3C97DC"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80" w:history="1">
        <w:r w:rsidRPr="00534670">
          <w:rPr>
            <w:rStyle w:val="Hyperlink"/>
          </w:rPr>
          <w:t>Using language</w:t>
        </w:r>
        <w:r>
          <w:rPr>
            <w:webHidden/>
          </w:rPr>
          <w:tab/>
        </w:r>
        <w:r>
          <w:rPr>
            <w:webHidden/>
          </w:rPr>
          <w:fldChar w:fldCharType="begin"/>
        </w:r>
        <w:r>
          <w:rPr>
            <w:webHidden/>
          </w:rPr>
          <w:instrText xml:space="preserve"> PAGEREF _Toc214525980 \h </w:instrText>
        </w:r>
        <w:r>
          <w:rPr>
            <w:webHidden/>
          </w:rPr>
        </w:r>
        <w:r>
          <w:rPr>
            <w:webHidden/>
          </w:rPr>
          <w:fldChar w:fldCharType="separate"/>
        </w:r>
        <w:r>
          <w:rPr>
            <w:webHidden/>
          </w:rPr>
          <w:t>21</w:t>
        </w:r>
        <w:r>
          <w:rPr>
            <w:webHidden/>
          </w:rPr>
          <w:fldChar w:fldCharType="end"/>
        </w:r>
      </w:hyperlink>
    </w:p>
    <w:p w14:paraId="21596FDE" w14:textId="520EC042" w:rsidR="00A9638E" w:rsidRDefault="00A9638E">
      <w:pPr>
        <w:pStyle w:val="TOC2"/>
        <w:rPr>
          <w:rFonts w:asciiTheme="minorHAnsi" w:eastAsiaTheme="minorEastAsia" w:hAnsiTheme="minorHAnsi" w:cstheme="minorBidi"/>
          <w:kern w:val="2"/>
          <w:sz w:val="24"/>
          <w14:ligatures w14:val="standardContextual"/>
        </w:rPr>
      </w:pPr>
      <w:hyperlink w:anchor="_Toc214525981" w:history="1">
        <w:r w:rsidRPr="00534670">
          <w:rPr>
            <w:rStyle w:val="Hyperlink"/>
          </w:rPr>
          <w:t>Content</w:t>
        </w:r>
        <w:r>
          <w:rPr>
            <w:webHidden/>
          </w:rPr>
          <w:tab/>
        </w:r>
        <w:r>
          <w:rPr>
            <w:webHidden/>
          </w:rPr>
          <w:fldChar w:fldCharType="begin"/>
        </w:r>
        <w:r>
          <w:rPr>
            <w:webHidden/>
          </w:rPr>
          <w:instrText xml:space="preserve"> PAGEREF _Toc214525981 \h </w:instrText>
        </w:r>
        <w:r>
          <w:rPr>
            <w:webHidden/>
          </w:rPr>
        </w:r>
        <w:r>
          <w:rPr>
            <w:webHidden/>
          </w:rPr>
          <w:fldChar w:fldCharType="separate"/>
        </w:r>
        <w:r>
          <w:rPr>
            <w:webHidden/>
          </w:rPr>
          <w:t>21</w:t>
        </w:r>
        <w:r>
          <w:rPr>
            <w:webHidden/>
          </w:rPr>
          <w:fldChar w:fldCharType="end"/>
        </w:r>
      </w:hyperlink>
    </w:p>
    <w:p w14:paraId="7F256EB6" w14:textId="23FB4257" w:rsidR="00A9638E" w:rsidRDefault="00A9638E">
      <w:pPr>
        <w:pStyle w:val="TOC2"/>
        <w:rPr>
          <w:rFonts w:asciiTheme="minorHAnsi" w:eastAsiaTheme="minorEastAsia" w:hAnsiTheme="minorHAnsi" w:cstheme="minorBidi"/>
          <w:kern w:val="2"/>
          <w:sz w:val="24"/>
          <w14:ligatures w14:val="standardContextual"/>
        </w:rPr>
      </w:pPr>
      <w:hyperlink w:anchor="_Toc214525982" w:history="1">
        <w:r w:rsidRPr="00534670">
          <w:rPr>
            <w:rStyle w:val="Hyperlink"/>
          </w:rPr>
          <w:t>Concepts</w:t>
        </w:r>
        <w:r>
          <w:rPr>
            <w:webHidden/>
          </w:rPr>
          <w:tab/>
        </w:r>
        <w:r>
          <w:rPr>
            <w:webHidden/>
          </w:rPr>
          <w:fldChar w:fldCharType="begin"/>
        </w:r>
        <w:r>
          <w:rPr>
            <w:webHidden/>
          </w:rPr>
          <w:instrText xml:space="preserve"> PAGEREF _Toc214525982 \h </w:instrText>
        </w:r>
        <w:r>
          <w:rPr>
            <w:webHidden/>
          </w:rPr>
        </w:r>
        <w:r>
          <w:rPr>
            <w:webHidden/>
          </w:rPr>
          <w:fldChar w:fldCharType="separate"/>
        </w:r>
        <w:r>
          <w:rPr>
            <w:webHidden/>
          </w:rPr>
          <w:t>21</w:t>
        </w:r>
        <w:r>
          <w:rPr>
            <w:webHidden/>
          </w:rPr>
          <w:fldChar w:fldCharType="end"/>
        </w:r>
      </w:hyperlink>
    </w:p>
    <w:p w14:paraId="5A153EDE" w14:textId="03FE0548" w:rsidR="00A9638E" w:rsidRDefault="00A9638E">
      <w:pPr>
        <w:pStyle w:val="TOC2"/>
        <w:rPr>
          <w:rFonts w:asciiTheme="minorHAnsi" w:eastAsiaTheme="minorEastAsia" w:hAnsiTheme="minorHAnsi" w:cstheme="minorBidi"/>
          <w:kern w:val="2"/>
          <w:sz w:val="24"/>
          <w14:ligatures w14:val="standardContextual"/>
        </w:rPr>
      </w:pPr>
      <w:hyperlink w:anchor="_Toc214525983" w:history="1">
        <w:r w:rsidRPr="00534670">
          <w:rPr>
            <w:rStyle w:val="Hyperlink"/>
          </w:rPr>
          <w:t>Tasks</w:t>
        </w:r>
        <w:r>
          <w:rPr>
            <w:webHidden/>
          </w:rPr>
          <w:tab/>
        </w:r>
        <w:r>
          <w:rPr>
            <w:webHidden/>
          </w:rPr>
          <w:fldChar w:fldCharType="begin"/>
        </w:r>
        <w:r>
          <w:rPr>
            <w:webHidden/>
          </w:rPr>
          <w:instrText xml:space="preserve"> PAGEREF _Toc214525983 \h </w:instrText>
        </w:r>
        <w:r>
          <w:rPr>
            <w:webHidden/>
          </w:rPr>
        </w:r>
        <w:r>
          <w:rPr>
            <w:webHidden/>
          </w:rPr>
          <w:fldChar w:fldCharType="separate"/>
        </w:r>
        <w:r>
          <w:rPr>
            <w:webHidden/>
          </w:rPr>
          <w:t>26</w:t>
        </w:r>
        <w:r>
          <w:rPr>
            <w:webHidden/>
          </w:rPr>
          <w:fldChar w:fldCharType="end"/>
        </w:r>
      </w:hyperlink>
    </w:p>
    <w:p w14:paraId="7C19A323" w14:textId="4113AD6C" w:rsidR="00A9638E" w:rsidRDefault="00A9638E">
      <w:pPr>
        <w:pStyle w:val="TOC2"/>
        <w:rPr>
          <w:rFonts w:asciiTheme="minorHAnsi" w:eastAsiaTheme="minorEastAsia" w:hAnsiTheme="minorHAnsi" w:cstheme="minorBidi"/>
          <w:kern w:val="2"/>
          <w:sz w:val="24"/>
          <w14:ligatures w14:val="standardContextual"/>
        </w:rPr>
      </w:pPr>
      <w:hyperlink w:anchor="_Toc214525984" w:history="1">
        <w:r w:rsidRPr="00534670">
          <w:rPr>
            <w:rStyle w:val="Hyperlink"/>
          </w:rPr>
          <w:t>Task design</w:t>
        </w:r>
        <w:r>
          <w:rPr>
            <w:webHidden/>
          </w:rPr>
          <w:tab/>
        </w:r>
        <w:r>
          <w:rPr>
            <w:webHidden/>
          </w:rPr>
          <w:fldChar w:fldCharType="begin"/>
        </w:r>
        <w:r>
          <w:rPr>
            <w:webHidden/>
          </w:rPr>
          <w:instrText xml:space="preserve"> PAGEREF _Toc214525984 \h </w:instrText>
        </w:r>
        <w:r>
          <w:rPr>
            <w:webHidden/>
          </w:rPr>
        </w:r>
        <w:r>
          <w:rPr>
            <w:webHidden/>
          </w:rPr>
          <w:fldChar w:fldCharType="separate"/>
        </w:r>
        <w:r>
          <w:rPr>
            <w:webHidden/>
          </w:rPr>
          <w:t>27</w:t>
        </w:r>
        <w:r>
          <w:rPr>
            <w:webHidden/>
          </w:rPr>
          <w:fldChar w:fldCharType="end"/>
        </w:r>
      </w:hyperlink>
    </w:p>
    <w:p w14:paraId="7E946368" w14:textId="0AA4768B" w:rsidR="00A9638E" w:rsidRDefault="00A9638E">
      <w:pPr>
        <w:pStyle w:val="TOC2"/>
        <w:rPr>
          <w:rFonts w:asciiTheme="minorHAnsi" w:eastAsiaTheme="minorEastAsia" w:hAnsiTheme="minorHAnsi" w:cstheme="minorBidi"/>
          <w:kern w:val="2"/>
          <w:sz w:val="24"/>
          <w14:ligatures w14:val="standardContextual"/>
        </w:rPr>
      </w:pPr>
      <w:hyperlink w:anchor="_Toc214525985" w:history="1">
        <w:r w:rsidRPr="00534670">
          <w:rPr>
            <w:rStyle w:val="Hyperlink"/>
          </w:rPr>
          <w:t>Terms used in this study</w:t>
        </w:r>
        <w:r>
          <w:rPr>
            <w:webHidden/>
          </w:rPr>
          <w:tab/>
        </w:r>
        <w:r>
          <w:rPr>
            <w:webHidden/>
          </w:rPr>
          <w:fldChar w:fldCharType="begin"/>
        </w:r>
        <w:r>
          <w:rPr>
            <w:webHidden/>
          </w:rPr>
          <w:instrText xml:space="preserve"> PAGEREF _Toc214525985 \h </w:instrText>
        </w:r>
        <w:r>
          <w:rPr>
            <w:webHidden/>
          </w:rPr>
        </w:r>
        <w:r>
          <w:rPr>
            <w:webHidden/>
          </w:rPr>
          <w:fldChar w:fldCharType="separate"/>
        </w:r>
        <w:r>
          <w:rPr>
            <w:webHidden/>
          </w:rPr>
          <w:t>28</w:t>
        </w:r>
        <w:r>
          <w:rPr>
            <w:webHidden/>
          </w:rPr>
          <w:fldChar w:fldCharType="end"/>
        </w:r>
      </w:hyperlink>
    </w:p>
    <w:p w14:paraId="1DB689FD" w14:textId="682F6FFB"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86" w:history="1">
        <w:r w:rsidRPr="00534670">
          <w:rPr>
            <w:rStyle w:val="Hyperlink"/>
          </w:rPr>
          <w:t>Unit 1</w:t>
        </w:r>
        <w:r>
          <w:rPr>
            <w:webHidden/>
          </w:rPr>
          <w:tab/>
        </w:r>
        <w:r>
          <w:rPr>
            <w:webHidden/>
          </w:rPr>
          <w:fldChar w:fldCharType="begin"/>
        </w:r>
        <w:r>
          <w:rPr>
            <w:webHidden/>
          </w:rPr>
          <w:instrText xml:space="preserve"> PAGEREF _Toc214525986 \h </w:instrText>
        </w:r>
        <w:r>
          <w:rPr>
            <w:webHidden/>
          </w:rPr>
        </w:r>
        <w:r>
          <w:rPr>
            <w:webHidden/>
          </w:rPr>
          <w:fldChar w:fldCharType="separate"/>
        </w:r>
        <w:r>
          <w:rPr>
            <w:webHidden/>
          </w:rPr>
          <w:t>30</w:t>
        </w:r>
        <w:r>
          <w:rPr>
            <w:webHidden/>
          </w:rPr>
          <w:fldChar w:fldCharType="end"/>
        </w:r>
      </w:hyperlink>
    </w:p>
    <w:p w14:paraId="7ED87677" w14:textId="567BE097" w:rsidR="00A9638E" w:rsidRDefault="00A9638E">
      <w:pPr>
        <w:pStyle w:val="TOC2"/>
        <w:rPr>
          <w:rFonts w:asciiTheme="minorHAnsi" w:eastAsiaTheme="minorEastAsia" w:hAnsiTheme="minorHAnsi" w:cstheme="minorBidi"/>
          <w:kern w:val="2"/>
          <w:sz w:val="24"/>
          <w14:ligatures w14:val="standardContextual"/>
        </w:rPr>
      </w:pPr>
      <w:hyperlink w:anchor="_Toc214525987" w:history="1">
        <w:r w:rsidRPr="00534670">
          <w:rPr>
            <w:rStyle w:val="Hyperlink"/>
          </w:rPr>
          <w:t>Area of Study 1</w:t>
        </w:r>
        <w:r>
          <w:rPr>
            <w:webHidden/>
          </w:rPr>
          <w:tab/>
        </w:r>
        <w:r>
          <w:rPr>
            <w:webHidden/>
          </w:rPr>
          <w:fldChar w:fldCharType="begin"/>
        </w:r>
        <w:r>
          <w:rPr>
            <w:webHidden/>
          </w:rPr>
          <w:instrText xml:space="preserve"> PAGEREF _Toc214525987 \h </w:instrText>
        </w:r>
        <w:r>
          <w:rPr>
            <w:webHidden/>
          </w:rPr>
        </w:r>
        <w:r>
          <w:rPr>
            <w:webHidden/>
          </w:rPr>
          <w:fldChar w:fldCharType="separate"/>
        </w:r>
        <w:r>
          <w:rPr>
            <w:webHidden/>
          </w:rPr>
          <w:t>30</w:t>
        </w:r>
        <w:r>
          <w:rPr>
            <w:webHidden/>
          </w:rPr>
          <w:fldChar w:fldCharType="end"/>
        </w:r>
      </w:hyperlink>
    </w:p>
    <w:p w14:paraId="51459EFA" w14:textId="17F7DA06" w:rsidR="00A9638E" w:rsidRDefault="00A9638E">
      <w:pPr>
        <w:pStyle w:val="TOC2"/>
        <w:rPr>
          <w:rFonts w:asciiTheme="minorHAnsi" w:eastAsiaTheme="minorEastAsia" w:hAnsiTheme="minorHAnsi" w:cstheme="minorBidi"/>
          <w:kern w:val="2"/>
          <w:sz w:val="24"/>
          <w14:ligatures w14:val="standardContextual"/>
        </w:rPr>
      </w:pPr>
      <w:hyperlink w:anchor="_Toc214525988" w:history="1">
        <w:r w:rsidRPr="00534670">
          <w:rPr>
            <w:rStyle w:val="Hyperlink"/>
          </w:rPr>
          <w:t>Area of Study 2</w:t>
        </w:r>
        <w:r>
          <w:rPr>
            <w:webHidden/>
          </w:rPr>
          <w:tab/>
        </w:r>
        <w:r>
          <w:rPr>
            <w:webHidden/>
          </w:rPr>
          <w:fldChar w:fldCharType="begin"/>
        </w:r>
        <w:r>
          <w:rPr>
            <w:webHidden/>
          </w:rPr>
          <w:instrText xml:space="preserve"> PAGEREF _Toc214525988 \h </w:instrText>
        </w:r>
        <w:r>
          <w:rPr>
            <w:webHidden/>
          </w:rPr>
        </w:r>
        <w:r>
          <w:rPr>
            <w:webHidden/>
          </w:rPr>
          <w:fldChar w:fldCharType="separate"/>
        </w:r>
        <w:r>
          <w:rPr>
            <w:webHidden/>
          </w:rPr>
          <w:t>31</w:t>
        </w:r>
        <w:r>
          <w:rPr>
            <w:webHidden/>
          </w:rPr>
          <w:fldChar w:fldCharType="end"/>
        </w:r>
      </w:hyperlink>
    </w:p>
    <w:p w14:paraId="76F0BE73" w14:textId="560209B1" w:rsidR="00A9638E" w:rsidRDefault="00A9638E">
      <w:pPr>
        <w:pStyle w:val="TOC2"/>
        <w:rPr>
          <w:rFonts w:asciiTheme="minorHAnsi" w:eastAsiaTheme="minorEastAsia" w:hAnsiTheme="minorHAnsi" w:cstheme="minorBidi"/>
          <w:kern w:val="2"/>
          <w:sz w:val="24"/>
          <w14:ligatures w14:val="standardContextual"/>
        </w:rPr>
      </w:pPr>
      <w:hyperlink w:anchor="_Toc214525989" w:history="1">
        <w:r w:rsidRPr="00534670">
          <w:rPr>
            <w:rStyle w:val="Hyperlink"/>
          </w:rPr>
          <w:t>Area of Study 3</w:t>
        </w:r>
        <w:r>
          <w:rPr>
            <w:webHidden/>
          </w:rPr>
          <w:tab/>
        </w:r>
        <w:r>
          <w:rPr>
            <w:webHidden/>
          </w:rPr>
          <w:fldChar w:fldCharType="begin"/>
        </w:r>
        <w:r>
          <w:rPr>
            <w:webHidden/>
          </w:rPr>
          <w:instrText xml:space="preserve"> PAGEREF _Toc214525989 \h </w:instrText>
        </w:r>
        <w:r>
          <w:rPr>
            <w:webHidden/>
          </w:rPr>
        </w:r>
        <w:r>
          <w:rPr>
            <w:webHidden/>
          </w:rPr>
          <w:fldChar w:fldCharType="separate"/>
        </w:r>
        <w:r>
          <w:rPr>
            <w:webHidden/>
          </w:rPr>
          <w:t>32</w:t>
        </w:r>
        <w:r>
          <w:rPr>
            <w:webHidden/>
          </w:rPr>
          <w:fldChar w:fldCharType="end"/>
        </w:r>
      </w:hyperlink>
    </w:p>
    <w:p w14:paraId="0CC7359F" w14:textId="18FFAAA4" w:rsidR="00A9638E" w:rsidRDefault="00A9638E">
      <w:pPr>
        <w:pStyle w:val="TOC2"/>
        <w:rPr>
          <w:rFonts w:asciiTheme="minorHAnsi" w:eastAsiaTheme="minorEastAsia" w:hAnsiTheme="minorHAnsi" w:cstheme="minorBidi"/>
          <w:kern w:val="2"/>
          <w:sz w:val="24"/>
          <w14:ligatures w14:val="standardContextual"/>
        </w:rPr>
      </w:pPr>
      <w:hyperlink w:anchor="_Toc214525990" w:history="1">
        <w:r w:rsidRPr="00534670">
          <w:rPr>
            <w:rStyle w:val="Hyperlink"/>
          </w:rPr>
          <w:t>Assessment</w:t>
        </w:r>
        <w:r>
          <w:rPr>
            <w:webHidden/>
          </w:rPr>
          <w:tab/>
        </w:r>
        <w:r>
          <w:rPr>
            <w:webHidden/>
          </w:rPr>
          <w:fldChar w:fldCharType="begin"/>
        </w:r>
        <w:r>
          <w:rPr>
            <w:webHidden/>
          </w:rPr>
          <w:instrText xml:space="preserve"> PAGEREF _Toc214525990 \h </w:instrText>
        </w:r>
        <w:r>
          <w:rPr>
            <w:webHidden/>
          </w:rPr>
        </w:r>
        <w:r>
          <w:rPr>
            <w:webHidden/>
          </w:rPr>
          <w:fldChar w:fldCharType="separate"/>
        </w:r>
        <w:r>
          <w:rPr>
            <w:webHidden/>
          </w:rPr>
          <w:t>33</w:t>
        </w:r>
        <w:r>
          <w:rPr>
            <w:webHidden/>
          </w:rPr>
          <w:fldChar w:fldCharType="end"/>
        </w:r>
      </w:hyperlink>
    </w:p>
    <w:p w14:paraId="5160C158" w14:textId="2368EC3E"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91" w:history="1">
        <w:r w:rsidRPr="00534670">
          <w:rPr>
            <w:rStyle w:val="Hyperlink"/>
          </w:rPr>
          <w:t>Unit 2</w:t>
        </w:r>
        <w:r>
          <w:rPr>
            <w:webHidden/>
          </w:rPr>
          <w:tab/>
        </w:r>
        <w:r>
          <w:rPr>
            <w:webHidden/>
          </w:rPr>
          <w:fldChar w:fldCharType="begin"/>
        </w:r>
        <w:r>
          <w:rPr>
            <w:webHidden/>
          </w:rPr>
          <w:instrText xml:space="preserve"> PAGEREF _Toc214525991 \h </w:instrText>
        </w:r>
        <w:r>
          <w:rPr>
            <w:webHidden/>
          </w:rPr>
        </w:r>
        <w:r>
          <w:rPr>
            <w:webHidden/>
          </w:rPr>
          <w:fldChar w:fldCharType="separate"/>
        </w:r>
        <w:r>
          <w:rPr>
            <w:webHidden/>
          </w:rPr>
          <w:t>34</w:t>
        </w:r>
        <w:r>
          <w:rPr>
            <w:webHidden/>
          </w:rPr>
          <w:fldChar w:fldCharType="end"/>
        </w:r>
      </w:hyperlink>
    </w:p>
    <w:p w14:paraId="07E629BC" w14:textId="7F3EE4B7" w:rsidR="00A9638E" w:rsidRDefault="00A9638E">
      <w:pPr>
        <w:pStyle w:val="TOC2"/>
        <w:rPr>
          <w:rFonts w:asciiTheme="minorHAnsi" w:eastAsiaTheme="minorEastAsia" w:hAnsiTheme="minorHAnsi" w:cstheme="minorBidi"/>
          <w:kern w:val="2"/>
          <w:sz w:val="24"/>
          <w14:ligatures w14:val="standardContextual"/>
        </w:rPr>
      </w:pPr>
      <w:hyperlink w:anchor="_Toc214525992" w:history="1">
        <w:r w:rsidRPr="00534670">
          <w:rPr>
            <w:rStyle w:val="Hyperlink"/>
          </w:rPr>
          <w:t>Area of Study 1</w:t>
        </w:r>
        <w:r>
          <w:rPr>
            <w:webHidden/>
          </w:rPr>
          <w:tab/>
        </w:r>
        <w:r>
          <w:rPr>
            <w:webHidden/>
          </w:rPr>
          <w:fldChar w:fldCharType="begin"/>
        </w:r>
        <w:r>
          <w:rPr>
            <w:webHidden/>
          </w:rPr>
          <w:instrText xml:space="preserve"> PAGEREF _Toc214525992 \h </w:instrText>
        </w:r>
        <w:r>
          <w:rPr>
            <w:webHidden/>
          </w:rPr>
        </w:r>
        <w:r>
          <w:rPr>
            <w:webHidden/>
          </w:rPr>
          <w:fldChar w:fldCharType="separate"/>
        </w:r>
        <w:r>
          <w:rPr>
            <w:webHidden/>
          </w:rPr>
          <w:t>34</w:t>
        </w:r>
        <w:r>
          <w:rPr>
            <w:webHidden/>
          </w:rPr>
          <w:fldChar w:fldCharType="end"/>
        </w:r>
      </w:hyperlink>
    </w:p>
    <w:p w14:paraId="23DBBFD4" w14:textId="72CCB13F" w:rsidR="00A9638E" w:rsidRDefault="00A9638E">
      <w:pPr>
        <w:pStyle w:val="TOC2"/>
        <w:rPr>
          <w:rFonts w:asciiTheme="minorHAnsi" w:eastAsiaTheme="minorEastAsia" w:hAnsiTheme="minorHAnsi" w:cstheme="minorBidi"/>
          <w:kern w:val="2"/>
          <w:sz w:val="24"/>
          <w14:ligatures w14:val="standardContextual"/>
        </w:rPr>
      </w:pPr>
      <w:hyperlink w:anchor="_Toc214525993" w:history="1">
        <w:r w:rsidRPr="00534670">
          <w:rPr>
            <w:rStyle w:val="Hyperlink"/>
          </w:rPr>
          <w:t>Area of Study 2</w:t>
        </w:r>
        <w:r>
          <w:rPr>
            <w:webHidden/>
          </w:rPr>
          <w:tab/>
        </w:r>
        <w:r>
          <w:rPr>
            <w:webHidden/>
          </w:rPr>
          <w:fldChar w:fldCharType="begin"/>
        </w:r>
        <w:r>
          <w:rPr>
            <w:webHidden/>
          </w:rPr>
          <w:instrText xml:space="preserve"> PAGEREF _Toc214525993 \h </w:instrText>
        </w:r>
        <w:r>
          <w:rPr>
            <w:webHidden/>
          </w:rPr>
        </w:r>
        <w:r>
          <w:rPr>
            <w:webHidden/>
          </w:rPr>
          <w:fldChar w:fldCharType="separate"/>
        </w:r>
        <w:r>
          <w:rPr>
            <w:webHidden/>
          </w:rPr>
          <w:t>35</w:t>
        </w:r>
        <w:r>
          <w:rPr>
            <w:webHidden/>
          </w:rPr>
          <w:fldChar w:fldCharType="end"/>
        </w:r>
      </w:hyperlink>
    </w:p>
    <w:p w14:paraId="405AFA23" w14:textId="7946A33A" w:rsidR="00A9638E" w:rsidRDefault="00A9638E">
      <w:pPr>
        <w:pStyle w:val="TOC2"/>
        <w:rPr>
          <w:rFonts w:asciiTheme="minorHAnsi" w:eastAsiaTheme="minorEastAsia" w:hAnsiTheme="minorHAnsi" w:cstheme="minorBidi"/>
          <w:kern w:val="2"/>
          <w:sz w:val="24"/>
          <w14:ligatures w14:val="standardContextual"/>
        </w:rPr>
      </w:pPr>
      <w:hyperlink w:anchor="_Toc214525994" w:history="1">
        <w:r w:rsidRPr="00534670">
          <w:rPr>
            <w:rStyle w:val="Hyperlink"/>
          </w:rPr>
          <w:t>Area of Study 3</w:t>
        </w:r>
        <w:r>
          <w:rPr>
            <w:webHidden/>
          </w:rPr>
          <w:tab/>
        </w:r>
        <w:r>
          <w:rPr>
            <w:webHidden/>
          </w:rPr>
          <w:fldChar w:fldCharType="begin"/>
        </w:r>
        <w:r>
          <w:rPr>
            <w:webHidden/>
          </w:rPr>
          <w:instrText xml:space="preserve"> PAGEREF _Toc214525994 \h </w:instrText>
        </w:r>
        <w:r>
          <w:rPr>
            <w:webHidden/>
          </w:rPr>
        </w:r>
        <w:r>
          <w:rPr>
            <w:webHidden/>
          </w:rPr>
          <w:fldChar w:fldCharType="separate"/>
        </w:r>
        <w:r>
          <w:rPr>
            <w:webHidden/>
          </w:rPr>
          <w:t>36</w:t>
        </w:r>
        <w:r>
          <w:rPr>
            <w:webHidden/>
          </w:rPr>
          <w:fldChar w:fldCharType="end"/>
        </w:r>
      </w:hyperlink>
    </w:p>
    <w:p w14:paraId="7D3AED8C" w14:textId="00D5DDDB" w:rsidR="00A9638E" w:rsidRDefault="00A9638E">
      <w:pPr>
        <w:pStyle w:val="TOC2"/>
        <w:rPr>
          <w:rFonts w:asciiTheme="minorHAnsi" w:eastAsiaTheme="minorEastAsia" w:hAnsiTheme="minorHAnsi" w:cstheme="minorBidi"/>
          <w:kern w:val="2"/>
          <w:sz w:val="24"/>
          <w14:ligatures w14:val="standardContextual"/>
        </w:rPr>
      </w:pPr>
      <w:hyperlink w:anchor="_Toc214525995" w:history="1">
        <w:r w:rsidRPr="00534670">
          <w:rPr>
            <w:rStyle w:val="Hyperlink"/>
          </w:rPr>
          <w:t>Assessment</w:t>
        </w:r>
        <w:r>
          <w:rPr>
            <w:webHidden/>
          </w:rPr>
          <w:tab/>
        </w:r>
        <w:r>
          <w:rPr>
            <w:webHidden/>
          </w:rPr>
          <w:fldChar w:fldCharType="begin"/>
        </w:r>
        <w:r>
          <w:rPr>
            <w:webHidden/>
          </w:rPr>
          <w:instrText xml:space="preserve"> PAGEREF _Toc214525995 \h </w:instrText>
        </w:r>
        <w:r>
          <w:rPr>
            <w:webHidden/>
          </w:rPr>
        </w:r>
        <w:r>
          <w:rPr>
            <w:webHidden/>
          </w:rPr>
          <w:fldChar w:fldCharType="separate"/>
        </w:r>
        <w:r>
          <w:rPr>
            <w:webHidden/>
          </w:rPr>
          <w:t>37</w:t>
        </w:r>
        <w:r>
          <w:rPr>
            <w:webHidden/>
          </w:rPr>
          <w:fldChar w:fldCharType="end"/>
        </w:r>
      </w:hyperlink>
    </w:p>
    <w:p w14:paraId="58B81615" w14:textId="6EBA722F"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5996" w:history="1">
        <w:r w:rsidRPr="00534670">
          <w:rPr>
            <w:rStyle w:val="Hyperlink"/>
          </w:rPr>
          <w:t>Unit 3</w:t>
        </w:r>
        <w:r>
          <w:rPr>
            <w:webHidden/>
          </w:rPr>
          <w:tab/>
        </w:r>
        <w:r>
          <w:rPr>
            <w:webHidden/>
          </w:rPr>
          <w:fldChar w:fldCharType="begin"/>
        </w:r>
        <w:r>
          <w:rPr>
            <w:webHidden/>
          </w:rPr>
          <w:instrText xml:space="preserve"> PAGEREF _Toc214525996 \h </w:instrText>
        </w:r>
        <w:r>
          <w:rPr>
            <w:webHidden/>
          </w:rPr>
        </w:r>
        <w:r>
          <w:rPr>
            <w:webHidden/>
          </w:rPr>
          <w:fldChar w:fldCharType="separate"/>
        </w:r>
        <w:r>
          <w:rPr>
            <w:webHidden/>
          </w:rPr>
          <w:t>38</w:t>
        </w:r>
        <w:r>
          <w:rPr>
            <w:webHidden/>
          </w:rPr>
          <w:fldChar w:fldCharType="end"/>
        </w:r>
      </w:hyperlink>
    </w:p>
    <w:p w14:paraId="29341825" w14:textId="538133DF" w:rsidR="00A9638E" w:rsidRDefault="00A9638E">
      <w:pPr>
        <w:pStyle w:val="TOC2"/>
        <w:rPr>
          <w:rFonts w:asciiTheme="minorHAnsi" w:eastAsiaTheme="minorEastAsia" w:hAnsiTheme="minorHAnsi" w:cstheme="minorBidi"/>
          <w:kern w:val="2"/>
          <w:sz w:val="24"/>
          <w14:ligatures w14:val="standardContextual"/>
        </w:rPr>
      </w:pPr>
      <w:hyperlink w:anchor="_Toc214525997" w:history="1">
        <w:r w:rsidRPr="00534670">
          <w:rPr>
            <w:rStyle w:val="Hyperlink"/>
          </w:rPr>
          <w:t>Area of Study 1</w:t>
        </w:r>
        <w:r>
          <w:rPr>
            <w:webHidden/>
          </w:rPr>
          <w:tab/>
        </w:r>
        <w:r>
          <w:rPr>
            <w:webHidden/>
          </w:rPr>
          <w:fldChar w:fldCharType="begin"/>
        </w:r>
        <w:r>
          <w:rPr>
            <w:webHidden/>
          </w:rPr>
          <w:instrText xml:space="preserve"> PAGEREF _Toc214525997 \h </w:instrText>
        </w:r>
        <w:r>
          <w:rPr>
            <w:webHidden/>
          </w:rPr>
        </w:r>
        <w:r>
          <w:rPr>
            <w:webHidden/>
          </w:rPr>
          <w:fldChar w:fldCharType="separate"/>
        </w:r>
        <w:r>
          <w:rPr>
            <w:webHidden/>
          </w:rPr>
          <w:t>38</w:t>
        </w:r>
        <w:r>
          <w:rPr>
            <w:webHidden/>
          </w:rPr>
          <w:fldChar w:fldCharType="end"/>
        </w:r>
      </w:hyperlink>
    </w:p>
    <w:p w14:paraId="4E8F083A" w14:textId="42224D06" w:rsidR="00A9638E" w:rsidRDefault="00A9638E">
      <w:pPr>
        <w:pStyle w:val="TOC2"/>
        <w:rPr>
          <w:rFonts w:asciiTheme="minorHAnsi" w:eastAsiaTheme="minorEastAsia" w:hAnsiTheme="minorHAnsi" w:cstheme="minorBidi"/>
          <w:kern w:val="2"/>
          <w:sz w:val="24"/>
          <w14:ligatures w14:val="standardContextual"/>
        </w:rPr>
      </w:pPr>
      <w:hyperlink w:anchor="_Toc214525998" w:history="1">
        <w:r w:rsidRPr="00534670">
          <w:rPr>
            <w:rStyle w:val="Hyperlink"/>
          </w:rPr>
          <w:t>Area of Study 2</w:t>
        </w:r>
        <w:r>
          <w:rPr>
            <w:webHidden/>
          </w:rPr>
          <w:tab/>
        </w:r>
        <w:r>
          <w:rPr>
            <w:webHidden/>
          </w:rPr>
          <w:fldChar w:fldCharType="begin"/>
        </w:r>
        <w:r>
          <w:rPr>
            <w:webHidden/>
          </w:rPr>
          <w:instrText xml:space="preserve"> PAGEREF _Toc214525998 \h </w:instrText>
        </w:r>
        <w:r>
          <w:rPr>
            <w:webHidden/>
          </w:rPr>
        </w:r>
        <w:r>
          <w:rPr>
            <w:webHidden/>
          </w:rPr>
          <w:fldChar w:fldCharType="separate"/>
        </w:r>
        <w:r>
          <w:rPr>
            <w:webHidden/>
          </w:rPr>
          <w:t>39</w:t>
        </w:r>
        <w:r>
          <w:rPr>
            <w:webHidden/>
          </w:rPr>
          <w:fldChar w:fldCharType="end"/>
        </w:r>
      </w:hyperlink>
    </w:p>
    <w:p w14:paraId="603B692B" w14:textId="55F425AE" w:rsidR="00A9638E" w:rsidRDefault="00A9638E">
      <w:pPr>
        <w:pStyle w:val="TOC2"/>
        <w:rPr>
          <w:rFonts w:asciiTheme="minorHAnsi" w:eastAsiaTheme="minorEastAsia" w:hAnsiTheme="minorHAnsi" w:cstheme="minorBidi"/>
          <w:kern w:val="2"/>
          <w:sz w:val="24"/>
          <w14:ligatures w14:val="standardContextual"/>
        </w:rPr>
      </w:pPr>
      <w:hyperlink w:anchor="_Toc214525999" w:history="1">
        <w:r w:rsidRPr="00534670">
          <w:rPr>
            <w:rStyle w:val="Hyperlink"/>
          </w:rPr>
          <w:t>Area of Study 3</w:t>
        </w:r>
        <w:r>
          <w:rPr>
            <w:webHidden/>
          </w:rPr>
          <w:tab/>
        </w:r>
        <w:r>
          <w:rPr>
            <w:webHidden/>
          </w:rPr>
          <w:fldChar w:fldCharType="begin"/>
        </w:r>
        <w:r>
          <w:rPr>
            <w:webHidden/>
          </w:rPr>
          <w:instrText xml:space="preserve"> PAGEREF _Toc214525999 \h </w:instrText>
        </w:r>
        <w:r>
          <w:rPr>
            <w:webHidden/>
          </w:rPr>
        </w:r>
        <w:r>
          <w:rPr>
            <w:webHidden/>
          </w:rPr>
          <w:fldChar w:fldCharType="separate"/>
        </w:r>
        <w:r>
          <w:rPr>
            <w:webHidden/>
          </w:rPr>
          <w:t>40</w:t>
        </w:r>
        <w:r>
          <w:rPr>
            <w:webHidden/>
          </w:rPr>
          <w:fldChar w:fldCharType="end"/>
        </w:r>
      </w:hyperlink>
    </w:p>
    <w:p w14:paraId="623E7721" w14:textId="0F594769" w:rsidR="00A9638E" w:rsidRDefault="00A9638E">
      <w:pPr>
        <w:pStyle w:val="TOC2"/>
        <w:rPr>
          <w:rFonts w:asciiTheme="minorHAnsi" w:eastAsiaTheme="minorEastAsia" w:hAnsiTheme="minorHAnsi" w:cstheme="minorBidi"/>
          <w:kern w:val="2"/>
          <w:sz w:val="24"/>
          <w14:ligatures w14:val="standardContextual"/>
        </w:rPr>
      </w:pPr>
      <w:hyperlink w:anchor="_Toc214526000" w:history="1">
        <w:r w:rsidRPr="00534670">
          <w:rPr>
            <w:rStyle w:val="Hyperlink"/>
          </w:rPr>
          <w:t>School-based assessment</w:t>
        </w:r>
        <w:r>
          <w:rPr>
            <w:webHidden/>
          </w:rPr>
          <w:tab/>
        </w:r>
        <w:r>
          <w:rPr>
            <w:webHidden/>
          </w:rPr>
          <w:fldChar w:fldCharType="begin"/>
        </w:r>
        <w:r>
          <w:rPr>
            <w:webHidden/>
          </w:rPr>
          <w:instrText xml:space="preserve"> PAGEREF _Toc214526000 \h </w:instrText>
        </w:r>
        <w:r>
          <w:rPr>
            <w:webHidden/>
          </w:rPr>
        </w:r>
        <w:r>
          <w:rPr>
            <w:webHidden/>
          </w:rPr>
          <w:fldChar w:fldCharType="separate"/>
        </w:r>
        <w:r>
          <w:rPr>
            <w:webHidden/>
          </w:rPr>
          <w:t>41</w:t>
        </w:r>
        <w:r>
          <w:rPr>
            <w:webHidden/>
          </w:rPr>
          <w:fldChar w:fldCharType="end"/>
        </w:r>
      </w:hyperlink>
    </w:p>
    <w:p w14:paraId="116D0508" w14:textId="0B751050" w:rsidR="00A9638E" w:rsidRDefault="00A9638E">
      <w:pPr>
        <w:pStyle w:val="TOC2"/>
        <w:rPr>
          <w:rFonts w:asciiTheme="minorHAnsi" w:eastAsiaTheme="minorEastAsia" w:hAnsiTheme="minorHAnsi" w:cstheme="minorBidi"/>
          <w:kern w:val="2"/>
          <w:sz w:val="24"/>
          <w14:ligatures w14:val="standardContextual"/>
        </w:rPr>
      </w:pPr>
      <w:hyperlink w:anchor="_Toc214526001" w:history="1">
        <w:r w:rsidRPr="00534670">
          <w:rPr>
            <w:rStyle w:val="Hyperlink"/>
          </w:rPr>
          <w:t>External assessment</w:t>
        </w:r>
        <w:r>
          <w:rPr>
            <w:webHidden/>
          </w:rPr>
          <w:tab/>
        </w:r>
        <w:r>
          <w:rPr>
            <w:webHidden/>
          </w:rPr>
          <w:fldChar w:fldCharType="begin"/>
        </w:r>
        <w:r>
          <w:rPr>
            <w:webHidden/>
          </w:rPr>
          <w:instrText xml:space="preserve"> PAGEREF _Toc214526001 \h </w:instrText>
        </w:r>
        <w:r>
          <w:rPr>
            <w:webHidden/>
          </w:rPr>
        </w:r>
        <w:r>
          <w:rPr>
            <w:webHidden/>
          </w:rPr>
          <w:fldChar w:fldCharType="separate"/>
        </w:r>
        <w:r>
          <w:rPr>
            <w:webHidden/>
          </w:rPr>
          <w:t>42</w:t>
        </w:r>
        <w:r>
          <w:rPr>
            <w:webHidden/>
          </w:rPr>
          <w:fldChar w:fldCharType="end"/>
        </w:r>
      </w:hyperlink>
    </w:p>
    <w:p w14:paraId="1E66C7CB" w14:textId="3AEBBE25" w:rsidR="00A9638E" w:rsidRDefault="00A9638E">
      <w:pPr>
        <w:pStyle w:val="TOC1"/>
        <w:rPr>
          <w:rFonts w:asciiTheme="minorHAnsi" w:eastAsiaTheme="minorEastAsia" w:hAnsiTheme="minorHAnsi" w:cstheme="minorBidi"/>
          <w:b w:val="0"/>
          <w:bCs w:val="0"/>
          <w:kern w:val="2"/>
          <w:sz w:val="24"/>
          <w14:ligatures w14:val="standardContextual"/>
        </w:rPr>
      </w:pPr>
      <w:hyperlink w:anchor="_Toc214526002" w:history="1">
        <w:r w:rsidRPr="00534670">
          <w:rPr>
            <w:rStyle w:val="Hyperlink"/>
          </w:rPr>
          <w:t>Unit 4</w:t>
        </w:r>
        <w:r>
          <w:rPr>
            <w:webHidden/>
          </w:rPr>
          <w:tab/>
        </w:r>
        <w:r>
          <w:rPr>
            <w:webHidden/>
          </w:rPr>
          <w:fldChar w:fldCharType="begin"/>
        </w:r>
        <w:r>
          <w:rPr>
            <w:webHidden/>
          </w:rPr>
          <w:instrText xml:space="preserve"> PAGEREF _Toc214526002 \h </w:instrText>
        </w:r>
        <w:r>
          <w:rPr>
            <w:webHidden/>
          </w:rPr>
        </w:r>
        <w:r>
          <w:rPr>
            <w:webHidden/>
          </w:rPr>
          <w:fldChar w:fldCharType="separate"/>
        </w:r>
        <w:r>
          <w:rPr>
            <w:webHidden/>
          </w:rPr>
          <w:t>43</w:t>
        </w:r>
        <w:r>
          <w:rPr>
            <w:webHidden/>
          </w:rPr>
          <w:fldChar w:fldCharType="end"/>
        </w:r>
      </w:hyperlink>
    </w:p>
    <w:p w14:paraId="680B7FF3" w14:textId="6E1D89F9" w:rsidR="00A9638E" w:rsidRDefault="00A9638E">
      <w:pPr>
        <w:pStyle w:val="TOC2"/>
        <w:rPr>
          <w:rFonts w:asciiTheme="minorHAnsi" w:eastAsiaTheme="minorEastAsia" w:hAnsiTheme="minorHAnsi" w:cstheme="minorBidi"/>
          <w:kern w:val="2"/>
          <w:sz w:val="24"/>
          <w14:ligatures w14:val="standardContextual"/>
        </w:rPr>
      </w:pPr>
      <w:hyperlink w:anchor="_Toc214526003" w:history="1">
        <w:r w:rsidRPr="00534670">
          <w:rPr>
            <w:rStyle w:val="Hyperlink"/>
          </w:rPr>
          <w:t>Area of Study 1</w:t>
        </w:r>
        <w:r>
          <w:rPr>
            <w:webHidden/>
          </w:rPr>
          <w:tab/>
        </w:r>
        <w:r>
          <w:rPr>
            <w:webHidden/>
          </w:rPr>
          <w:fldChar w:fldCharType="begin"/>
        </w:r>
        <w:r>
          <w:rPr>
            <w:webHidden/>
          </w:rPr>
          <w:instrText xml:space="preserve"> PAGEREF _Toc214526003 \h </w:instrText>
        </w:r>
        <w:r>
          <w:rPr>
            <w:webHidden/>
          </w:rPr>
        </w:r>
        <w:r>
          <w:rPr>
            <w:webHidden/>
          </w:rPr>
          <w:fldChar w:fldCharType="separate"/>
        </w:r>
        <w:r>
          <w:rPr>
            <w:webHidden/>
          </w:rPr>
          <w:t>43</w:t>
        </w:r>
        <w:r>
          <w:rPr>
            <w:webHidden/>
          </w:rPr>
          <w:fldChar w:fldCharType="end"/>
        </w:r>
      </w:hyperlink>
    </w:p>
    <w:p w14:paraId="1C3878E0" w14:textId="4CECCF87" w:rsidR="00A9638E" w:rsidRDefault="00A9638E">
      <w:pPr>
        <w:pStyle w:val="TOC2"/>
        <w:rPr>
          <w:rFonts w:asciiTheme="minorHAnsi" w:eastAsiaTheme="minorEastAsia" w:hAnsiTheme="minorHAnsi" w:cstheme="minorBidi"/>
          <w:kern w:val="2"/>
          <w:sz w:val="24"/>
          <w14:ligatures w14:val="standardContextual"/>
        </w:rPr>
      </w:pPr>
      <w:hyperlink w:anchor="_Toc214526004" w:history="1">
        <w:r w:rsidRPr="00534670">
          <w:rPr>
            <w:rStyle w:val="Hyperlink"/>
          </w:rPr>
          <w:t>Area of Study 2</w:t>
        </w:r>
        <w:r>
          <w:rPr>
            <w:webHidden/>
          </w:rPr>
          <w:tab/>
        </w:r>
        <w:r>
          <w:rPr>
            <w:webHidden/>
          </w:rPr>
          <w:fldChar w:fldCharType="begin"/>
        </w:r>
        <w:r>
          <w:rPr>
            <w:webHidden/>
          </w:rPr>
          <w:instrText xml:space="preserve"> PAGEREF _Toc214526004 \h </w:instrText>
        </w:r>
        <w:r>
          <w:rPr>
            <w:webHidden/>
          </w:rPr>
        </w:r>
        <w:r>
          <w:rPr>
            <w:webHidden/>
          </w:rPr>
          <w:fldChar w:fldCharType="separate"/>
        </w:r>
        <w:r>
          <w:rPr>
            <w:webHidden/>
          </w:rPr>
          <w:t>44</w:t>
        </w:r>
        <w:r>
          <w:rPr>
            <w:webHidden/>
          </w:rPr>
          <w:fldChar w:fldCharType="end"/>
        </w:r>
      </w:hyperlink>
    </w:p>
    <w:p w14:paraId="3D81FCEC" w14:textId="2EF69E47" w:rsidR="00A9638E" w:rsidRDefault="00A9638E">
      <w:pPr>
        <w:pStyle w:val="TOC2"/>
        <w:rPr>
          <w:rFonts w:asciiTheme="minorHAnsi" w:eastAsiaTheme="minorEastAsia" w:hAnsiTheme="minorHAnsi" w:cstheme="minorBidi"/>
          <w:kern w:val="2"/>
          <w:sz w:val="24"/>
          <w14:ligatures w14:val="standardContextual"/>
        </w:rPr>
      </w:pPr>
      <w:hyperlink w:anchor="_Toc214526005" w:history="1">
        <w:r w:rsidRPr="00534670">
          <w:rPr>
            <w:rStyle w:val="Hyperlink"/>
          </w:rPr>
          <w:t>Area of Study 3</w:t>
        </w:r>
        <w:r>
          <w:rPr>
            <w:webHidden/>
          </w:rPr>
          <w:tab/>
        </w:r>
        <w:r>
          <w:rPr>
            <w:webHidden/>
          </w:rPr>
          <w:fldChar w:fldCharType="begin"/>
        </w:r>
        <w:r>
          <w:rPr>
            <w:webHidden/>
          </w:rPr>
          <w:instrText xml:space="preserve"> PAGEREF _Toc214526005 \h </w:instrText>
        </w:r>
        <w:r>
          <w:rPr>
            <w:webHidden/>
          </w:rPr>
        </w:r>
        <w:r>
          <w:rPr>
            <w:webHidden/>
          </w:rPr>
          <w:fldChar w:fldCharType="separate"/>
        </w:r>
        <w:r>
          <w:rPr>
            <w:webHidden/>
          </w:rPr>
          <w:t>45</w:t>
        </w:r>
        <w:r>
          <w:rPr>
            <w:webHidden/>
          </w:rPr>
          <w:fldChar w:fldCharType="end"/>
        </w:r>
      </w:hyperlink>
    </w:p>
    <w:p w14:paraId="3ED0B184" w14:textId="6096DEC8" w:rsidR="00A9638E" w:rsidRDefault="00A9638E">
      <w:pPr>
        <w:pStyle w:val="TOC2"/>
        <w:rPr>
          <w:rFonts w:asciiTheme="minorHAnsi" w:eastAsiaTheme="minorEastAsia" w:hAnsiTheme="minorHAnsi" w:cstheme="minorBidi"/>
          <w:kern w:val="2"/>
          <w:sz w:val="24"/>
          <w14:ligatures w14:val="standardContextual"/>
        </w:rPr>
      </w:pPr>
      <w:hyperlink w:anchor="_Toc214526006" w:history="1">
        <w:r w:rsidRPr="00534670">
          <w:rPr>
            <w:rStyle w:val="Hyperlink"/>
          </w:rPr>
          <w:t>School-based assessment</w:t>
        </w:r>
        <w:r>
          <w:rPr>
            <w:webHidden/>
          </w:rPr>
          <w:tab/>
        </w:r>
        <w:r>
          <w:rPr>
            <w:webHidden/>
          </w:rPr>
          <w:fldChar w:fldCharType="begin"/>
        </w:r>
        <w:r>
          <w:rPr>
            <w:webHidden/>
          </w:rPr>
          <w:instrText xml:space="preserve"> PAGEREF _Toc214526006 \h </w:instrText>
        </w:r>
        <w:r>
          <w:rPr>
            <w:webHidden/>
          </w:rPr>
        </w:r>
        <w:r>
          <w:rPr>
            <w:webHidden/>
          </w:rPr>
          <w:fldChar w:fldCharType="separate"/>
        </w:r>
        <w:r>
          <w:rPr>
            <w:webHidden/>
          </w:rPr>
          <w:t>46</w:t>
        </w:r>
        <w:r>
          <w:rPr>
            <w:webHidden/>
          </w:rPr>
          <w:fldChar w:fldCharType="end"/>
        </w:r>
      </w:hyperlink>
    </w:p>
    <w:p w14:paraId="6736EF3D" w14:textId="74395323" w:rsidR="00A9638E" w:rsidRDefault="00A9638E">
      <w:pPr>
        <w:pStyle w:val="TOC2"/>
        <w:rPr>
          <w:rFonts w:asciiTheme="minorHAnsi" w:eastAsiaTheme="minorEastAsia" w:hAnsiTheme="minorHAnsi" w:cstheme="minorBidi"/>
          <w:kern w:val="2"/>
          <w:sz w:val="24"/>
          <w14:ligatures w14:val="standardContextual"/>
        </w:rPr>
      </w:pPr>
      <w:hyperlink w:anchor="_Toc214526007" w:history="1">
        <w:r w:rsidRPr="00534670">
          <w:rPr>
            <w:rStyle w:val="Hyperlink"/>
          </w:rPr>
          <w:t>External assessment</w:t>
        </w:r>
        <w:r>
          <w:rPr>
            <w:webHidden/>
          </w:rPr>
          <w:tab/>
        </w:r>
        <w:r>
          <w:rPr>
            <w:webHidden/>
          </w:rPr>
          <w:fldChar w:fldCharType="begin"/>
        </w:r>
        <w:r>
          <w:rPr>
            <w:webHidden/>
          </w:rPr>
          <w:instrText xml:space="preserve"> PAGEREF _Toc214526007 \h </w:instrText>
        </w:r>
        <w:r>
          <w:rPr>
            <w:webHidden/>
          </w:rPr>
        </w:r>
        <w:r>
          <w:rPr>
            <w:webHidden/>
          </w:rPr>
          <w:fldChar w:fldCharType="separate"/>
        </w:r>
        <w:r>
          <w:rPr>
            <w:webHidden/>
          </w:rPr>
          <w:t>47</w:t>
        </w:r>
        <w:r>
          <w:rPr>
            <w:webHidden/>
          </w:rPr>
          <w:fldChar w:fldCharType="end"/>
        </w:r>
      </w:hyperlink>
    </w:p>
    <w:p w14:paraId="574F9414" w14:textId="4184F2A4" w:rsidR="00365D51" w:rsidRPr="000970E5" w:rsidRDefault="00470309" w:rsidP="00365D51">
      <w:pPr>
        <w:sectPr w:rsidR="00365D51" w:rsidRPr="000970E5" w:rsidSect="0091624E">
          <w:headerReference w:type="first" r:id="rId19"/>
          <w:footerReference w:type="first" r:id="rId20"/>
          <w:type w:val="oddPage"/>
          <w:pgSz w:w="11907" w:h="16840" w:code="9"/>
          <w:pgMar w:top="1644" w:right="1134" w:bottom="238" w:left="1134" w:header="709" w:footer="567" w:gutter="0"/>
          <w:pgNumType w:fmt="lowerRoman" w:start="1"/>
          <w:cols w:space="708"/>
          <w:titlePg/>
          <w:docGrid w:linePitch="360"/>
        </w:sectPr>
      </w:pPr>
      <w:r>
        <w:rPr>
          <w:rFonts w:ascii="Arial" w:eastAsia="Times New Roman" w:hAnsi="Arial" w:cs="Times New Roman"/>
          <w:noProof/>
          <w:sz w:val="24"/>
          <w:szCs w:val="24"/>
          <w:lang w:val="en-AU" w:eastAsia="en-AU"/>
        </w:rPr>
        <w:fldChar w:fldCharType="end"/>
      </w:r>
    </w:p>
    <w:p w14:paraId="46F7D9E7" w14:textId="77777777" w:rsidR="000970E5" w:rsidRPr="00823962" w:rsidRDefault="000970E5" w:rsidP="004308D4">
      <w:pPr>
        <w:pStyle w:val="VCAAHeading1"/>
      </w:pPr>
      <w:bookmarkStart w:id="1" w:name="_Toc204089584"/>
      <w:bookmarkStart w:id="2" w:name="_Toc214525936"/>
      <w:bookmarkStart w:id="3" w:name="_Hlk84943307"/>
      <w:r>
        <w:lastRenderedPageBreak/>
        <w:t>Important information</w:t>
      </w:r>
      <w:bookmarkEnd w:id="1"/>
      <w:bookmarkEnd w:id="2"/>
    </w:p>
    <w:p w14:paraId="2D6F3FCC" w14:textId="77777777" w:rsidR="000970E5" w:rsidRDefault="000970E5" w:rsidP="004308D4">
      <w:pPr>
        <w:pStyle w:val="VCAAHeading2"/>
      </w:pPr>
      <w:bookmarkStart w:id="4" w:name="_Toc204089585"/>
      <w:bookmarkStart w:id="5" w:name="_Toc204089755"/>
      <w:bookmarkStart w:id="6" w:name="_Toc214525937"/>
      <w:r>
        <w:t>Accreditation period</w:t>
      </w:r>
      <w:bookmarkEnd w:id="4"/>
      <w:bookmarkEnd w:id="5"/>
      <w:bookmarkEnd w:id="6"/>
    </w:p>
    <w:p w14:paraId="1FEF3686" w14:textId="77777777" w:rsidR="000970E5" w:rsidRPr="004308D4" w:rsidRDefault="000970E5" w:rsidP="004308D4">
      <w:pPr>
        <w:pStyle w:val="VCAAbody"/>
      </w:pPr>
      <w:r w:rsidRPr="004308D4">
        <w:t>Units 1 and 2: from 2026</w:t>
      </w:r>
    </w:p>
    <w:p w14:paraId="370B7C1C" w14:textId="77777777" w:rsidR="000970E5" w:rsidRPr="004308D4" w:rsidRDefault="000970E5" w:rsidP="004308D4">
      <w:pPr>
        <w:pStyle w:val="VCAAbody"/>
      </w:pPr>
      <w:r w:rsidRPr="004308D4">
        <w:t>Units 3 and 4: from 2027</w:t>
      </w:r>
    </w:p>
    <w:p w14:paraId="4EA5184F" w14:textId="77777777" w:rsidR="000970E5" w:rsidRDefault="000970E5" w:rsidP="004308D4">
      <w:pPr>
        <w:pStyle w:val="VCAAHeading2"/>
      </w:pPr>
      <w:bookmarkStart w:id="7" w:name="_Toc204089586"/>
      <w:bookmarkStart w:id="8" w:name="_Toc204089756"/>
      <w:bookmarkStart w:id="9" w:name="_Toc214525938"/>
      <w:bookmarkStart w:id="10" w:name="_Toc399417878"/>
      <w:r>
        <w:t>Other sources of information</w:t>
      </w:r>
      <w:bookmarkEnd w:id="7"/>
      <w:bookmarkEnd w:id="8"/>
      <w:bookmarkEnd w:id="9"/>
    </w:p>
    <w:p w14:paraId="2EA27C3F" w14:textId="77777777" w:rsidR="000970E5" w:rsidRDefault="000970E5" w:rsidP="000970E5">
      <w:pPr>
        <w:pStyle w:val="VCAAbody"/>
        <w:rPr>
          <w:rFonts w:ascii="HelveticaNeue LT 55 Roman" w:hAnsi="HelveticaNeue LT 55 Roman" w:cs="HelveticaNeue LT 55 Roman"/>
        </w:rPr>
      </w:pPr>
      <w:r>
        <w:t xml:space="preserve">The </w:t>
      </w:r>
      <w:hyperlink r:id="rId21" w:history="1">
        <w:r w:rsidRPr="004308D4">
          <w:rPr>
            <w:rStyle w:val="Hyperlink"/>
            <w:i/>
            <w:iCs/>
          </w:rPr>
          <w:t>VCAA Bulletin</w:t>
        </w:r>
      </w:hyperlink>
      <w:r>
        <w:t xml:space="preserve"> is the only official source of changes to regulations and accredited studies. The </w:t>
      </w:r>
      <w:r w:rsidRPr="00D3472C">
        <w:rPr>
          <w:rStyle w:val="Bodyitalic"/>
          <w:rFonts w:asciiTheme="minorHAnsi" w:hAnsiTheme="minorHAnsi" w:cstheme="minorHAnsi"/>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rPr>
        <w:t>Bulletin</w:t>
      </w:r>
      <w:r>
        <w:t xml:space="preserve">. The Bulletin is available as an e-newsletter via </w:t>
      </w:r>
      <w:hyperlink r:id="rId22" w:history="1">
        <w:r w:rsidRPr="00CA1A91">
          <w:rPr>
            <w:rStyle w:val="Hyperlink"/>
          </w:rPr>
          <w:t>free subscription</w:t>
        </w:r>
      </w:hyperlink>
      <w:r>
        <w:t xml:space="preserve"> on the VCAA website.</w:t>
      </w:r>
    </w:p>
    <w:p w14:paraId="2A8545CB" w14:textId="77777777" w:rsidR="000970E5" w:rsidRDefault="000970E5" w:rsidP="000970E5">
      <w:pPr>
        <w:pStyle w:val="VCAAbody"/>
        <w:rPr>
          <w:rFonts w:ascii="HelveticaNeue LT 55 Roman" w:hAnsi="HelveticaNeue LT 55 Roman" w:cs="HelveticaNeue LT 55 Roman"/>
        </w:rPr>
      </w:pPr>
      <w:r>
        <w:t xml:space="preserve">To assist teachers in developing courses, the VCAA publishes online </w:t>
      </w:r>
      <w:hyperlink r:id="rId23" w:history="1">
        <w:r w:rsidRPr="003539BA">
          <w:rPr>
            <w:rStyle w:val="Hyperlink"/>
            <w:lang w:val="en-GB"/>
          </w:rPr>
          <w:t>Support materials</w:t>
        </w:r>
      </w:hyperlink>
      <w:r>
        <w:t xml:space="preserve"> (incorporating the content previously supplied in the </w:t>
      </w:r>
      <w:r w:rsidRPr="00DE0F95">
        <w:rPr>
          <w:rStyle w:val="Bodyitalic"/>
        </w:rPr>
        <w:t>Advice for teachers</w:t>
      </w:r>
      <w:r>
        <w:t>).</w:t>
      </w:r>
    </w:p>
    <w:p w14:paraId="55D34C78" w14:textId="44DA4C3D" w:rsidR="000970E5" w:rsidRDefault="000970E5" w:rsidP="000970E5">
      <w:pPr>
        <w:pStyle w:val="VCAAbody"/>
        <w:rPr>
          <w:lang w:val="en-GB"/>
        </w:rPr>
      </w:pPr>
      <w:r>
        <w:rPr>
          <w:lang w:val="en-GB"/>
        </w:rPr>
        <w:t xml:space="preserve">The current </w:t>
      </w:r>
      <w:hyperlink r:id="rId24"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26297BA0" w14:textId="77777777" w:rsidR="000970E5" w:rsidRDefault="000970E5" w:rsidP="004308D4">
      <w:pPr>
        <w:pStyle w:val="VCAAHeading2"/>
      </w:pPr>
      <w:bookmarkStart w:id="11" w:name="_Toc204089587"/>
      <w:bookmarkStart w:id="12" w:name="_Toc204089757"/>
      <w:bookmarkStart w:id="13" w:name="_Toc214525939"/>
      <w:r>
        <w:t>VCE providers</w:t>
      </w:r>
      <w:bookmarkEnd w:id="11"/>
      <w:bookmarkEnd w:id="12"/>
      <w:bookmarkEnd w:id="13"/>
    </w:p>
    <w:p w14:paraId="20786F69" w14:textId="77777777" w:rsidR="000970E5" w:rsidRDefault="000970E5" w:rsidP="000970E5">
      <w:pPr>
        <w:pStyle w:val="VCAAbody"/>
      </w:pPr>
      <w:r>
        <w:t>Throughout this study design the term ‘school’ is intended to include both schools and other VCE providers.</w:t>
      </w:r>
    </w:p>
    <w:p w14:paraId="4756D128" w14:textId="77777777" w:rsidR="000970E5" w:rsidRDefault="000970E5" w:rsidP="004308D4">
      <w:pPr>
        <w:pStyle w:val="VCAAHeading2"/>
      </w:pPr>
      <w:bookmarkStart w:id="14" w:name="_Toc204089588"/>
      <w:bookmarkStart w:id="15" w:name="_Toc204089758"/>
      <w:bookmarkStart w:id="16" w:name="_Toc214525940"/>
      <w:r>
        <w:t>Copyright</w:t>
      </w:r>
      <w:bookmarkEnd w:id="14"/>
      <w:bookmarkEnd w:id="15"/>
      <w:bookmarkEnd w:id="16"/>
    </w:p>
    <w:p w14:paraId="68A2C658" w14:textId="77777777" w:rsidR="000970E5" w:rsidRDefault="000970E5" w:rsidP="000970E5">
      <w:pPr>
        <w:pStyle w:val="VCAAbody"/>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0"/>
    <w:p w14:paraId="479FFD81" w14:textId="77777777" w:rsidR="000970E5" w:rsidRDefault="000970E5" w:rsidP="000970E5">
      <w:pPr>
        <w:rPr>
          <w:rFonts w:ascii="Arial" w:hAnsi="Arial" w:cs="Arial"/>
          <w:noProof/>
          <w:sz w:val="18"/>
          <w:szCs w:val="18"/>
        </w:rPr>
      </w:pPr>
      <w:r>
        <w:rPr>
          <w:rFonts w:ascii="Arial" w:hAnsi="Arial" w:cs="Arial"/>
          <w:noProof/>
          <w:sz w:val="18"/>
          <w:szCs w:val="18"/>
        </w:rPr>
        <w:br w:type="page"/>
      </w:r>
    </w:p>
    <w:p w14:paraId="5FCD080A" w14:textId="77777777" w:rsidR="000970E5" w:rsidRPr="00320724" w:rsidRDefault="000970E5" w:rsidP="004308D4">
      <w:pPr>
        <w:pStyle w:val="VCAAHeading1"/>
      </w:pPr>
      <w:bookmarkStart w:id="17" w:name="_Toc20392947"/>
      <w:bookmarkStart w:id="18" w:name="_Toc32844710"/>
      <w:bookmarkStart w:id="19" w:name="_Toc49852364"/>
      <w:bookmarkStart w:id="20" w:name="_Toc122076558"/>
      <w:bookmarkStart w:id="21" w:name="_Toc204089589"/>
      <w:bookmarkStart w:id="22" w:name="_Toc214525941"/>
      <w:r w:rsidRPr="00320724">
        <w:lastRenderedPageBreak/>
        <w:t>Purpose</w:t>
      </w:r>
      <w:bookmarkEnd w:id="17"/>
      <w:r w:rsidRPr="00320724">
        <w:t>s of the CCAFL Framework</w:t>
      </w:r>
      <w:bookmarkEnd w:id="18"/>
      <w:bookmarkEnd w:id="19"/>
      <w:bookmarkEnd w:id="20"/>
      <w:bookmarkEnd w:id="21"/>
      <w:bookmarkEnd w:id="22"/>
    </w:p>
    <w:p w14:paraId="57BA6117" w14:textId="77777777" w:rsidR="000970E5" w:rsidRPr="00320724" w:rsidRDefault="000970E5" w:rsidP="00DE0F95">
      <w:pPr>
        <w:pStyle w:val="VCAAbody"/>
      </w:pPr>
      <w:r w:rsidRPr="00320724">
        <w:t>The study of Auslan at senior secondary level is based on a common framework developed within the Collaborative Curriculum and Assessment Framework for Languages</w:t>
      </w:r>
      <w:r>
        <w:t xml:space="preserve"> (CCAFL)</w:t>
      </w:r>
      <w:r w:rsidRPr="00320724">
        <w:t xml:space="preserve">. The CCAFL Framework </w:t>
      </w:r>
      <w:r>
        <w:t xml:space="preserve">(2021) </w:t>
      </w:r>
      <w:r w:rsidRPr="00320724">
        <w:t>has been designed to:</w:t>
      </w:r>
    </w:p>
    <w:p w14:paraId="242B9A0E" w14:textId="77777777" w:rsidR="000970E5" w:rsidRPr="00320724" w:rsidRDefault="000970E5" w:rsidP="00DE0F95">
      <w:pPr>
        <w:pStyle w:val="VCAAbullet"/>
      </w:pPr>
      <w:r w:rsidRPr="00320724">
        <w:t>provide high quality, equitable and inclusive language curriculum and assessment for all students</w:t>
      </w:r>
    </w:p>
    <w:p w14:paraId="37C1D7BD" w14:textId="77777777" w:rsidR="000970E5" w:rsidRPr="00320724" w:rsidRDefault="000970E5" w:rsidP="00DE0F95">
      <w:pPr>
        <w:pStyle w:val="VCAAbullet"/>
      </w:pPr>
      <w:r w:rsidRPr="00320724">
        <w:t xml:space="preserve">value prior language learning </w:t>
      </w:r>
    </w:p>
    <w:p w14:paraId="227E4088" w14:textId="77777777" w:rsidR="000970E5" w:rsidRPr="00320724" w:rsidRDefault="000970E5" w:rsidP="00DE0F95">
      <w:pPr>
        <w:pStyle w:val="VCAAbullet"/>
      </w:pPr>
      <w:r w:rsidRPr="00320724">
        <w:t xml:space="preserve">provide challenges and opportunities through learning and using new language </w:t>
      </w:r>
    </w:p>
    <w:p w14:paraId="607E7733" w14:textId="77777777" w:rsidR="000970E5" w:rsidRPr="00320724" w:rsidRDefault="000970E5" w:rsidP="00DE0F95">
      <w:pPr>
        <w:pStyle w:val="VCAAbullet"/>
      </w:pPr>
      <w:r w:rsidRPr="00320724">
        <w:t>emphasise effective communication and intercultural competence.</w:t>
      </w:r>
    </w:p>
    <w:p w14:paraId="6EAFB88A" w14:textId="77777777" w:rsidR="000970E5" w:rsidRPr="00320724" w:rsidRDefault="000970E5" w:rsidP="00DE0F95">
      <w:pPr>
        <w:pStyle w:val="VCAAbody"/>
      </w:pPr>
      <w:r w:rsidRPr="00320724">
        <w:t xml:space="preserve">To achieve these purposes, the CCAFL Framework has the following </w:t>
      </w:r>
      <w:proofErr w:type="spellStart"/>
      <w:r w:rsidRPr="00320724">
        <w:t>organising</w:t>
      </w:r>
      <w:proofErr w:type="spellEnd"/>
      <w:r w:rsidRPr="00320724">
        <w:t xml:space="preserve"> features:</w:t>
      </w:r>
    </w:p>
    <w:p w14:paraId="66477E3E" w14:textId="77777777" w:rsidR="000970E5" w:rsidRPr="00320724" w:rsidRDefault="000970E5" w:rsidP="000970E5">
      <w:pPr>
        <w:jc w:val="center"/>
      </w:pPr>
      <w:r w:rsidRPr="00320724">
        <w:rPr>
          <w:noProof/>
          <w:lang w:eastAsia="en-AU"/>
        </w:rPr>
        <w:drawing>
          <wp:inline distT="0" distB="0" distL="0" distR="0" wp14:anchorId="39CA7ED2" wp14:editId="287008FF">
            <wp:extent cx="5524500" cy="62185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28490" cy="6223072"/>
                    </a:xfrm>
                    <a:prstGeom prst="rect">
                      <a:avLst/>
                    </a:prstGeom>
                    <a:noFill/>
                    <a:ln>
                      <a:noFill/>
                    </a:ln>
                  </pic:spPr>
                </pic:pic>
              </a:graphicData>
            </a:graphic>
          </wp:inline>
        </w:drawing>
      </w:r>
    </w:p>
    <w:p w14:paraId="5FC2F0F4" w14:textId="77777777" w:rsidR="000970E5" w:rsidRPr="006E3636" w:rsidRDefault="000970E5" w:rsidP="004308D4">
      <w:pPr>
        <w:pStyle w:val="VCAAHeading1"/>
      </w:pPr>
      <w:bookmarkStart w:id="23" w:name="_Toc204089590"/>
      <w:bookmarkStart w:id="24" w:name="_Toc214525942"/>
      <w:r w:rsidRPr="006E3636">
        <w:lastRenderedPageBreak/>
        <w:t>Introduction</w:t>
      </w:r>
      <w:bookmarkEnd w:id="23"/>
      <w:bookmarkEnd w:id="24"/>
    </w:p>
    <w:p w14:paraId="54A2B813" w14:textId="77777777" w:rsidR="000970E5" w:rsidRPr="006E3636" w:rsidRDefault="000970E5" w:rsidP="004308D4">
      <w:pPr>
        <w:pStyle w:val="VCAAHeading2"/>
      </w:pPr>
      <w:bookmarkStart w:id="25" w:name="_Toc204089591"/>
      <w:bookmarkStart w:id="26" w:name="_Toc214525943"/>
      <w:r w:rsidRPr="006E3636">
        <w:t>Scope of study</w:t>
      </w:r>
      <w:bookmarkEnd w:id="25"/>
      <w:bookmarkEnd w:id="26"/>
    </w:p>
    <w:p w14:paraId="017C9F47" w14:textId="77777777" w:rsidR="000970E5" w:rsidRPr="00111DE2" w:rsidRDefault="000970E5" w:rsidP="000970E5">
      <w:pPr>
        <w:pStyle w:val="VCAAbody"/>
        <w:rPr>
          <w:lang w:val="en-AU"/>
        </w:rPr>
      </w:pPr>
      <w:bookmarkStart w:id="27" w:name="_Toc112397417"/>
      <w:bookmarkStart w:id="28" w:name="_Toc112856185"/>
      <w:r w:rsidRPr="00111DE2">
        <w:rPr>
          <w:lang w:val="en-AU"/>
        </w:rPr>
        <w:t xml:space="preserve">VCE </w:t>
      </w:r>
      <w:r>
        <w:rPr>
          <w:color w:val="auto"/>
          <w:lang w:val="en-AU"/>
        </w:rPr>
        <w:t>Auslan</w:t>
      </w:r>
      <w:r w:rsidRPr="00E9628C">
        <w:rPr>
          <w:color w:val="auto"/>
          <w:lang w:val="en-AU"/>
        </w:rPr>
        <w:t xml:space="preserve"> </w:t>
      </w:r>
      <w:r w:rsidRPr="00111DE2">
        <w:rPr>
          <w:lang w:val="en-AU"/>
        </w:rPr>
        <w:t xml:space="preserve">focuses on student participation in learning language and using language to interact with others, </w:t>
      </w:r>
      <w:r w:rsidRPr="006B5BEB">
        <w:rPr>
          <w:lang w:val="en-AU"/>
        </w:rPr>
        <w:t>analyse language and create meaning in language. Learning</w:t>
      </w:r>
      <w:r w:rsidRPr="00111DE2">
        <w:rPr>
          <w:lang w:val="en-AU"/>
        </w:rPr>
        <w:t xml:space="preserve"> language and using language require students to engage with the range of perspectives and topics related to the concepts that are a feature of the CCAFL Framework. </w:t>
      </w:r>
    </w:p>
    <w:p w14:paraId="24F70943" w14:textId="77777777" w:rsidR="000970E5" w:rsidRPr="00111DE2" w:rsidRDefault="000970E5" w:rsidP="000970E5">
      <w:pPr>
        <w:pStyle w:val="VCAAbody"/>
        <w:rPr>
          <w:lang w:val="en-AU"/>
        </w:rPr>
      </w:pPr>
      <w:r w:rsidRPr="00111DE2">
        <w:rPr>
          <w:lang w:val="en-AU"/>
        </w:rPr>
        <w:t xml:space="preserve">Students develop and extend skills in </w:t>
      </w:r>
      <w:r>
        <w:rPr>
          <w:lang w:val="en-AU"/>
        </w:rPr>
        <w:t xml:space="preserve">signing </w:t>
      </w:r>
      <w:r w:rsidRPr="00111DE2">
        <w:rPr>
          <w:lang w:val="en-AU"/>
        </w:rPr>
        <w:t xml:space="preserve">and viewing in </w:t>
      </w:r>
      <w:r>
        <w:rPr>
          <w:color w:val="auto"/>
          <w:lang w:val="en-AU"/>
        </w:rPr>
        <w:t>Auslan</w:t>
      </w:r>
      <w:r w:rsidRPr="00E9628C">
        <w:rPr>
          <w:color w:val="auto"/>
          <w:lang w:val="en-AU"/>
        </w:rPr>
        <w:t xml:space="preserve"> </w:t>
      </w:r>
      <w:r w:rsidRPr="00111DE2">
        <w:rPr>
          <w:lang w:val="en-AU"/>
        </w:rPr>
        <w:t xml:space="preserve">in a range of contexts. They develop cultural and intercultural understanding, including skills to mediate between </w:t>
      </w:r>
      <w:r>
        <w:rPr>
          <w:color w:val="auto"/>
          <w:lang w:val="en-AU"/>
        </w:rPr>
        <w:t>Auslan</w:t>
      </w:r>
      <w:r w:rsidRPr="00111DE2">
        <w:rPr>
          <w:lang w:val="en-AU"/>
        </w:rPr>
        <w:t xml:space="preserve"> communities and the Australian social context. </w:t>
      </w:r>
    </w:p>
    <w:p w14:paraId="342B1819" w14:textId="77777777" w:rsidR="000970E5" w:rsidRPr="00E13AE7" w:rsidRDefault="000970E5" w:rsidP="000970E5">
      <w:pPr>
        <w:pStyle w:val="VCAAbody"/>
        <w:rPr>
          <w:lang w:val="en-AU"/>
        </w:rPr>
      </w:pPr>
      <w:r w:rsidRPr="00111DE2">
        <w:rPr>
          <w:lang w:val="en-AU"/>
        </w:rPr>
        <w:t>Students develop their understanding of the relationships between language and culture in new contexts and consider how these relationships shape communities. Throughout the study students are given opportunities to make connections and comparisons based on personal reflections about the role of language and culture in communication and in personal identity.</w:t>
      </w:r>
    </w:p>
    <w:p w14:paraId="7448445E" w14:textId="77777777" w:rsidR="000970E5" w:rsidRPr="00067FAE" w:rsidRDefault="000970E5" w:rsidP="004308D4">
      <w:pPr>
        <w:pStyle w:val="VCAAHeading2"/>
      </w:pPr>
      <w:bookmarkStart w:id="29" w:name="_Toc204089592"/>
      <w:bookmarkStart w:id="30" w:name="_Toc214525944"/>
      <w:r w:rsidRPr="00067FAE">
        <w:t>Language</w:t>
      </w:r>
      <w:bookmarkEnd w:id="27"/>
      <w:bookmarkEnd w:id="28"/>
      <w:bookmarkEnd w:id="29"/>
      <w:bookmarkEnd w:id="30"/>
      <w:r w:rsidRPr="00067FAE">
        <w:t xml:space="preserve"> </w:t>
      </w:r>
    </w:p>
    <w:p w14:paraId="1373C512" w14:textId="77777777" w:rsidR="000970E5" w:rsidRDefault="000970E5" w:rsidP="000970E5">
      <w:pPr>
        <w:pStyle w:val="VCAAbody"/>
      </w:pPr>
      <w:r>
        <w:t xml:space="preserve">The language to be studied and assessed is Auslan, the sign language used by the Australian Deaf community. Auslan involves using manual signs and bodily actions, unlike spoken languages which involve using speech and sound. Students make use of manual signs, movements of the head and body, facial expressions, mouth patterns and the signing space. There are many variations in signs and register used by Auslan signers across Australia. Students should be familiar with formal and informal language as prescribed in this document. </w:t>
      </w:r>
    </w:p>
    <w:p w14:paraId="5B5C0998" w14:textId="77777777" w:rsidR="000970E5" w:rsidRDefault="000970E5" w:rsidP="000970E5">
      <w:pPr>
        <w:pStyle w:val="VCAAbody"/>
      </w:pPr>
      <w:r>
        <w:t xml:space="preserve">There is a long history of sign language use in Australia, including sign languages used by First Australians, convicts and early European settlers. Auslan, which evolved from BSL (British Sign Language), belongs to the BANZSL sign language family, an acronym representing: British, Australian and New Zealand Sign Languages. </w:t>
      </w:r>
    </w:p>
    <w:p w14:paraId="74E9060D" w14:textId="77777777" w:rsidR="000970E5" w:rsidRDefault="000970E5" w:rsidP="000970E5">
      <w:pPr>
        <w:pStyle w:val="VCAAbody"/>
      </w:pPr>
      <w:r>
        <w:t xml:space="preserve">Auslan has its own lexicon and grammar, as do all human languages. All language and grammar samples in Auslan are presented in context to allow them </w:t>
      </w:r>
      <w:r w:rsidRPr="008E421F">
        <w:t xml:space="preserve">to be interpreted accurately as intended.  </w:t>
      </w:r>
    </w:p>
    <w:p w14:paraId="2A9A07E7" w14:textId="77777777" w:rsidR="000970E5" w:rsidRDefault="000970E5" w:rsidP="004308D4">
      <w:pPr>
        <w:pStyle w:val="VCAAHeading2"/>
      </w:pPr>
      <w:bookmarkStart w:id="31" w:name="_Toc204089593"/>
      <w:bookmarkStart w:id="32" w:name="_Toc214525945"/>
      <w:r>
        <w:t>Conventions used in this study design</w:t>
      </w:r>
      <w:bookmarkEnd w:id="31"/>
      <w:bookmarkEnd w:id="32"/>
    </w:p>
    <w:p w14:paraId="722DE109" w14:textId="77777777" w:rsidR="000970E5" w:rsidRDefault="000970E5" w:rsidP="000970E5">
      <w:pPr>
        <w:pStyle w:val="VCAAbody"/>
      </w:pPr>
      <w:r>
        <w:t xml:space="preserve">In the past, the preference has been to write ‘Deaf’ with a capital ‘D’ when referring to members of the signing deaf community. However, recent works from deaf academics view this distinction as one that differentiates between those deemed 'fluent' signers and those who are not. </w:t>
      </w:r>
    </w:p>
    <w:p w14:paraId="651F1858" w14:textId="77777777" w:rsidR="000970E5" w:rsidRDefault="000970E5" w:rsidP="000970E5">
      <w:pPr>
        <w:pStyle w:val="VCAAbody"/>
      </w:pPr>
      <w:r>
        <w:t xml:space="preserve">This study design uses d/Deaf, d/Deafblind and hard of hearing communities, to be inclusive of all users of Auslan. This approach celebrates the diversity within the Deaf </w:t>
      </w:r>
      <w:proofErr w:type="gramStart"/>
      <w:r>
        <w:t>communities, and</w:t>
      </w:r>
      <w:proofErr w:type="gramEnd"/>
      <w:r>
        <w:t xml:space="preserve"> acknowledges that many</w:t>
      </w:r>
      <w:r w:rsidRPr="00974861">
        <w:t xml:space="preserve"> different d/Deaf people use </w:t>
      </w:r>
      <w:r>
        <w:t>Auslan</w:t>
      </w:r>
      <w:r w:rsidRPr="00974861">
        <w:t>.</w:t>
      </w:r>
    </w:p>
    <w:p w14:paraId="74F5CE65" w14:textId="77777777" w:rsidR="000970E5" w:rsidRDefault="000970E5" w:rsidP="000970E5"/>
    <w:p w14:paraId="14FBDE26" w14:textId="77777777" w:rsidR="000970E5" w:rsidRDefault="000970E5" w:rsidP="000970E5"/>
    <w:p w14:paraId="1D86092F" w14:textId="77777777" w:rsidR="000970E5" w:rsidRPr="006E3636" w:rsidRDefault="000970E5" w:rsidP="004308D4">
      <w:pPr>
        <w:pStyle w:val="VCAAHeading2"/>
      </w:pPr>
      <w:bookmarkStart w:id="33" w:name="_Toc204089594"/>
      <w:bookmarkStart w:id="34" w:name="_Toc214525946"/>
      <w:r w:rsidRPr="006E3636">
        <w:lastRenderedPageBreak/>
        <w:t>Rationale</w:t>
      </w:r>
      <w:bookmarkEnd w:id="33"/>
      <w:bookmarkEnd w:id="34"/>
    </w:p>
    <w:p w14:paraId="3A1B1E73" w14:textId="77777777" w:rsidR="000970E5" w:rsidRDefault="000970E5" w:rsidP="000970E5">
      <w:pPr>
        <w:pStyle w:val="VCAAbody"/>
      </w:pPr>
      <w:r>
        <w:t xml:space="preserve">The study of Auslan provides access to the culture of the Deaf communities of Australia who use Auslan. It promotes understanding of different attitudes and values within the wider Australian community and the global community. By studying and learning Auslan, students develop the ability to understand and communicate in a sign language, acknowledging that plurilingualism and multiculturalism have an integral place in Australian society. </w:t>
      </w:r>
    </w:p>
    <w:p w14:paraId="3D6BFB78" w14:textId="77777777" w:rsidR="000970E5" w:rsidRDefault="000970E5" w:rsidP="000970E5">
      <w:pPr>
        <w:pStyle w:val="VCAAbody"/>
      </w:pPr>
      <w:r>
        <w:t xml:space="preserve">Communicating through language is a complex and rich human activity. Learning a language contributes meaningful dimensions to each student’s overall education and their understanding of the world. Students who study a language at senior secondary level build on a diverse range of linguistic and intercultural skills, knowledge and understanding gained through previous experiences at school and in the community. Knowledge of Auslan enhances each student’s repertoire of skills for the 21st century and expands opportunities in all areas of human </w:t>
      </w:r>
      <w:proofErr w:type="spellStart"/>
      <w:r>
        <w:t>endeavour</w:t>
      </w:r>
      <w:proofErr w:type="spellEnd"/>
      <w:r>
        <w:t>.</w:t>
      </w:r>
    </w:p>
    <w:p w14:paraId="729AEE53" w14:textId="77777777" w:rsidR="000970E5" w:rsidRDefault="000970E5" w:rsidP="000970E5">
      <w:pPr>
        <w:pStyle w:val="VCAAbody"/>
      </w:pPr>
      <w:r>
        <w:t xml:space="preserve">Through the study of Auslan, students extend their intercultural competence, adaptability and empathy. They further develop an understanding of the role of language and culture in communication and explore various perspectives and ideas about belonging and inclusion to foster mutual respect. Students develop an awareness of world views and extend their understanding of their own heritage, values, culture and identity. Knowledge of more than one language assists students to become effective communicators in a global environment and to extend their ability to reflect on experience. </w:t>
      </w:r>
    </w:p>
    <w:p w14:paraId="3CB5EE26" w14:textId="77777777" w:rsidR="000970E5" w:rsidRDefault="000970E5" w:rsidP="000970E5">
      <w:pPr>
        <w:pStyle w:val="VCAAbody"/>
      </w:pPr>
      <w:r>
        <w:t xml:space="preserve">Students </w:t>
      </w:r>
      <w:proofErr w:type="gramStart"/>
      <w:r>
        <w:t>are able to</w:t>
      </w:r>
      <w:proofErr w:type="gramEnd"/>
      <w:r>
        <w:t xml:space="preserve"> make significant social, cultural and economic contributions in the Australian context through their knowledge of Auslan and interest in Deaf communities. Students are encouraged to develop individual, community and global perspectives through the study of Auslan.</w:t>
      </w:r>
    </w:p>
    <w:p w14:paraId="2A7DF55B" w14:textId="77777777" w:rsidR="000970E5" w:rsidRPr="005A3151" w:rsidRDefault="000970E5" w:rsidP="000970E5">
      <w:pPr>
        <w:pStyle w:val="VCAAbody"/>
        <w:rPr>
          <w:color w:val="auto"/>
        </w:rPr>
      </w:pPr>
      <w:r>
        <w:t>The CCAFL Framework draws on prior learning and/or key ideas from the Australian Curriculum: Languages.</w:t>
      </w:r>
    </w:p>
    <w:p w14:paraId="3D3A7DD3" w14:textId="77777777" w:rsidR="000970E5" w:rsidRPr="006E3636" w:rsidRDefault="000970E5" w:rsidP="004308D4">
      <w:pPr>
        <w:pStyle w:val="VCAAHeading2"/>
      </w:pPr>
      <w:bookmarkStart w:id="35" w:name="_Toc204089595"/>
      <w:bookmarkStart w:id="36" w:name="_Toc214525947"/>
      <w:r w:rsidRPr="006E3636">
        <w:t>Aims</w:t>
      </w:r>
      <w:bookmarkEnd w:id="35"/>
      <w:bookmarkEnd w:id="36"/>
    </w:p>
    <w:p w14:paraId="07F9D25C" w14:textId="77777777" w:rsidR="000970E5" w:rsidRDefault="000970E5" w:rsidP="000970E5">
      <w:pPr>
        <w:pStyle w:val="VCAAbody"/>
      </w:pPr>
      <w:r>
        <w:t>The study of Auslan based on the CCAFL Framework (adapted for Auslan) develops student capacity to successfully:</w:t>
      </w:r>
    </w:p>
    <w:p w14:paraId="1607CA92" w14:textId="27C3C93B" w:rsidR="000970E5" w:rsidRDefault="000970E5" w:rsidP="004308D4">
      <w:pPr>
        <w:pStyle w:val="VCAAbullet"/>
      </w:pPr>
      <w:r>
        <w:t xml:space="preserve">communicate in Australian Sign Language (Auslan) </w:t>
      </w:r>
    </w:p>
    <w:p w14:paraId="43F310E4" w14:textId="640EFC1A" w:rsidR="000970E5" w:rsidRDefault="000970E5" w:rsidP="004308D4">
      <w:pPr>
        <w:pStyle w:val="VCAAbullet"/>
      </w:pPr>
      <w:r>
        <w:t xml:space="preserve">engage with d/Deaf people in various cultural and intercultural contexts using Auslan </w:t>
      </w:r>
    </w:p>
    <w:p w14:paraId="5EDBCA1A" w14:textId="12EC2373" w:rsidR="000970E5" w:rsidRDefault="000970E5" w:rsidP="004308D4">
      <w:pPr>
        <w:pStyle w:val="VCAAbullet"/>
      </w:pPr>
      <w:r>
        <w:t xml:space="preserve">share personal, community and global perspectives in Auslan. </w:t>
      </w:r>
    </w:p>
    <w:p w14:paraId="30E52807" w14:textId="77777777" w:rsidR="000970E5" w:rsidRDefault="000970E5" w:rsidP="004308D4">
      <w:pPr>
        <w:pStyle w:val="VCAAHeading2"/>
      </w:pPr>
      <w:bookmarkStart w:id="37" w:name="_Toc204089596"/>
      <w:bookmarkStart w:id="38" w:name="_Toc214525948"/>
      <w:bookmarkStart w:id="39" w:name="_Hlk193982542"/>
      <w:r>
        <w:t>Protocols</w:t>
      </w:r>
      <w:bookmarkEnd w:id="37"/>
      <w:bookmarkEnd w:id="38"/>
    </w:p>
    <w:p w14:paraId="623D738D" w14:textId="77777777" w:rsidR="000970E5" w:rsidRDefault="000970E5" w:rsidP="000970E5">
      <w:pPr>
        <w:pStyle w:val="VCAAbody"/>
      </w:pPr>
      <w:proofErr w:type="gramStart"/>
      <w:r>
        <w:t>In order to</w:t>
      </w:r>
      <w:proofErr w:type="gramEnd"/>
      <w:r>
        <w:t xml:space="preserve"> deliver the study of VCE Auslan in contextually, culturally, sensitive and appropriate ways, it is recommended that schools consider:</w:t>
      </w:r>
    </w:p>
    <w:p w14:paraId="6A86CE59" w14:textId="26BD1477" w:rsidR="000970E5" w:rsidRDefault="000970E5" w:rsidP="004308D4">
      <w:pPr>
        <w:pStyle w:val="VCAAbullet"/>
      </w:pPr>
      <w:r>
        <w:t>engagement and consultation with local, regional or state d/Deaf community groups, as available to the school</w:t>
      </w:r>
    </w:p>
    <w:p w14:paraId="50A71C46" w14:textId="4BEF82AC" w:rsidR="000970E5" w:rsidRPr="006E3970" w:rsidRDefault="000970E5" w:rsidP="004308D4">
      <w:pPr>
        <w:pStyle w:val="VCAAbullet"/>
      </w:pPr>
      <w:r w:rsidRPr="006E3970">
        <w:t>steps taken for staff to undertake professional development in Auslan language, linguistics and culture </w:t>
      </w:r>
    </w:p>
    <w:p w14:paraId="35F49182" w14:textId="230DFDA8" w:rsidR="000970E5" w:rsidRDefault="000970E5" w:rsidP="004308D4">
      <w:pPr>
        <w:pStyle w:val="VCAAbullet"/>
      </w:pPr>
      <w:r>
        <w:t>the availability of appropriate school staff and community members, and resources, for developing and teaching Auslan</w:t>
      </w:r>
    </w:p>
    <w:p w14:paraId="027EE72C" w14:textId="34C787D0" w:rsidR="000970E5" w:rsidRDefault="000970E5" w:rsidP="004308D4">
      <w:pPr>
        <w:pStyle w:val="VCAAbullet"/>
      </w:pPr>
      <w:r>
        <w:t>the proportion of students in the school identifying directly with Auslan</w:t>
      </w:r>
      <w:bookmarkEnd w:id="39"/>
      <w:r>
        <w:t>.</w:t>
      </w:r>
    </w:p>
    <w:p w14:paraId="59772646" w14:textId="77777777" w:rsidR="000970E5" w:rsidRDefault="000970E5" w:rsidP="004308D4">
      <w:pPr>
        <w:pStyle w:val="VCAAHeading2"/>
      </w:pPr>
      <w:bookmarkStart w:id="40" w:name="_Toc204089597"/>
      <w:bookmarkStart w:id="41" w:name="_Toc214525949"/>
      <w:r>
        <w:lastRenderedPageBreak/>
        <w:t>Objectives</w:t>
      </w:r>
      <w:bookmarkEnd w:id="40"/>
      <w:bookmarkEnd w:id="41"/>
    </w:p>
    <w:p w14:paraId="4B043A7A" w14:textId="77777777" w:rsidR="000970E5" w:rsidRDefault="000970E5" w:rsidP="000970E5">
      <w:pPr>
        <w:pStyle w:val="VCAAbody"/>
      </w:pPr>
      <w:r w:rsidRPr="008E421F">
        <w:t>The areas of study in each unit align to the three objectives of the CCAFL Framework</w:t>
      </w:r>
      <w:r>
        <w:t xml:space="preserve"> (adapted for Auslan)</w:t>
      </w:r>
      <w:r w:rsidRPr="008E421F">
        <w:t xml:space="preserve">: Interacting in language (Objective 1), </w:t>
      </w:r>
      <w:proofErr w:type="spellStart"/>
      <w:r w:rsidRPr="008E421F">
        <w:t>Analysing</w:t>
      </w:r>
      <w:proofErr w:type="spellEnd"/>
      <w:r w:rsidRPr="008E421F">
        <w:t xml:space="preserve"> language (Objective 2) and Creating meaning in language (Objective 3). </w:t>
      </w:r>
    </w:p>
    <w:p w14:paraId="7C442C23" w14:textId="77777777" w:rsidR="000970E5" w:rsidRDefault="000970E5" w:rsidP="000970E5">
      <w:pPr>
        <w:pStyle w:val="VCAAbody"/>
      </w:pPr>
      <w:r w:rsidRPr="008E421F">
        <w:t>Meeting the objectives involves development of key skills, knowledge and understanding used in signing and understanding when communicating.</w:t>
      </w:r>
    </w:p>
    <w:p w14:paraId="5E5E4867" w14:textId="77777777" w:rsidR="000970E5" w:rsidRPr="000106A6" w:rsidRDefault="000970E5" w:rsidP="008640D9">
      <w:pPr>
        <w:pStyle w:val="VCAAHeading3"/>
      </w:pPr>
      <w:r w:rsidRPr="000106A6">
        <w:t>Area of Study 1</w:t>
      </w:r>
    </w:p>
    <w:p w14:paraId="620C83D6" w14:textId="34A391AB" w:rsidR="000970E5" w:rsidRPr="000106A6" w:rsidRDefault="000970E5" w:rsidP="004F7E22">
      <w:pPr>
        <w:pStyle w:val="VCAAHeading4"/>
        <w:tabs>
          <w:tab w:val="left" w:pos="6855"/>
        </w:tabs>
      </w:pPr>
      <w:r w:rsidRPr="000106A6">
        <w:t>Interacting in Auslan</w:t>
      </w:r>
      <w:r w:rsidR="004F7E22">
        <w:tab/>
      </w:r>
    </w:p>
    <w:p w14:paraId="152AA294" w14:textId="77777777" w:rsidR="000970E5" w:rsidRPr="003850FB" w:rsidRDefault="000970E5" w:rsidP="00DE0F95">
      <w:pPr>
        <w:pStyle w:val="VCAAbody"/>
      </w:pPr>
      <w:r w:rsidRPr="003850FB">
        <w:t>Exchange information, opinions, ideas and experiences in Auslan and reflect on knowledge and understanding of the relationship between language and culture.</w:t>
      </w:r>
    </w:p>
    <w:p w14:paraId="1FABC895" w14:textId="77777777" w:rsidR="000970E5" w:rsidRPr="000106A6" w:rsidRDefault="000970E5" w:rsidP="008640D9">
      <w:pPr>
        <w:pStyle w:val="VCAAHeading3"/>
      </w:pPr>
      <w:r w:rsidRPr="000106A6">
        <w:t xml:space="preserve">Area of Study </w:t>
      </w:r>
      <w:r>
        <w:t>2</w:t>
      </w:r>
    </w:p>
    <w:p w14:paraId="1C3AB42E" w14:textId="77777777" w:rsidR="000970E5" w:rsidRPr="000106A6" w:rsidRDefault="000970E5" w:rsidP="008640D9">
      <w:pPr>
        <w:pStyle w:val="VCAAHeading4"/>
      </w:pPr>
      <w:proofErr w:type="spellStart"/>
      <w:r w:rsidRPr="000106A6">
        <w:t>Analysing</w:t>
      </w:r>
      <w:proofErr w:type="spellEnd"/>
      <w:r w:rsidRPr="000106A6">
        <w:t xml:space="preserve"> </w:t>
      </w:r>
      <w:proofErr w:type="spellStart"/>
      <w:r w:rsidRPr="000106A6">
        <w:t>Auslan</w:t>
      </w:r>
      <w:proofErr w:type="spellEnd"/>
    </w:p>
    <w:p w14:paraId="131EF718" w14:textId="77777777" w:rsidR="000970E5" w:rsidRPr="003850FB" w:rsidRDefault="000970E5" w:rsidP="00DE0F95">
      <w:pPr>
        <w:pStyle w:val="VCAAbody"/>
      </w:pPr>
      <w:r w:rsidRPr="003850FB">
        <w:t xml:space="preserve">Evaluate, </w:t>
      </w:r>
      <w:proofErr w:type="spellStart"/>
      <w:r w:rsidRPr="003850FB">
        <w:t>synthesise</w:t>
      </w:r>
      <w:proofErr w:type="spellEnd"/>
      <w:r w:rsidRPr="003850FB">
        <w:t>, reflect on and respond to texts presented in Auslan, and mediate between languages and cultures.</w:t>
      </w:r>
    </w:p>
    <w:p w14:paraId="25FA17E8" w14:textId="77777777" w:rsidR="000970E5" w:rsidRPr="000106A6" w:rsidRDefault="000970E5" w:rsidP="008640D9">
      <w:pPr>
        <w:pStyle w:val="VCAAHeading3"/>
      </w:pPr>
      <w:r w:rsidRPr="000106A6">
        <w:t xml:space="preserve">Area of Study </w:t>
      </w:r>
      <w:r>
        <w:t>3</w:t>
      </w:r>
    </w:p>
    <w:p w14:paraId="0673DE00" w14:textId="77777777" w:rsidR="000970E5" w:rsidRPr="000106A6" w:rsidRDefault="000970E5" w:rsidP="008640D9">
      <w:pPr>
        <w:pStyle w:val="VCAAHeading4"/>
      </w:pPr>
      <w:r w:rsidRPr="000106A6">
        <w:t>Creating meaning in Auslan</w:t>
      </w:r>
    </w:p>
    <w:p w14:paraId="26185AC0" w14:textId="77777777" w:rsidR="000970E5" w:rsidRPr="003850FB" w:rsidRDefault="000970E5" w:rsidP="00DE0F95">
      <w:pPr>
        <w:pStyle w:val="VCAAbody"/>
      </w:pPr>
      <w:r w:rsidRPr="003850FB">
        <w:t>Express ideas and perspectives in Auslan, demonstrating knowledge and understanding of language as a system and the relationship between language and culture.</w:t>
      </w:r>
    </w:p>
    <w:p w14:paraId="0F5E4CCC" w14:textId="77777777" w:rsidR="000970E5" w:rsidRPr="006E3636" w:rsidRDefault="000970E5" w:rsidP="008640D9">
      <w:pPr>
        <w:pStyle w:val="VCAAHeading2"/>
      </w:pPr>
      <w:bookmarkStart w:id="42" w:name="_Toc204089598"/>
      <w:bookmarkStart w:id="43" w:name="_Toc214525950"/>
      <w:r w:rsidRPr="006E3636">
        <w:t>Structure</w:t>
      </w:r>
      <w:bookmarkEnd w:id="42"/>
      <w:bookmarkEnd w:id="43"/>
    </w:p>
    <w:p w14:paraId="2FB4E7CE" w14:textId="77777777" w:rsidR="000970E5" w:rsidRDefault="000970E5" w:rsidP="000970E5">
      <w:pPr>
        <w:pStyle w:val="VCAAbody"/>
      </w:pPr>
      <w:r w:rsidRPr="000106A6">
        <w:t>The study is made up of four units. Each unit deals with specific content that is contained in areas of study and designed to enable students to achieve a set of outcomes for that unit. Each outcome is described in terms of key knowledge and key skills.</w:t>
      </w:r>
    </w:p>
    <w:p w14:paraId="4A2D9E6E" w14:textId="77777777" w:rsidR="000970E5" w:rsidRPr="006E3636" w:rsidRDefault="000970E5" w:rsidP="008640D9">
      <w:pPr>
        <w:pStyle w:val="VCAAHeading2"/>
      </w:pPr>
      <w:bookmarkStart w:id="44" w:name="_Toc204089599"/>
      <w:bookmarkStart w:id="45" w:name="_Toc214525951"/>
      <w:r w:rsidRPr="006E3636">
        <w:t>Entry</w:t>
      </w:r>
      <w:bookmarkEnd w:id="44"/>
      <w:bookmarkEnd w:id="45"/>
    </w:p>
    <w:p w14:paraId="5323BE92" w14:textId="77777777" w:rsidR="000970E5" w:rsidRDefault="000970E5" w:rsidP="000970E5">
      <w:pPr>
        <w:pStyle w:val="VCAAbody"/>
      </w:pPr>
      <w:r w:rsidRPr="000106A6">
        <w:t xml:space="preserve">The CCAFL Framework (adapted for Auslan) is designed for students who typically have studied Auslan for at least 200 hours prior to undertaking the study of </w:t>
      </w:r>
      <w:r>
        <w:t>the</w:t>
      </w:r>
      <w:r w:rsidRPr="000106A6">
        <w:t xml:space="preserve"> language at senior secondary level. Some students with equivalent experience may also be able to successfully meet the requirements.</w:t>
      </w:r>
    </w:p>
    <w:p w14:paraId="1D52D45D" w14:textId="77777777" w:rsidR="000970E5" w:rsidRPr="00E13AE7" w:rsidRDefault="000970E5" w:rsidP="000970E5">
      <w:pPr>
        <w:pStyle w:val="VCAAbody"/>
        <w:rPr>
          <w:lang w:val="en-AU"/>
        </w:rPr>
      </w:pPr>
      <w:r w:rsidRPr="00E13AE7">
        <w:rPr>
          <w:lang w:val="en-AU"/>
        </w:rPr>
        <w:t xml:space="preserve">There are no prerequisites for entry to Units 1, 2 and 3. Students must undertake Unit 3 and Unit 4 as a sequence. </w:t>
      </w:r>
    </w:p>
    <w:p w14:paraId="0F4E480B" w14:textId="77777777" w:rsidR="008640D9" w:rsidRDefault="008640D9">
      <w:pPr>
        <w:spacing w:line="276" w:lineRule="auto"/>
        <w:rPr>
          <w:rFonts w:ascii="Arial" w:hAnsi="Arial" w:cs="Arial"/>
          <w:color w:val="0F7EB4"/>
          <w:sz w:val="40"/>
          <w:szCs w:val="28"/>
        </w:rPr>
      </w:pPr>
      <w:r>
        <w:br w:type="page"/>
      </w:r>
    </w:p>
    <w:p w14:paraId="4096A61B" w14:textId="597241AC" w:rsidR="000970E5" w:rsidRPr="006E3636" w:rsidRDefault="000970E5" w:rsidP="008640D9">
      <w:pPr>
        <w:pStyle w:val="VCAAHeading2"/>
      </w:pPr>
      <w:bookmarkStart w:id="46" w:name="_Toc204089600"/>
      <w:bookmarkStart w:id="47" w:name="_Toc214525952"/>
      <w:r w:rsidRPr="006E3636">
        <w:lastRenderedPageBreak/>
        <w:t>Duration</w:t>
      </w:r>
      <w:bookmarkEnd w:id="46"/>
      <w:bookmarkEnd w:id="47"/>
    </w:p>
    <w:p w14:paraId="6E6F3CB6" w14:textId="77777777" w:rsidR="000970E5" w:rsidRPr="006E3636" w:rsidRDefault="000970E5" w:rsidP="000970E5">
      <w:pPr>
        <w:pStyle w:val="VCAAbody"/>
      </w:pPr>
      <w:r w:rsidRPr="006E3636">
        <w:t>Each unit involves at least 50 hours of scheduled classroom instruction.</w:t>
      </w:r>
    </w:p>
    <w:p w14:paraId="3C790954" w14:textId="77777777" w:rsidR="000970E5" w:rsidRPr="006E3636" w:rsidRDefault="000970E5" w:rsidP="008640D9">
      <w:pPr>
        <w:pStyle w:val="VCAAHeading2"/>
      </w:pPr>
      <w:bookmarkStart w:id="48" w:name="_Toc204089601"/>
      <w:bookmarkStart w:id="49" w:name="_Toc214525953"/>
      <w:r w:rsidRPr="006E3636">
        <w:t>Changes to the study design</w:t>
      </w:r>
      <w:bookmarkEnd w:id="48"/>
      <w:bookmarkEnd w:id="49"/>
    </w:p>
    <w:p w14:paraId="0A67B50F" w14:textId="77777777" w:rsidR="000970E5" w:rsidRPr="006E3636" w:rsidRDefault="000970E5" w:rsidP="000970E5">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7"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4799B63F" w14:textId="77777777" w:rsidR="000970E5" w:rsidRPr="006E3636" w:rsidRDefault="000970E5" w:rsidP="008640D9">
      <w:pPr>
        <w:pStyle w:val="VCAAHeading2"/>
      </w:pPr>
      <w:bookmarkStart w:id="50" w:name="_Toc204089602"/>
      <w:bookmarkStart w:id="51" w:name="_Toc214525954"/>
      <w:r w:rsidRPr="006E3636">
        <w:t>Monitoring for quality</w:t>
      </w:r>
      <w:bookmarkEnd w:id="50"/>
      <w:bookmarkEnd w:id="51"/>
    </w:p>
    <w:p w14:paraId="6EF178C2" w14:textId="703254F4" w:rsidR="000970E5" w:rsidRPr="006E3636" w:rsidRDefault="000970E5" w:rsidP="000970E5">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Pr="00A810FD">
        <w:rPr>
          <w:color w:val="auto"/>
        </w:rPr>
        <w:t xml:space="preserve">Auslan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8" w:history="1">
        <w:r w:rsidRPr="00BD64F8">
          <w:rPr>
            <w:rStyle w:val="Hyperlink"/>
            <w:i/>
            <w:u w:color="0000FF"/>
            <w:lang w:val="en-GB"/>
          </w:rPr>
          <w:t>VCE Administrative Handbook</w:t>
        </w:r>
      </w:hyperlink>
      <w:r w:rsidRPr="006E3636">
        <w:t>. Schools will be notified if they are required to submit material to be audited.</w:t>
      </w:r>
    </w:p>
    <w:p w14:paraId="40B29D91" w14:textId="77777777" w:rsidR="000970E5" w:rsidRPr="006E3636" w:rsidRDefault="000970E5" w:rsidP="008640D9">
      <w:pPr>
        <w:pStyle w:val="VCAAHeading2"/>
      </w:pPr>
      <w:bookmarkStart w:id="52" w:name="_Toc204089603"/>
      <w:bookmarkStart w:id="53" w:name="_Toc214525955"/>
      <w:r w:rsidRPr="006E3636">
        <w:t>Safety and wellbeing</w:t>
      </w:r>
      <w:bookmarkEnd w:id="52"/>
      <w:bookmarkEnd w:id="53"/>
    </w:p>
    <w:p w14:paraId="1F539D84" w14:textId="77777777" w:rsidR="000970E5" w:rsidRPr="006E3636" w:rsidRDefault="000970E5" w:rsidP="000970E5">
      <w:pPr>
        <w:pStyle w:val="VCAAbody"/>
      </w:pPr>
      <w:r w:rsidRPr="006E3636">
        <w:t xml:space="preserve">It is the responsibility of the school to ensure that duty of care is exercised in relation to the health and safety of all students undertaking the study. </w:t>
      </w:r>
    </w:p>
    <w:p w14:paraId="65CEA29F" w14:textId="77777777" w:rsidR="000970E5" w:rsidRPr="006E3636" w:rsidRDefault="000970E5" w:rsidP="008640D9">
      <w:pPr>
        <w:pStyle w:val="VCAAHeading2"/>
      </w:pPr>
      <w:bookmarkStart w:id="54" w:name="_Toc204089604"/>
      <w:bookmarkStart w:id="55" w:name="_Toc214525956"/>
      <w:r w:rsidRPr="006E3636">
        <w:t>Employability skills</w:t>
      </w:r>
      <w:bookmarkEnd w:id="54"/>
      <w:bookmarkEnd w:id="55"/>
    </w:p>
    <w:p w14:paraId="4341AD84" w14:textId="77777777" w:rsidR="000970E5" w:rsidRPr="006E3636" w:rsidRDefault="000970E5" w:rsidP="000970E5">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9" w:history="1">
        <w:r w:rsidRPr="004716AB">
          <w:rPr>
            <w:rStyle w:val="Hyperlink"/>
            <w:iCs/>
          </w:rPr>
          <w:t>Support materials</w:t>
        </w:r>
      </w:hyperlink>
      <w:r w:rsidRPr="006E3636">
        <w:t xml:space="preserve"> provide specific examples of how students can develop employability skills during learning activities and assessment tasks.</w:t>
      </w:r>
    </w:p>
    <w:p w14:paraId="49AA6F2E" w14:textId="77777777" w:rsidR="000970E5" w:rsidRPr="006E3636" w:rsidRDefault="000970E5" w:rsidP="008640D9">
      <w:pPr>
        <w:pStyle w:val="VCAAHeading2"/>
      </w:pPr>
      <w:bookmarkStart w:id="56" w:name="_Toc204089605"/>
      <w:bookmarkStart w:id="57" w:name="_Toc214525957"/>
      <w:r w:rsidRPr="006E3636">
        <w:t>Legislative compliance</w:t>
      </w:r>
      <w:bookmarkEnd w:id="56"/>
      <w:bookmarkEnd w:id="57"/>
    </w:p>
    <w:p w14:paraId="2A780377" w14:textId="77777777" w:rsidR="000970E5" w:rsidRDefault="000970E5" w:rsidP="000970E5">
      <w:pPr>
        <w:pStyle w:val="VCAAbody"/>
      </w:pPr>
      <w:r w:rsidRPr="006E3636">
        <w:t xml:space="preserve">When collecting and using information, the provisions of privacy and copyright legislation, such as the Victorian </w:t>
      </w:r>
      <w:r w:rsidRPr="00DE0F95">
        <w:rPr>
          <w:rStyle w:val="Bodyitalic"/>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DE0F95">
        <w:rPr>
          <w:rStyle w:val="Bodyitalic"/>
        </w:rPr>
        <w:t>Health Records Act 2001</w:t>
      </w:r>
      <w:r w:rsidRPr="006E3636">
        <w:t xml:space="preserve">, and the federal </w:t>
      </w:r>
      <w:r w:rsidRPr="00DE0F95">
        <w:rPr>
          <w:rStyle w:val="Bodyitalic"/>
        </w:rPr>
        <w:t>Privacy Act 1988</w:t>
      </w:r>
      <w:r w:rsidRPr="006E3636">
        <w:t xml:space="preserve"> and </w:t>
      </w:r>
      <w:r w:rsidRPr="00DE0F95">
        <w:rPr>
          <w:rStyle w:val="Bodyitalic"/>
        </w:rPr>
        <w:t>Copyright Act 1968</w:t>
      </w:r>
      <w:r w:rsidRPr="006E3636">
        <w:t>, must be met.</w:t>
      </w:r>
    </w:p>
    <w:p w14:paraId="5929B835" w14:textId="77777777" w:rsidR="000970E5" w:rsidRPr="0039688B" w:rsidRDefault="000970E5" w:rsidP="008640D9">
      <w:pPr>
        <w:pStyle w:val="VCAAHeading2"/>
      </w:pPr>
      <w:bookmarkStart w:id="58" w:name="_Toc204089606"/>
      <w:bookmarkStart w:id="59" w:name="_Toc214525958"/>
      <w:r w:rsidRPr="0039688B">
        <w:t>Child Safe Standards</w:t>
      </w:r>
      <w:bookmarkEnd w:id="58"/>
      <w:bookmarkEnd w:id="59"/>
    </w:p>
    <w:p w14:paraId="308CAA23" w14:textId="77777777" w:rsidR="000970E5" w:rsidRPr="0039688B" w:rsidRDefault="000970E5" w:rsidP="000970E5">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DE0F95">
        <w:rPr>
          <w:rStyle w:val="Bodyitalic"/>
        </w:rPr>
        <w:t>Child Wellbeing and Safety Act 2005</w:t>
      </w:r>
      <w:r>
        <w:rPr>
          <w:lang w:val="en-AU"/>
        </w:rPr>
        <w:t>.</w:t>
      </w:r>
      <w:r w:rsidRPr="0039688B">
        <w:rPr>
          <w:lang w:val="en-AU"/>
        </w:rPr>
        <w:t xml:space="preserve"> Registered schools are required to comply with </w:t>
      </w:r>
      <w:r w:rsidRPr="00DE0F95">
        <w:rPr>
          <w:rStyle w:val="Bodyitalic"/>
        </w:rPr>
        <w:t>Ministerial Order No. 1359 Implementing the Child Safe Standards – Managing the Risk of Child Abuse in Schools and School Boarding Premises</w:t>
      </w:r>
      <w:r>
        <w:rPr>
          <w:lang w:val="en-AU"/>
        </w:rPr>
        <w:t xml:space="preserve">. </w:t>
      </w:r>
      <w:r w:rsidRPr="0039688B">
        <w:rPr>
          <w:lang w:val="en-AU"/>
        </w:rPr>
        <w:t xml:space="preserve">For further information, consult the websites of the </w:t>
      </w:r>
      <w:hyperlink r:id="rId30" w:history="1">
        <w:r w:rsidRPr="0039688B">
          <w:rPr>
            <w:rStyle w:val="Hyperlink"/>
          </w:rPr>
          <w:t>Victorian Registration and Qualifications Authority</w:t>
        </w:r>
      </w:hyperlink>
      <w:r>
        <w:rPr>
          <w:lang w:val="en-AU"/>
        </w:rPr>
        <w:t xml:space="preserve">, </w:t>
      </w:r>
      <w:r w:rsidRPr="0039688B">
        <w:rPr>
          <w:lang w:val="en-AU"/>
        </w:rPr>
        <w:t xml:space="preserve">the </w:t>
      </w:r>
      <w:hyperlink r:id="rId31" w:history="1">
        <w:r w:rsidRPr="0039688B">
          <w:rPr>
            <w:rStyle w:val="Hyperlink"/>
          </w:rPr>
          <w:t>Commission for Children and Young People</w:t>
        </w:r>
      </w:hyperlink>
      <w:r>
        <w:rPr>
          <w:lang w:val="en-AU"/>
        </w:rPr>
        <w:t xml:space="preserve"> a</w:t>
      </w:r>
      <w:r w:rsidRPr="0039688B">
        <w:rPr>
          <w:lang w:val="en-AU"/>
        </w:rPr>
        <w:t xml:space="preserve">nd the </w:t>
      </w:r>
      <w:hyperlink r:id="rId32" w:history="1">
        <w:r w:rsidRPr="0039688B">
          <w:rPr>
            <w:rStyle w:val="Hyperlink"/>
          </w:rPr>
          <w:t>Department of Education</w:t>
        </w:r>
      </w:hyperlink>
      <w:r>
        <w:rPr>
          <w:lang w:val="en-AU"/>
        </w:rPr>
        <w:t>.</w:t>
      </w:r>
    </w:p>
    <w:p w14:paraId="1F67D53C" w14:textId="77777777" w:rsidR="000970E5" w:rsidRPr="006E3636" w:rsidRDefault="000970E5" w:rsidP="000970E5">
      <w:pPr>
        <w:pStyle w:val="VCAAbody"/>
      </w:pPr>
    </w:p>
    <w:p w14:paraId="6D6C3470" w14:textId="77777777" w:rsidR="000970E5" w:rsidRDefault="000970E5" w:rsidP="000970E5">
      <w:pPr>
        <w:rPr>
          <w:rFonts w:ascii="Arial" w:hAnsi="Arial" w:cs="Arial"/>
          <w:noProof/>
          <w:sz w:val="18"/>
          <w:szCs w:val="18"/>
        </w:rPr>
      </w:pPr>
      <w:r>
        <w:rPr>
          <w:rFonts w:ascii="Arial" w:hAnsi="Arial" w:cs="Arial"/>
          <w:noProof/>
          <w:sz w:val="18"/>
          <w:szCs w:val="18"/>
        </w:rPr>
        <w:br w:type="page"/>
      </w:r>
    </w:p>
    <w:p w14:paraId="6B249E20" w14:textId="77777777" w:rsidR="000970E5" w:rsidRPr="006E3636" w:rsidRDefault="000970E5" w:rsidP="008640D9">
      <w:pPr>
        <w:pStyle w:val="VCAAHeading1"/>
      </w:pPr>
      <w:bookmarkStart w:id="60" w:name="_Toc204089607"/>
      <w:bookmarkStart w:id="61" w:name="_Toc214525959"/>
      <w:r w:rsidRPr="006E3636">
        <w:lastRenderedPageBreak/>
        <w:t xml:space="preserve">Assessment and </w:t>
      </w:r>
      <w:r w:rsidRPr="007B5768">
        <w:t>reporting</w:t>
      </w:r>
      <w:bookmarkEnd w:id="60"/>
      <w:bookmarkEnd w:id="61"/>
    </w:p>
    <w:p w14:paraId="76D33220" w14:textId="77777777" w:rsidR="000970E5" w:rsidRPr="007B5768" w:rsidRDefault="000970E5" w:rsidP="008640D9">
      <w:pPr>
        <w:pStyle w:val="VCAAHeading2"/>
      </w:pPr>
      <w:bookmarkStart w:id="62" w:name="_Toc204089608"/>
      <w:bookmarkStart w:id="63" w:name="_Toc214525960"/>
      <w:r w:rsidRPr="006E3636">
        <w:t xml:space="preserve">Satisfactory </w:t>
      </w:r>
      <w:r w:rsidRPr="00CD721D">
        <w:t>completion</w:t>
      </w:r>
      <w:bookmarkEnd w:id="62"/>
      <w:bookmarkEnd w:id="63"/>
    </w:p>
    <w:p w14:paraId="1F36E33F" w14:textId="77777777" w:rsidR="000970E5" w:rsidRPr="006E3636" w:rsidRDefault="000970E5" w:rsidP="000970E5">
      <w:pPr>
        <w:pStyle w:val="VCAAbody"/>
      </w:pPr>
      <w:r w:rsidRPr="006E3636">
        <w:t xml:space="preserve">The award of satisfactory completion for a unit is based on the teacher’s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17B8B7D7" w14:textId="77777777" w:rsidR="000970E5" w:rsidRPr="006E3636" w:rsidRDefault="000970E5" w:rsidP="000970E5">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24715F51" w14:textId="77777777" w:rsidR="000970E5" w:rsidRPr="006E3636" w:rsidRDefault="000970E5" w:rsidP="000970E5">
      <w:pPr>
        <w:pStyle w:val="VCAAbody"/>
      </w:pPr>
      <w:r w:rsidRPr="006E3636">
        <w:t>The decision about satisfactory completion of a unit is distinct from the assessment of levels of achievement. Schools will report a student’s result for each unit to the VCAA as S (</w:t>
      </w:r>
      <w:r>
        <w:t>s</w:t>
      </w:r>
      <w:r w:rsidRPr="006E3636">
        <w:t>atisfactory) or N (</w:t>
      </w:r>
      <w:r>
        <w:t>n</w:t>
      </w:r>
      <w:r w:rsidRPr="006E3636">
        <w:t xml:space="preserve">ot </w:t>
      </w:r>
      <w:r>
        <w:t>s</w:t>
      </w:r>
      <w:r w:rsidRPr="006E3636">
        <w:t>atisfactory).</w:t>
      </w:r>
    </w:p>
    <w:p w14:paraId="2C626059" w14:textId="77777777" w:rsidR="000970E5" w:rsidRPr="007B5768" w:rsidRDefault="000970E5" w:rsidP="008640D9">
      <w:pPr>
        <w:pStyle w:val="VCAAHeading2"/>
      </w:pPr>
      <w:bookmarkStart w:id="64" w:name="_Toc204089609"/>
      <w:bookmarkStart w:id="65" w:name="_Toc214525961"/>
      <w:r w:rsidRPr="006E3636">
        <w:t xml:space="preserve">Levels of </w:t>
      </w:r>
      <w:r w:rsidRPr="00CD721D">
        <w:t>achievement</w:t>
      </w:r>
      <w:bookmarkEnd w:id="64"/>
      <w:bookmarkEnd w:id="65"/>
    </w:p>
    <w:p w14:paraId="5516F978" w14:textId="77777777" w:rsidR="000970E5" w:rsidRPr="006E3636" w:rsidRDefault="000970E5" w:rsidP="008640D9">
      <w:pPr>
        <w:pStyle w:val="VCAAHeading3"/>
      </w:pPr>
      <w:r w:rsidRPr="006E3636">
        <w:t>Units 1 and 2</w:t>
      </w:r>
    </w:p>
    <w:p w14:paraId="6D6D40D7" w14:textId="77777777" w:rsidR="000970E5" w:rsidRPr="006E3636" w:rsidRDefault="000970E5" w:rsidP="000970E5">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135D668E" w14:textId="77777777" w:rsidR="000970E5" w:rsidRPr="00CD721D" w:rsidRDefault="000970E5" w:rsidP="008640D9">
      <w:pPr>
        <w:pStyle w:val="VCAAHeading3"/>
      </w:pPr>
      <w:r w:rsidRPr="006E3636">
        <w:t>Units 3 and 4</w:t>
      </w:r>
    </w:p>
    <w:p w14:paraId="0133FF2D" w14:textId="77777777" w:rsidR="000970E5" w:rsidRPr="001215FB" w:rsidRDefault="000970E5" w:rsidP="000970E5">
      <w:pPr>
        <w:pStyle w:val="VCAAbody"/>
      </w:pPr>
      <w:r w:rsidRPr="001215FB">
        <w:t>The VCAA specifies the assessment procedures for students undertaking scored assessment in Units 3 and 4. Designated assessment tasks are provided in the details for each unit in VCE study designs.</w:t>
      </w:r>
    </w:p>
    <w:p w14:paraId="42D10D8E" w14:textId="7517A731" w:rsidR="000970E5" w:rsidRPr="006E3636" w:rsidRDefault="000970E5" w:rsidP="000970E5">
      <w:pPr>
        <w:pStyle w:val="VCAAbody"/>
      </w:pPr>
      <w:r w:rsidRPr="006E3636">
        <w:t>The student’s level of achievement in Units 3 and 4 will be determined by School-assessed Coursework (SAC)</w:t>
      </w:r>
      <w:r w:rsidRPr="006E3636">
        <w:rPr>
          <w:color w:val="D80000"/>
        </w:rPr>
        <w:t xml:space="preserve"> </w:t>
      </w:r>
      <w:r w:rsidRPr="006E3636">
        <w:t>as specified in the VCE study desi</w:t>
      </w:r>
      <w:r>
        <w:t>gn, and external assessment.</w:t>
      </w:r>
    </w:p>
    <w:p w14:paraId="6901E0DE" w14:textId="14147C7A" w:rsidR="000970E5" w:rsidRDefault="000970E5" w:rsidP="000970E5">
      <w:pPr>
        <w:pStyle w:val="VCAAbody"/>
        <w:ind w:right="275"/>
      </w:pPr>
      <w:r w:rsidRPr="006E3636">
        <w:rPr>
          <w:lang w:val="en-GB"/>
        </w:rPr>
        <w:t xml:space="preserve">The VCAA will report the student’s level of achievement on each assessment component as a grade from A+ to E or UG (ungraded). To receive a </w:t>
      </w:r>
      <w:proofErr w:type="gramStart"/>
      <w:r w:rsidRPr="006E3636">
        <w:rPr>
          <w:lang w:val="en-GB"/>
        </w:rPr>
        <w:t>study</w:t>
      </w:r>
      <w:proofErr w:type="gramEnd"/>
      <w:r w:rsidRPr="006E3636">
        <w:rPr>
          <w:lang w:val="en-GB"/>
        </w:rPr>
        <w:t xml:space="preserve"> </w:t>
      </w:r>
      <w:r w:rsidRPr="00954DEC">
        <w:t>score</w:t>
      </w:r>
      <w:r w:rsidRPr="006E3636">
        <w:rPr>
          <w:lang w:val="en-GB"/>
        </w:rPr>
        <w:t xml:space="preserve"> the student must achieve two or more graded assessments </w:t>
      </w:r>
      <w:r>
        <w:rPr>
          <w:lang w:val="en-GB"/>
        </w:rPr>
        <w:t xml:space="preserve">in the study </w:t>
      </w:r>
      <w:r w:rsidRPr="006E3636">
        <w:rPr>
          <w:lang w:val="en-GB"/>
        </w:rPr>
        <w:t>and receive</w:t>
      </w:r>
      <w:r>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Pr>
          <w:lang w:val="en-GB"/>
        </w:rPr>
        <w:t>completed</w:t>
      </w:r>
      <w:r w:rsidRPr="006E3636">
        <w:rPr>
          <w:lang w:val="en-GB"/>
        </w:rPr>
        <w:t xml:space="preserve"> the </w:t>
      </w:r>
      <w:r>
        <w:rPr>
          <w:lang w:val="en-GB"/>
        </w:rPr>
        <w:t xml:space="preserve">           </w:t>
      </w:r>
      <w:r w:rsidRPr="006E3636">
        <w:rPr>
          <w:lang w:val="en-GB"/>
        </w:rPr>
        <w:t>study. Teachers should refer to the current</w:t>
      </w:r>
      <w:r w:rsidRPr="006E3636">
        <w:t xml:space="preserve"> </w:t>
      </w:r>
      <w:hyperlink r:id="rId33" w:history="1">
        <w:r w:rsidRPr="00BD64F8">
          <w:rPr>
            <w:rStyle w:val="Hyperlink"/>
            <w:i/>
            <w:u w:color="0000FF"/>
            <w:lang w:val="en-GB"/>
          </w:rPr>
          <w:t>VCE Administrative Handbook</w:t>
        </w:r>
      </w:hyperlink>
      <w:r w:rsidRPr="006E3636">
        <w:t xml:space="preserve"> for details on graded assessment and calculation of the study score. </w:t>
      </w:r>
    </w:p>
    <w:p w14:paraId="081C999E" w14:textId="77777777" w:rsidR="000970E5" w:rsidRPr="006E3636" w:rsidRDefault="000970E5" w:rsidP="000970E5">
      <w:pPr>
        <w:pStyle w:val="VCAAbody"/>
      </w:pPr>
      <w:r w:rsidRPr="006E3636">
        <w:t xml:space="preserve">Percentage contributions to the study score in VCE </w:t>
      </w:r>
      <w:r w:rsidRPr="00E3202E">
        <w:rPr>
          <w:color w:val="auto"/>
        </w:rPr>
        <w:t xml:space="preserve">Auslan </w:t>
      </w:r>
      <w:r w:rsidRPr="006E3636">
        <w:t>are as follows:</w:t>
      </w:r>
    </w:p>
    <w:p w14:paraId="4C3DE444" w14:textId="77777777" w:rsidR="000970E5" w:rsidRPr="00180882" w:rsidRDefault="000970E5" w:rsidP="00180882">
      <w:pPr>
        <w:pStyle w:val="VCAAbullet"/>
      </w:pPr>
      <w:r w:rsidRPr="00180882">
        <w:t>Unit 3 School-assessed Coursework: 25 per cent</w:t>
      </w:r>
    </w:p>
    <w:p w14:paraId="7D6AE26F" w14:textId="77777777" w:rsidR="000970E5" w:rsidRPr="00180882" w:rsidRDefault="000970E5" w:rsidP="00180882">
      <w:pPr>
        <w:pStyle w:val="VCAAbullet"/>
      </w:pPr>
      <w:r w:rsidRPr="00180882">
        <w:t>Unit 4 School-assessed Coursework: 25 per cent</w:t>
      </w:r>
    </w:p>
    <w:p w14:paraId="087DC572" w14:textId="77777777" w:rsidR="000970E5" w:rsidRPr="00180882" w:rsidRDefault="000970E5" w:rsidP="00180882">
      <w:pPr>
        <w:pStyle w:val="VCAAbullet"/>
      </w:pPr>
      <w:r w:rsidRPr="00180882">
        <w:t>end-of-year examination* (Auslan Interactive and Auslan Comprehension and Production examinations): 50 per cent.</w:t>
      </w:r>
    </w:p>
    <w:p w14:paraId="5C0C6979" w14:textId="77777777" w:rsidR="000970E5" w:rsidRDefault="000970E5" w:rsidP="000970E5">
      <w:pPr>
        <w:pStyle w:val="VCAAbody"/>
      </w:pPr>
      <w:r w:rsidRPr="006E3636">
        <w:t xml:space="preserve">Details of the assessment </w:t>
      </w:r>
      <w:r w:rsidRPr="00954DEC">
        <w:t>program</w:t>
      </w:r>
      <w:r w:rsidRPr="006E3636">
        <w:t xml:space="preserve"> are described in the sections on Units 3 and 4 in this study design.</w:t>
      </w:r>
    </w:p>
    <w:p w14:paraId="63373699" w14:textId="77777777" w:rsidR="000970E5" w:rsidRPr="009E28DC" w:rsidRDefault="000970E5" w:rsidP="000970E5">
      <w:pPr>
        <w:pStyle w:val="VCAAbody"/>
        <w:rPr>
          <w:lang w:val="en-AU"/>
        </w:rPr>
      </w:pPr>
      <w:r w:rsidRPr="00E13AE7">
        <w:rPr>
          <w:lang w:val="en-AU"/>
        </w:rPr>
        <w:t>*A single grade is awarded.</w:t>
      </w:r>
    </w:p>
    <w:p w14:paraId="4A0CBCA0" w14:textId="77777777" w:rsidR="008640D9" w:rsidRDefault="008640D9">
      <w:pPr>
        <w:spacing w:line="276" w:lineRule="auto"/>
        <w:rPr>
          <w:rFonts w:ascii="Arial" w:hAnsi="Arial" w:cs="Arial"/>
          <w:color w:val="0F7EB4"/>
          <w:sz w:val="40"/>
          <w:szCs w:val="28"/>
        </w:rPr>
      </w:pPr>
      <w:r>
        <w:br w:type="page"/>
      </w:r>
    </w:p>
    <w:p w14:paraId="3D92473B" w14:textId="6336D816" w:rsidR="000970E5" w:rsidRPr="006E3636" w:rsidRDefault="000970E5" w:rsidP="008640D9">
      <w:pPr>
        <w:pStyle w:val="VCAAHeading2"/>
      </w:pPr>
      <w:bookmarkStart w:id="66" w:name="_Toc204089610"/>
      <w:bookmarkStart w:id="67" w:name="_Toc214525962"/>
      <w:r w:rsidRPr="00CD721D">
        <w:lastRenderedPageBreak/>
        <w:t>Authentication</w:t>
      </w:r>
      <w:bookmarkEnd w:id="66"/>
      <w:bookmarkEnd w:id="67"/>
    </w:p>
    <w:p w14:paraId="2FC36A97" w14:textId="4977B539" w:rsidR="000970E5" w:rsidRPr="006E3636" w:rsidRDefault="000970E5" w:rsidP="000970E5">
      <w:pPr>
        <w:pStyle w:val="VCAAbody"/>
        <w:ind w:right="275"/>
      </w:pPr>
      <w:r w:rsidRPr="006E3636">
        <w:t xml:space="preserve">Work related to the outcomes of each unit will be accepted only if the teacher can attest that, to the best of their knowledge, all unacknowledged work is the student’s </w:t>
      </w:r>
      <w:r w:rsidRPr="00954DEC">
        <w:t>own</w:t>
      </w:r>
      <w:r w:rsidRPr="006E3636">
        <w:t xml:space="preserve">. Teachers need to refer to the current </w:t>
      </w:r>
      <w:hyperlink r:id="rId34" w:history="1">
        <w:r w:rsidRPr="00BD64F8">
          <w:rPr>
            <w:rStyle w:val="Hyperlink"/>
            <w:i/>
            <w:u w:color="0000FF"/>
            <w:lang w:val="en-GB"/>
          </w:rPr>
          <w:t>VCE Administrative Handbook</w:t>
        </w:r>
      </w:hyperlink>
      <w:r w:rsidRPr="006E3636">
        <w:t xml:space="preserve"> for authentication </w:t>
      </w:r>
      <w:r>
        <w:t>rules and strategies</w:t>
      </w:r>
      <w:r w:rsidRPr="006E3636">
        <w:t>.</w:t>
      </w:r>
    </w:p>
    <w:p w14:paraId="76DCF99F" w14:textId="77777777" w:rsidR="000970E5" w:rsidRDefault="000970E5" w:rsidP="000970E5">
      <w:pPr>
        <w:rPr>
          <w:rFonts w:ascii="Arial" w:hAnsi="Arial" w:cs="Arial"/>
          <w:noProof/>
          <w:sz w:val="18"/>
          <w:szCs w:val="18"/>
        </w:rPr>
      </w:pPr>
      <w:r>
        <w:rPr>
          <w:rFonts w:ascii="Arial" w:hAnsi="Arial" w:cs="Arial"/>
          <w:noProof/>
          <w:sz w:val="18"/>
          <w:szCs w:val="18"/>
        </w:rPr>
        <w:br w:type="page"/>
      </w:r>
    </w:p>
    <w:p w14:paraId="16612FA4" w14:textId="77777777" w:rsidR="000970E5" w:rsidRDefault="000970E5" w:rsidP="008640D9">
      <w:pPr>
        <w:pStyle w:val="VCAAHeading1"/>
        <w:rPr>
          <w:lang w:val="en-AU"/>
        </w:rPr>
      </w:pPr>
      <w:bookmarkStart w:id="68" w:name="_Toc14086878"/>
      <w:bookmarkStart w:id="69" w:name="_Toc112397434"/>
      <w:bookmarkStart w:id="70" w:name="_Toc112856207"/>
      <w:bookmarkStart w:id="71" w:name="_Toc204089611"/>
      <w:bookmarkStart w:id="72" w:name="_Toc214525963"/>
      <w:r>
        <w:rPr>
          <w:lang w:val="en-AU"/>
        </w:rPr>
        <w:lastRenderedPageBreak/>
        <w:t>S</w:t>
      </w:r>
      <w:r w:rsidRPr="00E13AE7">
        <w:rPr>
          <w:lang w:val="en-AU"/>
        </w:rPr>
        <w:t>tudy specifications</w:t>
      </w:r>
      <w:bookmarkEnd w:id="68"/>
      <w:bookmarkEnd w:id="69"/>
      <w:bookmarkEnd w:id="70"/>
      <w:bookmarkEnd w:id="71"/>
      <w:bookmarkEnd w:id="72"/>
    </w:p>
    <w:p w14:paraId="296D6931" w14:textId="77777777" w:rsidR="000970E5" w:rsidRPr="006E3970" w:rsidRDefault="000970E5" w:rsidP="000970E5">
      <w:pPr>
        <w:pStyle w:val="VCAAbody"/>
        <w:rPr>
          <w:lang w:val="en-AU"/>
        </w:rPr>
      </w:pPr>
      <w:r w:rsidRPr="00575176">
        <w:rPr>
          <w:lang w:val="en-AU"/>
        </w:rPr>
        <w:t>For the purposes of this study the following specifications apply across all units. Details of the scope of each specification are provided in the unit overviews and in the introduction to the relevant areas of study.</w:t>
      </w:r>
    </w:p>
    <w:p w14:paraId="656942A2" w14:textId="77777777" w:rsidR="000970E5" w:rsidRDefault="000970E5" w:rsidP="000970E5">
      <w:pPr>
        <w:pStyle w:val="VCAAbody"/>
        <w:rPr>
          <w:szCs w:val="20"/>
        </w:rPr>
      </w:pPr>
      <w:r w:rsidRPr="00127038">
        <w:rPr>
          <w:szCs w:val="20"/>
        </w:rPr>
        <w:t xml:space="preserve">This study is designed for students who are learning and communicating in Auslan in the Australian context. It focuses on learning Auslan signs, communicating, using culturally </w:t>
      </w:r>
      <w:proofErr w:type="spellStart"/>
      <w:r w:rsidRPr="00127038">
        <w:rPr>
          <w:szCs w:val="20"/>
        </w:rPr>
        <w:t>contextualised</w:t>
      </w:r>
      <w:proofErr w:type="spellEnd"/>
      <w:r w:rsidRPr="00127038">
        <w:rPr>
          <w:szCs w:val="20"/>
        </w:rPr>
        <w:t xml:space="preserve"> signs and gestures, and mediating between d</w:t>
      </w:r>
      <w:r>
        <w:rPr>
          <w:szCs w:val="20"/>
        </w:rPr>
        <w:t>/D</w:t>
      </w:r>
      <w:r w:rsidRPr="00127038">
        <w:rPr>
          <w:szCs w:val="20"/>
        </w:rPr>
        <w:t xml:space="preserve">eaf signing </w:t>
      </w:r>
      <w:r>
        <w:rPr>
          <w:szCs w:val="20"/>
        </w:rPr>
        <w:t xml:space="preserve">people and </w:t>
      </w:r>
      <w:r w:rsidRPr="00127038">
        <w:rPr>
          <w:szCs w:val="20"/>
        </w:rPr>
        <w:t>communities. It balances the cognitive demands of learning and using Auslan in a range of contexts.</w:t>
      </w:r>
    </w:p>
    <w:p w14:paraId="122E25C8" w14:textId="77777777" w:rsidR="000970E5" w:rsidRPr="00575176" w:rsidRDefault="000970E5" w:rsidP="000970E5">
      <w:pPr>
        <w:pStyle w:val="VCAAbody"/>
      </w:pPr>
      <w:r w:rsidRPr="00575176">
        <w:t xml:space="preserve">The content of this study is </w:t>
      </w:r>
      <w:proofErr w:type="spellStart"/>
      <w:r w:rsidRPr="00575176">
        <w:t>organised</w:t>
      </w:r>
      <w:proofErr w:type="spellEnd"/>
      <w:r w:rsidRPr="00575176">
        <w:t xml:space="preserve"> through the concepts of Identity, Legacy, Responsibility and Sustainability. Students are expected to encounter content related to the concepts through the eight prescribed topics, with two for each concept. All topics are to be studied in the two years of the senior secondary study of </w:t>
      </w:r>
      <w:r w:rsidRPr="006E3970">
        <w:t>Auslan</w:t>
      </w:r>
      <w:r w:rsidRPr="00575176">
        <w:t xml:space="preserve">. The topics allow personal, community and global perspectives to be explored in </w:t>
      </w:r>
      <w:r w:rsidRPr="006E3970">
        <w:t>Auslan</w:t>
      </w:r>
      <w:r w:rsidRPr="00575176">
        <w:t xml:space="preserve"> and within the Australian context for language learning.</w:t>
      </w:r>
    </w:p>
    <w:p w14:paraId="0F6C36D6" w14:textId="77777777" w:rsidR="000970E5" w:rsidRPr="00575176" w:rsidRDefault="000970E5" w:rsidP="000970E5">
      <w:pPr>
        <w:pStyle w:val="VCAAbody"/>
      </w:pPr>
      <w:r w:rsidRPr="00575176">
        <w:t xml:space="preserve">The prescribed topics for </w:t>
      </w:r>
      <w:r w:rsidRPr="006E3970">
        <w:t>Auslan</w:t>
      </w:r>
      <w:r w:rsidRPr="00575176">
        <w:t xml:space="preserve"> are designed to be flexible and can focus on a range of perspectives, depending on cultural considerations, student interests and available resources. The topics are taught through subtopics chosen by the teacher. It is recommended that </w:t>
      </w:r>
      <w:proofErr w:type="gramStart"/>
      <w:r w:rsidRPr="00575176">
        <w:t>students</w:t>
      </w:r>
      <w:proofErr w:type="gramEnd"/>
      <w:r w:rsidRPr="00575176">
        <w:t xml:space="preserve"> study between eight and 12 subtopics over the two years of the course. Some subtopics may require greater depth of treatment than others. </w:t>
      </w:r>
    </w:p>
    <w:p w14:paraId="458066AA" w14:textId="77777777" w:rsidR="000970E5" w:rsidRPr="00575176" w:rsidRDefault="000970E5" w:rsidP="000970E5">
      <w:pPr>
        <w:pStyle w:val="VCAAbody"/>
        <w:rPr>
          <w:color w:val="auto"/>
          <w:lang w:val="en-AU"/>
        </w:rPr>
      </w:pPr>
      <w:r w:rsidRPr="00575176">
        <w:rPr>
          <w:color w:val="auto"/>
          <w:lang w:val="en-AU"/>
        </w:rPr>
        <w:t xml:space="preserve">Students are expected to engage with a wide variety of common contemporary text types. Across Units 1–4 students will be provided with opportunities to produce descriptive, evaluative, imaginative, informative, personal, persuasive and reflective </w:t>
      </w:r>
      <w:r>
        <w:rPr>
          <w:color w:val="auto"/>
          <w:lang w:val="en-AU"/>
        </w:rPr>
        <w:t>styles of signed texts</w:t>
      </w:r>
      <w:r w:rsidRPr="00575176">
        <w:rPr>
          <w:color w:val="auto"/>
          <w:lang w:val="en-AU"/>
        </w:rPr>
        <w:t xml:space="preserve">, individually or in combination. </w:t>
      </w:r>
    </w:p>
    <w:p w14:paraId="69EF6710" w14:textId="77777777" w:rsidR="000970E5" w:rsidRPr="00E13AE7" w:rsidRDefault="000970E5" w:rsidP="000970E5">
      <w:pPr>
        <w:pStyle w:val="VCAAbody"/>
        <w:rPr>
          <w:color w:val="auto"/>
          <w:lang w:val="en-AU"/>
        </w:rPr>
      </w:pPr>
      <w:r w:rsidRPr="00575176">
        <w:rPr>
          <w:color w:val="auto"/>
          <w:lang w:val="en-AU"/>
        </w:rPr>
        <w:t>In each unit the areas of study align to the o</w:t>
      </w:r>
      <w:proofErr w:type="spellStart"/>
      <w:r w:rsidRPr="00575176">
        <w:rPr>
          <w:color w:val="auto"/>
        </w:rPr>
        <w:t>bjectives</w:t>
      </w:r>
      <w:proofErr w:type="spellEnd"/>
      <w:r w:rsidRPr="00575176">
        <w:rPr>
          <w:color w:val="auto"/>
          <w:lang w:val="en-AU"/>
        </w:rPr>
        <w:t xml:space="preserve"> of the CCAFL Framework.</w:t>
      </w:r>
    </w:p>
    <w:p w14:paraId="2051D2D1" w14:textId="77777777" w:rsidR="000970E5" w:rsidRPr="00E13AE7" w:rsidRDefault="000970E5" w:rsidP="008640D9">
      <w:pPr>
        <w:pStyle w:val="VCAAHeading2"/>
        <w:rPr>
          <w:lang w:val="en-AU"/>
        </w:rPr>
      </w:pPr>
      <w:bookmarkStart w:id="73" w:name="_Toc112397435"/>
      <w:bookmarkStart w:id="74" w:name="_Toc112856208"/>
      <w:bookmarkStart w:id="75" w:name="_Toc204089612"/>
      <w:bookmarkStart w:id="76" w:name="_Toc214525964"/>
      <w:r w:rsidRPr="00E13AE7">
        <w:rPr>
          <w:lang w:val="en-AU"/>
        </w:rPr>
        <w:t>Learning language</w:t>
      </w:r>
      <w:bookmarkEnd w:id="73"/>
      <w:bookmarkEnd w:id="74"/>
      <w:bookmarkEnd w:id="75"/>
      <w:bookmarkEnd w:id="76"/>
    </w:p>
    <w:p w14:paraId="7E115505" w14:textId="77777777" w:rsidR="000970E5" w:rsidRPr="00A04889" w:rsidRDefault="000970E5" w:rsidP="000970E5">
      <w:pPr>
        <w:pStyle w:val="VCAAbody"/>
      </w:pPr>
      <w:r w:rsidRPr="00A04889">
        <w:t>Learning Auslan involves an investigation of language as a dynamic system and of the way it works to create meaning. Students extend their skills, knowledge and understanding of the interrelationship between language and culture to communicate effectively with others in formal and informal contexts. They develop metalinguistic and metacognitive awareness to enable them to employ critical and creative thinking skills, employ intercultural competence and reflect on how they engage in their language learning.</w:t>
      </w:r>
    </w:p>
    <w:p w14:paraId="79F78A63" w14:textId="77777777" w:rsidR="000970E5" w:rsidRPr="00E13AE7" w:rsidRDefault="000970E5" w:rsidP="008640D9">
      <w:pPr>
        <w:pStyle w:val="VCAAHeading2"/>
        <w:rPr>
          <w:lang w:val="en-AU"/>
        </w:rPr>
      </w:pPr>
      <w:bookmarkStart w:id="77" w:name="_Toc32844718"/>
      <w:bookmarkStart w:id="78" w:name="_Toc49852371"/>
      <w:bookmarkStart w:id="79" w:name="_Toc112397436"/>
      <w:bookmarkStart w:id="80" w:name="_Toc112856209"/>
      <w:bookmarkStart w:id="81" w:name="_Toc204089613"/>
      <w:bookmarkStart w:id="82" w:name="_Toc214525965"/>
      <w:r w:rsidRPr="00E13AE7">
        <w:rPr>
          <w:lang w:val="en-AU"/>
        </w:rPr>
        <w:t>Communication skills</w:t>
      </w:r>
      <w:bookmarkEnd w:id="77"/>
      <w:bookmarkEnd w:id="78"/>
      <w:bookmarkEnd w:id="79"/>
      <w:bookmarkEnd w:id="80"/>
      <w:bookmarkEnd w:id="81"/>
      <w:bookmarkEnd w:id="82"/>
    </w:p>
    <w:p w14:paraId="2884F59F" w14:textId="77777777" w:rsidR="000970E5" w:rsidRPr="00A04889" w:rsidRDefault="000970E5" w:rsidP="000970E5">
      <w:pPr>
        <w:pStyle w:val="VCAAbody"/>
      </w:pPr>
      <w:bookmarkStart w:id="83" w:name="_Toc112856210"/>
      <w:r w:rsidRPr="00A04889">
        <w:t xml:space="preserve">Students engage with texts and create their own signing for a range of purposes and audiences. Students </w:t>
      </w:r>
      <w:proofErr w:type="spellStart"/>
      <w:r w:rsidRPr="00A04889">
        <w:t>practise</w:t>
      </w:r>
      <w:proofErr w:type="spellEnd"/>
      <w:r w:rsidRPr="00A04889">
        <w:t xml:space="preserve"> skills in various contexts and combinations through tasks requiring interpersonal language use, analysis of language and creating meaning in Auslan.</w:t>
      </w:r>
    </w:p>
    <w:p w14:paraId="0FCF9FC5" w14:textId="77777777" w:rsidR="000970E5" w:rsidRDefault="000970E5" w:rsidP="000970E5">
      <w:pPr>
        <w:pStyle w:val="VCAAbody"/>
      </w:pPr>
      <w:r w:rsidRPr="00A04889">
        <w:t xml:space="preserve">Students should be provided with a range of </w:t>
      </w:r>
      <w:hyperlink w:anchor="_Glossary" w:history="1">
        <w:r w:rsidRPr="00A04889">
          <w:t>authentic</w:t>
        </w:r>
      </w:hyperlink>
      <w:bookmarkStart w:id="84" w:name="glossary_page_9b"/>
      <w:bookmarkEnd w:id="84"/>
      <w:r w:rsidRPr="00A04889">
        <w:t xml:space="preserve"> learning experiences and school-based assessment tasks that provide opportunities to achieve the objectives</w:t>
      </w:r>
      <w:r w:rsidRPr="00DA755D">
        <w:t xml:space="preserve"> represented in the areas of study</w:t>
      </w:r>
      <w:r w:rsidRPr="00A04889">
        <w:t>. This requires balanced exposure to all language skills, links between language and culture</w:t>
      </w:r>
      <w:r>
        <w:t>,</w:t>
      </w:r>
      <w:r w:rsidRPr="00A04889">
        <w:t xml:space="preserve"> and investigation of language as a system throughout their study.</w:t>
      </w:r>
    </w:p>
    <w:p w14:paraId="2B30F53A" w14:textId="77777777" w:rsidR="000970E5" w:rsidRDefault="000970E5" w:rsidP="000970E5">
      <w:pPr>
        <w:pStyle w:val="VCAAbody"/>
      </w:pPr>
    </w:p>
    <w:p w14:paraId="103C6F71" w14:textId="77777777" w:rsidR="000970E5" w:rsidRDefault="000970E5" w:rsidP="000970E5">
      <w:pPr>
        <w:pStyle w:val="VCAAbody"/>
      </w:pPr>
    </w:p>
    <w:p w14:paraId="798BEC75" w14:textId="77777777" w:rsidR="000970E5" w:rsidRPr="008640D9" w:rsidRDefault="000970E5" w:rsidP="008640D9">
      <w:pPr>
        <w:pStyle w:val="VCAAHeading2"/>
      </w:pPr>
      <w:bookmarkStart w:id="85" w:name="_Toc204089614"/>
      <w:bookmarkStart w:id="86" w:name="_Toc214525966"/>
      <w:r w:rsidRPr="008640D9">
        <w:rPr>
          <w:rStyle w:val="Heading5Char"/>
          <w:sz w:val="40"/>
          <w:szCs w:val="28"/>
          <w:lang w:val="en-US" w:eastAsia="en-US"/>
        </w:rPr>
        <w:lastRenderedPageBreak/>
        <w:t xml:space="preserve">Interacting in </w:t>
      </w:r>
      <w:bookmarkEnd w:id="83"/>
      <w:r w:rsidRPr="008640D9">
        <w:t>Auslan</w:t>
      </w:r>
      <w:bookmarkEnd w:id="85"/>
      <w:bookmarkEnd w:id="86"/>
    </w:p>
    <w:p w14:paraId="07FB3D5E" w14:textId="77777777" w:rsidR="000970E5" w:rsidRPr="00A04889" w:rsidRDefault="000970E5" w:rsidP="000970E5">
      <w:pPr>
        <w:pStyle w:val="VCAAbody"/>
      </w:pPr>
      <w:r w:rsidRPr="00A04889">
        <w:t>By exchanging, sharing and reflecting on information, opinions, ideas and experiences in Auslan, students interact and mediate meaning with other Auslan signers. This requires students to demonstrate intercultural competence and use receptive and productive language skills as they respond to the input of others</w:t>
      </w:r>
      <w:r w:rsidRPr="00A04889">
        <w:rPr>
          <w:rStyle w:val="CommentReference"/>
          <w:szCs w:val="20"/>
        </w:rPr>
        <w:t>.</w:t>
      </w:r>
    </w:p>
    <w:p w14:paraId="4C6DF22D" w14:textId="77777777" w:rsidR="000970E5" w:rsidRPr="008640D9" w:rsidRDefault="000970E5" w:rsidP="008640D9">
      <w:pPr>
        <w:pStyle w:val="VCAAHeading2"/>
      </w:pPr>
      <w:bookmarkStart w:id="87" w:name="_Toc112856211"/>
      <w:bookmarkStart w:id="88" w:name="_Toc204089615"/>
      <w:bookmarkStart w:id="89" w:name="_Toc214525967"/>
      <w:proofErr w:type="spellStart"/>
      <w:r w:rsidRPr="008640D9">
        <w:rPr>
          <w:rStyle w:val="Heading5Char"/>
          <w:sz w:val="40"/>
          <w:szCs w:val="28"/>
          <w:lang w:val="en-US" w:eastAsia="en-US"/>
        </w:rPr>
        <w:t>Analysing</w:t>
      </w:r>
      <w:proofErr w:type="spellEnd"/>
      <w:r w:rsidRPr="008640D9">
        <w:rPr>
          <w:rStyle w:val="Heading5Char"/>
          <w:sz w:val="40"/>
          <w:szCs w:val="28"/>
          <w:lang w:val="en-US" w:eastAsia="en-US"/>
        </w:rPr>
        <w:t xml:space="preserve"> </w:t>
      </w:r>
      <w:bookmarkEnd w:id="87"/>
      <w:proofErr w:type="spellStart"/>
      <w:r w:rsidRPr="008640D9">
        <w:t>Auslan</w:t>
      </w:r>
      <w:bookmarkEnd w:id="88"/>
      <w:bookmarkEnd w:id="89"/>
      <w:proofErr w:type="spellEnd"/>
    </w:p>
    <w:p w14:paraId="30F07693" w14:textId="77777777" w:rsidR="000970E5" w:rsidRPr="00A04889" w:rsidRDefault="000970E5" w:rsidP="000970E5">
      <w:pPr>
        <w:pStyle w:val="VCAAbody"/>
      </w:pPr>
      <w:r w:rsidRPr="00A04889">
        <w:t xml:space="preserve">Through evaluating, </w:t>
      </w:r>
      <w:proofErr w:type="spellStart"/>
      <w:r w:rsidRPr="00A04889">
        <w:t>synthesising</w:t>
      </w:r>
      <w:proofErr w:type="spellEnd"/>
      <w:r w:rsidRPr="00A04889">
        <w:t xml:space="preserve">, reflecting on and responding to texts presented in Auslan, students extract, process, interpret and compare information, opinions, ideas and aspects of Auslan texts. This requires awareness of cultural and intercultural considerations when seeking and relaying meaning, </w:t>
      </w:r>
      <w:r>
        <w:t>and</w:t>
      </w:r>
      <w:r w:rsidRPr="00A04889">
        <w:t xml:space="preserve"> </w:t>
      </w:r>
      <w:r>
        <w:t xml:space="preserve">an understanding </w:t>
      </w:r>
      <w:r w:rsidRPr="00A04889">
        <w:t xml:space="preserve">that Auslan </w:t>
      </w:r>
      <w:r>
        <w:t xml:space="preserve">is a highly </w:t>
      </w:r>
      <w:proofErr w:type="spellStart"/>
      <w:r>
        <w:t>contextualised</w:t>
      </w:r>
      <w:proofErr w:type="spellEnd"/>
      <w:r>
        <w:t xml:space="preserve"> language that </w:t>
      </w:r>
      <w:r w:rsidRPr="00A04889">
        <w:t>does not have a written form.</w:t>
      </w:r>
    </w:p>
    <w:p w14:paraId="1401B128" w14:textId="77777777" w:rsidR="000970E5" w:rsidRDefault="000970E5" w:rsidP="008640D9">
      <w:pPr>
        <w:pStyle w:val="VCAAHeading2"/>
      </w:pPr>
      <w:hyperlink w:anchor="_Glossary" w:history="1">
        <w:bookmarkStart w:id="90" w:name="_Toc112856212"/>
        <w:bookmarkStart w:id="91" w:name="_Toc204089616"/>
        <w:bookmarkStart w:id="92" w:name="_Toc214525968"/>
        <w:r w:rsidRPr="00E13AE7">
          <w:rPr>
            <w:lang w:val="en-AU"/>
          </w:rPr>
          <w:t xml:space="preserve">Creating meaning in </w:t>
        </w:r>
        <w:bookmarkEnd w:id="90"/>
        <w:r>
          <w:t>Auslan</w:t>
        </w:r>
        <w:bookmarkEnd w:id="91"/>
        <w:bookmarkEnd w:id="92"/>
      </w:hyperlink>
    </w:p>
    <w:p w14:paraId="1FF61783" w14:textId="77777777" w:rsidR="000970E5" w:rsidRPr="00A04889" w:rsidRDefault="000970E5" w:rsidP="000970E5">
      <w:pPr>
        <w:pStyle w:val="VCAAbody"/>
      </w:pPr>
      <w:r w:rsidRPr="00A04889">
        <w:t xml:space="preserve">When interacting and developing texts </w:t>
      </w:r>
      <w:r>
        <w:t>in</w:t>
      </w:r>
      <w:r w:rsidRPr="00A04889">
        <w:t xml:space="preserve"> Auslan, students create meaning, express and present ideas, experiences, opinions and arguments, and communicate knowledge for a specified context, purpose and audience. This requires students to demonstrate an awareness of language as a system and to consider cultural factors that influence meaning and strategies for effective communication and self-representation through Auslan.</w:t>
      </w:r>
    </w:p>
    <w:p w14:paraId="3EF0B71C" w14:textId="77777777" w:rsidR="000970E5" w:rsidRPr="006023A3" w:rsidRDefault="000970E5" w:rsidP="008640D9">
      <w:pPr>
        <w:pStyle w:val="VCAAHeading2"/>
      </w:pPr>
      <w:bookmarkStart w:id="93" w:name="_Toc49852372"/>
      <w:bookmarkStart w:id="94" w:name="_Toc112397437"/>
      <w:bookmarkStart w:id="95" w:name="_Toc112856213"/>
      <w:bookmarkStart w:id="96" w:name="_Toc204089617"/>
      <w:bookmarkStart w:id="97" w:name="_Toc214525969"/>
      <w:r w:rsidRPr="006023A3">
        <w:t>Language and culture</w:t>
      </w:r>
      <w:bookmarkEnd w:id="93"/>
      <w:bookmarkEnd w:id="94"/>
      <w:bookmarkEnd w:id="95"/>
      <w:bookmarkEnd w:id="96"/>
      <w:bookmarkEnd w:id="97"/>
    </w:p>
    <w:p w14:paraId="33AD81B1" w14:textId="77777777" w:rsidR="000970E5" w:rsidRPr="00A04889" w:rsidRDefault="000970E5" w:rsidP="000970E5">
      <w:pPr>
        <w:pStyle w:val="Quote"/>
        <w:spacing w:before="160" w:after="120" w:line="240" w:lineRule="auto"/>
        <w:ind w:left="862" w:right="862"/>
        <w:jc w:val="both"/>
        <w:rPr>
          <w:color w:val="auto"/>
          <w:sz w:val="20"/>
          <w:szCs w:val="20"/>
        </w:rPr>
      </w:pPr>
      <w:r w:rsidRPr="00A04889">
        <w:rPr>
          <w:color w:val="auto"/>
          <w:sz w:val="20"/>
          <w:szCs w:val="20"/>
        </w:rPr>
        <w:t xml:space="preserve">(Students) come to understand how personal, group and national identities are shaped, and the variable and changing nature of culture. Intercultural understanding involves students learning about and engaging with diverse cultures in ways that </w:t>
      </w:r>
      <w:proofErr w:type="spellStart"/>
      <w:r w:rsidRPr="00A04889">
        <w:rPr>
          <w:color w:val="auto"/>
          <w:sz w:val="20"/>
          <w:szCs w:val="20"/>
        </w:rPr>
        <w:t>recognise</w:t>
      </w:r>
      <w:proofErr w:type="spellEnd"/>
      <w:r w:rsidRPr="00A04889">
        <w:rPr>
          <w:color w:val="auto"/>
          <w:sz w:val="20"/>
          <w:szCs w:val="20"/>
        </w:rPr>
        <w:t xml:space="preserve"> commonalities and differences, create connections with others and cultivate mutual respect.</w:t>
      </w:r>
    </w:p>
    <w:p w14:paraId="225538F2" w14:textId="77777777" w:rsidR="000970E5" w:rsidRPr="00A04889" w:rsidRDefault="000970E5" w:rsidP="000970E5">
      <w:pPr>
        <w:pStyle w:val="Quote"/>
        <w:ind w:left="0"/>
        <w:contextualSpacing/>
        <w:rPr>
          <w:color w:val="auto"/>
          <w:sz w:val="20"/>
          <w:szCs w:val="20"/>
        </w:rPr>
      </w:pPr>
      <w:r w:rsidRPr="00A04889">
        <w:rPr>
          <w:color w:val="auto"/>
          <w:sz w:val="20"/>
          <w:szCs w:val="20"/>
        </w:rPr>
        <w:t xml:space="preserve">Australian Curriculum </w:t>
      </w:r>
      <w:r>
        <w:rPr>
          <w:color w:val="auto"/>
          <w:sz w:val="20"/>
          <w:szCs w:val="20"/>
        </w:rPr>
        <w:t>–</w:t>
      </w:r>
      <w:r w:rsidRPr="00A04889">
        <w:rPr>
          <w:color w:val="auto"/>
          <w:sz w:val="20"/>
          <w:szCs w:val="20"/>
        </w:rPr>
        <w:t xml:space="preserve"> General Capabilities Intercultural understanding</w:t>
      </w:r>
    </w:p>
    <w:p w14:paraId="3A7666FE" w14:textId="77777777" w:rsidR="000970E5" w:rsidRPr="00A04889" w:rsidRDefault="000970E5" w:rsidP="000970E5">
      <w:pPr>
        <w:pStyle w:val="VCAAbody"/>
      </w:pPr>
      <w:r w:rsidRPr="00A04889">
        <w:rPr>
          <w:rFonts w:eastAsiaTheme="majorEastAsia" w:cstheme="majorBidi"/>
        </w:rPr>
        <w:t>The study of Auslan explores the interrelationship between language and culture.</w:t>
      </w:r>
      <w:r w:rsidRPr="00A04889">
        <w:t xml:space="preserve"> </w:t>
      </w:r>
      <w:r w:rsidRPr="00A04889">
        <w:rPr>
          <w:rFonts w:eastAsiaTheme="majorEastAsia" w:cstheme="majorBidi"/>
        </w:rPr>
        <w:t xml:space="preserve">It </w:t>
      </w:r>
      <w:r w:rsidRPr="00A04889">
        <w:t xml:space="preserve">acknowledges the richness of cultural understanding required for students to successfully communicate in Auslan, engage with cultural and intercultural contexts and share personal, community and global perspectives through Auslan. Students </w:t>
      </w:r>
      <w:proofErr w:type="spellStart"/>
      <w:r w:rsidRPr="00A04889">
        <w:t>recognise</w:t>
      </w:r>
      <w:proofErr w:type="spellEnd"/>
      <w:r w:rsidRPr="00A04889">
        <w:t xml:space="preserve"> the importance of the link between culture and effective communication.</w:t>
      </w:r>
    </w:p>
    <w:p w14:paraId="6B59F843" w14:textId="77777777" w:rsidR="000970E5" w:rsidRPr="00A04889" w:rsidRDefault="000970E5" w:rsidP="000970E5">
      <w:pPr>
        <w:pStyle w:val="VCAAbody"/>
      </w:pPr>
      <w:r w:rsidRPr="00A04889">
        <w:t xml:space="preserve">By learning an additional language, students actively engage with the culture expressed by that language. </w:t>
      </w:r>
      <w:r w:rsidRPr="00A04889">
        <w:rPr>
          <w:rFonts w:eastAsia="Times New Roman"/>
        </w:rPr>
        <w:t xml:space="preserve">Students learn to appreciate the dynamic nature of language and culture, and how these are linked in time and place. Students develop an awareness of how culture influences language, </w:t>
      </w:r>
      <w:proofErr w:type="spellStart"/>
      <w:r w:rsidRPr="00A04889">
        <w:rPr>
          <w:rFonts w:eastAsia="Times New Roman"/>
        </w:rPr>
        <w:t>behaviours</w:t>
      </w:r>
      <w:proofErr w:type="spellEnd"/>
      <w:r w:rsidRPr="00A04889">
        <w:rPr>
          <w:rFonts w:eastAsia="Times New Roman"/>
        </w:rPr>
        <w:t>, and personal and community identities.</w:t>
      </w:r>
    </w:p>
    <w:p w14:paraId="759601F2" w14:textId="77777777" w:rsidR="000970E5" w:rsidRPr="00A04889" w:rsidRDefault="000970E5" w:rsidP="000970E5">
      <w:pPr>
        <w:pStyle w:val="VCAAbody"/>
      </w:pPr>
      <w:r w:rsidRPr="00A04889">
        <w:t>Students develop the capacity for ongoing reflection about languages and cultures, including their own and those of others. They build on their shared interests and similarities to negotiate or mediate difference. Students discover new ways of thinking about language and culture and the world in which they live.</w:t>
      </w:r>
    </w:p>
    <w:p w14:paraId="16D5986D" w14:textId="77777777" w:rsidR="000970E5" w:rsidRDefault="000970E5" w:rsidP="000970E5">
      <w:pPr>
        <w:pStyle w:val="VCAAbody"/>
      </w:pPr>
      <w:r w:rsidRPr="00A04889">
        <w:t>Through communicating in Auslan, students gain a deeper insight into their own values, beliefs, language and culture</w:t>
      </w:r>
      <w:r>
        <w:t>,</w:t>
      </w:r>
      <w:r w:rsidRPr="00A04889">
        <w:t xml:space="preserve"> as well as an appreciation for those of others. Students </w:t>
      </w:r>
      <w:proofErr w:type="spellStart"/>
      <w:r w:rsidRPr="00A04889">
        <w:t>recognise</w:t>
      </w:r>
      <w:proofErr w:type="spellEnd"/>
      <w:r w:rsidRPr="00A04889">
        <w:t xml:space="preserve"> the importance of the need to take responsibility for, evaluate and adjust their actions and reactions for effective communication.</w:t>
      </w:r>
    </w:p>
    <w:p w14:paraId="1B455CA6" w14:textId="77777777" w:rsidR="000970E5" w:rsidRPr="003979CB" w:rsidRDefault="000970E5" w:rsidP="000970E5">
      <w:pPr>
        <w:pStyle w:val="VCAAbody"/>
      </w:pPr>
    </w:p>
    <w:p w14:paraId="4F0017FB" w14:textId="77777777" w:rsidR="000970E5" w:rsidRPr="006023A3" w:rsidRDefault="000970E5" w:rsidP="008640D9">
      <w:pPr>
        <w:pStyle w:val="VCAAHeading2"/>
      </w:pPr>
      <w:bookmarkStart w:id="98" w:name="_Toc49852373"/>
      <w:bookmarkStart w:id="99" w:name="_Toc112397438"/>
      <w:bookmarkStart w:id="100" w:name="_Toc112856214"/>
      <w:bookmarkStart w:id="101" w:name="_Toc204089618"/>
      <w:bookmarkStart w:id="102" w:name="_Toc214525970"/>
      <w:r w:rsidRPr="006023A3">
        <w:lastRenderedPageBreak/>
        <w:t>Language as a system</w:t>
      </w:r>
      <w:bookmarkEnd w:id="98"/>
      <w:bookmarkEnd w:id="99"/>
      <w:bookmarkEnd w:id="100"/>
      <w:bookmarkEnd w:id="101"/>
      <w:bookmarkEnd w:id="102"/>
    </w:p>
    <w:p w14:paraId="51A4E38E" w14:textId="77777777" w:rsidR="000970E5" w:rsidRPr="00A04889" w:rsidRDefault="000970E5" w:rsidP="000970E5">
      <w:pPr>
        <w:pStyle w:val="VCAAbody"/>
      </w:pPr>
      <w:r w:rsidRPr="00A04889">
        <w:t>Students develop their understanding of language as a system and reflect on how language is used in different contexts may vary between different individuals or groups. Students expand their cognitive horizons through exposure to different systems of language.</w:t>
      </w:r>
    </w:p>
    <w:p w14:paraId="3DBAA397" w14:textId="77777777" w:rsidR="000970E5" w:rsidRPr="00A04889" w:rsidRDefault="000970E5" w:rsidP="000970E5">
      <w:pPr>
        <w:pStyle w:val="VCAAbody"/>
      </w:pPr>
      <w:r w:rsidRPr="00A04889">
        <w:t xml:space="preserve">Students understand that there are </w:t>
      </w:r>
      <w:proofErr w:type="gramStart"/>
      <w:r w:rsidRPr="00A04889">
        <w:t>particular language</w:t>
      </w:r>
      <w:proofErr w:type="gramEnd"/>
      <w:r w:rsidRPr="00A04889">
        <w:t xml:space="preserve"> features that are specific to Auslan. They draw on this knowledge when they understand or communicate meaning through interacting with others, </w:t>
      </w:r>
      <w:proofErr w:type="spellStart"/>
      <w:r w:rsidRPr="00A04889">
        <w:t>analysing</w:t>
      </w:r>
      <w:proofErr w:type="spellEnd"/>
      <w:r w:rsidRPr="00A04889">
        <w:t xml:space="preserve"> meaning in </w:t>
      </w:r>
      <w:proofErr w:type="spellStart"/>
      <w:r w:rsidRPr="00A04889">
        <w:t>Auslan</w:t>
      </w:r>
      <w:proofErr w:type="spellEnd"/>
      <w:r w:rsidRPr="00A04889">
        <w:t xml:space="preserve"> or creating meaning themselves in Auslan.</w:t>
      </w:r>
    </w:p>
    <w:p w14:paraId="3C22AC00" w14:textId="77777777" w:rsidR="000970E5" w:rsidRPr="00A04889" w:rsidRDefault="000970E5" w:rsidP="000970E5">
      <w:pPr>
        <w:pStyle w:val="VCAAbody"/>
      </w:pPr>
      <w:r w:rsidRPr="00A04889">
        <w:t xml:space="preserve">Students </w:t>
      </w:r>
      <w:proofErr w:type="spellStart"/>
      <w:r w:rsidRPr="00A04889">
        <w:t>recognise</w:t>
      </w:r>
      <w:proofErr w:type="spellEnd"/>
      <w:r w:rsidRPr="00A04889">
        <w:t xml:space="preserve"> and apply features of </w:t>
      </w:r>
      <w:r>
        <w:t>Auslan</w:t>
      </w:r>
      <w:r w:rsidRPr="00A04889">
        <w:t xml:space="preserve">. They understand the systematic nature of lexical forms and use elements of grammar to refine their expression of complex ideas. They </w:t>
      </w:r>
      <w:proofErr w:type="spellStart"/>
      <w:r w:rsidRPr="00A04889">
        <w:t>analyse</w:t>
      </w:r>
      <w:proofErr w:type="spellEnd"/>
      <w:r w:rsidRPr="00A04889">
        <w:t xml:space="preserve"> the effects of linguistic and structural features in texts, explaining their interrelationship with context, purpose and audience. Students are aware that some language features may change over time or vary in different places according to the needs of different people.</w:t>
      </w:r>
    </w:p>
    <w:p w14:paraId="192D552B" w14:textId="77777777" w:rsidR="000970E5" w:rsidRPr="00A04889" w:rsidRDefault="000970E5" w:rsidP="000970E5">
      <w:pPr>
        <w:pStyle w:val="VCAAbody"/>
      </w:pPr>
      <w:r w:rsidRPr="00A04889">
        <w:t xml:space="preserve">Students make comparisons with their own and other languages and </w:t>
      </w:r>
      <w:proofErr w:type="gramStart"/>
      <w:r w:rsidRPr="00A04889">
        <w:t>are able to</w:t>
      </w:r>
      <w:proofErr w:type="gramEnd"/>
      <w:r w:rsidRPr="00A04889">
        <w:t xml:space="preserve"> use and adapt understandings about language. In doing so, they accelerate their learning of Auslan, identify differences in the contexts of language use and develop effective communication skills. They reflect on an expanding knowledge of the linguistic features of Auslan and an understanding of language as a system.</w:t>
      </w:r>
    </w:p>
    <w:p w14:paraId="7B290BF0" w14:textId="77777777" w:rsidR="000970E5" w:rsidRPr="006023A3" w:rsidRDefault="000970E5" w:rsidP="008640D9">
      <w:pPr>
        <w:pStyle w:val="VCAAHeading2"/>
      </w:pPr>
      <w:bookmarkStart w:id="103" w:name="_Toc49852374"/>
      <w:bookmarkStart w:id="104" w:name="_Toc112397439"/>
      <w:bookmarkStart w:id="105" w:name="_Toc112856215"/>
      <w:bookmarkStart w:id="106" w:name="_Toc204089619"/>
      <w:bookmarkStart w:id="107" w:name="_Toc214525971"/>
      <w:r w:rsidRPr="006023A3">
        <w:t>Vocabulary</w:t>
      </w:r>
      <w:bookmarkEnd w:id="103"/>
      <w:bookmarkEnd w:id="104"/>
      <w:bookmarkEnd w:id="105"/>
      <w:bookmarkEnd w:id="106"/>
      <w:bookmarkEnd w:id="107"/>
    </w:p>
    <w:p w14:paraId="70BBF4AA" w14:textId="77777777" w:rsidR="000970E5" w:rsidRPr="00797C46" w:rsidRDefault="000970E5" w:rsidP="000970E5">
      <w:pPr>
        <w:pStyle w:val="VCAAbody"/>
      </w:pPr>
      <w:r w:rsidRPr="00797C46">
        <w:t>There is no prescribed vocabulary</w:t>
      </w:r>
      <w:r>
        <w:t>;</w:t>
      </w:r>
      <w:r w:rsidRPr="00797C46">
        <w:t xml:space="preserve"> however</w:t>
      </w:r>
      <w:r>
        <w:t>,</w:t>
      </w:r>
      <w:r w:rsidRPr="00797C46">
        <w:t xml:space="preserve"> students should be familiar with a range of vocabulary that enables them to engage in interpersonal interactions, </w:t>
      </w:r>
      <w:proofErr w:type="spellStart"/>
      <w:r w:rsidRPr="00797C46">
        <w:t>analyse</w:t>
      </w:r>
      <w:proofErr w:type="spellEnd"/>
      <w:r w:rsidRPr="00797C46">
        <w:t xml:space="preserve"> information in </w:t>
      </w:r>
      <w:proofErr w:type="spellStart"/>
      <w:r w:rsidRPr="00797C46">
        <w:t>Auslan</w:t>
      </w:r>
      <w:proofErr w:type="spellEnd"/>
      <w:r>
        <w:t>,</w:t>
      </w:r>
      <w:r w:rsidRPr="00797C46">
        <w:t xml:space="preserve"> and create meaning in Auslan on the prescribed topics.</w:t>
      </w:r>
    </w:p>
    <w:p w14:paraId="75A60EF9" w14:textId="77777777" w:rsidR="000970E5" w:rsidRPr="006023A3" w:rsidRDefault="000970E5" w:rsidP="008640D9">
      <w:pPr>
        <w:pStyle w:val="VCAAHeading2"/>
      </w:pPr>
      <w:bookmarkStart w:id="108" w:name="_Toc20392959"/>
      <w:bookmarkStart w:id="109" w:name="_Toc32844721"/>
      <w:bookmarkStart w:id="110" w:name="_Toc49852375"/>
      <w:bookmarkStart w:id="111" w:name="_Toc112397440"/>
      <w:bookmarkStart w:id="112" w:name="_Toc112856216"/>
      <w:bookmarkStart w:id="113" w:name="_Toc204089620"/>
      <w:bookmarkStart w:id="114" w:name="_Toc214525972"/>
      <w:r w:rsidRPr="006023A3">
        <w:t>Grammar</w:t>
      </w:r>
      <w:bookmarkEnd w:id="108"/>
      <w:bookmarkEnd w:id="109"/>
      <w:bookmarkEnd w:id="110"/>
      <w:bookmarkEnd w:id="111"/>
      <w:bookmarkEnd w:id="112"/>
      <w:bookmarkEnd w:id="113"/>
      <w:bookmarkEnd w:id="114"/>
    </w:p>
    <w:p w14:paraId="7E9951FA" w14:textId="77777777" w:rsidR="000970E5" w:rsidRPr="00797C46" w:rsidRDefault="000970E5" w:rsidP="000970E5">
      <w:pPr>
        <w:pStyle w:val="VCAAbody"/>
      </w:pPr>
      <w:r w:rsidRPr="00797C46">
        <w:t xml:space="preserve">Grammar can be described as the </w:t>
      </w:r>
      <w:proofErr w:type="spellStart"/>
      <w:r w:rsidRPr="00797C46">
        <w:t>organisation</w:t>
      </w:r>
      <w:proofErr w:type="spellEnd"/>
      <w:r w:rsidRPr="00797C46">
        <w:t xml:space="preserve"> of the structural elements needed to communicate in a language. Knowledge of grammar is essential for understanding language as a system.</w:t>
      </w:r>
    </w:p>
    <w:p w14:paraId="5AEAD6D5" w14:textId="77777777" w:rsidR="000970E5" w:rsidRPr="006023A3" w:rsidRDefault="000970E5" w:rsidP="000970E5">
      <w:pPr>
        <w:pStyle w:val="VCAAbody"/>
        <w:rPr>
          <w:rFonts w:asciiTheme="minorHAnsi" w:hAnsiTheme="minorHAnsi"/>
          <w:color w:val="auto"/>
        </w:rPr>
      </w:pPr>
      <w:r w:rsidRPr="006023A3">
        <w:rPr>
          <w:rFonts w:asciiTheme="minorHAnsi" w:hAnsiTheme="minorHAnsi"/>
          <w:color w:val="auto"/>
        </w:rPr>
        <w:t>Students extend their understanding of the function of grammar in Auslan gained through prior study or personal experience. Students build on their awareness of the system of structures that underlies Auslan, as well as their ability to apply and adapt this knowledge.</w:t>
      </w:r>
    </w:p>
    <w:p w14:paraId="7E40A2AF" w14:textId="77777777" w:rsidR="000970E5" w:rsidRPr="006023A3" w:rsidRDefault="000970E5" w:rsidP="008640D9">
      <w:pPr>
        <w:pStyle w:val="VCAAHeading2"/>
      </w:pPr>
      <w:bookmarkStart w:id="115" w:name="_Toc112856217"/>
      <w:bookmarkStart w:id="116" w:name="_Toc112397441"/>
      <w:bookmarkStart w:id="117" w:name="_Toc204089621"/>
      <w:bookmarkStart w:id="118" w:name="_Toc214525973"/>
      <w:r w:rsidRPr="006023A3">
        <w:t>Language functions</w:t>
      </w:r>
      <w:bookmarkEnd w:id="115"/>
      <w:bookmarkEnd w:id="116"/>
      <w:bookmarkEnd w:id="117"/>
      <w:bookmarkEnd w:id="118"/>
    </w:p>
    <w:p w14:paraId="10AE16B4" w14:textId="77777777" w:rsidR="000970E5" w:rsidRPr="003A5638" w:rsidRDefault="000970E5" w:rsidP="000970E5">
      <w:pPr>
        <w:pStyle w:val="VCAAbody"/>
      </w:pPr>
      <w:bookmarkStart w:id="119" w:name="_Toc88658223"/>
      <w:bookmarkStart w:id="120" w:name="_Toc122076581"/>
      <w:bookmarkStart w:id="121" w:name="_Toc112397442"/>
      <w:bookmarkStart w:id="122" w:name="_Toc112856218"/>
      <w:r w:rsidRPr="006023A3">
        <w:t xml:space="preserve">Students are expected to </w:t>
      </w:r>
      <w:proofErr w:type="spellStart"/>
      <w:r w:rsidRPr="006023A3">
        <w:t>recognise</w:t>
      </w:r>
      <w:proofErr w:type="spellEnd"/>
      <w:r w:rsidRPr="006023A3">
        <w:t xml:space="preserve"> and use </w:t>
      </w:r>
      <w:proofErr w:type="spellStart"/>
      <w:r w:rsidRPr="006023A3">
        <w:t>Auslan</w:t>
      </w:r>
      <w:proofErr w:type="spellEnd"/>
      <w:r w:rsidRPr="006023A3">
        <w:t xml:space="preserve"> </w:t>
      </w:r>
      <w:r w:rsidRPr="003A5638">
        <w:t xml:space="preserve">to perform the functions listed below. These functions align with the three objectives of the CCAFL Framework (adapted for </w:t>
      </w:r>
      <w:proofErr w:type="spellStart"/>
      <w:r w:rsidRPr="003A5638">
        <w:t>Auslan</w:t>
      </w:r>
      <w:proofErr w:type="spellEnd"/>
      <w:r w:rsidRPr="003A5638">
        <w:t xml:space="preserve">): interact in, </w:t>
      </w:r>
      <w:proofErr w:type="spellStart"/>
      <w:r w:rsidRPr="003A5638">
        <w:t>analyse</w:t>
      </w:r>
      <w:proofErr w:type="spellEnd"/>
      <w:r w:rsidRPr="003A5638">
        <w:t xml:space="preserve"> and create meaning in language. They also align with the areas of study in each unit of this study.</w:t>
      </w:r>
    </w:p>
    <w:p w14:paraId="01A9A613" w14:textId="77777777" w:rsidR="000970E5" w:rsidRPr="00797C46" w:rsidRDefault="000970E5" w:rsidP="006B5769">
      <w:pPr>
        <w:pStyle w:val="VCAAbullet"/>
        <w:rPr>
          <w:b/>
        </w:rPr>
      </w:pPr>
      <w:r>
        <w:t>e</w:t>
      </w:r>
      <w:r w:rsidRPr="00797C46">
        <w:t xml:space="preserve">xchanging information, ideas, opinions and experiences (Objective </w:t>
      </w:r>
      <w:r>
        <w:t xml:space="preserve">1 and Area of Study </w:t>
      </w:r>
      <w:r w:rsidRPr="00797C46">
        <w:t>1)</w:t>
      </w:r>
    </w:p>
    <w:p w14:paraId="6454E098" w14:textId="77777777" w:rsidR="000970E5" w:rsidRPr="00797C46" w:rsidRDefault="000970E5" w:rsidP="006B5769">
      <w:pPr>
        <w:pStyle w:val="VCAAbullet"/>
        <w:rPr>
          <w:b/>
        </w:rPr>
      </w:pPr>
      <w:r>
        <w:t>a</w:t>
      </w:r>
      <w:r w:rsidRPr="00797C46">
        <w:t xml:space="preserve">nalysing, evaluating and synthesising (Objective </w:t>
      </w:r>
      <w:r>
        <w:t>2 and Area of Study</w:t>
      </w:r>
      <w:r w:rsidRPr="00797C46">
        <w:t xml:space="preserve"> 2)</w:t>
      </w:r>
    </w:p>
    <w:p w14:paraId="2739222E" w14:textId="77777777" w:rsidR="000970E5" w:rsidRPr="00797C46" w:rsidRDefault="000970E5" w:rsidP="006B5769">
      <w:pPr>
        <w:pStyle w:val="VCAAbullet"/>
        <w:rPr>
          <w:b/>
        </w:rPr>
      </w:pPr>
      <w:r>
        <w:t>e</w:t>
      </w:r>
      <w:r w:rsidRPr="00797C46">
        <w:t xml:space="preserve">xpressing ideas and perspectives (Objective </w:t>
      </w:r>
      <w:r>
        <w:t>3 and Area of Study</w:t>
      </w:r>
      <w:r w:rsidRPr="00797C46">
        <w:t xml:space="preserve"> 3) </w:t>
      </w:r>
    </w:p>
    <w:p w14:paraId="55E1006C" w14:textId="58834522" w:rsidR="000970E5" w:rsidRPr="00797C46" w:rsidRDefault="000970E5" w:rsidP="006B5769">
      <w:pPr>
        <w:pStyle w:val="VCAAbody"/>
        <w:rPr>
          <w:b/>
        </w:rPr>
      </w:pPr>
      <w:r w:rsidRPr="00797C46">
        <w:t>The</w:t>
      </w:r>
      <w:r>
        <w:t>se</w:t>
      </w:r>
      <w:r w:rsidRPr="00797C46">
        <w:t xml:space="preserve"> functions are provided to assist teachers to </w:t>
      </w:r>
      <w:proofErr w:type="spellStart"/>
      <w:r w:rsidRPr="00797C46">
        <w:t>recognise</w:t>
      </w:r>
      <w:proofErr w:type="spellEnd"/>
      <w:r w:rsidRPr="00797C46">
        <w:t xml:space="preserve"> key aspects of the CCAFL Framework (adapted for Auslan)</w:t>
      </w:r>
      <w:r>
        <w:t xml:space="preserve"> </w:t>
      </w:r>
      <w:r w:rsidRPr="00922441">
        <w:t>within this study design</w:t>
      </w:r>
      <w:r w:rsidRPr="00797C46">
        <w:t xml:space="preserve">. Examples of how students may perform these functions are provided with the language structures as demonstrated in the </w:t>
      </w:r>
      <w:hyperlink r:id="rId35" w:history="1">
        <w:r w:rsidRPr="009E26E1">
          <w:rPr>
            <w:rStyle w:val="Hyperlink"/>
          </w:rPr>
          <w:t>video support resources</w:t>
        </w:r>
      </w:hyperlink>
      <w:r>
        <w:t xml:space="preserve"> </w:t>
      </w:r>
      <w:r w:rsidR="00A9638E" w:rsidRPr="004279BF">
        <w:t>access</w:t>
      </w:r>
      <w:r w:rsidR="00A9638E">
        <w:t>ible</w:t>
      </w:r>
      <w:r w:rsidR="00A9638E" w:rsidRPr="004279BF">
        <w:t xml:space="preserve"> </w:t>
      </w:r>
      <w:r w:rsidR="00A9638E">
        <w:t>under</w:t>
      </w:r>
      <w:r w:rsidR="00A9638E" w:rsidRPr="004279BF">
        <w:t xml:space="preserve"> the </w:t>
      </w:r>
      <w:r w:rsidR="00A9638E">
        <w:t xml:space="preserve">‘Teaching and learning’ section of the </w:t>
      </w:r>
      <w:r w:rsidR="00A9638E" w:rsidRPr="004279BF">
        <w:t>VCE Auslan study page on the VCAA website</w:t>
      </w:r>
      <w:r w:rsidRPr="00797C46">
        <w:t>.</w:t>
      </w:r>
    </w:p>
    <w:p w14:paraId="33DA148A" w14:textId="77777777" w:rsidR="000970E5" w:rsidRPr="00CB7DEE" w:rsidRDefault="000970E5" w:rsidP="000970E5">
      <w:pPr>
        <w:pStyle w:val="VCAAbody"/>
        <w:rPr>
          <w:lang w:val="en-AU"/>
        </w:rPr>
      </w:pPr>
    </w:p>
    <w:p w14:paraId="5052BBC9" w14:textId="77777777" w:rsidR="000970E5" w:rsidRPr="00873E1A" w:rsidRDefault="000970E5" w:rsidP="008640D9">
      <w:pPr>
        <w:pStyle w:val="VCAAHeading2"/>
        <w:rPr>
          <w:lang w:val="en-AU"/>
        </w:rPr>
      </w:pPr>
      <w:bookmarkStart w:id="123" w:name="_Toc204089622"/>
      <w:bookmarkStart w:id="124" w:name="_Toc214525974"/>
      <w:bookmarkEnd w:id="119"/>
      <w:bookmarkEnd w:id="120"/>
      <w:r w:rsidRPr="007A0C82">
        <w:lastRenderedPageBreak/>
        <w:t>Language structures</w:t>
      </w:r>
      <w:bookmarkEnd w:id="121"/>
      <w:bookmarkEnd w:id="122"/>
      <w:bookmarkEnd w:id="123"/>
      <w:bookmarkEnd w:id="124"/>
    </w:p>
    <w:p w14:paraId="10FAFD11" w14:textId="77777777" w:rsidR="000970E5" w:rsidRPr="00797C46" w:rsidRDefault="000970E5" w:rsidP="000970E5">
      <w:pPr>
        <w:pStyle w:val="VCAAbody"/>
      </w:pPr>
      <w:r w:rsidRPr="00797C46">
        <w:t xml:space="preserve">Students are expected to </w:t>
      </w:r>
      <w:proofErr w:type="spellStart"/>
      <w:r w:rsidRPr="00797C46">
        <w:t>recognise</w:t>
      </w:r>
      <w:proofErr w:type="spellEnd"/>
      <w:r w:rsidRPr="00797C46">
        <w:t xml:space="preserve"> and use the following language structures to meet the </w:t>
      </w:r>
      <w:r>
        <w:t>o</w:t>
      </w:r>
      <w:r w:rsidRPr="00797C46">
        <w:t>bjectives</w:t>
      </w:r>
      <w:r>
        <w:t xml:space="preserve"> </w:t>
      </w:r>
      <w:r w:rsidRPr="00922441">
        <w:t>represented in the areas of study</w:t>
      </w:r>
      <w:r w:rsidRPr="00797C46">
        <w:t xml:space="preserve">, perform the language functions </w:t>
      </w:r>
      <w:r>
        <w:t xml:space="preserve">listed above </w:t>
      </w:r>
      <w:r w:rsidRPr="00797C46">
        <w:t>and to communicate effectively in Auslan.</w:t>
      </w:r>
    </w:p>
    <w:p w14:paraId="07CB3000" w14:textId="77777777" w:rsidR="000970E5" w:rsidRPr="00797C46" w:rsidRDefault="000970E5" w:rsidP="000970E5">
      <w:pPr>
        <w:pStyle w:val="VCAAbody"/>
      </w:pPr>
      <w:r w:rsidRPr="00797C46">
        <w:t xml:space="preserve">The language structures provided below include a possible function associated with </w:t>
      </w:r>
      <w:r w:rsidRPr="00233F73">
        <w:t>a sub-element,</w:t>
      </w:r>
      <w:r w:rsidRPr="00797C46">
        <w:t xml:space="preserve"> where this is appropriate. </w:t>
      </w:r>
    </w:p>
    <w:p w14:paraId="18FD13AB" w14:textId="77777777" w:rsidR="000970E5" w:rsidRPr="00797C46" w:rsidRDefault="000970E5" w:rsidP="000970E5">
      <w:pPr>
        <w:pStyle w:val="VCAAbody"/>
      </w:pPr>
      <w:r w:rsidRPr="00797C46">
        <w:t xml:space="preserve">Grammar that students should be familiar with from prior learning is not included in the list that follows. </w:t>
      </w:r>
    </w:p>
    <w:p w14:paraId="3FE84C48" w14:textId="77777777" w:rsidR="000970E5" w:rsidRPr="00873E1A" w:rsidRDefault="000970E5" w:rsidP="008640D9">
      <w:pPr>
        <w:pStyle w:val="VCAAHeading2"/>
        <w:rPr>
          <w:lang w:val="en-AU"/>
        </w:rPr>
      </w:pPr>
      <w:bookmarkStart w:id="125" w:name="_Toc204089623"/>
      <w:bookmarkStart w:id="126" w:name="_Toc214525975"/>
      <w:r w:rsidRPr="007A0C82">
        <w:t>Auslan grammar</w:t>
      </w:r>
      <w:bookmarkEnd w:id="125"/>
      <w:bookmarkEnd w:id="126"/>
    </w:p>
    <w:p w14:paraId="4DC332BC" w14:textId="7CCBA121" w:rsidR="000970E5" w:rsidRPr="004279BF" w:rsidRDefault="000970E5" w:rsidP="004279BF">
      <w:pPr>
        <w:pStyle w:val="VCAAbody"/>
      </w:pPr>
      <w:r w:rsidRPr="004279BF">
        <w:t xml:space="preserve">The Auslan grammar that the student is expected to </w:t>
      </w:r>
      <w:proofErr w:type="spellStart"/>
      <w:r w:rsidRPr="004279BF">
        <w:t>recognise</w:t>
      </w:r>
      <w:proofErr w:type="spellEnd"/>
      <w:r w:rsidRPr="004279BF">
        <w:t xml:space="preserve"> and use (listed below) is described, using examples, in the </w:t>
      </w:r>
      <w:hyperlink r:id="rId36" w:history="1">
        <w:r w:rsidRPr="009E26E1">
          <w:rPr>
            <w:rStyle w:val="Hyperlink"/>
          </w:rPr>
          <w:t>video support resource</w:t>
        </w:r>
        <w:r w:rsidR="009E26E1" w:rsidRPr="009E26E1">
          <w:rPr>
            <w:rStyle w:val="Hyperlink"/>
          </w:rPr>
          <w:t>s</w:t>
        </w:r>
      </w:hyperlink>
      <w:r w:rsidRPr="004279BF">
        <w:t xml:space="preserve"> access</w:t>
      </w:r>
      <w:r w:rsidR="005936AF">
        <w:t>ible</w:t>
      </w:r>
      <w:r w:rsidRPr="004279BF">
        <w:t xml:space="preserve"> </w:t>
      </w:r>
      <w:r w:rsidR="00A9638E">
        <w:t>under</w:t>
      </w:r>
      <w:r w:rsidRPr="004279BF">
        <w:t xml:space="preserve"> the </w:t>
      </w:r>
      <w:r w:rsidR="00A9638E">
        <w:t xml:space="preserve">‘Teaching and learning’ section of the </w:t>
      </w:r>
      <w:r w:rsidRPr="004279BF">
        <w:t xml:space="preserve">VCE Auslan study page on the VCAA website. </w:t>
      </w:r>
    </w:p>
    <w:p w14:paraId="547E2233" w14:textId="77777777" w:rsidR="000970E5" w:rsidRDefault="000970E5" w:rsidP="000970E5">
      <w:pPr>
        <w:pStyle w:val="VCAAbody"/>
      </w:pPr>
      <w:r w:rsidRPr="00797C46">
        <w:t xml:space="preserve">Students should be encouraged to extend their control of linguistic elements in simple and more complex structures. They are expected to </w:t>
      </w:r>
      <w:proofErr w:type="spellStart"/>
      <w:r w:rsidRPr="00797C46">
        <w:t>recognise</w:t>
      </w:r>
      <w:proofErr w:type="spellEnd"/>
      <w:r w:rsidRPr="00797C46">
        <w:t xml:space="preserve"> and use the following grammatical items</w:t>
      </w:r>
      <w:r>
        <w:t>.</w:t>
      </w:r>
    </w:p>
    <w:p w14:paraId="05F2D872" w14:textId="77777777" w:rsidR="000970E5" w:rsidRPr="006023A3" w:rsidRDefault="000970E5" w:rsidP="00473B44">
      <w:pPr>
        <w:pStyle w:val="VCAAHeading4"/>
      </w:pPr>
      <w:r w:rsidRPr="006023A3">
        <w:t>Types of manual signs</w:t>
      </w:r>
    </w:p>
    <w:p w14:paraId="50663FB1" w14:textId="77777777" w:rsidR="000970E5" w:rsidRPr="00665194" w:rsidRDefault="000970E5" w:rsidP="000970E5">
      <w:pPr>
        <w:rPr>
          <w:rStyle w:val="SubtleEmphasis"/>
        </w:rPr>
      </w:pPr>
      <w:r w:rsidRPr="00665194">
        <w:rPr>
          <w:rStyle w:val="SubtleEmphasis"/>
        </w:rPr>
        <w:t xml:space="preserve">Different types of signs </w:t>
      </w:r>
    </w:p>
    <w:p w14:paraId="7DA63E91" w14:textId="77777777" w:rsidR="000970E5" w:rsidRPr="00665194" w:rsidRDefault="000970E5" w:rsidP="00665194">
      <w:pPr>
        <w:pStyle w:val="VCAAbullet"/>
      </w:pPr>
      <w:r w:rsidRPr="00665194">
        <w:t xml:space="preserve">conventional (can understand out of context) </w:t>
      </w:r>
    </w:p>
    <w:p w14:paraId="6DBB35A3" w14:textId="77777777" w:rsidR="000970E5" w:rsidRPr="00837067" w:rsidRDefault="000970E5" w:rsidP="006E4821">
      <w:pPr>
        <w:pStyle w:val="VCAAbulletlevel2"/>
        <w:numPr>
          <w:ilvl w:val="0"/>
          <w:numId w:val="48"/>
        </w:numPr>
        <w:ind w:left="709"/>
      </w:pPr>
      <w:r w:rsidRPr="00837067">
        <w:t>lexical signs</w:t>
      </w:r>
    </w:p>
    <w:p w14:paraId="42059CE2" w14:textId="77777777" w:rsidR="000970E5" w:rsidRPr="00837067" w:rsidRDefault="000970E5" w:rsidP="006E4821">
      <w:pPr>
        <w:pStyle w:val="VCAAbulletlevel2"/>
        <w:numPr>
          <w:ilvl w:val="0"/>
          <w:numId w:val="48"/>
        </w:numPr>
        <w:ind w:left="709"/>
      </w:pPr>
      <w:r w:rsidRPr="00837067">
        <w:t>fingerspelling</w:t>
      </w:r>
    </w:p>
    <w:p w14:paraId="6C606EE1" w14:textId="77777777" w:rsidR="000970E5" w:rsidRDefault="000970E5" w:rsidP="006E4821">
      <w:pPr>
        <w:pStyle w:val="VCAAbulletlevel2"/>
        <w:numPr>
          <w:ilvl w:val="0"/>
          <w:numId w:val="48"/>
        </w:numPr>
        <w:ind w:left="709"/>
      </w:pPr>
      <w:r w:rsidRPr="00837067">
        <w:t>mouthing</w:t>
      </w:r>
    </w:p>
    <w:p w14:paraId="4A8A9357" w14:textId="77777777" w:rsidR="000970E5" w:rsidRPr="00837067" w:rsidRDefault="000970E5" w:rsidP="006E4821">
      <w:pPr>
        <w:pStyle w:val="VCAAbulletlevel2"/>
        <w:numPr>
          <w:ilvl w:val="0"/>
          <w:numId w:val="48"/>
        </w:numPr>
        <w:ind w:left="709"/>
      </w:pPr>
      <w:r>
        <w:t>some mouth gestures</w:t>
      </w:r>
    </w:p>
    <w:p w14:paraId="41435622" w14:textId="77777777" w:rsidR="000970E5" w:rsidRPr="00056478" w:rsidRDefault="000970E5" w:rsidP="006E4821">
      <w:pPr>
        <w:pStyle w:val="VCAAbullet"/>
      </w:pPr>
      <w:r w:rsidRPr="00056478">
        <w:t xml:space="preserve">partly conventional (can understand some parts out of context but need context to fully understand) </w:t>
      </w:r>
    </w:p>
    <w:p w14:paraId="4F4C34E9" w14:textId="77777777" w:rsidR="000970E5" w:rsidRPr="00837067" w:rsidRDefault="000970E5" w:rsidP="006E4821">
      <w:pPr>
        <w:pStyle w:val="VCAAbulletlevel2"/>
        <w:numPr>
          <w:ilvl w:val="0"/>
          <w:numId w:val="48"/>
        </w:numPr>
        <w:ind w:left="709"/>
      </w:pPr>
      <w:r w:rsidRPr="00837067">
        <w:t>pointing</w:t>
      </w:r>
    </w:p>
    <w:p w14:paraId="3996B153" w14:textId="77777777" w:rsidR="000970E5" w:rsidRPr="00837067" w:rsidRDefault="000970E5" w:rsidP="006E4821">
      <w:pPr>
        <w:pStyle w:val="VCAAbulletlevel2"/>
        <w:numPr>
          <w:ilvl w:val="0"/>
          <w:numId w:val="48"/>
        </w:numPr>
        <w:ind w:left="709"/>
      </w:pPr>
      <w:r w:rsidRPr="00837067">
        <w:t>indicating verbs</w:t>
      </w:r>
    </w:p>
    <w:p w14:paraId="651D9F75" w14:textId="77777777" w:rsidR="000970E5" w:rsidRPr="00837067" w:rsidRDefault="000970E5" w:rsidP="006E4821">
      <w:pPr>
        <w:pStyle w:val="VCAAbulletlevel2"/>
        <w:numPr>
          <w:ilvl w:val="0"/>
          <w:numId w:val="48"/>
        </w:numPr>
        <w:ind w:left="709"/>
      </w:pPr>
      <w:r w:rsidRPr="00837067">
        <w:t>depicting signs</w:t>
      </w:r>
    </w:p>
    <w:p w14:paraId="3C7B3155" w14:textId="77777777" w:rsidR="000970E5" w:rsidRPr="00837067" w:rsidRDefault="000970E5" w:rsidP="006E4821">
      <w:pPr>
        <w:pStyle w:val="VCAAbulletlevel2"/>
        <w:numPr>
          <w:ilvl w:val="0"/>
          <w:numId w:val="48"/>
        </w:numPr>
        <w:ind w:left="709"/>
      </w:pPr>
      <w:r w:rsidRPr="00837067">
        <w:t>mouth gestures</w:t>
      </w:r>
    </w:p>
    <w:p w14:paraId="5D205DF2" w14:textId="77777777" w:rsidR="000970E5" w:rsidRDefault="000970E5" w:rsidP="006E4821">
      <w:pPr>
        <w:pStyle w:val="VCAAbullet"/>
      </w:pPr>
      <w:r w:rsidRPr="00056478">
        <w:t>non-conventional (need context to fully understand)</w:t>
      </w:r>
    </w:p>
    <w:p w14:paraId="3DC10579" w14:textId="77777777" w:rsidR="000970E5" w:rsidRPr="0070549A" w:rsidRDefault="000970E5" w:rsidP="006E4821">
      <w:pPr>
        <w:pStyle w:val="VCAAbulletlevel2"/>
        <w:numPr>
          <w:ilvl w:val="0"/>
          <w:numId w:val="48"/>
        </w:numPr>
        <w:ind w:left="709"/>
      </w:pPr>
      <w:r>
        <w:t>enactments/constructed action/role shift</w:t>
      </w:r>
    </w:p>
    <w:p w14:paraId="30FBD6C3" w14:textId="77777777" w:rsidR="000970E5" w:rsidRPr="00CE12A7" w:rsidRDefault="000970E5" w:rsidP="00665194">
      <w:pPr>
        <w:pStyle w:val="VCAAHeading4"/>
      </w:pPr>
      <w:r w:rsidRPr="00CE12A7">
        <w:t>Constructed action/dialogue</w:t>
      </w:r>
    </w:p>
    <w:p w14:paraId="486ACE95" w14:textId="77777777" w:rsidR="000970E5" w:rsidRPr="006023A3" w:rsidRDefault="000970E5" w:rsidP="000970E5">
      <w:pPr>
        <w:rPr>
          <w:rStyle w:val="SubtleEmphasis"/>
        </w:rPr>
      </w:pPr>
      <w:r w:rsidRPr="006023A3">
        <w:rPr>
          <w:rStyle w:val="SubtleEmphasis"/>
        </w:rPr>
        <w:t xml:space="preserve">Using body and face to quote actions and dialogue </w:t>
      </w:r>
    </w:p>
    <w:p w14:paraId="4483F881" w14:textId="77777777" w:rsidR="000970E5" w:rsidRPr="00CE12A7" w:rsidRDefault="000970E5" w:rsidP="006E4821">
      <w:pPr>
        <w:pStyle w:val="VCAAbullet"/>
        <w:numPr>
          <w:ilvl w:val="0"/>
          <w:numId w:val="39"/>
        </w:numPr>
        <w:ind w:left="426"/>
      </w:pPr>
      <w:r w:rsidRPr="00CE12A7">
        <w:t xml:space="preserve">framing </w:t>
      </w:r>
      <w:r>
        <w:t>constructed action</w:t>
      </w:r>
    </w:p>
    <w:p w14:paraId="15E1468E" w14:textId="77777777" w:rsidR="000970E5" w:rsidRPr="00CE12A7" w:rsidRDefault="000970E5" w:rsidP="006E4821">
      <w:pPr>
        <w:pStyle w:val="VCAAbullet"/>
        <w:numPr>
          <w:ilvl w:val="0"/>
          <w:numId w:val="39"/>
        </w:numPr>
        <w:ind w:left="426"/>
      </w:pPr>
      <w:r>
        <w:t>constructed action</w:t>
      </w:r>
      <w:r w:rsidRPr="00CE12A7">
        <w:t xml:space="preserve"> with conventional signs</w:t>
      </w:r>
    </w:p>
    <w:p w14:paraId="7E5C7951" w14:textId="77777777" w:rsidR="000970E5" w:rsidRPr="00CE12A7" w:rsidRDefault="000970E5" w:rsidP="006E4821">
      <w:pPr>
        <w:pStyle w:val="VCAAbullet"/>
        <w:numPr>
          <w:ilvl w:val="0"/>
          <w:numId w:val="39"/>
        </w:numPr>
        <w:ind w:left="426"/>
      </w:pPr>
      <w:r>
        <w:t>constructed action</w:t>
      </w:r>
      <w:r w:rsidRPr="00CE12A7">
        <w:t xml:space="preserve"> without conventional signs</w:t>
      </w:r>
    </w:p>
    <w:p w14:paraId="3CA7206C" w14:textId="77777777" w:rsidR="000970E5" w:rsidRPr="00CE12A7" w:rsidRDefault="000970E5" w:rsidP="006E4821">
      <w:pPr>
        <w:pStyle w:val="VCAAbullet"/>
        <w:numPr>
          <w:ilvl w:val="0"/>
          <w:numId w:val="39"/>
        </w:numPr>
        <w:ind w:left="426"/>
      </w:pPr>
      <w:r>
        <w:t>constructed action</w:t>
      </w:r>
      <w:r w:rsidRPr="00CE12A7">
        <w:t xml:space="preserve"> with dialogue</w:t>
      </w:r>
    </w:p>
    <w:p w14:paraId="72939CC8" w14:textId="77777777" w:rsidR="000970E5" w:rsidRDefault="000970E5" w:rsidP="0052241E">
      <w:pPr>
        <w:pStyle w:val="VCAAbody"/>
      </w:pPr>
    </w:p>
    <w:p w14:paraId="23F2A4C9" w14:textId="77777777" w:rsidR="000970E5" w:rsidRDefault="000970E5" w:rsidP="0052241E">
      <w:pPr>
        <w:pStyle w:val="VCAAbody"/>
      </w:pPr>
    </w:p>
    <w:p w14:paraId="03E9F7BC" w14:textId="77777777" w:rsidR="0052241E" w:rsidRDefault="0052241E" w:rsidP="0052241E">
      <w:pPr>
        <w:pStyle w:val="VCAAbody"/>
      </w:pPr>
    </w:p>
    <w:p w14:paraId="3A59ED5E" w14:textId="77777777" w:rsidR="005936AF" w:rsidRDefault="005936AF" w:rsidP="0052241E">
      <w:pPr>
        <w:pStyle w:val="VCAAbody"/>
      </w:pPr>
    </w:p>
    <w:p w14:paraId="2EA87DE0" w14:textId="77777777" w:rsidR="000970E5" w:rsidRPr="00CE12A7" w:rsidRDefault="000970E5" w:rsidP="00665194">
      <w:pPr>
        <w:pStyle w:val="VCAAHeading4"/>
      </w:pPr>
      <w:r w:rsidRPr="00CE12A7">
        <w:lastRenderedPageBreak/>
        <w:t>Phonology of manual signs</w:t>
      </w:r>
    </w:p>
    <w:p w14:paraId="10F1BF76" w14:textId="77777777" w:rsidR="000970E5" w:rsidRPr="006023A3" w:rsidRDefault="000970E5" w:rsidP="000970E5">
      <w:pPr>
        <w:rPr>
          <w:rStyle w:val="SubtleEmphasis"/>
        </w:rPr>
      </w:pPr>
      <w:r w:rsidRPr="006023A3">
        <w:rPr>
          <w:rStyle w:val="SubtleEmphasis"/>
        </w:rPr>
        <w:t>Parameters of manual signs that can be changed to mean something else</w:t>
      </w:r>
    </w:p>
    <w:p w14:paraId="254AD77A" w14:textId="77777777" w:rsidR="000970E5" w:rsidRPr="00320724" w:rsidRDefault="000970E5" w:rsidP="000970E5">
      <w:r w:rsidRPr="006023A3">
        <w:rPr>
          <w:rStyle w:val="SubtleEmphasis"/>
        </w:rPr>
        <w:t xml:space="preserve">Concept of minimal pairs </w:t>
      </w:r>
    </w:p>
    <w:p w14:paraId="43393358" w14:textId="77777777" w:rsidR="000970E5" w:rsidRPr="00320724" w:rsidRDefault="000970E5" w:rsidP="006E4821">
      <w:pPr>
        <w:pStyle w:val="VCAAbullet"/>
        <w:numPr>
          <w:ilvl w:val="0"/>
          <w:numId w:val="41"/>
        </w:numPr>
        <w:ind w:left="426"/>
      </w:pPr>
      <w:r w:rsidRPr="00320724">
        <w:t>handshape</w:t>
      </w:r>
    </w:p>
    <w:p w14:paraId="04739083" w14:textId="77777777" w:rsidR="000970E5" w:rsidRPr="00320724" w:rsidRDefault="000970E5" w:rsidP="006E4821">
      <w:pPr>
        <w:pStyle w:val="VCAAbullet"/>
        <w:numPr>
          <w:ilvl w:val="0"/>
          <w:numId w:val="41"/>
        </w:numPr>
        <w:ind w:left="426"/>
      </w:pPr>
      <w:r w:rsidRPr="00320724">
        <w:t>orientation</w:t>
      </w:r>
    </w:p>
    <w:p w14:paraId="607BA763" w14:textId="77777777" w:rsidR="000970E5" w:rsidRPr="00320724" w:rsidRDefault="000970E5" w:rsidP="006E4821">
      <w:pPr>
        <w:pStyle w:val="VCAAbullet"/>
        <w:numPr>
          <w:ilvl w:val="0"/>
          <w:numId w:val="41"/>
        </w:numPr>
        <w:ind w:left="426"/>
      </w:pPr>
      <w:r w:rsidRPr="00320724">
        <w:t>location</w:t>
      </w:r>
    </w:p>
    <w:p w14:paraId="02D16AD8" w14:textId="77777777" w:rsidR="000970E5" w:rsidRPr="00320724" w:rsidRDefault="000970E5" w:rsidP="006E4821">
      <w:pPr>
        <w:pStyle w:val="VCAAbullet"/>
        <w:numPr>
          <w:ilvl w:val="0"/>
          <w:numId w:val="41"/>
        </w:numPr>
        <w:ind w:left="426"/>
      </w:pPr>
      <w:r w:rsidRPr="00320724">
        <w:t>movement</w:t>
      </w:r>
    </w:p>
    <w:p w14:paraId="36FC86D5" w14:textId="77777777" w:rsidR="000970E5" w:rsidRPr="00320724" w:rsidRDefault="000970E5" w:rsidP="006E4821">
      <w:pPr>
        <w:pStyle w:val="VCAAbullet"/>
        <w:numPr>
          <w:ilvl w:val="0"/>
          <w:numId w:val="41"/>
        </w:numPr>
        <w:ind w:left="426"/>
      </w:pPr>
      <w:r w:rsidRPr="00320724">
        <w:t>expression</w:t>
      </w:r>
      <w:r>
        <w:t>/</w:t>
      </w:r>
      <w:r w:rsidRPr="00320724">
        <w:t>non-manual features</w:t>
      </w:r>
      <w:r>
        <w:t xml:space="preserve"> (NMF)</w:t>
      </w:r>
      <w:r w:rsidRPr="00320724">
        <w:t xml:space="preserve"> </w:t>
      </w:r>
    </w:p>
    <w:p w14:paraId="10CD7339" w14:textId="77777777" w:rsidR="000970E5" w:rsidRPr="00CE12A7" w:rsidRDefault="000970E5" w:rsidP="00665194">
      <w:pPr>
        <w:pStyle w:val="VCAAHeading4"/>
      </w:pPr>
      <w:r w:rsidRPr="00CE12A7">
        <w:t>Morphology of manual signs</w:t>
      </w:r>
    </w:p>
    <w:p w14:paraId="34CA1405" w14:textId="77777777" w:rsidR="000970E5" w:rsidRPr="006023A3" w:rsidRDefault="000970E5" w:rsidP="000970E5">
      <w:pPr>
        <w:rPr>
          <w:rStyle w:val="SubtleEmphasis"/>
        </w:rPr>
      </w:pPr>
      <w:r w:rsidRPr="006023A3">
        <w:rPr>
          <w:rStyle w:val="SubtleEmphasis"/>
        </w:rPr>
        <w:t>Modification of manual signs to add meaning</w:t>
      </w:r>
    </w:p>
    <w:p w14:paraId="476ED424" w14:textId="77777777" w:rsidR="000970E5" w:rsidRPr="0070549A" w:rsidRDefault="000970E5" w:rsidP="006E4821">
      <w:pPr>
        <w:pStyle w:val="VCAAbullet"/>
        <w:numPr>
          <w:ilvl w:val="0"/>
          <w:numId w:val="43"/>
        </w:numPr>
        <w:ind w:left="426"/>
      </w:pPr>
      <w:r w:rsidRPr="0070549A">
        <w:t>modifying signs to show direction</w:t>
      </w:r>
    </w:p>
    <w:p w14:paraId="01CD3822" w14:textId="77777777" w:rsidR="000970E5" w:rsidRPr="0070549A" w:rsidRDefault="000970E5" w:rsidP="006E4821">
      <w:pPr>
        <w:pStyle w:val="VCAAbullet"/>
        <w:numPr>
          <w:ilvl w:val="0"/>
          <w:numId w:val="43"/>
        </w:numPr>
        <w:ind w:left="426"/>
      </w:pPr>
      <w:r w:rsidRPr="0070549A">
        <w:t>modifying to show reference</w:t>
      </w:r>
    </w:p>
    <w:p w14:paraId="38EF15AB" w14:textId="77777777" w:rsidR="000970E5" w:rsidRPr="0070549A" w:rsidRDefault="000970E5" w:rsidP="006E4821">
      <w:pPr>
        <w:pStyle w:val="VCAAbullet"/>
        <w:numPr>
          <w:ilvl w:val="0"/>
          <w:numId w:val="43"/>
        </w:numPr>
        <w:ind w:left="426"/>
      </w:pPr>
      <w:r w:rsidRPr="0070549A">
        <w:t>modifying signs to show aspect</w:t>
      </w:r>
    </w:p>
    <w:p w14:paraId="471F0622" w14:textId="77777777" w:rsidR="000970E5" w:rsidRPr="0070549A" w:rsidRDefault="000970E5" w:rsidP="006E4821">
      <w:pPr>
        <w:pStyle w:val="VCAAbullet"/>
        <w:numPr>
          <w:ilvl w:val="0"/>
          <w:numId w:val="43"/>
        </w:numPr>
        <w:ind w:left="426"/>
      </w:pPr>
      <w:r w:rsidRPr="0070549A">
        <w:t>modifying to show manner</w:t>
      </w:r>
    </w:p>
    <w:p w14:paraId="0C3B1C00" w14:textId="77777777" w:rsidR="000970E5" w:rsidRPr="00CE12A7" w:rsidRDefault="000970E5" w:rsidP="00665194">
      <w:pPr>
        <w:pStyle w:val="VCAAHeading4"/>
      </w:pPr>
      <w:r w:rsidRPr="00CE12A7">
        <w:t>Fingerspelling</w:t>
      </w:r>
    </w:p>
    <w:p w14:paraId="52ADD0B7" w14:textId="77777777" w:rsidR="000970E5" w:rsidRPr="006023A3" w:rsidRDefault="000970E5" w:rsidP="000970E5">
      <w:pPr>
        <w:rPr>
          <w:rStyle w:val="SubtleEmphasis"/>
        </w:rPr>
      </w:pPr>
      <w:r w:rsidRPr="006023A3">
        <w:rPr>
          <w:rStyle w:val="SubtleEmphasis"/>
        </w:rPr>
        <w:t xml:space="preserve">Fingerspelling words from English and/or other languages </w:t>
      </w:r>
    </w:p>
    <w:p w14:paraId="712CD677" w14:textId="77777777" w:rsidR="000970E5" w:rsidRPr="00CE12A7" w:rsidRDefault="000970E5" w:rsidP="006E4821">
      <w:pPr>
        <w:pStyle w:val="VCAAbullet"/>
        <w:numPr>
          <w:ilvl w:val="0"/>
          <w:numId w:val="45"/>
        </w:numPr>
        <w:ind w:left="426"/>
      </w:pPr>
      <w:r>
        <w:t>using</w:t>
      </w:r>
      <w:r w:rsidRPr="00CE12A7">
        <w:t xml:space="preserve"> fingerspelling</w:t>
      </w:r>
    </w:p>
    <w:p w14:paraId="602C9933" w14:textId="77777777" w:rsidR="000970E5" w:rsidRPr="00CE12A7" w:rsidRDefault="000970E5" w:rsidP="006E4821">
      <w:pPr>
        <w:pStyle w:val="VCAAbullet"/>
        <w:numPr>
          <w:ilvl w:val="0"/>
          <w:numId w:val="45"/>
        </w:numPr>
        <w:ind w:left="426"/>
      </w:pPr>
      <w:r w:rsidRPr="00CE12A7">
        <w:t>initialised signs</w:t>
      </w:r>
    </w:p>
    <w:p w14:paraId="29FE310A" w14:textId="77777777" w:rsidR="000970E5" w:rsidRPr="00CE12A7" w:rsidRDefault="000970E5" w:rsidP="006E4821">
      <w:pPr>
        <w:pStyle w:val="VCAAbullet"/>
        <w:numPr>
          <w:ilvl w:val="0"/>
          <w:numId w:val="45"/>
        </w:numPr>
        <w:ind w:left="426"/>
      </w:pPr>
      <w:r w:rsidRPr="00CE12A7">
        <w:t>why use fingerspelling</w:t>
      </w:r>
    </w:p>
    <w:p w14:paraId="17AC1B9C" w14:textId="77777777" w:rsidR="000970E5" w:rsidRPr="00CE12A7" w:rsidRDefault="000970E5" w:rsidP="006E4821">
      <w:pPr>
        <w:pStyle w:val="VCAAbullet"/>
        <w:numPr>
          <w:ilvl w:val="0"/>
          <w:numId w:val="45"/>
        </w:numPr>
        <w:ind w:left="426"/>
      </w:pPr>
      <w:r w:rsidRPr="00CE12A7">
        <w:t>fingerspelling rhythms</w:t>
      </w:r>
    </w:p>
    <w:p w14:paraId="40ABF462" w14:textId="77777777" w:rsidR="000970E5" w:rsidRPr="00CE12A7" w:rsidRDefault="000970E5" w:rsidP="00665194">
      <w:pPr>
        <w:pStyle w:val="VCAAHeading4"/>
      </w:pPr>
      <w:r w:rsidRPr="00CE12A7">
        <w:t>Mouthing</w:t>
      </w:r>
    </w:p>
    <w:p w14:paraId="1FCB1CBC" w14:textId="77777777" w:rsidR="000970E5" w:rsidRPr="006023A3" w:rsidRDefault="000970E5" w:rsidP="000970E5">
      <w:pPr>
        <w:rPr>
          <w:rStyle w:val="SubtleEmphasis"/>
        </w:rPr>
      </w:pPr>
      <w:r w:rsidRPr="006023A3">
        <w:rPr>
          <w:rStyle w:val="SubtleEmphasis"/>
        </w:rPr>
        <w:t>The use of mouthing of words from English and/or other languages</w:t>
      </w:r>
    </w:p>
    <w:p w14:paraId="4E1A1690" w14:textId="77777777" w:rsidR="000970E5" w:rsidRPr="00CE12A7" w:rsidRDefault="000970E5" w:rsidP="006E4821">
      <w:pPr>
        <w:pStyle w:val="VCAAbullet"/>
        <w:numPr>
          <w:ilvl w:val="0"/>
          <w:numId w:val="43"/>
        </w:numPr>
        <w:ind w:left="426"/>
      </w:pPr>
      <w:r>
        <w:t>mouthing</w:t>
      </w:r>
    </w:p>
    <w:p w14:paraId="59E069FA" w14:textId="77777777" w:rsidR="000970E5" w:rsidRPr="00CE12A7" w:rsidRDefault="000970E5" w:rsidP="00665194">
      <w:pPr>
        <w:pStyle w:val="VCAAHeading4"/>
      </w:pPr>
      <w:r w:rsidRPr="00CE12A7">
        <w:t>Pointing</w:t>
      </w:r>
    </w:p>
    <w:p w14:paraId="114E8998" w14:textId="77777777" w:rsidR="000970E5" w:rsidRPr="006023A3" w:rsidRDefault="000970E5" w:rsidP="000970E5">
      <w:pPr>
        <w:rPr>
          <w:rStyle w:val="SubtleEmphasis"/>
        </w:rPr>
      </w:pPr>
      <w:r w:rsidRPr="006023A3">
        <w:rPr>
          <w:rStyle w:val="SubtleEmphasis"/>
        </w:rPr>
        <w:t xml:space="preserve">The use of finger pointing actions and/or eye gaze direction to refer to people, animals, things, events and concepts in the signing space </w:t>
      </w:r>
    </w:p>
    <w:p w14:paraId="0D0143AB" w14:textId="77777777" w:rsidR="000970E5" w:rsidRPr="0070549A" w:rsidRDefault="000970E5" w:rsidP="006E4821">
      <w:pPr>
        <w:pStyle w:val="VCAAbullet"/>
        <w:numPr>
          <w:ilvl w:val="0"/>
          <w:numId w:val="24"/>
        </w:numPr>
        <w:ind w:left="426"/>
      </w:pPr>
      <w:r w:rsidRPr="0070549A">
        <w:t>pronominal</w:t>
      </w:r>
    </w:p>
    <w:p w14:paraId="048DBA7C" w14:textId="77777777" w:rsidR="000970E5" w:rsidRPr="0070549A" w:rsidRDefault="000970E5" w:rsidP="006E4821">
      <w:pPr>
        <w:pStyle w:val="VCAAbullet"/>
        <w:numPr>
          <w:ilvl w:val="0"/>
          <w:numId w:val="24"/>
        </w:numPr>
        <w:ind w:left="426"/>
      </w:pPr>
      <w:r w:rsidRPr="0070549A">
        <w:t>locative</w:t>
      </w:r>
    </w:p>
    <w:p w14:paraId="4C37E5D6" w14:textId="77777777" w:rsidR="000970E5" w:rsidRPr="0070549A" w:rsidRDefault="000970E5" w:rsidP="006E4821">
      <w:pPr>
        <w:pStyle w:val="VCAAbullet"/>
        <w:numPr>
          <w:ilvl w:val="0"/>
          <w:numId w:val="24"/>
        </w:numPr>
        <w:ind w:left="426"/>
      </w:pPr>
      <w:r w:rsidRPr="0070549A">
        <w:t>determiner</w:t>
      </w:r>
    </w:p>
    <w:p w14:paraId="177924D3" w14:textId="77777777" w:rsidR="000970E5" w:rsidRPr="0070549A" w:rsidRDefault="000970E5" w:rsidP="006E4821">
      <w:pPr>
        <w:pStyle w:val="VCAAbullet"/>
        <w:numPr>
          <w:ilvl w:val="0"/>
          <w:numId w:val="24"/>
        </w:numPr>
        <w:ind w:left="426"/>
      </w:pPr>
      <w:r w:rsidRPr="0070549A">
        <w:t>possessive</w:t>
      </w:r>
    </w:p>
    <w:p w14:paraId="1D868394" w14:textId="77777777" w:rsidR="000970E5" w:rsidRPr="0070549A" w:rsidRDefault="000970E5" w:rsidP="006E4821">
      <w:pPr>
        <w:pStyle w:val="VCAAbullet"/>
        <w:numPr>
          <w:ilvl w:val="0"/>
          <w:numId w:val="24"/>
        </w:numPr>
        <w:ind w:left="426"/>
      </w:pPr>
      <w:r w:rsidRPr="0070549A">
        <w:t>buoy</w:t>
      </w:r>
    </w:p>
    <w:p w14:paraId="4C727ED6" w14:textId="77777777" w:rsidR="000970E5" w:rsidRPr="00CE12A7" w:rsidRDefault="000970E5" w:rsidP="00665194">
      <w:pPr>
        <w:pStyle w:val="VCAAHeading4"/>
      </w:pPr>
      <w:r w:rsidRPr="00CE12A7">
        <w:t>Indicating verbs</w:t>
      </w:r>
    </w:p>
    <w:p w14:paraId="5F78A8D0" w14:textId="77777777" w:rsidR="000970E5" w:rsidRPr="006023A3" w:rsidRDefault="000970E5" w:rsidP="000970E5">
      <w:pPr>
        <w:rPr>
          <w:rStyle w:val="SubtleEmphasis"/>
        </w:rPr>
      </w:pPr>
      <w:r w:rsidRPr="006023A3">
        <w:rPr>
          <w:rStyle w:val="SubtleEmphasis"/>
        </w:rPr>
        <w:t xml:space="preserve">The use of manual lexical signs to indicate (i.e. point) where someone or something is in the signing space </w:t>
      </w:r>
    </w:p>
    <w:p w14:paraId="32F121EF" w14:textId="77777777" w:rsidR="000970E5" w:rsidRPr="00CE12A7" w:rsidRDefault="000970E5" w:rsidP="00665194">
      <w:pPr>
        <w:pStyle w:val="VCAAHeading4"/>
      </w:pPr>
      <w:r w:rsidRPr="00CE12A7">
        <w:lastRenderedPageBreak/>
        <w:t>Depicting signs</w:t>
      </w:r>
    </w:p>
    <w:p w14:paraId="67AF96A7" w14:textId="77777777" w:rsidR="000970E5" w:rsidRPr="006023A3" w:rsidRDefault="000970E5" w:rsidP="000970E5">
      <w:pPr>
        <w:rPr>
          <w:rStyle w:val="SubtleEmphasis"/>
        </w:rPr>
      </w:pPr>
      <w:r w:rsidRPr="006023A3">
        <w:rPr>
          <w:rStyle w:val="SubtleEmphasis"/>
        </w:rPr>
        <w:t>The use of depicting signs to show what something looked like and/or how and where it moved</w:t>
      </w:r>
    </w:p>
    <w:p w14:paraId="563373C9" w14:textId="77777777" w:rsidR="000970E5" w:rsidRPr="00CE12A7" w:rsidRDefault="000970E5" w:rsidP="006E4821">
      <w:pPr>
        <w:pStyle w:val="VCAAbullet"/>
        <w:numPr>
          <w:ilvl w:val="0"/>
          <w:numId w:val="43"/>
        </w:numPr>
        <w:ind w:left="426"/>
      </w:pPr>
      <w:r w:rsidRPr="00CE12A7">
        <w:t>size and shape</w:t>
      </w:r>
    </w:p>
    <w:p w14:paraId="0EEDCE2C" w14:textId="77777777" w:rsidR="000970E5" w:rsidRPr="00CE12A7" w:rsidRDefault="000970E5" w:rsidP="006E4821">
      <w:pPr>
        <w:pStyle w:val="VCAAbullet"/>
        <w:numPr>
          <w:ilvl w:val="0"/>
          <w:numId w:val="43"/>
        </w:numPr>
        <w:ind w:left="426"/>
      </w:pPr>
      <w:r w:rsidRPr="00CE12A7">
        <w:t>entity</w:t>
      </w:r>
    </w:p>
    <w:p w14:paraId="540B33E4" w14:textId="77777777" w:rsidR="000970E5" w:rsidRPr="00CE12A7" w:rsidRDefault="000970E5" w:rsidP="006E4821">
      <w:pPr>
        <w:pStyle w:val="VCAAbullet"/>
        <w:numPr>
          <w:ilvl w:val="0"/>
          <w:numId w:val="43"/>
        </w:numPr>
        <w:ind w:left="426"/>
      </w:pPr>
      <w:r w:rsidRPr="00CE12A7">
        <w:t>handling shapes</w:t>
      </w:r>
    </w:p>
    <w:p w14:paraId="4CD29DB9" w14:textId="77777777" w:rsidR="000970E5" w:rsidRPr="00CE12A7" w:rsidRDefault="000970E5" w:rsidP="006E4821">
      <w:pPr>
        <w:pStyle w:val="VCAAbullet"/>
        <w:numPr>
          <w:ilvl w:val="0"/>
          <w:numId w:val="43"/>
        </w:numPr>
        <w:ind w:left="426"/>
      </w:pPr>
      <w:r w:rsidRPr="00CE12A7">
        <w:t>touch handshape</w:t>
      </w:r>
    </w:p>
    <w:p w14:paraId="46F9B1A0" w14:textId="77777777" w:rsidR="000970E5" w:rsidRPr="00CE12A7" w:rsidRDefault="000970E5" w:rsidP="006E4821">
      <w:pPr>
        <w:pStyle w:val="VCAAbullet"/>
        <w:numPr>
          <w:ilvl w:val="0"/>
          <w:numId w:val="43"/>
        </w:numPr>
        <w:ind w:left="426"/>
      </w:pPr>
      <w:r w:rsidRPr="00CE12A7">
        <w:t>instrumental handshape</w:t>
      </w:r>
    </w:p>
    <w:p w14:paraId="742024C8" w14:textId="77777777" w:rsidR="000970E5" w:rsidRPr="00CE12A7" w:rsidRDefault="000970E5" w:rsidP="00665194">
      <w:pPr>
        <w:pStyle w:val="VCAAHeading4"/>
      </w:pPr>
      <w:r w:rsidRPr="00CE12A7">
        <w:t>Mouth gestures</w:t>
      </w:r>
    </w:p>
    <w:p w14:paraId="10300ECF" w14:textId="77777777" w:rsidR="000970E5" w:rsidRPr="006023A3" w:rsidRDefault="000970E5" w:rsidP="000970E5">
      <w:pPr>
        <w:rPr>
          <w:rStyle w:val="SubtleEmphasis"/>
        </w:rPr>
      </w:pPr>
      <w:r w:rsidRPr="006023A3">
        <w:rPr>
          <w:rStyle w:val="SubtleEmphasis"/>
        </w:rPr>
        <w:t xml:space="preserve">The use of mouth gestures with/without manual signs </w:t>
      </w:r>
    </w:p>
    <w:p w14:paraId="1EB4E24F" w14:textId="77777777" w:rsidR="000970E5" w:rsidRPr="00CD2540" w:rsidRDefault="000970E5" w:rsidP="00665194">
      <w:pPr>
        <w:pStyle w:val="VCAAHeading4"/>
      </w:pPr>
      <w:r w:rsidRPr="00CD2540">
        <w:t>Timelines</w:t>
      </w:r>
    </w:p>
    <w:p w14:paraId="1C5AB2A3" w14:textId="77777777" w:rsidR="000970E5" w:rsidRPr="00320724" w:rsidRDefault="000970E5" w:rsidP="000970E5">
      <w:pPr>
        <w:rPr>
          <w:rFonts w:ascii="Arial" w:hAnsi="Arial"/>
        </w:rPr>
      </w:pPr>
      <w:r w:rsidRPr="006023A3">
        <w:rPr>
          <w:rStyle w:val="SubtleEmphasis"/>
        </w:rPr>
        <w:t xml:space="preserve">The use of spatial timelines to show a particular time or era spatially </w:t>
      </w:r>
    </w:p>
    <w:p w14:paraId="5E83EB0F" w14:textId="77777777" w:rsidR="000970E5" w:rsidRPr="00320724" w:rsidRDefault="000970E5" w:rsidP="006E4821">
      <w:pPr>
        <w:pStyle w:val="VCAAbullet"/>
        <w:numPr>
          <w:ilvl w:val="0"/>
          <w:numId w:val="43"/>
        </w:numPr>
        <w:ind w:left="426"/>
      </w:pPr>
      <w:r w:rsidRPr="00320724">
        <w:t>past</w:t>
      </w:r>
      <w:r>
        <w:t xml:space="preserve"> spatial timeline</w:t>
      </w:r>
    </w:p>
    <w:p w14:paraId="05DD821C" w14:textId="77777777" w:rsidR="000970E5" w:rsidRPr="00320724" w:rsidRDefault="000970E5" w:rsidP="006E4821">
      <w:pPr>
        <w:pStyle w:val="VCAAbullet"/>
        <w:numPr>
          <w:ilvl w:val="0"/>
          <w:numId w:val="43"/>
        </w:numPr>
        <w:ind w:left="426"/>
      </w:pPr>
      <w:r w:rsidRPr="00320724">
        <w:t>present</w:t>
      </w:r>
      <w:r>
        <w:t xml:space="preserve"> spatial timeline</w:t>
      </w:r>
    </w:p>
    <w:p w14:paraId="1DD50F9E" w14:textId="77777777" w:rsidR="000970E5" w:rsidRPr="00320724" w:rsidRDefault="000970E5" w:rsidP="006E4821">
      <w:pPr>
        <w:pStyle w:val="VCAAbullet"/>
        <w:numPr>
          <w:ilvl w:val="0"/>
          <w:numId w:val="43"/>
        </w:numPr>
        <w:ind w:left="426"/>
      </w:pPr>
      <w:r w:rsidRPr="00320724">
        <w:t>future</w:t>
      </w:r>
      <w:r>
        <w:t xml:space="preserve"> spatial timeline</w:t>
      </w:r>
    </w:p>
    <w:p w14:paraId="11C4D0A8" w14:textId="77777777" w:rsidR="000970E5" w:rsidRPr="00CE12A7" w:rsidRDefault="000970E5" w:rsidP="00665194">
      <w:pPr>
        <w:pStyle w:val="VCAAHeading4"/>
      </w:pPr>
      <w:r w:rsidRPr="00CE12A7">
        <w:t>Time signs</w:t>
      </w:r>
    </w:p>
    <w:p w14:paraId="46856F9C" w14:textId="77777777" w:rsidR="000970E5" w:rsidRPr="00320724" w:rsidRDefault="000970E5" w:rsidP="000970E5">
      <w:pPr>
        <w:rPr>
          <w:rFonts w:ascii="Arial" w:hAnsi="Arial"/>
        </w:rPr>
      </w:pPr>
      <w:r w:rsidRPr="00654547">
        <w:rPr>
          <w:rStyle w:val="SubtleEmphasis"/>
        </w:rPr>
        <w:t xml:space="preserve">The use of lexical signs adverbially to state a particular time or era </w:t>
      </w:r>
    </w:p>
    <w:p w14:paraId="08177E74" w14:textId="77777777" w:rsidR="000970E5" w:rsidRPr="00320724" w:rsidRDefault="000970E5" w:rsidP="006E4821">
      <w:pPr>
        <w:pStyle w:val="VCAAbullet"/>
        <w:numPr>
          <w:ilvl w:val="0"/>
          <w:numId w:val="43"/>
        </w:numPr>
        <w:ind w:left="426"/>
      </w:pPr>
      <w:r w:rsidRPr="00320724">
        <w:t xml:space="preserve">past </w:t>
      </w:r>
      <w:r>
        <w:t>adverbial</w:t>
      </w:r>
    </w:p>
    <w:p w14:paraId="085AE643" w14:textId="77777777" w:rsidR="000970E5" w:rsidRPr="00320724" w:rsidRDefault="000970E5" w:rsidP="006E4821">
      <w:pPr>
        <w:pStyle w:val="VCAAbullet"/>
        <w:numPr>
          <w:ilvl w:val="0"/>
          <w:numId w:val="43"/>
        </w:numPr>
        <w:ind w:left="426"/>
      </w:pPr>
      <w:r w:rsidRPr="00320724">
        <w:t>present</w:t>
      </w:r>
      <w:r>
        <w:t xml:space="preserve"> adverbial</w:t>
      </w:r>
    </w:p>
    <w:p w14:paraId="22403BB5" w14:textId="77777777" w:rsidR="000970E5" w:rsidRPr="00320724" w:rsidRDefault="000970E5" w:rsidP="006E4821">
      <w:pPr>
        <w:pStyle w:val="VCAAbullet"/>
        <w:numPr>
          <w:ilvl w:val="0"/>
          <w:numId w:val="43"/>
        </w:numPr>
        <w:ind w:left="426"/>
      </w:pPr>
      <w:r w:rsidRPr="00320724">
        <w:t>future</w:t>
      </w:r>
      <w:r>
        <w:t xml:space="preserve"> adverbial</w:t>
      </w:r>
    </w:p>
    <w:p w14:paraId="153F5E68" w14:textId="77777777" w:rsidR="000970E5" w:rsidRPr="006023A3" w:rsidRDefault="000970E5" w:rsidP="00665194">
      <w:pPr>
        <w:pStyle w:val="VCAAHeading4"/>
      </w:pPr>
      <w:r w:rsidRPr="006023A3">
        <w:t>Aspect</w:t>
      </w:r>
    </w:p>
    <w:p w14:paraId="3B15727B" w14:textId="77777777" w:rsidR="000970E5" w:rsidRPr="006023A3" w:rsidRDefault="000970E5" w:rsidP="000970E5">
      <w:pPr>
        <w:rPr>
          <w:rStyle w:val="SubtleEmphasis"/>
        </w:rPr>
      </w:pPr>
      <w:r w:rsidRPr="006023A3">
        <w:rPr>
          <w:rStyle w:val="SubtleEmphasis"/>
        </w:rPr>
        <w:t xml:space="preserve">The modification of verb signs to show how something was done over time </w:t>
      </w:r>
    </w:p>
    <w:p w14:paraId="40D5A316" w14:textId="77777777" w:rsidR="000970E5" w:rsidRPr="00320724" w:rsidRDefault="000970E5" w:rsidP="006E4821">
      <w:pPr>
        <w:pStyle w:val="VCAAbullet"/>
        <w:numPr>
          <w:ilvl w:val="0"/>
          <w:numId w:val="43"/>
        </w:numPr>
        <w:ind w:left="426"/>
      </w:pPr>
      <w:r w:rsidRPr="00320724">
        <w:t>single movement</w:t>
      </w:r>
    </w:p>
    <w:p w14:paraId="5EDE6AFE" w14:textId="77777777" w:rsidR="000970E5" w:rsidRPr="00320724" w:rsidRDefault="000970E5" w:rsidP="006E4821">
      <w:pPr>
        <w:pStyle w:val="VCAAbullet"/>
        <w:numPr>
          <w:ilvl w:val="0"/>
          <w:numId w:val="43"/>
        </w:numPr>
        <w:ind w:left="426"/>
      </w:pPr>
      <w:r w:rsidRPr="00320724">
        <w:t xml:space="preserve">repetition  </w:t>
      </w:r>
    </w:p>
    <w:p w14:paraId="15BB709C" w14:textId="77777777" w:rsidR="000970E5" w:rsidRDefault="000970E5" w:rsidP="006E4821">
      <w:pPr>
        <w:pStyle w:val="VCAAbullet"/>
        <w:numPr>
          <w:ilvl w:val="0"/>
          <w:numId w:val="43"/>
        </w:numPr>
        <w:ind w:left="426"/>
      </w:pPr>
      <w:r w:rsidRPr="00320724">
        <w:t>speed</w:t>
      </w:r>
    </w:p>
    <w:p w14:paraId="52DBDE72" w14:textId="77777777" w:rsidR="000970E5" w:rsidRPr="00EC59AE" w:rsidRDefault="000970E5" w:rsidP="000970E5">
      <w:pPr>
        <w:pStyle w:val="VCAAbulletlevel2"/>
        <w:numPr>
          <w:ilvl w:val="1"/>
          <w:numId w:val="2"/>
        </w:numPr>
        <w:ind w:left="709"/>
      </w:pPr>
      <w:r w:rsidRPr="00320724">
        <w:tab/>
      </w:r>
      <w:r w:rsidRPr="00EC59AE">
        <w:t>fast</w:t>
      </w:r>
    </w:p>
    <w:p w14:paraId="57F1AA15" w14:textId="77777777" w:rsidR="000970E5" w:rsidRPr="00EC59AE" w:rsidRDefault="000970E5" w:rsidP="000970E5">
      <w:pPr>
        <w:pStyle w:val="VCAAbulletlevel2"/>
        <w:numPr>
          <w:ilvl w:val="1"/>
          <w:numId w:val="2"/>
        </w:numPr>
        <w:ind w:left="709"/>
      </w:pPr>
      <w:r w:rsidRPr="00EC59AE">
        <w:tab/>
        <w:t>slow</w:t>
      </w:r>
    </w:p>
    <w:p w14:paraId="6D16CC55" w14:textId="77777777" w:rsidR="000970E5" w:rsidRPr="00CD2540" w:rsidRDefault="000970E5" w:rsidP="00665194">
      <w:pPr>
        <w:pStyle w:val="VCAAHeading4"/>
      </w:pPr>
      <w:r w:rsidRPr="00CD2540">
        <w:t>Space</w:t>
      </w:r>
    </w:p>
    <w:p w14:paraId="1EA9B784" w14:textId="77777777" w:rsidR="000970E5" w:rsidRPr="00320724" w:rsidRDefault="000970E5" w:rsidP="000970E5">
      <w:pPr>
        <w:rPr>
          <w:rFonts w:ascii="Arial" w:hAnsi="Arial"/>
        </w:rPr>
      </w:pPr>
      <w:r w:rsidRPr="006023A3">
        <w:rPr>
          <w:rStyle w:val="SubtleEmphasis"/>
        </w:rPr>
        <w:t xml:space="preserve">The use of space in front of the body to show people, things and events, </w:t>
      </w:r>
      <w:proofErr w:type="gramStart"/>
      <w:r w:rsidRPr="006023A3">
        <w:rPr>
          <w:rStyle w:val="SubtleEmphasis"/>
        </w:rPr>
        <w:t>and also</w:t>
      </w:r>
      <w:proofErr w:type="gramEnd"/>
      <w:r w:rsidRPr="006023A3">
        <w:rPr>
          <w:rStyle w:val="SubtleEmphasis"/>
        </w:rPr>
        <w:t xml:space="preserve"> to refer to these things without having to fully repeat the first mention again </w:t>
      </w:r>
    </w:p>
    <w:p w14:paraId="6FF20650" w14:textId="77777777" w:rsidR="000970E5" w:rsidRPr="00320724" w:rsidRDefault="000970E5" w:rsidP="006E4821">
      <w:pPr>
        <w:pStyle w:val="VCAAbullet"/>
        <w:numPr>
          <w:ilvl w:val="0"/>
          <w:numId w:val="43"/>
        </w:numPr>
        <w:ind w:left="426"/>
      </w:pPr>
      <w:r w:rsidRPr="00320724">
        <w:t>real space</w:t>
      </w:r>
    </w:p>
    <w:p w14:paraId="32E91038" w14:textId="77777777" w:rsidR="000970E5" w:rsidRPr="00320724" w:rsidRDefault="000970E5" w:rsidP="006E4821">
      <w:pPr>
        <w:pStyle w:val="VCAAbullet"/>
        <w:numPr>
          <w:ilvl w:val="0"/>
          <w:numId w:val="43"/>
        </w:numPr>
        <w:ind w:left="426"/>
      </w:pPr>
      <w:r w:rsidRPr="00320724">
        <w:t>blended space</w:t>
      </w:r>
    </w:p>
    <w:p w14:paraId="321FF036" w14:textId="77777777" w:rsidR="000970E5" w:rsidRDefault="000970E5" w:rsidP="00665194">
      <w:pPr>
        <w:pStyle w:val="VCAAbody"/>
      </w:pPr>
    </w:p>
    <w:p w14:paraId="0E4F267B" w14:textId="77777777" w:rsidR="000970E5" w:rsidRDefault="000970E5" w:rsidP="00665194">
      <w:pPr>
        <w:pStyle w:val="VCAAbody"/>
      </w:pPr>
    </w:p>
    <w:p w14:paraId="391F3957" w14:textId="77777777" w:rsidR="005936AF" w:rsidRDefault="005936AF" w:rsidP="00665194">
      <w:pPr>
        <w:pStyle w:val="VCAAbody"/>
      </w:pPr>
    </w:p>
    <w:p w14:paraId="0D83EE84" w14:textId="77777777" w:rsidR="000970E5" w:rsidRPr="006023A3" w:rsidRDefault="000970E5" w:rsidP="00665194">
      <w:pPr>
        <w:pStyle w:val="VCAAHeading2"/>
      </w:pPr>
      <w:bookmarkStart w:id="127" w:name="_Toc204089624"/>
      <w:bookmarkStart w:id="128" w:name="_Toc214525976"/>
      <w:r w:rsidRPr="006023A3">
        <w:lastRenderedPageBreak/>
        <w:t>Grammatical categories in Auslan</w:t>
      </w:r>
      <w:bookmarkEnd w:id="127"/>
      <w:bookmarkEnd w:id="128"/>
    </w:p>
    <w:p w14:paraId="1961E96A" w14:textId="77777777" w:rsidR="000970E5" w:rsidRPr="00CE12A7" w:rsidRDefault="000970E5" w:rsidP="00665194">
      <w:pPr>
        <w:pStyle w:val="VCAAHeading4"/>
      </w:pPr>
      <w:r w:rsidRPr="00CE12A7">
        <w:t>Verbs*</w:t>
      </w:r>
    </w:p>
    <w:p w14:paraId="5C444878" w14:textId="77777777" w:rsidR="000970E5" w:rsidRPr="00665194" w:rsidRDefault="000970E5" w:rsidP="000970E5">
      <w:pPr>
        <w:rPr>
          <w:rStyle w:val="SubtleEmphasis"/>
        </w:rPr>
      </w:pPr>
      <w:r w:rsidRPr="00665194">
        <w:rPr>
          <w:rStyle w:val="SubtleEmphasis"/>
        </w:rPr>
        <w:t xml:space="preserve">The use of different types of verb signs </w:t>
      </w:r>
    </w:p>
    <w:p w14:paraId="429D0FF1" w14:textId="77777777" w:rsidR="000970E5" w:rsidRPr="00CE12A7" w:rsidRDefault="000970E5" w:rsidP="006E4821">
      <w:pPr>
        <w:pStyle w:val="VCAAbullet"/>
        <w:numPr>
          <w:ilvl w:val="0"/>
          <w:numId w:val="43"/>
        </w:numPr>
        <w:ind w:left="426"/>
      </w:pPr>
      <w:r w:rsidRPr="00CE12A7">
        <w:t>plain verbs</w:t>
      </w:r>
    </w:p>
    <w:p w14:paraId="1E795D0E" w14:textId="77777777" w:rsidR="000970E5" w:rsidRPr="00CE12A7" w:rsidRDefault="000970E5" w:rsidP="006E4821">
      <w:pPr>
        <w:pStyle w:val="VCAAbullet"/>
        <w:numPr>
          <w:ilvl w:val="0"/>
          <w:numId w:val="43"/>
        </w:numPr>
        <w:ind w:left="426"/>
      </w:pPr>
      <w:r w:rsidRPr="00CE12A7">
        <w:t>indicating</w:t>
      </w:r>
      <w:r>
        <w:t>/directional</w:t>
      </w:r>
      <w:r w:rsidRPr="00CE12A7">
        <w:t xml:space="preserve"> verbs</w:t>
      </w:r>
    </w:p>
    <w:p w14:paraId="30F3A705" w14:textId="77777777" w:rsidR="000970E5" w:rsidRPr="00CE12A7" w:rsidRDefault="000970E5" w:rsidP="006E4821">
      <w:pPr>
        <w:pStyle w:val="VCAAbullet"/>
        <w:numPr>
          <w:ilvl w:val="0"/>
          <w:numId w:val="43"/>
        </w:numPr>
        <w:ind w:left="426"/>
      </w:pPr>
      <w:r w:rsidRPr="00CE12A7">
        <w:t>depicting verbs</w:t>
      </w:r>
    </w:p>
    <w:p w14:paraId="0E5B48DB" w14:textId="77777777" w:rsidR="000970E5" w:rsidRPr="00320724" w:rsidRDefault="000970E5" w:rsidP="00665194">
      <w:pPr>
        <w:pStyle w:val="VCAAbody"/>
        <w:rPr>
          <w:rFonts w:eastAsia="SimSun"/>
          <w:i/>
          <w:iCs/>
          <w:kern w:val="3"/>
          <w:lang w:eastAsia="zh-CN" w:bidi="hi-IN"/>
        </w:rPr>
      </w:pPr>
      <w:r w:rsidRPr="00320724">
        <w:rPr>
          <w:rFonts w:eastAsia="SimSun"/>
          <w:i/>
          <w:iCs/>
          <w:kern w:val="3"/>
          <w:lang w:eastAsia="zh-CN" w:bidi="hi-IN"/>
        </w:rPr>
        <w:t xml:space="preserve">* </w:t>
      </w:r>
      <w:r w:rsidRPr="006023A3">
        <w:t>Sometimes depicting signs can function both as a noun and a verb at the same time.</w:t>
      </w:r>
      <w:r w:rsidRPr="00320724">
        <w:rPr>
          <w:rFonts w:eastAsia="SimSun"/>
          <w:i/>
          <w:iCs/>
          <w:kern w:val="3"/>
          <w:lang w:eastAsia="zh-CN" w:bidi="hi-IN"/>
        </w:rPr>
        <w:t xml:space="preserve"> </w:t>
      </w:r>
    </w:p>
    <w:p w14:paraId="5F06AB76" w14:textId="77777777" w:rsidR="000970E5" w:rsidRPr="00CD2540" w:rsidRDefault="000970E5" w:rsidP="00665194">
      <w:pPr>
        <w:pStyle w:val="VCAAHeading4"/>
      </w:pPr>
      <w:r w:rsidRPr="00CD2540">
        <w:t>Nouns*</w:t>
      </w:r>
    </w:p>
    <w:p w14:paraId="1DECA6A9" w14:textId="77777777" w:rsidR="000970E5" w:rsidRPr="00F25928" w:rsidRDefault="000970E5" w:rsidP="000970E5">
      <w:pPr>
        <w:rPr>
          <w:i/>
          <w:iCs/>
        </w:rPr>
      </w:pPr>
      <w:r w:rsidRPr="006023A3">
        <w:rPr>
          <w:i/>
          <w:iCs/>
        </w:rPr>
        <w:t xml:space="preserve">The use of different types of noun signs </w:t>
      </w:r>
    </w:p>
    <w:p w14:paraId="1AC25E3D" w14:textId="77777777" w:rsidR="000970E5" w:rsidRPr="00722ABB" w:rsidRDefault="000970E5" w:rsidP="006E4821">
      <w:pPr>
        <w:pStyle w:val="VCAAbullet"/>
        <w:numPr>
          <w:ilvl w:val="0"/>
          <w:numId w:val="43"/>
        </w:numPr>
        <w:ind w:left="426"/>
      </w:pPr>
      <w:r w:rsidRPr="00722ABB">
        <w:t>plain nouns</w:t>
      </w:r>
    </w:p>
    <w:p w14:paraId="2DA61085" w14:textId="77777777" w:rsidR="000970E5" w:rsidRPr="00722ABB" w:rsidRDefault="000970E5" w:rsidP="006E4821">
      <w:pPr>
        <w:pStyle w:val="VCAAbullet"/>
        <w:numPr>
          <w:ilvl w:val="0"/>
          <w:numId w:val="43"/>
        </w:numPr>
        <w:ind w:left="426"/>
      </w:pPr>
      <w:r w:rsidRPr="00722ABB">
        <w:t>depicting nouns</w:t>
      </w:r>
    </w:p>
    <w:p w14:paraId="56D4874C" w14:textId="77777777" w:rsidR="000970E5" w:rsidRPr="006023A3" w:rsidRDefault="000970E5" w:rsidP="00665194">
      <w:pPr>
        <w:pStyle w:val="VCAAbody"/>
      </w:pPr>
      <w:r w:rsidRPr="00320724">
        <w:rPr>
          <w:rFonts w:eastAsia="SimSun"/>
          <w:i/>
          <w:iCs/>
          <w:kern w:val="3"/>
          <w:lang w:eastAsia="zh-CN" w:bidi="hi-IN"/>
        </w:rPr>
        <w:t xml:space="preserve">* </w:t>
      </w:r>
      <w:r w:rsidRPr="006023A3">
        <w:t xml:space="preserve">Sometimes depicting signs can function both as a noun and a verb at the same time. </w:t>
      </w:r>
    </w:p>
    <w:p w14:paraId="3257454D" w14:textId="77777777" w:rsidR="000970E5" w:rsidRPr="00CD2540" w:rsidRDefault="000970E5" w:rsidP="00665194">
      <w:pPr>
        <w:pStyle w:val="VCAAHeading4"/>
      </w:pPr>
      <w:r w:rsidRPr="00CD2540">
        <w:t>Negation</w:t>
      </w:r>
    </w:p>
    <w:p w14:paraId="590A7AE1" w14:textId="77777777" w:rsidR="000970E5" w:rsidRPr="00665194" w:rsidRDefault="000970E5" w:rsidP="000970E5">
      <w:pPr>
        <w:rPr>
          <w:rStyle w:val="SubtleEmphasis"/>
        </w:rPr>
      </w:pPr>
      <w:r w:rsidRPr="00665194">
        <w:rPr>
          <w:rStyle w:val="SubtleEmphasis"/>
        </w:rPr>
        <w:t>Negating signs and sentences</w:t>
      </w:r>
    </w:p>
    <w:p w14:paraId="0218F6C3" w14:textId="77777777" w:rsidR="000970E5" w:rsidRPr="00CE12A7" w:rsidRDefault="000970E5" w:rsidP="006E4821">
      <w:pPr>
        <w:pStyle w:val="VCAAbullet"/>
        <w:numPr>
          <w:ilvl w:val="0"/>
          <w:numId w:val="43"/>
        </w:numPr>
        <w:ind w:left="426"/>
      </w:pPr>
      <w:r w:rsidRPr="00CE12A7">
        <w:t>signs</w:t>
      </w:r>
    </w:p>
    <w:p w14:paraId="12BF5555" w14:textId="77777777" w:rsidR="000970E5" w:rsidRPr="00CE12A7" w:rsidRDefault="000970E5" w:rsidP="006E4821">
      <w:pPr>
        <w:pStyle w:val="VCAAbullet"/>
        <w:numPr>
          <w:ilvl w:val="0"/>
          <w:numId w:val="43"/>
        </w:numPr>
        <w:ind w:left="426"/>
      </w:pPr>
      <w:r w:rsidRPr="00CE12A7">
        <w:t>sentences</w:t>
      </w:r>
    </w:p>
    <w:p w14:paraId="51396417" w14:textId="77777777" w:rsidR="000970E5" w:rsidRPr="00320724" w:rsidRDefault="000970E5" w:rsidP="006E4821">
      <w:pPr>
        <w:pStyle w:val="VCAAbulletlevel2"/>
        <w:numPr>
          <w:ilvl w:val="0"/>
          <w:numId w:val="27"/>
        </w:numPr>
        <w:ind w:left="709"/>
      </w:pPr>
      <w:r w:rsidRPr="00320724">
        <w:tab/>
        <w:t>negative inflection</w:t>
      </w:r>
    </w:p>
    <w:p w14:paraId="21C19867" w14:textId="77777777" w:rsidR="000970E5" w:rsidRPr="00320724" w:rsidRDefault="000970E5" w:rsidP="006E4821">
      <w:pPr>
        <w:pStyle w:val="VCAAbulletlevel2"/>
        <w:numPr>
          <w:ilvl w:val="0"/>
          <w:numId w:val="27"/>
        </w:numPr>
        <w:ind w:left="709"/>
      </w:pPr>
      <w:r w:rsidRPr="00320724">
        <w:tab/>
        <w:t>constituent negation</w:t>
      </w:r>
    </w:p>
    <w:p w14:paraId="1B007D4A" w14:textId="77777777" w:rsidR="000970E5" w:rsidRPr="00320724" w:rsidRDefault="000970E5" w:rsidP="006E4821">
      <w:pPr>
        <w:pStyle w:val="VCAAbulletlevel2"/>
        <w:numPr>
          <w:ilvl w:val="0"/>
          <w:numId w:val="27"/>
        </w:numPr>
        <w:ind w:left="709"/>
      </w:pPr>
      <w:r w:rsidRPr="00320724">
        <w:tab/>
        <w:t>clause negation</w:t>
      </w:r>
    </w:p>
    <w:p w14:paraId="7CD33980" w14:textId="77777777" w:rsidR="000970E5" w:rsidRPr="00320724" w:rsidRDefault="000970E5" w:rsidP="006E4821">
      <w:pPr>
        <w:pStyle w:val="VCAAbulletlevel2"/>
        <w:numPr>
          <w:ilvl w:val="0"/>
          <w:numId w:val="27"/>
        </w:numPr>
        <w:ind w:left="709"/>
      </w:pPr>
      <w:r w:rsidRPr="00320724">
        <w:tab/>
        <w:t>non-manual features</w:t>
      </w:r>
    </w:p>
    <w:p w14:paraId="4E51D77D" w14:textId="77777777" w:rsidR="000970E5" w:rsidRPr="00CE12A7" w:rsidRDefault="000970E5" w:rsidP="00665194">
      <w:pPr>
        <w:pStyle w:val="VCAAHeading4"/>
      </w:pPr>
      <w:r w:rsidRPr="00CE12A7">
        <w:t>Questions</w:t>
      </w:r>
    </w:p>
    <w:p w14:paraId="34C4B725" w14:textId="77777777" w:rsidR="000970E5" w:rsidRPr="00665194" w:rsidRDefault="000970E5" w:rsidP="000970E5">
      <w:pPr>
        <w:rPr>
          <w:rStyle w:val="SubtleEmphasis"/>
        </w:rPr>
      </w:pPr>
      <w:r w:rsidRPr="00665194">
        <w:rPr>
          <w:rStyle w:val="SubtleEmphasis"/>
        </w:rPr>
        <w:t xml:space="preserve">Asking questions </w:t>
      </w:r>
    </w:p>
    <w:p w14:paraId="79B2CD05" w14:textId="77777777" w:rsidR="000970E5" w:rsidRPr="00320724" w:rsidRDefault="000970E5" w:rsidP="006E4821">
      <w:pPr>
        <w:pStyle w:val="VCAAbullet"/>
        <w:numPr>
          <w:ilvl w:val="0"/>
          <w:numId w:val="43"/>
        </w:numPr>
        <w:ind w:left="426"/>
      </w:pPr>
      <w:r w:rsidRPr="00320724">
        <w:t>polar questions</w:t>
      </w:r>
    </w:p>
    <w:p w14:paraId="5B703D10" w14:textId="77777777" w:rsidR="000970E5" w:rsidRPr="00320724" w:rsidRDefault="000970E5" w:rsidP="006E4821">
      <w:pPr>
        <w:pStyle w:val="VCAAbullet"/>
        <w:numPr>
          <w:ilvl w:val="0"/>
          <w:numId w:val="43"/>
        </w:numPr>
        <w:ind w:left="426"/>
      </w:pPr>
      <w:r w:rsidRPr="00320724">
        <w:t>content questions</w:t>
      </w:r>
    </w:p>
    <w:p w14:paraId="7BE37F94" w14:textId="77777777" w:rsidR="000970E5" w:rsidRPr="00CE12A7" w:rsidRDefault="000970E5" w:rsidP="00665194">
      <w:pPr>
        <w:pStyle w:val="VCAAHeading4"/>
      </w:pPr>
      <w:r w:rsidRPr="00CE12A7">
        <w:t>Sentences</w:t>
      </w:r>
    </w:p>
    <w:p w14:paraId="61A238C4" w14:textId="77777777" w:rsidR="000970E5" w:rsidRPr="00665194" w:rsidRDefault="000970E5" w:rsidP="000970E5">
      <w:pPr>
        <w:rPr>
          <w:rStyle w:val="SubtleEmphasis"/>
        </w:rPr>
      </w:pPr>
      <w:r w:rsidRPr="00665194">
        <w:rPr>
          <w:rStyle w:val="SubtleEmphasis"/>
        </w:rPr>
        <w:t xml:space="preserve">The use of different sentence structures </w:t>
      </w:r>
    </w:p>
    <w:p w14:paraId="2768958A" w14:textId="77777777" w:rsidR="000970E5" w:rsidRPr="00DD7CF5" w:rsidRDefault="000970E5" w:rsidP="006E4821">
      <w:pPr>
        <w:pStyle w:val="VCAAbullet"/>
        <w:numPr>
          <w:ilvl w:val="0"/>
          <w:numId w:val="43"/>
        </w:numPr>
        <w:ind w:left="426"/>
      </w:pPr>
      <w:r w:rsidRPr="00DD7CF5">
        <w:t>simple</w:t>
      </w:r>
    </w:p>
    <w:p w14:paraId="723D9CE8" w14:textId="77777777" w:rsidR="000970E5" w:rsidRPr="00DD7CF5" w:rsidRDefault="000970E5" w:rsidP="006E4821">
      <w:pPr>
        <w:pStyle w:val="VCAAbullet"/>
        <w:numPr>
          <w:ilvl w:val="0"/>
          <w:numId w:val="43"/>
        </w:numPr>
        <w:ind w:left="426"/>
      </w:pPr>
      <w:r w:rsidRPr="00DD7CF5">
        <w:t>sequential</w:t>
      </w:r>
    </w:p>
    <w:p w14:paraId="40B95EF3" w14:textId="77777777" w:rsidR="000970E5" w:rsidRPr="00DD7CF5" w:rsidRDefault="000970E5" w:rsidP="006E4821">
      <w:pPr>
        <w:pStyle w:val="VCAAbullet"/>
        <w:numPr>
          <w:ilvl w:val="0"/>
          <w:numId w:val="43"/>
        </w:numPr>
        <w:ind w:left="426"/>
      </w:pPr>
      <w:r w:rsidRPr="00DD7CF5">
        <w:t>simultaneous</w:t>
      </w:r>
    </w:p>
    <w:p w14:paraId="227C750F" w14:textId="77777777" w:rsidR="000970E5" w:rsidRPr="00DD7CF5" w:rsidRDefault="000970E5" w:rsidP="006E4821">
      <w:pPr>
        <w:pStyle w:val="VCAAbullet"/>
        <w:numPr>
          <w:ilvl w:val="0"/>
          <w:numId w:val="43"/>
        </w:numPr>
        <w:ind w:left="426"/>
      </w:pPr>
      <w:r w:rsidRPr="00DD7CF5">
        <w:t>carrier attribute</w:t>
      </w:r>
    </w:p>
    <w:p w14:paraId="1BA37FB1" w14:textId="77777777" w:rsidR="000970E5" w:rsidRPr="00DD7CF5" w:rsidRDefault="000970E5" w:rsidP="006E4821">
      <w:pPr>
        <w:pStyle w:val="VCAAbullet"/>
        <w:numPr>
          <w:ilvl w:val="0"/>
          <w:numId w:val="43"/>
        </w:numPr>
        <w:ind w:left="426"/>
      </w:pPr>
      <w:r w:rsidRPr="00DD7CF5">
        <w:t>complex</w:t>
      </w:r>
    </w:p>
    <w:p w14:paraId="6A666877" w14:textId="77777777" w:rsidR="000970E5" w:rsidRPr="00320724" w:rsidRDefault="000970E5" w:rsidP="006E4821">
      <w:pPr>
        <w:pStyle w:val="VCAAbulletlevel2"/>
        <w:numPr>
          <w:ilvl w:val="0"/>
          <w:numId w:val="67"/>
        </w:numPr>
        <w:ind w:left="709"/>
      </w:pPr>
      <w:r w:rsidRPr="00320724">
        <w:tab/>
        <w:t>subordinate</w:t>
      </w:r>
    </w:p>
    <w:p w14:paraId="75C27BC9" w14:textId="77777777" w:rsidR="000970E5" w:rsidRPr="00320724" w:rsidRDefault="000970E5" w:rsidP="006E4821">
      <w:pPr>
        <w:pStyle w:val="VCAAbulletlevel2"/>
        <w:numPr>
          <w:ilvl w:val="0"/>
          <w:numId w:val="67"/>
        </w:numPr>
        <w:ind w:left="709"/>
      </w:pPr>
      <w:r w:rsidRPr="00320724">
        <w:tab/>
      </w:r>
      <w:proofErr w:type="spellStart"/>
      <w:r w:rsidRPr="00320724">
        <w:t>topicalised</w:t>
      </w:r>
      <w:proofErr w:type="spellEnd"/>
    </w:p>
    <w:p w14:paraId="4113D710" w14:textId="77777777" w:rsidR="000970E5" w:rsidRPr="00320724" w:rsidRDefault="000970E5" w:rsidP="006E4821">
      <w:pPr>
        <w:pStyle w:val="VCAAbulletlevel2"/>
        <w:numPr>
          <w:ilvl w:val="0"/>
          <w:numId w:val="67"/>
        </w:numPr>
        <w:ind w:left="709"/>
      </w:pPr>
      <w:r w:rsidRPr="00320724">
        <w:tab/>
        <w:t>rhetorical</w:t>
      </w:r>
    </w:p>
    <w:p w14:paraId="312E6332" w14:textId="77777777" w:rsidR="000970E5" w:rsidRPr="00CD2540" w:rsidRDefault="000970E5" w:rsidP="00665194">
      <w:pPr>
        <w:pStyle w:val="VCAAHeading4"/>
      </w:pPr>
      <w:r w:rsidRPr="00CD2540">
        <w:lastRenderedPageBreak/>
        <w:t>Statements</w:t>
      </w:r>
    </w:p>
    <w:p w14:paraId="5BA03B98" w14:textId="77777777" w:rsidR="000970E5" w:rsidRPr="00665194" w:rsidRDefault="000970E5" w:rsidP="000970E5">
      <w:pPr>
        <w:rPr>
          <w:rStyle w:val="SubtleEmphasis"/>
        </w:rPr>
      </w:pPr>
      <w:r w:rsidRPr="00665194">
        <w:rPr>
          <w:rStyle w:val="SubtleEmphasis"/>
        </w:rPr>
        <w:t xml:space="preserve">The use of different statements </w:t>
      </w:r>
    </w:p>
    <w:p w14:paraId="2D1B2C88" w14:textId="77777777" w:rsidR="000970E5" w:rsidRPr="00EC59AE" w:rsidRDefault="000970E5" w:rsidP="006E4821">
      <w:pPr>
        <w:pStyle w:val="VCAAbullet"/>
        <w:numPr>
          <w:ilvl w:val="0"/>
          <w:numId w:val="43"/>
        </w:numPr>
        <w:ind w:left="426"/>
      </w:pPr>
      <w:r w:rsidRPr="00EC59AE">
        <w:t>declarative</w:t>
      </w:r>
    </w:p>
    <w:p w14:paraId="06882FFB" w14:textId="77777777" w:rsidR="000970E5" w:rsidRPr="00EC59AE" w:rsidRDefault="000970E5" w:rsidP="006E4821">
      <w:pPr>
        <w:pStyle w:val="VCAAbullet"/>
        <w:numPr>
          <w:ilvl w:val="0"/>
          <w:numId w:val="43"/>
        </w:numPr>
        <w:ind w:left="426"/>
      </w:pPr>
      <w:r w:rsidRPr="00EC59AE">
        <w:t>imperative</w:t>
      </w:r>
    </w:p>
    <w:p w14:paraId="31A56A1B" w14:textId="77777777" w:rsidR="000970E5" w:rsidRPr="00EC59AE" w:rsidRDefault="000970E5" w:rsidP="006E4821">
      <w:pPr>
        <w:pStyle w:val="VCAAbullet"/>
        <w:numPr>
          <w:ilvl w:val="0"/>
          <w:numId w:val="43"/>
        </w:numPr>
        <w:ind w:left="426"/>
      </w:pPr>
      <w:r w:rsidRPr="00EC59AE">
        <w:t xml:space="preserve">conditional </w:t>
      </w:r>
    </w:p>
    <w:p w14:paraId="6E84D265" w14:textId="4384F9F1" w:rsidR="004279BF" w:rsidRDefault="004279BF" w:rsidP="004279BF">
      <w:pPr>
        <w:pStyle w:val="VCAAbody"/>
        <w:rPr>
          <w:rFonts w:asciiTheme="majorHAnsi" w:hAnsiTheme="majorHAnsi"/>
          <w:lang w:val="en-AU"/>
        </w:rPr>
      </w:pPr>
      <w:bookmarkStart w:id="129" w:name="_Toc32844722"/>
      <w:bookmarkStart w:id="130" w:name="_Toc49852376"/>
      <w:bookmarkStart w:id="131" w:name="_Toc112397443"/>
      <w:bookmarkStart w:id="132" w:name="_Toc112856219"/>
      <w:r>
        <w:br w:type="page"/>
      </w:r>
    </w:p>
    <w:p w14:paraId="31E450F2" w14:textId="0526FB57" w:rsidR="000970E5" w:rsidRPr="006023A3" w:rsidRDefault="000970E5" w:rsidP="0052241E">
      <w:pPr>
        <w:pStyle w:val="VCAAHeading2"/>
      </w:pPr>
      <w:bookmarkStart w:id="133" w:name="_Toc204089625"/>
      <w:bookmarkStart w:id="134" w:name="_Toc214525977"/>
      <w:r w:rsidRPr="006023A3">
        <w:lastRenderedPageBreak/>
        <w:t>Text types</w:t>
      </w:r>
      <w:bookmarkEnd w:id="129"/>
      <w:bookmarkEnd w:id="130"/>
      <w:bookmarkEnd w:id="131"/>
      <w:bookmarkEnd w:id="132"/>
      <w:bookmarkEnd w:id="133"/>
      <w:bookmarkEnd w:id="134"/>
    </w:p>
    <w:p w14:paraId="1F02242A" w14:textId="77777777" w:rsidR="000970E5" w:rsidRPr="006023A3" w:rsidRDefault="000970E5" w:rsidP="000970E5">
      <w:pPr>
        <w:pStyle w:val="VCAAbody"/>
      </w:pPr>
      <w:r w:rsidRPr="006023A3">
        <w:t xml:space="preserve">Students should be familiar with a wide variety of common contemporary Auslan text types. They learn to identify, understand and apply the different characteristics of personal and public texts used for communication in Auslan. </w:t>
      </w:r>
    </w:p>
    <w:p w14:paraId="30322757" w14:textId="77777777" w:rsidR="000970E5" w:rsidRPr="006023A3" w:rsidRDefault="000970E5" w:rsidP="000970E5">
      <w:pPr>
        <w:pStyle w:val="VCAAbody"/>
      </w:pPr>
      <w:r w:rsidRPr="006023A3">
        <w:t xml:space="preserve">Auslan texts are broadly </w:t>
      </w:r>
      <w:proofErr w:type="spellStart"/>
      <w:r w:rsidRPr="006023A3">
        <w:t>categorised</w:t>
      </w:r>
      <w:proofErr w:type="spellEnd"/>
      <w:r w:rsidRPr="006023A3">
        <w:t xml:space="preserve"> as informal when referring to spontaneous communication, such as face-to-face conversations with a friend, and formal when describing prepared communication, such as a filmed video explaining a new government service. </w:t>
      </w:r>
    </w:p>
    <w:p w14:paraId="0F1C0468" w14:textId="77777777" w:rsidR="000970E5" w:rsidRPr="006023A3" w:rsidRDefault="000970E5" w:rsidP="000970E5">
      <w:pPr>
        <w:pStyle w:val="VCAAbody"/>
      </w:pPr>
      <w:r w:rsidRPr="006023A3">
        <w:t xml:space="preserve">A variety of Auslan text types may be used for developing, teaching or assessing the skills of signing and viewing in the language. In coursework and school-based assessment tasks, students should be provided with a range of signed texts for interacting in </w:t>
      </w:r>
      <w:proofErr w:type="spellStart"/>
      <w:r w:rsidRPr="006023A3">
        <w:t>Auslan</w:t>
      </w:r>
      <w:proofErr w:type="spellEnd"/>
      <w:r w:rsidRPr="006023A3">
        <w:t xml:space="preserve">, </w:t>
      </w:r>
      <w:proofErr w:type="spellStart"/>
      <w:r w:rsidRPr="006023A3">
        <w:t>analysing</w:t>
      </w:r>
      <w:proofErr w:type="spellEnd"/>
      <w:r w:rsidRPr="006023A3">
        <w:t xml:space="preserve"> </w:t>
      </w:r>
      <w:proofErr w:type="spellStart"/>
      <w:r w:rsidRPr="006023A3">
        <w:t>Auslan</w:t>
      </w:r>
      <w:proofErr w:type="spellEnd"/>
      <w:r w:rsidRPr="006023A3">
        <w:t xml:space="preserve"> and creating meaning in Auslan.</w:t>
      </w:r>
    </w:p>
    <w:p w14:paraId="40E1CE6A" w14:textId="3168666C" w:rsidR="000970E5" w:rsidRPr="006023A3" w:rsidRDefault="000970E5" w:rsidP="000970E5">
      <w:pPr>
        <w:pStyle w:val="VCAAbody"/>
      </w:pPr>
      <w:r w:rsidRPr="006023A3">
        <w:t xml:space="preserve">The text types that the student is expected to </w:t>
      </w:r>
      <w:proofErr w:type="spellStart"/>
      <w:r w:rsidRPr="006023A3">
        <w:t>recognise</w:t>
      </w:r>
      <w:proofErr w:type="spellEnd"/>
      <w:r w:rsidRPr="006023A3">
        <w:t xml:space="preserve"> and use (listed below) are described, using examples, in the Auslan text types support resource videos, which </w:t>
      </w:r>
      <w:r w:rsidR="00665308">
        <w:t>may</w:t>
      </w:r>
      <w:r w:rsidRPr="006023A3">
        <w:t xml:space="preserve"> be accessed via the</w:t>
      </w:r>
      <w:r w:rsidR="00A9638E">
        <w:t xml:space="preserve"> ‘Teaching and learning’ section of the</w:t>
      </w:r>
      <w:r w:rsidRPr="006023A3">
        <w:t xml:space="preserve"> </w:t>
      </w:r>
      <w:hyperlink r:id="rId37" w:history="1">
        <w:r w:rsidRPr="005936AF">
          <w:rPr>
            <w:rStyle w:val="Hyperlink"/>
          </w:rPr>
          <w:t>VCE Auslan study page</w:t>
        </w:r>
      </w:hyperlink>
      <w:r w:rsidRPr="006023A3">
        <w:t xml:space="preserve"> on the VCAA website. </w:t>
      </w:r>
    </w:p>
    <w:p w14:paraId="31B8A109" w14:textId="77777777" w:rsidR="000970E5" w:rsidRPr="006023A3" w:rsidRDefault="000970E5" w:rsidP="000970E5">
      <w:pPr>
        <w:pStyle w:val="VCAAbody"/>
      </w:pPr>
      <w:r w:rsidRPr="006023A3">
        <w:t>In the end-of-year Auslan Comprehension and Production examination, a range of texts will be included in questions requiring a student response in Auslan. However, students will only be expected to produce the following text types in Auslan in the examination:</w:t>
      </w:r>
    </w:p>
    <w:p w14:paraId="130698A9" w14:textId="77777777" w:rsidR="000970E5" w:rsidRPr="0052241E" w:rsidRDefault="000970E5" w:rsidP="0052241E">
      <w:pPr>
        <w:pStyle w:val="VCAAbullet"/>
      </w:pPr>
      <w:r w:rsidRPr="0052241E">
        <w:t>advice</w:t>
      </w:r>
    </w:p>
    <w:p w14:paraId="7F1B3C52" w14:textId="77777777" w:rsidR="000970E5" w:rsidRPr="0052241E" w:rsidRDefault="000970E5" w:rsidP="0052241E">
      <w:pPr>
        <w:pStyle w:val="VCAAbullet"/>
      </w:pPr>
      <w:r w:rsidRPr="0052241E">
        <w:t>analysis</w:t>
      </w:r>
    </w:p>
    <w:p w14:paraId="52E60714" w14:textId="77777777" w:rsidR="000970E5" w:rsidRPr="0052241E" w:rsidRDefault="000970E5" w:rsidP="0052241E">
      <w:pPr>
        <w:pStyle w:val="VCAAbullet"/>
      </w:pPr>
      <w:r w:rsidRPr="0052241E">
        <w:t>announcement</w:t>
      </w:r>
    </w:p>
    <w:p w14:paraId="5DAA7CAE" w14:textId="77777777" w:rsidR="000970E5" w:rsidRPr="0052241E" w:rsidRDefault="000970E5" w:rsidP="0052241E">
      <w:pPr>
        <w:pStyle w:val="VCAAbullet"/>
      </w:pPr>
      <w:r w:rsidRPr="0052241E">
        <w:t>biography</w:t>
      </w:r>
    </w:p>
    <w:p w14:paraId="707E070F" w14:textId="77777777" w:rsidR="000970E5" w:rsidRPr="0052241E" w:rsidRDefault="000970E5" w:rsidP="0052241E">
      <w:pPr>
        <w:pStyle w:val="VCAAbullet"/>
      </w:pPr>
      <w:r w:rsidRPr="0052241E">
        <w:t>commentary</w:t>
      </w:r>
    </w:p>
    <w:p w14:paraId="2DE1C136" w14:textId="77777777" w:rsidR="000970E5" w:rsidRPr="0052241E" w:rsidRDefault="000970E5" w:rsidP="0052241E">
      <w:pPr>
        <w:pStyle w:val="VCAAbullet"/>
      </w:pPr>
      <w:r w:rsidRPr="0052241E">
        <w:t>conversation</w:t>
      </w:r>
    </w:p>
    <w:p w14:paraId="48BE0AB6" w14:textId="77777777" w:rsidR="000970E5" w:rsidRPr="0052241E" w:rsidRDefault="000970E5" w:rsidP="0052241E">
      <w:pPr>
        <w:pStyle w:val="VCAAbullet"/>
      </w:pPr>
      <w:r w:rsidRPr="0052241E">
        <w:t>critique</w:t>
      </w:r>
    </w:p>
    <w:p w14:paraId="3DADB6A4" w14:textId="77777777" w:rsidR="000970E5" w:rsidRPr="0052241E" w:rsidRDefault="000970E5" w:rsidP="0052241E">
      <w:pPr>
        <w:pStyle w:val="VCAAbullet"/>
      </w:pPr>
      <w:r w:rsidRPr="0052241E">
        <w:t>debate</w:t>
      </w:r>
    </w:p>
    <w:p w14:paraId="4C449934" w14:textId="77777777" w:rsidR="000970E5" w:rsidRPr="0052241E" w:rsidRDefault="000970E5" w:rsidP="0052241E">
      <w:pPr>
        <w:pStyle w:val="VCAAbullet"/>
      </w:pPr>
      <w:r w:rsidRPr="0052241E">
        <w:t>description</w:t>
      </w:r>
    </w:p>
    <w:p w14:paraId="7EB641BE" w14:textId="77777777" w:rsidR="000970E5" w:rsidRPr="0052241E" w:rsidRDefault="000970E5" w:rsidP="0052241E">
      <w:pPr>
        <w:pStyle w:val="VCAAbullet"/>
      </w:pPr>
      <w:r w:rsidRPr="0052241E">
        <w:t>explanation</w:t>
      </w:r>
    </w:p>
    <w:p w14:paraId="31051EC5" w14:textId="77777777" w:rsidR="000970E5" w:rsidRPr="0052241E" w:rsidRDefault="000970E5" w:rsidP="0052241E">
      <w:pPr>
        <w:pStyle w:val="VCAAbullet"/>
      </w:pPr>
      <w:r w:rsidRPr="0052241E">
        <w:t>instruction</w:t>
      </w:r>
    </w:p>
    <w:p w14:paraId="2C7A3213" w14:textId="77777777" w:rsidR="000970E5" w:rsidRPr="0052241E" w:rsidRDefault="000970E5" w:rsidP="0052241E">
      <w:pPr>
        <w:pStyle w:val="VCAAbullet"/>
      </w:pPr>
      <w:r w:rsidRPr="0052241E">
        <w:t>interview</w:t>
      </w:r>
    </w:p>
    <w:p w14:paraId="66DFD9D1" w14:textId="77777777" w:rsidR="000970E5" w:rsidRPr="0052241E" w:rsidRDefault="000970E5" w:rsidP="0052241E">
      <w:pPr>
        <w:pStyle w:val="VCAAbullet"/>
      </w:pPr>
      <w:r w:rsidRPr="0052241E">
        <w:t>itinerary</w:t>
      </w:r>
    </w:p>
    <w:p w14:paraId="34B41BBD" w14:textId="77777777" w:rsidR="000970E5" w:rsidRPr="0052241E" w:rsidRDefault="000970E5" w:rsidP="0052241E">
      <w:pPr>
        <w:pStyle w:val="VCAAbullet"/>
      </w:pPr>
      <w:r w:rsidRPr="0052241E">
        <w:t>narrative</w:t>
      </w:r>
    </w:p>
    <w:p w14:paraId="7C990250" w14:textId="77777777" w:rsidR="000970E5" w:rsidRPr="0052241E" w:rsidRDefault="000970E5" w:rsidP="0052241E">
      <w:pPr>
        <w:pStyle w:val="VCAAbullet"/>
      </w:pPr>
      <w:r w:rsidRPr="0052241E">
        <w:t>presentation</w:t>
      </w:r>
    </w:p>
    <w:p w14:paraId="14FAC368" w14:textId="77777777" w:rsidR="000970E5" w:rsidRPr="0052241E" w:rsidRDefault="000970E5" w:rsidP="0052241E">
      <w:pPr>
        <w:pStyle w:val="VCAAbullet"/>
      </w:pPr>
      <w:r w:rsidRPr="0052241E">
        <w:t>report</w:t>
      </w:r>
    </w:p>
    <w:p w14:paraId="7327287F" w14:textId="77777777" w:rsidR="000970E5" w:rsidRPr="0052241E" w:rsidRDefault="000970E5" w:rsidP="0052241E">
      <w:pPr>
        <w:pStyle w:val="VCAAbullet"/>
      </w:pPr>
      <w:r w:rsidRPr="0052241E">
        <w:t xml:space="preserve">review </w:t>
      </w:r>
    </w:p>
    <w:p w14:paraId="4049876C" w14:textId="77777777" w:rsidR="000970E5" w:rsidRPr="0052241E" w:rsidRDefault="000970E5" w:rsidP="0052241E">
      <w:pPr>
        <w:pStyle w:val="VCAAbullet"/>
      </w:pPr>
      <w:bookmarkStart w:id="135" w:name="_Toc112397444"/>
      <w:bookmarkStart w:id="136" w:name="_Toc112856220"/>
      <w:r w:rsidRPr="0052241E">
        <w:t>story</w:t>
      </w:r>
    </w:p>
    <w:p w14:paraId="5FDD1AAA" w14:textId="77777777" w:rsidR="000970E5" w:rsidRPr="0052241E" w:rsidRDefault="000970E5" w:rsidP="0052241E">
      <w:pPr>
        <w:pStyle w:val="VCAAbullet"/>
      </w:pPr>
      <w:r w:rsidRPr="0052241E">
        <w:t>vlog post</w:t>
      </w:r>
    </w:p>
    <w:p w14:paraId="4054E332" w14:textId="10EEC512" w:rsidR="0052241E" w:rsidRDefault="0052241E">
      <w:pPr>
        <w:spacing w:line="276" w:lineRule="auto"/>
        <w:rPr>
          <w:rFonts w:ascii="Arial" w:hAnsi="Arial" w:cs="Arial"/>
          <w:color w:val="000000" w:themeColor="text1"/>
          <w:szCs w:val="28"/>
        </w:rPr>
      </w:pPr>
      <w:r>
        <w:rPr>
          <w:szCs w:val="28"/>
        </w:rPr>
        <w:br w:type="page"/>
      </w:r>
    </w:p>
    <w:p w14:paraId="139CBD2C" w14:textId="77777777" w:rsidR="000970E5" w:rsidRPr="00E13AE7" w:rsidRDefault="000970E5" w:rsidP="0052241E">
      <w:pPr>
        <w:pStyle w:val="VCAAHeading2"/>
        <w:rPr>
          <w:lang w:val="en-AU"/>
        </w:rPr>
      </w:pPr>
      <w:bookmarkStart w:id="137" w:name="_Toc204089626"/>
      <w:bookmarkStart w:id="138" w:name="_Toc214525978"/>
      <w:r>
        <w:rPr>
          <w:lang w:val="en-AU"/>
        </w:rPr>
        <w:lastRenderedPageBreak/>
        <w:t>Styles of signing</w:t>
      </w:r>
      <w:bookmarkEnd w:id="135"/>
      <w:bookmarkEnd w:id="136"/>
      <w:bookmarkEnd w:id="137"/>
      <w:bookmarkEnd w:id="138"/>
    </w:p>
    <w:p w14:paraId="7F1209D0" w14:textId="77777777" w:rsidR="000970E5" w:rsidRPr="00320724" w:rsidRDefault="000970E5" w:rsidP="000970E5">
      <w:pPr>
        <w:pStyle w:val="VCAAbody"/>
      </w:pPr>
      <w:r w:rsidRPr="00320724">
        <w:t xml:space="preserve">Students should be familiar with the characteristics of different styles of Auslan signing. Auslan texts require different styles of signing depending on their context, purpose and audience. Students may be asked to </w:t>
      </w:r>
      <w:proofErr w:type="spellStart"/>
      <w:r w:rsidRPr="00320724">
        <w:t>recognise</w:t>
      </w:r>
      <w:proofErr w:type="spellEnd"/>
      <w:r w:rsidRPr="00320724">
        <w:t xml:space="preserve"> or produce </w:t>
      </w:r>
      <w:proofErr w:type="spellStart"/>
      <w:r w:rsidRPr="00320724">
        <w:t>Auslan</w:t>
      </w:r>
      <w:proofErr w:type="spellEnd"/>
      <w:r w:rsidRPr="00320724">
        <w:t xml:space="preserve"> texts that are </w:t>
      </w:r>
      <w:r w:rsidRPr="00E37EBE">
        <w:t>personal</w:t>
      </w:r>
      <w:r w:rsidRPr="00320724">
        <w:t xml:space="preserve">, </w:t>
      </w:r>
      <w:r w:rsidRPr="00463B57">
        <w:t>informative,</w:t>
      </w:r>
      <w:r w:rsidRPr="00320724">
        <w:t xml:space="preserve"> </w:t>
      </w:r>
      <w:r w:rsidRPr="00463B57">
        <w:t>descriptive</w:t>
      </w:r>
      <w:r w:rsidRPr="00320724">
        <w:t xml:space="preserve">, </w:t>
      </w:r>
      <w:r w:rsidRPr="00463B57">
        <w:t>evaluative</w:t>
      </w:r>
      <w:r w:rsidRPr="00320724">
        <w:t xml:space="preserve">, </w:t>
      </w:r>
      <w:r w:rsidRPr="00463B57">
        <w:t>reflective,</w:t>
      </w:r>
      <w:r w:rsidRPr="00320724">
        <w:t xml:space="preserve"> </w:t>
      </w:r>
      <w:r w:rsidRPr="00463B57">
        <w:t>persuasive</w:t>
      </w:r>
      <w:r w:rsidRPr="00320724">
        <w:t xml:space="preserve"> and </w:t>
      </w:r>
      <w:r w:rsidRPr="00463B57">
        <w:t>imaginative</w:t>
      </w:r>
      <w:r w:rsidRPr="00320724">
        <w:t>, individually or in combination.</w:t>
      </w:r>
    </w:p>
    <w:p w14:paraId="720F5FAE" w14:textId="77777777" w:rsidR="000970E5" w:rsidRPr="00E13AE7" w:rsidRDefault="000970E5" w:rsidP="0052241E">
      <w:pPr>
        <w:pStyle w:val="VCAAHeading2"/>
        <w:rPr>
          <w:lang w:val="en-AU"/>
        </w:rPr>
      </w:pPr>
      <w:bookmarkStart w:id="139" w:name="_Toc49852378"/>
      <w:bookmarkStart w:id="140" w:name="_Toc112397445"/>
      <w:bookmarkStart w:id="141" w:name="_Toc112856221"/>
      <w:bookmarkStart w:id="142" w:name="_Toc204089627"/>
      <w:bookmarkStart w:id="143" w:name="_Toc214525979"/>
      <w:r w:rsidRPr="00E13AE7">
        <w:rPr>
          <w:lang w:val="en-AU"/>
        </w:rPr>
        <w:t>Dictionaries</w:t>
      </w:r>
      <w:bookmarkEnd w:id="139"/>
      <w:bookmarkEnd w:id="140"/>
      <w:bookmarkEnd w:id="141"/>
      <w:bookmarkEnd w:id="142"/>
      <w:bookmarkEnd w:id="143"/>
    </w:p>
    <w:p w14:paraId="52D67E6F" w14:textId="77777777" w:rsidR="000970E5" w:rsidRDefault="000970E5" w:rsidP="000970E5">
      <w:pPr>
        <w:pStyle w:val="VCAAbody"/>
      </w:pPr>
      <w:r w:rsidRPr="00320724">
        <w:t>Students are encouraged to use Auslan dictionaries. Use of dictionaries is part of a range of strategies that students can apply when:</w:t>
      </w:r>
    </w:p>
    <w:p w14:paraId="40716AF6" w14:textId="77777777" w:rsidR="000970E5" w:rsidRPr="0052241E" w:rsidRDefault="000970E5" w:rsidP="00180882">
      <w:pPr>
        <w:pStyle w:val="VCAAbullet"/>
      </w:pPr>
      <w:r w:rsidRPr="0052241E">
        <w:t>mediating between languages</w:t>
      </w:r>
    </w:p>
    <w:p w14:paraId="5A2124AD" w14:textId="77777777" w:rsidR="000970E5" w:rsidRPr="0052241E" w:rsidRDefault="000970E5" w:rsidP="00180882">
      <w:pPr>
        <w:pStyle w:val="VCAAbullet"/>
      </w:pPr>
      <w:r w:rsidRPr="0052241E">
        <w:t>reflecting on language use</w:t>
      </w:r>
    </w:p>
    <w:p w14:paraId="4488DB5C" w14:textId="77777777" w:rsidR="000970E5" w:rsidRPr="0052241E" w:rsidRDefault="000970E5" w:rsidP="00180882">
      <w:pPr>
        <w:pStyle w:val="VCAAbullet"/>
      </w:pPr>
      <w:r w:rsidRPr="0052241E">
        <w:t>understanding the context for language use</w:t>
      </w:r>
    </w:p>
    <w:p w14:paraId="51544272" w14:textId="77777777" w:rsidR="000970E5" w:rsidRPr="0052241E" w:rsidRDefault="000970E5" w:rsidP="00180882">
      <w:pPr>
        <w:pStyle w:val="VCAAbullet"/>
      </w:pPr>
      <w:r w:rsidRPr="0052241E">
        <w:t>understanding language as a system</w:t>
      </w:r>
    </w:p>
    <w:p w14:paraId="2885EA14" w14:textId="77777777" w:rsidR="000970E5" w:rsidRPr="0052241E" w:rsidRDefault="000970E5" w:rsidP="00180882">
      <w:pPr>
        <w:pStyle w:val="VCAAbullet"/>
      </w:pPr>
      <w:r w:rsidRPr="0052241E">
        <w:t>understanding the limitations of resources and technologies.</w:t>
      </w:r>
    </w:p>
    <w:p w14:paraId="0DB33AB6" w14:textId="77777777" w:rsidR="000970E5" w:rsidRPr="00320724" w:rsidRDefault="000970E5" w:rsidP="000970E5">
      <w:pPr>
        <w:pStyle w:val="VCAAbody"/>
      </w:pPr>
      <w:r w:rsidRPr="00320724">
        <w:t>Successful use of dictionaries and translation technologies requires students to understand the characteristics of vocabulary in Auslan and how signs are presented in Auslan texts. Effective dictionary use assists students to develop critical thinking skills, strategies for accurately confirming meaning and creating interest to engage an audience. It is expected that teachers will help students develop the necessary skills and confidence to use dictionaries effectively.</w:t>
      </w:r>
    </w:p>
    <w:p w14:paraId="2FE0041A" w14:textId="77777777" w:rsidR="000970E5" w:rsidRDefault="000970E5" w:rsidP="000970E5">
      <w:pPr>
        <w:pStyle w:val="VCAAbody"/>
      </w:pPr>
      <w:r w:rsidRPr="00320724">
        <w:t>Information on the use of dictionaries in examinations is provided in the examination specifications.</w:t>
      </w:r>
    </w:p>
    <w:p w14:paraId="400A24D3" w14:textId="1D796998" w:rsidR="000970E5" w:rsidRPr="006023A3" w:rsidRDefault="000970E5" w:rsidP="000970E5">
      <w:pPr>
        <w:pStyle w:val="VCAAbody"/>
      </w:pPr>
      <w:r w:rsidRPr="0052241E">
        <w:rPr>
          <w:szCs w:val="20"/>
          <w:lang w:val="en-AU"/>
        </w:rPr>
        <w:t xml:space="preserve">The </w:t>
      </w:r>
      <w:hyperlink r:id="rId38" w:history="1">
        <w:r w:rsidRPr="0052241E">
          <w:rPr>
            <w:rStyle w:val="Hyperlink"/>
            <w:szCs w:val="20"/>
          </w:rPr>
          <w:t>Support materials</w:t>
        </w:r>
      </w:hyperlink>
      <w:r w:rsidRPr="0052241E">
        <w:rPr>
          <w:szCs w:val="20"/>
          <w:lang w:val="en-AU"/>
        </w:rPr>
        <w:t xml:space="preserve"> </w:t>
      </w:r>
      <w:r w:rsidRPr="0052241E">
        <w:rPr>
          <w:szCs w:val="20"/>
        </w:rPr>
        <w:t>provide</w:t>
      </w:r>
      <w:r w:rsidRPr="006023A3">
        <w:t xml:space="preserve"> further information on suitable dictionaries and other resources. </w:t>
      </w:r>
    </w:p>
    <w:p w14:paraId="60338226" w14:textId="77777777" w:rsidR="000970E5" w:rsidRPr="006E3970" w:rsidRDefault="000970E5" w:rsidP="000970E5">
      <w:pPr>
        <w:spacing w:before="240"/>
        <w:rPr>
          <w:rFonts w:cs="Arial"/>
          <w:b/>
          <w:lang w:val="en-AU"/>
        </w:rPr>
      </w:pPr>
    </w:p>
    <w:p w14:paraId="3314E14B" w14:textId="77777777" w:rsidR="000970E5" w:rsidRDefault="000970E5" w:rsidP="000970E5">
      <w:pPr>
        <w:rPr>
          <w:rFonts w:ascii="Arial" w:hAnsi="Arial" w:cs="Arial"/>
          <w:color w:val="0F7EB4"/>
          <w:sz w:val="48"/>
          <w:szCs w:val="40"/>
          <w:lang w:val="en-AU"/>
        </w:rPr>
      </w:pPr>
      <w:bookmarkStart w:id="144" w:name="_Toc112397446"/>
      <w:bookmarkStart w:id="145" w:name="_Toc112856222"/>
      <w:r>
        <w:rPr>
          <w:lang w:val="en-AU"/>
        </w:rPr>
        <w:br w:type="page"/>
      </w:r>
    </w:p>
    <w:p w14:paraId="4313CCE4" w14:textId="77777777" w:rsidR="000970E5" w:rsidRPr="00E13AE7" w:rsidRDefault="000970E5" w:rsidP="0052241E">
      <w:pPr>
        <w:pStyle w:val="VCAAHeading1"/>
        <w:rPr>
          <w:lang w:val="en-AU"/>
        </w:rPr>
      </w:pPr>
      <w:bookmarkStart w:id="146" w:name="_Toc204089628"/>
      <w:bookmarkStart w:id="147" w:name="_Toc214525980"/>
      <w:r w:rsidRPr="00E13AE7">
        <w:rPr>
          <w:lang w:val="en-AU"/>
        </w:rPr>
        <w:lastRenderedPageBreak/>
        <w:t>Using language</w:t>
      </w:r>
      <w:bookmarkEnd w:id="144"/>
      <w:bookmarkEnd w:id="145"/>
      <w:bookmarkEnd w:id="146"/>
      <w:bookmarkEnd w:id="147"/>
    </w:p>
    <w:p w14:paraId="69A82E14" w14:textId="77777777" w:rsidR="000970E5" w:rsidRPr="00E13AE7" w:rsidRDefault="000970E5" w:rsidP="0052241E">
      <w:pPr>
        <w:pStyle w:val="VCAAHeading2"/>
        <w:rPr>
          <w:lang w:val="en-AU"/>
        </w:rPr>
      </w:pPr>
      <w:bookmarkStart w:id="148" w:name="_Toc112856223"/>
      <w:bookmarkStart w:id="149" w:name="_Toc204089629"/>
      <w:bookmarkStart w:id="150" w:name="_Toc214525981"/>
      <w:bookmarkStart w:id="151" w:name="_Toc49852380"/>
      <w:bookmarkStart w:id="152" w:name="_Toc112397447"/>
      <w:r w:rsidRPr="00E13AE7">
        <w:rPr>
          <w:lang w:val="en-AU"/>
        </w:rPr>
        <w:t>Content</w:t>
      </w:r>
      <w:bookmarkEnd w:id="148"/>
      <w:bookmarkEnd w:id="149"/>
      <w:bookmarkEnd w:id="150"/>
      <w:r w:rsidRPr="00E13AE7">
        <w:rPr>
          <w:lang w:val="en-AU"/>
        </w:rPr>
        <w:t xml:space="preserve"> </w:t>
      </w:r>
      <w:bookmarkEnd w:id="151"/>
      <w:bookmarkEnd w:id="152"/>
    </w:p>
    <w:p w14:paraId="73FC9AA4" w14:textId="77777777" w:rsidR="000970E5" w:rsidRDefault="000970E5" w:rsidP="000970E5">
      <w:pPr>
        <w:pStyle w:val="VCAAbody"/>
      </w:pPr>
      <w:r w:rsidRPr="00320724">
        <w:t xml:space="preserve">The study of Auslan provides learning that extends student knowledge of the world in which they live. </w:t>
      </w:r>
      <w:r w:rsidRPr="00320724">
        <w:rPr>
          <w:color w:val="7030A0"/>
        </w:rPr>
        <w:t xml:space="preserve">It </w:t>
      </w:r>
      <w:r w:rsidRPr="00320724">
        <w:t xml:space="preserve">allows them to apply the Auslan </w:t>
      </w:r>
      <w:r>
        <w:t xml:space="preserve">language </w:t>
      </w:r>
      <w:r w:rsidRPr="00320724">
        <w:t xml:space="preserve">they have learnt in new contexts. Students apply language skills, knowledge and understanding to content </w:t>
      </w:r>
      <w:proofErr w:type="spellStart"/>
      <w:r w:rsidRPr="00320724">
        <w:t>organised</w:t>
      </w:r>
      <w:proofErr w:type="spellEnd"/>
      <w:r w:rsidRPr="00320724">
        <w:t xml:space="preserve"> through interrelated concepts, perspectives and topics. The topics are drawn from the concepts and students are encouraged to consider them from different perspectives.</w:t>
      </w:r>
    </w:p>
    <w:p w14:paraId="3CC57C91" w14:textId="77777777" w:rsidR="000970E5" w:rsidRPr="00320724" w:rsidRDefault="000970E5" w:rsidP="000970E5">
      <w:pPr>
        <w:pStyle w:val="VCAAbody"/>
        <w:rPr>
          <w:noProof/>
        </w:rPr>
      </w:pPr>
    </w:p>
    <w:p w14:paraId="7F488B3B" w14:textId="77777777" w:rsidR="000970E5" w:rsidRDefault="000970E5" w:rsidP="000970E5">
      <w:pPr>
        <w:spacing w:after="0"/>
        <w:jc w:val="center"/>
        <w:rPr>
          <w:lang w:val="en-AU"/>
        </w:rPr>
      </w:pPr>
      <w:r w:rsidRPr="00320724">
        <w:rPr>
          <w:noProof/>
          <w:lang w:eastAsia="en-AU"/>
        </w:rPr>
        <w:drawing>
          <wp:inline distT="0" distB="0" distL="0" distR="0" wp14:anchorId="6D15D5C8" wp14:editId="79B74DDE">
            <wp:extent cx="4690882" cy="4544577"/>
            <wp:effectExtent l="0" t="0" r="0" b="0"/>
            <wp:docPr id="6" name="Picture 6" descr="graphic represents interrelated concepts, perspectives and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AFL Diagrams-v2-02.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690882" cy="4544577"/>
                    </a:xfrm>
                    <a:prstGeom prst="rect">
                      <a:avLst/>
                    </a:prstGeom>
                  </pic:spPr>
                </pic:pic>
              </a:graphicData>
            </a:graphic>
          </wp:inline>
        </w:drawing>
      </w:r>
      <w:r>
        <w:br w:type="textWrapping" w:clear="all"/>
      </w:r>
      <w:bookmarkStart w:id="153" w:name="_Toc49852381"/>
      <w:bookmarkStart w:id="154" w:name="_Toc112397448"/>
      <w:bookmarkStart w:id="155" w:name="_Toc112856224"/>
      <w:bookmarkStart w:id="156" w:name="concepts"/>
    </w:p>
    <w:p w14:paraId="1D125E5B" w14:textId="77777777" w:rsidR="000970E5" w:rsidRPr="00E13AE7" w:rsidRDefault="000970E5" w:rsidP="0052241E">
      <w:pPr>
        <w:pStyle w:val="VCAAHeading2"/>
        <w:rPr>
          <w:lang w:val="en-AU"/>
        </w:rPr>
      </w:pPr>
      <w:bookmarkStart w:id="157" w:name="_Toc204089630"/>
      <w:bookmarkStart w:id="158" w:name="_Toc214525982"/>
      <w:r w:rsidRPr="00E13AE7">
        <w:rPr>
          <w:lang w:val="en-AU"/>
        </w:rPr>
        <w:t>Concepts</w:t>
      </w:r>
      <w:bookmarkEnd w:id="153"/>
      <w:bookmarkEnd w:id="154"/>
      <w:bookmarkEnd w:id="155"/>
      <w:bookmarkEnd w:id="157"/>
      <w:bookmarkEnd w:id="158"/>
    </w:p>
    <w:bookmarkEnd w:id="156"/>
    <w:p w14:paraId="64BA8FB7" w14:textId="77777777" w:rsidR="000970E5" w:rsidRPr="00320724" w:rsidRDefault="000970E5" w:rsidP="000970E5">
      <w:pPr>
        <w:pStyle w:val="VCAAbody"/>
      </w:pPr>
      <w:r w:rsidRPr="00320724">
        <w:t xml:space="preserve">The concepts provide the content that students are expected to encounter through the prescribed topics. The concepts </w:t>
      </w:r>
      <w:proofErr w:type="gramStart"/>
      <w:r w:rsidRPr="00320724">
        <w:t>are:</w:t>
      </w:r>
      <w:proofErr w:type="gramEnd"/>
      <w:r w:rsidRPr="00320724">
        <w:t xml:space="preserve"> </w:t>
      </w:r>
      <w:r w:rsidRPr="004279BF">
        <w:rPr>
          <w:rStyle w:val="Bodyitalic"/>
        </w:rPr>
        <w:t>Identity, Legacy, Responsibility</w:t>
      </w:r>
      <w:r w:rsidRPr="00320724">
        <w:rPr>
          <w:i/>
        </w:rPr>
        <w:t xml:space="preserve"> </w:t>
      </w:r>
      <w:r w:rsidRPr="00320724">
        <w:t xml:space="preserve">and </w:t>
      </w:r>
      <w:r w:rsidRPr="004279BF">
        <w:rPr>
          <w:rStyle w:val="Bodyitalic"/>
        </w:rPr>
        <w:t>Sustainability</w:t>
      </w:r>
      <w:r w:rsidRPr="00320724">
        <w:t>. They allow personal, community and global perspectives to be explored in Auslan and within the Australian context for Auslan language learning.</w:t>
      </w:r>
    </w:p>
    <w:p w14:paraId="64284455" w14:textId="77777777" w:rsidR="000970E5" w:rsidRDefault="000970E5" w:rsidP="000970E5">
      <w:pPr>
        <w:pStyle w:val="VCAAbody"/>
      </w:pPr>
      <w:r w:rsidRPr="00320724">
        <w:t xml:space="preserve">All concepts are to be studied over the two years of the senior secondary study of Auslan. </w:t>
      </w:r>
    </w:p>
    <w:p w14:paraId="77D25D72" w14:textId="77777777" w:rsidR="000970E5" w:rsidRPr="00320724" w:rsidRDefault="000970E5" w:rsidP="000970E5"/>
    <w:p w14:paraId="5C57E62F" w14:textId="77777777" w:rsidR="000970E5" w:rsidRPr="00E13AE7" w:rsidRDefault="000970E5" w:rsidP="0052241E">
      <w:pPr>
        <w:pStyle w:val="VCAAHeading4"/>
      </w:pPr>
      <w:bookmarkStart w:id="159" w:name="_Toc112856225"/>
      <w:r w:rsidRPr="00E13AE7">
        <w:lastRenderedPageBreak/>
        <w:t>Identity</w:t>
      </w:r>
      <w:bookmarkEnd w:id="159"/>
    </w:p>
    <w:p w14:paraId="33267802" w14:textId="77777777" w:rsidR="000970E5" w:rsidRPr="00320724" w:rsidRDefault="000970E5" w:rsidP="000970E5">
      <w:pPr>
        <w:pStyle w:val="VCAAbody"/>
      </w:pPr>
      <w:r w:rsidRPr="005E0D1E">
        <w:t xml:space="preserve">Studying the concept of </w:t>
      </w:r>
      <w:r w:rsidRPr="00EB7EB7">
        <w:rPr>
          <w:rStyle w:val="Bodyitalic"/>
        </w:rPr>
        <w:t>Identity</w:t>
      </w:r>
      <w:r w:rsidRPr="00320724">
        <w:t xml:space="preserve"> enables students to explore topics related to their personal </w:t>
      </w:r>
      <w:proofErr w:type="gramStart"/>
      <w:r w:rsidRPr="00320724">
        <w:t>world</w:t>
      </w:r>
      <w:r>
        <w:t>;</w:t>
      </w:r>
      <w:proofErr w:type="gramEnd"/>
      <w:r w:rsidRPr="00320724">
        <w:t xml:space="preserve"> for example, a sense of self, personal values, opinions, ideas, aspirations and relationships with others. It provides opportunities to reflect on personal identity, individuality and group affiliation in another language and cultural context. It enables students to explore and communicate aspects of Australian society in culturally and linguistically appropriate ways.</w:t>
      </w:r>
    </w:p>
    <w:p w14:paraId="65D6C3E2" w14:textId="77777777" w:rsidR="000970E5" w:rsidRPr="006023A3" w:rsidRDefault="000970E5" w:rsidP="0052241E">
      <w:pPr>
        <w:pStyle w:val="VCAAHeading4"/>
      </w:pPr>
      <w:r w:rsidRPr="006023A3">
        <w:t>Legacy</w:t>
      </w:r>
    </w:p>
    <w:p w14:paraId="7B25A92A" w14:textId="77777777" w:rsidR="000970E5" w:rsidRPr="00320724" w:rsidRDefault="000970E5" w:rsidP="000970E5">
      <w:pPr>
        <w:pStyle w:val="VCAAbody"/>
        <w:rPr>
          <w:sz w:val="21"/>
          <w:szCs w:val="21"/>
        </w:rPr>
      </w:pPr>
      <w:r w:rsidRPr="005E0D1E">
        <w:t xml:space="preserve">Studying the concept of </w:t>
      </w:r>
      <w:r w:rsidRPr="00EB7EB7">
        <w:rPr>
          <w:rStyle w:val="Bodyitalic"/>
        </w:rPr>
        <w:t>Legacy</w:t>
      </w:r>
      <w:r w:rsidRPr="00320724">
        <w:t xml:space="preserve"> allows students to consider how people and events influence change, and how people respond to opportunities and challenges. They investigate topics related to the contributions, achievements and influence of Auslan</w:t>
      </w:r>
      <w:r>
        <w:t>-</w:t>
      </w:r>
      <w:r w:rsidRPr="00320724">
        <w:t xml:space="preserve">signing individuals and communities throughout history to the present day. Students consider the impact and enduring nature of achievements on Auslan users, </w:t>
      </w:r>
      <w:r>
        <w:t>D</w:t>
      </w:r>
      <w:r w:rsidRPr="00320724">
        <w:t>eaf communities and beyond.</w:t>
      </w:r>
    </w:p>
    <w:p w14:paraId="6ED797F5" w14:textId="77777777" w:rsidR="000970E5" w:rsidRPr="006023A3" w:rsidRDefault="000970E5" w:rsidP="0052241E">
      <w:pPr>
        <w:pStyle w:val="VCAAHeading4"/>
      </w:pPr>
      <w:r w:rsidRPr="006023A3">
        <w:t>Responsibility</w:t>
      </w:r>
    </w:p>
    <w:p w14:paraId="5FED7AD4" w14:textId="77777777" w:rsidR="000970E5" w:rsidRPr="00320724" w:rsidRDefault="000970E5" w:rsidP="000970E5">
      <w:pPr>
        <w:pStyle w:val="VCAAbody"/>
      </w:pPr>
      <w:r w:rsidRPr="005E0D1E">
        <w:t xml:space="preserve">Studying the concept of </w:t>
      </w:r>
      <w:r w:rsidRPr="00EB7EB7">
        <w:rPr>
          <w:rStyle w:val="Bodyitalic"/>
        </w:rPr>
        <w:t>Responsibility</w:t>
      </w:r>
      <w:r w:rsidRPr="00320724">
        <w:rPr>
          <w:i/>
        </w:rPr>
        <w:t xml:space="preserve"> </w:t>
      </w:r>
      <w:r w:rsidRPr="00320724">
        <w:t xml:space="preserve">enables students to investigate how people manage social responsibilities and influence decisions that affect individuals or groups within society. The topics associated with this concept allow students to consider issues of </w:t>
      </w:r>
      <w:proofErr w:type="gramStart"/>
      <w:r w:rsidRPr="00320724">
        <w:t>particular relevance</w:t>
      </w:r>
      <w:proofErr w:type="gramEnd"/>
      <w:r w:rsidRPr="00320724">
        <w:t xml:space="preserve"> to young people and other groups within Auslan signing </w:t>
      </w:r>
      <w:r>
        <w:t>D</w:t>
      </w:r>
      <w:r w:rsidRPr="00320724">
        <w:t>eaf communities in Australia, and to make comparisons with their own experiences.</w:t>
      </w:r>
    </w:p>
    <w:p w14:paraId="348DF55A" w14:textId="77777777" w:rsidR="000970E5" w:rsidRPr="006023A3" w:rsidRDefault="000970E5" w:rsidP="0052241E">
      <w:pPr>
        <w:pStyle w:val="VCAAHeading4"/>
      </w:pPr>
      <w:r w:rsidRPr="006023A3">
        <w:t>Sustainability</w:t>
      </w:r>
    </w:p>
    <w:p w14:paraId="450A4B79" w14:textId="77777777" w:rsidR="000970E5" w:rsidRPr="00320724" w:rsidRDefault="000970E5" w:rsidP="000970E5">
      <w:pPr>
        <w:pStyle w:val="VCAAbody"/>
      </w:pPr>
      <w:r w:rsidRPr="005E0D1E">
        <w:t xml:space="preserve">Studying the concept of </w:t>
      </w:r>
      <w:r w:rsidRPr="00EB7EB7">
        <w:rPr>
          <w:rStyle w:val="Bodyitalic"/>
        </w:rPr>
        <w:t>Sustainability</w:t>
      </w:r>
      <w:r w:rsidRPr="00320724">
        <w:t xml:space="preserve"> provides students with the opportunity to</w:t>
      </w:r>
      <w:r w:rsidRPr="00320724">
        <w:rPr>
          <w:color w:val="3A5A8B" w:themeColor="accent6" w:themeShade="BF"/>
        </w:rPr>
        <w:t xml:space="preserve"> </w:t>
      </w:r>
      <w:r w:rsidRPr="00320724">
        <w:t>explore</w:t>
      </w:r>
      <w:r w:rsidRPr="00320724">
        <w:rPr>
          <w:color w:val="3A5A8B" w:themeColor="accent6" w:themeShade="BF"/>
        </w:rPr>
        <w:t xml:space="preserve"> </w:t>
      </w:r>
      <w:r w:rsidRPr="00320724">
        <w:t>topics with a focus on an aspect of sustainability, including present and future lifestyles, the environment and how language and culture can be sustained.</w:t>
      </w:r>
    </w:p>
    <w:p w14:paraId="36FE2944" w14:textId="77777777" w:rsidR="000970E5" w:rsidRPr="00F70173" w:rsidRDefault="000970E5" w:rsidP="0052241E">
      <w:pPr>
        <w:pStyle w:val="VCAAHeading4"/>
      </w:pPr>
      <w:bookmarkStart w:id="160" w:name="_Toc49852382"/>
      <w:bookmarkStart w:id="161" w:name="_Toc122076591"/>
      <w:r w:rsidRPr="00F70173">
        <w:t>Perspectives</w:t>
      </w:r>
      <w:bookmarkEnd w:id="160"/>
      <w:bookmarkEnd w:id="161"/>
    </w:p>
    <w:p w14:paraId="4F81D40B" w14:textId="77777777" w:rsidR="000970E5" w:rsidRPr="00320724" w:rsidRDefault="000970E5" w:rsidP="000970E5">
      <w:pPr>
        <w:pStyle w:val="VCAAbody"/>
      </w:pPr>
      <w:r w:rsidRPr="00320724">
        <w:t xml:space="preserve">Students engage with the concepts through a range of prescribed topics that allow them to </w:t>
      </w:r>
      <w:proofErr w:type="spellStart"/>
      <w:r w:rsidRPr="00320724">
        <w:t>recognise</w:t>
      </w:r>
      <w:proofErr w:type="spellEnd"/>
      <w:r w:rsidRPr="00320724">
        <w:t>, exchange and share ideas viewed from different personal, community and global perspectives.</w:t>
      </w:r>
    </w:p>
    <w:p w14:paraId="42B088A1" w14:textId="77777777" w:rsidR="000970E5" w:rsidRPr="00320724" w:rsidRDefault="000970E5" w:rsidP="000970E5">
      <w:pPr>
        <w:pStyle w:val="VCAAbody"/>
      </w:pPr>
      <w:r w:rsidRPr="00320724">
        <w:t>All three perspectives are to be addressed through a range of topics over the two years of the study of Auslan at senior secondary level.</w:t>
      </w:r>
    </w:p>
    <w:p w14:paraId="09767224" w14:textId="77777777" w:rsidR="000970E5" w:rsidRPr="00E61740" w:rsidRDefault="000970E5" w:rsidP="0052241E">
      <w:pPr>
        <w:pStyle w:val="VCAAHeading4"/>
      </w:pPr>
      <w:bookmarkStart w:id="162" w:name="_Toc49852383"/>
      <w:bookmarkStart w:id="163" w:name="_Toc122076592"/>
      <w:r w:rsidRPr="00E61740">
        <w:t>Topics</w:t>
      </w:r>
      <w:bookmarkEnd w:id="162"/>
      <w:bookmarkEnd w:id="163"/>
    </w:p>
    <w:p w14:paraId="200586E7" w14:textId="77777777" w:rsidR="000970E5" w:rsidRPr="00320724" w:rsidRDefault="000970E5" w:rsidP="000970E5">
      <w:pPr>
        <w:pStyle w:val="VCAAbody"/>
        <w:rPr>
          <w:noProof/>
        </w:rPr>
      </w:pPr>
      <w:r w:rsidRPr="00320724">
        <w:t xml:space="preserve">There are eight prescribed topics which relate to the concepts and may be studied from a personal, community or global perspective. All topics are to be studied </w:t>
      </w:r>
      <w:r>
        <w:t>during</w:t>
      </w:r>
      <w:r w:rsidRPr="00320724">
        <w:t xml:space="preserve"> the two years of the senior secondary study of Auslan. The topics provide the </w:t>
      </w:r>
      <w:r>
        <w:t>content focus</w:t>
      </w:r>
      <w:r w:rsidRPr="00320724">
        <w:t xml:space="preserve"> for teaching, learning and assessment. The topics </w:t>
      </w:r>
      <w:r>
        <w:t>are</w:t>
      </w:r>
      <w:r w:rsidRPr="00320724">
        <w:t xml:space="preserve"> taught through subtopics chosen by the teacher. Subtopics are not prescribed and allow flexibility in the way topics are taught and studied.</w:t>
      </w:r>
    </w:p>
    <w:p w14:paraId="0F150BC3" w14:textId="77777777" w:rsidR="000970E5" w:rsidRDefault="000970E5" w:rsidP="000970E5">
      <w:pPr>
        <w:pStyle w:val="VCAAbody"/>
      </w:pPr>
      <w:r w:rsidRPr="00320724">
        <w:t>Through topics and tasks, students are provided with opportunities to apply key language skills, knowledge and understanding in authentic contexts</w:t>
      </w:r>
      <w:r>
        <w:t>,</w:t>
      </w:r>
      <w:r w:rsidRPr="00320724">
        <w:t xml:space="preserve"> and engage with content that reflects their interests and the requirements of the senior secondary study of Auslan.</w:t>
      </w:r>
    </w:p>
    <w:p w14:paraId="3570E207" w14:textId="77777777" w:rsidR="000970E5" w:rsidRDefault="000970E5" w:rsidP="000970E5">
      <w:pPr>
        <w:pStyle w:val="VCAAbody"/>
      </w:pPr>
    </w:p>
    <w:p w14:paraId="469BE422" w14:textId="77777777" w:rsidR="000970E5" w:rsidRPr="00320724" w:rsidRDefault="000970E5" w:rsidP="000970E5">
      <w:pPr>
        <w:pStyle w:val="VCAAbody"/>
      </w:pPr>
    </w:p>
    <w:p w14:paraId="658BD207" w14:textId="77777777" w:rsidR="000970E5" w:rsidRPr="009536CE" w:rsidRDefault="000970E5" w:rsidP="0052241E">
      <w:pPr>
        <w:pStyle w:val="VCAAHeading3"/>
      </w:pPr>
      <w:bookmarkStart w:id="164" w:name="_Toc112856231"/>
      <w:r w:rsidRPr="009536CE">
        <w:lastRenderedPageBreak/>
        <w:t>Topics for Auslan for each concept</w:t>
      </w:r>
      <w:bookmarkEnd w:id="164"/>
      <w:r w:rsidRPr="006023A3">
        <w:t xml:space="preserve"> </w:t>
      </w:r>
    </w:p>
    <w:p w14:paraId="4005430A" w14:textId="77777777" w:rsidR="000970E5" w:rsidRPr="0020777A" w:rsidRDefault="000970E5" w:rsidP="0052241E">
      <w:pPr>
        <w:pStyle w:val="VCAAHeading5"/>
      </w:pPr>
      <w:r w:rsidRPr="0020777A">
        <w:t>Identity</w:t>
      </w:r>
    </w:p>
    <w:p w14:paraId="24E9B113" w14:textId="77777777" w:rsidR="000970E5" w:rsidRDefault="000970E5" w:rsidP="0052241E">
      <w:pPr>
        <w:pStyle w:val="VCAAbullet"/>
      </w:pPr>
      <w:r w:rsidRPr="003C15AC">
        <w:t>Inclusivity, diversity and belonging</w:t>
      </w:r>
    </w:p>
    <w:p w14:paraId="343AE298" w14:textId="77777777" w:rsidR="000970E5" w:rsidRPr="003C15AC" w:rsidRDefault="000970E5" w:rsidP="0052241E">
      <w:pPr>
        <w:pStyle w:val="VCAAbullet"/>
      </w:pPr>
      <w:r>
        <w:t>Living in Australia</w:t>
      </w:r>
    </w:p>
    <w:p w14:paraId="5213C001" w14:textId="77777777" w:rsidR="000970E5" w:rsidRPr="003C15AC" w:rsidRDefault="000970E5" w:rsidP="0052241E">
      <w:pPr>
        <w:pStyle w:val="VCAAHeading5"/>
      </w:pPr>
      <w:r>
        <w:t>Legacy</w:t>
      </w:r>
    </w:p>
    <w:p w14:paraId="5AB9B796" w14:textId="77777777" w:rsidR="000970E5" w:rsidRDefault="000970E5" w:rsidP="0052241E">
      <w:pPr>
        <w:pStyle w:val="VCAAbullet"/>
      </w:pPr>
      <w:r w:rsidRPr="00DF6929">
        <w:t>Innovation</w:t>
      </w:r>
    </w:p>
    <w:p w14:paraId="21C4CB70" w14:textId="77777777" w:rsidR="000970E5" w:rsidRPr="00DF6929" w:rsidRDefault="000970E5" w:rsidP="0052241E">
      <w:pPr>
        <w:pStyle w:val="VCAAbullet"/>
      </w:pPr>
      <w:r>
        <w:t>The culture of Auslan signing communities</w:t>
      </w:r>
    </w:p>
    <w:p w14:paraId="15BD4847" w14:textId="77777777" w:rsidR="000970E5" w:rsidRPr="003C15AC" w:rsidRDefault="000970E5" w:rsidP="0052241E">
      <w:pPr>
        <w:pStyle w:val="VCAAHeading5"/>
      </w:pPr>
      <w:r>
        <w:t>Responsibility</w:t>
      </w:r>
    </w:p>
    <w:p w14:paraId="198A954D" w14:textId="77777777" w:rsidR="000970E5" w:rsidRDefault="000970E5" w:rsidP="0052241E">
      <w:pPr>
        <w:pStyle w:val="VCAAbullet"/>
      </w:pPr>
      <w:r w:rsidRPr="003C15AC">
        <w:t>Society</w:t>
      </w:r>
    </w:p>
    <w:p w14:paraId="748E65B7" w14:textId="77777777" w:rsidR="000970E5" w:rsidRPr="003C15AC" w:rsidRDefault="000970E5" w:rsidP="0052241E">
      <w:pPr>
        <w:pStyle w:val="VCAAbullet"/>
      </w:pPr>
      <w:r>
        <w:t>Work</w:t>
      </w:r>
    </w:p>
    <w:p w14:paraId="15E106E8" w14:textId="77777777" w:rsidR="000970E5" w:rsidRPr="003C15AC" w:rsidRDefault="000970E5" w:rsidP="0052241E">
      <w:pPr>
        <w:pStyle w:val="VCAAHeading5"/>
      </w:pPr>
      <w:r>
        <w:t>Sustainability</w:t>
      </w:r>
    </w:p>
    <w:p w14:paraId="74D2BBA2" w14:textId="77777777" w:rsidR="000970E5" w:rsidRDefault="000970E5" w:rsidP="0052241E">
      <w:pPr>
        <w:pStyle w:val="VCAAbullet"/>
      </w:pPr>
      <w:r w:rsidRPr="00DF6929">
        <w:t>Sustaining language and culture</w:t>
      </w:r>
    </w:p>
    <w:p w14:paraId="53752F62" w14:textId="77777777" w:rsidR="000970E5" w:rsidRDefault="000970E5" w:rsidP="0052241E">
      <w:pPr>
        <w:pStyle w:val="VCAAbullet"/>
      </w:pPr>
      <w:r>
        <w:t>Global trends</w:t>
      </w:r>
    </w:p>
    <w:p w14:paraId="51A7B46B" w14:textId="77777777" w:rsidR="000970E5" w:rsidRPr="006023A3" w:rsidRDefault="000970E5" w:rsidP="0052241E">
      <w:pPr>
        <w:pStyle w:val="VCAAHeading3"/>
      </w:pPr>
      <w:bookmarkStart w:id="165" w:name="_Toc112856232"/>
      <w:r w:rsidRPr="006023A3">
        <w:t>Selecting subtopics</w:t>
      </w:r>
      <w:bookmarkEnd w:id="165"/>
    </w:p>
    <w:p w14:paraId="29C14357" w14:textId="77777777" w:rsidR="000970E5" w:rsidRPr="00320724" w:rsidRDefault="000970E5" w:rsidP="000970E5">
      <w:pPr>
        <w:pStyle w:val="VCAAbody"/>
      </w:pPr>
      <w:r w:rsidRPr="00320724">
        <w:t xml:space="preserve">The prescribed topics are designed to be flexible and can focus on a range of perspectives, depending on the language, culture, student interests and available resources. The topics are taught through subtopics chosen by the teacher. When selecting subtopics over the two years of study, </w:t>
      </w:r>
      <w:r w:rsidRPr="00E13AE7">
        <w:rPr>
          <w:lang w:val="en-AU"/>
        </w:rPr>
        <w:t xml:space="preserve">the teacher should ensure that students are </w:t>
      </w:r>
      <w:r w:rsidRPr="00320724">
        <w:t>provided with opportunities to engage with:</w:t>
      </w:r>
    </w:p>
    <w:p w14:paraId="76412B9B" w14:textId="77777777" w:rsidR="000970E5" w:rsidRPr="00320724" w:rsidRDefault="000970E5" w:rsidP="0052241E">
      <w:pPr>
        <w:pStyle w:val="VCAAbullet"/>
      </w:pPr>
      <w:r w:rsidRPr="00320724">
        <w:t>each of the eight topics for the language</w:t>
      </w:r>
    </w:p>
    <w:p w14:paraId="3D32D2B1" w14:textId="77777777" w:rsidR="000970E5" w:rsidRPr="00320724" w:rsidRDefault="000970E5" w:rsidP="0052241E">
      <w:pPr>
        <w:pStyle w:val="VCAAbullet"/>
      </w:pPr>
      <w:r w:rsidRPr="00320724">
        <w:t>personal, community and global perspectives</w:t>
      </w:r>
    </w:p>
    <w:p w14:paraId="61C9B407" w14:textId="77777777" w:rsidR="000970E5" w:rsidRPr="00320724" w:rsidRDefault="000970E5" w:rsidP="0052241E">
      <w:pPr>
        <w:pStyle w:val="VCAAbullet"/>
      </w:pPr>
      <w:r w:rsidRPr="00320724">
        <w:t xml:space="preserve">content that has an Australian focus. </w:t>
      </w:r>
    </w:p>
    <w:p w14:paraId="120C67AF" w14:textId="77777777" w:rsidR="000970E5" w:rsidRDefault="000970E5" w:rsidP="000970E5">
      <w:pPr>
        <w:pStyle w:val="VCAAbody"/>
      </w:pPr>
      <w:r w:rsidRPr="00320724">
        <w:t xml:space="preserve">It is recommended that </w:t>
      </w:r>
      <w:proofErr w:type="gramStart"/>
      <w:r w:rsidRPr="00320724">
        <w:t>students</w:t>
      </w:r>
      <w:proofErr w:type="gramEnd"/>
      <w:r w:rsidRPr="00320724">
        <w:t xml:space="preserve"> study between eight and 12 subtopics over the two years of the course, and some subtopics may require greater depth of treatment than others. </w:t>
      </w:r>
    </w:p>
    <w:p w14:paraId="00F250B6" w14:textId="7D0ADF2C" w:rsidR="000970E5" w:rsidRDefault="000970E5" w:rsidP="000970E5">
      <w:pPr>
        <w:pStyle w:val="VCAAbody"/>
      </w:pPr>
      <w:r w:rsidRPr="00320724">
        <w:t>The following example show</w:t>
      </w:r>
      <w:r w:rsidR="00F261E0">
        <w:t>s</w:t>
      </w:r>
      <w:r w:rsidRPr="00320724">
        <w:t xml:space="preserve"> how aspects of one of the prescribed topics may be developed for teaching and learning and may address different perspectives. </w:t>
      </w:r>
    </w:p>
    <w:p w14:paraId="6B0F0911" w14:textId="2520A4C8" w:rsidR="000970E5" w:rsidRPr="002D762D" w:rsidRDefault="000970E5" w:rsidP="000970E5">
      <w:pPr>
        <w:rPr>
          <w:sz w:val="20"/>
          <w:szCs w:val="20"/>
        </w:rPr>
      </w:pPr>
      <w:r w:rsidRPr="002D762D">
        <w:rPr>
          <w:b/>
          <w:bCs/>
          <w:sz w:val="20"/>
          <w:szCs w:val="20"/>
        </w:rPr>
        <w:t>Concept</w:t>
      </w:r>
      <w:r w:rsidR="00F261E0">
        <w:rPr>
          <w:b/>
          <w:bCs/>
          <w:sz w:val="20"/>
          <w:szCs w:val="20"/>
        </w:rPr>
        <w:t>:</w:t>
      </w:r>
      <w:r w:rsidRPr="002D762D">
        <w:rPr>
          <w:sz w:val="20"/>
          <w:szCs w:val="20"/>
        </w:rPr>
        <w:t xml:space="preserve"> </w:t>
      </w:r>
      <w:r w:rsidRPr="002D762D">
        <w:rPr>
          <w:sz w:val="20"/>
          <w:szCs w:val="20"/>
        </w:rPr>
        <w:tab/>
        <w:t>Identity</w:t>
      </w:r>
    </w:p>
    <w:p w14:paraId="3ADBBECC" w14:textId="71AE90E7" w:rsidR="000970E5" w:rsidRPr="002D762D" w:rsidRDefault="000970E5" w:rsidP="000970E5">
      <w:pPr>
        <w:rPr>
          <w:sz w:val="20"/>
          <w:szCs w:val="20"/>
        </w:rPr>
      </w:pPr>
      <w:r w:rsidRPr="002D762D">
        <w:rPr>
          <w:b/>
          <w:bCs/>
          <w:sz w:val="20"/>
          <w:szCs w:val="20"/>
        </w:rPr>
        <w:t>Topic</w:t>
      </w:r>
      <w:r w:rsidR="00F261E0">
        <w:rPr>
          <w:sz w:val="20"/>
          <w:szCs w:val="20"/>
        </w:rPr>
        <w:t>:</w:t>
      </w:r>
      <w:r w:rsidRPr="002D762D">
        <w:rPr>
          <w:sz w:val="20"/>
          <w:szCs w:val="20"/>
        </w:rPr>
        <w:tab/>
      </w:r>
      <w:r w:rsidRPr="002D762D">
        <w:rPr>
          <w:sz w:val="20"/>
          <w:szCs w:val="20"/>
        </w:rPr>
        <w:tab/>
        <w:t xml:space="preserve">Inclusivity, diversity and belonging </w:t>
      </w:r>
    </w:p>
    <w:p w14:paraId="1B337399" w14:textId="64797F4A" w:rsidR="000970E5" w:rsidRPr="00DA5472" w:rsidRDefault="00F261E0" w:rsidP="00DA5472">
      <w:pPr>
        <w:rPr>
          <w:b/>
          <w:bCs/>
          <w:sz w:val="20"/>
          <w:szCs w:val="20"/>
        </w:rPr>
      </w:pPr>
      <w:r>
        <w:rPr>
          <w:b/>
          <w:bCs/>
          <w:sz w:val="20"/>
          <w:szCs w:val="20"/>
        </w:rPr>
        <w:t>Example s</w:t>
      </w:r>
      <w:r w:rsidR="000970E5" w:rsidRPr="00DA5472">
        <w:rPr>
          <w:b/>
          <w:bCs/>
          <w:sz w:val="20"/>
          <w:szCs w:val="20"/>
        </w:rPr>
        <w:t xml:space="preserve">ubtopic </w:t>
      </w:r>
      <w:r w:rsidR="003C669B" w:rsidRPr="003C669B">
        <w:rPr>
          <w:sz w:val="20"/>
          <w:szCs w:val="20"/>
        </w:rPr>
        <w:t>and</w:t>
      </w:r>
      <w:r w:rsidR="003C669B">
        <w:rPr>
          <w:b/>
          <w:bCs/>
          <w:sz w:val="20"/>
          <w:szCs w:val="20"/>
        </w:rPr>
        <w:t xml:space="preserve"> </w:t>
      </w:r>
      <w:r w:rsidR="000970E5" w:rsidRPr="002D762D">
        <w:rPr>
          <w:i/>
          <w:iCs/>
          <w:sz w:val="20"/>
          <w:szCs w:val="20"/>
        </w:rPr>
        <w:t>perspective</w:t>
      </w:r>
      <w:r>
        <w:rPr>
          <w:i/>
          <w:iCs/>
          <w:sz w:val="20"/>
          <w:szCs w:val="20"/>
        </w:rPr>
        <w:t>:</w:t>
      </w:r>
      <w:r w:rsidR="000970E5" w:rsidRPr="00DA5472">
        <w:rPr>
          <w:b/>
          <w:bCs/>
          <w:sz w:val="20"/>
          <w:szCs w:val="20"/>
        </w:rPr>
        <w:t xml:space="preserve"> </w:t>
      </w:r>
    </w:p>
    <w:p w14:paraId="1FE6861B" w14:textId="77777777" w:rsidR="000970E5" w:rsidRPr="00320724" w:rsidRDefault="000970E5" w:rsidP="002D762D">
      <w:pPr>
        <w:pStyle w:val="VCAAbullet"/>
      </w:pPr>
      <w:r w:rsidRPr="002D762D">
        <w:rPr>
          <w:b/>
          <w:bCs/>
        </w:rPr>
        <w:t>Diversity of deafness (hearing aids and cochlear implants)</w:t>
      </w:r>
      <w:r>
        <w:t xml:space="preserve"> </w:t>
      </w:r>
      <w:r w:rsidRPr="002D762D">
        <w:rPr>
          <w:i/>
          <w:iCs/>
        </w:rPr>
        <w:t xml:space="preserve">(personal perspective) </w:t>
      </w:r>
    </w:p>
    <w:p w14:paraId="69B38542" w14:textId="77777777" w:rsidR="000970E5" w:rsidRPr="002D762D" w:rsidRDefault="000970E5" w:rsidP="000970E5">
      <w:pPr>
        <w:spacing w:before="40" w:after="40"/>
        <w:ind w:left="315"/>
      </w:pPr>
      <w:r w:rsidRPr="002D762D">
        <w:t>OR</w:t>
      </w:r>
    </w:p>
    <w:p w14:paraId="270C31CF" w14:textId="77777777" w:rsidR="000970E5" w:rsidRPr="00F27FAE" w:rsidRDefault="000970E5" w:rsidP="002D762D">
      <w:pPr>
        <w:pStyle w:val="VCAAbullet"/>
      </w:pPr>
      <w:r w:rsidRPr="002D762D">
        <w:rPr>
          <w:b/>
          <w:bCs/>
        </w:rPr>
        <w:t>Children of deaf adults (CODAs) and allies</w:t>
      </w:r>
      <w:r w:rsidRPr="00320724">
        <w:t xml:space="preserve"> </w:t>
      </w:r>
      <w:r w:rsidRPr="002D762D">
        <w:rPr>
          <w:i/>
          <w:iCs/>
        </w:rPr>
        <w:t>(community perspective)</w:t>
      </w:r>
    </w:p>
    <w:p w14:paraId="19DF9D35" w14:textId="77777777" w:rsidR="000970E5" w:rsidRPr="002D762D" w:rsidRDefault="000970E5" w:rsidP="000970E5">
      <w:pPr>
        <w:spacing w:before="40" w:after="40"/>
        <w:ind w:left="315"/>
      </w:pPr>
      <w:r w:rsidRPr="002D762D">
        <w:t>OR</w:t>
      </w:r>
    </w:p>
    <w:p w14:paraId="329EA6EA" w14:textId="77777777" w:rsidR="000970E5" w:rsidRPr="002D762D" w:rsidRDefault="000970E5" w:rsidP="002D762D">
      <w:pPr>
        <w:pStyle w:val="VCAAbullet"/>
        <w:rPr>
          <w:i/>
          <w:iCs/>
        </w:rPr>
      </w:pPr>
      <w:r w:rsidRPr="002D762D">
        <w:rPr>
          <w:b/>
          <w:bCs/>
        </w:rPr>
        <w:t>Deaf mobilities and immigration – a global phenomenon</w:t>
      </w:r>
      <w:r>
        <w:t xml:space="preserve"> </w:t>
      </w:r>
      <w:r w:rsidRPr="002D762D">
        <w:rPr>
          <w:i/>
          <w:iCs/>
        </w:rPr>
        <w:t>(global perspective)</w:t>
      </w:r>
    </w:p>
    <w:p w14:paraId="059FF23B" w14:textId="77777777" w:rsidR="002D762D" w:rsidRDefault="002D762D">
      <w:pPr>
        <w:spacing w:line="276" w:lineRule="auto"/>
        <w:rPr>
          <w:rFonts w:ascii="Arial" w:hAnsi="Arial" w:cs="Arial"/>
          <w:color w:val="000000" w:themeColor="text1"/>
          <w:sz w:val="20"/>
        </w:rPr>
      </w:pPr>
      <w:r>
        <w:br w:type="page"/>
      </w:r>
    </w:p>
    <w:p w14:paraId="0B761C61" w14:textId="288807CC" w:rsidR="000970E5" w:rsidRDefault="000970E5" w:rsidP="00216DF0">
      <w:pPr>
        <w:pStyle w:val="VCAAbody"/>
      </w:pPr>
      <w:r w:rsidRPr="00F26F30">
        <w:lastRenderedPageBreak/>
        <w:t>The</w:t>
      </w:r>
      <w:r>
        <w:t xml:space="preserve"> following prescribed topics relate to the four concepts. Example subtopics are also provided for each topic. A subtopic may be taught through any one of the three perspectives: personal, community or global.  </w:t>
      </w:r>
    </w:p>
    <w:p w14:paraId="1521DF67" w14:textId="77777777" w:rsidR="006E4821" w:rsidRDefault="006E4821" w:rsidP="006E4821">
      <w:pPr>
        <w:pStyle w:val="VCAAbody"/>
        <w:rPr>
          <w:lang w:val="en-AU"/>
        </w:rPr>
      </w:pPr>
    </w:p>
    <w:tbl>
      <w:tblPr>
        <w:tblStyle w:val="VCAAclosedtable"/>
        <w:tblW w:w="0" w:type="auto"/>
        <w:tblLook w:val="04A0" w:firstRow="1" w:lastRow="0" w:firstColumn="1" w:lastColumn="0" w:noHBand="0" w:noVBand="1"/>
      </w:tblPr>
      <w:tblGrid>
        <w:gridCol w:w="1795"/>
        <w:gridCol w:w="1890"/>
        <w:gridCol w:w="5310"/>
      </w:tblGrid>
      <w:tr w:rsidR="006E4821" w:rsidRPr="00F22FED" w14:paraId="022AEB9B" w14:textId="77777777" w:rsidTr="00F22FED">
        <w:trPr>
          <w:cnfStyle w:val="100000000000" w:firstRow="1" w:lastRow="0" w:firstColumn="0" w:lastColumn="0" w:oddVBand="0" w:evenVBand="0" w:oddHBand="0" w:evenHBand="0" w:firstRowFirstColumn="0" w:firstRowLastColumn="0" w:lastRowFirstColumn="0" w:lastRowLastColumn="0"/>
        </w:trPr>
        <w:tc>
          <w:tcPr>
            <w:tcW w:w="1795" w:type="dxa"/>
          </w:tcPr>
          <w:p w14:paraId="4F843C26" w14:textId="4E5D2666" w:rsidR="006E4821" w:rsidRPr="00F22FED" w:rsidRDefault="0052241E" w:rsidP="000C1329">
            <w:pPr>
              <w:pStyle w:val="VCAAtableheadingnarrow"/>
              <w:rPr>
                <w:szCs w:val="20"/>
                <w:lang w:val="en-AU"/>
              </w:rPr>
            </w:pPr>
            <w:r w:rsidRPr="00F22FED">
              <w:rPr>
                <w:szCs w:val="20"/>
                <w:lang w:val="en-AU"/>
              </w:rPr>
              <w:t>Concept</w:t>
            </w:r>
          </w:p>
        </w:tc>
        <w:tc>
          <w:tcPr>
            <w:tcW w:w="1890" w:type="dxa"/>
          </w:tcPr>
          <w:p w14:paraId="1F045BD3" w14:textId="4EC28F10" w:rsidR="006E4821" w:rsidRPr="00F22FED" w:rsidRDefault="0052241E" w:rsidP="000C1329">
            <w:pPr>
              <w:pStyle w:val="VCAAtableheadingnarrow"/>
              <w:rPr>
                <w:szCs w:val="20"/>
                <w:lang w:val="en-AU"/>
              </w:rPr>
            </w:pPr>
            <w:r w:rsidRPr="00F22FED">
              <w:rPr>
                <w:szCs w:val="20"/>
                <w:lang w:val="en-AU"/>
              </w:rPr>
              <w:t>Topic</w:t>
            </w:r>
          </w:p>
        </w:tc>
        <w:tc>
          <w:tcPr>
            <w:tcW w:w="5310" w:type="dxa"/>
          </w:tcPr>
          <w:p w14:paraId="0543676D" w14:textId="4EF08A01" w:rsidR="006E4821" w:rsidRPr="00F22FED" w:rsidRDefault="0052241E" w:rsidP="000C1329">
            <w:pPr>
              <w:pStyle w:val="VCAAtableheadingnarrow"/>
              <w:rPr>
                <w:szCs w:val="20"/>
                <w:lang w:val="en-AU"/>
              </w:rPr>
            </w:pPr>
            <w:r w:rsidRPr="00F22FED">
              <w:rPr>
                <w:szCs w:val="20"/>
                <w:lang w:val="en-AU"/>
              </w:rPr>
              <w:t>An example of a suggested subtopic related to this topic</w:t>
            </w:r>
          </w:p>
        </w:tc>
      </w:tr>
      <w:tr w:rsidR="006E4821" w:rsidRPr="00F22FED" w14:paraId="4C862517" w14:textId="77777777" w:rsidTr="00F22FED">
        <w:trPr>
          <w:cnfStyle w:val="000000100000" w:firstRow="0" w:lastRow="0" w:firstColumn="0" w:lastColumn="0" w:oddVBand="0" w:evenVBand="0" w:oddHBand="1" w:evenHBand="0" w:firstRowFirstColumn="0" w:firstRowLastColumn="0" w:lastRowFirstColumn="0" w:lastRowLastColumn="0"/>
        </w:trPr>
        <w:tc>
          <w:tcPr>
            <w:tcW w:w="1795" w:type="dxa"/>
          </w:tcPr>
          <w:p w14:paraId="439D3A47" w14:textId="77DFF49D" w:rsidR="006E4821" w:rsidRPr="00F261E0" w:rsidRDefault="00A65AC7" w:rsidP="00A65AC7">
            <w:pPr>
              <w:pStyle w:val="VCAAtabletextnarrow"/>
              <w:tabs>
                <w:tab w:val="left" w:pos="1019"/>
              </w:tabs>
              <w:rPr>
                <w:szCs w:val="20"/>
              </w:rPr>
            </w:pPr>
            <w:r w:rsidRPr="00F261E0">
              <w:rPr>
                <w:szCs w:val="20"/>
              </w:rPr>
              <w:t>Identity</w:t>
            </w:r>
            <w:r w:rsidRPr="00F261E0">
              <w:rPr>
                <w:szCs w:val="20"/>
              </w:rPr>
              <w:tab/>
            </w:r>
          </w:p>
        </w:tc>
        <w:tc>
          <w:tcPr>
            <w:tcW w:w="1890" w:type="dxa"/>
          </w:tcPr>
          <w:p w14:paraId="01D18CA4" w14:textId="79C2BD6B" w:rsidR="006E4821" w:rsidRPr="00F22FED" w:rsidRDefault="00A65AC7" w:rsidP="000C1329">
            <w:pPr>
              <w:pStyle w:val="VCAAtabletextnarrow"/>
              <w:rPr>
                <w:szCs w:val="20"/>
                <w:lang w:val="en-AU"/>
              </w:rPr>
            </w:pPr>
            <w:r w:rsidRPr="00F22FED">
              <w:rPr>
                <w:szCs w:val="20"/>
                <w:lang w:val="en-AU"/>
              </w:rPr>
              <w:t xml:space="preserve">Inclusivity, diversity </w:t>
            </w:r>
            <w:r w:rsidR="00F22FED">
              <w:rPr>
                <w:szCs w:val="20"/>
                <w:lang w:val="en-AU"/>
              </w:rPr>
              <w:br/>
            </w:r>
            <w:r w:rsidRPr="00F22FED">
              <w:rPr>
                <w:szCs w:val="20"/>
                <w:lang w:val="en-AU"/>
              </w:rPr>
              <w:t>and belonging</w:t>
            </w:r>
          </w:p>
        </w:tc>
        <w:tc>
          <w:tcPr>
            <w:tcW w:w="5310" w:type="dxa"/>
          </w:tcPr>
          <w:p w14:paraId="2CE37928" w14:textId="6B83EF4B" w:rsidR="00A65AC7" w:rsidRPr="00F22FED" w:rsidRDefault="00A65AC7" w:rsidP="00A65AC7">
            <w:pPr>
              <w:pStyle w:val="VCAAtabletextnarrow"/>
              <w:rPr>
                <w:szCs w:val="20"/>
                <w:lang w:val="en-AU"/>
              </w:rPr>
            </w:pPr>
            <w:r w:rsidRPr="00F22FED">
              <w:rPr>
                <w:szCs w:val="20"/>
                <w:lang w:val="en-AU"/>
              </w:rPr>
              <w:t>Family, friends, community and belonging</w:t>
            </w:r>
          </w:p>
          <w:p w14:paraId="2DABC188" w14:textId="77777777" w:rsidR="00A65AC7" w:rsidRPr="00F22FED" w:rsidRDefault="00A65AC7" w:rsidP="00A65AC7">
            <w:pPr>
              <w:pStyle w:val="VCAAtabletextnarrow"/>
              <w:rPr>
                <w:szCs w:val="20"/>
                <w:lang w:val="en-AU"/>
              </w:rPr>
            </w:pPr>
            <w:r w:rsidRPr="00F22FED">
              <w:rPr>
                <w:szCs w:val="20"/>
                <w:lang w:val="en-AU"/>
              </w:rPr>
              <w:t>Festivals and celebratory events in the Deaf community such as National week of deaf people (NWDP), Auslan Day, Australian Deaf Games</w:t>
            </w:r>
          </w:p>
          <w:p w14:paraId="312C5B9E" w14:textId="77777777" w:rsidR="00A65AC7" w:rsidRPr="00F22FED" w:rsidRDefault="00A65AC7" w:rsidP="00A65AC7">
            <w:pPr>
              <w:pStyle w:val="VCAAtabletextnarrow"/>
              <w:rPr>
                <w:szCs w:val="20"/>
                <w:lang w:val="en-AU"/>
              </w:rPr>
            </w:pPr>
            <w:r w:rsidRPr="00F22FED">
              <w:rPr>
                <w:szCs w:val="20"/>
                <w:lang w:val="en-AU"/>
              </w:rPr>
              <w:t xml:space="preserve">Impact of diverse voices in the community </w:t>
            </w:r>
          </w:p>
          <w:p w14:paraId="0DC394BE" w14:textId="77777777" w:rsidR="00A65AC7" w:rsidRPr="00F22FED" w:rsidRDefault="00A65AC7" w:rsidP="00A65AC7">
            <w:pPr>
              <w:pStyle w:val="VCAAtabletextnarrow"/>
              <w:rPr>
                <w:szCs w:val="20"/>
                <w:lang w:val="en-AU"/>
              </w:rPr>
            </w:pPr>
            <w:r w:rsidRPr="00F22FED">
              <w:rPr>
                <w:szCs w:val="20"/>
                <w:lang w:val="en-AU"/>
              </w:rPr>
              <w:t xml:space="preserve">CODAs and allies </w:t>
            </w:r>
          </w:p>
          <w:p w14:paraId="232DF66C" w14:textId="77777777" w:rsidR="00A65AC7" w:rsidRPr="00F22FED" w:rsidRDefault="00A65AC7" w:rsidP="00A65AC7">
            <w:pPr>
              <w:pStyle w:val="VCAAtabletextnarrow"/>
              <w:rPr>
                <w:szCs w:val="20"/>
                <w:lang w:val="en-AU"/>
              </w:rPr>
            </w:pPr>
            <w:proofErr w:type="spellStart"/>
            <w:r w:rsidRPr="00F22FED">
              <w:rPr>
                <w:szCs w:val="20"/>
                <w:lang w:val="en-AU"/>
              </w:rPr>
              <w:t>DeafBlind</w:t>
            </w:r>
            <w:proofErr w:type="spellEnd"/>
            <w:r w:rsidRPr="00F22FED">
              <w:rPr>
                <w:szCs w:val="20"/>
                <w:lang w:val="en-AU"/>
              </w:rPr>
              <w:t xml:space="preserve"> community</w:t>
            </w:r>
          </w:p>
          <w:p w14:paraId="355345F5" w14:textId="5C0A35F0" w:rsidR="00A65AC7" w:rsidRPr="00F22FED" w:rsidRDefault="00A65AC7" w:rsidP="00A65AC7">
            <w:pPr>
              <w:pStyle w:val="VCAAtabletextnarrow"/>
              <w:rPr>
                <w:szCs w:val="20"/>
                <w:lang w:val="en-AU"/>
              </w:rPr>
            </w:pPr>
            <w:r w:rsidRPr="00F22FED">
              <w:rPr>
                <w:szCs w:val="20"/>
                <w:lang w:val="en-AU"/>
              </w:rPr>
              <w:t>Diversity in the Deaf community (d/Deaf, d/</w:t>
            </w:r>
            <w:proofErr w:type="spellStart"/>
            <w:r w:rsidRPr="00F22FED">
              <w:rPr>
                <w:szCs w:val="20"/>
                <w:lang w:val="en-AU"/>
              </w:rPr>
              <w:t>DeafBlind</w:t>
            </w:r>
            <w:proofErr w:type="spellEnd"/>
            <w:r w:rsidRPr="00F22FED">
              <w:rPr>
                <w:szCs w:val="20"/>
                <w:lang w:val="en-AU"/>
              </w:rPr>
              <w:t xml:space="preserve">, hard of hearing, people who describe it differently) </w:t>
            </w:r>
          </w:p>
          <w:p w14:paraId="56AF8EBC" w14:textId="77777777" w:rsidR="00A65AC7" w:rsidRPr="00F22FED" w:rsidRDefault="00A65AC7" w:rsidP="00A65AC7">
            <w:pPr>
              <w:pStyle w:val="VCAAtabletextnarrow"/>
              <w:rPr>
                <w:szCs w:val="20"/>
                <w:lang w:val="en-AU"/>
              </w:rPr>
            </w:pPr>
            <w:r w:rsidRPr="00F22FED">
              <w:rPr>
                <w:szCs w:val="20"/>
                <w:lang w:val="en-AU"/>
              </w:rPr>
              <w:t>Going beyond access</w:t>
            </w:r>
          </w:p>
          <w:p w14:paraId="2803AE1F" w14:textId="77777777" w:rsidR="00A65AC7" w:rsidRPr="00F22FED" w:rsidRDefault="00A65AC7" w:rsidP="00A65AC7">
            <w:pPr>
              <w:pStyle w:val="VCAAtabletextnarrow"/>
              <w:rPr>
                <w:szCs w:val="20"/>
                <w:lang w:val="en-AU"/>
              </w:rPr>
            </w:pPr>
            <w:r w:rsidRPr="00F22FED">
              <w:rPr>
                <w:szCs w:val="20"/>
                <w:lang w:val="en-AU"/>
              </w:rPr>
              <w:t xml:space="preserve">Organisations that exist within the Deaf community and Deaf-led expression </w:t>
            </w:r>
          </w:p>
          <w:p w14:paraId="303B9D5A" w14:textId="77777777" w:rsidR="00A65AC7" w:rsidRPr="00F22FED" w:rsidRDefault="00A65AC7" w:rsidP="00A65AC7">
            <w:pPr>
              <w:pStyle w:val="VCAAtabletextnarrow"/>
              <w:rPr>
                <w:szCs w:val="20"/>
                <w:lang w:val="en-AU"/>
              </w:rPr>
            </w:pPr>
            <w:r w:rsidRPr="00F22FED">
              <w:rPr>
                <w:szCs w:val="20"/>
                <w:lang w:val="en-AU"/>
              </w:rPr>
              <w:t>Deaf mobilities and immigration – a global phenomenon</w:t>
            </w:r>
          </w:p>
          <w:p w14:paraId="5F0D27B3" w14:textId="7A10411C" w:rsidR="006E4821" w:rsidRPr="00F22FED" w:rsidRDefault="00A65AC7" w:rsidP="00A65AC7">
            <w:pPr>
              <w:pStyle w:val="VCAAtabletextnarrow"/>
              <w:rPr>
                <w:szCs w:val="20"/>
                <w:lang w:val="en-AU"/>
              </w:rPr>
            </w:pPr>
            <w:r w:rsidRPr="00F22FED">
              <w:rPr>
                <w:szCs w:val="20"/>
                <w:lang w:val="en-AU"/>
              </w:rPr>
              <w:t>Inclusive classrooms for d/Deaf or hard of hearing children</w:t>
            </w:r>
          </w:p>
        </w:tc>
      </w:tr>
      <w:tr w:rsidR="006E4821" w:rsidRPr="00F22FED" w14:paraId="79437D10" w14:textId="77777777" w:rsidTr="00F22FED">
        <w:trPr>
          <w:cnfStyle w:val="000000010000" w:firstRow="0" w:lastRow="0" w:firstColumn="0" w:lastColumn="0" w:oddVBand="0" w:evenVBand="0" w:oddHBand="0" w:evenHBand="1" w:firstRowFirstColumn="0" w:firstRowLastColumn="0" w:lastRowFirstColumn="0" w:lastRowLastColumn="0"/>
        </w:trPr>
        <w:tc>
          <w:tcPr>
            <w:tcW w:w="1795" w:type="dxa"/>
          </w:tcPr>
          <w:p w14:paraId="5149BFBE" w14:textId="59F712F3" w:rsidR="006E4821" w:rsidRPr="00F261E0" w:rsidRDefault="00A65AC7" w:rsidP="000C1329">
            <w:pPr>
              <w:pStyle w:val="VCAAtabletextnarrow"/>
              <w:rPr>
                <w:szCs w:val="20"/>
                <w:lang w:val="en-AU"/>
              </w:rPr>
            </w:pPr>
            <w:r w:rsidRPr="00F261E0">
              <w:rPr>
                <w:szCs w:val="20"/>
                <w:lang w:val="en-AU"/>
              </w:rPr>
              <w:t>Identity</w:t>
            </w:r>
          </w:p>
        </w:tc>
        <w:tc>
          <w:tcPr>
            <w:tcW w:w="1890" w:type="dxa"/>
          </w:tcPr>
          <w:p w14:paraId="154DB471" w14:textId="284F2265" w:rsidR="006E4821" w:rsidRPr="00F22FED" w:rsidRDefault="00A65AC7" w:rsidP="000C1329">
            <w:pPr>
              <w:pStyle w:val="VCAAtabletextnarrow"/>
              <w:rPr>
                <w:szCs w:val="20"/>
                <w:lang w:val="en-AU"/>
              </w:rPr>
            </w:pPr>
            <w:r w:rsidRPr="00F22FED">
              <w:rPr>
                <w:szCs w:val="20"/>
              </w:rPr>
              <w:t>Living in Australia</w:t>
            </w:r>
          </w:p>
        </w:tc>
        <w:tc>
          <w:tcPr>
            <w:tcW w:w="5310" w:type="dxa"/>
          </w:tcPr>
          <w:p w14:paraId="06951638" w14:textId="77777777" w:rsidR="00A65AC7" w:rsidRPr="00F22FED" w:rsidRDefault="00A65AC7" w:rsidP="00A65AC7">
            <w:pPr>
              <w:pStyle w:val="VCAAtabletextnarrow"/>
              <w:rPr>
                <w:szCs w:val="20"/>
                <w:lang w:val="en-AU"/>
              </w:rPr>
            </w:pPr>
            <w:r w:rsidRPr="00F22FED">
              <w:rPr>
                <w:szCs w:val="20"/>
                <w:lang w:val="en-AU"/>
              </w:rPr>
              <w:t xml:space="preserve">The social lives of Deaf people: clubs, sports and gatherings </w:t>
            </w:r>
          </w:p>
          <w:p w14:paraId="208208A3" w14:textId="77777777" w:rsidR="00A65AC7" w:rsidRPr="00F22FED" w:rsidRDefault="00A65AC7" w:rsidP="00A65AC7">
            <w:pPr>
              <w:pStyle w:val="VCAAtabletextnarrow"/>
              <w:rPr>
                <w:szCs w:val="20"/>
                <w:lang w:val="en-AU"/>
              </w:rPr>
            </w:pPr>
            <w:r w:rsidRPr="00F22FED">
              <w:rPr>
                <w:szCs w:val="20"/>
                <w:lang w:val="en-AU"/>
              </w:rPr>
              <w:t>Changes in cultural values and experiences over time</w:t>
            </w:r>
          </w:p>
          <w:p w14:paraId="379218B7" w14:textId="77777777" w:rsidR="00A65AC7" w:rsidRPr="00F22FED" w:rsidRDefault="00A65AC7" w:rsidP="00A65AC7">
            <w:pPr>
              <w:pStyle w:val="VCAAtabletextnarrow"/>
              <w:rPr>
                <w:szCs w:val="20"/>
                <w:lang w:val="en-AU"/>
              </w:rPr>
            </w:pPr>
            <w:r w:rsidRPr="00F22FED">
              <w:rPr>
                <w:szCs w:val="20"/>
                <w:lang w:val="en-AU"/>
              </w:rPr>
              <w:t>The value of Deaf and hearing sporting groups, teams and organisations</w:t>
            </w:r>
          </w:p>
          <w:p w14:paraId="7ACB0852" w14:textId="77777777" w:rsidR="00A65AC7" w:rsidRPr="00F22FED" w:rsidRDefault="00A65AC7" w:rsidP="00A65AC7">
            <w:pPr>
              <w:pStyle w:val="VCAAtabletextnarrow"/>
              <w:rPr>
                <w:szCs w:val="20"/>
                <w:lang w:val="en-AU"/>
              </w:rPr>
            </w:pPr>
            <w:r w:rsidRPr="00F22FED">
              <w:rPr>
                <w:szCs w:val="20"/>
                <w:lang w:val="en-AU"/>
              </w:rPr>
              <w:t>d/Deaf Australian leaders in art, literature, music, research or technology</w:t>
            </w:r>
          </w:p>
          <w:p w14:paraId="5A0B203B" w14:textId="77777777" w:rsidR="00A65AC7" w:rsidRPr="00F22FED" w:rsidRDefault="00A65AC7" w:rsidP="00A65AC7">
            <w:pPr>
              <w:pStyle w:val="VCAAtabletextnarrow"/>
              <w:rPr>
                <w:szCs w:val="20"/>
                <w:lang w:val="en-AU"/>
              </w:rPr>
            </w:pPr>
            <w:r w:rsidRPr="00F22FED">
              <w:rPr>
                <w:szCs w:val="20"/>
                <w:lang w:val="en-AU"/>
              </w:rPr>
              <w:t>Deaf history in Australia and beyond</w:t>
            </w:r>
          </w:p>
          <w:p w14:paraId="77E06DBE" w14:textId="77777777" w:rsidR="00A65AC7" w:rsidRPr="00F22FED" w:rsidRDefault="00A65AC7" w:rsidP="00A65AC7">
            <w:pPr>
              <w:pStyle w:val="VCAAtabletextnarrow"/>
              <w:rPr>
                <w:szCs w:val="20"/>
                <w:lang w:val="en-AU"/>
              </w:rPr>
            </w:pPr>
            <w:r w:rsidRPr="00F22FED">
              <w:rPr>
                <w:szCs w:val="20"/>
                <w:lang w:val="en-AU"/>
              </w:rPr>
              <w:t xml:space="preserve">Support groups and programs for families with d/Deaf and hard of hearing children </w:t>
            </w:r>
          </w:p>
          <w:p w14:paraId="6110136A" w14:textId="77DF0AF4" w:rsidR="006E4821" w:rsidRPr="00F22FED" w:rsidRDefault="00A65AC7" w:rsidP="00A65AC7">
            <w:pPr>
              <w:pStyle w:val="VCAAtabletextnarrow"/>
              <w:rPr>
                <w:szCs w:val="20"/>
                <w:lang w:val="en-AU"/>
              </w:rPr>
            </w:pPr>
            <w:r w:rsidRPr="00F22FED">
              <w:rPr>
                <w:szCs w:val="20"/>
                <w:lang w:val="en-AU"/>
              </w:rPr>
              <w:t>Acceptance of interpreters on TV</w:t>
            </w:r>
          </w:p>
        </w:tc>
      </w:tr>
      <w:tr w:rsidR="00A65AC7" w:rsidRPr="00F22FED" w14:paraId="315AE56A" w14:textId="77777777" w:rsidTr="00F22FED">
        <w:trPr>
          <w:cnfStyle w:val="000000100000" w:firstRow="0" w:lastRow="0" w:firstColumn="0" w:lastColumn="0" w:oddVBand="0" w:evenVBand="0" w:oddHBand="1" w:evenHBand="0" w:firstRowFirstColumn="0" w:firstRowLastColumn="0" w:lastRowFirstColumn="0" w:lastRowLastColumn="0"/>
        </w:trPr>
        <w:tc>
          <w:tcPr>
            <w:tcW w:w="1795" w:type="dxa"/>
          </w:tcPr>
          <w:p w14:paraId="2CE909A4" w14:textId="75E2C12A" w:rsidR="00A65AC7" w:rsidRPr="00F261E0" w:rsidRDefault="00A65AC7" w:rsidP="000C1329">
            <w:pPr>
              <w:pStyle w:val="VCAAtabletextnarrow"/>
              <w:rPr>
                <w:szCs w:val="20"/>
                <w:lang w:val="en-AU"/>
              </w:rPr>
            </w:pPr>
            <w:r w:rsidRPr="00F261E0">
              <w:rPr>
                <w:color w:val="auto"/>
                <w:szCs w:val="20"/>
              </w:rPr>
              <w:t>Legacy</w:t>
            </w:r>
          </w:p>
        </w:tc>
        <w:tc>
          <w:tcPr>
            <w:tcW w:w="1890" w:type="dxa"/>
          </w:tcPr>
          <w:p w14:paraId="0323A7C8" w14:textId="5084EF1E" w:rsidR="00A65AC7" w:rsidRPr="00F22FED" w:rsidRDefault="00A65AC7" w:rsidP="000C1329">
            <w:pPr>
              <w:pStyle w:val="VCAAtabletextnarrow"/>
              <w:rPr>
                <w:szCs w:val="20"/>
                <w:lang w:val="en-AU"/>
              </w:rPr>
            </w:pPr>
            <w:r w:rsidRPr="00F22FED">
              <w:rPr>
                <w:szCs w:val="20"/>
              </w:rPr>
              <w:t>Innovation</w:t>
            </w:r>
          </w:p>
        </w:tc>
        <w:tc>
          <w:tcPr>
            <w:tcW w:w="5310" w:type="dxa"/>
          </w:tcPr>
          <w:p w14:paraId="3309C7A4" w14:textId="77777777" w:rsidR="00A65AC7" w:rsidRPr="00F22FED" w:rsidRDefault="00A65AC7" w:rsidP="00A65AC7">
            <w:pPr>
              <w:pStyle w:val="VCAAtabletextnarrow"/>
              <w:rPr>
                <w:szCs w:val="20"/>
                <w:lang w:val="en-AU"/>
              </w:rPr>
            </w:pPr>
            <w:r w:rsidRPr="00F22FED">
              <w:rPr>
                <w:szCs w:val="20"/>
                <w:lang w:val="en-AU"/>
              </w:rPr>
              <w:t>Innovations I can’t live without</w:t>
            </w:r>
          </w:p>
          <w:p w14:paraId="193CB858" w14:textId="77777777" w:rsidR="00A65AC7" w:rsidRPr="00F22FED" w:rsidRDefault="00A65AC7" w:rsidP="00A65AC7">
            <w:pPr>
              <w:pStyle w:val="VCAAtabletextnarrow"/>
              <w:rPr>
                <w:szCs w:val="20"/>
                <w:lang w:val="en-AU"/>
              </w:rPr>
            </w:pPr>
            <w:r w:rsidRPr="00F22FED">
              <w:rPr>
                <w:szCs w:val="20"/>
                <w:lang w:val="en-AU"/>
              </w:rPr>
              <w:t>The impact of technology on Deaf communities (pros and cons)</w:t>
            </w:r>
          </w:p>
          <w:p w14:paraId="4978D2AC" w14:textId="77777777" w:rsidR="00A65AC7" w:rsidRPr="00F22FED" w:rsidRDefault="00A65AC7" w:rsidP="00A65AC7">
            <w:pPr>
              <w:pStyle w:val="VCAAtabletextnarrow"/>
              <w:rPr>
                <w:szCs w:val="20"/>
                <w:lang w:val="en-AU"/>
              </w:rPr>
            </w:pPr>
            <w:r w:rsidRPr="00F22FED">
              <w:rPr>
                <w:szCs w:val="20"/>
                <w:lang w:val="en-AU"/>
              </w:rPr>
              <w:t>Evolution of technology and its impacts on access – Fax, teletypewriter (TTY), texting, online messaging, video calls</w:t>
            </w:r>
          </w:p>
          <w:p w14:paraId="3B36EDFF" w14:textId="77777777" w:rsidR="00A65AC7" w:rsidRPr="00F22FED" w:rsidRDefault="00A65AC7" w:rsidP="00A65AC7">
            <w:pPr>
              <w:pStyle w:val="VCAAtabletextnarrow"/>
              <w:rPr>
                <w:szCs w:val="20"/>
                <w:lang w:val="en-AU"/>
              </w:rPr>
            </w:pPr>
            <w:r w:rsidRPr="00F22FED">
              <w:rPr>
                <w:szCs w:val="20"/>
                <w:lang w:val="en-AU"/>
              </w:rPr>
              <w:t>Access to services and technology such as captions in movies, voice recognition apps</w:t>
            </w:r>
          </w:p>
          <w:p w14:paraId="45551D7D" w14:textId="77777777" w:rsidR="00A65AC7" w:rsidRPr="00F22FED" w:rsidRDefault="00A65AC7" w:rsidP="00A65AC7">
            <w:pPr>
              <w:pStyle w:val="VCAAtabletextnarrow"/>
              <w:rPr>
                <w:szCs w:val="20"/>
                <w:lang w:val="en-AU"/>
              </w:rPr>
            </w:pPr>
            <w:r w:rsidRPr="00F22FED">
              <w:rPr>
                <w:szCs w:val="20"/>
                <w:lang w:val="en-AU"/>
              </w:rPr>
              <w:t>Artificial Intelligence and Auslan – opportunities and limitations</w:t>
            </w:r>
          </w:p>
          <w:p w14:paraId="6D5913AF" w14:textId="77777777" w:rsidR="00A65AC7" w:rsidRPr="00F22FED" w:rsidRDefault="00A65AC7" w:rsidP="00A65AC7">
            <w:pPr>
              <w:pStyle w:val="VCAAtabletextnarrow"/>
              <w:rPr>
                <w:szCs w:val="20"/>
                <w:lang w:val="en-AU"/>
              </w:rPr>
            </w:pPr>
            <w:r w:rsidRPr="00F22FED">
              <w:rPr>
                <w:szCs w:val="20"/>
                <w:lang w:val="en-AU"/>
              </w:rPr>
              <w:t>Breakthroughs in education, medicine, science and engineering – automatic caption glasses, video remote interpreting (VRI) and other innovations</w:t>
            </w:r>
          </w:p>
          <w:p w14:paraId="09E856E9" w14:textId="0D550129" w:rsidR="00A65AC7" w:rsidRPr="00F22FED" w:rsidRDefault="00A65AC7" w:rsidP="00A65AC7">
            <w:pPr>
              <w:pStyle w:val="VCAAtabletextnarrow"/>
              <w:rPr>
                <w:szCs w:val="20"/>
                <w:lang w:val="en-AU"/>
              </w:rPr>
            </w:pPr>
            <w:r w:rsidRPr="00F22FED">
              <w:rPr>
                <w:szCs w:val="20"/>
                <w:lang w:val="en-AU"/>
              </w:rPr>
              <w:t>Captioning, interpreters and the need for equal access</w:t>
            </w:r>
          </w:p>
        </w:tc>
      </w:tr>
      <w:tr w:rsidR="00A65AC7" w:rsidRPr="00F22FED" w14:paraId="188BEC70" w14:textId="77777777" w:rsidTr="00F22FED">
        <w:trPr>
          <w:cnfStyle w:val="000000010000" w:firstRow="0" w:lastRow="0" w:firstColumn="0" w:lastColumn="0" w:oddVBand="0" w:evenVBand="0" w:oddHBand="0" w:evenHBand="1" w:firstRowFirstColumn="0" w:firstRowLastColumn="0" w:lastRowFirstColumn="0" w:lastRowLastColumn="0"/>
        </w:trPr>
        <w:tc>
          <w:tcPr>
            <w:tcW w:w="1795" w:type="dxa"/>
          </w:tcPr>
          <w:p w14:paraId="27329528" w14:textId="4AFA32C5" w:rsidR="00A65AC7" w:rsidRPr="00F261E0" w:rsidRDefault="00A65AC7" w:rsidP="00A65AC7">
            <w:pPr>
              <w:pStyle w:val="VCAAtabletextnarrow"/>
              <w:rPr>
                <w:szCs w:val="20"/>
              </w:rPr>
            </w:pPr>
            <w:r w:rsidRPr="00F261E0">
              <w:rPr>
                <w:color w:val="auto"/>
                <w:szCs w:val="20"/>
              </w:rPr>
              <w:lastRenderedPageBreak/>
              <w:t>Legacy</w:t>
            </w:r>
          </w:p>
        </w:tc>
        <w:tc>
          <w:tcPr>
            <w:tcW w:w="1890" w:type="dxa"/>
          </w:tcPr>
          <w:p w14:paraId="5A90DBEC" w14:textId="54D2B626" w:rsidR="00A65AC7" w:rsidRPr="00F22FED" w:rsidRDefault="00A65AC7" w:rsidP="00A65AC7">
            <w:pPr>
              <w:pStyle w:val="VCAAtabletextnarrow"/>
              <w:rPr>
                <w:szCs w:val="20"/>
                <w:lang w:val="en-AU"/>
              </w:rPr>
            </w:pPr>
            <w:r w:rsidRPr="00F22FED">
              <w:rPr>
                <w:szCs w:val="20"/>
              </w:rPr>
              <w:t>The culture of Auslan signing communities</w:t>
            </w:r>
          </w:p>
        </w:tc>
        <w:tc>
          <w:tcPr>
            <w:tcW w:w="5310" w:type="dxa"/>
          </w:tcPr>
          <w:p w14:paraId="18504041" w14:textId="77777777" w:rsidR="00A65AC7" w:rsidRPr="00F22FED" w:rsidRDefault="00A65AC7" w:rsidP="00A65AC7">
            <w:pPr>
              <w:pStyle w:val="VCAAtabletextnarrow"/>
              <w:rPr>
                <w:szCs w:val="20"/>
                <w:lang w:val="en-AU"/>
              </w:rPr>
            </w:pPr>
            <w:r w:rsidRPr="00F22FED">
              <w:rPr>
                <w:szCs w:val="20"/>
                <w:lang w:val="en-AU"/>
              </w:rPr>
              <w:t>Arts in the Deaf community – legacy of d/Deaf artist(s)</w:t>
            </w:r>
          </w:p>
          <w:p w14:paraId="59BDCADD" w14:textId="77777777" w:rsidR="00A65AC7" w:rsidRPr="00F22FED" w:rsidRDefault="00A65AC7" w:rsidP="00A65AC7">
            <w:pPr>
              <w:pStyle w:val="VCAAtabletextnarrow"/>
              <w:rPr>
                <w:szCs w:val="20"/>
                <w:lang w:val="en-AU"/>
              </w:rPr>
            </w:pPr>
            <w:r w:rsidRPr="00F22FED">
              <w:rPr>
                <w:szCs w:val="20"/>
                <w:lang w:val="en-AU"/>
              </w:rPr>
              <w:t>Famous Auslan artists and storytellers</w:t>
            </w:r>
          </w:p>
          <w:p w14:paraId="611C648A" w14:textId="77777777" w:rsidR="00A65AC7" w:rsidRPr="00F22FED" w:rsidRDefault="00A65AC7" w:rsidP="00A65AC7">
            <w:pPr>
              <w:pStyle w:val="VCAAtabletextnarrow"/>
              <w:rPr>
                <w:szCs w:val="20"/>
                <w:lang w:val="en-AU"/>
              </w:rPr>
            </w:pPr>
            <w:r w:rsidRPr="00F22FED">
              <w:rPr>
                <w:szCs w:val="20"/>
                <w:lang w:val="en-AU"/>
              </w:rPr>
              <w:t xml:space="preserve">Worldwide competitions for Auslan storytelling </w:t>
            </w:r>
          </w:p>
          <w:p w14:paraId="1949DD53" w14:textId="77777777" w:rsidR="00A65AC7" w:rsidRPr="00F22FED" w:rsidRDefault="00A65AC7" w:rsidP="00A65AC7">
            <w:pPr>
              <w:pStyle w:val="VCAAtabletextnarrow"/>
              <w:rPr>
                <w:szCs w:val="20"/>
                <w:lang w:val="en-AU"/>
              </w:rPr>
            </w:pPr>
            <w:r w:rsidRPr="00F22FED">
              <w:rPr>
                <w:szCs w:val="20"/>
                <w:lang w:val="en-AU"/>
              </w:rPr>
              <w:t xml:space="preserve">Changes in cultural values and experiences over time </w:t>
            </w:r>
          </w:p>
          <w:p w14:paraId="41BC6ECD" w14:textId="77777777" w:rsidR="00A65AC7" w:rsidRPr="00F22FED" w:rsidRDefault="00A65AC7" w:rsidP="00A65AC7">
            <w:pPr>
              <w:pStyle w:val="VCAAtabletextnarrow"/>
              <w:rPr>
                <w:szCs w:val="20"/>
                <w:lang w:val="en-AU"/>
              </w:rPr>
            </w:pPr>
            <w:r w:rsidRPr="00F22FED">
              <w:rPr>
                <w:szCs w:val="20"/>
                <w:lang w:val="en-AU"/>
              </w:rPr>
              <w:t>The influence of culture and language on identity</w:t>
            </w:r>
          </w:p>
          <w:p w14:paraId="74F38A68" w14:textId="77777777" w:rsidR="00A65AC7" w:rsidRPr="00F22FED" w:rsidRDefault="00A65AC7" w:rsidP="00A65AC7">
            <w:pPr>
              <w:pStyle w:val="VCAAtabletextnarrow"/>
              <w:rPr>
                <w:szCs w:val="20"/>
                <w:lang w:val="en-AU"/>
              </w:rPr>
            </w:pPr>
            <w:r w:rsidRPr="00F22FED">
              <w:rPr>
                <w:szCs w:val="20"/>
                <w:lang w:val="en-AU"/>
              </w:rPr>
              <w:t>The impact of world travel on sign languages</w:t>
            </w:r>
          </w:p>
          <w:p w14:paraId="3E11B31D" w14:textId="77777777" w:rsidR="00A65AC7" w:rsidRPr="00F22FED" w:rsidRDefault="00A65AC7" w:rsidP="00A65AC7">
            <w:pPr>
              <w:pStyle w:val="VCAAtabletextnarrow"/>
              <w:rPr>
                <w:szCs w:val="20"/>
                <w:lang w:val="en-AU"/>
              </w:rPr>
            </w:pPr>
            <w:r w:rsidRPr="00F22FED">
              <w:rPr>
                <w:szCs w:val="20"/>
                <w:lang w:val="en-AU"/>
              </w:rPr>
              <w:t>The emergence and use of International Sign</w:t>
            </w:r>
          </w:p>
          <w:p w14:paraId="481138C6" w14:textId="77777777" w:rsidR="00A65AC7" w:rsidRPr="00F22FED" w:rsidRDefault="00A65AC7" w:rsidP="00A65AC7">
            <w:pPr>
              <w:pStyle w:val="VCAAtabletextnarrow"/>
              <w:rPr>
                <w:szCs w:val="20"/>
                <w:lang w:val="en-AU"/>
              </w:rPr>
            </w:pPr>
            <w:r w:rsidRPr="00F22FED">
              <w:rPr>
                <w:szCs w:val="20"/>
                <w:lang w:val="en-AU"/>
              </w:rPr>
              <w:t>Influential d/Deaf role models, both past and present</w:t>
            </w:r>
          </w:p>
          <w:p w14:paraId="57BBEA95" w14:textId="77777777" w:rsidR="00A65AC7" w:rsidRPr="00F22FED" w:rsidRDefault="00A65AC7" w:rsidP="00A65AC7">
            <w:pPr>
              <w:pStyle w:val="VCAAtabletextnarrow"/>
              <w:rPr>
                <w:szCs w:val="20"/>
                <w:lang w:val="en-AU"/>
              </w:rPr>
            </w:pPr>
            <w:r w:rsidRPr="00F22FED">
              <w:rPr>
                <w:szCs w:val="20"/>
                <w:lang w:val="en-AU"/>
              </w:rPr>
              <w:t>Cultural appropriation of Auslan</w:t>
            </w:r>
          </w:p>
          <w:p w14:paraId="0251D603" w14:textId="5F232A1F" w:rsidR="00A65AC7" w:rsidRPr="00F22FED" w:rsidRDefault="00A65AC7" w:rsidP="00A65AC7">
            <w:pPr>
              <w:pStyle w:val="VCAAtabletextnarrow"/>
              <w:rPr>
                <w:szCs w:val="20"/>
                <w:lang w:val="en-AU"/>
              </w:rPr>
            </w:pPr>
            <w:r w:rsidRPr="00F22FED">
              <w:rPr>
                <w:szCs w:val="20"/>
                <w:lang w:val="en-AU"/>
              </w:rPr>
              <w:t>Voices of the 21st century – influential people</w:t>
            </w:r>
          </w:p>
        </w:tc>
      </w:tr>
      <w:tr w:rsidR="00A65AC7" w:rsidRPr="00F22FED" w14:paraId="6088C2E3" w14:textId="77777777" w:rsidTr="00F22FED">
        <w:trPr>
          <w:cnfStyle w:val="000000100000" w:firstRow="0" w:lastRow="0" w:firstColumn="0" w:lastColumn="0" w:oddVBand="0" w:evenVBand="0" w:oddHBand="1" w:evenHBand="0" w:firstRowFirstColumn="0" w:firstRowLastColumn="0" w:lastRowFirstColumn="0" w:lastRowLastColumn="0"/>
        </w:trPr>
        <w:tc>
          <w:tcPr>
            <w:tcW w:w="1795" w:type="dxa"/>
          </w:tcPr>
          <w:p w14:paraId="2682D581" w14:textId="79A95FA5" w:rsidR="00A65AC7" w:rsidRPr="00F261E0" w:rsidRDefault="00A65AC7" w:rsidP="00A65AC7">
            <w:pPr>
              <w:pStyle w:val="VCAAtabletextnarrow"/>
              <w:rPr>
                <w:szCs w:val="20"/>
              </w:rPr>
            </w:pPr>
            <w:r w:rsidRPr="00F261E0">
              <w:rPr>
                <w:color w:val="auto"/>
                <w:szCs w:val="20"/>
              </w:rPr>
              <w:t>Responsibility</w:t>
            </w:r>
          </w:p>
        </w:tc>
        <w:tc>
          <w:tcPr>
            <w:tcW w:w="1890" w:type="dxa"/>
          </w:tcPr>
          <w:p w14:paraId="04458BCF" w14:textId="286C4CEC" w:rsidR="00A65AC7" w:rsidRPr="00F22FED" w:rsidRDefault="00A65AC7" w:rsidP="00A65AC7">
            <w:pPr>
              <w:pStyle w:val="VCAAtabletextnarrow"/>
              <w:rPr>
                <w:szCs w:val="20"/>
                <w:lang w:val="en-AU"/>
              </w:rPr>
            </w:pPr>
            <w:r w:rsidRPr="00F22FED">
              <w:rPr>
                <w:szCs w:val="20"/>
              </w:rPr>
              <w:t>Society</w:t>
            </w:r>
          </w:p>
        </w:tc>
        <w:tc>
          <w:tcPr>
            <w:tcW w:w="5310" w:type="dxa"/>
          </w:tcPr>
          <w:p w14:paraId="508770E8" w14:textId="77777777" w:rsidR="00A65AC7" w:rsidRPr="00F22FED" w:rsidRDefault="00A65AC7" w:rsidP="00A65AC7">
            <w:pPr>
              <w:pStyle w:val="VCAAtabletextnarrow"/>
              <w:rPr>
                <w:szCs w:val="20"/>
                <w:lang w:val="en-AU"/>
              </w:rPr>
            </w:pPr>
            <w:r w:rsidRPr="00F22FED">
              <w:rPr>
                <w:szCs w:val="20"/>
                <w:lang w:val="en-AU"/>
              </w:rPr>
              <w:t>Portrayal and representation of d/Deaf people in TV and the movies</w:t>
            </w:r>
          </w:p>
          <w:p w14:paraId="77035A08" w14:textId="77777777" w:rsidR="00A65AC7" w:rsidRPr="00F22FED" w:rsidRDefault="00A65AC7" w:rsidP="00A65AC7">
            <w:pPr>
              <w:pStyle w:val="VCAAtabletextnarrow"/>
              <w:rPr>
                <w:szCs w:val="20"/>
                <w:lang w:val="en-AU"/>
              </w:rPr>
            </w:pPr>
            <w:r w:rsidRPr="00F22FED">
              <w:rPr>
                <w:szCs w:val="20"/>
                <w:lang w:val="en-AU"/>
              </w:rPr>
              <w:t xml:space="preserve">The evolution of Auslan and its importance </w:t>
            </w:r>
          </w:p>
          <w:p w14:paraId="56A1D85F" w14:textId="77777777" w:rsidR="00A65AC7" w:rsidRPr="00F22FED" w:rsidRDefault="00A65AC7" w:rsidP="00A65AC7">
            <w:pPr>
              <w:pStyle w:val="VCAAtabletextnarrow"/>
              <w:rPr>
                <w:szCs w:val="20"/>
                <w:lang w:val="en-AU"/>
              </w:rPr>
            </w:pPr>
            <w:r w:rsidRPr="00F22FED">
              <w:rPr>
                <w:szCs w:val="20"/>
                <w:lang w:val="en-AU"/>
              </w:rPr>
              <w:t>Language deprivation and d/Deaf children</w:t>
            </w:r>
          </w:p>
          <w:p w14:paraId="19F68AE8" w14:textId="77777777" w:rsidR="00A65AC7" w:rsidRPr="00F22FED" w:rsidRDefault="00A65AC7" w:rsidP="00A65AC7">
            <w:pPr>
              <w:pStyle w:val="VCAAtabletextnarrow"/>
              <w:rPr>
                <w:szCs w:val="20"/>
                <w:lang w:val="en-AU"/>
              </w:rPr>
            </w:pPr>
            <w:r w:rsidRPr="00F22FED">
              <w:rPr>
                <w:szCs w:val="20"/>
                <w:lang w:val="en-AU"/>
              </w:rPr>
              <w:t>The impact of increased Auslan awareness and use in schools</w:t>
            </w:r>
          </w:p>
          <w:p w14:paraId="223BAA51" w14:textId="77777777" w:rsidR="00A65AC7" w:rsidRPr="00F22FED" w:rsidRDefault="00A65AC7" w:rsidP="00A65AC7">
            <w:pPr>
              <w:pStyle w:val="VCAAtabletextnarrow"/>
              <w:rPr>
                <w:szCs w:val="20"/>
                <w:lang w:val="en-AU"/>
              </w:rPr>
            </w:pPr>
            <w:r w:rsidRPr="00F22FED">
              <w:rPr>
                <w:szCs w:val="20"/>
                <w:lang w:val="en-AU"/>
              </w:rPr>
              <w:t>Changing roles in society for men and women</w:t>
            </w:r>
          </w:p>
          <w:p w14:paraId="6601BC91" w14:textId="77777777" w:rsidR="00A65AC7" w:rsidRPr="00F22FED" w:rsidRDefault="00A65AC7" w:rsidP="00A65AC7">
            <w:pPr>
              <w:pStyle w:val="VCAAtabletextnarrow"/>
              <w:rPr>
                <w:szCs w:val="20"/>
                <w:lang w:val="en-AU"/>
              </w:rPr>
            </w:pPr>
            <w:r w:rsidRPr="00F22FED">
              <w:rPr>
                <w:szCs w:val="20"/>
                <w:lang w:val="en-AU"/>
              </w:rPr>
              <w:t>Access and inclusion in society</w:t>
            </w:r>
          </w:p>
          <w:p w14:paraId="6BABEA07" w14:textId="77777777" w:rsidR="00A65AC7" w:rsidRPr="00F22FED" w:rsidRDefault="00A65AC7" w:rsidP="00A65AC7">
            <w:pPr>
              <w:pStyle w:val="VCAAtabletextnarrow"/>
              <w:rPr>
                <w:szCs w:val="20"/>
                <w:lang w:val="en-AU"/>
              </w:rPr>
            </w:pPr>
            <w:r w:rsidRPr="00F22FED">
              <w:rPr>
                <w:szCs w:val="20"/>
                <w:lang w:val="en-AU"/>
              </w:rPr>
              <w:t>Exploring concepts of Audism, Ableism, and Deaf Gain</w:t>
            </w:r>
          </w:p>
          <w:p w14:paraId="3D3E0933" w14:textId="77777777" w:rsidR="00A65AC7" w:rsidRPr="00F22FED" w:rsidRDefault="00A65AC7" w:rsidP="00A65AC7">
            <w:pPr>
              <w:pStyle w:val="VCAAtabletextnarrow"/>
              <w:rPr>
                <w:szCs w:val="20"/>
                <w:lang w:val="en-AU"/>
              </w:rPr>
            </w:pPr>
            <w:r w:rsidRPr="00F22FED">
              <w:rPr>
                <w:szCs w:val="20"/>
                <w:lang w:val="en-AU"/>
              </w:rPr>
              <w:t>Access to communication</w:t>
            </w:r>
          </w:p>
          <w:p w14:paraId="0FF3D0B5" w14:textId="77777777" w:rsidR="00A65AC7" w:rsidRPr="00F22FED" w:rsidRDefault="00A65AC7" w:rsidP="00A65AC7">
            <w:pPr>
              <w:pStyle w:val="VCAAtabletextnarrow"/>
              <w:rPr>
                <w:szCs w:val="20"/>
                <w:lang w:val="en-AU"/>
              </w:rPr>
            </w:pPr>
            <w:r w:rsidRPr="00F22FED">
              <w:rPr>
                <w:szCs w:val="20"/>
                <w:lang w:val="en-AU"/>
              </w:rPr>
              <w:t>Staying connected through social media</w:t>
            </w:r>
          </w:p>
          <w:p w14:paraId="7B1144C9" w14:textId="179A67CE" w:rsidR="00A65AC7" w:rsidRPr="00F22FED" w:rsidRDefault="00A65AC7" w:rsidP="00A65AC7">
            <w:pPr>
              <w:pStyle w:val="VCAAtabletextnarrow"/>
              <w:rPr>
                <w:szCs w:val="20"/>
                <w:lang w:val="en-AU"/>
              </w:rPr>
            </w:pPr>
            <w:r w:rsidRPr="00F22FED">
              <w:rPr>
                <w:szCs w:val="20"/>
                <w:lang w:val="en-AU"/>
              </w:rPr>
              <w:t>The role and impact of interpreters in education</w:t>
            </w:r>
          </w:p>
        </w:tc>
      </w:tr>
      <w:tr w:rsidR="00A65AC7" w:rsidRPr="00F22FED" w14:paraId="66CAD0E8" w14:textId="77777777" w:rsidTr="00F22FED">
        <w:trPr>
          <w:cnfStyle w:val="000000010000" w:firstRow="0" w:lastRow="0" w:firstColumn="0" w:lastColumn="0" w:oddVBand="0" w:evenVBand="0" w:oddHBand="0" w:evenHBand="1" w:firstRowFirstColumn="0" w:firstRowLastColumn="0" w:lastRowFirstColumn="0" w:lastRowLastColumn="0"/>
        </w:trPr>
        <w:tc>
          <w:tcPr>
            <w:tcW w:w="1795" w:type="dxa"/>
          </w:tcPr>
          <w:p w14:paraId="20721A6A" w14:textId="0DBD4799" w:rsidR="00A65AC7" w:rsidRPr="00F261E0" w:rsidRDefault="00A65AC7" w:rsidP="00A65AC7">
            <w:pPr>
              <w:pStyle w:val="VCAAtabletextnarrow"/>
              <w:rPr>
                <w:szCs w:val="20"/>
              </w:rPr>
            </w:pPr>
            <w:r w:rsidRPr="00F261E0">
              <w:rPr>
                <w:color w:val="auto"/>
                <w:szCs w:val="20"/>
              </w:rPr>
              <w:t>Responsibility</w:t>
            </w:r>
          </w:p>
        </w:tc>
        <w:tc>
          <w:tcPr>
            <w:tcW w:w="1890" w:type="dxa"/>
          </w:tcPr>
          <w:p w14:paraId="546C0F67" w14:textId="0CB204D1" w:rsidR="00A65AC7" w:rsidRPr="00F22FED" w:rsidRDefault="00A65AC7" w:rsidP="00A65AC7">
            <w:pPr>
              <w:pStyle w:val="VCAAtabletextnarrow"/>
              <w:rPr>
                <w:szCs w:val="20"/>
                <w:lang w:val="en-AU"/>
              </w:rPr>
            </w:pPr>
            <w:r w:rsidRPr="00F22FED">
              <w:rPr>
                <w:szCs w:val="20"/>
                <w:lang w:val="en-AU"/>
              </w:rPr>
              <w:t>Work</w:t>
            </w:r>
          </w:p>
        </w:tc>
        <w:tc>
          <w:tcPr>
            <w:tcW w:w="5310" w:type="dxa"/>
          </w:tcPr>
          <w:p w14:paraId="5F145439" w14:textId="77777777" w:rsidR="00A65AC7" w:rsidRPr="00F22FED" w:rsidRDefault="00A65AC7" w:rsidP="00A65AC7">
            <w:pPr>
              <w:pStyle w:val="VCAAtabletextnarrow"/>
              <w:rPr>
                <w:szCs w:val="20"/>
                <w:lang w:val="en-AU"/>
              </w:rPr>
            </w:pPr>
            <w:r w:rsidRPr="00F22FED">
              <w:rPr>
                <w:szCs w:val="20"/>
                <w:lang w:val="en-AU"/>
              </w:rPr>
              <w:t>Part-time work, work experience and volunteering</w:t>
            </w:r>
          </w:p>
          <w:p w14:paraId="29F0004D" w14:textId="77777777" w:rsidR="00A65AC7" w:rsidRPr="00F22FED" w:rsidRDefault="00A65AC7" w:rsidP="00A65AC7">
            <w:pPr>
              <w:pStyle w:val="VCAAtabletextnarrow"/>
              <w:rPr>
                <w:szCs w:val="20"/>
                <w:lang w:val="en-AU"/>
              </w:rPr>
            </w:pPr>
            <w:r w:rsidRPr="00F22FED">
              <w:rPr>
                <w:szCs w:val="20"/>
                <w:lang w:val="en-AU"/>
              </w:rPr>
              <w:t>The role of interpreters</w:t>
            </w:r>
          </w:p>
          <w:p w14:paraId="77484B88" w14:textId="77777777" w:rsidR="00A65AC7" w:rsidRPr="00F22FED" w:rsidRDefault="00A65AC7" w:rsidP="00A65AC7">
            <w:pPr>
              <w:pStyle w:val="VCAAtabletextnarrow"/>
              <w:rPr>
                <w:szCs w:val="20"/>
                <w:lang w:val="en-AU"/>
              </w:rPr>
            </w:pPr>
            <w:r w:rsidRPr="00F22FED">
              <w:rPr>
                <w:szCs w:val="20"/>
                <w:lang w:val="en-AU"/>
              </w:rPr>
              <w:t>The interpreter demand/supply disparity on the Deaf community</w:t>
            </w:r>
          </w:p>
          <w:p w14:paraId="2B869E23" w14:textId="77777777" w:rsidR="00A65AC7" w:rsidRPr="00F22FED" w:rsidRDefault="00A65AC7" w:rsidP="00A65AC7">
            <w:pPr>
              <w:pStyle w:val="VCAAtabletextnarrow"/>
              <w:rPr>
                <w:szCs w:val="20"/>
                <w:lang w:val="en-AU"/>
              </w:rPr>
            </w:pPr>
            <w:r w:rsidRPr="00F22FED">
              <w:rPr>
                <w:szCs w:val="20"/>
                <w:lang w:val="en-AU"/>
              </w:rPr>
              <w:t>Access to education and career opportunities</w:t>
            </w:r>
          </w:p>
          <w:p w14:paraId="666D76C2" w14:textId="77777777" w:rsidR="00A65AC7" w:rsidRPr="00F22FED" w:rsidRDefault="00A65AC7" w:rsidP="00A65AC7">
            <w:pPr>
              <w:pStyle w:val="VCAAtabletextnarrow"/>
              <w:rPr>
                <w:szCs w:val="20"/>
                <w:lang w:val="en-AU"/>
              </w:rPr>
            </w:pPr>
            <w:r w:rsidRPr="00F22FED">
              <w:rPr>
                <w:szCs w:val="20"/>
                <w:lang w:val="en-AU"/>
              </w:rPr>
              <w:t>Disappearing, evolving and new occupations</w:t>
            </w:r>
          </w:p>
          <w:p w14:paraId="1071ECB6" w14:textId="77777777" w:rsidR="00A65AC7" w:rsidRPr="00F22FED" w:rsidRDefault="00A65AC7" w:rsidP="00A65AC7">
            <w:pPr>
              <w:pStyle w:val="VCAAtabletextnarrow"/>
              <w:rPr>
                <w:szCs w:val="20"/>
                <w:lang w:val="en-AU"/>
              </w:rPr>
            </w:pPr>
            <w:r w:rsidRPr="00F22FED">
              <w:rPr>
                <w:szCs w:val="20"/>
                <w:lang w:val="en-AU"/>
              </w:rPr>
              <w:t>Jobs of the future</w:t>
            </w:r>
          </w:p>
          <w:p w14:paraId="7D92BBBC" w14:textId="77777777" w:rsidR="00A65AC7" w:rsidRPr="00F22FED" w:rsidRDefault="00A65AC7" w:rsidP="00A65AC7">
            <w:pPr>
              <w:pStyle w:val="VCAAtabletextnarrow"/>
              <w:rPr>
                <w:szCs w:val="20"/>
                <w:lang w:val="en-AU"/>
              </w:rPr>
            </w:pPr>
            <w:r w:rsidRPr="00F22FED">
              <w:rPr>
                <w:szCs w:val="20"/>
                <w:lang w:val="en-AU"/>
              </w:rPr>
              <w:t>Realising a personal ambition</w:t>
            </w:r>
          </w:p>
          <w:p w14:paraId="01390F4A" w14:textId="77777777" w:rsidR="00A65AC7" w:rsidRPr="00F22FED" w:rsidRDefault="00A65AC7" w:rsidP="00A65AC7">
            <w:pPr>
              <w:pStyle w:val="VCAAtabletextnarrow"/>
              <w:rPr>
                <w:szCs w:val="20"/>
                <w:lang w:val="en-AU"/>
              </w:rPr>
            </w:pPr>
            <w:r w:rsidRPr="00F22FED">
              <w:rPr>
                <w:szCs w:val="20"/>
                <w:lang w:val="en-AU"/>
              </w:rPr>
              <w:t>Deaf role models at work</w:t>
            </w:r>
          </w:p>
          <w:p w14:paraId="5097B36A" w14:textId="050C4442" w:rsidR="00A65AC7" w:rsidRPr="00F22FED" w:rsidRDefault="00A65AC7" w:rsidP="00A65AC7">
            <w:pPr>
              <w:pStyle w:val="VCAAtabletextnarrow"/>
              <w:rPr>
                <w:szCs w:val="20"/>
                <w:lang w:val="en-AU"/>
              </w:rPr>
            </w:pPr>
            <w:r w:rsidRPr="00F22FED">
              <w:rPr>
                <w:szCs w:val="20"/>
                <w:lang w:val="en-AU"/>
              </w:rPr>
              <w:t>Robots are changing the nature of work</w:t>
            </w:r>
          </w:p>
        </w:tc>
      </w:tr>
      <w:tr w:rsidR="00A65AC7" w:rsidRPr="00F22FED" w14:paraId="56F973DB" w14:textId="77777777" w:rsidTr="00F22FED">
        <w:trPr>
          <w:cnfStyle w:val="000000100000" w:firstRow="0" w:lastRow="0" w:firstColumn="0" w:lastColumn="0" w:oddVBand="0" w:evenVBand="0" w:oddHBand="1" w:evenHBand="0" w:firstRowFirstColumn="0" w:firstRowLastColumn="0" w:lastRowFirstColumn="0" w:lastRowLastColumn="0"/>
          <w:cantSplit/>
        </w:trPr>
        <w:tc>
          <w:tcPr>
            <w:tcW w:w="1795" w:type="dxa"/>
          </w:tcPr>
          <w:p w14:paraId="5A6FEDF0" w14:textId="3ADE8761" w:rsidR="00A65AC7" w:rsidRPr="00F261E0" w:rsidRDefault="00A65AC7" w:rsidP="00A65AC7">
            <w:pPr>
              <w:pStyle w:val="VCAAtabletextnarrow"/>
              <w:rPr>
                <w:szCs w:val="20"/>
              </w:rPr>
            </w:pPr>
            <w:r w:rsidRPr="00F261E0">
              <w:rPr>
                <w:color w:val="auto"/>
                <w:szCs w:val="20"/>
              </w:rPr>
              <w:lastRenderedPageBreak/>
              <w:t>Sustainability</w:t>
            </w:r>
          </w:p>
        </w:tc>
        <w:tc>
          <w:tcPr>
            <w:tcW w:w="1890" w:type="dxa"/>
          </w:tcPr>
          <w:p w14:paraId="1307F08C" w14:textId="624984D5" w:rsidR="00A65AC7" w:rsidRPr="00F22FED" w:rsidRDefault="00A65AC7" w:rsidP="00A65AC7">
            <w:pPr>
              <w:pStyle w:val="VCAAtabletextnarrow"/>
              <w:rPr>
                <w:szCs w:val="20"/>
                <w:lang w:val="en-AU"/>
              </w:rPr>
            </w:pPr>
            <w:r w:rsidRPr="00F22FED">
              <w:rPr>
                <w:szCs w:val="20"/>
              </w:rPr>
              <w:t>Sustaining language and culture</w:t>
            </w:r>
          </w:p>
        </w:tc>
        <w:tc>
          <w:tcPr>
            <w:tcW w:w="5310" w:type="dxa"/>
          </w:tcPr>
          <w:p w14:paraId="352C7069" w14:textId="77777777" w:rsidR="00A65AC7" w:rsidRPr="00F22FED" w:rsidRDefault="00A65AC7" w:rsidP="00A65AC7">
            <w:pPr>
              <w:pStyle w:val="VCAAtabletextnarrow"/>
              <w:rPr>
                <w:szCs w:val="20"/>
                <w:lang w:val="en-AU"/>
              </w:rPr>
            </w:pPr>
            <w:r w:rsidRPr="00F22FED">
              <w:rPr>
                <w:szCs w:val="20"/>
                <w:lang w:val="en-AU"/>
              </w:rPr>
              <w:t xml:space="preserve">Sign language acquisition and sign language teaching </w:t>
            </w:r>
          </w:p>
          <w:p w14:paraId="04E14B9B" w14:textId="77777777" w:rsidR="00A65AC7" w:rsidRPr="00F22FED" w:rsidRDefault="00A65AC7" w:rsidP="00A65AC7">
            <w:pPr>
              <w:pStyle w:val="VCAAtabletextnarrow"/>
              <w:rPr>
                <w:szCs w:val="20"/>
                <w:lang w:val="en-AU"/>
              </w:rPr>
            </w:pPr>
            <w:r w:rsidRPr="00F22FED">
              <w:rPr>
                <w:szCs w:val="20"/>
                <w:lang w:val="en-AU"/>
              </w:rPr>
              <w:t>Bilingual education approach</w:t>
            </w:r>
          </w:p>
          <w:p w14:paraId="521E3C85" w14:textId="77777777" w:rsidR="00A65AC7" w:rsidRPr="00F22FED" w:rsidRDefault="00A65AC7" w:rsidP="00A65AC7">
            <w:pPr>
              <w:pStyle w:val="VCAAtabletextnarrow"/>
              <w:rPr>
                <w:szCs w:val="20"/>
                <w:lang w:val="en-AU"/>
              </w:rPr>
            </w:pPr>
            <w:r w:rsidRPr="00F22FED">
              <w:rPr>
                <w:szCs w:val="20"/>
                <w:lang w:val="en-AU"/>
              </w:rPr>
              <w:t>Government-funded community language programs</w:t>
            </w:r>
          </w:p>
          <w:p w14:paraId="6D049188" w14:textId="77777777" w:rsidR="00A65AC7" w:rsidRPr="00F22FED" w:rsidRDefault="00A65AC7" w:rsidP="00A65AC7">
            <w:pPr>
              <w:pStyle w:val="VCAAtabletextnarrow"/>
              <w:rPr>
                <w:szCs w:val="20"/>
                <w:lang w:val="en-AU"/>
              </w:rPr>
            </w:pPr>
            <w:r w:rsidRPr="00F22FED">
              <w:rPr>
                <w:szCs w:val="20"/>
                <w:lang w:val="en-AU"/>
              </w:rPr>
              <w:t>Raising awareness of language preservation and cultural responsibility</w:t>
            </w:r>
          </w:p>
          <w:p w14:paraId="634FF8BA" w14:textId="77777777" w:rsidR="00A65AC7" w:rsidRPr="00F22FED" w:rsidRDefault="00A65AC7" w:rsidP="00A65AC7">
            <w:pPr>
              <w:pStyle w:val="VCAAtabletextnarrow"/>
              <w:rPr>
                <w:szCs w:val="20"/>
                <w:lang w:val="en-AU"/>
              </w:rPr>
            </w:pPr>
            <w:r w:rsidRPr="00F22FED">
              <w:rPr>
                <w:szCs w:val="20"/>
                <w:lang w:val="en-AU"/>
              </w:rPr>
              <w:t>Deaf community events supporting language and culture</w:t>
            </w:r>
          </w:p>
          <w:p w14:paraId="0E05EE2F" w14:textId="77777777" w:rsidR="00A65AC7" w:rsidRPr="00F22FED" w:rsidRDefault="00A65AC7" w:rsidP="00A65AC7">
            <w:pPr>
              <w:pStyle w:val="VCAAtabletextnarrow"/>
              <w:rPr>
                <w:szCs w:val="20"/>
                <w:lang w:val="en-AU"/>
              </w:rPr>
            </w:pPr>
            <w:r w:rsidRPr="00F22FED">
              <w:rPr>
                <w:szCs w:val="20"/>
                <w:lang w:val="en-AU"/>
              </w:rPr>
              <w:t xml:space="preserve">Comparing rural and metropolitan Deaf, </w:t>
            </w:r>
            <w:proofErr w:type="spellStart"/>
            <w:r w:rsidRPr="00F22FED">
              <w:rPr>
                <w:szCs w:val="20"/>
                <w:lang w:val="en-AU"/>
              </w:rPr>
              <w:t>DeafBlind</w:t>
            </w:r>
            <w:proofErr w:type="spellEnd"/>
            <w:r w:rsidRPr="00F22FED">
              <w:rPr>
                <w:szCs w:val="20"/>
                <w:lang w:val="en-AU"/>
              </w:rPr>
              <w:t xml:space="preserve"> and hard of hearing communities</w:t>
            </w:r>
          </w:p>
          <w:p w14:paraId="148F4929" w14:textId="77777777" w:rsidR="00A65AC7" w:rsidRPr="00F22FED" w:rsidRDefault="00A65AC7" w:rsidP="00A65AC7">
            <w:pPr>
              <w:pStyle w:val="VCAAtabletextnarrow"/>
              <w:rPr>
                <w:szCs w:val="20"/>
                <w:lang w:val="en-AU"/>
              </w:rPr>
            </w:pPr>
            <w:r w:rsidRPr="00F22FED">
              <w:rPr>
                <w:szCs w:val="20"/>
                <w:lang w:val="en-AU"/>
              </w:rPr>
              <w:t>Celebrating, preserving and sharing language and culture</w:t>
            </w:r>
          </w:p>
          <w:p w14:paraId="57F65354" w14:textId="77777777" w:rsidR="00A65AC7" w:rsidRPr="00F22FED" w:rsidRDefault="00A65AC7" w:rsidP="00A65AC7">
            <w:pPr>
              <w:pStyle w:val="VCAAtabletextnarrow"/>
              <w:rPr>
                <w:szCs w:val="20"/>
                <w:lang w:val="en-AU"/>
              </w:rPr>
            </w:pPr>
            <w:r w:rsidRPr="00F22FED">
              <w:rPr>
                <w:szCs w:val="20"/>
                <w:lang w:val="en-AU"/>
              </w:rPr>
              <w:t>Strength in the face of discrimination and adversity</w:t>
            </w:r>
          </w:p>
          <w:p w14:paraId="32A3F4F7" w14:textId="1FE7A884" w:rsidR="00A65AC7" w:rsidRPr="00F22FED" w:rsidRDefault="00A65AC7" w:rsidP="00A65AC7">
            <w:pPr>
              <w:pStyle w:val="VCAAtabletextnarrow"/>
              <w:rPr>
                <w:szCs w:val="20"/>
                <w:lang w:val="en-AU"/>
              </w:rPr>
            </w:pPr>
            <w:r w:rsidRPr="00F22FED">
              <w:rPr>
                <w:szCs w:val="20"/>
                <w:lang w:val="en-AU"/>
              </w:rPr>
              <w:t>Online Auslan dictionaries and resources – evolution of dictionaries in an online world</w:t>
            </w:r>
          </w:p>
        </w:tc>
      </w:tr>
      <w:tr w:rsidR="00A65AC7" w:rsidRPr="00F22FED" w14:paraId="63EB7600" w14:textId="77777777" w:rsidTr="00F22FED">
        <w:trPr>
          <w:cnfStyle w:val="000000010000" w:firstRow="0" w:lastRow="0" w:firstColumn="0" w:lastColumn="0" w:oddVBand="0" w:evenVBand="0" w:oddHBand="0" w:evenHBand="1" w:firstRowFirstColumn="0" w:firstRowLastColumn="0" w:lastRowFirstColumn="0" w:lastRowLastColumn="0"/>
        </w:trPr>
        <w:tc>
          <w:tcPr>
            <w:tcW w:w="1795" w:type="dxa"/>
          </w:tcPr>
          <w:p w14:paraId="7FA24D49" w14:textId="5B1AD835" w:rsidR="00A65AC7" w:rsidRPr="00F261E0" w:rsidRDefault="00A65AC7" w:rsidP="00A65AC7">
            <w:pPr>
              <w:pStyle w:val="VCAAtabletextnarrow"/>
              <w:rPr>
                <w:szCs w:val="20"/>
              </w:rPr>
            </w:pPr>
            <w:r w:rsidRPr="00F261E0">
              <w:rPr>
                <w:color w:val="auto"/>
                <w:szCs w:val="20"/>
              </w:rPr>
              <w:t>Sustainability</w:t>
            </w:r>
          </w:p>
        </w:tc>
        <w:tc>
          <w:tcPr>
            <w:tcW w:w="1890" w:type="dxa"/>
          </w:tcPr>
          <w:p w14:paraId="107BF351" w14:textId="4DEEF4B9" w:rsidR="00A65AC7" w:rsidRPr="00F22FED" w:rsidRDefault="00A65AC7" w:rsidP="00A65AC7">
            <w:pPr>
              <w:pStyle w:val="VCAAtabletextnarrow"/>
              <w:rPr>
                <w:szCs w:val="20"/>
                <w:lang w:val="en-AU"/>
              </w:rPr>
            </w:pPr>
            <w:r w:rsidRPr="00F22FED">
              <w:rPr>
                <w:szCs w:val="20"/>
              </w:rPr>
              <w:t>Global trends</w:t>
            </w:r>
          </w:p>
        </w:tc>
        <w:tc>
          <w:tcPr>
            <w:tcW w:w="5310" w:type="dxa"/>
          </w:tcPr>
          <w:p w14:paraId="3324411C" w14:textId="77777777" w:rsidR="00A65AC7" w:rsidRPr="00F22FED" w:rsidRDefault="00A65AC7" w:rsidP="00A65AC7">
            <w:pPr>
              <w:pStyle w:val="VCAAtabletextnarrow"/>
              <w:rPr>
                <w:szCs w:val="20"/>
                <w:lang w:val="en-AU"/>
              </w:rPr>
            </w:pPr>
            <w:r w:rsidRPr="00F22FED">
              <w:rPr>
                <w:szCs w:val="20"/>
                <w:lang w:val="en-AU"/>
              </w:rPr>
              <w:t xml:space="preserve">The impact of globalisation on Deaf worlds </w:t>
            </w:r>
          </w:p>
          <w:p w14:paraId="10E28B1E" w14:textId="77777777" w:rsidR="00A65AC7" w:rsidRPr="00F22FED" w:rsidRDefault="00A65AC7" w:rsidP="00A65AC7">
            <w:pPr>
              <w:pStyle w:val="VCAAtabletextnarrow"/>
              <w:rPr>
                <w:szCs w:val="20"/>
                <w:lang w:val="en-AU"/>
              </w:rPr>
            </w:pPr>
            <w:r w:rsidRPr="00F22FED">
              <w:rPr>
                <w:szCs w:val="20"/>
                <w:lang w:val="en-AU"/>
              </w:rPr>
              <w:t>Sign language rights as human rights</w:t>
            </w:r>
          </w:p>
          <w:p w14:paraId="5DFFBD5C" w14:textId="77777777" w:rsidR="00A65AC7" w:rsidRPr="00F22FED" w:rsidRDefault="00A65AC7" w:rsidP="00A65AC7">
            <w:pPr>
              <w:pStyle w:val="VCAAtabletextnarrow"/>
              <w:rPr>
                <w:szCs w:val="20"/>
                <w:lang w:val="en-AU"/>
              </w:rPr>
            </w:pPr>
            <w:r w:rsidRPr="00F22FED">
              <w:rPr>
                <w:szCs w:val="20"/>
                <w:lang w:val="en-AU"/>
              </w:rPr>
              <w:t>Deaf communities around the world: similarities and differences</w:t>
            </w:r>
          </w:p>
          <w:p w14:paraId="37106CDB" w14:textId="77777777" w:rsidR="00A65AC7" w:rsidRPr="00F22FED" w:rsidRDefault="00A65AC7" w:rsidP="00A65AC7">
            <w:pPr>
              <w:pStyle w:val="VCAAtabletextnarrow"/>
              <w:rPr>
                <w:szCs w:val="20"/>
                <w:lang w:val="en-AU"/>
              </w:rPr>
            </w:pPr>
            <w:r w:rsidRPr="00F22FED">
              <w:rPr>
                <w:szCs w:val="20"/>
                <w:lang w:val="en-AU"/>
              </w:rPr>
              <w:t>The role of the World Federation of the Deaf in advocacy and policy</w:t>
            </w:r>
          </w:p>
          <w:p w14:paraId="0C2CDFC2" w14:textId="77777777" w:rsidR="00A65AC7" w:rsidRPr="00F22FED" w:rsidRDefault="00A65AC7" w:rsidP="00A65AC7">
            <w:pPr>
              <w:pStyle w:val="VCAAtabletextnarrow"/>
              <w:rPr>
                <w:szCs w:val="20"/>
                <w:lang w:val="en-AU"/>
              </w:rPr>
            </w:pPr>
            <w:r w:rsidRPr="00F22FED">
              <w:rPr>
                <w:szCs w:val="20"/>
                <w:lang w:val="en-AU"/>
              </w:rPr>
              <w:t>Sociolinguistic variation in sign language</w:t>
            </w:r>
          </w:p>
          <w:p w14:paraId="3090D2EB" w14:textId="77777777" w:rsidR="00A65AC7" w:rsidRPr="00F22FED" w:rsidRDefault="00A65AC7" w:rsidP="00A65AC7">
            <w:pPr>
              <w:pStyle w:val="VCAAtabletextnarrow"/>
              <w:rPr>
                <w:szCs w:val="20"/>
                <w:lang w:val="en-AU"/>
              </w:rPr>
            </w:pPr>
            <w:r w:rsidRPr="00F22FED">
              <w:rPr>
                <w:szCs w:val="20"/>
                <w:lang w:val="en-AU"/>
              </w:rPr>
              <w:t>Loss of regional dialects due to increased travel and social media influence</w:t>
            </w:r>
          </w:p>
          <w:p w14:paraId="3EF8591D" w14:textId="77777777" w:rsidR="00A65AC7" w:rsidRPr="00F22FED" w:rsidRDefault="00A65AC7" w:rsidP="00A65AC7">
            <w:pPr>
              <w:pStyle w:val="VCAAtabletextnarrow"/>
              <w:rPr>
                <w:szCs w:val="20"/>
                <w:lang w:val="en-AU"/>
              </w:rPr>
            </w:pPr>
            <w:r w:rsidRPr="00F22FED">
              <w:rPr>
                <w:szCs w:val="20"/>
                <w:lang w:val="en-AU"/>
              </w:rPr>
              <w:t xml:space="preserve">Standardisation of signs – global influence and the impact of social media terminology on language </w:t>
            </w:r>
          </w:p>
          <w:p w14:paraId="587F7BE9" w14:textId="77777777" w:rsidR="00A65AC7" w:rsidRPr="00F22FED" w:rsidRDefault="00A65AC7" w:rsidP="00A65AC7">
            <w:pPr>
              <w:pStyle w:val="VCAAtabletextnarrow"/>
              <w:rPr>
                <w:szCs w:val="20"/>
                <w:lang w:val="en-AU"/>
              </w:rPr>
            </w:pPr>
            <w:r w:rsidRPr="00F22FED">
              <w:rPr>
                <w:szCs w:val="20"/>
                <w:lang w:val="en-AU"/>
              </w:rPr>
              <w:t>Social media and digital activism in the Deaf community</w:t>
            </w:r>
          </w:p>
          <w:p w14:paraId="7E321F66" w14:textId="2DC17356" w:rsidR="00A65AC7" w:rsidRPr="00F22FED" w:rsidRDefault="00A65AC7" w:rsidP="00A65AC7">
            <w:pPr>
              <w:pStyle w:val="VCAAtabletextnarrow"/>
              <w:rPr>
                <w:szCs w:val="20"/>
                <w:lang w:val="en-AU"/>
              </w:rPr>
            </w:pPr>
            <w:r w:rsidRPr="00F22FED">
              <w:rPr>
                <w:szCs w:val="20"/>
                <w:lang w:val="en-AU"/>
              </w:rPr>
              <w:t>Using online platforms to amplify grassroots advocacy</w:t>
            </w:r>
          </w:p>
        </w:tc>
      </w:tr>
    </w:tbl>
    <w:p w14:paraId="2D21B71D" w14:textId="77777777" w:rsidR="006E4821" w:rsidRDefault="006E4821" w:rsidP="006E4821">
      <w:pPr>
        <w:pStyle w:val="VCAAbody"/>
        <w:rPr>
          <w:lang w:val="en-AU"/>
        </w:rPr>
      </w:pPr>
    </w:p>
    <w:p w14:paraId="4F9C7C05" w14:textId="77777777" w:rsidR="000970E5" w:rsidRPr="00E13AE7" w:rsidRDefault="000970E5" w:rsidP="00180882">
      <w:pPr>
        <w:pStyle w:val="VCAAHeading2"/>
        <w:rPr>
          <w:lang w:val="en-AU"/>
        </w:rPr>
      </w:pPr>
      <w:bookmarkStart w:id="166" w:name="_Toc112397452"/>
      <w:bookmarkStart w:id="167" w:name="_Toc112856234"/>
      <w:bookmarkStart w:id="168" w:name="_Toc204089631"/>
      <w:bookmarkStart w:id="169" w:name="_Toc214525983"/>
      <w:r w:rsidRPr="00E13AE7">
        <w:rPr>
          <w:lang w:val="en-AU"/>
        </w:rPr>
        <w:t>Tasks</w:t>
      </w:r>
      <w:bookmarkEnd w:id="166"/>
      <w:bookmarkEnd w:id="167"/>
      <w:bookmarkEnd w:id="168"/>
      <w:bookmarkEnd w:id="169"/>
    </w:p>
    <w:p w14:paraId="414EAEDF" w14:textId="77777777" w:rsidR="000970E5" w:rsidRPr="00320724" w:rsidRDefault="000970E5" w:rsidP="000970E5">
      <w:pPr>
        <w:pStyle w:val="VCAAbody"/>
      </w:pPr>
      <w:r w:rsidRPr="00320724">
        <w:t xml:space="preserve">Tasks are broadly defined as opportunities for the meaningful use of language and are designed to allow students to develop and demonstrate key skills, knowledge and understanding in Auslan at increasingly complex levels. They relate to the </w:t>
      </w:r>
      <w:r w:rsidRPr="00856996">
        <w:t>areas of study, which are based on</w:t>
      </w:r>
      <w:r w:rsidRPr="00320724">
        <w:t xml:space="preserve"> the objectives </w:t>
      </w:r>
      <w:r w:rsidRPr="00856996">
        <w:t>of the CCAFL Framework</w:t>
      </w:r>
      <w:r>
        <w:t xml:space="preserve"> (adapted for Auslan) </w:t>
      </w:r>
      <w:r w:rsidRPr="00320724">
        <w:t xml:space="preserve">– interacting in language, </w:t>
      </w:r>
      <w:proofErr w:type="spellStart"/>
      <w:r w:rsidRPr="00320724">
        <w:t>analysing</w:t>
      </w:r>
      <w:proofErr w:type="spellEnd"/>
      <w:r w:rsidRPr="00320724">
        <w:t xml:space="preserve"> language and creating meaning in language.</w:t>
      </w:r>
    </w:p>
    <w:p w14:paraId="02977FCD" w14:textId="77777777" w:rsidR="000970E5" w:rsidRPr="00320724" w:rsidRDefault="000970E5" w:rsidP="000970E5">
      <w:pPr>
        <w:pStyle w:val="VCAAbody"/>
      </w:pPr>
      <w:r w:rsidRPr="00320724">
        <w:t>Three elements are to be specified for each task:</w:t>
      </w:r>
      <w:r w:rsidRPr="00F432A0">
        <w:t xml:space="preserve"> context, purpose and audience.</w:t>
      </w:r>
    </w:p>
    <w:p w14:paraId="090E8656" w14:textId="77777777" w:rsidR="000970E5" w:rsidRPr="00E13AE7" w:rsidRDefault="000970E5" w:rsidP="00180882">
      <w:pPr>
        <w:pStyle w:val="VCAAHeading3"/>
        <w:rPr>
          <w:lang w:val="en-AU"/>
        </w:rPr>
      </w:pPr>
      <w:bookmarkStart w:id="170" w:name="_Toc112856235"/>
      <w:r w:rsidRPr="00E13AE7">
        <w:rPr>
          <w:lang w:val="en-AU"/>
        </w:rPr>
        <w:t>Context</w:t>
      </w:r>
      <w:bookmarkEnd w:id="170"/>
    </w:p>
    <w:p w14:paraId="0D4440D4" w14:textId="77777777" w:rsidR="000970E5" w:rsidRPr="00320724" w:rsidRDefault="000970E5" w:rsidP="000970E5">
      <w:pPr>
        <w:pStyle w:val="VCAAbody"/>
      </w:pPr>
      <w:r w:rsidRPr="00320724">
        <w:t>The context for communication requires students to consider suitable language for a particular situation. The context may be real, simulated or imaginary. Knowledge of the language as a system and the relationship between language and culture will inform the language used in any given context.</w:t>
      </w:r>
    </w:p>
    <w:p w14:paraId="0E77B63D" w14:textId="77777777" w:rsidR="000970E5" w:rsidRPr="00E13AE7" w:rsidRDefault="000970E5" w:rsidP="00180882">
      <w:pPr>
        <w:pStyle w:val="VCAAHeading3"/>
        <w:rPr>
          <w:lang w:val="en-AU"/>
        </w:rPr>
      </w:pPr>
      <w:bookmarkStart w:id="171" w:name="_Toc112856236"/>
      <w:r w:rsidRPr="00E13AE7">
        <w:rPr>
          <w:lang w:val="en-AU"/>
        </w:rPr>
        <w:lastRenderedPageBreak/>
        <w:t>Purpose</w:t>
      </w:r>
      <w:bookmarkEnd w:id="171"/>
    </w:p>
    <w:p w14:paraId="2196F358" w14:textId="77777777" w:rsidR="000970E5" w:rsidRPr="00320724" w:rsidRDefault="000970E5" w:rsidP="000970E5">
      <w:pPr>
        <w:pStyle w:val="VCAAbody"/>
      </w:pPr>
      <w:r w:rsidRPr="00320724">
        <w:t>The purpose indicates the reason for undertaking the task and the aims for communication in a particular context. Students demonstrate key skills, knowledge and understanding, and control of Auslan they have learned, by selecting and using appropriate and relevant language within the scope of the task.</w:t>
      </w:r>
    </w:p>
    <w:p w14:paraId="370237DC" w14:textId="77777777" w:rsidR="000970E5" w:rsidRPr="00E13AE7" w:rsidRDefault="000970E5" w:rsidP="00180882">
      <w:pPr>
        <w:pStyle w:val="VCAAHeading3"/>
        <w:rPr>
          <w:lang w:val="en-AU"/>
        </w:rPr>
      </w:pPr>
      <w:bookmarkStart w:id="172" w:name="_Toc112856237"/>
      <w:r w:rsidRPr="00E13AE7">
        <w:rPr>
          <w:lang w:val="en-AU"/>
        </w:rPr>
        <w:t>Audience</w:t>
      </w:r>
      <w:bookmarkEnd w:id="172"/>
    </w:p>
    <w:p w14:paraId="6B25B1EF" w14:textId="77777777" w:rsidR="000970E5" w:rsidRPr="00320724" w:rsidRDefault="000970E5" w:rsidP="000970E5">
      <w:pPr>
        <w:pStyle w:val="VCAAbody"/>
      </w:pPr>
      <w:r w:rsidRPr="00320724">
        <w:t>The audience is the intended group of viewers for the task. Students adjust their language to suit the audience for the task by considering aspects of language and culture that impact on developing shared meaning appropriate to that audience.</w:t>
      </w:r>
    </w:p>
    <w:p w14:paraId="202814D0" w14:textId="77777777" w:rsidR="000970E5" w:rsidRPr="00E13AE7" w:rsidRDefault="000970E5" w:rsidP="00180882">
      <w:pPr>
        <w:pStyle w:val="VCAAHeading2"/>
        <w:rPr>
          <w:lang w:val="en-AU"/>
        </w:rPr>
      </w:pPr>
      <w:bookmarkStart w:id="173" w:name="_Toc112397451"/>
      <w:bookmarkStart w:id="174" w:name="_Toc112856233"/>
      <w:bookmarkStart w:id="175" w:name="_Toc204089632"/>
      <w:bookmarkStart w:id="176" w:name="_Toc214525984"/>
      <w:r w:rsidRPr="00E13AE7">
        <w:rPr>
          <w:lang w:val="en-AU"/>
        </w:rPr>
        <w:t>Task design</w:t>
      </w:r>
      <w:bookmarkEnd w:id="173"/>
      <w:bookmarkEnd w:id="174"/>
      <w:bookmarkEnd w:id="175"/>
      <w:bookmarkEnd w:id="176"/>
    </w:p>
    <w:p w14:paraId="3CB3341F" w14:textId="77777777" w:rsidR="000970E5" w:rsidRDefault="000970E5" w:rsidP="000970E5">
      <w:pPr>
        <w:pStyle w:val="VCAAbody"/>
        <w:rPr>
          <w:color w:val="0F7EB4"/>
          <w:sz w:val="40"/>
          <w:szCs w:val="28"/>
          <w:lang w:val="en-AU"/>
        </w:rPr>
      </w:pPr>
      <w:r w:rsidRPr="00320724">
        <w:t>Students will be provided with information about the context, purpose and audience for each school-based assessment task. In the Auslan Comprehension and Production examination, appropriate information will be provided for all productive tasks that require students to produce original language.</w:t>
      </w:r>
      <w:r>
        <w:rPr>
          <w:lang w:val="en-AU"/>
        </w:rPr>
        <w:br w:type="page"/>
      </w:r>
    </w:p>
    <w:p w14:paraId="41E36AD2" w14:textId="77777777" w:rsidR="000970E5" w:rsidRPr="00CD10D0" w:rsidRDefault="000970E5" w:rsidP="00180882">
      <w:pPr>
        <w:pStyle w:val="VCAAHeading2"/>
      </w:pPr>
      <w:bookmarkStart w:id="177" w:name="_Toc204089633"/>
      <w:bookmarkStart w:id="178" w:name="_Toc214525985"/>
      <w:r>
        <w:rPr>
          <w:lang w:val="en-AU"/>
        </w:rPr>
        <w:lastRenderedPageBreak/>
        <w:t>Terms used in this study</w:t>
      </w:r>
      <w:bookmarkEnd w:id="177"/>
      <w:bookmarkEnd w:id="178"/>
    </w:p>
    <w:p w14:paraId="4C85C0CC" w14:textId="77777777" w:rsidR="000970E5" w:rsidRPr="006023A3" w:rsidRDefault="000970E5" w:rsidP="00180882">
      <w:pPr>
        <w:pStyle w:val="VCAAHeading3"/>
      </w:pPr>
      <w:bookmarkStart w:id="179" w:name="_Toc112856239"/>
      <w:r w:rsidRPr="006023A3">
        <w:t>Authentic</w:t>
      </w:r>
      <w:bookmarkEnd w:id="179"/>
    </w:p>
    <w:p w14:paraId="42422907" w14:textId="77777777" w:rsidR="000970E5" w:rsidRPr="00320724" w:rsidRDefault="000970E5" w:rsidP="000970E5">
      <w:pPr>
        <w:pStyle w:val="VCAAbody"/>
        <w:rPr>
          <w:lang w:val="en-AU"/>
        </w:rPr>
      </w:pPr>
      <w:r w:rsidRPr="001059BE">
        <w:rPr>
          <w:rStyle w:val="Bodyitalic"/>
        </w:rPr>
        <w:t>Authentic</w:t>
      </w:r>
      <w:r w:rsidRPr="00320724">
        <w:rPr>
          <w:lang w:val="en-AU"/>
        </w:rPr>
        <w:t xml:space="preserve"> is used to refer to contexts and learning experiences that allow students to use appropriate language for a given real-life situation. </w:t>
      </w:r>
    </w:p>
    <w:p w14:paraId="7F2CBFFD" w14:textId="77777777" w:rsidR="000970E5" w:rsidRPr="006023A3" w:rsidRDefault="000970E5" w:rsidP="00180882">
      <w:pPr>
        <w:pStyle w:val="VCAAHeading3"/>
      </w:pPr>
      <w:bookmarkStart w:id="180" w:name="_Toc112856240"/>
      <w:r w:rsidRPr="006023A3">
        <w:t>CCAFL</w:t>
      </w:r>
      <w:bookmarkEnd w:id="180"/>
    </w:p>
    <w:p w14:paraId="72CE53EE" w14:textId="77777777" w:rsidR="000970E5" w:rsidRPr="00320724" w:rsidRDefault="000970E5" w:rsidP="000970E5">
      <w:pPr>
        <w:pStyle w:val="VCAAbody"/>
      </w:pPr>
      <w:r w:rsidRPr="00320724">
        <w:t xml:space="preserve">The </w:t>
      </w:r>
      <w:r w:rsidRPr="001059BE">
        <w:rPr>
          <w:rStyle w:val="Bodyitalic"/>
        </w:rPr>
        <w:t>Collaborative Curriculum and Assessment Framework for Languages</w:t>
      </w:r>
      <w:r w:rsidRPr="00320724">
        <w:t xml:space="preserve"> (CCAFL) project is an initiative of the Australasian Curriculum, Assessment and Certification Authorities (ACACA). It is a long-running national collaborative curriculum and assessment model that supports the provision of high</w:t>
      </w:r>
      <w:r>
        <w:t>-</w:t>
      </w:r>
      <w:r w:rsidRPr="00320724">
        <w:t xml:space="preserve">quality languages education at the senior secondary level. It provides a common framework for the development of language curriculum and external assessment that ensures the ongoing provision of languages that might otherwise be unsustainable due to small candidatures. </w:t>
      </w:r>
    </w:p>
    <w:p w14:paraId="7076B796" w14:textId="77777777" w:rsidR="000970E5" w:rsidRPr="00320724" w:rsidRDefault="000970E5" w:rsidP="00180882">
      <w:pPr>
        <w:pStyle w:val="VCAAHeading3"/>
        <w:rPr>
          <w:lang w:val="en-AU"/>
        </w:rPr>
      </w:pPr>
      <w:bookmarkStart w:id="181" w:name="_Toc112856241"/>
      <w:r w:rsidRPr="00320724">
        <w:rPr>
          <w:lang w:val="en-AU"/>
        </w:rPr>
        <w:t>CCAFL Framework (2021)</w:t>
      </w:r>
      <w:bookmarkEnd w:id="181"/>
    </w:p>
    <w:p w14:paraId="156DE583" w14:textId="77777777" w:rsidR="000970E5" w:rsidRPr="00320724" w:rsidRDefault="000970E5" w:rsidP="000970E5">
      <w:pPr>
        <w:pStyle w:val="VCAAbody"/>
        <w:rPr>
          <w:lang w:val="en-AU"/>
        </w:rPr>
      </w:pPr>
      <w:r w:rsidRPr="00320724">
        <w:rPr>
          <w:lang w:val="en-AU"/>
        </w:rPr>
        <w:t xml:space="preserve">The </w:t>
      </w:r>
      <w:r w:rsidRPr="001059BE">
        <w:rPr>
          <w:rStyle w:val="Bodyitalic"/>
        </w:rPr>
        <w:t>CCAFL Framework</w:t>
      </w:r>
      <w:r w:rsidRPr="00320724">
        <w:rPr>
          <w:lang w:val="en-AU"/>
        </w:rPr>
        <w:t xml:space="preserve"> provides the structure and elements that are common to all Australian CCAFL Languages developed at this level. It represents the foundation for the development of language-specific materials and state-based curriculum and assessment for these CCAFL Languages. </w:t>
      </w:r>
    </w:p>
    <w:p w14:paraId="340A9B59" w14:textId="77777777" w:rsidR="000970E5" w:rsidRPr="00320724" w:rsidRDefault="000970E5" w:rsidP="00180882">
      <w:pPr>
        <w:pStyle w:val="VCAAHeading3"/>
      </w:pPr>
      <w:bookmarkStart w:id="182" w:name="_Toc112856242"/>
      <w:r w:rsidRPr="00320724">
        <w:t xml:space="preserve">Contexts for creating meaning in Auslan </w:t>
      </w:r>
    </w:p>
    <w:p w14:paraId="15F6671F" w14:textId="77777777" w:rsidR="000970E5" w:rsidRPr="00320724" w:rsidRDefault="000970E5" w:rsidP="000970E5">
      <w:pPr>
        <w:pStyle w:val="VCAAbody"/>
        <w:rPr>
          <w:color w:val="auto"/>
        </w:rPr>
      </w:pPr>
      <w:r w:rsidRPr="001059BE">
        <w:rPr>
          <w:rStyle w:val="Bodyitalic"/>
        </w:rPr>
        <w:t>Contexts for creating meaning in Auslan</w:t>
      </w:r>
      <w:r w:rsidRPr="00320724">
        <w:rPr>
          <w:color w:val="auto"/>
        </w:rPr>
        <w:t xml:space="preserve"> refers to both the level of formality and type of interaction required in the production of Auslan for communication in a particular situation.</w:t>
      </w:r>
    </w:p>
    <w:p w14:paraId="28DED62C" w14:textId="77777777" w:rsidR="000970E5" w:rsidRPr="00320724" w:rsidRDefault="000970E5" w:rsidP="000970E5">
      <w:pPr>
        <w:pStyle w:val="VCAAbody"/>
        <w:rPr>
          <w:color w:val="auto"/>
        </w:rPr>
      </w:pPr>
      <w:r w:rsidRPr="00320724">
        <w:rPr>
          <w:lang w:val="en-AU"/>
        </w:rPr>
        <w:t xml:space="preserve">Auslan texts or signed texts </w:t>
      </w:r>
      <w:r w:rsidRPr="00320724">
        <w:rPr>
          <w:color w:val="auto"/>
          <w:lang w:val="en-AU"/>
        </w:rPr>
        <w:t>a</w:t>
      </w:r>
      <w:r w:rsidRPr="00320724">
        <w:rPr>
          <w:color w:val="auto"/>
        </w:rPr>
        <w:t xml:space="preserve">re broadly </w:t>
      </w:r>
      <w:proofErr w:type="spellStart"/>
      <w:r w:rsidRPr="00320724">
        <w:rPr>
          <w:color w:val="auto"/>
        </w:rPr>
        <w:t>categorised</w:t>
      </w:r>
      <w:proofErr w:type="spellEnd"/>
      <w:r w:rsidRPr="00320724">
        <w:rPr>
          <w:color w:val="auto"/>
        </w:rPr>
        <w:t xml:space="preserve"> as informal when referring to spontaneous communication</w:t>
      </w:r>
      <w:r>
        <w:rPr>
          <w:color w:val="auto"/>
        </w:rPr>
        <w:t>,</w:t>
      </w:r>
      <w:r w:rsidRPr="00320724">
        <w:rPr>
          <w:color w:val="auto"/>
        </w:rPr>
        <w:t xml:space="preserve"> and formal when describing a prepared communication act. </w:t>
      </w:r>
    </w:p>
    <w:p w14:paraId="07CB1B86" w14:textId="77777777" w:rsidR="000970E5" w:rsidRPr="00320724" w:rsidRDefault="000970E5" w:rsidP="00180882">
      <w:pPr>
        <w:pStyle w:val="VCAAHeading3"/>
        <w:rPr>
          <w:lang w:val="en-AU"/>
        </w:rPr>
      </w:pPr>
      <w:r w:rsidRPr="00320724">
        <w:rPr>
          <w:lang w:val="en-AU"/>
        </w:rPr>
        <w:t xml:space="preserve">Creating meaning in </w:t>
      </w:r>
      <w:bookmarkEnd w:id="182"/>
      <w:r w:rsidRPr="00320724">
        <w:t>Auslan</w:t>
      </w:r>
    </w:p>
    <w:p w14:paraId="15EB8660" w14:textId="77777777" w:rsidR="000970E5" w:rsidRPr="00320724" w:rsidRDefault="000970E5" w:rsidP="000970E5">
      <w:pPr>
        <w:pStyle w:val="VCAAbody"/>
      </w:pPr>
      <w:r w:rsidRPr="001059BE">
        <w:rPr>
          <w:rStyle w:val="Bodyitalic"/>
        </w:rPr>
        <w:t>Creating meaning in Auslan</w:t>
      </w:r>
      <w:r w:rsidRPr="00320724">
        <w:t xml:space="preserve"> refers to any </w:t>
      </w:r>
      <w:r>
        <w:t>text</w:t>
      </w:r>
      <w:r w:rsidRPr="00320724">
        <w:t xml:space="preserve"> that students generat</w:t>
      </w:r>
      <w:r>
        <w:t>e themselves in Auslan</w:t>
      </w:r>
      <w:r w:rsidRPr="00320724">
        <w:t xml:space="preserve">. When creating meaning in Auslan, students present information, experiences, opinions and ideas through a range of interactions, text </w:t>
      </w:r>
      <w:r>
        <w:t>types, styles of signing</w:t>
      </w:r>
      <w:r w:rsidRPr="00320724">
        <w:t xml:space="preserve"> and media. Creating meaning in Auslan is not limited to </w:t>
      </w:r>
      <w:proofErr w:type="gramStart"/>
      <w:r w:rsidRPr="00320724">
        <w:t>particular contexts</w:t>
      </w:r>
      <w:proofErr w:type="gramEnd"/>
      <w:r w:rsidRPr="00320724">
        <w:t xml:space="preserve">, purposes or audiences, and includes language for all student products. </w:t>
      </w:r>
    </w:p>
    <w:p w14:paraId="078EC82D" w14:textId="77777777" w:rsidR="000970E5" w:rsidRPr="00320724" w:rsidRDefault="000970E5" w:rsidP="00180882">
      <w:pPr>
        <w:pStyle w:val="VCAAHeading3"/>
        <w:rPr>
          <w:lang w:val="en-AU"/>
        </w:rPr>
      </w:pPr>
      <w:bookmarkStart w:id="183" w:name="_Toc112856243"/>
      <w:bookmarkStart w:id="184" w:name="interculturalcomp"/>
      <w:r w:rsidRPr="00320724">
        <w:rPr>
          <w:lang w:val="en-AU"/>
        </w:rPr>
        <w:t>Intercultural competence</w:t>
      </w:r>
      <w:bookmarkEnd w:id="183"/>
    </w:p>
    <w:bookmarkEnd w:id="184"/>
    <w:p w14:paraId="0BA21BC6" w14:textId="77777777" w:rsidR="000970E5" w:rsidRPr="00320724" w:rsidRDefault="000970E5" w:rsidP="000970E5">
      <w:pPr>
        <w:pStyle w:val="VCAAbody"/>
        <w:rPr>
          <w:lang w:val="en-AU"/>
        </w:rPr>
      </w:pPr>
      <w:r w:rsidRPr="001059BE">
        <w:rPr>
          <w:rStyle w:val="Bodyitalic"/>
        </w:rPr>
        <w:t>Intercultural competence</w:t>
      </w:r>
      <w:r w:rsidRPr="00320724">
        <w:rPr>
          <w:shd w:val="clear" w:color="auto" w:fill="FFFFFF"/>
          <w:lang w:val="en-AU"/>
        </w:rPr>
        <w:t xml:space="preserve"> is the ability to think, behave and create meaning to communicate effectively with people across cultures and communities. </w:t>
      </w:r>
    </w:p>
    <w:p w14:paraId="651041F6" w14:textId="77777777" w:rsidR="000970E5" w:rsidRPr="00320724" w:rsidRDefault="000970E5" w:rsidP="00180882">
      <w:pPr>
        <w:pStyle w:val="VCAAHeading3"/>
        <w:rPr>
          <w:lang w:val="en-AU"/>
        </w:rPr>
      </w:pPr>
      <w:bookmarkStart w:id="185" w:name="_Toc112856244"/>
      <w:bookmarkStart w:id="186" w:name="mediating"/>
      <w:r w:rsidRPr="00320724">
        <w:rPr>
          <w:lang w:val="en-AU"/>
        </w:rPr>
        <w:t>Mediating</w:t>
      </w:r>
      <w:bookmarkEnd w:id="185"/>
    </w:p>
    <w:bookmarkEnd w:id="186"/>
    <w:p w14:paraId="3BBF5BB3" w14:textId="77777777" w:rsidR="000970E5" w:rsidRPr="00320724" w:rsidRDefault="000970E5" w:rsidP="000970E5">
      <w:pPr>
        <w:pStyle w:val="VCAAbody"/>
        <w:rPr>
          <w:lang w:val="en-AU"/>
        </w:rPr>
      </w:pPr>
      <w:r w:rsidRPr="001059BE">
        <w:rPr>
          <w:rStyle w:val="Bodyitalic"/>
        </w:rPr>
        <w:t>Mediating</w:t>
      </w:r>
      <w:r w:rsidRPr="00320724">
        <w:rPr>
          <w:lang w:val="en-AU"/>
        </w:rPr>
        <w:t xml:space="preserve"> between languages refers to an understanding of what is required to take meaning expressed in one language and create similar meaning in another language. Students need to consider aspects of language and culture that help or deflect shared understanding, and account for these in effective communication. </w:t>
      </w:r>
    </w:p>
    <w:p w14:paraId="372DB9FE" w14:textId="77777777" w:rsidR="000970E5" w:rsidRPr="00320724" w:rsidRDefault="000970E5" w:rsidP="00180882">
      <w:pPr>
        <w:pStyle w:val="VCAAHeading3"/>
        <w:rPr>
          <w:lang w:val="en-AU"/>
        </w:rPr>
      </w:pPr>
      <w:bookmarkStart w:id="187" w:name="_Toc112856245"/>
      <w:r w:rsidRPr="00320724">
        <w:rPr>
          <w:lang w:val="en-AU"/>
        </w:rPr>
        <w:lastRenderedPageBreak/>
        <w:t>Self-representation</w:t>
      </w:r>
    </w:p>
    <w:p w14:paraId="7045288D" w14:textId="77777777" w:rsidR="000970E5" w:rsidRPr="00320724" w:rsidRDefault="000970E5" w:rsidP="000970E5">
      <w:pPr>
        <w:pStyle w:val="VCAAbody"/>
        <w:rPr>
          <w:lang w:val="en-AU"/>
        </w:rPr>
      </w:pPr>
      <w:r w:rsidRPr="001059BE">
        <w:rPr>
          <w:rStyle w:val="Bodyitalic"/>
        </w:rPr>
        <w:t>Self-representation</w:t>
      </w:r>
      <w:r w:rsidRPr="00320724">
        <w:rPr>
          <w:lang w:val="en-AU"/>
        </w:rPr>
        <w:t xml:space="preserve"> refers to how students present themselves to others when using </w:t>
      </w:r>
      <w:r w:rsidRPr="00320724">
        <w:rPr>
          <w:color w:val="auto"/>
          <w:lang w:val="en-AU"/>
        </w:rPr>
        <w:t xml:space="preserve">Auslan. </w:t>
      </w:r>
    </w:p>
    <w:p w14:paraId="28319CEA" w14:textId="77777777" w:rsidR="000970E5" w:rsidRPr="00320724" w:rsidRDefault="000970E5" w:rsidP="00180882">
      <w:pPr>
        <w:pStyle w:val="VCAAHeading3"/>
        <w:rPr>
          <w:lang w:val="en-AU"/>
        </w:rPr>
      </w:pPr>
      <w:r w:rsidRPr="00320724">
        <w:rPr>
          <w:lang w:val="en-AU"/>
        </w:rPr>
        <w:t xml:space="preserve">Visual </w:t>
      </w:r>
      <w:bookmarkEnd w:id="187"/>
      <w:r>
        <w:rPr>
          <w:lang w:val="en-AU"/>
        </w:rPr>
        <w:t>images</w:t>
      </w:r>
    </w:p>
    <w:p w14:paraId="125D81DF" w14:textId="77777777" w:rsidR="000970E5" w:rsidRPr="00320724" w:rsidRDefault="000970E5" w:rsidP="000970E5">
      <w:pPr>
        <w:pStyle w:val="VCAAbody"/>
        <w:rPr>
          <w:lang w:val="en-AU"/>
        </w:rPr>
      </w:pPr>
      <w:r w:rsidRPr="00320724">
        <w:rPr>
          <w:lang w:val="en-AU"/>
        </w:rPr>
        <w:t xml:space="preserve">For the purposes of this study, </w:t>
      </w:r>
      <w:r w:rsidRPr="001059BE">
        <w:rPr>
          <w:rStyle w:val="Bodyitalic"/>
        </w:rPr>
        <w:t>visual images</w:t>
      </w:r>
      <w:r w:rsidRPr="00320724">
        <w:rPr>
          <w:lang w:val="en-AU"/>
        </w:rPr>
        <w:t xml:space="preserve"> are defined as</w:t>
      </w:r>
      <w:r>
        <w:rPr>
          <w:lang w:val="en-AU"/>
        </w:rPr>
        <w:t xml:space="preserve"> viewed</w:t>
      </w:r>
      <w:r w:rsidRPr="00320724">
        <w:rPr>
          <w:lang w:val="en-AU"/>
        </w:rPr>
        <w:t xml:space="preserve"> texts that </w:t>
      </w:r>
      <w:r>
        <w:rPr>
          <w:lang w:val="en-AU"/>
        </w:rPr>
        <w:t>do not rely on any signed or written means</w:t>
      </w:r>
      <w:r w:rsidRPr="00320724">
        <w:rPr>
          <w:lang w:val="en-AU"/>
        </w:rPr>
        <w:t xml:space="preserve"> to convey meaning. </w:t>
      </w:r>
    </w:p>
    <w:p w14:paraId="284BF8B8" w14:textId="77777777" w:rsidR="000970E5" w:rsidRPr="00320724" w:rsidRDefault="000970E5" w:rsidP="000970E5">
      <w:pPr>
        <w:pStyle w:val="VCAAbody"/>
        <w:rPr>
          <w:sz w:val="18"/>
          <w:szCs w:val="18"/>
          <w:lang w:val="en-AU"/>
        </w:rPr>
      </w:pPr>
      <w:r w:rsidRPr="00320724">
        <w:rPr>
          <w:lang w:val="en-AU"/>
        </w:rPr>
        <w:t xml:space="preserve">Visual </w:t>
      </w:r>
      <w:r>
        <w:rPr>
          <w:lang w:val="en-AU"/>
        </w:rPr>
        <w:t>images may</w:t>
      </w:r>
      <w:r w:rsidRPr="00320724">
        <w:rPr>
          <w:lang w:val="en-AU"/>
        </w:rPr>
        <w:t xml:space="preserve"> include a wide range of texts, such as films, cartoons, photographs, posters, artworks, maps and many more. Care must be taken when selecting visual </w:t>
      </w:r>
      <w:r>
        <w:rPr>
          <w:lang w:val="en-AU"/>
        </w:rPr>
        <w:t>images</w:t>
      </w:r>
      <w:r w:rsidRPr="00320724">
        <w:rPr>
          <w:lang w:val="en-AU"/>
        </w:rPr>
        <w:t xml:space="preserve"> for school-based assessment tasks to ensure that the information required in the student response is </w:t>
      </w:r>
      <w:r>
        <w:rPr>
          <w:lang w:val="en-AU"/>
        </w:rPr>
        <w:t xml:space="preserve">primarily </w:t>
      </w:r>
      <w:r w:rsidRPr="00320724">
        <w:rPr>
          <w:lang w:val="en-AU"/>
        </w:rPr>
        <w:t xml:space="preserve">located in the visual aspects of the </w:t>
      </w:r>
      <w:r>
        <w:rPr>
          <w:lang w:val="en-AU"/>
        </w:rPr>
        <w:t>image</w:t>
      </w:r>
      <w:r w:rsidRPr="00320724">
        <w:rPr>
          <w:lang w:val="en-AU"/>
        </w:rPr>
        <w:t xml:space="preserve">. Maps, charts and graphs with extensive written information may not be suitable as visual </w:t>
      </w:r>
      <w:r>
        <w:rPr>
          <w:lang w:val="en-AU"/>
        </w:rPr>
        <w:t>images</w:t>
      </w:r>
      <w:r w:rsidRPr="00320724">
        <w:rPr>
          <w:lang w:val="en-AU"/>
        </w:rPr>
        <w:t xml:space="preserve"> in this context. </w:t>
      </w:r>
    </w:p>
    <w:p w14:paraId="059160DF" w14:textId="77777777" w:rsidR="000970E5" w:rsidRDefault="000970E5" w:rsidP="000970E5">
      <w:pPr>
        <w:rPr>
          <w:rFonts w:ascii="Arial" w:hAnsi="Arial" w:cs="Arial"/>
          <w:noProof/>
          <w:sz w:val="18"/>
          <w:szCs w:val="18"/>
        </w:rPr>
      </w:pPr>
      <w:r>
        <w:rPr>
          <w:rFonts w:ascii="Arial" w:hAnsi="Arial" w:cs="Arial"/>
          <w:noProof/>
          <w:sz w:val="18"/>
          <w:szCs w:val="18"/>
        </w:rPr>
        <w:br w:type="page"/>
      </w:r>
    </w:p>
    <w:p w14:paraId="353DFD11" w14:textId="77777777" w:rsidR="000970E5" w:rsidRPr="00110251" w:rsidRDefault="000970E5" w:rsidP="00180882">
      <w:pPr>
        <w:pStyle w:val="VCAAHeading1"/>
      </w:pPr>
      <w:bookmarkStart w:id="188" w:name="_Toc204089634"/>
      <w:bookmarkStart w:id="189" w:name="_Toc214525986"/>
      <w:r w:rsidRPr="00110251">
        <w:lastRenderedPageBreak/>
        <w:t>Unit 1</w:t>
      </w:r>
      <w:bookmarkEnd w:id="188"/>
      <w:bookmarkEnd w:id="189"/>
    </w:p>
    <w:p w14:paraId="2622358B" w14:textId="77777777" w:rsidR="000970E5" w:rsidRPr="00E13AE7" w:rsidRDefault="000970E5" w:rsidP="000970E5">
      <w:pPr>
        <w:pStyle w:val="VCAAbody"/>
        <w:rPr>
          <w:lang w:val="en-AU"/>
        </w:rPr>
      </w:pPr>
      <w:r w:rsidRPr="00E13AE7">
        <w:rPr>
          <w:lang w:val="en-AU"/>
        </w:rPr>
        <w:t xml:space="preserve">Across Units </w:t>
      </w:r>
      <w:r>
        <w:rPr>
          <w:lang w:val="en-AU"/>
        </w:rPr>
        <w:t>1 to</w:t>
      </w:r>
      <w:r w:rsidRPr="00E13AE7">
        <w:rPr>
          <w:lang w:val="en-AU"/>
        </w:rPr>
        <w:t xml:space="preserve"> 4 students will stu</w:t>
      </w:r>
      <w:r w:rsidRPr="009C5412">
        <w:rPr>
          <w:lang w:val="en-AU"/>
        </w:rPr>
        <w:t xml:space="preserve">dy topics related to all the concepts of the study – </w:t>
      </w:r>
      <w:r w:rsidRPr="00203C82">
        <w:rPr>
          <w:bCs/>
          <w:lang w:val="en-AU"/>
        </w:rPr>
        <w:t xml:space="preserve">Identity, Legacy, Responsibility </w:t>
      </w:r>
      <w:r w:rsidRPr="009C5412">
        <w:rPr>
          <w:lang w:val="en-AU"/>
        </w:rPr>
        <w:t>and</w:t>
      </w:r>
      <w:r w:rsidRPr="00203C82">
        <w:rPr>
          <w:bCs/>
          <w:lang w:val="en-AU"/>
        </w:rPr>
        <w:t xml:space="preserve"> Sustainability –</w:t>
      </w:r>
      <w:r w:rsidRPr="009C5412">
        <w:rPr>
          <w:lang w:val="en-AU"/>
        </w:rPr>
        <w:t xml:space="preserve"> thr</w:t>
      </w:r>
      <w:r w:rsidRPr="00E13AE7">
        <w:rPr>
          <w:lang w:val="en-AU"/>
        </w:rPr>
        <w:t xml:space="preserve">ough the subtopics selected for each unit. </w:t>
      </w:r>
    </w:p>
    <w:p w14:paraId="096CCA19" w14:textId="77777777" w:rsidR="000970E5" w:rsidRPr="00E13AE7" w:rsidRDefault="000970E5" w:rsidP="000970E5">
      <w:pPr>
        <w:pStyle w:val="VCAAbody"/>
        <w:rPr>
          <w:lang w:val="en-AU"/>
        </w:rPr>
      </w:pPr>
      <w:r w:rsidRPr="00A04DB1">
        <w:rPr>
          <w:lang w:val="en-AU"/>
        </w:rPr>
        <w:t xml:space="preserve">Students develop the knowledge, skills and understanding to use language through subtopics that allow </w:t>
      </w:r>
      <w:r>
        <w:rPr>
          <w:lang w:val="en-AU"/>
        </w:rPr>
        <w:t>them</w:t>
      </w:r>
      <w:r w:rsidRPr="00A04DB1">
        <w:rPr>
          <w:lang w:val="en-AU"/>
        </w:rPr>
        <w:t xml:space="preserve"> to consider aspects of th</w:t>
      </w:r>
      <w:r w:rsidRPr="002B2369">
        <w:rPr>
          <w:lang w:val="en-AU"/>
        </w:rPr>
        <w:t xml:space="preserve">e topics from </w:t>
      </w:r>
      <w:r w:rsidRPr="009458D3">
        <w:rPr>
          <w:bCs/>
          <w:lang w:val="en-AU"/>
        </w:rPr>
        <w:t xml:space="preserve">personal, community </w:t>
      </w:r>
      <w:r w:rsidRPr="002B2369">
        <w:rPr>
          <w:lang w:val="en-AU"/>
        </w:rPr>
        <w:t>and</w:t>
      </w:r>
      <w:r w:rsidRPr="009458D3">
        <w:rPr>
          <w:bCs/>
          <w:lang w:val="en-AU"/>
        </w:rPr>
        <w:t xml:space="preserve"> global perspectives</w:t>
      </w:r>
      <w:r w:rsidRPr="002B2369">
        <w:rPr>
          <w:lang w:val="en-AU"/>
        </w:rPr>
        <w:t>. Language learning support</w:t>
      </w:r>
      <w:r>
        <w:rPr>
          <w:lang w:val="en-AU"/>
        </w:rPr>
        <w:t>s</w:t>
      </w:r>
      <w:r w:rsidRPr="002B2369">
        <w:rPr>
          <w:lang w:val="en-AU"/>
        </w:rPr>
        <w:t xml:space="preserve"> language use a</w:t>
      </w:r>
      <w:r w:rsidRPr="00E13AE7">
        <w:rPr>
          <w:lang w:val="en-AU"/>
        </w:rPr>
        <w:t>ssociated with this focus.</w:t>
      </w:r>
    </w:p>
    <w:p w14:paraId="2D91E831" w14:textId="77777777" w:rsidR="000970E5" w:rsidRPr="00E13AE7" w:rsidRDefault="000970E5" w:rsidP="000970E5">
      <w:pPr>
        <w:pStyle w:val="VCAAbody"/>
        <w:rPr>
          <w:lang w:val="en-AU"/>
        </w:rPr>
      </w:pPr>
      <w:r w:rsidRPr="00E13AE7">
        <w:rPr>
          <w:lang w:val="en-AU"/>
        </w:rPr>
        <w:t xml:space="preserve">The study specifications common to Units 1–4 are detailed </w:t>
      </w:r>
      <w:r>
        <w:rPr>
          <w:lang w:val="en-AU"/>
        </w:rPr>
        <w:t xml:space="preserve">in the Study specifications section </w:t>
      </w:r>
      <w:r w:rsidRPr="00E13AE7">
        <w:rPr>
          <w:lang w:val="en-AU"/>
        </w:rPr>
        <w:t xml:space="preserve">of this study design. </w:t>
      </w:r>
    </w:p>
    <w:p w14:paraId="518561BD" w14:textId="77777777" w:rsidR="000970E5" w:rsidRPr="00110251" w:rsidRDefault="000970E5" w:rsidP="00180882">
      <w:pPr>
        <w:pStyle w:val="VCAAHeading2"/>
      </w:pPr>
      <w:bookmarkStart w:id="190" w:name="_Toc204089635"/>
      <w:bookmarkStart w:id="191" w:name="_Toc214525987"/>
      <w:r w:rsidRPr="00110251">
        <w:t>Area of Study 1</w:t>
      </w:r>
      <w:bookmarkEnd w:id="190"/>
      <w:bookmarkEnd w:id="191"/>
    </w:p>
    <w:p w14:paraId="05036382" w14:textId="77777777" w:rsidR="000970E5" w:rsidRPr="00606845" w:rsidRDefault="000970E5" w:rsidP="00180882">
      <w:pPr>
        <w:pStyle w:val="VCAAHeading3"/>
      </w:pPr>
      <w:r>
        <w:t>Interacting in Auslan</w:t>
      </w:r>
    </w:p>
    <w:p w14:paraId="6E0D2F84" w14:textId="77777777" w:rsidR="000970E5" w:rsidRPr="00150E13" w:rsidRDefault="000970E5" w:rsidP="000970E5">
      <w:pPr>
        <w:pStyle w:val="VCAAbody"/>
        <w:rPr>
          <w:szCs w:val="20"/>
        </w:rPr>
      </w:pPr>
      <w:r w:rsidRPr="00A6112E">
        <w:t xml:space="preserve">This area of study enables students to demonstrate their knowledge and skills in </w:t>
      </w:r>
      <w:r>
        <w:rPr>
          <w:szCs w:val="20"/>
        </w:rPr>
        <w:t xml:space="preserve">using </w:t>
      </w:r>
      <w:r w:rsidRPr="00150E13">
        <w:rPr>
          <w:szCs w:val="20"/>
        </w:rPr>
        <w:t>Auslan in culturally and linguistically appropriate ways.</w:t>
      </w:r>
    </w:p>
    <w:p w14:paraId="0AE4CB20" w14:textId="77777777" w:rsidR="000970E5" w:rsidRPr="002D6E90" w:rsidRDefault="000970E5" w:rsidP="000970E5">
      <w:pPr>
        <w:pStyle w:val="VCAAbody"/>
        <w:rPr>
          <w:lang w:val="en-AU"/>
        </w:rPr>
      </w:pPr>
      <w:r>
        <w:t>Students exchange information, opinions, ideas and/or experiences in an informal, personal signed interaction in Auslan, reflecting an aspect of the subtopic for this area of study.</w:t>
      </w:r>
    </w:p>
    <w:p w14:paraId="06513AF5" w14:textId="77777777" w:rsidR="000970E5" w:rsidRPr="00606845" w:rsidRDefault="000970E5" w:rsidP="00180882">
      <w:pPr>
        <w:pStyle w:val="VCAAHeading4"/>
      </w:pPr>
      <w:r w:rsidRPr="00EA250B">
        <w:t>Outcome 1</w:t>
      </w:r>
    </w:p>
    <w:p w14:paraId="754F828C" w14:textId="77777777" w:rsidR="000970E5" w:rsidRDefault="000970E5" w:rsidP="000970E5">
      <w:pPr>
        <w:pStyle w:val="VCAAbody"/>
        <w:spacing w:before="80" w:after="80" w:line="240" w:lineRule="exact"/>
      </w:pPr>
      <w:r w:rsidRPr="002D6E90">
        <w:t xml:space="preserve">On completion of this unit the student should be able </w:t>
      </w:r>
      <w:r w:rsidRPr="003A0731">
        <w:t>to exchange meaning in an informal personal signed interaction in Auslan.</w:t>
      </w:r>
    </w:p>
    <w:p w14:paraId="065021E2" w14:textId="77777777" w:rsidR="000970E5" w:rsidRPr="00EA250B" w:rsidRDefault="000970E5" w:rsidP="000970E5">
      <w:pPr>
        <w:pStyle w:val="VCAAbody"/>
        <w:spacing w:before="80" w:after="80" w:line="240" w:lineRule="exact"/>
      </w:pPr>
      <w:r w:rsidRPr="00EA250B">
        <w:t>To achieve this outcome the student will draw on key knowledge and key skills outlined in Area of Study 1.</w:t>
      </w:r>
    </w:p>
    <w:p w14:paraId="4B3099AB" w14:textId="77777777" w:rsidR="000970E5" w:rsidRPr="00606845" w:rsidRDefault="000970E5" w:rsidP="00180882">
      <w:pPr>
        <w:pStyle w:val="VCAAHeading5"/>
      </w:pPr>
      <w:r w:rsidRPr="00EA250B">
        <w:t>Key knowledge</w:t>
      </w:r>
    </w:p>
    <w:p w14:paraId="2284024D" w14:textId="77777777" w:rsidR="000970E5" w:rsidRPr="00A93352" w:rsidRDefault="000970E5" w:rsidP="006E4821">
      <w:pPr>
        <w:pStyle w:val="VCAAbullet"/>
        <w:numPr>
          <w:ilvl w:val="0"/>
          <w:numId w:val="35"/>
        </w:numPr>
        <w:ind w:left="426"/>
      </w:pPr>
      <w:r w:rsidRPr="00E13AE7">
        <w:t>information and ideas related to the subtopic studied</w:t>
      </w:r>
    </w:p>
    <w:p w14:paraId="3D58FAE5" w14:textId="77777777" w:rsidR="000970E5" w:rsidRPr="003A0731" w:rsidRDefault="000970E5" w:rsidP="006E4821">
      <w:pPr>
        <w:pStyle w:val="VCAAbullet"/>
        <w:numPr>
          <w:ilvl w:val="0"/>
          <w:numId w:val="35"/>
        </w:numPr>
        <w:ind w:left="426"/>
      </w:pPr>
      <w:r w:rsidRPr="003A0731">
        <w:t xml:space="preserve">relevant formulaic structures in Auslan to exchange information, ideas, opinions and experience </w:t>
      </w:r>
    </w:p>
    <w:p w14:paraId="199E0281" w14:textId="77777777" w:rsidR="000970E5" w:rsidRPr="003A0731" w:rsidRDefault="000970E5" w:rsidP="006E4821">
      <w:pPr>
        <w:pStyle w:val="VCAAbullet"/>
        <w:numPr>
          <w:ilvl w:val="0"/>
          <w:numId w:val="35"/>
        </w:numPr>
        <w:ind w:left="426"/>
      </w:pPr>
      <w:r w:rsidRPr="003A0731">
        <w:t>awareness of culturally appropriate greetings and farewells, and conversational openers</w:t>
      </w:r>
    </w:p>
    <w:p w14:paraId="5DD2C423" w14:textId="77777777" w:rsidR="000970E5" w:rsidRPr="003A0731" w:rsidRDefault="000970E5" w:rsidP="006E4821">
      <w:pPr>
        <w:pStyle w:val="VCAAbullet"/>
        <w:numPr>
          <w:ilvl w:val="0"/>
          <w:numId w:val="35"/>
        </w:numPr>
        <w:ind w:left="426"/>
        <w:rPr>
          <w:rFonts w:eastAsiaTheme="minorHAnsi"/>
        </w:rPr>
      </w:pPr>
      <w:r w:rsidRPr="00006DA5">
        <w:t xml:space="preserve">awareness of cultural and intercultural considerations in Auslan interactions, such as turn-taking strategies, politeness conventions, and </w:t>
      </w:r>
      <w:r>
        <w:t>D</w:t>
      </w:r>
      <w:r w:rsidRPr="00006DA5">
        <w:t>eaf community norms</w:t>
      </w:r>
    </w:p>
    <w:p w14:paraId="79BB522C" w14:textId="77777777" w:rsidR="000970E5" w:rsidRPr="003A0731" w:rsidRDefault="000970E5" w:rsidP="006E4821">
      <w:pPr>
        <w:pStyle w:val="VCAAbullet"/>
        <w:numPr>
          <w:ilvl w:val="0"/>
          <w:numId w:val="35"/>
        </w:numPr>
        <w:ind w:left="426"/>
      </w:pPr>
      <w:r w:rsidRPr="00C75E52">
        <w:t>strategies</w:t>
      </w:r>
      <w:r w:rsidRPr="003A0731">
        <w:t xml:space="preserve"> for recognition of signing style, based on familiarity with audience</w:t>
      </w:r>
      <w:r>
        <w:t>s</w:t>
      </w:r>
      <w:r w:rsidRPr="003A0731">
        <w:t xml:space="preserve"> such as peers, teachers or elders</w:t>
      </w:r>
    </w:p>
    <w:p w14:paraId="224C4B8F" w14:textId="77777777" w:rsidR="000970E5" w:rsidRDefault="000970E5" w:rsidP="006E4821">
      <w:pPr>
        <w:pStyle w:val="VCAAbullet"/>
        <w:numPr>
          <w:ilvl w:val="0"/>
          <w:numId w:val="35"/>
        </w:numPr>
        <w:ind w:left="426"/>
      </w:pPr>
      <w:r w:rsidRPr="003A0731">
        <w:t>language features such as non-manual features and multi-channel signs appropriate to the subtopic</w:t>
      </w:r>
    </w:p>
    <w:p w14:paraId="63FB843D" w14:textId="77777777" w:rsidR="000970E5" w:rsidRPr="00EA250B" w:rsidRDefault="000970E5" w:rsidP="00180882">
      <w:pPr>
        <w:pStyle w:val="VCAAHeading5"/>
      </w:pPr>
      <w:r w:rsidRPr="00EA250B">
        <w:t>Key skills</w:t>
      </w:r>
    </w:p>
    <w:p w14:paraId="430D0974" w14:textId="77777777" w:rsidR="000970E5" w:rsidRPr="00FB7C17" w:rsidRDefault="000970E5" w:rsidP="006E4821">
      <w:pPr>
        <w:pStyle w:val="VCAAbullet"/>
        <w:numPr>
          <w:ilvl w:val="0"/>
          <w:numId w:val="36"/>
        </w:numPr>
        <w:ind w:left="426"/>
      </w:pPr>
      <w:r>
        <w:t>s</w:t>
      </w:r>
      <w:r w:rsidRPr="00FB7C17">
        <w:t>et up referents in space and maintain location consistency</w:t>
      </w:r>
    </w:p>
    <w:p w14:paraId="66307331" w14:textId="77777777" w:rsidR="000970E5" w:rsidRPr="00FB7C17" w:rsidRDefault="000970E5" w:rsidP="006E4821">
      <w:pPr>
        <w:pStyle w:val="VCAAbullet"/>
        <w:numPr>
          <w:ilvl w:val="0"/>
          <w:numId w:val="36"/>
        </w:numPr>
        <w:ind w:left="426"/>
      </w:pPr>
      <w:r w:rsidRPr="00FB7C17">
        <w:t>use directional verbs appropriately such as GIVE-you vs GIVE-me</w:t>
      </w:r>
    </w:p>
    <w:p w14:paraId="6BC006A6" w14:textId="77777777" w:rsidR="000970E5" w:rsidRPr="00FB7C17" w:rsidRDefault="000970E5" w:rsidP="006E4821">
      <w:pPr>
        <w:pStyle w:val="VCAAbullet"/>
        <w:numPr>
          <w:ilvl w:val="0"/>
          <w:numId w:val="36"/>
        </w:numPr>
        <w:ind w:left="426"/>
      </w:pPr>
      <w:r w:rsidRPr="00FB7C17">
        <w:t>use eye gaze and body shifting to show interactions between people</w:t>
      </w:r>
    </w:p>
    <w:p w14:paraId="40CC0511" w14:textId="77777777" w:rsidR="000970E5" w:rsidRPr="00FB7C17" w:rsidRDefault="000970E5" w:rsidP="006E4821">
      <w:pPr>
        <w:pStyle w:val="VCAAbullet"/>
        <w:numPr>
          <w:ilvl w:val="0"/>
          <w:numId w:val="36"/>
        </w:numPr>
        <w:ind w:left="426"/>
      </w:pPr>
      <w:r w:rsidRPr="00FB7C17">
        <w:t xml:space="preserve">use fillers, affirming phrases and formulaic expressions to link and sequence ideas </w:t>
      </w:r>
    </w:p>
    <w:p w14:paraId="6DEB3344" w14:textId="77777777" w:rsidR="000970E5" w:rsidRPr="00FB7C17" w:rsidRDefault="000970E5" w:rsidP="006E4821">
      <w:pPr>
        <w:pStyle w:val="VCAAbullet"/>
        <w:numPr>
          <w:ilvl w:val="0"/>
          <w:numId w:val="36"/>
        </w:numPr>
        <w:ind w:left="426"/>
      </w:pPr>
      <w:r w:rsidRPr="00FB7C17">
        <w:t>incorporate constructed action to enhance anecdotal retelling where appropriate</w:t>
      </w:r>
    </w:p>
    <w:p w14:paraId="731AAC97" w14:textId="77777777" w:rsidR="000970E5" w:rsidRPr="00FB7C17" w:rsidRDefault="000970E5" w:rsidP="006E4821">
      <w:pPr>
        <w:pStyle w:val="VCAAbullet"/>
        <w:numPr>
          <w:ilvl w:val="0"/>
          <w:numId w:val="36"/>
        </w:numPr>
        <w:ind w:left="426"/>
      </w:pPr>
      <w:r w:rsidRPr="00FB7C17">
        <w:t>self-correct and/or rephrase to maintain communication</w:t>
      </w:r>
    </w:p>
    <w:p w14:paraId="615C047B" w14:textId="77777777" w:rsidR="000970E5" w:rsidRPr="00C91520" w:rsidRDefault="000970E5" w:rsidP="006E4821">
      <w:pPr>
        <w:pStyle w:val="VCAAbullet"/>
        <w:numPr>
          <w:ilvl w:val="0"/>
          <w:numId w:val="36"/>
        </w:numPr>
        <w:ind w:left="426"/>
      </w:pPr>
      <w:r w:rsidRPr="00C91520">
        <w:t xml:space="preserve">recognise and respond to </w:t>
      </w:r>
      <w:r>
        <w:t xml:space="preserve">conventions for everyday interactions, such as </w:t>
      </w:r>
      <w:r w:rsidRPr="00C91520">
        <w:t>turn-taking</w:t>
      </w:r>
      <w:r>
        <w:t>, active watching,</w:t>
      </w:r>
      <w:r w:rsidRPr="00C91520">
        <w:t xml:space="preserve"> non-manual features and back-channelling</w:t>
      </w:r>
      <w:r>
        <w:t>,</w:t>
      </w:r>
      <w:r w:rsidRPr="00C91520">
        <w:t xml:space="preserve"> such as nodding, shaking head, or brief responses like OH-I-SEE</w:t>
      </w:r>
    </w:p>
    <w:p w14:paraId="2224C49E" w14:textId="77777777" w:rsidR="000970E5" w:rsidRPr="00FB7C17" w:rsidRDefault="000970E5" w:rsidP="006E4821">
      <w:pPr>
        <w:pStyle w:val="VCAAbullet"/>
        <w:numPr>
          <w:ilvl w:val="0"/>
          <w:numId w:val="36"/>
        </w:numPr>
        <w:ind w:left="426"/>
      </w:pPr>
      <w:r w:rsidRPr="00FB7C17">
        <w:t>ask for repetition or clarification of unfamiliar vocabulary or structures</w:t>
      </w:r>
    </w:p>
    <w:p w14:paraId="0F8A2C48" w14:textId="77777777" w:rsidR="000970E5" w:rsidRPr="00606845" w:rsidRDefault="000970E5" w:rsidP="00180882">
      <w:pPr>
        <w:pStyle w:val="VCAAHeading2"/>
      </w:pPr>
      <w:bookmarkStart w:id="192" w:name="_Toc204089636"/>
      <w:bookmarkStart w:id="193" w:name="_Toc214525988"/>
      <w:r w:rsidRPr="00EA250B">
        <w:lastRenderedPageBreak/>
        <w:t>Area of Study 2</w:t>
      </w:r>
      <w:bookmarkEnd w:id="192"/>
      <w:bookmarkEnd w:id="193"/>
    </w:p>
    <w:p w14:paraId="42D17031" w14:textId="77777777" w:rsidR="000970E5" w:rsidRPr="00606845" w:rsidRDefault="000970E5" w:rsidP="00180882">
      <w:pPr>
        <w:pStyle w:val="VCAAHeading3"/>
      </w:pPr>
      <w:proofErr w:type="spellStart"/>
      <w:r>
        <w:t>Analysing</w:t>
      </w:r>
      <w:proofErr w:type="spellEnd"/>
      <w:r>
        <w:t xml:space="preserve"> </w:t>
      </w:r>
      <w:proofErr w:type="spellStart"/>
      <w:r>
        <w:t>Auslan</w:t>
      </w:r>
      <w:proofErr w:type="spellEnd"/>
    </w:p>
    <w:p w14:paraId="77C9DDD1" w14:textId="77777777" w:rsidR="000970E5" w:rsidRPr="00676647" w:rsidRDefault="000970E5" w:rsidP="000970E5">
      <w:pPr>
        <w:rPr>
          <w:color w:val="000000" w:themeColor="text1"/>
          <w:sz w:val="20"/>
        </w:rPr>
      </w:pPr>
      <w:r w:rsidRPr="00676647">
        <w:rPr>
          <w:color w:val="000000" w:themeColor="text1"/>
          <w:sz w:val="20"/>
        </w:rPr>
        <w:t xml:space="preserve">This area of study enables students to demonstrate the skills and knowledge to extract information </w:t>
      </w:r>
      <w:r>
        <w:rPr>
          <w:color w:val="000000" w:themeColor="text1"/>
          <w:sz w:val="20"/>
        </w:rPr>
        <w:t>from texts</w:t>
      </w:r>
      <w:r w:rsidRPr="00676647">
        <w:rPr>
          <w:color w:val="000000" w:themeColor="text1"/>
          <w:sz w:val="20"/>
        </w:rPr>
        <w:t xml:space="preserve"> and </w:t>
      </w:r>
      <w:r>
        <w:rPr>
          <w:color w:val="000000" w:themeColor="text1"/>
          <w:sz w:val="20"/>
        </w:rPr>
        <w:t xml:space="preserve">compare or </w:t>
      </w:r>
      <w:proofErr w:type="spellStart"/>
      <w:r>
        <w:rPr>
          <w:color w:val="000000" w:themeColor="text1"/>
          <w:sz w:val="20"/>
        </w:rPr>
        <w:t>reorganise</w:t>
      </w:r>
      <w:proofErr w:type="spellEnd"/>
      <w:r>
        <w:rPr>
          <w:color w:val="000000" w:themeColor="text1"/>
          <w:sz w:val="20"/>
        </w:rPr>
        <w:t xml:space="preserve"> the information.</w:t>
      </w:r>
    </w:p>
    <w:p w14:paraId="164F88D9" w14:textId="77777777" w:rsidR="000970E5" w:rsidRPr="00E13AE7" w:rsidRDefault="000970E5" w:rsidP="000970E5">
      <w:pPr>
        <w:pStyle w:val="VCAAbody"/>
        <w:rPr>
          <w:lang w:val="en-AU"/>
        </w:rPr>
      </w:pPr>
      <w:r w:rsidRPr="00676647">
        <w:t xml:space="preserve">Students identify relevant content and interpret information, opinions or ideas from two texts related to different aspects of one subtopic. Students </w:t>
      </w:r>
      <w:r w:rsidRPr="00B01EEA">
        <w:t>compar</w:t>
      </w:r>
      <w:r>
        <w:t>e</w:t>
      </w:r>
      <w:r w:rsidRPr="00B01EEA">
        <w:t xml:space="preserve"> and </w:t>
      </w:r>
      <w:proofErr w:type="spellStart"/>
      <w:r w:rsidRPr="00B01EEA">
        <w:t>reorganis</w:t>
      </w:r>
      <w:r>
        <w:t>e</w:t>
      </w:r>
      <w:proofErr w:type="spellEnd"/>
      <w:r w:rsidRPr="00B01EEA">
        <w:t xml:space="preserve"> information and ideas </w:t>
      </w:r>
      <w:r>
        <w:t>when responding. They</w:t>
      </w:r>
      <w:r w:rsidRPr="00676647">
        <w:t xml:space="preserve"> consider the features of the texts and cultural and intercultural considerations when comprehending meaning.</w:t>
      </w:r>
    </w:p>
    <w:p w14:paraId="0441B24B" w14:textId="77777777" w:rsidR="000970E5" w:rsidRPr="00606845" w:rsidRDefault="000970E5" w:rsidP="00180882">
      <w:pPr>
        <w:pStyle w:val="VCAAHeading4"/>
      </w:pPr>
      <w:r w:rsidRPr="00EA250B">
        <w:t>Outcome 2</w:t>
      </w:r>
    </w:p>
    <w:p w14:paraId="6761A955" w14:textId="77777777" w:rsidR="000970E5" w:rsidRPr="007F24CF" w:rsidRDefault="000970E5" w:rsidP="001059BE">
      <w:pPr>
        <w:pStyle w:val="VCAAbody"/>
      </w:pPr>
      <w:r w:rsidRPr="003A0731">
        <w:t xml:space="preserve">On completion of this unit the student should be able to </w:t>
      </w:r>
      <w:proofErr w:type="spellStart"/>
      <w:r w:rsidRPr="003A0731">
        <w:t>analyse</w:t>
      </w:r>
      <w:proofErr w:type="spellEnd"/>
      <w:r w:rsidRPr="003A0731">
        <w:t xml:space="preserve"> two signed texts and respond in Auslan to compare or </w:t>
      </w:r>
      <w:proofErr w:type="spellStart"/>
      <w:r w:rsidRPr="003A0731">
        <w:t>reorganise</w:t>
      </w:r>
      <w:proofErr w:type="spellEnd"/>
      <w:r w:rsidRPr="003A0731">
        <w:t xml:space="preserve"> information</w:t>
      </w:r>
      <w:r>
        <w:t>.</w:t>
      </w:r>
    </w:p>
    <w:p w14:paraId="28AA03A9" w14:textId="77777777" w:rsidR="000970E5" w:rsidRDefault="000970E5" w:rsidP="001059BE">
      <w:pPr>
        <w:pStyle w:val="VCAAbody"/>
      </w:pPr>
      <w:r w:rsidRPr="007F24CF">
        <w:t>To achieve this outcome the student will apply key knowledge and key skills outlined in Area of Study 2.</w:t>
      </w:r>
    </w:p>
    <w:p w14:paraId="1D5B45CF" w14:textId="77777777" w:rsidR="000970E5" w:rsidRPr="00606845" w:rsidRDefault="000970E5" w:rsidP="00180882">
      <w:pPr>
        <w:pStyle w:val="VCAAHeading5"/>
      </w:pPr>
      <w:r w:rsidRPr="00EA250B">
        <w:t>Key knowledge</w:t>
      </w:r>
    </w:p>
    <w:p w14:paraId="5191E0C1" w14:textId="77777777" w:rsidR="000970E5" w:rsidRPr="00370F8D" w:rsidRDefault="000970E5" w:rsidP="006E4821">
      <w:pPr>
        <w:pStyle w:val="VCAAbullet"/>
        <w:numPr>
          <w:ilvl w:val="0"/>
          <w:numId w:val="33"/>
        </w:numPr>
        <w:ind w:left="426" w:hanging="284"/>
      </w:pPr>
      <w:r w:rsidRPr="00370F8D">
        <w:t>information and ideas related to the subtopic studied</w:t>
      </w:r>
    </w:p>
    <w:p w14:paraId="64681BAF" w14:textId="77777777" w:rsidR="000970E5" w:rsidRPr="00370F8D" w:rsidRDefault="000970E5" w:rsidP="006E4821">
      <w:pPr>
        <w:pStyle w:val="VCAAbullet"/>
        <w:numPr>
          <w:ilvl w:val="0"/>
          <w:numId w:val="33"/>
        </w:numPr>
        <w:ind w:left="426" w:hanging="284"/>
      </w:pPr>
      <w:r w:rsidRPr="00370F8D">
        <w:t>a range of Auslan vocabulary to present information and ideas relevant to the texts</w:t>
      </w:r>
    </w:p>
    <w:p w14:paraId="08FB0509" w14:textId="77777777" w:rsidR="000970E5" w:rsidRPr="00370F8D" w:rsidRDefault="000970E5" w:rsidP="006E4821">
      <w:pPr>
        <w:pStyle w:val="VCAAbullet"/>
        <w:numPr>
          <w:ilvl w:val="0"/>
          <w:numId w:val="33"/>
        </w:numPr>
        <w:ind w:left="426" w:hanging="284"/>
      </w:pPr>
      <w:r w:rsidRPr="00370F8D">
        <w:t>understanding of a range of language structures to compare and reorganise information</w:t>
      </w:r>
    </w:p>
    <w:p w14:paraId="20FCD26F" w14:textId="77777777" w:rsidR="000970E5" w:rsidRPr="00370F8D" w:rsidRDefault="000970E5" w:rsidP="006E4821">
      <w:pPr>
        <w:pStyle w:val="VCAAbullet"/>
        <w:numPr>
          <w:ilvl w:val="0"/>
          <w:numId w:val="33"/>
        </w:numPr>
        <w:ind w:left="426" w:hanging="284"/>
      </w:pPr>
      <w:r w:rsidRPr="00370F8D">
        <w:t>language conventions such as role-shifting, constructed action, depicting signs, and appropriate non-manual features to convey intent and emotion</w:t>
      </w:r>
    </w:p>
    <w:p w14:paraId="1E21AD97" w14:textId="77777777" w:rsidR="000970E5" w:rsidRPr="00C91520" w:rsidRDefault="000970E5" w:rsidP="006E4821">
      <w:pPr>
        <w:pStyle w:val="VCAAbullet"/>
        <w:numPr>
          <w:ilvl w:val="0"/>
          <w:numId w:val="33"/>
        </w:numPr>
        <w:ind w:left="426" w:hanging="284"/>
      </w:pPr>
      <w:r w:rsidRPr="00370F8D">
        <w:t>language</w:t>
      </w:r>
      <w:r w:rsidRPr="00C91520">
        <w:t xml:space="preserve"> for classifying, comparing and reorganising information and ideas</w:t>
      </w:r>
    </w:p>
    <w:p w14:paraId="0D0D355A" w14:textId="77777777" w:rsidR="000970E5" w:rsidRPr="00606845" w:rsidRDefault="000970E5" w:rsidP="00180882">
      <w:pPr>
        <w:pStyle w:val="VCAAHeading5"/>
      </w:pPr>
      <w:r w:rsidRPr="00EA250B">
        <w:t>Key skills</w:t>
      </w:r>
    </w:p>
    <w:p w14:paraId="4EC479B6" w14:textId="77777777" w:rsidR="000970E5" w:rsidRDefault="000970E5" w:rsidP="006E4821">
      <w:pPr>
        <w:pStyle w:val="VCAAbullet"/>
        <w:numPr>
          <w:ilvl w:val="0"/>
          <w:numId w:val="34"/>
        </w:numPr>
        <w:ind w:left="426"/>
      </w:pPr>
      <w:r w:rsidRPr="00C91520">
        <w:t xml:space="preserve">clarify and confirm understanding by asking for repetition or rephrasing </w:t>
      </w:r>
    </w:p>
    <w:p w14:paraId="627E27E9" w14:textId="77777777" w:rsidR="000970E5" w:rsidRDefault="000970E5" w:rsidP="006E4821">
      <w:pPr>
        <w:pStyle w:val="VCAAbullet"/>
        <w:numPr>
          <w:ilvl w:val="0"/>
          <w:numId w:val="34"/>
        </w:numPr>
        <w:ind w:left="426"/>
      </w:pPr>
      <w:r>
        <w:t>identify specific details from texts such as numbers, locations or actions</w:t>
      </w:r>
    </w:p>
    <w:p w14:paraId="1CCE0BF5" w14:textId="77777777" w:rsidR="000970E5" w:rsidRDefault="000970E5" w:rsidP="006E4821">
      <w:pPr>
        <w:pStyle w:val="VCAAbullet"/>
        <w:numPr>
          <w:ilvl w:val="0"/>
          <w:numId w:val="34"/>
        </w:numPr>
        <w:ind w:left="426"/>
      </w:pPr>
      <w:r w:rsidRPr="00C91520">
        <w:t>summarise or sequence events from text</w:t>
      </w:r>
      <w:r>
        <w:t>s</w:t>
      </w:r>
      <w:r w:rsidRPr="00C91520">
        <w:t xml:space="preserve"> </w:t>
      </w:r>
    </w:p>
    <w:p w14:paraId="27AD8894" w14:textId="77777777" w:rsidR="000970E5" w:rsidRPr="00C91520" w:rsidRDefault="000970E5" w:rsidP="006E4821">
      <w:pPr>
        <w:pStyle w:val="VCAAbullet"/>
        <w:numPr>
          <w:ilvl w:val="0"/>
          <w:numId w:val="34"/>
        </w:numPr>
        <w:ind w:left="426"/>
      </w:pPr>
      <w:r>
        <w:t>compare, reorganise and analyse information from signed texts</w:t>
      </w:r>
    </w:p>
    <w:p w14:paraId="475D4FAF" w14:textId="77777777" w:rsidR="000970E5" w:rsidRPr="00C91520" w:rsidRDefault="000970E5" w:rsidP="006E4821">
      <w:pPr>
        <w:pStyle w:val="VCAAbullet"/>
        <w:numPr>
          <w:ilvl w:val="0"/>
          <w:numId w:val="34"/>
        </w:numPr>
        <w:ind w:left="426"/>
      </w:pPr>
      <w:r w:rsidRPr="00C91520">
        <w:t>use a range of language structures to compare and reorganise information</w:t>
      </w:r>
    </w:p>
    <w:p w14:paraId="61C6D612" w14:textId="77777777" w:rsidR="000970E5" w:rsidRDefault="000970E5" w:rsidP="006E4821">
      <w:pPr>
        <w:pStyle w:val="VCAAbullet"/>
        <w:numPr>
          <w:ilvl w:val="0"/>
          <w:numId w:val="34"/>
        </w:numPr>
        <w:ind w:left="426"/>
      </w:pPr>
      <w:r w:rsidRPr="00C91520">
        <w:t>adjust signing style and register based on context, audience and formality</w:t>
      </w:r>
    </w:p>
    <w:p w14:paraId="240F6727" w14:textId="77777777" w:rsidR="000970E5" w:rsidRPr="00C91520" w:rsidRDefault="000970E5" w:rsidP="006E4821">
      <w:pPr>
        <w:pStyle w:val="VCAAbullet"/>
        <w:numPr>
          <w:ilvl w:val="0"/>
          <w:numId w:val="34"/>
        </w:numPr>
        <w:ind w:left="426"/>
      </w:pPr>
      <w:r>
        <w:t>use</w:t>
      </w:r>
      <w:r w:rsidRPr="00C91520">
        <w:t xml:space="preserve"> self-correct</w:t>
      </w:r>
      <w:r>
        <w:t>ing</w:t>
      </w:r>
      <w:r w:rsidRPr="00C91520">
        <w:t xml:space="preserve"> language where appropriate</w:t>
      </w:r>
    </w:p>
    <w:p w14:paraId="7DF50B3F" w14:textId="77777777" w:rsidR="000970E5" w:rsidRDefault="000970E5" w:rsidP="000970E5">
      <w:pPr>
        <w:rPr>
          <w:rFonts w:ascii="Arial" w:hAnsi="Arial" w:cs="Arial"/>
          <w:color w:val="0F7EB4"/>
          <w:sz w:val="40"/>
          <w:szCs w:val="28"/>
        </w:rPr>
      </w:pPr>
      <w:r>
        <w:br w:type="page"/>
      </w:r>
    </w:p>
    <w:p w14:paraId="3CBD660D" w14:textId="77777777" w:rsidR="000970E5" w:rsidRPr="00606845" w:rsidRDefault="000970E5" w:rsidP="00180882">
      <w:pPr>
        <w:pStyle w:val="VCAAHeading2"/>
      </w:pPr>
      <w:bookmarkStart w:id="194" w:name="_Toc204089637"/>
      <w:bookmarkStart w:id="195" w:name="_Toc214525989"/>
      <w:r w:rsidRPr="00EA250B">
        <w:lastRenderedPageBreak/>
        <w:t>Area of Study 3</w:t>
      </w:r>
      <w:bookmarkEnd w:id="194"/>
      <w:bookmarkEnd w:id="195"/>
      <w:r>
        <w:t xml:space="preserve"> </w:t>
      </w:r>
    </w:p>
    <w:p w14:paraId="4900C56F" w14:textId="77777777" w:rsidR="000970E5" w:rsidRPr="00EA250B" w:rsidRDefault="000970E5" w:rsidP="00180882">
      <w:pPr>
        <w:pStyle w:val="VCAAHeading3"/>
      </w:pPr>
      <w:r w:rsidRPr="005E0D1E">
        <w:t>Creating meaning in</w:t>
      </w:r>
      <w:r>
        <w:t xml:space="preserve"> Auslan</w:t>
      </w:r>
    </w:p>
    <w:p w14:paraId="3DA2FC74" w14:textId="77777777" w:rsidR="000970E5" w:rsidRPr="006E3970" w:rsidRDefault="000970E5" w:rsidP="001059BE">
      <w:pPr>
        <w:pStyle w:val="VCAAbody"/>
      </w:pPr>
      <w:r w:rsidRPr="006E3970">
        <w:t xml:space="preserve">This area of study enables students to respond personally to real or imaginary experiences relating to everyday situations by creating an informal Auslan text in response to a signed prompt. </w:t>
      </w:r>
    </w:p>
    <w:p w14:paraId="30BBD2C5" w14:textId="77777777" w:rsidR="000970E5" w:rsidRPr="00E13AE7" w:rsidRDefault="000970E5" w:rsidP="001059BE">
      <w:pPr>
        <w:pStyle w:val="VCAAbody"/>
        <w:rPr>
          <w:lang w:val="en-AU"/>
        </w:rPr>
      </w:pPr>
      <w:r w:rsidRPr="00852FAD">
        <w:t>The response is related to the subtopic that has been studied in class</w:t>
      </w:r>
      <w:r>
        <w:t>.</w:t>
      </w:r>
      <w:r w:rsidRPr="00852FAD">
        <w:t xml:space="preserve"> The students create their response using language suited to </w:t>
      </w:r>
      <w:r>
        <w:t xml:space="preserve">context, </w:t>
      </w:r>
      <w:r w:rsidRPr="00852FAD">
        <w:t>purpose, audience</w:t>
      </w:r>
      <w:r>
        <w:t xml:space="preserve"> and text type</w:t>
      </w:r>
      <w:r w:rsidRPr="00852FAD">
        <w:t>. They demonstrate an awareness of language as a system</w:t>
      </w:r>
      <w:r>
        <w:t>,</w:t>
      </w:r>
      <w:r w:rsidRPr="00852FAD">
        <w:t xml:space="preserve"> cultural factors that influence meaning</w:t>
      </w:r>
      <w:r>
        <w:t xml:space="preserve"> and</w:t>
      </w:r>
      <w:r w:rsidRPr="00852FAD">
        <w:t xml:space="preserve"> using strategies for effective communication and self-representation.</w:t>
      </w:r>
      <w:r w:rsidRPr="00E13AE7">
        <w:rPr>
          <w:lang w:val="en-AU"/>
        </w:rPr>
        <w:t xml:space="preserve"> </w:t>
      </w:r>
    </w:p>
    <w:p w14:paraId="3091A73C" w14:textId="77777777" w:rsidR="000970E5" w:rsidRPr="00E13AE7" w:rsidRDefault="000970E5" w:rsidP="00180882">
      <w:pPr>
        <w:pStyle w:val="VCAAHeading4"/>
      </w:pPr>
      <w:r w:rsidRPr="00E13AE7">
        <w:t>Outcome 3</w:t>
      </w:r>
    </w:p>
    <w:p w14:paraId="5EC97034" w14:textId="77777777" w:rsidR="000970E5" w:rsidRPr="005E0D1E" w:rsidRDefault="000970E5" w:rsidP="000970E5">
      <w:pPr>
        <w:pStyle w:val="VCAAbody"/>
      </w:pPr>
      <w:r w:rsidRPr="005E0D1E">
        <w:t xml:space="preserve">On completion of this unit the student should be able to </w:t>
      </w:r>
      <w:r w:rsidRPr="00E834D6">
        <w:t xml:space="preserve">create an </w:t>
      </w:r>
      <w:r>
        <w:t xml:space="preserve">informal </w:t>
      </w:r>
      <w:r w:rsidRPr="00E834D6">
        <w:t>Auslan text that relates to personal experience.</w:t>
      </w:r>
      <w:r w:rsidRPr="005E0D1E">
        <w:t xml:space="preserve"> </w:t>
      </w:r>
    </w:p>
    <w:p w14:paraId="70E258B3"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3.</w:t>
      </w:r>
    </w:p>
    <w:p w14:paraId="3671B4C1" w14:textId="77777777" w:rsidR="000970E5" w:rsidRPr="00EA250B" w:rsidRDefault="000970E5" w:rsidP="00180882">
      <w:pPr>
        <w:pStyle w:val="VCAAHeading5"/>
      </w:pPr>
      <w:r w:rsidRPr="00EA250B">
        <w:t>Key knowledge</w:t>
      </w:r>
    </w:p>
    <w:p w14:paraId="43300EFA" w14:textId="77777777" w:rsidR="000970E5" w:rsidRPr="00370F8D" w:rsidRDefault="000970E5" w:rsidP="006E4821">
      <w:pPr>
        <w:pStyle w:val="VCAAbullet"/>
        <w:numPr>
          <w:ilvl w:val="0"/>
          <w:numId w:val="32"/>
        </w:numPr>
        <w:ind w:left="426"/>
      </w:pPr>
      <w:r w:rsidRPr="00370F8D">
        <w:t xml:space="preserve">ideas and concepts related to the subtopic studied </w:t>
      </w:r>
    </w:p>
    <w:p w14:paraId="25BB75DF" w14:textId="77777777" w:rsidR="000970E5" w:rsidRPr="00370F8D" w:rsidRDefault="000970E5" w:rsidP="006E4821">
      <w:pPr>
        <w:pStyle w:val="VCAAbullet"/>
        <w:numPr>
          <w:ilvl w:val="0"/>
          <w:numId w:val="32"/>
        </w:numPr>
        <w:ind w:left="426"/>
      </w:pPr>
      <w:r w:rsidRPr="00370F8D">
        <w:t xml:space="preserve">vocabulary and grammar appropriate for expressing and sharing personal experiences </w:t>
      </w:r>
    </w:p>
    <w:p w14:paraId="23A5B8D1" w14:textId="77777777" w:rsidR="000970E5" w:rsidRPr="00370F8D" w:rsidRDefault="000970E5" w:rsidP="006E4821">
      <w:pPr>
        <w:pStyle w:val="VCAAbullet"/>
        <w:numPr>
          <w:ilvl w:val="0"/>
          <w:numId w:val="32"/>
        </w:numPr>
        <w:ind w:left="426"/>
      </w:pPr>
      <w:r w:rsidRPr="00370F8D">
        <w:t xml:space="preserve">Auslan language structures for explaining, describing, comparing and commenting on past, present and future events </w:t>
      </w:r>
    </w:p>
    <w:p w14:paraId="27AFE45F" w14:textId="77777777" w:rsidR="000970E5" w:rsidRPr="00370F8D" w:rsidRDefault="000970E5" w:rsidP="006E4821">
      <w:pPr>
        <w:pStyle w:val="VCAAbullet"/>
        <w:numPr>
          <w:ilvl w:val="0"/>
          <w:numId w:val="32"/>
        </w:numPr>
        <w:ind w:left="426"/>
      </w:pPr>
      <w:r w:rsidRPr="00370F8D">
        <w:t xml:space="preserve">cultural and intercultural considerations relevant to the subtopic </w:t>
      </w:r>
    </w:p>
    <w:p w14:paraId="21D8DE11" w14:textId="77777777" w:rsidR="000970E5" w:rsidRPr="00370F8D" w:rsidRDefault="000970E5" w:rsidP="006E4821">
      <w:pPr>
        <w:pStyle w:val="VCAAbullet"/>
        <w:numPr>
          <w:ilvl w:val="0"/>
          <w:numId w:val="32"/>
        </w:numPr>
        <w:ind w:left="426"/>
      </w:pPr>
      <w:r w:rsidRPr="00370F8D">
        <w:t xml:space="preserve">conventions of text types and signing styles, such as informal register, organisation of content and summarising events </w:t>
      </w:r>
    </w:p>
    <w:p w14:paraId="17CBE594" w14:textId="77777777" w:rsidR="000970E5" w:rsidRDefault="000970E5" w:rsidP="006E4821">
      <w:pPr>
        <w:pStyle w:val="VCAAbullet"/>
        <w:numPr>
          <w:ilvl w:val="0"/>
          <w:numId w:val="32"/>
        </w:numPr>
        <w:ind w:left="426"/>
      </w:pPr>
      <w:r w:rsidRPr="00370F8D">
        <w:t>recognition</w:t>
      </w:r>
      <w:r>
        <w:t xml:space="preserve"> of manual signs relevant to the context and audience</w:t>
      </w:r>
    </w:p>
    <w:p w14:paraId="04332979" w14:textId="77777777" w:rsidR="000970E5" w:rsidRPr="00EA250B" w:rsidRDefault="000970E5" w:rsidP="00180882">
      <w:pPr>
        <w:pStyle w:val="VCAAHeading5"/>
      </w:pPr>
      <w:r w:rsidRPr="00EA250B">
        <w:t>Key skills</w:t>
      </w:r>
    </w:p>
    <w:p w14:paraId="39CABE1B" w14:textId="77777777" w:rsidR="000970E5" w:rsidRPr="00370F8D" w:rsidRDefault="000970E5" w:rsidP="000970E5">
      <w:pPr>
        <w:pStyle w:val="VCAAbullet"/>
      </w:pPr>
      <w:r w:rsidRPr="00370F8D">
        <w:t>use appropriate Auslan language conventions to create informal personal, informative or narrative texts</w:t>
      </w:r>
    </w:p>
    <w:p w14:paraId="31EBDFA9" w14:textId="77777777" w:rsidR="000970E5" w:rsidRPr="00370F8D" w:rsidRDefault="000970E5" w:rsidP="000970E5">
      <w:pPr>
        <w:pStyle w:val="VCAAbullet"/>
      </w:pPr>
      <w:r w:rsidRPr="00370F8D">
        <w:t xml:space="preserve">use connectives to logically link and sequence ideas and information such as ALSO, BEFORE, AND THEN, BECAUSE </w:t>
      </w:r>
    </w:p>
    <w:p w14:paraId="40F025AB" w14:textId="77777777" w:rsidR="000970E5" w:rsidRPr="00370F8D" w:rsidRDefault="000970E5" w:rsidP="000970E5">
      <w:pPr>
        <w:pStyle w:val="VCAAbullet"/>
      </w:pPr>
      <w:r w:rsidRPr="00370F8D">
        <w:t xml:space="preserve">summarise, explain, </w:t>
      </w:r>
      <w:proofErr w:type="gramStart"/>
      <w:r w:rsidRPr="00370F8D">
        <w:t>compare and contrast</w:t>
      </w:r>
      <w:proofErr w:type="gramEnd"/>
      <w:r w:rsidRPr="00370F8D">
        <w:t xml:space="preserve"> experiences, opinions, ideas, feelings and reactions </w:t>
      </w:r>
    </w:p>
    <w:p w14:paraId="57E1F1B4" w14:textId="77777777" w:rsidR="000970E5" w:rsidRPr="00370F8D" w:rsidRDefault="000970E5" w:rsidP="000970E5">
      <w:pPr>
        <w:pStyle w:val="VCAAbullet"/>
      </w:pPr>
      <w:r w:rsidRPr="00370F8D">
        <w:t xml:space="preserve">use grammatical features such as informal register, constructed action, depicting signs and fingerspelling to engage the audience </w:t>
      </w:r>
    </w:p>
    <w:p w14:paraId="12026567" w14:textId="77777777" w:rsidR="000970E5" w:rsidRPr="00370F8D" w:rsidRDefault="000970E5" w:rsidP="000970E5">
      <w:pPr>
        <w:pStyle w:val="VCAAbullet"/>
      </w:pPr>
      <w:r w:rsidRPr="00370F8D">
        <w:t xml:space="preserve">use non-manual features to enhance meaning, set the tone and support storytelling </w:t>
      </w:r>
    </w:p>
    <w:p w14:paraId="00F8E030" w14:textId="77777777" w:rsidR="000970E5" w:rsidRPr="00370F8D" w:rsidRDefault="000970E5" w:rsidP="000970E5">
      <w:pPr>
        <w:pStyle w:val="VCAAbullet"/>
      </w:pPr>
      <w:r w:rsidRPr="00370F8D">
        <w:t xml:space="preserve">use anecdotal storytelling techniques, such as structured sequencing and engaging signing styles </w:t>
      </w:r>
    </w:p>
    <w:p w14:paraId="66BD34A7" w14:textId="77777777" w:rsidR="000970E5" w:rsidRDefault="000970E5" w:rsidP="000970E5">
      <w:pPr>
        <w:pStyle w:val="VCAAbullet"/>
      </w:pPr>
      <w:r w:rsidRPr="00370F8D">
        <w:t>use</w:t>
      </w:r>
      <w:r>
        <w:t xml:space="preserve"> time markers to clearly reference when events occurred</w:t>
      </w:r>
    </w:p>
    <w:p w14:paraId="0399D2C0" w14:textId="77777777" w:rsidR="000970E5" w:rsidRPr="00423D9E" w:rsidRDefault="000970E5" w:rsidP="000970E5">
      <w:pPr>
        <w:pStyle w:val="VCAAbody"/>
      </w:pPr>
      <w:r w:rsidRPr="00423D9E">
        <w:br w:type="page"/>
      </w:r>
    </w:p>
    <w:p w14:paraId="3F36B3CA" w14:textId="77777777" w:rsidR="000970E5" w:rsidRPr="00EA250B" w:rsidRDefault="000970E5" w:rsidP="00180882">
      <w:pPr>
        <w:pStyle w:val="VCAAHeading2"/>
      </w:pPr>
      <w:bookmarkStart w:id="196" w:name="_Toc204089638"/>
      <w:bookmarkStart w:id="197" w:name="_Toc214525990"/>
      <w:r w:rsidRPr="00EA250B">
        <w:lastRenderedPageBreak/>
        <w:t>Assessment</w:t>
      </w:r>
      <w:bookmarkEnd w:id="196"/>
      <w:bookmarkEnd w:id="197"/>
    </w:p>
    <w:p w14:paraId="309C3462" w14:textId="77777777" w:rsidR="000970E5" w:rsidRPr="00EA250B" w:rsidRDefault="000970E5" w:rsidP="000970E5">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39271EF" w14:textId="77777777" w:rsidR="000970E5" w:rsidRPr="00EA250B" w:rsidRDefault="000970E5" w:rsidP="000970E5">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429D1F6" w14:textId="77777777" w:rsidR="000970E5" w:rsidRPr="00EA250B" w:rsidRDefault="000970E5" w:rsidP="000970E5">
      <w:pPr>
        <w:pStyle w:val="VCAAbody"/>
      </w:pPr>
      <w:r w:rsidRPr="00EA250B">
        <w:t xml:space="preserve">All assessments </w:t>
      </w:r>
      <w:r>
        <w:t>in</w:t>
      </w:r>
      <w:r w:rsidRPr="00EA250B">
        <w:t xml:space="preserve"> Units 1 and 2 are </w:t>
      </w:r>
      <w:proofErr w:type="gramStart"/>
      <w:r w:rsidRPr="00EA250B">
        <w:t>school-based</w:t>
      </w:r>
      <w:proofErr w:type="gramEnd"/>
      <w:r w:rsidRPr="00EA250B">
        <w:t>. Procedures for assessment of levels of achievement in Units 1 and 2 are a matter for school decision.</w:t>
      </w:r>
    </w:p>
    <w:p w14:paraId="6368B92F" w14:textId="77777777" w:rsidR="000970E5" w:rsidRPr="00EA250B" w:rsidRDefault="000970E5" w:rsidP="000970E5">
      <w:pPr>
        <w:pStyle w:val="VCAAbody"/>
      </w:pPr>
      <w:r w:rsidRPr="00EA250B">
        <w:t xml:space="preserve">For this unit students are required to demonstrate </w:t>
      </w:r>
      <w:r w:rsidRPr="007F24CF">
        <w:rPr>
          <w:color w:val="auto"/>
        </w:rPr>
        <w:t xml:space="preserve">three </w:t>
      </w:r>
      <w:r w:rsidRPr="00EA250B">
        <w:t>outcomes. As a set these outcomes encompass the areas of study in the unit.</w:t>
      </w:r>
    </w:p>
    <w:p w14:paraId="439532B7" w14:textId="77777777" w:rsidR="000970E5" w:rsidRPr="00EA250B" w:rsidRDefault="000970E5" w:rsidP="000970E5">
      <w:pPr>
        <w:pStyle w:val="VCAAbody"/>
      </w:pPr>
      <w:r w:rsidRPr="00D72CD1">
        <w:rPr>
          <w:lang w:val="en-AU"/>
        </w:rPr>
        <w:t xml:space="preserve">One task for each area of study is to be </w:t>
      </w:r>
      <w:r>
        <w:rPr>
          <w:lang w:val="en-AU"/>
        </w:rPr>
        <w:t>set</w:t>
      </w:r>
      <w:r w:rsidRPr="00D72CD1">
        <w:rPr>
          <w:lang w:val="en-AU"/>
        </w:rPr>
        <w:t xml:space="preserve"> for assessment in this unit. </w:t>
      </w:r>
      <w:r w:rsidRPr="00EA250B">
        <w:t>Suitable tasks for assessment in this unit may be selected from the following:</w:t>
      </w:r>
    </w:p>
    <w:p w14:paraId="4DC76CDF" w14:textId="77777777" w:rsidR="000970E5" w:rsidRPr="00392EE1" w:rsidRDefault="000970E5" w:rsidP="00180882">
      <w:pPr>
        <w:pStyle w:val="VCAAHeading3"/>
        <w:rPr>
          <w:lang w:val="en-AU"/>
        </w:rPr>
      </w:pPr>
      <w:bookmarkStart w:id="198" w:name="_Toc112856254"/>
      <w:r w:rsidRPr="00E13AE7">
        <w:rPr>
          <w:lang w:val="en-AU"/>
        </w:rPr>
        <w:t>Outcome 1</w:t>
      </w:r>
      <w:bookmarkEnd w:id="198"/>
    </w:p>
    <w:p w14:paraId="76A89168" w14:textId="77777777" w:rsidR="000970E5" w:rsidRPr="00180882" w:rsidRDefault="000970E5" w:rsidP="00180882">
      <w:pPr>
        <w:pStyle w:val="VCAAbullet"/>
      </w:pPr>
      <w:r w:rsidRPr="00180882">
        <w:t>participate in a role-play or informal interview related to the subtopic using appropriate Auslan signs and conversational strategies</w:t>
      </w:r>
    </w:p>
    <w:p w14:paraId="3BDF4049" w14:textId="77777777" w:rsidR="000970E5" w:rsidRPr="00180882" w:rsidRDefault="000970E5" w:rsidP="00180882">
      <w:pPr>
        <w:pStyle w:val="VCAAbullet"/>
      </w:pPr>
      <w:r w:rsidRPr="00180882">
        <w:t>participate in an informal conversation to share personal information, asking and answering questions in relation to personal recounts related to the subtopic</w:t>
      </w:r>
    </w:p>
    <w:p w14:paraId="7EB213F2" w14:textId="77777777" w:rsidR="000970E5" w:rsidRPr="00E13AE7" w:rsidRDefault="000970E5" w:rsidP="00180882">
      <w:pPr>
        <w:pStyle w:val="VCAAHeading3"/>
        <w:rPr>
          <w:lang w:val="en-AU"/>
        </w:rPr>
      </w:pPr>
      <w:bookmarkStart w:id="199" w:name="_Toc112856255"/>
      <w:r w:rsidRPr="00E13AE7">
        <w:rPr>
          <w:lang w:val="en-AU"/>
        </w:rPr>
        <w:t>Outcome 2</w:t>
      </w:r>
      <w:bookmarkEnd w:id="199"/>
      <w:r w:rsidRPr="00E13AE7">
        <w:rPr>
          <w:lang w:val="en-AU"/>
        </w:rPr>
        <w:t xml:space="preserve"> </w:t>
      </w:r>
    </w:p>
    <w:p w14:paraId="10B42C8B" w14:textId="77777777" w:rsidR="000970E5" w:rsidRDefault="000970E5" w:rsidP="00180882">
      <w:pPr>
        <w:pStyle w:val="VCAAbullet"/>
      </w:pPr>
      <w:r>
        <w:t xml:space="preserve">view two signed texts </w:t>
      </w:r>
      <w:r w:rsidRPr="008329FD">
        <w:t xml:space="preserve">on the subtopic </w:t>
      </w:r>
      <w:r>
        <w:t>studied and summarise and sequence the events in response to short answer questions</w:t>
      </w:r>
    </w:p>
    <w:p w14:paraId="6B1D8D43" w14:textId="77777777" w:rsidR="000970E5" w:rsidRPr="00E13AE7" w:rsidRDefault="000970E5" w:rsidP="00180882">
      <w:pPr>
        <w:pStyle w:val="VCAAbullet"/>
      </w:pPr>
      <w:r>
        <w:t>view two signed texts on sub</w:t>
      </w:r>
      <w:r w:rsidRPr="00AB383A">
        <w:t xml:space="preserve">topics </w:t>
      </w:r>
      <w:r>
        <w:t>studied,</w:t>
      </w:r>
      <w:r w:rsidRPr="00161392">
        <w:t xml:space="preserve"> </w:t>
      </w:r>
      <w:r w:rsidRPr="00AB383A">
        <w:t xml:space="preserve">such as </w:t>
      </w:r>
      <w:r>
        <w:t>d</w:t>
      </w:r>
      <w:r w:rsidRPr="00AB383A">
        <w:t>eaf education</w:t>
      </w:r>
      <w:r>
        <w:t>, and reorganise the information in response to short answer questions</w:t>
      </w:r>
      <w:r w:rsidRPr="00AB383A">
        <w:t xml:space="preserve"> </w:t>
      </w:r>
    </w:p>
    <w:p w14:paraId="67C12917" w14:textId="77777777" w:rsidR="000970E5" w:rsidRPr="00E13AE7" w:rsidRDefault="000970E5" w:rsidP="00180882">
      <w:pPr>
        <w:pStyle w:val="VCAAHeading3"/>
        <w:rPr>
          <w:lang w:val="en-AU"/>
        </w:rPr>
      </w:pPr>
      <w:bookmarkStart w:id="200" w:name="_Toc112856256"/>
      <w:r w:rsidRPr="00E13AE7">
        <w:rPr>
          <w:lang w:val="en-AU"/>
        </w:rPr>
        <w:t>Outcome 3</w:t>
      </w:r>
      <w:bookmarkEnd w:id="200"/>
    </w:p>
    <w:p w14:paraId="78524AF7" w14:textId="77777777" w:rsidR="000970E5" w:rsidRDefault="000970E5" w:rsidP="00180882">
      <w:pPr>
        <w:pStyle w:val="VCAAbullet"/>
      </w:pPr>
      <w:r>
        <w:t>create a personal signed presentation</w:t>
      </w:r>
      <w:r w:rsidRPr="00C868BD">
        <w:t xml:space="preserve"> </w:t>
      </w:r>
      <w:r>
        <w:t xml:space="preserve">about a past, present, future event or experience </w:t>
      </w:r>
    </w:p>
    <w:p w14:paraId="0812F05A" w14:textId="77777777" w:rsidR="000970E5" w:rsidRDefault="000970E5" w:rsidP="00180882">
      <w:pPr>
        <w:pStyle w:val="VCAAbullet"/>
      </w:pPr>
      <w:r>
        <w:t>sign an announcement or explanation</w:t>
      </w:r>
    </w:p>
    <w:p w14:paraId="077A840D" w14:textId="6F7476D4" w:rsidR="00180882" w:rsidRDefault="000970E5" w:rsidP="000970E5">
      <w:pPr>
        <w:pStyle w:val="VCAAbullet"/>
      </w:pPr>
      <w:r>
        <w:t>an informal recount of a real or imagined experience in Auslan that relates to the subtopic studied</w:t>
      </w:r>
    </w:p>
    <w:p w14:paraId="27678A31" w14:textId="77777777" w:rsidR="00853722" w:rsidRDefault="00853722" w:rsidP="000970E5">
      <w:pPr>
        <w:pStyle w:val="VCAAbody"/>
      </w:pPr>
    </w:p>
    <w:p w14:paraId="2127D13C" w14:textId="61FFA4F1" w:rsidR="000970E5" w:rsidRDefault="000970E5" w:rsidP="000970E5">
      <w:pPr>
        <w:pStyle w:val="VCAAbody"/>
      </w:pPr>
      <w:r>
        <w:t>It is expected that students will respond in Auslan to all assessment tasks.</w:t>
      </w:r>
    </w:p>
    <w:p w14:paraId="0F92C085" w14:textId="77777777" w:rsidR="000970E5" w:rsidRDefault="000970E5" w:rsidP="000970E5">
      <w:pPr>
        <w:pStyle w:val="VCAAbody"/>
      </w:pPr>
      <w:r>
        <w:t>All tasks should be digitally recorded.</w:t>
      </w:r>
    </w:p>
    <w:p w14:paraId="0BF05A01" w14:textId="77777777" w:rsidR="000970E5" w:rsidRPr="00EA250B" w:rsidRDefault="000970E5" w:rsidP="000970E5">
      <w:pPr>
        <w:pStyle w:val="VCAAbody"/>
      </w:pPr>
      <w:r w:rsidRPr="00EA250B">
        <w:t>Where teachers allow students to choose between tasks</w:t>
      </w:r>
      <w:r>
        <w:t>,</w:t>
      </w:r>
      <w:r w:rsidRPr="00EA250B">
        <w:t xml:space="preserve"> they must ensure that the tasks they set are of comparable scope and demand.</w:t>
      </w:r>
    </w:p>
    <w:p w14:paraId="473F3424" w14:textId="77777777" w:rsidR="00853722" w:rsidRDefault="00853722">
      <w:pPr>
        <w:spacing w:line="276" w:lineRule="auto"/>
        <w:rPr>
          <w:rFonts w:ascii="Arial" w:hAnsi="Arial" w:cs="Arial"/>
          <w:noProof/>
          <w:sz w:val="18"/>
          <w:szCs w:val="18"/>
        </w:rPr>
      </w:pPr>
      <w:r>
        <w:rPr>
          <w:rFonts w:ascii="Arial" w:hAnsi="Arial" w:cs="Arial"/>
          <w:noProof/>
          <w:sz w:val="18"/>
          <w:szCs w:val="18"/>
        </w:rPr>
        <w:br w:type="page"/>
      </w:r>
    </w:p>
    <w:p w14:paraId="2596277B" w14:textId="77777777" w:rsidR="000970E5" w:rsidRPr="00EA250B" w:rsidRDefault="000970E5" w:rsidP="00853722">
      <w:pPr>
        <w:pStyle w:val="VCAAHeading1"/>
      </w:pPr>
      <w:bookmarkStart w:id="201" w:name="_Toc204089639"/>
      <w:bookmarkStart w:id="202" w:name="_Toc214525991"/>
      <w:r w:rsidRPr="00EA250B">
        <w:lastRenderedPageBreak/>
        <w:t>Unit 2</w:t>
      </w:r>
      <w:bookmarkEnd w:id="201"/>
      <w:bookmarkEnd w:id="202"/>
    </w:p>
    <w:p w14:paraId="0C75540E" w14:textId="77777777" w:rsidR="000970E5" w:rsidRPr="00E13AE7" w:rsidRDefault="000970E5" w:rsidP="000970E5">
      <w:pPr>
        <w:pStyle w:val="VCAAbody"/>
        <w:rPr>
          <w:lang w:val="en-AU"/>
        </w:rPr>
      </w:pPr>
      <w:r w:rsidRPr="00E13AE7">
        <w:rPr>
          <w:lang w:val="en-AU"/>
        </w:rPr>
        <w:t xml:space="preserve">Across Units </w:t>
      </w:r>
      <w:r>
        <w:rPr>
          <w:lang w:val="en-AU"/>
        </w:rPr>
        <w:t>1 to</w:t>
      </w:r>
      <w:r w:rsidRPr="00E13AE7">
        <w:rPr>
          <w:lang w:val="en-AU"/>
        </w:rPr>
        <w:t xml:space="preserve"> 4 students will stu</w:t>
      </w:r>
      <w:r w:rsidRPr="009C5412">
        <w:rPr>
          <w:lang w:val="en-AU"/>
        </w:rPr>
        <w:t xml:space="preserve">dy topics related to all the concepts of the study – </w:t>
      </w:r>
      <w:r w:rsidRPr="00203C82">
        <w:rPr>
          <w:bCs/>
          <w:lang w:val="en-AU"/>
        </w:rPr>
        <w:t xml:space="preserve">Identity, Legacy, Responsibility </w:t>
      </w:r>
      <w:r w:rsidRPr="009C5412">
        <w:rPr>
          <w:lang w:val="en-AU"/>
        </w:rPr>
        <w:t>and</w:t>
      </w:r>
      <w:r w:rsidRPr="00203C82">
        <w:rPr>
          <w:bCs/>
          <w:lang w:val="en-AU"/>
        </w:rPr>
        <w:t xml:space="preserve"> Sustainability –</w:t>
      </w:r>
      <w:r w:rsidRPr="009C5412">
        <w:rPr>
          <w:lang w:val="en-AU"/>
        </w:rPr>
        <w:t xml:space="preserve"> thr</w:t>
      </w:r>
      <w:r w:rsidRPr="00E13AE7">
        <w:rPr>
          <w:lang w:val="en-AU"/>
        </w:rPr>
        <w:t xml:space="preserve">ough the subtopics selected for each unit. </w:t>
      </w:r>
    </w:p>
    <w:p w14:paraId="0C2663AC" w14:textId="77777777" w:rsidR="000970E5" w:rsidRPr="00E13AE7" w:rsidRDefault="000970E5" w:rsidP="000970E5">
      <w:pPr>
        <w:pStyle w:val="VCAAbody"/>
        <w:rPr>
          <w:lang w:val="en-AU"/>
        </w:rPr>
      </w:pPr>
      <w:r w:rsidRPr="009C5412">
        <w:rPr>
          <w:lang w:val="en-AU"/>
        </w:rPr>
        <w:t>S</w:t>
      </w:r>
      <w:r w:rsidRPr="00E13AE7">
        <w:rPr>
          <w:lang w:val="en-AU"/>
        </w:rPr>
        <w:t>tudents develop the knowledge, skills and understanding to use language through subtopics that allow</w:t>
      </w:r>
      <w:r>
        <w:rPr>
          <w:lang w:val="en-AU"/>
        </w:rPr>
        <w:t xml:space="preserve"> them</w:t>
      </w:r>
      <w:r w:rsidRPr="00E13AE7">
        <w:rPr>
          <w:lang w:val="en-AU"/>
        </w:rPr>
        <w:t xml:space="preserve"> to consider aspects of the topics from</w:t>
      </w:r>
      <w:r w:rsidRPr="009C5412">
        <w:rPr>
          <w:lang w:val="en-AU"/>
        </w:rPr>
        <w:t xml:space="preserve"> </w:t>
      </w:r>
      <w:r w:rsidRPr="00213921">
        <w:rPr>
          <w:bCs/>
          <w:lang w:val="en-AU"/>
        </w:rPr>
        <w:t xml:space="preserve">personal, community </w:t>
      </w:r>
      <w:r w:rsidRPr="009C5412">
        <w:rPr>
          <w:lang w:val="en-AU"/>
        </w:rPr>
        <w:t>and</w:t>
      </w:r>
      <w:r w:rsidRPr="00213921">
        <w:rPr>
          <w:bCs/>
          <w:lang w:val="en-AU"/>
        </w:rPr>
        <w:t xml:space="preserve"> global perspectives</w:t>
      </w:r>
      <w:r w:rsidRPr="009C5412">
        <w:rPr>
          <w:lang w:val="en-AU"/>
        </w:rPr>
        <w:t>. La</w:t>
      </w:r>
      <w:r w:rsidRPr="00E13AE7">
        <w:rPr>
          <w:lang w:val="en-AU"/>
        </w:rPr>
        <w:t>nguage learning will support language use associated with this focus.</w:t>
      </w:r>
    </w:p>
    <w:p w14:paraId="37CA7502" w14:textId="77777777" w:rsidR="000970E5" w:rsidRPr="00370F8D" w:rsidRDefault="000970E5" w:rsidP="00853722">
      <w:pPr>
        <w:pStyle w:val="VCAAHeading2"/>
      </w:pPr>
      <w:bookmarkStart w:id="203" w:name="_Toc204089640"/>
      <w:bookmarkStart w:id="204" w:name="_Toc214525992"/>
      <w:r w:rsidRPr="00370F8D">
        <w:t>Area of Study 1</w:t>
      </w:r>
      <w:bookmarkEnd w:id="203"/>
      <w:bookmarkEnd w:id="204"/>
      <w:r w:rsidRPr="00370F8D">
        <w:tab/>
      </w:r>
    </w:p>
    <w:p w14:paraId="6CF7980E" w14:textId="77777777" w:rsidR="000970E5" w:rsidRPr="00370F8D" w:rsidRDefault="000970E5" w:rsidP="00853722">
      <w:pPr>
        <w:pStyle w:val="VCAAHeading3"/>
      </w:pPr>
      <w:r w:rsidRPr="00370F8D">
        <w:t>Interacting in Auslan</w:t>
      </w:r>
    </w:p>
    <w:p w14:paraId="7191321E" w14:textId="77777777" w:rsidR="000970E5" w:rsidRPr="006E3970" w:rsidRDefault="000970E5" w:rsidP="000970E5">
      <w:pPr>
        <w:pStyle w:val="VCAAbody"/>
      </w:pPr>
      <w:r w:rsidRPr="006E3970">
        <w:t>This area of study enables students to demonstrate their knowledge and skill in Auslan and their understanding of the influence of culture on language</w:t>
      </w:r>
      <w:r>
        <w:t>. Students participate in</w:t>
      </w:r>
      <w:r w:rsidRPr="003A2167">
        <w:t xml:space="preserve"> </w:t>
      </w:r>
      <w:r w:rsidRPr="006E3970">
        <w:t>formal signed exchange</w:t>
      </w:r>
      <w:r>
        <w:t>s</w:t>
      </w:r>
      <w:r w:rsidRPr="006E3970">
        <w:t xml:space="preserve"> related to negotiating and reaching agreement in social situations.</w:t>
      </w:r>
    </w:p>
    <w:p w14:paraId="6A3C8B6D" w14:textId="77777777" w:rsidR="000970E5" w:rsidRPr="005E0D1E" w:rsidRDefault="000970E5" w:rsidP="000970E5">
      <w:pPr>
        <w:pStyle w:val="VCAAbody"/>
      </w:pPr>
      <w:r>
        <w:t xml:space="preserve">Students develop the knowledge and skills to negotiate an outcome in a formal signed exchange related to a selected subtopic. They consider the interplay between cultural perspectives associated with acknowledging others’ points of view and negotiating and persuading in culturally appropriate ways. </w:t>
      </w:r>
    </w:p>
    <w:p w14:paraId="2FBDCF68" w14:textId="77777777" w:rsidR="000970E5" w:rsidRPr="00E13AE7" w:rsidRDefault="000970E5" w:rsidP="00853722">
      <w:pPr>
        <w:pStyle w:val="VCAAHeading4"/>
      </w:pPr>
      <w:r w:rsidRPr="00E13AE7">
        <w:t>Outcome 1</w:t>
      </w:r>
    </w:p>
    <w:p w14:paraId="1FCA9775" w14:textId="77777777" w:rsidR="000970E5" w:rsidRDefault="000970E5" w:rsidP="000970E5">
      <w:pPr>
        <w:pStyle w:val="VCAAbody"/>
      </w:pPr>
      <w:r w:rsidRPr="009F6B14">
        <w:t xml:space="preserve">On completion of this unit the student should be able to </w:t>
      </w:r>
      <w:r w:rsidRPr="009C29A4">
        <w:t xml:space="preserve">participate in a formal signed exchange </w:t>
      </w:r>
      <w:r>
        <w:t xml:space="preserve">to </w:t>
      </w:r>
      <w:r w:rsidRPr="009C29A4">
        <w:t>negotiate and reach agreement in social situations</w:t>
      </w:r>
      <w:r w:rsidRPr="009F6B14">
        <w:t xml:space="preserve">. </w:t>
      </w:r>
    </w:p>
    <w:p w14:paraId="3A2132B4"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1.</w:t>
      </w:r>
    </w:p>
    <w:p w14:paraId="26A2FD02" w14:textId="77777777" w:rsidR="000970E5" w:rsidRPr="00E13AE7" w:rsidRDefault="000970E5" w:rsidP="00853722">
      <w:pPr>
        <w:pStyle w:val="VCAAHeading5"/>
      </w:pPr>
      <w:r w:rsidRPr="00E13AE7">
        <w:t>Key knowledge</w:t>
      </w:r>
    </w:p>
    <w:p w14:paraId="55D0F27E" w14:textId="77777777" w:rsidR="000970E5" w:rsidRPr="00370F8D" w:rsidRDefault="000970E5" w:rsidP="006E4821">
      <w:pPr>
        <w:pStyle w:val="VCAAbullet"/>
        <w:numPr>
          <w:ilvl w:val="0"/>
          <w:numId w:val="31"/>
        </w:numPr>
        <w:ind w:left="426"/>
      </w:pPr>
      <w:r w:rsidRPr="00370F8D">
        <w:t>information and ideas related to the subtopic studied</w:t>
      </w:r>
    </w:p>
    <w:p w14:paraId="4BF3B187" w14:textId="77777777" w:rsidR="000970E5" w:rsidRPr="00370F8D" w:rsidRDefault="000970E5" w:rsidP="006E4821">
      <w:pPr>
        <w:pStyle w:val="VCAAbullet"/>
        <w:numPr>
          <w:ilvl w:val="0"/>
          <w:numId w:val="31"/>
        </w:numPr>
        <w:ind w:left="426"/>
      </w:pPr>
      <w:r w:rsidRPr="00370F8D">
        <w:t xml:space="preserve">vocabulary and grammar required to understand and express information on the subtopic in a formal context </w:t>
      </w:r>
    </w:p>
    <w:p w14:paraId="5EEE5525" w14:textId="77777777" w:rsidR="000970E5" w:rsidRPr="00370F8D" w:rsidRDefault="000970E5" w:rsidP="006E4821">
      <w:pPr>
        <w:pStyle w:val="VCAAbullet"/>
        <w:numPr>
          <w:ilvl w:val="0"/>
          <w:numId w:val="31"/>
        </w:numPr>
        <w:ind w:left="426"/>
      </w:pPr>
      <w:r w:rsidRPr="00370F8D">
        <w:t xml:space="preserve">conventions of relevant signed text types and contexts appropriate to register </w:t>
      </w:r>
    </w:p>
    <w:p w14:paraId="784542C1" w14:textId="77777777" w:rsidR="000970E5" w:rsidRPr="00370F8D" w:rsidRDefault="000970E5" w:rsidP="006E4821">
      <w:pPr>
        <w:pStyle w:val="VCAAbullet"/>
        <w:numPr>
          <w:ilvl w:val="0"/>
          <w:numId w:val="31"/>
        </w:numPr>
        <w:ind w:left="426"/>
      </w:pPr>
      <w:r w:rsidRPr="00370F8D">
        <w:t>contextually appropriate greetings, farewells and conversational openers</w:t>
      </w:r>
    </w:p>
    <w:p w14:paraId="141EEFE9" w14:textId="77777777" w:rsidR="000970E5" w:rsidRPr="00370F8D" w:rsidRDefault="000970E5" w:rsidP="006E4821">
      <w:pPr>
        <w:pStyle w:val="VCAAbullet"/>
        <w:numPr>
          <w:ilvl w:val="0"/>
          <w:numId w:val="31"/>
        </w:numPr>
        <w:ind w:left="426"/>
      </w:pPr>
      <w:r w:rsidRPr="00370F8D">
        <w:t>modification of signs to show direction, reference, aspect and manner</w:t>
      </w:r>
    </w:p>
    <w:p w14:paraId="01E6729F" w14:textId="77777777" w:rsidR="000970E5" w:rsidRPr="00370F8D" w:rsidRDefault="000970E5" w:rsidP="006E4821">
      <w:pPr>
        <w:pStyle w:val="VCAAbullet"/>
        <w:numPr>
          <w:ilvl w:val="0"/>
          <w:numId w:val="31"/>
        </w:numPr>
        <w:ind w:left="426"/>
      </w:pPr>
      <w:r w:rsidRPr="00370F8D">
        <w:t>different types of manual signs and how they can be applied in texts</w:t>
      </w:r>
    </w:p>
    <w:p w14:paraId="00C8015A" w14:textId="77777777" w:rsidR="000970E5" w:rsidRPr="00370F8D" w:rsidRDefault="000970E5" w:rsidP="006E4821">
      <w:pPr>
        <w:pStyle w:val="VCAAbullet"/>
        <w:numPr>
          <w:ilvl w:val="0"/>
          <w:numId w:val="31"/>
        </w:numPr>
        <w:ind w:left="426"/>
      </w:pPr>
      <w:r w:rsidRPr="00370F8D">
        <w:t>understanding how to convey tone, intonation, emotions and attitudes using appropriate non-manual features</w:t>
      </w:r>
    </w:p>
    <w:p w14:paraId="13E88708" w14:textId="77777777" w:rsidR="000970E5" w:rsidRPr="00370F8D" w:rsidRDefault="000970E5" w:rsidP="006E4821">
      <w:pPr>
        <w:pStyle w:val="VCAAbullet"/>
        <w:numPr>
          <w:ilvl w:val="0"/>
          <w:numId w:val="31"/>
        </w:numPr>
        <w:ind w:left="426"/>
      </w:pPr>
      <w:r w:rsidRPr="00370F8D">
        <w:t>understanding of how to effectively initiate, maintain and close a signed exchange using non-manual features</w:t>
      </w:r>
    </w:p>
    <w:p w14:paraId="5A910442" w14:textId="77777777" w:rsidR="000970E5" w:rsidRPr="00E13AE7" w:rsidRDefault="000970E5" w:rsidP="00853722">
      <w:pPr>
        <w:pStyle w:val="VCAAHeading5"/>
      </w:pPr>
      <w:r w:rsidRPr="00E13AE7">
        <w:t>Key skills</w:t>
      </w:r>
    </w:p>
    <w:p w14:paraId="085D3433" w14:textId="77777777" w:rsidR="000970E5" w:rsidRPr="00012303" w:rsidRDefault="000970E5" w:rsidP="006E4821">
      <w:pPr>
        <w:pStyle w:val="VCAAbullet"/>
        <w:numPr>
          <w:ilvl w:val="0"/>
          <w:numId w:val="50"/>
        </w:numPr>
        <w:ind w:left="426"/>
      </w:pPr>
      <w:r w:rsidRPr="00012303">
        <w:t>use repetition and non-manual features to enhance meaning, set tone, emphasise key points, and strengthen persuasive arguments</w:t>
      </w:r>
    </w:p>
    <w:p w14:paraId="7AA83482" w14:textId="77777777" w:rsidR="000970E5" w:rsidRPr="00012303" w:rsidRDefault="000970E5" w:rsidP="006E4821">
      <w:pPr>
        <w:pStyle w:val="VCAAbullet"/>
        <w:numPr>
          <w:ilvl w:val="0"/>
          <w:numId w:val="50"/>
        </w:numPr>
        <w:ind w:left="426"/>
      </w:pPr>
      <w:r w:rsidRPr="00012303">
        <w:t>use list buoys to structure and clarify examples, justifications</w:t>
      </w:r>
      <w:r>
        <w:t xml:space="preserve"> </w:t>
      </w:r>
      <w:r w:rsidRPr="00012303">
        <w:t>and reasoning, support arguments, facilitate agreement, and aid decision-making</w:t>
      </w:r>
    </w:p>
    <w:p w14:paraId="21F350F8" w14:textId="77777777" w:rsidR="000970E5" w:rsidRPr="00012303" w:rsidRDefault="000970E5" w:rsidP="006E4821">
      <w:pPr>
        <w:pStyle w:val="VCAAbullet"/>
        <w:numPr>
          <w:ilvl w:val="0"/>
          <w:numId w:val="50"/>
        </w:numPr>
        <w:ind w:left="426"/>
      </w:pPr>
      <w:r w:rsidRPr="00012303">
        <w:t>adapt signing style to suit the formal context, purpose and audience, using appropriate register, maintaining eye contact, and using respectful signing space</w:t>
      </w:r>
    </w:p>
    <w:p w14:paraId="0E7609BF" w14:textId="77777777" w:rsidR="000970E5" w:rsidRPr="00012303" w:rsidRDefault="000970E5" w:rsidP="006E4821">
      <w:pPr>
        <w:pStyle w:val="VCAAbullet"/>
        <w:numPr>
          <w:ilvl w:val="0"/>
          <w:numId w:val="50"/>
        </w:numPr>
        <w:ind w:left="426"/>
      </w:pPr>
      <w:r w:rsidRPr="00012303">
        <w:t xml:space="preserve">use explicit </w:t>
      </w:r>
      <w:proofErr w:type="spellStart"/>
      <w:r w:rsidRPr="00012303">
        <w:t>topicalisation</w:t>
      </w:r>
      <w:proofErr w:type="spellEnd"/>
      <w:r w:rsidRPr="00012303">
        <w:t xml:space="preserve"> to signpost new ideas</w:t>
      </w:r>
    </w:p>
    <w:p w14:paraId="61609B15" w14:textId="77777777" w:rsidR="000970E5" w:rsidRPr="00012303" w:rsidRDefault="000970E5" w:rsidP="006E4821">
      <w:pPr>
        <w:pStyle w:val="VCAAbullet"/>
        <w:numPr>
          <w:ilvl w:val="0"/>
          <w:numId w:val="50"/>
        </w:numPr>
        <w:ind w:left="426"/>
      </w:pPr>
      <w:r w:rsidRPr="00012303">
        <w:lastRenderedPageBreak/>
        <w:t>establish visual reference points in signing space for different topics or arguments, such as placing one topic on the left and another on the right</w:t>
      </w:r>
    </w:p>
    <w:p w14:paraId="522A6565" w14:textId="77777777" w:rsidR="000970E5" w:rsidRPr="00EA250B" w:rsidRDefault="000970E5" w:rsidP="005E5124">
      <w:pPr>
        <w:pStyle w:val="VCAAHeading2"/>
      </w:pPr>
      <w:bookmarkStart w:id="205" w:name="_Toc204089641"/>
      <w:bookmarkStart w:id="206" w:name="_Toc214525993"/>
      <w:r w:rsidRPr="00EA250B">
        <w:t>Area of Study 2</w:t>
      </w:r>
      <w:bookmarkEnd w:id="205"/>
      <w:bookmarkEnd w:id="206"/>
    </w:p>
    <w:p w14:paraId="3F80BBB1" w14:textId="77777777" w:rsidR="000970E5" w:rsidRPr="00EA250B" w:rsidRDefault="000970E5" w:rsidP="005E5124">
      <w:pPr>
        <w:pStyle w:val="VCAAHeading3"/>
      </w:pPr>
      <w:proofErr w:type="spellStart"/>
      <w:r>
        <w:t>Analysing</w:t>
      </w:r>
      <w:proofErr w:type="spellEnd"/>
      <w:r>
        <w:t xml:space="preserve"> </w:t>
      </w:r>
      <w:proofErr w:type="spellStart"/>
      <w:r>
        <w:t>Auslan</w:t>
      </w:r>
      <w:proofErr w:type="spellEnd"/>
    </w:p>
    <w:p w14:paraId="48AD53A3" w14:textId="77777777" w:rsidR="000970E5" w:rsidRPr="006E3970" w:rsidRDefault="000970E5" w:rsidP="000970E5">
      <w:pPr>
        <w:pStyle w:val="VCAAbody"/>
      </w:pPr>
      <w:r w:rsidRPr="006E3970">
        <w:t xml:space="preserve">This area of study enables students to demonstrate skills and knowledge to </w:t>
      </w:r>
      <w:proofErr w:type="spellStart"/>
      <w:r w:rsidRPr="006E3970">
        <w:t>analyse</w:t>
      </w:r>
      <w:proofErr w:type="spellEnd"/>
      <w:r w:rsidRPr="006E3970">
        <w:t xml:space="preserve"> and respond to Auslan</w:t>
      </w:r>
      <w:r w:rsidRPr="003A2167">
        <w:t xml:space="preserve"> </w:t>
      </w:r>
      <w:r w:rsidRPr="006E3970">
        <w:t xml:space="preserve">texts. </w:t>
      </w:r>
    </w:p>
    <w:p w14:paraId="3C6E61FE" w14:textId="77777777" w:rsidR="000970E5" w:rsidRPr="005E0D1E" w:rsidRDefault="000970E5" w:rsidP="000970E5">
      <w:pPr>
        <w:pStyle w:val="VCAAbody"/>
      </w:pPr>
      <w:r w:rsidRPr="003A2167">
        <w:t xml:space="preserve">Students extract and interpret main ideas and supporting details from signed texts related to the subtopic studied. They consider the features of the texts, aspects of language, and cultural and intercultural factors when locating meaning and expressing themselves in Auslan. Students </w:t>
      </w:r>
      <w:r>
        <w:t xml:space="preserve">extract and </w:t>
      </w:r>
      <w:proofErr w:type="spellStart"/>
      <w:r>
        <w:t>analyse</w:t>
      </w:r>
      <w:proofErr w:type="spellEnd"/>
      <w:r w:rsidRPr="003A2167">
        <w:t xml:space="preserve"> information and respond to a series of short answer questions in Auslan.</w:t>
      </w:r>
      <w:r w:rsidRPr="005E0D1E">
        <w:t xml:space="preserve"> </w:t>
      </w:r>
    </w:p>
    <w:p w14:paraId="71B21594" w14:textId="77777777" w:rsidR="000970E5" w:rsidRPr="00E13AE7" w:rsidRDefault="000970E5" w:rsidP="005E5124">
      <w:pPr>
        <w:pStyle w:val="VCAAHeading4"/>
      </w:pPr>
      <w:r w:rsidRPr="00E13AE7">
        <w:t>Outcome 2</w:t>
      </w:r>
    </w:p>
    <w:p w14:paraId="57F2B378" w14:textId="77777777" w:rsidR="000970E5" w:rsidRPr="005E0D1E" w:rsidRDefault="000970E5" w:rsidP="000970E5">
      <w:pPr>
        <w:pStyle w:val="VCAAbody"/>
      </w:pPr>
      <w:r w:rsidRPr="005E0D1E">
        <w:t xml:space="preserve">On completion of this unit the student should be able to </w:t>
      </w:r>
      <w:r w:rsidRPr="009C29A4">
        <w:t xml:space="preserve">extract and </w:t>
      </w:r>
      <w:proofErr w:type="spellStart"/>
      <w:r w:rsidRPr="009C29A4">
        <w:t>analyse</w:t>
      </w:r>
      <w:proofErr w:type="spellEnd"/>
      <w:r w:rsidRPr="009C29A4">
        <w:t xml:space="preserve"> information from </w:t>
      </w:r>
      <w:r w:rsidRPr="003A2167">
        <w:rPr>
          <w:szCs w:val="20"/>
        </w:rPr>
        <w:t xml:space="preserve">two </w:t>
      </w:r>
      <w:r w:rsidRPr="009C29A4">
        <w:t>signed texts and respond to questions in Auslan</w:t>
      </w:r>
      <w:r>
        <w:t>.</w:t>
      </w:r>
    </w:p>
    <w:p w14:paraId="14DBE13B"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2.</w:t>
      </w:r>
    </w:p>
    <w:p w14:paraId="525C57B8" w14:textId="77777777" w:rsidR="000970E5" w:rsidRPr="00E13AE7" w:rsidRDefault="000970E5" w:rsidP="005E5124">
      <w:pPr>
        <w:pStyle w:val="VCAAHeading5"/>
      </w:pPr>
      <w:r w:rsidRPr="00E13AE7">
        <w:t>Key knowledge</w:t>
      </w:r>
    </w:p>
    <w:p w14:paraId="3B9E0C07" w14:textId="77777777" w:rsidR="000970E5" w:rsidRPr="007214F8" w:rsidRDefault="000970E5" w:rsidP="006E4821">
      <w:pPr>
        <w:pStyle w:val="VCAAbullet"/>
        <w:numPr>
          <w:ilvl w:val="0"/>
          <w:numId w:val="51"/>
        </w:numPr>
        <w:ind w:left="426"/>
      </w:pPr>
      <w:r w:rsidRPr="007214F8">
        <w:t>information and ideas related to the subtopic studied</w:t>
      </w:r>
    </w:p>
    <w:p w14:paraId="39404EBF" w14:textId="77777777" w:rsidR="000970E5" w:rsidRPr="007214F8" w:rsidRDefault="000970E5" w:rsidP="006E4821">
      <w:pPr>
        <w:pStyle w:val="VCAAbullet"/>
        <w:numPr>
          <w:ilvl w:val="0"/>
          <w:numId w:val="51"/>
        </w:numPr>
        <w:ind w:left="426"/>
      </w:pPr>
      <w:r w:rsidRPr="007214F8">
        <w:t>language for understanding and responding to signed texts, including different types of manual signs</w:t>
      </w:r>
    </w:p>
    <w:p w14:paraId="7319C5EF" w14:textId="77777777" w:rsidR="000970E5" w:rsidRPr="007214F8" w:rsidRDefault="000970E5" w:rsidP="006E4821">
      <w:pPr>
        <w:pStyle w:val="VCAAbullet"/>
        <w:numPr>
          <w:ilvl w:val="0"/>
          <w:numId w:val="51"/>
        </w:numPr>
        <w:ind w:left="426"/>
      </w:pPr>
      <w:r w:rsidRPr="007214F8">
        <w:t>strategies to recognise and analyse conventions in Auslan, such as multi-channel signs, depicting signs, constructed action, and non-manual features</w:t>
      </w:r>
    </w:p>
    <w:p w14:paraId="3ECB45C7" w14:textId="77777777" w:rsidR="000970E5" w:rsidRPr="007214F8" w:rsidRDefault="000970E5" w:rsidP="006E4821">
      <w:pPr>
        <w:pStyle w:val="VCAAbullet"/>
        <w:numPr>
          <w:ilvl w:val="0"/>
          <w:numId w:val="51"/>
        </w:numPr>
        <w:ind w:left="426"/>
      </w:pPr>
      <w:r w:rsidRPr="007214F8">
        <w:t xml:space="preserve">understanding of how to identify main ideas and supporting details in Auslan texts </w:t>
      </w:r>
    </w:p>
    <w:p w14:paraId="1740C920" w14:textId="77777777" w:rsidR="000970E5" w:rsidRPr="007214F8" w:rsidRDefault="000970E5" w:rsidP="006E4821">
      <w:pPr>
        <w:pStyle w:val="VCAAbullet"/>
        <w:numPr>
          <w:ilvl w:val="0"/>
          <w:numId w:val="51"/>
        </w:numPr>
        <w:ind w:left="426"/>
      </w:pPr>
      <w:r w:rsidRPr="007214F8">
        <w:t xml:space="preserve">metalanguage related to linguistic and cultural aspects of Auslan </w:t>
      </w:r>
    </w:p>
    <w:p w14:paraId="2B707E55" w14:textId="77777777" w:rsidR="000970E5" w:rsidRPr="007214F8" w:rsidRDefault="000970E5" w:rsidP="006E4821">
      <w:pPr>
        <w:pStyle w:val="VCAAbullet"/>
        <w:numPr>
          <w:ilvl w:val="0"/>
          <w:numId w:val="51"/>
        </w:numPr>
        <w:ind w:left="426"/>
      </w:pPr>
      <w:r w:rsidRPr="007214F8">
        <w:t xml:space="preserve">awareness of cultural and intercultural understanding in context </w:t>
      </w:r>
    </w:p>
    <w:p w14:paraId="15AB5514" w14:textId="77777777" w:rsidR="000970E5" w:rsidRPr="007214F8" w:rsidRDefault="000970E5" w:rsidP="006E4821">
      <w:pPr>
        <w:pStyle w:val="VCAAbullet"/>
        <w:numPr>
          <w:ilvl w:val="0"/>
          <w:numId w:val="51"/>
        </w:numPr>
        <w:ind w:left="426"/>
      </w:pPr>
      <w:r w:rsidRPr="007214F8">
        <w:t>understanding of how common grammatical markers convey meaning such as non-manual features</w:t>
      </w:r>
    </w:p>
    <w:p w14:paraId="68EB9DB4" w14:textId="77777777" w:rsidR="000970E5" w:rsidRPr="00E13AE7" w:rsidRDefault="000970E5" w:rsidP="000970E5">
      <w:pPr>
        <w:pStyle w:val="VCAAHeading5"/>
        <w:rPr>
          <w:lang w:val="en-AU"/>
        </w:rPr>
      </w:pPr>
      <w:r w:rsidRPr="00E13AE7">
        <w:rPr>
          <w:lang w:val="en-AU"/>
        </w:rPr>
        <w:t>Key skills</w:t>
      </w:r>
    </w:p>
    <w:p w14:paraId="320E007F" w14:textId="77777777" w:rsidR="000970E5" w:rsidRPr="006B5BEB" w:rsidRDefault="000970E5" w:rsidP="001059BE">
      <w:pPr>
        <w:pStyle w:val="VCAAbullet"/>
      </w:pPr>
      <w:r w:rsidRPr="006023A3">
        <w:t xml:space="preserve">identify and interpret common grammatical markers such as non-manual features </w:t>
      </w:r>
    </w:p>
    <w:p w14:paraId="5E35D683" w14:textId="77777777" w:rsidR="000970E5" w:rsidRPr="006B5BEB" w:rsidRDefault="000970E5" w:rsidP="001059BE">
      <w:pPr>
        <w:pStyle w:val="VCAAbullet"/>
      </w:pPr>
      <w:r w:rsidRPr="006023A3">
        <w:t xml:space="preserve">extract specific details from a text such as numbers, locations or actions </w:t>
      </w:r>
    </w:p>
    <w:p w14:paraId="52733947" w14:textId="77777777" w:rsidR="000970E5" w:rsidRPr="006023A3" w:rsidRDefault="000970E5" w:rsidP="001059BE">
      <w:pPr>
        <w:pStyle w:val="VCAAbullet"/>
      </w:pPr>
      <w:r w:rsidRPr="006023A3">
        <w:t xml:space="preserve">compare and analyse information from signed texts </w:t>
      </w:r>
    </w:p>
    <w:p w14:paraId="296942E5" w14:textId="77777777" w:rsidR="000970E5" w:rsidRPr="006023A3" w:rsidRDefault="000970E5" w:rsidP="001059BE">
      <w:pPr>
        <w:pStyle w:val="VCAAbullet"/>
      </w:pPr>
      <w:r w:rsidRPr="006023A3">
        <w:t xml:space="preserve">express and justify opinions, using features such as non-manual features, multi-channel signs, depicting signs and constructed action </w:t>
      </w:r>
    </w:p>
    <w:p w14:paraId="46380676" w14:textId="77777777" w:rsidR="000970E5" w:rsidRPr="006B5BEB" w:rsidRDefault="000970E5" w:rsidP="001059BE">
      <w:pPr>
        <w:pStyle w:val="VCAAbullet"/>
      </w:pPr>
      <w:r w:rsidRPr="006023A3">
        <w:t>develop a response to signed questions using appropriate language conventions</w:t>
      </w:r>
    </w:p>
    <w:p w14:paraId="6E5CAA57" w14:textId="77777777" w:rsidR="000970E5" w:rsidRPr="006B5BEB" w:rsidRDefault="000970E5" w:rsidP="001059BE">
      <w:pPr>
        <w:pStyle w:val="VCAAbullet"/>
      </w:pPr>
      <w:r w:rsidRPr="006023A3">
        <w:t>recognise and interpret a range of signing styles, registers and perspectives related to context, purpose and audience</w:t>
      </w:r>
    </w:p>
    <w:p w14:paraId="73FFC4C3" w14:textId="77777777" w:rsidR="000970E5" w:rsidRDefault="000970E5" w:rsidP="000970E5">
      <w:pPr>
        <w:rPr>
          <w:rFonts w:ascii="Arial" w:hAnsi="Arial" w:cs="Arial"/>
          <w:color w:val="0F7EB4"/>
          <w:sz w:val="40"/>
          <w:szCs w:val="28"/>
        </w:rPr>
      </w:pPr>
      <w:r>
        <w:br w:type="page"/>
      </w:r>
    </w:p>
    <w:p w14:paraId="362C621B" w14:textId="77777777" w:rsidR="000970E5" w:rsidRPr="00EA250B" w:rsidRDefault="000970E5" w:rsidP="00EB0F23">
      <w:pPr>
        <w:pStyle w:val="VCAAHeading2"/>
      </w:pPr>
      <w:bookmarkStart w:id="207" w:name="_Toc204089642"/>
      <w:bookmarkStart w:id="208" w:name="_Toc214525994"/>
      <w:r w:rsidRPr="00EA250B">
        <w:lastRenderedPageBreak/>
        <w:t>Area of Study 3</w:t>
      </w:r>
      <w:bookmarkEnd w:id="207"/>
      <w:bookmarkEnd w:id="208"/>
    </w:p>
    <w:p w14:paraId="5FBC639F" w14:textId="77777777" w:rsidR="000970E5" w:rsidRPr="000E66EB" w:rsidRDefault="000970E5" w:rsidP="00EB0F23">
      <w:pPr>
        <w:pStyle w:val="VCAAHeading3"/>
      </w:pPr>
      <w:r w:rsidRPr="000E66EB">
        <w:t>Creating meaning in Auslan</w:t>
      </w:r>
    </w:p>
    <w:p w14:paraId="5946C558" w14:textId="77777777" w:rsidR="000970E5" w:rsidRPr="00FE7D97" w:rsidRDefault="000970E5" w:rsidP="000970E5">
      <w:pPr>
        <w:pStyle w:val="VCAAbody"/>
      </w:pPr>
      <w:r w:rsidRPr="0094795E">
        <w:t xml:space="preserve">This area of study enables students to demonstrate the </w:t>
      </w:r>
      <w:r w:rsidRPr="00A7052E">
        <w:t>knowledge</w:t>
      </w:r>
      <w:r w:rsidRPr="001211AD">
        <w:t xml:space="preserve"> </w:t>
      </w:r>
      <w:r w:rsidRPr="00A7052E">
        <w:t>and</w:t>
      </w:r>
      <w:r w:rsidRPr="001211AD">
        <w:t xml:space="preserve"> </w:t>
      </w:r>
      <w:r w:rsidRPr="00A7052E">
        <w:t xml:space="preserve">skill to </w:t>
      </w:r>
      <w:r w:rsidRPr="0094795E">
        <w:t xml:space="preserve">create an informative Auslan </w:t>
      </w:r>
      <w:r>
        <w:t>text</w:t>
      </w:r>
      <w:r w:rsidRPr="0094795E">
        <w:t xml:space="preserve"> for a specific context, purpose and audience.</w:t>
      </w:r>
      <w:r w:rsidRPr="00FE7D97">
        <w:t xml:space="preserve"> </w:t>
      </w:r>
      <w:r w:rsidRPr="001211AD">
        <w:t>A visual image may be provided as stimulus.</w:t>
      </w:r>
      <w:r w:rsidRPr="005E0D1E">
        <w:t xml:space="preserve"> </w:t>
      </w:r>
    </w:p>
    <w:p w14:paraId="0B0DA11B" w14:textId="77777777" w:rsidR="000970E5" w:rsidRPr="006E3970" w:rsidRDefault="000970E5" w:rsidP="000970E5">
      <w:pPr>
        <w:pStyle w:val="VCAAbody"/>
      </w:pPr>
      <w:r w:rsidRPr="006E3970">
        <w:t>Students demonstrate an awareness of cultural factors that influence meaning to accurately express general and detailed aspects of the subtopic in a way that is meaningful to people who use Auslan. Students use language suited to context, purpose, audience and text typ</w:t>
      </w:r>
      <w:r>
        <w:t>e</w:t>
      </w:r>
      <w:r w:rsidRPr="006E3970">
        <w:t>. They use strategies for effective communication, for positive self-representation and to create interest for the audience.</w:t>
      </w:r>
    </w:p>
    <w:p w14:paraId="24EA3E02" w14:textId="77777777" w:rsidR="000970E5" w:rsidRPr="00E13AE7" w:rsidRDefault="000970E5" w:rsidP="00EB0F23">
      <w:pPr>
        <w:pStyle w:val="VCAAHeading4"/>
      </w:pPr>
      <w:r w:rsidRPr="00E13AE7">
        <w:t>Outcome 3</w:t>
      </w:r>
    </w:p>
    <w:p w14:paraId="4959AB37" w14:textId="77777777" w:rsidR="000970E5" w:rsidRPr="005E0D1E" w:rsidRDefault="000970E5" w:rsidP="000970E5">
      <w:pPr>
        <w:pStyle w:val="VCAAbody"/>
      </w:pPr>
      <w:r w:rsidRPr="005E0D1E">
        <w:t xml:space="preserve">On completion of this unit the student should be able to </w:t>
      </w:r>
      <w:r w:rsidRPr="002B0F1C">
        <w:t>create an informative Auslan text in response to a prompt.</w:t>
      </w:r>
    </w:p>
    <w:p w14:paraId="100A4AAE"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3.</w:t>
      </w:r>
    </w:p>
    <w:p w14:paraId="75DFA5B0" w14:textId="77777777" w:rsidR="000970E5" w:rsidRPr="00E13AE7" w:rsidRDefault="000970E5" w:rsidP="00EB0F23">
      <w:pPr>
        <w:pStyle w:val="VCAAHeading5"/>
      </w:pPr>
      <w:r w:rsidRPr="00E13AE7">
        <w:t>Key knowledge</w:t>
      </w:r>
    </w:p>
    <w:p w14:paraId="1FE43EC9" w14:textId="77777777" w:rsidR="000970E5" w:rsidRPr="00E13AE7" w:rsidRDefault="000970E5" w:rsidP="006E4821">
      <w:pPr>
        <w:pStyle w:val="VCAAbullet"/>
        <w:numPr>
          <w:ilvl w:val="0"/>
          <w:numId w:val="53"/>
        </w:numPr>
        <w:ind w:left="426"/>
      </w:pPr>
      <w:r w:rsidRPr="00E13AE7">
        <w:t>information</w:t>
      </w:r>
      <w:r>
        <w:t xml:space="preserve">, </w:t>
      </w:r>
      <w:r w:rsidRPr="00E13AE7">
        <w:t xml:space="preserve">ideas </w:t>
      </w:r>
      <w:r>
        <w:t>and expressions appropriate to the</w:t>
      </w:r>
      <w:r w:rsidRPr="00E13AE7">
        <w:t xml:space="preserve"> subtopic studied </w:t>
      </w:r>
    </w:p>
    <w:p w14:paraId="12496396" w14:textId="77777777" w:rsidR="000970E5" w:rsidRDefault="000970E5" w:rsidP="006E4821">
      <w:pPr>
        <w:pStyle w:val="VCAAbullet"/>
        <w:numPr>
          <w:ilvl w:val="0"/>
          <w:numId w:val="53"/>
        </w:numPr>
        <w:ind w:left="426"/>
      </w:pPr>
      <w:r>
        <w:t>a range of vocabulary, types of manual signs, and grammar appropriate for expressing information in Auslan</w:t>
      </w:r>
    </w:p>
    <w:p w14:paraId="247E3EAC" w14:textId="77777777" w:rsidR="000970E5" w:rsidRDefault="000970E5" w:rsidP="006E4821">
      <w:pPr>
        <w:pStyle w:val="VCAAbullet"/>
        <w:numPr>
          <w:ilvl w:val="0"/>
          <w:numId w:val="53"/>
        </w:numPr>
        <w:ind w:left="426"/>
      </w:pPr>
      <w:r>
        <w:t>understanding of how to appropriately extend, translate and share information in Auslan</w:t>
      </w:r>
    </w:p>
    <w:p w14:paraId="1A370369" w14:textId="77777777" w:rsidR="000970E5" w:rsidRDefault="000970E5" w:rsidP="006E4821">
      <w:pPr>
        <w:pStyle w:val="VCAAbullet"/>
        <w:numPr>
          <w:ilvl w:val="0"/>
          <w:numId w:val="53"/>
        </w:numPr>
        <w:ind w:left="426"/>
      </w:pPr>
      <w:r>
        <w:t>understanding of how to modify signs to show direction, reference, aspect and manner</w:t>
      </w:r>
    </w:p>
    <w:p w14:paraId="4B8A8C17" w14:textId="77777777" w:rsidR="000970E5" w:rsidRDefault="000970E5" w:rsidP="006E4821">
      <w:pPr>
        <w:pStyle w:val="VCAAbullet"/>
        <w:numPr>
          <w:ilvl w:val="0"/>
          <w:numId w:val="53"/>
        </w:numPr>
        <w:ind w:left="426"/>
      </w:pPr>
      <w:r>
        <w:t xml:space="preserve">understanding of the function of grammar in Auslan </w:t>
      </w:r>
    </w:p>
    <w:p w14:paraId="1D2D29FF" w14:textId="77777777" w:rsidR="000970E5" w:rsidRPr="00E13AE7" w:rsidRDefault="000970E5" w:rsidP="006E4821">
      <w:pPr>
        <w:pStyle w:val="VCAAbullet"/>
        <w:numPr>
          <w:ilvl w:val="0"/>
          <w:numId w:val="53"/>
        </w:numPr>
        <w:ind w:left="426"/>
      </w:pPr>
      <w:r w:rsidRPr="00E13AE7">
        <w:t>cultural and intercultural considerations relating to the subtopic studied</w:t>
      </w:r>
    </w:p>
    <w:p w14:paraId="68B0D4BB" w14:textId="77777777" w:rsidR="000970E5" w:rsidRPr="00E13AE7" w:rsidRDefault="000970E5" w:rsidP="006E4821">
      <w:pPr>
        <w:pStyle w:val="VCAAbullet"/>
        <w:numPr>
          <w:ilvl w:val="0"/>
          <w:numId w:val="53"/>
        </w:numPr>
        <w:ind w:left="426"/>
      </w:pPr>
      <w:r>
        <w:t>Auslan language conventions appropriate to informative signing styles</w:t>
      </w:r>
    </w:p>
    <w:p w14:paraId="62DDF381" w14:textId="77777777" w:rsidR="000970E5" w:rsidRPr="00E13AE7" w:rsidRDefault="000970E5" w:rsidP="00EB0F23">
      <w:pPr>
        <w:pStyle w:val="VCAAHeading5"/>
      </w:pPr>
      <w:r w:rsidRPr="00E13AE7">
        <w:t>Key skills</w:t>
      </w:r>
    </w:p>
    <w:p w14:paraId="77D39971" w14:textId="77777777" w:rsidR="000970E5" w:rsidRDefault="000970E5" w:rsidP="006E4821">
      <w:pPr>
        <w:pStyle w:val="VCAAbullet"/>
        <w:numPr>
          <w:ilvl w:val="0"/>
          <w:numId w:val="54"/>
        </w:numPr>
        <w:ind w:left="426"/>
      </w:pPr>
      <w:r>
        <w:t>explain an aspect of the subtopic through an informative Auslan text</w:t>
      </w:r>
    </w:p>
    <w:p w14:paraId="0BB26E61" w14:textId="77777777" w:rsidR="000970E5" w:rsidRDefault="000970E5" w:rsidP="006E4821">
      <w:pPr>
        <w:pStyle w:val="VCAAbullet"/>
        <w:numPr>
          <w:ilvl w:val="0"/>
          <w:numId w:val="54"/>
        </w:numPr>
        <w:ind w:left="426"/>
      </w:pPr>
      <w:r>
        <w:t xml:space="preserve">apply knowledge of systems of Auslan structures and language conventions </w:t>
      </w:r>
    </w:p>
    <w:p w14:paraId="5741291F" w14:textId="77777777" w:rsidR="000970E5" w:rsidRDefault="000970E5" w:rsidP="006E4821">
      <w:pPr>
        <w:pStyle w:val="VCAAbullet"/>
        <w:numPr>
          <w:ilvl w:val="0"/>
          <w:numId w:val="54"/>
        </w:numPr>
        <w:ind w:left="426"/>
      </w:pPr>
      <w:r>
        <w:t xml:space="preserve">use the conventions of relevant signed text types </w:t>
      </w:r>
    </w:p>
    <w:p w14:paraId="79D378B4" w14:textId="77777777" w:rsidR="000970E5" w:rsidRDefault="000970E5" w:rsidP="006E4821">
      <w:pPr>
        <w:pStyle w:val="VCAAbullet"/>
        <w:numPr>
          <w:ilvl w:val="0"/>
          <w:numId w:val="54"/>
        </w:numPr>
        <w:ind w:left="426"/>
      </w:pPr>
      <w:r>
        <w:t xml:space="preserve">use space, depicting signs and constructed action to express information visually and spatially </w:t>
      </w:r>
    </w:p>
    <w:p w14:paraId="40CA878E" w14:textId="77777777" w:rsidR="000970E5" w:rsidRDefault="000970E5" w:rsidP="006E4821">
      <w:pPr>
        <w:pStyle w:val="VCAAbullet"/>
        <w:numPr>
          <w:ilvl w:val="0"/>
          <w:numId w:val="54"/>
        </w:numPr>
        <w:ind w:left="426"/>
      </w:pPr>
      <w:r>
        <w:t>use a suitable level of formality for the task and audience</w:t>
      </w:r>
    </w:p>
    <w:p w14:paraId="34BF174C" w14:textId="77777777" w:rsidR="000970E5" w:rsidRDefault="000970E5" w:rsidP="006E4821">
      <w:pPr>
        <w:pStyle w:val="VCAAbullet"/>
        <w:numPr>
          <w:ilvl w:val="0"/>
          <w:numId w:val="54"/>
        </w:numPr>
        <w:ind w:left="426"/>
      </w:pPr>
      <w:r>
        <w:t>vary language for audience, context and purpose</w:t>
      </w:r>
    </w:p>
    <w:p w14:paraId="21ED87BE" w14:textId="77777777" w:rsidR="000970E5" w:rsidRDefault="000970E5" w:rsidP="006E4821">
      <w:pPr>
        <w:pStyle w:val="VCAAbullet"/>
        <w:numPr>
          <w:ilvl w:val="0"/>
          <w:numId w:val="54"/>
        </w:numPr>
        <w:ind w:left="426"/>
      </w:pPr>
      <w:r>
        <w:t>structure signed responses to sequence main ideas and/or events and develop ideas logically</w:t>
      </w:r>
    </w:p>
    <w:p w14:paraId="307D424A" w14:textId="77777777" w:rsidR="000970E5" w:rsidRDefault="000970E5" w:rsidP="006E4821">
      <w:pPr>
        <w:pStyle w:val="VCAAbullet"/>
        <w:numPr>
          <w:ilvl w:val="0"/>
          <w:numId w:val="54"/>
        </w:numPr>
        <w:ind w:left="426"/>
      </w:pPr>
      <w:r>
        <w:t xml:space="preserve">analyse and extract information from visual images </w:t>
      </w:r>
    </w:p>
    <w:p w14:paraId="5064E88C" w14:textId="77777777" w:rsidR="000970E5" w:rsidRPr="00391839" w:rsidRDefault="000970E5" w:rsidP="006E4821">
      <w:pPr>
        <w:pStyle w:val="VCAAbullet"/>
        <w:numPr>
          <w:ilvl w:val="0"/>
          <w:numId w:val="54"/>
        </w:numPr>
        <w:ind w:left="426"/>
        <w:rPr>
          <w:rFonts w:eastAsiaTheme="minorHAnsi"/>
        </w:rPr>
      </w:pPr>
      <w:r>
        <w:t>revise, self-correct and edit recorded drafts</w:t>
      </w:r>
    </w:p>
    <w:p w14:paraId="4A3A30A1" w14:textId="77777777" w:rsidR="000970E5" w:rsidRDefault="000970E5" w:rsidP="000970E5">
      <w:pPr>
        <w:rPr>
          <w:rFonts w:ascii="Arial" w:hAnsi="Arial" w:cs="Arial"/>
          <w:color w:val="0F7EB4"/>
          <w:sz w:val="40"/>
          <w:szCs w:val="28"/>
        </w:rPr>
      </w:pPr>
      <w:r>
        <w:br w:type="page"/>
      </w:r>
    </w:p>
    <w:p w14:paraId="35686E4D" w14:textId="77777777" w:rsidR="000970E5" w:rsidRPr="00EA250B" w:rsidRDefault="000970E5" w:rsidP="00EB0F23">
      <w:pPr>
        <w:pStyle w:val="VCAAHeading2"/>
      </w:pPr>
      <w:bookmarkStart w:id="209" w:name="_Toc204089643"/>
      <w:bookmarkStart w:id="210" w:name="_Toc214525995"/>
      <w:r w:rsidRPr="00EA250B">
        <w:lastRenderedPageBreak/>
        <w:t>Assessment</w:t>
      </w:r>
      <w:bookmarkEnd w:id="209"/>
      <w:bookmarkEnd w:id="210"/>
    </w:p>
    <w:p w14:paraId="025C4356" w14:textId="77777777" w:rsidR="000970E5" w:rsidRPr="00EA250B" w:rsidRDefault="000970E5" w:rsidP="000970E5">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88FF909" w14:textId="77777777" w:rsidR="000970E5" w:rsidRPr="00EA250B" w:rsidRDefault="000970E5" w:rsidP="000970E5">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65189FE" w14:textId="77777777" w:rsidR="000970E5" w:rsidRPr="00EA250B" w:rsidRDefault="000970E5" w:rsidP="000970E5">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712796D5" w14:textId="77777777" w:rsidR="000970E5" w:rsidRPr="00EA250B" w:rsidRDefault="000970E5" w:rsidP="000970E5">
      <w:pPr>
        <w:pStyle w:val="VCAAbody"/>
      </w:pPr>
      <w:r w:rsidRPr="00EA250B">
        <w:t>For this unit students are required to demonstrate</w:t>
      </w:r>
      <w:r>
        <w:t xml:space="preserve"> three</w:t>
      </w:r>
      <w:r w:rsidRPr="00EA250B">
        <w:t xml:space="preserve"> outcomes. As a set these outcomes encompass the areas of study in the unit.</w:t>
      </w:r>
    </w:p>
    <w:p w14:paraId="16D2671D" w14:textId="77777777" w:rsidR="000970E5" w:rsidRPr="00E13AE7" w:rsidRDefault="000970E5" w:rsidP="000970E5">
      <w:pPr>
        <w:pStyle w:val="VCAAbody"/>
        <w:rPr>
          <w:lang w:val="en-AU"/>
        </w:rPr>
      </w:pPr>
      <w:r w:rsidRPr="00E13AE7">
        <w:rPr>
          <w:lang w:val="en-AU"/>
        </w:rPr>
        <w:t>One task for each area of study is to be selected for assessment in this unit. The following are examples of suitable tasks</w:t>
      </w:r>
      <w:r>
        <w:rPr>
          <w:lang w:val="en-AU"/>
        </w:rPr>
        <w:t>.</w:t>
      </w:r>
    </w:p>
    <w:p w14:paraId="20CA6F38" w14:textId="77777777" w:rsidR="000970E5" w:rsidRPr="00E13AE7" w:rsidRDefault="000970E5" w:rsidP="00EB0F23">
      <w:pPr>
        <w:pStyle w:val="VCAAHeading3"/>
        <w:rPr>
          <w:lang w:val="en-AU"/>
        </w:rPr>
      </w:pPr>
      <w:bookmarkStart w:id="211" w:name="_Toc112856265"/>
      <w:r w:rsidRPr="00E13AE7">
        <w:rPr>
          <w:lang w:val="en-AU"/>
        </w:rPr>
        <w:t>Outcome 1</w:t>
      </w:r>
      <w:bookmarkEnd w:id="211"/>
    </w:p>
    <w:p w14:paraId="11198D37" w14:textId="77777777" w:rsidR="000970E5" w:rsidRPr="00E13AE7" w:rsidRDefault="000970E5" w:rsidP="00EB0F23">
      <w:pPr>
        <w:pStyle w:val="VCAAbullet"/>
      </w:pPr>
      <w:r>
        <w:t>formal conversation in a social situation to negotiate an outcome or reach agreement; real or simulated</w:t>
      </w:r>
    </w:p>
    <w:p w14:paraId="1C4B309A" w14:textId="77777777" w:rsidR="000970E5" w:rsidRPr="00E13AE7" w:rsidRDefault="000970E5" w:rsidP="00EB0F23">
      <w:pPr>
        <w:pStyle w:val="VCAAbullet"/>
      </w:pPr>
      <w:r>
        <w:t xml:space="preserve">suggest a possible course of action, give advice or negotiate </w:t>
      </w:r>
      <w:r w:rsidRPr="00CF6B44">
        <w:t xml:space="preserve">solutions for </w:t>
      </w:r>
      <w:r>
        <w:t>improvements in accessibility for the</w:t>
      </w:r>
      <w:r w:rsidRPr="00CF6B44">
        <w:t xml:space="preserve"> </w:t>
      </w:r>
      <w:r>
        <w:t>D</w:t>
      </w:r>
      <w:r w:rsidRPr="00CF6B44">
        <w:t>eaf community</w:t>
      </w:r>
      <w:r>
        <w:t>,</w:t>
      </w:r>
      <w:r w:rsidRPr="00CF6B44">
        <w:t xml:space="preserve"> </w:t>
      </w:r>
      <w:r>
        <w:t>leading to an agreement in a formal context</w:t>
      </w:r>
    </w:p>
    <w:p w14:paraId="0B945193" w14:textId="77777777" w:rsidR="000970E5" w:rsidRPr="00E13AE7" w:rsidRDefault="000970E5" w:rsidP="00EB0F23">
      <w:pPr>
        <w:pStyle w:val="VCAAHeading3"/>
        <w:rPr>
          <w:lang w:val="en-AU"/>
        </w:rPr>
      </w:pPr>
      <w:bookmarkStart w:id="212" w:name="_Toc112856266"/>
      <w:r w:rsidRPr="00E13AE7">
        <w:rPr>
          <w:lang w:val="en-AU"/>
        </w:rPr>
        <w:t>Outcome 2</w:t>
      </w:r>
      <w:bookmarkEnd w:id="212"/>
    </w:p>
    <w:p w14:paraId="540A2EC5" w14:textId="77777777" w:rsidR="000970E5" w:rsidRDefault="000970E5" w:rsidP="00EB0F23">
      <w:pPr>
        <w:pStyle w:val="VCAAbullet"/>
      </w:pPr>
      <w:r w:rsidRPr="004E39DC">
        <w:t xml:space="preserve">view a signed news report </w:t>
      </w:r>
      <w:r>
        <w:t>and</w:t>
      </w:r>
      <w:r w:rsidRPr="004E39DC">
        <w:t xml:space="preserve"> </w:t>
      </w:r>
      <w:r>
        <w:t xml:space="preserve">an </w:t>
      </w:r>
      <w:r w:rsidRPr="004E39DC">
        <w:t>announcement</w:t>
      </w:r>
      <w:r>
        <w:t>,</w:t>
      </w:r>
      <w:r w:rsidRPr="004E39DC">
        <w:t xml:space="preserve"> and respond</w:t>
      </w:r>
      <w:r>
        <w:t xml:space="preserve"> in Auslan </w:t>
      </w:r>
      <w:r w:rsidRPr="004E39DC">
        <w:t>to a series of short</w:t>
      </w:r>
      <w:r>
        <w:t xml:space="preserve">-answer </w:t>
      </w:r>
      <w:r w:rsidRPr="004E39DC">
        <w:t xml:space="preserve">questions that require </w:t>
      </w:r>
      <w:r>
        <w:t>a</w:t>
      </w:r>
      <w:r w:rsidRPr="004E39DC">
        <w:t xml:space="preserve"> summary of the main ideas, </w:t>
      </w:r>
      <w:r>
        <w:t xml:space="preserve">the </w:t>
      </w:r>
      <w:r w:rsidRPr="004E39DC">
        <w:t>identif</w:t>
      </w:r>
      <w:r>
        <w:t>ication of</w:t>
      </w:r>
      <w:r w:rsidRPr="004E39DC">
        <w:t xml:space="preserve"> key details or important figures involved</w:t>
      </w:r>
    </w:p>
    <w:p w14:paraId="25B12884" w14:textId="77777777" w:rsidR="000970E5" w:rsidRPr="00E13AE7" w:rsidRDefault="000970E5" w:rsidP="00EB0F23">
      <w:pPr>
        <w:pStyle w:val="VCAAbullet"/>
      </w:pPr>
      <w:r w:rsidRPr="004E39DC">
        <w:t>analys</w:t>
      </w:r>
      <w:r>
        <w:t>e</w:t>
      </w:r>
      <w:r w:rsidRPr="004E39DC">
        <w:t xml:space="preserve"> two signed interviews or opinion pieces on a </w:t>
      </w:r>
      <w:r>
        <w:t>D</w:t>
      </w:r>
      <w:r w:rsidRPr="004E39DC">
        <w:t xml:space="preserve">eaf community issue </w:t>
      </w:r>
      <w:r>
        <w:t>and respond in Auslan to a series of short answer questions</w:t>
      </w:r>
    </w:p>
    <w:p w14:paraId="186C077A" w14:textId="77777777" w:rsidR="000970E5" w:rsidRPr="00E13AE7" w:rsidRDefault="000970E5" w:rsidP="00EB0F23">
      <w:pPr>
        <w:pStyle w:val="VCAAHeading3"/>
        <w:rPr>
          <w:lang w:val="en-AU"/>
        </w:rPr>
      </w:pPr>
      <w:bookmarkStart w:id="213" w:name="_Toc112856267"/>
      <w:r w:rsidRPr="00E13AE7">
        <w:rPr>
          <w:lang w:val="en-AU"/>
        </w:rPr>
        <w:t>Outcome 3</w:t>
      </w:r>
      <w:bookmarkEnd w:id="213"/>
    </w:p>
    <w:p w14:paraId="03679DA7" w14:textId="77777777" w:rsidR="000970E5" w:rsidRPr="00E13AE7" w:rsidRDefault="000970E5" w:rsidP="00EB0F23">
      <w:pPr>
        <w:pStyle w:val="VCAAbullet"/>
      </w:pPr>
      <w:r>
        <w:t>develop an informative text to explain an aspect of the subtopic studied, such as a newspaper report or a vlog post for the D</w:t>
      </w:r>
      <w:r w:rsidRPr="00C868BD">
        <w:t xml:space="preserve">eaf </w:t>
      </w:r>
      <w:r>
        <w:t>c</w:t>
      </w:r>
      <w:r w:rsidRPr="00C868BD">
        <w:t>ommunity</w:t>
      </w:r>
      <w:r>
        <w:t xml:space="preserve"> about Auslan Day</w:t>
      </w:r>
    </w:p>
    <w:p w14:paraId="3917CA56" w14:textId="77777777" w:rsidR="000970E5" w:rsidRPr="00E13AE7" w:rsidRDefault="000970E5" w:rsidP="00EB0F23">
      <w:pPr>
        <w:pStyle w:val="VCAAbullet"/>
      </w:pPr>
      <w:r>
        <w:t xml:space="preserve">view an image that depicts a Deaf community event and create an informative Auslan text to describe it  </w:t>
      </w:r>
    </w:p>
    <w:p w14:paraId="60BA27B2" w14:textId="77777777" w:rsidR="000970E5" w:rsidRDefault="000970E5" w:rsidP="00EB0F23">
      <w:pPr>
        <w:pStyle w:val="VCAAbullet"/>
      </w:pPr>
      <w:r>
        <w:t>sign a biography of a prominent Auslan artist or performer</w:t>
      </w:r>
    </w:p>
    <w:p w14:paraId="6091CB6D" w14:textId="77777777" w:rsidR="000970E5" w:rsidRDefault="000970E5" w:rsidP="000970E5">
      <w:pPr>
        <w:pStyle w:val="VCAAbody"/>
      </w:pPr>
      <w:r>
        <w:t>It is expected that students will respond in Auslan to all assessment tasks that are selected.</w:t>
      </w:r>
    </w:p>
    <w:p w14:paraId="543606CA" w14:textId="77777777" w:rsidR="000970E5" w:rsidRDefault="000970E5" w:rsidP="000970E5">
      <w:pPr>
        <w:pStyle w:val="VCAAbody"/>
      </w:pPr>
      <w:r>
        <w:t>All tasks should be digitally recorded.</w:t>
      </w:r>
    </w:p>
    <w:p w14:paraId="37AF4654" w14:textId="77777777" w:rsidR="000970E5" w:rsidRPr="00EA250B" w:rsidRDefault="000970E5" w:rsidP="000970E5">
      <w:pPr>
        <w:pStyle w:val="VCAAbody"/>
      </w:pPr>
      <w:r w:rsidRPr="00EA250B">
        <w:t>Where teachers allow students to choose between tasks</w:t>
      </w:r>
      <w:r>
        <w:t>,</w:t>
      </w:r>
      <w:r w:rsidRPr="00EA250B">
        <w:t xml:space="preserve"> they must ensure that the tasks they set are of comparable scope and demand.</w:t>
      </w:r>
    </w:p>
    <w:p w14:paraId="5A29E147" w14:textId="77777777" w:rsidR="000970E5" w:rsidRPr="005864D1" w:rsidRDefault="000970E5" w:rsidP="006E4821">
      <w:pPr>
        <w:pStyle w:val="ListParagraph"/>
        <w:numPr>
          <w:ilvl w:val="0"/>
          <w:numId w:val="23"/>
        </w:numPr>
        <w:spacing w:after="160" w:line="259" w:lineRule="auto"/>
        <w:rPr>
          <w:rFonts w:cs="Arial"/>
          <w:noProof/>
          <w:sz w:val="18"/>
          <w:szCs w:val="18"/>
        </w:rPr>
      </w:pPr>
      <w:r w:rsidRPr="005864D1">
        <w:rPr>
          <w:rFonts w:cs="Arial"/>
          <w:noProof/>
          <w:sz w:val="18"/>
          <w:szCs w:val="18"/>
        </w:rPr>
        <w:br w:type="page"/>
      </w:r>
    </w:p>
    <w:p w14:paraId="13B435B1" w14:textId="77777777" w:rsidR="000970E5" w:rsidRPr="00873B88" w:rsidRDefault="000970E5" w:rsidP="00284B3A">
      <w:pPr>
        <w:pStyle w:val="VCAAHeading1"/>
      </w:pPr>
      <w:bookmarkStart w:id="214" w:name="_Toc204089644"/>
      <w:bookmarkStart w:id="215" w:name="_Toc214525996"/>
      <w:r w:rsidRPr="00873B88">
        <w:lastRenderedPageBreak/>
        <w:t>Unit 3</w:t>
      </w:r>
      <w:bookmarkEnd w:id="214"/>
      <w:bookmarkEnd w:id="215"/>
    </w:p>
    <w:p w14:paraId="037C7310" w14:textId="77777777" w:rsidR="000970E5" w:rsidRPr="00E13AE7" w:rsidRDefault="000970E5" w:rsidP="000970E5">
      <w:pPr>
        <w:pStyle w:val="VCAAbody"/>
        <w:rPr>
          <w:lang w:val="en-AU"/>
        </w:rPr>
      </w:pPr>
      <w:r w:rsidRPr="00E13AE7">
        <w:rPr>
          <w:lang w:val="en-AU"/>
        </w:rPr>
        <w:t xml:space="preserve">Across Units </w:t>
      </w:r>
      <w:r>
        <w:rPr>
          <w:lang w:val="en-AU"/>
        </w:rPr>
        <w:t>1</w:t>
      </w:r>
      <w:r w:rsidRPr="00E13AE7">
        <w:rPr>
          <w:lang w:val="en-AU"/>
        </w:rPr>
        <w:t xml:space="preserve"> </w:t>
      </w:r>
      <w:r>
        <w:rPr>
          <w:lang w:val="en-AU"/>
        </w:rPr>
        <w:t>to</w:t>
      </w:r>
      <w:r w:rsidRPr="00E13AE7">
        <w:rPr>
          <w:lang w:val="en-AU"/>
        </w:rPr>
        <w:t xml:space="preserve"> 4 students will stu</w:t>
      </w:r>
      <w:r w:rsidRPr="009C5412">
        <w:rPr>
          <w:lang w:val="en-AU"/>
        </w:rPr>
        <w:t xml:space="preserve">dy topics related to all the concepts of the study – </w:t>
      </w:r>
      <w:r w:rsidRPr="00203C82">
        <w:rPr>
          <w:bCs/>
          <w:lang w:val="en-AU"/>
        </w:rPr>
        <w:t xml:space="preserve">Identity, Legacy, Responsibility </w:t>
      </w:r>
      <w:r w:rsidRPr="009C5412">
        <w:rPr>
          <w:lang w:val="en-AU"/>
        </w:rPr>
        <w:t>and</w:t>
      </w:r>
      <w:r w:rsidRPr="00203C82">
        <w:rPr>
          <w:bCs/>
          <w:lang w:val="en-AU"/>
        </w:rPr>
        <w:t xml:space="preserve"> Sustainability –</w:t>
      </w:r>
      <w:r w:rsidRPr="009C5412">
        <w:rPr>
          <w:lang w:val="en-AU"/>
        </w:rPr>
        <w:t xml:space="preserve"> thr</w:t>
      </w:r>
      <w:r w:rsidRPr="00E13AE7">
        <w:rPr>
          <w:lang w:val="en-AU"/>
        </w:rPr>
        <w:t xml:space="preserve">ough the subtopics selected for each unit. </w:t>
      </w:r>
    </w:p>
    <w:p w14:paraId="5856E349" w14:textId="77777777" w:rsidR="000970E5" w:rsidRDefault="000970E5" w:rsidP="000970E5">
      <w:pPr>
        <w:pStyle w:val="VCAAbody"/>
        <w:ind w:right="133"/>
        <w:rPr>
          <w:lang w:val="en-AU"/>
        </w:rPr>
      </w:pPr>
      <w:r w:rsidRPr="009C5412">
        <w:rPr>
          <w:lang w:val="en-AU"/>
        </w:rPr>
        <w:t>This unit focuses on language use related to three or more subtopics</w:t>
      </w:r>
      <w:r w:rsidRPr="001E5737">
        <w:rPr>
          <w:lang w:val="en-AU"/>
        </w:rPr>
        <w:t>, each of which is chosen</w:t>
      </w:r>
      <w:r w:rsidRPr="009C5412">
        <w:rPr>
          <w:lang w:val="en-AU"/>
        </w:rPr>
        <w:t xml:space="preserve"> to allow students to consider aspects of the prescribed topics</w:t>
      </w:r>
      <w:r>
        <w:rPr>
          <w:lang w:val="en-AU"/>
        </w:rPr>
        <w:t>.</w:t>
      </w:r>
      <w:r w:rsidRPr="009C5412">
        <w:rPr>
          <w:lang w:val="en-AU"/>
        </w:rPr>
        <w:t xml:space="preserve"> </w:t>
      </w:r>
      <w:r>
        <w:rPr>
          <w:lang w:val="en-AU"/>
        </w:rPr>
        <w:t>The subtopics studied may focus on one or more perspectives and will engage students with personal, community and global perspectives across Units 3 and 4.</w:t>
      </w:r>
      <w:r w:rsidRPr="00584947">
        <w:rPr>
          <w:lang w:val="en-AU"/>
        </w:rPr>
        <w:t xml:space="preserve"> </w:t>
      </w:r>
    </w:p>
    <w:p w14:paraId="185A4362" w14:textId="77777777" w:rsidR="000970E5" w:rsidRPr="00873B88" w:rsidRDefault="000970E5" w:rsidP="00284B3A">
      <w:pPr>
        <w:pStyle w:val="VCAAHeading2"/>
      </w:pPr>
      <w:bookmarkStart w:id="216" w:name="_Toc204089645"/>
      <w:bookmarkStart w:id="217" w:name="_Toc214525997"/>
      <w:r w:rsidRPr="00873B88">
        <w:t>Area of Study 1</w:t>
      </w:r>
      <w:bookmarkEnd w:id="216"/>
      <w:bookmarkEnd w:id="217"/>
    </w:p>
    <w:p w14:paraId="59D7D49A" w14:textId="77777777" w:rsidR="000970E5" w:rsidRPr="00873B88" w:rsidRDefault="000970E5" w:rsidP="00284B3A">
      <w:pPr>
        <w:pStyle w:val="VCAAHeading3"/>
      </w:pPr>
      <w:r>
        <w:t>Interacting in Auslan</w:t>
      </w:r>
    </w:p>
    <w:p w14:paraId="4803F528" w14:textId="77777777" w:rsidR="000970E5" w:rsidRPr="006E3970" w:rsidRDefault="000970E5" w:rsidP="000970E5">
      <w:pPr>
        <w:pStyle w:val="VCAAbody"/>
        <w:rPr>
          <w:rFonts w:asciiTheme="minorHAnsi" w:eastAsiaTheme="minorEastAsia" w:hAnsiTheme="minorHAnsi" w:cstheme="minorBidi"/>
          <w:color w:val="auto"/>
          <w:kern w:val="2"/>
          <w:szCs w:val="20"/>
          <w:lang w:val="en-AU" w:eastAsia="ja-JP"/>
          <w14:ligatures w14:val="standardContextual"/>
        </w:rPr>
      </w:pPr>
      <w:r w:rsidRPr="006E3970">
        <w:rPr>
          <w:rFonts w:asciiTheme="minorHAnsi" w:eastAsiaTheme="minorEastAsia" w:hAnsiTheme="minorHAnsi" w:cstheme="minorBidi"/>
          <w:color w:val="auto"/>
          <w:kern w:val="2"/>
          <w:szCs w:val="20"/>
          <w:lang w:val="en-AU" w:eastAsia="ja-JP"/>
          <w14:ligatures w14:val="standardContextual"/>
        </w:rPr>
        <w:t>This area of study enables students to develop their knowledge and skills in Auslan by participating in an informal signed exchange</w:t>
      </w:r>
      <w:r>
        <w:rPr>
          <w:rFonts w:asciiTheme="minorHAnsi" w:eastAsiaTheme="minorEastAsia" w:hAnsiTheme="minorHAnsi" w:cstheme="minorBidi"/>
          <w:color w:val="auto"/>
          <w:kern w:val="2"/>
          <w:szCs w:val="20"/>
          <w:lang w:val="en-AU" w:eastAsia="ja-JP"/>
          <w14:ligatures w14:val="standardContextual"/>
        </w:rPr>
        <w:t xml:space="preserve"> to explain and justify opinions. They</w:t>
      </w:r>
      <w:r w:rsidRPr="006E3970">
        <w:rPr>
          <w:rFonts w:asciiTheme="minorHAnsi" w:eastAsiaTheme="minorEastAsia" w:hAnsiTheme="minorHAnsi" w:cstheme="minorBidi"/>
          <w:color w:val="auto"/>
          <w:kern w:val="2"/>
          <w:szCs w:val="20"/>
          <w:lang w:val="en-AU" w:eastAsia="ja-JP"/>
          <w14:ligatures w14:val="standardContextual"/>
        </w:rPr>
        <w:t xml:space="preserve"> reflect on the relationship between language and culture. </w:t>
      </w:r>
    </w:p>
    <w:p w14:paraId="5AE0D7DF" w14:textId="77777777" w:rsidR="000970E5" w:rsidRPr="005E0D1E" w:rsidRDefault="000970E5" w:rsidP="000970E5">
      <w:pPr>
        <w:pStyle w:val="VCAAbody"/>
      </w:pPr>
      <w:r w:rsidRPr="00C41CB0">
        <w:rPr>
          <w:rFonts w:eastAsiaTheme="minorEastAsia"/>
          <w:kern w:val="2"/>
          <w:szCs w:val="20"/>
          <w:lang w:val="en-AU" w:eastAsia="ja-JP"/>
          <w14:ligatures w14:val="standardContextual"/>
        </w:rPr>
        <w:t>Students exchange information, opinions, ideas and/or experiences in an informal signed Auslan interaction</w:t>
      </w:r>
      <w:r w:rsidRPr="00045514">
        <w:rPr>
          <w:rFonts w:eastAsiaTheme="minorEastAsia"/>
          <w:kern w:val="2"/>
          <w:szCs w:val="20"/>
          <w:lang w:val="en-AU" w:eastAsia="ja-JP"/>
          <w14:ligatures w14:val="standardContextual"/>
        </w:rPr>
        <w:t xml:space="preserve"> </w:t>
      </w:r>
      <w:r w:rsidRPr="00C41CB0">
        <w:rPr>
          <w:rFonts w:eastAsiaTheme="minorEastAsia"/>
          <w:kern w:val="2"/>
          <w:szCs w:val="20"/>
          <w:lang w:val="en-AU" w:eastAsia="ja-JP"/>
          <w14:ligatures w14:val="standardContextual"/>
        </w:rPr>
        <w:t>relat</w:t>
      </w:r>
      <w:r>
        <w:rPr>
          <w:rFonts w:eastAsiaTheme="minorEastAsia"/>
          <w:kern w:val="2"/>
          <w:szCs w:val="20"/>
          <w:lang w:val="en-AU" w:eastAsia="ja-JP"/>
          <w14:ligatures w14:val="standardContextual"/>
        </w:rPr>
        <w:t>ed</w:t>
      </w:r>
      <w:r w:rsidRPr="00C41CB0">
        <w:rPr>
          <w:rFonts w:eastAsiaTheme="minorEastAsia"/>
          <w:kern w:val="2"/>
          <w:szCs w:val="20"/>
          <w:lang w:val="en-AU" w:eastAsia="ja-JP"/>
          <w14:ligatures w14:val="standardContextual"/>
        </w:rPr>
        <w:t xml:space="preserve"> to the subtopic studied. They tak</w:t>
      </w:r>
      <w:r>
        <w:rPr>
          <w:rFonts w:eastAsiaTheme="minorEastAsia"/>
          <w:kern w:val="2"/>
          <w:szCs w:val="20"/>
          <w:lang w:val="en-AU" w:eastAsia="ja-JP"/>
          <w14:ligatures w14:val="standardContextual"/>
        </w:rPr>
        <w:t>e</w:t>
      </w:r>
      <w:r w:rsidRPr="00C41CB0">
        <w:rPr>
          <w:rFonts w:eastAsiaTheme="minorEastAsia"/>
          <w:kern w:val="2"/>
          <w:szCs w:val="20"/>
          <w:lang w:val="en-AU" w:eastAsia="ja-JP"/>
          <w14:ligatures w14:val="standardContextual"/>
        </w:rPr>
        <w:t xml:space="preserve"> into consideration aspects of language and culture that influence meaning </w:t>
      </w:r>
      <w:r>
        <w:rPr>
          <w:rFonts w:eastAsiaTheme="minorEastAsia"/>
          <w:kern w:val="2"/>
          <w:szCs w:val="20"/>
          <w:lang w:val="en-AU" w:eastAsia="ja-JP"/>
          <w14:ligatures w14:val="standardContextual"/>
        </w:rPr>
        <w:t xml:space="preserve">and </w:t>
      </w:r>
      <w:r w:rsidRPr="00045514">
        <w:rPr>
          <w:rFonts w:eastAsiaTheme="minorEastAsia"/>
          <w:kern w:val="2"/>
          <w:szCs w:val="20"/>
          <w:lang w:val="en-AU" w:eastAsia="ja-JP"/>
          <w14:ligatures w14:val="standardContextual"/>
        </w:rPr>
        <w:t>convey opinions, attitudes</w:t>
      </w:r>
      <w:r w:rsidRPr="00C41CB0">
        <w:rPr>
          <w:rFonts w:eastAsiaTheme="minorEastAsia"/>
          <w:kern w:val="2"/>
          <w:szCs w:val="20"/>
          <w:lang w:val="en-AU" w:eastAsia="ja-JP"/>
          <w14:ligatures w14:val="standardContextual"/>
        </w:rPr>
        <w:t xml:space="preserve"> and </w:t>
      </w:r>
      <w:r w:rsidRPr="00045514">
        <w:rPr>
          <w:rFonts w:eastAsiaTheme="minorEastAsia"/>
          <w:kern w:val="2"/>
          <w:szCs w:val="20"/>
          <w:lang w:val="en-AU" w:eastAsia="ja-JP"/>
          <w14:ligatures w14:val="standardContextual"/>
        </w:rPr>
        <w:t>perspectives</w:t>
      </w:r>
      <w:r>
        <w:rPr>
          <w:rFonts w:eastAsiaTheme="minorEastAsia"/>
          <w:kern w:val="2"/>
          <w:szCs w:val="20"/>
          <w:lang w:val="en-AU" w:eastAsia="ja-JP"/>
          <w14:ligatures w14:val="standardContextual"/>
        </w:rPr>
        <w:t>.</w:t>
      </w:r>
    </w:p>
    <w:p w14:paraId="7EC665C4" w14:textId="77777777" w:rsidR="000970E5" w:rsidRPr="00E13AE7" w:rsidRDefault="000970E5" w:rsidP="00284B3A">
      <w:pPr>
        <w:pStyle w:val="VCAAHeading4"/>
      </w:pPr>
      <w:r w:rsidRPr="00E13AE7">
        <w:t>Outcome 1</w:t>
      </w:r>
    </w:p>
    <w:p w14:paraId="1C3B15A7" w14:textId="77777777" w:rsidR="000970E5" w:rsidRPr="006E3970" w:rsidRDefault="000970E5" w:rsidP="000970E5">
      <w:pPr>
        <w:pStyle w:val="VCAAbody"/>
        <w:rPr>
          <w:lang w:val="en-AU"/>
        </w:rPr>
      </w:pPr>
      <w:r w:rsidRPr="005E0D1E">
        <w:t xml:space="preserve">On completion of this unit the student should be able to </w:t>
      </w:r>
      <w:r w:rsidRPr="00C2484E">
        <w:rPr>
          <w:lang w:val="en-AU"/>
        </w:rPr>
        <w:t>participate in an informal signed exchange to explain and justify opinions in Auslan</w:t>
      </w:r>
      <w:r>
        <w:rPr>
          <w:lang w:val="en-AU"/>
        </w:rPr>
        <w:t>.</w:t>
      </w:r>
    </w:p>
    <w:p w14:paraId="21BA6E7A"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1.</w:t>
      </w:r>
    </w:p>
    <w:p w14:paraId="082D0AC0" w14:textId="77777777" w:rsidR="000970E5" w:rsidRPr="00E13AE7" w:rsidRDefault="000970E5" w:rsidP="00284B3A">
      <w:pPr>
        <w:pStyle w:val="VCAAHeading5"/>
      </w:pPr>
      <w:r w:rsidRPr="00E13AE7">
        <w:t>Key knowledge</w:t>
      </w:r>
    </w:p>
    <w:p w14:paraId="430225B7" w14:textId="77777777" w:rsidR="000970E5" w:rsidRPr="002D639C" w:rsidRDefault="000970E5" w:rsidP="006E4821">
      <w:pPr>
        <w:pStyle w:val="VCAAbullet"/>
        <w:numPr>
          <w:ilvl w:val="0"/>
          <w:numId w:val="55"/>
        </w:numPr>
        <w:ind w:left="426"/>
      </w:pPr>
      <w:r w:rsidRPr="002D639C">
        <w:t xml:space="preserve">information and ideas related to the subtopic studied </w:t>
      </w:r>
    </w:p>
    <w:p w14:paraId="446DBFA3" w14:textId="77777777" w:rsidR="000970E5" w:rsidRPr="002D639C" w:rsidRDefault="000970E5" w:rsidP="006E4821">
      <w:pPr>
        <w:pStyle w:val="VCAAbullet"/>
        <w:numPr>
          <w:ilvl w:val="0"/>
          <w:numId w:val="55"/>
        </w:numPr>
        <w:ind w:left="426"/>
      </w:pPr>
      <w:r w:rsidRPr="002D639C">
        <w:t xml:space="preserve">understanding of how to express and sign information, ideas and opinions relevant to the subtopic studied </w:t>
      </w:r>
    </w:p>
    <w:p w14:paraId="415DA81B" w14:textId="77777777" w:rsidR="000970E5" w:rsidRPr="002D639C" w:rsidRDefault="000970E5" w:rsidP="006E4821">
      <w:pPr>
        <w:pStyle w:val="VCAAbullet"/>
        <w:numPr>
          <w:ilvl w:val="0"/>
          <w:numId w:val="55"/>
        </w:numPr>
        <w:ind w:left="426"/>
      </w:pPr>
      <w:r w:rsidRPr="002D639C">
        <w:t>awareness of culturally appropriate greetings and farewells in informal settings, relevant to audience and context</w:t>
      </w:r>
    </w:p>
    <w:p w14:paraId="70216D54" w14:textId="77777777" w:rsidR="00CC543B" w:rsidRDefault="000970E5" w:rsidP="006E4821">
      <w:pPr>
        <w:pStyle w:val="VCAAbullet"/>
        <w:numPr>
          <w:ilvl w:val="0"/>
          <w:numId w:val="55"/>
        </w:numPr>
        <w:ind w:left="426"/>
      </w:pPr>
      <w:r w:rsidRPr="002D639C">
        <w:t xml:space="preserve">appropriate Auslan structures to explain or justify views, attitudes or opinions in informal contexts, to support sequencing of information </w:t>
      </w:r>
    </w:p>
    <w:p w14:paraId="4106F01F" w14:textId="76853A7B" w:rsidR="000970E5" w:rsidRDefault="000970E5" w:rsidP="006E4821">
      <w:pPr>
        <w:pStyle w:val="VCAAbullet"/>
        <w:numPr>
          <w:ilvl w:val="0"/>
          <w:numId w:val="55"/>
        </w:numPr>
        <w:ind w:left="426"/>
      </w:pPr>
      <w:r w:rsidRPr="002D639C">
        <w:t>awareness of language features such as non</w:t>
      </w:r>
      <w:r>
        <w:t xml:space="preserve">-manual features and multi-channel signs appropriate to the subtopic </w:t>
      </w:r>
    </w:p>
    <w:p w14:paraId="4236A6B5" w14:textId="77777777" w:rsidR="000970E5" w:rsidRPr="00E13AE7" w:rsidRDefault="000970E5" w:rsidP="00284B3A">
      <w:pPr>
        <w:pStyle w:val="VCAAHeading5"/>
      </w:pPr>
      <w:r w:rsidRPr="00E13AE7">
        <w:t>Key skills</w:t>
      </w:r>
    </w:p>
    <w:p w14:paraId="45A6589A" w14:textId="77777777" w:rsidR="000970E5" w:rsidRDefault="000970E5" w:rsidP="006E4821">
      <w:pPr>
        <w:pStyle w:val="VCAAbullet"/>
        <w:numPr>
          <w:ilvl w:val="0"/>
          <w:numId w:val="56"/>
        </w:numPr>
        <w:ind w:left="426"/>
      </w:pPr>
      <w:r>
        <w:t>use culturally appropriate conventions to open and close an informal Auslan exchange, adapting to audience and context</w:t>
      </w:r>
    </w:p>
    <w:p w14:paraId="19A1E689" w14:textId="77777777" w:rsidR="000970E5" w:rsidRDefault="000970E5" w:rsidP="006E4821">
      <w:pPr>
        <w:pStyle w:val="VCAAbullet"/>
        <w:numPr>
          <w:ilvl w:val="0"/>
          <w:numId w:val="56"/>
        </w:numPr>
        <w:ind w:left="426"/>
      </w:pPr>
      <w:r>
        <w:t>follow appropriate Auslan structure to explain or justify an opinion, ensuring clarity and coherence</w:t>
      </w:r>
    </w:p>
    <w:p w14:paraId="7315E065" w14:textId="77777777" w:rsidR="000970E5" w:rsidRDefault="000970E5" w:rsidP="006E4821">
      <w:pPr>
        <w:pStyle w:val="VCAAbullet"/>
        <w:numPr>
          <w:ilvl w:val="0"/>
          <w:numId w:val="56"/>
        </w:numPr>
        <w:ind w:left="426"/>
      </w:pPr>
      <w:r>
        <w:t>apply culturally appropriate attention-gaining strategies, conversational openers, and techniques for concluding opinions or arguments</w:t>
      </w:r>
    </w:p>
    <w:p w14:paraId="294E7F99" w14:textId="77777777" w:rsidR="000970E5" w:rsidRDefault="000970E5" w:rsidP="006E4821">
      <w:pPr>
        <w:pStyle w:val="VCAAbullet"/>
        <w:numPr>
          <w:ilvl w:val="0"/>
          <w:numId w:val="56"/>
        </w:numPr>
        <w:ind w:left="426"/>
      </w:pPr>
      <w:r>
        <w:t>transition between topics and maintaining a natural conversational flow</w:t>
      </w:r>
    </w:p>
    <w:p w14:paraId="4381E2A1" w14:textId="77777777" w:rsidR="000970E5" w:rsidRDefault="000970E5" w:rsidP="006E4821">
      <w:pPr>
        <w:pStyle w:val="VCAAbullet"/>
        <w:numPr>
          <w:ilvl w:val="0"/>
          <w:numId w:val="56"/>
        </w:numPr>
        <w:ind w:left="426"/>
      </w:pPr>
      <w:r>
        <w:t>use turn-taking strategies relevant to the informal setting</w:t>
      </w:r>
    </w:p>
    <w:p w14:paraId="68E0105B" w14:textId="77777777" w:rsidR="000970E5" w:rsidRDefault="000970E5" w:rsidP="006E4821">
      <w:pPr>
        <w:pStyle w:val="VCAAbullet"/>
        <w:numPr>
          <w:ilvl w:val="0"/>
          <w:numId w:val="56"/>
        </w:numPr>
        <w:ind w:left="426"/>
      </w:pPr>
      <w:r>
        <w:lastRenderedPageBreak/>
        <w:t>use appropriate language, non-manual features, and multi-channel signs to convey opinions, attitudes and perspectives effectively</w:t>
      </w:r>
    </w:p>
    <w:p w14:paraId="76E0530A" w14:textId="77777777" w:rsidR="000970E5" w:rsidRDefault="000970E5" w:rsidP="006E4821">
      <w:pPr>
        <w:pStyle w:val="VCAAbullet"/>
        <w:numPr>
          <w:ilvl w:val="0"/>
          <w:numId w:val="56"/>
        </w:numPr>
        <w:ind w:left="426"/>
      </w:pPr>
      <w:r>
        <w:t>use opinions to support examples, explanations or comparisons, to ensure responses are relevant to context</w:t>
      </w:r>
    </w:p>
    <w:p w14:paraId="16DE9AA0" w14:textId="77777777" w:rsidR="000970E5" w:rsidRPr="00873B88" w:rsidRDefault="000970E5" w:rsidP="00284B3A">
      <w:pPr>
        <w:pStyle w:val="VCAAHeading2"/>
      </w:pPr>
      <w:bookmarkStart w:id="218" w:name="_Toc204089646"/>
      <w:bookmarkStart w:id="219" w:name="_Toc214525998"/>
      <w:r w:rsidRPr="00873B88">
        <w:t>Area of Study 2</w:t>
      </w:r>
      <w:bookmarkEnd w:id="218"/>
      <w:bookmarkEnd w:id="219"/>
    </w:p>
    <w:p w14:paraId="74DEA67E" w14:textId="77777777" w:rsidR="000970E5" w:rsidRPr="00873B88" w:rsidRDefault="000970E5" w:rsidP="00284B3A">
      <w:pPr>
        <w:pStyle w:val="VCAAHeading3"/>
      </w:pPr>
      <w:proofErr w:type="spellStart"/>
      <w:r>
        <w:t>Analysing</w:t>
      </w:r>
      <w:proofErr w:type="spellEnd"/>
      <w:r>
        <w:t xml:space="preserve"> </w:t>
      </w:r>
      <w:proofErr w:type="spellStart"/>
      <w:r>
        <w:t>Auslan</w:t>
      </w:r>
      <w:proofErr w:type="spellEnd"/>
    </w:p>
    <w:p w14:paraId="1CA61CB9" w14:textId="77777777" w:rsidR="000970E5" w:rsidRPr="001432D3" w:rsidRDefault="000970E5" w:rsidP="000970E5">
      <w:pPr>
        <w:pStyle w:val="VCAAbody"/>
      </w:pPr>
      <w:r w:rsidRPr="001432D3">
        <w:t xml:space="preserve">This area of study enables students to develop skills and knowledge to </w:t>
      </w:r>
      <w:proofErr w:type="spellStart"/>
      <w:r w:rsidRPr="001432D3">
        <w:t>analyse</w:t>
      </w:r>
      <w:proofErr w:type="spellEnd"/>
      <w:r w:rsidRPr="001432D3">
        <w:t xml:space="preserve"> </w:t>
      </w:r>
      <w:proofErr w:type="spellStart"/>
      <w:r w:rsidRPr="001432D3">
        <w:t>Auslan</w:t>
      </w:r>
      <w:proofErr w:type="spellEnd"/>
      <w:r w:rsidRPr="001432D3">
        <w:t xml:space="preserve"> texts, and to develop a formal response in Auslan for a specified context, purpose and audience. </w:t>
      </w:r>
    </w:p>
    <w:p w14:paraId="2BA89CE1" w14:textId="77777777" w:rsidR="000970E5" w:rsidRPr="001432D3" w:rsidRDefault="000970E5" w:rsidP="000970E5">
      <w:pPr>
        <w:pStyle w:val="VCAAbody"/>
      </w:pPr>
      <w:r w:rsidRPr="001432D3">
        <w:t xml:space="preserve">Students identify relevant ideas and interpret information and/or opinions from Auslan texts related to different aspects of the subtopic studied. They extract and </w:t>
      </w:r>
      <w:proofErr w:type="spellStart"/>
      <w:r w:rsidRPr="001432D3">
        <w:t>synthesise</w:t>
      </w:r>
      <w:proofErr w:type="spellEnd"/>
      <w:r w:rsidRPr="001432D3">
        <w:t xml:space="preserve"> information to develop their response. Students consider the features of the texts and cultural and intercultural considerations when seeking and relaying meaning in Auslan. </w:t>
      </w:r>
    </w:p>
    <w:p w14:paraId="7E973C00" w14:textId="77777777" w:rsidR="000970E5" w:rsidRPr="00873B88" w:rsidRDefault="000970E5" w:rsidP="00284B3A">
      <w:pPr>
        <w:pStyle w:val="VCAAHeading4"/>
      </w:pPr>
      <w:r w:rsidRPr="00873B88">
        <w:t>Outcome 2</w:t>
      </w:r>
    </w:p>
    <w:p w14:paraId="0AE5CB28" w14:textId="77777777" w:rsidR="000970E5" w:rsidRPr="005E0D1E" w:rsidRDefault="000970E5" w:rsidP="000970E5">
      <w:pPr>
        <w:pStyle w:val="VCAAbody"/>
      </w:pPr>
      <w:r w:rsidRPr="005E0D1E">
        <w:t xml:space="preserve">On completion of this unit the student should be able </w:t>
      </w:r>
      <w:r>
        <w:t xml:space="preserve">to </w:t>
      </w:r>
      <w:proofErr w:type="spellStart"/>
      <w:r w:rsidRPr="008F44F9">
        <w:t>analyse</w:t>
      </w:r>
      <w:proofErr w:type="spellEnd"/>
      <w:r w:rsidRPr="008F44F9">
        <w:t xml:space="preserve"> </w:t>
      </w:r>
      <w:r w:rsidRPr="008F44F9" w:rsidDel="009D3767">
        <w:t xml:space="preserve">and </w:t>
      </w:r>
      <w:r w:rsidRPr="00011EA3">
        <w:t xml:space="preserve">use information from signed texts related to different aspects of the subtopic studied to </w:t>
      </w:r>
      <w:r>
        <w:t>develop</w:t>
      </w:r>
      <w:r w:rsidRPr="00011EA3">
        <w:t xml:space="preserve"> a formal signed response</w:t>
      </w:r>
      <w:r>
        <w:t>.</w:t>
      </w:r>
    </w:p>
    <w:p w14:paraId="2CAF7A73"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2.</w:t>
      </w:r>
    </w:p>
    <w:p w14:paraId="62F95B1A" w14:textId="77777777" w:rsidR="000970E5" w:rsidRPr="00873B88" w:rsidRDefault="000970E5" w:rsidP="00284B3A">
      <w:pPr>
        <w:pStyle w:val="VCAAHeading5"/>
      </w:pPr>
      <w:r w:rsidRPr="00873B88">
        <w:t>Key knowledge</w:t>
      </w:r>
    </w:p>
    <w:p w14:paraId="1328DFAC" w14:textId="77777777" w:rsidR="000970E5" w:rsidRPr="00E13AE7" w:rsidRDefault="000970E5" w:rsidP="006E4821">
      <w:pPr>
        <w:pStyle w:val="VCAAbullet"/>
        <w:numPr>
          <w:ilvl w:val="0"/>
          <w:numId w:val="65"/>
        </w:numPr>
        <w:ind w:left="426"/>
      </w:pPr>
      <w:r w:rsidRPr="00E13AE7">
        <w:t>information and ideas related to the subtopic studied</w:t>
      </w:r>
    </w:p>
    <w:p w14:paraId="22197A31" w14:textId="77777777" w:rsidR="000970E5" w:rsidRDefault="000970E5" w:rsidP="006E4821">
      <w:pPr>
        <w:pStyle w:val="VCAAbullet"/>
        <w:numPr>
          <w:ilvl w:val="0"/>
          <w:numId w:val="65"/>
        </w:numPr>
        <w:ind w:left="426"/>
      </w:pPr>
      <w:r>
        <w:t>language to identify key themes, main ideas, and supporting details in formal signed texts</w:t>
      </w:r>
    </w:p>
    <w:p w14:paraId="46715FD3" w14:textId="77777777" w:rsidR="000970E5" w:rsidRDefault="000970E5" w:rsidP="006E4821">
      <w:pPr>
        <w:pStyle w:val="VCAAbullet"/>
        <w:numPr>
          <w:ilvl w:val="0"/>
          <w:numId w:val="65"/>
        </w:numPr>
        <w:ind w:left="426"/>
      </w:pPr>
      <w:r>
        <w:t xml:space="preserve">understanding of how to recognise and evaluate different perspectives and arguments </w:t>
      </w:r>
    </w:p>
    <w:p w14:paraId="0675FA12" w14:textId="77777777" w:rsidR="000970E5" w:rsidRDefault="000970E5" w:rsidP="006E4821">
      <w:pPr>
        <w:pStyle w:val="VCAAbullet"/>
        <w:numPr>
          <w:ilvl w:val="0"/>
          <w:numId w:val="65"/>
        </w:numPr>
        <w:ind w:left="426"/>
      </w:pPr>
      <w:r>
        <w:t>strategies to identify and understand key ideas and detailed information from texts</w:t>
      </w:r>
    </w:p>
    <w:p w14:paraId="770744E6" w14:textId="77777777" w:rsidR="000970E5" w:rsidRDefault="000970E5" w:rsidP="006E4821">
      <w:pPr>
        <w:pStyle w:val="VCAAbullet"/>
        <w:numPr>
          <w:ilvl w:val="0"/>
          <w:numId w:val="65"/>
        </w:numPr>
        <w:ind w:left="426"/>
      </w:pPr>
      <w:r>
        <w:t>strategies to extract, analyse and synthesise complex information relevant to the subtopic</w:t>
      </w:r>
    </w:p>
    <w:p w14:paraId="6CEB2CE1" w14:textId="77777777" w:rsidR="000970E5" w:rsidRDefault="000970E5" w:rsidP="006E4821">
      <w:pPr>
        <w:pStyle w:val="VCAAbullet"/>
        <w:numPr>
          <w:ilvl w:val="0"/>
          <w:numId w:val="65"/>
        </w:numPr>
        <w:ind w:left="426"/>
      </w:pPr>
      <w:r>
        <w:t>conventions of formal signed texts</w:t>
      </w:r>
    </w:p>
    <w:p w14:paraId="1525A15C" w14:textId="77777777" w:rsidR="000970E5" w:rsidRDefault="000970E5" w:rsidP="006E4821">
      <w:pPr>
        <w:pStyle w:val="VCAAbullet"/>
        <w:numPr>
          <w:ilvl w:val="0"/>
          <w:numId w:val="65"/>
        </w:numPr>
        <w:ind w:left="426"/>
      </w:pPr>
      <w:r>
        <w:t>characteristics of formal discourse, such as clear topic and purpose, use of list buoys, imperative verbs, use of space and clear structure</w:t>
      </w:r>
    </w:p>
    <w:p w14:paraId="5FAC165E" w14:textId="77777777" w:rsidR="000970E5" w:rsidRDefault="000970E5" w:rsidP="006E4821">
      <w:pPr>
        <w:pStyle w:val="VCAAbullet"/>
        <w:numPr>
          <w:ilvl w:val="0"/>
          <w:numId w:val="65"/>
        </w:numPr>
        <w:ind w:left="426"/>
      </w:pPr>
      <w:r>
        <w:t>signed language to effectively signpost, transition and sequence to enhance logical flow</w:t>
      </w:r>
    </w:p>
    <w:p w14:paraId="67E30D15" w14:textId="77777777" w:rsidR="000970E5" w:rsidRDefault="000970E5" w:rsidP="006E4821">
      <w:pPr>
        <w:pStyle w:val="VCAAbullet"/>
        <w:numPr>
          <w:ilvl w:val="0"/>
          <w:numId w:val="65"/>
        </w:numPr>
        <w:ind w:left="426"/>
      </w:pPr>
      <w:r>
        <w:t xml:space="preserve">appropriate language and types of manual signs suitable to the formal context and audience </w:t>
      </w:r>
    </w:p>
    <w:p w14:paraId="0C79BEEA" w14:textId="77777777" w:rsidR="000970E5" w:rsidRPr="00E13AE7" w:rsidRDefault="000970E5" w:rsidP="00284B3A">
      <w:pPr>
        <w:pStyle w:val="VCAAHeading5"/>
      </w:pPr>
      <w:r w:rsidRPr="00E13AE7">
        <w:t>Key skills</w:t>
      </w:r>
    </w:p>
    <w:p w14:paraId="359DDA25" w14:textId="77777777" w:rsidR="000970E5" w:rsidRDefault="000970E5" w:rsidP="006E4821">
      <w:pPr>
        <w:pStyle w:val="VCAAbullet"/>
        <w:numPr>
          <w:ilvl w:val="0"/>
          <w:numId w:val="59"/>
        </w:numPr>
        <w:ind w:left="426"/>
      </w:pPr>
      <w:r>
        <w:t>identify and apply the conventions of formal signed texts</w:t>
      </w:r>
    </w:p>
    <w:p w14:paraId="03C68DB2" w14:textId="77777777" w:rsidR="000970E5" w:rsidRDefault="000970E5" w:rsidP="006E4821">
      <w:pPr>
        <w:pStyle w:val="VCAAbullet"/>
        <w:numPr>
          <w:ilvl w:val="0"/>
          <w:numId w:val="59"/>
        </w:numPr>
        <w:ind w:left="426"/>
      </w:pPr>
      <w:r>
        <w:t>recognise and interpret points of view, opinions and ideas, attitudes and emotions from linguistic and contextual features</w:t>
      </w:r>
    </w:p>
    <w:p w14:paraId="73368761" w14:textId="77777777" w:rsidR="000970E5" w:rsidRDefault="000970E5" w:rsidP="006E4821">
      <w:pPr>
        <w:pStyle w:val="VCAAbullet"/>
        <w:numPr>
          <w:ilvl w:val="0"/>
          <w:numId w:val="59"/>
        </w:numPr>
        <w:ind w:left="426"/>
      </w:pPr>
      <w:r>
        <w:t>identify similarities and differences between texts</w:t>
      </w:r>
    </w:p>
    <w:p w14:paraId="0DF48A67" w14:textId="77777777" w:rsidR="000970E5" w:rsidRDefault="000970E5" w:rsidP="006E4821">
      <w:pPr>
        <w:pStyle w:val="VCAAbullet"/>
        <w:numPr>
          <w:ilvl w:val="0"/>
          <w:numId w:val="59"/>
        </w:numPr>
        <w:ind w:left="426"/>
      </w:pPr>
      <w:r>
        <w:t xml:space="preserve">identify aspects of culture, language or context critical to meaning in the texts </w:t>
      </w:r>
    </w:p>
    <w:p w14:paraId="796E5620" w14:textId="77777777" w:rsidR="000970E5" w:rsidRDefault="000970E5" w:rsidP="006E4821">
      <w:pPr>
        <w:pStyle w:val="VCAAbullet"/>
        <w:numPr>
          <w:ilvl w:val="0"/>
          <w:numId w:val="59"/>
        </w:numPr>
        <w:ind w:left="426"/>
      </w:pPr>
      <w:r>
        <w:t xml:space="preserve">identify relationships between key ideas and perspectives expressed in texts </w:t>
      </w:r>
    </w:p>
    <w:p w14:paraId="18EAF91F" w14:textId="77777777" w:rsidR="000970E5" w:rsidRDefault="000970E5" w:rsidP="006E4821">
      <w:pPr>
        <w:pStyle w:val="VCAAbullet"/>
        <w:numPr>
          <w:ilvl w:val="0"/>
          <w:numId w:val="59"/>
        </w:numPr>
        <w:ind w:left="426"/>
      </w:pPr>
      <w:r>
        <w:t>present an extended response relevant to the purpose, context and audience of the task</w:t>
      </w:r>
    </w:p>
    <w:p w14:paraId="0963D888" w14:textId="77777777" w:rsidR="000970E5" w:rsidRDefault="000970E5" w:rsidP="000970E5">
      <w:pPr>
        <w:pStyle w:val="VCAAbullet"/>
      </w:pPr>
      <w:r>
        <w:t xml:space="preserve">locate evidence to support </w:t>
      </w:r>
      <w:proofErr w:type="gramStart"/>
      <w:r>
        <w:t>particular views</w:t>
      </w:r>
      <w:proofErr w:type="gramEnd"/>
      <w:r>
        <w:t xml:space="preserve"> or interpretations of information from the texts</w:t>
      </w:r>
    </w:p>
    <w:p w14:paraId="56768AB5" w14:textId="77777777" w:rsidR="000970E5" w:rsidRDefault="000970E5" w:rsidP="000970E5">
      <w:pPr>
        <w:pStyle w:val="VCAAbullet"/>
      </w:pPr>
      <w:r>
        <w:t>summarise, explain and analyse ideas and information from different signed texts</w:t>
      </w:r>
    </w:p>
    <w:p w14:paraId="1CB42F87" w14:textId="77777777" w:rsidR="000970E5" w:rsidRDefault="000970E5" w:rsidP="000970E5">
      <w:pPr>
        <w:pStyle w:val="VCAAbullet"/>
      </w:pPr>
      <w:r w:rsidRPr="00317374">
        <w:t xml:space="preserve">respond to texts using suitable stylistic features for the purpose, context, audience and text type  </w:t>
      </w:r>
    </w:p>
    <w:p w14:paraId="4790057D" w14:textId="77777777" w:rsidR="000970E5" w:rsidRPr="006023A3" w:rsidRDefault="000970E5" w:rsidP="006E4821">
      <w:pPr>
        <w:pStyle w:val="VCAAbullet"/>
        <w:numPr>
          <w:ilvl w:val="0"/>
          <w:numId w:val="59"/>
        </w:numPr>
        <w:ind w:left="426"/>
      </w:pPr>
      <w:r w:rsidRPr="00317374">
        <w:t>revie</w:t>
      </w:r>
      <w:r>
        <w:t>w drafts and self-correct language, where appropriate</w:t>
      </w:r>
      <w:r>
        <w:br w:type="page"/>
      </w:r>
    </w:p>
    <w:p w14:paraId="7B2F7621" w14:textId="77777777" w:rsidR="000970E5" w:rsidRPr="00873B88" w:rsidRDefault="000970E5" w:rsidP="00284B3A">
      <w:pPr>
        <w:pStyle w:val="VCAAHeading2"/>
      </w:pPr>
      <w:bookmarkStart w:id="220" w:name="_Toc204089647"/>
      <w:bookmarkStart w:id="221" w:name="_Toc214525999"/>
      <w:r w:rsidRPr="00873B88">
        <w:lastRenderedPageBreak/>
        <w:t>Area of Study 3</w:t>
      </w:r>
      <w:bookmarkEnd w:id="220"/>
      <w:bookmarkEnd w:id="221"/>
    </w:p>
    <w:p w14:paraId="66D3DB81" w14:textId="77777777" w:rsidR="000970E5" w:rsidRPr="00317374" w:rsidRDefault="000970E5" w:rsidP="00284B3A">
      <w:pPr>
        <w:pStyle w:val="VCAAHeading3"/>
      </w:pPr>
      <w:r w:rsidRPr="00317374">
        <w:t>Creating meaning in Auslan</w:t>
      </w:r>
    </w:p>
    <w:p w14:paraId="6898C618" w14:textId="77777777" w:rsidR="000970E5" w:rsidRPr="006E3970" w:rsidRDefault="000970E5" w:rsidP="000970E5">
      <w:pPr>
        <w:pStyle w:val="VCAAbody"/>
        <w:rPr>
          <w:lang w:val="en-AU"/>
        </w:rPr>
      </w:pPr>
      <w:r w:rsidRPr="00E34E22">
        <w:rPr>
          <w:szCs w:val="20"/>
        </w:rPr>
        <w:t>This area of study enables students to develop the knowledge and skills to create an informal Auslan text for a specific context, purpose and audience. The signed text will</w:t>
      </w:r>
      <w:r w:rsidRPr="00943A29">
        <w:rPr>
          <w:szCs w:val="20"/>
        </w:rPr>
        <w:t xml:space="preserve"> be descriptive, reflective, imaginative</w:t>
      </w:r>
      <w:r>
        <w:rPr>
          <w:szCs w:val="20"/>
        </w:rPr>
        <w:t>,</w:t>
      </w:r>
      <w:r w:rsidRPr="00943A29">
        <w:rPr>
          <w:szCs w:val="20"/>
        </w:rPr>
        <w:t xml:space="preserve"> or a combination of these styles</w:t>
      </w:r>
      <w:r>
        <w:rPr>
          <w:szCs w:val="20"/>
        </w:rPr>
        <w:t>,</w:t>
      </w:r>
      <w:r w:rsidRPr="00301F12">
        <w:rPr>
          <w:szCs w:val="20"/>
        </w:rPr>
        <w:t xml:space="preserve"> </w:t>
      </w:r>
      <w:r>
        <w:rPr>
          <w:szCs w:val="20"/>
        </w:rPr>
        <w:t xml:space="preserve">and </w:t>
      </w:r>
      <w:r w:rsidRPr="00E34E22">
        <w:rPr>
          <w:szCs w:val="20"/>
        </w:rPr>
        <w:t>will be related to the subtopic studied</w:t>
      </w:r>
      <w:r w:rsidRPr="00943A29">
        <w:rPr>
          <w:szCs w:val="20"/>
        </w:rPr>
        <w:t>.</w:t>
      </w:r>
      <w:r w:rsidRPr="00BA0F85">
        <w:rPr>
          <w:szCs w:val="20"/>
        </w:rPr>
        <w:t xml:space="preserve"> </w:t>
      </w:r>
      <w:r w:rsidRPr="003F63A5">
        <w:rPr>
          <w:szCs w:val="20"/>
        </w:rPr>
        <w:t xml:space="preserve">A visual image may be provided as </w:t>
      </w:r>
      <w:r>
        <w:rPr>
          <w:szCs w:val="20"/>
        </w:rPr>
        <w:t xml:space="preserve">a </w:t>
      </w:r>
      <w:r w:rsidRPr="003F63A5">
        <w:rPr>
          <w:szCs w:val="20"/>
        </w:rPr>
        <w:t>stimulus.</w:t>
      </w:r>
    </w:p>
    <w:p w14:paraId="47F46594" w14:textId="77777777" w:rsidR="000970E5" w:rsidRPr="006E3970" w:rsidRDefault="000970E5" w:rsidP="000970E5">
      <w:pPr>
        <w:rPr>
          <w:sz w:val="20"/>
          <w:szCs w:val="20"/>
        </w:rPr>
      </w:pPr>
      <w:r w:rsidRPr="006E3970">
        <w:rPr>
          <w:sz w:val="20"/>
          <w:szCs w:val="20"/>
        </w:rPr>
        <w:t>Students demonstrate an awareness of language as a system and cultural factors that influence meaning, in addition to using strategies for effective communication and self-representation.</w:t>
      </w:r>
    </w:p>
    <w:p w14:paraId="05E9B6F6" w14:textId="77777777" w:rsidR="000970E5" w:rsidRPr="00873B88" w:rsidRDefault="000970E5" w:rsidP="00284B3A">
      <w:pPr>
        <w:pStyle w:val="VCAAHeading4"/>
      </w:pPr>
      <w:r w:rsidRPr="00873B88">
        <w:t>Outcome 3</w:t>
      </w:r>
    </w:p>
    <w:p w14:paraId="721CA6D3" w14:textId="77777777" w:rsidR="000970E5" w:rsidRDefault="000970E5" w:rsidP="000970E5">
      <w:pPr>
        <w:pStyle w:val="VCAAbody"/>
      </w:pPr>
      <w:r w:rsidRPr="005E0D1E">
        <w:t xml:space="preserve">On completion of this unit the student should be able to </w:t>
      </w:r>
      <w:r w:rsidRPr="008F44F9">
        <w:t xml:space="preserve">create </w:t>
      </w:r>
      <w:r w:rsidRPr="005B257B">
        <w:t>an informal descriptive, reflective or imaginative Auslan text for a specific context, purpose and audience</w:t>
      </w:r>
      <w:r w:rsidRPr="008F44F9">
        <w:t>.</w:t>
      </w:r>
      <w:r>
        <w:t xml:space="preserve"> </w:t>
      </w:r>
    </w:p>
    <w:p w14:paraId="5038D3FA"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3.</w:t>
      </w:r>
    </w:p>
    <w:p w14:paraId="2F290A3E" w14:textId="77777777" w:rsidR="000970E5" w:rsidRPr="00E13AE7" w:rsidRDefault="000970E5" w:rsidP="00284B3A">
      <w:pPr>
        <w:pStyle w:val="VCAAHeading5"/>
      </w:pPr>
      <w:r w:rsidRPr="00E13AE7">
        <w:t>Key knowledge</w:t>
      </w:r>
    </w:p>
    <w:p w14:paraId="547ABFFE" w14:textId="77777777" w:rsidR="000970E5" w:rsidRDefault="000970E5" w:rsidP="006E4821">
      <w:pPr>
        <w:pStyle w:val="VCAAbullet"/>
        <w:numPr>
          <w:ilvl w:val="0"/>
          <w:numId w:val="57"/>
        </w:numPr>
        <w:ind w:left="426"/>
      </w:pPr>
      <w:r>
        <w:t>ideas and concepts related to the subtopic studied</w:t>
      </w:r>
    </w:p>
    <w:p w14:paraId="04245A74" w14:textId="77777777" w:rsidR="000970E5" w:rsidRDefault="000970E5" w:rsidP="006E4821">
      <w:pPr>
        <w:pStyle w:val="VCAAbullet"/>
        <w:numPr>
          <w:ilvl w:val="0"/>
          <w:numId w:val="57"/>
        </w:numPr>
        <w:ind w:left="426"/>
      </w:pPr>
      <w:r>
        <w:t xml:space="preserve">information, ideas and expressions related to the subtopic studied </w:t>
      </w:r>
    </w:p>
    <w:p w14:paraId="01AECC31" w14:textId="77777777" w:rsidR="000970E5" w:rsidRDefault="000970E5" w:rsidP="006E4821">
      <w:pPr>
        <w:pStyle w:val="VCAAbullet"/>
        <w:numPr>
          <w:ilvl w:val="0"/>
          <w:numId w:val="57"/>
        </w:numPr>
        <w:ind w:left="426"/>
      </w:pPr>
      <w:r>
        <w:t>understanding of how the audience and setting influence the style and delivery of a signed text</w:t>
      </w:r>
    </w:p>
    <w:p w14:paraId="29DC222F" w14:textId="77777777" w:rsidR="000970E5" w:rsidRDefault="000970E5" w:rsidP="006E4821">
      <w:pPr>
        <w:pStyle w:val="VCAAbullet"/>
        <w:numPr>
          <w:ilvl w:val="0"/>
          <w:numId w:val="57"/>
        </w:numPr>
        <w:ind w:left="426"/>
      </w:pPr>
      <w:r>
        <w:t>awareness of linguistic choices and language features used for text type selected</w:t>
      </w:r>
    </w:p>
    <w:p w14:paraId="7D182942" w14:textId="77777777" w:rsidR="000970E5" w:rsidRDefault="000970E5" w:rsidP="006E4821">
      <w:pPr>
        <w:pStyle w:val="VCAAbullet"/>
        <w:numPr>
          <w:ilvl w:val="0"/>
          <w:numId w:val="57"/>
        </w:numPr>
        <w:ind w:left="426"/>
      </w:pPr>
      <w:r>
        <w:t>understanding of effectiveness in using language features such as non-manual features, depicting signs and constructed action to enhance a story, or emphasise an idea or emotion</w:t>
      </w:r>
    </w:p>
    <w:p w14:paraId="22F3C50F" w14:textId="77777777" w:rsidR="000970E5" w:rsidRDefault="000970E5" w:rsidP="006E4821">
      <w:pPr>
        <w:pStyle w:val="VCAAbullet"/>
        <w:numPr>
          <w:ilvl w:val="0"/>
          <w:numId w:val="57"/>
        </w:numPr>
        <w:ind w:left="426"/>
      </w:pPr>
      <w:r>
        <w:t>understanding of how to adjust tone, formality and linguistic choices according to the text type</w:t>
      </w:r>
    </w:p>
    <w:p w14:paraId="7CDBA27E" w14:textId="77777777" w:rsidR="000970E5" w:rsidRDefault="000970E5" w:rsidP="006E4821">
      <w:pPr>
        <w:pStyle w:val="VCAAbullet"/>
        <w:numPr>
          <w:ilvl w:val="0"/>
          <w:numId w:val="57"/>
        </w:numPr>
        <w:ind w:left="426"/>
      </w:pPr>
      <w:r>
        <w:t>awareness of spatial references in storytelling</w:t>
      </w:r>
    </w:p>
    <w:p w14:paraId="10F5B802" w14:textId="77777777" w:rsidR="000970E5" w:rsidRDefault="000970E5" w:rsidP="006E4821">
      <w:pPr>
        <w:pStyle w:val="VCAAbullet"/>
        <w:numPr>
          <w:ilvl w:val="0"/>
          <w:numId w:val="57"/>
        </w:numPr>
        <w:ind w:left="426"/>
      </w:pPr>
      <w:r>
        <w:t>cultural and intercultural considerations relating to the subtopic studied</w:t>
      </w:r>
    </w:p>
    <w:p w14:paraId="3DA0DE7F" w14:textId="77777777" w:rsidR="000970E5" w:rsidRDefault="000970E5" w:rsidP="006E4821">
      <w:pPr>
        <w:pStyle w:val="VCAAbullet"/>
        <w:numPr>
          <w:ilvl w:val="0"/>
          <w:numId w:val="57"/>
        </w:numPr>
        <w:ind w:left="426"/>
      </w:pPr>
      <w:r>
        <w:t xml:space="preserve">features of descriptive, reflective and imaginative signing styles </w:t>
      </w:r>
    </w:p>
    <w:p w14:paraId="5F8489B3" w14:textId="77777777" w:rsidR="000970E5" w:rsidRDefault="000970E5" w:rsidP="006E4821">
      <w:pPr>
        <w:pStyle w:val="VCAAbullet"/>
        <w:numPr>
          <w:ilvl w:val="0"/>
          <w:numId w:val="57"/>
        </w:numPr>
        <w:ind w:left="426"/>
      </w:pPr>
      <w:r>
        <w:t>appropriate structures and expressions for the context, purpose and audience</w:t>
      </w:r>
    </w:p>
    <w:p w14:paraId="7AA37084" w14:textId="77777777" w:rsidR="000970E5" w:rsidRDefault="000970E5" w:rsidP="006E4821">
      <w:pPr>
        <w:pStyle w:val="VCAAbullet"/>
        <w:numPr>
          <w:ilvl w:val="0"/>
          <w:numId w:val="57"/>
        </w:numPr>
        <w:ind w:left="426"/>
      </w:pPr>
      <w:r>
        <w:t xml:space="preserve">strategies to review, correct and refine signing skills </w:t>
      </w:r>
    </w:p>
    <w:p w14:paraId="6B2065A5" w14:textId="77777777" w:rsidR="000970E5" w:rsidRPr="00E13AE7" w:rsidRDefault="000970E5" w:rsidP="00284B3A">
      <w:pPr>
        <w:pStyle w:val="VCAAHeading5"/>
      </w:pPr>
      <w:r w:rsidRPr="00E13AE7">
        <w:t>Key skills</w:t>
      </w:r>
    </w:p>
    <w:p w14:paraId="54E86825" w14:textId="77777777" w:rsidR="000970E5" w:rsidRDefault="000970E5" w:rsidP="006E4821">
      <w:pPr>
        <w:pStyle w:val="VCAAbullet"/>
        <w:numPr>
          <w:ilvl w:val="0"/>
          <w:numId w:val="58"/>
        </w:numPr>
        <w:ind w:left="426"/>
      </w:pPr>
      <w:r>
        <w:t>sequence ideas appropriately in a range of text types</w:t>
      </w:r>
    </w:p>
    <w:p w14:paraId="72F0415C" w14:textId="77777777" w:rsidR="000970E5" w:rsidRDefault="000970E5" w:rsidP="006E4821">
      <w:pPr>
        <w:pStyle w:val="VCAAbullet"/>
        <w:numPr>
          <w:ilvl w:val="0"/>
          <w:numId w:val="58"/>
        </w:numPr>
        <w:ind w:left="426"/>
      </w:pPr>
      <w:r>
        <w:t>use stylistic features, conventions and other elements appropriate to text type and to descriptive, reflective and imaginative signing styles</w:t>
      </w:r>
      <w:r>
        <w:tab/>
      </w:r>
    </w:p>
    <w:p w14:paraId="0608522C" w14:textId="77777777" w:rsidR="000970E5" w:rsidRDefault="000970E5" w:rsidP="006E4821">
      <w:pPr>
        <w:pStyle w:val="VCAAbullet"/>
        <w:numPr>
          <w:ilvl w:val="0"/>
          <w:numId w:val="58"/>
        </w:numPr>
        <w:ind w:left="426"/>
      </w:pPr>
      <w:r>
        <w:t xml:space="preserve">demonstrate fluency and cohesiveness throughout the signed presentation </w:t>
      </w:r>
    </w:p>
    <w:p w14:paraId="08451D42" w14:textId="77777777" w:rsidR="000970E5" w:rsidRDefault="000970E5" w:rsidP="006E4821">
      <w:pPr>
        <w:pStyle w:val="VCAAbullet"/>
        <w:numPr>
          <w:ilvl w:val="0"/>
          <w:numId w:val="58"/>
        </w:numPr>
        <w:ind w:left="426"/>
      </w:pPr>
      <w:r>
        <w:t xml:space="preserve">use structures to explain, compare and connect past, present and future ideas, events and experiences, real or imagined, such as signposting and spatial references  </w:t>
      </w:r>
    </w:p>
    <w:p w14:paraId="5E801416" w14:textId="77777777" w:rsidR="000970E5" w:rsidRDefault="000970E5" w:rsidP="006E4821">
      <w:pPr>
        <w:pStyle w:val="VCAAbullet"/>
        <w:numPr>
          <w:ilvl w:val="0"/>
          <w:numId w:val="58"/>
        </w:numPr>
        <w:ind w:left="426"/>
      </w:pPr>
      <w:r>
        <w:t>use stylistic devices and manual signs to create effect, such as repetition, mouthing, indicating verbs and pointing signs</w:t>
      </w:r>
    </w:p>
    <w:p w14:paraId="728F8926" w14:textId="77777777" w:rsidR="000970E5" w:rsidRDefault="000970E5" w:rsidP="006E4821">
      <w:pPr>
        <w:pStyle w:val="VCAAbullet"/>
        <w:numPr>
          <w:ilvl w:val="0"/>
          <w:numId w:val="58"/>
        </w:numPr>
        <w:ind w:left="426"/>
      </w:pPr>
      <w:r>
        <w:t>create text through use of depicting signs, non-manual features, and constructed action to engage the audience</w:t>
      </w:r>
    </w:p>
    <w:p w14:paraId="078D6BFF" w14:textId="77777777" w:rsidR="000970E5" w:rsidRDefault="000970E5" w:rsidP="006E4821">
      <w:pPr>
        <w:pStyle w:val="VCAAbullet"/>
        <w:numPr>
          <w:ilvl w:val="0"/>
          <w:numId w:val="58"/>
        </w:numPr>
        <w:ind w:left="426"/>
      </w:pPr>
      <w:r>
        <w:t>modify verbs through changes in movement, speed and repetition to show aspect and manner</w:t>
      </w:r>
    </w:p>
    <w:p w14:paraId="5774CC68" w14:textId="77777777" w:rsidR="000970E5" w:rsidRDefault="000970E5" w:rsidP="006E4821">
      <w:pPr>
        <w:pStyle w:val="VCAAbullet"/>
        <w:numPr>
          <w:ilvl w:val="0"/>
          <w:numId w:val="58"/>
        </w:numPr>
        <w:ind w:left="426"/>
      </w:pPr>
      <w:r w:rsidRPr="00C91520">
        <w:t>analyse and extract information from visual images</w:t>
      </w:r>
    </w:p>
    <w:p w14:paraId="36D2A984" w14:textId="77777777" w:rsidR="000970E5" w:rsidRPr="00B1582A" w:rsidRDefault="000970E5" w:rsidP="000970E5">
      <w:pPr>
        <w:rPr>
          <w:rFonts w:ascii="Arial" w:hAnsi="Arial" w:cs="Arial"/>
          <w:sz w:val="20"/>
          <w:szCs w:val="20"/>
        </w:rPr>
      </w:pPr>
      <w:r>
        <w:br w:type="page"/>
      </w:r>
    </w:p>
    <w:p w14:paraId="4ABE10D5" w14:textId="77777777" w:rsidR="000970E5" w:rsidRPr="00873B88" w:rsidRDefault="000970E5" w:rsidP="00284B3A">
      <w:pPr>
        <w:pStyle w:val="VCAAHeading2"/>
      </w:pPr>
      <w:bookmarkStart w:id="222" w:name="_Toc204089648"/>
      <w:bookmarkStart w:id="223" w:name="_Toc214526000"/>
      <w:r w:rsidRPr="00873B88">
        <w:lastRenderedPageBreak/>
        <w:t>School-based assessment</w:t>
      </w:r>
      <w:bookmarkEnd w:id="222"/>
      <w:bookmarkEnd w:id="223"/>
    </w:p>
    <w:p w14:paraId="78989A16" w14:textId="77777777" w:rsidR="000970E5" w:rsidRPr="00873B88" w:rsidRDefault="000970E5" w:rsidP="00284B3A">
      <w:pPr>
        <w:pStyle w:val="VCAAHeading3"/>
      </w:pPr>
      <w:r w:rsidRPr="00873B88">
        <w:t>Satisfactory completion</w:t>
      </w:r>
    </w:p>
    <w:p w14:paraId="115C2E9D" w14:textId="77777777" w:rsidR="000970E5" w:rsidRPr="00873B88" w:rsidRDefault="000970E5" w:rsidP="000970E5">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874F0D0" w14:textId="77777777" w:rsidR="000970E5" w:rsidRPr="00873B88" w:rsidRDefault="000970E5" w:rsidP="000970E5">
      <w:pPr>
        <w:pStyle w:val="VCAAbody"/>
      </w:pPr>
      <w:r w:rsidRPr="00873B88">
        <w:t>The areas of study and key knowledge and key skills listed for the outcomes should be used for course design and the development of learning activities and assessment tasks.</w:t>
      </w:r>
    </w:p>
    <w:p w14:paraId="594722BE" w14:textId="77777777" w:rsidR="000970E5" w:rsidRDefault="000970E5" w:rsidP="00284B3A">
      <w:pPr>
        <w:pStyle w:val="VCAAHeading3"/>
      </w:pPr>
      <w:r w:rsidRPr="00873B88">
        <w:t>Assessment of levels of achievement</w:t>
      </w:r>
    </w:p>
    <w:p w14:paraId="190CC24B" w14:textId="77777777" w:rsidR="000970E5" w:rsidRPr="004716AB" w:rsidRDefault="000970E5" w:rsidP="00284B3A">
      <w:pPr>
        <w:pStyle w:val="VCAAHeading4"/>
      </w:pPr>
      <w:r>
        <w:t>School-assessment Coursework</w:t>
      </w:r>
    </w:p>
    <w:p w14:paraId="198686F9" w14:textId="77777777" w:rsidR="000970E5" w:rsidRPr="00873B88" w:rsidRDefault="000970E5" w:rsidP="000970E5">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8F4BC1F" w14:textId="77777777" w:rsidR="000970E5" w:rsidRPr="00873B88" w:rsidRDefault="000970E5" w:rsidP="000970E5">
      <w:pPr>
        <w:pStyle w:val="VCAAbody"/>
      </w:pPr>
      <w:r w:rsidRPr="00873B88">
        <w:t xml:space="preserve">Where teachers provide a range of options for the same School-assessed Coursework task, they should ensure that the options are of comparable scope and demand. </w:t>
      </w:r>
    </w:p>
    <w:p w14:paraId="3FE1DDE8" w14:textId="77777777" w:rsidR="000970E5" w:rsidRPr="00873B88" w:rsidRDefault="000970E5" w:rsidP="000970E5">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40" w:history="1">
        <w:r w:rsidRPr="004716AB">
          <w:rPr>
            <w:rStyle w:val="Hyperlink"/>
            <w:iCs/>
          </w:rPr>
          <w:t>Support materials</w:t>
        </w:r>
      </w:hyperlink>
      <w:r w:rsidRPr="00873B88">
        <w:t xml:space="preserve"> for this study, which include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570AF5A8" w14:textId="77777777" w:rsidR="000970E5" w:rsidRPr="00873B88" w:rsidRDefault="000970E5" w:rsidP="000970E5">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5A7F08D8" w14:textId="77777777" w:rsidR="000970E5" w:rsidRPr="00873B88" w:rsidRDefault="000970E5" w:rsidP="00284B3A">
      <w:pPr>
        <w:pStyle w:val="VCAAHeading4"/>
      </w:pPr>
      <w:r w:rsidRPr="00873B88">
        <w:t>Contribution to final assessment</w:t>
      </w:r>
    </w:p>
    <w:p w14:paraId="56832600" w14:textId="61230467" w:rsidR="00284B3A" w:rsidRDefault="000970E5" w:rsidP="000970E5">
      <w:pPr>
        <w:pStyle w:val="VCAAbody"/>
        <w:spacing w:after="0"/>
      </w:pPr>
      <w:r w:rsidRPr="00873B88">
        <w:t>School-assessed Coursework for Unit 3 will contribute</w:t>
      </w:r>
      <w:r>
        <w:t xml:space="preserve"> 25</w:t>
      </w:r>
      <w:r w:rsidRPr="00873B88">
        <w:t xml:space="preserve"> per cent to the study score.</w:t>
      </w:r>
    </w:p>
    <w:p w14:paraId="176CC667" w14:textId="77777777" w:rsidR="00284B3A" w:rsidRDefault="00284B3A">
      <w:pPr>
        <w:spacing w:line="276" w:lineRule="auto"/>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0970E5" w:rsidRPr="00C67969" w14:paraId="148176A0" w14:textId="77777777" w:rsidTr="000C1329">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0055BE8C" w14:textId="77777777" w:rsidR="000970E5" w:rsidRPr="00C67969" w:rsidRDefault="000970E5" w:rsidP="000C1329">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747BAD97" w14:textId="77777777" w:rsidR="000970E5" w:rsidRPr="00C67969" w:rsidRDefault="000970E5" w:rsidP="000C1329">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47BF648E" w14:textId="77777777" w:rsidR="000970E5" w:rsidRPr="00C67969" w:rsidRDefault="000970E5" w:rsidP="000C1329">
            <w:pPr>
              <w:pStyle w:val="VCAAtablecondensedheading"/>
              <w:rPr>
                <w:b/>
              </w:rPr>
            </w:pPr>
            <w:r w:rsidRPr="00C67969">
              <w:rPr>
                <w:b/>
              </w:rPr>
              <w:t>Assessment tasks</w:t>
            </w:r>
          </w:p>
        </w:tc>
      </w:tr>
      <w:tr w:rsidR="000970E5" w14:paraId="6ACFF24E" w14:textId="77777777" w:rsidTr="00284B3A">
        <w:tc>
          <w:tcPr>
            <w:tcW w:w="3839" w:type="dxa"/>
            <w:tcBorders>
              <w:left w:val="nil"/>
              <w:bottom w:val="nil"/>
              <w:right w:val="nil"/>
            </w:tcBorders>
          </w:tcPr>
          <w:p w14:paraId="45B0A633" w14:textId="77777777" w:rsidR="000970E5" w:rsidRPr="005E0D1E" w:rsidRDefault="000970E5" w:rsidP="000C1329">
            <w:pPr>
              <w:pStyle w:val="VCAAtablecondensed"/>
              <w:rPr>
                <w:b/>
                <w:color w:val="auto"/>
                <w:lang w:val="en-AU"/>
              </w:rPr>
            </w:pPr>
            <w:r w:rsidRPr="005E0D1E">
              <w:rPr>
                <w:b/>
                <w:color w:val="auto"/>
                <w:lang w:val="en-AU"/>
              </w:rPr>
              <w:t>Outcome 1</w:t>
            </w:r>
          </w:p>
          <w:p w14:paraId="24E4D6B5" w14:textId="77777777" w:rsidR="000970E5" w:rsidRDefault="000970E5" w:rsidP="000C1329">
            <w:pPr>
              <w:pStyle w:val="VCAAtablecondensed"/>
            </w:pPr>
            <w:r w:rsidRPr="000335E4">
              <w:rPr>
                <w:rFonts w:eastAsiaTheme="minorEastAsia"/>
                <w:kern w:val="2"/>
                <w:szCs w:val="20"/>
                <w:lang w:val="en-AU" w:eastAsia="ja-JP"/>
                <w14:ligatures w14:val="standardContextual"/>
              </w:rPr>
              <w:t>Participate in an informal signed exchange to explain and justify opinions in Auslan.</w:t>
            </w:r>
          </w:p>
        </w:tc>
        <w:tc>
          <w:tcPr>
            <w:tcW w:w="2223" w:type="dxa"/>
            <w:tcBorders>
              <w:top w:val="single" w:sz="4" w:space="0" w:color="auto"/>
              <w:left w:val="nil"/>
              <w:bottom w:val="nil"/>
              <w:right w:val="nil"/>
            </w:tcBorders>
            <w:vAlign w:val="center"/>
          </w:tcPr>
          <w:p w14:paraId="7A717D96" w14:textId="77777777" w:rsidR="000970E5" w:rsidRPr="00FA2AD3" w:rsidRDefault="000970E5" w:rsidP="00284B3A">
            <w:pPr>
              <w:pStyle w:val="VCAAtablecondensed"/>
              <w:jc w:val="center"/>
              <w:rPr>
                <w:b/>
              </w:rPr>
            </w:pPr>
            <w:r w:rsidRPr="005E0D1E">
              <w:rPr>
                <w:b/>
                <w:color w:val="auto"/>
                <w:lang w:val="en-AU"/>
              </w:rPr>
              <w:t>20</w:t>
            </w:r>
          </w:p>
        </w:tc>
        <w:tc>
          <w:tcPr>
            <w:tcW w:w="3569" w:type="dxa"/>
            <w:tcBorders>
              <w:left w:val="nil"/>
              <w:bottom w:val="nil"/>
              <w:right w:val="nil"/>
            </w:tcBorders>
            <w:vAlign w:val="center"/>
          </w:tcPr>
          <w:p w14:paraId="6EEBE57E" w14:textId="77777777" w:rsidR="000970E5" w:rsidRPr="006E3970" w:rsidRDefault="000970E5" w:rsidP="00284B3A">
            <w:pPr>
              <w:pStyle w:val="VCAAtablecondensed"/>
              <w:rPr>
                <w:rFonts w:eastAsiaTheme="minorEastAsia"/>
                <w:kern w:val="2"/>
                <w:szCs w:val="20"/>
                <w:lang w:val="en-AU" w:eastAsia="ja-JP"/>
                <w14:ligatures w14:val="standardContextual"/>
              </w:rPr>
            </w:pPr>
            <w:r w:rsidRPr="006E3970">
              <w:rPr>
                <w:rFonts w:eastAsiaTheme="minorEastAsia"/>
                <w:kern w:val="2"/>
                <w:szCs w:val="20"/>
                <w:lang w:val="en-AU" w:eastAsia="ja-JP"/>
                <w14:ligatures w14:val="standardContextual"/>
              </w:rPr>
              <w:t>Participate in a three- to four-minute informal conversation in Auslan, explaining and justifying opinions.</w:t>
            </w:r>
          </w:p>
        </w:tc>
      </w:tr>
      <w:tr w:rsidR="000970E5" w:rsidRPr="008343C9" w14:paraId="6D21D997" w14:textId="77777777" w:rsidTr="00284B3A">
        <w:tc>
          <w:tcPr>
            <w:tcW w:w="3839" w:type="dxa"/>
            <w:tcBorders>
              <w:top w:val="nil"/>
              <w:left w:val="nil"/>
              <w:bottom w:val="nil"/>
              <w:right w:val="nil"/>
            </w:tcBorders>
          </w:tcPr>
          <w:p w14:paraId="468F8AF4" w14:textId="77777777" w:rsidR="000970E5" w:rsidRPr="005E0D1E" w:rsidRDefault="000970E5" w:rsidP="000C1329">
            <w:pPr>
              <w:pStyle w:val="VCAAtablecondensed"/>
              <w:rPr>
                <w:b/>
                <w:color w:val="auto"/>
                <w:lang w:val="en-AU"/>
              </w:rPr>
            </w:pPr>
            <w:r w:rsidRPr="005E0D1E">
              <w:rPr>
                <w:b/>
                <w:color w:val="auto"/>
                <w:lang w:val="en-AU"/>
              </w:rPr>
              <w:t>Outcome 2</w:t>
            </w:r>
          </w:p>
          <w:p w14:paraId="0BD28CC8" w14:textId="77777777" w:rsidR="000970E5" w:rsidRPr="006E3970" w:rsidRDefault="000970E5" w:rsidP="000C1329">
            <w:pPr>
              <w:pStyle w:val="VCAAtablecondensed"/>
              <w:rPr>
                <w:rFonts w:asciiTheme="majorHAnsi" w:hAnsiTheme="majorHAnsi" w:cstheme="majorHAnsi"/>
              </w:rPr>
            </w:pPr>
            <w:r w:rsidRPr="006E3970">
              <w:rPr>
                <w:rFonts w:eastAsiaTheme="minorEastAsia"/>
                <w:kern w:val="2"/>
                <w:szCs w:val="20"/>
                <w:lang w:val="en-AU" w:eastAsia="ja-JP"/>
                <w14:ligatures w14:val="standardContextual"/>
              </w:rPr>
              <w:t xml:space="preserve">Analyse and use information from signed texts related to different aspects of the subtopic studied to </w:t>
            </w:r>
            <w:r w:rsidRPr="00876BB3">
              <w:rPr>
                <w:rFonts w:eastAsiaTheme="minorEastAsia"/>
                <w:kern w:val="2"/>
                <w:szCs w:val="20"/>
                <w:lang w:val="en-AU" w:eastAsia="ja-JP"/>
                <w14:ligatures w14:val="standardContextual"/>
              </w:rPr>
              <w:t>develop</w:t>
            </w:r>
            <w:r w:rsidRPr="006E3970">
              <w:rPr>
                <w:rFonts w:eastAsiaTheme="minorEastAsia"/>
                <w:kern w:val="2"/>
                <w:szCs w:val="20"/>
                <w:lang w:val="en-AU" w:eastAsia="ja-JP"/>
                <w14:ligatures w14:val="standardContextual"/>
              </w:rPr>
              <w:t xml:space="preserve"> a formal signed response.</w:t>
            </w:r>
            <w:r w:rsidRPr="006E3970">
              <w:rPr>
                <w:rFonts w:asciiTheme="majorHAnsi" w:hAnsiTheme="majorHAnsi" w:cstheme="majorHAnsi"/>
              </w:rPr>
              <w:t xml:space="preserve"> </w:t>
            </w:r>
          </w:p>
        </w:tc>
        <w:tc>
          <w:tcPr>
            <w:tcW w:w="2223" w:type="dxa"/>
            <w:tcBorders>
              <w:top w:val="nil"/>
              <w:left w:val="nil"/>
              <w:bottom w:val="nil"/>
              <w:right w:val="nil"/>
            </w:tcBorders>
            <w:vAlign w:val="center"/>
          </w:tcPr>
          <w:p w14:paraId="7FBA5002" w14:textId="77777777" w:rsidR="000970E5" w:rsidRPr="00FA2AD3" w:rsidRDefault="000970E5" w:rsidP="00284B3A">
            <w:pPr>
              <w:pStyle w:val="VCAAtablecondensed"/>
              <w:jc w:val="center"/>
              <w:rPr>
                <w:b/>
              </w:rPr>
            </w:pPr>
            <w:r w:rsidRPr="005E0D1E">
              <w:rPr>
                <w:b/>
                <w:color w:val="auto"/>
                <w:lang w:val="en-AU"/>
              </w:rPr>
              <w:t>15</w:t>
            </w:r>
          </w:p>
        </w:tc>
        <w:tc>
          <w:tcPr>
            <w:tcW w:w="3569" w:type="dxa"/>
            <w:tcBorders>
              <w:top w:val="nil"/>
              <w:left w:val="nil"/>
              <w:bottom w:val="nil"/>
              <w:right w:val="nil"/>
            </w:tcBorders>
            <w:vAlign w:val="center"/>
          </w:tcPr>
          <w:p w14:paraId="299C52D1" w14:textId="77777777" w:rsidR="000970E5" w:rsidRPr="006E3970" w:rsidRDefault="000970E5" w:rsidP="00284B3A">
            <w:pPr>
              <w:pStyle w:val="VCAAtablecondensed"/>
              <w:rPr>
                <w:rFonts w:eastAsiaTheme="minorEastAsia"/>
                <w:kern w:val="2"/>
                <w:szCs w:val="20"/>
                <w:lang w:val="en-AU" w:eastAsia="ja-JP"/>
                <w14:ligatures w14:val="standardContextual"/>
              </w:rPr>
            </w:pPr>
            <w:r w:rsidRPr="006E3970">
              <w:rPr>
                <w:rFonts w:eastAsiaTheme="minorEastAsia"/>
                <w:kern w:val="2"/>
                <w:szCs w:val="20"/>
                <w:lang w:val="en-AU" w:eastAsia="ja-JP"/>
                <w14:ligatures w14:val="standardContextual"/>
              </w:rPr>
              <w:t xml:space="preserve">A two- to three-minute formal signed response to two or more signed texts for a specific context, purpose and audience. </w:t>
            </w:r>
          </w:p>
        </w:tc>
      </w:tr>
      <w:tr w:rsidR="000970E5" w14:paraId="116EBD0D" w14:textId="77777777" w:rsidTr="00284B3A">
        <w:tc>
          <w:tcPr>
            <w:tcW w:w="3839" w:type="dxa"/>
            <w:tcBorders>
              <w:top w:val="nil"/>
              <w:left w:val="nil"/>
              <w:right w:val="nil"/>
            </w:tcBorders>
          </w:tcPr>
          <w:p w14:paraId="46A56280" w14:textId="77777777" w:rsidR="000970E5" w:rsidRPr="005E0D1E" w:rsidRDefault="000970E5" w:rsidP="000C1329">
            <w:pPr>
              <w:pStyle w:val="VCAAtablecondensed"/>
              <w:rPr>
                <w:b/>
                <w:color w:val="auto"/>
                <w:lang w:val="en-AU"/>
              </w:rPr>
            </w:pPr>
            <w:r w:rsidRPr="005E0D1E">
              <w:rPr>
                <w:b/>
                <w:color w:val="auto"/>
                <w:lang w:val="en-AU"/>
              </w:rPr>
              <w:t>Outcome 3</w:t>
            </w:r>
          </w:p>
          <w:p w14:paraId="51C0B106" w14:textId="77777777" w:rsidR="000970E5" w:rsidRDefault="000970E5" w:rsidP="000C1329">
            <w:pPr>
              <w:pStyle w:val="VCAAtablecondensed"/>
            </w:pPr>
            <w:r w:rsidRPr="006E3970">
              <w:rPr>
                <w:lang w:val="en-AU"/>
              </w:rPr>
              <w:t>Create an informal descriptive, reflective or imaginative Auslan text for a specific context, purpose and audience.</w:t>
            </w:r>
            <w:r>
              <w:rPr>
                <w:lang w:val="en-AU"/>
              </w:rPr>
              <w:t xml:space="preserve"> </w:t>
            </w:r>
          </w:p>
        </w:tc>
        <w:tc>
          <w:tcPr>
            <w:tcW w:w="2223" w:type="dxa"/>
            <w:tcBorders>
              <w:top w:val="nil"/>
              <w:left w:val="nil"/>
              <w:bottom w:val="single" w:sz="4" w:space="0" w:color="auto"/>
              <w:right w:val="nil"/>
            </w:tcBorders>
            <w:vAlign w:val="center"/>
          </w:tcPr>
          <w:p w14:paraId="7DC050C0" w14:textId="77777777" w:rsidR="000970E5" w:rsidRPr="00FA2AD3" w:rsidRDefault="000970E5" w:rsidP="00284B3A">
            <w:pPr>
              <w:pStyle w:val="VCAAtablecondensed"/>
              <w:jc w:val="center"/>
              <w:rPr>
                <w:b/>
              </w:rPr>
            </w:pPr>
            <w:r w:rsidRPr="005E0D1E">
              <w:rPr>
                <w:b/>
                <w:color w:val="auto"/>
                <w:lang w:val="en-AU"/>
              </w:rPr>
              <w:t>15</w:t>
            </w:r>
          </w:p>
        </w:tc>
        <w:tc>
          <w:tcPr>
            <w:tcW w:w="3569" w:type="dxa"/>
            <w:tcBorders>
              <w:top w:val="nil"/>
              <w:left w:val="nil"/>
              <w:right w:val="nil"/>
            </w:tcBorders>
            <w:vAlign w:val="center"/>
          </w:tcPr>
          <w:p w14:paraId="55E6C70A" w14:textId="77777777" w:rsidR="000970E5" w:rsidRPr="006E3970" w:rsidRDefault="000970E5" w:rsidP="00284B3A">
            <w:pPr>
              <w:pStyle w:val="VCAAtablecondensed"/>
              <w:rPr>
                <w:rFonts w:eastAsiaTheme="minorEastAsia"/>
                <w:kern w:val="2"/>
                <w:szCs w:val="20"/>
                <w:lang w:val="en-AU" w:eastAsia="ja-JP"/>
                <w14:ligatures w14:val="standardContextual"/>
              </w:rPr>
            </w:pPr>
            <w:r w:rsidRPr="006E3970">
              <w:rPr>
                <w:rFonts w:eastAsiaTheme="minorEastAsia"/>
                <w:kern w:val="2"/>
                <w:szCs w:val="20"/>
                <w:lang w:val="en-AU" w:eastAsia="ja-JP"/>
                <w14:ligatures w14:val="standardContextual"/>
              </w:rPr>
              <w:t xml:space="preserve">Create a two- to three-minute descriptive, reflective or imaginative </w:t>
            </w:r>
            <w:r>
              <w:rPr>
                <w:rFonts w:eastAsiaTheme="minorEastAsia"/>
                <w:kern w:val="2"/>
                <w:szCs w:val="20"/>
                <w:lang w:val="en-AU" w:eastAsia="ja-JP"/>
                <w14:ligatures w14:val="standardContextual"/>
              </w:rPr>
              <w:t xml:space="preserve">informal Auslan text </w:t>
            </w:r>
            <w:r w:rsidRPr="006E3970">
              <w:rPr>
                <w:rFonts w:eastAsiaTheme="minorEastAsia"/>
                <w:kern w:val="2"/>
                <w:szCs w:val="20"/>
                <w:lang w:val="en-AU" w:eastAsia="ja-JP"/>
                <w14:ligatures w14:val="standardContextual"/>
              </w:rPr>
              <w:t>for a specific context, purpose and audience. A visual image may be included as a stimulus.</w:t>
            </w:r>
          </w:p>
        </w:tc>
      </w:tr>
      <w:tr w:rsidR="000970E5" w14:paraId="01893585" w14:textId="77777777" w:rsidTr="00284B3A">
        <w:trPr>
          <w:trHeight w:val="487"/>
        </w:trPr>
        <w:tc>
          <w:tcPr>
            <w:tcW w:w="3839" w:type="dxa"/>
            <w:tcBorders>
              <w:left w:val="nil"/>
              <w:right w:val="nil"/>
            </w:tcBorders>
            <w:vAlign w:val="center"/>
          </w:tcPr>
          <w:p w14:paraId="60575D35" w14:textId="77777777" w:rsidR="000970E5" w:rsidRPr="004A0615" w:rsidRDefault="000970E5" w:rsidP="00284B3A">
            <w:pPr>
              <w:pStyle w:val="VCAAtablecondensed"/>
              <w:spacing w:before="0" w:after="0"/>
              <w:jc w:val="right"/>
              <w:rPr>
                <w:b/>
              </w:rPr>
            </w:pPr>
            <w:r w:rsidRPr="00E13AE7">
              <w:rPr>
                <w:b/>
                <w:lang w:val="en-AU"/>
              </w:rPr>
              <w:t>Total marks</w:t>
            </w:r>
          </w:p>
        </w:tc>
        <w:tc>
          <w:tcPr>
            <w:tcW w:w="2223" w:type="dxa"/>
            <w:tcBorders>
              <w:top w:val="single" w:sz="4" w:space="0" w:color="auto"/>
              <w:left w:val="nil"/>
              <w:right w:val="nil"/>
            </w:tcBorders>
            <w:vAlign w:val="center"/>
          </w:tcPr>
          <w:p w14:paraId="129FB105" w14:textId="77777777" w:rsidR="000970E5" w:rsidRPr="00FA2AD3" w:rsidRDefault="000970E5" w:rsidP="00284B3A">
            <w:pPr>
              <w:pStyle w:val="VCAAtablecondensed"/>
              <w:spacing w:before="0" w:after="0"/>
              <w:jc w:val="center"/>
              <w:rPr>
                <w:b/>
              </w:rPr>
            </w:pPr>
            <w:r w:rsidRPr="00E13AE7">
              <w:rPr>
                <w:b/>
                <w:color w:val="auto"/>
                <w:lang w:val="en-AU"/>
              </w:rPr>
              <w:t>50</w:t>
            </w:r>
          </w:p>
        </w:tc>
        <w:tc>
          <w:tcPr>
            <w:tcW w:w="3569" w:type="dxa"/>
            <w:tcBorders>
              <w:left w:val="nil"/>
              <w:right w:val="nil"/>
            </w:tcBorders>
          </w:tcPr>
          <w:p w14:paraId="1356BC79" w14:textId="77777777" w:rsidR="000970E5" w:rsidRDefault="000970E5" w:rsidP="000C1329">
            <w:pPr>
              <w:pStyle w:val="VCAAbody"/>
              <w:spacing w:before="0" w:after="0"/>
            </w:pPr>
          </w:p>
        </w:tc>
      </w:tr>
    </w:tbl>
    <w:p w14:paraId="07D6CE57" w14:textId="77777777" w:rsidR="000970E5" w:rsidRPr="00873B88" w:rsidRDefault="000970E5" w:rsidP="00284B3A">
      <w:pPr>
        <w:pStyle w:val="VCAAHeading2"/>
      </w:pPr>
      <w:bookmarkStart w:id="224" w:name="_Toc204089649"/>
      <w:bookmarkStart w:id="225" w:name="_Toc214526001"/>
      <w:r w:rsidRPr="00873B88">
        <w:t>External assessment</w:t>
      </w:r>
      <w:bookmarkEnd w:id="224"/>
      <w:bookmarkEnd w:id="225"/>
    </w:p>
    <w:p w14:paraId="56B69AB9" w14:textId="7066A5B3" w:rsidR="000970E5" w:rsidRDefault="000970E5" w:rsidP="000970E5">
      <w:pPr>
        <w:pStyle w:val="VCAAbody"/>
      </w:pPr>
      <w:r w:rsidRPr="00873B88">
        <w:t xml:space="preserve">The level of achievement for Units 3 and 4 is also assessed by </w:t>
      </w:r>
      <w:r>
        <w:t>two</w:t>
      </w:r>
      <w:r w:rsidRPr="00873B88">
        <w:t xml:space="preserve"> end-of-year examination</w:t>
      </w:r>
      <w:r>
        <w:t>s (see</w:t>
      </w:r>
      <w:r w:rsidR="00DB43C1">
        <w:t xml:space="preserve"> page </w:t>
      </w:r>
      <w:r w:rsidR="00DB43C1">
        <w:fldChar w:fldCharType="begin"/>
      </w:r>
      <w:r w:rsidR="00DB43C1">
        <w:instrText xml:space="preserve"> PAGEREF Examination \h </w:instrText>
      </w:r>
      <w:r w:rsidR="00DB43C1">
        <w:fldChar w:fldCharType="separate"/>
      </w:r>
      <w:r w:rsidR="00DB43C1">
        <w:rPr>
          <w:noProof/>
        </w:rPr>
        <w:t>47</w:t>
      </w:r>
      <w:r w:rsidR="00DB43C1">
        <w:fldChar w:fldCharType="end"/>
      </w:r>
      <w:r>
        <w:t>)</w:t>
      </w:r>
      <w:r w:rsidRPr="00873B88">
        <w:t>, which will contribute</w:t>
      </w:r>
      <w:r>
        <w:t xml:space="preserve"> 50</w:t>
      </w:r>
      <w:r w:rsidRPr="00873B88">
        <w:t xml:space="preserve"> per cent to the study score.</w:t>
      </w:r>
    </w:p>
    <w:p w14:paraId="365A9C9D" w14:textId="77777777" w:rsidR="000970E5" w:rsidRPr="00873B88" w:rsidRDefault="000970E5" w:rsidP="000970E5">
      <w:pPr>
        <w:pStyle w:val="VCAAbody"/>
      </w:pPr>
    </w:p>
    <w:p w14:paraId="4D36F652" w14:textId="77777777" w:rsidR="000970E5" w:rsidRDefault="000970E5" w:rsidP="000970E5">
      <w:pPr>
        <w:rPr>
          <w:rFonts w:ascii="Arial" w:hAnsi="Arial" w:cs="Arial"/>
          <w:noProof/>
          <w:sz w:val="18"/>
          <w:szCs w:val="18"/>
        </w:rPr>
      </w:pPr>
      <w:r>
        <w:rPr>
          <w:rFonts w:ascii="Arial" w:hAnsi="Arial" w:cs="Arial"/>
          <w:noProof/>
          <w:sz w:val="18"/>
          <w:szCs w:val="18"/>
        </w:rPr>
        <w:br w:type="page"/>
      </w:r>
    </w:p>
    <w:p w14:paraId="509485F9" w14:textId="77777777" w:rsidR="000970E5" w:rsidRPr="00FA2AD3" w:rsidRDefault="000970E5" w:rsidP="00284B3A">
      <w:pPr>
        <w:pStyle w:val="VCAAHeading1"/>
      </w:pPr>
      <w:bookmarkStart w:id="226" w:name="_Toc204089650"/>
      <w:bookmarkStart w:id="227" w:name="_Toc214526002"/>
      <w:r w:rsidRPr="00FA2AD3">
        <w:lastRenderedPageBreak/>
        <w:t>Unit 4</w:t>
      </w:r>
      <w:bookmarkEnd w:id="226"/>
      <w:bookmarkEnd w:id="227"/>
    </w:p>
    <w:p w14:paraId="6CE487A8" w14:textId="77777777" w:rsidR="000970E5" w:rsidRPr="00E13AE7" w:rsidRDefault="000970E5" w:rsidP="000970E5">
      <w:pPr>
        <w:pStyle w:val="VCAAbody"/>
        <w:rPr>
          <w:lang w:val="en-AU"/>
        </w:rPr>
      </w:pPr>
      <w:r w:rsidRPr="00E13AE7">
        <w:rPr>
          <w:lang w:val="en-AU"/>
        </w:rPr>
        <w:t xml:space="preserve">Across Units </w:t>
      </w:r>
      <w:r>
        <w:rPr>
          <w:lang w:val="en-AU"/>
        </w:rPr>
        <w:t>1 to</w:t>
      </w:r>
      <w:r w:rsidRPr="00E13AE7">
        <w:rPr>
          <w:lang w:val="en-AU"/>
        </w:rPr>
        <w:t xml:space="preserve"> 4 students will s</w:t>
      </w:r>
      <w:r w:rsidRPr="009C5412">
        <w:rPr>
          <w:lang w:val="en-AU"/>
        </w:rPr>
        <w:t xml:space="preserve">tudy topics related to all the concepts of the study – </w:t>
      </w:r>
      <w:r w:rsidRPr="001E5737">
        <w:rPr>
          <w:bCs/>
          <w:lang w:val="en-AU"/>
        </w:rPr>
        <w:t xml:space="preserve">Identity, Legacy, Responsibility </w:t>
      </w:r>
      <w:r w:rsidRPr="009C5412">
        <w:rPr>
          <w:lang w:val="en-AU"/>
        </w:rPr>
        <w:t>and</w:t>
      </w:r>
      <w:r w:rsidRPr="001E5737">
        <w:rPr>
          <w:bCs/>
          <w:lang w:val="en-AU"/>
        </w:rPr>
        <w:t xml:space="preserve"> Sustainability</w:t>
      </w:r>
      <w:r w:rsidRPr="009C5412">
        <w:rPr>
          <w:lang w:val="en-AU"/>
        </w:rPr>
        <w:t xml:space="preserve"> – th</w:t>
      </w:r>
      <w:r w:rsidRPr="00E13AE7">
        <w:rPr>
          <w:lang w:val="en-AU"/>
        </w:rPr>
        <w:t xml:space="preserve">rough the subtopics selected for each unit. </w:t>
      </w:r>
    </w:p>
    <w:p w14:paraId="16352EF2" w14:textId="77777777" w:rsidR="000970E5" w:rsidRDefault="000970E5" w:rsidP="000970E5">
      <w:pPr>
        <w:pStyle w:val="VCAAbody"/>
        <w:ind w:right="-284"/>
        <w:rPr>
          <w:lang w:val="en-AU"/>
        </w:rPr>
      </w:pPr>
      <w:r w:rsidRPr="009C5412">
        <w:rPr>
          <w:lang w:val="en-AU"/>
        </w:rPr>
        <w:t>This unit focuses on language use related to three or more subtopics</w:t>
      </w:r>
      <w:r w:rsidRPr="001E5737">
        <w:rPr>
          <w:lang w:val="en-AU"/>
        </w:rPr>
        <w:t>, each of which is chosen</w:t>
      </w:r>
      <w:r w:rsidRPr="009C5412">
        <w:rPr>
          <w:lang w:val="en-AU"/>
        </w:rPr>
        <w:t xml:space="preserve"> to allow students to consider aspects of the prescribed topics</w:t>
      </w:r>
      <w:r>
        <w:rPr>
          <w:lang w:val="en-AU"/>
        </w:rPr>
        <w:t>.</w:t>
      </w:r>
      <w:r w:rsidRPr="009C5412">
        <w:rPr>
          <w:lang w:val="en-AU"/>
        </w:rPr>
        <w:t xml:space="preserve"> </w:t>
      </w:r>
      <w:r>
        <w:rPr>
          <w:lang w:val="en-AU"/>
        </w:rPr>
        <w:t>The subtopics studied may focus on one or more perspectives and will engage students with personal, community and global perspectives across Units 3 and 4.</w:t>
      </w:r>
    </w:p>
    <w:p w14:paraId="1156B795" w14:textId="77777777" w:rsidR="000970E5" w:rsidRPr="00CA1DCA" w:rsidRDefault="000970E5" w:rsidP="00284B3A">
      <w:pPr>
        <w:pStyle w:val="VCAAHeading2"/>
      </w:pPr>
      <w:bookmarkStart w:id="228" w:name="_Toc204089651"/>
      <w:bookmarkStart w:id="229" w:name="_Toc214526003"/>
      <w:r w:rsidRPr="00CA1DCA">
        <w:t>Area of Study 1</w:t>
      </w:r>
      <w:bookmarkEnd w:id="228"/>
      <w:bookmarkEnd w:id="229"/>
    </w:p>
    <w:p w14:paraId="46CD9569" w14:textId="77777777" w:rsidR="000970E5" w:rsidRPr="00CA1DCA" w:rsidRDefault="000970E5" w:rsidP="00284B3A">
      <w:pPr>
        <w:pStyle w:val="VCAAHeading3"/>
      </w:pPr>
      <w:r w:rsidRPr="00CA1DCA">
        <w:t>Interacting in Auslan</w:t>
      </w:r>
    </w:p>
    <w:p w14:paraId="57E9C585" w14:textId="77777777" w:rsidR="000970E5" w:rsidRPr="006F1B5E" w:rsidRDefault="000970E5" w:rsidP="000970E5">
      <w:pPr>
        <w:pStyle w:val="VCAAbody"/>
      </w:pPr>
      <w:r w:rsidRPr="006F1B5E">
        <w:t xml:space="preserve">This area of study enables students to present information, opinions and ideas in Auslan and discuss aspects of the subtopic studied. </w:t>
      </w:r>
    </w:p>
    <w:p w14:paraId="3E4B5A21" w14:textId="77777777" w:rsidR="000970E5" w:rsidRPr="00EF0716" w:rsidRDefault="000970E5" w:rsidP="000970E5">
      <w:pPr>
        <w:pStyle w:val="VCAAbody"/>
      </w:pPr>
      <w:r w:rsidRPr="00CA1DCA">
        <w:t>Students present information ideas and opinions in a formal signed Auslan presentation, and then participate in a signed exchange in which they explain their point of view and justify their position. Students</w:t>
      </w:r>
      <w:r w:rsidRPr="00EF0716">
        <w:t xml:space="preserve"> consider aspects of language, culture and appropriateness of content when using Auslan, and use strategies for effective communication and positive self-representation.</w:t>
      </w:r>
    </w:p>
    <w:p w14:paraId="6BCD8385" w14:textId="77777777" w:rsidR="000970E5" w:rsidRPr="00E13AE7" w:rsidRDefault="000970E5" w:rsidP="00284B3A">
      <w:pPr>
        <w:pStyle w:val="VCAAHeading4"/>
      </w:pPr>
      <w:r w:rsidRPr="00E13AE7">
        <w:t>Outcome 1</w:t>
      </w:r>
    </w:p>
    <w:p w14:paraId="463B75DC" w14:textId="77777777" w:rsidR="000970E5" w:rsidRPr="00EF0716" w:rsidRDefault="000970E5" w:rsidP="000970E5">
      <w:pPr>
        <w:pStyle w:val="VCAAbody"/>
      </w:pPr>
      <w:r w:rsidRPr="00EF0716">
        <w:t xml:space="preserve">On completion of this unit the student should be able to present information in a formal signed presentation and then explain and justify opinions. </w:t>
      </w:r>
    </w:p>
    <w:p w14:paraId="72254C2A" w14:textId="77777777" w:rsidR="000970E5" w:rsidRPr="006023A3" w:rsidRDefault="000970E5" w:rsidP="000970E5">
      <w:pPr>
        <w:pStyle w:val="VCAAbody"/>
      </w:pPr>
      <w:r w:rsidRPr="006023A3">
        <w:t>To achieve this outcome the student will apply key knowledge and key skills outlined in Area of Study 1.</w:t>
      </w:r>
    </w:p>
    <w:p w14:paraId="1BE7DFE5" w14:textId="77777777" w:rsidR="000970E5" w:rsidRPr="00E13AE7" w:rsidRDefault="000970E5" w:rsidP="00284B3A">
      <w:pPr>
        <w:pStyle w:val="VCAAHeading5"/>
      </w:pPr>
      <w:r w:rsidRPr="00E13AE7">
        <w:t>Key knowledge</w:t>
      </w:r>
    </w:p>
    <w:p w14:paraId="298518C1" w14:textId="77777777" w:rsidR="000970E5" w:rsidRPr="00E13AE7" w:rsidRDefault="000970E5" w:rsidP="006E4821">
      <w:pPr>
        <w:pStyle w:val="VCAAbullet"/>
        <w:numPr>
          <w:ilvl w:val="0"/>
          <w:numId w:val="60"/>
        </w:numPr>
        <w:ind w:left="426"/>
      </w:pPr>
      <w:r w:rsidRPr="00E13AE7">
        <w:t xml:space="preserve">relevant information, ideas and opinions about the subtopic studied </w:t>
      </w:r>
    </w:p>
    <w:p w14:paraId="72135F4E" w14:textId="77777777" w:rsidR="000970E5" w:rsidRDefault="000970E5" w:rsidP="006E4821">
      <w:pPr>
        <w:pStyle w:val="VCAAbullet"/>
        <w:numPr>
          <w:ilvl w:val="0"/>
          <w:numId w:val="60"/>
        </w:numPr>
        <w:ind w:left="426"/>
      </w:pPr>
      <w:r>
        <w:t xml:space="preserve">grammatical conventions and structures required for formal Auslan discourse </w:t>
      </w:r>
    </w:p>
    <w:p w14:paraId="6C3C2034" w14:textId="77777777" w:rsidR="000970E5" w:rsidRDefault="000970E5" w:rsidP="006E4821">
      <w:pPr>
        <w:pStyle w:val="VCAAbullet"/>
        <w:numPr>
          <w:ilvl w:val="0"/>
          <w:numId w:val="60"/>
        </w:numPr>
        <w:ind w:left="426"/>
      </w:pPr>
      <w:r>
        <w:t>understanding of how the role of space and directional verbs in Auslan are used to clarify meaning and show relationships between objects or actions</w:t>
      </w:r>
    </w:p>
    <w:p w14:paraId="59AC683F" w14:textId="77777777" w:rsidR="000970E5" w:rsidRDefault="000970E5" w:rsidP="006E4821">
      <w:pPr>
        <w:pStyle w:val="VCAAbullet"/>
        <w:numPr>
          <w:ilvl w:val="0"/>
          <w:numId w:val="60"/>
        </w:numPr>
        <w:ind w:left="426"/>
      </w:pPr>
      <w:r>
        <w:t>the significance of non-manual features in conveying emphasis, stance and conviction, for example facial expressions, head movements, body posture, in conveying emphasis, stance and conviction</w:t>
      </w:r>
    </w:p>
    <w:p w14:paraId="46280E61" w14:textId="77777777" w:rsidR="000970E5" w:rsidRDefault="000970E5" w:rsidP="006E4821">
      <w:pPr>
        <w:pStyle w:val="VCAAbullet"/>
        <w:numPr>
          <w:ilvl w:val="0"/>
          <w:numId w:val="60"/>
        </w:numPr>
        <w:ind w:left="426"/>
      </w:pPr>
      <w:r>
        <w:t>understanding of the use of conditional phrases in Auslan to express hypothetical situations and justify opinions, or to show cause and effect</w:t>
      </w:r>
    </w:p>
    <w:p w14:paraId="09BC82BF" w14:textId="77777777" w:rsidR="000970E5" w:rsidRDefault="000970E5" w:rsidP="006E4821">
      <w:pPr>
        <w:pStyle w:val="VCAAbullet"/>
        <w:numPr>
          <w:ilvl w:val="0"/>
          <w:numId w:val="60"/>
        </w:numPr>
        <w:ind w:left="426"/>
      </w:pPr>
      <w:r>
        <w:t xml:space="preserve">conventions of </w:t>
      </w:r>
      <w:proofErr w:type="spellStart"/>
      <w:r>
        <w:t>topicalisation</w:t>
      </w:r>
      <w:proofErr w:type="spellEnd"/>
      <w:r>
        <w:t xml:space="preserve"> such as using explicit topic markers to signpost new ideas or arguments</w:t>
      </w:r>
    </w:p>
    <w:p w14:paraId="1FF09542" w14:textId="77777777" w:rsidR="000970E5" w:rsidRDefault="000970E5" w:rsidP="006E4821">
      <w:pPr>
        <w:pStyle w:val="VCAAbullet"/>
        <w:numPr>
          <w:ilvl w:val="0"/>
          <w:numId w:val="60"/>
        </w:numPr>
        <w:ind w:left="426"/>
      </w:pPr>
      <w:r>
        <w:t>understanding of how to use spatial organisation in signing space to maintain clarity and ensure logical flow in a conversation</w:t>
      </w:r>
    </w:p>
    <w:p w14:paraId="6B9ABD78" w14:textId="77777777" w:rsidR="000970E5" w:rsidRPr="00E13AE7" w:rsidRDefault="000970E5" w:rsidP="00284B3A">
      <w:pPr>
        <w:pStyle w:val="VCAAHeading5"/>
      </w:pPr>
      <w:r w:rsidRPr="00E13AE7">
        <w:t>Key skills</w:t>
      </w:r>
    </w:p>
    <w:p w14:paraId="2A63A326" w14:textId="77777777" w:rsidR="000970E5" w:rsidRDefault="000970E5" w:rsidP="006E4821">
      <w:pPr>
        <w:pStyle w:val="VCAAbullet"/>
        <w:numPr>
          <w:ilvl w:val="0"/>
          <w:numId w:val="60"/>
        </w:numPr>
        <w:ind w:left="426"/>
      </w:pPr>
      <w:r>
        <w:t>recognise and respond to cues for turn-taking, maintaining, directing and closing formal exchanges appropriately</w:t>
      </w:r>
    </w:p>
    <w:p w14:paraId="4B76BAB3" w14:textId="77777777" w:rsidR="000970E5" w:rsidRDefault="000970E5" w:rsidP="006E4821">
      <w:pPr>
        <w:pStyle w:val="VCAAbullet"/>
        <w:numPr>
          <w:ilvl w:val="0"/>
          <w:numId w:val="60"/>
        </w:numPr>
        <w:ind w:left="426"/>
      </w:pPr>
      <w:r>
        <w:t>review and correct language during a formal exchange, using appropriate structure with accuracy</w:t>
      </w:r>
    </w:p>
    <w:p w14:paraId="24E55353" w14:textId="77777777" w:rsidR="000970E5" w:rsidRDefault="000970E5" w:rsidP="006E4821">
      <w:pPr>
        <w:pStyle w:val="VCAAbullet"/>
        <w:numPr>
          <w:ilvl w:val="0"/>
          <w:numId w:val="60"/>
        </w:numPr>
        <w:ind w:left="426"/>
      </w:pPr>
      <w:r>
        <w:t>use appropriate Auslan grammar to formulate and present formal responses</w:t>
      </w:r>
    </w:p>
    <w:p w14:paraId="0CBA5905" w14:textId="77777777" w:rsidR="000970E5" w:rsidRDefault="000970E5" w:rsidP="006E4821">
      <w:pPr>
        <w:pStyle w:val="VCAAbullet"/>
        <w:numPr>
          <w:ilvl w:val="0"/>
          <w:numId w:val="60"/>
        </w:numPr>
        <w:ind w:left="426"/>
      </w:pPr>
      <w:r>
        <w:t>use a wide range of Auslan vocabulary appropriate to context, register and audience</w:t>
      </w:r>
    </w:p>
    <w:p w14:paraId="63F5BB54" w14:textId="77777777" w:rsidR="000970E5" w:rsidRDefault="000970E5" w:rsidP="006E4821">
      <w:pPr>
        <w:pStyle w:val="VCAAbullet"/>
        <w:numPr>
          <w:ilvl w:val="0"/>
          <w:numId w:val="60"/>
        </w:numPr>
        <w:ind w:left="426"/>
      </w:pPr>
      <w:r>
        <w:t>use non-manual features (NMFs) to show stance on a particular subtopic or emphasise a point of view, such as raised eyebrow to challenge arguments, closed mouth for conviction</w:t>
      </w:r>
    </w:p>
    <w:p w14:paraId="65206D4A" w14:textId="77777777" w:rsidR="000970E5" w:rsidRDefault="000970E5" w:rsidP="006E4821">
      <w:pPr>
        <w:pStyle w:val="VCAAbullet"/>
        <w:numPr>
          <w:ilvl w:val="0"/>
          <w:numId w:val="60"/>
        </w:numPr>
        <w:ind w:left="426"/>
      </w:pPr>
      <w:r>
        <w:lastRenderedPageBreak/>
        <w:t>use conditional phrases and imperatives to express justification of opinions, such as IF… MUST/SHOULD/CAN…</w:t>
      </w:r>
    </w:p>
    <w:p w14:paraId="280D9FAD" w14:textId="77777777" w:rsidR="000970E5" w:rsidRPr="00FA2AD3" w:rsidRDefault="000970E5" w:rsidP="00284B3A">
      <w:pPr>
        <w:pStyle w:val="VCAAHeading2"/>
      </w:pPr>
      <w:bookmarkStart w:id="230" w:name="_Toc204089652"/>
      <w:bookmarkStart w:id="231" w:name="_Toc214526004"/>
      <w:r w:rsidRPr="00FA2AD3">
        <w:t>Area of Study 2</w:t>
      </w:r>
      <w:bookmarkEnd w:id="230"/>
      <w:bookmarkEnd w:id="231"/>
    </w:p>
    <w:p w14:paraId="2DB389FD" w14:textId="77777777" w:rsidR="000970E5" w:rsidRPr="00FA2AD3" w:rsidRDefault="000970E5" w:rsidP="00284B3A">
      <w:pPr>
        <w:pStyle w:val="VCAAHeading3"/>
      </w:pPr>
      <w:proofErr w:type="spellStart"/>
      <w:r>
        <w:t>Analysing</w:t>
      </w:r>
      <w:proofErr w:type="spellEnd"/>
      <w:r>
        <w:t xml:space="preserve"> </w:t>
      </w:r>
      <w:proofErr w:type="spellStart"/>
      <w:r>
        <w:t>Auslan</w:t>
      </w:r>
      <w:proofErr w:type="spellEnd"/>
    </w:p>
    <w:p w14:paraId="5BC17617" w14:textId="77777777" w:rsidR="000970E5" w:rsidRPr="005E0D1E" w:rsidRDefault="000970E5" w:rsidP="000970E5">
      <w:pPr>
        <w:pStyle w:val="VCAAbody"/>
      </w:pPr>
      <w:r>
        <w:t xml:space="preserve">This area of study enables students to </w:t>
      </w:r>
      <w:proofErr w:type="spellStart"/>
      <w:r>
        <w:t>analyse</w:t>
      </w:r>
      <w:proofErr w:type="spellEnd"/>
      <w:r>
        <w:t xml:space="preserve"> </w:t>
      </w:r>
      <w:proofErr w:type="spellStart"/>
      <w:r>
        <w:t>Auslan</w:t>
      </w:r>
      <w:proofErr w:type="spellEnd"/>
      <w:r>
        <w:t xml:space="preserve"> texts and develop an extended informal response. Students identify relevant content and interpret information, opinions and/or ideas from two or more texts related to different aspects of the subtopic studied. Students extract, </w:t>
      </w:r>
      <w:proofErr w:type="spellStart"/>
      <w:r>
        <w:t>analyse</w:t>
      </w:r>
      <w:proofErr w:type="spellEnd"/>
      <w:r>
        <w:t xml:space="preserve"> and </w:t>
      </w:r>
      <w:proofErr w:type="spellStart"/>
      <w:r>
        <w:t>synthesise</w:t>
      </w:r>
      <w:proofErr w:type="spellEnd"/>
      <w:r>
        <w:t xml:space="preserve"> information from the texts to develop an original informal signed response. </w:t>
      </w:r>
    </w:p>
    <w:p w14:paraId="27DC3FA0" w14:textId="77777777" w:rsidR="000970E5" w:rsidRPr="00E13AE7" w:rsidRDefault="000970E5" w:rsidP="00284B3A">
      <w:pPr>
        <w:pStyle w:val="VCAAHeading4"/>
      </w:pPr>
      <w:r w:rsidRPr="00E13AE7">
        <w:t>Outcome 2</w:t>
      </w:r>
    </w:p>
    <w:p w14:paraId="4781ACD9" w14:textId="77777777" w:rsidR="000970E5" w:rsidRPr="005E0D1E" w:rsidRDefault="000970E5" w:rsidP="000970E5">
      <w:pPr>
        <w:pStyle w:val="VCAAbody"/>
      </w:pPr>
      <w:r w:rsidRPr="005E0D1E">
        <w:t xml:space="preserve">On completion of this unit the student should be able to </w:t>
      </w:r>
      <w:proofErr w:type="spellStart"/>
      <w:r>
        <w:t>a</w:t>
      </w:r>
      <w:r w:rsidRPr="00BA135B">
        <w:t>nalyse</w:t>
      </w:r>
      <w:proofErr w:type="spellEnd"/>
      <w:r w:rsidRPr="00BA135B">
        <w:t xml:space="preserve"> and </w:t>
      </w:r>
      <w:proofErr w:type="spellStart"/>
      <w:r w:rsidRPr="00BA135B">
        <w:t>synthesise</w:t>
      </w:r>
      <w:proofErr w:type="spellEnd"/>
      <w:r w:rsidRPr="00BA135B">
        <w:t xml:space="preserve"> information from </w:t>
      </w:r>
      <w:r>
        <w:t xml:space="preserve">two or more </w:t>
      </w:r>
      <w:r w:rsidRPr="00BA135B">
        <w:t xml:space="preserve">signed texts related to different aspects of the subtopic studied, to </w:t>
      </w:r>
      <w:r w:rsidRPr="00557470">
        <w:t>develop</w:t>
      </w:r>
      <w:r w:rsidRPr="00BA135B">
        <w:t xml:space="preserve"> an informal response in Auslan</w:t>
      </w:r>
      <w:r>
        <w:t>.</w:t>
      </w:r>
    </w:p>
    <w:p w14:paraId="54D0E4DC" w14:textId="77777777" w:rsidR="000970E5" w:rsidRPr="00E13AE7" w:rsidRDefault="000970E5" w:rsidP="000970E5">
      <w:pPr>
        <w:pStyle w:val="VCAAbody"/>
        <w:rPr>
          <w:lang w:val="en-AU"/>
        </w:rPr>
      </w:pPr>
      <w:r w:rsidRPr="00E13AE7">
        <w:rPr>
          <w:lang w:val="en-AU"/>
        </w:rPr>
        <w:t>To achieve this outcome the student will apply key knowledge and key skills outlined in Area of Study 2.</w:t>
      </w:r>
    </w:p>
    <w:p w14:paraId="6CE8B891" w14:textId="77777777" w:rsidR="000970E5" w:rsidRPr="00E13AE7" w:rsidRDefault="000970E5" w:rsidP="00284B3A">
      <w:pPr>
        <w:pStyle w:val="VCAAHeading5"/>
      </w:pPr>
      <w:r w:rsidRPr="00E13AE7">
        <w:t>Key knowledge</w:t>
      </w:r>
    </w:p>
    <w:p w14:paraId="36FD7B0D" w14:textId="77777777" w:rsidR="000970E5" w:rsidRDefault="000970E5" w:rsidP="006E4821">
      <w:pPr>
        <w:pStyle w:val="VCAAbullet"/>
        <w:numPr>
          <w:ilvl w:val="0"/>
          <w:numId w:val="62"/>
        </w:numPr>
        <w:ind w:left="426"/>
      </w:pPr>
      <w:r w:rsidRPr="00E13AE7">
        <w:t>information and ideas related to the subtopic studied</w:t>
      </w:r>
    </w:p>
    <w:p w14:paraId="35667C9D" w14:textId="77777777" w:rsidR="000970E5" w:rsidRDefault="000970E5" w:rsidP="006E4821">
      <w:pPr>
        <w:pStyle w:val="VCAAbullet"/>
        <w:numPr>
          <w:ilvl w:val="0"/>
          <w:numId w:val="62"/>
        </w:numPr>
        <w:ind w:left="426"/>
      </w:pPr>
      <w:r>
        <w:t>understanding of how to recognise different perspectives and viewpoints expressed in texts, such as analysing a signed narrative and identifying how the signer uses constructed action to represent different perspectives</w:t>
      </w:r>
    </w:p>
    <w:p w14:paraId="37C7532D" w14:textId="77777777" w:rsidR="000970E5" w:rsidRDefault="000970E5" w:rsidP="006E4821">
      <w:pPr>
        <w:pStyle w:val="VCAAbullet"/>
        <w:numPr>
          <w:ilvl w:val="0"/>
          <w:numId w:val="62"/>
        </w:numPr>
        <w:ind w:left="426"/>
      </w:pPr>
      <w:r>
        <w:t>conventions of informal signed texts</w:t>
      </w:r>
    </w:p>
    <w:p w14:paraId="74CEAB67" w14:textId="77777777" w:rsidR="000970E5" w:rsidRDefault="000970E5" w:rsidP="006E4821">
      <w:pPr>
        <w:pStyle w:val="VCAAbullet"/>
        <w:numPr>
          <w:ilvl w:val="0"/>
          <w:numId w:val="62"/>
        </w:numPr>
        <w:ind w:left="426"/>
      </w:pPr>
      <w:r>
        <w:t>the role of non-manual features in conveying emotions, emphasis and tone</w:t>
      </w:r>
    </w:p>
    <w:p w14:paraId="37928841" w14:textId="77777777" w:rsidR="000970E5" w:rsidRDefault="000970E5" w:rsidP="006E4821">
      <w:pPr>
        <w:pStyle w:val="VCAAbullet"/>
        <w:numPr>
          <w:ilvl w:val="0"/>
          <w:numId w:val="62"/>
        </w:numPr>
        <w:ind w:left="426"/>
      </w:pPr>
      <w:r>
        <w:t xml:space="preserve">vocabulary structures and grammar suitable for analysing and comparing ideas in Auslan </w:t>
      </w:r>
    </w:p>
    <w:p w14:paraId="0B81E694" w14:textId="77777777" w:rsidR="000970E5" w:rsidRDefault="000970E5" w:rsidP="006E4821">
      <w:pPr>
        <w:pStyle w:val="VCAAbullet"/>
        <w:numPr>
          <w:ilvl w:val="0"/>
          <w:numId w:val="62"/>
        </w:numPr>
        <w:ind w:left="426"/>
      </w:pPr>
      <w:r>
        <w:t xml:space="preserve">text type and signing style suited to the context and audience </w:t>
      </w:r>
    </w:p>
    <w:p w14:paraId="117781C0" w14:textId="77777777" w:rsidR="000970E5" w:rsidRDefault="000970E5" w:rsidP="006E4821">
      <w:pPr>
        <w:pStyle w:val="VCAAbullet"/>
        <w:numPr>
          <w:ilvl w:val="0"/>
          <w:numId w:val="62"/>
        </w:numPr>
        <w:ind w:left="426"/>
      </w:pPr>
      <w:r>
        <w:t>characteristics of informal discourse, including conversational structures, relaxed pacing and interactive elements</w:t>
      </w:r>
    </w:p>
    <w:p w14:paraId="30B96F41" w14:textId="77777777" w:rsidR="000970E5" w:rsidRPr="00E13AE7" w:rsidRDefault="000970E5" w:rsidP="00284B3A">
      <w:pPr>
        <w:pStyle w:val="VCAAHeading5"/>
      </w:pPr>
      <w:r w:rsidRPr="00E13AE7">
        <w:t>Key skills</w:t>
      </w:r>
    </w:p>
    <w:p w14:paraId="54EDD58C" w14:textId="77777777" w:rsidR="000970E5" w:rsidRPr="00F83BDA" w:rsidRDefault="000970E5" w:rsidP="006E4821">
      <w:pPr>
        <w:pStyle w:val="VCAAbullet"/>
        <w:numPr>
          <w:ilvl w:val="0"/>
          <w:numId w:val="62"/>
        </w:numPr>
        <w:ind w:left="426"/>
      </w:pPr>
      <w:r w:rsidRPr="00F83BDA">
        <w:t>identify and apply the conventions of informal discourse</w:t>
      </w:r>
    </w:p>
    <w:p w14:paraId="432639E5" w14:textId="77777777" w:rsidR="000970E5" w:rsidRPr="00F83BDA" w:rsidRDefault="000970E5" w:rsidP="006E4821">
      <w:pPr>
        <w:pStyle w:val="VCAAbullet"/>
        <w:numPr>
          <w:ilvl w:val="0"/>
          <w:numId w:val="62"/>
        </w:numPr>
        <w:ind w:left="426"/>
      </w:pPr>
      <w:r w:rsidRPr="00F83BDA">
        <w:t xml:space="preserve">use main characteristics for analysis, such as list buoys, </w:t>
      </w:r>
      <w:r>
        <w:t>non-manual features</w:t>
      </w:r>
      <w:r w:rsidRPr="00F83BDA">
        <w:t>, use of space, constructed action and role shifting</w:t>
      </w:r>
    </w:p>
    <w:p w14:paraId="2C87DE75" w14:textId="77777777" w:rsidR="000970E5" w:rsidRPr="00F83BDA" w:rsidRDefault="000970E5" w:rsidP="006E4821">
      <w:pPr>
        <w:pStyle w:val="VCAAbullet"/>
        <w:numPr>
          <w:ilvl w:val="0"/>
          <w:numId w:val="62"/>
        </w:numPr>
        <w:ind w:left="426"/>
      </w:pPr>
      <w:r w:rsidRPr="00F83BDA">
        <w:t>recognise and understand different perspectives and viewpoints expressed in the texts</w:t>
      </w:r>
    </w:p>
    <w:p w14:paraId="736E074B" w14:textId="77777777" w:rsidR="000970E5" w:rsidRPr="00F83BDA" w:rsidRDefault="000970E5" w:rsidP="006E4821">
      <w:pPr>
        <w:pStyle w:val="VCAAbullet"/>
        <w:numPr>
          <w:ilvl w:val="0"/>
          <w:numId w:val="62"/>
        </w:numPr>
        <w:ind w:left="426"/>
      </w:pPr>
      <w:r w:rsidRPr="00F83BDA">
        <w:t xml:space="preserve">summarise, explain and </w:t>
      </w:r>
      <w:r>
        <w:t>analyse</w:t>
      </w:r>
      <w:r w:rsidRPr="00F83BDA">
        <w:t xml:space="preserve"> ideas and information from a range of signed texts</w:t>
      </w:r>
    </w:p>
    <w:p w14:paraId="5F1AAB73" w14:textId="77777777" w:rsidR="000970E5" w:rsidRPr="00F83BDA" w:rsidRDefault="000970E5" w:rsidP="006E4821">
      <w:pPr>
        <w:pStyle w:val="VCAAbullet"/>
        <w:numPr>
          <w:ilvl w:val="0"/>
          <w:numId w:val="62"/>
        </w:numPr>
        <w:ind w:left="426"/>
      </w:pPr>
      <w:r w:rsidRPr="00F83BDA">
        <w:t>extract, classify and synthesise information relevant to the subtopic</w:t>
      </w:r>
    </w:p>
    <w:p w14:paraId="1D304780" w14:textId="77777777" w:rsidR="000970E5" w:rsidRPr="00F83BDA" w:rsidRDefault="000970E5" w:rsidP="006E4821">
      <w:pPr>
        <w:pStyle w:val="VCAAbullet"/>
        <w:numPr>
          <w:ilvl w:val="0"/>
          <w:numId w:val="62"/>
        </w:numPr>
        <w:ind w:left="426"/>
      </w:pPr>
      <w:r w:rsidRPr="00F83BDA">
        <w:t>interpret and convey meaning from texts and develop an original response that uses relevant information</w:t>
      </w:r>
    </w:p>
    <w:p w14:paraId="6033C27B" w14:textId="77777777" w:rsidR="000970E5" w:rsidRPr="00F83BDA" w:rsidRDefault="000970E5" w:rsidP="006E4821">
      <w:pPr>
        <w:pStyle w:val="VCAAbullet"/>
        <w:numPr>
          <w:ilvl w:val="0"/>
          <w:numId w:val="62"/>
        </w:numPr>
        <w:ind w:left="426"/>
      </w:pPr>
      <w:r w:rsidRPr="00F83BDA">
        <w:t>understand and apply knowledge of appropriate grammatical and cultural conventions when responding</w:t>
      </w:r>
    </w:p>
    <w:p w14:paraId="3CB8BF60" w14:textId="77777777" w:rsidR="000970E5" w:rsidRPr="006023A3" w:rsidRDefault="000970E5" w:rsidP="006E4821">
      <w:pPr>
        <w:pStyle w:val="VCAAbullet"/>
        <w:numPr>
          <w:ilvl w:val="0"/>
          <w:numId w:val="62"/>
        </w:numPr>
        <w:ind w:left="426"/>
      </w:pPr>
      <w:r w:rsidRPr="00F83BDA">
        <w:t>review</w:t>
      </w:r>
      <w:r>
        <w:t xml:space="preserve"> drafts and self-correct language as appropriate</w:t>
      </w:r>
      <w:r>
        <w:br w:type="page"/>
      </w:r>
    </w:p>
    <w:p w14:paraId="1692A5C9" w14:textId="77777777" w:rsidR="000970E5" w:rsidRPr="00FA2AD3" w:rsidRDefault="000970E5" w:rsidP="00284B3A">
      <w:pPr>
        <w:pStyle w:val="VCAAHeading2"/>
      </w:pPr>
      <w:bookmarkStart w:id="232" w:name="_Toc204089653"/>
      <w:bookmarkStart w:id="233" w:name="_Toc214526005"/>
      <w:r w:rsidRPr="00FA2AD3">
        <w:lastRenderedPageBreak/>
        <w:t>Area of Study 3</w:t>
      </w:r>
      <w:bookmarkEnd w:id="232"/>
      <w:bookmarkEnd w:id="233"/>
    </w:p>
    <w:p w14:paraId="12EED6AE" w14:textId="77777777" w:rsidR="000970E5" w:rsidRPr="00FE701C" w:rsidRDefault="000970E5" w:rsidP="00284B3A">
      <w:pPr>
        <w:pStyle w:val="VCAAHeading3"/>
      </w:pPr>
      <w:r w:rsidRPr="00FE701C">
        <w:t>Creating meaning in Auslan</w:t>
      </w:r>
    </w:p>
    <w:p w14:paraId="6FAE8FB3" w14:textId="77777777" w:rsidR="000970E5" w:rsidRPr="00E13AE7" w:rsidRDefault="000970E5" w:rsidP="000970E5">
      <w:pPr>
        <w:pStyle w:val="VCAAbody"/>
        <w:rPr>
          <w:color w:val="auto"/>
          <w:lang w:val="en-AU"/>
        </w:rPr>
      </w:pPr>
      <w:r w:rsidRPr="003F63A5">
        <w:rPr>
          <w:szCs w:val="20"/>
        </w:rPr>
        <w:t xml:space="preserve">This area of study enables students to develop the knowledge and skills to create </w:t>
      </w:r>
      <w:r>
        <w:rPr>
          <w:szCs w:val="20"/>
        </w:rPr>
        <w:t>a</w:t>
      </w:r>
      <w:r w:rsidRPr="00E13AE7">
        <w:rPr>
          <w:color w:val="auto"/>
          <w:lang w:val="en-AU"/>
        </w:rPr>
        <w:t xml:space="preserve"> </w:t>
      </w:r>
      <w:r w:rsidRPr="003F63A5">
        <w:rPr>
          <w:szCs w:val="20"/>
        </w:rPr>
        <w:t>formal signed Auslan text</w:t>
      </w:r>
      <w:r>
        <w:rPr>
          <w:szCs w:val="20"/>
        </w:rPr>
        <w:t xml:space="preserve"> for a specific </w:t>
      </w:r>
      <w:r w:rsidRPr="003F63A5">
        <w:rPr>
          <w:szCs w:val="20"/>
        </w:rPr>
        <w:t xml:space="preserve">context, purpose and audience. </w:t>
      </w:r>
      <w:r>
        <w:rPr>
          <w:szCs w:val="20"/>
        </w:rPr>
        <w:t>Students will</w:t>
      </w:r>
      <w:r w:rsidRPr="00EB138A">
        <w:rPr>
          <w:szCs w:val="20"/>
        </w:rPr>
        <w:t xml:space="preserve"> identify relevant information </w:t>
      </w:r>
      <w:r>
        <w:rPr>
          <w:szCs w:val="20"/>
        </w:rPr>
        <w:t xml:space="preserve">to </w:t>
      </w:r>
      <w:r w:rsidRPr="00EB138A">
        <w:rPr>
          <w:szCs w:val="20"/>
        </w:rPr>
        <w:t xml:space="preserve">formulate a position on an issue </w:t>
      </w:r>
      <w:r>
        <w:rPr>
          <w:szCs w:val="20"/>
        </w:rPr>
        <w:t xml:space="preserve">related to the subtopic studied in class. Students will </w:t>
      </w:r>
      <w:r>
        <w:t>select and use language appropriate for a formal register</w:t>
      </w:r>
      <w:r w:rsidRPr="003F63A5">
        <w:rPr>
          <w:szCs w:val="20"/>
          <w:lang w:val="en-AU"/>
        </w:rPr>
        <w:t xml:space="preserve"> </w:t>
      </w:r>
      <w:r>
        <w:rPr>
          <w:szCs w:val="20"/>
          <w:lang w:val="en-AU"/>
        </w:rPr>
        <w:t xml:space="preserve">to </w:t>
      </w:r>
      <w:r>
        <w:rPr>
          <w:szCs w:val="20"/>
        </w:rPr>
        <w:t xml:space="preserve">develop </w:t>
      </w:r>
      <w:r w:rsidRPr="00207493">
        <w:rPr>
          <w:szCs w:val="20"/>
        </w:rPr>
        <w:t xml:space="preserve">an evaluative or persuasive argument </w:t>
      </w:r>
      <w:r>
        <w:rPr>
          <w:szCs w:val="20"/>
          <w:lang w:val="en-AU"/>
        </w:rPr>
        <w:t xml:space="preserve">in a signed presentation. </w:t>
      </w:r>
    </w:p>
    <w:p w14:paraId="16CBB29A" w14:textId="77777777" w:rsidR="000970E5" w:rsidRPr="00FA2AD3" w:rsidRDefault="000970E5" w:rsidP="00284B3A">
      <w:pPr>
        <w:pStyle w:val="VCAAHeading4"/>
      </w:pPr>
      <w:r w:rsidRPr="00FA2AD3">
        <w:t>Outcome 3</w:t>
      </w:r>
    </w:p>
    <w:p w14:paraId="1F8F7911" w14:textId="77777777" w:rsidR="000970E5" w:rsidRPr="005E0D1E" w:rsidRDefault="000970E5" w:rsidP="000970E5">
      <w:pPr>
        <w:pStyle w:val="VCAAbody"/>
      </w:pPr>
      <w:r w:rsidRPr="005E0D1E">
        <w:t xml:space="preserve">On completion of this unit the student should be able to </w:t>
      </w:r>
      <w:r w:rsidRPr="00E76A95">
        <w:t xml:space="preserve">create a </w:t>
      </w:r>
      <w:r w:rsidRPr="00F3398F">
        <w:t>formal persuasive or evaluative Auslan presentation on an issue related to the subtopic studied</w:t>
      </w:r>
      <w:r w:rsidRPr="005E0D1E">
        <w:t>.</w:t>
      </w:r>
    </w:p>
    <w:p w14:paraId="5E2440B7" w14:textId="77777777" w:rsidR="000970E5" w:rsidRDefault="000970E5" w:rsidP="000970E5">
      <w:pPr>
        <w:pStyle w:val="VCAAbody"/>
        <w:rPr>
          <w:lang w:val="en-AU"/>
        </w:rPr>
      </w:pPr>
      <w:r w:rsidRPr="00E13AE7">
        <w:rPr>
          <w:lang w:val="en-AU"/>
        </w:rPr>
        <w:t xml:space="preserve">To achieve this outcome the student will apply key knowledge and key skills outlined in </w:t>
      </w:r>
      <w:r>
        <w:rPr>
          <w:lang w:val="en-AU"/>
        </w:rPr>
        <w:t>Area of Study</w:t>
      </w:r>
      <w:r w:rsidRPr="00E13AE7">
        <w:rPr>
          <w:lang w:val="en-AU"/>
        </w:rPr>
        <w:t xml:space="preserve"> 3.</w:t>
      </w:r>
    </w:p>
    <w:p w14:paraId="2FD38785" w14:textId="77777777" w:rsidR="000970E5" w:rsidRPr="00FA2AD3" w:rsidRDefault="000970E5" w:rsidP="00284B3A">
      <w:pPr>
        <w:pStyle w:val="VCAAHeading5"/>
      </w:pPr>
      <w:r w:rsidRPr="00FA2AD3">
        <w:t>Key knowledge</w:t>
      </w:r>
    </w:p>
    <w:p w14:paraId="6102C764" w14:textId="77777777" w:rsidR="000970E5" w:rsidRDefault="000970E5" w:rsidP="006E4821">
      <w:pPr>
        <w:pStyle w:val="VCAAbullet"/>
        <w:numPr>
          <w:ilvl w:val="0"/>
          <w:numId w:val="63"/>
        </w:numPr>
        <w:ind w:left="426"/>
      </w:pPr>
      <w:r>
        <w:t xml:space="preserve">information, ideas and expressions relevant to the subtopic studied </w:t>
      </w:r>
    </w:p>
    <w:p w14:paraId="42A82B82" w14:textId="77777777" w:rsidR="000970E5" w:rsidRDefault="000970E5" w:rsidP="006E4821">
      <w:pPr>
        <w:pStyle w:val="VCAAbullet"/>
        <w:numPr>
          <w:ilvl w:val="0"/>
          <w:numId w:val="63"/>
        </w:numPr>
        <w:ind w:left="426"/>
      </w:pPr>
      <w:r>
        <w:t xml:space="preserve">appropriate vocabulary and grammar for signed texts </w:t>
      </w:r>
    </w:p>
    <w:p w14:paraId="4899EE72" w14:textId="77777777" w:rsidR="000970E5" w:rsidRDefault="000970E5" w:rsidP="006E4821">
      <w:pPr>
        <w:pStyle w:val="VCAAbullet"/>
        <w:numPr>
          <w:ilvl w:val="0"/>
          <w:numId w:val="63"/>
        </w:numPr>
        <w:ind w:left="426"/>
      </w:pPr>
      <w:r>
        <w:t xml:space="preserve">textual conventions and stylistic features suited to the signing style and audience </w:t>
      </w:r>
    </w:p>
    <w:p w14:paraId="545D6B8C" w14:textId="77777777" w:rsidR="000970E5" w:rsidRDefault="000970E5" w:rsidP="006E4821">
      <w:pPr>
        <w:pStyle w:val="VCAAbullet"/>
        <w:numPr>
          <w:ilvl w:val="0"/>
          <w:numId w:val="63"/>
        </w:numPr>
        <w:ind w:left="426"/>
      </w:pPr>
      <w:r>
        <w:t xml:space="preserve">effective use of delivery, style and register to match the audience and purpose </w:t>
      </w:r>
    </w:p>
    <w:p w14:paraId="1EF3B56D" w14:textId="77777777" w:rsidR="000970E5" w:rsidRDefault="000970E5" w:rsidP="006E4821">
      <w:pPr>
        <w:pStyle w:val="VCAAbullet"/>
        <w:numPr>
          <w:ilvl w:val="0"/>
          <w:numId w:val="63"/>
        </w:numPr>
        <w:ind w:left="426"/>
      </w:pPr>
      <w:r>
        <w:t>understanding of how to select and use language appropriate for a formal register and persuasive texts, including modal verbs such as MUST, CAN, SHOULD</w:t>
      </w:r>
    </w:p>
    <w:p w14:paraId="0683C8BB" w14:textId="77777777" w:rsidR="000970E5" w:rsidRPr="00E13AE7" w:rsidRDefault="000970E5" w:rsidP="006E4821">
      <w:pPr>
        <w:pStyle w:val="VCAAbullet"/>
        <w:numPr>
          <w:ilvl w:val="0"/>
          <w:numId w:val="63"/>
        </w:numPr>
        <w:ind w:left="426"/>
      </w:pPr>
      <w:r>
        <w:t>understanding of the impact of non-manual features in conveying emphasis, tone and emotion</w:t>
      </w:r>
    </w:p>
    <w:p w14:paraId="08B84EE8" w14:textId="77777777" w:rsidR="000970E5" w:rsidRPr="00E13AE7" w:rsidRDefault="000970E5" w:rsidP="00284B3A">
      <w:pPr>
        <w:pStyle w:val="VCAAHeading5"/>
      </w:pPr>
      <w:r w:rsidRPr="00E13AE7">
        <w:t>Key skills</w:t>
      </w:r>
    </w:p>
    <w:p w14:paraId="21B7CAC3" w14:textId="77777777" w:rsidR="000970E5" w:rsidRDefault="000970E5" w:rsidP="006E4821">
      <w:pPr>
        <w:pStyle w:val="VCAAbullet"/>
        <w:numPr>
          <w:ilvl w:val="0"/>
          <w:numId w:val="64"/>
        </w:numPr>
        <w:ind w:left="426"/>
      </w:pPr>
      <w:r>
        <w:t xml:space="preserve">use depicting signs and constructed action to illustrate or highlight examples, ideas or arguments </w:t>
      </w:r>
    </w:p>
    <w:p w14:paraId="22EA6253" w14:textId="77777777" w:rsidR="000970E5" w:rsidRDefault="000970E5" w:rsidP="006E4821">
      <w:pPr>
        <w:pStyle w:val="VCAAbullet"/>
        <w:numPr>
          <w:ilvl w:val="0"/>
          <w:numId w:val="64"/>
        </w:numPr>
        <w:ind w:left="426"/>
      </w:pPr>
      <w:r>
        <w:t xml:space="preserve">use constructed action and non-manual features to present different perspectives </w:t>
      </w:r>
    </w:p>
    <w:p w14:paraId="14CAC892" w14:textId="77777777" w:rsidR="000970E5" w:rsidRDefault="000970E5" w:rsidP="006E4821">
      <w:pPr>
        <w:pStyle w:val="VCAAbullet"/>
        <w:numPr>
          <w:ilvl w:val="0"/>
          <w:numId w:val="64"/>
        </w:numPr>
        <w:ind w:left="426"/>
      </w:pPr>
      <w:r>
        <w:t>use signposts, gestures, and transitional phrases for logical progression such as SO, BUT, ALSO</w:t>
      </w:r>
    </w:p>
    <w:p w14:paraId="427D4847" w14:textId="77777777" w:rsidR="000970E5" w:rsidRDefault="000970E5" w:rsidP="006E4821">
      <w:pPr>
        <w:pStyle w:val="VCAAbullet"/>
        <w:numPr>
          <w:ilvl w:val="0"/>
          <w:numId w:val="64"/>
        </w:numPr>
        <w:ind w:left="426"/>
      </w:pPr>
      <w:r>
        <w:t xml:space="preserve">use spatial references to organise perspectives and deliver an argument to persuade an audience </w:t>
      </w:r>
    </w:p>
    <w:p w14:paraId="5B4AB152" w14:textId="77777777" w:rsidR="000970E5" w:rsidRDefault="000970E5" w:rsidP="006E4821">
      <w:pPr>
        <w:pStyle w:val="VCAAbullet"/>
        <w:numPr>
          <w:ilvl w:val="0"/>
          <w:numId w:val="64"/>
        </w:numPr>
        <w:ind w:left="426"/>
      </w:pPr>
      <w:r>
        <w:t xml:space="preserve">evaluate an issue and identify relevant information to support a position, using a range of Auslan language features </w:t>
      </w:r>
    </w:p>
    <w:p w14:paraId="5B817559" w14:textId="77777777" w:rsidR="000970E5" w:rsidRDefault="000970E5" w:rsidP="006E4821">
      <w:pPr>
        <w:pStyle w:val="VCAAbullet"/>
        <w:numPr>
          <w:ilvl w:val="0"/>
          <w:numId w:val="64"/>
        </w:numPr>
        <w:ind w:left="426"/>
      </w:pPr>
      <w:r>
        <w:t xml:space="preserve">sequence ideas logically to support an evaluative or persuasive presentation, and use list buoys to organise information </w:t>
      </w:r>
    </w:p>
    <w:p w14:paraId="107FBA04" w14:textId="77777777" w:rsidR="000970E5" w:rsidRDefault="000970E5" w:rsidP="006E4821">
      <w:pPr>
        <w:pStyle w:val="VCAAbullet"/>
        <w:numPr>
          <w:ilvl w:val="0"/>
          <w:numId w:val="64"/>
        </w:numPr>
        <w:ind w:left="426"/>
      </w:pPr>
      <w:r>
        <w:t>use appropriate grammatical and cultural conventions in Auslan</w:t>
      </w:r>
    </w:p>
    <w:p w14:paraId="0F0FE766" w14:textId="77777777" w:rsidR="000970E5" w:rsidRPr="00B1582A" w:rsidRDefault="000970E5" w:rsidP="000970E5">
      <w:pPr>
        <w:rPr>
          <w:rFonts w:ascii="Arial" w:hAnsi="Arial" w:cs="Arial"/>
          <w:sz w:val="20"/>
          <w:szCs w:val="20"/>
        </w:rPr>
      </w:pPr>
      <w:r>
        <w:br w:type="page"/>
      </w:r>
    </w:p>
    <w:p w14:paraId="702CF384" w14:textId="77777777" w:rsidR="000970E5" w:rsidRPr="00FA2AD3" w:rsidRDefault="000970E5" w:rsidP="00DE0F95">
      <w:pPr>
        <w:pStyle w:val="VCAAHeading2"/>
      </w:pPr>
      <w:bookmarkStart w:id="234" w:name="_Toc204089654"/>
      <w:bookmarkStart w:id="235" w:name="_Toc214526006"/>
      <w:r w:rsidRPr="00FA2AD3">
        <w:lastRenderedPageBreak/>
        <w:t>School-based assessment</w:t>
      </w:r>
      <w:bookmarkEnd w:id="234"/>
      <w:bookmarkEnd w:id="235"/>
    </w:p>
    <w:p w14:paraId="07870964" w14:textId="77777777" w:rsidR="000970E5" w:rsidRPr="00E737A5" w:rsidRDefault="000970E5" w:rsidP="00DE0F95">
      <w:pPr>
        <w:pStyle w:val="VCAAHeading3"/>
      </w:pPr>
      <w:r w:rsidRPr="00E737A5">
        <w:t>Satisfactory completion</w:t>
      </w:r>
    </w:p>
    <w:p w14:paraId="627FED4F" w14:textId="77777777" w:rsidR="000970E5" w:rsidRPr="00FA2AD3" w:rsidRDefault="000970E5" w:rsidP="000970E5">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0BFE170" w14:textId="77777777" w:rsidR="000970E5" w:rsidRPr="00FA2AD3" w:rsidRDefault="000970E5" w:rsidP="000970E5">
      <w:pPr>
        <w:pStyle w:val="VCAAbody"/>
      </w:pPr>
      <w:r w:rsidRPr="00FA2AD3">
        <w:t>The areas of study and key knowledge and key skills listed for the outcomes should be used for course design and the development of learning activities and assessment tasks.</w:t>
      </w:r>
    </w:p>
    <w:p w14:paraId="3C387B8D" w14:textId="77777777" w:rsidR="000970E5" w:rsidRDefault="000970E5" w:rsidP="00DE0F95">
      <w:pPr>
        <w:pStyle w:val="VCAAHeading3"/>
      </w:pPr>
      <w:r w:rsidRPr="00FA2AD3">
        <w:t>Assessment of levels of achievement</w:t>
      </w:r>
    </w:p>
    <w:p w14:paraId="5DE89F58" w14:textId="77777777" w:rsidR="000970E5" w:rsidRPr="004716AB" w:rsidRDefault="000970E5" w:rsidP="00DE0F95">
      <w:pPr>
        <w:pStyle w:val="VCAAHeading4"/>
      </w:pPr>
      <w:r>
        <w:t>School-assessed Coursework</w:t>
      </w:r>
    </w:p>
    <w:p w14:paraId="4035EBFA" w14:textId="77777777" w:rsidR="000970E5" w:rsidRPr="00342915" w:rsidRDefault="000970E5" w:rsidP="000970E5">
      <w:pPr>
        <w:pStyle w:val="VCAAbody"/>
      </w:pPr>
      <w:r w:rsidRPr="00342915">
        <w:t>The student’s level of achievement in Unit 4 will be determined by School-assessed</w:t>
      </w:r>
      <w:r>
        <w:t xml:space="preserve">. </w:t>
      </w: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6FAABD12" w14:textId="77777777" w:rsidR="000970E5" w:rsidRPr="00FA2AD3" w:rsidRDefault="000970E5" w:rsidP="000970E5">
      <w:pPr>
        <w:pStyle w:val="VCAAbody"/>
      </w:pPr>
      <w:r w:rsidRPr="00FA2AD3">
        <w:t xml:space="preserve">Where teachers provide a range of options for the same School-assessed Coursework task, they should ensure that the options are </w:t>
      </w:r>
      <w:r>
        <w:t>of comparable scope and demand.</w:t>
      </w:r>
    </w:p>
    <w:p w14:paraId="042440EC" w14:textId="76D81AFE" w:rsidR="000970E5" w:rsidRPr="00FA2AD3" w:rsidRDefault="000970E5" w:rsidP="000970E5">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hyperlink r:id="rId41" w:history="1">
        <w:r w:rsidRPr="004716AB">
          <w:rPr>
            <w:rStyle w:val="Hyperlink"/>
            <w:iCs/>
          </w:rPr>
          <w:t>Support materials</w:t>
        </w:r>
      </w:hyperlink>
      <w:r w:rsidRPr="00FA2AD3">
        <w:t xml:space="preserve"> for this study, which include advice on the design of assessment tasks and the assessment of student work for a level of achievement.</w:t>
      </w:r>
    </w:p>
    <w:p w14:paraId="7DDB4811" w14:textId="77777777" w:rsidR="000970E5" w:rsidRPr="00FA2AD3" w:rsidRDefault="000970E5" w:rsidP="000970E5">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6068A611" w14:textId="77777777" w:rsidR="000970E5" w:rsidRPr="00FA2AD3" w:rsidRDefault="000970E5" w:rsidP="00DE0F95">
      <w:pPr>
        <w:pStyle w:val="VCAAHeading4"/>
      </w:pPr>
      <w:r w:rsidRPr="00FA2AD3">
        <w:t>Contribution to final assessment</w:t>
      </w:r>
    </w:p>
    <w:p w14:paraId="29B7B79D" w14:textId="7AF68667" w:rsidR="00284B3A" w:rsidRDefault="000970E5" w:rsidP="000970E5">
      <w:pPr>
        <w:pStyle w:val="VCAAbody"/>
        <w:spacing w:after="0"/>
      </w:pPr>
      <w:r w:rsidRPr="00FA2AD3">
        <w:t xml:space="preserve">School-assessed Coursework for Unit 4 will contribute </w:t>
      </w:r>
      <w:r>
        <w:t xml:space="preserve">25 </w:t>
      </w:r>
      <w:r w:rsidRPr="00FA2AD3">
        <w:t>per cent to the study score.</w:t>
      </w:r>
    </w:p>
    <w:p w14:paraId="5E8F1E4B" w14:textId="77777777" w:rsidR="00284B3A" w:rsidRDefault="00284B3A">
      <w:pPr>
        <w:spacing w:line="276" w:lineRule="auto"/>
        <w:rPr>
          <w:rFonts w:ascii="Arial" w:hAnsi="Arial" w:cs="Arial"/>
          <w:color w:val="000000" w:themeColor="text1"/>
          <w:sz w:val="20"/>
        </w:rPr>
      </w:pPr>
      <w:r>
        <w:br w:type="page"/>
      </w:r>
    </w:p>
    <w:tbl>
      <w:tblPr>
        <w:tblStyle w:val="VCAATableClosed"/>
        <w:tblW w:w="9523" w:type="dxa"/>
        <w:tblLook w:val="04A0" w:firstRow="1" w:lastRow="0" w:firstColumn="1" w:lastColumn="0" w:noHBand="0" w:noVBand="1"/>
      </w:tblPr>
      <w:tblGrid>
        <w:gridCol w:w="4395"/>
        <w:gridCol w:w="1559"/>
        <w:gridCol w:w="3569"/>
      </w:tblGrid>
      <w:tr w:rsidR="000970E5" w:rsidRPr="00C67969" w14:paraId="396443AD" w14:textId="77777777" w:rsidTr="000C1329">
        <w:trPr>
          <w:cnfStyle w:val="100000000000" w:firstRow="1" w:lastRow="0" w:firstColumn="0" w:lastColumn="0" w:oddVBand="0" w:evenVBand="0" w:oddHBand="0" w:evenHBand="0" w:firstRowFirstColumn="0" w:firstRowLastColumn="0" w:lastRowFirstColumn="0" w:lastRowLastColumn="0"/>
        </w:trPr>
        <w:tc>
          <w:tcPr>
            <w:tcW w:w="4395" w:type="dxa"/>
            <w:tcBorders>
              <w:left w:val="nil"/>
              <w:bottom w:val="single" w:sz="4" w:space="0" w:color="000000" w:themeColor="text1"/>
              <w:right w:val="nil"/>
            </w:tcBorders>
          </w:tcPr>
          <w:p w14:paraId="080BC8EC" w14:textId="77777777" w:rsidR="000970E5" w:rsidRPr="00C67969" w:rsidRDefault="000970E5" w:rsidP="000C1329">
            <w:pPr>
              <w:pStyle w:val="VCAAtablecondensedheading"/>
              <w:rPr>
                <w:b/>
              </w:rPr>
            </w:pPr>
            <w:r w:rsidRPr="00C67969">
              <w:rPr>
                <w:b/>
              </w:rPr>
              <w:lastRenderedPageBreak/>
              <w:t>Outcomes</w:t>
            </w:r>
          </w:p>
        </w:tc>
        <w:tc>
          <w:tcPr>
            <w:tcW w:w="1559" w:type="dxa"/>
            <w:tcBorders>
              <w:left w:val="nil"/>
              <w:bottom w:val="single" w:sz="4" w:space="0" w:color="auto"/>
              <w:right w:val="nil"/>
            </w:tcBorders>
          </w:tcPr>
          <w:p w14:paraId="4727B2C4" w14:textId="77777777" w:rsidR="000970E5" w:rsidRPr="00C67969" w:rsidRDefault="000970E5" w:rsidP="000C1329">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5901E969" w14:textId="77777777" w:rsidR="000970E5" w:rsidRPr="00C67969" w:rsidRDefault="000970E5" w:rsidP="000C1329">
            <w:pPr>
              <w:pStyle w:val="VCAAtablecondensedheading"/>
              <w:rPr>
                <w:b/>
              </w:rPr>
            </w:pPr>
            <w:r w:rsidRPr="00C67969">
              <w:rPr>
                <w:b/>
              </w:rPr>
              <w:t>Assessment tasks</w:t>
            </w:r>
          </w:p>
        </w:tc>
      </w:tr>
      <w:tr w:rsidR="000970E5" w14:paraId="70DC9CC5" w14:textId="77777777" w:rsidTr="00284B3A">
        <w:trPr>
          <w:trHeight w:val="1108"/>
        </w:trPr>
        <w:tc>
          <w:tcPr>
            <w:tcW w:w="4395" w:type="dxa"/>
            <w:tcBorders>
              <w:left w:val="nil"/>
              <w:bottom w:val="nil"/>
              <w:right w:val="nil"/>
            </w:tcBorders>
          </w:tcPr>
          <w:p w14:paraId="56851837" w14:textId="77777777" w:rsidR="000970E5" w:rsidRPr="005E0D1E" w:rsidRDefault="000970E5" w:rsidP="000C1329">
            <w:pPr>
              <w:pStyle w:val="VCAAtablecondensed"/>
              <w:rPr>
                <w:b/>
                <w:color w:val="auto"/>
                <w:lang w:val="en-AU"/>
              </w:rPr>
            </w:pPr>
            <w:r w:rsidRPr="005E0D1E">
              <w:rPr>
                <w:b/>
                <w:color w:val="auto"/>
                <w:lang w:val="en-AU"/>
              </w:rPr>
              <w:t>Outcome 1</w:t>
            </w:r>
          </w:p>
          <w:p w14:paraId="4AFEE40D" w14:textId="77777777" w:rsidR="000970E5" w:rsidRDefault="000970E5" w:rsidP="000C1329">
            <w:pPr>
              <w:pStyle w:val="VCAAtablecondensed"/>
            </w:pPr>
            <w:r>
              <w:t>Present information in a formal signed presentation and then explain and justify opinions.</w:t>
            </w:r>
          </w:p>
        </w:tc>
        <w:tc>
          <w:tcPr>
            <w:tcW w:w="1559" w:type="dxa"/>
            <w:tcBorders>
              <w:top w:val="single" w:sz="4" w:space="0" w:color="auto"/>
              <w:left w:val="nil"/>
              <w:bottom w:val="nil"/>
              <w:right w:val="nil"/>
            </w:tcBorders>
            <w:vAlign w:val="center"/>
          </w:tcPr>
          <w:p w14:paraId="4D45713C" w14:textId="77777777" w:rsidR="000970E5" w:rsidRPr="00FA2AD3" w:rsidRDefault="000970E5" w:rsidP="00284B3A">
            <w:pPr>
              <w:pStyle w:val="VCAAtablecondensed"/>
              <w:jc w:val="center"/>
              <w:rPr>
                <w:b/>
              </w:rPr>
            </w:pPr>
            <w:r w:rsidRPr="005E0D1E">
              <w:rPr>
                <w:b/>
                <w:color w:val="auto"/>
                <w:lang w:val="en-AU"/>
              </w:rPr>
              <w:t>20</w:t>
            </w:r>
          </w:p>
        </w:tc>
        <w:tc>
          <w:tcPr>
            <w:tcW w:w="3569" w:type="dxa"/>
            <w:tcBorders>
              <w:left w:val="nil"/>
              <w:bottom w:val="nil"/>
              <w:right w:val="nil"/>
            </w:tcBorders>
            <w:vAlign w:val="center"/>
          </w:tcPr>
          <w:p w14:paraId="7C15F172" w14:textId="77777777" w:rsidR="000970E5" w:rsidRDefault="000970E5" w:rsidP="00284B3A">
            <w:pPr>
              <w:pStyle w:val="VCAAtablecondensed"/>
              <w:spacing w:after="0"/>
            </w:pPr>
            <w:r>
              <w:t xml:space="preserve">Give a </w:t>
            </w:r>
            <w:r w:rsidRPr="00F65ED1">
              <w:t xml:space="preserve">formal </w:t>
            </w:r>
            <w:r w:rsidRPr="00E73784">
              <w:t>presentation of up to 90 seconds</w:t>
            </w:r>
            <w:r>
              <w:t xml:space="preserve"> and then</w:t>
            </w:r>
            <w:r w:rsidRPr="00E73784" w:rsidDel="006E36BC">
              <w:rPr>
                <w:lang w:val="en-AU"/>
              </w:rPr>
              <w:t xml:space="preserve"> </w:t>
            </w:r>
            <w:r>
              <w:rPr>
                <w:lang w:val="en-AU"/>
              </w:rPr>
              <w:t>p</w:t>
            </w:r>
            <w:proofErr w:type="spellStart"/>
            <w:r w:rsidRPr="00F65ED1">
              <w:t>articipate</w:t>
            </w:r>
            <w:proofErr w:type="spellEnd"/>
            <w:r w:rsidRPr="00F65ED1">
              <w:t xml:space="preserve"> in a three-</w:t>
            </w:r>
            <w:r>
              <w:t xml:space="preserve"> to</w:t>
            </w:r>
            <w:r w:rsidRPr="00F65ED1">
              <w:t xml:space="preserve"> four</w:t>
            </w:r>
            <w:r>
              <w:t>-</w:t>
            </w:r>
            <w:r w:rsidRPr="00F65ED1">
              <w:t>minute exchange to explain and justify opinions</w:t>
            </w:r>
            <w:r>
              <w:t>.</w:t>
            </w:r>
            <w:r w:rsidRPr="00F65ED1">
              <w:t xml:space="preserve"> </w:t>
            </w:r>
          </w:p>
        </w:tc>
      </w:tr>
      <w:tr w:rsidR="000970E5" w:rsidDel="006E36BC" w14:paraId="33EC996E" w14:textId="77777777" w:rsidTr="00284B3A">
        <w:tc>
          <w:tcPr>
            <w:tcW w:w="4395" w:type="dxa"/>
            <w:tcBorders>
              <w:top w:val="nil"/>
              <w:left w:val="nil"/>
              <w:bottom w:val="nil"/>
              <w:right w:val="nil"/>
            </w:tcBorders>
          </w:tcPr>
          <w:p w14:paraId="5A77233B" w14:textId="77777777" w:rsidR="000970E5" w:rsidRPr="005E0D1E" w:rsidDel="006E36BC" w:rsidRDefault="000970E5" w:rsidP="000C1329">
            <w:pPr>
              <w:pStyle w:val="VCAAtablecondensed"/>
              <w:rPr>
                <w:b/>
                <w:color w:val="auto"/>
                <w:lang w:val="en-AU"/>
              </w:rPr>
            </w:pPr>
            <w:r w:rsidRPr="005E0D1E" w:rsidDel="006E36BC">
              <w:rPr>
                <w:b/>
                <w:color w:val="auto"/>
                <w:lang w:val="en-AU"/>
              </w:rPr>
              <w:t>Outcome 2</w:t>
            </w:r>
          </w:p>
          <w:p w14:paraId="278F7D67" w14:textId="77777777" w:rsidR="000970E5" w:rsidDel="006E36BC" w:rsidRDefault="000970E5" w:rsidP="000C1329">
            <w:pPr>
              <w:pStyle w:val="VCAAtablecondensed"/>
            </w:pPr>
            <w:proofErr w:type="spellStart"/>
            <w:r w:rsidRPr="00BA135B">
              <w:t>Analyse</w:t>
            </w:r>
            <w:proofErr w:type="spellEnd"/>
            <w:r w:rsidRPr="00BA135B">
              <w:t xml:space="preserve"> and </w:t>
            </w:r>
            <w:proofErr w:type="spellStart"/>
            <w:r w:rsidRPr="00BA135B">
              <w:t>synthesise</w:t>
            </w:r>
            <w:proofErr w:type="spellEnd"/>
            <w:r w:rsidRPr="00BA135B">
              <w:t xml:space="preserve"> information from </w:t>
            </w:r>
            <w:r>
              <w:t xml:space="preserve">two or more </w:t>
            </w:r>
            <w:r w:rsidRPr="00BA135B">
              <w:t xml:space="preserve">signed texts related to different aspects of the subtopic studied, to </w:t>
            </w:r>
            <w:r w:rsidRPr="0079751B">
              <w:t>develop</w:t>
            </w:r>
            <w:r w:rsidRPr="00BA135B">
              <w:t xml:space="preserve"> an informal response in Auslan</w:t>
            </w:r>
            <w:r>
              <w:t>.</w:t>
            </w:r>
          </w:p>
        </w:tc>
        <w:tc>
          <w:tcPr>
            <w:tcW w:w="1559" w:type="dxa"/>
            <w:tcBorders>
              <w:top w:val="nil"/>
              <w:left w:val="nil"/>
              <w:bottom w:val="nil"/>
              <w:right w:val="nil"/>
            </w:tcBorders>
            <w:vAlign w:val="center"/>
          </w:tcPr>
          <w:p w14:paraId="6933BF00" w14:textId="77777777" w:rsidR="000970E5" w:rsidRPr="00FA2AD3" w:rsidDel="006E36BC" w:rsidRDefault="000970E5" w:rsidP="00284B3A">
            <w:pPr>
              <w:pStyle w:val="VCAAtablecondensed"/>
              <w:jc w:val="center"/>
              <w:rPr>
                <w:b/>
              </w:rPr>
            </w:pPr>
            <w:r w:rsidRPr="005E0D1E" w:rsidDel="006E36BC">
              <w:rPr>
                <w:b/>
                <w:color w:val="auto"/>
                <w:lang w:val="en-AU"/>
              </w:rPr>
              <w:t>15</w:t>
            </w:r>
          </w:p>
        </w:tc>
        <w:tc>
          <w:tcPr>
            <w:tcW w:w="3569" w:type="dxa"/>
            <w:tcBorders>
              <w:top w:val="nil"/>
              <w:left w:val="nil"/>
              <w:bottom w:val="nil"/>
              <w:right w:val="nil"/>
            </w:tcBorders>
            <w:vAlign w:val="center"/>
          </w:tcPr>
          <w:p w14:paraId="2849D7E8" w14:textId="77777777" w:rsidR="000970E5" w:rsidDel="006E36BC" w:rsidRDefault="000970E5" w:rsidP="00284B3A">
            <w:pPr>
              <w:pStyle w:val="VCAAtablecondensed"/>
              <w:spacing w:before="0" w:after="0"/>
            </w:pPr>
            <w:r w:rsidRPr="00796B81">
              <w:t>Present a two- to three-minute informal response to texts</w:t>
            </w:r>
            <w:r w:rsidRPr="00796B81">
              <w:rPr>
                <w:lang w:val="en-AU"/>
              </w:rPr>
              <w:t xml:space="preserve"> for a specific context, purpose and audience</w:t>
            </w:r>
            <w:r w:rsidRPr="00796B81">
              <w:t xml:space="preserve">. </w:t>
            </w:r>
          </w:p>
        </w:tc>
      </w:tr>
      <w:tr w:rsidR="000970E5" w14:paraId="37AC934A" w14:textId="77777777" w:rsidTr="00DE0F95">
        <w:trPr>
          <w:trHeight w:val="1217"/>
        </w:trPr>
        <w:tc>
          <w:tcPr>
            <w:tcW w:w="4395" w:type="dxa"/>
            <w:tcBorders>
              <w:top w:val="nil"/>
              <w:left w:val="nil"/>
              <w:right w:val="nil"/>
            </w:tcBorders>
          </w:tcPr>
          <w:p w14:paraId="16C6CE25" w14:textId="77777777" w:rsidR="000970E5" w:rsidRPr="005E0D1E" w:rsidRDefault="000970E5" w:rsidP="000C1329">
            <w:pPr>
              <w:pStyle w:val="VCAAtablecondensed"/>
              <w:rPr>
                <w:b/>
                <w:color w:val="auto"/>
                <w:lang w:val="en-AU"/>
              </w:rPr>
            </w:pPr>
            <w:r w:rsidRPr="005E0D1E">
              <w:rPr>
                <w:b/>
                <w:color w:val="auto"/>
                <w:lang w:val="en-AU"/>
              </w:rPr>
              <w:t>Outcome 3</w:t>
            </w:r>
          </w:p>
          <w:p w14:paraId="63DF0D9C" w14:textId="77777777" w:rsidR="000970E5" w:rsidRDefault="000970E5" w:rsidP="000C1329">
            <w:pPr>
              <w:pStyle w:val="VCAAtablecondensed"/>
            </w:pPr>
            <w:r w:rsidRPr="00796B81">
              <w:t>Create a formal persuasive or evaluative Auslan presentation on an issue related to the subtopic studied</w:t>
            </w:r>
            <w:r>
              <w:t>.</w:t>
            </w:r>
            <w:r w:rsidRPr="00796B81">
              <w:t xml:space="preserve"> </w:t>
            </w:r>
          </w:p>
        </w:tc>
        <w:tc>
          <w:tcPr>
            <w:tcW w:w="1559" w:type="dxa"/>
            <w:tcBorders>
              <w:top w:val="nil"/>
              <w:left w:val="nil"/>
              <w:bottom w:val="single" w:sz="4" w:space="0" w:color="auto"/>
              <w:right w:val="nil"/>
            </w:tcBorders>
            <w:vAlign w:val="center"/>
          </w:tcPr>
          <w:p w14:paraId="24F12416" w14:textId="77777777" w:rsidR="000970E5" w:rsidRPr="00FA2AD3" w:rsidRDefault="000970E5" w:rsidP="00284B3A">
            <w:pPr>
              <w:pStyle w:val="VCAAtablecondensed"/>
              <w:jc w:val="center"/>
              <w:rPr>
                <w:b/>
              </w:rPr>
            </w:pPr>
            <w:r w:rsidRPr="005E0D1E">
              <w:rPr>
                <w:b/>
                <w:color w:val="auto"/>
                <w:lang w:val="en-AU"/>
              </w:rPr>
              <w:t>15</w:t>
            </w:r>
          </w:p>
        </w:tc>
        <w:tc>
          <w:tcPr>
            <w:tcW w:w="3569" w:type="dxa"/>
            <w:tcBorders>
              <w:top w:val="nil"/>
              <w:left w:val="nil"/>
              <w:right w:val="nil"/>
            </w:tcBorders>
            <w:vAlign w:val="center"/>
          </w:tcPr>
          <w:p w14:paraId="36A01E06" w14:textId="77777777" w:rsidR="000970E5" w:rsidRDefault="000970E5" w:rsidP="00284B3A">
            <w:pPr>
              <w:pStyle w:val="VCAAtablecondensed"/>
              <w:spacing w:before="0"/>
            </w:pPr>
            <w:r w:rsidRPr="00796B81">
              <w:rPr>
                <w:lang w:val="en-AU"/>
              </w:rPr>
              <w:t>Present a three- to four-minute evaluative or persuasive formal Auslan text on an issue for a specific context, purpose and audience.</w:t>
            </w:r>
          </w:p>
        </w:tc>
      </w:tr>
      <w:tr w:rsidR="000970E5" w14:paraId="4D246967" w14:textId="77777777" w:rsidTr="00DE0F95">
        <w:trPr>
          <w:trHeight w:val="478"/>
        </w:trPr>
        <w:tc>
          <w:tcPr>
            <w:tcW w:w="4395" w:type="dxa"/>
            <w:tcBorders>
              <w:left w:val="nil"/>
              <w:right w:val="nil"/>
            </w:tcBorders>
            <w:vAlign w:val="center"/>
          </w:tcPr>
          <w:p w14:paraId="729B3FD1" w14:textId="77777777" w:rsidR="000970E5" w:rsidRPr="004A0615" w:rsidRDefault="000970E5" w:rsidP="00DE0F95">
            <w:pPr>
              <w:pStyle w:val="VCAAtablecondensed"/>
              <w:spacing w:before="0" w:after="0"/>
              <w:jc w:val="right"/>
              <w:rPr>
                <w:b/>
              </w:rPr>
            </w:pPr>
            <w:r w:rsidRPr="00E13AE7">
              <w:rPr>
                <w:b/>
                <w:lang w:val="en-AU"/>
              </w:rPr>
              <w:t>Total marks</w:t>
            </w:r>
          </w:p>
        </w:tc>
        <w:tc>
          <w:tcPr>
            <w:tcW w:w="1559" w:type="dxa"/>
            <w:tcBorders>
              <w:top w:val="single" w:sz="4" w:space="0" w:color="auto"/>
              <w:left w:val="nil"/>
              <w:right w:val="nil"/>
            </w:tcBorders>
            <w:vAlign w:val="center"/>
          </w:tcPr>
          <w:p w14:paraId="48EC2F22" w14:textId="77777777" w:rsidR="000970E5" w:rsidRPr="00FA2AD3" w:rsidRDefault="000970E5" w:rsidP="00DE0F95">
            <w:pPr>
              <w:pStyle w:val="VCAAtablecondensed"/>
              <w:spacing w:before="0" w:after="0"/>
              <w:jc w:val="center"/>
              <w:rPr>
                <w:b/>
              </w:rPr>
            </w:pPr>
            <w:r w:rsidRPr="00E13AE7">
              <w:rPr>
                <w:b/>
                <w:color w:val="auto"/>
                <w:lang w:val="en-AU"/>
              </w:rPr>
              <w:t>50</w:t>
            </w:r>
          </w:p>
        </w:tc>
        <w:tc>
          <w:tcPr>
            <w:tcW w:w="3569" w:type="dxa"/>
            <w:tcBorders>
              <w:left w:val="nil"/>
              <w:right w:val="nil"/>
            </w:tcBorders>
          </w:tcPr>
          <w:p w14:paraId="27D90F15" w14:textId="77777777" w:rsidR="000970E5" w:rsidRDefault="000970E5" w:rsidP="000C1329">
            <w:pPr>
              <w:pStyle w:val="VCAAbody"/>
              <w:spacing w:before="0" w:after="0"/>
            </w:pPr>
          </w:p>
        </w:tc>
      </w:tr>
    </w:tbl>
    <w:p w14:paraId="08EC66EB" w14:textId="77777777" w:rsidR="000970E5" w:rsidRPr="00FA2AD3" w:rsidRDefault="000970E5" w:rsidP="00DE0F95">
      <w:pPr>
        <w:pStyle w:val="VCAAHeading2"/>
      </w:pPr>
      <w:bookmarkStart w:id="236" w:name="_Toc204089655"/>
      <w:bookmarkStart w:id="237" w:name="_Toc214526007"/>
      <w:r w:rsidRPr="00FA2AD3">
        <w:t>External assessment</w:t>
      </w:r>
      <w:bookmarkEnd w:id="236"/>
      <w:bookmarkEnd w:id="237"/>
    </w:p>
    <w:p w14:paraId="7034F852" w14:textId="77777777" w:rsidR="000970E5" w:rsidRPr="00FA2AD3" w:rsidRDefault="000970E5" w:rsidP="000970E5">
      <w:pPr>
        <w:pStyle w:val="VCAAbody"/>
      </w:pPr>
      <w:r w:rsidRPr="00FA2AD3">
        <w:t>The level of achievement for Units 3 and 4 is also assessed by an end-of-year examination.</w:t>
      </w:r>
    </w:p>
    <w:p w14:paraId="3B274F69" w14:textId="77777777" w:rsidR="000970E5" w:rsidRPr="00FA2AD3" w:rsidRDefault="000970E5" w:rsidP="00DE0F95">
      <w:pPr>
        <w:pStyle w:val="VCAAHeading3"/>
      </w:pPr>
      <w:bookmarkStart w:id="238" w:name="Examination"/>
      <w:r w:rsidRPr="00FA2AD3">
        <w:t>End-of-year examination</w:t>
      </w:r>
    </w:p>
    <w:bookmarkEnd w:id="238"/>
    <w:p w14:paraId="6E1E3F17" w14:textId="77777777" w:rsidR="000970E5" w:rsidRPr="00FA2AD3" w:rsidRDefault="000970E5" w:rsidP="00DE0F95">
      <w:pPr>
        <w:pStyle w:val="VCAAHeading4"/>
      </w:pPr>
      <w:r w:rsidRPr="00FA2AD3">
        <w:t>Contribution to final assessment</w:t>
      </w:r>
    </w:p>
    <w:p w14:paraId="19674E4B" w14:textId="77777777" w:rsidR="000970E5" w:rsidRPr="00FA2AD3" w:rsidRDefault="000970E5" w:rsidP="000970E5">
      <w:pPr>
        <w:pStyle w:val="VCAAbody"/>
      </w:pPr>
      <w:r w:rsidRPr="00FA2AD3">
        <w:t xml:space="preserve">The examination will contribute </w:t>
      </w:r>
      <w:r>
        <w:t xml:space="preserve">50 </w:t>
      </w:r>
      <w:r w:rsidRPr="00FA2AD3">
        <w:t>per cent to the study score.</w:t>
      </w:r>
    </w:p>
    <w:p w14:paraId="2B334D51" w14:textId="77777777" w:rsidR="000970E5" w:rsidRPr="00FA2AD3" w:rsidRDefault="000970E5" w:rsidP="00DE0F95">
      <w:pPr>
        <w:pStyle w:val="VCAAHeading4"/>
      </w:pPr>
      <w:r w:rsidRPr="00FA2AD3">
        <w:t>Description</w:t>
      </w:r>
    </w:p>
    <w:p w14:paraId="6A29ED7F" w14:textId="77777777" w:rsidR="000970E5" w:rsidRPr="00911603" w:rsidRDefault="000970E5" w:rsidP="006E4821">
      <w:pPr>
        <w:pStyle w:val="VCAAbullet"/>
        <w:numPr>
          <w:ilvl w:val="0"/>
          <w:numId w:val="64"/>
        </w:numPr>
        <w:ind w:left="426"/>
      </w:pPr>
      <w:r>
        <w:t>Auslan Interactive</w:t>
      </w:r>
      <w:r w:rsidRPr="00911603">
        <w:t xml:space="preserve"> examination</w:t>
      </w:r>
    </w:p>
    <w:p w14:paraId="65890F81" w14:textId="77777777" w:rsidR="000970E5" w:rsidRPr="00911603" w:rsidRDefault="000970E5" w:rsidP="006E4821">
      <w:pPr>
        <w:pStyle w:val="VCAAbullet"/>
        <w:numPr>
          <w:ilvl w:val="0"/>
          <w:numId w:val="64"/>
        </w:numPr>
        <w:ind w:left="426"/>
      </w:pPr>
      <w:r>
        <w:t>Auslan Comprehension and Production</w:t>
      </w:r>
      <w:r w:rsidRPr="00911603">
        <w:t xml:space="preserve"> examination</w:t>
      </w:r>
    </w:p>
    <w:p w14:paraId="5624B70E" w14:textId="77777777" w:rsidR="000970E5" w:rsidRPr="00E13AE7" w:rsidRDefault="000970E5" w:rsidP="000970E5">
      <w:pPr>
        <w:pStyle w:val="VCAAbody"/>
        <w:rPr>
          <w:lang w:val="en-AU"/>
        </w:rPr>
      </w:pPr>
      <w:r w:rsidRPr="00E13AE7">
        <w:rPr>
          <w:lang w:val="en-AU"/>
        </w:rPr>
        <w:t>All the key knowledge and key skills that underpin the outcomes in Units 3 and 4 are examinable.</w:t>
      </w:r>
    </w:p>
    <w:p w14:paraId="598F8334" w14:textId="77777777" w:rsidR="000970E5" w:rsidRPr="00E13AE7" w:rsidRDefault="000970E5" w:rsidP="000970E5">
      <w:pPr>
        <w:pStyle w:val="VCAAbody"/>
        <w:rPr>
          <w:lang w:val="en-AU"/>
        </w:rPr>
      </w:pPr>
      <w:r w:rsidRPr="00E13AE7">
        <w:rPr>
          <w:lang w:val="en-AU"/>
        </w:rPr>
        <w:t xml:space="preserve">The </w:t>
      </w:r>
      <w:r>
        <w:rPr>
          <w:lang w:val="en-AU"/>
        </w:rPr>
        <w:t>Auslan Comprehension and Production</w:t>
      </w:r>
      <w:r w:rsidRPr="00E13AE7">
        <w:rPr>
          <w:lang w:val="en-AU"/>
        </w:rPr>
        <w:t xml:space="preserve"> examination will be set by a panel appointed by the </w:t>
      </w:r>
      <w:r w:rsidRPr="00A5559D">
        <w:rPr>
          <w:lang w:val="en-AU"/>
        </w:rPr>
        <w:t>agency that produces the examination.</w:t>
      </w:r>
    </w:p>
    <w:p w14:paraId="71A94A0A" w14:textId="77777777" w:rsidR="000970E5" w:rsidRPr="00FA2AD3" w:rsidRDefault="000970E5" w:rsidP="00DE0F95">
      <w:pPr>
        <w:pStyle w:val="VCAAHeading4"/>
      </w:pPr>
      <w:r w:rsidRPr="00FA2AD3">
        <w:t>Conditions</w:t>
      </w:r>
    </w:p>
    <w:p w14:paraId="068A4DE8" w14:textId="77777777" w:rsidR="000970E5" w:rsidRPr="00FA2AD3" w:rsidRDefault="000970E5" w:rsidP="000970E5">
      <w:pPr>
        <w:pStyle w:val="VCAAbody"/>
      </w:pPr>
      <w:r w:rsidRPr="00FA2AD3">
        <w:t>The examination will be completed under the following conditions:</w:t>
      </w:r>
    </w:p>
    <w:p w14:paraId="02DB82E5" w14:textId="77777777" w:rsidR="000970E5" w:rsidRPr="00FA2AD3" w:rsidRDefault="000970E5" w:rsidP="000970E5">
      <w:pPr>
        <w:pStyle w:val="VCAAbullet"/>
      </w:pPr>
      <w:r w:rsidRPr="00FA2AD3">
        <w:t xml:space="preserve">Duration: </w:t>
      </w:r>
      <w:r>
        <w:t>2</w:t>
      </w:r>
      <w:r w:rsidRPr="00FA2AD3">
        <w:t xml:space="preserve"> hours</w:t>
      </w:r>
      <w:r>
        <w:t xml:space="preserve"> plus 10 minutes reading/viewing time.</w:t>
      </w:r>
    </w:p>
    <w:p w14:paraId="3A3934DA" w14:textId="77777777" w:rsidR="000970E5" w:rsidRPr="00FA2AD3" w:rsidRDefault="000970E5" w:rsidP="000970E5">
      <w:pPr>
        <w:pStyle w:val="VCAAbullet"/>
      </w:pPr>
      <w:r w:rsidRPr="00FA2AD3">
        <w:t>Date: end-of-year, on a date to be published annually by the VCAA.</w:t>
      </w:r>
    </w:p>
    <w:p w14:paraId="3FAD68BD" w14:textId="7B974B1C" w:rsidR="000970E5" w:rsidRPr="00FA2AD3" w:rsidRDefault="000970E5" w:rsidP="000970E5">
      <w:pPr>
        <w:pStyle w:val="VCAAbullet"/>
        <w:rPr>
          <w:rFonts w:ascii="HelveticaNeue LT 55 Roman" w:hAnsi="HelveticaNeue LT 55 Roman" w:cs="HelveticaNeue LT 55 Roman"/>
        </w:rPr>
      </w:pPr>
      <w:r w:rsidRPr="000B5F41">
        <w:t>VCAA examination rules will apply. Details of these rules are published annually in the</w:t>
      </w:r>
      <w:r w:rsidRPr="00FA2AD3">
        <w:rPr>
          <w:rFonts w:ascii="HelveticaNeue LT 55 Roman" w:hAnsi="HelveticaNeue LT 55 Roman" w:cs="HelveticaNeue LT 55 Roman"/>
        </w:rPr>
        <w:t xml:space="preserve"> </w:t>
      </w:r>
      <w:hyperlink r:id="rId42" w:history="1">
        <w:r w:rsidRPr="00FA2AD3">
          <w:rPr>
            <w:i/>
            <w:iCs/>
            <w:color w:val="0000FF"/>
            <w:u w:val="thick" w:color="0000FF"/>
          </w:rPr>
          <w:t>VCE Administrative Handbook</w:t>
        </w:r>
      </w:hyperlink>
      <w:r w:rsidRPr="00FA2AD3">
        <w:t>.</w:t>
      </w:r>
    </w:p>
    <w:p w14:paraId="7A97E775" w14:textId="0386E974" w:rsidR="00DE0F95" w:rsidRDefault="000970E5" w:rsidP="000970E5">
      <w:pPr>
        <w:pStyle w:val="VCAAbullet"/>
      </w:pPr>
      <w:r w:rsidRPr="00FA2AD3">
        <w:t>The examination will be marked by assessors appointed by the VCAA.</w:t>
      </w:r>
    </w:p>
    <w:p w14:paraId="69B6CAB9" w14:textId="77777777" w:rsidR="00DE0F95" w:rsidRDefault="00DE0F95">
      <w:pPr>
        <w:spacing w:line="276" w:lineRule="auto"/>
        <w:rPr>
          <w:rFonts w:ascii="Arial" w:eastAsia="SimSun" w:hAnsi="Arial" w:cs="Arial"/>
          <w:color w:val="000000" w:themeColor="text1"/>
          <w:kern w:val="22"/>
          <w:sz w:val="20"/>
          <w:lang w:val="en-GB" w:eastAsia="ja-JP" w:bidi="hi-IN"/>
        </w:rPr>
      </w:pPr>
      <w:r>
        <w:br w:type="page"/>
      </w:r>
    </w:p>
    <w:p w14:paraId="30977AAD" w14:textId="77777777" w:rsidR="000970E5" w:rsidRPr="002A5292" w:rsidRDefault="000970E5" w:rsidP="00DE0F95">
      <w:pPr>
        <w:pStyle w:val="VCAAHeading4"/>
      </w:pPr>
      <w:bookmarkStart w:id="239" w:name="_Toc21953279"/>
      <w:r w:rsidRPr="002A5292">
        <w:lastRenderedPageBreak/>
        <w:t>Further advice</w:t>
      </w:r>
      <w:bookmarkEnd w:id="239"/>
    </w:p>
    <w:p w14:paraId="540170F7" w14:textId="787EDC7E" w:rsidR="00263A66" w:rsidRPr="006B5769" w:rsidRDefault="000970E5" w:rsidP="006B5769">
      <w:pPr>
        <w:pStyle w:val="VCAAbody"/>
        <w:rPr>
          <w:noProof/>
          <w:sz w:val="18"/>
          <w:szCs w:val="18"/>
        </w:rPr>
      </w:pPr>
      <w:r w:rsidRPr="002A5292">
        <w:t>The VCAA publishes specifications for all VCE examinations on the VCAA website. Examination specifications include details about the sections of the examination, their</w:t>
      </w:r>
      <w:r>
        <w:t xml:space="preserve"> weighting, the question format(</w:t>
      </w:r>
      <w:r w:rsidRPr="002A5292">
        <w:t>s</w:t>
      </w:r>
      <w:r>
        <w:t>)</w:t>
      </w:r>
      <w:r w:rsidRPr="002A5292">
        <w:t xml:space="preserve"> and any other essential information. The specifications are published in the first year of implementation of the revised Unit 3 and 4 sequence together with any sample material.</w:t>
      </w:r>
      <w:bookmarkEnd w:id="3"/>
    </w:p>
    <w:sectPr w:rsidR="00263A66" w:rsidRPr="006B5769" w:rsidSect="00A9638E">
      <w:headerReference w:type="even" r:id="rId43"/>
      <w:headerReference w:type="default" r:id="rId44"/>
      <w:footerReference w:type="even" r:id="rId45"/>
      <w:footerReference w:type="default" r:id="rId46"/>
      <w:headerReference w:type="first" r:id="rId47"/>
      <w:footerReference w:type="first" r:id="rId48"/>
      <w:pgSz w:w="11907" w:h="16840" w:code="9"/>
      <w:pgMar w:top="1411" w:right="1138" w:bottom="1440" w:left="1138" w:header="288"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E9F6" w14:textId="77777777" w:rsidR="00B07EBE" w:rsidRDefault="00B07EBE" w:rsidP="00304EA1">
      <w:pPr>
        <w:spacing w:after="0" w:line="240" w:lineRule="auto"/>
      </w:pPr>
      <w:r>
        <w:separator/>
      </w:r>
    </w:p>
  </w:endnote>
  <w:endnote w:type="continuationSeparator" w:id="0">
    <w:p w14:paraId="4AB23868" w14:textId="77777777" w:rsidR="00B07EBE" w:rsidRDefault="00B07EB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 LT 45 Ligh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8B3" w14:textId="77777777" w:rsidR="009E5450" w:rsidRDefault="009E54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591"/>
      <w:gridCol w:w="3592"/>
      <w:gridCol w:w="3590"/>
    </w:tblGrid>
    <w:tr w:rsidR="009A5F02" w:rsidRPr="00D06414" w14:paraId="70BE7D73" w14:textId="77777777" w:rsidTr="00BB3BAB">
      <w:trPr>
        <w:trHeight w:val="476"/>
      </w:trPr>
      <w:tc>
        <w:tcPr>
          <w:tcW w:w="1667" w:type="pct"/>
          <w:tcMar>
            <w:left w:w="0" w:type="dxa"/>
            <w:right w:w="0" w:type="dxa"/>
          </w:tcMar>
        </w:tcPr>
        <w:p w14:paraId="5E23AA3F" w14:textId="77777777" w:rsidR="009E5450" w:rsidRPr="00D06414" w:rsidRDefault="009E545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9471A11" w14:textId="77777777" w:rsidR="009E5450" w:rsidRPr="00D06414" w:rsidRDefault="009E545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7BFB639" w14:textId="77777777" w:rsidR="009E5450" w:rsidRPr="00D06414" w:rsidRDefault="009E5450" w:rsidP="00A9638E">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56DF8F53" w14:textId="77777777" w:rsidR="009E5450" w:rsidRPr="00D06414" w:rsidRDefault="009E545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1312" behindDoc="1" locked="1" layoutInCell="1" allowOverlap="1" wp14:anchorId="30C054F6" wp14:editId="0C2B6F06">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5"/>
      <w:gridCol w:w="3211"/>
      <w:gridCol w:w="3209"/>
    </w:tblGrid>
    <w:tr w:rsidR="009A5F02" w:rsidRPr="00D06414" w14:paraId="68297487" w14:textId="77777777" w:rsidTr="000F5AAF">
      <w:tc>
        <w:tcPr>
          <w:tcW w:w="1459" w:type="pct"/>
          <w:tcMar>
            <w:left w:w="0" w:type="dxa"/>
            <w:right w:w="0" w:type="dxa"/>
          </w:tcMar>
        </w:tcPr>
        <w:p w14:paraId="38307B62" w14:textId="77777777" w:rsidR="009E5450" w:rsidRPr="00D06414" w:rsidRDefault="009E545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6FA2C27" w14:textId="77777777" w:rsidR="009E5450" w:rsidRPr="00D06414" w:rsidRDefault="009E545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67CADEF" w14:textId="77777777" w:rsidR="009E5450" w:rsidRPr="00D06414" w:rsidRDefault="009E545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9683C8E" w14:textId="77777777" w:rsidR="009E5450" w:rsidRPr="00D06414" w:rsidRDefault="009E545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099AFDE3" wp14:editId="1A0AAF2E">
          <wp:simplePos x="0" y="0"/>
          <wp:positionH relativeFrom="page">
            <wp:align>left</wp:align>
          </wp:positionH>
          <wp:positionV relativeFrom="page">
            <wp:align>bottom</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61B0" w14:textId="77777777" w:rsidR="00B07EBE" w:rsidRDefault="00B07EBE" w:rsidP="00304EA1">
      <w:pPr>
        <w:spacing w:after="0" w:line="240" w:lineRule="auto"/>
      </w:pPr>
      <w:r>
        <w:separator/>
      </w:r>
    </w:p>
  </w:footnote>
  <w:footnote w:type="continuationSeparator" w:id="0">
    <w:p w14:paraId="2DBA62B4" w14:textId="77777777" w:rsidR="00B07EBE" w:rsidRDefault="00B07EB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DED" w14:textId="77777777" w:rsidR="00350E9A" w:rsidRPr="00A77F1C" w:rsidRDefault="00350E9A" w:rsidP="00707E68">
    <w:pPr>
      <w:pStyle w:val="Captionsandfootnotes"/>
      <w:tabs>
        <w:tab w:val="left" w:pos="1650"/>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1B5C"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5829" w14:textId="589F664A" w:rsidR="009E5450" w:rsidRDefault="009E54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ABDB" w14:textId="5828F842" w:rsidR="009E5450" w:rsidRPr="00D86DE4" w:rsidRDefault="009E5450" w:rsidP="00D86DE4">
    <w:pPr>
      <w:pStyle w:val="VCAAcaptionsandfootnotes"/>
      <w:rPr>
        <w:color w:val="999999" w:themeColor="accent2"/>
      </w:rPr>
    </w:pPr>
    <w:r>
      <w:rPr>
        <w:color w:val="999999" w:themeColor="accent2"/>
      </w:rPr>
      <w:t xml:space="preserve">VCE </w:t>
    </w:r>
    <w:proofErr w:type="spellStart"/>
    <w:r>
      <w:rPr>
        <w:color w:val="999999" w:themeColor="accent2"/>
      </w:rPr>
      <w:t>Auslan</w:t>
    </w:r>
    <w:proofErr w:type="spellEnd"/>
    <w:r>
      <w:rPr>
        <w:color w:val="999999" w:themeColor="accent2"/>
      </w:rPr>
      <w:t xml:space="preserve"> </w:t>
    </w:r>
    <w:r w:rsidR="004F7E22">
      <w:rPr>
        <w:color w:val="999999" w:themeColor="accent2"/>
      </w:rPr>
      <w:t>Study Design Units 1 and 2: 2026; Units 3 and 4: 2027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9A4A" w14:textId="64101917" w:rsidR="009E5450" w:rsidRPr="009370BC" w:rsidRDefault="009E5450" w:rsidP="00970580">
    <w:pPr>
      <w:spacing w:after="0"/>
      <w:ind w:right="-142"/>
      <w:jc w:val="right"/>
    </w:pPr>
    <w:r>
      <w:rPr>
        <w:noProof/>
        <w:lang w:val="en-AU" w:eastAsia="ja-JP"/>
      </w:rPr>
      <w:drawing>
        <wp:anchor distT="0" distB="0" distL="114300" distR="114300" simplePos="0" relativeHeight="251663360" behindDoc="1" locked="1" layoutInCell="1" allowOverlap="1" wp14:anchorId="4F56E649" wp14:editId="53CD64A5">
          <wp:simplePos x="0" y="0"/>
          <wp:positionH relativeFrom="page">
            <wp:align>left</wp:align>
          </wp:positionH>
          <wp:positionV relativeFrom="page">
            <wp:align>top</wp:align>
          </wp:positionV>
          <wp:extent cx="755904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5904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94B7E"/>
    <w:multiLevelType w:val="hybridMultilevel"/>
    <w:tmpl w:val="D4D4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E55F6D"/>
    <w:multiLevelType w:val="hybridMultilevel"/>
    <w:tmpl w:val="D9CE4140"/>
    <w:lvl w:ilvl="0" w:tplc="A5123ECA">
      <w:start w:val="1"/>
      <w:numFmt w:val="bullet"/>
      <w:lvlText w:val=""/>
      <w:lvlJc w:val="left"/>
      <w:pPr>
        <w:ind w:left="792" w:hanging="360"/>
      </w:pPr>
      <w:rPr>
        <w:rFonts w:ascii="Symbol" w:hAnsi="Symbol" w:hint="default"/>
        <w:color w:val="000000" w:themeColor="text1"/>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9233EB1"/>
    <w:multiLevelType w:val="hybridMultilevel"/>
    <w:tmpl w:val="0FFA6560"/>
    <w:lvl w:ilvl="0" w:tplc="08090001">
      <w:start w:val="1"/>
      <w:numFmt w:val="bullet"/>
      <w:lvlText w:val=""/>
      <w:lvlJc w:val="left"/>
      <w:pPr>
        <w:ind w:left="2294" w:hanging="360"/>
      </w:pPr>
      <w:rPr>
        <w:rFonts w:ascii="Symbol" w:hAnsi="Symbol" w:hint="default"/>
      </w:rPr>
    </w:lvl>
    <w:lvl w:ilvl="1" w:tplc="FFFFFFFF">
      <w:start w:val="1"/>
      <w:numFmt w:val="bullet"/>
      <w:lvlText w:val="o"/>
      <w:lvlJc w:val="left"/>
      <w:pPr>
        <w:ind w:left="2920" w:hanging="360"/>
      </w:pPr>
      <w:rPr>
        <w:rFonts w:ascii="Courier New" w:hAnsi="Courier New" w:cs="Courier New" w:hint="default"/>
      </w:rPr>
    </w:lvl>
    <w:lvl w:ilvl="2" w:tplc="FFFFFFFF" w:tentative="1">
      <w:start w:val="1"/>
      <w:numFmt w:val="bullet"/>
      <w:lvlText w:val=""/>
      <w:lvlJc w:val="left"/>
      <w:pPr>
        <w:ind w:left="3640" w:hanging="360"/>
      </w:pPr>
      <w:rPr>
        <w:rFonts w:ascii="Wingdings" w:hAnsi="Wingdings" w:hint="default"/>
      </w:rPr>
    </w:lvl>
    <w:lvl w:ilvl="3" w:tplc="FFFFFFFF" w:tentative="1">
      <w:start w:val="1"/>
      <w:numFmt w:val="bullet"/>
      <w:lvlText w:val=""/>
      <w:lvlJc w:val="left"/>
      <w:pPr>
        <w:ind w:left="4360" w:hanging="360"/>
      </w:pPr>
      <w:rPr>
        <w:rFonts w:ascii="Symbol" w:hAnsi="Symbol" w:hint="default"/>
      </w:rPr>
    </w:lvl>
    <w:lvl w:ilvl="4" w:tplc="FFFFFFFF" w:tentative="1">
      <w:start w:val="1"/>
      <w:numFmt w:val="bullet"/>
      <w:lvlText w:val="o"/>
      <w:lvlJc w:val="left"/>
      <w:pPr>
        <w:ind w:left="5080" w:hanging="360"/>
      </w:pPr>
      <w:rPr>
        <w:rFonts w:ascii="Courier New" w:hAnsi="Courier New" w:cs="Courier New" w:hint="default"/>
      </w:rPr>
    </w:lvl>
    <w:lvl w:ilvl="5" w:tplc="FFFFFFFF" w:tentative="1">
      <w:start w:val="1"/>
      <w:numFmt w:val="bullet"/>
      <w:lvlText w:val=""/>
      <w:lvlJc w:val="left"/>
      <w:pPr>
        <w:ind w:left="5800" w:hanging="360"/>
      </w:pPr>
      <w:rPr>
        <w:rFonts w:ascii="Wingdings" w:hAnsi="Wingdings" w:hint="default"/>
      </w:rPr>
    </w:lvl>
    <w:lvl w:ilvl="6" w:tplc="FFFFFFFF" w:tentative="1">
      <w:start w:val="1"/>
      <w:numFmt w:val="bullet"/>
      <w:lvlText w:val=""/>
      <w:lvlJc w:val="left"/>
      <w:pPr>
        <w:ind w:left="6520" w:hanging="360"/>
      </w:pPr>
      <w:rPr>
        <w:rFonts w:ascii="Symbol" w:hAnsi="Symbol" w:hint="default"/>
      </w:rPr>
    </w:lvl>
    <w:lvl w:ilvl="7" w:tplc="FFFFFFFF" w:tentative="1">
      <w:start w:val="1"/>
      <w:numFmt w:val="bullet"/>
      <w:lvlText w:val="o"/>
      <w:lvlJc w:val="left"/>
      <w:pPr>
        <w:ind w:left="7240" w:hanging="360"/>
      </w:pPr>
      <w:rPr>
        <w:rFonts w:ascii="Courier New" w:hAnsi="Courier New" w:cs="Courier New" w:hint="default"/>
      </w:rPr>
    </w:lvl>
    <w:lvl w:ilvl="8" w:tplc="FFFFFFFF" w:tentative="1">
      <w:start w:val="1"/>
      <w:numFmt w:val="bullet"/>
      <w:lvlText w:val=""/>
      <w:lvlJc w:val="left"/>
      <w:pPr>
        <w:ind w:left="7960" w:hanging="360"/>
      </w:pPr>
      <w:rPr>
        <w:rFonts w:ascii="Wingdings" w:hAnsi="Wingdings" w:hint="default"/>
      </w:rPr>
    </w:lvl>
  </w:abstractNum>
  <w:abstractNum w:abstractNumId="13" w15:restartNumberingAfterBreak="0">
    <w:nsid w:val="0FF7247A"/>
    <w:multiLevelType w:val="multilevel"/>
    <w:tmpl w:val="B4BABEF8"/>
    <w:styleLink w:val="CurrentList10"/>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14" w15:restartNumberingAfterBreak="0">
    <w:nsid w:val="131B3362"/>
    <w:multiLevelType w:val="hybridMultilevel"/>
    <w:tmpl w:val="E22647F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141816F8"/>
    <w:multiLevelType w:val="hybridMultilevel"/>
    <w:tmpl w:val="C0E2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951094"/>
    <w:multiLevelType w:val="hybridMultilevel"/>
    <w:tmpl w:val="96BC3D16"/>
    <w:lvl w:ilvl="0" w:tplc="08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3F1E1F"/>
    <w:multiLevelType w:val="hybridMultilevel"/>
    <w:tmpl w:val="0DFE1A5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9" w15:restartNumberingAfterBreak="0">
    <w:nsid w:val="1A474B5B"/>
    <w:multiLevelType w:val="hybridMultilevel"/>
    <w:tmpl w:val="5392830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1A50269D"/>
    <w:multiLevelType w:val="singleLevel"/>
    <w:tmpl w:val="1450B1B2"/>
    <w:lvl w:ilvl="0">
      <w:start w:val="1"/>
      <w:numFmt w:val="bullet"/>
      <w:pStyle w:val="bullet"/>
      <w:lvlText w:val=""/>
      <w:lvlJc w:val="left"/>
      <w:pPr>
        <w:tabs>
          <w:tab w:val="num" w:pos="360"/>
        </w:tabs>
        <w:ind w:left="170" w:hanging="170"/>
      </w:pPr>
      <w:rPr>
        <w:rFonts w:ascii="Wingdings" w:hAnsi="Wingdings" w:hint="default"/>
        <w:sz w:val="16"/>
      </w:rPr>
    </w:lvl>
  </w:abstractNum>
  <w:abstractNum w:abstractNumId="21" w15:restartNumberingAfterBreak="0">
    <w:nsid w:val="1C8A0BB3"/>
    <w:multiLevelType w:val="hybridMultilevel"/>
    <w:tmpl w:val="8B1E8090"/>
    <w:lvl w:ilvl="0" w:tplc="08090001">
      <w:start w:val="1"/>
      <w:numFmt w:val="bullet"/>
      <w:lvlText w:val=""/>
      <w:lvlJc w:val="left"/>
      <w:pPr>
        <w:ind w:left="2294" w:hanging="360"/>
      </w:pPr>
      <w:rPr>
        <w:rFonts w:ascii="Symbol" w:hAnsi="Symbol" w:hint="default"/>
      </w:rPr>
    </w:lvl>
    <w:lvl w:ilvl="1" w:tplc="FFFFFFFF">
      <w:start w:val="1"/>
      <w:numFmt w:val="bullet"/>
      <w:lvlText w:val="o"/>
      <w:lvlJc w:val="left"/>
      <w:pPr>
        <w:ind w:left="2920" w:hanging="360"/>
      </w:pPr>
      <w:rPr>
        <w:rFonts w:ascii="Courier New" w:hAnsi="Courier New" w:cs="Courier New" w:hint="default"/>
      </w:rPr>
    </w:lvl>
    <w:lvl w:ilvl="2" w:tplc="FFFFFFFF" w:tentative="1">
      <w:start w:val="1"/>
      <w:numFmt w:val="bullet"/>
      <w:lvlText w:val=""/>
      <w:lvlJc w:val="left"/>
      <w:pPr>
        <w:ind w:left="3640" w:hanging="360"/>
      </w:pPr>
      <w:rPr>
        <w:rFonts w:ascii="Wingdings" w:hAnsi="Wingdings" w:hint="default"/>
      </w:rPr>
    </w:lvl>
    <w:lvl w:ilvl="3" w:tplc="FFFFFFFF" w:tentative="1">
      <w:start w:val="1"/>
      <w:numFmt w:val="bullet"/>
      <w:lvlText w:val=""/>
      <w:lvlJc w:val="left"/>
      <w:pPr>
        <w:ind w:left="4360" w:hanging="360"/>
      </w:pPr>
      <w:rPr>
        <w:rFonts w:ascii="Symbol" w:hAnsi="Symbol" w:hint="default"/>
      </w:rPr>
    </w:lvl>
    <w:lvl w:ilvl="4" w:tplc="FFFFFFFF" w:tentative="1">
      <w:start w:val="1"/>
      <w:numFmt w:val="bullet"/>
      <w:lvlText w:val="o"/>
      <w:lvlJc w:val="left"/>
      <w:pPr>
        <w:ind w:left="5080" w:hanging="360"/>
      </w:pPr>
      <w:rPr>
        <w:rFonts w:ascii="Courier New" w:hAnsi="Courier New" w:cs="Courier New" w:hint="default"/>
      </w:rPr>
    </w:lvl>
    <w:lvl w:ilvl="5" w:tplc="FFFFFFFF" w:tentative="1">
      <w:start w:val="1"/>
      <w:numFmt w:val="bullet"/>
      <w:lvlText w:val=""/>
      <w:lvlJc w:val="left"/>
      <w:pPr>
        <w:ind w:left="5800" w:hanging="360"/>
      </w:pPr>
      <w:rPr>
        <w:rFonts w:ascii="Wingdings" w:hAnsi="Wingdings" w:hint="default"/>
      </w:rPr>
    </w:lvl>
    <w:lvl w:ilvl="6" w:tplc="FFFFFFFF" w:tentative="1">
      <w:start w:val="1"/>
      <w:numFmt w:val="bullet"/>
      <w:lvlText w:val=""/>
      <w:lvlJc w:val="left"/>
      <w:pPr>
        <w:ind w:left="6520" w:hanging="360"/>
      </w:pPr>
      <w:rPr>
        <w:rFonts w:ascii="Symbol" w:hAnsi="Symbol" w:hint="default"/>
      </w:rPr>
    </w:lvl>
    <w:lvl w:ilvl="7" w:tplc="FFFFFFFF" w:tentative="1">
      <w:start w:val="1"/>
      <w:numFmt w:val="bullet"/>
      <w:lvlText w:val="o"/>
      <w:lvlJc w:val="left"/>
      <w:pPr>
        <w:ind w:left="7240" w:hanging="360"/>
      </w:pPr>
      <w:rPr>
        <w:rFonts w:ascii="Courier New" w:hAnsi="Courier New" w:cs="Courier New" w:hint="default"/>
      </w:rPr>
    </w:lvl>
    <w:lvl w:ilvl="8" w:tplc="FFFFFFFF" w:tentative="1">
      <w:start w:val="1"/>
      <w:numFmt w:val="bullet"/>
      <w:lvlText w:val=""/>
      <w:lvlJc w:val="left"/>
      <w:pPr>
        <w:ind w:left="7960" w:hanging="360"/>
      </w:pPr>
      <w:rPr>
        <w:rFonts w:ascii="Wingdings" w:hAnsi="Wingdings" w:hint="default"/>
      </w:rPr>
    </w:lvl>
  </w:abstractNum>
  <w:abstractNum w:abstractNumId="22" w15:restartNumberingAfterBreak="0">
    <w:nsid w:val="2218382F"/>
    <w:multiLevelType w:val="hybridMultilevel"/>
    <w:tmpl w:val="4B2AD8D4"/>
    <w:lvl w:ilvl="0" w:tplc="DB5CFDCA">
      <w:start w:val="1"/>
      <w:numFmt w:val="bullet"/>
      <w:pStyle w:val="VCAAbullet"/>
      <w:lvlText w:val=""/>
      <w:lvlJc w:val="left"/>
      <w:pPr>
        <w:ind w:left="2654" w:hanging="360"/>
      </w:pPr>
      <w:rPr>
        <w:rFonts w:ascii="Symbol" w:hAnsi="Symbol" w:hint="default"/>
      </w:rPr>
    </w:lvl>
    <w:lvl w:ilvl="1" w:tplc="08090003">
      <w:start w:val="1"/>
      <w:numFmt w:val="bullet"/>
      <w:lvlText w:val="o"/>
      <w:lvlJc w:val="left"/>
      <w:pPr>
        <w:ind w:left="3374" w:hanging="360"/>
      </w:pPr>
      <w:rPr>
        <w:rFonts w:ascii="Courier New" w:hAnsi="Courier New" w:cs="Courier New" w:hint="default"/>
      </w:rPr>
    </w:lvl>
    <w:lvl w:ilvl="2" w:tplc="08090005" w:tentative="1">
      <w:start w:val="1"/>
      <w:numFmt w:val="bullet"/>
      <w:lvlText w:val=""/>
      <w:lvlJc w:val="left"/>
      <w:pPr>
        <w:ind w:left="4094" w:hanging="360"/>
      </w:pPr>
      <w:rPr>
        <w:rFonts w:ascii="Wingdings" w:hAnsi="Wingdings" w:hint="default"/>
      </w:rPr>
    </w:lvl>
    <w:lvl w:ilvl="3" w:tplc="08090001" w:tentative="1">
      <w:start w:val="1"/>
      <w:numFmt w:val="bullet"/>
      <w:lvlText w:val=""/>
      <w:lvlJc w:val="left"/>
      <w:pPr>
        <w:ind w:left="4814" w:hanging="360"/>
      </w:pPr>
      <w:rPr>
        <w:rFonts w:ascii="Symbol" w:hAnsi="Symbol" w:hint="default"/>
      </w:rPr>
    </w:lvl>
    <w:lvl w:ilvl="4" w:tplc="08090003" w:tentative="1">
      <w:start w:val="1"/>
      <w:numFmt w:val="bullet"/>
      <w:lvlText w:val="o"/>
      <w:lvlJc w:val="left"/>
      <w:pPr>
        <w:ind w:left="5534" w:hanging="360"/>
      </w:pPr>
      <w:rPr>
        <w:rFonts w:ascii="Courier New" w:hAnsi="Courier New" w:cs="Courier New" w:hint="default"/>
      </w:rPr>
    </w:lvl>
    <w:lvl w:ilvl="5" w:tplc="08090005" w:tentative="1">
      <w:start w:val="1"/>
      <w:numFmt w:val="bullet"/>
      <w:lvlText w:val=""/>
      <w:lvlJc w:val="left"/>
      <w:pPr>
        <w:ind w:left="6254" w:hanging="360"/>
      </w:pPr>
      <w:rPr>
        <w:rFonts w:ascii="Wingdings" w:hAnsi="Wingdings" w:hint="default"/>
      </w:rPr>
    </w:lvl>
    <w:lvl w:ilvl="6" w:tplc="08090001" w:tentative="1">
      <w:start w:val="1"/>
      <w:numFmt w:val="bullet"/>
      <w:lvlText w:val=""/>
      <w:lvlJc w:val="left"/>
      <w:pPr>
        <w:ind w:left="6974" w:hanging="360"/>
      </w:pPr>
      <w:rPr>
        <w:rFonts w:ascii="Symbol" w:hAnsi="Symbol" w:hint="default"/>
      </w:rPr>
    </w:lvl>
    <w:lvl w:ilvl="7" w:tplc="08090003" w:tentative="1">
      <w:start w:val="1"/>
      <w:numFmt w:val="bullet"/>
      <w:lvlText w:val="o"/>
      <w:lvlJc w:val="left"/>
      <w:pPr>
        <w:ind w:left="7694" w:hanging="360"/>
      </w:pPr>
      <w:rPr>
        <w:rFonts w:ascii="Courier New" w:hAnsi="Courier New" w:cs="Courier New" w:hint="default"/>
      </w:rPr>
    </w:lvl>
    <w:lvl w:ilvl="8" w:tplc="08090005" w:tentative="1">
      <w:start w:val="1"/>
      <w:numFmt w:val="bullet"/>
      <w:lvlText w:val=""/>
      <w:lvlJc w:val="left"/>
      <w:pPr>
        <w:ind w:left="8414" w:hanging="360"/>
      </w:pPr>
      <w:rPr>
        <w:rFonts w:ascii="Wingdings" w:hAnsi="Wingdings" w:hint="default"/>
      </w:rPr>
    </w:lvl>
  </w:abstractNum>
  <w:abstractNum w:abstractNumId="23" w15:restartNumberingAfterBreak="0">
    <w:nsid w:val="247F48DB"/>
    <w:multiLevelType w:val="hybridMultilevel"/>
    <w:tmpl w:val="6C7424A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4" w15:restartNumberingAfterBreak="0">
    <w:nsid w:val="24E636F1"/>
    <w:multiLevelType w:val="hybridMultilevel"/>
    <w:tmpl w:val="E614177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2503279B"/>
    <w:multiLevelType w:val="hybridMultilevel"/>
    <w:tmpl w:val="DB386BD8"/>
    <w:lvl w:ilvl="0" w:tplc="08090001">
      <w:start w:val="1"/>
      <w:numFmt w:val="bullet"/>
      <w:lvlText w:val=""/>
      <w:lvlJc w:val="left"/>
      <w:pPr>
        <w:ind w:left="2294" w:hanging="360"/>
      </w:pPr>
      <w:rPr>
        <w:rFonts w:ascii="Symbol" w:hAnsi="Symbol" w:hint="default"/>
      </w:rPr>
    </w:lvl>
    <w:lvl w:ilvl="1" w:tplc="FFFFFFFF">
      <w:start w:val="1"/>
      <w:numFmt w:val="bullet"/>
      <w:lvlText w:val="o"/>
      <w:lvlJc w:val="left"/>
      <w:pPr>
        <w:ind w:left="2920" w:hanging="360"/>
      </w:pPr>
      <w:rPr>
        <w:rFonts w:ascii="Courier New" w:hAnsi="Courier New" w:cs="Courier New" w:hint="default"/>
      </w:rPr>
    </w:lvl>
    <w:lvl w:ilvl="2" w:tplc="FFFFFFFF" w:tentative="1">
      <w:start w:val="1"/>
      <w:numFmt w:val="bullet"/>
      <w:lvlText w:val=""/>
      <w:lvlJc w:val="left"/>
      <w:pPr>
        <w:ind w:left="3640" w:hanging="360"/>
      </w:pPr>
      <w:rPr>
        <w:rFonts w:ascii="Wingdings" w:hAnsi="Wingdings" w:hint="default"/>
      </w:rPr>
    </w:lvl>
    <w:lvl w:ilvl="3" w:tplc="FFFFFFFF" w:tentative="1">
      <w:start w:val="1"/>
      <w:numFmt w:val="bullet"/>
      <w:lvlText w:val=""/>
      <w:lvlJc w:val="left"/>
      <w:pPr>
        <w:ind w:left="4360" w:hanging="360"/>
      </w:pPr>
      <w:rPr>
        <w:rFonts w:ascii="Symbol" w:hAnsi="Symbol" w:hint="default"/>
      </w:rPr>
    </w:lvl>
    <w:lvl w:ilvl="4" w:tplc="FFFFFFFF" w:tentative="1">
      <w:start w:val="1"/>
      <w:numFmt w:val="bullet"/>
      <w:lvlText w:val="o"/>
      <w:lvlJc w:val="left"/>
      <w:pPr>
        <w:ind w:left="5080" w:hanging="360"/>
      </w:pPr>
      <w:rPr>
        <w:rFonts w:ascii="Courier New" w:hAnsi="Courier New" w:cs="Courier New" w:hint="default"/>
      </w:rPr>
    </w:lvl>
    <w:lvl w:ilvl="5" w:tplc="FFFFFFFF" w:tentative="1">
      <w:start w:val="1"/>
      <w:numFmt w:val="bullet"/>
      <w:lvlText w:val=""/>
      <w:lvlJc w:val="left"/>
      <w:pPr>
        <w:ind w:left="5800" w:hanging="360"/>
      </w:pPr>
      <w:rPr>
        <w:rFonts w:ascii="Wingdings" w:hAnsi="Wingdings" w:hint="default"/>
      </w:rPr>
    </w:lvl>
    <w:lvl w:ilvl="6" w:tplc="FFFFFFFF" w:tentative="1">
      <w:start w:val="1"/>
      <w:numFmt w:val="bullet"/>
      <w:lvlText w:val=""/>
      <w:lvlJc w:val="left"/>
      <w:pPr>
        <w:ind w:left="6520" w:hanging="360"/>
      </w:pPr>
      <w:rPr>
        <w:rFonts w:ascii="Symbol" w:hAnsi="Symbol" w:hint="default"/>
      </w:rPr>
    </w:lvl>
    <w:lvl w:ilvl="7" w:tplc="FFFFFFFF" w:tentative="1">
      <w:start w:val="1"/>
      <w:numFmt w:val="bullet"/>
      <w:lvlText w:val="o"/>
      <w:lvlJc w:val="left"/>
      <w:pPr>
        <w:ind w:left="7240" w:hanging="360"/>
      </w:pPr>
      <w:rPr>
        <w:rFonts w:ascii="Courier New" w:hAnsi="Courier New" w:cs="Courier New" w:hint="default"/>
      </w:rPr>
    </w:lvl>
    <w:lvl w:ilvl="8" w:tplc="FFFFFFFF" w:tentative="1">
      <w:start w:val="1"/>
      <w:numFmt w:val="bullet"/>
      <w:lvlText w:val=""/>
      <w:lvlJc w:val="left"/>
      <w:pPr>
        <w:ind w:left="7960" w:hanging="360"/>
      </w:pPr>
      <w:rPr>
        <w:rFonts w:ascii="Wingdings" w:hAnsi="Wingdings" w:hint="default"/>
      </w:rPr>
    </w:lvl>
  </w:abstractNum>
  <w:abstractNum w:abstractNumId="26" w15:restartNumberingAfterBreak="0">
    <w:nsid w:val="28602E45"/>
    <w:multiLevelType w:val="hybridMultilevel"/>
    <w:tmpl w:val="B3F0AA7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2A3F7BC5"/>
    <w:multiLevelType w:val="hybridMultilevel"/>
    <w:tmpl w:val="C876D5F6"/>
    <w:lvl w:ilvl="0" w:tplc="08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8" w15:restartNumberingAfterBreak="0">
    <w:nsid w:val="2B935F46"/>
    <w:multiLevelType w:val="multilevel"/>
    <w:tmpl w:val="4AE6AEE6"/>
    <w:styleLink w:val="CurrentList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9" w15:restartNumberingAfterBreak="0">
    <w:nsid w:val="33C8315B"/>
    <w:multiLevelType w:val="multilevel"/>
    <w:tmpl w:val="B4BABEF8"/>
    <w:styleLink w:val="CurrentList7"/>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30" w15:restartNumberingAfterBreak="0">
    <w:nsid w:val="33D47DE6"/>
    <w:multiLevelType w:val="multilevel"/>
    <w:tmpl w:val="2D28D318"/>
    <w:styleLink w:val="CurrentList11"/>
    <w:lvl w:ilvl="0">
      <w:start w:val="1"/>
      <w:numFmt w:val="bullet"/>
      <w:lvlText w:val=""/>
      <w:lvlJc w:val="left"/>
      <w:pPr>
        <w:ind w:left="2654" w:hanging="360"/>
      </w:pPr>
      <w:rPr>
        <w:rFonts w:ascii="Symbol" w:hAnsi="Symbol" w:hint="default"/>
      </w:rPr>
    </w:lvl>
    <w:lvl w:ilvl="1">
      <w:start w:val="1"/>
      <w:numFmt w:val="bullet"/>
      <w:lvlText w:val="o"/>
      <w:lvlJc w:val="left"/>
      <w:pPr>
        <w:ind w:left="3374" w:hanging="360"/>
      </w:pPr>
      <w:rPr>
        <w:rFonts w:ascii="Courier New" w:hAnsi="Courier New" w:cs="Courier New" w:hint="default"/>
      </w:rPr>
    </w:lvl>
    <w:lvl w:ilvl="2">
      <w:start w:val="1"/>
      <w:numFmt w:val="bullet"/>
      <w:lvlText w:val=""/>
      <w:lvlJc w:val="left"/>
      <w:pPr>
        <w:ind w:left="4094" w:hanging="360"/>
      </w:pPr>
      <w:rPr>
        <w:rFonts w:ascii="Wingdings" w:hAnsi="Wingdings" w:hint="default"/>
      </w:rPr>
    </w:lvl>
    <w:lvl w:ilvl="3">
      <w:start w:val="1"/>
      <w:numFmt w:val="bullet"/>
      <w:lvlText w:val=""/>
      <w:lvlJc w:val="left"/>
      <w:pPr>
        <w:ind w:left="4814" w:hanging="360"/>
      </w:pPr>
      <w:rPr>
        <w:rFonts w:ascii="Symbol" w:hAnsi="Symbol" w:hint="default"/>
      </w:rPr>
    </w:lvl>
    <w:lvl w:ilvl="4">
      <w:start w:val="1"/>
      <w:numFmt w:val="bullet"/>
      <w:lvlText w:val="o"/>
      <w:lvlJc w:val="left"/>
      <w:pPr>
        <w:ind w:left="5534" w:hanging="360"/>
      </w:pPr>
      <w:rPr>
        <w:rFonts w:ascii="Courier New" w:hAnsi="Courier New" w:cs="Courier New" w:hint="default"/>
      </w:rPr>
    </w:lvl>
    <w:lvl w:ilvl="5">
      <w:start w:val="1"/>
      <w:numFmt w:val="bullet"/>
      <w:lvlText w:val=""/>
      <w:lvlJc w:val="left"/>
      <w:pPr>
        <w:ind w:left="6254" w:hanging="360"/>
      </w:pPr>
      <w:rPr>
        <w:rFonts w:ascii="Wingdings" w:hAnsi="Wingdings" w:hint="default"/>
      </w:rPr>
    </w:lvl>
    <w:lvl w:ilvl="6">
      <w:start w:val="1"/>
      <w:numFmt w:val="bullet"/>
      <w:lvlText w:val=""/>
      <w:lvlJc w:val="left"/>
      <w:pPr>
        <w:ind w:left="6974" w:hanging="360"/>
      </w:pPr>
      <w:rPr>
        <w:rFonts w:ascii="Symbol" w:hAnsi="Symbol" w:hint="default"/>
      </w:rPr>
    </w:lvl>
    <w:lvl w:ilvl="7">
      <w:start w:val="1"/>
      <w:numFmt w:val="bullet"/>
      <w:lvlText w:val="o"/>
      <w:lvlJc w:val="left"/>
      <w:pPr>
        <w:ind w:left="7694" w:hanging="360"/>
      </w:pPr>
      <w:rPr>
        <w:rFonts w:ascii="Courier New" w:hAnsi="Courier New" w:cs="Courier New" w:hint="default"/>
      </w:rPr>
    </w:lvl>
    <w:lvl w:ilvl="8">
      <w:start w:val="1"/>
      <w:numFmt w:val="bullet"/>
      <w:lvlText w:val=""/>
      <w:lvlJc w:val="left"/>
      <w:pPr>
        <w:ind w:left="8414" w:hanging="360"/>
      </w:pPr>
      <w:rPr>
        <w:rFonts w:ascii="Wingdings" w:hAnsi="Wingdings" w:hint="default"/>
      </w:rPr>
    </w:lvl>
  </w:abstractNum>
  <w:abstractNum w:abstractNumId="31" w15:restartNumberingAfterBreak="0">
    <w:nsid w:val="33DC45EE"/>
    <w:multiLevelType w:val="hybridMultilevel"/>
    <w:tmpl w:val="E88017F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2" w15:restartNumberingAfterBreak="0">
    <w:nsid w:val="341A7DF5"/>
    <w:multiLevelType w:val="hybridMultilevel"/>
    <w:tmpl w:val="8FA08FA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3" w15:restartNumberingAfterBreak="0">
    <w:nsid w:val="380A058C"/>
    <w:multiLevelType w:val="hybridMultilevel"/>
    <w:tmpl w:val="C7D49C44"/>
    <w:lvl w:ilvl="0" w:tplc="08090001">
      <w:start w:val="1"/>
      <w:numFmt w:val="bullet"/>
      <w:lvlText w:val=""/>
      <w:lvlJc w:val="left"/>
      <w:pPr>
        <w:ind w:left="2294" w:hanging="360"/>
      </w:pPr>
      <w:rPr>
        <w:rFonts w:ascii="Symbol" w:hAnsi="Symbol" w:hint="default"/>
      </w:rPr>
    </w:lvl>
    <w:lvl w:ilvl="1" w:tplc="FFFFFFFF">
      <w:start w:val="1"/>
      <w:numFmt w:val="bullet"/>
      <w:lvlText w:val="o"/>
      <w:lvlJc w:val="left"/>
      <w:pPr>
        <w:ind w:left="2920" w:hanging="360"/>
      </w:pPr>
      <w:rPr>
        <w:rFonts w:ascii="Courier New" w:hAnsi="Courier New" w:cs="Courier New" w:hint="default"/>
      </w:rPr>
    </w:lvl>
    <w:lvl w:ilvl="2" w:tplc="FFFFFFFF" w:tentative="1">
      <w:start w:val="1"/>
      <w:numFmt w:val="bullet"/>
      <w:lvlText w:val=""/>
      <w:lvlJc w:val="left"/>
      <w:pPr>
        <w:ind w:left="3640" w:hanging="360"/>
      </w:pPr>
      <w:rPr>
        <w:rFonts w:ascii="Wingdings" w:hAnsi="Wingdings" w:hint="default"/>
      </w:rPr>
    </w:lvl>
    <w:lvl w:ilvl="3" w:tplc="FFFFFFFF" w:tentative="1">
      <w:start w:val="1"/>
      <w:numFmt w:val="bullet"/>
      <w:lvlText w:val=""/>
      <w:lvlJc w:val="left"/>
      <w:pPr>
        <w:ind w:left="4360" w:hanging="360"/>
      </w:pPr>
      <w:rPr>
        <w:rFonts w:ascii="Symbol" w:hAnsi="Symbol" w:hint="default"/>
      </w:rPr>
    </w:lvl>
    <w:lvl w:ilvl="4" w:tplc="FFFFFFFF" w:tentative="1">
      <w:start w:val="1"/>
      <w:numFmt w:val="bullet"/>
      <w:lvlText w:val="o"/>
      <w:lvlJc w:val="left"/>
      <w:pPr>
        <w:ind w:left="5080" w:hanging="360"/>
      </w:pPr>
      <w:rPr>
        <w:rFonts w:ascii="Courier New" w:hAnsi="Courier New" w:cs="Courier New" w:hint="default"/>
      </w:rPr>
    </w:lvl>
    <w:lvl w:ilvl="5" w:tplc="FFFFFFFF" w:tentative="1">
      <w:start w:val="1"/>
      <w:numFmt w:val="bullet"/>
      <w:lvlText w:val=""/>
      <w:lvlJc w:val="left"/>
      <w:pPr>
        <w:ind w:left="5800" w:hanging="360"/>
      </w:pPr>
      <w:rPr>
        <w:rFonts w:ascii="Wingdings" w:hAnsi="Wingdings" w:hint="default"/>
      </w:rPr>
    </w:lvl>
    <w:lvl w:ilvl="6" w:tplc="FFFFFFFF" w:tentative="1">
      <w:start w:val="1"/>
      <w:numFmt w:val="bullet"/>
      <w:lvlText w:val=""/>
      <w:lvlJc w:val="left"/>
      <w:pPr>
        <w:ind w:left="6520" w:hanging="360"/>
      </w:pPr>
      <w:rPr>
        <w:rFonts w:ascii="Symbol" w:hAnsi="Symbol" w:hint="default"/>
      </w:rPr>
    </w:lvl>
    <w:lvl w:ilvl="7" w:tplc="FFFFFFFF" w:tentative="1">
      <w:start w:val="1"/>
      <w:numFmt w:val="bullet"/>
      <w:lvlText w:val="o"/>
      <w:lvlJc w:val="left"/>
      <w:pPr>
        <w:ind w:left="7240" w:hanging="360"/>
      </w:pPr>
      <w:rPr>
        <w:rFonts w:ascii="Courier New" w:hAnsi="Courier New" w:cs="Courier New" w:hint="default"/>
      </w:rPr>
    </w:lvl>
    <w:lvl w:ilvl="8" w:tplc="FFFFFFFF" w:tentative="1">
      <w:start w:val="1"/>
      <w:numFmt w:val="bullet"/>
      <w:lvlText w:val=""/>
      <w:lvlJc w:val="left"/>
      <w:pPr>
        <w:ind w:left="7960" w:hanging="360"/>
      </w:pPr>
      <w:rPr>
        <w:rFonts w:ascii="Wingdings" w:hAnsi="Wingdings" w:hint="default"/>
      </w:rPr>
    </w:lvl>
  </w:abstractNum>
  <w:abstractNum w:abstractNumId="34" w15:restartNumberingAfterBreak="0">
    <w:nsid w:val="3DDB44BE"/>
    <w:multiLevelType w:val="multilevel"/>
    <w:tmpl w:val="0CEE8838"/>
    <w:styleLink w:val="CurrentList13"/>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3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41187898"/>
    <w:multiLevelType w:val="multilevel"/>
    <w:tmpl w:val="5A60681A"/>
    <w:styleLink w:val="CurrentList3"/>
    <w:lvl w:ilvl="0">
      <w:start w:val="1"/>
      <w:numFmt w:val="bullet"/>
      <w:lvlText w:val=""/>
      <w:lvlJc w:val="left"/>
      <w:pPr>
        <w:ind w:left="2294" w:hanging="360"/>
      </w:pPr>
      <w:rPr>
        <w:rFonts w:ascii="Symbol" w:hAnsi="Symbol"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37" w15:restartNumberingAfterBreak="0">
    <w:nsid w:val="42062095"/>
    <w:multiLevelType w:val="hybridMultilevel"/>
    <w:tmpl w:val="5CEC387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8" w15:restartNumberingAfterBreak="0">
    <w:nsid w:val="44065265"/>
    <w:multiLevelType w:val="hybridMultilevel"/>
    <w:tmpl w:val="5B20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B510F4"/>
    <w:multiLevelType w:val="hybridMultilevel"/>
    <w:tmpl w:val="159E9A1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4544168E"/>
    <w:multiLevelType w:val="hybridMultilevel"/>
    <w:tmpl w:val="FEDE413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1" w15:restartNumberingAfterBreak="0">
    <w:nsid w:val="4B024789"/>
    <w:multiLevelType w:val="multilevel"/>
    <w:tmpl w:val="B4BABEF8"/>
    <w:styleLink w:val="CurrentList6"/>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42" w15:restartNumberingAfterBreak="0">
    <w:nsid w:val="4D7430B9"/>
    <w:multiLevelType w:val="hybridMultilevel"/>
    <w:tmpl w:val="51BAB752"/>
    <w:lvl w:ilvl="0" w:tplc="08090003">
      <w:start w:val="1"/>
      <w:numFmt w:val="bullet"/>
      <w:lvlText w:val="o"/>
      <w:lvlJc w:val="left"/>
      <w:pPr>
        <w:ind w:left="2654" w:hanging="360"/>
      </w:pPr>
      <w:rPr>
        <w:rFonts w:ascii="Courier New" w:hAnsi="Courier New" w:cs="Courier New" w:hint="default"/>
      </w:rPr>
    </w:lvl>
    <w:lvl w:ilvl="1" w:tplc="FFFFFFFF" w:tentative="1">
      <w:start w:val="1"/>
      <w:numFmt w:val="bullet"/>
      <w:lvlText w:val="o"/>
      <w:lvlJc w:val="left"/>
      <w:pPr>
        <w:ind w:left="3374" w:hanging="360"/>
      </w:pPr>
      <w:rPr>
        <w:rFonts w:ascii="Courier New" w:hAnsi="Courier New" w:cs="Courier New" w:hint="default"/>
      </w:rPr>
    </w:lvl>
    <w:lvl w:ilvl="2" w:tplc="FFFFFFFF" w:tentative="1">
      <w:start w:val="1"/>
      <w:numFmt w:val="bullet"/>
      <w:lvlText w:val=""/>
      <w:lvlJc w:val="left"/>
      <w:pPr>
        <w:ind w:left="4094" w:hanging="360"/>
      </w:pPr>
      <w:rPr>
        <w:rFonts w:ascii="Wingdings" w:hAnsi="Wingdings" w:hint="default"/>
      </w:rPr>
    </w:lvl>
    <w:lvl w:ilvl="3" w:tplc="FFFFFFFF" w:tentative="1">
      <w:start w:val="1"/>
      <w:numFmt w:val="bullet"/>
      <w:lvlText w:val=""/>
      <w:lvlJc w:val="left"/>
      <w:pPr>
        <w:ind w:left="4814" w:hanging="360"/>
      </w:pPr>
      <w:rPr>
        <w:rFonts w:ascii="Symbol" w:hAnsi="Symbol" w:hint="default"/>
      </w:rPr>
    </w:lvl>
    <w:lvl w:ilvl="4" w:tplc="FFFFFFFF" w:tentative="1">
      <w:start w:val="1"/>
      <w:numFmt w:val="bullet"/>
      <w:lvlText w:val="o"/>
      <w:lvlJc w:val="left"/>
      <w:pPr>
        <w:ind w:left="5534" w:hanging="360"/>
      </w:pPr>
      <w:rPr>
        <w:rFonts w:ascii="Courier New" w:hAnsi="Courier New" w:cs="Courier New" w:hint="default"/>
      </w:rPr>
    </w:lvl>
    <w:lvl w:ilvl="5" w:tplc="FFFFFFFF" w:tentative="1">
      <w:start w:val="1"/>
      <w:numFmt w:val="bullet"/>
      <w:lvlText w:val=""/>
      <w:lvlJc w:val="left"/>
      <w:pPr>
        <w:ind w:left="6254" w:hanging="360"/>
      </w:pPr>
      <w:rPr>
        <w:rFonts w:ascii="Wingdings" w:hAnsi="Wingdings" w:hint="default"/>
      </w:rPr>
    </w:lvl>
    <w:lvl w:ilvl="6" w:tplc="FFFFFFFF" w:tentative="1">
      <w:start w:val="1"/>
      <w:numFmt w:val="bullet"/>
      <w:lvlText w:val=""/>
      <w:lvlJc w:val="left"/>
      <w:pPr>
        <w:ind w:left="6974" w:hanging="360"/>
      </w:pPr>
      <w:rPr>
        <w:rFonts w:ascii="Symbol" w:hAnsi="Symbol" w:hint="default"/>
      </w:rPr>
    </w:lvl>
    <w:lvl w:ilvl="7" w:tplc="FFFFFFFF" w:tentative="1">
      <w:start w:val="1"/>
      <w:numFmt w:val="bullet"/>
      <w:lvlText w:val="o"/>
      <w:lvlJc w:val="left"/>
      <w:pPr>
        <w:ind w:left="7694" w:hanging="360"/>
      </w:pPr>
      <w:rPr>
        <w:rFonts w:ascii="Courier New" w:hAnsi="Courier New" w:cs="Courier New" w:hint="default"/>
      </w:rPr>
    </w:lvl>
    <w:lvl w:ilvl="8" w:tplc="FFFFFFFF" w:tentative="1">
      <w:start w:val="1"/>
      <w:numFmt w:val="bullet"/>
      <w:lvlText w:val=""/>
      <w:lvlJc w:val="left"/>
      <w:pPr>
        <w:ind w:left="8414" w:hanging="360"/>
      </w:pPr>
      <w:rPr>
        <w:rFonts w:ascii="Wingdings" w:hAnsi="Wingdings" w:hint="default"/>
      </w:rPr>
    </w:lvl>
  </w:abstractNum>
  <w:abstractNum w:abstractNumId="43" w15:restartNumberingAfterBreak="0">
    <w:nsid w:val="4FEF42EA"/>
    <w:multiLevelType w:val="multilevel"/>
    <w:tmpl w:val="B4BABEF8"/>
    <w:styleLink w:val="CurrentList8"/>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44" w15:restartNumberingAfterBreak="0">
    <w:nsid w:val="502267A3"/>
    <w:multiLevelType w:val="hybridMultilevel"/>
    <w:tmpl w:val="F920C5BC"/>
    <w:lvl w:ilvl="0" w:tplc="08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2920" w:hanging="360"/>
      </w:pPr>
      <w:rPr>
        <w:rFonts w:ascii="Courier New" w:hAnsi="Courier New" w:cs="Courier New" w:hint="default"/>
      </w:rPr>
    </w:lvl>
    <w:lvl w:ilvl="2" w:tplc="FFFFFFFF" w:tentative="1">
      <w:start w:val="1"/>
      <w:numFmt w:val="bullet"/>
      <w:lvlText w:val=""/>
      <w:lvlJc w:val="left"/>
      <w:pPr>
        <w:ind w:left="3640" w:hanging="360"/>
      </w:pPr>
      <w:rPr>
        <w:rFonts w:ascii="Wingdings" w:hAnsi="Wingdings" w:hint="default"/>
      </w:rPr>
    </w:lvl>
    <w:lvl w:ilvl="3" w:tplc="FFFFFFFF" w:tentative="1">
      <w:start w:val="1"/>
      <w:numFmt w:val="bullet"/>
      <w:lvlText w:val=""/>
      <w:lvlJc w:val="left"/>
      <w:pPr>
        <w:ind w:left="4360" w:hanging="360"/>
      </w:pPr>
      <w:rPr>
        <w:rFonts w:ascii="Symbol" w:hAnsi="Symbol" w:hint="default"/>
      </w:rPr>
    </w:lvl>
    <w:lvl w:ilvl="4" w:tplc="FFFFFFFF" w:tentative="1">
      <w:start w:val="1"/>
      <w:numFmt w:val="bullet"/>
      <w:lvlText w:val="o"/>
      <w:lvlJc w:val="left"/>
      <w:pPr>
        <w:ind w:left="5080" w:hanging="360"/>
      </w:pPr>
      <w:rPr>
        <w:rFonts w:ascii="Courier New" w:hAnsi="Courier New" w:cs="Courier New" w:hint="default"/>
      </w:rPr>
    </w:lvl>
    <w:lvl w:ilvl="5" w:tplc="FFFFFFFF" w:tentative="1">
      <w:start w:val="1"/>
      <w:numFmt w:val="bullet"/>
      <w:lvlText w:val=""/>
      <w:lvlJc w:val="left"/>
      <w:pPr>
        <w:ind w:left="5800" w:hanging="360"/>
      </w:pPr>
      <w:rPr>
        <w:rFonts w:ascii="Wingdings" w:hAnsi="Wingdings" w:hint="default"/>
      </w:rPr>
    </w:lvl>
    <w:lvl w:ilvl="6" w:tplc="FFFFFFFF" w:tentative="1">
      <w:start w:val="1"/>
      <w:numFmt w:val="bullet"/>
      <w:lvlText w:val=""/>
      <w:lvlJc w:val="left"/>
      <w:pPr>
        <w:ind w:left="6520" w:hanging="360"/>
      </w:pPr>
      <w:rPr>
        <w:rFonts w:ascii="Symbol" w:hAnsi="Symbol" w:hint="default"/>
      </w:rPr>
    </w:lvl>
    <w:lvl w:ilvl="7" w:tplc="FFFFFFFF" w:tentative="1">
      <w:start w:val="1"/>
      <w:numFmt w:val="bullet"/>
      <w:lvlText w:val="o"/>
      <w:lvlJc w:val="left"/>
      <w:pPr>
        <w:ind w:left="7240" w:hanging="360"/>
      </w:pPr>
      <w:rPr>
        <w:rFonts w:ascii="Courier New" w:hAnsi="Courier New" w:cs="Courier New" w:hint="default"/>
      </w:rPr>
    </w:lvl>
    <w:lvl w:ilvl="8" w:tplc="FFFFFFFF" w:tentative="1">
      <w:start w:val="1"/>
      <w:numFmt w:val="bullet"/>
      <w:lvlText w:val=""/>
      <w:lvlJc w:val="left"/>
      <w:pPr>
        <w:ind w:left="7960" w:hanging="360"/>
      </w:pPr>
      <w:rPr>
        <w:rFonts w:ascii="Wingdings" w:hAnsi="Wingdings" w:hint="default"/>
      </w:rPr>
    </w:lvl>
  </w:abstractNum>
  <w:abstractNum w:abstractNumId="45" w15:restartNumberingAfterBreak="0">
    <w:nsid w:val="538F549A"/>
    <w:multiLevelType w:val="hybridMultilevel"/>
    <w:tmpl w:val="B6F41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5974001B"/>
    <w:multiLevelType w:val="hybridMultilevel"/>
    <w:tmpl w:val="8BD4E2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8" w15:restartNumberingAfterBreak="0">
    <w:nsid w:val="5A7F7641"/>
    <w:multiLevelType w:val="hybridMultilevel"/>
    <w:tmpl w:val="CC4E663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9" w15:restartNumberingAfterBreak="0">
    <w:nsid w:val="5D722DB9"/>
    <w:multiLevelType w:val="hybridMultilevel"/>
    <w:tmpl w:val="87B84354"/>
    <w:lvl w:ilvl="0" w:tplc="08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146" w:hanging="360"/>
      </w:pPr>
      <w:rPr>
        <w:rFonts w:ascii="Courier New" w:hAnsi="Courier New" w:cs="Courier New" w:hint="default"/>
      </w:rPr>
    </w:lvl>
    <w:lvl w:ilvl="2" w:tplc="FFFFFFFF" w:tentative="1">
      <w:start w:val="1"/>
      <w:numFmt w:val="bullet"/>
      <w:lvlText w:val=""/>
      <w:lvlJc w:val="left"/>
      <w:pPr>
        <w:ind w:left="3866" w:hanging="360"/>
      </w:pPr>
      <w:rPr>
        <w:rFonts w:ascii="Wingdings" w:hAnsi="Wingdings" w:hint="default"/>
      </w:rPr>
    </w:lvl>
    <w:lvl w:ilvl="3" w:tplc="FFFFFFFF" w:tentative="1">
      <w:start w:val="1"/>
      <w:numFmt w:val="bullet"/>
      <w:lvlText w:val=""/>
      <w:lvlJc w:val="left"/>
      <w:pPr>
        <w:ind w:left="4586" w:hanging="360"/>
      </w:pPr>
      <w:rPr>
        <w:rFonts w:ascii="Symbol" w:hAnsi="Symbol" w:hint="default"/>
      </w:rPr>
    </w:lvl>
    <w:lvl w:ilvl="4" w:tplc="FFFFFFFF" w:tentative="1">
      <w:start w:val="1"/>
      <w:numFmt w:val="bullet"/>
      <w:lvlText w:val="o"/>
      <w:lvlJc w:val="left"/>
      <w:pPr>
        <w:ind w:left="5306" w:hanging="360"/>
      </w:pPr>
      <w:rPr>
        <w:rFonts w:ascii="Courier New" w:hAnsi="Courier New" w:cs="Courier New" w:hint="default"/>
      </w:rPr>
    </w:lvl>
    <w:lvl w:ilvl="5" w:tplc="FFFFFFFF" w:tentative="1">
      <w:start w:val="1"/>
      <w:numFmt w:val="bullet"/>
      <w:lvlText w:val=""/>
      <w:lvlJc w:val="left"/>
      <w:pPr>
        <w:ind w:left="6026" w:hanging="360"/>
      </w:pPr>
      <w:rPr>
        <w:rFonts w:ascii="Wingdings" w:hAnsi="Wingdings" w:hint="default"/>
      </w:rPr>
    </w:lvl>
    <w:lvl w:ilvl="6" w:tplc="FFFFFFFF" w:tentative="1">
      <w:start w:val="1"/>
      <w:numFmt w:val="bullet"/>
      <w:lvlText w:val=""/>
      <w:lvlJc w:val="left"/>
      <w:pPr>
        <w:ind w:left="6746" w:hanging="360"/>
      </w:pPr>
      <w:rPr>
        <w:rFonts w:ascii="Symbol" w:hAnsi="Symbol" w:hint="default"/>
      </w:rPr>
    </w:lvl>
    <w:lvl w:ilvl="7" w:tplc="FFFFFFFF" w:tentative="1">
      <w:start w:val="1"/>
      <w:numFmt w:val="bullet"/>
      <w:lvlText w:val="o"/>
      <w:lvlJc w:val="left"/>
      <w:pPr>
        <w:ind w:left="7466" w:hanging="360"/>
      </w:pPr>
      <w:rPr>
        <w:rFonts w:ascii="Courier New" w:hAnsi="Courier New" w:cs="Courier New" w:hint="default"/>
      </w:rPr>
    </w:lvl>
    <w:lvl w:ilvl="8" w:tplc="FFFFFFFF" w:tentative="1">
      <w:start w:val="1"/>
      <w:numFmt w:val="bullet"/>
      <w:lvlText w:val=""/>
      <w:lvlJc w:val="left"/>
      <w:pPr>
        <w:ind w:left="8186" w:hanging="360"/>
      </w:pPr>
      <w:rPr>
        <w:rFonts w:ascii="Wingdings" w:hAnsi="Wingdings" w:hint="default"/>
      </w:rPr>
    </w:lvl>
  </w:abstractNum>
  <w:abstractNum w:abstractNumId="50"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5E216F42"/>
    <w:multiLevelType w:val="multilevel"/>
    <w:tmpl w:val="446EB594"/>
    <w:styleLink w:val="CurrentList12"/>
    <w:lvl w:ilvl="0">
      <w:start w:val="1"/>
      <w:numFmt w:val="bullet"/>
      <w:lvlText w:val="o"/>
      <w:lvlJc w:val="left"/>
      <w:pPr>
        <w:ind w:left="2280" w:hanging="360"/>
      </w:pPr>
      <w:rPr>
        <w:rFonts w:ascii="Courier New" w:hAnsi="Courier New" w:cs="Courier New"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52" w15:restartNumberingAfterBreak="0">
    <w:nsid w:val="5FA9346F"/>
    <w:multiLevelType w:val="hybridMultilevel"/>
    <w:tmpl w:val="9854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872B6C"/>
    <w:multiLevelType w:val="hybridMultilevel"/>
    <w:tmpl w:val="EB42D1F0"/>
    <w:lvl w:ilvl="0" w:tplc="603EA900">
      <w:start w:val="1"/>
      <w:numFmt w:val="bullet"/>
      <w:pStyle w:val="Bullet0"/>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4" w15:restartNumberingAfterBreak="0">
    <w:nsid w:val="62F77C6A"/>
    <w:multiLevelType w:val="multilevel"/>
    <w:tmpl w:val="5A60681A"/>
    <w:styleLink w:val="CurrentList1"/>
    <w:lvl w:ilvl="0">
      <w:start w:val="1"/>
      <w:numFmt w:val="bullet"/>
      <w:lvlText w:val=""/>
      <w:lvlJc w:val="left"/>
      <w:pPr>
        <w:ind w:left="2294" w:hanging="360"/>
      </w:pPr>
      <w:rPr>
        <w:rFonts w:ascii="Symbol" w:hAnsi="Symbol"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55" w15:restartNumberingAfterBreak="0">
    <w:nsid w:val="65D9745C"/>
    <w:multiLevelType w:val="hybridMultilevel"/>
    <w:tmpl w:val="6BE0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E24C53"/>
    <w:multiLevelType w:val="hybridMultilevel"/>
    <w:tmpl w:val="B6020C3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7" w15:restartNumberingAfterBreak="0">
    <w:nsid w:val="710777B7"/>
    <w:multiLevelType w:val="hybridMultilevel"/>
    <w:tmpl w:val="E342EE6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8" w15:restartNumberingAfterBreak="0">
    <w:nsid w:val="74425ECD"/>
    <w:multiLevelType w:val="hybridMultilevel"/>
    <w:tmpl w:val="759097E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9" w15:restartNumberingAfterBreak="0">
    <w:nsid w:val="75A92ED6"/>
    <w:multiLevelType w:val="hybridMultilevel"/>
    <w:tmpl w:val="E874669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0" w15:restartNumberingAfterBreak="0">
    <w:nsid w:val="75F63AA8"/>
    <w:multiLevelType w:val="hybridMultilevel"/>
    <w:tmpl w:val="958A7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AD0F37"/>
    <w:multiLevelType w:val="multilevel"/>
    <w:tmpl w:val="5A60681A"/>
    <w:styleLink w:val="CurrentList2"/>
    <w:lvl w:ilvl="0">
      <w:start w:val="1"/>
      <w:numFmt w:val="bullet"/>
      <w:lvlText w:val=""/>
      <w:lvlJc w:val="left"/>
      <w:pPr>
        <w:ind w:left="2294" w:hanging="360"/>
      </w:pPr>
      <w:rPr>
        <w:rFonts w:ascii="Symbol" w:hAnsi="Symbol"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62" w15:restartNumberingAfterBreak="0">
    <w:nsid w:val="77484E0D"/>
    <w:multiLevelType w:val="hybridMultilevel"/>
    <w:tmpl w:val="2DACA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7546C3"/>
    <w:multiLevelType w:val="hybridMultilevel"/>
    <w:tmpl w:val="D242EE1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4" w15:restartNumberingAfterBreak="0">
    <w:nsid w:val="7ACA74F9"/>
    <w:multiLevelType w:val="multilevel"/>
    <w:tmpl w:val="5A60681A"/>
    <w:styleLink w:val="CurrentList4"/>
    <w:lvl w:ilvl="0">
      <w:start w:val="1"/>
      <w:numFmt w:val="bullet"/>
      <w:lvlText w:val=""/>
      <w:lvlJc w:val="left"/>
      <w:pPr>
        <w:ind w:left="2294" w:hanging="360"/>
      </w:pPr>
      <w:rPr>
        <w:rFonts w:ascii="Symbol" w:hAnsi="Symbol"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abstractNum w:abstractNumId="65" w15:restartNumberingAfterBreak="0">
    <w:nsid w:val="7D410676"/>
    <w:multiLevelType w:val="hybridMultilevel"/>
    <w:tmpl w:val="3C2849B2"/>
    <w:lvl w:ilvl="0" w:tplc="8CB4639C">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6" w15:restartNumberingAfterBreak="0">
    <w:nsid w:val="7EB77DD2"/>
    <w:multiLevelType w:val="multilevel"/>
    <w:tmpl w:val="B4BABEF8"/>
    <w:styleLink w:val="CurrentList9"/>
    <w:lvl w:ilvl="0">
      <w:start w:val="1"/>
      <w:numFmt w:val="bullet"/>
      <w:lvlText w:val="o"/>
      <w:lvlJc w:val="left"/>
      <w:pPr>
        <w:ind w:left="2294" w:hanging="360"/>
      </w:pPr>
      <w:rPr>
        <w:rFonts w:ascii="Courier New" w:hAnsi="Courier New" w:cs="Courier New" w:hint="default"/>
      </w:rPr>
    </w:lvl>
    <w:lvl w:ilvl="1">
      <w:start w:val="1"/>
      <w:numFmt w:val="bullet"/>
      <w:lvlText w:val="o"/>
      <w:lvlJc w:val="left"/>
      <w:pPr>
        <w:ind w:left="2920" w:hanging="360"/>
      </w:pPr>
      <w:rPr>
        <w:rFonts w:ascii="Courier New" w:hAnsi="Courier New" w:cs="Courier New" w:hint="default"/>
      </w:rPr>
    </w:lvl>
    <w:lvl w:ilvl="2">
      <w:start w:val="1"/>
      <w:numFmt w:val="bullet"/>
      <w:lvlText w:val=""/>
      <w:lvlJc w:val="left"/>
      <w:pPr>
        <w:ind w:left="3640" w:hanging="360"/>
      </w:pPr>
      <w:rPr>
        <w:rFonts w:ascii="Wingdings" w:hAnsi="Wingdings" w:hint="default"/>
      </w:rPr>
    </w:lvl>
    <w:lvl w:ilvl="3">
      <w:start w:val="1"/>
      <w:numFmt w:val="bullet"/>
      <w:lvlText w:val=""/>
      <w:lvlJc w:val="left"/>
      <w:pPr>
        <w:ind w:left="4360" w:hanging="360"/>
      </w:pPr>
      <w:rPr>
        <w:rFonts w:ascii="Symbol" w:hAnsi="Symbol" w:hint="default"/>
      </w:rPr>
    </w:lvl>
    <w:lvl w:ilvl="4">
      <w:start w:val="1"/>
      <w:numFmt w:val="bullet"/>
      <w:lvlText w:val="o"/>
      <w:lvlJc w:val="left"/>
      <w:pPr>
        <w:ind w:left="5080" w:hanging="360"/>
      </w:pPr>
      <w:rPr>
        <w:rFonts w:ascii="Courier New" w:hAnsi="Courier New" w:cs="Courier New" w:hint="default"/>
      </w:rPr>
    </w:lvl>
    <w:lvl w:ilvl="5">
      <w:start w:val="1"/>
      <w:numFmt w:val="bullet"/>
      <w:lvlText w:val=""/>
      <w:lvlJc w:val="left"/>
      <w:pPr>
        <w:ind w:left="5800" w:hanging="360"/>
      </w:pPr>
      <w:rPr>
        <w:rFonts w:ascii="Wingdings" w:hAnsi="Wingdings" w:hint="default"/>
      </w:rPr>
    </w:lvl>
    <w:lvl w:ilvl="6">
      <w:start w:val="1"/>
      <w:numFmt w:val="bullet"/>
      <w:lvlText w:val=""/>
      <w:lvlJc w:val="left"/>
      <w:pPr>
        <w:ind w:left="6520" w:hanging="360"/>
      </w:pPr>
      <w:rPr>
        <w:rFonts w:ascii="Symbol" w:hAnsi="Symbol" w:hint="default"/>
      </w:rPr>
    </w:lvl>
    <w:lvl w:ilvl="7">
      <w:start w:val="1"/>
      <w:numFmt w:val="bullet"/>
      <w:lvlText w:val="o"/>
      <w:lvlJc w:val="left"/>
      <w:pPr>
        <w:ind w:left="7240" w:hanging="360"/>
      </w:pPr>
      <w:rPr>
        <w:rFonts w:ascii="Courier New" w:hAnsi="Courier New" w:cs="Courier New" w:hint="default"/>
      </w:rPr>
    </w:lvl>
    <w:lvl w:ilvl="8">
      <w:start w:val="1"/>
      <w:numFmt w:val="bullet"/>
      <w:lvlText w:val=""/>
      <w:lvlJc w:val="left"/>
      <w:pPr>
        <w:ind w:left="7960" w:hanging="360"/>
      </w:pPr>
      <w:rPr>
        <w:rFonts w:ascii="Wingdings" w:hAnsi="Wingdings" w:hint="default"/>
      </w:rPr>
    </w:lvl>
  </w:abstractNum>
  <w:num w:numId="1" w16cid:durableId="501355350">
    <w:abstractNumId w:val="53"/>
  </w:num>
  <w:num w:numId="2" w16cid:durableId="116458358">
    <w:abstractNumId w:val="46"/>
  </w:num>
  <w:num w:numId="3" w16cid:durableId="1925257724">
    <w:abstractNumId w:val="35"/>
  </w:num>
  <w:num w:numId="4" w16cid:durableId="214388723">
    <w:abstractNumId w:val="17"/>
  </w:num>
  <w:num w:numId="5" w16cid:durableId="711996426">
    <w:abstractNumId w:val="50"/>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256443727">
    <w:abstractNumId w:val="60"/>
  </w:num>
  <w:num w:numId="17" w16cid:durableId="45570240">
    <w:abstractNumId w:val="62"/>
  </w:num>
  <w:num w:numId="18" w16cid:durableId="263148034">
    <w:abstractNumId w:val="38"/>
  </w:num>
  <w:num w:numId="19" w16cid:durableId="981613552">
    <w:abstractNumId w:val="32"/>
  </w:num>
  <w:num w:numId="20" w16cid:durableId="766118183">
    <w:abstractNumId w:val="15"/>
  </w:num>
  <w:num w:numId="21" w16cid:durableId="1180048834">
    <w:abstractNumId w:val="18"/>
  </w:num>
  <w:num w:numId="22" w16cid:durableId="271910377">
    <w:abstractNumId w:val="20"/>
  </w:num>
  <w:num w:numId="23" w16cid:durableId="762724444">
    <w:abstractNumId w:val="11"/>
  </w:num>
  <w:num w:numId="24" w16cid:durableId="79563290">
    <w:abstractNumId w:val="40"/>
  </w:num>
  <w:num w:numId="25" w16cid:durableId="1019968272">
    <w:abstractNumId w:val="54"/>
  </w:num>
  <w:num w:numId="26" w16cid:durableId="1962177270">
    <w:abstractNumId w:val="61"/>
  </w:num>
  <w:num w:numId="27" w16cid:durableId="1140416086">
    <w:abstractNumId w:val="49"/>
  </w:num>
  <w:num w:numId="28" w16cid:durableId="831415178">
    <w:abstractNumId w:val="36"/>
  </w:num>
  <w:num w:numId="29" w16cid:durableId="1222060134">
    <w:abstractNumId w:val="64"/>
  </w:num>
  <w:num w:numId="30" w16cid:durableId="1121798674">
    <w:abstractNumId w:val="28"/>
  </w:num>
  <w:num w:numId="31" w16cid:durableId="2067490414">
    <w:abstractNumId w:val="27"/>
  </w:num>
  <w:num w:numId="32" w16cid:durableId="1288465603">
    <w:abstractNumId w:val="39"/>
  </w:num>
  <w:num w:numId="33" w16cid:durableId="120153775">
    <w:abstractNumId w:val="19"/>
  </w:num>
  <w:num w:numId="34" w16cid:durableId="1376615147">
    <w:abstractNumId w:val="47"/>
  </w:num>
  <w:num w:numId="35" w16cid:durableId="534344762">
    <w:abstractNumId w:val="31"/>
  </w:num>
  <w:num w:numId="36" w16cid:durableId="1585724923">
    <w:abstractNumId w:val="58"/>
  </w:num>
  <w:num w:numId="37" w16cid:durableId="244874722">
    <w:abstractNumId w:val="22"/>
  </w:num>
  <w:num w:numId="38" w16cid:durableId="409542036">
    <w:abstractNumId w:val="41"/>
  </w:num>
  <w:num w:numId="39" w16cid:durableId="1875386502">
    <w:abstractNumId w:val="33"/>
  </w:num>
  <w:num w:numId="40" w16cid:durableId="1031765271">
    <w:abstractNumId w:val="29"/>
  </w:num>
  <w:num w:numId="41" w16cid:durableId="327711988">
    <w:abstractNumId w:val="25"/>
  </w:num>
  <w:num w:numId="42" w16cid:durableId="1254244746">
    <w:abstractNumId w:val="43"/>
  </w:num>
  <w:num w:numId="43" w16cid:durableId="975719295">
    <w:abstractNumId w:val="12"/>
  </w:num>
  <w:num w:numId="44" w16cid:durableId="623191745">
    <w:abstractNumId w:val="66"/>
  </w:num>
  <w:num w:numId="45" w16cid:durableId="309359681">
    <w:abstractNumId w:val="21"/>
  </w:num>
  <w:num w:numId="46" w16cid:durableId="192115066">
    <w:abstractNumId w:val="13"/>
  </w:num>
  <w:num w:numId="47" w16cid:durableId="827399884">
    <w:abstractNumId w:val="30"/>
  </w:num>
  <w:num w:numId="48" w16cid:durableId="1508134330">
    <w:abstractNumId w:val="42"/>
  </w:num>
  <w:num w:numId="49" w16cid:durableId="2093970418">
    <w:abstractNumId w:val="51"/>
  </w:num>
  <w:num w:numId="50" w16cid:durableId="1024861097">
    <w:abstractNumId w:val="16"/>
  </w:num>
  <w:num w:numId="51" w16cid:durableId="572278970">
    <w:abstractNumId w:val="48"/>
  </w:num>
  <w:num w:numId="52" w16cid:durableId="2068648546">
    <w:abstractNumId w:val="55"/>
  </w:num>
  <w:num w:numId="53" w16cid:durableId="396124604">
    <w:abstractNumId w:val="23"/>
  </w:num>
  <w:num w:numId="54" w16cid:durableId="1740246721">
    <w:abstractNumId w:val="37"/>
  </w:num>
  <w:num w:numId="55" w16cid:durableId="1374110670">
    <w:abstractNumId w:val="56"/>
  </w:num>
  <w:num w:numId="56" w16cid:durableId="165681049">
    <w:abstractNumId w:val="63"/>
  </w:num>
  <w:num w:numId="57" w16cid:durableId="1599019342">
    <w:abstractNumId w:val="57"/>
  </w:num>
  <w:num w:numId="58" w16cid:durableId="2088187120">
    <w:abstractNumId w:val="14"/>
  </w:num>
  <w:num w:numId="59" w16cid:durableId="386101754">
    <w:abstractNumId w:val="52"/>
  </w:num>
  <w:num w:numId="60" w16cid:durableId="1259023051">
    <w:abstractNumId w:val="59"/>
  </w:num>
  <w:num w:numId="61" w16cid:durableId="1515142934">
    <w:abstractNumId w:val="65"/>
  </w:num>
  <w:num w:numId="62" w16cid:durableId="1099371005">
    <w:abstractNumId w:val="45"/>
  </w:num>
  <w:num w:numId="63" w16cid:durableId="1678538657">
    <w:abstractNumId w:val="26"/>
  </w:num>
  <w:num w:numId="64" w16cid:durableId="255988430">
    <w:abstractNumId w:val="24"/>
  </w:num>
  <w:num w:numId="65" w16cid:durableId="567806102">
    <w:abstractNumId w:val="10"/>
  </w:num>
  <w:num w:numId="66" w16cid:durableId="1941911463">
    <w:abstractNumId w:val="34"/>
  </w:num>
  <w:num w:numId="67" w16cid:durableId="905071687">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448F"/>
    <w:rsid w:val="0003575C"/>
    <w:rsid w:val="0005780E"/>
    <w:rsid w:val="000627E9"/>
    <w:rsid w:val="00065A75"/>
    <w:rsid w:val="000800BF"/>
    <w:rsid w:val="000862FB"/>
    <w:rsid w:val="000874DB"/>
    <w:rsid w:val="000970E5"/>
    <w:rsid w:val="000A71F7"/>
    <w:rsid w:val="000F09E4"/>
    <w:rsid w:val="000F16FD"/>
    <w:rsid w:val="000F1D5C"/>
    <w:rsid w:val="000F3A47"/>
    <w:rsid w:val="000F5CEC"/>
    <w:rsid w:val="000F70C1"/>
    <w:rsid w:val="001059BE"/>
    <w:rsid w:val="0012390E"/>
    <w:rsid w:val="00124ADA"/>
    <w:rsid w:val="001363D1"/>
    <w:rsid w:val="00163EE0"/>
    <w:rsid w:val="00163FEA"/>
    <w:rsid w:val="00167DF0"/>
    <w:rsid w:val="001726B3"/>
    <w:rsid w:val="00172D22"/>
    <w:rsid w:val="00177CEF"/>
    <w:rsid w:val="001807AA"/>
    <w:rsid w:val="00180882"/>
    <w:rsid w:val="00182B7F"/>
    <w:rsid w:val="001907BA"/>
    <w:rsid w:val="001943FF"/>
    <w:rsid w:val="001D3AAA"/>
    <w:rsid w:val="001E1506"/>
    <w:rsid w:val="001E625C"/>
    <w:rsid w:val="001F3839"/>
    <w:rsid w:val="00203F51"/>
    <w:rsid w:val="00205431"/>
    <w:rsid w:val="00210AB7"/>
    <w:rsid w:val="00216DF0"/>
    <w:rsid w:val="002208AD"/>
    <w:rsid w:val="002214BA"/>
    <w:rsid w:val="002279BA"/>
    <w:rsid w:val="00231558"/>
    <w:rsid w:val="002329F3"/>
    <w:rsid w:val="00236B28"/>
    <w:rsid w:val="002402F1"/>
    <w:rsid w:val="0024128D"/>
    <w:rsid w:val="00243F0D"/>
    <w:rsid w:val="00244B0A"/>
    <w:rsid w:val="0024682A"/>
    <w:rsid w:val="00253884"/>
    <w:rsid w:val="00263A66"/>
    <w:rsid w:val="002647BB"/>
    <w:rsid w:val="002754C1"/>
    <w:rsid w:val="00277F02"/>
    <w:rsid w:val="00283969"/>
    <w:rsid w:val="002841C8"/>
    <w:rsid w:val="00284B3A"/>
    <w:rsid w:val="0028516B"/>
    <w:rsid w:val="00291C6C"/>
    <w:rsid w:val="00292DCA"/>
    <w:rsid w:val="002B1E9E"/>
    <w:rsid w:val="002B4D2A"/>
    <w:rsid w:val="002C2929"/>
    <w:rsid w:val="002C424D"/>
    <w:rsid w:val="002C6F90"/>
    <w:rsid w:val="002D762D"/>
    <w:rsid w:val="002E3552"/>
    <w:rsid w:val="002F27EC"/>
    <w:rsid w:val="00302FB8"/>
    <w:rsid w:val="00304EA1"/>
    <w:rsid w:val="00314D81"/>
    <w:rsid w:val="0031607E"/>
    <w:rsid w:val="00322123"/>
    <w:rsid w:val="00322FC6"/>
    <w:rsid w:val="00326786"/>
    <w:rsid w:val="00330783"/>
    <w:rsid w:val="00345674"/>
    <w:rsid w:val="00350E9A"/>
    <w:rsid w:val="00365D51"/>
    <w:rsid w:val="003701BC"/>
    <w:rsid w:val="00391986"/>
    <w:rsid w:val="003C669B"/>
    <w:rsid w:val="003D421C"/>
    <w:rsid w:val="003D57A7"/>
    <w:rsid w:val="003E19D7"/>
    <w:rsid w:val="00412F60"/>
    <w:rsid w:val="00414011"/>
    <w:rsid w:val="00417AA3"/>
    <w:rsid w:val="004279BF"/>
    <w:rsid w:val="004308D4"/>
    <w:rsid w:val="00440B32"/>
    <w:rsid w:val="00444619"/>
    <w:rsid w:val="0046078D"/>
    <w:rsid w:val="00470309"/>
    <w:rsid w:val="00472EE5"/>
    <w:rsid w:val="00473B44"/>
    <w:rsid w:val="004744D7"/>
    <w:rsid w:val="00474CAF"/>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4F7E22"/>
    <w:rsid w:val="00503CBE"/>
    <w:rsid w:val="00506153"/>
    <w:rsid w:val="0051631E"/>
    <w:rsid w:val="00517DAC"/>
    <w:rsid w:val="0052241E"/>
    <w:rsid w:val="00531440"/>
    <w:rsid w:val="00532A04"/>
    <w:rsid w:val="00534253"/>
    <w:rsid w:val="00542659"/>
    <w:rsid w:val="00555952"/>
    <w:rsid w:val="0055611A"/>
    <w:rsid w:val="00566029"/>
    <w:rsid w:val="00584AEE"/>
    <w:rsid w:val="00586B33"/>
    <w:rsid w:val="005923CB"/>
    <w:rsid w:val="005936AF"/>
    <w:rsid w:val="0059602D"/>
    <w:rsid w:val="005B391B"/>
    <w:rsid w:val="005C76D0"/>
    <w:rsid w:val="005D3D78"/>
    <w:rsid w:val="005D4C51"/>
    <w:rsid w:val="005E17AB"/>
    <w:rsid w:val="005E2EF0"/>
    <w:rsid w:val="005E5124"/>
    <w:rsid w:val="005F504C"/>
    <w:rsid w:val="006136FE"/>
    <w:rsid w:val="00613DCB"/>
    <w:rsid w:val="00621305"/>
    <w:rsid w:val="0062553D"/>
    <w:rsid w:val="00632FF9"/>
    <w:rsid w:val="00634764"/>
    <w:rsid w:val="00637FBC"/>
    <w:rsid w:val="00650423"/>
    <w:rsid w:val="00654760"/>
    <w:rsid w:val="00665194"/>
    <w:rsid w:val="00665308"/>
    <w:rsid w:val="00665E92"/>
    <w:rsid w:val="00666251"/>
    <w:rsid w:val="00672AFB"/>
    <w:rsid w:val="00693953"/>
    <w:rsid w:val="00693FFD"/>
    <w:rsid w:val="006A2E04"/>
    <w:rsid w:val="006A7D06"/>
    <w:rsid w:val="006B5769"/>
    <w:rsid w:val="006C4D3D"/>
    <w:rsid w:val="006D2159"/>
    <w:rsid w:val="006D764C"/>
    <w:rsid w:val="006E4821"/>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7F266C"/>
    <w:rsid w:val="008027E3"/>
    <w:rsid w:val="00813C37"/>
    <w:rsid w:val="008154B5"/>
    <w:rsid w:val="00823962"/>
    <w:rsid w:val="008276FC"/>
    <w:rsid w:val="008375FE"/>
    <w:rsid w:val="00850219"/>
    <w:rsid w:val="00851757"/>
    <w:rsid w:val="00852719"/>
    <w:rsid w:val="00853722"/>
    <w:rsid w:val="00853A48"/>
    <w:rsid w:val="00860115"/>
    <w:rsid w:val="008640D9"/>
    <w:rsid w:val="008715F5"/>
    <w:rsid w:val="008810CF"/>
    <w:rsid w:val="00881105"/>
    <w:rsid w:val="008857C4"/>
    <w:rsid w:val="0088783C"/>
    <w:rsid w:val="008955EB"/>
    <w:rsid w:val="0089628D"/>
    <w:rsid w:val="00896ABD"/>
    <w:rsid w:val="00896F8C"/>
    <w:rsid w:val="008A7B1D"/>
    <w:rsid w:val="008B352E"/>
    <w:rsid w:val="008C34FB"/>
    <w:rsid w:val="008E031A"/>
    <w:rsid w:val="00906913"/>
    <w:rsid w:val="0091624E"/>
    <w:rsid w:val="00916D5D"/>
    <w:rsid w:val="0092268E"/>
    <w:rsid w:val="0093258A"/>
    <w:rsid w:val="009370BC"/>
    <w:rsid w:val="009405B0"/>
    <w:rsid w:val="009601C0"/>
    <w:rsid w:val="0096074C"/>
    <w:rsid w:val="009618FD"/>
    <w:rsid w:val="009867C4"/>
    <w:rsid w:val="0098739B"/>
    <w:rsid w:val="00991B93"/>
    <w:rsid w:val="0099573C"/>
    <w:rsid w:val="009A2333"/>
    <w:rsid w:val="009B3B87"/>
    <w:rsid w:val="009C1C16"/>
    <w:rsid w:val="009C57E3"/>
    <w:rsid w:val="009E26E1"/>
    <w:rsid w:val="009E5450"/>
    <w:rsid w:val="00A06B65"/>
    <w:rsid w:val="00A11696"/>
    <w:rsid w:val="00A17661"/>
    <w:rsid w:val="00A24B2D"/>
    <w:rsid w:val="00A40966"/>
    <w:rsid w:val="00A45BDC"/>
    <w:rsid w:val="00A5644C"/>
    <w:rsid w:val="00A65AC7"/>
    <w:rsid w:val="00A67188"/>
    <w:rsid w:val="00A77F1C"/>
    <w:rsid w:val="00A921E0"/>
    <w:rsid w:val="00A9638E"/>
    <w:rsid w:val="00AA732B"/>
    <w:rsid w:val="00AB2543"/>
    <w:rsid w:val="00AB4E23"/>
    <w:rsid w:val="00AE4AD2"/>
    <w:rsid w:val="00AE7137"/>
    <w:rsid w:val="00AF1B9E"/>
    <w:rsid w:val="00AF4B2C"/>
    <w:rsid w:val="00B0738F"/>
    <w:rsid w:val="00B07EBE"/>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D6856"/>
    <w:rsid w:val="00BE3DEE"/>
    <w:rsid w:val="00BE5521"/>
    <w:rsid w:val="00BF6F4C"/>
    <w:rsid w:val="00C000D6"/>
    <w:rsid w:val="00C01637"/>
    <w:rsid w:val="00C07962"/>
    <w:rsid w:val="00C07D60"/>
    <w:rsid w:val="00C24751"/>
    <w:rsid w:val="00C34684"/>
    <w:rsid w:val="00C53263"/>
    <w:rsid w:val="00C559A6"/>
    <w:rsid w:val="00C65741"/>
    <w:rsid w:val="00C72E0F"/>
    <w:rsid w:val="00C73F9D"/>
    <w:rsid w:val="00C75BC5"/>
    <w:rsid w:val="00C75F1D"/>
    <w:rsid w:val="00C805B2"/>
    <w:rsid w:val="00C82092"/>
    <w:rsid w:val="00CA02DD"/>
    <w:rsid w:val="00CB33E4"/>
    <w:rsid w:val="00CC2384"/>
    <w:rsid w:val="00CC53F9"/>
    <w:rsid w:val="00CC543B"/>
    <w:rsid w:val="00CC7529"/>
    <w:rsid w:val="00CD454F"/>
    <w:rsid w:val="00CE4547"/>
    <w:rsid w:val="00D021BF"/>
    <w:rsid w:val="00D0381D"/>
    <w:rsid w:val="00D1511A"/>
    <w:rsid w:val="00D31B87"/>
    <w:rsid w:val="00D338E4"/>
    <w:rsid w:val="00D35538"/>
    <w:rsid w:val="00D51947"/>
    <w:rsid w:val="00D532F0"/>
    <w:rsid w:val="00D561B3"/>
    <w:rsid w:val="00D614A4"/>
    <w:rsid w:val="00D652E8"/>
    <w:rsid w:val="00D77413"/>
    <w:rsid w:val="00D8180B"/>
    <w:rsid w:val="00D82759"/>
    <w:rsid w:val="00D86551"/>
    <w:rsid w:val="00D86DE4"/>
    <w:rsid w:val="00D91CAB"/>
    <w:rsid w:val="00D941C2"/>
    <w:rsid w:val="00DA503D"/>
    <w:rsid w:val="00DA5472"/>
    <w:rsid w:val="00DA6DBB"/>
    <w:rsid w:val="00DB1C96"/>
    <w:rsid w:val="00DB375B"/>
    <w:rsid w:val="00DB43C1"/>
    <w:rsid w:val="00DC632A"/>
    <w:rsid w:val="00DD1AF6"/>
    <w:rsid w:val="00DE0F95"/>
    <w:rsid w:val="00DE2DC6"/>
    <w:rsid w:val="00DF1AF8"/>
    <w:rsid w:val="00DF4B17"/>
    <w:rsid w:val="00E1031D"/>
    <w:rsid w:val="00E139C5"/>
    <w:rsid w:val="00E162D2"/>
    <w:rsid w:val="00E23F1D"/>
    <w:rsid w:val="00E322C9"/>
    <w:rsid w:val="00E329F8"/>
    <w:rsid w:val="00E34F5D"/>
    <w:rsid w:val="00E36361"/>
    <w:rsid w:val="00E4133C"/>
    <w:rsid w:val="00E42941"/>
    <w:rsid w:val="00E438E3"/>
    <w:rsid w:val="00E44381"/>
    <w:rsid w:val="00E55AE9"/>
    <w:rsid w:val="00E71100"/>
    <w:rsid w:val="00E73665"/>
    <w:rsid w:val="00E7516A"/>
    <w:rsid w:val="00E76D71"/>
    <w:rsid w:val="00E90A60"/>
    <w:rsid w:val="00E93699"/>
    <w:rsid w:val="00E94D73"/>
    <w:rsid w:val="00EA00DA"/>
    <w:rsid w:val="00EB0F23"/>
    <w:rsid w:val="00EB1CC2"/>
    <w:rsid w:val="00EB3E4C"/>
    <w:rsid w:val="00EB7EB7"/>
    <w:rsid w:val="00ED47BC"/>
    <w:rsid w:val="00EE1A80"/>
    <w:rsid w:val="00EF3893"/>
    <w:rsid w:val="00F02A45"/>
    <w:rsid w:val="00F03CF6"/>
    <w:rsid w:val="00F1520E"/>
    <w:rsid w:val="00F22FED"/>
    <w:rsid w:val="00F261E0"/>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aliases w:val="Head V24BBlue"/>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0">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0"/>
    <w:qFormat/>
    <w:rsid w:val="00632FF9"/>
    <w:pPr>
      <w:numPr>
        <w:numId w:val="2"/>
      </w:numPr>
      <w:ind w:left="850" w:hanging="425"/>
    </w:pPr>
  </w:style>
  <w:style w:type="paragraph" w:customStyle="1" w:styleId="Numbers">
    <w:name w:val="Numbers"/>
    <w:basedOn w:val="Bullet0"/>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4308D4"/>
    <w:rPr>
      <w:color w:val="0000FF"/>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aliases w:val="Head V24BBlue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470309"/>
    <w:pPr>
      <w:tabs>
        <w:tab w:val="right" w:leader="dot" w:pos="9639"/>
      </w:tabs>
      <w:spacing w:before="240" w:after="100" w:line="240" w:lineRule="auto"/>
      <w:ind w:right="562"/>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470309"/>
    <w:pPr>
      <w:tabs>
        <w:tab w:val="right" w:leader="dot" w:pos="9639"/>
      </w:tabs>
      <w:spacing w:after="100" w:line="240" w:lineRule="auto"/>
      <w:ind w:left="245" w:right="562"/>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link w:val="ListParagraphChar"/>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qFormat/>
    <w:rsid w:val="000970E5"/>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0970E5"/>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0970E5"/>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0970E5"/>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0970E5"/>
    <w:pPr>
      <w:spacing w:before="120" w:after="120" w:line="280" w:lineRule="exact"/>
    </w:pPr>
    <w:rPr>
      <w:rFonts w:ascii="Arial" w:hAnsi="Arial" w:cs="Arial"/>
      <w:color w:val="000000" w:themeColor="text1"/>
      <w:sz w:val="20"/>
    </w:rPr>
  </w:style>
  <w:style w:type="paragraph" w:customStyle="1" w:styleId="VCAAtablecondensed">
    <w:name w:val="VCAA table condensed"/>
    <w:qFormat/>
    <w:rsid w:val="000970E5"/>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0970E5"/>
    <w:rPr>
      <w:b/>
      <w:color w:val="FFFFFF" w:themeColor="background1"/>
    </w:rPr>
  </w:style>
  <w:style w:type="paragraph" w:customStyle="1" w:styleId="VCAAbullet">
    <w:name w:val="VCAA bullet"/>
    <w:basedOn w:val="VCAAbody"/>
    <w:autoRedefine/>
    <w:qFormat/>
    <w:rsid w:val="00665194"/>
    <w:pPr>
      <w:numPr>
        <w:numId w:val="37"/>
      </w:numPr>
      <w:tabs>
        <w:tab w:val="left" w:pos="0"/>
      </w:tabs>
      <w:spacing w:before="60" w:after="60"/>
      <w:ind w:left="426"/>
      <w:contextualSpacing/>
    </w:pPr>
    <w:rPr>
      <w:rFonts w:eastAsia="SimSun"/>
      <w:kern w:val="22"/>
      <w:lang w:val="en-GB" w:eastAsia="ja-JP" w:bidi="hi-IN"/>
    </w:rPr>
  </w:style>
  <w:style w:type="paragraph" w:customStyle="1" w:styleId="VCAAbulletlevel2">
    <w:name w:val="VCAA bullet level 2"/>
    <w:basedOn w:val="VCAAbullet"/>
    <w:qFormat/>
    <w:rsid w:val="000970E5"/>
    <w:pPr>
      <w:numPr>
        <w:numId w:val="0"/>
      </w:numPr>
      <w:ind w:left="1381" w:hanging="360"/>
    </w:pPr>
  </w:style>
  <w:style w:type="paragraph" w:customStyle="1" w:styleId="VCAAtablecondensedbullet">
    <w:name w:val="VCAA table condensed bullet"/>
    <w:basedOn w:val="Normal"/>
    <w:qFormat/>
    <w:rsid w:val="000970E5"/>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0970E5"/>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0970E5"/>
    <w:pPr>
      <w:spacing w:after="360"/>
    </w:pPr>
    <w:rPr>
      <w:sz w:val="18"/>
      <w:szCs w:val="18"/>
    </w:rPr>
  </w:style>
  <w:style w:type="paragraph" w:customStyle="1" w:styleId="VCAAHeading5">
    <w:name w:val="VCAA Heading 5"/>
    <w:next w:val="VCAAbody"/>
    <w:qFormat/>
    <w:rsid w:val="000970E5"/>
    <w:pPr>
      <w:spacing w:before="240" w:after="120" w:line="320" w:lineRule="exact"/>
      <w:outlineLvl w:val="5"/>
    </w:pPr>
    <w:rPr>
      <w:rFonts w:ascii="Arial" w:hAnsi="Arial" w:cs="Arial"/>
      <w:color w:val="0F7EB4"/>
      <w:sz w:val="24"/>
      <w:szCs w:val="20"/>
      <w:lang w:val="en" w:eastAsia="en-AU"/>
    </w:rPr>
  </w:style>
  <w:style w:type="table" w:styleId="LightShading">
    <w:name w:val="Light Shading"/>
    <w:basedOn w:val="TableNormal"/>
    <w:uiPriority w:val="60"/>
    <w:rsid w:val="00097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0970E5"/>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0970E5"/>
    <w:pPr>
      <w:ind w:left="850"/>
    </w:pPr>
    <w:rPr>
      <w:color w:val="000000" w:themeColor="text1"/>
    </w:rPr>
  </w:style>
  <w:style w:type="table" w:customStyle="1" w:styleId="VCAATableClosed">
    <w:name w:val="VCAA Table Closed"/>
    <w:basedOn w:val="VCAATable"/>
    <w:uiPriority w:val="99"/>
    <w:rsid w:val="000970E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0970E5"/>
    <w:rPr>
      <w:color w:val="FFFFFF" w:themeColor="background1"/>
    </w:rPr>
  </w:style>
  <w:style w:type="paragraph" w:customStyle="1" w:styleId="VCAADocumentsubtitle">
    <w:name w:val="VCAA Document subtitle"/>
    <w:basedOn w:val="Normal"/>
    <w:qFormat/>
    <w:rsid w:val="000970E5"/>
    <w:pPr>
      <w:spacing w:line="276" w:lineRule="auto"/>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0970E5"/>
    <w:pPr>
      <w:spacing w:line="240" w:lineRule="auto"/>
      <w:jc w:val="center"/>
    </w:pPr>
    <w:rPr>
      <w:noProof/>
    </w:rPr>
  </w:style>
  <w:style w:type="character" w:customStyle="1" w:styleId="VCAAbodyChar">
    <w:name w:val="VCAA body Char"/>
    <w:basedOn w:val="DefaultParagraphFont"/>
    <w:link w:val="VCAAbody"/>
    <w:rsid w:val="000970E5"/>
    <w:rPr>
      <w:rFonts w:ascii="Arial" w:hAnsi="Arial" w:cs="Arial"/>
      <w:color w:val="000000" w:themeColor="text1"/>
      <w:sz w:val="20"/>
    </w:rPr>
  </w:style>
  <w:style w:type="character" w:customStyle="1" w:styleId="VCAAfiguresChar">
    <w:name w:val="VCAA figures Char"/>
    <w:basedOn w:val="VCAAbodyChar"/>
    <w:link w:val="VCAAfigures"/>
    <w:rsid w:val="000970E5"/>
    <w:rPr>
      <w:rFonts w:ascii="Arial" w:hAnsi="Arial" w:cs="Arial"/>
      <w:noProof/>
      <w:color w:val="000000" w:themeColor="text1"/>
      <w:sz w:val="20"/>
    </w:rPr>
  </w:style>
  <w:style w:type="character" w:customStyle="1" w:styleId="Bodyitalic">
    <w:name w:val="Body italic"/>
    <w:uiPriority w:val="99"/>
    <w:rsid w:val="000970E5"/>
    <w:rPr>
      <w:rFonts w:ascii="HelveticaNeue LT 45 Light" w:hAnsi="HelveticaNeue LT 45 Light" w:cs="HelveticaNeue LT 45 Light"/>
      <w:i/>
      <w:iCs/>
    </w:rPr>
  </w:style>
  <w:style w:type="character" w:customStyle="1" w:styleId="ListParagraphChar">
    <w:name w:val="List Paragraph Char"/>
    <w:basedOn w:val="DefaultParagraphFont"/>
    <w:link w:val="ListParagraph"/>
    <w:uiPriority w:val="34"/>
    <w:rsid w:val="000970E5"/>
  </w:style>
  <w:style w:type="paragraph" w:customStyle="1" w:styleId="Body">
    <w:name w:val="Body"/>
    <w:aliases w:val="text"/>
    <w:rsid w:val="000970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after="120" w:line="240" w:lineRule="auto"/>
      <w:jc w:val="both"/>
    </w:pPr>
    <w:rPr>
      <w:rFonts w:ascii="Times New Roman" w:eastAsia="Times New Roman" w:hAnsi="Times New Roman" w:cs="Times New Roman"/>
      <w:color w:val="000000"/>
      <w:szCs w:val="20"/>
      <w:lang w:val="en-GB"/>
    </w:rPr>
  </w:style>
  <w:style w:type="paragraph" w:customStyle="1" w:styleId="Standard">
    <w:name w:val="Standard"/>
    <w:rsid w:val="000970E5"/>
    <w:pPr>
      <w:widowControl w:val="0"/>
      <w:suppressAutoHyphens/>
      <w:autoSpaceDN w:val="0"/>
      <w:spacing w:after="0" w:line="240" w:lineRule="auto"/>
      <w:textAlignment w:val="baseline"/>
    </w:pPr>
    <w:rPr>
      <w:rFonts w:ascii="Times New Roman" w:eastAsia="SimSun" w:hAnsi="Times New Roman" w:cs="Arial"/>
      <w:kern w:val="3"/>
      <w:sz w:val="24"/>
      <w:szCs w:val="24"/>
      <w:lang w:val="en-AU" w:eastAsia="zh-CN" w:bidi="hi-IN"/>
    </w:rPr>
  </w:style>
  <w:style w:type="paragraph" w:customStyle="1" w:styleId="bullet">
    <w:name w:val="bullet"/>
    <w:aliases w:val="list"/>
    <w:basedOn w:val="Body"/>
    <w:rsid w:val="000970E5"/>
    <w:pPr>
      <w:numPr>
        <w:numId w:val="22"/>
      </w:numPr>
      <w:tabs>
        <w:tab w:val="left" w:pos="170"/>
      </w:tabs>
      <w:spacing w:after="60"/>
      <w:jc w:val="left"/>
    </w:pPr>
    <w:rPr>
      <w:color w:val="auto"/>
    </w:rPr>
  </w:style>
  <w:style w:type="character" w:customStyle="1" w:styleId="cf01">
    <w:name w:val="cf01"/>
    <w:basedOn w:val="DefaultParagraphFont"/>
    <w:rsid w:val="000970E5"/>
    <w:rPr>
      <w:rFonts w:ascii="Segoe UI" w:hAnsi="Segoe UI" w:cs="Segoe UI" w:hint="default"/>
      <w:sz w:val="18"/>
      <w:szCs w:val="18"/>
    </w:rPr>
  </w:style>
  <w:style w:type="paragraph" w:customStyle="1" w:styleId="elementtoproof">
    <w:name w:val="elementtoproof"/>
    <w:basedOn w:val="Normal"/>
    <w:rsid w:val="000970E5"/>
    <w:pPr>
      <w:spacing w:after="0" w:line="240" w:lineRule="auto"/>
    </w:pPr>
    <w:rPr>
      <w:rFonts w:ascii="Calibri" w:eastAsiaTheme="minorEastAsia" w:hAnsi="Calibri" w:cs="Calibri"/>
      <w:lang w:val="en-AU" w:eastAsia="ja-JP"/>
    </w:rPr>
  </w:style>
  <w:style w:type="character" w:styleId="SubtleEmphasis">
    <w:name w:val="Subtle Emphasis"/>
    <w:basedOn w:val="DefaultParagraphFont"/>
    <w:uiPriority w:val="19"/>
    <w:qFormat/>
    <w:rsid w:val="000970E5"/>
    <w:rPr>
      <w:i/>
      <w:iCs/>
      <w:color w:val="404040" w:themeColor="text1" w:themeTint="BF"/>
    </w:rPr>
  </w:style>
  <w:style w:type="numbering" w:customStyle="1" w:styleId="CurrentList1">
    <w:name w:val="Current List1"/>
    <w:uiPriority w:val="99"/>
    <w:rsid w:val="000970E5"/>
    <w:pPr>
      <w:numPr>
        <w:numId w:val="25"/>
      </w:numPr>
    </w:pPr>
  </w:style>
  <w:style w:type="numbering" w:customStyle="1" w:styleId="CurrentList2">
    <w:name w:val="Current List2"/>
    <w:uiPriority w:val="99"/>
    <w:rsid w:val="000970E5"/>
    <w:pPr>
      <w:numPr>
        <w:numId w:val="26"/>
      </w:numPr>
    </w:pPr>
  </w:style>
  <w:style w:type="numbering" w:customStyle="1" w:styleId="CurrentList3">
    <w:name w:val="Current List3"/>
    <w:uiPriority w:val="99"/>
    <w:rsid w:val="000970E5"/>
    <w:pPr>
      <w:numPr>
        <w:numId w:val="28"/>
      </w:numPr>
    </w:pPr>
  </w:style>
  <w:style w:type="numbering" w:customStyle="1" w:styleId="CurrentList4">
    <w:name w:val="Current List4"/>
    <w:uiPriority w:val="99"/>
    <w:rsid w:val="000970E5"/>
    <w:pPr>
      <w:numPr>
        <w:numId w:val="29"/>
      </w:numPr>
    </w:pPr>
  </w:style>
  <w:style w:type="numbering" w:customStyle="1" w:styleId="CurrentList5">
    <w:name w:val="Current List5"/>
    <w:uiPriority w:val="99"/>
    <w:rsid w:val="000970E5"/>
    <w:pPr>
      <w:numPr>
        <w:numId w:val="30"/>
      </w:numPr>
    </w:pPr>
  </w:style>
  <w:style w:type="numbering" w:customStyle="1" w:styleId="CurrentList6">
    <w:name w:val="Current List6"/>
    <w:uiPriority w:val="99"/>
    <w:rsid w:val="000970E5"/>
    <w:pPr>
      <w:numPr>
        <w:numId w:val="38"/>
      </w:numPr>
    </w:pPr>
  </w:style>
  <w:style w:type="numbering" w:customStyle="1" w:styleId="CurrentList7">
    <w:name w:val="Current List7"/>
    <w:uiPriority w:val="99"/>
    <w:rsid w:val="000970E5"/>
    <w:pPr>
      <w:numPr>
        <w:numId w:val="40"/>
      </w:numPr>
    </w:pPr>
  </w:style>
  <w:style w:type="numbering" w:customStyle="1" w:styleId="CurrentList8">
    <w:name w:val="Current List8"/>
    <w:uiPriority w:val="99"/>
    <w:rsid w:val="000970E5"/>
    <w:pPr>
      <w:numPr>
        <w:numId w:val="42"/>
      </w:numPr>
    </w:pPr>
  </w:style>
  <w:style w:type="numbering" w:customStyle="1" w:styleId="CurrentList9">
    <w:name w:val="Current List9"/>
    <w:uiPriority w:val="99"/>
    <w:rsid w:val="000970E5"/>
    <w:pPr>
      <w:numPr>
        <w:numId w:val="44"/>
      </w:numPr>
    </w:pPr>
  </w:style>
  <w:style w:type="numbering" w:customStyle="1" w:styleId="CurrentList10">
    <w:name w:val="Current List10"/>
    <w:uiPriority w:val="99"/>
    <w:rsid w:val="000970E5"/>
    <w:pPr>
      <w:numPr>
        <w:numId w:val="46"/>
      </w:numPr>
    </w:pPr>
  </w:style>
  <w:style w:type="numbering" w:customStyle="1" w:styleId="CurrentList11">
    <w:name w:val="Current List11"/>
    <w:uiPriority w:val="99"/>
    <w:rsid w:val="000970E5"/>
    <w:pPr>
      <w:numPr>
        <w:numId w:val="47"/>
      </w:numPr>
    </w:pPr>
  </w:style>
  <w:style w:type="numbering" w:customStyle="1" w:styleId="CurrentList12">
    <w:name w:val="Current List12"/>
    <w:uiPriority w:val="99"/>
    <w:rsid w:val="000970E5"/>
    <w:pPr>
      <w:numPr>
        <w:numId w:val="49"/>
      </w:numPr>
    </w:pPr>
  </w:style>
  <w:style w:type="numbering" w:customStyle="1" w:styleId="CurrentList13">
    <w:name w:val="Current List13"/>
    <w:uiPriority w:val="99"/>
    <w:rsid w:val="000970E5"/>
    <w:pPr>
      <w:numPr>
        <w:numId w:val="66"/>
      </w:numPr>
    </w:pPr>
  </w:style>
  <w:style w:type="paragraph" w:customStyle="1" w:styleId="gmail-msobibliography">
    <w:name w:val="gmail-msobibliography"/>
    <w:basedOn w:val="Normal"/>
    <w:rsid w:val="000970E5"/>
    <w:pPr>
      <w:spacing w:before="100" w:beforeAutospacing="1" w:after="100" w:afterAutospacing="1" w:line="240" w:lineRule="auto"/>
    </w:pPr>
    <w:rPr>
      <w:rFonts w:ascii="Calibri" w:eastAsiaTheme="minorEastAsia" w:hAnsi="Calibri" w:cs="Calibri"/>
      <w:lang w:val="en-AU" w:eastAsia="ja-JP"/>
    </w:rPr>
  </w:style>
  <w:style w:type="paragraph" w:customStyle="1" w:styleId="VCAAtabletextnarrow">
    <w:name w:val="VCAA table text narrow"/>
    <w:link w:val="VCAAtabletextnarrowChar"/>
    <w:qFormat/>
    <w:rsid w:val="006E4821"/>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E4821"/>
    <w:rPr>
      <w:color w:val="FFFFFF" w:themeColor="background1"/>
    </w:rPr>
  </w:style>
  <w:style w:type="paragraph" w:customStyle="1" w:styleId="VCAAtablebulletnarrow">
    <w:name w:val="VCAA table bullet narrow"/>
    <w:basedOn w:val="Normal"/>
    <w:qFormat/>
    <w:rsid w:val="006E4821"/>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textnarrowChar">
    <w:name w:val="VCAA table text narrow Char"/>
    <w:basedOn w:val="DefaultParagraphFont"/>
    <w:link w:val="VCAAtabletextnarrow"/>
    <w:rsid w:val="006E4821"/>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copyright" TargetMode="External"/><Relationship Id="rId18" Type="http://schemas.openxmlformats.org/officeDocument/2006/relationships/footer" Target="footer2.xml"/><Relationship Id="rId26" Type="http://schemas.openxmlformats.org/officeDocument/2006/relationships/image" Target="media/image2.jpeg"/><Relationship Id="rId39" Type="http://schemas.openxmlformats.org/officeDocument/2006/relationships/image" Target="media/image3.png"/><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administrative-handbook/vce-administrative-handbook-2025" TargetMode="External"/><Relationship Id="rId42" Type="http://schemas.openxmlformats.org/officeDocument/2006/relationships/hyperlink" Target="https://www.vcaa.vic.edu.au/administration/vce-administrative-handbook/vce-administrative-handbook-2025"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publications@education.vic.gov.au" TargetMode="External"/><Relationship Id="rId29" Type="http://schemas.openxmlformats.org/officeDocument/2006/relationships/hyperlink" Target="https://www.vcaa.vic.edu.au/curriculum/vce/vce-study-designs/Pages/vce-study-designs.aspx" TargetMode="External"/><Relationship Id="rId11" Type="http://schemas.openxmlformats.org/officeDocument/2006/relationships/image" Target="media/image1.jpg"/><Relationship Id="rId24" Type="http://schemas.openxmlformats.org/officeDocument/2006/relationships/hyperlink" Target="https://www.vcaa.vic.edu.au/administration/vce-administrative-handbook/vce-administrative-handbook-2025" TargetMode="External"/><Relationship Id="rId32" Type="http://schemas.openxmlformats.org/officeDocument/2006/relationships/hyperlink" Target="https://www2.education.vic.gov.au/pal/child-safe-standards/policy" TargetMode="External"/><Relationship Id="rId37" Type="http://schemas.openxmlformats.org/officeDocument/2006/relationships/hyperlink" Target="https://www.vcaa.vic.edu.au/curriculum/vce-curriculum/vce-study-designs/auslan/auslan" TargetMode="External"/><Relationship Id="rId40" Type="http://schemas.openxmlformats.org/officeDocument/2006/relationships/hyperlink" Target="https://www.vcaa.vic.edu.au/curriculum/vce/vce-study-designs/Pages/vce-study-designs.aspx"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caa.vic.edu.au/curriculum/vce/vce-study-designs/Pages/vce-study-designs.aspx" TargetMode="External"/><Relationship Id="rId28" Type="http://schemas.openxmlformats.org/officeDocument/2006/relationships/hyperlink" Target="https://www.vcaa.vic.edu.au/administration/vce-administrative-handbook/vce-administrative-handbook-2025" TargetMode="External"/><Relationship Id="rId36" Type="http://schemas.openxmlformats.org/officeDocument/2006/relationships/hyperlink" Target="https://www.vcaa.vic.edu.au/curriculum/vce-curriculum/vce-study-designs/auslan/ausla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ccyp.vic.gov.au/"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 TargetMode="Externa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s://www.vcaa.vic.edu.au/curriculum/vce-curriculum/vce-study-designs/auslan/auslan" TargetMode="External"/><Relationship Id="rId43" Type="http://schemas.openxmlformats.org/officeDocument/2006/relationships/header" Target="header3.xml"/><Relationship Id="rId48"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administrative-handbook/vce-administrative-handbook-2025" TargetMode="External"/><Relationship Id="rId38" Type="http://schemas.openxmlformats.org/officeDocument/2006/relationships/hyperlink" Target="https://www.vcaa.vic.edu.au/curriculum/vce-curriculum/vce-study-designs/auslan/auslan" TargetMode="External"/><Relationship Id="rId46" Type="http://schemas.openxmlformats.org/officeDocument/2006/relationships/footer" Target="footer5.xml"/><Relationship Id="rId20" Type="http://schemas.openxmlformats.org/officeDocument/2006/relationships/footer" Target="footer3.xml"/><Relationship Id="rId41" Type="http://schemas.openxmlformats.org/officeDocument/2006/relationships/hyperlink" Target="https://www.vcaa.vic.edu.au/curriculum/vce-curriculum/vce-study-designs/auslan/ausla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13891</Words>
  <Characters>79183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VCE Auslan Study Design</vt:lpstr>
    </vt:vector>
  </TitlesOfParts>
  <LinksUpToDate>false</LinksUpToDate>
  <CharactersWithSpaces>92889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Auslan Study Design</dc:title>
  <dc:creator/>
  <cp:lastModifiedBy/>
  <cp:revision>1</cp:revision>
  <dcterms:created xsi:type="dcterms:W3CDTF">2025-07-21T06:15:00Z</dcterms:created>
  <dcterms:modified xsi:type="dcterms:W3CDTF">2026-04-07T03:55:00Z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