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2D90" w14:textId="77777777" w:rsidR="00E123D8" w:rsidRDefault="00490E35">
      <w:pPr>
        <w:pStyle w:val="Heading1"/>
        <w:spacing w:before="83"/>
        <w:ind w:left="23" w:firstLine="0"/>
        <w:rPr>
          <w:rFonts w:ascii="Calibri"/>
        </w:rPr>
      </w:pPr>
      <w:r>
        <w:rPr>
          <w:rFonts w:ascii="Calibri"/>
        </w:rPr>
        <w:t>LETTER</w:t>
      </w:r>
      <w:r>
        <w:rPr>
          <w:rFonts w:ascii="Calibri"/>
          <w:spacing w:val="-5"/>
        </w:rPr>
        <w:t xml:space="preserve"> </w:t>
      </w:r>
      <w:r>
        <w:rPr>
          <w:rFonts w:ascii="Calibri"/>
        </w:rPr>
        <w:t>OF</w:t>
      </w:r>
      <w:r>
        <w:rPr>
          <w:rFonts w:ascii="Calibri"/>
          <w:spacing w:val="-2"/>
        </w:rPr>
        <w:t xml:space="preserve"> </w:t>
      </w:r>
      <w:r>
        <w:rPr>
          <w:rFonts w:ascii="Calibri"/>
        </w:rPr>
        <w:t>OFFER</w:t>
      </w:r>
      <w:r>
        <w:rPr>
          <w:rFonts w:ascii="Calibri"/>
          <w:spacing w:val="-5"/>
        </w:rPr>
        <w:t xml:space="preserve"> </w:t>
      </w:r>
      <w:r>
        <w:rPr>
          <w:rFonts w:ascii="Calibri"/>
        </w:rPr>
        <w:t>OF</w:t>
      </w:r>
      <w:r>
        <w:rPr>
          <w:rFonts w:ascii="Calibri"/>
          <w:spacing w:val="-3"/>
        </w:rPr>
        <w:t xml:space="preserve"> </w:t>
      </w:r>
      <w:r>
        <w:rPr>
          <w:rFonts w:ascii="Calibri"/>
        </w:rPr>
        <w:t>EMPLOYMENT</w:t>
      </w:r>
      <w:r>
        <w:rPr>
          <w:rFonts w:ascii="Calibri"/>
          <w:spacing w:val="-1"/>
        </w:rPr>
        <w:t xml:space="preserve"> </w:t>
      </w:r>
      <w:r>
        <w:rPr>
          <w:rFonts w:ascii="Calibri"/>
        </w:rPr>
        <w:t>(this</w:t>
      </w:r>
      <w:r>
        <w:rPr>
          <w:rFonts w:ascii="Calibri"/>
          <w:spacing w:val="-4"/>
        </w:rPr>
        <w:t xml:space="preserve"> </w:t>
      </w:r>
      <w:r>
        <w:rPr>
          <w:rFonts w:ascii="Calibri"/>
          <w:spacing w:val="-2"/>
        </w:rPr>
        <w:t>letter)</w:t>
      </w:r>
    </w:p>
    <w:p w14:paraId="3D8BA0CA" w14:textId="77777777" w:rsidR="00E123D8" w:rsidRDefault="00E123D8">
      <w:pPr>
        <w:pStyle w:val="BodyText"/>
        <w:rPr>
          <w:rFonts w:ascii="Calibri"/>
          <w:b/>
        </w:rPr>
      </w:pPr>
    </w:p>
    <w:p w14:paraId="30A4370E" w14:textId="77777777" w:rsidR="00E123D8" w:rsidRDefault="00E123D8">
      <w:pPr>
        <w:pStyle w:val="BodyText"/>
        <w:spacing w:before="104"/>
        <w:rPr>
          <w:rFonts w:ascii="Calibri"/>
          <w:b/>
        </w:rPr>
      </w:pPr>
    </w:p>
    <w:p w14:paraId="26E0ED7A" w14:textId="77777777" w:rsidR="00E123D8" w:rsidRDefault="00490E35">
      <w:pPr>
        <w:pStyle w:val="ListParagraph"/>
        <w:numPr>
          <w:ilvl w:val="0"/>
          <w:numId w:val="3"/>
        </w:numPr>
        <w:tabs>
          <w:tab w:val="left" w:pos="391"/>
        </w:tabs>
        <w:spacing w:before="1"/>
        <w:ind w:left="391" w:hanging="368"/>
        <w:jc w:val="left"/>
        <w:rPr>
          <w:b/>
        </w:rPr>
      </w:pPr>
      <w:r>
        <w:rPr>
          <w:b/>
        </w:rPr>
        <w:t>EMPLOYMENT</w:t>
      </w:r>
      <w:r>
        <w:rPr>
          <w:b/>
          <w:spacing w:val="-7"/>
        </w:rPr>
        <w:t xml:space="preserve"> </w:t>
      </w:r>
      <w:r>
        <w:rPr>
          <w:b/>
        </w:rPr>
        <w:t>TERMS</w:t>
      </w:r>
      <w:r>
        <w:rPr>
          <w:b/>
          <w:spacing w:val="-7"/>
        </w:rPr>
        <w:t xml:space="preserve"> </w:t>
      </w:r>
      <w:r>
        <w:rPr>
          <w:b/>
        </w:rPr>
        <w:t>AND</w:t>
      </w:r>
      <w:r>
        <w:rPr>
          <w:b/>
          <w:spacing w:val="-4"/>
        </w:rPr>
        <w:t xml:space="preserve"> </w:t>
      </w:r>
      <w:r>
        <w:rPr>
          <w:b/>
          <w:spacing w:val="-2"/>
        </w:rPr>
        <w:t>CONDITIONS</w:t>
      </w:r>
    </w:p>
    <w:p w14:paraId="1E032F8C" w14:textId="77777777" w:rsidR="00E123D8" w:rsidRDefault="00E123D8">
      <w:pPr>
        <w:pStyle w:val="BodyText"/>
        <w:spacing w:before="74"/>
        <w:rPr>
          <w:b/>
        </w:rPr>
      </w:pPr>
    </w:p>
    <w:p w14:paraId="7B43D99C" w14:textId="77777777" w:rsidR="00E123D8" w:rsidRDefault="00490E35">
      <w:pPr>
        <w:pStyle w:val="BodyText"/>
        <w:spacing w:line="276" w:lineRule="auto"/>
        <w:ind w:left="383" w:right="16"/>
        <w:jc w:val="both"/>
      </w:pPr>
      <w:r>
        <w:t>The terms and conditions of your employment will be in accordance with the MO or such other</w:t>
      </w:r>
      <w:r>
        <w:rPr>
          <w:spacing w:val="-5"/>
        </w:rPr>
        <w:t xml:space="preserve"> </w:t>
      </w:r>
      <w:r>
        <w:t>Order</w:t>
      </w:r>
      <w:r>
        <w:rPr>
          <w:spacing w:val="-5"/>
        </w:rPr>
        <w:t xml:space="preserve"> </w:t>
      </w:r>
      <w:r>
        <w:t>or</w:t>
      </w:r>
      <w:r>
        <w:rPr>
          <w:spacing w:val="-3"/>
        </w:rPr>
        <w:t xml:space="preserve"> </w:t>
      </w:r>
      <w:r>
        <w:t>agreement</w:t>
      </w:r>
      <w:r>
        <w:rPr>
          <w:spacing w:val="-5"/>
        </w:rPr>
        <w:t xml:space="preserve"> </w:t>
      </w:r>
      <w:r>
        <w:t>that</w:t>
      </w:r>
      <w:r>
        <w:rPr>
          <w:spacing w:val="-5"/>
        </w:rPr>
        <w:t xml:space="preserve"> </w:t>
      </w:r>
      <w:r>
        <w:t>replaces</w:t>
      </w:r>
      <w:r>
        <w:rPr>
          <w:spacing w:val="-6"/>
        </w:rPr>
        <w:t xml:space="preserve"> </w:t>
      </w:r>
      <w:r>
        <w:t>it</w:t>
      </w:r>
      <w:r>
        <w:rPr>
          <w:spacing w:val="-5"/>
        </w:rPr>
        <w:t xml:space="preserve"> </w:t>
      </w:r>
      <w:r>
        <w:t>at</w:t>
      </w:r>
      <w:r>
        <w:rPr>
          <w:spacing w:val="-5"/>
        </w:rPr>
        <w:t xml:space="preserve"> </w:t>
      </w:r>
      <w:r>
        <w:t>any</w:t>
      </w:r>
      <w:r>
        <w:rPr>
          <w:spacing w:val="-6"/>
        </w:rPr>
        <w:t xml:space="preserve"> </w:t>
      </w:r>
      <w:r>
        <w:t>time.</w:t>
      </w:r>
      <w:r>
        <w:rPr>
          <w:spacing w:val="-4"/>
        </w:rPr>
        <w:t xml:space="preserve"> </w:t>
      </w:r>
      <w:r>
        <w:t>For</w:t>
      </w:r>
      <w:r>
        <w:rPr>
          <w:spacing w:val="-5"/>
        </w:rPr>
        <w:t xml:space="preserve"> </w:t>
      </w:r>
      <w:r>
        <w:t>detailed</w:t>
      </w:r>
      <w:r>
        <w:rPr>
          <w:spacing w:val="-4"/>
        </w:rPr>
        <w:t xml:space="preserve"> </w:t>
      </w:r>
      <w:r>
        <w:t>information</w:t>
      </w:r>
      <w:r>
        <w:rPr>
          <w:spacing w:val="-4"/>
        </w:rPr>
        <w:t xml:space="preserve"> </w:t>
      </w:r>
      <w:r>
        <w:t>on</w:t>
      </w:r>
      <w:r>
        <w:rPr>
          <w:spacing w:val="-7"/>
        </w:rPr>
        <w:t xml:space="preserve"> </w:t>
      </w:r>
      <w:r>
        <w:t>the</w:t>
      </w:r>
      <w:r>
        <w:rPr>
          <w:spacing w:val="-7"/>
        </w:rPr>
        <w:t xml:space="preserve"> </w:t>
      </w:r>
      <w:r>
        <w:t xml:space="preserve">MO, VCAA policies, and other relevant information, please refer to the </w:t>
      </w:r>
      <w:hyperlink r:id="rId7">
        <w:r w:rsidR="00E123D8">
          <w:rPr>
            <w:color w:val="0462C1"/>
            <w:u w:val="single" w:color="0462C1"/>
          </w:rPr>
          <w:t>VCAA website</w:t>
        </w:r>
      </w:hyperlink>
      <w:r>
        <w:t xml:space="preserve">. Where there is an inconsistency between the terms of this Letter and the rights and obligations under applicable legislation or other instruments, the legislation or other instruments will </w:t>
      </w:r>
      <w:r>
        <w:rPr>
          <w:spacing w:val="-2"/>
        </w:rPr>
        <w:t>prevail.</w:t>
      </w:r>
    </w:p>
    <w:p w14:paraId="75002802" w14:textId="77777777" w:rsidR="00E123D8" w:rsidRDefault="00E123D8">
      <w:pPr>
        <w:pStyle w:val="BodyText"/>
        <w:spacing w:before="39"/>
      </w:pPr>
    </w:p>
    <w:p w14:paraId="220BDC20" w14:textId="77777777" w:rsidR="00E123D8" w:rsidRDefault="00490E35">
      <w:pPr>
        <w:pStyle w:val="BodyText"/>
        <w:spacing w:line="276" w:lineRule="auto"/>
        <w:ind w:left="383" w:right="20"/>
        <w:jc w:val="both"/>
      </w:pPr>
      <w:r>
        <w:t>All</w:t>
      </w:r>
      <w:r>
        <w:rPr>
          <w:spacing w:val="-12"/>
        </w:rPr>
        <w:t xml:space="preserve"> </w:t>
      </w:r>
      <w:r>
        <w:t>VCAA</w:t>
      </w:r>
      <w:r>
        <w:rPr>
          <w:spacing w:val="-12"/>
        </w:rPr>
        <w:t xml:space="preserve"> </w:t>
      </w:r>
      <w:r>
        <w:t>employees</w:t>
      </w:r>
      <w:r>
        <w:rPr>
          <w:spacing w:val="-11"/>
        </w:rPr>
        <w:t xml:space="preserve"> </w:t>
      </w:r>
      <w:r>
        <w:t>are</w:t>
      </w:r>
      <w:r>
        <w:rPr>
          <w:spacing w:val="-13"/>
        </w:rPr>
        <w:t xml:space="preserve"> </w:t>
      </w:r>
      <w:r>
        <w:t>expected</w:t>
      </w:r>
      <w:r>
        <w:rPr>
          <w:spacing w:val="-13"/>
        </w:rPr>
        <w:t xml:space="preserve"> </w:t>
      </w:r>
      <w:r>
        <w:t>to</w:t>
      </w:r>
      <w:r>
        <w:rPr>
          <w:spacing w:val="-11"/>
        </w:rPr>
        <w:t xml:space="preserve"> </w:t>
      </w:r>
      <w:r>
        <w:t>comply</w:t>
      </w:r>
      <w:r>
        <w:rPr>
          <w:spacing w:val="-11"/>
        </w:rPr>
        <w:t xml:space="preserve"> </w:t>
      </w:r>
      <w:r>
        <w:t>with</w:t>
      </w:r>
      <w:r>
        <w:rPr>
          <w:spacing w:val="-14"/>
        </w:rPr>
        <w:t xml:space="preserve"> </w:t>
      </w:r>
      <w:r>
        <w:t>the</w:t>
      </w:r>
      <w:r>
        <w:rPr>
          <w:spacing w:val="-10"/>
        </w:rPr>
        <w:t xml:space="preserve"> </w:t>
      </w:r>
      <w:hyperlink r:id="rId8">
        <w:r w:rsidR="00E123D8">
          <w:rPr>
            <w:color w:val="0462C1"/>
            <w:u w:val="single" w:color="0462C1"/>
          </w:rPr>
          <w:t>Code</w:t>
        </w:r>
        <w:r w:rsidR="00E123D8">
          <w:rPr>
            <w:color w:val="0462C1"/>
            <w:spacing w:val="-11"/>
            <w:u w:val="single" w:color="0462C1"/>
          </w:rPr>
          <w:t xml:space="preserve"> </w:t>
        </w:r>
        <w:r w:rsidR="00E123D8">
          <w:rPr>
            <w:color w:val="0462C1"/>
            <w:u w:val="single" w:color="0462C1"/>
          </w:rPr>
          <w:t>of</w:t>
        </w:r>
        <w:r w:rsidR="00E123D8">
          <w:rPr>
            <w:color w:val="0462C1"/>
            <w:spacing w:val="-10"/>
            <w:u w:val="single" w:color="0462C1"/>
          </w:rPr>
          <w:t xml:space="preserve"> </w:t>
        </w:r>
        <w:r w:rsidR="00E123D8">
          <w:rPr>
            <w:color w:val="0462C1"/>
            <w:u w:val="single" w:color="0462C1"/>
          </w:rPr>
          <w:t>Conduct</w:t>
        </w:r>
        <w:r w:rsidR="00E123D8">
          <w:rPr>
            <w:color w:val="0462C1"/>
            <w:spacing w:val="-12"/>
            <w:u w:val="single" w:color="0462C1"/>
          </w:rPr>
          <w:t xml:space="preserve"> </w:t>
        </w:r>
        <w:r w:rsidR="00E123D8">
          <w:rPr>
            <w:color w:val="0462C1"/>
            <w:u w:val="single" w:color="0462C1"/>
          </w:rPr>
          <w:t>for</w:t>
        </w:r>
        <w:r w:rsidR="00E123D8">
          <w:rPr>
            <w:color w:val="0462C1"/>
            <w:spacing w:val="-10"/>
            <w:u w:val="single" w:color="0462C1"/>
          </w:rPr>
          <w:t xml:space="preserve"> </w:t>
        </w:r>
        <w:r w:rsidR="00E123D8">
          <w:rPr>
            <w:color w:val="0462C1"/>
            <w:u w:val="single" w:color="0462C1"/>
          </w:rPr>
          <w:t>Victorian</w:t>
        </w:r>
        <w:r w:rsidR="00E123D8">
          <w:rPr>
            <w:color w:val="0462C1"/>
            <w:spacing w:val="-11"/>
            <w:u w:val="single" w:color="0462C1"/>
          </w:rPr>
          <w:t xml:space="preserve"> </w:t>
        </w:r>
        <w:r w:rsidR="00E123D8">
          <w:rPr>
            <w:color w:val="0462C1"/>
            <w:u w:val="single" w:color="0462C1"/>
          </w:rPr>
          <w:t>Public</w:t>
        </w:r>
      </w:hyperlink>
      <w:r>
        <w:rPr>
          <w:color w:val="0462C1"/>
        </w:rPr>
        <w:t xml:space="preserve"> </w:t>
      </w:r>
      <w:hyperlink r:id="rId9">
        <w:r w:rsidR="00E123D8">
          <w:rPr>
            <w:color w:val="0462C1"/>
            <w:u w:val="single" w:color="0462C1"/>
          </w:rPr>
          <w:t>Sector Employees</w:t>
        </w:r>
      </w:hyperlink>
      <w:r>
        <w:rPr>
          <w:color w:val="0462C1"/>
          <w:u w:val="single" w:color="0462C1"/>
        </w:rPr>
        <w:t>.</w:t>
      </w:r>
    </w:p>
    <w:p w14:paraId="3C0873CB" w14:textId="77777777" w:rsidR="00E123D8" w:rsidRDefault="00E123D8">
      <w:pPr>
        <w:pStyle w:val="BodyText"/>
        <w:spacing w:before="37"/>
      </w:pPr>
    </w:p>
    <w:p w14:paraId="2B4F071E" w14:textId="77777777" w:rsidR="00E123D8" w:rsidRDefault="00490E35">
      <w:pPr>
        <w:pStyle w:val="BodyText"/>
        <w:spacing w:line="276" w:lineRule="auto"/>
        <w:ind w:left="383" w:right="14"/>
        <w:jc w:val="both"/>
      </w:pPr>
      <w:r>
        <w:t xml:space="preserve">In addition, the provisions of the </w:t>
      </w:r>
      <w:r>
        <w:rPr>
          <w:i/>
        </w:rPr>
        <w:t xml:space="preserve">Public Administration Act 2004 </w:t>
      </w:r>
      <w:r>
        <w:t xml:space="preserve">(VIC) and </w:t>
      </w:r>
      <w:r>
        <w:rPr>
          <w:i/>
        </w:rPr>
        <w:t>State Superannuation</w:t>
      </w:r>
      <w:r>
        <w:rPr>
          <w:i/>
          <w:spacing w:val="-16"/>
        </w:rPr>
        <w:t xml:space="preserve"> </w:t>
      </w:r>
      <w:r>
        <w:rPr>
          <w:i/>
        </w:rPr>
        <w:t>Act</w:t>
      </w:r>
      <w:r>
        <w:rPr>
          <w:i/>
          <w:spacing w:val="-13"/>
        </w:rPr>
        <w:t xml:space="preserve"> </w:t>
      </w:r>
      <w:r>
        <w:rPr>
          <w:i/>
        </w:rPr>
        <w:t>1988</w:t>
      </w:r>
      <w:r>
        <w:rPr>
          <w:i/>
          <w:spacing w:val="-14"/>
        </w:rPr>
        <w:t xml:space="preserve"> </w:t>
      </w:r>
      <w:r>
        <w:t>(VIC)</w:t>
      </w:r>
      <w:r>
        <w:rPr>
          <w:spacing w:val="-16"/>
        </w:rPr>
        <w:t xml:space="preserve"> </w:t>
      </w:r>
      <w:r>
        <w:t>(the</w:t>
      </w:r>
      <w:r>
        <w:rPr>
          <w:spacing w:val="-14"/>
        </w:rPr>
        <w:t xml:space="preserve"> </w:t>
      </w:r>
      <w:r>
        <w:t>Acts),</w:t>
      </w:r>
      <w:r>
        <w:rPr>
          <w:spacing w:val="-13"/>
        </w:rPr>
        <w:t xml:space="preserve"> </w:t>
      </w:r>
      <w:r>
        <w:t>any</w:t>
      </w:r>
      <w:r>
        <w:rPr>
          <w:spacing w:val="-16"/>
        </w:rPr>
        <w:t xml:space="preserve"> </w:t>
      </w:r>
      <w:r>
        <w:t>other</w:t>
      </w:r>
      <w:r>
        <w:rPr>
          <w:spacing w:val="-13"/>
        </w:rPr>
        <w:t xml:space="preserve"> </w:t>
      </w:r>
      <w:r>
        <w:t>relevant</w:t>
      </w:r>
      <w:r>
        <w:rPr>
          <w:spacing w:val="-13"/>
        </w:rPr>
        <w:t xml:space="preserve"> </w:t>
      </w:r>
      <w:r>
        <w:t>legislation,</w:t>
      </w:r>
      <w:r>
        <w:rPr>
          <w:spacing w:val="-16"/>
        </w:rPr>
        <w:t xml:space="preserve"> </w:t>
      </w:r>
      <w:r>
        <w:t>regulations</w:t>
      </w:r>
      <w:r>
        <w:rPr>
          <w:spacing w:val="-13"/>
        </w:rPr>
        <w:t xml:space="preserve"> </w:t>
      </w:r>
      <w:r>
        <w:t>made from time to time under the Acts, instructions and policies issued by VCAA or any applicable federal award and/or certified agreement will apply during your employment.</w:t>
      </w:r>
    </w:p>
    <w:p w14:paraId="11D0D19C" w14:textId="77777777" w:rsidR="00E123D8" w:rsidRDefault="00E123D8">
      <w:pPr>
        <w:pStyle w:val="BodyText"/>
        <w:spacing w:before="38"/>
      </w:pPr>
    </w:p>
    <w:p w14:paraId="1305FAA2" w14:textId="77777777" w:rsidR="00E123D8" w:rsidRDefault="00490E35">
      <w:pPr>
        <w:pStyle w:val="BodyText"/>
        <w:spacing w:line="276" w:lineRule="auto"/>
        <w:ind w:left="383" w:right="15"/>
        <w:jc w:val="both"/>
      </w:pPr>
      <w:r>
        <w:t>Where</w:t>
      </w:r>
      <w:r>
        <w:rPr>
          <w:spacing w:val="-7"/>
        </w:rPr>
        <w:t xml:space="preserve"> </w:t>
      </w:r>
      <w:r>
        <w:t>there</w:t>
      </w:r>
      <w:r>
        <w:rPr>
          <w:spacing w:val="-8"/>
        </w:rPr>
        <w:t xml:space="preserve"> </w:t>
      </w:r>
      <w:r>
        <w:t>is</w:t>
      </w:r>
      <w:r>
        <w:rPr>
          <w:spacing w:val="-5"/>
        </w:rPr>
        <w:t xml:space="preserve"> </w:t>
      </w:r>
      <w:r>
        <w:t>an</w:t>
      </w:r>
      <w:r>
        <w:rPr>
          <w:spacing w:val="-8"/>
        </w:rPr>
        <w:t xml:space="preserve"> </w:t>
      </w:r>
      <w:r>
        <w:t>inconsistency</w:t>
      </w:r>
      <w:r>
        <w:rPr>
          <w:spacing w:val="-7"/>
        </w:rPr>
        <w:t xml:space="preserve"> </w:t>
      </w:r>
      <w:r>
        <w:t>between</w:t>
      </w:r>
      <w:r>
        <w:rPr>
          <w:spacing w:val="-8"/>
        </w:rPr>
        <w:t xml:space="preserve"> </w:t>
      </w:r>
      <w:r>
        <w:t>the</w:t>
      </w:r>
      <w:r>
        <w:rPr>
          <w:spacing w:val="-11"/>
        </w:rPr>
        <w:t xml:space="preserve"> </w:t>
      </w:r>
      <w:r>
        <w:t>terms</w:t>
      </w:r>
      <w:r>
        <w:rPr>
          <w:spacing w:val="-5"/>
        </w:rPr>
        <w:t xml:space="preserve"> </w:t>
      </w:r>
      <w:r>
        <w:t>of</w:t>
      </w:r>
      <w:r>
        <w:rPr>
          <w:spacing w:val="-6"/>
        </w:rPr>
        <w:t xml:space="preserve"> </w:t>
      </w:r>
      <w:r>
        <w:t>this</w:t>
      </w:r>
      <w:r>
        <w:rPr>
          <w:spacing w:val="-7"/>
        </w:rPr>
        <w:t xml:space="preserve"> </w:t>
      </w:r>
      <w:r>
        <w:t>letter</w:t>
      </w:r>
      <w:r>
        <w:rPr>
          <w:spacing w:val="-7"/>
        </w:rPr>
        <w:t xml:space="preserve"> </w:t>
      </w:r>
      <w:r>
        <w:t>of</w:t>
      </w:r>
      <w:r>
        <w:rPr>
          <w:spacing w:val="-7"/>
        </w:rPr>
        <w:t xml:space="preserve"> </w:t>
      </w:r>
      <w:r>
        <w:t>offer</w:t>
      </w:r>
      <w:r>
        <w:rPr>
          <w:spacing w:val="-7"/>
        </w:rPr>
        <w:t xml:space="preserve"> </w:t>
      </w:r>
      <w:r>
        <w:t>and</w:t>
      </w:r>
      <w:r>
        <w:rPr>
          <w:spacing w:val="-8"/>
        </w:rPr>
        <w:t xml:space="preserve"> </w:t>
      </w:r>
      <w:r>
        <w:t>the</w:t>
      </w:r>
      <w:r>
        <w:rPr>
          <w:spacing w:val="-11"/>
        </w:rPr>
        <w:t xml:space="preserve"> </w:t>
      </w:r>
      <w:r>
        <w:t>rights</w:t>
      </w:r>
      <w:r>
        <w:rPr>
          <w:spacing w:val="-7"/>
        </w:rPr>
        <w:t xml:space="preserve"> </w:t>
      </w:r>
      <w:r>
        <w:t xml:space="preserve">and obligations under applicable legislation or other instruments, the legislation or other instruments will prevail. Under the </w:t>
      </w:r>
      <w:r>
        <w:rPr>
          <w:i/>
        </w:rPr>
        <w:t>Fair Work Act 2009</w:t>
      </w:r>
      <w:r>
        <w:t>, the employer has</w:t>
      </w:r>
      <w:r>
        <w:rPr>
          <w:spacing w:val="-2"/>
        </w:rPr>
        <w:t xml:space="preserve"> </w:t>
      </w:r>
      <w:r>
        <w:t xml:space="preserve">an obligation to give all new casual employees a </w:t>
      </w:r>
      <w:hyperlink r:id="rId10">
        <w:r w:rsidR="00E123D8">
          <w:rPr>
            <w:color w:val="0462C1"/>
            <w:u w:val="single" w:color="0462C1"/>
          </w:rPr>
          <w:t>Fair Work Information Statement</w:t>
        </w:r>
      </w:hyperlink>
      <w:r>
        <w:rPr>
          <w:color w:val="0462C1"/>
        </w:rPr>
        <w:t xml:space="preserve"> </w:t>
      </w:r>
      <w:r>
        <w:t xml:space="preserve">and a </w:t>
      </w:r>
      <w:hyperlink r:id="rId11">
        <w:r w:rsidR="00E123D8">
          <w:rPr>
            <w:color w:val="0462C1"/>
            <w:u w:val="single" w:color="0462C1"/>
          </w:rPr>
          <w:t>Casual</w:t>
        </w:r>
      </w:hyperlink>
      <w:r>
        <w:rPr>
          <w:color w:val="0462C1"/>
        </w:rPr>
        <w:t xml:space="preserve"> </w:t>
      </w:r>
      <w:hyperlink r:id="rId12">
        <w:r w:rsidR="00E123D8">
          <w:rPr>
            <w:color w:val="0462C1"/>
            <w:u w:val="single" w:color="0462C1"/>
          </w:rPr>
          <w:t>Employment Information Statement</w:t>
        </w:r>
      </w:hyperlink>
      <w:r>
        <w:t>. These Statement can be accessed via the links set out above or via the Fair Work Ombudsman website.</w:t>
      </w:r>
    </w:p>
    <w:p w14:paraId="2D1715BD" w14:textId="77777777" w:rsidR="00E16F30" w:rsidRDefault="00E16F30">
      <w:pPr>
        <w:pStyle w:val="BodyText"/>
        <w:spacing w:line="276" w:lineRule="auto"/>
        <w:ind w:left="383" w:right="15"/>
        <w:jc w:val="both"/>
      </w:pPr>
    </w:p>
    <w:p w14:paraId="1F67F861" w14:textId="77777777" w:rsidR="00E16F30" w:rsidRPr="00E16F30" w:rsidRDefault="00E16F30" w:rsidP="00E16F30">
      <w:pPr>
        <w:pStyle w:val="BodyText"/>
        <w:spacing w:line="276" w:lineRule="auto"/>
        <w:ind w:left="383" w:right="15"/>
        <w:jc w:val="both"/>
        <w:rPr>
          <w:lang w:val="en-AU"/>
        </w:rPr>
      </w:pPr>
      <w:r w:rsidRPr="00E16F30">
        <w:rPr>
          <w:lang w:val="en-AU"/>
        </w:rPr>
        <w:t xml:space="preserve">All VCAA employees must use </w:t>
      </w:r>
      <w:proofErr w:type="gramStart"/>
      <w:r w:rsidRPr="00E16F30">
        <w:rPr>
          <w:lang w:val="en-AU"/>
        </w:rPr>
        <w:t>their</w:t>
      </w:r>
      <w:proofErr w:type="gramEnd"/>
      <w:r w:rsidRPr="00E16F30">
        <w:rPr>
          <w:lang w:val="en-AU"/>
        </w:rPr>
        <w:t xml:space="preserve"> </w:t>
      </w:r>
      <w:r w:rsidRPr="00E16F30">
        <w:rPr>
          <w:u w:val="single"/>
          <w:lang w:val="en-AU"/>
        </w:rPr>
        <w:t>@education.vic.gov.au</w:t>
      </w:r>
      <w:r w:rsidRPr="00E16F30">
        <w:rPr>
          <w:lang w:val="en-AU"/>
        </w:rPr>
        <w:t xml:space="preserve"> email account for all work-related communications. Other email accounts are not to be used for any official VCAA purposes.</w:t>
      </w:r>
    </w:p>
    <w:p w14:paraId="43C1BE8E" w14:textId="77777777" w:rsidR="00E16F30" w:rsidRDefault="00E16F30">
      <w:pPr>
        <w:pStyle w:val="BodyText"/>
        <w:spacing w:line="276" w:lineRule="auto"/>
        <w:ind w:left="383" w:right="15"/>
        <w:jc w:val="both"/>
      </w:pPr>
    </w:p>
    <w:p w14:paraId="676CCBBA" w14:textId="77777777" w:rsidR="00E123D8" w:rsidRDefault="00E123D8">
      <w:pPr>
        <w:pStyle w:val="BodyText"/>
        <w:spacing w:before="39"/>
      </w:pPr>
    </w:p>
    <w:p w14:paraId="53D08539" w14:textId="77777777" w:rsidR="00E123D8" w:rsidRDefault="00490E35">
      <w:pPr>
        <w:pStyle w:val="Heading1"/>
        <w:numPr>
          <w:ilvl w:val="0"/>
          <w:numId w:val="3"/>
        </w:numPr>
        <w:tabs>
          <w:tab w:val="left" w:pos="741"/>
        </w:tabs>
        <w:spacing w:before="1"/>
        <w:ind w:left="741" w:hanging="358"/>
        <w:jc w:val="left"/>
      </w:pPr>
      <w:r>
        <w:rPr>
          <w:spacing w:val="-2"/>
        </w:rPr>
        <w:t>PAYMENT</w:t>
      </w:r>
    </w:p>
    <w:p w14:paraId="0193AFB5" w14:textId="77777777" w:rsidR="00E123D8" w:rsidRDefault="00E123D8">
      <w:pPr>
        <w:pStyle w:val="BodyText"/>
        <w:spacing w:before="74"/>
        <w:rPr>
          <w:b/>
        </w:rPr>
      </w:pPr>
    </w:p>
    <w:p w14:paraId="19C8579F" w14:textId="77777777" w:rsidR="00E123D8" w:rsidRDefault="00490E35">
      <w:pPr>
        <w:pStyle w:val="BodyText"/>
        <w:spacing w:line="278" w:lineRule="auto"/>
        <w:ind w:left="450" w:right="17"/>
        <w:jc w:val="both"/>
      </w:pPr>
      <w:r>
        <w:t>Your</w:t>
      </w:r>
      <w:r>
        <w:rPr>
          <w:spacing w:val="-2"/>
        </w:rPr>
        <w:t xml:space="preserve"> </w:t>
      </w:r>
      <w:r>
        <w:t>Hourly</w:t>
      </w:r>
      <w:r>
        <w:rPr>
          <w:spacing w:val="-2"/>
        </w:rPr>
        <w:t xml:space="preserve"> </w:t>
      </w:r>
      <w:r>
        <w:t>Rate</w:t>
      </w:r>
      <w:r>
        <w:rPr>
          <w:spacing w:val="-3"/>
        </w:rPr>
        <w:t xml:space="preserve"> </w:t>
      </w:r>
      <w:r>
        <w:t>and</w:t>
      </w:r>
      <w:r>
        <w:rPr>
          <w:spacing w:val="-5"/>
        </w:rPr>
        <w:t xml:space="preserve"> </w:t>
      </w:r>
      <w:r>
        <w:t>Superannuation</w:t>
      </w:r>
      <w:r>
        <w:rPr>
          <w:spacing w:val="-3"/>
        </w:rPr>
        <w:t xml:space="preserve"> </w:t>
      </w:r>
      <w:r>
        <w:t>is</w:t>
      </w:r>
      <w:r>
        <w:rPr>
          <w:spacing w:val="-3"/>
        </w:rPr>
        <w:t xml:space="preserve"> </w:t>
      </w:r>
      <w:r>
        <w:t>detailed</w:t>
      </w:r>
      <w:r>
        <w:rPr>
          <w:spacing w:val="-5"/>
        </w:rPr>
        <w:t xml:space="preserve"> </w:t>
      </w:r>
      <w:r>
        <w:t>under</w:t>
      </w:r>
      <w:r>
        <w:rPr>
          <w:spacing w:val="-2"/>
        </w:rPr>
        <w:t xml:space="preserve"> </w:t>
      </w:r>
      <w:r>
        <w:t>the</w:t>
      </w:r>
      <w:r>
        <w:rPr>
          <w:spacing w:val="-3"/>
        </w:rPr>
        <w:t xml:space="preserve"> </w:t>
      </w:r>
      <w:r>
        <w:t>heading</w:t>
      </w:r>
      <w:r>
        <w:rPr>
          <w:spacing w:val="-3"/>
        </w:rPr>
        <w:t xml:space="preserve"> </w:t>
      </w:r>
      <w:r>
        <w:t>“1.</w:t>
      </w:r>
      <w:r>
        <w:rPr>
          <w:spacing w:val="40"/>
        </w:rPr>
        <w:t xml:space="preserve"> </w:t>
      </w:r>
      <w:r>
        <w:t xml:space="preserve">EMPLOYMENT </w:t>
      </w:r>
      <w:r>
        <w:rPr>
          <w:spacing w:val="-2"/>
        </w:rPr>
        <w:t>CONDITIONS”.</w:t>
      </w:r>
    </w:p>
    <w:p w14:paraId="35D63053" w14:textId="77777777" w:rsidR="00E123D8" w:rsidRDefault="00E123D8">
      <w:pPr>
        <w:pStyle w:val="BodyText"/>
        <w:spacing w:before="34"/>
      </w:pPr>
    </w:p>
    <w:p w14:paraId="7508C304" w14:textId="22C59C73" w:rsidR="00E123D8" w:rsidRDefault="00490E35">
      <w:pPr>
        <w:pStyle w:val="BodyText"/>
        <w:spacing w:line="276" w:lineRule="auto"/>
        <w:ind w:left="450" w:right="19"/>
        <w:jc w:val="both"/>
      </w:pPr>
      <w:r>
        <w:t>Payment</w:t>
      </w:r>
      <w:r>
        <w:rPr>
          <w:spacing w:val="-5"/>
        </w:rPr>
        <w:t xml:space="preserve"> </w:t>
      </w:r>
      <w:r>
        <w:t>of</w:t>
      </w:r>
      <w:r>
        <w:rPr>
          <w:spacing w:val="-5"/>
        </w:rPr>
        <w:t xml:space="preserve"> </w:t>
      </w:r>
      <w:r>
        <w:t>your</w:t>
      </w:r>
      <w:r>
        <w:rPr>
          <w:spacing w:val="-5"/>
        </w:rPr>
        <w:t xml:space="preserve"> </w:t>
      </w:r>
      <w:r>
        <w:t>Hourly</w:t>
      </w:r>
      <w:r>
        <w:rPr>
          <w:spacing w:val="-8"/>
        </w:rPr>
        <w:t xml:space="preserve"> </w:t>
      </w:r>
      <w:r>
        <w:t>Rate</w:t>
      </w:r>
      <w:r>
        <w:rPr>
          <w:spacing w:val="-6"/>
        </w:rPr>
        <w:t xml:space="preserve"> </w:t>
      </w:r>
      <w:r>
        <w:t>will</w:t>
      </w:r>
      <w:r>
        <w:rPr>
          <w:spacing w:val="-7"/>
        </w:rPr>
        <w:t xml:space="preserve"> </w:t>
      </w:r>
      <w:r>
        <w:t>be</w:t>
      </w:r>
      <w:r>
        <w:rPr>
          <w:spacing w:val="-7"/>
        </w:rPr>
        <w:t xml:space="preserve"> </w:t>
      </w:r>
      <w:r>
        <w:t>paid</w:t>
      </w:r>
      <w:r>
        <w:rPr>
          <w:spacing w:val="-6"/>
        </w:rPr>
        <w:t xml:space="preserve"> </w:t>
      </w:r>
      <w:proofErr w:type="gramStart"/>
      <w:r>
        <w:t>either</w:t>
      </w:r>
      <w:r>
        <w:rPr>
          <w:spacing w:val="-5"/>
        </w:rPr>
        <w:t xml:space="preserve"> </w:t>
      </w:r>
      <w:r>
        <w:t>fortnightly</w:t>
      </w:r>
      <w:proofErr w:type="gramEnd"/>
      <w:r>
        <w:rPr>
          <w:spacing w:val="-6"/>
        </w:rPr>
        <w:t xml:space="preserve"> </w:t>
      </w:r>
      <w:r>
        <w:t>into</w:t>
      </w:r>
      <w:r>
        <w:rPr>
          <w:spacing w:val="-6"/>
        </w:rPr>
        <w:t xml:space="preserve"> </w:t>
      </w:r>
      <w:r>
        <w:t>a</w:t>
      </w:r>
      <w:r>
        <w:rPr>
          <w:spacing w:val="-9"/>
        </w:rPr>
        <w:t xml:space="preserve"> </w:t>
      </w:r>
      <w:r>
        <w:t>bank</w:t>
      </w:r>
      <w:r>
        <w:rPr>
          <w:spacing w:val="-6"/>
        </w:rPr>
        <w:t xml:space="preserve"> </w:t>
      </w:r>
      <w:r>
        <w:t>account nominated by you.</w:t>
      </w:r>
    </w:p>
    <w:p w14:paraId="6C2E7752" w14:textId="77777777" w:rsidR="00E123D8" w:rsidRDefault="00E123D8">
      <w:pPr>
        <w:pStyle w:val="BodyText"/>
        <w:spacing w:before="39"/>
      </w:pPr>
    </w:p>
    <w:p w14:paraId="4DA48331" w14:textId="77777777" w:rsidR="00E123D8" w:rsidRDefault="00490E35">
      <w:pPr>
        <w:pStyle w:val="BodyText"/>
        <w:spacing w:line="276" w:lineRule="auto"/>
        <w:ind w:left="450" w:right="21"/>
        <w:jc w:val="both"/>
      </w:pPr>
      <w:r>
        <w:t xml:space="preserve">The superannuation contributions </w:t>
      </w:r>
      <w:proofErr w:type="gramStart"/>
      <w:r>
        <w:t>detailed</w:t>
      </w:r>
      <w:proofErr w:type="gramEnd"/>
      <w:r>
        <w:t xml:space="preserve"> under the heading "1. EMPLOYMENT </w:t>
      </w:r>
      <w:r>
        <w:rPr>
          <w:spacing w:val="-2"/>
        </w:rPr>
        <w:t>CONDITIONS</w:t>
      </w:r>
      <w:r>
        <w:rPr>
          <w:spacing w:val="-9"/>
        </w:rPr>
        <w:t xml:space="preserve"> </w:t>
      </w:r>
      <w:r>
        <w:rPr>
          <w:spacing w:val="-2"/>
        </w:rPr>
        <w:t>"</w:t>
      </w:r>
      <w:r>
        <w:rPr>
          <w:spacing w:val="-7"/>
        </w:rPr>
        <w:t xml:space="preserve"> </w:t>
      </w:r>
      <w:r>
        <w:rPr>
          <w:spacing w:val="-2"/>
        </w:rPr>
        <w:t>will</w:t>
      </w:r>
      <w:r>
        <w:rPr>
          <w:spacing w:val="-7"/>
        </w:rPr>
        <w:t xml:space="preserve"> </w:t>
      </w:r>
      <w:r>
        <w:rPr>
          <w:spacing w:val="-2"/>
        </w:rPr>
        <w:t>be</w:t>
      </w:r>
      <w:r>
        <w:rPr>
          <w:spacing w:val="-6"/>
        </w:rPr>
        <w:t xml:space="preserve"> </w:t>
      </w:r>
      <w:r>
        <w:rPr>
          <w:spacing w:val="-2"/>
        </w:rPr>
        <w:t>paid</w:t>
      </w:r>
      <w:r>
        <w:rPr>
          <w:spacing w:val="-6"/>
        </w:rPr>
        <w:t xml:space="preserve"> </w:t>
      </w:r>
      <w:r>
        <w:rPr>
          <w:spacing w:val="-2"/>
        </w:rPr>
        <w:t>by</w:t>
      </w:r>
      <w:r>
        <w:rPr>
          <w:spacing w:val="-9"/>
        </w:rPr>
        <w:t xml:space="preserve"> </w:t>
      </w:r>
      <w:r>
        <w:rPr>
          <w:spacing w:val="-2"/>
        </w:rPr>
        <w:t>the</w:t>
      </w:r>
      <w:r>
        <w:rPr>
          <w:spacing w:val="-9"/>
        </w:rPr>
        <w:t xml:space="preserve"> </w:t>
      </w:r>
      <w:r>
        <w:rPr>
          <w:spacing w:val="-2"/>
        </w:rPr>
        <w:t>VCAA</w:t>
      </w:r>
      <w:r>
        <w:rPr>
          <w:spacing w:val="-7"/>
        </w:rPr>
        <w:t xml:space="preserve"> </w:t>
      </w:r>
      <w:r>
        <w:rPr>
          <w:spacing w:val="-2"/>
        </w:rPr>
        <w:t>into</w:t>
      </w:r>
      <w:r>
        <w:rPr>
          <w:spacing w:val="-8"/>
        </w:rPr>
        <w:t xml:space="preserve"> </w:t>
      </w:r>
      <w:r>
        <w:rPr>
          <w:spacing w:val="-2"/>
        </w:rPr>
        <w:t>a</w:t>
      </w:r>
      <w:r>
        <w:rPr>
          <w:spacing w:val="-9"/>
        </w:rPr>
        <w:t xml:space="preserve"> </w:t>
      </w:r>
      <w:r>
        <w:rPr>
          <w:spacing w:val="-2"/>
        </w:rPr>
        <w:t>complying</w:t>
      </w:r>
      <w:r>
        <w:rPr>
          <w:spacing w:val="-6"/>
        </w:rPr>
        <w:t xml:space="preserve"> </w:t>
      </w:r>
      <w:r>
        <w:rPr>
          <w:spacing w:val="-2"/>
        </w:rPr>
        <w:t>superannuation</w:t>
      </w:r>
      <w:r>
        <w:rPr>
          <w:spacing w:val="-9"/>
        </w:rPr>
        <w:t xml:space="preserve"> </w:t>
      </w:r>
      <w:r>
        <w:rPr>
          <w:spacing w:val="-2"/>
        </w:rPr>
        <w:t>fund</w:t>
      </w:r>
      <w:r>
        <w:rPr>
          <w:spacing w:val="-6"/>
        </w:rPr>
        <w:t xml:space="preserve"> </w:t>
      </w:r>
      <w:r>
        <w:rPr>
          <w:spacing w:val="-2"/>
        </w:rPr>
        <w:t xml:space="preserve">nominated </w:t>
      </w:r>
      <w:r>
        <w:t>by you.</w:t>
      </w:r>
    </w:p>
    <w:p w14:paraId="3B49D920" w14:textId="77777777" w:rsidR="00E123D8" w:rsidRDefault="00E123D8">
      <w:pPr>
        <w:pStyle w:val="BodyText"/>
        <w:spacing w:before="37"/>
      </w:pPr>
    </w:p>
    <w:p w14:paraId="1B1B70CD" w14:textId="2718874E" w:rsidR="00E123D8" w:rsidRDefault="00490E35">
      <w:pPr>
        <w:pStyle w:val="BodyText"/>
        <w:ind w:left="450"/>
        <w:jc w:val="both"/>
      </w:pPr>
      <w:r>
        <w:t>Your</w:t>
      </w:r>
      <w:r>
        <w:rPr>
          <w:spacing w:val="-6"/>
        </w:rPr>
        <w:t xml:space="preserve"> </w:t>
      </w:r>
      <w:r>
        <w:t>overtime</w:t>
      </w:r>
      <w:r>
        <w:rPr>
          <w:spacing w:val="-6"/>
        </w:rPr>
        <w:t xml:space="preserve"> </w:t>
      </w:r>
      <w:r>
        <w:t>and</w:t>
      </w:r>
      <w:r>
        <w:rPr>
          <w:spacing w:val="-7"/>
        </w:rPr>
        <w:t xml:space="preserve"> </w:t>
      </w:r>
      <w:r>
        <w:t>shift</w:t>
      </w:r>
      <w:r>
        <w:rPr>
          <w:spacing w:val="-5"/>
        </w:rPr>
        <w:t xml:space="preserve"> </w:t>
      </w:r>
      <w:r>
        <w:t>loading</w:t>
      </w:r>
      <w:r>
        <w:rPr>
          <w:spacing w:val="-4"/>
        </w:rPr>
        <w:t xml:space="preserve"> </w:t>
      </w:r>
      <w:r>
        <w:t>entitlements</w:t>
      </w:r>
      <w:r>
        <w:rPr>
          <w:spacing w:val="-7"/>
        </w:rPr>
        <w:t xml:space="preserve"> </w:t>
      </w:r>
      <w:r>
        <w:t>are</w:t>
      </w:r>
      <w:r>
        <w:rPr>
          <w:spacing w:val="-8"/>
        </w:rPr>
        <w:t xml:space="preserve"> </w:t>
      </w:r>
      <w:r>
        <w:t>set</w:t>
      </w:r>
      <w:r>
        <w:rPr>
          <w:spacing w:val="-3"/>
        </w:rPr>
        <w:t xml:space="preserve"> </w:t>
      </w:r>
      <w:r>
        <w:t>out</w:t>
      </w:r>
      <w:r>
        <w:rPr>
          <w:spacing w:val="-3"/>
        </w:rPr>
        <w:t xml:space="preserve"> </w:t>
      </w:r>
      <w:r>
        <w:t>in</w:t>
      </w:r>
      <w:r>
        <w:rPr>
          <w:spacing w:val="-6"/>
        </w:rPr>
        <w:t xml:space="preserve"> </w:t>
      </w:r>
      <w:r>
        <w:t>Division</w:t>
      </w:r>
      <w:r>
        <w:rPr>
          <w:spacing w:val="-4"/>
        </w:rPr>
        <w:t xml:space="preserve"> </w:t>
      </w:r>
      <w:r>
        <w:t>4</w:t>
      </w:r>
      <w:r>
        <w:rPr>
          <w:spacing w:val="-5"/>
        </w:rPr>
        <w:t xml:space="preserve"> </w:t>
      </w:r>
      <w:r>
        <w:t>(2)</w:t>
      </w:r>
      <w:r>
        <w:rPr>
          <w:spacing w:val="-3"/>
        </w:rPr>
        <w:t xml:space="preserve"> </w:t>
      </w:r>
      <w:r>
        <w:t>of</w:t>
      </w:r>
      <w:r>
        <w:rPr>
          <w:spacing w:val="-6"/>
        </w:rPr>
        <w:t xml:space="preserve"> </w:t>
      </w:r>
      <w:r>
        <w:t>the</w:t>
      </w:r>
      <w:r>
        <w:rPr>
          <w:spacing w:val="-12"/>
        </w:rPr>
        <w:t xml:space="preserve"> </w:t>
      </w:r>
      <w:hyperlink r:id="rId13">
        <w:r w:rsidR="00E123D8">
          <w:rPr>
            <w:rFonts w:ascii="Calibri"/>
            <w:color w:val="0462C1"/>
            <w:spacing w:val="-5"/>
            <w:u w:val="single" w:color="0462C1"/>
          </w:rPr>
          <w:t>M</w:t>
        </w:r>
        <w:r w:rsidR="00E123D8">
          <w:rPr>
            <w:rFonts w:ascii="Calibri"/>
            <w:color w:val="0462C1"/>
            <w:spacing w:val="-5"/>
            <w:u w:val="single" w:color="0462C1"/>
          </w:rPr>
          <w:t>O</w:t>
        </w:r>
      </w:hyperlink>
      <w:r>
        <w:rPr>
          <w:spacing w:val="-5"/>
        </w:rPr>
        <w:t>.</w:t>
      </w:r>
    </w:p>
    <w:p w14:paraId="06C32997" w14:textId="1925A93B" w:rsidR="00E16F30" w:rsidRDefault="00E16F30">
      <w:r>
        <w:br w:type="page"/>
      </w:r>
    </w:p>
    <w:p w14:paraId="54DA04BD" w14:textId="77777777" w:rsidR="00E123D8" w:rsidRDefault="00E123D8">
      <w:pPr>
        <w:pStyle w:val="BodyText"/>
        <w:spacing w:before="78"/>
      </w:pPr>
    </w:p>
    <w:p w14:paraId="081F336A" w14:textId="77777777" w:rsidR="00E123D8" w:rsidRDefault="00490E35">
      <w:pPr>
        <w:pStyle w:val="Heading1"/>
        <w:numPr>
          <w:ilvl w:val="0"/>
          <w:numId w:val="3"/>
        </w:numPr>
        <w:tabs>
          <w:tab w:val="left" w:pos="741"/>
        </w:tabs>
        <w:ind w:left="741" w:hanging="358"/>
        <w:jc w:val="left"/>
      </w:pPr>
      <w:r>
        <w:t>PRE-EMPLOYMENT</w:t>
      </w:r>
      <w:r>
        <w:rPr>
          <w:spacing w:val="-12"/>
        </w:rPr>
        <w:t xml:space="preserve"> </w:t>
      </w:r>
      <w:r>
        <w:rPr>
          <w:spacing w:val="-2"/>
        </w:rPr>
        <w:t>SCREENING</w:t>
      </w:r>
    </w:p>
    <w:p w14:paraId="30042DC5" w14:textId="77777777" w:rsidR="00E123D8" w:rsidRDefault="00E123D8">
      <w:pPr>
        <w:pStyle w:val="BodyText"/>
        <w:spacing w:before="77"/>
        <w:rPr>
          <w:b/>
        </w:rPr>
      </w:pPr>
    </w:p>
    <w:p w14:paraId="2B5CA440" w14:textId="77777777" w:rsidR="00E123D8" w:rsidRDefault="00490E35">
      <w:pPr>
        <w:pStyle w:val="BodyText"/>
        <w:spacing w:line="276" w:lineRule="auto"/>
        <w:ind w:left="383" w:right="18"/>
        <w:jc w:val="both"/>
      </w:pPr>
      <w:r>
        <w:t>The offer of employment in this Letter is subject to a valid Victorian Institute of Teaching Registration or a satisfactory Criminal History Record Check (CHRC). And if required for your</w:t>
      </w:r>
      <w:r>
        <w:rPr>
          <w:spacing w:val="-4"/>
        </w:rPr>
        <w:t xml:space="preserve"> </w:t>
      </w:r>
      <w:r>
        <w:t>role</w:t>
      </w:r>
      <w:r>
        <w:rPr>
          <w:spacing w:val="-5"/>
        </w:rPr>
        <w:t xml:space="preserve"> </w:t>
      </w:r>
      <w:r>
        <w:t>a</w:t>
      </w:r>
      <w:r>
        <w:rPr>
          <w:spacing w:val="-5"/>
        </w:rPr>
        <w:t xml:space="preserve"> </w:t>
      </w:r>
      <w:r>
        <w:t>Working</w:t>
      </w:r>
      <w:r>
        <w:rPr>
          <w:spacing w:val="-5"/>
        </w:rPr>
        <w:t xml:space="preserve"> </w:t>
      </w:r>
      <w:r>
        <w:t>with</w:t>
      </w:r>
      <w:r>
        <w:rPr>
          <w:spacing w:val="-6"/>
        </w:rPr>
        <w:t xml:space="preserve"> </w:t>
      </w:r>
      <w:r>
        <w:t>Children</w:t>
      </w:r>
      <w:r>
        <w:rPr>
          <w:spacing w:val="-3"/>
        </w:rPr>
        <w:t xml:space="preserve"> </w:t>
      </w:r>
      <w:r>
        <w:t>Check</w:t>
      </w:r>
      <w:r>
        <w:rPr>
          <w:spacing w:val="-5"/>
        </w:rPr>
        <w:t xml:space="preserve"> </w:t>
      </w:r>
      <w:r>
        <w:t>(WWCC).</w:t>
      </w:r>
      <w:r>
        <w:rPr>
          <w:spacing w:val="-4"/>
        </w:rPr>
        <w:t xml:space="preserve"> </w:t>
      </w:r>
      <w:r>
        <w:t>By</w:t>
      </w:r>
      <w:r>
        <w:rPr>
          <w:spacing w:val="-5"/>
        </w:rPr>
        <w:t xml:space="preserve"> </w:t>
      </w:r>
      <w:r>
        <w:t>accepting</w:t>
      </w:r>
      <w:r>
        <w:rPr>
          <w:spacing w:val="-6"/>
        </w:rPr>
        <w:t xml:space="preserve"> </w:t>
      </w:r>
      <w:r>
        <w:t>the</w:t>
      </w:r>
      <w:r>
        <w:rPr>
          <w:spacing w:val="-5"/>
        </w:rPr>
        <w:t xml:space="preserve"> </w:t>
      </w:r>
      <w:r>
        <w:t>offer</w:t>
      </w:r>
      <w:r>
        <w:rPr>
          <w:spacing w:val="-4"/>
        </w:rPr>
        <w:t xml:space="preserve"> </w:t>
      </w:r>
      <w:r>
        <w:t>of employment,</w:t>
      </w:r>
    </w:p>
    <w:p w14:paraId="30B68AC3" w14:textId="77777777" w:rsidR="00E123D8" w:rsidRDefault="00E123D8">
      <w:pPr>
        <w:pStyle w:val="BodyText"/>
        <w:spacing w:line="276" w:lineRule="auto"/>
        <w:jc w:val="both"/>
      </w:pPr>
    </w:p>
    <w:p w14:paraId="1360D9F2" w14:textId="77777777" w:rsidR="00E123D8" w:rsidRDefault="00490E35">
      <w:pPr>
        <w:pStyle w:val="BodyText"/>
        <w:spacing w:before="83" w:line="276" w:lineRule="auto"/>
        <w:ind w:left="383" w:right="17"/>
        <w:jc w:val="both"/>
      </w:pPr>
      <w:proofErr w:type="gramStart"/>
      <w:r>
        <w:t>you</w:t>
      </w:r>
      <w:proofErr w:type="gramEnd"/>
      <w:r>
        <w:rPr>
          <w:spacing w:val="-7"/>
        </w:rPr>
        <w:t xml:space="preserve"> </w:t>
      </w:r>
      <w:r>
        <w:t>agree</w:t>
      </w:r>
      <w:r>
        <w:rPr>
          <w:spacing w:val="-9"/>
        </w:rPr>
        <w:t xml:space="preserve"> </w:t>
      </w:r>
      <w:r>
        <w:t>to</w:t>
      </w:r>
      <w:r>
        <w:rPr>
          <w:spacing w:val="-6"/>
        </w:rPr>
        <w:t xml:space="preserve"> </w:t>
      </w:r>
      <w:r>
        <w:t>complete</w:t>
      </w:r>
      <w:r>
        <w:rPr>
          <w:spacing w:val="-6"/>
        </w:rPr>
        <w:t xml:space="preserve"> </w:t>
      </w:r>
      <w:r>
        <w:t>and</w:t>
      </w:r>
      <w:r>
        <w:rPr>
          <w:spacing w:val="-7"/>
        </w:rPr>
        <w:t xml:space="preserve"> </w:t>
      </w:r>
      <w:r>
        <w:t>sign</w:t>
      </w:r>
      <w:r>
        <w:rPr>
          <w:spacing w:val="-7"/>
        </w:rPr>
        <w:t xml:space="preserve"> </w:t>
      </w:r>
      <w:r>
        <w:t>all</w:t>
      </w:r>
      <w:r>
        <w:rPr>
          <w:spacing w:val="-7"/>
        </w:rPr>
        <w:t xml:space="preserve"> </w:t>
      </w:r>
      <w:r>
        <w:t>necessary</w:t>
      </w:r>
      <w:r>
        <w:rPr>
          <w:spacing w:val="-6"/>
        </w:rPr>
        <w:t xml:space="preserve"> </w:t>
      </w:r>
      <w:r>
        <w:t>documentation</w:t>
      </w:r>
      <w:r>
        <w:rPr>
          <w:spacing w:val="-7"/>
        </w:rPr>
        <w:t xml:space="preserve"> </w:t>
      </w:r>
      <w:r>
        <w:t>required</w:t>
      </w:r>
      <w:r>
        <w:rPr>
          <w:spacing w:val="-9"/>
        </w:rPr>
        <w:t xml:space="preserve"> </w:t>
      </w:r>
      <w:r>
        <w:t>to</w:t>
      </w:r>
      <w:r>
        <w:rPr>
          <w:spacing w:val="-9"/>
        </w:rPr>
        <w:t xml:space="preserve"> </w:t>
      </w:r>
      <w:r>
        <w:t>facilitate</w:t>
      </w:r>
      <w:r>
        <w:rPr>
          <w:spacing w:val="-6"/>
        </w:rPr>
        <w:t xml:space="preserve"> </w:t>
      </w:r>
      <w:proofErr w:type="gramStart"/>
      <w:r>
        <w:t>the</w:t>
      </w:r>
      <w:r>
        <w:rPr>
          <w:spacing w:val="-7"/>
        </w:rPr>
        <w:t xml:space="preserve"> </w:t>
      </w:r>
      <w:r>
        <w:t>pre</w:t>
      </w:r>
      <w:proofErr w:type="gramEnd"/>
      <w:r>
        <w:t>-employment screening.</w:t>
      </w:r>
    </w:p>
    <w:p w14:paraId="0595CF17" w14:textId="77777777" w:rsidR="00E123D8" w:rsidRDefault="00E123D8">
      <w:pPr>
        <w:pStyle w:val="BodyText"/>
        <w:spacing w:before="39"/>
      </w:pPr>
    </w:p>
    <w:p w14:paraId="5F366558" w14:textId="77777777" w:rsidR="00E123D8" w:rsidRDefault="00490E35">
      <w:pPr>
        <w:pStyle w:val="BodyText"/>
        <w:spacing w:line="276" w:lineRule="auto"/>
        <w:ind w:left="383" w:right="13"/>
        <w:jc w:val="both"/>
      </w:pPr>
      <w:r>
        <w:t xml:space="preserve">If the VCAA determines, based on the results of the pre-employment </w:t>
      </w:r>
      <w:proofErr w:type="gramStart"/>
      <w:r>
        <w:t>screening</w:t>
      </w:r>
      <w:proofErr w:type="gramEnd"/>
      <w:r>
        <w:t xml:space="preserve"> that you are</w:t>
      </w:r>
      <w:r>
        <w:rPr>
          <w:spacing w:val="-4"/>
        </w:rPr>
        <w:t xml:space="preserve"> </w:t>
      </w:r>
      <w:r>
        <w:t>not</w:t>
      </w:r>
      <w:r>
        <w:rPr>
          <w:spacing w:val="-3"/>
        </w:rPr>
        <w:t xml:space="preserve"> </w:t>
      </w:r>
      <w:r>
        <w:t>a</w:t>
      </w:r>
      <w:r>
        <w:rPr>
          <w:spacing w:val="-4"/>
        </w:rPr>
        <w:t xml:space="preserve"> </w:t>
      </w:r>
      <w:r>
        <w:t>suitable</w:t>
      </w:r>
      <w:r>
        <w:rPr>
          <w:spacing w:val="-4"/>
        </w:rPr>
        <w:t xml:space="preserve"> </w:t>
      </w:r>
      <w:r>
        <w:t>candidate</w:t>
      </w:r>
      <w:r>
        <w:rPr>
          <w:spacing w:val="-4"/>
        </w:rPr>
        <w:t xml:space="preserve"> </w:t>
      </w:r>
      <w:r>
        <w:t>for</w:t>
      </w:r>
      <w:r>
        <w:rPr>
          <w:spacing w:val="-3"/>
        </w:rPr>
        <w:t xml:space="preserve"> </w:t>
      </w:r>
      <w:r>
        <w:t>the</w:t>
      </w:r>
      <w:r>
        <w:rPr>
          <w:spacing w:val="-4"/>
        </w:rPr>
        <w:t xml:space="preserve"> </w:t>
      </w:r>
      <w:r>
        <w:t>position,</w:t>
      </w:r>
      <w:r>
        <w:rPr>
          <w:spacing w:val="-3"/>
        </w:rPr>
        <w:t xml:space="preserve"> </w:t>
      </w:r>
      <w:r>
        <w:t>the</w:t>
      </w:r>
      <w:r>
        <w:rPr>
          <w:spacing w:val="-4"/>
        </w:rPr>
        <w:t xml:space="preserve"> </w:t>
      </w:r>
      <w:r>
        <w:t>VCAA</w:t>
      </w:r>
      <w:r>
        <w:rPr>
          <w:spacing w:val="-2"/>
        </w:rPr>
        <w:t xml:space="preserve"> </w:t>
      </w:r>
      <w:r>
        <w:t>may</w:t>
      </w:r>
      <w:r>
        <w:rPr>
          <w:spacing w:val="-4"/>
        </w:rPr>
        <w:t xml:space="preserve"> </w:t>
      </w:r>
      <w:r>
        <w:t>immediately</w:t>
      </w:r>
      <w:r>
        <w:rPr>
          <w:spacing w:val="-6"/>
        </w:rPr>
        <w:t xml:space="preserve"> </w:t>
      </w:r>
      <w:r>
        <w:t>rescind</w:t>
      </w:r>
      <w:r>
        <w:rPr>
          <w:spacing w:val="-4"/>
        </w:rPr>
        <w:t xml:space="preserve"> </w:t>
      </w:r>
      <w:r>
        <w:t>this</w:t>
      </w:r>
      <w:r>
        <w:rPr>
          <w:spacing w:val="-1"/>
        </w:rPr>
        <w:t xml:space="preserve"> </w:t>
      </w:r>
      <w:r>
        <w:t>offer of</w:t>
      </w:r>
      <w:r>
        <w:rPr>
          <w:spacing w:val="-3"/>
        </w:rPr>
        <w:t xml:space="preserve"> </w:t>
      </w:r>
      <w:r>
        <w:t>employment.</w:t>
      </w:r>
      <w:r>
        <w:rPr>
          <w:spacing w:val="-5"/>
        </w:rPr>
        <w:t xml:space="preserve"> </w:t>
      </w:r>
      <w:r>
        <w:t>It</w:t>
      </w:r>
      <w:r>
        <w:rPr>
          <w:spacing w:val="-5"/>
        </w:rPr>
        <w:t xml:space="preserve"> </w:t>
      </w:r>
      <w:r>
        <w:t>is,</w:t>
      </w:r>
      <w:r>
        <w:rPr>
          <w:spacing w:val="-5"/>
        </w:rPr>
        <w:t xml:space="preserve"> </w:t>
      </w:r>
      <w:r>
        <w:t>therefore,</w:t>
      </w:r>
      <w:r>
        <w:rPr>
          <w:spacing w:val="-3"/>
        </w:rPr>
        <w:t xml:space="preserve"> </w:t>
      </w:r>
      <w:r>
        <w:t>important</w:t>
      </w:r>
      <w:r>
        <w:rPr>
          <w:spacing w:val="-6"/>
        </w:rPr>
        <w:t xml:space="preserve"> </w:t>
      </w:r>
      <w:r>
        <w:t>that</w:t>
      </w:r>
      <w:r>
        <w:rPr>
          <w:spacing w:val="-5"/>
        </w:rPr>
        <w:t xml:space="preserve"> </w:t>
      </w:r>
      <w:r>
        <w:t>you</w:t>
      </w:r>
      <w:r>
        <w:rPr>
          <w:spacing w:val="-9"/>
        </w:rPr>
        <w:t xml:space="preserve"> </w:t>
      </w:r>
      <w:r>
        <w:t>carefully</w:t>
      </w:r>
      <w:r>
        <w:rPr>
          <w:spacing w:val="-6"/>
        </w:rPr>
        <w:t xml:space="preserve"> </w:t>
      </w:r>
      <w:r>
        <w:t>read</w:t>
      </w:r>
      <w:r>
        <w:rPr>
          <w:spacing w:val="-6"/>
        </w:rPr>
        <w:t xml:space="preserve"> </w:t>
      </w:r>
      <w:r>
        <w:t>and</w:t>
      </w:r>
      <w:r>
        <w:rPr>
          <w:spacing w:val="-6"/>
        </w:rPr>
        <w:t xml:space="preserve"> </w:t>
      </w:r>
      <w:r>
        <w:t>complete</w:t>
      </w:r>
      <w:r>
        <w:rPr>
          <w:spacing w:val="-2"/>
        </w:rPr>
        <w:t xml:space="preserve"> </w:t>
      </w:r>
      <w:r>
        <w:t>all</w:t>
      </w:r>
      <w:r>
        <w:rPr>
          <w:spacing w:val="-7"/>
        </w:rPr>
        <w:t xml:space="preserve"> </w:t>
      </w:r>
      <w:r>
        <w:t xml:space="preserve">sections of the CHRC Application Form and provide certified copies of identity documentation as </w:t>
      </w:r>
      <w:r>
        <w:rPr>
          <w:spacing w:val="-2"/>
        </w:rPr>
        <w:t>required.</w:t>
      </w:r>
    </w:p>
    <w:p w14:paraId="44DABF74" w14:textId="77777777" w:rsidR="00E123D8" w:rsidRDefault="00E123D8">
      <w:pPr>
        <w:pStyle w:val="BodyText"/>
        <w:spacing w:before="37"/>
      </w:pPr>
    </w:p>
    <w:p w14:paraId="16EFA0DB" w14:textId="77777777" w:rsidR="00E123D8" w:rsidRDefault="00490E35">
      <w:pPr>
        <w:pStyle w:val="BodyText"/>
        <w:spacing w:before="1" w:line="276" w:lineRule="auto"/>
        <w:ind w:left="383" w:right="24"/>
        <w:jc w:val="both"/>
      </w:pPr>
      <w:r>
        <w:t>If the outcome of your CHRC is unsatisfactory, the information and outcome provided to the VCAA will be kept confidential and will not be shared with any external parties.</w:t>
      </w:r>
    </w:p>
    <w:p w14:paraId="01FAB1A0" w14:textId="77777777" w:rsidR="00E123D8" w:rsidRDefault="00E123D8">
      <w:pPr>
        <w:pStyle w:val="BodyText"/>
        <w:spacing w:before="38"/>
      </w:pPr>
    </w:p>
    <w:p w14:paraId="097D0638" w14:textId="77777777" w:rsidR="00E123D8" w:rsidRDefault="00490E35">
      <w:pPr>
        <w:pStyle w:val="BodyText"/>
        <w:spacing w:line="276" w:lineRule="auto"/>
        <w:ind w:left="383" w:right="16"/>
        <w:jc w:val="both"/>
      </w:pPr>
      <w:r>
        <w:t>You are not required to complete and submit the</w:t>
      </w:r>
      <w:r>
        <w:rPr>
          <w:spacing w:val="-1"/>
        </w:rPr>
        <w:t xml:space="preserve"> </w:t>
      </w:r>
      <w:r>
        <w:t>CHRC Application Form</w:t>
      </w:r>
      <w:r>
        <w:rPr>
          <w:spacing w:val="-1"/>
        </w:rPr>
        <w:t xml:space="preserve"> </w:t>
      </w:r>
      <w:r>
        <w:t>if you currently hold registration with the Victorian Institute of Teaching (VIT) including provisional registration, non-</w:t>
      </w:r>
      <w:proofErr w:type="spellStart"/>
      <w:r>
        <w:t>practising</w:t>
      </w:r>
      <w:proofErr w:type="spellEnd"/>
      <w:r>
        <w:t xml:space="preserve"> registration, and permission to teach or if you have a satisfactory CHRC that is valid for the period of your employment.</w:t>
      </w:r>
    </w:p>
    <w:p w14:paraId="1C644394" w14:textId="77777777" w:rsidR="00E123D8" w:rsidRDefault="00E123D8">
      <w:pPr>
        <w:pStyle w:val="BodyText"/>
        <w:spacing w:before="38"/>
      </w:pPr>
    </w:p>
    <w:p w14:paraId="4D8135D5" w14:textId="77777777" w:rsidR="00E123D8" w:rsidRDefault="00490E35">
      <w:pPr>
        <w:pStyle w:val="BodyText"/>
        <w:spacing w:before="1" w:line="276" w:lineRule="auto"/>
        <w:ind w:left="383" w:right="23"/>
        <w:jc w:val="both"/>
      </w:pPr>
      <w:r>
        <w:t xml:space="preserve">If you do not have </w:t>
      </w:r>
      <w:proofErr w:type="gramStart"/>
      <w:r>
        <w:t>a valid</w:t>
      </w:r>
      <w:proofErr w:type="gramEnd"/>
      <w:r>
        <w:t xml:space="preserve"> VIT registration, CHRC and/or WWCC (if required) you will receive an email from the VCAA requesting the relevant information including the forms that are required to meet satisfactory employment.</w:t>
      </w:r>
    </w:p>
    <w:p w14:paraId="70FB1C5B" w14:textId="77777777" w:rsidR="00E123D8" w:rsidRDefault="00E123D8">
      <w:pPr>
        <w:pStyle w:val="BodyText"/>
        <w:spacing w:before="38"/>
      </w:pPr>
    </w:p>
    <w:p w14:paraId="6C7BCDD6" w14:textId="77777777" w:rsidR="00E123D8" w:rsidRDefault="00490E35">
      <w:pPr>
        <w:pStyle w:val="BodyText"/>
        <w:spacing w:line="276" w:lineRule="auto"/>
        <w:ind w:left="383" w:right="15"/>
        <w:jc w:val="both"/>
      </w:pPr>
      <w:r>
        <w:t>Please note your employment will not commence until you have completed the pre-employment screening (VIT, CHRC, WWCC (if applicable for the role).</w:t>
      </w:r>
    </w:p>
    <w:p w14:paraId="64947178" w14:textId="77777777" w:rsidR="00E123D8" w:rsidRDefault="00E123D8">
      <w:pPr>
        <w:pStyle w:val="BodyText"/>
        <w:spacing w:before="36"/>
      </w:pPr>
    </w:p>
    <w:p w14:paraId="2DD1E3A2" w14:textId="77777777" w:rsidR="00E123D8" w:rsidRDefault="00490E35">
      <w:pPr>
        <w:pStyle w:val="Heading1"/>
        <w:numPr>
          <w:ilvl w:val="0"/>
          <w:numId w:val="3"/>
        </w:numPr>
        <w:tabs>
          <w:tab w:val="left" w:pos="741"/>
        </w:tabs>
        <w:ind w:left="741" w:hanging="358"/>
        <w:jc w:val="left"/>
      </w:pPr>
      <w:r>
        <w:rPr>
          <w:spacing w:val="-2"/>
        </w:rPr>
        <w:t>LEAVE</w:t>
      </w:r>
    </w:p>
    <w:p w14:paraId="68168BED" w14:textId="77777777" w:rsidR="00E123D8" w:rsidRDefault="00E123D8">
      <w:pPr>
        <w:pStyle w:val="BodyText"/>
        <w:spacing w:before="77"/>
        <w:rPr>
          <w:b/>
        </w:rPr>
      </w:pPr>
    </w:p>
    <w:p w14:paraId="4402E747" w14:textId="2E4801AD" w:rsidR="00E123D8" w:rsidRDefault="00490E35">
      <w:pPr>
        <w:pStyle w:val="BodyText"/>
        <w:ind w:left="383"/>
        <w:jc w:val="both"/>
      </w:pPr>
      <w:r>
        <w:t>Your</w:t>
      </w:r>
      <w:r>
        <w:rPr>
          <w:spacing w:val="-3"/>
        </w:rPr>
        <w:t xml:space="preserve"> </w:t>
      </w:r>
      <w:r>
        <w:t>leave</w:t>
      </w:r>
      <w:r>
        <w:rPr>
          <w:spacing w:val="-4"/>
        </w:rPr>
        <w:t xml:space="preserve"> </w:t>
      </w:r>
      <w:r>
        <w:t>entitlements</w:t>
      </w:r>
      <w:r>
        <w:rPr>
          <w:spacing w:val="-7"/>
        </w:rPr>
        <w:t xml:space="preserve"> </w:t>
      </w:r>
      <w:r>
        <w:t>are</w:t>
      </w:r>
      <w:r>
        <w:rPr>
          <w:spacing w:val="-3"/>
        </w:rPr>
        <w:t xml:space="preserve"> </w:t>
      </w:r>
      <w:r>
        <w:t>set</w:t>
      </w:r>
      <w:r>
        <w:rPr>
          <w:spacing w:val="-2"/>
        </w:rPr>
        <w:t xml:space="preserve"> </w:t>
      </w:r>
      <w:r>
        <w:t>out</w:t>
      </w:r>
      <w:r>
        <w:rPr>
          <w:spacing w:val="-1"/>
        </w:rPr>
        <w:t xml:space="preserve"> </w:t>
      </w:r>
      <w:r>
        <w:t>in</w:t>
      </w:r>
      <w:r>
        <w:rPr>
          <w:spacing w:val="-6"/>
        </w:rPr>
        <w:t xml:space="preserve"> </w:t>
      </w:r>
      <w:r>
        <w:t>Part</w:t>
      </w:r>
      <w:r>
        <w:rPr>
          <w:spacing w:val="-3"/>
        </w:rPr>
        <w:t xml:space="preserve"> </w:t>
      </w:r>
      <w:r>
        <w:t>5</w:t>
      </w:r>
      <w:r>
        <w:rPr>
          <w:spacing w:val="-6"/>
        </w:rPr>
        <w:t xml:space="preserve"> </w:t>
      </w:r>
      <w:r>
        <w:t>of</w:t>
      </w:r>
      <w:r>
        <w:rPr>
          <w:spacing w:val="-4"/>
        </w:rPr>
        <w:t xml:space="preserve"> </w:t>
      </w:r>
      <w:r>
        <w:t>the</w:t>
      </w:r>
      <w:r>
        <w:rPr>
          <w:spacing w:val="-11"/>
        </w:rPr>
        <w:t xml:space="preserve"> </w:t>
      </w:r>
      <w:hyperlink r:id="rId14" w:history="1">
        <w:r w:rsidR="00E123D8" w:rsidRPr="00BB198B">
          <w:rPr>
            <w:rStyle w:val="Hyperlink"/>
            <w:rFonts w:ascii="Calibri"/>
            <w:spacing w:val="-5"/>
          </w:rPr>
          <w:t>MO</w:t>
        </w:r>
        <w:r w:rsidR="00E123D8" w:rsidRPr="00BB198B">
          <w:rPr>
            <w:rStyle w:val="Hyperlink"/>
            <w:spacing w:val="-5"/>
          </w:rPr>
          <w:t>.</w:t>
        </w:r>
      </w:hyperlink>
    </w:p>
    <w:p w14:paraId="3E6F6303" w14:textId="77777777" w:rsidR="00E123D8" w:rsidRDefault="00E123D8">
      <w:pPr>
        <w:pStyle w:val="BodyText"/>
        <w:spacing w:before="79"/>
      </w:pPr>
    </w:p>
    <w:p w14:paraId="52364A39" w14:textId="77777777" w:rsidR="00E123D8" w:rsidRDefault="00490E35">
      <w:pPr>
        <w:pStyle w:val="Heading1"/>
        <w:numPr>
          <w:ilvl w:val="0"/>
          <w:numId w:val="3"/>
        </w:numPr>
        <w:tabs>
          <w:tab w:val="left" w:pos="741"/>
        </w:tabs>
        <w:ind w:left="741" w:hanging="358"/>
        <w:jc w:val="left"/>
      </w:pPr>
      <w:r>
        <w:rPr>
          <w:spacing w:val="-2"/>
        </w:rPr>
        <w:t>POLICY</w:t>
      </w:r>
    </w:p>
    <w:p w14:paraId="07CA4846" w14:textId="77777777" w:rsidR="00E123D8" w:rsidRDefault="00E123D8">
      <w:pPr>
        <w:pStyle w:val="BodyText"/>
        <w:spacing w:before="75"/>
        <w:rPr>
          <w:b/>
        </w:rPr>
      </w:pPr>
    </w:p>
    <w:p w14:paraId="7643578E" w14:textId="77777777" w:rsidR="00E123D8" w:rsidRDefault="00490E35">
      <w:pPr>
        <w:pStyle w:val="BodyText"/>
        <w:spacing w:line="276" w:lineRule="auto"/>
        <w:ind w:left="383"/>
      </w:pPr>
      <w:r>
        <w:t xml:space="preserve">You are required to be familiar with and comply with all current VCAA Policies, as varied from time to time, which can be accessed and downloaded from the </w:t>
      </w:r>
      <w:hyperlink r:id="rId15">
        <w:r w:rsidR="00E123D8">
          <w:rPr>
            <w:color w:val="0462C1"/>
            <w:u w:val="single" w:color="0462C1"/>
          </w:rPr>
          <w:t>VCAA website</w:t>
        </w:r>
      </w:hyperlink>
      <w:r>
        <w:t>.</w:t>
      </w:r>
    </w:p>
    <w:p w14:paraId="1082D049" w14:textId="77777777" w:rsidR="00E123D8" w:rsidRDefault="00E123D8">
      <w:pPr>
        <w:pStyle w:val="BodyText"/>
        <w:spacing w:before="39"/>
      </w:pPr>
    </w:p>
    <w:p w14:paraId="057D3101" w14:textId="77777777" w:rsidR="00E123D8" w:rsidRDefault="00490E35">
      <w:pPr>
        <w:pStyle w:val="BodyText"/>
        <w:spacing w:line="276" w:lineRule="auto"/>
        <w:ind w:left="383"/>
      </w:pPr>
      <w:r>
        <w:t>These</w:t>
      </w:r>
      <w:r>
        <w:rPr>
          <w:spacing w:val="-16"/>
        </w:rPr>
        <w:t xml:space="preserve"> </w:t>
      </w:r>
      <w:r>
        <w:t>policies</w:t>
      </w:r>
      <w:r>
        <w:rPr>
          <w:spacing w:val="-15"/>
        </w:rPr>
        <w:t xml:space="preserve"> </w:t>
      </w:r>
      <w:r>
        <w:t>are</w:t>
      </w:r>
      <w:r>
        <w:rPr>
          <w:spacing w:val="-15"/>
        </w:rPr>
        <w:t xml:space="preserve"> </w:t>
      </w:r>
      <w:r>
        <w:t>not</w:t>
      </w:r>
      <w:r>
        <w:rPr>
          <w:spacing w:val="-15"/>
        </w:rPr>
        <w:t xml:space="preserve"> </w:t>
      </w:r>
      <w:r>
        <w:t>intended</w:t>
      </w:r>
      <w:r>
        <w:rPr>
          <w:spacing w:val="-15"/>
        </w:rPr>
        <w:t xml:space="preserve"> </w:t>
      </w:r>
      <w:r>
        <w:t>to</w:t>
      </w:r>
      <w:r>
        <w:rPr>
          <w:spacing w:val="-15"/>
        </w:rPr>
        <w:t xml:space="preserve"> </w:t>
      </w:r>
      <w:r>
        <w:t>be</w:t>
      </w:r>
      <w:r>
        <w:rPr>
          <w:spacing w:val="-16"/>
        </w:rPr>
        <w:t xml:space="preserve"> </w:t>
      </w:r>
      <w:r>
        <w:t>legally</w:t>
      </w:r>
      <w:r>
        <w:rPr>
          <w:spacing w:val="-13"/>
        </w:rPr>
        <w:t xml:space="preserve"> </w:t>
      </w:r>
      <w:r>
        <w:t>binding</w:t>
      </w:r>
      <w:r>
        <w:rPr>
          <w:spacing w:val="-14"/>
        </w:rPr>
        <w:t xml:space="preserve"> </w:t>
      </w:r>
      <w:r>
        <w:t>on</w:t>
      </w:r>
      <w:r>
        <w:rPr>
          <w:spacing w:val="-16"/>
        </w:rPr>
        <w:t xml:space="preserve"> </w:t>
      </w:r>
      <w:r>
        <w:t>the</w:t>
      </w:r>
      <w:r>
        <w:rPr>
          <w:spacing w:val="-15"/>
        </w:rPr>
        <w:t xml:space="preserve"> </w:t>
      </w:r>
      <w:r>
        <w:t>VCAA</w:t>
      </w:r>
      <w:r>
        <w:rPr>
          <w:spacing w:val="-14"/>
        </w:rPr>
        <w:t xml:space="preserve"> </w:t>
      </w:r>
      <w:r>
        <w:t>and</w:t>
      </w:r>
      <w:r>
        <w:rPr>
          <w:spacing w:val="-16"/>
        </w:rPr>
        <w:t xml:space="preserve"> </w:t>
      </w:r>
      <w:r>
        <w:t>are</w:t>
      </w:r>
      <w:r>
        <w:rPr>
          <w:spacing w:val="-15"/>
        </w:rPr>
        <w:t xml:space="preserve"> </w:t>
      </w:r>
      <w:r>
        <w:t>not</w:t>
      </w:r>
      <w:r>
        <w:rPr>
          <w:spacing w:val="-13"/>
        </w:rPr>
        <w:t xml:space="preserve"> </w:t>
      </w:r>
      <w:r>
        <w:t>incorporated into your offer of employment.</w:t>
      </w:r>
    </w:p>
    <w:p w14:paraId="2ECD947C" w14:textId="77777777" w:rsidR="00E123D8" w:rsidRDefault="00E123D8">
      <w:pPr>
        <w:pStyle w:val="BodyText"/>
        <w:spacing w:before="36"/>
      </w:pPr>
    </w:p>
    <w:p w14:paraId="1FC61777" w14:textId="77777777" w:rsidR="00E123D8" w:rsidRDefault="00490E35">
      <w:pPr>
        <w:pStyle w:val="BodyText"/>
        <w:spacing w:line="278" w:lineRule="auto"/>
        <w:ind w:left="383"/>
      </w:pPr>
      <w:r>
        <w:t>Compliance</w:t>
      </w:r>
      <w:r>
        <w:rPr>
          <w:spacing w:val="25"/>
        </w:rPr>
        <w:t xml:space="preserve"> </w:t>
      </w:r>
      <w:r>
        <w:t>with</w:t>
      </w:r>
      <w:r>
        <w:rPr>
          <w:spacing w:val="25"/>
        </w:rPr>
        <w:t xml:space="preserve"> </w:t>
      </w:r>
      <w:r>
        <w:t>the VCAA's</w:t>
      </w:r>
      <w:r>
        <w:rPr>
          <w:spacing w:val="25"/>
        </w:rPr>
        <w:t xml:space="preserve"> </w:t>
      </w:r>
      <w:r>
        <w:t>policies</w:t>
      </w:r>
      <w:r>
        <w:rPr>
          <w:spacing w:val="25"/>
        </w:rPr>
        <w:t xml:space="preserve"> </w:t>
      </w:r>
      <w:r>
        <w:t>creates</w:t>
      </w:r>
      <w:r>
        <w:rPr>
          <w:spacing w:val="25"/>
        </w:rPr>
        <w:t xml:space="preserve"> </w:t>
      </w:r>
      <w:r>
        <w:t>no right</w:t>
      </w:r>
      <w:r>
        <w:rPr>
          <w:spacing w:val="26"/>
        </w:rPr>
        <w:t xml:space="preserve"> </w:t>
      </w:r>
      <w:r>
        <w:t>or</w:t>
      </w:r>
      <w:r>
        <w:rPr>
          <w:spacing w:val="25"/>
        </w:rPr>
        <w:t xml:space="preserve"> </w:t>
      </w:r>
      <w:r>
        <w:t>entitlement to</w:t>
      </w:r>
      <w:r>
        <w:rPr>
          <w:spacing w:val="25"/>
        </w:rPr>
        <w:t xml:space="preserve"> </w:t>
      </w:r>
      <w:r>
        <w:t>any</w:t>
      </w:r>
      <w:r>
        <w:rPr>
          <w:spacing w:val="25"/>
        </w:rPr>
        <w:t xml:space="preserve"> </w:t>
      </w:r>
      <w:r>
        <w:t>benefits</w:t>
      </w:r>
      <w:r>
        <w:rPr>
          <w:spacing w:val="25"/>
        </w:rPr>
        <w:t xml:space="preserve"> </w:t>
      </w:r>
      <w:r>
        <w:t>or conditions outside of the terms of this Letter.</w:t>
      </w:r>
    </w:p>
    <w:p w14:paraId="0D7EEF79" w14:textId="77777777" w:rsidR="00E123D8" w:rsidRDefault="00E123D8">
      <w:pPr>
        <w:pStyle w:val="BodyText"/>
        <w:spacing w:line="278" w:lineRule="auto"/>
        <w:sectPr w:rsidR="00E123D8">
          <w:headerReference w:type="default" r:id="rId16"/>
          <w:footerReference w:type="default" r:id="rId17"/>
          <w:pgSz w:w="11910" w:h="16840"/>
          <w:pgMar w:top="1340" w:right="1417" w:bottom="920" w:left="1417" w:header="0" w:footer="728" w:gutter="0"/>
          <w:cols w:space="720"/>
        </w:sectPr>
      </w:pPr>
    </w:p>
    <w:p w14:paraId="59B5B41F" w14:textId="77777777" w:rsidR="00E123D8" w:rsidRDefault="00490E35">
      <w:pPr>
        <w:pStyle w:val="Heading1"/>
        <w:numPr>
          <w:ilvl w:val="0"/>
          <w:numId w:val="3"/>
        </w:numPr>
        <w:tabs>
          <w:tab w:val="left" w:pos="379"/>
        </w:tabs>
        <w:spacing w:before="83"/>
        <w:ind w:left="379" w:hanging="358"/>
        <w:jc w:val="left"/>
      </w:pPr>
      <w:r>
        <w:rPr>
          <w:spacing w:val="-2"/>
        </w:rPr>
        <w:t>PRIVACY</w:t>
      </w:r>
    </w:p>
    <w:p w14:paraId="2ACBE7D3" w14:textId="77777777" w:rsidR="00E123D8" w:rsidRDefault="00E123D8">
      <w:pPr>
        <w:pStyle w:val="BodyText"/>
        <w:spacing w:before="75"/>
        <w:rPr>
          <w:b/>
        </w:rPr>
      </w:pPr>
    </w:p>
    <w:p w14:paraId="6B8945F8" w14:textId="77777777" w:rsidR="00E123D8" w:rsidRDefault="00490E35">
      <w:pPr>
        <w:pStyle w:val="BodyText"/>
        <w:spacing w:line="276" w:lineRule="auto"/>
        <w:ind w:left="381" w:right="16"/>
        <w:jc w:val="both"/>
      </w:pPr>
      <w:r>
        <w:t>Personal information collected about you during the selection process will be retained as part of your employment records. Further personal information and relevant health information</w:t>
      </w:r>
      <w:r>
        <w:rPr>
          <w:spacing w:val="-12"/>
        </w:rPr>
        <w:t xml:space="preserve"> </w:t>
      </w:r>
      <w:r>
        <w:t>may</w:t>
      </w:r>
      <w:r>
        <w:rPr>
          <w:spacing w:val="-11"/>
        </w:rPr>
        <w:t xml:space="preserve"> </w:t>
      </w:r>
      <w:r>
        <w:t>be</w:t>
      </w:r>
      <w:r>
        <w:rPr>
          <w:spacing w:val="-12"/>
        </w:rPr>
        <w:t xml:space="preserve"> </w:t>
      </w:r>
      <w:r>
        <w:t>collected</w:t>
      </w:r>
      <w:r>
        <w:rPr>
          <w:spacing w:val="-8"/>
        </w:rPr>
        <w:t xml:space="preserve"> </w:t>
      </w:r>
      <w:r>
        <w:t>by</w:t>
      </w:r>
      <w:r>
        <w:rPr>
          <w:spacing w:val="-11"/>
        </w:rPr>
        <w:t xml:space="preserve"> </w:t>
      </w:r>
      <w:r>
        <w:t>the</w:t>
      </w:r>
      <w:r>
        <w:rPr>
          <w:spacing w:val="-12"/>
        </w:rPr>
        <w:t xml:space="preserve"> </w:t>
      </w:r>
      <w:r>
        <w:t>VCAA</w:t>
      </w:r>
      <w:r>
        <w:rPr>
          <w:spacing w:val="-9"/>
        </w:rPr>
        <w:t xml:space="preserve"> </w:t>
      </w:r>
      <w:r>
        <w:t>throughout</w:t>
      </w:r>
      <w:r>
        <w:rPr>
          <w:spacing w:val="-10"/>
        </w:rPr>
        <w:t xml:space="preserve"> </w:t>
      </w:r>
      <w:r>
        <w:t>the</w:t>
      </w:r>
      <w:r>
        <w:rPr>
          <w:spacing w:val="-12"/>
        </w:rPr>
        <w:t xml:space="preserve"> </w:t>
      </w:r>
      <w:r>
        <w:t>course</w:t>
      </w:r>
      <w:r>
        <w:rPr>
          <w:spacing w:val="-11"/>
        </w:rPr>
        <w:t xml:space="preserve"> </w:t>
      </w:r>
      <w:r>
        <w:t>of</w:t>
      </w:r>
      <w:r>
        <w:rPr>
          <w:spacing w:val="-7"/>
        </w:rPr>
        <w:t xml:space="preserve"> </w:t>
      </w:r>
      <w:r>
        <w:t>your</w:t>
      </w:r>
      <w:r>
        <w:rPr>
          <w:spacing w:val="-10"/>
        </w:rPr>
        <w:t xml:space="preserve"> </w:t>
      </w:r>
      <w:r>
        <w:t>employment</w:t>
      </w:r>
      <w:r>
        <w:rPr>
          <w:spacing w:val="-7"/>
        </w:rPr>
        <w:t xml:space="preserve"> </w:t>
      </w:r>
      <w:r>
        <w:t>with it.</w:t>
      </w:r>
      <w:r>
        <w:rPr>
          <w:spacing w:val="-11"/>
        </w:rPr>
        <w:t xml:space="preserve"> </w:t>
      </w:r>
      <w:r>
        <w:t>The</w:t>
      </w:r>
      <w:r>
        <w:rPr>
          <w:spacing w:val="-11"/>
        </w:rPr>
        <w:t xml:space="preserve"> </w:t>
      </w:r>
      <w:r>
        <w:t>collection</w:t>
      </w:r>
      <w:r>
        <w:rPr>
          <w:spacing w:val="-10"/>
        </w:rPr>
        <w:t xml:space="preserve"> </w:t>
      </w:r>
      <w:r>
        <w:t>use,</w:t>
      </w:r>
      <w:r>
        <w:rPr>
          <w:spacing w:val="-11"/>
        </w:rPr>
        <w:t xml:space="preserve"> </w:t>
      </w:r>
      <w:r>
        <w:t>handling</w:t>
      </w:r>
      <w:r>
        <w:rPr>
          <w:spacing w:val="-10"/>
        </w:rPr>
        <w:t xml:space="preserve"> </w:t>
      </w:r>
      <w:r>
        <w:t>and</w:t>
      </w:r>
      <w:r>
        <w:rPr>
          <w:spacing w:val="-10"/>
        </w:rPr>
        <w:t xml:space="preserve"> </w:t>
      </w:r>
      <w:r>
        <w:t>disclosure</w:t>
      </w:r>
      <w:r>
        <w:rPr>
          <w:spacing w:val="-11"/>
        </w:rPr>
        <w:t xml:space="preserve"> </w:t>
      </w:r>
      <w:r>
        <w:t>of</w:t>
      </w:r>
      <w:r>
        <w:rPr>
          <w:spacing w:val="-11"/>
        </w:rPr>
        <w:t xml:space="preserve"> </w:t>
      </w:r>
      <w:r>
        <w:t>this</w:t>
      </w:r>
      <w:r>
        <w:rPr>
          <w:spacing w:val="-9"/>
        </w:rPr>
        <w:t xml:space="preserve"> </w:t>
      </w:r>
      <w:r>
        <w:t>information</w:t>
      </w:r>
      <w:r>
        <w:rPr>
          <w:spacing w:val="-11"/>
        </w:rPr>
        <w:t xml:space="preserve"> </w:t>
      </w:r>
      <w:r>
        <w:t>will</w:t>
      </w:r>
      <w:r>
        <w:rPr>
          <w:spacing w:val="-11"/>
        </w:rPr>
        <w:t xml:space="preserve"> </w:t>
      </w:r>
      <w:r>
        <w:t>be</w:t>
      </w:r>
      <w:r>
        <w:rPr>
          <w:spacing w:val="-12"/>
        </w:rPr>
        <w:t xml:space="preserve"> </w:t>
      </w:r>
      <w:r>
        <w:t>consistent</w:t>
      </w:r>
      <w:r>
        <w:rPr>
          <w:spacing w:val="-11"/>
        </w:rPr>
        <w:t xml:space="preserve"> </w:t>
      </w:r>
      <w:r>
        <w:t>with</w:t>
      </w:r>
      <w:r>
        <w:rPr>
          <w:spacing w:val="-11"/>
        </w:rPr>
        <w:t xml:space="preserve"> </w:t>
      </w:r>
      <w:r>
        <w:t>the requirements</w:t>
      </w:r>
      <w:r>
        <w:rPr>
          <w:spacing w:val="-9"/>
        </w:rPr>
        <w:t xml:space="preserve"> </w:t>
      </w:r>
      <w:r>
        <w:t>of</w:t>
      </w:r>
      <w:r>
        <w:rPr>
          <w:spacing w:val="-11"/>
        </w:rPr>
        <w:t xml:space="preserve"> </w:t>
      </w:r>
      <w:r>
        <w:t>the</w:t>
      </w:r>
      <w:r>
        <w:rPr>
          <w:spacing w:val="-9"/>
        </w:rPr>
        <w:t xml:space="preserve"> </w:t>
      </w:r>
      <w:r>
        <w:rPr>
          <w:i/>
        </w:rPr>
        <w:t>Privacy</w:t>
      </w:r>
      <w:r>
        <w:rPr>
          <w:i/>
          <w:spacing w:val="-9"/>
        </w:rPr>
        <w:t xml:space="preserve"> </w:t>
      </w:r>
      <w:r>
        <w:rPr>
          <w:i/>
        </w:rPr>
        <w:t>&amp;</w:t>
      </w:r>
      <w:r>
        <w:rPr>
          <w:i/>
          <w:spacing w:val="-10"/>
        </w:rPr>
        <w:t xml:space="preserve"> </w:t>
      </w:r>
      <w:r>
        <w:rPr>
          <w:i/>
        </w:rPr>
        <w:t>Data</w:t>
      </w:r>
      <w:r>
        <w:rPr>
          <w:i/>
          <w:spacing w:val="-11"/>
        </w:rPr>
        <w:t xml:space="preserve"> </w:t>
      </w:r>
      <w:r>
        <w:rPr>
          <w:i/>
        </w:rPr>
        <w:t>Protections</w:t>
      </w:r>
      <w:r>
        <w:rPr>
          <w:i/>
          <w:spacing w:val="-11"/>
        </w:rPr>
        <w:t xml:space="preserve"> </w:t>
      </w:r>
      <w:r>
        <w:rPr>
          <w:i/>
        </w:rPr>
        <w:t>Act</w:t>
      </w:r>
      <w:r>
        <w:rPr>
          <w:i/>
          <w:spacing w:val="-8"/>
        </w:rPr>
        <w:t xml:space="preserve"> </w:t>
      </w:r>
      <w:r>
        <w:rPr>
          <w:i/>
        </w:rPr>
        <w:t>2014</w:t>
      </w:r>
      <w:r>
        <w:rPr>
          <w:i/>
          <w:spacing w:val="-10"/>
        </w:rPr>
        <w:t xml:space="preserve"> </w:t>
      </w:r>
      <w:r>
        <w:t>(Vic)</w:t>
      </w:r>
      <w:r>
        <w:rPr>
          <w:spacing w:val="-11"/>
        </w:rPr>
        <w:t xml:space="preserve"> </w:t>
      </w:r>
      <w:r>
        <w:t>and</w:t>
      </w:r>
      <w:r>
        <w:rPr>
          <w:spacing w:val="-11"/>
        </w:rPr>
        <w:t xml:space="preserve"> </w:t>
      </w:r>
      <w:r>
        <w:t>the</w:t>
      </w:r>
      <w:r>
        <w:rPr>
          <w:spacing w:val="-10"/>
        </w:rPr>
        <w:t xml:space="preserve"> </w:t>
      </w:r>
      <w:r>
        <w:rPr>
          <w:i/>
        </w:rPr>
        <w:t>Health</w:t>
      </w:r>
      <w:r>
        <w:rPr>
          <w:i/>
          <w:spacing w:val="-10"/>
        </w:rPr>
        <w:t xml:space="preserve"> </w:t>
      </w:r>
      <w:r>
        <w:rPr>
          <w:i/>
        </w:rPr>
        <w:t>Records</w:t>
      </w:r>
      <w:r>
        <w:rPr>
          <w:i/>
          <w:spacing w:val="-9"/>
        </w:rPr>
        <w:t xml:space="preserve"> </w:t>
      </w:r>
      <w:r>
        <w:rPr>
          <w:i/>
        </w:rPr>
        <w:t xml:space="preserve">Act 2001 </w:t>
      </w:r>
      <w:r>
        <w:t xml:space="preserve">(Vic). Further information can be found in the VCAA </w:t>
      </w:r>
      <w:hyperlink r:id="rId18">
        <w:r w:rsidR="00E123D8">
          <w:rPr>
            <w:color w:val="0462C1"/>
            <w:u w:val="single" w:color="0462C1"/>
          </w:rPr>
          <w:t>Privacy Policy</w:t>
        </w:r>
      </w:hyperlink>
      <w:r>
        <w:t>.</w:t>
      </w:r>
    </w:p>
    <w:p w14:paraId="0C4E1D67" w14:textId="77777777" w:rsidR="00E123D8" w:rsidRDefault="00E123D8">
      <w:pPr>
        <w:pStyle w:val="BodyText"/>
        <w:spacing w:before="18"/>
      </w:pPr>
    </w:p>
    <w:p w14:paraId="2BCAB7E2" w14:textId="77777777" w:rsidR="00E123D8" w:rsidRDefault="00490E35">
      <w:pPr>
        <w:pStyle w:val="Heading1"/>
        <w:numPr>
          <w:ilvl w:val="0"/>
          <w:numId w:val="3"/>
        </w:numPr>
        <w:tabs>
          <w:tab w:val="left" w:pos="741"/>
        </w:tabs>
        <w:ind w:left="741" w:hanging="358"/>
        <w:jc w:val="left"/>
      </w:pPr>
      <w:r>
        <w:t>INTELLECTUAL</w:t>
      </w:r>
      <w:r>
        <w:rPr>
          <w:spacing w:val="-11"/>
        </w:rPr>
        <w:t xml:space="preserve"> </w:t>
      </w:r>
      <w:r>
        <w:rPr>
          <w:spacing w:val="-2"/>
        </w:rPr>
        <w:t>PROPERTY</w:t>
      </w:r>
    </w:p>
    <w:p w14:paraId="1AFD2D2C" w14:textId="77777777" w:rsidR="00E123D8" w:rsidRDefault="00E123D8">
      <w:pPr>
        <w:pStyle w:val="BodyText"/>
        <w:spacing w:before="75"/>
        <w:rPr>
          <w:b/>
        </w:rPr>
      </w:pPr>
    </w:p>
    <w:p w14:paraId="7DBAC32D" w14:textId="77777777" w:rsidR="00E123D8" w:rsidRDefault="00490E35">
      <w:pPr>
        <w:pStyle w:val="BodyText"/>
        <w:spacing w:line="276" w:lineRule="auto"/>
        <w:ind w:left="383" w:right="19"/>
        <w:jc w:val="both"/>
      </w:pPr>
      <w:r>
        <w:t>All intellectual property invented or created by you in the scope of, or arising out of, your employment shall remain</w:t>
      </w:r>
      <w:r>
        <w:rPr>
          <w:spacing w:val="-2"/>
        </w:rPr>
        <w:t xml:space="preserve"> </w:t>
      </w:r>
      <w:r>
        <w:t>the property</w:t>
      </w:r>
      <w:r>
        <w:rPr>
          <w:spacing w:val="-2"/>
        </w:rPr>
        <w:t xml:space="preserve"> </w:t>
      </w:r>
      <w:r>
        <w:t>of the VCAA unless otherwise agreed in writing by the VCAA.</w:t>
      </w:r>
    </w:p>
    <w:p w14:paraId="00DE9F85" w14:textId="77777777" w:rsidR="00E123D8" w:rsidRDefault="00E123D8">
      <w:pPr>
        <w:pStyle w:val="BodyText"/>
        <w:spacing w:before="38"/>
      </w:pPr>
    </w:p>
    <w:p w14:paraId="779A62B1" w14:textId="77777777" w:rsidR="00E123D8" w:rsidRDefault="00490E35">
      <w:pPr>
        <w:pStyle w:val="BodyText"/>
        <w:spacing w:before="1" w:line="276" w:lineRule="auto"/>
        <w:ind w:left="383" w:right="25"/>
        <w:jc w:val="both"/>
      </w:pPr>
      <w:r>
        <w:t>You irrevocably consent to the VCAA doing any acts or making any omissions that constitute an infringement of your Moral Rights including:</w:t>
      </w:r>
    </w:p>
    <w:p w14:paraId="78C91509" w14:textId="77777777" w:rsidR="00E123D8" w:rsidRDefault="00490E35">
      <w:pPr>
        <w:pStyle w:val="ListParagraph"/>
        <w:numPr>
          <w:ilvl w:val="1"/>
          <w:numId w:val="3"/>
        </w:numPr>
        <w:tabs>
          <w:tab w:val="left" w:pos="1101"/>
          <w:tab w:val="left" w:pos="1103"/>
        </w:tabs>
        <w:spacing w:line="278" w:lineRule="auto"/>
        <w:ind w:right="22"/>
        <w:jc w:val="both"/>
      </w:pPr>
      <w:r>
        <w:t>To</w:t>
      </w:r>
      <w:r>
        <w:rPr>
          <w:spacing w:val="-2"/>
        </w:rPr>
        <w:t xml:space="preserve"> </w:t>
      </w:r>
      <w:r>
        <w:t>any</w:t>
      </w:r>
      <w:r>
        <w:rPr>
          <w:spacing w:val="-1"/>
        </w:rPr>
        <w:t xml:space="preserve"> </w:t>
      </w:r>
      <w:r>
        <w:t>amendment</w:t>
      </w:r>
      <w:r>
        <w:rPr>
          <w:spacing w:val="-3"/>
        </w:rPr>
        <w:t xml:space="preserve"> </w:t>
      </w:r>
      <w:r>
        <w:t>of</w:t>
      </w:r>
      <w:r>
        <w:rPr>
          <w:spacing w:val="-5"/>
        </w:rPr>
        <w:t xml:space="preserve"> </w:t>
      </w:r>
      <w:r>
        <w:t>the</w:t>
      </w:r>
      <w:r>
        <w:rPr>
          <w:spacing w:val="-2"/>
        </w:rPr>
        <w:t xml:space="preserve"> </w:t>
      </w:r>
      <w:r>
        <w:t>material</w:t>
      </w:r>
      <w:r>
        <w:rPr>
          <w:spacing w:val="-5"/>
        </w:rPr>
        <w:t xml:space="preserve"> </w:t>
      </w:r>
      <w:r>
        <w:t>to</w:t>
      </w:r>
      <w:r>
        <w:rPr>
          <w:spacing w:val="-2"/>
        </w:rPr>
        <w:t xml:space="preserve"> </w:t>
      </w:r>
      <w:r>
        <w:t>which</w:t>
      </w:r>
      <w:r>
        <w:rPr>
          <w:spacing w:val="-4"/>
        </w:rPr>
        <w:t xml:space="preserve"> </w:t>
      </w:r>
      <w:proofErr w:type="gramStart"/>
      <w:r>
        <w:t>the</w:t>
      </w:r>
      <w:r>
        <w:rPr>
          <w:spacing w:val="-4"/>
        </w:rPr>
        <w:t xml:space="preserve"> </w:t>
      </w:r>
      <w:r>
        <w:t>Moral</w:t>
      </w:r>
      <w:proofErr w:type="gramEnd"/>
      <w:r>
        <w:rPr>
          <w:spacing w:val="-2"/>
        </w:rPr>
        <w:t xml:space="preserve"> </w:t>
      </w:r>
      <w:r>
        <w:t>Rights</w:t>
      </w:r>
      <w:r>
        <w:rPr>
          <w:spacing w:val="-4"/>
        </w:rPr>
        <w:t xml:space="preserve"> </w:t>
      </w:r>
      <w:r>
        <w:t>relate</w:t>
      </w:r>
      <w:r>
        <w:rPr>
          <w:spacing w:val="-4"/>
        </w:rPr>
        <w:t xml:space="preserve"> </w:t>
      </w:r>
      <w:r>
        <w:t>in</w:t>
      </w:r>
      <w:r>
        <w:rPr>
          <w:spacing w:val="-2"/>
        </w:rPr>
        <w:t xml:space="preserve"> </w:t>
      </w:r>
      <w:r>
        <w:t>any</w:t>
      </w:r>
      <w:r>
        <w:rPr>
          <w:spacing w:val="-6"/>
        </w:rPr>
        <w:t xml:space="preserve"> </w:t>
      </w:r>
      <w:r>
        <w:t>manner by the VCAA and for any purposes.</w:t>
      </w:r>
    </w:p>
    <w:p w14:paraId="553905DC" w14:textId="77777777" w:rsidR="00E123D8" w:rsidRDefault="00490E35">
      <w:pPr>
        <w:pStyle w:val="ListParagraph"/>
        <w:numPr>
          <w:ilvl w:val="1"/>
          <w:numId w:val="3"/>
        </w:numPr>
        <w:tabs>
          <w:tab w:val="left" w:pos="1101"/>
          <w:tab w:val="left" w:pos="1103"/>
        </w:tabs>
        <w:spacing w:line="276" w:lineRule="auto"/>
        <w:ind w:right="23"/>
        <w:jc w:val="both"/>
      </w:pPr>
      <w:r>
        <w:t>To the</w:t>
      </w:r>
      <w:r>
        <w:rPr>
          <w:spacing w:val="-2"/>
        </w:rPr>
        <w:t xml:space="preserve"> </w:t>
      </w:r>
      <w:r>
        <w:t>VCAA</w:t>
      </w:r>
      <w:r>
        <w:rPr>
          <w:spacing w:val="-2"/>
        </w:rPr>
        <w:t xml:space="preserve"> </w:t>
      </w:r>
      <w:r>
        <w:t>using</w:t>
      </w:r>
      <w:r>
        <w:rPr>
          <w:spacing w:val="-2"/>
        </w:rPr>
        <w:t xml:space="preserve"> </w:t>
      </w:r>
      <w:r>
        <w:t>the</w:t>
      </w:r>
      <w:r>
        <w:rPr>
          <w:spacing w:val="-4"/>
        </w:rPr>
        <w:t xml:space="preserve"> </w:t>
      </w:r>
      <w:r>
        <w:t>materials</w:t>
      </w:r>
      <w:r>
        <w:rPr>
          <w:spacing w:val="-1"/>
        </w:rPr>
        <w:t xml:space="preserve"> </w:t>
      </w:r>
      <w:r>
        <w:t>to which</w:t>
      </w:r>
      <w:r>
        <w:rPr>
          <w:spacing w:val="-2"/>
        </w:rPr>
        <w:t xml:space="preserve"> </w:t>
      </w:r>
      <w:r>
        <w:t>the</w:t>
      </w:r>
      <w:r>
        <w:rPr>
          <w:spacing w:val="-4"/>
        </w:rPr>
        <w:t xml:space="preserve"> </w:t>
      </w:r>
      <w:r>
        <w:t>Moral Rights</w:t>
      </w:r>
      <w:r>
        <w:rPr>
          <w:spacing w:val="-4"/>
        </w:rPr>
        <w:t xml:space="preserve"> </w:t>
      </w:r>
      <w:r>
        <w:t>relate</w:t>
      </w:r>
      <w:r>
        <w:rPr>
          <w:spacing w:val="-1"/>
        </w:rPr>
        <w:t xml:space="preserve"> </w:t>
      </w:r>
      <w:r>
        <w:t>for any</w:t>
      </w:r>
      <w:r>
        <w:rPr>
          <w:spacing w:val="-2"/>
        </w:rPr>
        <w:t xml:space="preserve"> </w:t>
      </w:r>
      <w:r>
        <w:t>purpose and in any manner, including identifying the VCAA as the author of the material, without any attribution of authorship.</w:t>
      </w:r>
    </w:p>
    <w:p w14:paraId="07A2B20D" w14:textId="77777777" w:rsidR="00E123D8" w:rsidRDefault="00490E35">
      <w:pPr>
        <w:pStyle w:val="ListParagraph"/>
        <w:numPr>
          <w:ilvl w:val="1"/>
          <w:numId w:val="3"/>
        </w:numPr>
        <w:tabs>
          <w:tab w:val="left" w:pos="1101"/>
          <w:tab w:val="left" w:pos="1103"/>
        </w:tabs>
        <w:spacing w:line="276" w:lineRule="auto"/>
        <w:ind w:right="22"/>
        <w:jc w:val="both"/>
      </w:pPr>
      <w:proofErr w:type="gramStart"/>
      <w:r>
        <w:t>Agreeing</w:t>
      </w:r>
      <w:proofErr w:type="gramEnd"/>
      <w:r>
        <w:rPr>
          <w:spacing w:val="-2"/>
        </w:rPr>
        <w:t xml:space="preserve"> </w:t>
      </w:r>
      <w:r>
        <w:t>that your</w:t>
      </w:r>
      <w:r>
        <w:rPr>
          <w:spacing w:val="-1"/>
        </w:rPr>
        <w:t xml:space="preserve"> </w:t>
      </w:r>
      <w:r>
        <w:t>consent</w:t>
      </w:r>
      <w:r>
        <w:rPr>
          <w:spacing w:val="-1"/>
        </w:rPr>
        <w:t xml:space="preserve"> </w:t>
      </w:r>
      <w:proofErr w:type="gramStart"/>
      <w:r>
        <w:t>extend</w:t>
      </w:r>
      <w:proofErr w:type="gramEnd"/>
      <w:r>
        <w:rPr>
          <w:spacing w:val="-4"/>
        </w:rPr>
        <w:t xml:space="preserve"> </w:t>
      </w:r>
      <w:r>
        <w:t>to</w:t>
      </w:r>
      <w:r>
        <w:rPr>
          <w:spacing w:val="-2"/>
        </w:rPr>
        <w:t xml:space="preserve"> </w:t>
      </w:r>
      <w:r>
        <w:t>acts</w:t>
      </w:r>
      <w:r>
        <w:rPr>
          <w:spacing w:val="-2"/>
        </w:rPr>
        <w:t xml:space="preserve"> </w:t>
      </w:r>
      <w:r>
        <w:t>and</w:t>
      </w:r>
      <w:r>
        <w:rPr>
          <w:spacing w:val="-2"/>
        </w:rPr>
        <w:t xml:space="preserve"> </w:t>
      </w:r>
      <w:r>
        <w:t>omissions of</w:t>
      </w:r>
      <w:r>
        <w:rPr>
          <w:spacing w:val="-3"/>
        </w:rPr>
        <w:t xml:space="preserve"> </w:t>
      </w:r>
      <w:r>
        <w:t>the</w:t>
      </w:r>
      <w:r>
        <w:rPr>
          <w:spacing w:val="-2"/>
        </w:rPr>
        <w:t xml:space="preserve"> </w:t>
      </w:r>
      <w:r>
        <w:t>VCAA's</w:t>
      </w:r>
      <w:r>
        <w:rPr>
          <w:spacing w:val="-2"/>
        </w:rPr>
        <w:t xml:space="preserve"> </w:t>
      </w:r>
      <w:r>
        <w:t>licensees and successors in title; and</w:t>
      </w:r>
    </w:p>
    <w:p w14:paraId="07954A22" w14:textId="77777777" w:rsidR="00E123D8" w:rsidRDefault="00490E35">
      <w:pPr>
        <w:pStyle w:val="ListParagraph"/>
        <w:numPr>
          <w:ilvl w:val="1"/>
          <w:numId w:val="3"/>
        </w:numPr>
        <w:tabs>
          <w:tab w:val="left" w:pos="1101"/>
          <w:tab w:val="left" w:pos="1103"/>
        </w:tabs>
        <w:spacing w:line="276" w:lineRule="auto"/>
        <w:ind w:right="18"/>
        <w:jc w:val="both"/>
      </w:pPr>
      <w:r>
        <w:t>Agreeing</w:t>
      </w:r>
      <w:r>
        <w:rPr>
          <w:spacing w:val="-8"/>
        </w:rPr>
        <w:t xml:space="preserve"> </w:t>
      </w:r>
      <w:r>
        <w:t>that</w:t>
      </w:r>
      <w:r>
        <w:rPr>
          <w:spacing w:val="-8"/>
        </w:rPr>
        <w:t xml:space="preserve"> </w:t>
      </w:r>
      <w:r>
        <w:t>your</w:t>
      </w:r>
      <w:r>
        <w:rPr>
          <w:spacing w:val="-9"/>
        </w:rPr>
        <w:t xml:space="preserve"> </w:t>
      </w:r>
      <w:r>
        <w:t>consent</w:t>
      </w:r>
      <w:r>
        <w:rPr>
          <w:spacing w:val="-6"/>
        </w:rPr>
        <w:t xml:space="preserve"> </w:t>
      </w:r>
      <w:r>
        <w:t>is</w:t>
      </w:r>
      <w:r>
        <w:rPr>
          <w:spacing w:val="-7"/>
        </w:rPr>
        <w:t xml:space="preserve"> </w:t>
      </w:r>
      <w:r>
        <w:t>genuine</w:t>
      </w:r>
      <w:r>
        <w:rPr>
          <w:spacing w:val="-8"/>
        </w:rPr>
        <w:t xml:space="preserve"> </w:t>
      </w:r>
      <w:r>
        <w:t>consent</w:t>
      </w:r>
      <w:r>
        <w:rPr>
          <w:spacing w:val="-6"/>
        </w:rPr>
        <w:t xml:space="preserve"> </w:t>
      </w:r>
      <w:r>
        <w:t>under</w:t>
      </w:r>
      <w:r>
        <w:rPr>
          <w:spacing w:val="-6"/>
        </w:rPr>
        <w:t xml:space="preserve"> </w:t>
      </w:r>
      <w:r>
        <w:t>the</w:t>
      </w:r>
      <w:r>
        <w:rPr>
          <w:spacing w:val="-9"/>
        </w:rPr>
        <w:t xml:space="preserve"> </w:t>
      </w:r>
      <w:r>
        <w:rPr>
          <w:i/>
        </w:rPr>
        <w:t>Copyright</w:t>
      </w:r>
      <w:r>
        <w:rPr>
          <w:i/>
          <w:spacing w:val="-8"/>
        </w:rPr>
        <w:t xml:space="preserve"> </w:t>
      </w:r>
      <w:r>
        <w:rPr>
          <w:i/>
        </w:rPr>
        <w:t>Act</w:t>
      </w:r>
      <w:r>
        <w:rPr>
          <w:i/>
          <w:spacing w:val="-8"/>
        </w:rPr>
        <w:t xml:space="preserve"> </w:t>
      </w:r>
      <w:r>
        <w:rPr>
          <w:i/>
        </w:rPr>
        <w:t>1968</w:t>
      </w:r>
      <w:r>
        <w:rPr>
          <w:i/>
          <w:spacing w:val="-7"/>
        </w:rPr>
        <w:t xml:space="preserve"> </w:t>
      </w:r>
      <w:r>
        <w:t>(</w:t>
      </w:r>
      <w:proofErr w:type="spellStart"/>
      <w:r>
        <w:t>Cth</w:t>
      </w:r>
      <w:proofErr w:type="spellEnd"/>
      <w:r>
        <w:t>) and has not been induced by duress.</w:t>
      </w:r>
    </w:p>
    <w:p w14:paraId="0549B0AE" w14:textId="77777777" w:rsidR="00E123D8" w:rsidRDefault="00490E35">
      <w:pPr>
        <w:spacing w:line="252" w:lineRule="exact"/>
        <w:ind w:left="383"/>
        <w:rPr>
          <w:i/>
        </w:rPr>
      </w:pPr>
      <w:r>
        <w:rPr>
          <w:b/>
        </w:rPr>
        <w:t>Moral</w:t>
      </w:r>
      <w:r>
        <w:rPr>
          <w:b/>
          <w:spacing w:val="19"/>
        </w:rPr>
        <w:t xml:space="preserve"> </w:t>
      </w:r>
      <w:r>
        <w:rPr>
          <w:b/>
        </w:rPr>
        <w:t>Rights</w:t>
      </w:r>
      <w:r>
        <w:rPr>
          <w:b/>
          <w:spacing w:val="20"/>
        </w:rPr>
        <w:t xml:space="preserve"> </w:t>
      </w:r>
      <w:proofErr w:type="gramStart"/>
      <w:r>
        <w:t>has</w:t>
      </w:r>
      <w:proofErr w:type="gramEnd"/>
      <w:r>
        <w:rPr>
          <w:spacing w:val="19"/>
        </w:rPr>
        <w:t xml:space="preserve"> </w:t>
      </w:r>
      <w:r>
        <w:t>the</w:t>
      </w:r>
      <w:r>
        <w:rPr>
          <w:spacing w:val="18"/>
        </w:rPr>
        <w:t xml:space="preserve"> </w:t>
      </w:r>
      <w:r>
        <w:t>same</w:t>
      </w:r>
      <w:r>
        <w:rPr>
          <w:spacing w:val="19"/>
        </w:rPr>
        <w:t xml:space="preserve"> </w:t>
      </w:r>
      <w:r>
        <w:t>meaning</w:t>
      </w:r>
      <w:r>
        <w:rPr>
          <w:spacing w:val="18"/>
        </w:rPr>
        <w:t xml:space="preserve"> </w:t>
      </w:r>
      <w:r>
        <w:t>as</w:t>
      </w:r>
      <w:r>
        <w:rPr>
          <w:spacing w:val="19"/>
        </w:rPr>
        <w:t xml:space="preserve"> </w:t>
      </w:r>
      <w:r>
        <w:t>the</w:t>
      </w:r>
      <w:r>
        <w:rPr>
          <w:spacing w:val="18"/>
        </w:rPr>
        <w:t xml:space="preserve"> </w:t>
      </w:r>
      <w:r>
        <w:t>term</w:t>
      </w:r>
      <w:r>
        <w:rPr>
          <w:spacing w:val="22"/>
        </w:rPr>
        <w:t xml:space="preserve"> </w:t>
      </w:r>
      <w:r>
        <w:t>in</w:t>
      </w:r>
      <w:r>
        <w:rPr>
          <w:spacing w:val="19"/>
        </w:rPr>
        <w:t xml:space="preserve"> </w:t>
      </w:r>
      <w:r>
        <w:t>Part</w:t>
      </w:r>
      <w:r>
        <w:rPr>
          <w:spacing w:val="20"/>
        </w:rPr>
        <w:t xml:space="preserve"> </w:t>
      </w:r>
      <w:r>
        <w:t>IX</w:t>
      </w:r>
      <w:r>
        <w:rPr>
          <w:spacing w:val="18"/>
        </w:rPr>
        <w:t xml:space="preserve"> </w:t>
      </w:r>
      <w:r>
        <w:t>of</w:t>
      </w:r>
      <w:r>
        <w:rPr>
          <w:spacing w:val="20"/>
        </w:rPr>
        <w:t xml:space="preserve"> </w:t>
      </w:r>
      <w:r>
        <w:t>the</w:t>
      </w:r>
      <w:r>
        <w:rPr>
          <w:spacing w:val="24"/>
        </w:rPr>
        <w:t xml:space="preserve"> </w:t>
      </w:r>
      <w:r>
        <w:rPr>
          <w:i/>
        </w:rPr>
        <w:t>Copyright</w:t>
      </w:r>
      <w:r>
        <w:rPr>
          <w:i/>
          <w:spacing w:val="20"/>
        </w:rPr>
        <w:t xml:space="preserve"> </w:t>
      </w:r>
      <w:r>
        <w:rPr>
          <w:i/>
        </w:rPr>
        <w:t>Act</w:t>
      </w:r>
      <w:r>
        <w:rPr>
          <w:i/>
          <w:spacing w:val="20"/>
        </w:rPr>
        <w:t xml:space="preserve"> </w:t>
      </w:r>
      <w:r>
        <w:rPr>
          <w:i/>
          <w:spacing w:val="-4"/>
        </w:rPr>
        <w:t>1968</w:t>
      </w:r>
    </w:p>
    <w:p w14:paraId="770BAAC5" w14:textId="77777777" w:rsidR="00E123D8" w:rsidRDefault="00490E35">
      <w:pPr>
        <w:pStyle w:val="BodyText"/>
        <w:spacing w:before="35"/>
        <w:ind w:left="383"/>
      </w:pPr>
      <w:r>
        <w:rPr>
          <w:spacing w:val="-2"/>
        </w:rPr>
        <w:t>(</w:t>
      </w:r>
      <w:proofErr w:type="spellStart"/>
      <w:r>
        <w:rPr>
          <w:spacing w:val="-2"/>
        </w:rPr>
        <w:t>Cth</w:t>
      </w:r>
      <w:proofErr w:type="spellEnd"/>
      <w:r>
        <w:rPr>
          <w:spacing w:val="-2"/>
        </w:rPr>
        <w:t>).</w:t>
      </w:r>
    </w:p>
    <w:p w14:paraId="15A3442D" w14:textId="77777777" w:rsidR="00E123D8" w:rsidRDefault="00E123D8">
      <w:pPr>
        <w:pStyle w:val="BodyText"/>
        <w:spacing w:before="75"/>
      </w:pPr>
    </w:p>
    <w:p w14:paraId="337B2886" w14:textId="77777777" w:rsidR="00E123D8" w:rsidRDefault="00490E35">
      <w:pPr>
        <w:pStyle w:val="Heading1"/>
        <w:numPr>
          <w:ilvl w:val="0"/>
          <w:numId w:val="3"/>
        </w:numPr>
        <w:tabs>
          <w:tab w:val="left" w:pos="741"/>
        </w:tabs>
        <w:ind w:left="741" w:hanging="358"/>
        <w:jc w:val="left"/>
        <w:rPr>
          <w:b w:val="0"/>
        </w:rPr>
      </w:pPr>
      <w:r>
        <w:rPr>
          <w:spacing w:val="-2"/>
        </w:rPr>
        <w:t>CONFIDENTIALITY</w:t>
      </w:r>
    </w:p>
    <w:p w14:paraId="16CE5CAC" w14:textId="77777777" w:rsidR="00E123D8" w:rsidRDefault="00E123D8">
      <w:pPr>
        <w:pStyle w:val="BodyText"/>
        <w:spacing w:before="74"/>
        <w:rPr>
          <w:b/>
        </w:rPr>
      </w:pPr>
    </w:p>
    <w:p w14:paraId="05C5EA9C" w14:textId="784CB353" w:rsidR="00E123D8" w:rsidRDefault="00490E35">
      <w:pPr>
        <w:pStyle w:val="BodyText"/>
        <w:spacing w:before="1" w:line="276" w:lineRule="auto"/>
        <w:ind w:left="383" w:right="20"/>
        <w:jc w:val="both"/>
      </w:pPr>
      <w:r>
        <w:t>You must not use or disclose at any time, either during your employment or after it, any trade</w:t>
      </w:r>
      <w:r>
        <w:rPr>
          <w:spacing w:val="-8"/>
        </w:rPr>
        <w:t xml:space="preserve"> </w:t>
      </w:r>
      <w:r>
        <w:t>secret,</w:t>
      </w:r>
      <w:r>
        <w:rPr>
          <w:spacing w:val="-10"/>
        </w:rPr>
        <w:t xml:space="preserve"> </w:t>
      </w:r>
      <w:r>
        <w:t>financial,</w:t>
      </w:r>
      <w:r>
        <w:rPr>
          <w:spacing w:val="-7"/>
        </w:rPr>
        <w:t xml:space="preserve"> </w:t>
      </w:r>
      <w:r>
        <w:t>business,</w:t>
      </w:r>
      <w:r>
        <w:rPr>
          <w:spacing w:val="-7"/>
        </w:rPr>
        <w:t xml:space="preserve"> </w:t>
      </w:r>
      <w:r>
        <w:t>or</w:t>
      </w:r>
      <w:r>
        <w:rPr>
          <w:spacing w:val="-10"/>
        </w:rPr>
        <w:t xml:space="preserve"> </w:t>
      </w:r>
      <w:r>
        <w:t>confidential</w:t>
      </w:r>
      <w:r>
        <w:rPr>
          <w:spacing w:val="-9"/>
        </w:rPr>
        <w:t xml:space="preserve"> </w:t>
      </w:r>
      <w:r>
        <w:t>information</w:t>
      </w:r>
      <w:r>
        <w:rPr>
          <w:spacing w:val="-9"/>
        </w:rPr>
        <w:t xml:space="preserve"> </w:t>
      </w:r>
      <w:r>
        <w:t>(whether</w:t>
      </w:r>
      <w:r>
        <w:rPr>
          <w:spacing w:val="-7"/>
        </w:rPr>
        <w:t xml:space="preserve"> </w:t>
      </w:r>
      <w:r>
        <w:t>in</w:t>
      </w:r>
      <w:r>
        <w:rPr>
          <w:spacing w:val="-8"/>
        </w:rPr>
        <w:t xml:space="preserve"> </w:t>
      </w:r>
      <w:r>
        <w:t>written,</w:t>
      </w:r>
      <w:r>
        <w:rPr>
          <w:spacing w:val="-7"/>
        </w:rPr>
        <w:t xml:space="preserve"> </w:t>
      </w:r>
      <w:r>
        <w:t>electronic, or</w:t>
      </w:r>
      <w:r>
        <w:rPr>
          <w:spacing w:val="-1"/>
        </w:rPr>
        <w:t xml:space="preserve"> </w:t>
      </w:r>
      <w:r>
        <w:t>oral</w:t>
      </w:r>
      <w:r>
        <w:rPr>
          <w:spacing w:val="-5"/>
        </w:rPr>
        <w:t xml:space="preserve"> </w:t>
      </w:r>
      <w:r>
        <w:t>form)</w:t>
      </w:r>
      <w:r>
        <w:rPr>
          <w:spacing w:val="-3"/>
        </w:rPr>
        <w:t xml:space="preserve"> </w:t>
      </w:r>
      <w:r>
        <w:t>relating</w:t>
      </w:r>
      <w:r>
        <w:rPr>
          <w:spacing w:val="-4"/>
        </w:rPr>
        <w:t xml:space="preserve"> </w:t>
      </w:r>
      <w:r>
        <w:t>to</w:t>
      </w:r>
      <w:r>
        <w:rPr>
          <w:spacing w:val="-6"/>
        </w:rPr>
        <w:t xml:space="preserve"> </w:t>
      </w:r>
      <w:r>
        <w:t>the</w:t>
      </w:r>
      <w:r>
        <w:rPr>
          <w:spacing w:val="-2"/>
        </w:rPr>
        <w:t xml:space="preserve"> </w:t>
      </w:r>
      <w:r>
        <w:t>operations</w:t>
      </w:r>
      <w:r>
        <w:rPr>
          <w:spacing w:val="-4"/>
        </w:rPr>
        <w:t xml:space="preserve"> </w:t>
      </w:r>
      <w:r>
        <w:t>or</w:t>
      </w:r>
      <w:r>
        <w:rPr>
          <w:spacing w:val="-3"/>
        </w:rPr>
        <w:t xml:space="preserve"> </w:t>
      </w:r>
      <w:r>
        <w:t>affairs</w:t>
      </w:r>
      <w:r>
        <w:rPr>
          <w:spacing w:val="-4"/>
        </w:rPr>
        <w:t xml:space="preserve"> </w:t>
      </w:r>
      <w:r>
        <w:t>of</w:t>
      </w:r>
      <w:r>
        <w:rPr>
          <w:spacing w:val="-3"/>
        </w:rPr>
        <w:t xml:space="preserve"> </w:t>
      </w:r>
      <w:r>
        <w:t>the</w:t>
      </w:r>
      <w:r>
        <w:rPr>
          <w:spacing w:val="-4"/>
        </w:rPr>
        <w:t xml:space="preserve"> </w:t>
      </w:r>
      <w:r>
        <w:t>VCAA,</w:t>
      </w:r>
      <w:r>
        <w:rPr>
          <w:spacing w:val="-3"/>
        </w:rPr>
        <w:t xml:space="preserve"> </w:t>
      </w:r>
      <w:r>
        <w:t>acquired</w:t>
      </w:r>
      <w:r>
        <w:rPr>
          <w:spacing w:val="-4"/>
        </w:rPr>
        <w:t xml:space="preserve"> </w:t>
      </w:r>
      <w:r>
        <w:t>or</w:t>
      </w:r>
      <w:r>
        <w:rPr>
          <w:spacing w:val="-5"/>
        </w:rPr>
        <w:t xml:space="preserve"> </w:t>
      </w:r>
      <w:r>
        <w:t>accessed</w:t>
      </w:r>
      <w:r>
        <w:rPr>
          <w:spacing w:val="-4"/>
        </w:rPr>
        <w:t xml:space="preserve"> </w:t>
      </w:r>
      <w:r>
        <w:t>in</w:t>
      </w:r>
      <w:r>
        <w:rPr>
          <w:spacing w:val="-4"/>
        </w:rPr>
        <w:t xml:space="preserve"> </w:t>
      </w:r>
      <w:r>
        <w:t xml:space="preserve">the </w:t>
      </w:r>
      <w:r w:rsidR="00BB198B" w:rsidRPr="00BB198B">
        <w:t xml:space="preserve">course </w:t>
      </w:r>
      <w:r>
        <w:t>of your employment with the VCAA unless the disclosure is:</w:t>
      </w:r>
    </w:p>
    <w:p w14:paraId="14C61806" w14:textId="77777777" w:rsidR="00E123D8" w:rsidRDefault="00490E35">
      <w:pPr>
        <w:pStyle w:val="ListParagraph"/>
        <w:numPr>
          <w:ilvl w:val="1"/>
          <w:numId w:val="3"/>
        </w:numPr>
        <w:tabs>
          <w:tab w:val="left" w:pos="1161"/>
        </w:tabs>
        <w:ind w:left="1161" w:hanging="358"/>
      </w:pPr>
      <w:r>
        <w:t>specifically</w:t>
      </w:r>
      <w:r>
        <w:rPr>
          <w:spacing w:val="-6"/>
        </w:rPr>
        <w:t xml:space="preserve"> </w:t>
      </w:r>
      <w:r>
        <w:t>required</w:t>
      </w:r>
      <w:r>
        <w:rPr>
          <w:spacing w:val="-6"/>
        </w:rPr>
        <w:t xml:space="preserve"> </w:t>
      </w:r>
      <w:r>
        <w:t>or</w:t>
      </w:r>
      <w:r>
        <w:rPr>
          <w:spacing w:val="-7"/>
        </w:rPr>
        <w:t xml:space="preserve"> </w:t>
      </w:r>
      <w:r>
        <w:t>permitted</w:t>
      </w:r>
      <w:r>
        <w:rPr>
          <w:spacing w:val="-6"/>
        </w:rPr>
        <w:t xml:space="preserve"> </w:t>
      </w:r>
      <w:r>
        <w:t>under</w:t>
      </w:r>
      <w:r>
        <w:rPr>
          <w:spacing w:val="-6"/>
        </w:rPr>
        <w:t xml:space="preserve"> </w:t>
      </w:r>
      <w:r>
        <w:t>the</w:t>
      </w:r>
      <w:r>
        <w:rPr>
          <w:spacing w:val="-8"/>
        </w:rPr>
        <w:t xml:space="preserve"> </w:t>
      </w:r>
      <w:r>
        <w:t>operation</w:t>
      </w:r>
      <w:r>
        <w:rPr>
          <w:spacing w:val="-6"/>
        </w:rPr>
        <w:t xml:space="preserve"> </w:t>
      </w:r>
      <w:r>
        <w:t>of</w:t>
      </w:r>
      <w:r>
        <w:rPr>
          <w:spacing w:val="-4"/>
        </w:rPr>
        <w:t xml:space="preserve"> law.</w:t>
      </w:r>
    </w:p>
    <w:p w14:paraId="0E945E3F" w14:textId="77777777" w:rsidR="00E123D8" w:rsidRDefault="00490E35">
      <w:pPr>
        <w:pStyle w:val="ListParagraph"/>
        <w:numPr>
          <w:ilvl w:val="1"/>
          <w:numId w:val="3"/>
        </w:numPr>
        <w:tabs>
          <w:tab w:val="left" w:pos="1161"/>
        </w:tabs>
        <w:spacing w:before="40"/>
        <w:ind w:left="1161" w:hanging="358"/>
      </w:pPr>
      <w:proofErr w:type="spellStart"/>
      <w:r>
        <w:t>authorised</w:t>
      </w:r>
      <w:proofErr w:type="spellEnd"/>
      <w:r>
        <w:rPr>
          <w:spacing w:val="-5"/>
        </w:rPr>
        <w:t xml:space="preserve"> </w:t>
      </w:r>
      <w:r>
        <w:t>by</w:t>
      </w:r>
      <w:r>
        <w:rPr>
          <w:spacing w:val="-6"/>
        </w:rPr>
        <w:t xml:space="preserve"> </w:t>
      </w:r>
      <w:r>
        <w:t>the</w:t>
      </w:r>
      <w:r>
        <w:rPr>
          <w:spacing w:val="-4"/>
        </w:rPr>
        <w:t xml:space="preserve"> </w:t>
      </w:r>
      <w:r>
        <w:t>VCAA;</w:t>
      </w:r>
      <w:r>
        <w:rPr>
          <w:spacing w:val="-3"/>
        </w:rPr>
        <w:t xml:space="preserve"> </w:t>
      </w:r>
      <w:r>
        <w:rPr>
          <w:spacing w:val="-5"/>
        </w:rPr>
        <w:t>or</w:t>
      </w:r>
    </w:p>
    <w:p w14:paraId="6CF055F9" w14:textId="77777777" w:rsidR="00E123D8" w:rsidRDefault="00490E35">
      <w:pPr>
        <w:pStyle w:val="ListParagraph"/>
        <w:numPr>
          <w:ilvl w:val="1"/>
          <w:numId w:val="3"/>
        </w:numPr>
        <w:tabs>
          <w:tab w:val="left" w:pos="1161"/>
        </w:tabs>
        <w:spacing w:before="37"/>
        <w:ind w:left="1161" w:hanging="358"/>
      </w:pPr>
      <w:proofErr w:type="gramStart"/>
      <w:r>
        <w:t>the</w:t>
      </w:r>
      <w:proofErr w:type="gramEnd"/>
      <w:r>
        <w:rPr>
          <w:spacing w:val="-6"/>
        </w:rPr>
        <w:t xml:space="preserve"> </w:t>
      </w:r>
      <w:r>
        <w:t>information</w:t>
      </w:r>
      <w:r>
        <w:rPr>
          <w:spacing w:val="-4"/>
        </w:rPr>
        <w:t xml:space="preserve"> </w:t>
      </w:r>
      <w:r>
        <w:t>has</w:t>
      </w:r>
      <w:r>
        <w:rPr>
          <w:spacing w:val="-8"/>
        </w:rPr>
        <w:t xml:space="preserve"> </w:t>
      </w:r>
      <w:r>
        <w:t>become</w:t>
      </w:r>
      <w:r>
        <w:rPr>
          <w:spacing w:val="-6"/>
        </w:rPr>
        <w:t xml:space="preserve"> </w:t>
      </w:r>
      <w:r>
        <w:t>public</w:t>
      </w:r>
      <w:r>
        <w:rPr>
          <w:spacing w:val="-4"/>
        </w:rPr>
        <w:t xml:space="preserve"> </w:t>
      </w:r>
      <w:r>
        <w:rPr>
          <w:spacing w:val="-2"/>
        </w:rPr>
        <w:t>knowledge.</w:t>
      </w:r>
    </w:p>
    <w:p w14:paraId="5B1F2F69" w14:textId="77777777" w:rsidR="00E123D8" w:rsidRDefault="00E123D8">
      <w:pPr>
        <w:pStyle w:val="BodyText"/>
        <w:spacing w:before="75"/>
      </w:pPr>
    </w:p>
    <w:p w14:paraId="566AB605" w14:textId="77777777" w:rsidR="00E123D8" w:rsidRDefault="00490E35">
      <w:pPr>
        <w:pStyle w:val="BodyText"/>
        <w:spacing w:line="276" w:lineRule="auto"/>
        <w:ind w:left="383" w:right="19"/>
        <w:jc w:val="both"/>
      </w:pPr>
      <w:r>
        <w:t xml:space="preserve">You must immediately notify the VCAA of any suspected or actual </w:t>
      </w:r>
      <w:proofErr w:type="spellStart"/>
      <w:r>
        <w:t>unauthorised</w:t>
      </w:r>
      <w:proofErr w:type="spellEnd"/>
      <w:r>
        <w:t xml:space="preserve"> use, copying or disclosure of Confidential Information by anyone.</w:t>
      </w:r>
    </w:p>
    <w:p w14:paraId="56D5C6B7" w14:textId="77777777" w:rsidR="00E123D8" w:rsidRDefault="00E123D8">
      <w:pPr>
        <w:pStyle w:val="BodyText"/>
        <w:spacing w:before="39"/>
      </w:pPr>
    </w:p>
    <w:p w14:paraId="62353FB5" w14:textId="77777777" w:rsidR="00E123D8" w:rsidRDefault="00490E35">
      <w:pPr>
        <w:pStyle w:val="BodyText"/>
        <w:spacing w:line="276" w:lineRule="auto"/>
        <w:ind w:left="383" w:right="21"/>
        <w:jc w:val="both"/>
      </w:pPr>
      <w:r>
        <w:t>During</w:t>
      </w:r>
      <w:r>
        <w:rPr>
          <w:spacing w:val="-16"/>
        </w:rPr>
        <w:t xml:space="preserve"> </w:t>
      </w:r>
      <w:r>
        <w:t>and</w:t>
      </w:r>
      <w:r>
        <w:rPr>
          <w:spacing w:val="-15"/>
        </w:rPr>
        <w:t xml:space="preserve"> </w:t>
      </w:r>
      <w:r>
        <w:t>after</w:t>
      </w:r>
      <w:r>
        <w:rPr>
          <w:spacing w:val="-15"/>
        </w:rPr>
        <w:t xml:space="preserve"> </w:t>
      </w:r>
      <w:r>
        <w:t>your</w:t>
      </w:r>
      <w:r>
        <w:rPr>
          <w:spacing w:val="-16"/>
        </w:rPr>
        <w:t xml:space="preserve"> </w:t>
      </w:r>
      <w:r>
        <w:t>employment</w:t>
      </w:r>
      <w:r>
        <w:rPr>
          <w:spacing w:val="-15"/>
        </w:rPr>
        <w:t xml:space="preserve"> </w:t>
      </w:r>
      <w:r>
        <w:t>you</w:t>
      </w:r>
      <w:r>
        <w:rPr>
          <w:spacing w:val="-15"/>
        </w:rPr>
        <w:t xml:space="preserve"> </w:t>
      </w:r>
      <w:r>
        <w:t>will</w:t>
      </w:r>
      <w:r>
        <w:rPr>
          <w:spacing w:val="-15"/>
        </w:rPr>
        <w:t xml:space="preserve"> </w:t>
      </w:r>
      <w:r>
        <w:t>keep</w:t>
      </w:r>
      <w:r>
        <w:rPr>
          <w:spacing w:val="-16"/>
        </w:rPr>
        <w:t xml:space="preserve"> </w:t>
      </w:r>
      <w:r>
        <w:t>confidential</w:t>
      </w:r>
      <w:r>
        <w:rPr>
          <w:spacing w:val="-15"/>
        </w:rPr>
        <w:t xml:space="preserve"> </w:t>
      </w:r>
      <w:r>
        <w:t>and</w:t>
      </w:r>
      <w:r>
        <w:rPr>
          <w:spacing w:val="-15"/>
        </w:rPr>
        <w:t xml:space="preserve"> </w:t>
      </w:r>
      <w:r>
        <w:t>will</w:t>
      </w:r>
      <w:r>
        <w:rPr>
          <w:spacing w:val="-16"/>
        </w:rPr>
        <w:t xml:space="preserve"> </w:t>
      </w:r>
      <w:r>
        <w:t>not</w:t>
      </w:r>
      <w:r>
        <w:rPr>
          <w:spacing w:val="-15"/>
        </w:rPr>
        <w:t xml:space="preserve"> </w:t>
      </w:r>
      <w:r>
        <w:t>disclose</w:t>
      </w:r>
      <w:r>
        <w:rPr>
          <w:spacing w:val="-15"/>
        </w:rPr>
        <w:t xml:space="preserve"> </w:t>
      </w:r>
      <w:r>
        <w:t>or</w:t>
      </w:r>
      <w:r>
        <w:rPr>
          <w:spacing w:val="-15"/>
        </w:rPr>
        <w:t xml:space="preserve"> </w:t>
      </w:r>
      <w:r>
        <w:t xml:space="preserve">divulge by any means or in any way to any </w:t>
      </w:r>
      <w:proofErr w:type="spellStart"/>
      <w:r>
        <w:t>unauthorised</w:t>
      </w:r>
      <w:proofErr w:type="spellEnd"/>
      <w:r>
        <w:t xml:space="preserve"> person:</w:t>
      </w:r>
    </w:p>
    <w:p w14:paraId="2FD9EBCE" w14:textId="04EB9C39" w:rsidR="00E123D8" w:rsidRDefault="00490E35">
      <w:pPr>
        <w:pStyle w:val="ListParagraph"/>
        <w:numPr>
          <w:ilvl w:val="0"/>
          <w:numId w:val="2"/>
        </w:numPr>
        <w:tabs>
          <w:tab w:val="left" w:pos="1161"/>
          <w:tab w:val="left" w:pos="1163"/>
        </w:tabs>
        <w:spacing w:line="276" w:lineRule="auto"/>
        <w:ind w:right="18"/>
        <w:jc w:val="both"/>
      </w:pPr>
      <w:r>
        <w:t>Any matters relating to students, examination questions, examination papers, examination answers, results, marks, grades, and all matters relating directly or indirectly thereto.</w:t>
      </w:r>
    </w:p>
    <w:p w14:paraId="56380AA3" w14:textId="77777777" w:rsidR="00E123D8" w:rsidRDefault="00E123D8">
      <w:pPr>
        <w:pStyle w:val="ListParagraph"/>
        <w:spacing w:line="276" w:lineRule="auto"/>
        <w:jc w:val="both"/>
        <w:sectPr w:rsidR="00E123D8">
          <w:pgSz w:w="11910" w:h="16840"/>
          <w:pgMar w:top="1340" w:right="1417" w:bottom="920" w:left="1417" w:header="0" w:footer="728" w:gutter="0"/>
          <w:cols w:space="720"/>
        </w:sectPr>
      </w:pPr>
    </w:p>
    <w:p w14:paraId="3EFCF006" w14:textId="77777777" w:rsidR="00E123D8" w:rsidRDefault="00490E35">
      <w:pPr>
        <w:pStyle w:val="ListParagraph"/>
        <w:numPr>
          <w:ilvl w:val="0"/>
          <w:numId w:val="2"/>
        </w:numPr>
        <w:tabs>
          <w:tab w:val="left" w:pos="1161"/>
          <w:tab w:val="left" w:pos="1163"/>
        </w:tabs>
        <w:spacing w:before="83" w:line="276" w:lineRule="auto"/>
        <w:ind w:right="19"/>
        <w:jc w:val="both"/>
      </w:pPr>
      <w:r>
        <w:t>Any</w:t>
      </w:r>
      <w:r>
        <w:rPr>
          <w:spacing w:val="-4"/>
        </w:rPr>
        <w:t xml:space="preserve"> </w:t>
      </w:r>
      <w:r>
        <w:t>details</w:t>
      </w:r>
      <w:r>
        <w:rPr>
          <w:spacing w:val="-4"/>
        </w:rPr>
        <w:t xml:space="preserve"> </w:t>
      </w:r>
      <w:r>
        <w:t>of</w:t>
      </w:r>
      <w:r>
        <w:rPr>
          <w:spacing w:val="-5"/>
        </w:rPr>
        <w:t xml:space="preserve"> </w:t>
      </w:r>
      <w:r>
        <w:t>assessment</w:t>
      </w:r>
      <w:r>
        <w:rPr>
          <w:spacing w:val="-5"/>
        </w:rPr>
        <w:t xml:space="preserve"> </w:t>
      </w:r>
      <w:r>
        <w:t>material</w:t>
      </w:r>
      <w:r>
        <w:rPr>
          <w:spacing w:val="-5"/>
        </w:rPr>
        <w:t xml:space="preserve"> </w:t>
      </w:r>
      <w:r>
        <w:t>entrusted</w:t>
      </w:r>
      <w:r>
        <w:rPr>
          <w:spacing w:val="-7"/>
        </w:rPr>
        <w:t xml:space="preserve"> </w:t>
      </w:r>
      <w:r>
        <w:t>to</w:t>
      </w:r>
      <w:r>
        <w:rPr>
          <w:spacing w:val="-6"/>
        </w:rPr>
        <w:t xml:space="preserve"> </w:t>
      </w:r>
      <w:r>
        <w:t>or</w:t>
      </w:r>
      <w:r>
        <w:rPr>
          <w:spacing w:val="-3"/>
        </w:rPr>
        <w:t xml:space="preserve"> </w:t>
      </w:r>
      <w:r>
        <w:t>prepared</w:t>
      </w:r>
      <w:r>
        <w:rPr>
          <w:spacing w:val="-4"/>
        </w:rPr>
        <w:t xml:space="preserve"> </w:t>
      </w:r>
      <w:r>
        <w:t>by</w:t>
      </w:r>
      <w:r>
        <w:rPr>
          <w:spacing w:val="-6"/>
        </w:rPr>
        <w:t xml:space="preserve"> </w:t>
      </w:r>
      <w:r>
        <w:t>me</w:t>
      </w:r>
      <w:r>
        <w:rPr>
          <w:spacing w:val="-4"/>
        </w:rPr>
        <w:t xml:space="preserve"> </w:t>
      </w:r>
      <w:r>
        <w:t>in</w:t>
      </w:r>
      <w:r>
        <w:rPr>
          <w:spacing w:val="-4"/>
        </w:rPr>
        <w:t xml:space="preserve"> </w:t>
      </w:r>
      <w:r>
        <w:t>accordance with the duties of my appointment.</w:t>
      </w:r>
    </w:p>
    <w:p w14:paraId="0890E3BC" w14:textId="77777777" w:rsidR="00E123D8" w:rsidRDefault="00490E35">
      <w:pPr>
        <w:pStyle w:val="ListParagraph"/>
        <w:numPr>
          <w:ilvl w:val="0"/>
          <w:numId w:val="2"/>
        </w:numPr>
        <w:tabs>
          <w:tab w:val="left" w:pos="1161"/>
          <w:tab w:val="left" w:pos="1163"/>
        </w:tabs>
        <w:spacing w:line="276" w:lineRule="auto"/>
        <w:ind w:right="19"/>
        <w:jc w:val="both"/>
      </w:pPr>
      <w:r>
        <w:t>Any</w:t>
      </w:r>
      <w:r>
        <w:rPr>
          <w:spacing w:val="-3"/>
        </w:rPr>
        <w:t xml:space="preserve"> </w:t>
      </w:r>
      <w:r>
        <w:t>information,</w:t>
      </w:r>
      <w:r>
        <w:rPr>
          <w:spacing w:val="-4"/>
        </w:rPr>
        <w:t xml:space="preserve"> </w:t>
      </w:r>
      <w:r>
        <w:t>knowledge</w:t>
      </w:r>
      <w:r>
        <w:rPr>
          <w:spacing w:val="-3"/>
        </w:rPr>
        <w:t xml:space="preserve"> </w:t>
      </w:r>
      <w:r>
        <w:t>or</w:t>
      </w:r>
      <w:r>
        <w:rPr>
          <w:spacing w:val="-4"/>
        </w:rPr>
        <w:t xml:space="preserve"> </w:t>
      </w:r>
      <w:r>
        <w:t>materials</w:t>
      </w:r>
      <w:r>
        <w:rPr>
          <w:spacing w:val="-5"/>
        </w:rPr>
        <w:t xml:space="preserve"> </w:t>
      </w:r>
      <w:r>
        <w:t>that</w:t>
      </w:r>
      <w:r>
        <w:rPr>
          <w:spacing w:val="-4"/>
        </w:rPr>
        <w:t xml:space="preserve"> </w:t>
      </w:r>
      <w:r>
        <w:t>come</w:t>
      </w:r>
      <w:r>
        <w:rPr>
          <w:spacing w:val="-3"/>
        </w:rPr>
        <w:t xml:space="preserve"> </w:t>
      </w:r>
      <w:r>
        <w:t>into</w:t>
      </w:r>
      <w:r>
        <w:rPr>
          <w:spacing w:val="-7"/>
        </w:rPr>
        <w:t xml:space="preserve"> </w:t>
      </w:r>
      <w:r>
        <w:t>my</w:t>
      </w:r>
      <w:r>
        <w:rPr>
          <w:spacing w:val="-5"/>
        </w:rPr>
        <w:t xml:space="preserve"> </w:t>
      </w:r>
      <w:r>
        <w:t>possession</w:t>
      </w:r>
      <w:r>
        <w:rPr>
          <w:spacing w:val="-3"/>
        </w:rPr>
        <w:t xml:space="preserve"> </w:t>
      </w:r>
      <w:r>
        <w:t>due</w:t>
      </w:r>
      <w:r>
        <w:rPr>
          <w:spacing w:val="-5"/>
        </w:rPr>
        <w:t xml:space="preserve"> </w:t>
      </w:r>
      <w:r>
        <w:t>to</w:t>
      </w:r>
      <w:r>
        <w:rPr>
          <w:spacing w:val="-5"/>
        </w:rPr>
        <w:t xml:space="preserve"> </w:t>
      </w:r>
      <w:r>
        <w:t>my appointment and I will take every reasonable precaution to prevent such information,</w:t>
      </w:r>
      <w:r>
        <w:rPr>
          <w:spacing w:val="-2"/>
        </w:rPr>
        <w:t xml:space="preserve"> </w:t>
      </w:r>
      <w:r>
        <w:t>knowledge</w:t>
      </w:r>
      <w:r>
        <w:rPr>
          <w:spacing w:val="-1"/>
        </w:rPr>
        <w:t xml:space="preserve"> </w:t>
      </w:r>
      <w:r>
        <w:t>or</w:t>
      </w:r>
      <w:r>
        <w:rPr>
          <w:spacing w:val="-2"/>
        </w:rPr>
        <w:t xml:space="preserve"> </w:t>
      </w:r>
      <w:r>
        <w:t>material</w:t>
      </w:r>
      <w:r>
        <w:rPr>
          <w:spacing w:val="-2"/>
        </w:rPr>
        <w:t xml:space="preserve"> </w:t>
      </w:r>
      <w:r>
        <w:t>becoming</w:t>
      </w:r>
      <w:r>
        <w:rPr>
          <w:spacing w:val="-3"/>
        </w:rPr>
        <w:t xml:space="preserve"> </w:t>
      </w:r>
      <w:r>
        <w:t>known</w:t>
      </w:r>
      <w:r>
        <w:rPr>
          <w:spacing w:val="-1"/>
        </w:rPr>
        <w:t xml:space="preserve"> </w:t>
      </w:r>
      <w:r>
        <w:t>to</w:t>
      </w:r>
      <w:r>
        <w:rPr>
          <w:spacing w:val="-1"/>
        </w:rPr>
        <w:t xml:space="preserve"> </w:t>
      </w:r>
      <w:r>
        <w:t xml:space="preserve">any </w:t>
      </w:r>
      <w:proofErr w:type="spellStart"/>
      <w:r>
        <w:t>unauthorised</w:t>
      </w:r>
      <w:proofErr w:type="spellEnd"/>
      <w:r>
        <w:rPr>
          <w:spacing w:val="-6"/>
        </w:rPr>
        <w:t xml:space="preserve"> </w:t>
      </w:r>
      <w:r>
        <w:t>person.</w:t>
      </w:r>
    </w:p>
    <w:p w14:paraId="397D56B3" w14:textId="77777777" w:rsidR="00E123D8" w:rsidRDefault="00E123D8">
      <w:pPr>
        <w:pStyle w:val="BodyText"/>
        <w:spacing w:before="38"/>
      </w:pPr>
    </w:p>
    <w:p w14:paraId="1873DBBC" w14:textId="77777777" w:rsidR="00E123D8" w:rsidRDefault="00490E35">
      <w:pPr>
        <w:pStyle w:val="BodyText"/>
        <w:spacing w:line="276" w:lineRule="auto"/>
        <w:ind w:left="383" w:right="17"/>
        <w:jc w:val="both"/>
      </w:pPr>
      <w:r>
        <w:t xml:space="preserve">You will keep confidential, and immediately report to the Manager, or </w:t>
      </w:r>
      <w:proofErr w:type="spellStart"/>
      <w:r>
        <w:t>authorised</w:t>
      </w:r>
      <w:proofErr w:type="spellEnd"/>
      <w:r>
        <w:t xml:space="preserve"> VCAA delegate any</w:t>
      </w:r>
      <w:r>
        <w:rPr>
          <w:spacing w:val="-2"/>
        </w:rPr>
        <w:t xml:space="preserve"> </w:t>
      </w:r>
      <w:r>
        <w:t>circumstances which</w:t>
      </w:r>
      <w:r>
        <w:rPr>
          <w:spacing w:val="-2"/>
        </w:rPr>
        <w:t xml:space="preserve"> </w:t>
      </w:r>
      <w:r>
        <w:t>may</w:t>
      </w:r>
      <w:r>
        <w:rPr>
          <w:spacing w:val="-2"/>
        </w:rPr>
        <w:t xml:space="preserve"> </w:t>
      </w:r>
      <w:r>
        <w:t>suggest that such</w:t>
      </w:r>
      <w:r>
        <w:rPr>
          <w:spacing w:val="-2"/>
        </w:rPr>
        <w:t xml:space="preserve"> </w:t>
      </w:r>
      <w:r>
        <w:t>information</w:t>
      </w:r>
      <w:r>
        <w:rPr>
          <w:spacing w:val="-2"/>
        </w:rPr>
        <w:t xml:space="preserve"> </w:t>
      </w:r>
      <w:r>
        <w:t>or</w:t>
      </w:r>
      <w:r>
        <w:rPr>
          <w:spacing w:val="-3"/>
        </w:rPr>
        <w:t xml:space="preserve"> </w:t>
      </w:r>
      <w:r>
        <w:t>materials has</w:t>
      </w:r>
      <w:r>
        <w:rPr>
          <w:spacing w:val="-2"/>
        </w:rPr>
        <w:t xml:space="preserve"> </w:t>
      </w:r>
      <w:r>
        <w:t xml:space="preserve">or may become known to any </w:t>
      </w:r>
      <w:proofErr w:type="spellStart"/>
      <w:r>
        <w:t>unauthorised</w:t>
      </w:r>
      <w:proofErr w:type="spellEnd"/>
      <w:r>
        <w:t xml:space="preserve"> person, or if you have become aware of any circumstance which might compromise or be seen to compromise the confidentiality expected of you.</w:t>
      </w:r>
    </w:p>
    <w:p w14:paraId="2FC17272" w14:textId="77777777" w:rsidR="00E123D8" w:rsidRDefault="00E123D8">
      <w:pPr>
        <w:pStyle w:val="BodyText"/>
        <w:spacing w:before="39"/>
      </w:pPr>
    </w:p>
    <w:p w14:paraId="2B504D44" w14:textId="0DCC40AE" w:rsidR="00E123D8" w:rsidRDefault="00490E35">
      <w:pPr>
        <w:pStyle w:val="BodyText"/>
        <w:spacing w:line="276" w:lineRule="auto"/>
        <w:ind w:left="383" w:right="17"/>
        <w:jc w:val="both"/>
      </w:pPr>
      <w:r>
        <w:t xml:space="preserve">You shall make no public statement about any aspects of the any external assessment program in any study or studies you are appointed to assess without first consulting the Manager or </w:t>
      </w:r>
      <w:proofErr w:type="spellStart"/>
      <w:r>
        <w:t>authorised</w:t>
      </w:r>
      <w:proofErr w:type="spellEnd"/>
      <w:r>
        <w:t xml:space="preserve"> VCAA delegate. Any necessary public statements will be made only by VCAA Executive Management members, </w:t>
      </w:r>
      <w:r w:rsidR="00E16F30">
        <w:t xml:space="preserve">and </w:t>
      </w:r>
      <w:proofErr w:type="spellStart"/>
      <w:r>
        <w:t>authorised</w:t>
      </w:r>
      <w:proofErr w:type="spellEnd"/>
      <w:r>
        <w:t xml:space="preserve"> VCAA delegate</w:t>
      </w:r>
      <w:r w:rsidR="00E16F30">
        <w:t>s</w:t>
      </w:r>
      <w:r>
        <w:t>.</w:t>
      </w:r>
    </w:p>
    <w:p w14:paraId="42B0F8FA" w14:textId="77777777" w:rsidR="00E123D8" w:rsidRDefault="00E123D8">
      <w:pPr>
        <w:pStyle w:val="BodyText"/>
        <w:spacing w:before="38"/>
      </w:pPr>
    </w:p>
    <w:p w14:paraId="1A4C6F68" w14:textId="77777777" w:rsidR="00E123D8" w:rsidRDefault="00490E35">
      <w:pPr>
        <w:pStyle w:val="Heading1"/>
        <w:numPr>
          <w:ilvl w:val="0"/>
          <w:numId w:val="3"/>
        </w:numPr>
        <w:tabs>
          <w:tab w:val="left" w:pos="741"/>
        </w:tabs>
        <w:ind w:left="741" w:hanging="358"/>
        <w:jc w:val="both"/>
      </w:pPr>
      <w:r>
        <w:t>FULL</w:t>
      </w:r>
      <w:r>
        <w:rPr>
          <w:spacing w:val="-4"/>
        </w:rPr>
        <w:t xml:space="preserve"> </w:t>
      </w:r>
      <w:r>
        <w:t>AND</w:t>
      </w:r>
      <w:r>
        <w:rPr>
          <w:spacing w:val="-3"/>
        </w:rPr>
        <w:t xml:space="preserve"> </w:t>
      </w:r>
      <w:r>
        <w:t>PROPER</w:t>
      </w:r>
      <w:r>
        <w:rPr>
          <w:spacing w:val="-3"/>
        </w:rPr>
        <w:t xml:space="preserve"> </w:t>
      </w:r>
      <w:r>
        <w:rPr>
          <w:spacing w:val="-2"/>
        </w:rPr>
        <w:t>DISCLOSURE</w:t>
      </w:r>
    </w:p>
    <w:p w14:paraId="015AA16E" w14:textId="77777777" w:rsidR="00E123D8" w:rsidRDefault="00E123D8">
      <w:pPr>
        <w:pStyle w:val="BodyText"/>
        <w:spacing w:before="75"/>
        <w:rPr>
          <w:b/>
        </w:rPr>
      </w:pPr>
    </w:p>
    <w:p w14:paraId="0CEFB8BA" w14:textId="77777777" w:rsidR="00E123D8" w:rsidRDefault="00490E35">
      <w:pPr>
        <w:pStyle w:val="BodyText"/>
        <w:spacing w:line="276" w:lineRule="auto"/>
        <w:ind w:left="383" w:right="22"/>
        <w:jc w:val="both"/>
      </w:pPr>
      <w:r>
        <w:t xml:space="preserve">You warrant that you have accurately disclosed everything to the VCAA which may be material to the VCAA's decision to offer you employment under the terms of this Letter, </w:t>
      </w:r>
      <w:proofErr w:type="gramStart"/>
      <w:r>
        <w:t>including that</w:t>
      </w:r>
      <w:proofErr w:type="gramEnd"/>
      <w:r>
        <w:t xml:space="preserve"> you:</w:t>
      </w:r>
    </w:p>
    <w:p w14:paraId="638E8126" w14:textId="77777777" w:rsidR="00E123D8" w:rsidRDefault="00490E35">
      <w:pPr>
        <w:pStyle w:val="ListParagraph"/>
        <w:numPr>
          <w:ilvl w:val="1"/>
          <w:numId w:val="3"/>
        </w:numPr>
        <w:tabs>
          <w:tab w:val="left" w:pos="1101"/>
        </w:tabs>
        <w:spacing w:before="1"/>
        <w:ind w:left="1101" w:hanging="358"/>
      </w:pPr>
      <w:r>
        <w:t>have</w:t>
      </w:r>
      <w:r>
        <w:rPr>
          <w:spacing w:val="-3"/>
        </w:rPr>
        <w:t xml:space="preserve"> </w:t>
      </w:r>
      <w:r>
        <w:t>the</w:t>
      </w:r>
      <w:r>
        <w:rPr>
          <w:spacing w:val="-5"/>
        </w:rPr>
        <w:t xml:space="preserve"> </w:t>
      </w:r>
      <w:r>
        <w:t>legal</w:t>
      </w:r>
      <w:r>
        <w:rPr>
          <w:spacing w:val="-4"/>
        </w:rPr>
        <w:t xml:space="preserve"> </w:t>
      </w:r>
      <w:r>
        <w:t>right</w:t>
      </w:r>
      <w:r>
        <w:rPr>
          <w:spacing w:val="-3"/>
        </w:rPr>
        <w:t xml:space="preserve"> </w:t>
      </w:r>
      <w:r>
        <w:t>to</w:t>
      </w:r>
      <w:r>
        <w:rPr>
          <w:spacing w:val="-5"/>
        </w:rPr>
        <w:t xml:space="preserve"> </w:t>
      </w:r>
      <w:r>
        <w:t>work</w:t>
      </w:r>
      <w:r>
        <w:rPr>
          <w:spacing w:val="-2"/>
        </w:rPr>
        <w:t xml:space="preserve"> </w:t>
      </w:r>
      <w:r>
        <w:t>in</w:t>
      </w:r>
      <w:r>
        <w:rPr>
          <w:spacing w:val="1"/>
        </w:rPr>
        <w:t xml:space="preserve"> </w:t>
      </w:r>
      <w:r>
        <w:rPr>
          <w:spacing w:val="-2"/>
        </w:rPr>
        <w:t>Australia.</w:t>
      </w:r>
    </w:p>
    <w:p w14:paraId="6CFD8261" w14:textId="77777777" w:rsidR="00E123D8" w:rsidRDefault="00490E35">
      <w:pPr>
        <w:pStyle w:val="ListParagraph"/>
        <w:numPr>
          <w:ilvl w:val="1"/>
          <w:numId w:val="3"/>
        </w:numPr>
        <w:tabs>
          <w:tab w:val="left" w:pos="1101"/>
        </w:tabs>
        <w:spacing w:before="37"/>
        <w:ind w:left="1101" w:hanging="358"/>
      </w:pPr>
      <w:r>
        <w:t>have</w:t>
      </w:r>
      <w:r>
        <w:rPr>
          <w:spacing w:val="-10"/>
        </w:rPr>
        <w:t xml:space="preserve"> </w:t>
      </w:r>
      <w:r>
        <w:t>the</w:t>
      </w:r>
      <w:r>
        <w:rPr>
          <w:spacing w:val="-8"/>
        </w:rPr>
        <w:t xml:space="preserve"> </w:t>
      </w:r>
      <w:r>
        <w:t>relevant</w:t>
      </w:r>
      <w:r>
        <w:rPr>
          <w:spacing w:val="-6"/>
        </w:rPr>
        <w:t xml:space="preserve"> </w:t>
      </w:r>
      <w:r>
        <w:t>qualifications</w:t>
      </w:r>
      <w:r>
        <w:rPr>
          <w:spacing w:val="-7"/>
        </w:rPr>
        <w:t xml:space="preserve"> </w:t>
      </w:r>
      <w:r>
        <w:t>and</w:t>
      </w:r>
      <w:r>
        <w:rPr>
          <w:spacing w:val="-7"/>
        </w:rPr>
        <w:t xml:space="preserve"> </w:t>
      </w:r>
      <w:r>
        <w:t>work-related</w:t>
      </w:r>
      <w:r>
        <w:rPr>
          <w:spacing w:val="-9"/>
        </w:rPr>
        <w:t xml:space="preserve"> </w:t>
      </w:r>
      <w:r>
        <w:rPr>
          <w:spacing w:val="-2"/>
        </w:rPr>
        <w:t>experience.</w:t>
      </w:r>
    </w:p>
    <w:p w14:paraId="547FB73A" w14:textId="77777777" w:rsidR="00E123D8" w:rsidRDefault="00490E35">
      <w:pPr>
        <w:pStyle w:val="ListParagraph"/>
        <w:numPr>
          <w:ilvl w:val="1"/>
          <w:numId w:val="3"/>
        </w:numPr>
        <w:tabs>
          <w:tab w:val="left" w:pos="1101"/>
        </w:tabs>
        <w:spacing w:before="38"/>
        <w:ind w:left="1101" w:hanging="358"/>
      </w:pPr>
      <w:r>
        <w:t>have</w:t>
      </w:r>
      <w:r>
        <w:rPr>
          <w:spacing w:val="-6"/>
        </w:rPr>
        <w:t xml:space="preserve"> </w:t>
      </w:r>
      <w:r>
        <w:t>no</w:t>
      </w:r>
      <w:r>
        <w:rPr>
          <w:spacing w:val="-6"/>
        </w:rPr>
        <w:t xml:space="preserve"> </w:t>
      </w:r>
      <w:r>
        <w:t>relevant</w:t>
      </w:r>
      <w:r>
        <w:rPr>
          <w:spacing w:val="-6"/>
        </w:rPr>
        <w:t xml:space="preserve"> </w:t>
      </w:r>
      <w:r>
        <w:t>criminal</w:t>
      </w:r>
      <w:r>
        <w:rPr>
          <w:spacing w:val="-5"/>
        </w:rPr>
        <w:t xml:space="preserve"> </w:t>
      </w:r>
      <w:r>
        <w:t>record</w:t>
      </w:r>
      <w:r>
        <w:rPr>
          <w:spacing w:val="-5"/>
        </w:rPr>
        <w:t xml:space="preserve"> </w:t>
      </w:r>
      <w:r>
        <w:t>or</w:t>
      </w:r>
      <w:r>
        <w:rPr>
          <w:spacing w:val="-4"/>
        </w:rPr>
        <w:t xml:space="preserve"> </w:t>
      </w:r>
      <w:r>
        <w:t>charges</w:t>
      </w:r>
      <w:r>
        <w:rPr>
          <w:spacing w:val="-4"/>
        </w:rPr>
        <w:t xml:space="preserve"> </w:t>
      </w:r>
      <w:r>
        <w:rPr>
          <w:spacing w:val="-2"/>
        </w:rPr>
        <w:t>pending.</w:t>
      </w:r>
    </w:p>
    <w:p w14:paraId="42A50CCE" w14:textId="77777777" w:rsidR="00E123D8" w:rsidRDefault="00490E35">
      <w:pPr>
        <w:pStyle w:val="ListParagraph"/>
        <w:numPr>
          <w:ilvl w:val="1"/>
          <w:numId w:val="3"/>
        </w:numPr>
        <w:tabs>
          <w:tab w:val="left" w:pos="1101"/>
        </w:tabs>
        <w:spacing w:before="40"/>
        <w:ind w:left="1101" w:hanging="358"/>
      </w:pPr>
      <w:r>
        <w:t>are</w:t>
      </w:r>
      <w:r>
        <w:rPr>
          <w:spacing w:val="-6"/>
        </w:rPr>
        <w:t xml:space="preserve"> </w:t>
      </w:r>
      <w:r>
        <w:t>not</w:t>
      </w:r>
      <w:r>
        <w:rPr>
          <w:spacing w:val="-2"/>
        </w:rPr>
        <w:t xml:space="preserve"> </w:t>
      </w:r>
      <w:r>
        <w:t>currently</w:t>
      </w:r>
      <w:r>
        <w:rPr>
          <w:spacing w:val="-3"/>
        </w:rPr>
        <w:t xml:space="preserve"> </w:t>
      </w:r>
      <w:r>
        <w:t>employed</w:t>
      </w:r>
      <w:r>
        <w:rPr>
          <w:spacing w:val="-5"/>
        </w:rPr>
        <w:t xml:space="preserve"> </w:t>
      </w:r>
      <w:r>
        <w:t>by</w:t>
      </w:r>
      <w:r>
        <w:rPr>
          <w:spacing w:val="-4"/>
        </w:rPr>
        <w:t xml:space="preserve"> </w:t>
      </w:r>
      <w:r>
        <w:t>the</w:t>
      </w:r>
      <w:r>
        <w:rPr>
          <w:spacing w:val="-4"/>
        </w:rPr>
        <w:t xml:space="preserve"> </w:t>
      </w:r>
      <w:r>
        <w:t>VCAA</w:t>
      </w:r>
      <w:r>
        <w:rPr>
          <w:spacing w:val="-4"/>
        </w:rPr>
        <w:t xml:space="preserve"> </w:t>
      </w:r>
      <w:r>
        <w:t>on</w:t>
      </w:r>
      <w:r>
        <w:rPr>
          <w:spacing w:val="-6"/>
        </w:rPr>
        <w:t xml:space="preserve"> </w:t>
      </w:r>
      <w:r>
        <w:t>either</w:t>
      </w:r>
      <w:r>
        <w:rPr>
          <w:spacing w:val="-4"/>
        </w:rPr>
        <w:t xml:space="preserve"> </w:t>
      </w:r>
      <w:r>
        <w:t>an</w:t>
      </w:r>
      <w:r>
        <w:rPr>
          <w:spacing w:val="-6"/>
        </w:rPr>
        <w:t xml:space="preserve"> </w:t>
      </w:r>
      <w:r>
        <w:t>ongoing</w:t>
      </w:r>
      <w:r>
        <w:rPr>
          <w:spacing w:val="-4"/>
        </w:rPr>
        <w:t xml:space="preserve"> </w:t>
      </w:r>
      <w:r>
        <w:t>or</w:t>
      </w:r>
      <w:r>
        <w:rPr>
          <w:spacing w:val="-5"/>
        </w:rPr>
        <w:t xml:space="preserve"> </w:t>
      </w:r>
      <w:r>
        <w:t>fixed</w:t>
      </w:r>
      <w:r>
        <w:rPr>
          <w:spacing w:val="-6"/>
        </w:rPr>
        <w:t xml:space="preserve"> </w:t>
      </w:r>
      <w:r>
        <w:t xml:space="preserve">term </w:t>
      </w:r>
      <w:r>
        <w:rPr>
          <w:spacing w:val="-2"/>
        </w:rPr>
        <w:t>basis.</w:t>
      </w:r>
    </w:p>
    <w:p w14:paraId="50E9016B" w14:textId="77777777" w:rsidR="00E123D8" w:rsidRDefault="00490E35">
      <w:pPr>
        <w:pStyle w:val="ListParagraph"/>
        <w:numPr>
          <w:ilvl w:val="1"/>
          <w:numId w:val="3"/>
        </w:numPr>
        <w:tabs>
          <w:tab w:val="left" w:pos="1101"/>
          <w:tab w:val="left" w:pos="1103"/>
        </w:tabs>
        <w:spacing w:before="37" w:line="276" w:lineRule="auto"/>
        <w:ind w:right="18"/>
      </w:pPr>
      <w:r>
        <w:t>are not currently enrolled in the Victorian Curriculum of Education, nor are you a primary/secondary school student.</w:t>
      </w:r>
    </w:p>
    <w:p w14:paraId="15E843C2" w14:textId="77777777" w:rsidR="00E123D8" w:rsidRDefault="00E123D8">
      <w:pPr>
        <w:pStyle w:val="BodyText"/>
        <w:spacing w:before="39"/>
      </w:pPr>
    </w:p>
    <w:p w14:paraId="0A7C33CF" w14:textId="77777777" w:rsidR="00E123D8" w:rsidRDefault="00490E35">
      <w:pPr>
        <w:pStyle w:val="Heading1"/>
        <w:numPr>
          <w:ilvl w:val="0"/>
          <w:numId w:val="3"/>
        </w:numPr>
        <w:tabs>
          <w:tab w:val="left" w:pos="741"/>
        </w:tabs>
        <w:ind w:left="741" w:hanging="358"/>
        <w:jc w:val="both"/>
        <w:rPr>
          <w:b w:val="0"/>
        </w:rPr>
      </w:pPr>
      <w:r>
        <w:t>VCAA</w:t>
      </w:r>
      <w:r>
        <w:rPr>
          <w:spacing w:val="-5"/>
        </w:rPr>
        <w:t xml:space="preserve"> </w:t>
      </w:r>
      <w:r>
        <w:t>Conditions</w:t>
      </w:r>
      <w:r>
        <w:rPr>
          <w:spacing w:val="-7"/>
        </w:rPr>
        <w:t xml:space="preserve"> </w:t>
      </w:r>
      <w:r>
        <w:t>of</w:t>
      </w:r>
      <w:r>
        <w:rPr>
          <w:spacing w:val="-5"/>
        </w:rPr>
        <w:t xml:space="preserve"> </w:t>
      </w:r>
      <w:r>
        <w:t>Employment</w:t>
      </w:r>
      <w:r>
        <w:rPr>
          <w:spacing w:val="-6"/>
        </w:rPr>
        <w:t xml:space="preserve"> </w:t>
      </w:r>
      <w:r>
        <w:t>and</w:t>
      </w:r>
      <w:r>
        <w:rPr>
          <w:spacing w:val="-5"/>
        </w:rPr>
        <w:t xml:space="preserve"> </w:t>
      </w:r>
      <w:r>
        <w:t>Employee</w:t>
      </w:r>
      <w:r>
        <w:rPr>
          <w:spacing w:val="-4"/>
        </w:rPr>
        <w:t xml:space="preserve"> </w:t>
      </w:r>
      <w:r>
        <w:rPr>
          <w:spacing w:val="-2"/>
        </w:rPr>
        <w:t>Acceptance</w:t>
      </w:r>
    </w:p>
    <w:p w14:paraId="59DC46DE" w14:textId="77777777" w:rsidR="00E123D8" w:rsidRDefault="00E123D8">
      <w:pPr>
        <w:pStyle w:val="BodyText"/>
        <w:spacing w:before="75"/>
        <w:rPr>
          <w:b/>
        </w:rPr>
      </w:pPr>
    </w:p>
    <w:p w14:paraId="7297951A" w14:textId="77777777" w:rsidR="00E123D8" w:rsidRDefault="00490E35">
      <w:pPr>
        <w:pStyle w:val="BodyText"/>
        <w:ind w:left="383"/>
        <w:jc w:val="both"/>
      </w:pPr>
      <w:r>
        <w:t>By</w:t>
      </w:r>
      <w:r>
        <w:rPr>
          <w:spacing w:val="-6"/>
        </w:rPr>
        <w:t xml:space="preserve"> </w:t>
      </w:r>
      <w:r>
        <w:t>accepting</w:t>
      </w:r>
      <w:r>
        <w:rPr>
          <w:spacing w:val="-7"/>
        </w:rPr>
        <w:t xml:space="preserve"> </w:t>
      </w:r>
      <w:r>
        <w:t>the</w:t>
      </w:r>
      <w:r>
        <w:rPr>
          <w:spacing w:val="-7"/>
        </w:rPr>
        <w:t xml:space="preserve"> </w:t>
      </w:r>
      <w:r>
        <w:t>offer</w:t>
      </w:r>
      <w:r>
        <w:rPr>
          <w:spacing w:val="-5"/>
        </w:rPr>
        <w:t xml:space="preserve"> </w:t>
      </w:r>
      <w:r>
        <w:t>of</w:t>
      </w:r>
      <w:r>
        <w:rPr>
          <w:spacing w:val="-8"/>
        </w:rPr>
        <w:t xml:space="preserve"> </w:t>
      </w:r>
      <w:r>
        <w:t>employment</w:t>
      </w:r>
      <w:r>
        <w:rPr>
          <w:spacing w:val="-3"/>
        </w:rPr>
        <w:t xml:space="preserve"> </w:t>
      </w:r>
      <w:r>
        <w:t>contained</w:t>
      </w:r>
      <w:r>
        <w:rPr>
          <w:spacing w:val="-5"/>
        </w:rPr>
        <w:t xml:space="preserve"> </w:t>
      </w:r>
      <w:r>
        <w:t>in</w:t>
      </w:r>
      <w:r>
        <w:rPr>
          <w:spacing w:val="-6"/>
        </w:rPr>
        <w:t xml:space="preserve"> </w:t>
      </w:r>
      <w:r>
        <w:t>this</w:t>
      </w:r>
      <w:r>
        <w:rPr>
          <w:spacing w:val="-4"/>
        </w:rPr>
        <w:t xml:space="preserve"> </w:t>
      </w:r>
      <w:r>
        <w:t>Letter</w:t>
      </w:r>
      <w:r>
        <w:rPr>
          <w:spacing w:val="-6"/>
        </w:rPr>
        <w:t xml:space="preserve"> </w:t>
      </w:r>
      <w:r>
        <w:t>you</w:t>
      </w:r>
      <w:r>
        <w:rPr>
          <w:spacing w:val="-5"/>
        </w:rPr>
        <w:t xml:space="preserve"> </w:t>
      </w:r>
      <w:r>
        <w:t>confirm</w:t>
      </w:r>
      <w:r>
        <w:rPr>
          <w:spacing w:val="-5"/>
        </w:rPr>
        <w:t xml:space="preserve"> </w:t>
      </w:r>
      <w:r>
        <w:rPr>
          <w:spacing w:val="-2"/>
        </w:rPr>
        <w:t>that:</w:t>
      </w:r>
    </w:p>
    <w:p w14:paraId="3C3FFA36" w14:textId="77777777" w:rsidR="00E123D8" w:rsidRDefault="00E123D8">
      <w:pPr>
        <w:pStyle w:val="BodyText"/>
        <w:spacing w:before="75"/>
      </w:pPr>
    </w:p>
    <w:p w14:paraId="7D6EB584" w14:textId="77777777" w:rsidR="00E123D8" w:rsidRDefault="00490E35">
      <w:pPr>
        <w:pStyle w:val="ListParagraph"/>
        <w:numPr>
          <w:ilvl w:val="0"/>
          <w:numId w:val="1"/>
        </w:numPr>
        <w:tabs>
          <w:tab w:val="left" w:pos="1441"/>
        </w:tabs>
        <w:ind w:hanging="993"/>
        <w:jc w:val="both"/>
      </w:pPr>
      <w:r>
        <w:t>You</w:t>
      </w:r>
      <w:r>
        <w:rPr>
          <w:spacing w:val="-3"/>
        </w:rPr>
        <w:t xml:space="preserve"> </w:t>
      </w:r>
      <w:r>
        <w:t>have</w:t>
      </w:r>
      <w:r>
        <w:rPr>
          <w:spacing w:val="-2"/>
        </w:rPr>
        <w:t xml:space="preserve"> considered:</w:t>
      </w:r>
    </w:p>
    <w:p w14:paraId="1B36893C" w14:textId="77777777" w:rsidR="00E123D8" w:rsidRDefault="00490E35">
      <w:pPr>
        <w:pStyle w:val="ListParagraph"/>
        <w:numPr>
          <w:ilvl w:val="1"/>
          <w:numId w:val="1"/>
        </w:numPr>
        <w:tabs>
          <w:tab w:val="left" w:pos="2575"/>
        </w:tabs>
        <w:spacing w:before="40" w:line="276" w:lineRule="auto"/>
        <w:ind w:right="17"/>
        <w:jc w:val="both"/>
      </w:pPr>
      <w:r>
        <w:t>The</w:t>
      </w:r>
      <w:r>
        <w:rPr>
          <w:spacing w:val="-3"/>
        </w:rPr>
        <w:t xml:space="preserve"> </w:t>
      </w:r>
      <w:r>
        <w:t>circumstances</w:t>
      </w:r>
      <w:r>
        <w:rPr>
          <w:spacing w:val="-5"/>
        </w:rPr>
        <w:t xml:space="preserve"> </w:t>
      </w:r>
      <w:r>
        <w:t>regarding</w:t>
      </w:r>
      <w:r>
        <w:rPr>
          <w:spacing w:val="-2"/>
        </w:rPr>
        <w:t xml:space="preserve"> </w:t>
      </w:r>
      <w:r>
        <w:t>your</w:t>
      </w:r>
      <w:r>
        <w:rPr>
          <w:spacing w:val="-4"/>
        </w:rPr>
        <w:t xml:space="preserve"> </w:t>
      </w:r>
      <w:r>
        <w:t>health</w:t>
      </w:r>
      <w:r>
        <w:rPr>
          <w:spacing w:val="-5"/>
        </w:rPr>
        <w:t xml:space="preserve"> </w:t>
      </w:r>
      <w:r>
        <w:t>and</w:t>
      </w:r>
      <w:r>
        <w:rPr>
          <w:spacing w:val="-5"/>
        </w:rPr>
        <w:t xml:space="preserve"> </w:t>
      </w:r>
      <w:r>
        <w:t>capacity</w:t>
      </w:r>
      <w:r>
        <w:rPr>
          <w:spacing w:val="-5"/>
        </w:rPr>
        <w:t xml:space="preserve"> </w:t>
      </w:r>
      <w:r>
        <w:t>to</w:t>
      </w:r>
      <w:r>
        <w:rPr>
          <w:spacing w:val="-5"/>
        </w:rPr>
        <w:t xml:space="preserve"> </w:t>
      </w:r>
      <w:proofErr w:type="gramStart"/>
      <w:r>
        <w:t>work</w:t>
      </w:r>
      <w:r>
        <w:rPr>
          <w:spacing w:val="-7"/>
        </w:rPr>
        <w:t xml:space="preserve"> </w:t>
      </w:r>
      <w:r>
        <w:t>that</w:t>
      </w:r>
      <w:proofErr w:type="gramEnd"/>
      <w:r>
        <w:t xml:space="preserve"> might interfere with your ability to perform the duties of your employment and you believe that you can carry out the duties as </w:t>
      </w:r>
      <w:r>
        <w:rPr>
          <w:spacing w:val="-2"/>
        </w:rPr>
        <w:t>described.</w:t>
      </w:r>
    </w:p>
    <w:p w14:paraId="163B7514" w14:textId="77777777" w:rsidR="00E123D8" w:rsidRDefault="00490E35">
      <w:pPr>
        <w:pStyle w:val="ListParagraph"/>
        <w:numPr>
          <w:ilvl w:val="1"/>
          <w:numId w:val="1"/>
        </w:numPr>
        <w:tabs>
          <w:tab w:val="left" w:pos="2575"/>
        </w:tabs>
        <w:spacing w:line="276" w:lineRule="auto"/>
        <w:ind w:right="17" w:hanging="1292"/>
        <w:jc w:val="both"/>
      </w:pPr>
      <w:r>
        <w:t>The</w:t>
      </w:r>
      <w:r>
        <w:rPr>
          <w:spacing w:val="-4"/>
        </w:rPr>
        <w:t xml:space="preserve"> </w:t>
      </w:r>
      <w:r>
        <w:t>conditions</w:t>
      </w:r>
      <w:r>
        <w:rPr>
          <w:spacing w:val="-6"/>
        </w:rPr>
        <w:t xml:space="preserve"> </w:t>
      </w:r>
      <w:r>
        <w:t>under</w:t>
      </w:r>
      <w:r>
        <w:rPr>
          <w:spacing w:val="-3"/>
        </w:rPr>
        <w:t xml:space="preserve"> </w:t>
      </w:r>
      <w:r>
        <w:t>which</w:t>
      </w:r>
      <w:r>
        <w:rPr>
          <w:spacing w:val="-2"/>
        </w:rPr>
        <w:t xml:space="preserve"> </w:t>
      </w:r>
      <w:r>
        <w:t>you</w:t>
      </w:r>
      <w:r>
        <w:rPr>
          <w:spacing w:val="-6"/>
        </w:rPr>
        <w:t xml:space="preserve"> </w:t>
      </w:r>
      <w:r>
        <w:t>have</w:t>
      </w:r>
      <w:r>
        <w:rPr>
          <w:spacing w:val="-6"/>
        </w:rPr>
        <w:t xml:space="preserve"> </w:t>
      </w:r>
      <w:r>
        <w:t>worked,</w:t>
      </w:r>
      <w:r>
        <w:rPr>
          <w:spacing w:val="-5"/>
        </w:rPr>
        <w:t xml:space="preserve"> </w:t>
      </w:r>
      <w:r>
        <w:t>and</w:t>
      </w:r>
      <w:r>
        <w:rPr>
          <w:spacing w:val="-6"/>
        </w:rPr>
        <w:t xml:space="preserve"> </w:t>
      </w:r>
      <w:r>
        <w:t>any</w:t>
      </w:r>
      <w:r>
        <w:rPr>
          <w:spacing w:val="-6"/>
        </w:rPr>
        <w:t xml:space="preserve"> </w:t>
      </w:r>
      <w:r>
        <w:t>substances that</w:t>
      </w:r>
      <w:r>
        <w:rPr>
          <w:spacing w:val="-16"/>
        </w:rPr>
        <w:t xml:space="preserve"> </w:t>
      </w:r>
      <w:r>
        <w:t>you</w:t>
      </w:r>
      <w:r>
        <w:rPr>
          <w:spacing w:val="-15"/>
        </w:rPr>
        <w:t xml:space="preserve"> </w:t>
      </w:r>
      <w:r>
        <w:t>have</w:t>
      </w:r>
      <w:r>
        <w:rPr>
          <w:spacing w:val="-15"/>
        </w:rPr>
        <w:t xml:space="preserve"> </w:t>
      </w:r>
      <w:r>
        <w:t>worked</w:t>
      </w:r>
      <w:r>
        <w:rPr>
          <w:spacing w:val="-16"/>
        </w:rPr>
        <w:t xml:space="preserve"> </w:t>
      </w:r>
      <w:r>
        <w:t>with,</w:t>
      </w:r>
      <w:r>
        <w:rPr>
          <w:spacing w:val="-15"/>
        </w:rPr>
        <w:t xml:space="preserve"> </w:t>
      </w:r>
      <w:r>
        <w:t>which</w:t>
      </w:r>
      <w:r>
        <w:rPr>
          <w:spacing w:val="-15"/>
        </w:rPr>
        <w:t xml:space="preserve"> </w:t>
      </w:r>
      <w:r>
        <w:t>may</w:t>
      </w:r>
      <w:r>
        <w:rPr>
          <w:spacing w:val="-15"/>
        </w:rPr>
        <w:t xml:space="preserve"> </w:t>
      </w:r>
      <w:r>
        <w:t>have</w:t>
      </w:r>
      <w:r>
        <w:rPr>
          <w:spacing w:val="-16"/>
        </w:rPr>
        <w:t xml:space="preserve"> </w:t>
      </w:r>
      <w:r>
        <w:t>been</w:t>
      </w:r>
      <w:r>
        <w:rPr>
          <w:spacing w:val="-15"/>
        </w:rPr>
        <w:t xml:space="preserve"> </w:t>
      </w:r>
      <w:r>
        <w:t>hazardous</w:t>
      </w:r>
      <w:r>
        <w:rPr>
          <w:spacing w:val="-15"/>
        </w:rPr>
        <w:t xml:space="preserve"> </w:t>
      </w:r>
      <w:r>
        <w:t>to</w:t>
      </w:r>
      <w:r>
        <w:rPr>
          <w:spacing w:val="-16"/>
        </w:rPr>
        <w:t xml:space="preserve"> </w:t>
      </w:r>
      <w:r>
        <w:t>your health</w:t>
      </w:r>
      <w:r>
        <w:rPr>
          <w:spacing w:val="-16"/>
        </w:rPr>
        <w:t xml:space="preserve"> </w:t>
      </w:r>
      <w:r>
        <w:t>and</w:t>
      </w:r>
      <w:r>
        <w:rPr>
          <w:spacing w:val="-15"/>
        </w:rPr>
        <w:t xml:space="preserve"> </w:t>
      </w:r>
      <w:r>
        <w:t>that</w:t>
      </w:r>
      <w:r>
        <w:rPr>
          <w:spacing w:val="-15"/>
        </w:rPr>
        <w:t xml:space="preserve"> </w:t>
      </w:r>
      <w:r>
        <w:t>you</w:t>
      </w:r>
      <w:r>
        <w:rPr>
          <w:spacing w:val="-14"/>
        </w:rPr>
        <w:t xml:space="preserve"> </w:t>
      </w:r>
      <w:r>
        <w:t>do</w:t>
      </w:r>
      <w:r>
        <w:rPr>
          <w:spacing w:val="-14"/>
        </w:rPr>
        <w:t xml:space="preserve"> </w:t>
      </w:r>
      <w:r>
        <w:t>not</w:t>
      </w:r>
      <w:r>
        <w:rPr>
          <w:spacing w:val="-12"/>
        </w:rPr>
        <w:t xml:space="preserve"> </w:t>
      </w:r>
      <w:r>
        <w:t>require</w:t>
      </w:r>
      <w:r>
        <w:rPr>
          <w:spacing w:val="-14"/>
        </w:rPr>
        <w:t xml:space="preserve"> </w:t>
      </w:r>
      <w:r>
        <w:t>a</w:t>
      </w:r>
      <w:r>
        <w:rPr>
          <w:spacing w:val="-16"/>
        </w:rPr>
        <w:t xml:space="preserve"> </w:t>
      </w:r>
      <w:r>
        <w:t>modified</w:t>
      </w:r>
      <w:r>
        <w:rPr>
          <w:spacing w:val="-15"/>
        </w:rPr>
        <w:t xml:space="preserve"> </w:t>
      </w:r>
      <w:r>
        <w:t>workplace</w:t>
      </w:r>
      <w:r>
        <w:rPr>
          <w:spacing w:val="-14"/>
        </w:rPr>
        <w:t xml:space="preserve"> </w:t>
      </w:r>
      <w:r>
        <w:t>due</w:t>
      </w:r>
      <w:r>
        <w:rPr>
          <w:spacing w:val="-14"/>
        </w:rPr>
        <w:t xml:space="preserve"> </w:t>
      </w:r>
      <w:r>
        <w:t>to</w:t>
      </w:r>
      <w:r>
        <w:rPr>
          <w:spacing w:val="-16"/>
        </w:rPr>
        <w:t xml:space="preserve"> </w:t>
      </w:r>
      <w:r>
        <w:t>such working conditions.</w:t>
      </w:r>
    </w:p>
    <w:p w14:paraId="02072F2D" w14:textId="77777777" w:rsidR="00E123D8" w:rsidRDefault="00490E35">
      <w:pPr>
        <w:pStyle w:val="ListParagraph"/>
        <w:numPr>
          <w:ilvl w:val="1"/>
          <w:numId w:val="1"/>
        </w:numPr>
        <w:tabs>
          <w:tab w:val="left" w:pos="2575"/>
        </w:tabs>
        <w:spacing w:line="278" w:lineRule="auto"/>
        <w:ind w:right="21" w:hanging="1343"/>
        <w:jc w:val="both"/>
      </w:pPr>
      <w:proofErr w:type="gramStart"/>
      <w:r>
        <w:t>That completing</w:t>
      </w:r>
      <w:proofErr w:type="gramEnd"/>
      <w:r>
        <w:t xml:space="preserve"> training for your position may</w:t>
      </w:r>
      <w:r>
        <w:rPr>
          <w:spacing w:val="-1"/>
        </w:rPr>
        <w:t xml:space="preserve"> </w:t>
      </w:r>
      <w:r>
        <w:t>be</w:t>
      </w:r>
      <w:r>
        <w:rPr>
          <w:spacing w:val="-1"/>
        </w:rPr>
        <w:t xml:space="preserve"> </w:t>
      </w:r>
      <w:r>
        <w:t>a requirement to perform your role.</w:t>
      </w:r>
    </w:p>
    <w:p w14:paraId="68A97995" w14:textId="77777777" w:rsidR="00E123D8" w:rsidRDefault="00490E35">
      <w:pPr>
        <w:pStyle w:val="ListParagraph"/>
        <w:numPr>
          <w:ilvl w:val="1"/>
          <w:numId w:val="1"/>
        </w:numPr>
        <w:tabs>
          <w:tab w:val="left" w:pos="2575"/>
        </w:tabs>
        <w:spacing w:line="249" w:lineRule="exact"/>
        <w:ind w:hanging="1354"/>
        <w:jc w:val="both"/>
      </w:pPr>
      <w:r>
        <w:t>That</w:t>
      </w:r>
      <w:r>
        <w:rPr>
          <w:spacing w:val="-4"/>
        </w:rPr>
        <w:t xml:space="preserve"> </w:t>
      </w:r>
      <w:proofErr w:type="gramStart"/>
      <w:r>
        <w:t>travel</w:t>
      </w:r>
      <w:proofErr w:type="gramEnd"/>
      <w:r>
        <w:rPr>
          <w:spacing w:val="-5"/>
        </w:rPr>
        <w:t xml:space="preserve"> </w:t>
      </w:r>
      <w:r>
        <w:t>may</w:t>
      </w:r>
      <w:r>
        <w:rPr>
          <w:spacing w:val="-5"/>
        </w:rPr>
        <w:t xml:space="preserve"> </w:t>
      </w:r>
      <w:r>
        <w:t>be</w:t>
      </w:r>
      <w:r>
        <w:rPr>
          <w:spacing w:val="-2"/>
        </w:rPr>
        <w:t xml:space="preserve"> </w:t>
      </w:r>
      <w:r>
        <w:t>a</w:t>
      </w:r>
      <w:r>
        <w:rPr>
          <w:spacing w:val="-5"/>
        </w:rPr>
        <w:t xml:space="preserve"> </w:t>
      </w:r>
      <w:r>
        <w:t>requirement</w:t>
      </w:r>
      <w:r>
        <w:rPr>
          <w:spacing w:val="-3"/>
        </w:rPr>
        <w:t xml:space="preserve"> </w:t>
      </w:r>
      <w:r>
        <w:t>of</w:t>
      </w:r>
      <w:r>
        <w:rPr>
          <w:spacing w:val="-2"/>
        </w:rPr>
        <w:t xml:space="preserve"> </w:t>
      </w:r>
      <w:r>
        <w:t xml:space="preserve">your </w:t>
      </w:r>
      <w:r>
        <w:rPr>
          <w:spacing w:val="-2"/>
        </w:rPr>
        <w:t>employment.</w:t>
      </w:r>
    </w:p>
    <w:p w14:paraId="48AA37BA" w14:textId="77777777" w:rsidR="00E123D8" w:rsidRDefault="00E123D8">
      <w:pPr>
        <w:pStyle w:val="ListParagraph"/>
        <w:spacing w:line="249" w:lineRule="exact"/>
        <w:jc w:val="both"/>
        <w:sectPr w:rsidR="00E123D8">
          <w:pgSz w:w="11910" w:h="16840"/>
          <w:pgMar w:top="1340" w:right="1417" w:bottom="920" w:left="1417" w:header="0" w:footer="728" w:gutter="0"/>
          <w:cols w:space="720"/>
        </w:sectPr>
      </w:pPr>
    </w:p>
    <w:p w14:paraId="4528A8F2" w14:textId="77777777" w:rsidR="00E123D8" w:rsidRDefault="00490E35">
      <w:pPr>
        <w:pStyle w:val="ListParagraph"/>
        <w:numPr>
          <w:ilvl w:val="0"/>
          <w:numId w:val="1"/>
        </w:numPr>
        <w:tabs>
          <w:tab w:val="left" w:pos="1441"/>
        </w:tabs>
        <w:spacing w:before="83" w:line="276" w:lineRule="auto"/>
        <w:ind w:right="17"/>
        <w:jc w:val="both"/>
      </w:pPr>
      <w:r>
        <w:t>During the period of your employment, you shall not directly or indirectly use this</w:t>
      </w:r>
      <w:r>
        <w:rPr>
          <w:spacing w:val="-2"/>
        </w:rPr>
        <w:t xml:space="preserve"> </w:t>
      </w:r>
      <w:r>
        <w:t>position</w:t>
      </w:r>
      <w:r>
        <w:rPr>
          <w:spacing w:val="-3"/>
        </w:rPr>
        <w:t xml:space="preserve"> </w:t>
      </w:r>
      <w:r>
        <w:t>in</w:t>
      </w:r>
      <w:r>
        <w:rPr>
          <w:spacing w:val="-3"/>
        </w:rPr>
        <w:t xml:space="preserve"> </w:t>
      </w:r>
      <w:r>
        <w:t>association,</w:t>
      </w:r>
      <w:r>
        <w:rPr>
          <w:spacing w:val="-2"/>
        </w:rPr>
        <w:t xml:space="preserve"> </w:t>
      </w:r>
      <w:r>
        <w:t>or</w:t>
      </w:r>
      <w:r>
        <w:rPr>
          <w:spacing w:val="-4"/>
        </w:rPr>
        <w:t xml:space="preserve"> </w:t>
      </w:r>
      <w:r>
        <w:t>in</w:t>
      </w:r>
      <w:r>
        <w:rPr>
          <w:spacing w:val="-3"/>
        </w:rPr>
        <w:t xml:space="preserve"> </w:t>
      </w:r>
      <w:r>
        <w:t>connection</w:t>
      </w:r>
      <w:r>
        <w:rPr>
          <w:spacing w:val="-3"/>
        </w:rPr>
        <w:t xml:space="preserve"> </w:t>
      </w:r>
      <w:r>
        <w:t>with,</w:t>
      </w:r>
      <w:r>
        <w:rPr>
          <w:spacing w:val="-4"/>
        </w:rPr>
        <w:t xml:space="preserve"> </w:t>
      </w:r>
      <w:r>
        <w:t>any</w:t>
      </w:r>
      <w:r>
        <w:rPr>
          <w:spacing w:val="-2"/>
        </w:rPr>
        <w:t xml:space="preserve"> </w:t>
      </w:r>
      <w:r>
        <w:t>form</w:t>
      </w:r>
      <w:r>
        <w:rPr>
          <w:spacing w:val="-4"/>
        </w:rPr>
        <w:t xml:space="preserve"> </w:t>
      </w:r>
      <w:r>
        <w:t>of</w:t>
      </w:r>
      <w:r>
        <w:rPr>
          <w:spacing w:val="-4"/>
        </w:rPr>
        <w:t xml:space="preserve"> </w:t>
      </w:r>
      <w:r>
        <w:t>advertisement</w:t>
      </w:r>
      <w:r>
        <w:rPr>
          <w:spacing w:val="-2"/>
        </w:rPr>
        <w:t xml:space="preserve"> </w:t>
      </w:r>
      <w:r>
        <w:t>or description</w:t>
      </w:r>
      <w:r>
        <w:rPr>
          <w:spacing w:val="-6"/>
        </w:rPr>
        <w:t xml:space="preserve"> </w:t>
      </w:r>
      <w:r>
        <w:t>or</w:t>
      </w:r>
      <w:r>
        <w:rPr>
          <w:spacing w:val="-6"/>
        </w:rPr>
        <w:t xml:space="preserve"> </w:t>
      </w:r>
      <w:r>
        <w:t>activity</w:t>
      </w:r>
      <w:r>
        <w:rPr>
          <w:spacing w:val="-6"/>
        </w:rPr>
        <w:t xml:space="preserve"> </w:t>
      </w:r>
      <w:r>
        <w:t>in</w:t>
      </w:r>
      <w:r>
        <w:rPr>
          <w:spacing w:val="-6"/>
        </w:rPr>
        <w:t xml:space="preserve"> </w:t>
      </w:r>
      <w:r>
        <w:t>which</w:t>
      </w:r>
      <w:r>
        <w:rPr>
          <w:spacing w:val="-2"/>
        </w:rPr>
        <w:t xml:space="preserve"> </w:t>
      </w:r>
      <w:r>
        <w:t>you</w:t>
      </w:r>
      <w:r>
        <w:rPr>
          <w:spacing w:val="-7"/>
        </w:rPr>
        <w:t xml:space="preserve"> </w:t>
      </w:r>
      <w:r>
        <w:t>may</w:t>
      </w:r>
      <w:r>
        <w:rPr>
          <w:spacing w:val="-9"/>
        </w:rPr>
        <w:t xml:space="preserve"> </w:t>
      </w:r>
      <w:r>
        <w:t>from</w:t>
      </w:r>
      <w:r>
        <w:rPr>
          <w:spacing w:val="-5"/>
        </w:rPr>
        <w:t xml:space="preserve"> </w:t>
      </w:r>
      <w:r>
        <w:t>time</w:t>
      </w:r>
      <w:r>
        <w:rPr>
          <w:spacing w:val="-6"/>
        </w:rPr>
        <w:t xml:space="preserve"> </w:t>
      </w:r>
      <w:r>
        <w:t>to</w:t>
      </w:r>
      <w:r>
        <w:rPr>
          <w:spacing w:val="-9"/>
        </w:rPr>
        <w:t xml:space="preserve"> </w:t>
      </w:r>
      <w:r>
        <w:t>time</w:t>
      </w:r>
      <w:r>
        <w:rPr>
          <w:spacing w:val="-6"/>
        </w:rPr>
        <w:t xml:space="preserve"> </w:t>
      </w:r>
      <w:r>
        <w:t>be</w:t>
      </w:r>
      <w:r>
        <w:rPr>
          <w:spacing w:val="-7"/>
        </w:rPr>
        <w:t xml:space="preserve"> </w:t>
      </w:r>
      <w:r>
        <w:t>engaged</w:t>
      </w:r>
      <w:r>
        <w:rPr>
          <w:spacing w:val="-6"/>
        </w:rPr>
        <w:t xml:space="preserve"> </w:t>
      </w:r>
      <w:r>
        <w:t>either</w:t>
      </w:r>
      <w:r>
        <w:rPr>
          <w:spacing w:val="-6"/>
        </w:rPr>
        <w:t xml:space="preserve"> </w:t>
      </w:r>
      <w:r>
        <w:t>for monetary gain or gratis. Furthermore, you agree not to present at or prepare any</w:t>
      </w:r>
      <w:r>
        <w:rPr>
          <w:spacing w:val="-1"/>
        </w:rPr>
        <w:t xml:space="preserve"> </w:t>
      </w:r>
      <w:r>
        <w:t>seminars,</w:t>
      </w:r>
      <w:r>
        <w:rPr>
          <w:spacing w:val="-3"/>
        </w:rPr>
        <w:t xml:space="preserve"> </w:t>
      </w:r>
      <w:r>
        <w:t>lectures,</w:t>
      </w:r>
      <w:r>
        <w:rPr>
          <w:spacing w:val="-3"/>
        </w:rPr>
        <w:t xml:space="preserve"> </w:t>
      </w:r>
      <w:r>
        <w:t>etc.,</w:t>
      </w:r>
      <w:r>
        <w:rPr>
          <w:spacing w:val="-3"/>
        </w:rPr>
        <w:t xml:space="preserve"> </w:t>
      </w:r>
      <w:r>
        <w:t>related</w:t>
      </w:r>
      <w:r>
        <w:rPr>
          <w:spacing w:val="-6"/>
        </w:rPr>
        <w:t xml:space="preserve"> </w:t>
      </w:r>
      <w:r>
        <w:t>to</w:t>
      </w:r>
      <w:r>
        <w:rPr>
          <w:spacing w:val="-4"/>
        </w:rPr>
        <w:t xml:space="preserve"> </w:t>
      </w:r>
      <w:r>
        <w:t>this</w:t>
      </w:r>
      <w:r>
        <w:rPr>
          <w:spacing w:val="-4"/>
        </w:rPr>
        <w:t xml:space="preserve"> </w:t>
      </w:r>
      <w:r>
        <w:t>study</w:t>
      </w:r>
      <w:r>
        <w:rPr>
          <w:spacing w:val="-1"/>
        </w:rPr>
        <w:t xml:space="preserve"> </w:t>
      </w:r>
      <w:r>
        <w:t>or</w:t>
      </w:r>
      <w:r>
        <w:rPr>
          <w:spacing w:val="-1"/>
        </w:rPr>
        <w:t xml:space="preserve"> </w:t>
      </w:r>
      <w:r>
        <w:t>studies</w:t>
      </w:r>
      <w:r>
        <w:rPr>
          <w:spacing w:val="-4"/>
        </w:rPr>
        <w:t xml:space="preserve"> </w:t>
      </w:r>
      <w:r>
        <w:t>prior</w:t>
      </w:r>
      <w:r>
        <w:rPr>
          <w:spacing w:val="-5"/>
        </w:rPr>
        <w:t xml:space="preserve"> </w:t>
      </w:r>
      <w:r>
        <w:t>to</w:t>
      </w:r>
      <w:r>
        <w:rPr>
          <w:spacing w:val="-4"/>
        </w:rPr>
        <w:t xml:space="preserve"> </w:t>
      </w:r>
      <w:r>
        <w:t>the</w:t>
      </w:r>
      <w:r>
        <w:rPr>
          <w:spacing w:val="-4"/>
        </w:rPr>
        <w:t xml:space="preserve"> </w:t>
      </w:r>
      <w:r>
        <w:t xml:space="preserve">release of student end-of-year results, other than work done at the specific request of or with the written approval of the Manager or </w:t>
      </w:r>
      <w:proofErr w:type="spellStart"/>
      <w:r>
        <w:t>authorised</w:t>
      </w:r>
      <w:proofErr w:type="spellEnd"/>
      <w:r>
        <w:t xml:space="preserve"> VCAA delegate.</w:t>
      </w:r>
    </w:p>
    <w:p w14:paraId="43E6259A" w14:textId="77777777" w:rsidR="00E123D8" w:rsidRDefault="00E123D8">
      <w:pPr>
        <w:pStyle w:val="BodyText"/>
        <w:spacing w:before="39"/>
      </w:pPr>
    </w:p>
    <w:p w14:paraId="6F3D6F0B" w14:textId="77777777" w:rsidR="00E123D8" w:rsidRDefault="00490E35">
      <w:pPr>
        <w:pStyle w:val="ListParagraph"/>
        <w:numPr>
          <w:ilvl w:val="0"/>
          <w:numId w:val="1"/>
        </w:numPr>
        <w:tabs>
          <w:tab w:val="left" w:pos="1441"/>
        </w:tabs>
        <w:spacing w:line="276" w:lineRule="auto"/>
        <w:ind w:right="18"/>
        <w:jc w:val="both"/>
      </w:pPr>
      <w:r>
        <w:t>You grant VCAA permission to record (by means of audio and/or video) all oral/performance</w:t>
      </w:r>
      <w:r>
        <w:rPr>
          <w:spacing w:val="-16"/>
        </w:rPr>
        <w:t xml:space="preserve"> </w:t>
      </w:r>
      <w:r>
        <w:t>examinations</w:t>
      </w:r>
      <w:r>
        <w:rPr>
          <w:spacing w:val="-15"/>
        </w:rPr>
        <w:t xml:space="preserve"> </w:t>
      </w:r>
      <w:r>
        <w:t>which</w:t>
      </w:r>
      <w:r>
        <w:rPr>
          <w:spacing w:val="-15"/>
        </w:rPr>
        <w:t xml:space="preserve"> </w:t>
      </w:r>
      <w:r>
        <w:t>you</w:t>
      </w:r>
      <w:r>
        <w:rPr>
          <w:spacing w:val="-16"/>
        </w:rPr>
        <w:t xml:space="preserve"> </w:t>
      </w:r>
      <w:r>
        <w:t>undertake</w:t>
      </w:r>
      <w:r>
        <w:rPr>
          <w:spacing w:val="-15"/>
        </w:rPr>
        <w:t xml:space="preserve"> </w:t>
      </w:r>
      <w:r>
        <w:t>and</w:t>
      </w:r>
      <w:r>
        <w:rPr>
          <w:spacing w:val="-15"/>
        </w:rPr>
        <w:t xml:space="preserve"> </w:t>
      </w:r>
      <w:r>
        <w:t>understand</w:t>
      </w:r>
      <w:r>
        <w:rPr>
          <w:spacing w:val="-15"/>
        </w:rPr>
        <w:t xml:space="preserve"> </w:t>
      </w:r>
      <w:r>
        <w:t>that</w:t>
      </w:r>
      <w:r>
        <w:rPr>
          <w:spacing w:val="-16"/>
        </w:rPr>
        <w:t xml:space="preserve"> </w:t>
      </w:r>
      <w:r>
        <w:t>these recordings may capture personal information about me, e.g. your voice.</w:t>
      </w:r>
      <w:r>
        <w:rPr>
          <w:spacing w:val="40"/>
        </w:rPr>
        <w:t xml:space="preserve"> </w:t>
      </w:r>
      <w:r>
        <w:t>You further</w:t>
      </w:r>
      <w:r>
        <w:rPr>
          <w:spacing w:val="-16"/>
        </w:rPr>
        <w:t xml:space="preserve"> </w:t>
      </w:r>
      <w:r>
        <w:t>grant</w:t>
      </w:r>
      <w:r>
        <w:rPr>
          <w:spacing w:val="-15"/>
        </w:rPr>
        <w:t xml:space="preserve"> </w:t>
      </w:r>
      <w:r>
        <w:t>VCAA</w:t>
      </w:r>
      <w:r>
        <w:rPr>
          <w:spacing w:val="-15"/>
        </w:rPr>
        <w:t xml:space="preserve"> </w:t>
      </w:r>
      <w:r>
        <w:t>permission</w:t>
      </w:r>
      <w:r>
        <w:rPr>
          <w:spacing w:val="-16"/>
        </w:rPr>
        <w:t xml:space="preserve"> </w:t>
      </w:r>
      <w:r>
        <w:t>to</w:t>
      </w:r>
      <w:r>
        <w:rPr>
          <w:spacing w:val="-15"/>
        </w:rPr>
        <w:t xml:space="preserve"> </w:t>
      </w:r>
      <w:r>
        <w:t>use</w:t>
      </w:r>
      <w:r>
        <w:rPr>
          <w:spacing w:val="-15"/>
        </w:rPr>
        <w:t xml:space="preserve"> </w:t>
      </w:r>
      <w:r>
        <w:t>and</w:t>
      </w:r>
      <w:r>
        <w:rPr>
          <w:spacing w:val="-15"/>
        </w:rPr>
        <w:t xml:space="preserve"> </w:t>
      </w:r>
      <w:r>
        <w:t>disclose</w:t>
      </w:r>
      <w:r>
        <w:rPr>
          <w:spacing w:val="-15"/>
        </w:rPr>
        <w:t xml:space="preserve"> </w:t>
      </w:r>
      <w:r>
        <w:t>such</w:t>
      </w:r>
      <w:r>
        <w:rPr>
          <w:spacing w:val="-15"/>
        </w:rPr>
        <w:t xml:space="preserve"> </w:t>
      </w:r>
      <w:r>
        <w:t>audio/video</w:t>
      </w:r>
      <w:r>
        <w:rPr>
          <w:spacing w:val="-15"/>
        </w:rPr>
        <w:t xml:space="preserve"> </w:t>
      </w:r>
      <w:r>
        <w:t>recordings to relevant VCAA employees, including present and future assessors for the purposes of evaluation, quality assurance and assessor training.</w:t>
      </w:r>
    </w:p>
    <w:sectPr w:rsidR="00E123D8">
      <w:pgSz w:w="11910" w:h="16840"/>
      <w:pgMar w:top="1340" w:right="1417" w:bottom="920" w:left="1417"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1474" w14:textId="77777777" w:rsidR="00490E35" w:rsidRDefault="00490E35">
      <w:r>
        <w:separator/>
      </w:r>
    </w:p>
  </w:endnote>
  <w:endnote w:type="continuationSeparator" w:id="0">
    <w:p w14:paraId="0F08410C" w14:textId="77777777" w:rsidR="00490E35" w:rsidRDefault="0049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3048" w14:textId="77777777" w:rsidR="00E123D8" w:rsidRDefault="00490E35">
    <w:pPr>
      <w:pStyle w:val="BodyText"/>
      <w:spacing w:line="14" w:lineRule="auto"/>
      <w:rPr>
        <w:sz w:val="20"/>
      </w:rPr>
    </w:pPr>
    <w:r>
      <w:rPr>
        <w:noProof/>
        <w:sz w:val="20"/>
      </w:rPr>
      <w:drawing>
        <wp:anchor distT="0" distB="0" distL="0" distR="0" simplePos="0" relativeHeight="487501312" behindDoc="1" locked="0" layoutInCell="1" allowOverlap="1" wp14:anchorId="0B26F26B" wp14:editId="702E98A2">
          <wp:simplePos x="0" y="0"/>
          <wp:positionH relativeFrom="page">
            <wp:posOffset>0</wp:posOffset>
          </wp:positionH>
          <wp:positionV relativeFrom="page">
            <wp:posOffset>10102848</wp:posOffset>
          </wp:positionV>
          <wp:extent cx="2581834" cy="5895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81834" cy="589533"/>
                  </a:xfrm>
                  <a:prstGeom prst="rect">
                    <a:avLst/>
                  </a:prstGeom>
                </pic:spPr>
              </pic:pic>
            </a:graphicData>
          </a:graphic>
        </wp:anchor>
      </w:drawing>
    </w:r>
    <w:r>
      <w:rPr>
        <w:noProof/>
        <w:sz w:val="20"/>
      </w:rPr>
      <mc:AlternateContent>
        <mc:Choice Requires="wps">
          <w:drawing>
            <wp:anchor distT="0" distB="0" distL="0" distR="0" simplePos="0" relativeHeight="487501824" behindDoc="1" locked="0" layoutInCell="1" allowOverlap="1" wp14:anchorId="46A26DAC" wp14:editId="60562BD6">
              <wp:simplePos x="0" y="0"/>
              <wp:positionH relativeFrom="page">
                <wp:posOffset>979728</wp:posOffset>
              </wp:positionH>
              <wp:positionV relativeFrom="page">
                <wp:posOffset>10115118</wp:posOffset>
              </wp:positionV>
              <wp:extent cx="40068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39700"/>
                      </a:xfrm>
                      <a:prstGeom prst="rect">
                        <a:avLst/>
                      </a:prstGeom>
                    </wps:spPr>
                    <wps:txbx>
                      <w:txbxContent>
                        <w:p w14:paraId="64DC8E1A" w14:textId="77777777" w:rsidR="00E123D8" w:rsidRDefault="00490E35">
                          <w:pPr>
                            <w:spacing w:line="203" w:lineRule="exact"/>
                            <w:ind w:left="20"/>
                            <w:rPr>
                              <w:rFonts w:ascii="Calibri Light" w:hAnsi="Calibri Light"/>
                              <w:sz w:val="18"/>
                            </w:rPr>
                          </w:pPr>
                          <w:r>
                            <w:rPr>
                              <w:rFonts w:ascii="Calibri Light" w:hAnsi="Calibri Light"/>
                              <w:color w:val="FFFFFF"/>
                              <w:sz w:val="18"/>
                            </w:rPr>
                            <w:t>©</w:t>
                          </w:r>
                          <w:r>
                            <w:rPr>
                              <w:rFonts w:ascii="Calibri Light" w:hAnsi="Calibri Light"/>
                              <w:color w:val="FFFFFF"/>
                              <w:spacing w:val="1"/>
                              <w:sz w:val="18"/>
                            </w:rPr>
                            <w:t xml:space="preserve"> </w:t>
                          </w:r>
                          <w:hyperlink r:id="rId2">
                            <w:r w:rsidR="00E123D8">
                              <w:rPr>
                                <w:rFonts w:ascii="Calibri Light" w:hAnsi="Calibri Light"/>
                                <w:color w:val="FFFFFF"/>
                                <w:spacing w:val="-4"/>
                                <w:sz w:val="18"/>
                                <w:u w:val="single" w:color="FFFFFF"/>
                              </w:rPr>
                              <w:t>VCAA</w:t>
                            </w:r>
                          </w:hyperlink>
                        </w:p>
                      </w:txbxContent>
                    </wps:txbx>
                    <wps:bodyPr wrap="square" lIns="0" tIns="0" rIns="0" bIns="0" rtlCol="0">
                      <a:noAutofit/>
                    </wps:bodyPr>
                  </wps:wsp>
                </a:graphicData>
              </a:graphic>
            </wp:anchor>
          </w:drawing>
        </mc:Choice>
        <mc:Fallback>
          <w:pict>
            <v:shapetype w14:anchorId="46A26DAC" id="_x0000_t202" coordsize="21600,21600" o:spt="202" path="m,l,21600r21600,l21600,xe">
              <v:stroke joinstyle="miter"/>
              <v:path gradientshapeok="t" o:connecttype="rect"/>
            </v:shapetype>
            <v:shape id="Textbox 3" o:spid="_x0000_s1026" type="#_x0000_t202" style="position:absolute;margin-left:77.15pt;margin-top:796.45pt;width:31.55pt;height:11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" filled="f" stroked="f">
              <v:textbox inset="0,0,0,0">
                <w:txbxContent>
                  <w:p w14:paraId="64DC8E1A" w14:textId="77777777" w:rsidR="00E123D8" w:rsidRDefault="00490E35">
                    <w:pPr>
                      <w:spacing w:line="203" w:lineRule="exact"/>
                      <w:ind w:left="20"/>
                      <w:rPr>
                        <w:rFonts w:ascii="Calibri Light" w:hAnsi="Calibri Light"/>
                        <w:sz w:val="18"/>
                      </w:rPr>
                    </w:pPr>
                    <w:r>
                      <w:rPr>
                        <w:rFonts w:ascii="Calibri Light" w:hAnsi="Calibri Light"/>
                        <w:color w:val="FFFFFF"/>
                        <w:sz w:val="18"/>
                      </w:rPr>
                      <w:t>©</w:t>
                    </w:r>
                    <w:r>
                      <w:rPr>
                        <w:rFonts w:ascii="Calibri Light" w:hAnsi="Calibri Light"/>
                        <w:color w:val="FFFFFF"/>
                        <w:spacing w:val="1"/>
                        <w:sz w:val="18"/>
                      </w:rPr>
                      <w:t xml:space="preserve"> </w:t>
                    </w:r>
                    <w:hyperlink r:id="rId3">
                      <w:r w:rsidR="00E123D8">
                        <w:rPr>
                          <w:rFonts w:ascii="Calibri Light" w:hAnsi="Calibri Light"/>
                          <w:color w:val="FFFFFF"/>
                          <w:spacing w:val="-4"/>
                          <w:sz w:val="18"/>
                          <w:u w:val="single" w:color="FFFFFF"/>
                        </w:rPr>
                        <w:t>VCAA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F3BC" w14:textId="77777777" w:rsidR="00490E35" w:rsidRDefault="00490E35">
      <w:r>
        <w:separator/>
      </w:r>
    </w:p>
  </w:footnote>
  <w:footnote w:type="continuationSeparator" w:id="0">
    <w:p w14:paraId="35A7741F" w14:textId="77777777" w:rsidR="00490E35" w:rsidRDefault="0049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4E6A" w14:textId="77777777" w:rsidR="00E123D8" w:rsidRDefault="00490E35">
    <w:pPr>
      <w:pStyle w:val="BodyText"/>
      <w:spacing w:line="14" w:lineRule="auto"/>
      <w:rPr>
        <w:sz w:val="20"/>
      </w:rPr>
    </w:pPr>
    <w:r>
      <w:rPr>
        <w:noProof/>
        <w:sz w:val="20"/>
      </w:rPr>
      <w:drawing>
        <wp:anchor distT="0" distB="0" distL="0" distR="0" simplePos="0" relativeHeight="487500800" behindDoc="1" locked="0" layoutInCell="1" allowOverlap="1" wp14:anchorId="7183CC5C" wp14:editId="6843C69A">
          <wp:simplePos x="0" y="0"/>
          <wp:positionH relativeFrom="page">
            <wp:posOffset>16511</wp:posOffset>
          </wp:positionH>
          <wp:positionV relativeFrom="page">
            <wp:posOffset>0</wp:posOffset>
          </wp:positionV>
          <wp:extent cx="7539990" cy="716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39990"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45E82"/>
    <w:multiLevelType w:val="hybridMultilevel"/>
    <w:tmpl w:val="D13A4B56"/>
    <w:lvl w:ilvl="0" w:tplc="AF70D884">
      <w:start w:val="1"/>
      <w:numFmt w:val="lowerLetter"/>
      <w:lvlText w:val="(%1)"/>
      <w:lvlJc w:val="left"/>
      <w:pPr>
        <w:ind w:left="1163" w:hanging="360"/>
        <w:jc w:val="left"/>
      </w:pPr>
      <w:rPr>
        <w:rFonts w:ascii="Arial" w:eastAsia="Arial" w:hAnsi="Arial" w:cs="Arial" w:hint="default"/>
        <w:b w:val="0"/>
        <w:bCs w:val="0"/>
        <w:i w:val="0"/>
        <w:iCs w:val="0"/>
        <w:spacing w:val="0"/>
        <w:w w:val="100"/>
        <w:sz w:val="22"/>
        <w:szCs w:val="22"/>
        <w:lang w:val="en-US" w:eastAsia="en-US" w:bidi="ar-SA"/>
      </w:rPr>
    </w:lvl>
    <w:lvl w:ilvl="1" w:tplc="F2CAB1E8">
      <w:numFmt w:val="bullet"/>
      <w:lvlText w:val="•"/>
      <w:lvlJc w:val="left"/>
      <w:pPr>
        <w:ind w:left="1951" w:hanging="360"/>
      </w:pPr>
      <w:rPr>
        <w:rFonts w:hint="default"/>
        <w:lang w:val="en-US" w:eastAsia="en-US" w:bidi="ar-SA"/>
      </w:rPr>
    </w:lvl>
    <w:lvl w:ilvl="2" w:tplc="B2FE2A64">
      <w:numFmt w:val="bullet"/>
      <w:lvlText w:val="•"/>
      <w:lvlJc w:val="left"/>
      <w:pPr>
        <w:ind w:left="2742" w:hanging="360"/>
      </w:pPr>
      <w:rPr>
        <w:rFonts w:hint="default"/>
        <w:lang w:val="en-US" w:eastAsia="en-US" w:bidi="ar-SA"/>
      </w:rPr>
    </w:lvl>
    <w:lvl w:ilvl="3" w:tplc="83A27FB4">
      <w:numFmt w:val="bullet"/>
      <w:lvlText w:val="•"/>
      <w:lvlJc w:val="left"/>
      <w:pPr>
        <w:ind w:left="3533" w:hanging="360"/>
      </w:pPr>
      <w:rPr>
        <w:rFonts w:hint="default"/>
        <w:lang w:val="en-US" w:eastAsia="en-US" w:bidi="ar-SA"/>
      </w:rPr>
    </w:lvl>
    <w:lvl w:ilvl="4" w:tplc="97B0D138">
      <w:numFmt w:val="bullet"/>
      <w:lvlText w:val="•"/>
      <w:lvlJc w:val="left"/>
      <w:pPr>
        <w:ind w:left="4324" w:hanging="360"/>
      </w:pPr>
      <w:rPr>
        <w:rFonts w:hint="default"/>
        <w:lang w:val="en-US" w:eastAsia="en-US" w:bidi="ar-SA"/>
      </w:rPr>
    </w:lvl>
    <w:lvl w:ilvl="5" w:tplc="FF04C49C">
      <w:numFmt w:val="bullet"/>
      <w:lvlText w:val="•"/>
      <w:lvlJc w:val="left"/>
      <w:pPr>
        <w:ind w:left="5116" w:hanging="360"/>
      </w:pPr>
      <w:rPr>
        <w:rFonts w:hint="default"/>
        <w:lang w:val="en-US" w:eastAsia="en-US" w:bidi="ar-SA"/>
      </w:rPr>
    </w:lvl>
    <w:lvl w:ilvl="6" w:tplc="36D619E8">
      <w:numFmt w:val="bullet"/>
      <w:lvlText w:val="•"/>
      <w:lvlJc w:val="left"/>
      <w:pPr>
        <w:ind w:left="5907" w:hanging="360"/>
      </w:pPr>
      <w:rPr>
        <w:rFonts w:hint="default"/>
        <w:lang w:val="en-US" w:eastAsia="en-US" w:bidi="ar-SA"/>
      </w:rPr>
    </w:lvl>
    <w:lvl w:ilvl="7" w:tplc="5A224EF8">
      <w:numFmt w:val="bullet"/>
      <w:lvlText w:val="•"/>
      <w:lvlJc w:val="left"/>
      <w:pPr>
        <w:ind w:left="6698" w:hanging="360"/>
      </w:pPr>
      <w:rPr>
        <w:rFonts w:hint="default"/>
        <w:lang w:val="en-US" w:eastAsia="en-US" w:bidi="ar-SA"/>
      </w:rPr>
    </w:lvl>
    <w:lvl w:ilvl="8" w:tplc="F1841CD8">
      <w:numFmt w:val="bullet"/>
      <w:lvlText w:val="•"/>
      <w:lvlJc w:val="left"/>
      <w:pPr>
        <w:ind w:left="7489" w:hanging="360"/>
      </w:pPr>
      <w:rPr>
        <w:rFonts w:hint="default"/>
        <w:lang w:val="en-US" w:eastAsia="en-US" w:bidi="ar-SA"/>
      </w:rPr>
    </w:lvl>
  </w:abstractNum>
  <w:abstractNum w:abstractNumId="1" w15:restartNumberingAfterBreak="0">
    <w:nsid w:val="41701A06"/>
    <w:multiLevelType w:val="hybridMultilevel"/>
    <w:tmpl w:val="2592DAA4"/>
    <w:lvl w:ilvl="0" w:tplc="4B9AA066">
      <w:start w:val="1"/>
      <w:numFmt w:val="lowerLetter"/>
      <w:lvlText w:val="%1."/>
      <w:lvlJc w:val="left"/>
      <w:pPr>
        <w:ind w:left="1441" w:hanging="994"/>
        <w:jc w:val="left"/>
      </w:pPr>
      <w:rPr>
        <w:rFonts w:ascii="Arial" w:eastAsia="Arial" w:hAnsi="Arial" w:cs="Arial" w:hint="default"/>
        <w:b w:val="0"/>
        <w:bCs w:val="0"/>
        <w:i w:val="0"/>
        <w:iCs w:val="0"/>
        <w:spacing w:val="-1"/>
        <w:w w:val="100"/>
        <w:sz w:val="22"/>
        <w:szCs w:val="22"/>
        <w:lang w:val="en-US" w:eastAsia="en-US" w:bidi="ar-SA"/>
      </w:rPr>
    </w:lvl>
    <w:lvl w:ilvl="1" w:tplc="DB10B254">
      <w:start w:val="1"/>
      <w:numFmt w:val="lowerRoman"/>
      <w:lvlText w:val="%2."/>
      <w:lvlJc w:val="left"/>
      <w:pPr>
        <w:ind w:left="2575" w:hanging="1244"/>
        <w:jc w:val="right"/>
      </w:pPr>
      <w:rPr>
        <w:rFonts w:ascii="Arial" w:eastAsia="Arial" w:hAnsi="Arial" w:cs="Arial" w:hint="default"/>
        <w:b w:val="0"/>
        <w:bCs w:val="0"/>
        <w:i w:val="0"/>
        <w:iCs w:val="0"/>
        <w:spacing w:val="-2"/>
        <w:w w:val="100"/>
        <w:sz w:val="22"/>
        <w:szCs w:val="22"/>
        <w:lang w:val="en-US" w:eastAsia="en-US" w:bidi="ar-SA"/>
      </w:rPr>
    </w:lvl>
    <w:lvl w:ilvl="2" w:tplc="B0E24760">
      <w:numFmt w:val="bullet"/>
      <w:lvlText w:val="•"/>
      <w:lvlJc w:val="left"/>
      <w:pPr>
        <w:ind w:left="3301" w:hanging="1244"/>
      </w:pPr>
      <w:rPr>
        <w:rFonts w:hint="default"/>
        <w:lang w:val="en-US" w:eastAsia="en-US" w:bidi="ar-SA"/>
      </w:rPr>
    </w:lvl>
    <w:lvl w:ilvl="3" w:tplc="81065762">
      <w:numFmt w:val="bullet"/>
      <w:lvlText w:val="•"/>
      <w:lvlJc w:val="left"/>
      <w:pPr>
        <w:ind w:left="4022" w:hanging="1244"/>
      </w:pPr>
      <w:rPr>
        <w:rFonts w:hint="default"/>
        <w:lang w:val="en-US" w:eastAsia="en-US" w:bidi="ar-SA"/>
      </w:rPr>
    </w:lvl>
    <w:lvl w:ilvl="4" w:tplc="B9E2897C">
      <w:numFmt w:val="bullet"/>
      <w:lvlText w:val="•"/>
      <w:lvlJc w:val="left"/>
      <w:pPr>
        <w:ind w:left="4744" w:hanging="1244"/>
      </w:pPr>
      <w:rPr>
        <w:rFonts w:hint="default"/>
        <w:lang w:val="en-US" w:eastAsia="en-US" w:bidi="ar-SA"/>
      </w:rPr>
    </w:lvl>
    <w:lvl w:ilvl="5" w:tplc="D1E4C27C">
      <w:numFmt w:val="bullet"/>
      <w:lvlText w:val="•"/>
      <w:lvlJc w:val="left"/>
      <w:pPr>
        <w:ind w:left="5465" w:hanging="1244"/>
      </w:pPr>
      <w:rPr>
        <w:rFonts w:hint="default"/>
        <w:lang w:val="en-US" w:eastAsia="en-US" w:bidi="ar-SA"/>
      </w:rPr>
    </w:lvl>
    <w:lvl w:ilvl="6" w:tplc="CAA6CD98">
      <w:numFmt w:val="bullet"/>
      <w:lvlText w:val="•"/>
      <w:lvlJc w:val="left"/>
      <w:pPr>
        <w:ind w:left="6186" w:hanging="1244"/>
      </w:pPr>
      <w:rPr>
        <w:rFonts w:hint="default"/>
        <w:lang w:val="en-US" w:eastAsia="en-US" w:bidi="ar-SA"/>
      </w:rPr>
    </w:lvl>
    <w:lvl w:ilvl="7" w:tplc="F402B928">
      <w:numFmt w:val="bullet"/>
      <w:lvlText w:val="•"/>
      <w:lvlJc w:val="left"/>
      <w:pPr>
        <w:ind w:left="6908" w:hanging="1244"/>
      </w:pPr>
      <w:rPr>
        <w:rFonts w:hint="default"/>
        <w:lang w:val="en-US" w:eastAsia="en-US" w:bidi="ar-SA"/>
      </w:rPr>
    </w:lvl>
    <w:lvl w:ilvl="8" w:tplc="B6FEB936">
      <w:numFmt w:val="bullet"/>
      <w:lvlText w:val="•"/>
      <w:lvlJc w:val="left"/>
      <w:pPr>
        <w:ind w:left="7629" w:hanging="1244"/>
      </w:pPr>
      <w:rPr>
        <w:rFonts w:hint="default"/>
        <w:lang w:val="en-US" w:eastAsia="en-US" w:bidi="ar-SA"/>
      </w:rPr>
    </w:lvl>
  </w:abstractNum>
  <w:abstractNum w:abstractNumId="2" w15:restartNumberingAfterBreak="0">
    <w:nsid w:val="6E6C6E72"/>
    <w:multiLevelType w:val="hybridMultilevel"/>
    <w:tmpl w:val="B6906702"/>
    <w:lvl w:ilvl="0" w:tplc="1A860F94">
      <w:start w:val="2"/>
      <w:numFmt w:val="decimal"/>
      <w:lvlText w:val="%1."/>
      <w:lvlJc w:val="left"/>
      <w:pPr>
        <w:ind w:left="393" w:hanging="370"/>
        <w:jc w:val="right"/>
      </w:pPr>
      <w:rPr>
        <w:rFonts w:hint="default"/>
        <w:spacing w:val="-1"/>
        <w:w w:val="100"/>
        <w:lang w:val="en-US" w:eastAsia="en-US" w:bidi="ar-SA"/>
      </w:rPr>
    </w:lvl>
    <w:lvl w:ilvl="1" w:tplc="F9DAA148">
      <w:start w:val="1"/>
      <w:numFmt w:val="lowerLetter"/>
      <w:lvlText w:val="(%2)"/>
      <w:lvlJc w:val="left"/>
      <w:pPr>
        <w:ind w:left="1103" w:hanging="360"/>
        <w:jc w:val="left"/>
      </w:pPr>
      <w:rPr>
        <w:rFonts w:ascii="Arial" w:eastAsia="Arial" w:hAnsi="Arial" w:cs="Arial" w:hint="default"/>
        <w:b w:val="0"/>
        <w:bCs w:val="0"/>
        <w:i w:val="0"/>
        <w:iCs w:val="0"/>
        <w:spacing w:val="0"/>
        <w:w w:val="100"/>
        <w:sz w:val="22"/>
        <w:szCs w:val="22"/>
        <w:lang w:val="en-US" w:eastAsia="en-US" w:bidi="ar-SA"/>
      </w:rPr>
    </w:lvl>
    <w:lvl w:ilvl="2" w:tplc="BA2A6ACE">
      <w:numFmt w:val="bullet"/>
      <w:lvlText w:val="•"/>
      <w:lvlJc w:val="left"/>
      <w:pPr>
        <w:ind w:left="1160" w:hanging="360"/>
      </w:pPr>
      <w:rPr>
        <w:rFonts w:hint="default"/>
        <w:lang w:val="en-US" w:eastAsia="en-US" w:bidi="ar-SA"/>
      </w:rPr>
    </w:lvl>
    <w:lvl w:ilvl="3" w:tplc="F99A2E7E">
      <w:numFmt w:val="bullet"/>
      <w:lvlText w:val="•"/>
      <w:lvlJc w:val="left"/>
      <w:pPr>
        <w:ind w:left="2149" w:hanging="360"/>
      </w:pPr>
      <w:rPr>
        <w:rFonts w:hint="default"/>
        <w:lang w:val="en-US" w:eastAsia="en-US" w:bidi="ar-SA"/>
      </w:rPr>
    </w:lvl>
    <w:lvl w:ilvl="4" w:tplc="0840F6AA">
      <w:numFmt w:val="bullet"/>
      <w:lvlText w:val="•"/>
      <w:lvlJc w:val="left"/>
      <w:pPr>
        <w:ind w:left="3138" w:hanging="360"/>
      </w:pPr>
      <w:rPr>
        <w:rFonts w:hint="default"/>
        <w:lang w:val="en-US" w:eastAsia="en-US" w:bidi="ar-SA"/>
      </w:rPr>
    </w:lvl>
    <w:lvl w:ilvl="5" w:tplc="816EF41A">
      <w:numFmt w:val="bullet"/>
      <w:lvlText w:val="•"/>
      <w:lvlJc w:val="left"/>
      <w:pPr>
        <w:ind w:left="4127" w:hanging="360"/>
      </w:pPr>
      <w:rPr>
        <w:rFonts w:hint="default"/>
        <w:lang w:val="en-US" w:eastAsia="en-US" w:bidi="ar-SA"/>
      </w:rPr>
    </w:lvl>
    <w:lvl w:ilvl="6" w:tplc="2E200A6A">
      <w:numFmt w:val="bullet"/>
      <w:lvlText w:val="•"/>
      <w:lvlJc w:val="left"/>
      <w:pPr>
        <w:ind w:left="5116" w:hanging="360"/>
      </w:pPr>
      <w:rPr>
        <w:rFonts w:hint="default"/>
        <w:lang w:val="en-US" w:eastAsia="en-US" w:bidi="ar-SA"/>
      </w:rPr>
    </w:lvl>
    <w:lvl w:ilvl="7" w:tplc="FEE2B1DA">
      <w:numFmt w:val="bullet"/>
      <w:lvlText w:val="•"/>
      <w:lvlJc w:val="left"/>
      <w:pPr>
        <w:ind w:left="6105" w:hanging="360"/>
      </w:pPr>
      <w:rPr>
        <w:rFonts w:hint="default"/>
        <w:lang w:val="en-US" w:eastAsia="en-US" w:bidi="ar-SA"/>
      </w:rPr>
    </w:lvl>
    <w:lvl w:ilvl="8" w:tplc="6B227E3E">
      <w:numFmt w:val="bullet"/>
      <w:lvlText w:val="•"/>
      <w:lvlJc w:val="left"/>
      <w:pPr>
        <w:ind w:left="7094" w:hanging="360"/>
      </w:pPr>
      <w:rPr>
        <w:rFonts w:hint="default"/>
        <w:lang w:val="en-US" w:eastAsia="en-US" w:bidi="ar-SA"/>
      </w:rPr>
    </w:lvl>
  </w:abstractNum>
  <w:num w:numId="1" w16cid:durableId="1978562784">
    <w:abstractNumId w:val="1"/>
  </w:num>
  <w:num w:numId="2" w16cid:durableId="1756365930">
    <w:abstractNumId w:val="0"/>
  </w:num>
  <w:num w:numId="3" w16cid:durableId="92368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23D8"/>
    <w:rsid w:val="001C7B6B"/>
    <w:rsid w:val="003C1C32"/>
    <w:rsid w:val="00490E35"/>
    <w:rsid w:val="00BB198B"/>
    <w:rsid w:val="00E123D8"/>
    <w:rsid w:val="00E16F30"/>
    <w:rsid w:val="00FA19A8"/>
    <w:rsid w:val="00FC7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EFB0"/>
  <w15:docId w15:val="{882572DB-005E-49FF-8F27-272E3A23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1" w:hanging="358"/>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1"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198B"/>
    <w:rPr>
      <w:color w:val="0000FF" w:themeColor="hyperlink"/>
      <w:u w:val="single"/>
    </w:rPr>
  </w:style>
  <w:style w:type="character" w:styleId="UnresolvedMention">
    <w:name w:val="Unresolved Mention"/>
    <w:basedOn w:val="DefaultParagraphFont"/>
    <w:uiPriority w:val="99"/>
    <w:semiHidden/>
    <w:unhideWhenUsed/>
    <w:rsid w:val="00BB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vpsc.vic.gov.au%2Fwp-content%2Fuploads%2F2015%2F03%2FVPSC_Code_VPSE_WEB.pdf&amp;data=05%7C01%7CJessica.Marazzato%40education.vic.gov.au%7C624af7c789cd4e21c1d608dbc9f9d750%7Cd96cb3371a8744cfb69b3cec334a4c1f%7C0%7C0%7C638325847114956685%7CUnknown%7CTWFpbGZsb3d8eyJWIjoiMC4wLjAwMDAiLCJQIjoiV2luMzIiLCJBTiI6Ik1haWwiLCJXVCI6Mn0%3D%7C3000%7C%7C%7C&amp;sdata=sIkLRon5Q6cFRQkMAS%2FA26RCkfIjkBtWS8yy71i0NWU%3D&amp;reserved=0" TargetMode="External"/><Relationship Id="rId13" Type="http://schemas.openxmlformats.org/officeDocument/2006/relationships/hyperlink" Target="https://www2.education.vic.gov.au/pal/ministerial-orders-employment/resources" TargetMode="External"/><Relationship Id="rId18" Type="http://schemas.openxmlformats.org/officeDocument/2006/relationships/hyperlink" Target="https://www.vcaa.vic.edu.au/Footer/Pages/Privacy.aspx" TargetMode="External"/><Relationship Id="rId3" Type="http://schemas.openxmlformats.org/officeDocument/2006/relationships/settings" Target="settings.xml"/><Relationship Id="rId7" Type="http://schemas.openxmlformats.org/officeDocument/2006/relationships/hyperlink" Target="https://www.vcaa.vic.edu.au/About-us/Pages/CasualJobs.aspx" TargetMode="External"/><Relationship Id="rId12" Type="http://schemas.openxmlformats.org/officeDocument/2006/relationships/hyperlink" Target="https://www.fairwork.gov.au/sites/default/files/migration/724/casual-employment-information-statement.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irwork.gov.au/sites/default/files/migration/724/casual-employment-information-statement.pdf" TargetMode="External"/><Relationship Id="rId5" Type="http://schemas.openxmlformats.org/officeDocument/2006/relationships/footnotes" Target="footnotes.xml"/><Relationship Id="rId15" Type="http://schemas.openxmlformats.org/officeDocument/2006/relationships/hyperlink" Target="https://www.vcaa.vic.edu.au/About-us/Pages/CasualJobs.aspx" TargetMode="External"/><Relationship Id="rId10" Type="http://schemas.openxmlformats.org/officeDocument/2006/relationships/hyperlink" Target="https://www.fairwork.gov.au/sites/default/files/migration/724/Fair-Work-Information-Statemen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s01.safelinks.protection.outlook.com/?url=https%3A%2F%2Fvpsc.vic.gov.au%2Fwp-content%2Fuploads%2F2015%2F03%2FVPSC_Code_VPSE_WEB.pdf&amp;data=05%7C01%7CJessica.Marazzato%40education.vic.gov.au%7C624af7c789cd4e21c1d608dbc9f9d750%7Cd96cb3371a8744cfb69b3cec334a4c1f%7C0%7C0%7C638325847114956685%7CUnknown%7CTWFpbGZsb3d8eyJWIjoiMC4wLjAwMDAiLCJQIjoiV2luMzIiLCJBTiI6Ik1haWwiLCJXVCI6Mn0%3D%7C3000%7C%7C%7C&amp;sdata=sIkLRon5Q6cFRQkMAS%2FA26RCkfIjkBtWS8yy71i0NWU%3D&amp;reserved=0" TargetMode="External"/><Relationship Id="rId14" Type="http://schemas.openxmlformats.org/officeDocument/2006/relationships/hyperlink" Target="https://www2.education.vic.gov.au/pal/ministerial-orders-employment/resourc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vcaa.vic.edu.au/Footer/Pages/Copyright.aspx" TargetMode="External"/><Relationship Id="rId2" Type="http://schemas.openxmlformats.org/officeDocument/2006/relationships/hyperlink" Target="https://www.vcaa.vic.edu.au/Footer/Pages/Copyright.aspx"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Nutan Bansal</dc:creator>
  <cp:lastModifiedBy>Victor Matus</cp:lastModifiedBy>
  <cp:revision>2</cp:revision>
  <dcterms:created xsi:type="dcterms:W3CDTF">2026-04-09T01:24:00Z</dcterms:created>
  <dcterms:modified xsi:type="dcterms:W3CDTF">2026-04-09T01:28:00Z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for Microsoft 365</vt:lpwstr>
  </property>
  <property fmtid="{D5CDD505-2E9C-101B-9397-08002B2CF9AE}" pid="4" name="LastSaved">
    <vt:filetime>2026-04-09T00:00:00Z</vt:filetime>
  </property>
  <property fmtid="{D5CDD505-2E9C-101B-9397-08002B2CF9AE}" pid="5" name="Producer">
    <vt:lpwstr>Microsoft® Word for Microsoft 365</vt:lpwstr>
  </property>
</Properties>
</file>