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BDF3C" w14:textId="7BF3A12C" w:rsidR="00E47AEC" w:rsidRPr="00E131DF" w:rsidRDefault="00DE6B8F" w:rsidP="00E131DF">
      <w:pPr>
        <w:spacing w:after="0" w:line="240" w:lineRule="auto"/>
        <w:ind w:hanging="709"/>
        <w:rPr>
          <w:rFonts w:ascii="Arial" w:hAnsi="Arial" w:cs="Arial"/>
          <w:b/>
          <w:color w:val="0F243E" w:themeColor="text2" w:themeShade="80"/>
          <w:sz w:val="26"/>
          <w:szCs w:val="26"/>
        </w:rPr>
      </w:pPr>
      <w:r w:rsidRPr="00E131DF">
        <w:rPr>
          <w:rFonts w:ascii="Arial" w:hAnsi="Arial" w:cs="Arial"/>
          <w:b/>
          <w:color w:val="0F243E" w:themeColor="text2" w:themeShade="80"/>
          <w:sz w:val="26"/>
          <w:szCs w:val="26"/>
        </w:rPr>
        <w:t>Position Description</w:t>
      </w:r>
    </w:p>
    <w:p w14:paraId="29C5FA27" w14:textId="77777777" w:rsidR="00CE0F85" w:rsidRPr="00CE0F85" w:rsidRDefault="00CE0F85" w:rsidP="00CE0F85">
      <w:pPr>
        <w:spacing w:after="0" w:line="240" w:lineRule="auto"/>
        <w:rPr>
          <w:rFonts w:ascii="Arial" w:hAnsi="Arial" w:cs="Arial"/>
          <w:b/>
          <w:color w:val="C00000"/>
          <w:sz w:val="8"/>
          <w:szCs w:val="8"/>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2694"/>
        <w:gridCol w:w="2835"/>
        <w:gridCol w:w="1677"/>
        <w:gridCol w:w="3402"/>
      </w:tblGrid>
      <w:tr w:rsidR="00502814" w:rsidRPr="00DE6B8F" w14:paraId="0429E4D3" w14:textId="77777777" w:rsidTr="24541B91">
        <w:tc>
          <w:tcPr>
            <w:tcW w:w="10608" w:type="dxa"/>
            <w:gridSpan w:val="4"/>
            <w:shd w:val="clear" w:color="auto" w:fill="17365D" w:themeFill="text2" w:themeFillShade="BF"/>
          </w:tcPr>
          <w:p w14:paraId="6DFFAA01" w14:textId="77777777" w:rsidR="00502814" w:rsidRPr="00576779" w:rsidRDefault="00502814" w:rsidP="00CE0F85">
            <w:pPr>
              <w:spacing w:after="0" w:line="240" w:lineRule="auto"/>
              <w:rPr>
                <w:rFonts w:eastAsia="Times New Roman" w:cs="Arial"/>
                <w:b/>
                <w:bCs/>
                <w:color w:val="FFFFFF"/>
                <w:sz w:val="20"/>
                <w:szCs w:val="20"/>
                <w:lang w:eastAsia="en-AU"/>
              </w:rPr>
            </w:pPr>
            <w:r>
              <w:rPr>
                <w:rFonts w:eastAsia="Times New Roman" w:cs="Arial"/>
                <w:b/>
                <w:bCs/>
                <w:color w:val="FFFFFF"/>
                <w:sz w:val="20"/>
                <w:szCs w:val="20"/>
                <w:lang w:eastAsia="en-AU"/>
              </w:rPr>
              <w:t>Position Description</w:t>
            </w:r>
          </w:p>
        </w:tc>
      </w:tr>
      <w:tr w:rsidR="00DE6B8F" w:rsidRPr="00644DAF" w14:paraId="4C12892E" w14:textId="77777777" w:rsidTr="24541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63C266D" w14:textId="67FD5818" w:rsidR="00DE6B8F" w:rsidRPr="00644DAF" w:rsidRDefault="005C4CD2" w:rsidP="00CE0F85">
            <w:pPr>
              <w:spacing w:after="0" w:line="240" w:lineRule="auto"/>
              <w:rPr>
                <w:rFonts w:eastAsia="Times New Roman" w:cs="Arial"/>
                <w:b/>
                <w:bCs/>
                <w:color w:val="FFFFFF"/>
                <w:sz w:val="18"/>
                <w:szCs w:val="18"/>
                <w:lang w:eastAsia="en-AU"/>
              </w:rPr>
            </w:pPr>
            <w:r>
              <w:rPr>
                <w:rFonts w:eastAsia="Times New Roman" w:cs="Arial"/>
                <w:b/>
                <w:bCs/>
                <w:color w:val="FFFFFF" w:themeColor="background1"/>
                <w:sz w:val="18"/>
                <w:szCs w:val="18"/>
                <w:lang w:eastAsia="en-AU"/>
              </w:rPr>
              <w:t>Unit</w:t>
            </w:r>
            <w:r w:rsidRPr="24541B91">
              <w:rPr>
                <w:rFonts w:eastAsia="Times New Roman" w:cs="Arial"/>
                <w:b/>
                <w:bCs/>
                <w:color w:val="FFFFFF" w:themeColor="background1"/>
                <w:sz w:val="18"/>
                <w:szCs w:val="18"/>
                <w:lang w:eastAsia="en-AU"/>
              </w:rPr>
              <w:t xml:space="preserve"> </w:t>
            </w:r>
            <w:r w:rsidR="00CE0F85" w:rsidRPr="24541B91">
              <w:rPr>
                <w:rFonts w:eastAsia="Times New Roman" w:cs="Arial"/>
                <w:b/>
                <w:bCs/>
                <w:color w:val="FFFFFF" w:themeColor="background1"/>
                <w:sz w:val="18"/>
                <w:szCs w:val="18"/>
                <w:lang w:eastAsia="en-AU"/>
              </w:rPr>
              <w:t>Number</w:t>
            </w:r>
            <w:r w:rsidR="00DE6B8F" w:rsidRPr="24541B91">
              <w:rPr>
                <w:rFonts w:eastAsia="Times New Roman" w:cs="Arial"/>
                <w:b/>
                <w:bCs/>
                <w:color w:val="FFFFFF" w:themeColor="background1"/>
                <w:sz w:val="18"/>
                <w:szCs w:val="18"/>
                <w:lang w:eastAsia="en-AU"/>
              </w:rPr>
              <w:t>:</w:t>
            </w:r>
          </w:p>
        </w:tc>
        <w:tc>
          <w:tcPr>
            <w:tcW w:w="2835" w:type="dxa"/>
            <w:tcBorders>
              <w:top w:val="single" w:sz="4" w:space="0" w:color="auto"/>
              <w:left w:val="single" w:sz="4" w:space="0" w:color="auto"/>
              <w:bottom w:val="single" w:sz="4" w:space="0" w:color="auto"/>
              <w:right w:val="single" w:sz="4" w:space="0" w:color="auto"/>
            </w:tcBorders>
          </w:tcPr>
          <w:p w14:paraId="5C9B1124" w14:textId="5F756D29" w:rsidR="00DE6B8F" w:rsidRPr="003D44DC" w:rsidRDefault="00DE6B8F" w:rsidP="00CE0F85">
            <w:pPr>
              <w:spacing w:after="0" w:line="240" w:lineRule="auto"/>
              <w:rPr>
                <w:rFonts w:ascii="Arial" w:hAnsi="Arial" w:cs="Arial"/>
                <w:color w:val="515151"/>
                <w:sz w:val="18"/>
                <w:szCs w:val="18"/>
                <w:shd w:val="clear" w:color="auto" w:fill="FFFFFF"/>
              </w:rPr>
            </w:pP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43ED8159" w14:textId="7D299244" w:rsidR="00DE6B8F" w:rsidRPr="00644DAF" w:rsidRDefault="005C4CD2" w:rsidP="00CE0F85">
            <w:pPr>
              <w:spacing w:after="0" w:line="240" w:lineRule="auto"/>
              <w:rPr>
                <w:rFonts w:eastAsia="Times New Roman" w:cs="Arial"/>
                <w:b/>
                <w:bCs/>
                <w:color w:val="FFFFFF"/>
                <w:sz w:val="18"/>
                <w:szCs w:val="18"/>
                <w:lang w:eastAsia="en-AU"/>
              </w:rPr>
            </w:pPr>
            <w:r>
              <w:rPr>
                <w:rFonts w:eastAsia="Times New Roman" w:cs="Arial"/>
                <w:b/>
                <w:bCs/>
                <w:color w:val="FFFFFF" w:themeColor="background1"/>
                <w:sz w:val="18"/>
                <w:szCs w:val="18"/>
                <w:lang w:eastAsia="en-AU"/>
              </w:rPr>
              <w:t>Unit</w:t>
            </w:r>
            <w:r w:rsidRPr="24541B91">
              <w:rPr>
                <w:rFonts w:eastAsia="Times New Roman" w:cs="Arial"/>
                <w:b/>
                <w:bCs/>
                <w:color w:val="FFFFFF" w:themeColor="background1"/>
                <w:sz w:val="18"/>
                <w:szCs w:val="18"/>
                <w:lang w:eastAsia="en-AU"/>
              </w:rPr>
              <w:t xml:space="preserve"> </w:t>
            </w:r>
            <w:r w:rsidR="00CE0F85" w:rsidRPr="24541B91">
              <w:rPr>
                <w:rFonts w:eastAsia="Times New Roman" w:cs="Arial"/>
                <w:b/>
                <w:bCs/>
                <w:color w:val="FFFFFF" w:themeColor="background1"/>
                <w:sz w:val="18"/>
                <w:szCs w:val="18"/>
                <w:lang w:eastAsia="en-AU"/>
              </w:rPr>
              <w:t>Name</w:t>
            </w:r>
          </w:p>
        </w:tc>
        <w:tc>
          <w:tcPr>
            <w:tcW w:w="3402" w:type="dxa"/>
            <w:tcBorders>
              <w:top w:val="single" w:sz="4" w:space="0" w:color="auto"/>
              <w:left w:val="single" w:sz="4" w:space="0" w:color="auto"/>
              <w:bottom w:val="single" w:sz="4" w:space="0" w:color="auto"/>
              <w:right w:val="single" w:sz="4" w:space="0" w:color="auto"/>
            </w:tcBorders>
          </w:tcPr>
          <w:p w14:paraId="41EA141E" w14:textId="38F1408A" w:rsidR="003D44DC" w:rsidRPr="003D44DC" w:rsidRDefault="00F72BD1" w:rsidP="00CE0F85">
            <w:pPr>
              <w:spacing w:after="0" w:line="240" w:lineRule="auto"/>
              <w:rPr>
                <w:rFonts w:ascii="Arial" w:hAnsi="Arial" w:cs="Arial"/>
                <w:color w:val="515151"/>
                <w:sz w:val="18"/>
                <w:szCs w:val="18"/>
                <w:shd w:val="clear" w:color="auto" w:fill="FFFFFF"/>
              </w:rPr>
            </w:pPr>
            <w:r>
              <w:rPr>
                <w:rFonts w:eastAsia="Times New Roman" w:cs="Arial"/>
                <w:bCs/>
                <w:color w:val="515151"/>
                <w:sz w:val="18"/>
                <w:szCs w:val="18"/>
                <w:lang w:eastAsia="en-AU"/>
              </w:rPr>
              <w:t>Assessment Operations</w:t>
            </w:r>
          </w:p>
        </w:tc>
      </w:tr>
      <w:tr w:rsidR="00DE6B8F" w:rsidRPr="00644DAF" w14:paraId="4A791AB6" w14:textId="77777777" w:rsidTr="00F72B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9"/>
        </w:trPr>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7E259215" w14:textId="77777777" w:rsidR="00DE6B8F" w:rsidRPr="00644DAF" w:rsidRDefault="00DE6B8F" w:rsidP="00CE0F85">
            <w:pPr>
              <w:spacing w:after="0" w:line="240" w:lineRule="auto"/>
              <w:rPr>
                <w:rFonts w:eastAsia="Times New Roman" w:cs="Arial"/>
                <w:b/>
                <w:bCs/>
                <w:color w:val="FFFFFF"/>
                <w:sz w:val="18"/>
                <w:szCs w:val="18"/>
                <w:lang w:eastAsia="en-AU"/>
              </w:rPr>
            </w:pPr>
            <w:r w:rsidRPr="00644DAF">
              <w:rPr>
                <w:rFonts w:eastAsia="Times New Roman" w:cs="Arial"/>
                <w:b/>
                <w:bCs/>
                <w:color w:val="FFFFFF"/>
                <w:sz w:val="18"/>
                <w:szCs w:val="18"/>
                <w:lang w:eastAsia="en-AU"/>
              </w:rPr>
              <w:t>Classification</w:t>
            </w:r>
          </w:p>
        </w:tc>
        <w:tc>
          <w:tcPr>
            <w:tcW w:w="2835" w:type="dxa"/>
            <w:tcBorders>
              <w:top w:val="single" w:sz="4" w:space="0" w:color="auto"/>
              <w:left w:val="single" w:sz="4" w:space="0" w:color="auto"/>
              <w:bottom w:val="single" w:sz="4" w:space="0" w:color="auto"/>
              <w:right w:val="single" w:sz="4" w:space="0" w:color="auto"/>
            </w:tcBorders>
          </w:tcPr>
          <w:p w14:paraId="026230CF" w14:textId="24A967CA" w:rsidR="00DE6B8F" w:rsidRPr="003D44DC" w:rsidRDefault="00F72BD1" w:rsidP="00CE0F85">
            <w:pPr>
              <w:spacing w:after="0" w:line="240" w:lineRule="auto"/>
              <w:rPr>
                <w:rFonts w:ascii="Arial" w:hAnsi="Arial" w:cs="Arial"/>
                <w:color w:val="515151"/>
                <w:sz w:val="18"/>
                <w:szCs w:val="18"/>
                <w:shd w:val="clear" w:color="auto" w:fill="FFFFFF"/>
              </w:rPr>
            </w:pPr>
            <w:r>
              <w:rPr>
                <w:rFonts w:eastAsia="Times New Roman" w:cs="Arial"/>
                <w:bCs/>
                <w:color w:val="515151"/>
                <w:sz w:val="18"/>
                <w:szCs w:val="18"/>
                <w:lang w:eastAsia="en-AU"/>
              </w:rPr>
              <w:t xml:space="preserve">MO Level </w:t>
            </w:r>
            <w:r w:rsidR="00E86D47">
              <w:rPr>
                <w:rFonts w:eastAsia="Times New Roman" w:cs="Arial"/>
                <w:bCs/>
                <w:color w:val="515151"/>
                <w:sz w:val="18"/>
                <w:szCs w:val="18"/>
                <w:lang w:eastAsia="en-AU"/>
              </w:rPr>
              <w:t>2</w:t>
            </w: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0BF72E5F" w14:textId="5BE1DF10" w:rsidR="00DE6B8F" w:rsidRDefault="00063FEF" w:rsidP="00CE0F85">
            <w:pPr>
              <w:spacing w:after="0" w:line="240" w:lineRule="auto"/>
              <w:rPr>
                <w:rFonts w:eastAsia="Times New Roman" w:cs="Arial"/>
                <w:b/>
                <w:bCs/>
                <w:color w:val="FFFFFF"/>
                <w:sz w:val="18"/>
                <w:szCs w:val="18"/>
                <w:lang w:eastAsia="en-AU"/>
              </w:rPr>
            </w:pPr>
            <w:r w:rsidRPr="24541B91">
              <w:rPr>
                <w:rFonts w:eastAsia="Times New Roman" w:cs="Arial"/>
                <w:b/>
                <w:bCs/>
                <w:color w:val="FFFFFF" w:themeColor="background1"/>
                <w:sz w:val="18"/>
                <w:szCs w:val="18"/>
                <w:lang w:eastAsia="en-AU"/>
              </w:rPr>
              <w:t>Pos</w:t>
            </w:r>
            <w:r w:rsidR="4F6C23C7" w:rsidRPr="24541B91">
              <w:rPr>
                <w:rFonts w:eastAsia="Times New Roman" w:cs="Arial"/>
                <w:b/>
                <w:bCs/>
                <w:color w:val="FFFFFF" w:themeColor="background1"/>
                <w:sz w:val="18"/>
                <w:szCs w:val="18"/>
                <w:lang w:eastAsia="en-AU"/>
              </w:rPr>
              <w:t>ition</w:t>
            </w:r>
            <w:r w:rsidRPr="24541B91">
              <w:rPr>
                <w:rFonts w:eastAsia="Times New Roman" w:cs="Arial"/>
                <w:b/>
                <w:bCs/>
                <w:color w:val="FFFFFF" w:themeColor="background1"/>
                <w:sz w:val="18"/>
                <w:szCs w:val="18"/>
                <w:lang w:eastAsia="en-AU"/>
              </w:rPr>
              <w:t xml:space="preserve"> Title:</w:t>
            </w:r>
          </w:p>
          <w:p w14:paraId="24BABCB2" w14:textId="77777777" w:rsidR="00576779" w:rsidRPr="00644DAF" w:rsidRDefault="00576779" w:rsidP="00CE0F85">
            <w:pPr>
              <w:spacing w:after="0" w:line="240" w:lineRule="auto"/>
              <w:rPr>
                <w:rFonts w:eastAsia="Times New Roman" w:cs="Arial"/>
                <w:b/>
                <w:bCs/>
                <w:color w:val="FFFFFF"/>
                <w:sz w:val="18"/>
                <w:szCs w:val="18"/>
                <w:lang w:eastAsia="en-AU"/>
              </w:rPr>
            </w:pPr>
          </w:p>
        </w:tc>
        <w:tc>
          <w:tcPr>
            <w:tcW w:w="3402" w:type="dxa"/>
            <w:tcBorders>
              <w:top w:val="single" w:sz="4" w:space="0" w:color="auto"/>
              <w:left w:val="single" w:sz="4" w:space="0" w:color="auto"/>
              <w:bottom w:val="single" w:sz="4" w:space="0" w:color="auto"/>
              <w:right w:val="single" w:sz="4" w:space="0" w:color="auto"/>
            </w:tcBorders>
          </w:tcPr>
          <w:p w14:paraId="2AE5BC64" w14:textId="4570E5F6" w:rsidR="00576779" w:rsidRPr="003D44DC" w:rsidRDefault="00E86D47" w:rsidP="00CE0F85">
            <w:pPr>
              <w:spacing w:after="0" w:line="240" w:lineRule="auto"/>
              <w:rPr>
                <w:rFonts w:ascii="Arial" w:hAnsi="Arial" w:cs="Arial"/>
                <w:color w:val="515151"/>
                <w:sz w:val="18"/>
                <w:szCs w:val="18"/>
                <w:shd w:val="clear" w:color="auto" w:fill="FFFFFF"/>
              </w:rPr>
            </w:pPr>
            <w:r>
              <w:rPr>
                <w:rFonts w:eastAsia="Times New Roman" w:cs="Arial"/>
                <w:bCs/>
                <w:color w:val="515151"/>
                <w:sz w:val="18"/>
                <w:szCs w:val="18"/>
                <w:lang w:eastAsia="en-AU"/>
              </w:rPr>
              <w:t xml:space="preserve">Assistant </w:t>
            </w:r>
            <w:r w:rsidR="0054283E">
              <w:rPr>
                <w:rFonts w:eastAsia="Times New Roman" w:cs="Arial"/>
                <w:bCs/>
                <w:color w:val="515151"/>
                <w:sz w:val="18"/>
                <w:szCs w:val="18"/>
                <w:lang w:eastAsia="en-AU"/>
              </w:rPr>
              <w:t>Venue Coordinator</w:t>
            </w:r>
          </w:p>
        </w:tc>
      </w:tr>
      <w:tr w:rsidR="00DE6B8F" w:rsidRPr="00644DAF" w14:paraId="06B951BA" w14:textId="77777777" w:rsidTr="24541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3029A2A" w14:textId="6954FFB1" w:rsidR="00DE6B8F" w:rsidRPr="00644DAF" w:rsidRDefault="00DE6B8F" w:rsidP="00CE0F85">
            <w:pPr>
              <w:spacing w:after="0" w:line="240" w:lineRule="auto"/>
              <w:rPr>
                <w:rFonts w:eastAsia="Times New Roman" w:cs="Arial"/>
                <w:b/>
                <w:bCs/>
                <w:color w:val="FFFFFF"/>
                <w:sz w:val="18"/>
                <w:szCs w:val="18"/>
                <w:lang w:eastAsia="en-AU"/>
              </w:rPr>
            </w:pPr>
            <w:r w:rsidRPr="24541B91">
              <w:rPr>
                <w:rFonts w:eastAsia="Times New Roman" w:cs="Arial"/>
                <w:b/>
                <w:bCs/>
                <w:color w:val="FFFFFF" w:themeColor="background1"/>
                <w:sz w:val="18"/>
                <w:szCs w:val="18"/>
                <w:lang w:eastAsia="en-AU"/>
              </w:rPr>
              <w:t>Subject/Duties</w:t>
            </w:r>
            <w:r w:rsidR="005C4CD2">
              <w:rPr>
                <w:rFonts w:eastAsia="Times New Roman" w:cs="Arial"/>
                <w:b/>
                <w:bCs/>
                <w:color w:val="FFFFFF" w:themeColor="background1"/>
                <w:sz w:val="18"/>
                <w:szCs w:val="18"/>
                <w:lang w:eastAsia="en-AU"/>
              </w:rPr>
              <w:t xml:space="preserve"> (GA):</w:t>
            </w:r>
          </w:p>
        </w:tc>
        <w:tc>
          <w:tcPr>
            <w:tcW w:w="2835" w:type="dxa"/>
            <w:tcBorders>
              <w:top w:val="single" w:sz="4" w:space="0" w:color="auto"/>
              <w:left w:val="single" w:sz="4" w:space="0" w:color="auto"/>
              <w:bottom w:val="single" w:sz="4" w:space="0" w:color="auto"/>
              <w:right w:val="single" w:sz="4" w:space="0" w:color="auto"/>
            </w:tcBorders>
          </w:tcPr>
          <w:p w14:paraId="35E0F78E" w14:textId="4A62C648" w:rsidR="00024BF5" w:rsidRPr="003D44DC" w:rsidRDefault="0015412A" w:rsidP="00CE0F85">
            <w:pPr>
              <w:spacing w:after="0" w:line="240" w:lineRule="auto"/>
              <w:rPr>
                <w:rFonts w:ascii="Arial" w:hAnsi="Arial" w:cs="Arial"/>
                <w:color w:val="515151"/>
                <w:sz w:val="18"/>
                <w:szCs w:val="18"/>
                <w:shd w:val="clear" w:color="auto" w:fill="FFFFFF"/>
              </w:rPr>
            </w:pPr>
            <w:r>
              <w:rPr>
                <w:rFonts w:eastAsia="Times New Roman" w:cs="Arial"/>
                <w:bCs/>
                <w:color w:val="515151"/>
                <w:sz w:val="18"/>
                <w:szCs w:val="18"/>
                <w:lang w:eastAsia="en-AU"/>
              </w:rPr>
              <w:t>Administration Role</w:t>
            </w: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1285C234" w14:textId="77777777" w:rsidR="00DE6B8F" w:rsidRPr="00644DAF" w:rsidRDefault="00DE6B8F" w:rsidP="00CE0F85">
            <w:pPr>
              <w:spacing w:after="0" w:line="240" w:lineRule="auto"/>
              <w:rPr>
                <w:rFonts w:eastAsia="Times New Roman" w:cs="Arial"/>
                <w:b/>
                <w:bCs/>
                <w:color w:val="FFFFFF"/>
                <w:sz w:val="18"/>
                <w:szCs w:val="18"/>
                <w:lang w:eastAsia="en-AU"/>
              </w:rPr>
            </w:pPr>
            <w:r w:rsidRPr="00644DAF">
              <w:rPr>
                <w:rFonts w:eastAsia="Times New Roman" w:cs="Arial"/>
                <w:b/>
                <w:bCs/>
                <w:color w:val="FFFFFF"/>
                <w:sz w:val="18"/>
                <w:szCs w:val="18"/>
                <w:lang w:eastAsia="en-AU"/>
              </w:rPr>
              <w:t>Level</w:t>
            </w:r>
          </w:p>
        </w:tc>
        <w:tc>
          <w:tcPr>
            <w:tcW w:w="3402" w:type="dxa"/>
            <w:tcBorders>
              <w:top w:val="single" w:sz="4" w:space="0" w:color="auto"/>
              <w:left w:val="single" w:sz="4" w:space="0" w:color="auto"/>
              <w:bottom w:val="single" w:sz="4" w:space="0" w:color="auto"/>
              <w:right w:val="single" w:sz="4" w:space="0" w:color="auto"/>
            </w:tcBorders>
          </w:tcPr>
          <w:p w14:paraId="30780089" w14:textId="17A123D1" w:rsidR="00024BF5" w:rsidRPr="003D44DC" w:rsidRDefault="00F72BD1" w:rsidP="00CE0F85">
            <w:pPr>
              <w:spacing w:after="0" w:line="240" w:lineRule="auto"/>
              <w:rPr>
                <w:rFonts w:ascii="Arial" w:hAnsi="Arial" w:cs="Arial"/>
                <w:color w:val="515151"/>
                <w:sz w:val="18"/>
                <w:szCs w:val="18"/>
                <w:shd w:val="clear" w:color="auto" w:fill="FFFFFF"/>
              </w:rPr>
            </w:pPr>
            <w:r>
              <w:rPr>
                <w:rFonts w:eastAsia="Times New Roman" w:cs="Arial"/>
                <w:bCs/>
                <w:color w:val="515151"/>
                <w:sz w:val="18"/>
                <w:szCs w:val="18"/>
                <w:lang w:eastAsia="en-AU"/>
              </w:rPr>
              <w:t>MO 0</w:t>
            </w:r>
            <w:r w:rsidR="00E86D47">
              <w:rPr>
                <w:rFonts w:eastAsia="Times New Roman" w:cs="Arial"/>
                <w:bCs/>
                <w:color w:val="515151"/>
                <w:sz w:val="18"/>
                <w:szCs w:val="18"/>
                <w:lang w:eastAsia="en-AU"/>
              </w:rPr>
              <w:t>2</w:t>
            </w:r>
          </w:p>
        </w:tc>
      </w:tr>
      <w:tr w:rsidR="00DE6B8F" w:rsidRPr="00644DAF" w14:paraId="3A027A43" w14:textId="77777777" w:rsidTr="24541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0E810AC4" w14:textId="77777777" w:rsidR="00DE6B8F" w:rsidRPr="00644DAF" w:rsidRDefault="00DE6B8F" w:rsidP="00CE0F85">
            <w:pPr>
              <w:spacing w:after="0" w:line="240" w:lineRule="auto"/>
              <w:rPr>
                <w:rFonts w:eastAsia="Times New Roman" w:cs="Arial"/>
                <w:b/>
                <w:bCs/>
                <w:color w:val="FFFFFF"/>
                <w:sz w:val="18"/>
                <w:szCs w:val="18"/>
                <w:lang w:eastAsia="en-AU"/>
              </w:rPr>
            </w:pPr>
            <w:r w:rsidRPr="24541B91">
              <w:rPr>
                <w:rFonts w:eastAsia="Times New Roman" w:cs="Arial"/>
                <w:b/>
                <w:bCs/>
                <w:color w:val="FFFFFF" w:themeColor="background1"/>
                <w:sz w:val="18"/>
                <w:szCs w:val="18"/>
                <w:lang w:eastAsia="en-AU"/>
              </w:rPr>
              <w:t>Begin Date:</w:t>
            </w:r>
          </w:p>
        </w:tc>
        <w:tc>
          <w:tcPr>
            <w:tcW w:w="2835" w:type="dxa"/>
            <w:tcBorders>
              <w:top w:val="single" w:sz="4" w:space="0" w:color="auto"/>
              <w:left w:val="single" w:sz="4" w:space="0" w:color="auto"/>
              <w:bottom w:val="single" w:sz="4" w:space="0" w:color="auto"/>
              <w:right w:val="single" w:sz="4" w:space="0" w:color="auto"/>
            </w:tcBorders>
          </w:tcPr>
          <w:p w14:paraId="0786AB8B" w14:textId="02C9EA48" w:rsidR="00DE6B8F" w:rsidRPr="00832A05" w:rsidRDefault="009B6BDE" w:rsidP="00CE0F85">
            <w:pPr>
              <w:spacing w:after="0" w:line="240" w:lineRule="auto"/>
              <w:rPr>
                <w:rFonts w:ascii="Verdana" w:hAnsi="Verdana" w:cs="Arial"/>
                <w:b/>
                <w:sz w:val="16"/>
                <w:szCs w:val="16"/>
              </w:rPr>
            </w:pPr>
            <w:r>
              <w:rPr>
                <w:rFonts w:ascii="Verdana" w:hAnsi="Verdana" w:cs="Arial"/>
                <w:b/>
                <w:sz w:val="16"/>
                <w:szCs w:val="16"/>
              </w:rPr>
              <w:t>14/09/2026</w:t>
            </w: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46F98A9" w14:textId="77777777" w:rsidR="00DE6B8F" w:rsidRPr="00832A05" w:rsidRDefault="00DE6B8F" w:rsidP="24541B91">
            <w:pPr>
              <w:spacing w:after="0" w:line="240" w:lineRule="auto"/>
              <w:rPr>
                <w:rFonts w:ascii="Verdana" w:hAnsi="Verdana" w:cs="Arial"/>
                <w:b/>
                <w:bCs/>
                <w:sz w:val="16"/>
                <w:szCs w:val="16"/>
              </w:rPr>
            </w:pPr>
            <w:r w:rsidRPr="24541B91">
              <w:rPr>
                <w:rFonts w:eastAsia="Times New Roman" w:cs="Arial"/>
                <w:b/>
                <w:bCs/>
                <w:color w:val="FFFFFF" w:themeColor="background1"/>
                <w:sz w:val="18"/>
                <w:szCs w:val="18"/>
                <w:lang w:eastAsia="en-AU"/>
              </w:rPr>
              <w:t>End Date:</w:t>
            </w:r>
          </w:p>
        </w:tc>
        <w:tc>
          <w:tcPr>
            <w:tcW w:w="3402" w:type="dxa"/>
            <w:tcBorders>
              <w:top w:val="single" w:sz="4" w:space="0" w:color="auto"/>
              <w:left w:val="single" w:sz="4" w:space="0" w:color="auto"/>
              <w:bottom w:val="single" w:sz="4" w:space="0" w:color="auto"/>
              <w:right w:val="single" w:sz="4" w:space="0" w:color="auto"/>
            </w:tcBorders>
          </w:tcPr>
          <w:p w14:paraId="584068D4" w14:textId="075A71BB" w:rsidR="00DE6B8F" w:rsidRPr="00B87BAF" w:rsidRDefault="005A7D9F" w:rsidP="00CE0F85">
            <w:pPr>
              <w:spacing w:after="0" w:line="240" w:lineRule="auto"/>
              <w:rPr>
                <w:rFonts w:ascii="Verdana" w:hAnsi="Verdana" w:cs="Arial"/>
                <w:b/>
                <w:sz w:val="16"/>
                <w:szCs w:val="16"/>
              </w:rPr>
            </w:pPr>
            <w:r>
              <w:rPr>
                <w:rFonts w:eastAsia="Times New Roman" w:cs="Arial"/>
                <w:bCs/>
                <w:color w:val="515151"/>
                <w:sz w:val="18"/>
                <w:szCs w:val="18"/>
                <w:lang w:eastAsia="en-AU"/>
              </w:rPr>
              <w:t>01/11/2026</w:t>
            </w:r>
          </w:p>
        </w:tc>
      </w:tr>
      <w:tr w:rsidR="00DE6B8F" w:rsidRPr="00644DAF" w14:paraId="186DB286" w14:textId="77777777" w:rsidTr="24541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0C192FBD" w14:textId="77777777" w:rsidR="00DE6B8F" w:rsidRPr="00644DAF" w:rsidRDefault="00DE6B8F" w:rsidP="00CE0F85">
            <w:pPr>
              <w:spacing w:after="0" w:line="240" w:lineRule="auto"/>
              <w:rPr>
                <w:rFonts w:eastAsia="Times New Roman" w:cs="Arial"/>
                <w:b/>
                <w:bCs/>
                <w:color w:val="FFFFFF"/>
                <w:sz w:val="18"/>
                <w:szCs w:val="18"/>
                <w:lang w:eastAsia="en-AU"/>
              </w:rPr>
            </w:pPr>
            <w:r w:rsidRPr="00644DAF">
              <w:rPr>
                <w:rFonts w:eastAsia="Times New Roman" w:cs="Arial"/>
                <w:b/>
                <w:bCs/>
                <w:color w:val="FFFFFF"/>
                <w:sz w:val="18"/>
                <w:szCs w:val="18"/>
                <w:lang w:eastAsia="en-AU"/>
              </w:rPr>
              <w:t>Regular/Temporary:</w:t>
            </w:r>
          </w:p>
        </w:tc>
        <w:tc>
          <w:tcPr>
            <w:tcW w:w="2835" w:type="dxa"/>
            <w:tcBorders>
              <w:top w:val="single" w:sz="4" w:space="0" w:color="auto"/>
              <w:left w:val="single" w:sz="4" w:space="0" w:color="auto"/>
              <w:bottom w:val="single" w:sz="4" w:space="0" w:color="auto"/>
              <w:right w:val="single" w:sz="4" w:space="0" w:color="auto"/>
            </w:tcBorders>
          </w:tcPr>
          <w:p w14:paraId="3D491F81" w14:textId="6F1B8A5E" w:rsidR="00DE6B8F" w:rsidRPr="004A197D" w:rsidRDefault="00AE3B69" w:rsidP="00CE0F85">
            <w:pPr>
              <w:spacing w:after="0" w:line="240" w:lineRule="auto"/>
              <w:rPr>
                <w:rFonts w:ascii="Arial" w:hAnsi="Arial" w:cs="Arial"/>
                <w:color w:val="515151"/>
                <w:sz w:val="18"/>
                <w:szCs w:val="18"/>
                <w:shd w:val="clear" w:color="auto" w:fill="FFFFFF"/>
              </w:rPr>
            </w:pPr>
            <w:r>
              <w:rPr>
                <w:rFonts w:eastAsia="Times New Roman" w:cs="Arial"/>
                <w:bCs/>
                <w:color w:val="515151"/>
                <w:sz w:val="18"/>
                <w:szCs w:val="18"/>
                <w:lang w:eastAsia="en-AU"/>
              </w:rPr>
              <w:t>Temporary</w:t>
            </w: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94A7A65" w14:textId="77777777" w:rsidR="00DE6B8F" w:rsidRPr="004A197D" w:rsidRDefault="00DE6B8F" w:rsidP="00CE0F85">
            <w:pPr>
              <w:spacing w:after="0" w:line="240" w:lineRule="auto"/>
              <w:rPr>
                <w:rFonts w:eastAsia="Times New Roman" w:cs="Arial"/>
                <w:b/>
                <w:bCs/>
                <w:color w:val="FFFFFF"/>
                <w:sz w:val="18"/>
                <w:szCs w:val="18"/>
                <w:lang w:eastAsia="en-AU"/>
              </w:rPr>
            </w:pPr>
            <w:r w:rsidRPr="004A197D">
              <w:rPr>
                <w:rFonts w:eastAsia="Times New Roman" w:cs="Arial"/>
                <w:b/>
                <w:bCs/>
                <w:color w:val="FFFFFF"/>
                <w:sz w:val="18"/>
                <w:szCs w:val="18"/>
                <w:lang w:eastAsia="en-AU"/>
              </w:rPr>
              <w:t>Hours:</w:t>
            </w:r>
          </w:p>
        </w:tc>
        <w:tc>
          <w:tcPr>
            <w:tcW w:w="3402" w:type="dxa"/>
            <w:tcBorders>
              <w:top w:val="single" w:sz="4" w:space="0" w:color="auto"/>
              <w:left w:val="single" w:sz="4" w:space="0" w:color="auto"/>
              <w:bottom w:val="single" w:sz="4" w:space="0" w:color="auto"/>
              <w:right w:val="single" w:sz="4" w:space="0" w:color="auto"/>
            </w:tcBorders>
          </w:tcPr>
          <w:p w14:paraId="7946490F" w14:textId="67F05C13" w:rsidR="00DE6B8F" w:rsidRPr="004A197D" w:rsidRDefault="00337D96" w:rsidP="00CE0F85">
            <w:pPr>
              <w:spacing w:after="0" w:line="240" w:lineRule="auto"/>
              <w:rPr>
                <w:rFonts w:ascii="Arial" w:hAnsi="Arial" w:cs="Arial"/>
                <w:color w:val="515151"/>
                <w:sz w:val="18"/>
                <w:szCs w:val="18"/>
                <w:shd w:val="clear" w:color="auto" w:fill="FFFFFF"/>
              </w:rPr>
            </w:pPr>
            <w:r>
              <w:rPr>
                <w:rFonts w:eastAsia="Times New Roman" w:cs="Arial"/>
                <w:bCs/>
                <w:color w:val="515151"/>
                <w:sz w:val="18"/>
                <w:szCs w:val="18"/>
                <w:lang w:eastAsia="en-AU"/>
              </w:rPr>
              <w:t>Up t</w:t>
            </w:r>
            <w:r w:rsidR="007A3986">
              <w:rPr>
                <w:rFonts w:eastAsia="Times New Roman" w:cs="Arial"/>
                <w:bCs/>
                <w:color w:val="515151"/>
                <w:sz w:val="18"/>
                <w:szCs w:val="18"/>
                <w:lang w:eastAsia="en-AU"/>
              </w:rPr>
              <w:t>o</w:t>
            </w:r>
            <w:r>
              <w:rPr>
                <w:rFonts w:eastAsia="Times New Roman" w:cs="Arial"/>
                <w:bCs/>
                <w:color w:val="515151"/>
                <w:sz w:val="18"/>
                <w:szCs w:val="18"/>
                <w:lang w:eastAsia="en-AU"/>
              </w:rPr>
              <w:t xml:space="preserve"> </w:t>
            </w:r>
            <w:r w:rsidR="00F72BD1">
              <w:rPr>
                <w:rFonts w:eastAsia="Times New Roman" w:cs="Arial"/>
                <w:bCs/>
                <w:color w:val="515151"/>
                <w:sz w:val="18"/>
                <w:szCs w:val="18"/>
                <w:lang w:eastAsia="en-AU"/>
              </w:rPr>
              <w:t>38</w:t>
            </w:r>
            <w:r>
              <w:rPr>
                <w:rFonts w:eastAsia="Times New Roman" w:cs="Arial"/>
                <w:bCs/>
                <w:color w:val="515151"/>
                <w:sz w:val="18"/>
                <w:szCs w:val="18"/>
                <w:lang w:eastAsia="en-AU"/>
              </w:rPr>
              <w:t xml:space="preserve"> per week</w:t>
            </w:r>
          </w:p>
        </w:tc>
      </w:tr>
      <w:tr w:rsidR="00DE6B8F" w:rsidRPr="00644DAF" w14:paraId="3DDD3F9F" w14:textId="77777777" w:rsidTr="24541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43666BB6" w14:textId="77777777" w:rsidR="00DE6B8F" w:rsidRPr="00644DAF" w:rsidRDefault="00DE6B8F" w:rsidP="00CE0F85">
            <w:pPr>
              <w:spacing w:after="0" w:line="240" w:lineRule="auto"/>
              <w:rPr>
                <w:rFonts w:eastAsia="Times New Roman" w:cs="Arial"/>
                <w:b/>
                <w:bCs/>
                <w:color w:val="FFFFFF"/>
                <w:sz w:val="18"/>
                <w:szCs w:val="18"/>
                <w:lang w:eastAsia="en-AU"/>
              </w:rPr>
            </w:pPr>
            <w:r w:rsidRPr="00644DAF">
              <w:rPr>
                <w:rFonts w:eastAsia="Times New Roman" w:cs="Arial"/>
                <w:b/>
                <w:bCs/>
                <w:color w:val="FFFFFF"/>
                <w:sz w:val="18"/>
                <w:szCs w:val="18"/>
                <w:lang w:eastAsia="en-AU"/>
              </w:rPr>
              <w:t>Reference #:</w:t>
            </w:r>
          </w:p>
        </w:tc>
        <w:tc>
          <w:tcPr>
            <w:tcW w:w="2835" w:type="dxa"/>
            <w:tcBorders>
              <w:top w:val="single" w:sz="4" w:space="0" w:color="auto"/>
              <w:left w:val="single" w:sz="4" w:space="0" w:color="auto"/>
              <w:bottom w:val="single" w:sz="4" w:space="0" w:color="auto"/>
              <w:right w:val="single" w:sz="4" w:space="0" w:color="auto"/>
            </w:tcBorders>
          </w:tcPr>
          <w:p w14:paraId="4B3F0553" w14:textId="464DF025" w:rsidR="00DE6B8F" w:rsidRPr="004A197D" w:rsidRDefault="00DE6B8F" w:rsidP="00CE0F85">
            <w:pPr>
              <w:spacing w:after="0" w:line="240" w:lineRule="auto"/>
              <w:rPr>
                <w:rFonts w:ascii="Arial" w:hAnsi="Arial" w:cs="Arial"/>
                <w:color w:val="515151"/>
                <w:sz w:val="18"/>
                <w:szCs w:val="18"/>
                <w:shd w:val="clear" w:color="auto" w:fill="FFFFFF"/>
              </w:rPr>
            </w:pP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4BBC23AF" w14:textId="77777777" w:rsidR="00DE6B8F" w:rsidRPr="004A197D" w:rsidRDefault="00DE6B8F" w:rsidP="00CE0F85">
            <w:pPr>
              <w:spacing w:after="0" w:line="240" w:lineRule="auto"/>
              <w:rPr>
                <w:rFonts w:eastAsia="Times New Roman" w:cs="Arial"/>
                <w:b/>
                <w:bCs/>
                <w:color w:val="FFFFFF"/>
                <w:sz w:val="18"/>
                <w:szCs w:val="18"/>
                <w:lang w:eastAsia="en-AU"/>
              </w:rPr>
            </w:pPr>
            <w:r w:rsidRPr="004A197D">
              <w:rPr>
                <w:rFonts w:eastAsia="Times New Roman" w:cs="Arial"/>
                <w:b/>
                <w:bCs/>
                <w:color w:val="FFFFFF"/>
                <w:sz w:val="18"/>
                <w:szCs w:val="18"/>
                <w:lang w:eastAsia="en-AU"/>
              </w:rPr>
              <w:t>Contact Name:</w:t>
            </w:r>
          </w:p>
        </w:tc>
        <w:tc>
          <w:tcPr>
            <w:tcW w:w="3402" w:type="dxa"/>
            <w:tcBorders>
              <w:top w:val="single" w:sz="4" w:space="0" w:color="auto"/>
              <w:left w:val="single" w:sz="4" w:space="0" w:color="auto"/>
              <w:bottom w:val="single" w:sz="4" w:space="0" w:color="auto"/>
              <w:right w:val="single" w:sz="4" w:space="0" w:color="auto"/>
            </w:tcBorders>
          </w:tcPr>
          <w:p w14:paraId="0BB1C4F2" w14:textId="42E02398" w:rsidR="00DE6B8F" w:rsidRPr="004A197D" w:rsidRDefault="0054283E" w:rsidP="00CE0F85">
            <w:pPr>
              <w:spacing w:after="0" w:line="240" w:lineRule="auto"/>
              <w:rPr>
                <w:rFonts w:ascii="Arial" w:hAnsi="Arial" w:cs="Arial"/>
                <w:color w:val="515151"/>
                <w:sz w:val="18"/>
                <w:szCs w:val="18"/>
                <w:shd w:val="clear" w:color="auto" w:fill="FFFFFF"/>
              </w:rPr>
            </w:pPr>
            <w:r>
              <w:rPr>
                <w:rFonts w:eastAsia="Times New Roman" w:cs="Arial"/>
                <w:bCs/>
                <w:color w:val="515151"/>
                <w:sz w:val="18"/>
                <w:szCs w:val="18"/>
                <w:lang w:eastAsia="en-AU"/>
              </w:rPr>
              <w:t>Anne Smithies</w:t>
            </w:r>
          </w:p>
        </w:tc>
      </w:tr>
      <w:tr w:rsidR="00DE6B8F" w:rsidRPr="00644DAF" w14:paraId="3B138B37" w14:textId="77777777" w:rsidTr="24541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BDE8A14" w14:textId="77777777" w:rsidR="00DE6B8F" w:rsidRPr="00644DAF" w:rsidRDefault="00DE6B8F" w:rsidP="00CE0F85">
            <w:pPr>
              <w:spacing w:after="0" w:line="240" w:lineRule="auto"/>
              <w:rPr>
                <w:rFonts w:eastAsia="Times New Roman" w:cs="Arial"/>
                <w:b/>
                <w:bCs/>
                <w:color w:val="FFFFFF"/>
                <w:sz w:val="18"/>
                <w:szCs w:val="18"/>
                <w:lang w:eastAsia="en-AU"/>
              </w:rPr>
            </w:pPr>
            <w:r w:rsidRPr="00644DAF">
              <w:rPr>
                <w:rFonts w:eastAsia="Times New Roman" w:cs="Arial"/>
                <w:b/>
                <w:bCs/>
                <w:color w:val="FFFFFF"/>
                <w:sz w:val="18"/>
                <w:szCs w:val="18"/>
                <w:lang w:eastAsia="en-AU"/>
              </w:rPr>
              <w:t>Phone:</w:t>
            </w:r>
          </w:p>
        </w:tc>
        <w:tc>
          <w:tcPr>
            <w:tcW w:w="2835" w:type="dxa"/>
            <w:tcBorders>
              <w:top w:val="single" w:sz="4" w:space="0" w:color="auto"/>
              <w:left w:val="single" w:sz="4" w:space="0" w:color="auto"/>
              <w:bottom w:val="single" w:sz="4" w:space="0" w:color="auto"/>
              <w:right w:val="single" w:sz="4" w:space="0" w:color="auto"/>
            </w:tcBorders>
          </w:tcPr>
          <w:p w14:paraId="536420DE" w14:textId="1A4FC681" w:rsidR="00DE6B8F" w:rsidRPr="004A197D" w:rsidRDefault="003B35F6" w:rsidP="00CE0F85">
            <w:pPr>
              <w:spacing w:after="0" w:line="240" w:lineRule="auto"/>
              <w:rPr>
                <w:rFonts w:ascii="Arial" w:hAnsi="Arial" w:cs="Arial"/>
                <w:color w:val="515151"/>
                <w:sz w:val="18"/>
                <w:szCs w:val="18"/>
                <w:shd w:val="clear" w:color="auto" w:fill="FFFFFF"/>
              </w:rPr>
            </w:pPr>
            <w:r>
              <w:rPr>
                <w:rFonts w:ascii="Arial" w:hAnsi="Arial" w:cs="Arial"/>
                <w:color w:val="515151"/>
                <w:sz w:val="18"/>
                <w:szCs w:val="18"/>
                <w:shd w:val="clear" w:color="auto" w:fill="FFFFFF"/>
              </w:rPr>
              <w:t xml:space="preserve">(03) </w:t>
            </w:r>
            <w:r w:rsidR="00337D96">
              <w:rPr>
                <w:rFonts w:ascii="Arial" w:hAnsi="Arial" w:cs="Arial"/>
                <w:color w:val="515151"/>
                <w:sz w:val="18"/>
                <w:szCs w:val="18"/>
                <w:shd w:val="clear" w:color="auto" w:fill="FFFFFF"/>
              </w:rPr>
              <w:t>9225 2200</w:t>
            </w: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434DCB60" w14:textId="2B1A7925" w:rsidR="00DE6B8F" w:rsidRPr="004A197D" w:rsidRDefault="00DE6B8F" w:rsidP="00CE0F85">
            <w:pPr>
              <w:spacing w:after="0" w:line="240" w:lineRule="auto"/>
              <w:rPr>
                <w:rFonts w:eastAsia="Times New Roman" w:cs="Arial"/>
                <w:b/>
                <w:bCs/>
                <w:color w:val="FFFFFF"/>
                <w:sz w:val="18"/>
                <w:szCs w:val="18"/>
                <w:lang w:eastAsia="en-AU"/>
              </w:rPr>
            </w:pPr>
            <w:r w:rsidRPr="004A197D">
              <w:rPr>
                <w:rFonts w:eastAsia="Times New Roman" w:cs="Arial"/>
                <w:b/>
                <w:bCs/>
                <w:color w:val="FFFFFF"/>
                <w:sz w:val="18"/>
                <w:szCs w:val="18"/>
                <w:lang w:eastAsia="en-AU"/>
              </w:rPr>
              <w:t>Website:</w:t>
            </w:r>
          </w:p>
        </w:tc>
        <w:tc>
          <w:tcPr>
            <w:tcW w:w="3402" w:type="dxa"/>
            <w:tcBorders>
              <w:top w:val="single" w:sz="4" w:space="0" w:color="auto"/>
              <w:left w:val="single" w:sz="4" w:space="0" w:color="auto"/>
              <w:bottom w:val="single" w:sz="4" w:space="0" w:color="auto"/>
              <w:right w:val="single" w:sz="4" w:space="0" w:color="auto"/>
            </w:tcBorders>
          </w:tcPr>
          <w:p w14:paraId="1A7FFCD7" w14:textId="34F66EE7" w:rsidR="00DE6B8F" w:rsidRPr="004A197D" w:rsidRDefault="00337D96" w:rsidP="00CE0F85">
            <w:pPr>
              <w:spacing w:after="0" w:line="240" w:lineRule="auto"/>
              <w:rPr>
                <w:rFonts w:eastAsia="Times New Roman" w:cs="Arial"/>
                <w:bCs/>
                <w:color w:val="515151"/>
                <w:sz w:val="18"/>
                <w:szCs w:val="18"/>
                <w:lang w:eastAsia="en-AU"/>
              </w:rPr>
            </w:pPr>
            <w:r w:rsidRPr="006F64A8">
              <w:rPr>
                <w:rFonts w:asciiTheme="minorHAnsi" w:eastAsia="Times New Roman" w:hAnsiTheme="minorHAnsi" w:cstheme="minorHAnsi"/>
                <w:bCs/>
                <w:color w:val="515151"/>
                <w:sz w:val="20"/>
                <w:szCs w:val="20"/>
              </w:rPr>
              <w:t>https://www.ssms.vic.edu.au/</w:t>
            </w:r>
          </w:p>
        </w:tc>
      </w:tr>
      <w:tr w:rsidR="00DE6B8F" w:rsidRPr="00644DAF" w14:paraId="7D67F952" w14:textId="77777777" w:rsidTr="24541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77D07EEA" w14:textId="77777777" w:rsidR="00DE6B8F" w:rsidRPr="00644DAF" w:rsidRDefault="00DE6B8F" w:rsidP="00CE0F85">
            <w:pPr>
              <w:spacing w:after="0" w:line="240" w:lineRule="auto"/>
              <w:rPr>
                <w:rFonts w:eastAsia="Times New Roman" w:cs="Arial"/>
                <w:b/>
                <w:bCs/>
                <w:color w:val="FFFFFF"/>
                <w:sz w:val="18"/>
                <w:szCs w:val="18"/>
                <w:lang w:eastAsia="en-AU"/>
              </w:rPr>
            </w:pPr>
            <w:r w:rsidRPr="00644DAF">
              <w:rPr>
                <w:rFonts w:eastAsia="Times New Roman" w:cs="Arial"/>
                <w:b/>
                <w:bCs/>
                <w:color w:val="FFFFFF"/>
                <w:sz w:val="18"/>
                <w:szCs w:val="18"/>
                <w:lang w:eastAsia="en-AU"/>
              </w:rPr>
              <w:t>Apply By:</w:t>
            </w:r>
          </w:p>
        </w:tc>
        <w:tc>
          <w:tcPr>
            <w:tcW w:w="2835" w:type="dxa"/>
            <w:tcBorders>
              <w:top w:val="single" w:sz="4" w:space="0" w:color="auto"/>
              <w:left w:val="single" w:sz="4" w:space="0" w:color="auto"/>
              <w:bottom w:val="single" w:sz="4" w:space="0" w:color="auto"/>
              <w:right w:val="single" w:sz="4" w:space="0" w:color="auto"/>
            </w:tcBorders>
          </w:tcPr>
          <w:p w14:paraId="14A1D138" w14:textId="5A400B32" w:rsidR="00DE6B8F" w:rsidRPr="00502814" w:rsidRDefault="00406CCD" w:rsidP="00CE0F85">
            <w:pPr>
              <w:spacing w:after="0" w:line="240" w:lineRule="auto"/>
              <w:rPr>
                <w:rFonts w:ascii="Arial" w:hAnsi="Arial" w:cs="Arial"/>
                <w:color w:val="515151"/>
                <w:sz w:val="18"/>
                <w:szCs w:val="18"/>
                <w:shd w:val="clear" w:color="auto" w:fill="FFFFFF"/>
              </w:rPr>
            </w:pPr>
            <w:r>
              <w:rPr>
                <w:rFonts w:ascii="Arial" w:hAnsi="Arial" w:cs="Arial"/>
                <w:color w:val="515151"/>
                <w:sz w:val="18"/>
                <w:szCs w:val="18"/>
                <w:shd w:val="clear" w:color="auto" w:fill="FFFFFF"/>
              </w:rPr>
              <w:t>17 May 2026</w:t>
            </w: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1EE40EB6" w14:textId="77777777" w:rsidR="00DE6B8F" w:rsidRPr="00644DAF" w:rsidRDefault="00063FEF" w:rsidP="00CE0F85">
            <w:pPr>
              <w:spacing w:after="0" w:line="240" w:lineRule="auto"/>
              <w:rPr>
                <w:rFonts w:eastAsia="Times New Roman" w:cs="Arial"/>
                <w:b/>
                <w:bCs/>
                <w:color w:val="FFFFFF"/>
                <w:sz w:val="18"/>
                <w:szCs w:val="18"/>
                <w:lang w:eastAsia="en-AU"/>
              </w:rPr>
            </w:pPr>
            <w:r>
              <w:rPr>
                <w:rFonts w:eastAsia="Times New Roman" w:cs="Arial"/>
                <w:b/>
                <w:bCs/>
                <w:color w:val="FFFFFF"/>
                <w:sz w:val="18"/>
                <w:szCs w:val="18"/>
                <w:lang w:eastAsia="en-AU"/>
              </w:rPr>
              <w:t xml:space="preserve">Other </w:t>
            </w:r>
            <w:r w:rsidR="00B87BAF">
              <w:rPr>
                <w:rFonts w:eastAsia="Times New Roman" w:cs="Arial"/>
                <w:b/>
                <w:bCs/>
                <w:color w:val="FFFFFF"/>
                <w:sz w:val="18"/>
                <w:szCs w:val="18"/>
                <w:lang w:eastAsia="en-AU"/>
              </w:rPr>
              <w:t>Information</w:t>
            </w:r>
            <w:r w:rsidR="00A6100F">
              <w:rPr>
                <w:rFonts w:eastAsia="Times New Roman" w:cs="Arial"/>
                <w:b/>
                <w:bCs/>
                <w:color w:val="FFFFFF"/>
                <w:sz w:val="18"/>
                <w:szCs w:val="18"/>
                <w:lang w:eastAsia="en-AU"/>
              </w:rPr>
              <w:t>:</w:t>
            </w:r>
          </w:p>
        </w:tc>
        <w:tc>
          <w:tcPr>
            <w:tcW w:w="3402" w:type="dxa"/>
            <w:tcBorders>
              <w:top w:val="single" w:sz="4" w:space="0" w:color="auto"/>
              <w:left w:val="single" w:sz="4" w:space="0" w:color="auto"/>
              <w:bottom w:val="single" w:sz="4" w:space="0" w:color="auto"/>
              <w:right w:val="single" w:sz="4" w:space="0" w:color="auto"/>
            </w:tcBorders>
          </w:tcPr>
          <w:p w14:paraId="2E152CE4" w14:textId="34513ED5" w:rsidR="007E58B4" w:rsidRPr="00644DAF" w:rsidRDefault="00A0607E" w:rsidP="00CE0F85">
            <w:pPr>
              <w:spacing w:after="0" w:line="240" w:lineRule="auto"/>
              <w:rPr>
                <w:rFonts w:eastAsia="Times New Roman" w:cs="Arial"/>
                <w:bCs/>
                <w:color w:val="515151"/>
                <w:sz w:val="18"/>
                <w:szCs w:val="18"/>
                <w:lang w:eastAsia="en-AU"/>
              </w:rPr>
            </w:pPr>
            <w:hyperlink r:id="rId12" w:anchor="direct" w:history="1">
              <w:r w:rsidRPr="00337D96">
                <w:rPr>
                  <w:rStyle w:val="Hyperlink"/>
                  <w:rFonts w:eastAsia="Times New Roman" w:cs="Arial"/>
                  <w:bCs/>
                  <w:sz w:val="18"/>
                  <w:szCs w:val="18"/>
                  <w:lang w:eastAsia="en-AU"/>
                </w:rPr>
                <w:t>https://vcaa.vic.edu.au/About-us/Pages/WorkWithUs.aspx#direct</w:t>
              </w:r>
            </w:hyperlink>
          </w:p>
        </w:tc>
      </w:tr>
    </w:tbl>
    <w:p w14:paraId="13C5E611" w14:textId="77777777" w:rsidR="00CE0F85" w:rsidRPr="006E37BE" w:rsidRDefault="00CE0F85" w:rsidP="00CE0F85">
      <w:pPr>
        <w:spacing w:after="0" w:line="240" w:lineRule="auto"/>
        <w:rPr>
          <w:b/>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DE6B8F" w:rsidRPr="00DE6B8F" w14:paraId="390C3352" w14:textId="77777777" w:rsidTr="24541B91">
        <w:tc>
          <w:tcPr>
            <w:tcW w:w="10608" w:type="dxa"/>
            <w:shd w:val="clear" w:color="auto" w:fill="17365D" w:themeFill="text2" w:themeFillShade="BF"/>
          </w:tcPr>
          <w:p w14:paraId="3B5EA5D2" w14:textId="77777777" w:rsidR="00DE6B8F" w:rsidRPr="00576779" w:rsidRDefault="00DE6B8F" w:rsidP="00CE0F85">
            <w:pPr>
              <w:keepNext/>
              <w:spacing w:after="0" w:line="240" w:lineRule="auto"/>
              <w:rPr>
                <w:rFonts w:eastAsia="Times New Roman" w:cs="Arial"/>
                <w:b/>
                <w:bCs/>
                <w:color w:val="FFFFFF"/>
                <w:sz w:val="20"/>
                <w:szCs w:val="20"/>
                <w:lang w:eastAsia="en-AU"/>
              </w:rPr>
            </w:pPr>
            <w:r w:rsidRPr="00576779">
              <w:rPr>
                <w:rFonts w:eastAsia="Times New Roman" w:cs="Arial"/>
                <w:b/>
                <w:bCs/>
                <w:color w:val="FFFFFF"/>
                <w:sz w:val="20"/>
                <w:szCs w:val="20"/>
                <w:lang w:eastAsia="en-AU"/>
              </w:rPr>
              <w:t>Location Profile:</w:t>
            </w:r>
          </w:p>
        </w:tc>
      </w:tr>
      <w:tr w:rsidR="003F30EE" w:rsidRPr="003F30EE" w14:paraId="64975FBA" w14:textId="77777777" w:rsidTr="24541B91">
        <w:tc>
          <w:tcPr>
            <w:tcW w:w="106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p w14:paraId="241995F3" w14:textId="77777777" w:rsidR="009516F0" w:rsidRPr="003F30EE" w:rsidRDefault="009516F0" w:rsidP="00144BD3">
            <w:pPr>
              <w:spacing w:after="0" w:line="240" w:lineRule="auto"/>
              <w:ind w:left="360"/>
              <w:rPr>
                <w:rFonts w:ascii="Arial" w:eastAsia="Times New Roman" w:hAnsi="Arial" w:cs="Arial"/>
                <w:sz w:val="18"/>
                <w:szCs w:val="18"/>
                <w:lang w:eastAsia="en-AU"/>
              </w:rPr>
            </w:pPr>
          </w:p>
          <w:p w14:paraId="62AC2E7D" w14:textId="77777777" w:rsidR="00BC47EA" w:rsidRPr="003F30EE" w:rsidRDefault="00BC47EA" w:rsidP="00BC47EA">
            <w:pPr>
              <w:pStyle w:val="NormalWeb"/>
              <w:shd w:val="clear" w:color="auto" w:fill="FFFFFF"/>
              <w:spacing w:before="0" w:beforeAutospacing="0" w:after="0" w:afterAutospacing="0"/>
              <w:rPr>
                <w:rFonts w:asciiTheme="minorHAnsi" w:hAnsiTheme="minorHAnsi" w:cstheme="minorHAnsi"/>
                <w:sz w:val="20"/>
                <w:szCs w:val="20"/>
                <w:lang w:eastAsia="en-GB"/>
              </w:rPr>
            </w:pPr>
            <w:r w:rsidRPr="003F30EE">
              <w:rPr>
                <w:rFonts w:asciiTheme="minorHAnsi" w:hAnsiTheme="minorHAnsi" w:cstheme="minorHAnsi"/>
                <w:sz w:val="20"/>
                <w:szCs w:val="20"/>
              </w:rPr>
              <w:t>The Victorian Curriculum and Assessment Authority (VCAA) is a statutory body established under the repealed </w:t>
            </w:r>
            <w:hyperlink r:id="rId13" w:tgtFrame="_blank" w:history="1">
              <w:r w:rsidRPr="003F30EE">
                <w:rPr>
                  <w:rStyle w:val="Hyperlink"/>
                  <w:rFonts w:asciiTheme="minorHAnsi" w:hAnsiTheme="minorHAnsi" w:cstheme="minorHAnsi"/>
                  <w:b/>
                  <w:bCs/>
                  <w:i/>
                  <w:iCs/>
                  <w:color w:val="auto"/>
                  <w:sz w:val="20"/>
                  <w:szCs w:val="20"/>
                </w:rPr>
                <w:t>Victorian Curriculum and Assessment Authority Act 2000</w:t>
              </w:r>
            </w:hyperlink>
            <w:r w:rsidRPr="003F30EE">
              <w:rPr>
                <w:rFonts w:asciiTheme="minorHAnsi" w:hAnsiTheme="minorHAnsi" w:cstheme="minorHAnsi"/>
                <w:sz w:val="20"/>
                <w:szCs w:val="20"/>
              </w:rPr>
              <w:t> which continues to operate under the </w:t>
            </w:r>
            <w:hyperlink r:id="rId14" w:tgtFrame="_blank" w:history="1">
              <w:r w:rsidRPr="003F30EE">
                <w:rPr>
                  <w:rStyle w:val="ms-rtestyle-intenseemphasis"/>
                  <w:rFonts w:asciiTheme="minorHAnsi" w:hAnsiTheme="minorHAnsi" w:cstheme="minorHAnsi"/>
                  <w:b/>
                  <w:bCs/>
                  <w:i/>
                  <w:iCs/>
                  <w:sz w:val="20"/>
                  <w:szCs w:val="20"/>
                  <w:u w:val="single"/>
                </w:rPr>
                <w:t>Education and Training Reform Act 2006</w:t>
              </w:r>
            </w:hyperlink>
            <w:r w:rsidRPr="003F30EE">
              <w:rPr>
                <w:rFonts w:asciiTheme="minorHAnsi" w:hAnsiTheme="minorHAnsi" w:cstheme="minorHAnsi"/>
                <w:sz w:val="20"/>
                <w:szCs w:val="20"/>
              </w:rPr>
              <w:t> (the Act).</w:t>
            </w:r>
          </w:p>
          <w:p w14:paraId="09FF0439" w14:textId="7493C6DD" w:rsidR="00BC47EA" w:rsidRPr="003F30EE" w:rsidRDefault="00BC47EA" w:rsidP="00BC47EA">
            <w:pPr>
              <w:pStyle w:val="NormalWeb"/>
              <w:shd w:val="clear" w:color="auto" w:fill="FFFFFF"/>
              <w:spacing w:before="0" w:beforeAutospacing="0" w:after="150" w:afterAutospacing="0"/>
              <w:rPr>
                <w:rFonts w:asciiTheme="minorHAnsi" w:hAnsiTheme="minorHAnsi" w:cstheme="minorHAnsi"/>
                <w:sz w:val="20"/>
                <w:szCs w:val="20"/>
              </w:rPr>
            </w:pPr>
            <w:r w:rsidRPr="003F30EE">
              <w:rPr>
                <w:rFonts w:asciiTheme="minorHAnsi" w:hAnsiTheme="minorHAnsi" w:cstheme="minorHAnsi"/>
                <w:sz w:val="20"/>
                <w:szCs w:val="20"/>
              </w:rPr>
              <w:br/>
              <w:t xml:space="preserve">The VCAA oversees the delivery of, and conducts assessment for the VCE, including assessments of students undertaking accredited senior secondary courses. </w:t>
            </w:r>
          </w:p>
          <w:p w14:paraId="3F7DA417" w14:textId="77777777" w:rsidR="00CE0F85" w:rsidRPr="003F30EE" w:rsidRDefault="00CE0F85" w:rsidP="00CE0F85">
            <w:pPr>
              <w:autoSpaceDE w:val="0"/>
              <w:autoSpaceDN w:val="0"/>
              <w:adjustRightInd w:val="0"/>
              <w:spacing w:after="0" w:line="240" w:lineRule="auto"/>
              <w:rPr>
                <w:rFonts w:asciiTheme="minorHAnsi" w:eastAsia="MS Mincho" w:hAnsiTheme="minorHAnsi" w:cstheme="minorHAnsi"/>
                <w:b/>
                <w:sz w:val="20"/>
                <w:szCs w:val="20"/>
              </w:rPr>
            </w:pPr>
          </w:p>
          <w:p w14:paraId="2EA97461" w14:textId="213E3E14" w:rsidR="009516F0" w:rsidRPr="003F30EE" w:rsidRDefault="00CE0F85" w:rsidP="00BC47EA">
            <w:pPr>
              <w:autoSpaceDE w:val="0"/>
              <w:autoSpaceDN w:val="0"/>
              <w:adjustRightInd w:val="0"/>
              <w:spacing w:after="0" w:line="240" w:lineRule="auto"/>
              <w:rPr>
                <w:rFonts w:asciiTheme="minorHAnsi" w:eastAsia="MS Mincho" w:hAnsiTheme="minorHAnsi" w:cstheme="minorHAnsi"/>
                <w:b/>
                <w:sz w:val="20"/>
                <w:szCs w:val="20"/>
              </w:rPr>
            </w:pPr>
            <w:r w:rsidRPr="003F30EE">
              <w:rPr>
                <w:rFonts w:asciiTheme="minorHAnsi" w:eastAsia="MS Mincho" w:hAnsiTheme="minorHAnsi" w:cstheme="minorHAnsi"/>
                <w:b/>
                <w:sz w:val="20"/>
                <w:szCs w:val="20"/>
              </w:rPr>
              <w:t>DIVISION</w:t>
            </w:r>
          </w:p>
          <w:p w14:paraId="2730CD7B" w14:textId="3B21815C" w:rsidR="00576779" w:rsidRPr="003F30EE" w:rsidRDefault="00601120" w:rsidP="00BC47EA">
            <w:pPr>
              <w:keepNext/>
              <w:spacing w:after="0" w:line="240" w:lineRule="auto"/>
              <w:rPr>
                <w:rFonts w:asciiTheme="minorHAnsi" w:eastAsia="Times New Roman" w:hAnsiTheme="minorHAnsi" w:cstheme="minorHAnsi"/>
                <w:sz w:val="20"/>
                <w:szCs w:val="20"/>
                <w:lang w:eastAsia="en-AU"/>
              </w:rPr>
            </w:pPr>
            <w:r w:rsidRPr="003F30EE">
              <w:rPr>
                <w:rFonts w:asciiTheme="minorHAnsi" w:eastAsia="Times New Roman" w:hAnsiTheme="minorHAnsi" w:cstheme="minorHAnsi"/>
                <w:sz w:val="20"/>
                <w:szCs w:val="20"/>
                <w:lang w:eastAsia="en-AU"/>
              </w:rPr>
              <w:t>The Assessment Division is responsible for:</w:t>
            </w:r>
          </w:p>
          <w:p w14:paraId="1958065F" w14:textId="2763F274" w:rsidR="00144BD3" w:rsidRPr="003F30EE" w:rsidRDefault="00144BD3" w:rsidP="00FA0D4D">
            <w:pPr>
              <w:pStyle w:val="ListParagraph"/>
              <w:numPr>
                <w:ilvl w:val="0"/>
                <w:numId w:val="3"/>
              </w:numPr>
              <w:spacing w:before="60" w:after="60" w:line="240" w:lineRule="auto"/>
              <w:rPr>
                <w:rFonts w:asciiTheme="minorHAnsi" w:hAnsiTheme="minorHAnsi" w:cstheme="minorHAnsi"/>
                <w:noProof/>
                <w:sz w:val="20"/>
                <w:szCs w:val="20"/>
              </w:rPr>
            </w:pPr>
            <w:r w:rsidRPr="003F30EE">
              <w:rPr>
                <w:rFonts w:asciiTheme="minorHAnsi" w:hAnsiTheme="minorHAnsi" w:cstheme="minorHAnsi"/>
                <w:noProof/>
                <w:sz w:val="20"/>
                <w:szCs w:val="20"/>
              </w:rPr>
              <w:t xml:space="preserve">the delivery and reporting of all VCE examinations, the National Assessment Program – Literacy and     Numeracy (NAPLAN) tests, On Demand testing and Education State Target Assessments </w:t>
            </w:r>
          </w:p>
          <w:p w14:paraId="60F93AAF" w14:textId="2C762F03" w:rsidR="00144BD3" w:rsidRPr="003F30EE" w:rsidRDefault="00144BD3" w:rsidP="00FA0D4D">
            <w:pPr>
              <w:pStyle w:val="ListParagraph"/>
              <w:numPr>
                <w:ilvl w:val="0"/>
                <w:numId w:val="3"/>
              </w:numPr>
              <w:spacing w:before="60" w:after="60" w:line="240" w:lineRule="auto"/>
              <w:rPr>
                <w:rFonts w:asciiTheme="minorHAnsi" w:hAnsiTheme="minorHAnsi" w:cstheme="minorHAnsi"/>
                <w:noProof/>
                <w:sz w:val="20"/>
                <w:szCs w:val="20"/>
              </w:rPr>
            </w:pPr>
            <w:r w:rsidRPr="003F30EE">
              <w:rPr>
                <w:rFonts w:asciiTheme="minorHAnsi" w:hAnsiTheme="minorHAnsi" w:cstheme="minorHAnsi"/>
                <w:noProof/>
                <w:sz w:val="20"/>
                <w:szCs w:val="20"/>
              </w:rPr>
              <w:t xml:space="preserve">the development, delivery and marking of the General Achievement Test (GAT) </w:t>
            </w:r>
          </w:p>
          <w:p w14:paraId="544D330D" w14:textId="74DFCC65" w:rsidR="00144BD3" w:rsidRPr="003F30EE" w:rsidRDefault="00144BD3" w:rsidP="00FA0D4D">
            <w:pPr>
              <w:pStyle w:val="ListParagraph"/>
              <w:numPr>
                <w:ilvl w:val="0"/>
                <w:numId w:val="3"/>
              </w:numPr>
              <w:spacing w:before="60" w:after="60" w:line="240" w:lineRule="auto"/>
              <w:rPr>
                <w:rFonts w:asciiTheme="minorHAnsi" w:hAnsiTheme="minorHAnsi" w:cstheme="minorHAnsi"/>
                <w:noProof/>
                <w:sz w:val="20"/>
                <w:szCs w:val="20"/>
              </w:rPr>
            </w:pPr>
            <w:r w:rsidRPr="003F30EE">
              <w:rPr>
                <w:rFonts w:asciiTheme="minorHAnsi" w:hAnsiTheme="minorHAnsi" w:cstheme="minorHAnsi"/>
                <w:noProof/>
                <w:sz w:val="20"/>
                <w:szCs w:val="20"/>
              </w:rPr>
              <w:t xml:space="preserve">the recruitment and training of all sessional staff appointed to participate in all F-12 assessment programs </w:t>
            </w:r>
          </w:p>
          <w:p w14:paraId="30AC4DA5" w14:textId="1548D524" w:rsidR="00144BD3" w:rsidRPr="003F30EE" w:rsidRDefault="00144BD3" w:rsidP="00FA0D4D">
            <w:pPr>
              <w:pStyle w:val="ListParagraph"/>
              <w:numPr>
                <w:ilvl w:val="0"/>
                <w:numId w:val="3"/>
              </w:numPr>
              <w:spacing w:before="60" w:after="60" w:line="240" w:lineRule="auto"/>
              <w:rPr>
                <w:rFonts w:asciiTheme="minorHAnsi" w:hAnsiTheme="minorHAnsi" w:cstheme="minorHAnsi"/>
                <w:noProof/>
                <w:sz w:val="20"/>
                <w:szCs w:val="20"/>
              </w:rPr>
            </w:pPr>
            <w:r w:rsidRPr="003F30EE">
              <w:rPr>
                <w:rFonts w:asciiTheme="minorHAnsi" w:hAnsiTheme="minorHAnsi" w:cstheme="minorHAnsi"/>
                <w:noProof/>
                <w:sz w:val="20"/>
                <w:szCs w:val="20"/>
              </w:rPr>
              <w:t xml:space="preserve">the marking of all VCE examinations, including written, performance and Languages oral examinations </w:t>
            </w:r>
          </w:p>
          <w:p w14:paraId="5D2B7733" w14:textId="05BABC3A" w:rsidR="00144BD3" w:rsidRPr="003F30EE" w:rsidRDefault="00144BD3" w:rsidP="00FA0D4D">
            <w:pPr>
              <w:pStyle w:val="ListParagraph"/>
              <w:numPr>
                <w:ilvl w:val="0"/>
                <w:numId w:val="3"/>
              </w:numPr>
              <w:spacing w:before="60" w:after="60" w:line="240" w:lineRule="auto"/>
              <w:rPr>
                <w:rFonts w:asciiTheme="minorHAnsi" w:hAnsiTheme="minorHAnsi" w:cstheme="minorHAnsi"/>
                <w:noProof/>
                <w:sz w:val="20"/>
                <w:szCs w:val="20"/>
              </w:rPr>
            </w:pPr>
            <w:r w:rsidRPr="003F30EE">
              <w:rPr>
                <w:rFonts w:asciiTheme="minorHAnsi" w:hAnsiTheme="minorHAnsi" w:cstheme="minorHAnsi"/>
                <w:noProof/>
                <w:sz w:val="20"/>
                <w:szCs w:val="20"/>
              </w:rPr>
              <w:t xml:space="preserve">managing the quality assurance and statistical moderation programs for VCE school-based assessments </w:t>
            </w:r>
          </w:p>
          <w:p w14:paraId="6788CB92" w14:textId="48D3BFBE" w:rsidR="00144BD3" w:rsidRPr="003F30EE" w:rsidRDefault="00144BD3" w:rsidP="00FA0D4D">
            <w:pPr>
              <w:pStyle w:val="ListParagraph"/>
              <w:numPr>
                <w:ilvl w:val="0"/>
                <w:numId w:val="3"/>
              </w:numPr>
              <w:spacing w:before="60" w:after="60" w:line="240" w:lineRule="auto"/>
              <w:rPr>
                <w:rFonts w:asciiTheme="minorHAnsi" w:hAnsiTheme="minorHAnsi" w:cstheme="minorHAnsi"/>
                <w:noProof/>
                <w:sz w:val="20"/>
                <w:szCs w:val="20"/>
              </w:rPr>
            </w:pPr>
            <w:r w:rsidRPr="003F30EE">
              <w:rPr>
                <w:rFonts w:asciiTheme="minorHAnsi" w:hAnsiTheme="minorHAnsi" w:cstheme="minorHAnsi"/>
                <w:noProof/>
                <w:sz w:val="20"/>
                <w:szCs w:val="20"/>
              </w:rPr>
              <w:t xml:space="preserve">the development of VCAA online assessment and marking systems including the Insight Assessment platform and VCAA online scoring system (VOSS) </w:t>
            </w:r>
          </w:p>
          <w:p w14:paraId="05F69D66" w14:textId="1E00B2AA" w:rsidR="00144BD3" w:rsidRPr="003F30EE" w:rsidRDefault="00144BD3" w:rsidP="00FA0D4D">
            <w:pPr>
              <w:pStyle w:val="ListParagraph"/>
              <w:numPr>
                <w:ilvl w:val="0"/>
                <w:numId w:val="3"/>
              </w:numPr>
              <w:spacing w:before="60" w:after="60" w:line="240" w:lineRule="auto"/>
              <w:rPr>
                <w:rFonts w:asciiTheme="minorHAnsi" w:hAnsiTheme="minorHAnsi" w:cstheme="minorHAnsi"/>
                <w:noProof/>
                <w:sz w:val="20"/>
                <w:szCs w:val="20"/>
              </w:rPr>
            </w:pPr>
            <w:r w:rsidRPr="003F30EE">
              <w:rPr>
                <w:rFonts w:asciiTheme="minorHAnsi" w:hAnsiTheme="minorHAnsi" w:cstheme="minorHAnsi"/>
                <w:noProof/>
                <w:sz w:val="20"/>
                <w:szCs w:val="20"/>
              </w:rPr>
              <w:t xml:space="preserve">collecting, maintaining and processing student enrolment data and assessment results for VCE and </w:t>
            </w:r>
            <w:r w:rsidR="00327CC6" w:rsidRPr="003F30EE">
              <w:rPr>
                <w:rFonts w:asciiTheme="minorHAnsi" w:hAnsiTheme="minorHAnsi" w:cstheme="minorHAnsi"/>
                <w:noProof/>
                <w:sz w:val="20"/>
                <w:szCs w:val="20"/>
              </w:rPr>
              <w:t xml:space="preserve">VET, VPC and VCE VM </w:t>
            </w:r>
          </w:p>
          <w:p w14:paraId="6101011C" w14:textId="1BD2E480" w:rsidR="00144BD3" w:rsidRPr="003F30EE" w:rsidRDefault="00144BD3" w:rsidP="00FA0D4D">
            <w:pPr>
              <w:pStyle w:val="ListParagraph"/>
              <w:numPr>
                <w:ilvl w:val="0"/>
                <w:numId w:val="3"/>
              </w:numPr>
              <w:spacing w:before="60" w:after="60" w:line="240" w:lineRule="auto"/>
              <w:rPr>
                <w:rFonts w:asciiTheme="minorHAnsi" w:hAnsiTheme="minorHAnsi" w:cstheme="minorHAnsi"/>
                <w:noProof/>
                <w:sz w:val="20"/>
                <w:szCs w:val="20"/>
              </w:rPr>
            </w:pPr>
            <w:r w:rsidRPr="003F30EE">
              <w:rPr>
                <w:rFonts w:asciiTheme="minorHAnsi" w:hAnsiTheme="minorHAnsi" w:cstheme="minorHAnsi"/>
                <w:noProof/>
                <w:sz w:val="20"/>
                <w:szCs w:val="20"/>
              </w:rPr>
              <w:t xml:space="preserve">issuing VCE and </w:t>
            </w:r>
            <w:r w:rsidR="00327CC6" w:rsidRPr="003F30EE">
              <w:rPr>
                <w:rFonts w:asciiTheme="minorHAnsi" w:hAnsiTheme="minorHAnsi" w:cstheme="minorHAnsi"/>
                <w:noProof/>
                <w:sz w:val="20"/>
                <w:szCs w:val="20"/>
              </w:rPr>
              <w:t xml:space="preserve">VET </w:t>
            </w:r>
            <w:r w:rsidRPr="003F30EE">
              <w:rPr>
                <w:rFonts w:asciiTheme="minorHAnsi" w:hAnsiTheme="minorHAnsi" w:cstheme="minorHAnsi"/>
                <w:noProof/>
                <w:sz w:val="20"/>
                <w:szCs w:val="20"/>
              </w:rPr>
              <w:t xml:space="preserve">certification to students under delegation from the VRQA </w:t>
            </w:r>
          </w:p>
          <w:p w14:paraId="7E946BB4" w14:textId="38C51D25" w:rsidR="00144BD3" w:rsidRPr="003F30EE" w:rsidRDefault="00144BD3" w:rsidP="00FA0D4D">
            <w:pPr>
              <w:pStyle w:val="ListParagraph"/>
              <w:numPr>
                <w:ilvl w:val="0"/>
                <w:numId w:val="3"/>
              </w:numPr>
              <w:spacing w:before="60" w:after="60" w:line="240" w:lineRule="auto"/>
              <w:rPr>
                <w:rFonts w:asciiTheme="minorHAnsi" w:hAnsiTheme="minorHAnsi" w:cstheme="minorHAnsi"/>
                <w:noProof/>
                <w:sz w:val="20"/>
                <w:szCs w:val="20"/>
              </w:rPr>
            </w:pPr>
            <w:r w:rsidRPr="003F30EE">
              <w:rPr>
                <w:rFonts w:asciiTheme="minorHAnsi" w:hAnsiTheme="minorHAnsi" w:cstheme="minorHAnsi"/>
                <w:noProof/>
                <w:sz w:val="20"/>
                <w:szCs w:val="20"/>
              </w:rPr>
              <w:t xml:space="preserve">managing the Victorian Student Register and the issuing of Victorian Student Numbers </w:t>
            </w:r>
          </w:p>
          <w:p w14:paraId="1EF4E51C" w14:textId="3EA1BF4F" w:rsidR="00144BD3" w:rsidRPr="003F30EE" w:rsidRDefault="00144BD3" w:rsidP="00FA0D4D">
            <w:pPr>
              <w:pStyle w:val="ListParagraph"/>
              <w:numPr>
                <w:ilvl w:val="0"/>
                <w:numId w:val="3"/>
              </w:numPr>
              <w:spacing w:before="60" w:after="60" w:line="240" w:lineRule="auto"/>
              <w:rPr>
                <w:rFonts w:asciiTheme="minorHAnsi" w:hAnsiTheme="minorHAnsi" w:cstheme="minorHAnsi"/>
                <w:noProof/>
                <w:sz w:val="20"/>
                <w:szCs w:val="20"/>
              </w:rPr>
            </w:pPr>
            <w:r w:rsidRPr="003F30EE">
              <w:rPr>
                <w:rFonts w:asciiTheme="minorHAnsi" w:hAnsiTheme="minorHAnsi" w:cstheme="minorHAnsi"/>
                <w:noProof/>
                <w:sz w:val="20"/>
                <w:szCs w:val="20"/>
              </w:rPr>
              <w:t xml:space="preserve">providing technical and professional support for assessment and reporting matters to the VCAA Board, internal and external stakeholders </w:t>
            </w:r>
          </w:p>
          <w:p w14:paraId="34061B72" w14:textId="4CBBF5AB" w:rsidR="00144BD3" w:rsidRPr="003F30EE" w:rsidRDefault="00144BD3" w:rsidP="00FA0D4D">
            <w:pPr>
              <w:pStyle w:val="ListParagraph"/>
              <w:numPr>
                <w:ilvl w:val="0"/>
                <w:numId w:val="3"/>
              </w:numPr>
              <w:spacing w:before="60" w:after="60" w:line="240" w:lineRule="auto"/>
              <w:rPr>
                <w:rFonts w:asciiTheme="minorHAnsi" w:hAnsiTheme="minorHAnsi" w:cstheme="minorHAnsi"/>
                <w:noProof/>
                <w:sz w:val="20"/>
                <w:szCs w:val="20"/>
              </w:rPr>
            </w:pPr>
            <w:r w:rsidRPr="003F30EE">
              <w:rPr>
                <w:rFonts w:asciiTheme="minorHAnsi" w:hAnsiTheme="minorHAnsi" w:cstheme="minorHAnsi"/>
                <w:noProof/>
                <w:sz w:val="20"/>
                <w:szCs w:val="20"/>
              </w:rPr>
              <w:t xml:space="preserve">liaising with national and international bodies on assessment and reporting matters </w:t>
            </w:r>
          </w:p>
          <w:p w14:paraId="6957A7B3" w14:textId="11792E41" w:rsidR="00144BD3" w:rsidRPr="003F30EE" w:rsidRDefault="00144BD3" w:rsidP="00FA0D4D">
            <w:pPr>
              <w:pStyle w:val="ListParagraph"/>
              <w:numPr>
                <w:ilvl w:val="0"/>
                <w:numId w:val="3"/>
              </w:numPr>
              <w:spacing w:before="60" w:after="60" w:line="240" w:lineRule="auto"/>
              <w:rPr>
                <w:rFonts w:asciiTheme="minorHAnsi" w:hAnsiTheme="minorHAnsi" w:cstheme="minorHAnsi"/>
                <w:noProof/>
                <w:sz w:val="20"/>
                <w:szCs w:val="20"/>
              </w:rPr>
            </w:pPr>
            <w:r w:rsidRPr="003F30EE">
              <w:rPr>
                <w:rFonts w:asciiTheme="minorHAnsi" w:hAnsiTheme="minorHAnsi" w:cstheme="minorHAnsi"/>
                <w:noProof/>
                <w:sz w:val="20"/>
                <w:szCs w:val="20"/>
              </w:rPr>
              <w:t>management of the VCAA Assessment Centre which provides facilities to support Division operations including training meetings and central marking.</w:t>
            </w:r>
          </w:p>
          <w:p w14:paraId="4091C652" w14:textId="66A4C9E6" w:rsidR="00771A8C" w:rsidRPr="003F30EE" w:rsidRDefault="00771A8C" w:rsidP="00BC47EA">
            <w:pPr>
              <w:spacing w:after="0" w:line="240" w:lineRule="auto"/>
              <w:rPr>
                <w:rFonts w:asciiTheme="minorHAnsi" w:hAnsiTheme="minorHAnsi" w:cstheme="minorHAnsi"/>
                <w:sz w:val="20"/>
                <w:szCs w:val="20"/>
              </w:rPr>
            </w:pPr>
            <w:r w:rsidRPr="003F30EE">
              <w:rPr>
                <w:rFonts w:asciiTheme="minorHAnsi" w:eastAsia="Times New Roman" w:hAnsiTheme="minorHAnsi" w:cstheme="minorHAnsi"/>
                <w:b/>
                <w:sz w:val="20"/>
                <w:szCs w:val="20"/>
                <w:lang w:val="en-US"/>
              </w:rPr>
              <w:t>UNIT</w:t>
            </w:r>
          </w:p>
          <w:p w14:paraId="6559E6D5" w14:textId="2595A6D2" w:rsidR="00771A8C" w:rsidRPr="003F30EE" w:rsidRDefault="00771A8C" w:rsidP="00BC47EA">
            <w:pPr>
              <w:autoSpaceDE w:val="0"/>
              <w:autoSpaceDN w:val="0"/>
              <w:adjustRightInd w:val="0"/>
              <w:spacing w:after="0" w:line="240" w:lineRule="auto"/>
              <w:rPr>
                <w:rFonts w:asciiTheme="minorHAnsi" w:eastAsia="Times New Roman" w:hAnsiTheme="minorHAnsi" w:cstheme="minorHAnsi"/>
                <w:sz w:val="20"/>
                <w:szCs w:val="20"/>
                <w:lang w:eastAsia="en-AU"/>
              </w:rPr>
            </w:pPr>
            <w:r w:rsidRPr="003F30EE">
              <w:rPr>
                <w:rFonts w:asciiTheme="minorHAnsi" w:eastAsia="Times New Roman" w:hAnsiTheme="minorHAnsi" w:cstheme="minorHAnsi"/>
                <w:sz w:val="20"/>
                <w:szCs w:val="20"/>
                <w:lang w:eastAsia="en-AU"/>
              </w:rPr>
              <w:t>The Assessment Operations Unit is responsible for</w:t>
            </w:r>
            <w:r w:rsidR="00144BD3" w:rsidRPr="003F30EE">
              <w:rPr>
                <w:rFonts w:asciiTheme="minorHAnsi" w:eastAsia="Times New Roman" w:hAnsiTheme="minorHAnsi" w:cstheme="minorHAnsi"/>
                <w:sz w:val="20"/>
                <w:szCs w:val="20"/>
                <w:lang w:eastAsia="en-AU"/>
              </w:rPr>
              <w:t xml:space="preserve"> the</w:t>
            </w:r>
            <w:r w:rsidRPr="003F30EE">
              <w:rPr>
                <w:rFonts w:asciiTheme="minorHAnsi" w:eastAsia="Times New Roman" w:hAnsiTheme="minorHAnsi" w:cstheme="minorHAnsi"/>
                <w:sz w:val="20"/>
                <w:szCs w:val="20"/>
                <w:lang w:eastAsia="en-AU"/>
              </w:rPr>
              <w:t>:</w:t>
            </w:r>
          </w:p>
          <w:p w14:paraId="6C21DA7A" w14:textId="636AA00E" w:rsidR="00144BD3" w:rsidRPr="003F30EE" w:rsidRDefault="00144BD3" w:rsidP="00FA0D4D">
            <w:pPr>
              <w:pStyle w:val="ListParagraph"/>
              <w:numPr>
                <w:ilvl w:val="0"/>
                <w:numId w:val="3"/>
              </w:numPr>
              <w:spacing w:before="60" w:after="60" w:line="240" w:lineRule="auto"/>
              <w:rPr>
                <w:rFonts w:asciiTheme="minorHAnsi" w:hAnsiTheme="minorHAnsi" w:cstheme="minorHAnsi"/>
                <w:noProof/>
                <w:sz w:val="20"/>
                <w:szCs w:val="20"/>
              </w:rPr>
            </w:pPr>
            <w:r w:rsidRPr="003F30EE">
              <w:rPr>
                <w:rFonts w:asciiTheme="minorHAnsi" w:hAnsiTheme="minorHAnsi" w:cstheme="minorHAnsi"/>
                <w:noProof/>
                <w:sz w:val="20"/>
                <w:szCs w:val="20"/>
              </w:rPr>
              <w:t xml:space="preserve">logistical and administrative processes associated with the conduct and administration of VCE examinations </w:t>
            </w:r>
          </w:p>
          <w:p w14:paraId="1FBD048D" w14:textId="0494B395" w:rsidR="00144BD3" w:rsidRPr="003F30EE" w:rsidRDefault="00144BD3" w:rsidP="00FA0D4D">
            <w:pPr>
              <w:pStyle w:val="ListParagraph"/>
              <w:numPr>
                <w:ilvl w:val="0"/>
                <w:numId w:val="3"/>
              </w:numPr>
              <w:spacing w:before="60" w:after="60" w:line="240" w:lineRule="auto"/>
              <w:rPr>
                <w:rFonts w:asciiTheme="minorHAnsi" w:hAnsiTheme="minorHAnsi" w:cstheme="minorHAnsi"/>
                <w:noProof/>
                <w:sz w:val="20"/>
                <w:szCs w:val="20"/>
              </w:rPr>
            </w:pPr>
            <w:r w:rsidRPr="003F30EE">
              <w:rPr>
                <w:rFonts w:asciiTheme="minorHAnsi" w:hAnsiTheme="minorHAnsi" w:cstheme="minorHAnsi"/>
                <w:noProof/>
                <w:sz w:val="20"/>
                <w:szCs w:val="20"/>
              </w:rPr>
              <w:t xml:space="preserve">developing, managing and </w:t>
            </w:r>
            <w:r w:rsidR="00327CC6" w:rsidRPr="003F30EE">
              <w:rPr>
                <w:rFonts w:asciiTheme="minorHAnsi" w:hAnsiTheme="minorHAnsi" w:cstheme="minorHAnsi"/>
                <w:noProof/>
                <w:sz w:val="20"/>
                <w:szCs w:val="20"/>
              </w:rPr>
              <w:t xml:space="preserve">implementing </w:t>
            </w:r>
            <w:r w:rsidRPr="003F30EE">
              <w:rPr>
                <w:rFonts w:asciiTheme="minorHAnsi" w:hAnsiTheme="minorHAnsi" w:cstheme="minorHAnsi"/>
                <w:noProof/>
                <w:sz w:val="20"/>
                <w:szCs w:val="20"/>
              </w:rPr>
              <w:t xml:space="preserve">the VCAA Special Provision policy and procedures </w:t>
            </w:r>
          </w:p>
          <w:p w14:paraId="69C7793F" w14:textId="4A89B3A1" w:rsidR="00144BD3" w:rsidRPr="003F30EE" w:rsidRDefault="00144BD3" w:rsidP="00FA0D4D">
            <w:pPr>
              <w:pStyle w:val="ListParagraph"/>
              <w:numPr>
                <w:ilvl w:val="0"/>
                <w:numId w:val="3"/>
              </w:numPr>
              <w:spacing w:before="60" w:after="60" w:line="240" w:lineRule="auto"/>
              <w:rPr>
                <w:rFonts w:asciiTheme="minorHAnsi" w:hAnsiTheme="minorHAnsi" w:cstheme="minorHAnsi"/>
                <w:noProof/>
                <w:sz w:val="20"/>
                <w:szCs w:val="20"/>
              </w:rPr>
            </w:pPr>
            <w:r w:rsidRPr="003F30EE">
              <w:rPr>
                <w:rFonts w:asciiTheme="minorHAnsi" w:hAnsiTheme="minorHAnsi" w:cstheme="minorHAnsi"/>
                <w:noProof/>
                <w:sz w:val="20"/>
                <w:szCs w:val="20"/>
              </w:rPr>
              <w:t>development, implementation and review of the VCE examination timetable and associated assessment schedules</w:t>
            </w:r>
          </w:p>
          <w:p w14:paraId="24835AB4" w14:textId="57BA0DA1" w:rsidR="00144BD3" w:rsidRPr="003F30EE" w:rsidRDefault="00144BD3" w:rsidP="00FA0D4D">
            <w:pPr>
              <w:pStyle w:val="ListParagraph"/>
              <w:numPr>
                <w:ilvl w:val="0"/>
                <w:numId w:val="3"/>
              </w:numPr>
              <w:spacing w:before="60" w:after="60" w:line="240" w:lineRule="auto"/>
              <w:rPr>
                <w:rFonts w:asciiTheme="minorHAnsi" w:hAnsiTheme="minorHAnsi" w:cstheme="minorHAnsi"/>
                <w:noProof/>
                <w:sz w:val="20"/>
                <w:szCs w:val="20"/>
              </w:rPr>
            </w:pPr>
            <w:r w:rsidRPr="003F30EE">
              <w:rPr>
                <w:rFonts w:asciiTheme="minorHAnsi" w:hAnsiTheme="minorHAnsi" w:cstheme="minorHAnsi"/>
                <w:noProof/>
                <w:sz w:val="20"/>
                <w:szCs w:val="20"/>
              </w:rPr>
              <w:t>training and monitoring of sessional staff appointed to mark VCE external assessments</w:t>
            </w:r>
          </w:p>
          <w:p w14:paraId="5E3B65AF" w14:textId="71CFAAE2" w:rsidR="00144BD3" w:rsidRPr="003F30EE" w:rsidRDefault="00144BD3" w:rsidP="00FA0D4D">
            <w:pPr>
              <w:pStyle w:val="ListParagraph"/>
              <w:numPr>
                <w:ilvl w:val="0"/>
                <w:numId w:val="3"/>
              </w:numPr>
              <w:spacing w:before="60" w:after="60" w:line="240" w:lineRule="auto"/>
              <w:rPr>
                <w:rFonts w:asciiTheme="minorHAnsi" w:hAnsiTheme="minorHAnsi" w:cstheme="minorHAnsi"/>
                <w:noProof/>
                <w:sz w:val="20"/>
                <w:szCs w:val="20"/>
              </w:rPr>
            </w:pPr>
            <w:r w:rsidRPr="003F30EE">
              <w:rPr>
                <w:rFonts w:asciiTheme="minorHAnsi" w:hAnsiTheme="minorHAnsi" w:cstheme="minorHAnsi"/>
                <w:noProof/>
                <w:sz w:val="20"/>
                <w:szCs w:val="20"/>
              </w:rPr>
              <w:t>managing the marking of externally assessed VCE assessments including the GAT</w:t>
            </w:r>
          </w:p>
          <w:p w14:paraId="27B8D08E" w14:textId="13E03A57" w:rsidR="00144BD3" w:rsidRPr="003F30EE" w:rsidRDefault="00144BD3" w:rsidP="00144BD3">
            <w:pPr>
              <w:spacing w:before="60" w:after="60" w:line="240" w:lineRule="auto"/>
              <w:rPr>
                <w:rFonts w:asciiTheme="minorHAnsi" w:hAnsiTheme="minorHAnsi" w:cstheme="minorHAnsi"/>
                <w:noProof/>
                <w:sz w:val="20"/>
                <w:szCs w:val="20"/>
              </w:rPr>
            </w:pPr>
          </w:p>
          <w:p w14:paraId="5EB61BC0" w14:textId="02049067" w:rsidR="0015412A" w:rsidRPr="003F30EE" w:rsidRDefault="0015412A" w:rsidP="00BC47EA">
            <w:pPr>
              <w:autoSpaceDE w:val="0"/>
              <w:autoSpaceDN w:val="0"/>
              <w:adjustRightInd w:val="0"/>
              <w:spacing w:after="0" w:line="240" w:lineRule="auto"/>
              <w:rPr>
                <w:rFonts w:asciiTheme="minorHAnsi" w:hAnsiTheme="minorHAnsi" w:cstheme="minorHAnsi"/>
                <w:b/>
                <w:sz w:val="20"/>
                <w:szCs w:val="20"/>
              </w:rPr>
            </w:pPr>
            <w:r w:rsidRPr="003F30EE">
              <w:rPr>
                <w:rFonts w:asciiTheme="minorHAnsi" w:hAnsiTheme="minorHAnsi" w:cstheme="minorHAnsi"/>
                <w:b/>
                <w:sz w:val="20"/>
                <w:szCs w:val="20"/>
              </w:rPr>
              <w:t>TEAM</w:t>
            </w:r>
          </w:p>
          <w:p w14:paraId="0B3753D2" w14:textId="0CD4481E" w:rsidR="0015412A" w:rsidRPr="003F30EE" w:rsidRDefault="0015412A" w:rsidP="00703197">
            <w:pPr>
              <w:autoSpaceDE w:val="0"/>
              <w:autoSpaceDN w:val="0"/>
              <w:adjustRightInd w:val="0"/>
              <w:spacing w:after="0" w:line="240" w:lineRule="auto"/>
              <w:rPr>
                <w:rFonts w:ascii="Cambria" w:hAnsi="Cambria"/>
                <w:bCs/>
                <w:sz w:val="20"/>
                <w:szCs w:val="20"/>
              </w:rPr>
            </w:pPr>
            <w:r w:rsidRPr="003F30EE">
              <w:rPr>
                <w:rFonts w:asciiTheme="minorHAnsi" w:eastAsia="Times New Roman" w:hAnsiTheme="minorHAnsi" w:cstheme="minorHAnsi"/>
                <w:sz w:val="20"/>
                <w:szCs w:val="20"/>
                <w:lang w:eastAsia="en-AU"/>
              </w:rPr>
              <w:t xml:space="preserve">The </w:t>
            </w:r>
            <w:r w:rsidR="0054283E" w:rsidRPr="003F30EE">
              <w:rPr>
                <w:rFonts w:asciiTheme="minorHAnsi" w:eastAsia="Times New Roman" w:hAnsiTheme="minorHAnsi" w:cstheme="minorHAnsi"/>
                <w:sz w:val="20"/>
                <w:szCs w:val="20"/>
                <w:lang w:eastAsia="en-AU"/>
              </w:rPr>
              <w:t xml:space="preserve">Performance and Languages Oral </w:t>
            </w:r>
            <w:r w:rsidR="001A4DB9">
              <w:rPr>
                <w:rFonts w:asciiTheme="minorHAnsi" w:eastAsia="Times New Roman" w:hAnsiTheme="minorHAnsi" w:cstheme="minorHAnsi"/>
                <w:sz w:val="20"/>
                <w:szCs w:val="20"/>
                <w:lang w:eastAsia="en-AU"/>
              </w:rPr>
              <w:t>team</w:t>
            </w:r>
            <w:r w:rsidR="001A4DB9" w:rsidRPr="003F30EE">
              <w:rPr>
                <w:rFonts w:asciiTheme="minorHAnsi" w:eastAsia="Times New Roman" w:hAnsiTheme="minorHAnsi" w:cstheme="minorHAnsi"/>
                <w:sz w:val="20"/>
                <w:szCs w:val="20"/>
                <w:lang w:eastAsia="en-AU"/>
              </w:rPr>
              <w:t xml:space="preserve"> </w:t>
            </w:r>
            <w:r w:rsidR="003F30EE" w:rsidRPr="003F30EE">
              <w:rPr>
                <w:rFonts w:asciiTheme="minorHAnsi" w:eastAsia="Times New Roman" w:hAnsiTheme="minorHAnsi" w:cstheme="minorHAnsi"/>
                <w:sz w:val="20"/>
                <w:szCs w:val="20"/>
                <w:lang w:eastAsia="en-AU"/>
              </w:rPr>
              <w:t>is responsible for coordinating the processes, resources, and schedules for the assessment of performance and languages oral VCE external assessments.</w:t>
            </w:r>
          </w:p>
        </w:tc>
      </w:tr>
    </w:tbl>
    <w:p w14:paraId="1E405B7F" w14:textId="77777777" w:rsidR="00E47AEC" w:rsidRPr="003F30EE" w:rsidRDefault="00E47AEC" w:rsidP="00CE0F85">
      <w:pPr>
        <w:spacing w:after="0" w:line="240" w:lineRule="auto"/>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3F30EE" w:rsidRPr="003F30EE" w14:paraId="589047C0" w14:textId="77777777" w:rsidTr="24541B91">
        <w:tc>
          <w:tcPr>
            <w:tcW w:w="10608" w:type="dxa"/>
            <w:shd w:val="clear" w:color="auto" w:fill="17365D" w:themeFill="text2" w:themeFillShade="BF"/>
          </w:tcPr>
          <w:p w14:paraId="2602E823" w14:textId="007B1962" w:rsidR="00DE6B8F" w:rsidRPr="003F30EE" w:rsidRDefault="3527DFB0" w:rsidP="24541B91">
            <w:pPr>
              <w:spacing w:after="0" w:line="240" w:lineRule="auto"/>
              <w:rPr>
                <w:rFonts w:eastAsia="Times New Roman" w:cs="Arial"/>
                <w:b/>
                <w:bCs/>
                <w:sz w:val="20"/>
                <w:szCs w:val="20"/>
                <w:lang w:eastAsia="en-AU"/>
              </w:rPr>
            </w:pPr>
            <w:r w:rsidRPr="003F30EE">
              <w:rPr>
                <w:rFonts w:eastAsia="Times New Roman" w:cs="Arial"/>
                <w:b/>
                <w:bCs/>
                <w:sz w:val="20"/>
                <w:szCs w:val="20"/>
                <w:lang w:eastAsia="en-AU"/>
              </w:rPr>
              <w:t xml:space="preserve"> </w:t>
            </w:r>
            <w:r w:rsidR="00D271D5" w:rsidRPr="003F30EE">
              <w:rPr>
                <w:rFonts w:eastAsia="Times New Roman" w:cs="Arial"/>
                <w:b/>
                <w:bCs/>
                <w:sz w:val="20"/>
                <w:szCs w:val="20"/>
                <w:lang w:eastAsia="en-AU"/>
              </w:rPr>
              <w:t>Role Purpose</w:t>
            </w:r>
          </w:p>
        </w:tc>
      </w:tr>
      <w:tr w:rsidR="003F30EE" w:rsidRPr="003F30EE" w14:paraId="22376D30" w14:textId="77777777" w:rsidTr="00CE6CBB">
        <w:trPr>
          <w:trHeight w:val="680"/>
        </w:trPr>
        <w:tc>
          <w:tcPr>
            <w:tcW w:w="106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p w14:paraId="0A1351D7" w14:textId="4717557D" w:rsidR="00955D5F" w:rsidRPr="003F30EE" w:rsidRDefault="00E86D47" w:rsidP="003F30EE">
            <w:pPr>
              <w:spacing w:before="60" w:after="60" w:line="240" w:lineRule="auto"/>
              <w:rPr>
                <w:rFonts w:cs="Calibri"/>
                <w:noProof/>
                <w:sz w:val="20"/>
                <w:szCs w:val="20"/>
              </w:rPr>
            </w:pPr>
            <w:r>
              <w:rPr>
                <w:rFonts w:cs="Calibri"/>
                <w:noProof/>
                <w:sz w:val="20"/>
                <w:szCs w:val="20"/>
              </w:rPr>
              <w:t xml:space="preserve">Assistant </w:t>
            </w:r>
            <w:r w:rsidR="003F30EE">
              <w:rPr>
                <w:rFonts w:cs="Calibri"/>
                <w:noProof/>
                <w:sz w:val="20"/>
                <w:szCs w:val="20"/>
              </w:rPr>
              <w:t>Venue Coordinators are required t</w:t>
            </w:r>
            <w:r>
              <w:rPr>
                <w:rFonts w:cs="Calibri"/>
                <w:noProof/>
                <w:sz w:val="20"/>
                <w:szCs w:val="20"/>
              </w:rPr>
              <w:t>o assist the Venue Coordinator with</w:t>
            </w:r>
            <w:r w:rsidR="003F30EE">
              <w:rPr>
                <w:rFonts w:cs="Calibri"/>
                <w:noProof/>
                <w:sz w:val="20"/>
                <w:szCs w:val="20"/>
              </w:rPr>
              <w:t xml:space="preserve"> VCAA activities within an examination venue associated with performance and languages oral </w:t>
            </w:r>
            <w:r>
              <w:rPr>
                <w:rFonts w:cs="Calibri"/>
                <w:noProof/>
                <w:sz w:val="20"/>
                <w:szCs w:val="20"/>
              </w:rPr>
              <w:t>assessments. The position is also responsible for ensuring VCAA policies and processes for the conduct of external assessments are followed for the security, integrity and fairness in examinations.</w:t>
            </w:r>
            <w:r w:rsidR="003F30EE">
              <w:rPr>
                <w:rFonts w:cs="Calibri"/>
                <w:noProof/>
                <w:sz w:val="20"/>
                <w:szCs w:val="20"/>
              </w:rPr>
              <w:t xml:space="preserve"> </w:t>
            </w:r>
          </w:p>
        </w:tc>
      </w:tr>
    </w:tbl>
    <w:p w14:paraId="7528A8B0" w14:textId="77777777" w:rsidR="00024BF5" w:rsidRPr="003F30EE" w:rsidRDefault="00024BF5" w:rsidP="00CE0F85">
      <w:pPr>
        <w:spacing w:after="0" w:line="240" w:lineRule="auto"/>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3F30EE" w:rsidRPr="003F30EE" w14:paraId="7426D68A" w14:textId="77777777" w:rsidTr="00FA1ABC">
        <w:tc>
          <w:tcPr>
            <w:tcW w:w="10608" w:type="dxa"/>
            <w:shd w:val="clear" w:color="auto" w:fill="17365D" w:themeFill="text2" w:themeFillShade="BF"/>
          </w:tcPr>
          <w:p w14:paraId="4CDA777D" w14:textId="7EF61B1C" w:rsidR="003D1BF6" w:rsidRPr="003F30EE" w:rsidRDefault="00A44D71" w:rsidP="00FA1ABC">
            <w:pPr>
              <w:spacing w:after="0" w:line="240" w:lineRule="auto"/>
              <w:rPr>
                <w:rFonts w:eastAsia="Times New Roman" w:cs="Arial"/>
                <w:b/>
                <w:bCs/>
                <w:sz w:val="20"/>
                <w:szCs w:val="20"/>
                <w:lang w:eastAsia="en-AU"/>
              </w:rPr>
            </w:pPr>
            <w:r w:rsidRPr="003F30EE">
              <w:rPr>
                <w:rFonts w:eastAsia="Times New Roman" w:cs="Arial"/>
                <w:b/>
                <w:bCs/>
                <w:sz w:val="20"/>
                <w:szCs w:val="20"/>
                <w:lang w:eastAsia="en-AU"/>
              </w:rPr>
              <w:t>Responsibilities</w:t>
            </w:r>
          </w:p>
        </w:tc>
      </w:tr>
      <w:tr w:rsidR="003F30EE" w:rsidRPr="003F30EE" w14:paraId="0AAEEDFE" w14:textId="77777777" w:rsidTr="00FA1ABC">
        <w:tc>
          <w:tcPr>
            <w:tcW w:w="106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p w14:paraId="42F8E051" w14:textId="406A8481" w:rsidR="00CE6CBB" w:rsidRPr="003F30EE" w:rsidRDefault="0063670F" w:rsidP="00CE6CBB">
            <w:pPr>
              <w:tabs>
                <w:tab w:val="left" w:pos="31"/>
              </w:tabs>
              <w:spacing w:after="0" w:line="240" w:lineRule="auto"/>
              <w:rPr>
                <w:rFonts w:asciiTheme="minorHAnsi" w:hAnsiTheme="minorHAnsi" w:cstheme="minorHAnsi"/>
                <w:sz w:val="20"/>
                <w:szCs w:val="20"/>
              </w:rPr>
            </w:pPr>
            <w:r>
              <w:rPr>
                <w:rFonts w:asciiTheme="minorHAnsi" w:hAnsiTheme="minorHAnsi" w:cstheme="minorHAnsi"/>
                <w:sz w:val="20"/>
                <w:szCs w:val="20"/>
              </w:rPr>
              <w:t>The</w:t>
            </w:r>
            <w:r w:rsidR="003F30EE">
              <w:rPr>
                <w:rFonts w:asciiTheme="minorHAnsi" w:hAnsiTheme="minorHAnsi" w:cstheme="minorHAnsi"/>
                <w:sz w:val="20"/>
                <w:szCs w:val="20"/>
              </w:rPr>
              <w:t xml:space="preserve"> </w:t>
            </w:r>
            <w:r w:rsidR="00E86D47">
              <w:rPr>
                <w:rFonts w:asciiTheme="minorHAnsi" w:hAnsiTheme="minorHAnsi" w:cstheme="minorHAnsi"/>
                <w:sz w:val="20"/>
                <w:szCs w:val="20"/>
              </w:rPr>
              <w:t xml:space="preserve">Assistant </w:t>
            </w:r>
            <w:r w:rsidR="003F30EE">
              <w:rPr>
                <w:rFonts w:asciiTheme="minorHAnsi" w:hAnsiTheme="minorHAnsi" w:cstheme="minorHAnsi"/>
                <w:sz w:val="20"/>
                <w:szCs w:val="20"/>
              </w:rPr>
              <w:t>Venue Coordinator is responsible for:</w:t>
            </w:r>
          </w:p>
          <w:p w14:paraId="48625C56" w14:textId="77777777" w:rsidR="00511BC5" w:rsidRPr="003F30EE" w:rsidRDefault="00511BC5" w:rsidP="00507BF1">
            <w:pPr>
              <w:pStyle w:val="ListParagraph"/>
              <w:tabs>
                <w:tab w:val="left" w:pos="31"/>
              </w:tabs>
              <w:spacing w:after="0" w:line="240" w:lineRule="auto"/>
              <w:rPr>
                <w:rFonts w:asciiTheme="minorHAnsi" w:hAnsiTheme="minorHAnsi" w:cstheme="minorHAnsi"/>
                <w:sz w:val="20"/>
                <w:szCs w:val="20"/>
              </w:rPr>
            </w:pPr>
          </w:p>
          <w:p w14:paraId="2313B845" w14:textId="7149EFB8" w:rsidR="00E86D47" w:rsidRPr="00E86D47" w:rsidRDefault="00E86D47" w:rsidP="00E86D47">
            <w:pPr>
              <w:pStyle w:val="ListParagraph"/>
              <w:numPr>
                <w:ilvl w:val="0"/>
                <w:numId w:val="3"/>
              </w:numPr>
              <w:tabs>
                <w:tab w:val="left" w:pos="31"/>
              </w:tabs>
              <w:spacing w:after="0" w:line="240" w:lineRule="auto"/>
              <w:rPr>
                <w:rFonts w:asciiTheme="minorHAnsi" w:hAnsiTheme="minorHAnsi" w:cstheme="minorHAnsi"/>
                <w:sz w:val="20"/>
                <w:szCs w:val="20"/>
              </w:rPr>
            </w:pPr>
            <w:r w:rsidRPr="00E86D47">
              <w:rPr>
                <w:rFonts w:asciiTheme="minorHAnsi" w:hAnsiTheme="minorHAnsi" w:cstheme="minorHAnsi"/>
                <w:sz w:val="20"/>
                <w:szCs w:val="20"/>
              </w:rPr>
              <w:t xml:space="preserve">assisting the </w:t>
            </w:r>
            <w:r w:rsidR="00AE3B69">
              <w:rPr>
                <w:rFonts w:asciiTheme="minorHAnsi" w:hAnsiTheme="minorHAnsi" w:cstheme="minorHAnsi"/>
                <w:sz w:val="20"/>
                <w:szCs w:val="20"/>
              </w:rPr>
              <w:t>Venue Coordinator with</w:t>
            </w:r>
            <w:r w:rsidRPr="00E86D47">
              <w:rPr>
                <w:rFonts w:asciiTheme="minorHAnsi" w:hAnsiTheme="minorHAnsi" w:cstheme="minorHAnsi"/>
                <w:sz w:val="20"/>
                <w:szCs w:val="20"/>
              </w:rPr>
              <w:t xml:space="preserve"> activities within the examination venue</w:t>
            </w:r>
          </w:p>
          <w:p w14:paraId="1E276B40" w14:textId="18CD5A7A" w:rsidR="00E86D47" w:rsidRPr="00E86D47" w:rsidRDefault="00E86D47" w:rsidP="00FA0D4D">
            <w:pPr>
              <w:pStyle w:val="ListParagraph"/>
              <w:numPr>
                <w:ilvl w:val="0"/>
                <w:numId w:val="3"/>
              </w:numPr>
              <w:tabs>
                <w:tab w:val="left" w:pos="31"/>
              </w:tabs>
              <w:spacing w:after="0" w:line="240" w:lineRule="auto"/>
              <w:rPr>
                <w:rFonts w:asciiTheme="minorHAnsi" w:hAnsiTheme="minorHAnsi" w:cstheme="minorHAnsi"/>
                <w:sz w:val="20"/>
                <w:szCs w:val="20"/>
              </w:rPr>
            </w:pPr>
            <w:r w:rsidRPr="00E86D47">
              <w:rPr>
                <w:rFonts w:asciiTheme="minorHAnsi" w:hAnsiTheme="minorHAnsi" w:cstheme="minorHAnsi"/>
                <w:sz w:val="20"/>
                <w:szCs w:val="20"/>
              </w:rPr>
              <w:t>leading or assisting with Emergency Management and other procedures</w:t>
            </w:r>
            <w:r w:rsidR="00AE3B69">
              <w:rPr>
                <w:rFonts w:asciiTheme="minorHAnsi" w:hAnsiTheme="minorHAnsi" w:cstheme="minorHAnsi"/>
                <w:sz w:val="20"/>
                <w:szCs w:val="20"/>
              </w:rPr>
              <w:t xml:space="preserve"> at the examination venue</w:t>
            </w:r>
          </w:p>
          <w:p w14:paraId="2D904164" w14:textId="1DCA8566" w:rsidR="00E86D47" w:rsidRPr="00E86D47" w:rsidRDefault="00AE3B69" w:rsidP="00FA0D4D">
            <w:pPr>
              <w:pStyle w:val="ListParagraph"/>
              <w:numPr>
                <w:ilvl w:val="0"/>
                <w:numId w:val="3"/>
              </w:numPr>
              <w:tabs>
                <w:tab w:val="left" w:pos="31"/>
              </w:tabs>
              <w:spacing w:after="0" w:line="240" w:lineRule="auto"/>
              <w:rPr>
                <w:rFonts w:asciiTheme="minorHAnsi" w:hAnsiTheme="minorHAnsi" w:cstheme="minorHAnsi"/>
                <w:sz w:val="20"/>
                <w:szCs w:val="20"/>
              </w:rPr>
            </w:pPr>
            <w:r>
              <w:rPr>
                <w:rFonts w:asciiTheme="minorHAnsi" w:hAnsiTheme="minorHAnsi" w:cstheme="minorHAnsi"/>
                <w:sz w:val="20"/>
                <w:szCs w:val="20"/>
              </w:rPr>
              <w:t xml:space="preserve">assisting with the </w:t>
            </w:r>
            <w:r w:rsidR="00E86D47" w:rsidRPr="00E86D47">
              <w:rPr>
                <w:rFonts w:asciiTheme="minorHAnsi" w:hAnsiTheme="minorHAnsi" w:cstheme="minorHAnsi"/>
                <w:sz w:val="20"/>
                <w:szCs w:val="20"/>
              </w:rPr>
              <w:t>secure handling of all examination materials</w:t>
            </w:r>
          </w:p>
          <w:p w14:paraId="1DB2C7AD" w14:textId="77777777" w:rsidR="00E86D47" w:rsidRPr="00E86D47" w:rsidRDefault="00E86D47" w:rsidP="00E86D47">
            <w:pPr>
              <w:pStyle w:val="ListParagraph"/>
              <w:numPr>
                <w:ilvl w:val="0"/>
                <w:numId w:val="3"/>
              </w:numPr>
              <w:tabs>
                <w:tab w:val="left" w:pos="31"/>
              </w:tabs>
              <w:spacing w:after="0" w:line="240" w:lineRule="auto"/>
              <w:rPr>
                <w:rFonts w:asciiTheme="minorHAnsi" w:hAnsiTheme="minorHAnsi" w:cstheme="minorHAnsi"/>
                <w:sz w:val="20"/>
                <w:szCs w:val="20"/>
              </w:rPr>
            </w:pPr>
            <w:r w:rsidRPr="00E86D47">
              <w:rPr>
                <w:rFonts w:asciiTheme="minorHAnsi" w:hAnsiTheme="minorHAnsi" w:cstheme="minorHAnsi"/>
                <w:sz w:val="20"/>
                <w:szCs w:val="20"/>
              </w:rPr>
              <w:t>liaising with venue personnel, VCAA assessors and other VCAA personnel</w:t>
            </w:r>
          </w:p>
          <w:p w14:paraId="5D2F963E" w14:textId="3887A325" w:rsidR="00E86D47" w:rsidRPr="00E86D47" w:rsidRDefault="00E86D47" w:rsidP="00FA0D4D">
            <w:pPr>
              <w:pStyle w:val="ListParagraph"/>
              <w:numPr>
                <w:ilvl w:val="0"/>
                <w:numId w:val="3"/>
              </w:numPr>
              <w:tabs>
                <w:tab w:val="left" w:pos="31"/>
              </w:tabs>
              <w:spacing w:after="0" w:line="240" w:lineRule="auto"/>
              <w:rPr>
                <w:rFonts w:asciiTheme="minorHAnsi" w:hAnsiTheme="minorHAnsi" w:cstheme="minorHAnsi"/>
                <w:sz w:val="20"/>
                <w:szCs w:val="20"/>
              </w:rPr>
            </w:pPr>
            <w:r w:rsidRPr="00E86D47">
              <w:rPr>
                <w:rFonts w:asciiTheme="minorHAnsi" w:hAnsiTheme="minorHAnsi" w:cstheme="minorHAnsi"/>
                <w:sz w:val="20"/>
                <w:szCs w:val="20"/>
              </w:rPr>
              <w:t xml:space="preserve">conducting daily briefing sessions (where required by the Venue Coordinator), including communication of the day’s schedule and any </w:t>
            </w:r>
            <w:r w:rsidR="00AE3B69">
              <w:rPr>
                <w:rFonts w:asciiTheme="minorHAnsi" w:hAnsiTheme="minorHAnsi" w:cstheme="minorHAnsi"/>
                <w:sz w:val="20"/>
                <w:szCs w:val="20"/>
              </w:rPr>
              <w:t xml:space="preserve">student </w:t>
            </w:r>
            <w:r w:rsidR="00150FB4">
              <w:rPr>
                <w:rFonts w:asciiTheme="minorHAnsi" w:hAnsiTheme="minorHAnsi" w:cstheme="minorHAnsi"/>
                <w:sz w:val="20"/>
                <w:szCs w:val="20"/>
              </w:rPr>
              <w:t xml:space="preserve">and assessor </w:t>
            </w:r>
            <w:r w:rsidRPr="00E86D47">
              <w:rPr>
                <w:rFonts w:asciiTheme="minorHAnsi" w:hAnsiTheme="minorHAnsi" w:cstheme="minorHAnsi"/>
                <w:sz w:val="20"/>
                <w:szCs w:val="20"/>
              </w:rPr>
              <w:t>timetable changes</w:t>
            </w:r>
          </w:p>
          <w:p w14:paraId="50F85E59" w14:textId="77777777" w:rsidR="00E86D47" w:rsidRPr="00E86D47" w:rsidRDefault="00E86D47" w:rsidP="00E86D47">
            <w:pPr>
              <w:pStyle w:val="ListParagraph"/>
              <w:numPr>
                <w:ilvl w:val="0"/>
                <w:numId w:val="3"/>
              </w:numPr>
              <w:tabs>
                <w:tab w:val="left" w:pos="31"/>
              </w:tabs>
              <w:spacing w:after="0" w:line="240" w:lineRule="auto"/>
              <w:rPr>
                <w:rFonts w:asciiTheme="minorHAnsi" w:hAnsiTheme="minorHAnsi" w:cstheme="minorHAnsi"/>
                <w:sz w:val="20"/>
                <w:szCs w:val="20"/>
              </w:rPr>
            </w:pPr>
            <w:r w:rsidRPr="00E86D47">
              <w:rPr>
                <w:rFonts w:asciiTheme="minorHAnsi" w:hAnsiTheme="minorHAnsi" w:cstheme="minorHAnsi"/>
                <w:sz w:val="20"/>
                <w:szCs w:val="20"/>
              </w:rPr>
              <w:t>informing assessors of any approved Special Examination Arrangements and providing support in the implementation of these as required</w:t>
            </w:r>
          </w:p>
          <w:p w14:paraId="6B354F99" w14:textId="2FCB05BD" w:rsidR="00E86D47" w:rsidRPr="00E86D47" w:rsidRDefault="00E86D47" w:rsidP="00E86D47">
            <w:pPr>
              <w:pStyle w:val="ListParagraph"/>
              <w:numPr>
                <w:ilvl w:val="0"/>
                <w:numId w:val="3"/>
              </w:numPr>
              <w:tabs>
                <w:tab w:val="left" w:pos="31"/>
              </w:tabs>
              <w:spacing w:after="0" w:line="240" w:lineRule="auto"/>
              <w:rPr>
                <w:rFonts w:asciiTheme="minorHAnsi" w:hAnsiTheme="minorHAnsi" w:cstheme="minorHAnsi"/>
                <w:sz w:val="20"/>
                <w:szCs w:val="20"/>
              </w:rPr>
            </w:pPr>
            <w:r w:rsidRPr="00E86D47">
              <w:rPr>
                <w:rFonts w:asciiTheme="minorHAnsi" w:hAnsiTheme="minorHAnsi" w:cstheme="minorHAnsi"/>
                <w:sz w:val="20"/>
                <w:szCs w:val="20"/>
              </w:rPr>
              <w:t>assessment processing tasks including student registration, marking of attendance, checking of student ID and student advice slips and processing of late arrivals for all students presenting for assessment</w:t>
            </w:r>
          </w:p>
          <w:p w14:paraId="3A16A4C7" w14:textId="1914BA63" w:rsidR="00E86D47" w:rsidRDefault="00E86D47" w:rsidP="00E86D47">
            <w:pPr>
              <w:pStyle w:val="ListParagraph"/>
              <w:numPr>
                <w:ilvl w:val="0"/>
                <w:numId w:val="3"/>
              </w:numPr>
              <w:tabs>
                <w:tab w:val="left" w:pos="31"/>
              </w:tabs>
              <w:spacing w:after="0" w:line="240" w:lineRule="auto"/>
              <w:rPr>
                <w:rFonts w:asciiTheme="minorHAnsi" w:hAnsiTheme="minorHAnsi" w:cstheme="minorHAnsi"/>
                <w:sz w:val="20"/>
                <w:szCs w:val="20"/>
              </w:rPr>
            </w:pPr>
            <w:r w:rsidRPr="00E86D47">
              <w:rPr>
                <w:rFonts w:asciiTheme="minorHAnsi" w:hAnsiTheme="minorHAnsi" w:cstheme="minorHAnsi"/>
                <w:sz w:val="20"/>
                <w:szCs w:val="20"/>
              </w:rPr>
              <w:t xml:space="preserve">assisting with the sorting, packing and secure storage of examination materials for pick up by the VCAA </w:t>
            </w:r>
            <w:r w:rsidR="00AE3B69" w:rsidRPr="00E86D47">
              <w:rPr>
                <w:rFonts w:asciiTheme="minorHAnsi" w:hAnsiTheme="minorHAnsi" w:cstheme="minorHAnsi"/>
                <w:sz w:val="20"/>
                <w:szCs w:val="20"/>
              </w:rPr>
              <w:t>courier.</w:t>
            </w:r>
          </w:p>
          <w:p w14:paraId="79E6148A" w14:textId="213720CE" w:rsidR="00CF208A" w:rsidRPr="00CF208A" w:rsidRDefault="00CF208A" w:rsidP="00E86D47">
            <w:pPr>
              <w:tabs>
                <w:tab w:val="left" w:pos="31"/>
              </w:tabs>
              <w:spacing w:after="0" w:line="240" w:lineRule="auto"/>
              <w:rPr>
                <w:rFonts w:ascii="Arial" w:hAnsi="Arial" w:cs="Arial"/>
                <w:sz w:val="18"/>
                <w:szCs w:val="18"/>
              </w:rPr>
            </w:pPr>
          </w:p>
        </w:tc>
      </w:tr>
    </w:tbl>
    <w:p w14:paraId="6B3AE119" w14:textId="77777777" w:rsidR="003D1BF6" w:rsidRPr="003F30EE" w:rsidRDefault="003D1BF6" w:rsidP="00CE0F85">
      <w:pPr>
        <w:spacing w:after="0" w:line="240" w:lineRule="auto"/>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3F30EE" w:rsidRPr="003F30EE" w14:paraId="1285ACBD" w14:textId="77777777" w:rsidTr="00C747C8">
        <w:tc>
          <w:tcPr>
            <w:tcW w:w="10608" w:type="dxa"/>
            <w:shd w:val="clear" w:color="auto" w:fill="17365D" w:themeFill="text2" w:themeFillShade="BF"/>
          </w:tcPr>
          <w:p w14:paraId="200C4A28" w14:textId="3F1FD604" w:rsidR="0063141A" w:rsidRPr="003F30EE" w:rsidRDefault="0063141A" w:rsidP="00C747C8">
            <w:pPr>
              <w:spacing w:after="0" w:line="240" w:lineRule="auto"/>
              <w:rPr>
                <w:rFonts w:eastAsia="Times New Roman" w:cs="Arial"/>
                <w:b/>
                <w:bCs/>
                <w:sz w:val="20"/>
                <w:szCs w:val="20"/>
                <w:lang w:eastAsia="en-AU"/>
              </w:rPr>
            </w:pPr>
            <w:r w:rsidRPr="003F30EE">
              <w:rPr>
                <w:rFonts w:eastAsia="Times New Roman" w:cs="Arial"/>
                <w:b/>
                <w:bCs/>
                <w:sz w:val="20"/>
                <w:szCs w:val="20"/>
                <w:lang w:eastAsia="en-AU"/>
              </w:rPr>
              <w:t>Attributes</w:t>
            </w:r>
          </w:p>
        </w:tc>
      </w:tr>
      <w:tr w:rsidR="003F30EE" w:rsidRPr="003F30EE" w14:paraId="2CC6D832" w14:textId="77777777" w:rsidTr="00C747C8">
        <w:tc>
          <w:tcPr>
            <w:tcW w:w="106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p w14:paraId="2D4077B9" w14:textId="03780AA8" w:rsidR="0063141A" w:rsidRPr="003F30EE" w:rsidRDefault="0063141A" w:rsidP="00C747C8">
            <w:pPr>
              <w:tabs>
                <w:tab w:val="left" w:pos="31"/>
              </w:tabs>
              <w:spacing w:after="0" w:line="240" w:lineRule="auto"/>
              <w:rPr>
                <w:rFonts w:asciiTheme="minorHAnsi" w:hAnsiTheme="minorHAnsi" w:cstheme="minorHAnsi"/>
                <w:sz w:val="20"/>
                <w:szCs w:val="20"/>
              </w:rPr>
            </w:pPr>
            <w:r w:rsidRPr="003F30EE">
              <w:rPr>
                <w:rFonts w:asciiTheme="minorHAnsi" w:hAnsiTheme="minorHAnsi" w:cstheme="minorHAnsi"/>
                <w:sz w:val="20"/>
                <w:szCs w:val="20"/>
              </w:rPr>
              <w:t xml:space="preserve">The </w:t>
            </w:r>
            <w:r w:rsidR="00E86D47">
              <w:rPr>
                <w:rFonts w:asciiTheme="minorHAnsi" w:hAnsiTheme="minorHAnsi" w:cstheme="minorHAnsi"/>
                <w:sz w:val="20"/>
                <w:szCs w:val="20"/>
              </w:rPr>
              <w:t xml:space="preserve">Assistant </w:t>
            </w:r>
            <w:r w:rsidR="00CF208A">
              <w:rPr>
                <w:rFonts w:asciiTheme="minorHAnsi" w:hAnsiTheme="minorHAnsi" w:cstheme="minorHAnsi"/>
                <w:sz w:val="20"/>
                <w:szCs w:val="20"/>
              </w:rPr>
              <w:t xml:space="preserve">Venue Coordinator </w:t>
            </w:r>
            <w:r w:rsidRPr="003F30EE">
              <w:rPr>
                <w:rFonts w:asciiTheme="minorHAnsi" w:hAnsiTheme="minorHAnsi" w:cstheme="minorHAnsi"/>
                <w:sz w:val="20"/>
                <w:szCs w:val="20"/>
              </w:rPr>
              <w:t>will:</w:t>
            </w:r>
          </w:p>
          <w:p w14:paraId="10994F83" w14:textId="2698CE1C" w:rsidR="00CF208A" w:rsidRDefault="00CF208A" w:rsidP="00FA0D4D">
            <w:pPr>
              <w:pStyle w:val="ListParagraph"/>
              <w:numPr>
                <w:ilvl w:val="0"/>
                <w:numId w:val="3"/>
              </w:numPr>
              <w:tabs>
                <w:tab w:val="left" w:pos="31"/>
              </w:tabs>
              <w:spacing w:after="0" w:line="240" w:lineRule="auto"/>
              <w:rPr>
                <w:rFonts w:asciiTheme="minorHAnsi" w:hAnsiTheme="minorHAnsi" w:cstheme="minorHAnsi"/>
                <w:sz w:val="20"/>
                <w:szCs w:val="20"/>
              </w:rPr>
            </w:pPr>
            <w:r>
              <w:rPr>
                <w:rFonts w:asciiTheme="minorHAnsi" w:hAnsiTheme="minorHAnsi" w:cstheme="minorHAnsi"/>
                <w:sz w:val="20"/>
                <w:szCs w:val="20"/>
              </w:rPr>
              <w:t>be highly organised, with an ability to adapt to changing priorities</w:t>
            </w:r>
          </w:p>
          <w:p w14:paraId="6EE13A85" w14:textId="34095822" w:rsidR="00CF208A" w:rsidRPr="00CF208A" w:rsidRDefault="00CF208A" w:rsidP="00FA0D4D">
            <w:pPr>
              <w:pStyle w:val="ListParagraph"/>
              <w:numPr>
                <w:ilvl w:val="0"/>
                <w:numId w:val="3"/>
              </w:numPr>
              <w:tabs>
                <w:tab w:val="left" w:pos="31"/>
              </w:tabs>
              <w:spacing w:after="0" w:line="240" w:lineRule="auto"/>
              <w:rPr>
                <w:rFonts w:asciiTheme="minorHAnsi" w:hAnsiTheme="minorHAnsi" w:cstheme="minorHAnsi"/>
                <w:sz w:val="20"/>
                <w:szCs w:val="20"/>
              </w:rPr>
            </w:pPr>
            <w:r>
              <w:rPr>
                <w:rFonts w:asciiTheme="minorHAnsi" w:hAnsiTheme="minorHAnsi" w:cstheme="minorHAnsi"/>
                <w:sz w:val="20"/>
                <w:szCs w:val="20"/>
              </w:rPr>
              <w:t>have strong interpersonal skills to communicate with a variety of stakeholders</w:t>
            </w:r>
          </w:p>
          <w:p w14:paraId="0575E0DA" w14:textId="34E5AF99" w:rsidR="0063141A" w:rsidRPr="003F30EE" w:rsidRDefault="00CF208A" w:rsidP="00FA0D4D">
            <w:pPr>
              <w:pStyle w:val="ListParagraph"/>
              <w:numPr>
                <w:ilvl w:val="0"/>
                <w:numId w:val="3"/>
              </w:numPr>
              <w:tabs>
                <w:tab w:val="left" w:pos="31"/>
              </w:tabs>
              <w:spacing w:after="0" w:line="240" w:lineRule="auto"/>
              <w:rPr>
                <w:rFonts w:asciiTheme="minorHAnsi" w:hAnsiTheme="minorHAnsi" w:cstheme="minorHAnsi"/>
                <w:sz w:val="20"/>
                <w:szCs w:val="20"/>
              </w:rPr>
            </w:pPr>
            <w:r>
              <w:rPr>
                <w:rFonts w:asciiTheme="minorHAnsi" w:hAnsiTheme="minorHAnsi" w:cstheme="minorHAnsi"/>
                <w:sz w:val="20"/>
                <w:szCs w:val="20"/>
              </w:rPr>
              <w:t xml:space="preserve">be </w:t>
            </w:r>
            <w:r w:rsidR="0063141A" w:rsidRPr="003F30EE">
              <w:rPr>
                <w:rFonts w:asciiTheme="minorHAnsi" w:hAnsiTheme="minorHAnsi" w:cstheme="minorHAnsi"/>
                <w:sz w:val="20"/>
                <w:szCs w:val="20"/>
              </w:rPr>
              <w:t xml:space="preserve">driven, enthusiastic and </w:t>
            </w:r>
            <w:r w:rsidR="00BB211F" w:rsidRPr="003F30EE">
              <w:rPr>
                <w:rFonts w:asciiTheme="minorHAnsi" w:hAnsiTheme="minorHAnsi" w:cstheme="minorHAnsi"/>
                <w:sz w:val="20"/>
                <w:szCs w:val="20"/>
              </w:rPr>
              <w:t xml:space="preserve">able to </w:t>
            </w:r>
            <w:r w:rsidR="0063141A" w:rsidRPr="003F30EE">
              <w:rPr>
                <w:rFonts w:asciiTheme="minorHAnsi" w:hAnsiTheme="minorHAnsi" w:cstheme="minorHAnsi"/>
                <w:sz w:val="20"/>
                <w:szCs w:val="20"/>
              </w:rPr>
              <w:t>set high standards in your work performance</w:t>
            </w:r>
          </w:p>
          <w:p w14:paraId="27856ED3" w14:textId="2356A129" w:rsidR="0063141A" w:rsidRPr="00CF208A" w:rsidRDefault="006C3178" w:rsidP="00FA0D4D">
            <w:pPr>
              <w:pStyle w:val="ListParagraph"/>
              <w:numPr>
                <w:ilvl w:val="0"/>
                <w:numId w:val="3"/>
              </w:numPr>
              <w:tabs>
                <w:tab w:val="left" w:pos="31"/>
              </w:tabs>
              <w:spacing w:after="0" w:line="240" w:lineRule="auto"/>
              <w:rPr>
                <w:rFonts w:asciiTheme="minorHAnsi" w:hAnsiTheme="minorHAnsi" w:cstheme="minorHAnsi"/>
                <w:sz w:val="20"/>
                <w:szCs w:val="20"/>
              </w:rPr>
            </w:pPr>
            <w:r>
              <w:rPr>
                <w:rFonts w:asciiTheme="minorHAnsi" w:hAnsiTheme="minorHAnsi" w:cstheme="minorHAnsi"/>
                <w:sz w:val="20"/>
                <w:szCs w:val="20"/>
              </w:rPr>
              <w:t xml:space="preserve">be </w:t>
            </w:r>
            <w:r w:rsidR="0063141A" w:rsidRPr="003F30EE">
              <w:rPr>
                <w:rFonts w:asciiTheme="minorHAnsi" w:hAnsiTheme="minorHAnsi" w:cstheme="minorHAnsi"/>
                <w:sz w:val="20"/>
                <w:szCs w:val="20"/>
              </w:rPr>
              <w:t xml:space="preserve">a collaborative team </w:t>
            </w:r>
            <w:r w:rsidR="00842479">
              <w:rPr>
                <w:rFonts w:asciiTheme="minorHAnsi" w:hAnsiTheme="minorHAnsi" w:cstheme="minorHAnsi"/>
                <w:sz w:val="20"/>
                <w:szCs w:val="20"/>
              </w:rPr>
              <w:t>member</w:t>
            </w:r>
            <w:r w:rsidR="0063141A" w:rsidRPr="003F30EE">
              <w:rPr>
                <w:rFonts w:asciiTheme="minorHAnsi" w:hAnsiTheme="minorHAnsi" w:cstheme="minorHAnsi"/>
                <w:sz w:val="20"/>
                <w:szCs w:val="20"/>
              </w:rPr>
              <w:t xml:space="preserve"> with a "can do" attitude</w:t>
            </w:r>
          </w:p>
          <w:p w14:paraId="1D3DBC5E" w14:textId="576FF62A" w:rsidR="0063141A" w:rsidRPr="003F30EE" w:rsidRDefault="006C3178" w:rsidP="00FA0D4D">
            <w:pPr>
              <w:pStyle w:val="ListParagraph"/>
              <w:numPr>
                <w:ilvl w:val="0"/>
                <w:numId w:val="3"/>
              </w:numPr>
              <w:tabs>
                <w:tab w:val="left" w:pos="31"/>
              </w:tabs>
              <w:spacing w:after="0" w:line="240" w:lineRule="auto"/>
              <w:rPr>
                <w:rFonts w:asciiTheme="minorHAnsi" w:hAnsiTheme="minorHAnsi" w:cstheme="minorHAnsi"/>
                <w:sz w:val="20"/>
                <w:szCs w:val="20"/>
              </w:rPr>
            </w:pPr>
            <w:r>
              <w:rPr>
                <w:rFonts w:asciiTheme="minorHAnsi" w:hAnsiTheme="minorHAnsi" w:cstheme="minorHAnsi"/>
                <w:sz w:val="20"/>
                <w:szCs w:val="20"/>
              </w:rPr>
              <w:t xml:space="preserve">be </w:t>
            </w:r>
            <w:r w:rsidR="0063141A" w:rsidRPr="003F30EE">
              <w:rPr>
                <w:rFonts w:asciiTheme="minorHAnsi" w:hAnsiTheme="minorHAnsi" w:cstheme="minorHAnsi"/>
                <w:sz w:val="20"/>
                <w:szCs w:val="20"/>
              </w:rPr>
              <w:t xml:space="preserve">a strong problem solver; </w:t>
            </w:r>
            <w:r w:rsidR="00CF208A">
              <w:rPr>
                <w:rFonts w:asciiTheme="minorHAnsi" w:hAnsiTheme="minorHAnsi" w:cstheme="minorHAnsi"/>
                <w:sz w:val="20"/>
                <w:szCs w:val="20"/>
              </w:rPr>
              <w:t xml:space="preserve">able to </w:t>
            </w:r>
            <w:r w:rsidR="0063141A" w:rsidRPr="003F30EE">
              <w:rPr>
                <w:rFonts w:asciiTheme="minorHAnsi" w:hAnsiTheme="minorHAnsi" w:cstheme="minorHAnsi"/>
                <w:sz w:val="20"/>
                <w:szCs w:val="20"/>
              </w:rPr>
              <w:t>identify and provide workable solutions</w:t>
            </w:r>
            <w:r w:rsidR="00CF208A">
              <w:rPr>
                <w:rFonts w:asciiTheme="minorHAnsi" w:hAnsiTheme="minorHAnsi" w:cstheme="minorHAnsi"/>
                <w:sz w:val="20"/>
                <w:szCs w:val="20"/>
              </w:rPr>
              <w:t xml:space="preserve"> in line with policies and processes</w:t>
            </w:r>
          </w:p>
          <w:p w14:paraId="28E9CF6A" w14:textId="43623005" w:rsidR="0063141A" w:rsidRPr="003F30EE" w:rsidRDefault="0063141A" w:rsidP="0063141A">
            <w:pPr>
              <w:pStyle w:val="ListParagraph"/>
              <w:tabs>
                <w:tab w:val="left" w:pos="31"/>
              </w:tabs>
              <w:spacing w:after="0" w:line="240" w:lineRule="auto"/>
              <w:rPr>
                <w:rFonts w:ascii="Arial" w:hAnsi="Arial" w:cs="Arial"/>
                <w:sz w:val="18"/>
                <w:szCs w:val="18"/>
              </w:rPr>
            </w:pPr>
          </w:p>
        </w:tc>
      </w:tr>
    </w:tbl>
    <w:p w14:paraId="3FA7B660" w14:textId="77777777" w:rsidR="0063141A" w:rsidRPr="003F30EE" w:rsidRDefault="0063141A" w:rsidP="00CE0F85">
      <w:pPr>
        <w:spacing w:after="0" w:line="240" w:lineRule="auto"/>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3F30EE" w:rsidRPr="003F30EE" w14:paraId="26CB1EE6" w14:textId="77777777" w:rsidTr="00CE0F85">
        <w:tc>
          <w:tcPr>
            <w:tcW w:w="10608" w:type="dxa"/>
            <w:shd w:val="clear" w:color="auto" w:fill="17365D" w:themeFill="text2" w:themeFillShade="BF"/>
          </w:tcPr>
          <w:p w14:paraId="33DC558F" w14:textId="77777777" w:rsidR="00A6100F" w:rsidRPr="003F30EE" w:rsidRDefault="00A6100F" w:rsidP="00CE0F85">
            <w:pPr>
              <w:keepNext/>
              <w:spacing w:after="0" w:line="240" w:lineRule="auto"/>
              <w:rPr>
                <w:rFonts w:eastAsia="Times New Roman" w:cs="Arial"/>
                <w:b/>
                <w:bCs/>
                <w:sz w:val="20"/>
                <w:szCs w:val="20"/>
                <w:lang w:eastAsia="en-AU"/>
              </w:rPr>
            </w:pPr>
            <w:r w:rsidRPr="003F30EE">
              <w:rPr>
                <w:rFonts w:eastAsia="Times New Roman" w:cs="Arial"/>
                <w:b/>
                <w:bCs/>
                <w:sz w:val="20"/>
                <w:szCs w:val="20"/>
                <w:lang w:eastAsia="en-AU"/>
              </w:rPr>
              <w:t>Other Information:</w:t>
            </w:r>
          </w:p>
        </w:tc>
      </w:tr>
      <w:tr w:rsidR="003F30EE" w:rsidRPr="003F30EE" w14:paraId="1DA5ECD4" w14:textId="77777777" w:rsidTr="00E131DF">
        <w:trPr>
          <w:trHeight w:val="453"/>
        </w:trPr>
        <w:tc>
          <w:tcPr>
            <w:tcW w:w="10608" w:type="dxa"/>
            <w:tcBorders>
              <w:top w:val="single" w:sz="8" w:space="0" w:color="C0504D"/>
              <w:left w:val="single" w:sz="8" w:space="0" w:color="C0504D"/>
              <w:bottom w:val="single" w:sz="8" w:space="0" w:color="C0504D"/>
              <w:right w:val="single" w:sz="8" w:space="0" w:color="C0504D"/>
            </w:tcBorders>
          </w:tcPr>
          <w:p w14:paraId="2D251E57" w14:textId="3945510E" w:rsidR="00CE6CBB" w:rsidRPr="003F30EE" w:rsidRDefault="009B5A1E" w:rsidP="00406CCD">
            <w:pPr>
              <w:pStyle w:val="ListParagraph"/>
              <w:numPr>
                <w:ilvl w:val="0"/>
                <w:numId w:val="4"/>
              </w:numPr>
              <w:spacing w:after="0" w:line="280" w:lineRule="exact"/>
              <w:jc w:val="both"/>
              <w:rPr>
                <w:rFonts w:asciiTheme="minorHAnsi" w:eastAsia="Arial" w:hAnsiTheme="minorHAnsi" w:cstheme="minorHAnsi"/>
                <w:sz w:val="20"/>
                <w:szCs w:val="20"/>
              </w:rPr>
            </w:pPr>
            <w:r w:rsidRPr="003F30EE">
              <w:rPr>
                <w:rFonts w:asciiTheme="minorHAnsi" w:hAnsiTheme="minorHAnsi" w:cstheme="minorHAnsi"/>
                <w:sz w:val="20"/>
                <w:szCs w:val="20"/>
                <w:lang w:val="en-US"/>
              </w:rPr>
              <w:t xml:space="preserve">The incumbent </w:t>
            </w:r>
            <w:r w:rsidR="00CE6CBB" w:rsidRPr="003F30EE">
              <w:rPr>
                <w:rFonts w:asciiTheme="minorHAnsi" w:eastAsia="Arial" w:hAnsiTheme="minorHAnsi" w:cstheme="minorHAnsi"/>
                <w:sz w:val="20"/>
                <w:szCs w:val="20"/>
              </w:rPr>
              <w:t>must declare any close relations and associations. with a student or teacher (spouse/partner, sibling, child, grandchild, niece/nephew) either teaching the study or enrolled as a VCE</w:t>
            </w:r>
            <w:r w:rsidR="00BB211F" w:rsidRPr="003F30EE">
              <w:rPr>
                <w:rFonts w:asciiTheme="minorHAnsi" w:eastAsia="Arial" w:hAnsiTheme="minorHAnsi" w:cstheme="minorHAnsi"/>
                <w:sz w:val="20"/>
                <w:szCs w:val="20"/>
              </w:rPr>
              <w:t xml:space="preserve"> and/or VET</w:t>
            </w:r>
            <w:r w:rsidR="00CE6CBB" w:rsidRPr="003F30EE">
              <w:rPr>
                <w:rFonts w:asciiTheme="minorHAnsi" w:eastAsia="Arial" w:hAnsiTheme="minorHAnsi" w:cstheme="minorHAnsi"/>
                <w:sz w:val="20"/>
                <w:szCs w:val="20"/>
              </w:rPr>
              <w:t xml:space="preserve"> student in 202</w:t>
            </w:r>
            <w:r w:rsidR="00494FB0">
              <w:rPr>
                <w:rFonts w:asciiTheme="minorHAnsi" w:eastAsia="Arial" w:hAnsiTheme="minorHAnsi" w:cstheme="minorHAnsi"/>
                <w:sz w:val="20"/>
                <w:szCs w:val="20"/>
              </w:rPr>
              <w:t>6</w:t>
            </w:r>
            <w:r w:rsidR="00CE6CBB" w:rsidRPr="003F30EE">
              <w:rPr>
                <w:rFonts w:asciiTheme="minorHAnsi" w:eastAsia="Arial" w:hAnsiTheme="minorHAnsi" w:cstheme="minorHAnsi"/>
                <w:sz w:val="20"/>
                <w:szCs w:val="20"/>
              </w:rPr>
              <w:t>.</w:t>
            </w:r>
          </w:p>
          <w:p w14:paraId="55E83FDE" w14:textId="45921B1E" w:rsidR="00A6100F" w:rsidRPr="003F30EE" w:rsidRDefault="009B5A1E" w:rsidP="00406CCD">
            <w:pPr>
              <w:pStyle w:val="ListParagraph"/>
              <w:keepNext/>
              <w:numPr>
                <w:ilvl w:val="0"/>
                <w:numId w:val="4"/>
              </w:numPr>
              <w:spacing w:after="0" w:line="240" w:lineRule="auto"/>
              <w:rPr>
                <w:rFonts w:asciiTheme="minorHAnsi" w:hAnsiTheme="minorHAnsi" w:cstheme="minorHAnsi"/>
                <w:sz w:val="20"/>
                <w:szCs w:val="20"/>
              </w:rPr>
            </w:pPr>
            <w:r w:rsidRPr="003F30EE">
              <w:rPr>
                <w:rFonts w:asciiTheme="minorHAnsi" w:hAnsiTheme="minorHAnsi" w:cstheme="minorHAnsi"/>
                <w:sz w:val="20"/>
                <w:szCs w:val="20"/>
                <w:lang w:val="en-US"/>
              </w:rPr>
              <w:t>The incumbent</w:t>
            </w:r>
            <w:r w:rsidR="00CE6CBB" w:rsidRPr="003F30EE">
              <w:rPr>
                <w:rFonts w:asciiTheme="minorHAnsi" w:eastAsia="Arial" w:hAnsiTheme="minorHAnsi" w:cstheme="minorHAnsi"/>
                <w:sz w:val="20"/>
                <w:szCs w:val="20"/>
              </w:rPr>
              <w:t xml:space="preserve"> must not have accepted a voluntary resignation or career transition package, e.g. Voluntary Departure Package (VDP), Voluntary Separation Package (VSP), Resignation Incentive Scheme (RIS) from a Victorian Government agency or department within the last three years.</w:t>
            </w:r>
          </w:p>
          <w:p w14:paraId="2C24BE29" w14:textId="0C599A30" w:rsidR="00CE6CBB" w:rsidRPr="003F30EE" w:rsidRDefault="00E86D47" w:rsidP="00406CCD">
            <w:pPr>
              <w:pStyle w:val="ListParagraph"/>
              <w:keepNext/>
              <w:numPr>
                <w:ilvl w:val="0"/>
                <w:numId w:val="4"/>
              </w:numPr>
              <w:spacing w:after="0" w:line="240" w:lineRule="auto"/>
              <w:rPr>
                <w:rFonts w:asciiTheme="minorHAnsi" w:hAnsiTheme="minorHAnsi" w:cstheme="minorHAnsi"/>
                <w:sz w:val="20"/>
                <w:szCs w:val="20"/>
              </w:rPr>
            </w:pPr>
            <w:r>
              <w:rPr>
                <w:rFonts w:asciiTheme="minorHAnsi" w:hAnsiTheme="minorHAnsi" w:cstheme="minorHAnsi"/>
                <w:sz w:val="20"/>
                <w:szCs w:val="20"/>
              </w:rPr>
              <w:t>Travel is a requirement for Assistant Venue Coordinators. Further details will be provided during the onboarding process.</w:t>
            </w:r>
          </w:p>
          <w:p w14:paraId="3F2F6200" w14:textId="7FCC0D81" w:rsidR="00CE6CBB" w:rsidRPr="003F30EE" w:rsidRDefault="00CE6CBB" w:rsidP="00406CCD">
            <w:pPr>
              <w:pStyle w:val="ListParagraph"/>
              <w:keepNext/>
              <w:numPr>
                <w:ilvl w:val="0"/>
                <w:numId w:val="4"/>
              </w:numPr>
              <w:spacing w:after="0" w:line="240" w:lineRule="auto"/>
              <w:rPr>
                <w:rFonts w:asciiTheme="minorHAnsi" w:hAnsiTheme="minorHAnsi" w:cstheme="minorHAnsi"/>
                <w:sz w:val="20"/>
                <w:szCs w:val="20"/>
              </w:rPr>
            </w:pPr>
            <w:r w:rsidRPr="003F30EE">
              <w:rPr>
                <w:rFonts w:asciiTheme="minorHAnsi" w:hAnsiTheme="minorHAnsi" w:cstheme="minorHAnsi"/>
                <w:sz w:val="20"/>
                <w:szCs w:val="20"/>
                <w:lang w:val="en-US"/>
              </w:rPr>
              <w:t xml:space="preserve">The incumbent can expect to be allocated duties, not specifically mentioned in this document, but within the capacity, qualifications and experience normally expected from persons occupying positions at this level. </w:t>
            </w:r>
          </w:p>
          <w:p w14:paraId="6282BA14" w14:textId="77777777" w:rsidR="00CE6CBB" w:rsidRPr="003F30EE" w:rsidRDefault="00CE6CBB" w:rsidP="00406CCD">
            <w:pPr>
              <w:pStyle w:val="ListParagraph"/>
              <w:keepNext/>
              <w:numPr>
                <w:ilvl w:val="0"/>
                <w:numId w:val="4"/>
              </w:numPr>
              <w:spacing w:after="0" w:line="240" w:lineRule="auto"/>
              <w:rPr>
                <w:rFonts w:asciiTheme="minorHAnsi" w:hAnsiTheme="minorHAnsi" w:cstheme="minorHAnsi"/>
                <w:sz w:val="20"/>
                <w:szCs w:val="20"/>
              </w:rPr>
            </w:pPr>
            <w:r w:rsidRPr="003F30EE">
              <w:rPr>
                <w:rFonts w:asciiTheme="minorHAnsi" w:hAnsiTheme="minorHAnsi" w:cstheme="minorHAnsi"/>
                <w:sz w:val="20"/>
                <w:szCs w:val="20"/>
                <w:lang w:val="en-US"/>
              </w:rPr>
              <w:t>The incumbent shall carry out duties in accordance with legislation and governance requirements, policies and procedures, safety principles, code of conduct for Victorian public sector employees, and Victorian Public Sector Values</w:t>
            </w:r>
          </w:p>
          <w:p w14:paraId="171D1EB6" w14:textId="77777777" w:rsidR="00CE6CBB" w:rsidRPr="00B316AC" w:rsidRDefault="00CE6CBB" w:rsidP="00406CCD">
            <w:pPr>
              <w:pStyle w:val="ListParagraph"/>
              <w:keepNext/>
              <w:numPr>
                <w:ilvl w:val="0"/>
                <w:numId w:val="4"/>
              </w:numPr>
              <w:spacing w:after="0" w:line="240" w:lineRule="auto"/>
              <w:rPr>
                <w:rFonts w:ascii="Arial" w:hAnsi="Arial" w:cs="Arial"/>
                <w:sz w:val="18"/>
                <w:szCs w:val="18"/>
              </w:rPr>
            </w:pPr>
            <w:r w:rsidRPr="003F30EE">
              <w:rPr>
                <w:rFonts w:asciiTheme="minorHAnsi" w:hAnsiTheme="minorHAnsi" w:cstheme="minorHAnsi"/>
                <w:sz w:val="20"/>
                <w:szCs w:val="20"/>
              </w:rPr>
              <w:t>All employees of the VCAA are required to have a current and satisfactory DE NCHRC</w:t>
            </w:r>
            <w:r w:rsidR="00B316AC">
              <w:rPr>
                <w:rFonts w:asciiTheme="minorHAnsi" w:hAnsiTheme="minorHAnsi" w:cstheme="minorHAnsi"/>
                <w:sz w:val="20"/>
                <w:szCs w:val="20"/>
              </w:rPr>
              <w:t xml:space="preserve"> or </w:t>
            </w:r>
            <w:r w:rsidRPr="003F30EE">
              <w:rPr>
                <w:rFonts w:asciiTheme="minorHAnsi" w:hAnsiTheme="minorHAnsi" w:cstheme="minorHAnsi"/>
                <w:sz w:val="20"/>
                <w:szCs w:val="20"/>
              </w:rPr>
              <w:t>current VIT registration before they commence working with the VCAA</w:t>
            </w:r>
            <w:r w:rsidR="00B316AC">
              <w:rPr>
                <w:rFonts w:asciiTheme="minorHAnsi" w:hAnsiTheme="minorHAnsi" w:cstheme="minorHAnsi"/>
                <w:sz w:val="20"/>
                <w:szCs w:val="20"/>
              </w:rPr>
              <w:t>.</w:t>
            </w:r>
          </w:p>
          <w:p w14:paraId="4FC054D8" w14:textId="77777777" w:rsidR="00B316AC" w:rsidRPr="00406CCD" w:rsidRDefault="00B316AC" w:rsidP="00406CCD">
            <w:pPr>
              <w:pStyle w:val="ListParagraph"/>
              <w:keepNext/>
              <w:numPr>
                <w:ilvl w:val="0"/>
                <w:numId w:val="4"/>
              </w:numPr>
              <w:spacing w:after="0" w:line="240" w:lineRule="auto"/>
              <w:rPr>
                <w:rFonts w:ascii="Arial" w:hAnsi="Arial" w:cs="Arial"/>
                <w:sz w:val="18"/>
                <w:szCs w:val="18"/>
              </w:rPr>
            </w:pPr>
            <w:r w:rsidRPr="00E444D2">
              <w:rPr>
                <w:rFonts w:asciiTheme="minorHAnsi" w:hAnsiTheme="minorHAnsi" w:cstheme="minorHAnsi"/>
                <w:sz w:val="20"/>
                <w:szCs w:val="20"/>
              </w:rPr>
              <w:t>It is a requirement for individuals appointed to a</w:t>
            </w:r>
            <w:r>
              <w:rPr>
                <w:rFonts w:asciiTheme="minorHAnsi" w:hAnsiTheme="minorHAnsi" w:cstheme="minorHAnsi"/>
                <w:sz w:val="20"/>
                <w:szCs w:val="20"/>
              </w:rPr>
              <w:t>n Assistant</w:t>
            </w:r>
            <w:r w:rsidRPr="00E444D2">
              <w:rPr>
                <w:rFonts w:asciiTheme="minorHAnsi" w:hAnsiTheme="minorHAnsi" w:cstheme="minorHAnsi"/>
                <w:sz w:val="20"/>
                <w:szCs w:val="20"/>
              </w:rPr>
              <w:t xml:space="preserve"> Venue Coordinator position to have a valid Working With Children Check.</w:t>
            </w:r>
          </w:p>
          <w:p w14:paraId="18EB8F49" w14:textId="77777777" w:rsidR="00406CCD" w:rsidRDefault="00406CCD" w:rsidP="00406CCD">
            <w:pPr>
              <w:pStyle w:val="ListParagraph"/>
              <w:numPr>
                <w:ilvl w:val="0"/>
                <w:numId w:val="4"/>
              </w:numPr>
              <w:tabs>
                <w:tab w:val="left" w:pos="31"/>
              </w:tabs>
              <w:rPr>
                <w:rFonts w:asciiTheme="minorHAnsi" w:hAnsiTheme="minorHAnsi" w:cstheme="minorHAnsi"/>
                <w:sz w:val="20"/>
                <w:szCs w:val="20"/>
              </w:rPr>
            </w:pPr>
            <w:r>
              <w:rPr>
                <w:rFonts w:asciiTheme="minorHAnsi" w:hAnsiTheme="minorHAnsi" w:cstheme="minorHAnsi"/>
                <w:sz w:val="20"/>
                <w:szCs w:val="20"/>
              </w:rPr>
              <w:t xml:space="preserve">If you have an employment limitation with the Department of Education (DE), you will need to advise HR VCAA immediately via email: </w:t>
            </w:r>
            <w:hyperlink r:id="rId15" w:history="1">
              <w:r>
                <w:rPr>
                  <w:rStyle w:val="Hyperlink"/>
                  <w:rFonts w:asciiTheme="minorHAnsi" w:hAnsiTheme="minorHAnsi" w:cstheme="minorHAnsi"/>
                  <w:sz w:val="20"/>
                  <w:szCs w:val="20"/>
                </w:rPr>
                <w:t>vcaa.hr@education.vic.edu.au</w:t>
              </w:r>
            </w:hyperlink>
          </w:p>
          <w:p w14:paraId="1FE4A72F" w14:textId="77777777" w:rsidR="00406CCD" w:rsidRDefault="00406CCD" w:rsidP="00406CCD">
            <w:pPr>
              <w:pStyle w:val="ListParagraph"/>
              <w:numPr>
                <w:ilvl w:val="0"/>
                <w:numId w:val="4"/>
              </w:numPr>
              <w:tabs>
                <w:tab w:val="left" w:pos="31"/>
              </w:tabs>
              <w:rPr>
                <w:rFonts w:asciiTheme="minorHAnsi" w:hAnsiTheme="minorHAnsi" w:cstheme="minorHAnsi"/>
                <w:sz w:val="20"/>
                <w:szCs w:val="20"/>
              </w:rPr>
            </w:pPr>
            <w:r>
              <w:rPr>
                <w:rFonts w:asciiTheme="minorHAnsi" w:hAnsiTheme="minorHAnsi" w:cstheme="minorHAnsi"/>
                <w:b/>
                <w:bCs/>
                <w:sz w:val="20"/>
                <w:szCs w:val="20"/>
              </w:rPr>
              <w:t>Note</w:t>
            </w:r>
            <w:r>
              <w:rPr>
                <w:rFonts w:asciiTheme="minorHAnsi" w:hAnsiTheme="minorHAnsi" w:cstheme="minorHAnsi"/>
                <w:sz w:val="20"/>
                <w:szCs w:val="20"/>
              </w:rPr>
              <w:t xml:space="preserve">: The employment limitation may impact your ability to commence working with us. For more information: </w:t>
            </w:r>
            <w:hyperlink r:id="rId16" w:history="1">
              <w:r>
                <w:rPr>
                  <w:rStyle w:val="Hyperlink"/>
                  <w:rFonts w:asciiTheme="minorHAnsi" w:hAnsiTheme="minorHAnsi" w:cstheme="minorHAnsi"/>
                  <w:sz w:val="20"/>
                  <w:szCs w:val="20"/>
                </w:rPr>
                <w:t>Suitability for employment policy</w:t>
              </w:r>
            </w:hyperlink>
          </w:p>
          <w:p w14:paraId="25468696" w14:textId="4C71A52C" w:rsidR="00406CCD" w:rsidRPr="003F30EE" w:rsidRDefault="00406CCD" w:rsidP="00406CCD">
            <w:pPr>
              <w:pStyle w:val="ListParagraph"/>
              <w:keepNext/>
              <w:spacing w:after="0" w:line="240" w:lineRule="auto"/>
              <w:ind w:left="360"/>
              <w:rPr>
                <w:rFonts w:ascii="Arial" w:hAnsi="Arial" w:cs="Arial"/>
                <w:sz w:val="18"/>
                <w:szCs w:val="18"/>
              </w:rPr>
            </w:pPr>
          </w:p>
        </w:tc>
      </w:tr>
    </w:tbl>
    <w:p w14:paraId="017B4DAC" w14:textId="77777777" w:rsidR="00A6100F" w:rsidRPr="003F30EE" w:rsidRDefault="00A6100F" w:rsidP="00CE0F85">
      <w:pPr>
        <w:spacing w:after="0" w:line="240" w:lineRule="auto"/>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3F30EE" w:rsidRPr="003F30EE" w14:paraId="51BEC511" w14:textId="77777777" w:rsidTr="00CE0F85">
        <w:tc>
          <w:tcPr>
            <w:tcW w:w="10608" w:type="dxa"/>
            <w:shd w:val="clear" w:color="auto" w:fill="17365D" w:themeFill="text2" w:themeFillShade="BF"/>
          </w:tcPr>
          <w:p w14:paraId="725F6BFD" w14:textId="77777777" w:rsidR="009516F0" w:rsidRPr="003F30EE" w:rsidRDefault="00E56357" w:rsidP="00CE0F85">
            <w:pPr>
              <w:spacing w:after="0" w:line="240" w:lineRule="auto"/>
              <w:rPr>
                <w:rFonts w:eastAsia="Times New Roman" w:cs="Arial"/>
                <w:b/>
                <w:bCs/>
                <w:sz w:val="20"/>
                <w:szCs w:val="20"/>
                <w:lang w:eastAsia="en-AU"/>
              </w:rPr>
            </w:pPr>
            <w:r w:rsidRPr="003F30EE">
              <w:rPr>
                <w:rFonts w:eastAsia="Times New Roman" w:cs="Arial"/>
                <w:b/>
                <w:bCs/>
                <w:sz w:val="20"/>
                <w:szCs w:val="20"/>
                <w:lang w:eastAsia="en-AU"/>
              </w:rPr>
              <w:t>Who May Apply</w:t>
            </w:r>
            <w:r w:rsidR="009516F0" w:rsidRPr="003F30EE">
              <w:rPr>
                <w:rFonts w:eastAsia="Times New Roman" w:cs="Arial"/>
                <w:b/>
                <w:bCs/>
                <w:sz w:val="20"/>
                <w:szCs w:val="20"/>
                <w:lang w:eastAsia="en-AU"/>
              </w:rPr>
              <w:t>:</w:t>
            </w:r>
          </w:p>
        </w:tc>
      </w:tr>
      <w:tr w:rsidR="003F30EE" w:rsidRPr="003F30EE" w14:paraId="7333BA19" w14:textId="77777777" w:rsidTr="00E131DF">
        <w:trPr>
          <w:trHeight w:val="397"/>
        </w:trPr>
        <w:tc>
          <w:tcPr>
            <w:tcW w:w="10608" w:type="dxa"/>
            <w:tcBorders>
              <w:top w:val="single" w:sz="8" w:space="0" w:color="C0504D"/>
              <w:left w:val="single" w:sz="8" w:space="0" w:color="C0504D"/>
              <w:bottom w:val="single" w:sz="8" w:space="0" w:color="C0504D"/>
              <w:right w:val="single" w:sz="8" w:space="0" w:color="C0504D"/>
            </w:tcBorders>
          </w:tcPr>
          <w:p w14:paraId="23684BE1" w14:textId="7466F504" w:rsidR="009516F0" w:rsidRPr="003F30EE" w:rsidRDefault="0067297F" w:rsidP="0067297F">
            <w:pPr>
              <w:tabs>
                <w:tab w:val="left" w:pos="31"/>
              </w:tabs>
              <w:spacing w:after="0" w:line="240" w:lineRule="auto"/>
              <w:rPr>
                <w:rFonts w:asciiTheme="minorHAnsi" w:hAnsiTheme="minorHAnsi" w:cs="Arial"/>
                <w:lang w:eastAsia="en-AU"/>
              </w:rPr>
            </w:pPr>
            <w:r w:rsidRPr="003F30EE">
              <w:rPr>
                <w:rFonts w:asciiTheme="minorHAnsi" w:eastAsia="Times New Roman" w:hAnsiTheme="minorHAnsi" w:cstheme="minorHAnsi"/>
                <w:sz w:val="20"/>
                <w:szCs w:val="20"/>
                <w:lang w:eastAsia="en-AU"/>
              </w:rPr>
              <w:t>Individuals with the aptitude, experience and/or qualifications to fulfill the specific requirements of the position.</w:t>
            </w:r>
          </w:p>
        </w:tc>
      </w:tr>
    </w:tbl>
    <w:p w14:paraId="05F36C66" w14:textId="77777777" w:rsidR="00AC27B7" w:rsidRPr="003F30EE" w:rsidRDefault="00AC27B7" w:rsidP="00CE0F85">
      <w:pPr>
        <w:spacing w:after="0" w:line="240" w:lineRule="auto"/>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3F30EE" w:rsidRPr="003F30EE" w14:paraId="0DB7B168" w14:textId="77777777" w:rsidTr="00CE0F85">
        <w:tc>
          <w:tcPr>
            <w:tcW w:w="10608" w:type="dxa"/>
            <w:shd w:val="clear" w:color="auto" w:fill="17365D" w:themeFill="text2" w:themeFillShade="BF"/>
          </w:tcPr>
          <w:p w14:paraId="52687E07" w14:textId="77777777" w:rsidR="00A6100F" w:rsidRPr="003F30EE" w:rsidRDefault="00A6100F" w:rsidP="00CE0F85">
            <w:pPr>
              <w:spacing w:after="0" w:line="240" w:lineRule="auto"/>
              <w:rPr>
                <w:rFonts w:eastAsia="Times New Roman" w:cs="Arial"/>
                <w:b/>
                <w:bCs/>
                <w:sz w:val="20"/>
                <w:szCs w:val="20"/>
                <w:lang w:eastAsia="en-AU"/>
              </w:rPr>
            </w:pPr>
            <w:r w:rsidRPr="003F30EE">
              <w:rPr>
                <w:rFonts w:eastAsia="Times New Roman" w:cs="Arial"/>
                <w:b/>
                <w:bCs/>
                <w:sz w:val="20"/>
                <w:szCs w:val="20"/>
                <w:lang w:eastAsia="en-AU"/>
              </w:rPr>
              <w:t>EEO AND OHS Commitment:</w:t>
            </w:r>
          </w:p>
        </w:tc>
      </w:tr>
      <w:tr w:rsidR="003F30EE" w:rsidRPr="003F30EE" w14:paraId="18DAF67F" w14:textId="77777777" w:rsidTr="00CE0F85">
        <w:tc>
          <w:tcPr>
            <w:tcW w:w="10608" w:type="dxa"/>
            <w:tcBorders>
              <w:top w:val="single" w:sz="8" w:space="0" w:color="C0504D"/>
              <w:left w:val="single" w:sz="8" w:space="0" w:color="C0504D"/>
              <w:bottom w:val="single" w:sz="8" w:space="0" w:color="C0504D"/>
              <w:right w:val="single" w:sz="8" w:space="0" w:color="C0504D"/>
            </w:tcBorders>
          </w:tcPr>
          <w:p w14:paraId="7C0BE007" w14:textId="77777777" w:rsidR="00337D96" w:rsidRPr="003F30EE" w:rsidRDefault="00337D96" w:rsidP="00337D96">
            <w:pPr>
              <w:pStyle w:val="NormalWeb"/>
              <w:spacing w:before="0" w:beforeAutospacing="0" w:after="150" w:afterAutospacing="0"/>
              <w:rPr>
                <w:rFonts w:asciiTheme="minorHAnsi" w:hAnsiTheme="minorHAnsi" w:cstheme="minorHAnsi"/>
                <w:sz w:val="20"/>
                <w:szCs w:val="20"/>
              </w:rPr>
            </w:pPr>
            <w:r w:rsidRPr="003F30EE">
              <w:rPr>
                <w:rFonts w:asciiTheme="minorHAnsi" w:hAnsiTheme="minorHAnsi" w:cstheme="minorHAnsi"/>
                <w:sz w:val="20"/>
                <w:szCs w:val="20"/>
              </w:rPr>
              <w:t>Applicants seeking part-time employment are encouraged to apply for any position and, if they are the successful candidate, request a reduced time fraction. Such requests will be negotiated on a case-by-case basis and will be subject to the operational requirements of the VCAA.</w:t>
            </w:r>
          </w:p>
          <w:p w14:paraId="5B1D949B" w14:textId="0D1CD732" w:rsidR="00A6100F" w:rsidRPr="003F30EE" w:rsidRDefault="00337D96" w:rsidP="0001303D">
            <w:pPr>
              <w:pStyle w:val="NormalWeb"/>
              <w:spacing w:before="0" w:beforeAutospacing="0" w:after="0" w:afterAutospacing="0"/>
              <w:rPr>
                <w:rFonts w:ascii="Arial" w:hAnsi="Arial" w:cs="Arial"/>
                <w:sz w:val="18"/>
                <w:szCs w:val="18"/>
              </w:rPr>
            </w:pPr>
            <w:r w:rsidRPr="003F30EE">
              <w:rPr>
                <w:rFonts w:asciiTheme="minorHAnsi" w:hAnsiTheme="minorHAnsi" w:cstheme="minorHAnsi"/>
                <w:sz w:val="20"/>
                <w:szCs w:val="20"/>
              </w:rPr>
              <w:t xml:space="preserve">We are committed to the principles of equal opportunity, and diversity and inclusion for all. We value diversity and inclusion in all forms - gender, religion, ethnicity, LGBTIQ+, disability and neurodiversity. Aboriginal and Torres Strait Islander candidates are strongly encouraged to apply for roles within the VCAA. The VCAA recognises that the provision of family friendly, supportive, </w:t>
            </w:r>
            <w:r w:rsidRPr="003F30EE">
              <w:rPr>
                <w:rFonts w:asciiTheme="minorHAnsi" w:hAnsiTheme="minorHAnsi" w:cstheme="minorHAnsi"/>
                <w:sz w:val="20"/>
                <w:szCs w:val="20"/>
              </w:rPr>
              <w:lastRenderedPageBreak/>
              <w:t>safe and harassment free workplaces is essential to high performance and promotes flexible work, diversity and safety across all our workplaces. It is our policy to provide reasonable adjustments for persons with a disability</w:t>
            </w:r>
            <w:r w:rsidRPr="000B4A6E">
              <w:rPr>
                <w:rFonts w:asciiTheme="minorHAnsi" w:hAnsiTheme="minorHAnsi" w:cstheme="minorHAnsi"/>
                <w:sz w:val="20"/>
                <w:szCs w:val="20"/>
              </w:rPr>
              <w:t>.  </w:t>
            </w:r>
            <w:hyperlink r:id="rId17" w:history="1">
              <w:r w:rsidRPr="000B4A6E">
                <w:rPr>
                  <w:rStyle w:val="Hyperlink"/>
                  <w:rFonts w:asciiTheme="minorHAnsi" w:hAnsiTheme="minorHAnsi" w:cstheme="minorHAnsi"/>
                  <w:color w:val="auto"/>
                  <w:sz w:val="20"/>
                  <w:szCs w:val="20"/>
                </w:rPr>
                <w:t>Workplace adjustment guidelines</w:t>
              </w:r>
            </w:hyperlink>
          </w:p>
        </w:tc>
      </w:tr>
    </w:tbl>
    <w:p w14:paraId="69536C40" w14:textId="77777777" w:rsidR="00E429A4" w:rsidRPr="003F30EE" w:rsidRDefault="00E429A4" w:rsidP="00CE0F85">
      <w:pPr>
        <w:spacing w:after="0" w:line="240" w:lineRule="auto"/>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3F30EE" w:rsidRPr="003F30EE" w14:paraId="4124264B" w14:textId="77777777" w:rsidTr="002C40E1">
        <w:tc>
          <w:tcPr>
            <w:tcW w:w="10608" w:type="dxa"/>
            <w:shd w:val="clear" w:color="auto" w:fill="17365D" w:themeFill="text2" w:themeFillShade="BF"/>
          </w:tcPr>
          <w:p w14:paraId="3E9DA733" w14:textId="44B9E467" w:rsidR="00E429A4" w:rsidRPr="003F30EE" w:rsidRDefault="00E429A4" w:rsidP="002C40E1">
            <w:pPr>
              <w:spacing w:after="0" w:line="240" w:lineRule="auto"/>
              <w:rPr>
                <w:rFonts w:eastAsia="Times New Roman" w:cs="Arial"/>
                <w:b/>
                <w:bCs/>
                <w:sz w:val="20"/>
                <w:szCs w:val="20"/>
                <w:lang w:eastAsia="en-AU"/>
              </w:rPr>
            </w:pPr>
            <w:r w:rsidRPr="003F30EE">
              <w:rPr>
                <w:rFonts w:eastAsia="Times New Roman" w:cs="Arial"/>
                <w:b/>
                <w:bCs/>
                <w:sz w:val="20"/>
                <w:szCs w:val="20"/>
                <w:lang w:eastAsia="en-AU"/>
              </w:rPr>
              <w:t>Capabilities:</w:t>
            </w:r>
          </w:p>
        </w:tc>
      </w:tr>
      <w:tr w:rsidR="00F2029B" w:rsidRPr="003F30EE" w14:paraId="75F8E848" w14:textId="77777777" w:rsidTr="00D6399C">
        <w:trPr>
          <w:trHeight w:val="3102"/>
        </w:trPr>
        <w:tc>
          <w:tcPr>
            <w:tcW w:w="106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p w14:paraId="01F9235B" w14:textId="2B5AB407" w:rsidR="00F2029B" w:rsidRPr="00080145" w:rsidRDefault="00F2029B" w:rsidP="00F2029B">
            <w:pPr>
              <w:tabs>
                <w:tab w:val="left" w:pos="31"/>
                <w:tab w:val="left" w:pos="6315"/>
              </w:tabs>
              <w:spacing w:after="0" w:line="240" w:lineRule="auto"/>
              <w:rPr>
                <w:rFonts w:asciiTheme="minorHAnsi" w:eastAsia="Times New Roman" w:hAnsiTheme="minorHAnsi" w:cstheme="minorHAnsi"/>
                <w:b/>
                <w:bCs/>
                <w:sz w:val="20"/>
                <w:szCs w:val="20"/>
                <w:lang w:eastAsia="en-AU"/>
              </w:rPr>
            </w:pPr>
            <w:r w:rsidRPr="00080145">
              <w:rPr>
                <w:rFonts w:asciiTheme="minorHAnsi" w:eastAsia="Times New Roman" w:hAnsiTheme="minorHAnsi" w:cstheme="minorHAnsi"/>
                <w:b/>
                <w:bCs/>
                <w:sz w:val="20"/>
                <w:szCs w:val="20"/>
                <w:lang w:eastAsia="en-AU"/>
              </w:rPr>
              <w:t>Personal Attributes</w:t>
            </w:r>
            <w:r w:rsidR="00D6399C">
              <w:rPr>
                <w:rFonts w:asciiTheme="minorHAnsi" w:eastAsia="Times New Roman" w:hAnsiTheme="minorHAnsi" w:cstheme="minorHAnsi"/>
                <w:b/>
                <w:bCs/>
                <w:sz w:val="20"/>
                <w:szCs w:val="20"/>
                <w:lang w:eastAsia="en-AU"/>
              </w:rPr>
              <w:t>:</w:t>
            </w:r>
          </w:p>
          <w:p w14:paraId="2424057B" w14:textId="77777777" w:rsidR="00FA0D4D" w:rsidRPr="00FA0D4D" w:rsidRDefault="00F2029B" w:rsidP="00FA0D4D">
            <w:pPr>
              <w:pStyle w:val="ListParagraph"/>
              <w:numPr>
                <w:ilvl w:val="0"/>
                <w:numId w:val="5"/>
              </w:numPr>
              <w:tabs>
                <w:tab w:val="left" w:pos="31"/>
                <w:tab w:val="left" w:pos="6315"/>
              </w:tabs>
              <w:spacing w:after="0" w:line="240" w:lineRule="auto"/>
              <w:rPr>
                <w:rFonts w:asciiTheme="minorHAnsi" w:eastAsia="Times New Roman" w:hAnsiTheme="minorHAnsi" w:cstheme="minorHAnsi"/>
                <w:b/>
                <w:bCs/>
                <w:sz w:val="20"/>
                <w:szCs w:val="20"/>
                <w:lang w:eastAsia="en-AU"/>
              </w:rPr>
            </w:pPr>
            <w:r w:rsidRPr="00080145">
              <w:rPr>
                <w:rFonts w:asciiTheme="minorHAnsi" w:eastAsia="Times New Roman" w:hAnsiTheme="minorHAnsi" w:cstheme="minorHAnsi"/>
                <w:b/>
                <w:bCs/>
                <w:sz w:val="20"/>
                <w:szCs w:val="20"/>
                <w:lang w:eastAsia="en-AU"/>
              </w:rPr>
              <w:t xml:space="preserve">Working Collaboratively: </w:t>
            </w:r>
            <w:r w:rsidR="00D6399C">
              <w:rPr>
                <w:rFonts w:asciiTheme="minorHAnsi" w:eastAsia="Times New Roman" w:hAnsiTheme="minorHAnsi" w:cstheme="minorHAnsi"/>
                <w:sz w:val="20"/>
                <w:szCs w:val="20"/>
                <w:lang w:eastAsia="en-AU"/>
              </w:rPr>
              <w:t>Guides others to create a culture of collaboration. Identifies, and works to overcome, barriers to knowledge or information sharing. Identifies opportunities to work with other teams to deliver outcomes.</w:t>
            </w:r>
          </w:p>
          <w:p w14:paraId="28350E41" w14:textId="77777777" w:rsidR="00FA0D4D" w:rsidRPr="00080145" w:rsidRDefault="00FA0D4D" w:rsidP="00F2029B">
            <w:pPr>
              <w:tabs>
                <w:tab w:val="left" w:pos="31"/>
                <w:tab w:val="left" w:pos="6315"/>
              </w:tabs>
              <w:spacing w:after="0" w:line="240" w:lineRule="auto"/>
              <w:rPr>
                <w:rFonts w:asciiTheme="minorHAnsi" w:eastAsia="Times New Roman" w:hAnsiTheme="minorHAnsi" w:cstheme="minorHAnsi"/>
                <w:b/>
                <w:bCs/>
                <w:sz w:val="20"/>
                <w:szCs w:val="20"/>
                <w:lang w:eastAsia="en-AU"/>
              </w:rPr>
            </w:pPr>
          </w:p>
          <w:p w14:paraId="084243AE" w14:textId="77777777" w:rsidR="00F2029B" w:rsidRPr="00080145" w:rsidRDefault="00F2029B" w:rsidP="00F2029B">
            <w:pPr>
              <w:tabs>
                <w:tab w:val="left" w:pos="31"/>
                <w:tab w:val="left" w:pos="6315"/>
              </w:tabs>
              <w:spacing w:after="0" w:line="240" w:lineRule="auto"/>
              <w:rPr>
                <w:rFonts w:asciiTheme="minorHAnsi" w:eastAsia="Times New Roman" w:hAnsiTheme="minorHAnsi" w:cstheme="minorHAnsi"/>
                <w:b/>
                <w:bCs/>
                <w:sz w:val="20"/>
                <w:szCs w:val="20"/>
                <w:lang w:eastAsia="en-AU"/>
              </w:rPr>
            </w:pPr>
            <w:r w:rsidRPr="00080145">
              <w:rPr>
                <w:rFonts w:asciiTheme="minorHAnsi" w:eastAsia="Times New Roman" w:hAnsiTheme="minorHAnsi" w:cstheme="minorHAnsi"/>
                <w:b/>
                <w:bCs/>
                <w:sz w:val="20"/>
                <w:szCs w:val="20"/>
                <w:lang w:eastAsia="en-AU"/>
              </w:rPr>
              <w:t>Enabling Delivery:</w:t>
            </w:r>
          </w:p>
          <w:p w14:paraId="1B9237F8" w14:textId="42613D15" w:rsidR="00F2029B" w:rsidRDefault="00F2029B" w:rsidP="00FA0D4D">
            <w:pPr>
              <w:pStyle w:val="ListParagraph"/>
              <w:numPr>
                <w:ilvl w:val="0"/>
                <w:numId w:val="5"/>
              </w:numPr>
              <w:tabs>
                <w:tab w:val="left" w:pos="31"/>
                <w:tab w:val="left" w:pos="6315"/>
              </w:tabs>
              <w:spacing w:after="0" w:line="240" w:lineRule="auto"/>
              <w:rPr>
                <w:rFonts w:asciiTheme="minorHAnsi" w:eastAsia="Times New Roman" w:hAnsiTheme="minorHAnsi" w:cstheme="minorHAnsi"/>
                <w:sz w:val="20"/>
                <w:szCs w:val="20"/>
                <w:lang w:eastAsia="en-AU"/>
              </w:rPr>
            </w:pPr>
            <w:r w:rsidRPr="00080145">
              <w:rPr>
                <w:rFonts w:asciiTheme="minorHAnsi" w:eastAsia="Times New Roman" w:hAnsiTheme="minorHAnsi" w:cstheme="minorHAnsi"/>
                <w:b/>
                <w:bCs/>
                <w:sz w:val="20"/>
                <w:szCs w:val="20"/>
                <w:lang w:eastAsia="en-AU"/>
              </w:rPr>
              <w:t>Project Delivery</w:t>
            </w:r>
            <w:r w:rsidRPr="00080145">
              <w:rPr>
                <w:rFonts w:asciiTheme="minorHAnsi" w:eastAsia="Times New Roman" w:hAnsiTheme="minorHAnsi" w:cstheme="minorHAnsi"/>
                <w:sz w:val="20"/>
                <w:szCs w:val="20"/>
                <w:lang w:eastAsia="en-AU"/>
              </w:rPr>
              <w:t xml:space="preserve">: </w:t>
            </w:r>
            <w:r w:rsidR="00D6399C">
              <w:rPr>
                <w:rFonts w:asciiTheme="minorHAnsi" w:eastAsia="Times New Roman" w:hAnsiTheme="minorHAnsi" w:cstheme="minorHAnsi"/>
                <w:sz w:val="20"/>
                <w:szCs w:val="20"/>
                <w:lang w:eastAsia="en-AU"/>
              </w:rPr>
              <w:t>Translates strategies into programs or projects that enables achievement of outcomes required. Defines tasks to be delivered to meet agreed outcomes. Coordinates and guides others in the execution of work activities. Monitors progress of tasks against plans and takes corrective action when required.</w:t>
            </w:r>
          </w:p>
          <w:p w14:paraId="6C25E08C" w14:textId="35DFD169" w:rsidR="00FA0D4D" w:rsidRPr="00080145" w:rsidRDefault="00FA0D4D" w:rsidP="00FA0D4D">
            <w:pPr>
              <w:pStyle w:val="ListParagraph"/>
              <w:numPr>
                <w:ilvl w:val="0"/>
                <w:numId w:val="5"/>
              </w:numPr>
              <w:tabs>
                <w:tab w:val="left" w:pos="31"/>
                <w:tab w:val="left" w:pos="6315"/>
              </w:tabs>
              <w:spacing w:after="0" w:line="240" w:lineRule="auto"/>
              <w:rPr>
                <w:rFonts w:asciiTheme="minorHAnsi" w:eastAsia="Times New Roman" w:hAnsiTheme="minorHAnsi" w:cstheme="minorHAnsi"/>
                <w:sz w:val="20"/>
                <w:szCs w:val="20"/>
                <w:lang w:eastAsia="en-AU"/>
              </w:rPr>
            </w:pPr>
            <w:r w:rsidRPr="00FA0D4D">
              <w:rPr>
                <w:rFonts w:asciiTheme="minorHAnsi" w:eastAsia="Times New Roman" w:hAnsiTheme="minorHAnsi" w:cstheme="minorHAnsi"/>
                <w:b/>
                <w:bCs/>
                <w:sz w:val="20"/>
                <w:szCs w:val="20"/>
                <w:lang w:eastAsia="en-AU"/>
              </w:rPr>
              <w:t>Problem Solving</w:t>
            </w:r>
            <w:r w:rsidRPr="00FA0D4D">
              <w:rPr>
                <w:rFonts w:asciiTheme="minorHAnsi" w:eastAsia="Times New Roman" w:hAnsiTheme="minorHAnsi" w:cstheme="minorHAnsi"/>
                <w:sz w:val="20"/>
                <w:szCs w:val="20"/>
                <w:lang w:eastAsia="en-AU"/>
              </w:rPr>
              <w:t xml:space="preserve">: Resolves issues through deep understanding or interpretation of existing guidelines. Where guidelines are not available, analyses the ideas available and takes action to resolve problems. </w:t>
            </w:r>
          </w:p>
          <w:p w14:paraId="5379E6F4" w14:textId="77777777" w:rsidR="00F2029B" w:rsidRDefault="00F2029B" w:rsidP="00F2029B">
            <w:pPr>
              <w:tabs>
                <w:tab w:val="left" w:pos="31"/>
                <w:tab w:val="left" w:pos="6315"/>
              </w:tabs>
              <w:spacing w:after="0" w:line="240" w:lineRule="auto"/>
              <w:rPr>
                <w:rFonts w:asciiTheme="minorHAnsi" w:eastAsia="Times New Roman" w:hAnsiTheme="minorHAnsi" w:cstheme="minorHAnsi"/>
                <w:sz w:val="20"/>
                <w:szCs w:val="20"/>
                <w:lang w:eastAsia="en-AU"/>
              </w:rPr>
            </w:pPr>
          </w:p>
          <w:p w14:paraId="71A75E7F" w14:textId="77777777" w:rsidR="00FA0D4D" w:rsidRPr="00FA0D4D" w:rsidRDefault="00FA0D4D" w:rsidP="00FA0D4D">
            <w:pPr>
              <w:tabs>
                <w:tab w:val="left" w:pos="31"/>
                <w:tab w:val="left" w:pos="6315"/>
              </w:tabs>
              <w:spacing w:after="0" w:line="240" w:lineRule="auto"/>
              <w:rPr>
                <w:rFonts w:asciiTheme="minorHAnsi" w:eastAsia="Times New Roman" w:hAnsiTheme="minorHAnsi" w:cstheme="minorHAnsi"/>
                <w:b/>
                <w:bCs/>
                <w:sz w:val="20"/>
                <w:szCs w:val="20"/>
                <w:lang w:eastAsia="en-AU"/>
              </w:rPr>
            </w:pPr>
            <w:r w:rsidRPr="00FA0D4D">
              <w:rPr>
                <w:rFonts w:asciiTheme="minorHAnsi" w:eastAsia="Times New Roman" w:hAnsiTheme="minorHAnsi" w:cstheme="minorHAnsi"/>
                <w:b/>
                <w:bCs/>
                <w:sz w:val="20"/>
                <w:szCs w:val="20"/>
                <w:lang w:eastAsia="en-AU"/>
              </w:rPr>
              <w:t>Authentic Relationships:</w:t>
            </w:r>
          </w:p>
          <w:p w14:paraId="56544964" w14:textId="3CE12C17" w:rsidR="00FA0D4D" w:rsidRPr="00FA0D4D" w:rsidRDefault="00FA0D4D" w:rsidP="00FA0D4D">
            <w:pPr>
              <w:pStyle w:val="ListParagraph"/>
              <w:numPr>
                <w:ilvl w:val="0"/>
                <w:numId w:val="6"/>
              </w:numPr>
              <w:tabs>
                <w:tab w:val="left" w:pos="31"/>
                <w:tab w:val="left" w:pos="6315"/>
              </w:tabs>
              <w:spacing w:after="0" w:line="240" w:lineRule="auto"/>
              <w:rPr>
                <w:rFonts w:asciiTheme="minorHAnsi" w:eastAsia="Times New Roman" w:hAnsiTheme="minorHAnsi" w:cstheme="minorHAnsi"/>
                <w:sz w:val="20"/>
                <w:szCs w:val="20"/>
                <w:lang w:eastAsia="en-AU"/>
              </w:rPr>
            </w:pPr>
            <w:r w:rsidRPr="00FA0D4D">
              <w:rPr>
                <w:rFonts w:asciiTheme="minorHAnsi" w:eastAsia="Times New Roman" w:hAnsiTheme="minorHAnsi" w:cstheme="minorHAnsi"/>
                <w:b/>
                <w:bCs/>
                <w:sz w:val="20"/>
                <w:szCs w:val="20"/>
                <w:lang w:eastAsia="en-AU"/>
              </w:rPr>
              <w:t>Stakeholder Management</w:t>
            </w:r>
            <w:r w:rsidRPr="00FA0D4D">
              <w:rPr>
                <w:rFonts w:asciiTheme="minorHAnsi" w:eastAsia="Times New Roman" w:hAnsiTheme="minorHAnsi" w:cstheme="minorHAnsi"/>
                <w:sz w:val="20"/>
                <w:szCs w:val="20"/>
                <w:lang w:eastAsia="en-AU"/>
              </w:rPr>
              <w:t>: Responds to clients' needs. Promptly follows through on inquiries, requests and complaints. Takes responsibility for correcting problems promptly.</w:t>
            </w:r>
          </w:p>
          <w:p w14:paraId="33C3B4B9" w14:textId="6E8F335D" w:rsidR="00F2029B" w:rsidRPr="00D6399C" w:rsidRDefault="00D6399C" w:rsidP="00FA0D4D">
            <w:pPr>
              <w:pStyle w:val="ListParagraph"/>
              <w:numPr>
                <w:ilvl w:val="0"/>
                <w:numId w:val="5"/>
              </w:numPr>
              <w:tabs>
                <w:tab w:val="left" w:pos="31"/>
                <w:tab w:val="left" w:pos="6315"/>
              </w:tabs>
              <w:spacing w:after="0" w:line="240" w:lineRule="auto"/>
              <w:rPr>
                <w:rFonts w:asciiTheme="minorHAnsi" w:eastAsia="Times New Roman" w:hAnsiTheme="minorHAnsi" w:cstheme="minorHAnsi"/>
                <w:sz w:val="20"/>
                <w:szCs w:val="20"/>
                <w:lang w:eastAsia="en-AU"/>
              </w:rPr>
            </w:pPr>
            <w:r>
              <w:rPr>
                <w:rFonts w:asciiTheme="minorHAnsi" w:eastAsia="Times New Roman" w:hAnsiTheme="minorHAnsi" w:cstheme="minorHAnsi"/>
                <w:b/>
                <w:bCs/>
                <w:sz w:val="20"/>
                <w:szCs w:val="20"/>
                <w:lang w:eastAsia="en-AU"/>
              </w:rPr>
              <w:t xml:space="preserve">Communicate with Impact: </w:t>
            </w:r>
            <w:r>
              <w:rPr>
                <w:rFonts w:asciiTheme="minorHAnsi" w:eastAsia="Times New Roman" w:hAnsiTheme="minorHAnsi" w:cstheme="minorHAnsi"/>
                <w:sz w:val="20"/>
                <w:szCs w:val="20"/>
                <w:lang w:eastAsia="en-AU"/>
              </w:rPr>
              <w:t>Uses various communication media to convey information, ideas, and insights in ways that maximises understanding of key messages. Possesses good written and verbal communication skills.</w:t>
            </w:r>
          </w:p>
        </w:tc>
      </w:tr>
    </w:tbl>
    <w:p w14:paraId="7355CF71" w14:textId="77777777" w:rsidR="00E429A4" w:rsidRDefault="00E429A4" w:rsidP="00CE0F85">
      <w:pPr>
        <w:spacing w:after="0" w:line="240" w:lineRule="auto"/>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576779" w:rsidRPr="00DE6B8F" w14:paraId="725E0676" w14:textId="77777777" w:rsidTr="24541B91">
        <w:tc>
          <w:tcPr>
            <w:tcW w:w="10608" w:type="dxa"/>
            <w:shd w:val="clear" w:color="auto" w:fill="17365D" w:themeFill="text2" w:themeFillShade="BF"/>
          </w:tcPr>
          <w:p w14:paraId="62FBD66D" w14:textId="77777777" w:rsidR="00576779" w:rsidRPr="00576779" w:rsidRDefault="00576779" w:rsidP="00CE0F85">
            <w:pPr>
              <w:spacing w:after="0" w:line="240" w:lineRule="auto"/>
              <w:rPr>
                <w:rFonts w:eastAsia="Times New Roman" w:cs="Arial"/>
                <w:b/>
                <w:bCs/>
                <w:color w:val="FFFFFF"/>
                <w:sz w:val="20"/>
                <w:szCs w:val="20"/>
                <w:lang w:eastAsia="en-AU"/>
              </w:rPr>
            </w:pPr>
            <w:r w:rsidRPr="24541B91">
              <w:rPr>
                <w:rFonts w:eastAsia="Times New Roman" w:cs="Arial"/>
                <w:b/>
                <w:bCs/>
                <w:color w:val="FFFFFF" w:themeColor="background1"/>
                <w:sz w:val="20"/>
                <w:szCs w:val="20"/>
                <w:lang w:eastAsia="en-AU"/>
              </w:rPr>
              <w:t>Selection Criteria:</w:t>
            </w:r>
          </w:p>
        </w:tc>
      </w:tr>
      <w:tr w:rsidR="00576779" w:rsidRPr="00DE6B8F" w14:paraId="19D54125" w14:textId="77777777" w:rsidTr="24541B91">
        <w:tc>
          <w:tcPr>
            <w:tcW w:w="106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p w14:paraId="5C79DC4E" w14:textId="77777777" w:rsidR="00D6399C" w:rsidRPr="00080145" w:rsidRDefault="00D6399C" w:rsidP="00D6399C">
            <w:pPr>
              <w:pStyle w:val="Bulletlevel2"/>
              <w:numPr>
                <w:ilvl w:val="0"/>
                <w:numId w:val="0"/>
              </w:numPr>
              <w:spacing w:after="120" w:line="280" w:lineRule="exact"/>
              <w:contextualSpacing w:val="0"/>
              <w:jc w:val="both"/>
              <w:rPr>
                <w:rFonts w:asciiTheme="minorHAnsi" w:hAnsiTheme="minorHAnsi" w:cstheme="minorHAnsi"/>
                <w:b/>
                <w:bCs/>
                <w:color w:val="auto"/>
                <w:lang w:val="en-AU"/>
              </w:rPr>
            </w:pPr>
            <w:r w:rsidRPr="00080145">
              <w:rPr>
                <w:rFonts w:asciiTheme="minorHAnsi" w:hAnsiTheme="minorHAnsi" w:cstheme="minorHAnsi"/>
                <w:b/>
                <w:bCs/>
                <w:color w:val="auto"/>
                <w:lang w:val="en-AU"/>
              </w:rPr>
              <w:t>Criterion 1:</w:t>
            </w:r>
            <w:r w:rsidRPr="00080145">
              <w:rPr>
                <w:rFonts w:asciiTheme="minorHAnsi" w:hAnsiTheme="minorHAnsi" w:cstheme="minorHAnsi"/>
                <w:color w:val="auto"/>
                <w:lang w:val="en-AU"/>
              </w:rPr>
              <w:t xml:space="preserve"> </w:t>
            </w:r>
            <w:r w:rsidRPr="00080145">
              <w:rPr>
                <w:rFonts w:asciiTheme="minorHAnsi" w:hAnsiTheme="minorHAnsi" w:cstheme="minorHAnsi"/>
                <w:color w:val="auto"/>
                <w:kern w:val="0"/>
                <w:szCs w:val="20"/>
                <w:lang w:val="en-AU" w:eastAsia="en-AU"/>
              </w:rPr>
              <w:t>Demonstrates the ‘Victorian Public Sector Values’ of Responsiveness, Integrity, Impartiality, Accountability, Respect, Leadership and Human Rights.</w:t>
            </w:r>
            <w:r w:rsidRPr="00080145">
              <w:rPr>
                <w:rFonts w:asciiTheme="minorHAnsi" w:hAnsiTheme="minorHAnsi" w:cstheme="minorHAnsi"/>
                <w:color w:val="auto"/>
                <w:lang w:val="en-AU"/>
              </w:rPr>
              <w:t xml:space="preserve"> </w:t>
            </w:r>
          </w:p>
          <w:p w14:paraId="4A057E91" w14:textId="79388618" w:rsidR="00D6399C" w:rsidRPr="00080145" w:rsidRDefault="00D6399C" w:rsidP="00D6399C">
            <w:pPr>
              <w:pStyle w:val="Bulletlevel2"/>
              <w:numPr>
                <w:ilvl w:val="0"/>
                <w:numId w:val="0"/>
              </w:numPr>
              <w:spacing w:line="280" w:lineRule="exact"/>
              <w:contextualSpacing w:val="0"/>
              <w:jc w:val="both"/>
              <w:rPr>
                <w:rFonts w:asciiTheme="minorHAnsi" w:hAnsiTheme="minorHAnsi" w:cstheme="minorHAnsi"/>
                <w:color w:val="auto"/>
                <w:kern w:val="0"/>
                <w:szCs w:val="20"/>
                <w:lang w:val="en-AU" w:eastAsia="en-AU"/>
              </w:rPr>
            </w:pPr>
            <w:r w:rsidRPr="00080145">
              <w:rPr>
                <w:rFonts w:asciiTheme="minorHAnsi" w:eastAsia="Arial" w:hAnsiTheme="minorHAnsi" w:cstheme="minorHAnsi"/>
                <w:b/>
                <w:bCs/>
                <w:color w:val="auto"/>
              </w:rPr>
              <w:t>Criterion 2:</w:t>
            </w:r>
            <w:r w:rsidRPr="00080145">
              <w:rPr>
                <w:rFonts w:asciiTheme="minorHAnsi" w:eastAsia="Arial" w:hAnsiTheme="minorHAnsi" w:cstheme="minorHAnsi"/>
                <w:color w:val="auto"/>
              </w:rPr>
              <w:t xml:space="preserve"> </w:t>
            </w:r>
            <w:r w:rsidR="00A41D89">
              <w:rPr>
                <w:rFonts w:asciiTheme="minorHAnsi" w:hAnsiTheme="minorHAnsi" w:cstheme="minorHAnsi"/>
                <w:color w:val="auto"/>
              </w:rPr>
              <w:t>‘</w:t>
            </w:r>
            <w:r w:rsidR="00A41D89" w:rsidRPr="00A41D89">
              <w:rPr>
                <w:rFonts w:asciiTheme="minorHAnsi" w:hAnsiTheme="minorHAnsi" w:cstheme="minorHAnsi"/>
                <w:color w:val="auto"/>
                <w:lang w:val="en-AU"/>
              </w:rPr>
              <w:t>Flexibility and Adaptability</w:t>
            </w:r>
            <w:r w:rsidR="00470F1D">
              <w:rPr>
                <w:rFonts w:asciiTheme="minorHAnsi" w:hAnsiTheme="minorHAnsi" w:cstheme="minorHAnsi"/>
                <w:color w:val="auto"/>
                <w:kern w:val="0"/>
                <w:szCs w:val="20"/>
                <w:lang w:val="en-AU" w:eastAsia="en-AU"/>
              </w:rPr>
              <w:t>’</w:t>
            </w:r>
            <w:r w:rsidRPr="00080145">
              <w:rPr>
                <w:rFonts w:asciiTheme="minorHAnsi" w:hAnsiTheme="minorHAnsi" w:cstheme="minorHAnsi"/>
                <w:color w:val="auto"/>
                <w:kern w:val="0"/>
                <w:szCs w:val="20"/>
                <w:lang w:val="en-AU" w:eastAsia="en-AU"/>
              </w:rPr>
              <w:t xml:space="preserve"> – please see the Capabilities section above for more detail.  </w:t>
            </w:r>
          </w:p>
          <w:p w14:paraId="0C172852" w14:textId="77777777" w:rsidR="00A41D89" w:rsidRDefault="00D6399C" w:rsidP="00A41D89">
            <w:pPr>
              <w:pStyle w:val="Bulletlevel2"/>
              <w:numPr>
                <w:ilvl w:val="0"/>
                <w:numId w:val="0"/>
              </w:numPr>
              <w:spacing w:line="280" w:lineRule="exact"/>
              <w:contextualSpacing w:val="0"/>
              <w:jc w:val="both"/>
              <w:rPr>
                <w:rFonts w:asciiTheme="minorHAnsi" w:eastAsia="Arial" w:hAnsiTheme="minorHAnsi" w:cstheme="minorHAnsi"/>
                <w:color w:val="auto"/>
              </w:rPr>
            </w:pPr>
            <w:r w:rsidRPr="00080145">
              <w:rPr>
                <w:rFonts w:asciiTheme="minorHAnsi" w:eastAsia="Arial" w:hAnsiTheme="minorHAnsi" w:cstheme="minorHAnsi"/>
                <w:b/>
                <w:bCs/>
                <w:color w:val="auto"/>
              </w:rPr>
              <w:t>Criterion 3:</w:t>
            </w:r>
            <w:r w:rsidRPr="00080145">
              <w:rPr>
                <w:rFonts w:asciiTheme="minorHAnsi" w:eastAsia="Arial" w:hAnsiTheme="minorHAnsi" w:cstheme="minorHAnsi"/>
                <w:color w:val="auto"/>
              </w:rPr>
              <w:t xml:space="preserve"> ‘</w:t>
            </w:r>
            <w:r w:rsidR="00A41D89" w:rsidRPr="00A41D89">
              <w:rPr>
                <w:rFonts w:asciiTheme="minorHAnsi" w:eastAsia="Arial" w:hAnsiTheme="minorHAnsi" w:cstheme="minorHAnsi"/>
                <w:color w:val="auto"/>
                <w:lang w:val="en-AU"/>
              </w:rPr>
              <w:t>Critical Thinking &amp; Problem Solving</w:t>
            </w:r>
            <w:r>
              <w:rPr>
                <w:rFonts w:asciiTheme="minorHAnsi" w:eastAsia="Arial" w:hAnsiTheme="minorHAnsi" w:cstheme="minorHAnsi"/>
                <w:color w:val="auto"/>
              </w:rPr>
              <w:t>’</w:t>
            </w:r>
            <w:r w:rsidRPr="00080145">
              <w:rPr>
                <w:rFonts w:asciiTheme="minorHAnsi" w:eastAsia="Arial" w:hAnsiTheme="minorHAnsi" w:cstheme="minorHAnsi"/>
                <w:color w:val="auto"/>
              </w:rPr>
              <w:t xml:space="preserve"> – please see the Capabilities section above for more detail.</w:t>
            </w:r>
          </w:p>
          <w:p w14:paraId="144E45B7" w14:textId="270BD5D6" w:rsidR="0001303D" w:rsidRPr="00A41D89" w:rsidRDefault="00D6399C" w:rsidP="00A41D89">
            <w:pPr>
              <w:pStyle w:val="Bulletlevel2"/>
              <w:numPr>
                <w:ilvl w:val="0"/>
                <w:numId w:val="0"/>
              </w:numPr>
              <w:spacing w:line="280" w:lineRule="exact"/>
              <w:contextualSpacing w:val="0"/>
              <w:jc w:val="both"/>
              <w:rPr>
                <w:rFonts w:asciiTheme="minorHAnsi" w:eastAsia="Arial" w:hAnsiTheme="minorHAnsi" w:cstheme="minorHAnsi"/>
                <w:color w:val="auto"/>
              </w:rPr>
            </w:pPr>
            <w:r w:rsidRPr="00080145">
              <w:rPr>
                <w:rFonts w:asciiTheme="minorHAnsi" w:eastAsia="Arial" w:hAnsiTheme="minorHAnsi" w:cstheme="minorHAnsi"/>
                <w:b/>
                <w:bCs/>
                <w:color w:val="auto"/>
              </w:rPr>
              <w:t xml:space="preserve">Criterion </w:t>
            </w:r>
            <w:r>
              <w:rPr>
                <w:rFonts w:asciiTheme="minorHAnsi" w:eastAsia="Arial" w:hAnsiTheme="minorHAnsi" w:cstheme="minorHAnsi"/>
                <w:b/>
                <w:bCs/>
                <w:color w:val="auto"/>
              </w:rPr>
              <w:t>4</w:t>
            </w:r>
            <w:r w:rsidRPr="00080145">
              <w:rPr>
                <w:rFonts w:asciiTheme="minorHAnsi" w:eastAsia="Arial" w:hAnsiTheme="minorHAnsi" w:cstheme="minorHAnsi"/>
                <w:b/>
                <w:bCs/>
                <w:color w:val="auto"/>
              </w:rPr>
              <w:t>:</w:t>
            </w:r>
            <w:r w:rsidRPr="00080145">
              <w:rPr>
                <w:rFonts w:asciiTheme="minorHAnsi" w:eastAsia="Arial" w:hAnsiTheme="minorHAnsi" w:cstheme="minorHAnsi"/>
                <w:color w:val="auto"/>
              </w:rPr>
              <w:t xml:space="preserve"> ‘</w:t>
            </w:r>
            <w:r w:rsidR="00A41D89" w:rsidRPr="00A41D89">
              <w:rPr>
                <w:rFonts w:asciiTheme="minorHAnsi" w:eastAsia="Arial" w:hAnsiTheme="minorHAnsi" w:cstheme="minorHAnsi"/>
                <w:lang w:val="en-AU"/>
              </w:rPr>
              <w:t>Authentic Relationships</w:t>
            </w:r>
            <w:r w:rsidR="00470F1D" w:rsidRPr="00A41D89">
              <w:rPr>
                <w:rFonts w:asciiTheme="minorHAnsi" w:eastAsia="Arial" w:hAnsiTheme="minorHAnsi" w:cstheme="minorHAnsi"/>
                <w:color w:val="auto"/>
              </w:rPr>
              <w:t>’</w:t>
            </w:r>
            <w:r w:rsidRPr="00A41D89">
              <w:rPr>
                <w:rFonts w:asciiTheme="minorHAnsi" w:eastAsia="Arial" w:hAnsiTheme="minorHAnsi" w:cstheme="minorHAnsi"/>
                <w:color w:val="auto"/>
              </w:rPr>
              <w:t xml:space="preserve"> - please see the Capabilities section above for more detail.</w:t>
            </w:r>
          </w:p>
        </w:tc>
      </w:tr>
    </w:tbl>
    <w:p w14:paraId="6EB8DEB5" w14:textId="77777777" w:rsidR="0067297F" w:rsidRDefault="0067297F" w:rsidP="00CE0F85">
      <w:pPr>
        <w:spacing w:after="0" w:line="240" w:lineRule="auto"/>
        <w:rPr>
          <w:rFonts w:ascii="Cambria" w:hAnsi="Cambria"/>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67297F" w:rsidRPr="00DE6B8F" w14:paraId="798803E4" w14:textId="77777777" w:rsidTr="00F06919">
        <w:tc>
          <w:tcPr>
            <w:tcW w:w="10608" w:type="dxa"/>
            <w:shd w:val="clear" w:color="auto" w:fill="17365D" w:themeFill="text2" w:themeFillShade="BF"/>
          </w:tcPr>
          <w:p w14:paraId="4544C009" w14:textId="0BA86E17" w:rsidR="0067297F" w:rsidRPr="00576779" w:rsidRDefault="0067297F" w:rsidP="00F06919">
            <w:pPr>
              <w:spacing w:after="0" w:line="240" w:lineRule="auto"/>
              <w:rPr>
                <w:rFonts w:eastAsia="Times New Roman" w:cs="Arial"/>
                <w:b/>
                <w:bCs/>
                <w:color w:val="FFFFFF"/>
                <w:sz w:val="20"/>
                <w:szCs w:val="20"/>
                <w:lang w:eastAsia="en-AU"/>
              </w:rPr>
            </w:pPr>
            <w:r w:rsidRPr="0067297F">
              <w:rPr>
                <w:rFonts w:eastAsia="Times New Roman" w:cs="Arial"/>
                <w:b/>
                <w:bCs/>
                <w:color w:val="FFFFFF"/>
                <w:sz w:val="20"/>
                <w:szCs w:val="20"/>
                <w:lang w:eastAsia="en-AU"/>
              </w:rPr>
              <w:t>Child Safe Standards</w:t>
            </w:r>
            <w:r w:rsidRPr="00576779">
              <w:rPr>
                <w:rFonts w:eastAsia="Times New Roman" w:cs="Arial"/>
                <w:b/>
                <w:bCs/>
                <w:color w:val="FFFFFF"/>
                <w:sz w:val="20"/>
                <w:szCs w:val="20"/>
                <w:lang w:eastAsia="en-AU"/>
              </w:rPr>
              <w:t>:</w:t>
            </w:r>
          </w:p>
        </w:tc>
      </w:tr>
      <w:tr w:rsidR="0067297F" w:rsidRPr="00DE6B8F" w14:paraId="7EA2C861" w14:textId="77777777" w:rsidTr="00F06919">
        <w:trPr>
          <w:trHeight w:val="397"/>
        </w:trPr>
        <w:tc>
          <w:tcPr>
            <w:tcW w:w="10608" w:type="dxa"/>
            <w:tcBorders>
              <w:top w:val="single" w:sz="8" w:space="0" w:color="C0504D"/>
              <w:left w:val="single" w:sz="8" w:space="0" w:color="C0504D"/>
              <w:bottom w:val="single" w:sz="8" w:space="0" w:color="C0504D"/>
              <w:right w:val="single" w:sz="8" w:space="0" w:color="C0504D"/>
            </w:tcBorders>
          </w:tcPr>
          <w:p w14:paraId="12A960D2" w14:textId="77777777" w:rsidR="00337D96" w:rsidRPr="00163C42" w:rsidRDefault="00337D96" w:rsidP="00337D96">
            <w:pPr>
              <w:pStyle w:val="Pa1"/>
              <w:spacing w:line="240" w:lineRule="auto"/>
            </w:pPr>
            <w:r w:rsidRPr="00C80A37">
              <w:rPr>
                <w:rFonts w:asciiTheme="minorHAnsi" w:hAnsiTheme="minorHAnsi" w:cstheme="minorHAnsi"/>
                <w:sz w:val="20"/>
                <w:szCs w:val="20"/>
              </w:rPr>
              <w:t xml:space="preserve">The VCAA actively promotes the safety and wellbeing of all students, and all VCAA staff are committed to protecting students from abuse or harm in the school and corporate environment, in accordance with their legal obligations including child safe standards.  </w:t>
            </w:r>
            <w:r>
              <w:rPr>
                <w:rFonts w:asciiTheme="minorHAnsi" w:hAnsiTheme="minorHAnsi" w:cstheme="minorHAnsi"/>
                <w:sz w:val="20"/>
                <w:szCs w:val="20"/>
              </w:rPr>
              <w:br/>
            </w:r>
            <w:r w:rsidRPr="00163C42">
              <w:rPr>
                <w:rFonts w:asciiTheme="minorHAnsi" w:hAnsiTheme="minorHAnsi" w:cstheme="minorHAnsi"/>
                <w:sz w:val="20"/>
                <w:szCs w:val="20"/>
              </w:rPr>
              <w:t>Child safe policy:</w:t>
            </w:r>
            <w:r w:rsidRPr="00D4042A">
              <w:rPr>
                <w:rFonts w:asciiTheme="minorHAnsi" w:hAnsiTheme="minorHAnsi" w:cstheme="minorHAnsi"/>
                <w:sz w:val="18"/>
                <w:szCs w:val="18"/>
              </w:rPr>
              <w:t xml:space="preserve"> </w:t>
            </w:r>
            <w:hyperlink r:id="rId18" w:history="1">
              <w:r w:rsidRPr="00D4042A">
                <w:rPr>
                  <w:rStyle w:val="Hyperlink"/>
                  <w:sz w:val="18"/>
                  <w:szCs w:val="18"/>
                  <w:lang w:val="en-US"/>
                </w:rPr>
                <w:t>https://www.vcaa.vic.edu.au/sites/default/files/Documents/corppolicies/VCAA_Child_Safe_Policy.docx</w:t>
              </w:r>
            </w:hyperlink>
          </w:p>
          <w:p w14:paraId="0B8EC185" w14:textId="190EEAAA" w:rsidR="0067297F" w:rsidRPr="00B316AC" w:rsidRDefault="00337D96" w:rsidP="00337D96">
            <w:pPr>
              <w:pStyle w:val="Pa1"/>
              <w:spacing w:line="240" w:lineRule="auto"/>
              <w:rPr>
                <w:rFonts w:asciiTheme="minorHAnsi" w:hAnsiTheme="minorHAnsi" w:cstheme="minorHAnsi"/>
                <w:color w:val="333333"/>
                <w:sz w:val="20"/>
                <w:szCs w:val="20"/>
              </w:rPr>
            </w:pPr>
            <w:r w:rsidRPr="00D4042A">
              <w:rPr>
                <w:rFonts w:asciiTheme="minorHAnsi" w:hAnsiTheme="minorHAnsi" w:cstheme="minorHAnsi"/>
                <w:sz w:val="20"/>
                <w:szCs w:val="20"/>
              </w:rPr>
              <w:t xml:space="preserve">Child safe code: </w:t>
            </w:r>
            <w:hyperlink r:id="rId19" w:history="1">
              <w:r w:rsidRPr="00D4042A">
                <w:rPr>
                  <w:rStyle w:val="Hyperlink"/>
                  <w:sz w:val="18"/>
                  <w:szCs w:val="18"/>
                  <w:lang w:val="en-US"/>
                </w:rPr>
                <w:t>https://www.vcaa.vic.edu.au/sites/default/files/Documents/corppolicies/VCAAChildSafeCodeofConduct.docx</w:t>
              </w:r>
            </w:hyperlink>
            <w:r w:rsidR="00D6399C" w:rsidRPr="00E444D2">
              <w:rPr>
                <w:rFonts w:asciiTheme="minorHAnsi" w:hAnsiTheme="minorHAnsi" w:cstheme="minorHAnsi"/>
                <w:sz w:val="20"/>
                <w:szCs w:val="20"/>
              </w:rPr>
              <w:br/>
            </w:r>
          </w:p>
        </w:tc>
      </w:tr>
    </w:tbl>
    <w:p w14:paraId="3CC47842" w14:textId="47BE686C" w:rsidR="0001303D" w:rsidRPr="00576779" w:rsidRDefault="000A2209" w:rsidP="00CE0F85">
      <w:pPr>
        <w:spacing w:after="0" w:line="240" w:lineRule="auto"/>
        <w:rPr>
          <w:rFonts w:ascii="Cambria" w:hAnsi="Cambria"/>
        </w:rPr>
      </w:pPr>
      <w:r>
        <w:rPr>
          <w:rFonts w:ascii="Cambria" w:hAnsi="Cambria"/>
        </w:rPr>
        <w:tab/>
      </w: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F2054F" w:rsidRPr="00DE6B8F" w14:paraId="7B813B6E" w14:textId="77777777" w:rsidTr="00FA1ABC">
        <w:tc>
          <w:tcPr>
            <w:tcW w:w="10608" w:type="dxa"/>
            <w:shd w:val="clear" w:color="auto" w:fill="17365D" w:themeFill="text2" w:themeFillShade="BF"/>
          </w:tcPr>
          <w:p w14:paraId="453ACAC2" w14:textId="418E9352" w:rsidR="00F2054F" w:rsidRPr="00576779" w:rsidRDefault="00F2054F" w:rsidP="00FA1ABC">
            <w:pPr>
              <w:keepNext/>
              <w:spacing w:after="0" w:line="240" w:lineRule="auto"/>
              <w:rPr>
                <w:rFonts w:eastAsia="Times New Roman" w:cs="Arial"/>
                <w:b/>
                <w:bCs/>
                <w:color w:val="FFFFFF"/>
                <w:sz w:val="20"/>
                <w:szCs w:val="20"/>
                <w:lang w:eastAsia="en-AU"/>
              </w:rPr>
            </w:pPr>
            <w:r w:rsidRPr="00F2054F">
              <w:rPr>
                <w:rFonts w:eastAsia="Times New Roman" w:cs="Arial"/>
                <w:b/>
                <w:bCs/>
                <w:color w:val="FFFFFF"/>
                <w:sz w:val="20"/>
                <w:szCs w:val="20"/>
                <w:lang w:eastAsia="en-AU"/>
              </w:rPr>
              <w:t>DE Values</w:t>
            </w:r>
            <w:r>
              <w:rPr>
                <w:rFonts w:eastAsia="Times New Roman" w:cs="Arial"/>
                <w:b/>
                <w:bCs/>
                <w:color w:val="FFFFFF"/>
                <w:sz w:val="20"/>
                <w:szCs w:val="20"/>
                <w:lang w:eastAsia="en-AU"/>
              </w:rPr>
              <w:t xml:space="preserve"> </w:t>
            </w:r>
          </w:p>
        </w:tc>
      </w:tr>
      <w:tr w:rsidR="00F2054F" w:rsidRPr="00DE6B8F" w14:paraId="3B4B9B2D" w14:textId="77777777" w:rsidTr="00FA1ABC">
        <w:trPr>
          <w:trHeight w:val="453"/>
        </w:trPr>
        <w:tc>
          <w:tcPr>
            <w:tcW w:w="10608" w:type="dxa"/>
            <w:tcBorders>
              <w:top w:val="single" w:sz="8" w:space="0" w:color="C0504D"/>
              <w:left w:val="single" w:sz="8" w:space="0" w:color="C0504D"/>
              <w:bottom w:val="single" w:sz="8" w:space="0" w:color="C0504D"/>
              <w:right w:val="single" w:sz="8" w:space="0" w:color="C0504D"/>
            </w:tcBorders>
          </w:tcPr>
          <w:p w14:paraId="27D1EBB1" w14:textId="662DD312" w:rsidR="00F2054F" w:rsidRPr="00DD0530" w:rsidRDefault="00337D96" w:rsidP="00DD0530">
            <w:pPr>
              <w:shd w:val="clear" w:color="auto" w:fill="FFFFFF"/>
              <w:rPr>
                <w:rFonts w:asciiTheme="minorHAnsi" w:hAnsiTheme="minorHAnsi" w:cstheme="minorHAnsi"/>
                <w:color w:val="201547"/>
                <w:sz w:val="20"/>
                <w:szCs w:val="20"/>
              </w:rPr>
            </w:pPr>
            <w:r w:rsidRPr="00DD0530">
              <w:rPr>
                <w:rFonts w:asciiTheme="minorHAnsi" w:hAnsiTheme="minorHAnsi" w:cstheme="minorHAnsi"/>
                <w:color w:val="000000"/>
                <w:sz w:val="20"/>
                <w:szCs w:val="20"/>
              </w:rPr>
              <w:t>The department's employees commit to upholding the department's Values: Responsiveness, Integrity, Impartiality, Accountability, Respect, Leadership and Human Rights. The department's Values complement each school's own values and underpin the behaviours the community expects of Victorian public sector employees, including those who work in Victorian Government Schools. Information on the department values is available at:</w:t>
            </w:r>
            <w:r>
              <w:rPr>
                <w:rFonts w:asciiTheme="minorHAnsi" w:hAnsiTheme="minorHAnsi" w:cstheme="minorHAnsi"/>
                <w:color w:val="000000"/>
                <w:sz w:val="20"/>
                <w:szCs w:val="20"/>
              </w:rPr>
              <w:br/>
            </w:r>
            <w:hyperlink r:id="rId20" w:history="1">
              <w:r w:rsidRPr="000B4A6E">
                <w:rPr>
                  <w:rStyle w:val="Hyperlink"/>
                  <w:rFonts w:asciiTheme="minorHAnsi" w:hAnsiTheme="minorHAnsi" w:cstheme="minorHAnsi"/>
                  <w:color w:val="201547"/>
                  <w:sz w:val="20"/>
                  <w:szCs w:val="20"/>
                </w:rPr>
                <w:t>https://www2.education.vic.gov.au/pal/values-department-vps-school-employees/overview</w:t>
              </w:r>
            </w:hyperlink>
          </w:p>
        </w:tc>
      </w:tr>
    </w:tbl>
    <w:p w14:paraId="24C9CA23" w14:textId="14243E80" w:rsidR="24541B91" w:rsidRDefault="24541B91" w:rsidP="24541B91">
      <w:pPr>
        <w:spacing w:after="0" w:line="240" w:lineRule="auto"/>
        <w:rPr>
          <w:rFonts w:ascii="Cambria" w:hAnsi="Cambria"/>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455940" w:rsidRPr="00DE6B8F" w14:paraId="609BDCDE" w14:textId="77777777" w:rsidTr="00FA1ABC">
        <w:tc>
          <w:tcPr>
            <w:tcW w:w="10608" w:type="dxa"/>
            <w:shd w:val="clear" w:color="auto" w:fill="17365D" w:themeFill="text2" w:themeFillShade="BF"/>
          </w:tcPr>
          <w:p w14:paraId="79B2EF86" w14:textId="346A3779" w:rsidR="00455940" w:rsidRPr="00576779" w:rsidRDefault="00455940" w:rsidP="00FA1ABC">
            <w:pPr>
              <w:keepNext/>
              <w:spacing w:after="0" w:line="240" w:lineRule="auto"/>
              <w:rPr>
                <w:rFonts w:eastAsia="Times New Roman" w:cs="Arial"/>
                <w:b/>
                <w:bCs/>
                <w:color w:val="FFFFFF"/>
                <w:sz w:val="20"/>
                <w:szCs w:val="20"/>
                <w:lang w:eastAsia="en-AU"/>
              </w:rPr>
            </w:pPr>
            <w:r w:rsidRPr="00455940">
              <w:rPr>
                <w:rFonts w:eastAsia="Times New Roman" w:cs="Arial"/>
                <w:b/>
                <w:bCs/>
                <w:color w:val="FFFFFF"/>
                <w:sz w:val="20"/>
                <w:szCs w:val="20"/>
                <w:lang w:eastAsia="en-AU"/>
              </w:rPr>
              <w:t>Conditions of Employment</w:t>
            </w:r>
          </w:p>
        </w:tc>
      </w:tr>
      <w:tr w:rsidR="00455940" w:rsidRPr="00DE6B8F" w14:paraId="58D54535" w14:textId="77777777" w:rsidTr="00FA1ABC">
        <w:trPr>
          <w:trHeight w:val="453"/>
        </w:trPr>
        <w:tc>
          <w:tcPr>
            <w:tcW w:w="10608" w:type="dxa"/>
            <w:tcBorders>
              <w:top w:val="single" w:sz="8" w:space="0" w:color="C0504D"/>
              <w:left w:val="single" w:sz="8" w:space="0" w:color="C0504D"/>
              <w:bottom w:val="single" w:sz="8" w:space="0" w:color="C0504D"/>
              <w:right w:val="single" w:sz="8" w:space="0" w:color="C0504D"/>
            </w:tcBorders>
          </w:tcPr>
          <w:p w14:paraId="4EE88F74" w14:textId="388AF38A" w:rsidR="006D041D" w:rsidRPr="006D041D" w:rsidRDefault="006D041D" w:rsidP="00FA0D4D">
            <w:pPr>
              <w:numPr>
                <w:ilvl w:val="0"/>
                <w:numId w:val="1"/>
              </w:numPr>
              <w:shd w:val="clear" w:color="auto" w:fill="FFFFFF"/>
              <w:spacing w:after="0" w:line="240" w:lineRule="auto"/>
              <w:rPr>
                <w:rFonts w:asciiTheme="minorHAnsi" w:eastAsia="Times New Roman" w:hAnsiTheme="minorHAnsi" w:cstheme="minorHAnsi"/>
                <w:color w:val="201547"/>
                <w:sz w:val="20"/>
                <w:szCs w:val="20"/>
                <w:lang w:eastAsia="en-AU"/>
              </w:rPr>
            </w:pPr>
            <w:r w:rsidRPr="006D041D">
              <w:rPr>
                <w:rFonts w:asciiTheme="minorHAnsi" w:eastAsia="Times New Roman" w:hAnsiTheme="minorHAnsi" w:cstheme="minorHAnsi"/>
                <w:color w:val="201547"/>
                <w:sz w:val="20"/>
                <w:szCs w:val="20"/>
                <w:lang w:eastAsia="en-AU"/>
              </w:rPr>
              <w:t xml:space="preserve">All staff employed by the </w:t>
            </w:r>
            <w:r w:rsidR="000A15FD">
              <w:rPr>
                <w:rFonts w:asciiTheme="minorHAnsi" w:eastAsia="Times New Roman" w:hAnsiTheme="minorHAnsi" w:cstheme="minorHAnsi"/>
                <w:color w:val="201547"/>
                <w:sz w:val="20"/>
                <w:szCs w:val="20"/>
                <w:lang w:eastAsia="en-AU"/>
              </w:rPr>
              <w:t xml:space="preserve">VCAA </w:t>
            </w:r>
            <w:r w:rsidRPr="006D041D">
              <w:rPr>
                <w:rFonts w:asciiTheme="minorHAnsi" w:eastAsia="Times New Roman" w:hAnsiTheme="minorHAnsi" w:cstheme="minorHAnsi"/>
                <w:color w:val="201547"/>
                <w:sz w:val="20"/>
                <w:szCs w:val="20"/>
                <w:lang w:eastAsia="en-AU"/>
              </w:rPr>
              <w:t>have access to a broad range of employment conditions and working arrangements.</w:t>
            </w:r>
          </w:p>
          <w:p w14:paraId="4AD42A7C" w14:textId="77777777" w:rsidR="006D041D" w:rsidRPr="006D041D" w:rsidRDefault="006D041D" w:rsidP="00FA0D4D">
            <w:pPr>
              <w:numPr>
                <w:ilvl w:val="0"/>
                <w:numId w:val="1"/>
              </w:numPr>
              <w:shd w:val="clear" w:color="auto" w:fill="FFFFFF"/>
              <w:spacing w:after="0" w:line="240" w:lineRule="auto"/>
              <w:rPr>
                <w:rFonts w:asciiTheme="minorHAnsi" w:eastAsia="Times New Roman" w:hAnsiTheme="minorHAnsi" w:cstheme="minorHAnsi"/>
                <w:color w:val="201547"/>
                <w:sz w:val="20"/>
                <w:szCs w:val="20"/>
                <w:lang w:eastAsia="en-AU"/>
              </w:rPr>
            </w:pPr>
            <w:r w:rsidRPr="006D041D">
              <w:rPr>
                <w:rFonts w:asciiTheme="minorHAnsi" w:eastAsia="Times New Roman" w:hAnsiTheme="minorHAnsi" w:cstheme="minorHAnsi"/>
                <w:color w:val="201547"/>
                <w:sz w:val="20"/>
                <w:szCs w:val="20"/>
                <w:lang w:eastAsia="en-AU"/>
              </w:rPr>
              <w:t>Appointment of successful applicants will be made subject to a satisfactory pre-employment conditions check.</w:t>
            </w:r>
          </w:p>
          <w:p w14:paraId="486EAC9D" w14:textId="77777777" w:rsidR="006D041D" w:rsidRPr="006D041D" w:rsidRDefault="006D041D" w:rsidP="00FA0D4D">
            <w:pPr>
              <w:numPr>
                <w:ilvl w:val="0"/>
                <w:numId w:val="1"/>
              </w:numPr>
              <w:shd w:val="clear" w:color="auto" w:fill="FFFFFF"/>
              <w:spacing w:after="0" w:line="240" w:lineRule="auto"/>
              <w:rPr>
                <w:rFonts w:asciiTheme="minorHAnsi" w:eastAsia="Times New Roman" w:hAnsiTheme="minorHAnsi" w:cstheme="minorHAnsi"/>
                <w:color w:val="201547"/>
                <w:sz w:val="20"/>
                <w:szCs w:val="20"/>
                <w:lang w:eastAsia="en-AU"/>
              </w:rPr>
            </w:pPr>
            <w:r w:rsidRPr="006D041D">
              <w:rPr>
                <w:rFonts w:asciiTheme="minorHAnsi" w:eastAsia="Times New Roman" w:hAnsiTheme="minorHAnsi" w:cstheme="minorHAnsi"/>
                <w:color w:val="201547"/>
                <w:sz w:val="20"/>
                <w:szCs w:val="20"/>
                <w:lang w:eastAsia="en-AU"/>
              </w:rPr>
              <w:t>A probationary period may apply during the first year of employment and induction and support programs provided.</w:t>
            </w:r>
          </w:p>
          <w:p w14:paraId="6D54C9FD" w14:textId="77777777" w:rsidR="00EB067B" w:rsidRPr="00EB067B" w:rsidRDefault="006D041D" w:rsidP="00EB067B">
            <w:pPr>
              <w:pStyle w:val="NormalWeb"/>
              <w:spacing w:before="0" w:beforeAutospacing="0" w:after="0" w:afterAutospacing="0"/>
              <w:rPr>
                <w:rFonts w:ascii="Segoe UI" w:hAnsi="Segoe UI" w:cs="Segoe UI"/>
                <w:sz w:val="20"/>
                <w:szCs w:val="20"/>
              </w:rPr>
            </w:pPr>
            <w:r w:rsidRPr="006D041D">
              <w:rPr>
                <w:rFonts w:asciiTheme="minorHAnsi" w:hAnsiTheme="minorHAnsi" w:cstheme="minorHAnsi"/>
                <w:color w:val="201547"/>
                <w:sz w:val="20"/>
                <w:szCs w:val="20"/>
              </w:rPr>
              <w:t xml:space="preserve">Detailed information on all terms and conditions of employment is available on the </w:t>
            </w:r>
            <w:r w:rsidR="000A15FD">
              <w:rPr>
                <w:rFonts w:asciiTheme="minorHAnsi" w:hAnsiTheme="minorHAnsi" w:cstheme="minorHAnsi"/>
                <w:color w:val="201547"/>
                <w:sz w:val="20"/>
                <w:szCs w:val="20"/>
              </w:rPr>
              <w:t>VCAA</w:t>
            </w:r>
            <w:r w:rsidR="000A15FD" w:rsidRPr="006D041D">
              <w:rPr>
                <w:rFonts w:asciiTheme="minorHAnsi" w:hAnsiTheme="minorHAnsi" w:cstheme="minorHAnsi"/>
                <w:color w:val="201547"/>
                <w:sz w:val="20"/>
                <w:szCs w:val="20"/>
              </w:rPr>
              <w:t xml:space="preserve">'s </w:t>
            </w:r>
            <w:r w:rsidRPr="006D041D">
              <w:rPr>
                <w:rFonts w:asciiTheme="minorHAnsi" w:hAnsiTheme="minorHAnsi" w:cstheme="minorHAnsi"/>
                <w:color w:val="201547"/>
                <w:sz w:val="20"/>
                <w:szCs w:val="20"/>
              </w:rPr>
              <w:t xml:space="preserve">Human Resources website at </w:t>
            </w:r>
            <w:hyperlink r:id="rId21" w:history="1">
              <w:r w:rsidR="00EB067B" w:rsidRPr="00EB067B">
                <w:rPr>
                  <w:rStyle w:val="Hyperlink"/>
                  <w:rFonts w:asciiTheme="minorHAnsi" w:hAnsiTheme="minorHAnsi" w:cstheme="minorHAnsi"/>
                  <w:b/>
                  <w:bCs/>
                  <w:color w:val="64B4FA"/>
                  <w:sz w:val="20"/>
                  <w:szCs w:val="20"/>
                </w:rPr>
                <w:t>Letter of Offer of Employment - Terms and Conditions</w:t>
              </w:r>
            </w:hyperlink>
          </w:p>
          <w:p w14:paraId="639EA964" w14:textId="68D5D51C" w:rsidR="006D041D" w:rsidRPr="00EB067B" w:rsidRDefault="006D041D" w:rsidP="00EB067B">
            <w:pPr>
              <w:pStyle w:val="NormalWeb"/>
              <w:spacing w:before="0" w:beforeAutospacing="0" w:after="0" w:afterAutospacing="0"/>
              <w:rPr>
                <w:rFonts w:ascii="Segoe UI" w:hAnsi="Segoe UI" w:cs="Segoe UI"/>
              </w:rPr>
            </w:pPr>
          </w:p>
        </w:tc>
      </w:tr>
    </w:tbl>
    <w:p w14:paraId="5D21EDF6" w14:textId="77777777" w:rsidR="00455940" w:rsidRDefault="00455940" w:rsidP="24541B91">
      <w:pPr>
        <w:spacing w:after="0" w:line="240" w:lineRule="auto"/>
        <w:rPr>
          <w:rFonts w:ascii="Cambria" w:hAnsi="Cambria"/>
        </w:rPr>
      </w:pPr>
    </w:p>
    <w:sectPr w:rsidR="00455940" w:rsidSect="00E131DF">
      <w:headerReference w:type="default" r:id="rId22"/>
      <w:footerReference w:type="default" r:id="rId23"/>
      <w:headerReference w:type="first" r:id="rId24"/>
      <w:pgSz w:w="11906" w:h="16838"/>
      <w:pgMar w:top="284" w:right="1440" w:bottom="426" w:left="1418" w:header="1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8E15B" w14:textId="77777777" w:rsidR="00B0094D" w:rsidRDefault="00B0094D" w:rsidP="00DE6B8F">
      <w:pPr>
        <w:spacing w:after="0" w:line="240" w:lineRule="auto"/>
      </w:pPr>
      <w:r>
        <w:separator/>
      </w:r>
    </w:p>
  </w:endnote>
  <w:endnote w:type="continuationSeparator" w:id="0">
    <w:p w14:paraId="66E63415" w14:textId="77777777" w:rsidR="00B0094D" w:rsidRDefault="00B0094D" w:rsidP="00DE6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ERJV H+ Helvetica Neue LT">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9A74E" w14:textId="77777777" w:rsidR="00576779" w:rsidRDefault="00576779" w:rsidP="00576779">
    <w:pPr>
      <w:pStyle w:val="Footer"/>
      <w:pBdr>
        <w:top w:val="single" w:sz="4" w:space="1" w:color="D9D9D9"/>
      </w:pBdr>
      <w:rPr>
        <w:b/>
        <w:bCs/>
      </w:rPr>
    </w:pPr>
    <w:r>
      <w:fldChar w:fldCharType="begin"/>
    </w:r>
    <w:r>
      <w:instrText xml:space="preserve"> PAGE   \* MERGEFORMAT </w:instrText>
    </w:r>
    <w:r>
      <w:fldChar w:fldCharType="separate"/>
    </w:r>
    <w:r w:rsidR="00C36716" w:rsidRPr="00C36716">
      <w:rPr>
        <w:b/>
        <w:bCs/>
        <w:noProof/>
      </w:rPr>
      <w:t>6</w:t>
    </w:r>
    <w:r>
      <w:rPr>
        <w:b/>
        <w:bCs/>
        <w:noProof/>
      </w:rPr>
      <w:fldChar w:fldCharType="end"/>
    </w:r>
    <w:r>
      <w:rPr>
        <w:b/>
        <w:bCs/>
      </w:rPr>
      <w:t xml:space="preserve"> | </w:t>
    </w:r>
    <w:r w:rsidRPr="00576779">
      <w:rPr>
        <w:color w:val="808080"/>
        <w:spacing w:val="60"/>
      </w:rPr>
      <w:t>Page</w:t>
    </w:r>
  </w:p>
  <w:p w14:paraId="3C644B94" w14:textId="77777777" w:rsidR="00576779" w:rsidRDefault="005767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9A826" w14:textId="77777777" w:rsidR="00B0094D" w:rsidRDefault="00B0094D" w:rsidP="00DE6B8F">
      <w:pPr>
        <w:spacing w:after="0" w:line="240" w:lineRule="auto"/>
      </w:pPr>
      <w:r>
        <w:separator/>
      </w:r>
    </w:p>
  </w:footnote>
  <w:footnote w:type="continuationSeparator" w:id="0">
    <w:p w14:paraId="73FFA4BC" w14:textId="77777777" w:rsidR="00B0094D" w:rsidRDefault="00B0094D" w:rsidP="00DE6B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807A7" w14:textId="77777777" w:rsidR="007E58B4" w:rsidRDefault="007E58B4" w:rsidP="003D44DC">
    <w:pPr>
      <w:pStyle w:val="Header"/>
      <w:ind w:left="-42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AF342" w14:textId="77777777" w:rsidR="00832A05" w:rsidRDefault="00832A05">
    <w:pPr>
      <w:pStyle w:val="Header"/>
      <w:rPr>
        <w:noProof/>
        <w:lang w:eastAsia="en-AU"/>
      </w:rPr>
    </w:pPr>
  </w:p>
  <w:p w14:paraId="7472EE09" w14:textId="70681004" w:rsidR="00832A05" w:rsidRDefault="00CE0F85" w:rsidP="00832A05">
    <w:pPr>
      <w:pStyle w:val="Header"/>
      <w:tabs>
        <w:tab w:val="clear" w:pos="9026"/>
      </w:tabs>
      <w:ind w:left="-1418"/>
      <w:rPr>
        <w:noProof/>
        <w:lang w:eastAsia="en-AU"/>
      </w:rPr>
    </w:pPr>
    <w:r>
      <w:rPr>
        <w:noProof/>
      </w:rPr>
      <w:drawing>
        <wp:anchor distT="0" distB="0" distL="114300" distR="114300" simplePos="0" relativeHeight="251659264" behindDoc="1" locked="1" layoutInCell="1" allowOverlap="1" wp14:anchorId="633B6A67" wp14:editId="320C1BE0">
          <wp:simplePos x="0" y="0"/>
          <wp:positionH relativeFrom="page">
            <wp:align>right</wp:align>
          </wp:positionH>
          <wp:positionV relativeFrom="page">
            <wp:posOffset>-635</wp:posOffset>
          </wp:positionV>
          <wp:extent cx="7539990" cy="716915"/>
          <wp:effectExtent l="0" t="0" r="3810" b="6985"/>
          <wp:wrapNone/>
          <wp:docPr id="739984830" name="Picture 739984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p w14:paraId="7822BEE9" w14:textId="77777777" w:rsidR="00832A05" w:rsidRPr="00832A05" w:rsidRDefault="00832A05" w:rsidP="00832A05">
    <w:pPr>
      <w:pStyle w:val="Header"/>
      <w:tabs>
        <w:tab w:val="clear" w:pos="9026"/>
      </w:tabs>
      <w:ind w:left="-1418"/>
      <w:rPr>
        <w:noProof/>
        <w:sz w:val="2"/>
        <w:szCs w:val="2"/>
        <w:lang w:eastAsia="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5238"/>
    <w:multiLevelType w:val="multilevel"/>
    <w:tmpl w:val="FEB4D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5159D1"/>
    <w:multiLevelType w:val="hybridMultilevel"/>
    <w:tmpl w:val="7CCAD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387505"/>
    <w:multiLevelType w:val="hybridMultilevel"/>
    <w:tmpl w:val="20907F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187716C"/>
    <w:multiLevelType w:val="hybridMultilevel"/>
    <w:tmpl w:val="043A9E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52C22664"/>
    <w:multiLevelType w:val="hybridMultilevel"/>
    <w:tmpl w:val="91B8E1B0"/>
    <w:lvl w:ilvl="0" w:tplc="0C090001">
      <w:start w:val="1"/>
      <w:numFmt w:val="bullet"/>
      <w:lvlText w:val=""/>
      <w:lvlJc w:val="left"/>
      <w:pPr>
        <w:ind w:left="720" w:hanging="360"/>
      </w:pPr>
      <w:rPr>
        <w:rFonts w:ascii="Symbol" w:hAnsi="Symbol" w:hint="default"/>
      </w:rPr>
    </w:lvl>
    <w:lvl w:ilvl="1" w:tplc="9C2E14C2">
      <w:numFmt w:val="bullet"/>
      <w:lvlText w:val="•"/>
      <w:lvlJc w:val="left"/>
      <w:pPr>
        <w:ind w:left="1890" w:hanging="810"/>
      </w:pPr>
      <w:rPr>
        <w:rFonts w:ascii="Calibri" w:eastAsia="Calibr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72C799B"/>
    <w:multiLevelType w:val="hybridMultilevel"/>
    <w:tmpl w:val="5A60681A"/>
    <w:lvl w:ilvl="0" w:tplc="FFFFFFFF">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3942825">
    <w:abstractNumId w:val="0"/>
  </w:num>
  <w:num w:numId="2" w16cid:durableId="1678000311">
    <w:abstractNumId w:val="5"/>
  </w:num>
  <w:num w:numId="3" w16cid:durableId="1486051278">
    <w:abstractNumId w:val="4"/>
  </w:num>
  <w:num w:numId="4" w16cid:durableId="2046521920">
    <w:abstractNumId w:val="3"/>
  </w:num>
  <w:num w:numId="5" w16cid:durableId="431239832">
    <w:abstractNumId w:val="1"/>
  </w:num>
  <w:num w:numId="6" w16cid:durableId="957376990">
    <w:abstractNumId w:val="2"/>
  </w:num>
  <w:num w:numId="7" w16cid:durableId="198647287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AEC"/>
    <w:rsid w:val="0001303D"/>
    <w:rsid w:val="00024BF5"/>
    <w:rsid w:val="00026099"/>
    <w:rsid w:val="00047046"/>
    <w:rsid w:val="00054A14"/>
    <w:rsid w:val="00063FEF"/>
    <w:rsid w:val="000742B7"/>
    <w:rsid w:val="000A15FD"/>
    <w:rsid w:val="000A2209"/>
    <w:rsid w:val="000E19F3"/>
    <w:rsid w:val="001359A7"/>
    <w:rsid w:val="00137ED2"/>
    <w:rsid w:val="00144BD3"/>
    <w:rsid w:val="00150FB4"/>
    <w:rsid w:val="0015412A"/>
    <w:rsid w:val="0017688D"/>
    <w:rsid w:val="0018262B"/>
    <w:rsid w:val="001914A9"/>
    <w:rsid w:val="001A44BC"/>
    <w:rsid w:val="001A4DB9"/>
    <w:rsid w:val="001E75AE"/>
    <w:rsid w:val="00200511"/>
    <w:rsid w:val="002065D9"/>
    <w:rsid w:val="00212850"/>
    <w:rsid w:val="00222C55"/>
    <w:rsid w:val="0022663E"/>
    <w:rsid w:val="00227C4D"/>
    <w:rsid w:val="002745E9"/>
    <w:rsid w:val="00275C72"/>
    <w:rsid w:val="00297F6B"/>
    <w:rsid w:val="002B4A32"/>
    <w:rsid w:val="00327CC6"/>
    <w:rsid w:val="00337D96"/>
    <w:rsid w:val="003809A0"/>
    <w:rsid w:val="003B0D31"/>
    <w:rsid w:val="003B35F6"/>
    <w:rsid w:val="003B558E"/>
    <w:rsid w:val="003D1BF6"/>
    <w:rsid w:val="003D44DC"/>
    <w:rsid w:val="003E751C"/>
    <w:rsid w:val="003F30A5"/>
    <w:rsid w:val="003F30EE"/>
    <w:rsid w:val="00405CFD"/>
    <w:rsid w:val="00406CCD"/>
    <w:rsid w:val="004146D0"/>
    <w:rsid w:val="00430507"/>
    <w:rsid w:val="004402C5"/>
    <w:rsid w:val="00455940"/>
    <w:rsid w:val="004564A3"/>
    <w:rsid w:val="00470F1D"/>
    <w:rsid w:val="00481C48"/>
    <w:rsid w:val="00483B31"/>
    <w:rsid w:val="0048582E"/>
    <w:rsid w:val="00487A46"/>
    <w:rsid w:val="00494FB0"/>
    <w:rsid w:val="004A197D"/>
    <w:rsid w:val="004A2AB3"/>
    <w:rsid w:val="004C4257"/>
    <w:rsid w:val="004C4BBE"/>
    <w:rsid w:val="004D2769"/>
    <w:rsid w:val="004F0B35"/>
    <w:rsid w:val="00502814"/>
    <w:rsid w:val="005039A0"/>
    <w:rsid w:val="0050760B"/>
    <w:rsid w:val="00507BF1"/>
    <w:rsid w:val="00511BC5"/>
    <w:rsid w:val="00513118"/>
    <w:rsid w:val="005245F5"/>
    <w:rsid w:val="00532915"/>
    <w:rsid w:val="00540393"/>
    <w:rsid w:val="0054283E"/>
    <w:rsid w:val="0054530B"/>
    <w:rsid w:val="005458C3"/>
    <w:rsid w:val="00563722"/>
    <w:rsid w:val="00576779"/>
    <w:rsid w:val="0058565E"/>
    <w:rsid w:val="005916C0"/>
    <w:rsid w:val="00593276"/>
    <w:rsid w:val="0059556C"/>
    <w:rsid w:val="005A7D9F"/>
    <w:rsid w:val="005C0522"/>
    <w:rsid w:val="005C4CD2"/>
    <w:rsid w:val="005D69A2"/>
    <w:rsid w:val="00601120"/>
    <w:rsid w:val="00622F26"/>
    <w:rsid w:val="00625216"/>
    <w:rsid w:val="0063141A"/>
    <w:rsid w:val="0063670F"/>
    <w:rsid w:val="00644DAF"/>
    <w:rsid w:val="00645164"/>
    <w:rsid w:val="00645F4C"/>
    <w:rsid w:val="00655453"/>
    <w:rsid w:val="0066373D"/>
    <w:rsid w:val="00665B58"/>
    <w:rsid w:val="0067297F"/>
    <w:rsid w:val="006764B4"/>
    <w:rsid w:val="00681E64"/>
    <w:rsid w:val="00691632"/>
    <w:rsid w:val="006A09CF"/>
    <w:rsid w:val="006A69FA"/>
    <w:rsid w:val="006B541E"/>
    <w:rsid w:val="006C3178"/>
    <w:rsid w:val="006D041D"/>
    <w:rsid w:val="006D1979"/>
    <w:rsid w:val="006E32D3"/>
    <w:rsid w:val="006E37BE"/>
    <w:rsid w:val="00703197"/>
    <w:rsid w:val="007046EC"/>
    <w:rsid w:val="00711093"/>
    <w:rsid w:val="00716377"/>
    <w:rsid w:val="00716422"/>
    <w:rsid w:val="00725F5B"/>
    <w:rsid w:val="00736C42"/>
    <w:rsid w:val="00745A2E"/>
    <w:rsid w:val="00763D6A"/>
    <w:rsid w:val="00765997"/>
    <w:rsid w:val="00771A8C"/>
    <w:rsid w:val="007A3986"/>
    <w:rsid w:val="007B2C0D"/>
    <w:rsid w:val="007C0FA5"/>
    <w:rsid w:val="007C23BA"/>
    <w:rsid w:val="007C2C96"/>
    <w:rsid w:val="007D3324"/>
    <w:rsid w:val="007E3EA3"/>
    <w:rsid w:val="007E58B4"/>
    <w:rsid w:val="007F1612"/>
    <w:rsid w:val="00832A05"/>
    <w:rsid w:val="00842479"/>
    <w:rsid w:val="008713DD"/>
    <w:rsid w:val="00876B15"/>
    <w:rsid w:val="0089000D"/>
    <w:rsid w:val="008A45A9"/>
    <w:rsid w:val="008A50D3"/>
    <w:rsid w:val="008B0C88"/>
    <w:rsid w:val="008B6114"/>
    <w:rsid w:val="008C7C90"/>
    <w:rsid w:val="008E55EC"/>
    <w:rsid w:val="008E7452"/>
    <w:rsid w:val="00903431"/>
    <w:rsid w:val="00912703"/>
    <w:rsid w:val="009516F0"/>
    <w:rsid w:val="00954737"/>
    <w:rsid w:val="00955D5F"/>
    <w:rsid w:val="009666A5"/>
    <w:rsid w:val="00976B02"/>
    <w:rsid w:val="009878C2"/>
    <w:rsid w:val="00994486"/>
    <w:rsid w:val="009B2494"/>
    <w:rsid w:val="009B5A1E"/>
    <w:rsid w:val="009B6BDE"/>
    <w:rsid w:val="009C28FE"/>
    <w:rsid w:val="00A0607E"/>
    <w:rsid w:val="00A27BF2"/>
    <w:rsid w:val="00A41D89"/>
    <w:rsid w:val="00A44D71"/>
    <w:rsid w:val="00A6100F"/>
    <w:rsid w:val="00A63080"/>
    <w:rsid w:val="00A82B5B"/>
    <w:rsid w:val="00A82EC4"/>
    <w:rsid w:val="00A96F69"/>
    <w:rsid w:val="00AC27B7"/>
    <w:rsid w:val="00AE3B69"/>
    <w:rsid w:val="00AE6F41"/>
    <w:rsid w:val="00AF097D"/>
    <w:rsid w:val="00AF4BDE"/>
    <w:rsid w:val="00B0094D"/>
    <w:rsid w:val="00B05899"/>
    <w:rsid w:val="00B14347"/>
    <w:rsid w:val="00B26166"/>
    <w:rsid w:val="00B30263"/>
    <w:rsid w:val="00B316AC"/>
    <w:rsid w:val="00B336A8"/>
    <w:rsid w:val="00B3505D"/>
    <w:rsid w:val="00B86674"/>
    <w:rsid w:val="00B87BAF"/>
    <w:rsid w:val="00BA11C8"/>
    <w:rsid w:val="00BA7109"/>
    <w:rsid w:val="00BB0DED"/>
    <w:rsid w:val="00BB211F"/>
    <w:rsid w:val="00BC47EA"/>
    <w:rsid w:val="00BD203B"/>
    <w:rsid w:val="00BF279C"/>
    <w:rsid w:val="00BF67FA"/>
    <w:rsid w:val="00C01DD2"/>
    <w:rsid w:val="00C36716"/>
    <w:rsid w:val="00C46421"/>
    <w:rsid w:val="00C6297F"/>
    <w:rsid w:val="00C9030D"/>
    <w:rsid w:val="00CB09CD"/>
    <w:rsid w:val="00CC3887"/>
    <w:rsid w:val="00CD4C86"/>
    <w:rsid w:val="00CE0F85"/>
    <w:rsid w:val="00CE18AA"/>
    <w:rsid w:val="00CE37A4"/>
    <w:rsid w:val="00CE3C4B"/>
    <w:rsid w:val="00CE6CBB"/>
    <w:rsid w:val="00CF208A"/>
    <w:rsid w:val="00D1228B"/>
    <w:rsid w:val="00D271D5"/>
    <w:rsid w:val="00D45C38"/>
    <w:rsid w:val="00D573FA"/>
    <w:rsid w:val="00D6399C"/>
    <w:rsid w:val="00D63FC3"/>
    <w:rsid w:val="00DC558F"/>
    <w:rsid w:val="00DC6A39"/>
    <w:rsid w:val="00DD0530"/>
    <w:rsid w:val="00DE0183"/>
    <w:rsid w:val="00DE6B8F"/>
    <w:rsid w:val="00DF0A0C"/>
    <w:rsid w:val="00DF538A"/>
    <w:rsid w:val="00DF63F3"/>
    <w:rsid w:val="00E11D37"/>
    <w:rsid w:val="00E131DF"/>
    <w:rsid w:val="00E145F1"/>
    <w:rsid w:val="00E2527E"/>
    <w:rsid w:val="00E34161"/>
    <w:rsid w:val="00E429A4"/>
    <w:rsid w:val="00E444D2"/>
    <w:rsid w:val="00E47AEC"/>
    <w:rsid w:val="00E51966"/>
    <w:rsid w:val="00E55922"/>
    <w:rsid w:val="00E56357"/>
    <w:rsid w:val="00E73F2D"/>
    <w:rsid w:val="00E82495"/>
    <w:rsid w:val="00E86D47"/>
    <w:rsid w:val="00E927A8"/>
    <w:rsid w:val="00EB067B"/>
    <w:rsid w:val="00EB25D4"/>
    <w:rsid w:val="00EC5A4D"/>
    <w:rsid w:val="00F2029B"/>
    <w:rsid w:val="00F2054F"/>
    <w:rsid w:val="00F22909"/>
    <w:rsid w:val="00F46814"/>
    <w:rsid w:val="00F72BD1"/>
    <w:rsid w:val="00F75DE4"/>
    <w:rsid w:val="00F807B2"/>
    <w:rsid w:val="00F96F13"/>
    <w:rsid w:val="00FA0D4D"/>
    <w:rsid w:val="00FA1775"/>
    <w:rsid w:val="00FA7952"/>
    <w:rsid w:val="00FC40DE"/>
    <w:rsid w:val="00FD4988"/>
    <w:rsid w:val="00FD4E10"/>
    <w:rsid w:val="05D4C645"/>
    <w:rsid w:val="0F5B0466"/>
    <w:rsid w:val="10355439"/>
    <w:rsid w:val="24541B91"/>
    <w:rsid w:val="25F6A3F5"/>
    <w:rsid w:val="2814EA4E"/>
    <w:rsid w:val="3527DFB0"/>
    <w:rsid w:val="352C1D4D"/>
    <w:rsid w:val="3E04FF59"/>
    <w:rsid w:val="4409BF53"/>
    <w:rsid w:val="445333DF"/>
    <w:rsid w:val="4D53D2E0"/>
    <w:rsid w:val="4F6C23C7"/>
    <w:rsid w:val="4F93CA7D"/>
    <w:rsid w:val="53F6BB82"/>
    <w:rsid w:val="5CC6528A"/>
    <w:rsid w:val="62AE8E37"/>
    <w:rsid w:val="6DC0194E"/>
    <w:rsid w:val="70EE3C6B"/>
    <w:rsid w:val="760F898F"/>
    <w:rsid w:val="78185B9E"/>
    <w:rsid w:val="7A925619"/>
    <w:rsid w:val="7DDFD6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2C161C"/>
  <w15:docId w15:val="{7655A9DC-7D34-4E73-BEBB-A54D5C44D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pagetitle">
    <w:name w:val="papagetitle"/>
    <w:rsid w:val="00E47AEC"/>
  </w:style>
  <w:style w:type="character" w:customStyle="1" w:styleId="pseditboxlabel">
    <w:name w:val="pseditboxlabel"/>
    <w:rsid w:val="00E47AEC"/>
  </w:style>
  <w:style w:type="character" w:customStyle="1" w:styleId="pslongeditbox">
    <w:name w:val="pslongeditbox"/>
    <w:rsid w:val="00E47AEC"/>
  </w:style>
  <w:style w:type="character" w:customStyle="1" w:styleId="pseditboxdisponly">
    <w:name w:val="pseditbox_disponly"/>
    <w:rsid w:val="00E47AEC"/>
  </w:style>
  <w:style w:type="character" w:customStyle="1" w:styleId="psdropdownlabel">
    <w:name w:val="psdropdownlabel"/>
    <w:rsid w:val="00E47AEC"/>
  </w:style>
  <w:style w:type="character" w:customStyle="1" w:styleId="psdropdownlistdisponly">
    <w:name w:val="psdropdownlist_disponly"/>
    <w:rsid w:val="00E47AEC"/>
  </w:style>
  <w:style w:type="table" w:styleId="TableGrid">
    <w:name w:val="Table Grid"/>
    <w:basedOn w:val="TableNormal"/>
    <w:uiPriority w:val="59"/>
    <w:rsid w:val="00DE6B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6B8F"/>
    <w:pPr>
      <w:tabs>
        <w:tab w:val="center" w:pos="4513"/>
        <w:tab w:val="right" w:pos="9026"/>
      </w:tabs>
    </w:pPr>
  </w:style>
  <w:style w:type="character" w:customStyle="1" w:styleId="HeaderChar">
    <w:name w:val="Header Char"/>
    <w:link w:val="Header"/>
    <w:uiPriority w:val="99"/>
    <w:rsid w:val="00DE6B8F"/>
    <w:rPr>
      <w:sz w:val="22"/>
      <w:szCs w:val="22"/>
      <w:lang w:eastAsia="en-US"/>
    </w:rPr>
  </w:style>
  <w:style w:type="paragraph" w:styleId="Footer">
    <w:name w:val="footer"/>
    <w:basedOn w:val="Normal"/>
    <w:link w:val="FooterChar"/>
    <w:uiPriority w:val="99"/>
    <w:unhideWhenUsed/>
    <w:rsid w:val="00DE6B8F"/>
    <w:pPr>
      <w:tabs>
        <w:tab w:val="center" w:pos="4513"/>
        <w:tab w:val="right" w:pos="9026"/>
      </w:tabs>
    </w:pPr>
  </w:style>
  <w:style w:type="character" w:customStyle="1" w:styleId="FooterChar">
    <w:name w:val="Footer Char"/>
    <w:link w:val="Footer"/>
    <w:uiPriority w:val="99"/>
    <w:rsid w:val="00DE6B8F"/>
    <w:rPr>
      <w:sz w:val="22"/>
      <w:szCs w:val="22"/>
      <w:lang w:eastAsia="en-US"/>
    </w:rPr>
  </w:style>
  <w:style w:type="paragraph" w:styleId="NormalWeb">
    <w:name w:val="Normal (Web)"/>
    <w:basedOn w:val="Normal"/>
    <w:uiPriority w:val="99"/>
    <w:unhideWhenUsed/>
    <w:rsid w:val="00A6100F"/>
    <w:pPr>
      <w:spacing w:before="100" w:beforeAutospacing="1" w:after="100" w:afterAutospacing="1" w:line="240" w:lineRule="auto"/>
    </w:pPr>
    <w:rPr>
      <w:rFonts w:ascii="Times New Roman" w:eastAsia="Times New Roman" w:hAnsi="Times New Roman"/>
      <w:sz w:val="24"/>
      <w:szCs w:val="24"/>
      <w:lang w:eastAsia="en-AU"/>
    </w:rPr>
  </w:style>
  <w:style w:type="character" w:styleId="Strong">
    <w:name w:val="Strong"/>
    <w:uiPriority w:val="22"/>
    <w:qFormat/>
    <w:rsid w:val="00A6100F"/>
    <w:rPr>
      <w:b/>
      <w:bCs/>
    </w:rPr>
  </w:style>
  <w:style w:type="paragraph" w:styleId="ListParagraph">
    <w:name w:val="List Paragraph"/>
    <w:aliases w:val="List Paragraph1,List Paragraph11"/>
    <w:basedOn w:val="Normal"/>
    <w:uiPriority w:val="34"/>
    <w:qFormat/>
    <w:rsid w:val="00D573FA"/>
    <w:pPr>
      <w:ind w:left="720"/>
      <w:contextualSpacing/>
    </w:pPr>
  </w:style>
  <w:style w:type="paragraph" w:styleId="Subtitle">
    <w:name w:val="Subtitle"/>
    <w:basedOn w:val="Normal"/>
    <w:next w:val="Normal"/>
    <w:link w:val="SubtitleChar"/>
    <w:uiPriority w:val="11"/>
    <w:qFormat/>
    <w:rsid w:val="00D573FA"/>
    <w:pPr>
      <w:numPr>
        <w:ilvl w:val="1"/>
      </w:numPr>
      <w:spacing w:after="0" w:line="240" w:lineRule="atLeast"/>
    </w:pPr>
    <w:rPr>
      <w:rFonts w:ascii="Arial" w:eastAsia="Times New Roman" w:hAnsi="Arial"/>
      <w:color w:val="5A5A59"/>
      <w:sz w:val="27"/>
      <w:szCs w:val="27"/>
      <w:lang w:val="en-US"/>
    </w:rPr>
  </w:style>
  <w:style w:type="character" w:customStyle="1" w:styleId="SubtitleChar">
    <w:name w:val="Subtitle Char"/>
    <w:link w:val="Subtitle"/>
    <w:uiPriority w:val="11"/>
    <w:rsid w:val="00D573FA"/>
    <w:rPr>
      <w:rFonts w:ascii="Arial" w:eastAsia="Times New Roman" w:hAnsi="Arial"/>
      <w:color w:val="5A5A59"/>
      <w:sz w:val="27"/>
      <w:szCs w:val="27"/>
      <w:lang w:val="en-US" w:eastAsia="en-US"/>
    </w:rPr>
  </w:style>
  <w:style w:type="character" w:customStyle="1" w:styleId="apple-converted-space">
    <w:name w:val="apple-converted-space"/>
    <w:rsid w:val="00D573FA"/>
  </w:style>
  <w:style w:type="table" w:styleId="LightList-Accent2">
    <w:name w:val="Light List Accent 2"/>
    <w:basedOn w:val="TableNormal"/>
    <w:uiPriority w:val="61"/>
    <w:rsid w:val="007E58B4"/>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styleId="BalloonText">
    <w:name w:val="Balloon Text"/>
    <w:basedOn w:val="Normal"/>
    <w:link w:val="BalloonTextChar"/>
    <w:uiPriority w:val="99"/>
    <w:semiHidden/>
    <w:unhideWhenUsed/>
    <w:rsid w:val="004146D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146D0"/>
    <w:rPr>
      <w:rFonts w:ascii="Tahoma" w:hAnsi="Tahoma" w:cs="Tahoma"/>
      <w:sz w:val="16"/>
      <w:szCs w:val="16"/>
      <w:lang w:eastAsia="en-US"/>
    </w:rPr>
  </w:style>
  <w:style w:type="character" w:styleId="Hyperlink">
    <w:name w:val="Hyperlink"/>
    <w:unhideWhenUsed/>
    <w:rsid w:val="00024BF5"/>
    <w:rPr>
      <w:color w:val="0000FF"/>
      <w:u w:val="single"/>
    </w:rPr>
  </w:style>
  <w:style w:type="character" w:customStyle="1" w:styleId="Document3">
    <w:name w:val="Document 3"/>
    <w:rsid w:val="009516F0"/>
    <w:rPr>
      <w:rFonts w:ascii="Univers" w:hAnsi="Univers"/>
      <w:noProof w:val="0"/>
      <w:sz w:val="24"/>
      <w:lang w:val="en-US"/>
    </w:rPr>
  </w:style>
  <w:style w:type="character" w:customStyle="1" w:styleId="pseditboxdisponly1">
    <w:name w:val="pseditbox_disponly1"/>
    <w:basedOn w:val="DefaultParagraphFont"/>
    <w:rsid w:val="00B87BAF"/>
    <w:rPr>
      <w:rFonts w:ascii="Arial" w:hAnsi="Arial" w:cs="Arial" w:hint="default"/>
      <w:b w:val="0"/>
      <w:bCs w:val="0"/>
      <w:i w:val="0"/>
      <w:iCs w:val="0"/>
      <w:color w:val="515151"/>
      <w:sz w:val="18"/>
      <w:szCs w:val="18"/>
      <w:bdr w:val="none" w:sz="0" w:space="0" w:color="auto" w:frame="1"/>
    </w:rPr>
  </w:style>
  <w:style w:type="paragraph" w:customStyle="1" w:styleId="RightPar1">
    <w:name w:val="Right Par 1"/>
    <w:rsid w:val="00200511"/>
    <w:pPr>
      <w:tabs>
        <w:tab w:val="left" w:pos="-720"/>
        <w:tab w:val="left" w:pos="0"/>
        <w:tab w:val="decimal" w:pos="720"/>
      </w:tabs>
      <w:suppressAutoHyphens/>
      <w:ind w:left="720"/>
    </w:pPr>
    <w:rPr>
      <w:rFonts w:ascii="Univers" w:eastAsia="Times New Roman" w:hAnsi="Univers"/>
      <w:sz w:val="24"/>
      <w:lang w:val="en-US" w:eastAsia="en-US"/>
    </w:rPr>
  </w:style>
  <w:style w:type="character" w:styleId="UnresolvedMention">
    <w:name w:val="Unresolved Mention"/>
    <w:basedOn w:val="DefaultParagraphFont"/>
    <w:uiPriority w:val="99"/>
    <w:semiHidden/>
    <w:unhideWhenUsed/>
    <w:rsid w:val="00CE0F85"/>
    <w:rPr>
      <w:color w:val="605E5C"/>
      <w:shd w:val="clear" w:color="auto" w:fill="E1DFDD"/>
    </w:rPr>
  </w:style>
  <w:style w:type="character" w:styleId="FollowedHyperlink">
    <w:name w:val="FollowedHyperlink"/>
    <w:basedOn w:val="DefaultParagraphFont"/>
    <w:uiPriority w:val="99"/>
    <w:semiHidden/>
    <w:unhideWhenUsed/>
    <w:rsid w:val="0067297F"/>
    <w:rPr>
      <w:color w:val="800080" w:themeColor="followed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lang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C4CD2"/>
    <w:rPr>
      <w:sz w:val="22"/>
      <w:szCs w:val="22"/>
      <w:lang w:eastAsia="en-US"/>
    </w:rPr>
  </w:style>
  <w:style w:type="paragraph" w:customStyle="1" w:styleId="Bulletlevel2">
    <w:name w:val="Bullet level 2"/>
    <w:basedOn w:val="Normal"/>
    <w:qFormat/>
    <w:rsid w:val="00E429A4"/>
    <w:pPr>
      <w:numPr>
        <w:numId w:val="2"/>
      </w:numPr>
      <w:tabs>
        <w:tab w:val="left" w:pos="425"/>
      </w:tabs>
      <w:spacing w:before="60" w:after="60" w:line="288" w:lineRule="auto"/>
      <w:contextualSpacing/>
    </w:pPr>
    <w:rPr>
      <w:rFonts w:ascii="Arial" w:eastAsia="Times New Roman" w:hAnsi="Arial" w:cs="Arial"/>
      <w:color w:val="000000" w:themeColor="text1"/>
      <w:kern w:val="22"/>
      <w:sz w:val="20"/>
      <w:lang w:val="en-GB" w:eastAsia="ja-JP"/>
    </w:rPr>
  </w:style>
  <w:style w:type="paragraph" w:customStyle="1" w:styleId="Default">
    <w:name w:val="Default"/>
    <w:rsid w:val="009B5A1E"/>
    <w:pPr>
      <w:autoSpaceDE w:val="0"/>
      <w:autoSpaceDN w:val="0"/>
      <w:adjustRightInd w:val="0"/>
    </w:pPr>
    <w:rPr>
      <w:rFonts w:cs="Calibri"/>
      <w:color w:val="000000"/>
      <w:sz w:val="24"/>
      <w:szCs w:val="24"/>
    </w:rPr>
  </w:style>
  <w:style w:type="paragraph" w:customStyle="1" w:styleId="Pa1">
    <w:name w:val="Pa1"/>
    <w:basedOn w:val="Normal"/>
    <w:next w:val="Normal"/>
    <w:uiPriority w:val="99"/>
    <w:rsid w:val="00DF538A"/>
    <w:pPr>
      <w:autoSpaceDE w:val="0"/>
      <w:autoSpaceDN w:val="0"/>
      <w:adjustRightInd w:val="0"/>
      <w:spacing w:after="0" w:line="181" w:lineRule="atLeast"/>
    </w:pPr>
    <w:rPr>
      <w:rFonts w:ascii="CERJV H+ Helvetica Neue LT" w:eastAsiaTheme="minorHAnsi" w:hAnsi="CERJV H+ Helvetica Neue LT" w:cstheme="minorBidi"/>
      <w:sz w:val="24"/>
      <w:szCs w:val="24"/>
    </w:rPr>
  </w:style>
  <w:style w:type="paragraph" w:styleId="CommentSubject">
    <w:name w:val="annotation subject"/>
    <w:basedOn w:val="CommentText"/>
    <w:next w:val="CommentText"/>
    <w:link w:val="CommentSubjectChar"/>
    <w:uiPriority w:val="99"/>
    <w:semiHidden/>
    <w:unhideWhenUsed/>
    <w:rsid w:val="00BB211F"/>
    <w:rPr>
      <w:b/>
      <w:bCs/>
    </w:rPr>
  </w:style>
  <w:style w:type="character" w:customStyle="1" w:styleId="CommentSubjectChar">
    <w:name w:val="Comment Subject Char"/>
    <w:basedOn w:val="CommentTextChar"/>
    <w:link w:val="CommentSubject"/>
    <w:uiPriority w:val="99"/>
    <w:semiHidden/>
    <w:rsid w:val="00BB211F"/>
    <w:rPr>
      <w:b/>
      <w:bCs/>
      <w:lang w:eastAsia="en-US"/>
    </w:rPr>
  </w:style>
  <w:style w:type="character" w:styleId="Emphasis">
    <w:name w:val="Emphasis"/>
    <w:basedOn w:val="DefaultParagraphFont"/>
    <w:uiPriority w:val="20"/>
    <w:qFormat/>
    <w:rsid w:val="00BC47EA"/>
    <w:rPr>
      <w:i/>
      <w:iCs/>
    </w:rPr>
  </w:style>
  <w:style w:type="character" w:customStyle="1" w:styleId="ms-rtestyle-intenseemphasis">
    <w:name w:val="ms-rtestyle-intenseemphasis"/>
    <w:basedOn w:val="DefaultParagraphFont"/>
    <w:rsid w:val="00BC47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7947">
      <w:bodyDiv w:val="1"/>
      <w:marLeft w:val="0"/>
      <w:marRight w:val="0"/>
      <w:marTop w:val="0"/>
      <w:marBottom w:val="0"/>
      <w:divBdr>
        <w:top w:val="none" w:sz="0" w:space="0" w:color="auto"/>
        <w:left w:val="none" w:sz="0" w:space="0" w:color="auto"/>
        <w:bottom w:val="none" w:sz="0" w:space="0" w:color="auto"/>
        <w:right w:val="none" w:sz="0" w:space="0" w:color="auto"/>
      </w:divBdr>
    </w:div>
    <w:div w:id="10691158">
      <w:bodyDiv w:val="1"/>
      <w:marLeft w:val="0"/>
      <w:marRight w:val="0"/>
      <w:marTop w:val="0"/>
      <w:marBottom w:val="0"/>
      <w:divBdr>
        <w:top w:val="none" w:sz="0" w:space="0" w:color="auto"/>
        <w:left w:val="none" w:sz="0" w:space="0" w:color="auto"/>
        <w:bottom w:val="none" w:sz="0" w:space="0" w:color="auto"/>
        <w:right w:val="none" w:sz="0" w:space="0" w:color="auto"/>
      </w:divBdr>
    </w:div>
    <w:div w:id="117265900">
      <w:bodyDiv w:val="1"/>
      <w:marLeft w:val="0"/>
      <w:marRight w:val="0"/>
      <w:marTop w:val="0"/>
      <w:marBottom w:val="0"/>
      <w:divBdr>
        <w:top w:val="none" w:sz="0" w:space="0" w:color="auto"/>
        <w:left w:val="none" w:sz="0" w:space="0" w:color="auto"/>
        <w:bottom w:val="none" w:sz="0" w:space="0" w:color="auto"/>
        <w:right w:val="none" w:sz="0" w:space="0" w:color="auto"/>
      </w:divBdr>
    </w:div>
    <w:div w:id="352075145">
      <w:bodyDiv w:val="1"/>
      <w:marLeft w:val="0"/>
      <w:marRight w:val="0"/>
      <w:marTop w:val="0"/>
      <w:marBottom w:val="0"/>
      <w:divBdr>
        <w:top w:val="none" w:sz="0" w:space="0" w:color="auto"/>
        <w:left w:val="none" w:sz="0" w:space="0" w:color="auto"/>
        <w:bottom w:val="none" w:sz="0" w:space="0" w:color="auto"/>
        <w:right w:val="none" w:sz="0" w:space="0" w:color="auto"/>
      </w:divBdr>
      <w:divsChild>
        <w:div w:id="1181117958">
          <w:marLeft w:val="0"/>
          <w:marRight w:val="0"/>
          <w:marTop w:val="0"/>
          <w:marBottom w:val="0"/>
          <w:divBdr>
            <w:top w:val="none" w:sz="0" w:space="0" w:color="auto"/>
            <w:left w:val="none" w:sz="0" w:space="0" w:color="auto"/>
            <w:bottom w:val="none" w:sz="0" w:space="0" w:color="auto"/>
            <w:right w:val="none" w:sz="0" w:space="0" w:color="auto"/>
          </w:divBdr>
          <w:divsChild>
            <w:div w:id="127809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263578">
      <w:bodyDiv w:val="1"/>
      <w:marLeft w:val="0"/>
      <w:marRight w:val="0"/>
      <w:marTop w:val="0"/>
      <w:marBottom w:val="0"/>
      <w:divBdr>
        <w:top w:val="none" w:sz="0" w:space="0" w:color="auto"/>
        <w:left w:val="none" w:sz="0" w:space="0" w:color="auto"/>
        <w:bottom w:val="none" w:sz="0" w:space="0" w:color="auto"/>
        <w:right w:val="none" w:sz="0" w:space="0" w:color="auto"/>
      </w:divBdr>
    </w:div>
    <w:div w:id="472716574">
      <w:bodyDiv w:val="1"/>
      <w:marLeft w:val="0"/>
      <w:marRight w:val="0"/>
      <w:marTop w:val="0"/>
      <w:marBottom w:val="0"/>
      <w:divBdr>
        <w:top w:val="none" w:sz="0" w:space="0" w:color="auto"/>
        <w:left w:val="none" w:sz="0" w:space="0" w:color="auto"/>
        <w:bottom w:val="none" w:sz="0" w:space="0" w:color="auto"/>
        <w:right w:val="none" w:sz="0" w:space="0" w:color="auto"/>
      </w:divBdr>
    </w:div>
    <w:div w:id="577903353">
      <w:bodyDiv w:val="1"/>
      <w:marLeft w:val="0"/>
      <w:marRight w:val="0"/>
      <w:marTop w:val="0"/>
      <w:marBottom w:val="0"/>
      <w:divBdr>
        <w:top w:val="none" w:sz="0" w:space="0" w:color="auto"/>
        <w:left w:val="none" w:sz="0" w:space="0" w:color="auto"/>
        <w:bottom w:val="none" w:sz="0" w:space="0" w:color="auto"/>
        <w:right w:val="none" w:sz="0" w:space="0" w:color="auto"/>
      </w:divBdr>
    </w:div>
    <w:div w:id="590771779">
      <w:bodyDiv w:val="1"/>
      <w:marLeft w:val="0"/>
      <w:marRight w:val="0"/>
      <w:marTop w:val="0"/>
      <w:marBottom w:val="0"/>
      <w:divBdr>
        <w:top w:val="none" w:sz="0" w:space="0" w:color="auto"/>
        <w:left w:val="none" w:sz="0" w:space="0" w:color="auto"/>
        <w:bottom w:val="none" w:sz="0" w:space="0" w:color="auto"/>
        <w:right w:val="none" w:sz="0" w:space="0" w:color="auto"/>
      </w:divBdr>
      <w:divsChild>
        <w:div w:id="2043937095">
          <w:marLeft w:val="0"/>
          <w:marRight w:val="0"/>
          <w:marTop w:val="0"/>
          <w:marBottom w:val="0"/>
          <w:divBdr>
            <w:top w:val="none" w:sz="0" w:space="0" w:color="auto"/>
            <w:left w:val="none" w:sz="0" w:space="0" w:color="auto"/>
            <w:bottom w:val="none" w:sz="0" w:space="0" w:color="auto"/>
            <w:right w:val="none" w:sz="0" w:space="0" w:color="auto"/>
          </w:divBdr>
          <w:divsChild>
            <w:div w:id="38804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2383">
      <w:bodyDiv w:val="1"/>
      <w:marLeft w:val="0"/>
      <w:marRight w:val="0"/>
      <w:marTop w:val="0"/>
      <w:marBottom w:val="0"/>
      <w:divBdr>
        <w:top w:val="none" w:sz="0" w:space="0" w:color="auto"/>
        <w:left w:val="none" w:sz="0" w:space="0" w:color="auto"/>
        <w:bottom w:val="none" w:sz="0" w:space="0" w:color="auto"/>
        <w:right w:val="none" w:sz="0" w:space="0" w:color="auto"/>
      </w:divBdr>
    </w:div>
    <w:div w:id="666202718">
      <w:bodyDiv w:val="1"/>
      <w:marLeft w:val="0"/>
      <w:marRight w:val="0"/>
      <w:marTop w:val="0"/>
      <w:marBottom w:val="0"/>
      <w:divBdr>
        <w:top w:val="none" w:sz="0" w:space="0" w:color="auto"/>
        <w:left w:val="none" w:sz="0" w:space="0" w:color="auto"/>
        <w:bottom w:val="none" w:sz="0" w:space="0" w:color="auto"/>
        <w:right w:val="none" w:sz="0" w:space="0" w:color="auto"/>
      </w:divBdr>
    </w:div>
    <w:div w:id="705526175">
      <w:bodyDiv w:val="1"/>
      <w:marLeft w:val="0"/>
      <w:marRight w:val="0"/>
      <w:marTop w:val="0"/>
      <w:marBottom w:val="0"/>
      <w:divBdr>
        <w:top w:val="none" w:sz="0" w:space="0" w:color="auto"/>
        <w:left w:val="none" w:sz="0" w:space="0" w:color="auto"/>
        <w:bottom w:val="none" w:sz="0" w:space="0" w:color="auto"/>
        <w:right w:val="none" w:sz="0" w:space="0" w:color="auto"/>
      </w:divBdr>
      <w:divsChild>
        <w:div w:id="1590624308">
          <w:marLeft w:val="0"/>
          <w:marRight w:val="0"/>
          <w:marTop w:val="0"/>
          <w:marBottom w:val="0"/>
          <w:divBdr>
            <w:top w:val="none" w:sz="0" w:space="0" w:color="auto"/>
            <w:left w:val="none" w:sz="0" w:space="0" w:color="auto"/>
            <w:bottom w:val="none" w:sz="0" w:space="0" w:color="auto"/>
            <w:right w:val="none" w:sz="0" w:space="0" w:color="auto"/>
          </w:divBdr>
        </w:div>
      </w:divsChild>
    </w:div>
    <w:div w:id="748619504">
      <w:bodyDiv w:val="1"/>
      <w:marLeft w:val="0"/>
      <w:marRight w:val="0"/>
      <w:marTop w:val="0"/>
      <w:marBottom w:val="0"/>
      <w:divBdr>
        <w:top w:val="none" w:sz="0" w:space="0" w:color="auto"/>
        <w:left w:val="none" w:sz="0" w:space="0" w:color="auto"/>
        <w:bottom w:val="none" w:sz="0" w:space="0" w:color="auto"/>
        <w:right w:val="none" w:sz="0" w:space="0" w:color="auto"/>
      </w:divBdr>
    </w:div>
    <w:div w:id="985553662">
      <w:bodyDiv w:val="1"/>
      <w:marLeft w:val="0"/>
      <w:marRight w:val="0"/>
      <w:marTop w:val="0"/>
      <w:marBottom w:val="0"/>
      <w:divBdr>
        <w:top w:val="none" w:sz="0" w:space="0" w:color="auto"/>
        <w:left w:val="none" w:sz="0" w:space="0" w:color="auto"/>
        <w:bottom w:val="none" w:sz="0" w:space="0" w:color="auto"/>
        <w:right w:val="none" w:sz="0" w:space="0" w:color="auto"/>
      </w:divBdr>
      <w:divsChild>
        <w:div w:id="1175531923">
          <w:marLeft w:val="0"/>
          <w:marRight w:val="0"/>
          <w:marTop w:val="0"/>
          <w:marBottom w:val="0"/>
          <w:divBdr>
            <w:top w:val="none" w:sz="0" w:space="0" w:color="auto"/>
            <w:left w:val="none" w:sz="0" w:space="0" w:color="auto"/>
            <w:bottom w:val="none" w:sz="0" w:space="0" w:color="auto"/>
            <w:right w:val="none" w:sz="0" w:space="0" w:color="auto"/>
          </w:divBdr>
          <w:divsChild>
            <w:div w:id="82007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202782">
      <w:bodyDiv w:val="1"/>
      <w:marLeft w:val="0"/>
      <w:marRight w:val="0"/>
      <w:marTop w:val="0"/>
      <w:marBottom w:val="0"/>
      <w:divBdr>
        <w:top w:val="none" w:sz="0" w:space="0" w:color="auto"/>
        <w:left w:val="none" w:sz="0" w:space="0" w:color="auto"/>
        <w:bottom w:val="none" w:sz="0" w:space="0" w:color="auto"/>
        <w:right w:val="none" w:sz="0" w:space="0" w:color="auto"/>
      </w:divBdr>
      <w:divsChild>
        <w:div w:id="218201985">
          <w:marLeft w:val="0"/>
          <w:marRight w:val="0"/>
          <w:marTop w:val="0"/>
          <w:marBottom w:val="0"/>
          <w:divBdr>
            <w:top w:val="none" w:sz="0" w:space="0" w:color="auto"/>
            <w:left w:val="none" w:sz="0" w:space="0" w:color="auto"/>
            <w:bottom w:val="none" w:sz="0" w:space="0" w:color="auto"/>
            <w:right w:val="none" w:sz="0" w:space="0" w:color="auto"/>
          </w:divBdr>
          <w:divsChild>
            <w:div w:id="174918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021852">
      <w:bodyDiv w:val="1"/>
      <w:marLeft w:val="0"/>
      <w:marRight w:val="0"/>
      <w:marTop w:val="0"/>
      <w:marBottom w:val="0"/>
      <w:divBdr>
        <w:top w:val="none" w:sz="0" w:space="0" w:color="auto"/>
        <w:left w:val="none" w:sz="0" w:space="0" w:color="auto"/>
        <w:bottom w:val="none" w:sz="0" w:space="0" w:color="auto"/>
        <w:right w:val="none" w:sz="0" w:space="0" w:color="auto"/>
      </w:divBdr>
      <w:divsChild>
        <w:div w:id="1903370376">
          <w:marLeft w:val="0"/>
          <w:marRight w:val="0"/>
          <w:marTop w:val="0"/>
          <w:marBottom w:val="0"/>
          <w:divBdr>
            <w:top w:val="none" w:sz="0" w:space="0" w:color="auto"/>
            <w:left w:val="none" w:sz="0" w:space="0" w:color="auto"/>
            <w:bottom w:val="none" w:sz="0" w:space="0" w:color="auto"/>
            <w:right w:val="none" w:sz="0" w:space="0" w:color="auto"/>
          </w:divBdr>
          <w:divsChild>
            <w:div w:id="170374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70844">
      <w:bodyDiv w:val="1"/>
      <w:marLeft w:val="0"/>
      <w:marRight w:val="0"/>
      <w:marTop w:val="0"/>
      <w:marBottom w:val="0"/>
      <w:divBdr>
        <w:top w:val="none" w:sz="0" w:space="0" w:color="auto"/>
        <w:left w:val="none" w:sz="0" w:space="0" w:color="auto"/>
        <w:bottom w:val="none" w:sz="0" w:space="0" w:color="auto"/>
        <w:right w:val="none" w:sz="0" w:space="0" w:color="auto"/>
      </w:divBdr>
    </w:div>
    <w:div w:id="1291086681">
      <w:bodyDiv w:val="1"/>
      <w:marLeft w:val="0"/>
      <w:marRight w:val="0"/>
      <w:marTop w:val="0"/>
      <w:marBottom w:val="0"/>
      <w:divBdr>
        <w:top w:val="none" w:sz="0" w:space="0" w:color="auto"/>
        <w:left w:val="none" w:sz="0" w:space="0" w:color="auto"/>
        <w:bottom w:val="none" w:sz="0" w:space="0" w:color="auto"/>
        <w:right w:val="none" w:sz="0" w:space="0" w:color="auto"/>
      </w:divBdr>
    </w:div>
    <w:div w:id="1303460429">
      <w:bodyDiv w:val="1"/>
      <w:marLeft w:val="0"/>
      <w:marRight w:val="0"/>
      <w:marTop w:val="0"/>
      <w:marBottom w:val="0"/>
      <w:divBdr>
        <w:top w:val="none" w:sz="0" w:space="0" w:color="auto"/>
        <w:left w:val="none" w:sz="0" w:space="0" w:color="auto"/>
        <w:bottom w:val="none" w:sz="0" w:space="0" w:color="auto"/>
        <w:right w:val="none" w:sz="0" w:space="0" w:color="auto"/>
      </w:divBdr>
    </w:div>
    <w:div w:id="1339112025">
      <w:bodyDiv w:val="1"/>
      <w:marLeft w:val="0"/>
      <w:marRight w:val="0"/>
      <w:marTop w:val="0"/>
      <w:marBottom w:val="0"/>
      <w:divBdr>
        <w:top w:val="none" w:sz="0" w:space="0" w:color="auto"/>
        <w:left w:val="none" w:sz="0" w:space="0" w:color="auto"/>
        <w:bottom w:val="none" w:sz="0" w:space="0" w:color="auto"/>
        <w:right w:val="none" w:sz="0" w:space="0" w:color="auto"/>
      </w:divBdr>
    </w:div>
    <w:div w:id="1351028362">
      <w:bodyDiv w:val="1"/>
      <w:marLeft w:val="0"/>
      <w:marRight w:val="0"/>
      <w:marTop w:val="0"/>
      <w:marBottom w:val="0"/>
      <w:divBdr>
        <w:top w:val="none" w:sz="0" w:space="0" w:color="auto"/>
        <w:left w:val="none" w:sz="0" w:space="0" w:color="auto"/>
        <w:bottom w:val="none" w:sz="0" w:space="0" w:color="auto"/>
        <w:right w:val="none" w:sz="0" w:space="0" w:color="auto"/>
      </w:divBdr>
      <w:divsChild>
        <w:div w:id="60905163">
          <w:marLeft w:val="0"/>
          <w:marRight w:val="0"/>
          <w:marTop w:val="0"/>
          <w:marBottom w:val="0"/>
          <w:divBdr>
            <w:top w:val="none" w:sz="0" w:space="0" w:color="auto"/>
            <w:left w:val="none" w:sz="0" w:space="0" w:color="auto"/>
            <w:bottom w:val="none" w:sz="0" w:space="0" w:color="auto"/>
            <w:right w:val="none" w:sz="0" w:space="0" w:color="auto"/>
          </w:divBdr>
          <w:divsChild>
            <w:div w:id="153946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73398">
      <w:bodyDiv w:val="1"/>
      <w:marLeft w:val="0"/>
      <w:marRight w:val="0"/>
      <w:marTop w:val="0"/>
      <w:marBottom w:val="0"/>
      <w:divBdr>
        <w:top w:val="none" w:sz="0" w:space="0" w:color="auto"/>
        <w:left w:val="none" w:sz="0" w:space="0" w:color="auto"/>
        <w:bottom w:val="none" w:sz="0" w:space="0" w:color="auto"/>
        <w:right w:val="none" w:sz="0" w:space="0" w:color="auto"/>
      </w:divBdr>
    </w:div>
    <w:div w:id="1630940200">
      <w:bodyDiv w:val="1"/>
      <w:marLeft w:val="0"/>
      <w:marRight w:val="0"/>
      <w:marTop w:val="0"/>
      <w:marBottom w:val="0"/>
      <w:divBdr>
        <w:top w:val="none" w:sz="0" w:space="0" w:color="auto"/>
        <w:left w:val="none" w:sz="0" w:space="0" w:color="auto"/>
        <w:bottom w:val="none" w:sz="0" w:space="0" w:color="auto"/>
        <w:right w:val="none" w:sz="0" w:space="0" w:color="auto"/>
      </w:divBdr>
    </w:div>
    <w:div w:id="1651859143">
      <w:bodyDiv w:val="1"/>
      <w:marLeft w:val="0"/>
      <w:marRight w:val="0"/>
      <w:marTop w:val="0"/>
      <w:marBottom w:val="0"/>
      <w:divBdr>
        <w:top w:val="none" w:sz="0" w:space="0" w:color="auto"/>
        <w:left w:val="none" w:sz="0" w:space="0" w:color="auto"/>
        <w:bottom w:val="none" w:sz="0" w:space="0" w:color="auto"/>
        <w:right w:val="none" w:sz="0" w:space="0" w:color="auto"/>
      </w:divBdr>
      <w:divsChild>
        <w:div w:id="6909720">
          <w:marLeft w:val="0"/>
          <w:marRight w:val="0"/>
          <w:marTop w:val="0"/>
          <w:marBottom w:val="0"/>
          <w:divBdr>
            <w:top w:val="none" w:sz="0" w:space="0" w:color="auto"/>
            <w:left w:val="none" w:sz="0" w:space="0" w:color="auto"/>
            <w:bottom w:val="none" w:sz="0" w:space="0" w:color="auto"/>
            <w:right w:val="none" w:sz="0" w:space="0" w:color="auto"/>
          </w:divBdr>
        </w:div>
        <w:div w:id="170219936">
          <w:marLeft w:val="0"/>
          <w:marRight w:val="0"/>
          <w:marTop w:val="0"/>
          <w:marBottom w:val="0"/>
          <w:divBdr>
            <w:top w:val="none" w:sz="0" w:space="0" w:color="auto"/>
            <w:left w:val="none" w:sz="0" w:space="0" w:color="auto"/>
            <w:bottom w:val="none" w:sz="0" w:space="0" w:color="auto"/>
            <w:right w:val="none" w:sz="0" w:space="0" w:color="auto"/>
          </w:divBdr>
        </w:div>
        <w:div w:id="263611547">
          <w:marLeft w:val="0"/>
          <w:marRight w:val="0"/>
          <w:marTop w:val="0"/>
          <w:marBottom w:val="0"/>
          <w:divBdr>
            <w:top w:val="none" w:sz="0" w:space="0" w:color="auto"/>
            <w:left w:val="none" w:sz="0" w:space="0" w:color="auto"/>
            <w:bottom w:val="none" w:sz="0" w:space="0" w:color="auto"/>
            <w:right w:val="none" w:sz="0" w:space="0" w:color="auto"/>
          </w:divBdr>
          <w:divsChild>
            <w:div w:id="554633059">
              <w:marLeft w:val="0"/>
              <w:marRight w:val="0"/>
              <w:marTop w:val="0"/>
              <w:marBottom w:val="0"/>
              <w:divBdr>
                <w:top w:val="none" w:sz="0" w:space="0" w:color="auto"/>
                <w:left w:val="none" w:sz="0" w:space="0" w:color="auto"/>
                <w:bottom w:val="none" w:sz="0" w:space="0" w:color="auto"/>
                <w:right w:val="none" w:sz="0" w:space="0" w:color="auto"/>
              </w:divBdr>
            </w:div>
            <w:div w:id="674694386">
              <w:marLeft w:val="0"/>
              <w:marRight w:val="0"/>
              <w:marTop w:val="0"/>
              <w:marBottom w:val="0"/>
              <w:divBdr>
                <w:top w:val="none" w:sz="0" w:space="0" w:color="auto"/>
                <w:left w:val="none" w:sz="0" w:space="0" w:color="auto"/>
                <w:bottom w:val="none" w:sz="0" w:space="0" w:color="auto"/>
                <w:right w:val="none" w:sz="0" w:space="0" w:color="auto"/>
              </w:divBdr>
            </w:div>
            <w:div w:id="871382194">
              <w:marLeft w:val="0"/>
              <w:marRight w:val="0"/>
              <w:marTop w:val="0"/>
              <w:marBottom w:val="0"/>
              <w:divBdr>
                <w:top w:val="none" w:sz="0" w:space="0" w:color="auto"/>
                <w:left w:val="none" w:sz="0" w:space="0" w:color="auto"/>
                <w:bottom w:val="none" w:sz="0" w:space="0" w:color="auto"/>
                <w:right w:val="none" w:sz="0" w:space="0" w:color="auto"/>
              </w:divBdr>
            </w:div>
            <w:div w:id="1350445937">
              <w:marLeft w:val="0"/>
              <w:marRight w:val="0"/>
              <w:marTop w:val="0"/>
              <w:marBottom w:val="0"/>
              <w:divBdr>
                <w:top w:val="none" w:sz="0" w:space="0" w:color="auto"/>
                <w:left w:val="none" w:sz="0" w:space="0" w:color="auto"/>
                <w:bottom w:val="none" w:sz="0" w:space="0" w:color="auto"/>
                <w:right w:val="none" w:sz="0" w:space="0" w:color="auto"/>
              </w:divBdr>
            </w:div>
            <w:div w:id="1560438519">
              <w:marLeft w:val="0"/>
              <w:marRight w:val="0"/>
              <w:marTop w:val="0"/>
              <w:marBottom w:val="0"/>
              <w:divBdr>
                <w:top w:val="none" w:sz="0" w:space="0" w:color="auto"/>
                <w:left w:val="none" w:sz="0" w:space="0" w:color="auto"/>
                <w:bottom w:val="none" w:sz="0" w:space="0" w:color="auto"/>
                <w:right w:val="none" w:sz="0" w:space="0" w:color="auto"/>
              </w:divBdr>
            </w:div>
            <w:div w:id="1657144645">
              <w:marLeft w:val="0"/>
              <w:marRight w:val="0"/>
              <w:marTop w:val="0"/>
              <w:marBottom w:val="0"/>
              <w:divBdr>
                <w:top w:val="none" w:sz="0" w:space="0" w:color="auto"/>
                <w:left w:val="none" w:sz="0" w:space="0" w:color="auto"/>
                <w:bottom w:val="none" w:sz="0" w:space="0" w:color="auto"/>
                <w:right w:val="none" w:sz="0" w:space="0" w:color="auto"/>
              </w:divBdr>
            </w:div>
            <w:div w:id="2101641150">
              <w:marLeft w:val="0"/>
              <w:marRight w:val="0"/>
              <w:marTop w:val="0"/>
              <w:marBottom w:val="0"/>
              <w:divBdr>
                <w:top w:val="none" w:sz="0" w:space="0" w:color="auto"/>
                <w:left w:val="none" w:sz="0" w:space="0" w:color="auto"/>
                <w:bottom w:val="none" w:sz="0" w:space="0" w:color="auto"/>
                <w:right w:val="none" w:sz="0" w:space="0" w:color="auto"/>
              </w:divBdr>
            </w:div>
            <w:div w:id="2147043502">
              <w:marLeft w:val="0"/>
              <w:marRight w:val="0"/>
              <w:marTop w:val="0"/>
              <w:marBottom w:val="0"/>
              <w:divBdr>
                <w:top w:val="none" w:sz="0" w:space="0" w:color="auto"/>
                <w:left w:val="none" w:sz="0" w:space="0" w:color="auto"/>
                <w:bottom w:val="none" w:sz="0" w:space="0" w:color="auto"/>
                <w:right w:val="none" w:sz="0" w:space="0" w:color="auto"/>
              </w:divBdr>
            </w:div>
          </w:divsChild>
        </w:div>
        <w:div w:id="395516223">
          <w:marLeft w:val="0"/>
          <w:marRight w:val="0"/>
          <w:marTop w:val="0"/>
          <w:marBottom w:val="0"/>
          <w:divBdr>
            <w:top w:val="none" w:sz="0" w:space="0" w:color="auto"/>
            <w:left w:val="none" w:sz="0" w:space="0" w:color="auto"/>
            <w:bottom w:val="none" w:sz="0" w:space="0" w:color="auto"/>
            <w:right w:val="none" w:sz="0" w:space="0" w:color="auto"/>
          </w:divBdr>
        </w:div>
        <w:div w:id="464662720">
          <w:marLeft w:val="0"/>
          <w:marRight w:val="0"/>
          <w:marTop w:val="0"/>
          <w:marBottom w:val="0"/>
          <w:divBdr>
            <w:top w:val="none" w:sz="0" w:space="0" w:color="auto"/>
            <w:left w:val="none" w:sz="0" w:space="0" w:color="auto"/>
            <w:bottom w:val="none" w:sz="0" w:space="0" w:color="auto"/>
            <w:right w:val="none" w:sz="0" w:space="0" w:color="auto"/>
          </w:divBdr>
        </w:div>
        <w:div w:id="554632100">
          <w:marLeft w:val="0"/>
          <w:marRight w:val="0"/>
          <w:marTop w:val="0"/>
          <w:marBottom w:val="0"/>
          <w:divBdr>
            <w:top w:val="none" w:sz="0" w:space="0" w:color="auto"/>
            <w:left w:val="none" w:sz="0" w:space="0" w:color="auto"/>
            <w:bottom w:val="none" w:sz="0" w:space="0" w:color="auto"/>
            <w:right w:val="none" w:sz="0" w:space="0" w:color="auto"/>
          </w:divBdr>
        </w:div>
        <w:div w:id="953556162">
          <w:marLeft w:val="0"/>
          <w:marRight w:val="0"/>
          <w:marTop w:val="0"/>
          <w:marBottom w:val="0"/>
          <w:divBdr>
            <w:top w:val="none" w:sz="0" w:space="0" w:color="auto"/>
            <w:left w:val="none" w:sz="0" w:space="0" w:color="auto"/>
            <w:bottom w:val="none" w:sz="0" w:space="0" w:color="auto"/>
            <w:right w:val="none" w:sz="0" w:space="0" w:color="auto"/>
          </w:divBdr>
        </w:div>
        <w:div w:id="1004746483">
          <w:marLeft w:val="0"/>
          <w:marRight w:val="0"/>
          <w:marTop w:val="0"/>
          <w:marBottom w:val="0"/>
          <w:divBdr>
            <w:top w:val="none" w:sz="0" w:space="0" w:color="auto"/>
            <w:left w:val="none" w:sz="0" w:space="0" w:color="auto"/>
            <w:bottom w:val="none" w:sz="0" w:space="0" w:color="auto"/>
            <w:right w:val="none" w:sz="0" w:space="0" w:color="auto"/>
          </w:divBdr>
        </w:div>
        <w:div w:id="1212115153">
          <w:marLeft w:val="0"/>
          <w:marRight w:val="0"/>
          <w:marTop w:val="0"/>
          <w:marBottom w:val="0"/>
          <w:divBdr>
            <w:top w:val="none" w:sz="0" w:space="0" w:color="auto"/>
            <w:left w:val="none" w:sz="0" w:space="0" w:color="auto"/>
            <w:bottom w:val="none" w:sz="0" w:space="0" w:color="auto"/>
            <w:right w:val="none" w:sz="0" w:space="0" w:color="auto"/>
          </w:divBdr>
        </w:div>
        <w:div w:id="1231650646">
          <w:marLeft w:val="0"/>
          <w:marRight w:val="0"/>
          <w:marTop w:val="0"/>
          <w:marBottom w:val="0"/>
          <w:divBdr>
            <w:top w:val="none" w:sz="0" w:space="0" w:color="auto"/>
            <w:left w:val="none" w:sz="0" w:space="0" w:color="auto"/>
            <w:bottom w:val="none" w:sz="0" w:space="0" w:color="auto"/>
            <w:right w:val="none" w:sz="0" w:space="0" w:color="auto"/>
          </w:divBdr>
        </w:div>
        <w:div w:id="1310671792">
          <w:marLeft w:val="0"/>
          <w:marRight w:val="0"/>
          <w:marTop w:val="0"/>
          <w:marBottom w:val="0"/>
          <w:divBdr>
            <w:top w:val="none" w:sz="0" w:space="0" w:color="auto"/>
            <w:left w:val="none" w:sz="0" w:space="0" w:color="auto"/>
            <w:bottom w:val="none" w:sz="0" w:space="0" w:color="auto"/>
            <w:right w:val="none" w:sz="0" w:space="0" w:color="auto"/>
          </w:divBdr>
        </w:div>
        <w:div w:id="1459446434">
          <w:marLeft w:val="0"/>
          <w:marRight w:val="0"/>
          <w:marTop w:val="0"/>
          <w:marBottom w:val="0"/>
          <w:divBdr>
            <w:top w:val="none" w:sz="0" w:space="0" w:color="auto"/>
            <w:left w:val="none" w:sz="0" w:space="0" w:color="auto"/>
            <w:bottom w:val="none" w:sz="0" w:space="0" w:color="auto"/>
            <w:right w:val="none" w:sz="0" w:space="0" w:color="auto"/>
          </w:divBdr>
        </w:div>
        <w:div w:id="1637906738">
          <w:marLeft w:val="0"/>
          <w:marRight w:val="0"/>
          <w:marTop w:val="0"/>
          <w:marBottom w:val="0"/>
          <w:divBdr>
            <w:top w:val="none" w:sz="0" w:space="0" w:color="auto"/>
            <w:left w:val="none" w:sz="0" w:space="0" w:color="auto"/>
            <w:bottom w:val="none" w:sz="0" w:space="0" w:color="auto"/>
            <w:right w:val="none" w:sz="0" w:space="0" w:color="auto"/>
          </w:divBdr>
        </w:div>
        <w:div w:id="1836458877">
          <w:marLeft w:val="0"/>
          <w:marRight w:val="0"/>
          <w:marTop w:val="0"/>
          <w:marBottom w:val="0"/>
          <w:divBdr>
            <w:top w:val="none" w:sz="0" w:space="0" w:color="auto"/>
            <w:left w:val="none" w:sz="0" w:space="0" w:color="auto"/>
            <w:bottom w:val="none" w:sz="0" w:space="0" w:color="auto"/>
            <w:right w:val="none" w:sz="0" w:space="0" w:color="auto"/>
          </w:divBdr>
        </w:div>
        <w:div w:id="1836727673">
          <w:marLeft w:val="0"/>
          <w:marRight w:val="0"/>
          <w:marTop w:val="0"/>
          <w:marBottom w:val="0"/>
          <w:divBdr>
            <w:top w:val="none" w:sz="0" w:space="0" w:color="auto"/>
            <w:left w:val="none" w:sz="0" w:space="0" w:color="auto"/>
            <w:bottom w:val="none" w:sz="0" w:space="0" w:color="auto"/>
            <w:right w:val="none" w:sz="0" w:space="0" w:color="auto"/>
          </w:divBdr>
        </w:div>
        <w:div w:id="1864048461">
          <w:marLeft w:val="0"/>
          <w:marRight w:val="0"/>
          <w:marTop w:val="0"/>
          <w:marBottom w:val="0"/>
          <w:divBdr>
            <w:top w:val="none" w:sz="0" w:space="0" w:color="auto"/>
            <w:left w:val="none" w:sz="0" w:space="0" w:color="auto"/>
            <w:bottom w:val="none" w:sz="0" w:space="0" w:color="auto"/>
            <w:right w:val="none" w:sz="0" w:space="0" w:color="auto"/>
          </w:divBdr>
        </w:div>
        <w:div w:id="1894806524">
          <w:marLeft w:val="0"/>
          <w:marRight w:val="0"/>
          <w:marTop w:val="0"/>
          <w:marBottom w:val="0"/>
          <w:divBdr>
            <w:top w:val="none" w:sz="0" w:space="0" w:color="auto"/>
            <w:left w:val="none" w:sz="0" w:space="0" w:color="auto"/>
            <w:bottom w:val="none" w:sz="0" w:space="0" w:color="auto"/>
            <w:right w:val="none" w:sz="0" w:space="0" w:color="auto"/>
          </w:divBdr>
        </w:div>
        <w:div w:id="1956405451">
          <w:marLeft w:val="0"/>
          <w:marRight w:val="0"/>
          <w:marTop w:val="0"/>
          <w:marBottom w:val="0"/>
          <w:divBdr>
            <w:top w:val="none" w:sz="0" w:space="0" w:color="auto"/>
            <w:left w:val="none" w:sz="0" w:space="0" w:color="auto"/>
            <w:bottom w:val="none" w:sz="0" w:space="0" w:color="auto"/>
            <w:right w:val="none" w:sz="0" w:space="0" w:color="auto"/>
          </w:divBdr>
        </w:div>
        <w:div w:id="1990622663">
          <w:marLeft w:val="0"/>
          <w:marRight w:val="0"/>
          <w:marTop w:val="0"/>
          <w:marBottom w:val="0"/>
          <w:divBdr>
            <w:top w:val="none" w:sz="0" w:space="0" w:color="auto"/>
            <w:left w:val="none" w:sz="0" w:space="0" w:color="auto"/>
            <w:bottom w:val="none" w:sz="0" w:space="0" w:color="auto"/>
            <w:right w:val="none" w:sz="0" w:space="0" w:color="auto"/>
          </w:divBdr>
          <w:divsChild>
            <w:div w:id="249968114">
              <w:marLeft w:val="0"/>
              <w:marRight w:val="0"/>
              <w:marTop w:val="0"/>
              <w:marBottom w:val="0"/>
              <w:divBdr>
                <w:top w:val="none" w:sz="0" w:space="0" w:color="auto"/>
                <w:left w:val="none" w:sz="0" w:space="0" w:color="auto"/>
                <w:bottom w:val="none" w:sz="0" w:space="0" w:color="auto"/>
                <w:right w:val="none" w:sz="0" w:space="0" w:color="auto"/>
              </w:divBdr>
            </w:div>
            <w:div w:id="765198725">
              <w:marLeft w:val="0"/>
              <w:marRight w:val="0"/>
              <w:marTop w:val="0"/>
              <w:marBottom w:val="0"/>
              <w:divBdr>
                <w:top w:val="none" w:sz="0" w:space="0" w:color="auto"/>
                <w:left w:val="none" w:sz="0" w:space="0" w:color="auto"/>
                <w:bottom w:val="none" w:sz="0" w:space="0" w:color="auto"/>
                <w:right w:val="none" w:sz="0" w:space="0" w:color="auto"/>
              </w:divBdr>
            </w:div>
            <w:div w:id="780683233">
              <w:marLeft w:val="0"/>
              <w:marRight w:val="0"/>
              <w:marTop w:val="0"/>
              <w:marBottom w:val="0"/>
              <w:divBdr>
                <w:top w:val="none" w:sz="0" w:space="0" w:color="auto"/>
                <w:left w:val="none" w:sz="0" w:space="0" w:color="auto"/>
                <w:bottom w:val="none" w:sz="0" w:space="0" w:color="auto"/>
                <w:right w:val="none" w:sz="0" w:space="0" w:color="auto"/>
              </w:divBdr>
            </w:div>
            <w:div w:id="1116634771">
              <w:marLeft w:val="0"/>
              <w:marRight w:val="0"/>
              <w:marTop w:val="0"/>
              <w:marBottom w:val="0"/>
              <w:divBdr>
                <w:top w:val="none" w:sz="0" w:space="0" w:color="auto"/>
                <w:left w:val="none" w:sz="0" w:space="0" w:color="auto"/>
                <w:bottom w:val="none" w:sz="0" w:space="0" w:color="auto"/>
                <w:right w:val="none" w:sz="0" w:space="0" w:color="auto"/>
              </w:divBdr>
            </w:div>
            <w:div w:id="1150365968">
              <w:marLeft w:val="0"/>
              <w:marRight w:val="0"/>
              <w:marTop w:val="0"/>
              <w:marBottom w:val="0"/>
              <w:divBdr>
                <w:top w:val="none" w:sz="0" w:space="0" w:color="auto"/>
                <w:left w:val="none" w:sz="0" w:space="0" w:color="auto"/>
                <w:bottom w:val="none" w:sz="0" w:space="0" w:color="auto"/>
                <w:right w:val="none" w:sz="0" w:space="0" w:color="auto"/>
              </w:divBdr>
            </w:div>
            <w:div w:id="1329287611">
              <w:marLeft w:val="0"/>
              <w:marRight w:val="0"/>
              <w:marTop w:val="0"/>
              <w:marBottom w:val="0"/>
              <w:divBdr>
                <w:top w:val="none" w:sz="0" w:space="0" w:color="auto"/>
                <w:left w:val="none" w:sz="0" w:space="0" w:color="auto"/>
                <w:bottom w:val="none" w:sz="0" w:space="0" w:color="auto"/>
                <w:right w:val="none" w:sz="0" w:space="0" w:color="auto"/>
              </w:divBdr>
            </w:div>
          </w:divsChild>
        </w:div>
        <w:div w:id="2031367370">
          <w:marLeft w:val="0"/>
          <w:marRight w:val="0"/>
          <w:marTop w:val="0"/>
          <w:marBottom w:val="0"/>
          <w:divBdr>
            <w:top w:val="none" w:sz="0" w:space="0" w:color="auto"/>
            <w:left w:val="none" w:sz="0" w:space="0" w:color="auto"/>
            <w:bottom w:val="none" w:sz="0" w:space="0" w:color="auto"/>
            <w:right w:val="none" w:sz="0" w:space="0" w:color="auto"/>
          </w:divBdr>
        </w:div>
        <w:div w:id="2134278049">
          <w:marLeft w:val="0"/>
          <w:marRight w:val="0"/>
          <w:marTop w:val="0"/>
          <w:marBottom w:val="0"/>
          <w:divBdr>
            <w:top w:val="none" w:sz="0" w:space="0" w:color="auto"/>
            <w:left w:val="none" w:sz="0" w:space="0" w:color="auto"/>
            <w:bottom w:val="none" w:sz="0" w:space="0" w:color="auto"/>
            <w:right w:val="none" w:sz="0" w:space="0" w:color="auto"/>
          </w:divBdr>
        </w:div>
      </w:divsChild>
    </w:div>
    <w:div w:id="1674607443">
      <w:bodyDiv w:val="1"/>
      <w:marLeft w:val="0"/>
      <w:marRight w:val="0"/>
      <w:marTop w:val="0"/>
      <w:marBottom w:val="0"/>
      <w:divBdr>
        <w:top w:val="none" w:sz="0" w:space="0" w:color="auto"/>
        <w:left w:val="none" w:sz="0" w:space="0" w:color="auto"/>
        <w:bottom w:val="none" w:sz="0" w:space="0" w:color="auto"/>
        <w:right w:val="none" w:sz="0" w:space="0" w:color="auto"/>
      </w:divBdr>
      <w:divsChild>
        <w:div w:id="1830631112">
          <w:marLeft w:val="0"/>
          <w:marRight w:val="0"/>
          <w:marTop w:val="0"/>
          <w:marBottom w:val="0"/>
          <w:divBdr>
            <w:top w:val="none" w:sz="0" w:space="0" w:color="auto"/>
            <w:left w:val="none" w:sz="0" w:space="0" w:color="auto"/>
            <w:bottom w:val="none" w:sz="0" w:space="0" w:color="auto"/>
            <w:right w:val="none" w:sz="0" w:space="0" w:color="auto"/>
          </w:divBdr>
          <w:divsChild>
            <w:div w:id="159809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758699">
      <w:bodyDiv w:val="1"/>
      <w:marLeft w:val="0"/>
      <w:marRight w:val="0"/>
      <w:marTop w:val="0"/>
      <w:marBottom w:val="0"/>
      <w:divBdr>
        <w:top w:val="none" w:sz="0" w:space="0" w:color="auto"/>
        <w:left w:val="none" w:sz="0" w:space="0" w:color="auto"/>
        <w:bottom w:val="none" w:sz="0" w:space="0" w:color="auto"/>
        <w:right w:val="none" w:sz="0" w:space="0" w:color="auto"/>
      </w:divBdr>
    </w:div>
    <w:div w:id="1789202284">
      <w:bodyDiv w:val="1"/>
      <w:marLeft w:val="0"/>
      <w:marRight w:val="0"/>
      <w:marTop w:val="0"/>
      <w:marBottom w:val="0"/>
      <w:divBdr>
        <w:top w:val="none" w:sz="0" w:space="0" w:color="auto"/>
        <w:left w:val="none" w:sz="0" w:space="0" w:color="auto"/>
        <w:bottom w:val="none" w:sz="0" w:space="0" w:color="auto"/>
        <w:right w:val="none" w:sz="0" w:space="0" w:color="auto"/>
      </w:divBdr>
      <w:divsChild>
        <w:div w:id="1824466014">
          <w:marLeft w:val="0"/>
          <w:marRight w:val="0"/>
          <w:marTop w:val="0"/>
          <w:marBottom w:val="0"/>
          <w:divBdr>
            <w:top w:val="none" w:sz="0" w:space="0" w:color="auto"/>
            <w:left w:val="none" w:sz="0" w:space="0" w:color="auto"/>
            <w:bottom w:val="none" w:sz="0" w:space="0" w:color="auto"/>
            <w:right w:val="none" w:sz="0" w:space="0" w:color="auto"/>
          </w:divBdr>
          <w:divsChild>
            <w:div w:id="45451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305856">
      <w:bodyDiv w:val="1"/>
      <w:marLeft w:val="90"/>
      <w:marRight w:val="0"/>
      <w:marTop w:val="15"/>
      <w:marBottom w:val="0"/>
      <w:divBdr>
        <w:top w:val="none" w:sz="0" w:space="0" w:color="auto"/>
        <w:left w:val="none" w:sz="0" w:space="0" w:color="auto"/>
        <w:bottom w:val="none" w:sz="0" w:space="0" w:color="auto"/>
        <w:right w:val="none" w:sz="0" w:space="0" w:color="auto"/>
      </w:divBdr>
      <w:divsChild>
        <w:div w:id="1876773693">
          <w:marLeft w:val="0"/>
          <w:marRight w:val="0"/>
          <w:marTop w:val="0"/>
          <w:marBottom w:val="0"/>
          <w:divBdr>
            <w:top w:val="none" w:sz="0" w:space="0" w:color="auto"/>
            <w:left w:val="none" w:sz="0" w:space="0" w:color="auto"/>
            <w:bottom w:val="none" w:sz="0" w:space="0" w:color="auto"/>
            <w:right w:val="none" w:sz="0" w:space="0" w:color="auto"/>
          </w:divBdr>
          <w:divsChild>
            <w:div w:id="957833043">
              <w:marLeft w:val="0"/>
              <w:marRight w:val="0"/>
              <w:marTop w:val="0"/>
              <w:marBottom w:val="0"/>
              <w:divBdr>
                <w:top w:val="none" w:sz="0" w:space="0" w:color="auto"/>
                <w:left w:val="none" w:sz="0" w:space="0" w:color="auto"/>
                <w:bottom w:val="none" w:sz="0" w:space="0" w:color="auto"/>
                <w:right w:val="none" w:sz="0" w:space="0" w:color="auto"/>
              </w:divBdr>
              <w:divsChild>
                <w:div w:id="1870992316">
                  <w:marLeft w:val="0"/>
                  <w:marRight w:val="0"/>
                  <w:marTop w:val="0"/>
                  <w:marBottom w:val="0"/>
                  <w:divBdr>
                    <w:top w:val="none" w:sz="0" w:space="0" w:color="auto"/>
                    <w:left w:val="none" w:sz="0" w:space="0" w:color="auto"/>
                    <w:bottom w:val="none" w:sz="0" w:space="0" w:color="auto"/>
                    <w:right w:val="none" w:sz="0" w:space="0" w:color="auto"/>
                  </w:divBdr>
                  <w:divsChild>
                    <w:div w:id="168941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779628">
      <w:bodyDiv w:val="1"/>
      <w:marLeft w:val="0"/>
      <w:marRight w:val="0"/>
      <w:marTop w:val="0"/>
      <w:marBottom w:val="0"/>
      <w:divBdr>
        <w:top w:val="none" w:sz="0" w:space="0" w:color="auto"/>
        <w:left w:val="none" w:sz="0" w:space="0" w:color="auto"/>
        <w:bottom w:val="none" w:sz="0" w:space="0" w:color="auto"/>
        <w:right w:val="none" w:sz="0" w:space="0" w:color="auto"/>
      </w:divBdr>
    </w:div>
    <w:div w:id="2033921258">
      <w:bodyDiv w:val="1"/>
      <w:marLeft w:val="0"/>
      <w:marRight w:val="0"/>
      <w:marTop w:val="0"/>
      <w:marBottom w:val="0"/>
      <w:divBdr>
        <w:top w:val="none" w:sz="0" w:space="0" w:color="auto"/>
        <w:left w:val="none" w:sz="0" w:space="0" w:color="auto"/>
        <w:bottom w:val="none" w:sz="0" w:space="0" w:color="auto"/>
        <w:right w:val="none" w:sz="0" w:space="0" w:color="auto"/>
      </w:divBdr>
      <w:divsChild>
        <w:div w:id="1335574910">
          <w:marLeft w:val="0"/>
          <w:marRight w:val="0"/>
          <w:marTop w:val="0"/>
          <w:marBottom w:val="0"/>
          <w:divBdr>
            <w:top w:val="none" w:sz="0" w:space="0" w:color="auto"/>
            <w:left w:val="none" w:sz="0" w:space="0" w:color="auto"/>
            <w:bottom w:val="none" w:sz="0" w:space="0" w:color="auto"/>
            <w:right w:val="none" w:sz="0" w:space="0" w:color="auto"/>
          </w:divBdr>
          <w:divsChild>
            <w:div w:id="25640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66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egislation.vic.gov.au/as-made/acts/victorian-curriculum-and-assessment-authority-act-2000" TargetMode="External"/><Relationship Id="rId18" Type="http://schemas.openxmlformats.org/officeDocument/2006/relationships/hyperlink" Target="https://aus01.safelinks.protection.outlook.com/?url=https%3A%2F%2Fwww.vcaa.vic.edu.au%2Fsites%2Fdefault%2Ffiles%2FDocuments%2Fcorppolicies%2FVCAA_Child_Safe_Policy.docx&amp;data=05%7C02%7CBelinda.Too%40education.vic.gov.au%7Cfb8e8de0201f4dcd1b3908dd7c8fb5b2%7Cd96cb3371a8744cfb69b3cec334a4c1f%7C0%7C0%7C638803678860106111%7CUnknown%7CTWFpbGZsb3d8eyJFbXB0eU1hcGkiOnRydWUsIlYiOiIwLjAuMDAwMCIsIlAiOiJXaW4zMiIsIkFOIjoiTWFpbCIsIldUIjoyfQ%3D%3D%7C0%7C%7C%7C&amp;sdata=DFUQ28V3D0tl2yL1Qk78iU6%2B6ziynzs%2F5kNxSN0D9cA%3D&amp;reserved=0"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caa.vic.edu.au/Documents/workwithus/HR/LetterofOfferofEmployment-TermsandConditions.pdf" TargetMode="External"/><Relationship Id="rId7" Type="http://schemas.openxmlformats.org/officeDocument/2006/relationships/styles" Target="styles.xml"/><Relationship Id="rId12" Type="http://schemas.openxmlformats.org/officeDocument/2006/relationships/hyperlink" Target="https://www.vcaa.vic.edu.au/about-us/work-us" TargetMode="External"/><Relationship Id="rId17" Type="http://schemas.openxmlformats.org/officeDocument/2006/relationships/hyperlink" Target="https://www2.education.vic.gov.au/pal/disability-and-reasonable-adjustment/overview"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us01.safelinks.protection.outlook.com/?url=https%3A%2F%2Fwww.vcaa.vic.edu.au%2Fsites%2Fdefault%2Ffiles%2FDocuments%2Fworkwithus%2FHR%2Fpolicies%2FSuitabilityforEmploymentChecksPolicy.docx&amp;data=05%7C02%7CLarissa.Staszko%40education.vic.gov.au%7C141ba19b08e648e40bcf08dea745b68a%7Cd96cb3371a8744cfb69b3cec334a4c1f%7C0%7C0%7C639132115012295574%7CUnknown%7CTWFpbGZsb3d8eyJFbXB0eU1hcGkiOnRydWUsIlYiOiIwLjAuMDAwMCIsIlAiOiJXaW4zMiIsIkFOIjoiTWFpbCIsIldUIjoyfQ%3D%3D%7C0%7C%7C%7C&amp;sdata=4KQTkz%2B5B0J36NWiIsSPQKb363FKtI3SDS25peh1E50%3D&amp;reserved=0" TargetMode="External"/><Relationship Id="rId20" Type="http://schemas.openxmlformats.org/officeDocument/2006/relationships/hyperlink" Target="https://www2.education.vic.gov.au/pal/values-department-vps-school-employees/overview"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mailto:vcaa.hr@education.vic.edu.au"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aus01.safelinks.protection.outlook.com/?url=https%3A%2F%2Fwww.vcaa.vic.edu.au%2Fsites%2Fdefault%2Ffiles%2FDocuments%2Fcorppolicies%2FVCAAChildSafeCodeofConduct.docx&amp;data=05%7C02%7CBelinda.Too%40education.vic.gov.au%7Cfb8e8de0201f4dcd1b3908dd7c8fb5b2%7Cd96cb3371a8744cfb69b3cec334a4c1f%7C0%7C0%7C638803678860124583%7CUnknown%7CTWFpbGZsb3d8eyJFbXB0eU1hcGkiOnRydWUsIlYiOiIwLjAuMDAwMCIsIlAiOiJXaW4zMiIsIkFOIjoiTWFpbCIsIldUIjoyfQ%3D%3D%7C0%7C%7C%7C&amp;sdata=new0Vdv3YXRHQMBpV88%2Bh3Yh9e3R6EEvNpBhKf5%2FdKk%3D&amp;reserved=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egislation.vic.gov.au/in-force/acts/education-and-training-reform-act-2006/099" TargetMode="External"/><Relationship Id="rId22"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22/05/2012 6:20:50 AM</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7ECE205A2FCA74D94915D7B3FF8196E" ma:contentTypeVersion="2" ma:contentTypeDescription="Create a new document." ma:contentTypeScope="" ma:versionID="f22a2efd81c36610e6dd3a469b2a792a">
  <xsd:schema xmlns:xsd="http://www.w3.org/2001/XMLSchema" xmlns:xs="http://www.w3.org/2001/XMLSchema" xmlns:p="http://schemas.microsoft.com/office/2006/metadata/properties" targetNamespace="http://schemas.microsoft.com/office/2006/metadata/properties" ma:root="true" ma:fieldsID="56c088a8d7b8a44554abdb9bd8bd03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1A9964-A631-465A-A05F-E03F460733F9}">
  <ds:schemaRefs>
    <ds:schemaRef ds:uri="http://schemas.openxmlformats.org/officeDocument/2006/bibliography"/>
  </ds:schemaRefs>
</ds:datastoreItem>
</file>

<file path=customXml/itemProps2.xml><?xml version="1.0" encoding="utf-8"?>
<ds:datastoreItem xmlns:ds="http://schemas.openxmlformats.org/officeDocument/2006/customXml" ds:itemID="{EF242780-9217-4A00-B0B8-7BB7FED33710}">
  <ds:schemaRefs>
    <ds:schemaRef ds:uri="http://schemas.microsoft.com/sharepoint/events"/>
  </ds:schemaRefs>
</ds:datastoreItem>
</file>

<file path=customXml/itemProps3.xml><?xml version="1.0" encoding="utf-8"?>
<ds:datastoreItem xmlns:ds="http://schemas.openxmlformats.org/officeDocument/2006/customXml" ds:itemID="{119ED706-537C-4E05-BA62-F4B45F48C0A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7AD62E9-69F4-4ED2-9F72-03083137CC38}">
  <ds:schemaRefs>
    <ds:schemaRef ds:uri="http://schemas.microsoft.com/sharepoint/v3/contenttype/forms"/>
  </ds:schemaRefs>
</ds:datastoreItem>
</file>

<file path=customXml/itemProps5.xml><?xml version="1.0" encoding="utf-8"?>
<ds:datastoreItem xmlns:ds="http://schemas.openxmlformats.org/officeDocument/2006/customXml" ds:itemID="{33E837D3-ADA1-4D01-8DBD-7FD2A15114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1991</Words>
  <Characters>11355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VCAA</Company>
  <LinksUpToDate>false</LinksUpToDate>
  <CharactersWithSpaces>13320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Matus, Victor M</dc:creator>
  <cp:lastModifiedBy>Belinda Too</cp:lastModifiedBy>
  <cp:revision>11</cp:revision>
  <cp:lastPrinted>2017-09-07T23:16:00Z</cp:lastPrinted>
  <dcterms:created xsi:type="dcterms:W3CDTF">2025-03-27T23:48:00Z</dcterms:created>
  <dcterms:modified xsi:type="dcterms:W3CDTF">2026-05-07T01:06:00Z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0x01010027ECE205A2FCA74D94915D7B3FF8196E</vt:lpwstr>
  </property>
</Properties>
</file>