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424CB4" w:rsidRDefault="00102F70" w:rsidP="00E7229D">
          <w:pPr>
            <w:pStyle w:val="Title"/>
          </w:pPr>
          <w:r w:rsidRPr="00424CB4">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3AFA894E">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3AFA894E">
            <w:pPr>
              <w:pStyle w:val="BodyText"/>
              <w:rPr>
                <w:color w:val="FFFFFF" w:themeColor="background1"/>
              </w:rPr>
            </w:pPr>
            <w:bookmarkStart w:id="0" w:name="TemplateOverview"/>
            <w:bookmarkEnd w:id="0"/>
            <w:r w:rsidRPr="3AFA894E">
              <w:rPr>
                <w:color w:val="FFFFFF" w:themeColor="background1"/>
              </w:rPr>
              <w:t>Role</w:t>
            </w:r>
          </w:p>
        </w:tc>
        <w:tc>
          <w:tcPr>
            <w:tcW w:w="6604" w:type="dxa"/>
          </w:tcPr>
          <w:p w14:paraId="18B7D399" w14:textId="24DF5A8A" w:rsidR="00102F70" w:rsidRPr="00870A89" w:rsidRDefault="0C7E840F" w:rsidP="3AFA894E">
            <w:pPr>
              <w:pStyle w:val="Bulletlevel2"/>
              <w:numPr>
                <w:ilvl w:val="0"/>
                <w:numId w:val="0"/>
              </w:numPr>
              <w:rPr>
                <w:color w:val="FFFFFF" w:themeColor="background1"/>
                <w:lang w:val="en-AU"/>
              </w:rPr>
            </w:pPr>
            <w:r w:rsidRPr="3AFA894E">
              <w:rPr>
                <w:color w:val="FFFFFF" w:themeColor="background1"/>
                <w:lang w:val="en-AU"/>
              </w:rPr>
              <w:t>Examination Panel Chair</w:t>
            </w:r>
          </w:p>
        </w:tc>
      </w:tr>
      <w:tr w:rsidR="00102F70" w:rsidRPr="00870A89" w14:paraId="2FC0E6E6" w14:textId="77777777" w:rsidTr="3AFA894E">
        <w:tc>
          <w:tcPr>
            <w:tcW w:w="3285" w:type="dxa"/>
          </w:tcPr>
          <w:p w14:paraId="4D193816" w14:textId="69858B3F" w:rsidR="00102F70" w:rsidRPr="009E230A" w:rsidRDefault="00102F70" w:rsidP="00F0340D">
            <w:pPr>
              <w:rPr>
                <w:rFonts w:asciiTheme="minorHAnsi" w:hAnsiTheme="minorHAnsi" w:cstheme="minorHAnsi"/>
                <w:sz w:val="20"/>
                <w:szCs w:val="20"/>
                <w:lang w:val="en-AU"/>
              </w:rPr>
            </w:pPr>
            <w:r w:rsidRPr="009E230A">
              <w:rPr>
                <w:rFonts w:asciiTheme="minorHAnsi" w:hAnsiTheme="minorHAnsi" w:cstheme="minorHAnsi"/>
                <w:sz w:val="20"/>
                <w:szCs w:val="20"/>
                <w:lang w:val="en-AU"/>
              </w:rPr>
              <w:t>Classification</w:t>
            </w:r>
          </w:p>
        </w:tc>
        <w:tc>
          <w:tcPr>
            <w:tcW w:w="6604" w:type="dxa"/>
          </w:tcPr>
          <w:p w14:paraId="456ADD84" w14:textId="33BB81B9" w:rsidR="00102F70" w:rsidRPr="00870A89" w:rsidRDefault="00924A0A" w:rsidP="00924A0A">
            <w:pPr>
              <w:pStyle w:val="Bulletlevel2"/>
              <w:numPr>
                <w:ilvl w:val="0"/>
                <w:numId w:val="0"/>
              </w:numPr>
              <w:rPr>
                <w:lang w:val="en-AU"/>
              </w:rPr>
            </w:pPr>
            <w:r>
              <w:rPr>
                <w:lang w:val="en-AU"/>
              </w:rPr>
              <w:t>MO07</w:t>
            </w:r>
          </w:p>
        </w:tc>
      </w:tr>
      <w:tr w:rsidR="00102F70" w:rsidRPr="00870A89" w14:paraId="296F492D" w14:textId="77777777" w:rsidTr="3AFA894E">
        <w:tc>
          <w:tcPr>
            <w:tcW w:w="3285" w:type="dxa"/>
          </w:tcPr>
          <w:p w14:paraId="7519B70F" w14:textId="2C4C065B" w:rsidR="00102F70" w:rsidRPr="009E230A" w:rsidRDefault="00102F70" w:rsidP="00F0340D">
            <w:pPr>
              <w:rPr>
                <w:rFonts w:asciiTheme="minorHAnsi" w:hAnsiTheme="minorHAnsi" w:cstheme="minorHAnsi"/>
                <w:sz w:val="20"/>
                <w:szCs w:val="20"/>
                <w:lang w:val="en-AU"/>
              </w:rPr>
            </w:pPr>
            <w:r w:rsidRPr="009E230A">
              <w:rPr>
                <w:rFonts w:asciiTheme="minorHAnsi" w:hAnsiTheme="minorHAnsi" w:cstheme="minorHAnsi"/>
                <w:sz w:val="20"/>
                <w:szCs w:val="20"/>
                <w:lang w:val="en-AU"/>
              </w:rPr>
              <w:t>Salary Range</w:t>
            </w:r>
          </w:p>
        </w:tc>
        <w:tc>
          <w:tcPr>
            <w:tcW w:w="6604" w:type="dxa"/>
          </w:tcPr>
          <w:p w14:paraId="7690BB53" w14:textId="1E81C475" w:rsidR="00102F70" w:rsidRPr="00870A89" w:rsidRDefault="00924A04" w:rsidP="00924A04">
            <w:pPr>
              <w:pStyle w:val="Bulletlevel2"/>
              <w:numPr>
                <w:ilvl w:val="0"/>
                <w:numId w:val="0"/>
              </w:numPr>
              <w:rPr>
                <w:lang w:val="en-AU"/>
              </w:rPr>
            </w:pPr>
            <w:r w:rsidRPr="00E1042E">
              <w:rPr>
                <w:rFonts w:asciiTheme="minorHAnsi" w:hAnsiTheme="minorHAnsi" w:cstheme="minorHAnsi"/>
              </w:rPr>
              <w:t xml:space="preserve">As prescribed under the </w:t>
            </w:r>
            <w:r>
              <w:rPr>
                <w:rFonts w:asciiTheme="minorHAnsi" w:hAnsiTheme="minorHAnsi" w:cstheme="minorHAnsi"/>
              </w:rPr>
              <w:t>Ministerial Order 1451</w:t>
            </w:r>
          </w:p>
        </w:tc>
      </w:tr>
      <w:tr w:rsidR="00102F70" w:rsidRPr="00870A89" w14:paraId="3EBBA251" w14:textId="77777777" w:rsidTr="3AFA894E">
        <w:tc>
          <w:tcPr>
            <w:tcW w:w="3285" w:type="dxa"/>
          </w:tcPr>
          <w:p w14:paraId="21E3DE40" w14:textId="3EFD486E" w:rsidR="00102F70" w:rsidRPr="009E230A" w:rsidRDefault="00102F70" w:rsidP="00F0340D">
            <w:pPr>
              <w:rPr>
                <w:rFonts w:asciiTheme="minorHAnsi" w:hAnsiTheme="minorHAnsi" w:cstheme="minorHAnsi"/>
                <w:sz w:val="20"/>
                <w:szCs w:val="20"/>
                <w:lang w:val="en-AU"/>
              </w:rPr>
            </w:pPr>
            <w:r w:rsidRPr="009E230A">
              <w:rPr>
                <w:rFonts w:asciiTheme="minorHAnsi" w:hAnsiTheme="minorHAnsi" w:cstheme="minorHAnsi"/>
                <w:sz w:val="20"/>
                <w:szCs w:val="20"/>
                <w:lang w:val="en-AU"/>
              </w:rPr>
              <w:t>Work Location</w:t>
            </w:r>
          </w:p>
        </w:tc>
        <w:tc>
          <w:tcPr>
            <w:tcW w:w="6604" w:type="dxa"/>
          </w:tcPr>
          <w:p w14:paraId="3DD20FF9" w14:textId="14FD4150" w:rsidR="00102F70" w:rsidRPr="00870A89" w:rsidRDefault="410FB1DB" w:rsidP="00924A04">
            <w:pPr>
              <w:pStyle w:val="Bulletlevel2"/>
              <w:numPr>
                <w:ilvl w:val="0"/>
                <w:numId w:val="0"/>
              </w:numPr>
              <w:rPr>
                <w:lang w:val="en-AU"/>
              </w:rPr>
            </w:pPr>
            <w:r w:rsidRPr="5324D32D">
              <w:rPr>
                <w:lang w:val="en-AU"/>
              </w:rPr>
              <w:t xml:space="preserve">Examinations Unit, </w:t>
            </w:r>
            <w:r w:rsidR="00D234BC" w:rsidRPr="00D234BC">
              <w:rPr>
                <w:lang w:val="en-AU"/>
              </w:rPr>
              <w:t xml:space="preserve">Assessment </w:t>
            </w:r>
            <w:r w:rsidR="21A9F2CA" w:rsidRPr="5324D32D">
              <w:rPr>
                <w:lang w:val="en-AU"/>
              </w:rPr>
              <w:t>Division</w:t>
            </w:r>
          </w:p>
        </w:tc>
      </w:tr>
    </w:tbl>
    <w:p w14:paraId="614EFF82" w14:textId="77777777" w:rsidR="00302FB8" w:rsidRPr="009E230A" w:rsidRDefault="00302FB8" w:rsidP="00381C75">
      <w:pPr>
        <w:pStyle w:val="BodyText"/>
        <w:rPr>
          <w:sz w:val="12"/>
          <w:szCs w:val="12"/>
        </w:rPr>
      </w:pPr>
    </w:p>
    <w:tbl>
      <w:tblPr>
        <w:tblStyle w:val="VCAATable"/>
        <w:tblW w:w="9889" w:type="dxa"/>
        <w:tblLook w:val="04A0" w:firstRow="1" w:lastRow="0" w:firstColumn="1" w:lastColumn="0" w:noHBand="0" w:noVBand="1"/>
      </w:tblPr>
      <w:tblGrid>
        <w:gridCol w:w="9889"/>
      </w:tblGrid>
      <w:tr w:rsidR="0001580A" w:rsidRPr="00870A89" w14:paraId="7FBCDBC5" w14:textId="77777777" w:rsidTr="3AFA894E">
        <w:trPr>
          <w:cnfStyle w:val="100000000000" w:firstRow="1" w:lastRow="0" w:firstColumn="0" w:lastColumn="0" w:oddVBand="0" w:evenVBand="0" w:oddHBand="0" w:evenHBand="0" w:firstRowFirstColumn="0" w:firstRowLastColumn="0" w:lastRowFirstColumn="0" w:lastRowLastColumn="0"/>
        </w:trPr>
        <w:tc>
          <w:tcPr>
            <w:tcW w:w="9889" w:type="dxa"/>
          </w:tcPr>
          <w:p w14:paraId="21276791" w14:textId="1A9C99F2" w:rsidR="0001580A" w:rsidRPr="00870A89" w:rsidRDefault="5B8BA56F" w:rsidP="3AFA894E">
            <w:pPr>
              <w:pStyle w:val="Bulletlevel2"/>
              <w:numPr>
                <w:ilvl w:val="0"/>
                <w:numId w:val="0"/>
              </w:numPr>
              <w:rPr>
                <w:color w:val="FFFFFF" w:themeColor="background1"/>
                <w:lang w:val="en-AU"/>
              </w:rPr>
            </w:pPr>
            <w:r w:rsidRPr="3AFA894E">
              <w:rPr>
                <w:color w:val="FFFFFF" w:themeColor="background1"/>
              </w:rPr>
              <w:t>Role Purpose</w:t>
            </w:r>
          </w:p>
        </w:tc>
      </w:tr>
      <w:tr w:rsidR="00102F70" w:rsidRPr="00870A89" w14:paraId="211AC855" w14:textId="77777777" w:rsidTr="3AFA894E">
        <w:tc>
          <w:tcPr>
            <w:tcW w:w="9889" w:type="dxa"/>
          </w:tcPr>
          <w:p w14:paraId="1F042E4E" w14:textId="57546FCF" w:rsidR="00323772" w:rsidRDefault="033428F9" w:rsidP="5324D32D">
            <w:pPr>
              <w:pStyle w:val="Bulletlevel2"/>
              <w:numPr>
                <w:ilvl w:val="0"/>
                <w:numId w:val="0"/>
              </w:numPr>
              <w:rPr>
                <w:lang w:val="en-AU"/>
              </w:rPr>
            </w:pPr>
            <w:r w:rsidRPr="5324D32D">
              <w:rPr>
                <w:lang w:val="en-AU"/>
              </w:rPr>
              <w:t xml:space="preserve">The </w:t>
            </w:r>
            <w:r w:rsidR="46B7E0F5" w:rsidRPr="5324D32D">
              <w:rPr>
                <w:lang w:val="en-AU"/>
              </w:rPr>
              <w:t xml:space="preserve">Examination </w:t>
            </w:r>
            <w:r w:rsidR="53383EF0" w:rsidRPr="5324D32D">
              <w:rPr>
                <w:lang w:val="en-AU"/>
              </w:rPr>
              <w:t xml:space="preserve">Panel Chair leads the </w:t>
            </w:r>
            <w:r w:rsidR="00092EF4">
              <w:rPr>
                <w:lang w:val="en-AU"/>
              </w:rPr>
              <w:t>E</w:t>
            </w:r>
            <w:r w:rsidR="4EC3DD3B" w:rsidRPr="5324D32D">
              <w:rPr>
                <w:lang w:val="en-AU"/>
              </w:rPr>
              <w:t xml:space="preserve">xamination </w:t>
            </w:r>
            <w:r w:rsidR="00092EF4">
              <w:rPr>
                <w:lang w:val="en-AU"/>
              </w:rPr>
              <w:t>D</w:t>
            </w:r>
            <w:r w:rsidR="4EC3DD3B" w:rsidRPr="5324D32D">
              <w:rPr>
                <w:lang w:val="en-AU"/>
              </w:rPr>
              <w:t xml:space="preserve">evelopment </w:t>
            </w:r>
            <w:r w:rsidR="00092EF4">
              <w:rPr>
                <w:lang w:val="en-AU"/>
              </w:rPr>
              <w:t>P</w:t>
            </w:r>
            <w:r w:rsidR="53383EF0" w:rsidRPr="5324D32D">
              <w:rPr>
                <w:lang w:val="en-AU"/>
              </w:rPr>
              <w:t>anel</w:t>
            </w:r>
            <w:r w:rsidR="06C00E1E" w:rsidRPr="5324D32D">
              <w:rPr>
                <w:lang w:val="en-AU"/>
              </w:rPr>
              <w:t>’s</w:t>
            </w:r>
            <w:r w:rsidR="00833190">
              <w:rPr>
                <w:lang w:val="en-AU"/>
              </w:rPr>
              <w:t xml:space="preserve"> (the Panel)</w:t>
            </w:r>
            <w:r w:rsidR="53383EF0" w:rsidRPr="5324D32D">
              <w:rPr>
                <w:lang w:val="en-AU"/>
              </w:rPr>
              <w:t xml:space="preserve"> </w:t>
            </w:r>
            <w:r w:rsidR="2E957076" w:rsidRPr="5324D32D">
              <w:rPr>
                <w:lang w:val="en-AU"/>
              </w:rPr>
              <w:t>writing and prepar</w:t>
            </w:r>
            <w:r w:rsidR="00020721">
              <w:rPr>
                <w:lang w:val="en-AU"/>
              </w:rPr>
              <w:t>ation of</w:t>
            </w:r>
            <w:r w:rsidR="2E957076" w:rsidRPr="5324D32D">
              <w:rPr>
                <w:lang w:val="en-AU"/>
              </w:rPr>
              <w:t xml:space="preserve"> </w:t>
            </w:r>
            <w:r w:rsidR="53383EF0" w:rsidRPr="5324D32D">
              <w:rPr>
                <w:lang w:val="en-AU"/>
              </w:rPr>
              <w:t>the examination</w:t>
            </w:r>
            <w:r w:rsidR="5F5EFCE0" w:rsidRPr="5324D32D">
              <w:rPr>
                <w:lang w:val="en-AU"/>
              </w:rPr>
              <w:t xml:space="preserve"> question</w:t>
            </w:r>
            <w:r w:rsidR="0A168095" w:rsidRPr="5324D32D">
              <w:rPr>
                <w:lang w:val="en-AU"/>
              </w:rPr>
              <w:t>s</w:t>
            </w:r>
            <w:r w:rsidR="5F5EFCE0" w:rsidRPr="5324D32D">
              <w:rPr>
                <w:lang w:val="en-AU"/>
              </w:rPr>
              <w:t xml:space="preserve"> and structure</w:t>
            </w:r>
            <w:r w:rsidR="53383EF0" w:rsidRPr="5324D32D">
              <w:rPr>
                <w:lang w:val="en-AU"/>
              </w:rPr>
              <w:t>, marking guide and</w:t>
            </w:r>
            <w:r w:rsidR="5DA6AEDA" w:rsidRPr="5324D32D">
              <w:rPr>
                <w:lang w:val="en-AU"/>
              </w:rPr>
              <w:t xml:space="preserve"> any</w:t>
            </w:r>
            <w:r w:rsidR="53383EF0" w:rsidRPr="5324D32D">
              <w:rPr>
                <w:lang w:val="en-AU"/>
              </w:rPr>
              <w:t xml:space="preserve"> accompanying documentation</w:t>
            </w:r>
            <w:r w:rsidR="5ADE0764" w:rsidRPr="5324D32D">
              <w:rPr>
                <w:lang w:val="en-AU"/>
              </w:rPr>
              <w:t xml:space="preserve"> for</w:t>
            </w:r>
            <w:r w:rsidR="0A168095" w:rsidRPr="5324D32D">
              <w:rPr>
                <w:lang w:val="en-AU"/>
              </w:rPr>
              <w:t xml:space="preserve"> the external examination of</w:t>
            </w:r>
            <w:r w:rsidR="5ADE0764" w:rsidRPr="5324D32D">
              <w:rPr>
                <w:lang w:val="en-AU"/>
              </w:rPr>
              <w:t xml:space="preserve"> a VCE </w:t>
            </w:r>
            <w:r w:rsidR="649A0FD0" w:rsidRPr="5324D32D">
              <w:rPr>
                <w:lang w:val="en-AU"/>
              </w:rPr>
              <w:t>study</w:t>
            </w:r>
            <w:r w:rsidR="53383EF0" w:rsidRPr="5324D32D">
              <w:rPr>
                <w:lang w:val="en-AU"/>
              </w:rPr>
              <w:t>.</w:t>
            </w:r>
          </w:p>
          <w:p w14:paraId="69C02F1E" w14:textId="77777777" w:rsidR="00141E59" w:rsidRPr="00323772" w:rsidRDefault="00141E59" w:rsidP="5324D32D">
            <w:pPr>
              <w:pStyle w:val="Bulletlevel2"/>
              <w:numPr>
                <w:ilvl w:val="0"/>
                <w:numId w:val="0"/>
              </w:numPr>
              <w:rPr>
                <w:lang w:val="en-AU"/>
              </w:rPr>
            </w:pPr>
          </w:p>
          <w:p w14:paraId="1D83503A" w14:textId="664A1158" w:rsidR="00323772" w:rsidRDefault="00323772" w:rsidP="5E4FC3C8">
            <w:pPr>
              <w:pStyle w:val="Bulletlevel2"/>
              <w:numPr>
                <w:ilvl w:val="0"/>
                <w:numId w:val="0"/>
              </w:numPr>
              <w:rPr>
                <w:lang w:val="en-AU"/>
              </w:rPr>
            </w:pPr>
            <w:r w:rsidRPr="5E4FC3C8">
              <w:rPr>
                <w:lang w:val="en-AU"/>
              </w:rPr>
              <w:t>They work with the VCAA Examination Development Manager to coordinate</w:t>
            </w:r>
            <w:r w:rsidR="4EA9352A" w:rsidRPr="5E4FC3C8">
              <w:rPr>
                <w:lang w:val="en-AU"/>
              </w:rPr>
              <w:t xml:space="preserve"> and lead</w:t>
            </w:r>
            <w:r w:rsidRPr="5E4FC3C8">
              <w:rPr>
                <w:lang w:val="en-AU"/>
              </w:rPr>
              <w:t xml:space="preserve"> </w:t>
            </w:r>
            <w:r w:rsidR="00833190">
              <w:rPr>
                <w:lang w:val="en-AU"/>
              </w:rPr>
              <w:t>E</w:t>
            </w:r>
            <w:r w:rsidR="6BB8E7D6" w:rsidRPr="5E4FC3C8">
              <w:rPr>
                <w:lang w:val="en-AU"/>
              </w:rPr>
              <w:t>xamination</w:t>
            </w:r>
            <w:r w:rsidR="74E1351F" w:rsidRPr="5E4FC3C8">
              <w:rPr>
                <w:lang w:val="en-AU"/>
              </w:rPr>
              <w:t xml:space="preserve"> </w:t>
            </w:r>
            <w:r w:rsidR="00833190">
              <w:rPr>
                <w:lang w:val="en-AU"/>
              </w:rPr>
              <w:t>D</w:t>
            </w:r>
            <w:r w:rsidR="74E1351F" w:rsidRPr="5E4FC3C8">
              <w:rPr>
                <w:lang w:val="en-AU"/>
              </w:rPr>
              <w:t>evelopment</w:t>
            </w:r>
            <w:r w:rsidR="6BB8E7D6" w:rsidRPr="5E4FC3C8">
              <w:rPr>
                <w:lang w:val="en-AU"/>
              </w:rPr>
              <w:t xml:space="preserve"> </w:t>
            </w:r>
            <w:r w:rsidR="00833190">
              <w:rPr>
                <w:lang w:val="en-AU"/>
              </w:rPr>
              <w:t>P</w:t>
            </w:r>
            <w:r w:rsidRPr="5E4FC3C8">
              <w:rPr>
                <w:lang w:val="en-AU"/>
              </w:rPr>
              <w:t>anel meetings</w:t>
            </w:r>
            <w:r w:rsidR="343A3EFF" w:rsidRPr="5E4FC3C8">
              <w:rPr>
                <w:lang w:val="en-AU"/>
              </w:rPr>
              <w:t xml:space="preserve"> and workshops</w:t>
            </w:r>
            <w:r w:rsidR="00020721">
              <w:rPr>
                <w:lang w:val="en-AU"/>
              </w:rPr>
              <w:t xml:space="preserve"> and</w:t>
            </w:r>
            <w:r w:rsidRPr="5E4FC3C8">
              <w:rPr>
                <w:lang w:val="en-AU"/>
              </w:rPr>
              <w:t xml:space="preserve"> </w:t>
            </w:r>
            <w:r w:rsidR="5BB8C59B" w:rsidRPr="5E4FC3C8">
              <w:rPr>
                <w:lang w:val="en-AU"/>
              </w:rPr>
              <w:t xml:space="preserve">ensure </w:t>
            </w:r>
            <w:r w:rsidR="00AD20A8" w:rsidRPr="5E4FC3C8">
              <w:rPr>
                <w:lang w:val="en-AU"/>
              </w:rPr>
              <w:t>adherence</w:t>
            </w:r>
            <w:r w:rsidRPr="5E4FC3C8">
              <w:rPr>
                <w:lang w:val="en-AU"/>
              </w:rPr>
              <w:t xml:space="preserve"> to VCAA</w:t>
            </w:r>
            <w:r w:rsidR="3DA2A2E4" w:rsidRPr="5E4FC3C8">
              <w:rPr>
                <w:lang w:val="en-AU"/>
              </w:rPr>
              <w:t xml:space="preserve"> </w:t>
            </w:r>
            <w:r w:rsidR="00020721">
              <w:rPr>
                <w:lang w:val="en-AU"/>
              </w:rPr>
              <w:t>requirements</w:t>
            </w:r>
            <w:r w:rsidR="3DA2A2E4" w:rsidRPr="5E4FC3C8">
              <w:rPr>
                <w:lang w:val="en-AU"/>
              </w:rPr>
              <w:t xml:space="preserve"> and</w:t>
            </w:r>
            <w:r w:rsidRPr="5E4FC3C8">
              <w:rPr>
                <w:lang w:val="en-AU"/>
              </w:rPr>
              <w:t xml:space="preserve"> timelines</w:t>
            </w:r>
            <w:r w:rsidR="00020721">
              <w:rPr>
                <w:lang w:val="en-AU"/>
              </w:rPr>
              <w:t xml:space="preserve">. They will </w:t>
            </w:r>
            <w:r w:rsidR="73BF472B" w:rsidRPr="5E4FC3C8">
              <w:rPr>
                <w:lang w:val="en-AU"/>
              </w:rPr>
              <w:t>co-ordinate and</w:t>
            </w:r>
            <w:r w:rsidRPr="5E4FC3C8">
              <w:rPr>
                <w:lang w:val="en-AU"/>
              </w:rPr>
              <w:t xml:space="preserve"> oversee </w:t>
            </w:r>
            <w:r w:rsidR="00833190">
              <w:rPr>
                <w:lang w:val="en-AU"/>
              </w:rPr>
              <w:t>E</w:t>
            </w:r>
            <w:r w:rsidR="7CB6CC87" w:rsidRPr="5E4FC3C8">
              <w:rPr>
                <w:lang w:val="en-AU"/>
              </w:rPr>
              <w:t xml:space="preserve">xamination </w:t>
            </w:r>
            <w:r w:rsidR="00833190">
              <w:rPr>
                <w:lang w:val="en-AU"/>
              </w:rPr>
              <w:t>D</w:t>
            </w:r>
            <w:r w:rsidR="7CB6CC87" w:rsidRPr="5E4FC3C8">
              <w:rPr>
                <w:lang w:val="en-AU"/>
              </w:rPr>
              <w:t xml:space="preserve">evelopment </w:t>
            </w:r>
            <w:r w:rsidR="00833190">
              <w:rPr>
                <w:lang w:val="en-AU"/>
              </w:rPr>
              <w:t>P</w:t>
            </w:r>
            <w:r w:rsidRPr="5E4FC3C8">
              <w:rPr>
                <w:lang w:val="en-AU"/>
              </w:rPr>
              <w:t>anel responses throughout the reviewing and production processes.</w:t>
            </w:r>
          </w:p>
          <w:p w14:paraId="04FA7FD4" w14:textId="77777777" w:rsidR="00141E59" w:rsidRPr="00323772" w:rsidRDefault="00141E59" w:rsidP="5E4FC3C8">
            <w:pPr>
              <w:pStyle w:val="Bulletlevel2"/>
              <w:numPr>
                <w:ilvl w:val="0"/>
                <w:numId w:val="0"/>
              </w:numPr>
              <w:rPr>
                <w:lang w:val="en-AU"/>
              </w:rPr>
            </w:pPr>
          </w:p>
          <w:p w14:paraId="66C9320A" w14:textId="47D6BF4E" w:rsidR="00323772" w:rsidRDefault="53383EF0" w:rsidP="5324D32D">
            <w:pPr>
              <w:pStyle w:val="Bulletlevel2"/>
              <w:numPr>
                <w:ilvl w:val="0"/>
                <w:numId w:val="0"/>
              </w:numPr>
              <w:rPr>
                <w:lang w:val="en-AU"/>
              </w:rPr>
            </w:pPr>
            <w:r w:rsidRPr="05077597">
              <w:rPr>
                <w:lang w:val="en-AU"/>
              </w:rPr>
              <w:t xml:space="preserve">The </w:t>
            </w:r>
            <w:r w:rsidR="06C00E1E" w:rsidRPr="05077597">
              <w:rPr>
                <w:lang w:val="en-AU"/>
              </w:rPr>
              <w:t xml:space="preserve">Examination </w:t>
            </w:r>
            <w:r w:rsidRPr="05077597">
              <w:rPr>
                <w:lang w:val="en-AU"/>
              </w:rPr>
              <w:t>Panel Chair is responsible for ensuring that the examination is</w:t>
            </w:r>
            <w:r w:rsidR="00D96258">
              <w:rPr>
                <w:lang w:val="en-AU"/>
              </w:rPr>
              <w:t xml:space="preserve"> fair,</w:t>
            </w:r>
            <w:r w:rsidRPr="05077597">
              <w:rPr>
                <w:lang w:val="en-AU"/>
              </w:rPr>
              <w:t xml:space="preserve"> accurate</w:t>
            </w:r>
            <w:r w:rsidR="3225D519" w:rsidRPr="05077597">
              <w:rPr>
                <w:lang w:val="en-AU"/>
              </w:rPr>
              <w:t>, valid, high quality</w:t>
            </w:r>
            <w:r w:rsidRPr="05077597">
              <w:rPr>
                <w:lang w:val="en-AU"/>
              </w:rPr>
              <w:t>, conforms to the examination specifications and is consistent with the requirements of the study design</w:t>
            </w:r>
            <w:r w:rsidR="00833190">
              <w:rPr>
                <w:lang w:val="en-AU"/>
              </w:rPr>
              <w:t xml:space="preserve"> (or equivalent)</w:t>
            </w:r>
            <w:r w:rsidRPr="05077597">
              <w:rPr>
                <w:lang w:val="en-AU"/>
              </w:rPr>
              <w:t xml:space="preserve">. </w:t>
            </w:r>
          </w:p>
          <w:p w14:paraId="2D098823" w14:textId="77777777" w:rsidR="00141E59" w:rsidRPr="00323772" w:rsidRDefault="00141E59" w:rsidP="5324D32D">
            <w:pPr>
              <w:pStyle w:val="Bulletlevel2"/>
              <w:numPr>
                <w:ilvl w:val="0"/>
                <w:numId w:val="0"/>
              </w:numPr>
              <w:rPr>
                <w:lang w:val="en-AU"/>
              </w:rPr>
            </w:pPr>
          </w:p>
          <w:p w14:paraId="48250AEB" w14:textId="77777777" w:rsidR="001353AD" w:rsidRDefault="53383EF0" w:rsidP="05077597">
            <w:pPr>
              <w:pStyle w:val="Bulletlevel2"/>
              <w:numPr>
                <w:ilvl w:val="0"/>
                <w:numId w:val="0"/>
              </w:numPr>
              <w:spacing w:after="120"/>
              <w:rPr>
                <w:lang w:val="en-AU"/>
              </w:rPr>
            </w:pPr>
            <w:r w:rsidRPr="05077597">
              <w:rPr>
                <w:lang w:val="en-AU"/>
              </w:rPr>
              <w:t xml:space="preserve">The </w:t>
            </w:r>
            <w:r w:rsidR="06C00E1E" w:rsidRPr="05077597">
              <w:rPr>
                <w:lang w:val="en-AU"/>
              </w:rPr>
              <w:t xml:space="preserve">Examination </w:t>
            </w:r>
            <w:r w:rsidRPr="05077597">
              <w:rPr>
                <w:lang w:val="en-AU"/>
              </w:rPr>
              <w:t xml:space="preserve">Panel Chair </w:t>
            </w:r>
            <w:r w:rsidR="06C00E1E" w:rsidRPr="05077597">
              <w:rPr>
                <w:lang w:val="en-AU"/>
              </w:rPr>
              <w:t>is</w:t>
            </w:r>
            <w:r w:rsidRPr="05077597">
              <w:rPr>
                <w:lang w:val="en-AU"/>
              </w:rPr>
              <w:t xml:space="preserve"> expected to respond</w:t>
            </w:r>
            <w:r w:rsidR="7CFF6794" w:rsidRPr="05077597">
              <w:rPr>
                <w:lang w:val="en-AU"/>
              </w:rPr>
              <w:t xml:space="preserve"> promptly</w:t>
            </w:r>
            <w:r w:rsidRPr="05077597">
              <w:rPr>
                <w:lang w:val="en-AU"/>
              </w:rPr>
              <w:t xml:space="preserve"> to any queries raised about the examination</w:t>
            </w:r>
            <w:r w:rsidR="36ABD764" w:rsidRPr="05077597">
              <w:rPr>
                <w:lang w:val="en-AU"/>
              </w:rPr>
              <w:t xml:space="preserve"> paper and marking guide, including by various reviewers</w:t>
            </w:r>
            <w:r w:rsidR="06C00E1E" w:rsidRPr="05077597">
              <w:rPr>
                <w:lang w:val="en-AU"/>
              </w:rPr>
              <w:t xml:space="preserve"> during the reviewing and production process,</w:t>
            </w:r>
            <w:r w:rsidR="36ABD764" w:rsidRPr="05077597">
              <w:rPr>
                <w:lang w:val="en-AU"/>
              </w:rPr>
              <w:t xml:space="preserve"> and </w:t>
            </w:r>
            <w:r w:rsidR="29A3FAE3" w:rsidRPr="05077597">
              <w:rPr>
                <w:lang w:val="en-AU"/>
              </w:rPr>
              <w:t xml:space="preserve">from </w:t>
            </w:r>
            <w:r w:rsidR="36ABD764" w:rsidRPr="05077597">
              <w:rPr>
                <w:lang w:val="en-AU"/>
              </w:rPr>
              <w:t xml:space="preserve">the Chief Assessor after the examination has been </w:t>
            </w:r>
            <w:r w:rsidR="4D706BBC" w:rsidRPr="05077597">
              <w:rPr>
                <w:lang w:val="en-AU"/>
              </w:rPr>
              <w:t xml:space="preserve">sat. </w:t>
            </w:r>
          </w:p>
          <w:p w14:paraId="7C84EC23" w14:textId="77777777" w:rsidR="00141E59" w:rsidRDefault="00141E59" w:rsidP="05077597">
            <w:pPr>
              <w:pStyle w:val="Bulletlevel2"/>
              <w:numPr>
                <w:ilvl w:val="0"/>
                <w:numId w:val="0"/>
              </w:numPr>
              <w:spacing w:after="120"/>
              <w:rPr>
                <w:lang w:val="en-AU"/>
              </w:rPr>
            </w:pPr>
          </w:p>
          <w:p w14:paraId="5B257802" w14:textId="35A9A4D3" w:rsidR="00323772" w:rsidRPr="00323772" w:rsidRDefault="4D706BBC" w:rsidP="05077597">
            <w:pPr>
              <w:pStyle w:val="Bulletlevel2"/>
              <w:numPr>
                <w:ilvl w:val="0"/>
                <w:numId w:val="0"/>
              </w:numPr>
              <w:spacing w:after="120"/>
              <w:rPr>
                <w:lang w:val="en-AU"/>
              </w:rPr>
            </w:pPr>
            <w:r w:rsidRPr="05077597">
              <w:rPr>
                <w:lang w:val="en-AU"/>
              </w:rPr>
              <w:t>The</w:t>
            </w:r>
            <w:r w:rsidR="53383EF0" w:rsidRPr="05077597">
              <w:rPr>
                <w:lang w:val="en-AU"/>
              </w:rPr>
              <w:t xml:space="preserve"> </w:t>
            </w:r>
            <w:r w:rsidR="43C66ACD" w:rsidRPr="05077597">
              <w:rPr>
                <w:lang w:val="en-AU"/>
              </w:rPr>
              <w:t xml:space="preserve">Examination </w:t>
            </w:r>
            <w:r w:rsidR="53383EF0" w:rsidRPr="05077597">
              <w:rPr>
                <w:lang w:val="en-AU"/>
              </w:rPr>
              <w:t>Panel Chair will</w:t>
            </w:r>
            <w:r w:rsidR="515ECFDE" w:rsidRPr="05077597">
              <w:rPr>
                <w:lang w:val="en-AU"/>
              </w:rPr>
              <w:t>:</w:t>
            </w:r>
          </w:p>
          <w:p w14:paraId="4779D246" w14:textId="398935AB" w:rsidR="00323772" w:rsidRPr="001D1616" w:rsidRDefault="00323772" w:rsidP="00141E59">
            <w:pPr>
              <w:pStyle w:val="Bulletlevel2"/>
              <w:numPr>
                <w:ilvl w:val="0"/>
                <w:numId w:val="43"/>
              </w:numPr>
            </w:pPr>
            <w:r w:rsidRPr="001D1616">
              <w:t xml:space="preserve">have </w:t>
            </w:r>
            <w:r w:rsidR="6654A48E" w:rsidRPr="001D1616">
              <w:t xml:space="preserve">a </w:t>
            </w:r>
            <w:r w:rsidRPr="001D1616">
              <w:t>detailed knowledge of</w:t>
            </w:r>
            <w:r w:rsidR="3340CC36" w:rsidRPr="001D1616">
              <w:t xml:space="preserve"> the</w:t>
            </w:r>
            <w:r w:rsidRPr="001D1616">
              <w:t xml:space="preserve"> VCE curriculum and assessment policy and the relevant </w:t>
            </w:r>
            <w:r w:rsidR="769AACB0" w:rsidRPr="001D1616">
              <w:t xml:space="preserve">VCE </w:t>
            </w:r>
            <w:r w:rsidRPr="001D1616">
              <w:t>study design (or equivalent)</w:t>
            </w:r>
          </w:p>
          <w:p w14:paraId="27849056" w14:textId="2A03D9D0" w:rsidR="00323772" w:rsidRPr="001D1616" w:rsidRDefault="53383EF0" w:rsidP="00141E59">
            <w:pPr>
              <w:pStyle w:val="Bulletlevel2"/>
              <w:numPr>
                <w:ilvl w:val="0"/>
                <w:numId w:val="43"/>
              </w:numPr>
            </w:pPr>
            <w:r w:rsidRPr="001D1616">
              <w:t>have experience and expertise in assessment practices appropriate to the study</w:t>
            </w:r>
            <w:r w:rsidR="1BD23404" w:rsidRPr="001D1616">
              <w:t xml:space="preserve"> area</w:t>
            </w:r>
          </w:p>
          <w:p w14:paraId="1695F920" w14:textId="74B2AB86" w:rsidR="00323772" w:rsidRPr="001D1616" w:rsidRDefault="00323772" w:rsidP="00141E59">
            <w:pPr>
              <w:pStyle w:val="Bulletlevel2"/>
              <w:numPr>
                <w:ilvl w:val="0"/>
                <w:numId w:val="43"/>
              </w:numPr>
            </w:pPr>
            <w:r w:rsidRPr="001D1616">
              <w:t>have excellent proficiency in the language</w:t>
            </w:r>
            <w:r w:rsidR="00833190">
              <w:t>/s</w:t>
            </w:r>
            <w:r w:rsidR="00020721" w:rsidRPr="001D1616">
              <w:t xml:space="preserve"> </w:t>
            </w:r>
            <w:r w:rsidR="00833190">
              <w:t>relevant to the examination</w:t>
            </w:r>
            <w:r w:rsidR="00020721" w:rsidRPr="001D1616">
              <w:t xml:space="preserve"> </w:t>
            </w:r>
          </w:p>
          <w:p w14:paraId="23F94867" w14:textId="49457C7E" w:rsidR="4C6A1A3E" w:rsidRDefault="4C6A1A3E" w:rsidP="00141E59">
            <w:pPr>
              <w:pStyle w:val="Bulletlevel2"/>
              <w:numPr>
                <w:ilvl w:val="0"/>
                <w:numId w:val="43"/>
              </w:numPr>
            </w:pPr>
            <w:r>
              <w:t>have excellent communication and interpersonal skills</w:t>
            </w:r>
          </w:p>
          <w:p w14:paraId="300D75A0" w14:textId="77777777" w:rsidR="0001580A" w:rsidRDefault="0001580A" w:rsidP="00141E59">
            <w:pPr>
              <w:pStyle w:val="Bulletlevel2"/>
              <w:numPr>
                <w:ilvl w:val="0"/>
                <w:numId w:val="43"/>
              </w:numPr>
              <w:rPr>
                <w:lang w:val="en-AU"/>
              </w:rPr>
            </w:pPr>
            <w:r>
              <w:rPr>
                <w:lang w:val="en-AU"/>
              </w:rPr>
              <w:t>i</w:t>
            </w:r>
            <w:r w:rsidRPr="54C27DC3">
              <w:rPr>
                <w:lang w:val="en-AU"/>
              </w:rPr>
              <w:t>nitiate and maintain effective relationships with internal and external stakeholders at peer or senior levels</w:t>
            </w:r>
          </w:p>
          <w:p w14:paraId="016F592A" w14:textId="38A39549" w:rsidR="0001580A" w:rsidRPr="0001580A" w:rsidRDefault="43C66ACD" w:rsidP="00141E59">
            <w:pPr>
              <w:pStyle w:val="Bulletlevel2"/>
              <w:numPr>
                <w:ilvl w:val="0"/>
                <w:numId w:val="43"/>
              </w:numPr>
              <w:rPr>
                <w:lang w:val="en-AU"/>
              </w:rPr>
            </w:pPr>
            <w:r w:rsidRPr="5324D32D">
              <w:rPr>
                <w:lang w:val="en-AU"/>
              </w:rPr>
              <w:t>manage</w:t>
            </w:r>
            <w:r w:rsidR="4A4679BF" w:rsidRPr="5324D32D">
              <w:rPr>
                <w:lang w:val="en-AU"/>
              </w:rPr>
              <w:t xml:space="preserve"> </w:t>
            </w:r>
            <w:r w:rsidR="6E14A801" w:rsidRPr="5324D32D">
              <w:rPr>
                <w:lang w:val="en-AU"/>
              </w:rPr>
              <w:t>the</w:t>
            </w:r>
            <w:r w:rsidR="5DA2B928" w:rsidRPr="5324D32D">
              <w:rPr>
                <w:lang w:val="en-AU"/>
              </w:rPr>
              <w:t xml:space="preserve"> </w:t>
            </w:r>
            <w:r w:rsidR="00833190">
              <w:rPr>
                <w:lang w:val="en-AU"/>
              </w:rPr>
              <w:t>P</w:t>
            </w:r>
            <w:r w:rsidR="5DA2B928" w:rsidRPr="5324D32D">
              <w:rPr>
                <w:lang w:val="en-AU"/>
              </w:rPr>
              <w:t>anel’s</w:t>
            </w:r>
            <w:r w:rsidR="6E14A801" w:rsidRPr="5324D32D">
              <w:rPr>
                <w:lang w:val="en-AU"/>
              </w:rPr>
              <w:t xml:space="preserve"> response to reviewers</w:t>
            </w:r>
            <w:r w:rsidR="59B1664B" w:rsidRPr="5324D32D">
              <w:rPr>
                <w:lang w:val="en-AU"/>
              </w:rPr>
              <w:t>’</w:t>
            </w:r>
            <w:r w:rsidR="6E14A801" w:rsidRPr="5324D32D">
              <w:rPr>
                <w:lang w:val="en-AU"/>
              </w:rPr>
              <w:t xml:space="preserve"> feedback</w:t>
            </w:r>
            <w:r w:rsidRPr="5324D32D">
              <w:rPr>
                <w:lang w:val="en-AU"/>
              </w:rPr>
              <w:t xml:space="preserve">, including engagement with </w:t>
            </w:r>
            <w:r w:rsidR="38E77797" w:rsidRPr="5324D32D">
              <w:rPr>
                <w:lang w:val="en-AU"/>
              </w:rPr>
              <w:t>internal and external</w:t>
            </w:r>
            <w:r w:rsidRPr="5324D32D">
              <w:rPr>
                <w:lang w:val="en-AU"/>
              </w:rPr>
              <w:t xml:space="preserve"> stakeholders</w:t>
            </w:r>
          </w:p>
          <w:p w14:paraId="3F36D00B" w14:textId="012CF856" w:rsidR="4C6A1A3E" w:rsidRDefault="4C6A1A3E" w:rsidP="00141E59">
            <w:pPr>
              <w:pStyle w:val="Bulletlevel2"/>
              <w:numPr>
                <w:ilvl w:val="0"/>
                <w:numId w:val="43"/>
              </w:numPr>
            </w:pPr>
            <w:r>
              <w:t>answer queries in a timely manner</w:t>
            </w:r>
            <w:r w:rsidR="287BD79F">
              <w:t>, with</w:t>
            </w:r>
            <w:r w:rsidR="00AD20A8">
              <w:t xml:space="preserve"> clear</w:t>
            </w:r>
            <w:r w:rsidR="287BD79F">
              <w:t xml:space="preserve"> justification </w:t>
            </w:r>
            <w:r w:rsidR="001D2F80">
              <w:t xml:space="preserve">provided </w:t>
            </w:r>
            <w:r w:rsidR="287BD79F">
              <w:t>for decisions</w:t>
            </w:r>
          </w:p>
          <w:p w14:paraId="4845C24C" w14:textId="22C96EDF" w:rsidR="0089598E" w:rsidRDefault="0089598E" w:rsidP="00141E59">
            <w:pPr>
              <w:pStyle w:val="Bulletlevel2"/>
              <w:numPr>
                <w:ilvl w:val="0"/>
                <w:numId w:val="43"/>
              </w:numPr>
            </w:pPr>
            <w:r>
              <w:t>comply with instructions regarding submission of timesheets and supporting documentation</w:t>
            </w:r>
          </w:p>
          <w:p w14:paraId="3F49D0E7" w14:textId="2CE84E83" w:rsidR="0001580A" w:rsidRPr="0001580A" w:rsidRDefault="43C66ACD" w:rsidP="00141E59">
            <w:pPr>
              <w:pStyle w:val="Bulletlevel2"/>
              <w:numPr>
                <w:ilvl w:val="0"/>
                <w:numId w:val="43"/>
              </w:numPr>
              <w:rPr>
                <w:lang w:val="en-AU"/>
              </w:rPr>
            </w:pPr>
            <w:r w:rsidRPr="5324D32D">
              <w:rPr>
                <w:lang w:val="en-AU"/>
              </w:rPr>
              <w:t>provide specialist advice, including leadership and guidance to other specialists in the field</w:t>
            </w:r>
          </w:p>
          <w:p w14:paraId="0B940792" w14:textId="78380112" w:rsidR="4C6A1A3E" w:rsidRDefault="4C6A1A3E" w:rsidP="00141E59">
            <w:pPr>
              <w:pStyle w:val="Bulletlevel2"/>
              <w:numPr>
                <w:ilvl w:val="0"/>
                <w:numId w:val="43"/>
              </w:numPr>
            </w:pPr>
            <w:r>
              <w:t>attend training sessions as required</w:t>
            </w:r>
          </w:p>
          <w:p w14:paraId="469AA283" w14:textId="76A2D494" w:rsidR="4C6A1A3E" w:rsidRDefault="00020721" w:rsidP="00141E59">
            <w:pPr>
              <w:pStyle w:val="Bulletlevel2"/>
              <w:numPr>
                <w:ilvl w:val="0"/>
                <w:numId w:val="43"/>
              </w:numPr>
            </w:pPr>
            <w:r>
              <w:t xml:space="preserve">commit to being </w:t>
            </w:r>
            <w:r w:rsidR="4C6A1A3E">
              <w:t xml:space="preserve">available throughout the </w:t>
            </w:r>
            <w:r w:rsidR="001D2F80">
              <w:t xml:space="preserve">writing, </w:t>
            </w:r>
            <w:r w:rsidR="4C6A1A3E">
              <w:t>reviewing</w:t>
            </w:r>
            <w:r w:rsidR="001D2F80">
              <w:t xml:space="preserve"> and production</w:t>
            </w:r>
            <w:r w:rsidR="4C6A1A3E">
              <w:t xml:space="preserve"> process</w:t>
            </w:r>
            <w:r w:rsidR="00962D96">
              <w:t xml:space="preserve">, </w:t>
            </w:r>
            <w:r w:rsidR="001D2F80">
              <w:t>as well as during</w:t>
            </w:r>
            <w:r w:rsidR="00962D96">
              <w:t xml:space="preserve"> in the marking period</w:t>
            </w:r>
          </w:p>
          <w:p w14:paraId="682651BE" w14:textId="7FEB070D" w:rsidR="00A825D8" w:rsidRPr="00323772" w:rsidRDefault="001D2F80" w:rsidP="00141E59">
            <w:pPr>
              <w:pStyle w:val="Bulletlevel2"/>
              <w:numPr>
                <w:ilvl w:val="0"/>
                <w:numId w:val="43"/>
              </w:numPr>
            </w:pPr>
            <w:r>
              <w:t>p</w:t>
            </w:r>
            <w:r w:rsidR="00323772">
              <w:t>rovide reviews on the</w:t>
            </w:r>
            <w:r w:rsidR="7E635B3E">
              <w:t xml:space="preserve"> performance of the</w:t>
            </w:r>
            <w:r w:rsidR="00323772">
              <w:t xml:space="preserve"> </w:t>
            </w:r>
            <w:r w:rsidR="00833190">
              <w:t>E</w:t>
            </w:r>
            <w:r w:rsidR="00323772">
              <w:t>xamination</w:t>
            </w:r>
            <w:r w:rsidR="547C7700">
              <w:t xml:space="preserve"> </w:t>
            </w:r>
            <w:r w:rsidR="00833190">
              <w:t>D</w:t>
            </w:r>
            <w:r w:rsidR="547C7700">
              <w:t>evelopment</w:t>
            </w:r>
            <w:r w:rsidR="00323772">
              <w:t xml:space="preserve"> </w:t>
            </w:r>
            <w:r w:rsidR="00833190">
              <w:t>P</w:t>
            </w:r>
            <w:r w:rsidR="00323772">
              <w:t>anel</w:t>
            </w:r>
            <w:r w:rsidR="755EDC55">
              <w:t>.</w:t>
            </w:r>
          </w:p>
        </w:tc>
      </w:tr>
    </w:tbl>
    <w:p w14:paraId="777196E1" w14:textId="77777777" w:rsidR="0089367A" w:rsidRDefault="0089367A" w:rsidP="0089367A">
      <w:pPr>
        <w:tabs>
          <w:tab w:val="center" w:pos="4819"/>
        </w:tabs>
        <w:spacing w:line="276" w:lineRule="auto"/>
        <w:jc w:val="center"/>
        <w:rPr>
          <w:sz w:val="12"/>
          <w:szCs w:val="12"/>
        </w:rPr>
      </w:pPr>
    </w:p>
    <w:tbl>
      <w:tblPr>
        <w:tblStyle w:val="VCAATable"/>
        <w:tblW w:w="9889" w:type="dxa"/>
        <w:tblLook w:val="04A0" w:firstRow="1" w:lastRow="0" w:firstColumn="1" w:lastColumn="0" w:noHBand="0" w:noVBand="1"/>
      </w:tblPr>
      <w:tblGrid>
        <w:gridCol w:w="9889"/>
      </w:tblGrid>
      <w:tr w:rsidR="0001580A" w:rsidRPr="00870A89" w14:paraId="7652DBDD" w14:textId="77777777" w:rsidTr="6C737441">
        <w:trPr>
          <w:cnfStyle w:val="100000000000" w:firstRow="1" w:lastRow="0" w:firstColumn="0" w:lastColumn="0" w:oddVBand="0" w:evenVBand="0" w:oddHBand="0" w:evenHBand="0" w:firstRowFirstColumn="0" w:firstRowLastColumn="0" w:lastRowFirstColumn="0" w:lastRowLastColumn="0"/>
        </w:trPr>
        <w:tc>
          <w:tcPr>
            <w:tcW w:w="9889" w:type="dxa"/>
          </w:tcPr>
          <w:p w14:paraId="0EF20913" w14:textId="7B243BC0" w:rsidR="0001580A" w:rsidRPr="00870A89" w:rsidRDefault="5B8BA56F" w:rsidP="3AFA894E">
            <w:pPr>
              <w:pStyle w:val="Bulletlevel2"/>
              <w:numPr>
                <w:ilvl w:val="0"/>
                <w:numId w:val="0"/>
              </w:numPr>
              <w:rPr>
                <w:color w:val="FFFFFF" w:themeColor="background1"/>
                <w:lang w:val="en-AU"/>
              </w:rPr>
            </w:pPr>
            <w:r w:rsidRPr="3AFA894E">
              <w:rPr>
                <w:color w:val="FFFFFF" w:themeColor="background1"/>
              </w:rPr>
              <w:lastRenderedPageBreak/>
              <w:t>Role Responsibilities</w:t>
            </w:r>
          </w:p>
        </w:tc>
      </w:tr>
      <w:tr w:rsidR="00A825D8" w:rsidRPr="00870A89" w14:paraId="290FA0E0" w14:textId="77777777" w:rsidTr="6C737441">
        <w:tc>
          <w:tcPr>
            <w:tcW w:w="9889" w:type="dxa"/>
          </w:tcPr>
          <w:p w14:paraId="20582B98" w14:textId="5C5BF439" w:rsidR="00A825D8" w:rsidRPr="009E230A" w:rsidRDefault="33D758C8" w:rsidP="0001580A">
            <w:pPr>
              <w:pStyle w:val="Bulletlevel2"/>
              <w:numPr>
                <w:ilvl w:val="0"/>
                <w:numId w:val="0"/>
              </w:numPr>
              <w:rPr>
                <w:lang w:val="en-AU"/>
              </w:rPr>
            </w:pPr>
            <w:r w:rsidRPr="5324D32D">
              <w:rPr>
                <w:lang w:val="en-AU"/>
              </w:rPr>
              <w:t xml:space="preserve">The </w:t>
            </w:r>
            <w:r w:rsidR="43C66ACD" w:rsidRPr="5324D32D">
              <w:rPr>
                <w:lang w:val="en-AU"/>
              </w:rPr>
              <w:t xml:space="preserve">Examination </w:t>
            </w:r>
            <w:r w:rsidRPr="5324D32D">
              <w:rPr>
                <w:lang w:val="en-AU"/>
              </w:rPr>
              <w:t>Panel Chair re</w:t>
            </w:r>
            <w:r w:rsidR="16D68769" w:rsidRPr="5324D32D">
              <w:rPr>
                <w:lang w:val="en-AU"/>
              </w:rPr>
              <w:t xml:space="preserve">sponsibilities </w:t>
            </w:r>
            <w:r w:rsidRPr="5324D32D">
              <w:rPr>
                <w:lang w:val="en-AU"/>
              </w:rPr>
              <w:t>include:</w:t>
            </w:r>
          </w:p>
          <w:p w14:paraId="4C5AE0D6" w14:textId="7973C3EC" w:rsidR="65B8CD50" w:rsidRPr="00141E59" w:rsidRDefault="7DBC81E6" w:rsidP="6C737441">
            <w:pPr>
              <w:pStyle w:val="Bulletlevel2"/>
              <w:rPr>
                <w:color w:val="auto"/>
                <w:lang w:val="en-AU"/>
              </w:rPr>
            </w:pPr>
            <w:r w:rsidRPr="6C737441">
              <w:rPr>
                <w:rFonts w:eastAsia="Arial"/>
                <w:szCs w:val="20"/>
              </w:rPr>
              <w:t>The completion of online training modules and up to 1 day in the VCAA’s East Melbourne offices for training.</w:t>
            </w:r>
          </w:p>
          <w:p w14:paraId="373C3D0F" w14:textId="50190C07" w:rsidR="26F4E5AD" w:rsidRPr="00141E59" w:rsidRDefault="26F4E5AD" w:rsidP="00141E59">
            <w:pPr>
              <w:pStyle w:val="Bulletlevel2"/>
              <w:numPr>
                <w:ilvl w:val="0"/>
                <w:numId w:val="45"/>
              </w:numPr>
              <w:rPr>
                <w:color w:val="auto"/>
                <w:lang w:val="en-AU"/>
              </w:rPr>
            </w:pPr>
            <w:r w:rsidRPr="00141E59">
              <w:rPr>
                <w:color w:val="auto"/>
                <w:lang w:val="en-AU"/>
              </w:rPr>
              <w:t xml:space="preserve">Leading the </w:t>
            </w:r>
            <w:r w:rsidR="00D20F6B">
              <w:rPr>
                <w:color w:val="auto"/>
                <w:lang w:val="en-AU"/>
              </w:rPr>
              <w:t>Examination Development Panel</w:t>
            </w:r>
            <w:r w:rsidRPr="00141E59">
              <w:rPr>
                <w:color w:val="auto"/>
                <w:lang w:val="en-AU"/>
              </w:rPr>
              <w:t xml:space="preserve"> to write and develop the examination paper, marking guide and associated documentation on time </w:t>
            </w:r>
            <w:r w:rsidR="42FF02C4" w:rsidRPr="00141E59">
              <w:rPr>
                <w:color w:val="auto"/>
                <w:lang w:val="en-AU"/>
              </w:rPr>
              <w:t xml:space="preserve">and </w:t>
            </w:r>
            <w:r w:rsidRPr="00141E59">
              <w:rPr>
                <w:color w:val="auto"/>
                <w:lang w:val="en-AU"/>
              </w:rPr>
              <w:t>to the required standard</w:t>
            </w:r>
            <w:r w:rsidR="00141E59">
              <w:rPr>
                <w:color w:val="auto"/>
                <w:lang w:val="en-AU"/>
              </w:rPr>
              <w:t>.</w:t>
            </w:r>
          </w:p>
          <w:p w14:paraId="1A1B1065" w14:textId="299E148D" w:rsidR="380C22BA" w:rsidRPr="00141E59" w:rsidRDefault="1D9A2B16" w:rsidP="00141E59">
            <w:pPr>
              <w:pStyle w:val="Bulletlevel2"/>
              <w:numPr>
                <w:ilvl w:val="0"/>
                <w:numId w:val="45"/>
              </w:numPr>
              <w:rPr>
                <w:color w:val="auto"/>
                <w:lang w:val="en-AU"/>
              </w:rPr>
            </w:pPr>
            <w:r w:rsidRPr="00141E59">
              <w:rPr>
                <w:color w:val="auto"/>
                <w:lang w:val="en-AU"/>
              </w:rPr>
              <w:t xml:space="preserve">Up to </w:t>
            </w:r>
            <w:r w:rsidR="380C22BA" w:rsidRPr="00141E59">
              <w:rPr>
                <w:color w:val="auto"/>
                <w:lang w:val="en-AU"/>
              </w:rPr>
              <w:t>6</w:t>
            </w:r>
            <w:r w:rsidR="65B8CD50" w:rsidRPr="00141E59">
              <w:rPr>
                <w:color w:val="auto"/>
                <w:lang w:val="en-AU"/>
              </w:rPr>
              <w:t xml:space="preserve"> days in East Melbourne for panel briefin</w:t>
            </w:r>
            <w:r w:rsidR="3F52FBA9" w:rsidRPr="00141E59">
              <w:rPr>
                <w:color w:val="auto"/>
                <w:lang w:val="en-AU"/>
              </w:rPr>
              <w:t>g</w:t>
            </w:r>
            <w:r w:rsidR="462FDE44" w:rsidRPr="00141E59">
              <w:rPr>
                <w:color w:val="auto"/>
                <w:lang w:val="en-AU"/>
              </w:rPr>
              <w:t xml:space="preserve"> and workshops</w:t>
            </w:r>
            <w:r w:rsidR="3F52FBA9" w:rsidRPr="00141E59">
              <w:rPr>
                <w:color w:val="auto"/>
                <w:lang w:val="en-AU"/>
              </w:rPr>
              <w:t>, exam</w:t>
            </w:r>
            <w:r w:rsidR="1E1F7A48" w:rsidRPr="00141E59">
              <w:rPr>
                <w:color w:val="auto"/>
                <w:lang w:val="en-AU"/>
              </w:rPr>
              <w:t xml:space="preserve">ination paper and marking guide submission, reviews and responses to feedback, </w:t>
            </w:r>
            <w:r w:rsidR="0001580A" w:rsidRPr="00141E59">
              <w:rPr>
                <w:color w:val="auto"/>
                <w:lang w:val="en-AU"/>
              </w:rPr>
              <w:t xml:space="preserve">and </w:t>
            </w:r>
            <w:r w:rsidR="1E1F7A48" w:rsidRPr="00141E59">
              <w:rPr>
                <w:color w:val="auto"/>
                <w:lang w:val="en-AU"/>
              </w:rPr>
              <w:t>panel chair sign off on final examination.</w:t>
            </w:r>
            <w:r w:rsidR="65B8CD50" w:rsidRPr="00141E59">
              <w:rPr>
                <w:color w:val="auto"/>
                <w:lang w:val="en-AU"/>
              </w:rPr>
              <w:t xml:space="preserve"> </w:t>
            </w:r>
          </w:p>
          <w:p w14:paraId="5C72CD09" w14:textId="6E70D806" w:rsidR="0001580A" w:rsidRPr="00141E59" w:rsidRDefault="0C73C1E9" w:rsidP="00141E59">
            <w:pPr>
              <w:pStyle w:val="Bulletlevel2"/>
              <w:numPr>
                <w:ilvl w:val="0"/>
                <w:numId w:val="45"/>
              </w:numPr>
              <w:rPr>
                <w:color w:val="auto"/>
                <w:lang w:val="en-AU"/>
              </w:rPr>
            </w:pPr>
            <w:r w:rsidRPr="00141E59">
              <w:rPr>
                <w:color w:val="auto"/>
                <w:lang w:val="en-AU"/>
              </w:rPr>
              <w:t xml:space="preserve">2 </w:t>
            </w:r>
            <w:r w:rsidR="4A7DA2A5" w:rsidRPr="00141E59">
              <w:rPr>
                <w:color w:val="auto"/>
                <w:lang w:val="en-AU"/>
              </w:rPr>
              <w:t>d</w:t>
            </w:r>
            <w:r w:rsidRPr="00141E59">
              <w:rPr>
                <w:color w:val="auto"/>
                <w:lang w:val="en-AU"/>
              </w:rPr>
              <w:t xml:space="preserve">ays </w:t>
            </w:r>
            <w:r w:rsidR="0001580A" w:rsidRPr="00141E59">
              <w:rPr>
                <w:color w:val="auto"/>
                <w:lang w:val="en-AU"/>
              </w:rPr>
              <w:t>in</w:t>
            </w:r>
            <w:r w:rsidRPr="00141E59">
              <w:rPr>
                <w:color w:val="auto"/>
                <w:lang w:val="en-AU"/>
              </w:rPr>
              <w:t xml:space="preserve"> </w:t>
            </w:r>
            <w:r w:rsidR="00020721">
              <w:rPr>
                <w:color w:val="auto"/>
                <w:lang w:val="en-AU"/>
              </w:rPr>
              <w:t xml:space="preserve">the VCAA’s </w:t>
            </w:r>
            <w:r w:rsidRPr="00141E59">
              <w:rPr>
                <w:color w:val="auto"/>
                <w:lang w:val="en-AU"/>
              </w:rPr>
              <w:t>Coburg</w:t>
            </w:r>
            <w:r w:rsidR="00020721">
              <w:rPr>
                <w:color w:val="auto"/>
                <w:lang w:val="en-AU"/>
              </w:rPr>
              <w:t xml:space="preserve"> offices</w:t>
            </w:r>
            <w:r w:rsidR="206C56EF" w:rsidRPr="00141E59">
              <w:rPr>
                <w:color w:val="auto"/>
                <w:lang w:val="en-AU"/>
              </w:rPr>
              <w:t xml:space="preserve"> </w:t>
            </w:r>
            <w:r w:rsidR="0001580A" w:rsidRPr="00141E59">
              <w:rPr>
                <w:color w:val="auto"/>
                <w:lang w:val="en-AU"/>
              </w:rPr>
              <w:t>during the marking period working</w:t>
            </w:r>
            <w:r w:rsidR="39E0431F" w:rsidRPr="00141E59">
              <w:rPr>
                <w:color w:val="auto"/>
                <w:lang w:val="en-AU"/>
              </w:rPr>
              <w:t xml:space="preserve"> with the Chief Assessor</w:t>
            </w:r>
            <w:r w:rsidR="0A4E0820" w:rsidRPr="00141E59">
              <w:rPr>
                <w:color w:val="auto"/>
                <w:lang w:val="en-AU"/>
              </w:rPr>
              <w:t>.</w:t>
            </w:r>
          </w:p>
          <w:p w14:paraId="024D6344" w14:textId="4EB512F6" w:rsidR="00962D96" w:rsidRPr="009E230A" w:rsidRDefault="00962D96" w:rsidP="0001580A">
            <w:pPr>
              <w:pStyle w:val="Bulletlevel2"/>
              <w:numPr>
                <w:ilvl w:val="0"/>
                <w:numId w:val="0"/>
              </w:numPr>
              <w:spacing w:before="120"/>
              <w:contextualSpacing w:val="0"/>
              <w:rPr>
                <w:lang w:val="en-AU"/>
              </w:rPr>
            </w:pPr>
            <w:r w:rsidRPr="009E230A">
              <w:rPr>
                <w:lang w:val="en-AU"/>
              </w:rPr>
              <w:t xml:space="preserve">The </w:t>
            </w:r>
            <w:r w:rsidR="0001580A">
              <w:rPr>
                <w:lang w:val="en-AU"/>
              </w:rPr>
              <w:t xml:space="preserve">Examination </w:t>
            </w:r>
            <w:r w:rsidRPr="009E230A">
              <w:rPr>
                <w:lang w:val="en-AU"/>
              </w:rPr>
              <w:t>Panel Chair role in</w:t>
            </w:r>
            <w:r w:rsidR="00020721">
              <w:rPr>
                <w:lang w:val="en-AU"/>
              </w:rPr>
              <w:t xml:space="preserve">volves working to the </w:t>
            </w:r>
            <w:r w:rsidRPr="009E230A">
              <w:rPr>
                <w:lang w:val="en-AU"/>
              </w:rPr>
              <w:t>following schedule:</w:t>
            </w:r>
          </w:p>
          <w:p w14:paraId="4862B79B" w14:textId="77777777" w:rsidR="00507495" w:rsidRPr="00F4356E" w:rsidRDefault="00507495" w:rsidP="00507495">
            <w:pPr>
              <w:pStyle w:val="Bulletlevel2"/>
              <w:numPr>
                <w:ilvl w:val="0"/>
                <w:numId w:val="46"/>
              </w:numPr>
            </w:pPr>
            <w:r w:rsidRPr="00F4356E">
              <w:t>June to July 2026: Training on item development and assessment principles</w:t>
            </w:r>
          </w:p>
          <w:p w14:paraId="0E2A9239" w14:textId="29CB4163" w:rsidR="00507495" w:rsidRPr="00F4356E" w:rsidRDefault="00507495" w:rsidP="00507495">
            <w:pPr>
              <w:pStyle w:val="Bulletlevel2"/>
              <w:numPr>
                <w:ilvl w:val="0"/>
                <w:numId w:val="46"/>
              </w:numPr>
            </w:pPr>
            <w:r w:rsidRPr="00F4356E">
              <w:t>July 2026 to early February 202</w:t>
            </w:r>
            <w:r w:rsidR="00415EE0" w:rsidRPr="00F4356E">
              <w:t>7</w:t>
            </w:r>
            <w:r w:rsidRPr="00F4356E">
              <w:t>: Examination paper, and associated documentation workshop and writing.</w:t>
            </w:r>
          </w:p>
          <w:p w14:paraId="158EF53B" w14:textId="6E53572C" w:rsidR="00507495" w:rsidRPr="00F4356E" w:rsidRDefault="00544CA6" w:rsidP="00507495">
            <w:pPr>
              <w:pStyle w:val="Bulletlevel2"/>
              <w:numPr>
                <w:ilvl w:val="0"/>
                <w:numId w:val="46"/>
              </w:numPr>
            </w:pPr>
            <w:r w:rsidRPr="00F4356E">
              <w:t>August</w:t>
            </w:r>
            <w:r w:rsidR="00507495" w:rsidRPr="00F4356E">
              <w:t xml:space="preserve"> 202</w:t>
            </w:r>
            <w:r w:rsidRPr="00F4356E">
              <w:t>6</w:t>
            </w:r>
            <w:r w:rsidR="00507495" w:rsidRPr="00F4356E">
              <w:t xml:space="preserve"> </w:t>
            </w:r>
            <w:r w:rsidRPr="00F4356E">
              <w:t>to February 2027</w:t>
            </w:r>
            <w:r w:rsidR="00507495" w:rsidRPr="00F4356E">
              <w:t>: Joint panel workshops to respond to reviews.</w:t>
            </w:r>
          </w:p>
          <w:p w14:paraId="28628FA8" w14:textId="77777777" w:rsidR="00507495" w:rsidRPr="00F4356E" w:rsidRDefault="00507495" w:rsidP="00507495">
            <w:pPr>
              <w:pStyle w:val="Bulletlevel2"/>
              <w:numPr>
                <w:ilvl w:val="0"/>
                <w:numId w:val="46"/>
              </w:numPr>
            </w:pPr>
            <w:r w:rsidRPr="00F4356E">
              <w:t>March 2027: Final examination sign-off.</w:t>
            </w:r>
          </w:p>
          <w:p w14:paraId="508C66E0" w14:textId="77777777" w:rsidR="00020721" w:rsidRDefault="00020721" w:rsidP="00833190">
            <w:pPr>
              <w:pStyle w:val="Bulletlevel2"/>
              <w:numPr>
                <w:ilvl w:val="0"/>
                <w:numId w:val="0"/>
              </w:numPr>
              <w:ind w:left="1381" w:hanging="360"/>
              <w:rPr>
                <w:lang w:val="en-AU"/>
              </w:rPr>
            </w:pPr>
          </w:p>
          <w:p w14:paraId="5424F674" w14:textId="24649AB0" w:rsidR="00A825D8" w:rsidRPr="0001580A" w:rsidRDefault="009270B1" w:rsidP="00833190">
            <w:pPr>
              <w:pStyle w:val="Bulletlevel2"/>
              <w:numPr>
                <w:ilvl w:val="0"/>
                <w:numId w:val="0"/>
              </w:numPr>
              <w:ind w:left="425"/>
              <w:rPr>
                <w:lang w:val="en-AU"/>
              </w:rPr>
            </w:pPr>
            <w:r>
              <w:rPr>
                <w:lang w:val="en-AU"/>
              </w:rPr>
              <w:t xml:space="preserve">If </w:t>
            </w:r>
            <w:r w:rsidR="00020721">
              <w:rPr>
                <w:lang w:val="en-AU"/>
              </w:rPr>
              <w:t xml:space="preserve">you </w:t>
            </w:r>
            <w:r>
              <w:rPr>
                <w:lang w:val="en-AU"/>
              </w:rPr>
              <w:t xml:space="preserve">are not able to make yourself </w:t>
            </w:r>
            <w:r w:rsidR="00020721">
              <w:rPr>
                <w:lang w:val="en-AU"/>
              </w:rPr>
              <w:t>available to meet critical deadlines within this schedule</w:t>
            </w:r>
            <w:r>
              <w:rPr>
                <w:lang w:val="en-AU"/>
              </w:rPr>
              <w:t xml:space="preserve">, </w:t>
            </w:r>
            <w:r w:rsidR="00020721">
              <w:rPr>
                <w:lang w:val="en-AU"/>
              </w:rPr>
              <w:t>you should not submit an application</w:t>
            </w:r>
            <w:r w:rsidR="00833190">
              <w:rPr>
                <w:lang w:val="en-AU"/>
              </w:rPr>
              <w:t>.</w:t>
            </w:r>
          </w:p>
        </w:tc>
      </w:tr>
    </w:tbl>
    <w:p w14:paraId="4339CEE2" w14:textId="6CE62E0B" w:rsidR="00102F70" w:rsidRPr="0001580A" w:rsidRDefault="00102F70" w:rsidP="00381C75">
      <w:pPr>
        <w:pStyle w:val="BodyText"/>
        <w:rPr>
          <w:sz w:val="12"/>
          <w:szCs w:val="12"/>
        </w:rPr>
      </w:pPr>
    </w:p>
    <w:tbl>
      <w:tblPr>
        <w:tblStyle w:val="VCAATable"/>
        <w:tblW w:w="9889" w:type="dxa"/>
        <w:tblLook w:val="04A0" w:firstRow="1" w:lastRow="0" w:firstColumn="1" w:lastColumn="0" w:noHBand="0" w:noVBand="1"/>
      </w:tblPr>
      <w:tblGrid>
        <w:gridCol w:w="3285"/>
        <w:gridCol w:w="6604"/>
      </w:tblGrid>
      <w:tr w:rsidR="00102F70" w:rsidRPr="00870A89" w14:paraId="4157D63F" w14:textId="77777777" w:rsidTr="3AFA894E">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5E810F4D" w14:textId="0245A0F7" w:rsidR="00102F70" w:rsidRPr="00870A89" w:rsidRDefault="00102F70" w:rsidP="3AFA894E">
            <w:pPr>
              <w:pStyle w:val="BodyText"/>
              <w:rPr>
                <w:color w:val="FFFFFF" w:themeColor="background1"/>
              </w:rPr>
            </w:pPr>
            <w:r w:rsidRPr="3AFA894E">
              <w:rPr>
                <w:color w:val="FFFFFF" w:themeColor="background1"/>
              </w:rPr>
              <w:t>Capabilities</w:t>
            </w:r>
          </w:p>
        </w:tc>
      </w:tr>
      <w:tr w:rsidR="00102F70" w:rsidRPr="00870A89" w14:paraId="4F95FA0B" w14:textId="77777777" w:rsidTr="3AFA894E">
        <w:tc>
          <w:tcPr>
            <w:tcW w:w="3285" w:type="dxa"/>
          </w:tcPr>
          <w:p w14:paraId="059CFB77" w14:textId="4C62BD5B" w:rsidR="5324D32D" w:rsidRDefault="5324D32D" w:rsidP="05077597">
            <w:pPr>
              <w:spacing w:after="200"/>
              <w:rPr>
                <w:rFonts w:ascii="Arial" w:eastAsia="Arial" w:hAnsi="Arial" w:cs="Arial"/>
                <w:sz w:val="20"/>
                <w:szCs w:val="20"/>
              </w:rPr>
            </w:pPr>
            <w:r w:rsidRPr="05077597">
              <w:rPr>
                <w:rFonts w:ascii="Arial" w:eastAsia="Arial" w:hAnsi="Arial" w:cs="Arial"/>
                <w:sz w:val="20"/>
                <w:szCs w:val="20"/>
                <w:lang w:val="en-AU"/>
              </w:rPr>
              <w:t xml:space="preserve">Working Collaboratively </w:t>
            </w:r>
          </w:p>
        </w:tc>
        <w:tc>
          <w:tcPr>
            <w:tcW w:w="6604" w:type="dxa"/>
          </w:tcPr>
          <w:p w14:paraId="197ABDC2" w14:textId="3B0505BC" w:rsidR="3AFA894E" w:rsidRDefault="3AFA894E" w:rsidP="3AFA894E">
            <w:pPr>
              <w:pStyle w:val="Bulletlevel2"/>
              <w:numPr>
                <w:ilvl w:val="0"/>
                <w:numId w:val="0"/>
              </w:numPr>
              <w:rPr>
                <w:rFonts w:eastAsia="Arial"/>
                <w:szCs w:val="20"/>
              </w:rPr>
            </w:pPr>
            <w:r w:rsidRPr="3AFA894E">
              <w:rPr>
                <w:rFonts w:eastAsia="Arial"/>
                <w:szCs w:val="20"/>
              </w:rPr>
              <w:t>Build a supportive and cooperative team environment; Engages other teams to share information in order to understand or respond to issues; Support others in challenging situations</w:t>
            </w:r>
            <w:r w:rsidR="00833190">
              <w:rPr>
                <w:rFonts w:eastAsia="Arial"/>
                <w:szCs w:val="20"/>
              </w:rPr>
              <w:t>.</w:t>
            </w:r>
          </w:p>
        </w:tc>
      </w:tr>
      <w:tr w:rsidR="00102F70" w:rsidRPr="00870A89" w14:paraId="38132C7A" w14:textId="77777777" w:rsidTr="3AFA894E">
        <w:tc>
          <w:tcPr>
            <w:tcW w:w="3285" w:type="dxa"/>
          </w:tcPr>
          <w:p w14:paraId="47A652CF" w14:textId="428F16CC" w:rsidR="00102F70" w:rsidRPr="00905322" w:rsidRDefault="0089598E" w:rsidP="5324D32D">
            <w:pPr>
              <w:rPr>
                <w:rFonts w:asciiTheme="majorHAnsi" w:hAnsiTheme="majorHAnsi" w:cstheme="majorBidi"/>
                <w:sz w:val="20"/>
                <w:szCs w:val="20"/>
                <w:lang w:val="en-AU"/>
              </w:rPr>
            </w:pPr>
            <w:r>
              <w:rPr>
                <w:rFonts w:asciiTheme="majorHAnsi" w:hAnsiTheme="majorHAnsi" w:cstheme="majorBidi"/>
                <w:sz w:val="20"/>
                <w:szCs w:val="20"/>
                <w:lang w:val="en-AU"/>
              </w:rPr>
              <w:t>Specialist Expertise</w:t>
            </w:r>
          </w:p>
        </w:tc>
        <w:tc>
          <w:tcPr>
            <w:tcW w:w="6604" w:type="dxa"/>
          </w:tcPr>
          <w:p w14:paraId="4ACAFC94" w14:textId="066A672E" w:rsidR="3AFA894E" w:rsidRDefault="0089598E" w:rsidP="3AFA894E">
            <w:pPr>
              <w:pStyle w:val="Bulletlevel2"/>
              <w:numPr>
                <w:ilvl w:val="0"/>
                <w:numId w:val="0"/>
              </w:numPr>
              <w:rPr>
                <w:szCs w:val="20"/>
              </w:rPr>
            </w:pPr>
            <w:r>
              <w:t xml:space="preserve"> Has relevant tertiary qualifications, demonstrates knowledge of VCE curriculum and assessment and/or study specific expertise.</w:t>
            </w:r>
          </w:p>
        </w:tc>
      </w:tr>
      <w:tr w:rsidR="00102F70" w:rsidRPr="00870A89" w14:paraId="791445E7" w14:textId="77777777" w:rsidTr="3AFA894E">
        <w:tc>
          <w:tcPr>
            <w:tcW w:w="3285" w:type="dxa"/>
          </w:tcPr>
          <w:p w14:paraId="529E176A" w14:textId="1F83A560" w:rsidR="00102F70" w:rsidRPr="00905322" w:rsidRDefault="53383EF0" w:rsidP="5324D32D">
            <w:pPr>
              <w:rPr>
                <w:rFonts w:asciiTheme="majorHAnsi" w:hAnsiTheme="majorHAnsi" w:cstheme="majorBidi"/>
                <w:sz w:val="20"/>
                <w:szCs w:val="20"/>
                <w:lang w:val="en-AU"/>
              </w:rPr>
            </w:pPr>
            <w:r w:rsidRPr="5324D32D">
              <w:rPr>
                <w:rFonts w:asciiTheme="majorHAnsi" w:hAnsiTheme="majorHAnsi" w:cstheme="majorBidi"/>
                <w:sz w:val="20"/>
                <w:szCs w:val="20"/>
                <w:lang w:val="en-AU"/>
              </w:rPr>
              <w:t xml:space="preserve">Project Delivery </w:t>
            </w:r>
          </w:p>
        </w:tc>
        <w:tc>
          <w:tcPr>
            <w:tcW w:w="6604" w:type="dxa"/>
          </w:tcPr>
          <w:p w14:paraId="7B02C71B" w14:textId="4AB9D5B6" w:rsidR="3AFA894E" w:rsidRDefault="3AFA894E" w:rsidP="3AFA894E">
            <w:pPr>
              <w:pStyle w:val="Bulletlevel2"/>
              <w:numPr>
                <w:ilvl w:val="0"/>
                <w:numId w:val="0"/>
              </w:numPr>
              <w:rPr>
                <w:szCs w:val="20"/>
              </w:rPr>
            </w:pPr>
            <w:r w:rsidRPr="3AFA894E">
              <w:rPr>
                <w:szCs w:val="20"/>
              </w:rPr>
              <w:t>Defines tasks to be delivered to meet agreed outcomes; Coordinates and guides others in the execution of work activities; Monitors progress of tasks against plans and takes corrective action when required</w:t>
            </w:r>
            <w:r w:rsidR="00833190">
              <w:rPr>
                <w:szCs w:val="20"/>
              </w:rPr>
              <w:t>.</w:t>
            </w:r>
          </w:p>
        </w:tc>
      </w:tr>
      <w:tr w:rsidR="00323772" w:rsidRPr="00870A89" w14:paraId="78E4FA78" w14:textId="77777777" w:rsidTr="3AFA894E">
        <w:tc>
          <w:tcPr>
            <w:tcW w:w="3285" w:type="dxa"/>
          </w:tcPr>
          <w:p w14:paraId="0658C394" w14:textId="3876726F" w:rsidR="5324D32D" w:rsidRDefault="5324D32D" w:rsidP="5324D32D">
            <w:pPr>
              <w:spacing w:after="200"/>
              <w:rPr>
                <w:rFonts w:ascii="Arial" w:eastAsia="Arial" w:hAnsi="Arial" w:cs="Arial"/>
                <w:strike/>
                <w:color w:val="D13438"/>
                <w:sz w:val="20"/>
                <w:szCs w:val="20"/>
                <w:lang w:val="en-AU"/>
              </w:rPr>
            </w:pPr>
            <w:r w:rsidRPr="5324D32D">
              <w:rPr>
                <w:rFonts w:ascii="Arial" w:eastAsia="Arial" w:hAnsi="Arial" w:cs="Arial"/>
                <w:sz w:val="20"/>
                <w:szCs w:val="20"/>
                <w:lang w:val="en-AU"/>
              </w:rPr>
              <w:t>Interpersonal Skills</w:t>
            </w:r>
          </w:p>
        </w:tc>
        <w:tc>
          <w:tcPr>
            <w:tcW w:w="6604" w:type="dxa"/>
          </w:tcPr>
          <w:p w14:paraId="1F789DB1" w14:textId="56488DD8" w:rsidR="5324D32D" w:rsidRDefault="5324D32D" w:rsidP="5324D32D">
            <w:pPr>
              <w:pStyle w:val="Bulletlevel2"/>
              <w:numPr>
                <w:ilvl w:val="0"/>
                <w:numId w:val="0"/>
              </w:numPr>
              <w:rPr>
                <w:rFonts w:eastAsia="Arial"/>
                <w:szCs w:val="20"/>
              </w:rPr>
            </w:pPr>
            <w:r w:rsidRPr="5324D32D">
              <w:rPr>
                <w:rFonts w:eastAsia="Arial"/>
                <w:szCs w:val="20"/>
                <w:lang w:val="en-AU"/>
              </w:rPr>
              <w:t>Sees things from another’s point of view and confirms understanding; Understand motivations, needs and wants of stakeholders and their impact on service delivery; Tailor communications according to audience and/or audience preference</w:t>
            </w:r>
            <w:r w:rsidR="00833190">
              <w:rPr>
                <w:rFonts w:eastAsia="Arial"/>
                <w:szCs w:val="20"/>
                <w:lang w:val="en-AU"/>
              </w:rPr>
              <w:t>.</w:t>
            </w:r>
          </w:p>
        </w:tc>
      </w:tr>
      <w:tr w:rsidR="00323772" w:rsidRPr="00870A89" w14:paraId="7EEA0885" w14:textId="77777777" w:rsidTr="3AFA894E">
        <w:tc>
          <w:tcPr>
            <w:tcW w:w="3285" w:type="dxa"/>
          </w:tcPr>
          <w:p w14:paraId="4B9D075F" w14:textId="6ACD41AB" w:rsidR="00323772" w:rsidRPr="00905322" w:rsidRDefault="00323772" w:rsidP="00F0340D">
            <w:pPr>
              <w:rPr>
                <w:rFonts w:asciiTheme="majorHAnsi" w:hAnsiTheme="majorHAnsi" w:cstheme="majorHAnsi"/>
                <w:sz w:val="20"/>
                <w:szCs w:val="20"/>
                <w:lang w:val="en-AU"/>
              </w:rPr>
            </w:pPr>
            <w:r w:rsidRPr="00905322">
              <w:rPr>
                <w:rFonts w:asciiTheme="majorHAnsi" w:hAnsiTheme="majorHAnsi" w:cstheme="majorHAnsi"/>
                <w:sz w:val="20"/>
                <w:szCs w:val="20"/>
                <w:lang w:val="en-AU"/>
              </w:rPr>
              <w:t>Managing People</w:t>
            </w:r>
          </w:p>
        </w:tc>
        <w:tc>
          <w:tcPr>
            <w:tcW w:w="6604" w:type="dxa"/>
          </w:tcPr>
          <w:p w14:paraId="5AC03F04" w14:textId="2BF7513A" w:rsidR="3AFA894E" w:rsidRDefault="3AFA894E" w:rsidP="3AFA894E">
            <w:pPr>
              <w:pStyle w:val="Bulletlevel2"/>
              <w:numPr>
                <w:ilvl w:val="0"/>
                <w:numId w:val="0"/>
              </w:numPr>
              <w:rPr>
                <w:szCs w:val="20"/>
              </w:rPr>
            </w:pPr>
            <w:r w:rsidRPr="3AFA894E">
              <w:rPr>
                <w:szCs w:val="20"/>
              </w:rPr>
              <w:t>Communicates role expectations and purpose; Recognises deviation from values, performance standards and provides timely and constructive feedback; Understands individual needs to optimise employee engagement.</w:t>
            </w:r>
          </w:p>
        </w:tc>
      </w:tr>
    </w:tbl>
    <w:p w14:paraId="32CCCC6F" w14:textId="7204CA93" w:rsidR="00593909" w:rsidRDefault="00593909" w:rsidP="005D3D78">
      <w:pPr>
        <w:rPr>
          <w:rFonts w:ascii="Arial" w:hAnsi="Arial" w:cs="Arial"/>
          <w:noProof/>
          <w:sz w:val="12"/>
          <w:szCs w:val="12"/>
          <w:lang w:val="en-AU"/>
        </w:rPr>
      </w:pPr>
    </w:p>
    <w:p w14:paraId="3CDC505B" w14:textId="77777777" w:rsidR="00593909" w:rsidRDefault="00593909">
      <w:pPr>
        <w:spacing w:line="276" w:lineRule="auto"/>
        <w:rPr>
          <w:rFonts w:ascii="Arial" w:hAnsi="Arial" w:cs="Arial"/>
          <w:noProof/>
          <w:sz w:val="12"/>
          <w:szCs w:val="12"/>
          <w:lang w:val="en-AU"/>
        </w:rPr>
      </w:pPr>
      <w:r>
        <w:rPr>
          <w:rFonts w:ascii="Arial" w:hAnsi="Arial" w:cs="Arial"/>
          <w:noProof/>
          <w:sz w:val="12"/>
          <w:szCs w:val="12"/>
          <w:lang w:val="en-AU"/>
        </w:rPr>
        <w:br w:type="page"/>
      </w:r>
    </w:p>
    <w:p w14:paraId="51DEF90A" w14:textId="77777777" w:rsidR="00102F70" w:rsidRPr="00905322" w:rsidRDefault="00102F70" w:rsidP="005D3D78">
      <w:pPr>
        <w:rPr>
          <w:rFonts w:ascii="Arial" w:hAnsi="Arial" w:cs="Arial"/>
          <w:noProof/>
          <w:sz w:val="12"/>
          <w:szCs w:val="12"/>
          <w:lang w:val="en-AU"/>
        </w:rPr>
      </w:pPr>
    </w:p>
    <w:tbl>
      <w:tblPr>
        <w:tblStyle w:val="VCAATable"/>
        <w:tblW w:w="9889" w:type="dxa"/>
        <w:tblLook w:val="04A0" w:firstRow="1" w:lastRow="0" w:firstColumn="1" w:lastColumn="0" w:noHBand="0" w:noVBand="1"/>
      </w:tblPr>
      <w:tblGrid>
        <w:gridCol w:w="3285"/>
        <w:gridCol w:w="6604"/>
      </w:tblGrid>
      <w:tr w:rsidR="00102F70" w:rsidRPr="00870A89" w14:paraId="75C678D6" w14:textId="77777777" w:rsidTr="3AFA894E">
        <w:trPr>
          <w:cnfStyle w:val="100000000000" w:firstRow="1" w:lastRow="0" w:firstColumn="0" w:lastColumn="0" w:oddVBand="0" w:evenVBand="0" w:oddHBand="0" w:evenHBand="0" w:firstRowFirstColumn="0" w:firstRowLastColumn="0" w:lastRowFirstColumn="0" w:lastRowLastColumn="0"/>
        </w:trPr>
        <w:tc>
          <w:tcPr>
            <w:tcW w:w="3285" w:type="dxa"/>
          </w:tcPr>
          <w:p w14:paraId="75CB8B33" w14:textId="0A0229B0" w:rsidR="00102F70" w:rsidRPr="00870A89" w:rsidRDefault="00102F70" w:rsidP="3AFA894E">
            <w:pPr>
              <w:pStyle w:val="BodyText"/>
              <w:rPr>
                <w:color w:val="FFFFFF" w:themeColor="background1"/>
              </w:rPr>
            </w:pPr>
            <w:r w:rsidRPr="3AFA894E">
              <w:rPr>
                <w:color w:val="FFFFFF" w:themeColor="background1"/>
              </w:rPr>
              <w:t>Key Selection Criteria</w:t>
            </w:r>
            <w:r w:rsidR="003023B9" w:rsidRPr="3AFA894E">
              <w:rPr>
                <w:color w:val="FFFFFF" w:themeColor="background1"/>
              </w:rPr>
              <w:t xml:space="preserve"> (KSC)</w:t>
            </w:r>
          </w:p>
        </w:tc>
        <w:tc>
          <w:tcPr>
            <w:tcW w:w="6604" w:type="dxa"/>
          </w:tcPr>
          <w:p w14:paraId="1CA80B4E" w14:textId="67129889" w:rsidR="00102F70" w:rsidRPr="00870A89" w:rsidRDefault="00102F70" w:rsidP="3AFA894E">
            <w:pPr>
              <w:pStyle w:val="Bulletlevel2"/>
              <w:numPr>
                <w:ilvl w:val="0"/>
                <w:numId w:val="0"/>
              </w:numPr>
              <w:rPr>
                <w:color w:val="FFFFFF" w:themeColor="background1"/>
                <w:lang w:val="en-AU"/>
              </w:rPr>
            </w:pPr>
          </w:p>
        </w:tc>
      </w:tr>
      <w:tr w:rsidR="00924A04" w:rsidRPr="00870A89" w14:paraId="1B53C547" w14:textId="77777777" w:rsidTr="3AFA894E">
        <w:tc>
          <w:tcPr>
            <w:tcW w:w="9889" w:type="dxa"/>
            <w:gridSpan w:val="2"/>
          </w:tcPr>
          <w:p w14:paraId="4885C894" w14:textId="77777777" w:rsidR="00924A0A" w:rsidRPr="00924A0A" w:rsidRDefault="033428F9" w:rsidP="5324D32D">
            <w:pPr>
              <w:pStyle w:val="Bulletlevel2"/>
              <w:numPr>
                <w:ilvl w:val="0"/>
                <w:numId w:val="0"/>
              </w:numPr>
              <w:rPr>
                <w:b/>
                <w:bCs/>
                <w:lang w:val="en-AU"/>
              </w:rPr>
            </w:pPr>
            <w:r w:rsidRPr="5324D32D">
              <w:rPr>
                <w:b/>
                <w:bCs/>
                <w:lang w:val="en-AU"/>
              </w:rPr>
              <w:t>Generic Criteria:</w:t>
            </w:r>
          </w:p>
          <w:p w14:paraId="4F6CBB38" w14:textId="77777777" w:rsidR="00924A0A" w:rsidRPr="00924A0A" w:rsidRDefault="033428F9" w:rsidP="5324D32D">
            <w:pPr>
              <w:pStyle w:val="Bulletlevel2"/>
              <w:numPr>
                <w:ilvl w:val="0"/>
                <w:numId w:val="0"/>
              </w:numPr>
              <w:rPr>
                <w:b/>
                <w:bCs/>
                <w:lang w:val="en-AU"/>
              </w:rPr>
            </w:pPr>
            <w:r w:rsidRPr="5324D32D">
              <w:rPr>
                <w:b/>
                <w:bCs/>
                <w:lang w:val="en-AU"/>
              </w:rPr>
              <w:t>Criteria 1:</w:t>
            </w:r>
            <w:r w:rsidRPr="5324D32D">
              <w:rPr>
                <w:lang w:val="en-AU"/>
              </w:rPr>
              <w:t xml:space="preserve"> Demonstrates the 'Victorian Public Sector Values' of Responsiveness, Integrity, Impartiality, Accountability, Respect, Leadership and Human Rights. </w:t>
            </w:r>
          </w:p>
          <w:p w14:paraId="19572AF0" w14:textId="77777777" w:rsidR="00924A0A" w:rsidRPr="00924A0A" w:rsidRDefault="033428F9" w:rsidP="5324D32D">
            <w:pPr>
              <w:pStyle w:val="Bulletlevel2"/>
              <w:numPr>
                <w:ilvl w:val="0"/>
                <w:numId w:val="0"/>
              </w:numPr>
              <w:rPr>
                <w:b/>
                <w:bCs/>
                <w:lang w:val="en-AU"/>
              </w:rPr>
            </w:pPr>
            <w:r w:rsidRPr="5324D32D">
              <w:rPr>
                <w:b/>
                <w:bCs/>
                <w:lang w:val="en-AU"/>
              </w:rPr>
              <w:t>Position Specific Criteria:</w:t>
            </w:r>
          </w:p>
          <w:p w14:paraId="3013690C" w14:textId="1C2FB5EF" w:rsidR="045818CB" w:rsidRDefault="045818CB" w:rsidP="5E4FC3C8">
            <w:pPr>
              <w:pStyle w:val="Bulletlevel2"/>
              <w:numPr>
                <w:ilvl w:val="0"/>
                <w:numId w:val="0"/>
              </w:numPr>
              <w:rPr>
                <w:rFonts w:eastAsia="Arial"/>
                <w:color w:val="auto"/>
              </w:rPr>
            </w:pPr>
            <w:r w:rsidRPr="5E4FC3C8">
              <w:rPr>
                <w:rFonts w:eastAsia="Arial"/>
                <w:b/>
                <w:bCs/>
                <w:color w:val="auto"/>
              </w:rPr>
              <w:t>Criteria 2:</w:t>
            </w:r>
            <w:r w:rsidRPr="5E4FC3C8">
              <w:rPr>
                <w:rFonts w:eastAsia="Arial"/>
                <w:color w:val="auto"/>
              </w:rPr>
              <w:t xml:space="preserve"> ‘Working Collaboratively’ – please see the Capabilities section above for more detail.  </w:t>
            </w:r>
          </w:p>
          <w:p w14:paraId="4016F9A0" w14:textId="728E86AE" w:rsidR="00924A0A" w:rsidRPr="00924A0A" w:rsidRDefault="033428F9" w:rsidP="5324D32D">
            <w:pPr>
              <w:pStyle w:val="Bulletlevel2"/>
              <w:numPr>
                <w:ilvl w:val="0"/>
                <w:numId w:val="0"/>
              </w:numPr>
              <w:rPr>
                <w:lang w:val="en-AU"/>
              </w:rPr>
            </w:pPr>
            <w:r w:rsidRPr="5324D32D">
              <w:rPr>
                <w:b/>
                <w:bCs/>
                <w:lang w:val="en-AU"/>
              </w:rPr>
              <w:t xml:space="preserve">Criteria </w:t>
            </w:r>
            <w:r w:rsidR="6628B75C" w:rsidRPr="5324D32D">
              <w:rPr>
                <w:b/>
                <w:bCs/>
                <w:lang w:val="en-AU"/>
              </w:rPr>
              <w:t>3</w:t>
            </w:r>
            <w:r w:rsidRPr="5324D32D">
              <w:rPr>
                <w:b/>
                <w:bCs/>
                <w:lang w:val="en-AU"/>
              </w:rPr>
              <w:t>:</w:t>
            </w:r>
            <w:r w:rsidRPr="5324D32D">
              <w:rPr>
                <w:lang w:val="en-AU"/>
              </w:rPr>
              <w:t xml:space="preserve"> ‘</w:t>
            </w:r>
            <w:r w:rsidR="0089598E">
              <w:rPr>
                <w:lang w:val="en-AU"/>
              </w:rPr>
              <w:t>Specialist Expertise</w:t>
            </w:r>
            <w:r w:rsidRPr="5324D32D">
              <w:rPr>
                <w:lang w:val="en-AU"/>
              </w:rPr>
              <w:t>’ – please see the Capabilities section above for more detail.</w:t>
            </w:r>
          </w:p>
          <w:p w14:paraId="4C73510E" w14:textId="4A07DE81" w:rsidR="00924A0A" w:rsidRPr="00924A0A" w:rsidRDefault="033428F9" w:rsidP="5324D32D">
            <w:pPr>
              <w:pStyle w:val="Bulletlevel2"/>
              <w:numPr>
                <w:ilvl w:val="0"/>
                <w:numId w:val="0"/>
              </w:numPr>
              <w:rPr>
                <w:lang w:val="en-AU"/>
              </w:rPr>
            </w:pPr>
            <w:r w:rsidRPr="5324D32D">
              <w:rPr>
                <w:b/>
                <w:bCs/>
                <w:lang w:val="en-AU"/>
              </w:rPr>
              <w:t xml:space="preserve">Criteria </w:t>
            </w:r>
            <w:r w:rsidR="351D95B2" w:rsidRPr="5324D32D">
              <w:rPr>
                <w:b/>
                <w:bCs/>
                <w:lang w:val="en-AU"/>
              </w:rPr>
              <w:t>4</w:t>
            </w:r>
            <w:r w:rsidRPr="5324D32D">
              <w:rPr>
                <w:b/>
                <w:bCs/>
                <w:lang w:val="en-AU"/>
              </w:rPr>
              <w:t>:</w:t>
            </w:r>
            <w:r w:rsidRPr="5324D32D">
              <w:rPr>
                <w:lang w:val="en-AU"/>
              </w:rPr>
              <w:t xml:space="preserve"> ‘</w:t>
            </w:r>
            <w:r w:rsidR="53383EF0" w:rsidRPr="5324D32D">
              <w:rPr>
                <w:lang w:val="en-AU"/>
              </w:rPr>
              <w:t>Project Delivery</w:t>
            </w:r>
            <w:r w:rsidRPr="5324D32D">
              <w:rPr>
                <w:lang w:val="en-AU"/>
              </w:rPr>
              <w:t>’ – please see the Capabilities section above for more detail.</w:t>
            </w:r>
          </w:p>
          <w:p w14:paraId="7492E73D" w14:textId="4198483D" w:rsidR="00924A04" w:rsidRDefault="033428F9" w:rsidP="00924A0A">
            <w:pPr>
              <w:pStyle w:val="Bulletlevel2"/>
              <w:numPr>
                <w:ilvl w:val="0"/>
                <w:numId w:val="0"/>
              </w:numPr>
              <w:rPr>
                <w:lang w:val="en-AU"/>
              </w:rPr>
            </w:pPr>
            <w:r w:rsidRPr="5324D32D">
              <w:rPr>
                <w:b/>
                <w:bCs/>
                <w:lang w:val="en-AU"/>
              </w:rPr>
              <w:t xml:space="preserve">Criteria </w:t>
            </w:r>
            <w:r w:rsidR="4AE08C95" w:rsidRPr="5324D32D">
              <w:rPr>
                <w:b/>
                <w:bCs/>
                <w:lang w:val="en-AU"/>
              </w:rPr>
              <w:t>5</w:t>
            </w:r>
            <w:r w:rsidRPr="5324D32D">
              <w:rPr>
                <w:b/>
                <w:bCs/>
                <w:lang w:val="en-AU"/>
              </w:rPr>
              <w:t>:</w:t>
            </w:r>
            <w:r w:rsidRPr="5324D32D">
              <w:rPr>
                <w:lang w:val="en-AU"/>
              </w:rPr>
              <w:t xml:space="preserve"> ‘</w:t>
            </w:r>
            <w:r w:rsidR="0A95C346" w:rsidRPr="5324D32D">
              <w:rPr>
                <w:lang w:val="en-AU"/>
              </w:rPr>
              <w:t>Interpersonal skills</w:t>
            </w:r>
            <w:r w:rsidRPr="5324D32D">
              <w:rPr>
                <w:lang w:val="en-AU"/>
              </w:rPr>
              <w:t>’ – please see the Capabilities section above for more detail.</w:t>
            </w:r>
          </w:p>
          <w:p w14:paraId="33994E0B" w14:textId="3F5D2C38" w:rsidR="00323772" w:rsidRPr="00870A89" w:rsidRDefault="53383EF0" w:rsidP="00924A0A">
            <w:pPr>
              <w:pStyle w:val="Bulletlevel2"/>
              <w:numPr>
                <w:ilvl w:val="0"/>
                <w:numId w:val="0"/>
              </w:numPr>
              <w:rPr>
                <w:lang w:val="en-AU"/>
              </w:rPr>
            </w:pPr>
            <w:r w:rsidRPr="5324D32D">
              <w:rPr>
                <w:b/>
                <w:bCs/>
                <w:lang w:val="en-AU"/>
              </w:rPr>
              <w:t xml:space="preserve">Criteria </w:t>
            </w:r>
            <w:r w:rsidR="72F96575" w:rsidRPr="5324D32D">
              <w:rPr>
                <w:b/>
                <w:bCs/>
                <w:lang w:val="en-AU"/>
              </w:rPr>
              <w:t>6</w:t>
            </w:r>
            <w:r w:rsidRPr="5324D32D">
              <w:rPr>
                <w:b/>
                <w:bCs/>
                <w:lang w:val="en-AU"/>
              </w:rPr>
              <w:t>:</w:t>
            </w:r>
            <w:r w:rsidRPr="5324D32D">
              <w:rPr>
                <w:lang w:val="en-AU"/>
              </w:rPr>
              <w:t xml:space="preserve"> ‘Managing People’ – please see the Capabilities section above for more detail.</w:t>
            </w:r>
          </w:p>
        </w:tc>
      </w:tr>
    </w:tbl>
    <w:p w14:paraId="2B976676" w14:textId="243C27BA" w:rsidR="002647BB" w:rsidRPr="00905322" w:rsidRDefault="002647BB" w:rsidP="005D3D78">
      <w:pPr>
        <w:rPr>
          <w:rFonts w:ascii="Arial" w:hAnsi="Arial" w:cs="Arial"/>
          <w:noProof/>
          <w:sz w:val="12"/>
          <w:szCs w:val="12"/>
          <w:lang w:val="en-AU"/>
        </w:rPr>
      </w:pPr>
    </w:p>
    <w:tbl>
      <w:tblPr>
        <w:tblStyle w:val="VCAATable"/>
        <w:tblW w:w="9889" w:type="dxa"/>
        <w:tblLook w:val="04A0" w:firstRow="1" w:lastRow="0" w:firstColumn="1" w:lastColumn="0" w:noHBand="0" w:noVBand="1"/>
      </w:tblPr>
      <w:tblGrid>
        <w:gridCol w:w="3285"/>
        <w:gridCol w:w="6604"/>
      </w:tblGrid>
      <w:tr w:rsidR="00102F70" w:rsidRPr="00870A89" w14:paraId="7AF7B0DA" w14:textId="77777777" w:rsidTr="6C737441">
        <w:trPr>
          <w:cnfStyle w:val="100000000000" w:firstRow="1" w:lastRow="0" w:firstColumn="0" w:lastColumn="0" w:oddVBand="0" w:evenVBand="0" w:oddHBand="0" w:evenHBand="0" w:firstRowFirstColumn="0" w:firstRowLastColumn="0" w:lastRowFirstColumn="0" w:lastRowLastColumn="0"/>
        </w:trPr>
        <w:tc>
          <w:tcPr>
            <w:tcW w:w="3285" w:type="dxa"/>
          </w:tcPr>
          <w:p w14:paraId="0C8C8768" w14:textId="37DF08E1" w:rsidR="00102F70" w:rsidRPr="00870A89" w:rsidRDefault="00102F70" w:rsidP="3AFA894E">
            <w:pPr>
              <w:pStyle w:val="BodyText"/>
              <w:spacing w:before="48" w:after="48"/>
              <w:rPr>
                <w:color w:val="FFFFFF" w:themeColor="background1"/>
              </w:rPr>
            </w:pPr>
            <w:r w:rsidRPr="3AFA894E">
              <w:rPr>
                <w:color w:val="FFFFFF" w:themeColor="background1"/>
              </w:rPr>
              <w:t>Other Information</w:t>
            </w:r>
          </w:p>
        </w:tc>
        <w:tc>
          <w:tcPr>
            <w:tcW w:w="6604" w:type="dxa"/>
          </w:tcPr>
          <w:p w14:paraId="0633595B" w14:textId="77777777" w:rsidR="00102F70" w:rsidRPr="00870A89" w:rsidRDefault="00102F70" w:rsidP="3AFA894E">
            <w:pPr>
              <w:pStyle w:val="Bulletlevel2"/>
              <w:numPr>
                <w:ilvl w:val="0"/>
                <w:numId w:val="0"/>
              </w:numPr>
              <w:spacing w:before="48" w:after="48"/>
              <w:rPr>
                <w:color w:val="FFFFFF" w:themeColor="background1"/>
                <w:lang w:val="en-AU"/>
              </w:rPr>
            </w:pPr>
          </w:p>
        </w:tc>
      </w:tr>
      <w:tr w:rsidR="00102F70" w:rsidRPr="00870A89" w14:paraId="731EBB8A" w14:textId="77777777" w:rsidTr="6C737441">
        <w:tc>
          <w:tcPr>
            <w:tcW w:w="3285" w:type="dxa"/>
          </w:tcPr>
          <w:p w14:paraId="0B488F43" w14:textId="29E5D089" w:rsidR="00102F70" w:rsidRPr="009E230A" w:rsidRDefault="003023B9" w:rsidP="00F0340D">
            <w:pPr>
              <w:spacing w:before="48" w:after="48"/>
              <w:rPr>
                <w:rFonts w:asciiTheme="minorHAnsi" w:hAnsiTheme="minorHAnsi" w:cstheme="minorHAnsi"/>
                <w:sz w:val="20"/>
                <w:szCs w:val="20"/>
                <w:lang w:val="en-AU"/>
              </w:rPr>
            </w:pPr>
            <w:r w:rsidRPr="009E230A">
              <w:rPr>
                <w:rFonts w:asciiTheme="minorHAnsi" w:hAnsiTheme="minorHAnsi" w:cstheme="minorHAnsi"/>
                <w:sz w:val="20"/>
                <w:szCs w:val="20"/>
                <w:lang w:val="en-AU"/>
              </w:rPr>
              <w:t xml:space="preserve">Selection </w:t>
            </w:r>
          </w:p>
        </w:tc>
        <w:tc>
          <w:tcPr>
            <w:tcW w:w="6604" w:type="dxa"/>
          </w:tcPr>
          <w:p w14:paraId="1C6ACEB0" w14:textId="33E0D160" w:rsidR="00102F70" w:rsidRPr="003023B9" w:rsidRDefault="00C04985" w:rsidP="003023B9">
            <w:pPr>
              <w:pStyle w:val="Bulletlevel2"/>
              <w:numPr>
                <w:ilvl w:val="0"/>
                <w:numId w:val="0"/>
              </w:numPr>
              <w:spacing w:before="48" w:after="48"/>
              <w:rPr>
                <w:lang w:val="en-AU"/>
              </w:rPr>
            </w:pPr>
            <w:r>
              <w:rPr>
                <w:lang w:val="en-AU"/>
              </w:rPr>
              <w:t xml:space="preserve">Examination </w:t>
            </w:r>
            <w:r w:rsidR="00F54118">
              <w:rPr>
                <w:lang w:val="en-AU"/>
              </w:rPr>
              <w:t>P</w:t>
            </w:r>
            <w:r>
              <w:rPr>
                <w:lang w:val="en-AU"/>
              </w:rPr>
              <w:t xml:space="preserve">anel </w:t>
            </w:r>
            <w:r w:rsidR="00F54118">
              <w:rPr>
                <w:lang w:val="en-AU"/>
              </w:rPr>
              <w:t>C</w:t>
            </w:r>
            <w:r>
              <w:rPr>
                <w:lang w:val="en-AU"/>
              </w:rPr>
              <w:t>hairs</w:t>
            </w:r>
            <w:r w:rsidR="003023B9" w:rsidRPr="003023B9">
              <w:rPr>
                <w:lang w:val="en-AU"/>
              </w:rPr>
              <w:t xml:space="preserve"> are selected based on:</w:t>
            </w:r>
          </w:p>
          <w:p w14:paraId="7092A8A2" w14:textId="393F8FDD" w:rsidR="003023B9" w:rsidRDefault="000D57FD" w:rsidP="003023B9">
            <w:pPr>
              <w:pStyle w:val="Bullet"/>
            </w:pPr>
            <w:r>
              <w:t xml:space="preserve">at least </w:t>
            </w:r>
            <w:r w:rsidR="00593909">
              <w:t>five</w:t>
            </w:r>
            <w:r>
              <w:t xml:space="preserve"> years of</w:t>
            </w:r>
            <w:r w:rsidR="0AD24A33">
              <w:t xml:space="preserve"> t</w:t>
            </w:r>
            <w:r w:rsidR="6421F1DB">
              <w:t>eaching</w:t>
            </w:r>
            <w:r w:rsidR="00F54118">
              <w:t xml:space="preserve"> </w:t>
            </w:r>
            <w:r w:rsidR="003023B9">
              <w:t>experience at Unit 3-4 level</w:t>
            </w:r>
            <w:r w:rsidR="0089598E">
              <w:t>,</w:t>
            </w:r>
            <w:r w:rsidR="00593909">
              <w:t xml:space="preserve"> or equivalent</w:t>
            </w:r>
            <w:r>
              <w:t xml:space="preserve">, with preference given to </w:t>
            </w:r>
            <w:r w:rsidR="0089598E" w:rsidRPr="00E21229">
              <w:t>recency</w:t>
            </w:r>
            <w:r w:rsidRPr="00E21229">
              <w:t xml:space="preserve"> of experience</w:t>
            </w:r>
          </w:p>
          <w:p w14:paraId="24F34D1E" w14:textId="2E3D9793" w:rsidR="7F926829" w:rsidRDefault="08572657" w:rsidP="002F297E">
            <w:pPr>
              <w:pStyle w:val="Bullet"/>
            </w:pPr>
            <w:r>
              <w:t>excellent communication and interpersonal skills.</w:t>
            </w:r>
          </w:p>
          <w:p w14:paraId="37D70E83" w14:textId="3E10C4F4" w:rsidR="000D57FD" w:rsidRDefault="6DD659AF" w:rsidP="00E21229">
            <w:pPr>
              <w:pStyle w:val="Bullet"/>
            </w:pPr>
            <w:r w:rsidRPr="5324D32D">
              <w:rPr>
                <w:rFonts w:eastAsia="Arial"/>
                <w:szCs w:val="20"/>
              </w:rPr>
              <w:t>ability to demonstrate the key selection criteria and associated capabilities</w:t>
            </w:r>
            <w:r w:rsidRPr="001353AD">
              <w:rPr>
                <w:rFonts w:eastAsia="Arial"/>
                <w:color w:val="auto"/>
                <w:szCs w:val="20"/>
              </w:rPr>
              <w:t>.</w:t>
            </w:r>
          </w:p>
          <w:p w14:paraId="20B0089F" w14:textId="43699852" w:rsidR="000D57FD" w:rsidRPr="000D57FD" w:rsidRDefault="132E9BB6" w:rsidP="3AFA894E">
            <w:pPr>
              <w:rPr>
                <w:rFonts w:asciiTheme="majorHAnsi" w:hAnsiTheme="majorHAnsi" w:cstheme="majorBidi"/>
                <w:sz w:val="20"/>
                <w:szCs w:val="20"/>
              </w:rPr>
            </w:pPr>
            <w:r w:rsidRPr="3AFA894E">
              <w:rPr>
                <w:rFonts w:asciiTheme="majorHAnsi" w:hAnsiTheme="majorHAnsi" w:cstheme="majorBidi"/>
                <w:sz w:val="20"/>
                <w:szCs w:val="20"/>
              </w:rPr>
              <w:t xml:space="preserve">For each </w:t>
            </w:r>
            <w:r w:rsidR="00E21229">
              <w:rPr>
                <w:rFonts w:asciiTheme="majorHAnsi" w:hAnsiTheme="majorHAnsi" w:cstheme="majorBidi"/>
                <w:sz w:val="20"/>
                <w:szCs w:val="20"/>
              </w:rPr>
              <w:t>E</w:t>
            </w:r>
            <w:r w:rsidR="6491FFBA" w:rsidRPr="3AFA894E">
              <w:rPr>
                <w:rFonts w:asciiTheme="majorHAnsi" w:hAnsiTheme="majorHAnsi" w:cstheme="majorBidi"/>
                <w:sz w:val="20"/>
                <w:szCs w:val="20"/>
              </w:rPr>
              <w:t xml:space="preserve">xamination </w:t>
            </w:r>
            <w:r w:rsidR="00E21229">
              <w:rPr>
                <w:rFonts w:asciiTheme="majorHAnsi" w:hAnsiTheme="majorHAnsi" w:cstheme="majorBidi"/>
                <w:sz w:val="20"/>
                <w:szCs w:val="20"/>
              </w:rPr>
              <w:t>D</w:t>
            </w:r>
            <w:r w:rsidR="6491FFBA" w:rsidRPr="3AFA894E">
              <w:rPr>
                <w:rFonts w:asciiTheme="majorHAnsi" w:hAnsiTheme="majorHAnsi" w:cstheme="majorBidi"/>
                <w:sz w:val="20"/>
                <w:szCs w:val="20"/>
              </w:rPr>
              <w:t xml:space="preserve">evelopment </w:t>
            </w:r>
            <w:r w:rsidR="00E21229">
              <w:rPr>
                <w:rFonts w:asciiTheme="majorHAnsi" w:hAnsiTheme="majorHAnsi" w:cstheme="majorBidi"/>
                <w:sz w:val="20"/>
                <w:szCs w:val="20"/>
              </w:rPr>
              <w:t>P</w:t>
            </w:r>
            <w:r w:rsidR="6491FFBA" w:rsidRPr="3AFA894E">
              <w:rPr>
                <w:rFonts w:asciiTheme="majorHAnsi" w:hAnsiTheme="majorHAnsi" w:cstheme="majorBidi"/>
                <w:sz w:val="20"/>
                <w:szCs w:val="20"/>
              </w:rPr>
              <w:t>anel</w:t>
            </w:r>
            <w:r w:rsidRPr="3AFA894E">
              <w:rPr>
                <w:rFonts w:asciiTheme="majorHAnsi" w:hAnsiTheme="majorHAnsi" w:cstheme="majorBidi"/>
                <w:sz w:val="20"/>
                <w:szCs w:val="20"/>
              </w:rPr>
              <w:t>, the following guidelines also apply where possible:</w:t>
            </w:r>
          </w:p>
          <w:p w14:paraId="1C476CD8" w14:textId="28E4C67F" w:rsidR="000D57FD" w:rsidRP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There will be proportional representation of panel members from Government schools; Independent schools, Catholic schools and other (non-teaching applicants/adult education/tertiary). Representation will reflect the general pattern of enrolments by sector in the relevant study.</w:t>
            </w:r>
          </w:p>
          <w:p w14:paraId="4735CB28" w14:textId="1CC6CA3C" w:rsidR="000D57FD" w:rsidRP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Where there are sufficient suitable applicants, at least 10% of panel appointments will be new members.</w:t>
            </w:r>
          </w:p>
          <w:p w14:paraId="760C93D8" w14:textId="40045C1C" w:rsid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There will be representation of panel members from across regions</w:t>
            </w:r>
            <w:r w:rsidR="0089598E">
              <w:rPr>
                <w:rFonts w:ascii="Arial" w:eastAsia="Arial" w:hAnsi="Arial" w:cs="Arial"/>
                <w:sz w:val="20"/>
                <w:szCs w:val="20"/>
              </w:rPr>
              <w:t xml:space="preserve"> (metropolitan, regional and rural)</w:t>
            </w:r>
            <w:r w:rsidRPr="5324D32D">
              <w:rPr>
                <w:rFonts w:ascii="Arial" w:eastAsia="Arial" w:hAnsi="Arial" w:cs="Arial"/>
                <w:sz w:val="20"/>
                <w:szCs w:val="20"/>
              </w:rPr>
              <w:t>.</w:t>
            </w:r>
          </w:p>
          <w:p w14:paraId="54370961" w14:textId="3007D5D6" w:rsid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There will be equal gender representation</w:t>
            </w:r>
            <w:r w:rsidR="59ED2A76" w:rsidRPr="5324D32D">
              <w:rPr>
                <w:rFonts w:ascii="Arial" w:eastAsia="Arial" w:hAnsi="Arial" w:cs="Arial"/>
                <w:sz w:val="20"/>
                <w:szCs w:val="20"/>
              </w:rPr>
              <w:t>.</w:t>
            </w:r>
          </w:p>
          <w:p w14:paraId="79ACBEC0" w14:textId="2FA0B621" w:rsidR="00332A95" w:rsidRPr="003D6727" w:rsidRDefault="5F3EB70F" w:rsidP="003D6727">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A time limit of five years of consecutive service, to provide opportunities for others to grow and develop.</w:t>
            </w:r>
          </w:p>
        </w:tc>
      </w:tr>
      <w:tr w:rsidR="001E05FE" w:rsidRPr="00870A89" w14:paraId="47A9B7A5" w14:textId="77777777" w:rsidTr="6C737441">
        <w:tc>
          <w:tcPr>
            <w:tcW w:w="3285" w:type="dxa"/>
          </w:tcPr>
          <w:p w14:paraId="2A3B89FA" w14:textId="4D84D88A" w:rsidR="001E05FE" w:rsidRPr="009E230A" w:rsidRDefault="001E05FE" w:rsidP="001E05FE">
            <w:pPr>
              <w:spacing w:before="48" w:after="48"/>
              <w:rPr>
                <w:rFonts w:cstheme="minorHAnsi"/>
                <w:sz w:val="20"/>
                <w:szCs w:val="20"/>
                <w:lang w:val="en-AU"/>
              </w:rPr>
            </w:pPr>
            <w:r w:rsidRPr="006C39B1">
              <w:rPr>
                <w:rFonts w:asciiTheme="minorHAnsi" w:hAnsiTheme="minorHAnsi" w:cstheme="minorHAnsi"/>
                <w:sz w:val="20"/>
                <w:szCs w:val="20"/>
                <w:lang w:val="en-AU"/>
              </w:rPr>
              <w:t>Diversity &amp; Inclusion</w:t>
            </w:r>
          </w:p>
        </w:tc>
        <w:tc>
          <w:tcPr>
            <w:tcW w:w="6604" w:type="dxa"/>
          </w:tcPr>
          <w:p w14:paraId="49291223" w14:textId="7C740510" w:rsidR="001E05FE" w:rsidRDefault="001E05FE" w:rsidP="001E05FE">
            <w:pPr>
              <w:pStyle w:val="Bulletlevel2"/>
              <w:numPr>
                <w:ilvl w:val="0"/>
                <w:numId w:val="0"/>
              </w:numPr>
              <w:spacing w:before="48" w:after="48"/>
              <w:rPr>
                <w:lang w:val="en-AU"/>
              </w:rPr>
            </w:pPr>
            <w:r w:rsidRPr="003046C8">
              <w:rPr>
                <w:lang w:val="en-US"/>
              </w:rPr>
              <w:t>VCAA is committed to building a diverse and inclusive workforce and strongly encourages applications from people of diverse backgrounds, including Aboriginal and Torres Strait Islander</w:t>
            </w:r>
            <w:r>
              <w:rPr>
                <w:lang w:val="en-US"/>
              </w:rPr>
              <w:t>s</w:t>
            </w:r>
            <w:r w:rsidRPr="003046C8">
              <w:rPr>
                <w:lang w:val="en-US"/>
              </w:rPr>
              <w:t xml:space="preserve"> and people from culturally and linguistically diverse backgrounds.</w:t>
            </w:r>
          </w:p>
        </w:tc>
      </w:tr>
      <w:tr w:rsidR="00102F70" w:rsidRPr="00870A89" w14:paraId="5CF41AE7" w14:textId="77777777" w:rsidTr="6C737441">
        <w:tc>
          <w:tcPr>
            <w:tcW w:w="3285" w:type="dxa"/>
          </w:tcPr>
          <w:p w14:paraId="7D0D9DA2" w14:textId="72D7821C" w:rsidR="00102F70" w:rsidRPr="00905322" w:rsidRDefault="003023B9"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 xml:space="preserve">Conditions of Appointment </w:t>
            </w:r>
          </w:p>
        </w:tc>
        <w:tc>
          <w:tcPr>
            <w:tcW w:w="6604" w:type="dxa"/>
          </w:tcPr>
          <w:p w14:paraId="35F82DE3" w14:textId="5B32FA03" w:rsidR="00102F70" w:rsidRPr="003023B9" w:rsidRDefault="6A1637B7" w:rsidP="5324D32D">
            <w:pPr>
              <w:pStyle w:val="Bulletlevel2"/>
              <w:numPr>
                <w:ilvl w:val="0"/>
                <w:numId w:val="0"/>
              </w:numPr>
              <w:spacing w:before="48" w:after="48"/>
              <w:rPr>
                <w:lang w:val="en-AU"/>
              </w:rPr>
            </w:pPr>
            <w:r w:rsidRPr="5324D32D">
              <w:rPr>
                <w:rFonts w:eastAsia="Arial"/>
                <w:szCs w:val="20"/>
                <w:lang w:val="en-AU"/>
              </w:rPr>
              <w:t xml:space="preserve">The following conditions of appointment apply for all roles. You will be asked to confirm these requirements in your application and complete a declaration following an offer of appointment: </w:t>
            </w:r>
          </w:p>
          <w:p w14:paraId="7BE64793" w14:textId="1EB9102C"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4DCA5E59" w14:textId="3CBCA99E"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78A3C12F" w14:textId="4E792AB6"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lastRenderedPageBreak/>
              <w:t>You must declare any association with any textbooks, study guides or other student resource materials that are in general use in schools or TAFE in the relevant VCE study area.</w:t>
            </w:r>
          </w:p>
          <w:p w14:paraId="68105A2A" w14:textId="49729E01" w:rsidR="00102F70" w:rsidRPr="003023B9" w:rsidRDefault="6A1637B7" w:rsidP="6C737441">
            <w:pPr>
              <w:pStyle w:val="ListParagraph"/>
              <w:numPr>
                <w:ilvl w:val="0"/>
                <w:numId w:val="27"/>
              </w:numPr>
              <w:spacing w:before="0" w:after="0"/>
              <w:rPr>
                <w:rFonts w:ascii="Arial" w:eastAsia="Arial" w:hAnsi="Arial" w:cs="Arial"/>
                <w:sz w:val="20"/>
                <w:szCs w:val="20"/>
              </w:rPr>
            </w:pPr>
            <w:r w:rsidRPr="6C737441">
              <w:rPr>
                <w:rFonts w:ascii="Arial" w:eastAsia="Arial" w:hAnsi="Arial" w:cs="Arial"/>
                <w:sz w:val="20"/>
                <w:szCs w:val="20"/>
              </w:rPr>
              <w:t xml:space="preserve">You may not present at meetings, courses or conferences for teachers, or speak at any meetings on the requirements of the </w:t>
            </w:r>
            <w:r w:rsidR="00EC49C6" w:rsidRPr="6C737441">
              <w:rPr>
                <w:rFonts w:ascii="Arial" w:eastAsia="Arial" w:hAnsi="Arial" w:cs="Arial"/>
                <w:sz w:val="20"/>
                <w:szCs w:val="20"/>
              </w:rPr>
              <w:t>Curriculum</w:t>
            </w:r>
            <w:r w:rsidRPr="6C737441">
              <w:rPr>
                <w:rFonts w:ascii="Arial" w:eastAsia="Arial" w:hAnsi="Arial" w:cs="Arial"/>
                <w:sz w:val="20"/>
                <w:szCs w:val="20"/>
              </w:rPr>
              <w:t xml:space="preserve"> or examination specifications for the relevant VCE study area</w:t>
            </w:r>
            <w:r w:rsidR="00EC49C6" w:rsidRPr="6C737441">
              <w:rPr>
                <w:rFonts w:ascii="Arial" w:eastAsia="Arial" w:hAnsi="Arial" w:cs="Arial"/>
                <w:sz w:val="20"/>
                <w:szCs w:val="20"/>
              </w:rPr>
              <w:t>/</w:t>
            </w:r>
            <w:r w:rsidR="00FF11CA" w:rsidRPr="6C737441">
              <w:rPr>
                <w:rFonts w:ascii="Arial" w:eastAsia="Arial" w:hAnsi="Arial" w:cs="Arial"/>
                <w:sz w:val="20"/>
                <w:szCs w:val="20"/>
              </w:rPr>
              <w:t xml:space="preserve">VCE </w:t>
            </w:r>
            <w:r w:rsidR="00EC49C6" w:rsidRPr="6C737441">
              <w:rPr>
                <w:rFonts w:ascii="Arial" w:eastAsia="Arial" w:hAnsi="Arial" w:cs="Arial"/>
                <w:sz w:val="20"/>
                <w:szCs w:val="20"/>
              </w:rPr>
              <w:t xml:space="preserve">VET </w:t>
            </w:r>
            <w:r w:rsidR="00FF11CA" w:rsidRPr="6C737441">
              <w:rPr>
                <w:rFonts w:ascii="Arial" w:eastAsia="Arial" w:hAnsi="Arial" w:cs="Arial"/>
                <w:sz w:val="20"/>
                <w:szCs w:val="20"/>
              </w:rPr>
              <w:t>Program</w:t>
            </w:r>
            <w:r w:rsidRPr="6C737441">
              <w:rPr>
                <w:rFonts w:ascii="Arial" w:eastAsia="Arial" w:hAnsi="Arial" w:cs="Arial"/>
                <w:sz w:val="20"/>
                <w:szCs w:val="20"/>
              </w:rPr>
              <w:t xml:space="preserve"> without the approval of the VCAA Director</w:t>
            </w:r>
            <w:r w:rsidR="004D2629" w:rsidRPr="6C737441">
              <w:rPr>
                <w:rFonts w:ascii="Arial" w:eastAsia="Arial" w:hAnsi="Arial" w:cs="Arial"/>
                <w:sz w:val="20"/>
                <w:szCs w:val="20"/>
              </w:rPr>
              <w:t xml:space="preserve"> of</w:t>
            </w:r>
            <w:r w:rsidRPr="6C737441">
              <w:rPr>
                <w:rFonts w:ascii="Arial" w:eastAsia="Arial" w:hAnsi="Arial" w:cs="Arial"/>
                <w:sz w:val="20"/>
                <w:szCs w:val="20"/>
              </w:rPr>
              <w:t xml:space="preserve"> </w:t>
            </w:r>
            <w:r w:rsidR="00D61AB8" w:rsidRPr="6C737441">
              <w:rPr>
                <w:rFonts w:ascii="Arial" w:eastAsia="Arial" w:hAnsi="Arial" w:cs="Arial"/>
                <w:sz w:val="20"/>
                <w:szCs w:val="20"/>
              </w:rPr>
              <w:t>VCE Examination</w:t>
            </w:r>
            <w:r w:rsidR="00587D04" w:rsidRPr="6C737441">
              <w:rPr>
                <w:rFonts w:ascii="Arial" w:eastAsia="Arial" w:hAnsi="Arial" w:cs="Arial"/>
                <w:sz w:val="20"/>
                <w:szCs w:val="20"/>
              </w:rPr>
              <w:t>s</w:t>
            </w:r>
            <w:r w:rsidRPr="6C737441">
              <w:rPr>
                <w:rFonts w:ascii="Arial" w:eastAsia="Arial" w:hAnsi="Arial" w:cs="Arial"/>
                <w:sz w:val="20"/>
                <w:szCs w:val="20"/>
              </w:rPr>
              <w:t xml:space="preserve">.  </w:t>
            </w:r>
          </w:p>
          <w:p w14:paraId="0E653D7A" w14:textId="7ED5E68E"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must be available to attend scheduled meetings during the development and reviewing periods.</w:t>
            </w:r>
          </w:p>
        </w:tc>
      </w:tr>
      <w:tr w:rsidR="00A825D8" w:rsidRPr="00870A89" w14:paraId="14C7A3F9" w14:textId="77777777" w:rsidTr="6C737441">
        <w:tc>
          <w:tcPr>
            <w:tcW w:w="3285" w:type="dxa"/>
          </w:tcPr>
          <w:p w14:paraId="32BB71FF" w14:textId="3999803F" w:rsidR="00A825D8" w:rsidRPr="00905322" w:rsidRDefault="0DC617FE" w:rsidP="5324D32D">
            <w:pPr>
              <w:spacing w:before="48" w:after="48"/>
              <w:rPr>
                <w:rFonts w:asciiTheme="majorHAnsi" w:hAnsiTheme="majorHAnsi" w:cstheme="majorBidi"/>
                <w:color w:val="auto"/>
                <w:sz w:val="20"/>
                <w:szCs w:val="20"/>
                <w:lang w:val="en-AU"/>
              </w:rPr>
            </w:pPr>
            <w:r w:rsidRPr="5324D32D">
              <w:rPr>
                <w:rFonts w:asciiTheme="majorHAnsi" w:hAnsiTheme="majorHAnsi" w:cstheme="majorBidi"/>
                <w:color w:val="auto"/>
                <w:sz w:val="20"/>
                <w:szCs w:val="20"/>
                <w:lang w:val="en-AU"/>
              </w:rPr>
              <w:lastRenderedPageBreak/>
              <w:t>Work Location</w:t>
            </w:r>
          </w:p>
        </w:tc>
        <w:tc>
          <w:tcPr>
            <w:tcW w:w="6604" w:type="dxa"/>
          </w:tcPr>
          <w:p w14:paraId="3B7C64E8" w14:textId="107E1B64" w:rsidR="00A825D8" w:rsidRPr="00905322" w:rsidRDefault="0DC617FE" w:rsidP="5324D32D">
            <w:pPr>
              <w:pStyle w:val="Bulletlevel2"/>
              <w:numPr>
                <w:ilvl w:val="0"/>
                <w:numId w:val="0"/>
              </w:numPr>
              <w:rPr>
                <w:color w:val="auto"/>
                <w:lang w:val="en-AU"/>
              </w:rPr>
            </w:pPr>
            <w:r w:rsidRPr="5324D32D">
              <w:rPr>
                <w:color w:val="auto"/>
                <w:lang w:val="en-AU"/>
              </w:rPr>
              <w:t xml:space="preserve">Working from </w:t>
            </w:r>
            <w:r w:rsidR="15E16577" w:rsidRPr="5324D32D">
              <w:rPr>
                <w:color w:val="auto"/>
                <w:lang w:val="en-AU"/>
              </w:rPr>
              <w:t xml:space="preserve">home </w:t>
            </w:r>
            <w:r w:rsidRPr="5324D32D">
              <w:rPr>
                <w:color w:val="auto"/>
                <w:lang w:val="en-AU"/>
              </w:rPr>
              <w:t>unless directed in person at:</w:t>
            </w:r>
          </w:p>
          <w:p w14:paraId="334502B7" w14:textId="0AEC04F8" w:rsidR="00A825D8" w:rsidRPr="00905322" w:rsidRDefault="0DC617FE" w:rsidP="5324D32D">
            <w:pPr>
              <w:pStyle w:val="Bullet"/>
              <w:rPr>
                <w:color w:val="auto"/>
              </w:rPr>
            </w:pPr>
            <w:r w:rsidRPr="5324D32D">
              <w:rPr>
                <w:color w:val="auto"/>
              </w:rPr>
              <w:t>VCAA: Level 7</w:t>
            </w:r>
            <w:r w:rsidR="15E16577" w:rsidRPr="5324D32D">
              <w:rPr>
                <w:color w:val="auto"/>
              </w:rPr>
              <w:t>,</w:t>
            </w:r>
            <w:r w:rsidRPr="5324D32D">
              <w:rPr>
                <w:color w:val="auto"/>
              </w:rPr>
              <w:t xml:space="preserve"> 200 Victoria Parade, East Melbourne </w:t>
            </w:r>
            <w:r w:rsidR="15E16577" w:rsidRPr="5324D32D">
              <w:rPr>
                <w:color w:val="auto"/>
              </w:rPr>
              <w:t xml:space="preserve">VIC </w:t>
            </w:r>
            <w:r w:rsidRPr="5324D32D">
              <w:rPr>
                <w:color w:val="auto"/>
              </w:rPr>
              <w:t>3002</w:t>
            </w:r>
          </w:p>
          <w:p w14:paraId="39C39208" w14:textId="77777777" w:rsidR="001353AD" w:rsidRDefault="0DC617FE" w:rsidP="05077597">
            <w:pPr>
              <w:pStyle w:val="Bullet"/>
              <w:rPr>
                <w:color w:val="auto"/>
                <w:lang w:val="en-US"/>
              </w:rPr>
            </w:pPr>
            <w:r w:rsidRPr="05077597">
              <w:rPr>
                <w:color w:val="auto"/>
                <w:lang w:val="en-US"/>
              </w:rPr>
              <w:t>VCAA Assessment Centre</w:t>
            </w:r>
            <w:r w:rsidR="15E16577" w:rsidRPr="05077597">
              <w:rPr>
                <w:color w:val="auto"/>
                <w:lang w:val="en-US"/>
              </w:rPr>
              <w:t>:</w:t>
            </w:r>
            <w:r w:rsidR="03A57FE5" w:rsidRPr="05077597">
              <w:rPr>
                <w:color w:val="auto"/>
                <w:lang w:val="en-US"/>
              </w:rPr>
              <w:t xml:space="preserve"> </w:t>
            </w:r>
            <w:r w:rsidRPr="05077597">
              <w:rPr>
                <w:color w:val="auto"/>
                <w:lang w:val="en-US"/>
              </w:rPr>
              <w:t>189 Urquhart Street, Coburg</w:t>
            </w:r>
            <w:r w:rsidR="15E16577" w:rsidRPr="05077597">
              <w:rPr>
                <w:color w:val="auto"/>
                <w:lang w:val="en-US"/>
              </w:rPr>
              <w:t xml:space="preserve"> VIC 3058</w:t>
            </w:r>
            <w:r w:rsidR="087A7F78" w:rsidRPr="05077597">
              <w:rPr>
                <w:color w:val="auto"/>
                <w:lang w:val="en-US"/>
              </w:rPr>
              <w:t>.</w:t>
            </w:r>
          </w:p>
          <w:p w14:paraId="5C110A5E" w14:textId="72D6A833" w:rsidR="00A825D8" w:rsidRPr="00905322" w:rsidRDefault="69FDF802" w:rsidP="001353AD">
            <w:pPr>
              <w:pStyle w:val="Bullet"/>
              <w:numPr>
                <w:ilvl w:val="0"/>
                <w:numId w:val="0"/>
              </w:numPr>
              <w:rPr>
                <w:color w:val="auto"/>
                <w:lang w:val="en-US"/>
              </w:rPr>
            </w:pPr>
            <w:r w:rsidRPr="05077597">
              <w:rPr>
                <w:rStyle w:val="normaltextrun"/>
                <w:rFonts w:ascii="Arial" w:eastAsia="Arial" w:hAnsi="Arial" w:cs="Arial"/>
                <w:color w:val="auto"/>
                <w:sz w:val="20"/>
                <w:szCs w:val="20"/>
                <w:lang w:val="en-US"/>
              </w:rPr>
              <w:t xml:space="preserve">For appointed </w:t>
            </w:r>
            <w:r w:rsidR="00E21229">
              <w:rPr>
                <w:rStyle w:val="normaltextrun"/>
                <w:rFonts w:ascii="Arial" w:eastAsia="Arial" w:hAnsi="Arial" w:cs="Arial"/>
                <w:color w:val="auto"/>
                <w:sz w:val="20"/>
                <w:szCs w:val="20"/>
                <w:lang w:val="en-US"/>
              </w:rPr>
              <w:t>E</w:t>
            </w:r>
            <w:r w:rsidRPr="05077597">
              <w:rPr>
                <w:rStyle w:val="normaltextrun"/>
                <w:rFonts w:ascii="Arial" w:eastAsia="Arial" w:hAnsi="Arial" w:cs="Arial"/>
                <w:color w:val="auto"/>
                <w:sz w:val="20"/>
                <w:szCs w:val="20"/>
                <w:lang w:val="en-US"/>
              </w:rPr>
              <w:t xml:space="preserve">xamination </w:t>
            </w:r>
            <w:r w:rsidR="00E21229">
              <w:rPr>
                <w:rStyle w:val="normaltextrun"/>
                <w:rFonts w:ascii="Arial" w:eastAsia="Arial" w:hAnsi="Arial" w:cs="Arial"/>
                <w:color w:val="auto"/>
                <w:sz w:val="20"/>
                <w:szCs w:val="20"/>
                <w:lang w:val="en-US"/>
              </w:rPr>
              <w:t>P</w:t>
            </w:r>
            <w:r w:rsidRPr="05077597">
              <w:rPr>
                <w:rStyle w:val="normaltextrun"/>
                <w:rFonts w:ascii="Arial" w:eastAsia="Arial" w:hAnsi="Arial" w:cs="Arial"/>
                <w:color w:val="auto"/>
                <w:sz w:val="20"/>
                <w:szCs w:val="20"/>
                <w:lang w:val="en-US"/>
              </w:rPr>
              <w:t>anel members, CRT reimbursement</w:t>
            </w:r>
            <w:r w:rsidR="001D1616">
              <w:rPr>
                <w:rStyle w:val="normaltextrun"/>
                <w:rFonts w:ascii="Arial" w:eastAsia="Arial" w:hAnsi="Arial" w:cs="Arial"/>
                <w:color w:val="auto"/>
                <w:sz w:val="20"/>
                <w:szCs w:val="20"/>
                <w:lang w:val="en-US"/>
              </w:rPr>
              <w:t xml:space="preserve"> </w:t>
            </w:r>
            <w:r w:rsidR="001D1616" w:rsidRPr="00E21229">
              <w:rPr>
                <w:rStyle w:val="normaltextrun"/>
                <w:rFonts w:ascii="Arial" w:eastAsia="Arial" w:hAnsi="Arial" w:cs="Arial"/>
                <w:color w:val="auto"/>
                <w:sz w:val="20"/>
                <w:szCs w:val="20"/>
                <w:lang w:val="en-US"/>
              </w:rPr>
              <w:t>to schools</w:t>
            </w:r>
            <w:r w:rsidRPr="05077597">
              <w:rPr>
                <w:rStyle w:val="normaltextrun"/>
                <w:rFonts w:ascii="Arial" w:eastAsia="Arial" w:hAnsi="Arial" w:cs="Arial"/>
                <w:color w:val="auto"/>
                <w:sz w:val="20"/>
                <w:szCs w:val="20"/>
                <w:lang w:val="en-US"/>
              </w:rPr>
              <w:t xml:space="preserve"> will be made available for panel members employed by schools.</w:t>
            </w:r>
          </w:p>
        </w:tc>
      </w:tr>
      <w:tr w:rsidR="00102F70" w:rsidRPr="00870A89" w14:paraId="6BFEE46D" w14:textId="77777777" w:rsidTr="6C737441">
        <w:tc>
          <w:tcPr>
            <w:tcW w:w="3285" w:type="dxa"/>
          </w:tcPr>
          <w:p w14:paraId="1C18F619" w14:textId="5B7B399A" w:rsidR="00102F70" w:rsidRPr="00905322" w:rsidRDefault="00924A0A"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Allocation of Duties</w:t>
            </w:r>
          </w:p>
        </w:tc>
        <w:tc>
          <w:tcPr>
            <w:tcW w:w="6604" w:type="dxa"/>
          </w:tcPr>
          <w:p w14:paraId="04A5E996" w14:textId="1A2C13C3" w:rsidR="00102F70" w:rsidRPr="00905322" w:rsidRDefault="00924A0A" w:rsidP="00102F70">
            <w:pPr>
              <w:pStyle w:val="Bulletlevel2"/>
              <w:numPr>
                <w:ilvl w:val="0"/>
                <w:numId w:val="0"/>
              </w:numPr>
              <w:spacing w:before="48" w:after="48"/>
              <w:rPr>
                <w:lang w:val="en-AU"/>
              </w:rPr>
            </w:pPr>
            <w:r w:rsidRPr="00905322">
              <w:rPr>
                <w:lang w:val="en-US"/>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6C737441">
        <w:tc>
          <w:tcPr>
            <w:tcW w:w="3285" w:type="dxa"/>
          </w:tcPr>
          <w:p w14:paraId="09D8F990" w14:textId="12A02EDA" w:rsidR="00102F70" w:rsidRPr="00905322" w:rsidRDefault="00924A0A"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Organisational Values, Governance, Safety &amp; Risk Management</w:t>
            </w:r>
          </w:p>
        </w:tc>
        <w:tc>
          <w:tcPr>
            <w:tcW w:w="6604" w:type="dxa"/>
          </w:tcPr>
          <w:p w14:paraId="63EAC208" w14:textId="576D7102" w:rsidR="00102F70" w:rsidRPr="00870A89" w:rsidRDefault="00924A0A" w:rsidP="00102F70">
            <w:pPr>
              <w:pStyle w:val="Bulletlevel2"/>
              <w:numPr>
                <w:ilvl w:val="0"/>
                <w:numId w:val="0"/>
              </w:numPr>
              <w:spacing w:before="48" w:after="48"/>
              <w:rPr>
                <w:lang w:val="en-AU"/>
              </w:rPr>
            </w:pPr>
            <w:r w:rsidRPr="00924A0A">
              <w:rPr>
                <w:lang w:val="en-US"/>
              </w:rPr>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6C737441">
        <w:tc>
          <w:tcPr>
            <w:tcW w:w="3285" w:type="dxa"/>
          </w:tcPr>
          <w:p w14:paraId="63289971" w14:textId="3EB84057" w:rsidR="00102F70" w:rsidRPr="00905322" w:rsidRDefault="003023B9"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Child Safe Standards</w:t>
            </w:r>
          </w:p>
        </w:tc>
        <w:tc>
          <w:tcPr>
            <w:tcW w:w="6604" w:type="dxa"/>
          </w:tcPr>
          <w:p w14:paraId="27935F77" w14:textId="5D52A4CC" w:rsidR="00102F70" w:rsidRPr="00870A89" w:rsidRDefault="003023B9" w:rsidP="00102F70">
            <w:pPr>
              <w:pStyle w:val="Bulletlevel2"/>
              <w:numPr>
                <w:ilvl w:val="0"/>
                <w:numId w:val="0"/>
              </w:numPr>
              <w:spacing w:before="48" w:after="48"/>
              <w:rPr>
                <w:lang w:val="en-AU"/>
              </w:rPr>
            </w:pPr>
            <w:r>
              <w:rPr>
                <w:lang w:val="en-AU"/>
              </w:rP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6C737441">
        <w:tc>
          <w:tcPr>
            <w:tcW w:w="3285" w:type="dxa"/>
          </w:tcPr>
          <w:p w14:paraId="3A736AC2" w14:textId="0C06AEB9" w:rsidR="003023B9" w:rsidRPr="00905322" w:rsidRDefault="003023B9"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DE National Criminal History Record Check (NCHRC) requirements</w:t>
            </w:r>
          </w:p>
        </w:tc>
        <w:tc>
          <w:tcPr>
            <w:tcW w:w="6604" w:type="dxa"/>
          </w:tcPr>
          <w:p w14:paraId="78D36060" w14:textId="30520065" w:rsidR="003023B9" w:rsidRDefault="003023B9" w:rsidP="00102F70">
            <w:pPr>
              <w:pStyle w:val="Bulletlevel2"/>
              <w:numPr>
                <w:ilvl w:val="0"/>
                <w:numId w:val="0"/>
              </w:numPr>
              <w:spacing w:before="48" w:after="48"/>
              <w:rPr>
                <w:lang w:val="en-AU"/>
              </w:rPr>
            </w:pPr>
            <w:r>
              <w:rPr>
                <w:lang w:val="en-AU"/>
              </w:rPr>
              <w:t xml:space="preserve">All employees of the VCAA are required to have a current and satisfactory DE NCHRC or current VIT registration before they commence working with the VCAA. </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AC97" w14:textId="77777777" w:rsidR="008F2ADC" w:rsidRDefault="008F2ADC" w:rsidP="00304EA1">
      <w:pPr>
        <w:spacing w:after="0" w:line="240" w:lineRule="auto"/>
      </w:pPr>
      <w:r>
        <w:separator/>
      </w:r>
    </w:p>
  </w:endnote>
  <w:endnote w:type="continuationSeparator" w:id="0">
    <w:p w14:paraId="18FF39C1" w14:textId="77777777" w:rsidR="008F2ADC" w:rsidRDefault="008F2ADC" w:rsidP="00304EA1">
      <w:pPr>
        <w:spacing w:after="0" w:line="240" w:lineRule="auto"/>
      </w:pPr>
      <w:r>
        <w:continuationSeparator/>
      </w:r>
    </w:p>
  </w:endnote>
  <w:endnote w:type="continuationNotice" w:id="1">
    <w:p w14:paraId="3D857D4F" w14:textId="77777777" w:rsidR="008F2ADC" w:rsidRDefault="008F2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A3" w14:textId="77777777" w:rsidR="0090488C" w:rsidRDefault="00904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5824EADD" w:rsidR="00FD29D3" w:rsidRPr="00D06414" w:rsidRDefault="00BE433D"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90488C">
            <w:rPr>
              <w:rFonts w:asciiTheme="majorHAnsi" w:hAnsiTheme="majorHAnsi" w:cs="Arial"/>
              <w:color w:val="999999" w:themeColor="accent2"/>
              <w:sz w:val="18"/>
              <w:szCs w:val="18"/>
            </w:rPr>
            <w:t>May</w:t>
          </w:r>
          <w:r>
            <w:rPr>
              <w:rFonts w:asciiTheme="majorHAnsi" w:hAnsiTheme="majorHAnsi" w:cs="Arial"/>
              <w:color w:val="999999" w:themeColor="accent2"/>
              <w:sz w:val="18"/>
              <w:szCs w:val="18"/>
            </w:rPr>
            <w:t xml:space="preserve"> 202</w:t>
          </w:r>
          <w:r w:rsidR="0090488C">
            <w:rPr>
              <w:rFonts w:asciiTheme="majorHAnsi" w:hAnsiTheme="majorHAnsi" w:cs="Arial"/>
              <w:color w:val="999999" w:themeColor="accent2"/>
              <w:sz w:val="18"/>
              <w:szCs w:val="18"/>
            </w:rPr>
            <w:t>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color w:val="2B579A"/>
              <w:sz w:val="18"/>
              <w:szCs w:val="18"/>
              <w:shd w:val="clear" w:color="auto" w:fill="E6E6E6"/>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color w:val="2B579A"/>
              <w:sz w:val="18"/>
              <w:szCs w:val="18"/>
              <w:shd w:val="clear" w:color="auto" w:fill="E6E6E6"/>
            </w:rPr>
            <w:fldChar w:fldCharType="separate"/>
          </w:r>
          <w:r w:rsidR="00850410" w:rsidRPr="002B0664">
            <w:rPr>
              <w:rFonts w:asciiTheme="majorHAnsi" w:hAnsiTheme="majorHAnsi" w:cs="Arial"/>
              <w:noProof/>
              <w:sz w:val="18"/>
              <w:szCs w:val="18"/>
            </w:rPr>
            <w:t>3</w:t>
          </w:r>
          <w:r w:rsidRPr="002B0664">
            <w:rPr>
              <w:rFonts w:asciiTheme="majorHAnsi" w:hAnsiTheme="majorHAnsi" w:cs="Arial"/>
              <w:color w:val="2B579A"/>
              <w:sz w:val="18"/>
              <w:szCs w:val="18"/>
              <w:shd w:val="clear" w:color="auto" w:fill="E6E6E6"/>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57E8060B" w:rsidR="00FD29D3" w:rsidRPr="00D06414" w:rsidRDefault="00832603"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89367A">
            <w:rPr>
              <w:rFonts w:asciiTheme="majorHAnsi" w:hAnsiTheme="majorHAnsi" w:cs="Arial"/>
              <w:color w:val="999999" w:themeColor="accent2"/>
              <w:sz w:val="18"/>
              <w:szCs w:val="18"/>
            </w:rPr>
            <w:t>May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84E4" w14:textId="77777777" w:rsidR="008F2ADC" w:rsidRDefault="008F2ADC" w:rsidP="00304EA1">
      <w:pPr>
        <w:spacing w:after="0" w:line="240" w:lineRule="auto"/>
      </w:pPr>
      <w:r>
        <w:separator/>
      </w:r>
    </w:p>
  </w:footnote>
  <w:footnote w:type="continuationSeparator" w:id="0">
    <w:p w14:paraId="670F8BF9" w14:textId="77777777" w:rsidR="008F2ADC" w:rsidRDefault="008F2ADC" w:rsidP="00304EA1">
      <w:pPr>
        <w:spacing w:after="0" w:line="240" w:lineRule="auto"/>
      </w:pPr>
      <w:r>
        <w:continuationSeparator/>
      </w:r>
    </w:p>
  </w:footnote>
  <w:footnote w:type="continuationNotice" w:id="1">
    <w:p w14:paraId="0C0F6FDE" w14:textId="77777777" w:rsidR="008F2ADC" w:rsidRDefault="008F2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FA7B" w14:textId="1F57121D" w:rsidR="0090488C" w:rsidRDefault="00301794">
    <w:pPr>
      <w:pStyle w:val="Header"/>
    </w:pPr>
    <w:r>
      <w:rPr>
        <w:noProof/>
      </w:rPr>
      <mc:AlternateContent>
        <mc:Choice Requires="wps">
          <w:drawing>
            <wp:anchor distT="0" distB="0" distL="0" distR="0" simplePos="0" relativeHeight="251660290" behindDoc="0" locked="0" layoutInCell="1" allowOverlap="1" wp14:anchorId="6A5E940F" wp14:editId="778E2137">
              <wp:simplePos x="635" y="635"/>
              <wp:positionH relativeFrom="page">
                <wp:align>center</wp:align>
              </wp:positionH>
              <wp:positionV relativeFrom="page">
                <wp:align>top</wp:align>
              </wp:positionV>
              <wp:extent cx="622300" cy="414020"/>
              <wp:effectExtent l="0" t="0" r="6350" b="5080"/>
              <wp:wrapNone/>
              <wp:docPr id="2909475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41F15C63" w14:textId="63721CB3" w:rsidR="00301794" w:rsidRPr="00301794" w:rsidRDefault="00301794" w:rsidP="00301794">
                          <w:pPr>
                            <w:spacing w:after="0"/>
                            <w:rPr>
                              <w:rFonts w:ascii="Aptos" w:eastAsia="Aptos" w:hAnsi="Aptos" w:cs="Aptos"/>
                              <w:noProof/>
                              <w:color w:val="000000"/>
                              <w:sz w:val="24"/>
                              <w:szCs w:val="24"/>
                            </w:rPr>
                          </w:pPr>
                          <w:r w:rsidRPr="00301794">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A5E940F">
              <v:stroke joinstyle="miter"/>
              <v:path gradientshapeok="t" o:connecttype="rect"/>
            </v:shapetype>
            <v:shape id="Text Box 2" style="position:absolute;margin-left:0;margin-top:0;width:49pt;height:32.6pt;z-index:25166029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v:textbox style="mso-fit-shape-to-text:t" inset="0,15pt,0,0">
                <w:txbxContent>
                  <w:p w:rsidRPr="00301794" w:rsidR="00301794" w:rsidP="00301794" w:rsidRDefault="00301794" w14:paraId="41F15C63" w14:textId="63721CB3">
                    <w:pPr>
                      <w:spacing w:after="0"/>
                      <w:rPr>
                        <w:rFonts w:ascii="Aptos" w:hAnsi="Aptos" w:eastAsia="Aptos" w:cs="Aptos"/>
                        <w:noProof/>
                        <w:color w:val="000000"/>
                        <w:sz w:val="24"/>
                        <w:szCs w:val="24"/>
                      </w:rPr>
                    </w:pPr>
                    <w:r w:rsidRPr="00301794">
                      <w:rPr>
                        <w:rFonts w:ascii="Aptos" w:hAnsi="Aptos" w:eastAsia="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13CD68F" w:rsidR="00FD29D3" w:rsidRPr="002B0664" w:rsidRDefault="00301794" w:rsidP="00D86DE4">
    <w:pPr>
      <w:pStyle w:val="Captionsandfootnotes"/>
      <w:rPr>
        <w:color w:val="auto"/>
      </w:rPr>
    </w:pPr>
    <w:r>
      <w:rPr>
        <w:noProof/>
        <w:color w:val="auto"/>
      </w:rPr>
      <mc:AlternateContent>
        <mc:Choice Requires="wps">
          <w:drawing>
            <wp:anchor distT="0" distB="0" distL="0" distR="0" simplePos="0" relativeHeight="251661314" behindDoc="0" locked="0" layoutInCell="1" allowOverlap="1" wp14:anchorId="15FFCDF8" wp14:editId="3515B0DC">
              <wp:simplePos x="720725" y="180340"/>
              <wp:positionH relativeFrom="page">
                <wp:align>center</wp:align>
              </wp:positionH>
              <wp:positionV relativeFrom="page">
                <wp:align>top</wp:align>
              </wp:positionV>
              <wp:extent cx="622300" cy="414020"/>
              <wp:effectExtent l="0" t="0" r="6350" b="5080"/>
              <wp:wrapNone/>
              <wp:docPr id="12526055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6ED4FDA1" w14:textId="7C130B09" w:rsidR="00301794" w:rsidRPr="00301794" w:rsidRDefault="00301794" w:rsidP="00301794">
                          <w:pPr>
                            <w:spacing w:after="0"/>
                            <w:rPr>
                              <w:rFonts w:ascii="Aptos" w:eastAsia="Aptos" w:hAnsi="Aptos" w:cs="Aptos"/>
                              <w:noProof/>
                              <w:color w:val="000000"/>
                              <w:sz w:val="24"/>
                              <w:szCs w:val="24"/>
                            </w:rPr>
                          </w:pPr>
                          <w:r w:rsidRPr="00301794">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5FFCDF8">
              <v:stroke joinstyle="miter"/>
              <v:path gradientshapeok="t" o:connecttype="rect"/>
            </v:shapetype>
            <v:shape id="Text Box 3" style="position:absolute;margin-left:0;margin-top:0;width:49pt;height:32.6pt;z-index:25166131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v:textbox style="mso-fit-shape-to-text:t" inset="0,15pt,0,0">
                <w:txbxContent>
                  <w:p w:rsidRPr="00301794" w:rsidR="00301794" w:rsidP="00301794" w:rsidRDefault="00301794" w14:paraId="6ED4FDA1" w14:textId="7C130B09">
                    <w:pPr>
                      <w:spacing w:after="0"/>
                      <w:rPr>
                        <w:rFonts w:ascii="Aptos" w:hAnsi="Aptos" w:eastAsia="Aptos" w:cs="Aptos"/>
                        <w:noProof/>
                        <w:color w:val="000000"/>
                        <w:sz w:val="24"/>
                        <w:szCs w:val="24"/>
                      </w:rPr>
                    </w:pPr>
                    <w:r w:rsidRPr="00301794">
                      <w:rPr>
                        <w:rFonts w:ascii="Aptos" w:hAnsi="Aptos" w:eastAsia="Aptos" w:cs="Aptos"/>
                        <w:noProof/>
                        <w:color w:val="000000"/>
                        <w:sz w:val="24"/>
                        <w:szCs w:val="24"/>
                      </w:rPr>
                      <w:t>OFFICIAL</w:t>
                    </w:r>
                  </w:p>
                </w:txbxContent>
              </v:textbox>
              <w10:wrap anchorx="page" anchory="page"/>
            </v:shape>
          </w:pict>
        </mc:Fallback>
      </mc:AlternateContent>
    </w: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69BE7F37" w:rsidR="00FD29D3" w:rsidRPr="009370BC" w:rsidRDefault="00301794" w:rsidP="00970580">
    <w:pPr>
      <w:spacing w:after="0"/>
      <w:ind w:right="-142"/>
      <w:jc w:val="right"/>
    </w:pPr>
    <w:r>
      <w:rPr>
        <w:noProof/>
        <w:color w:val="2B579A"/>
        <w:lang w:val="en-AU" w:eastAsia="en-AU"/>
      </w:rPr>
      <mc:AlternateContent>
        <mc:Choice Requires="wps">
          <w:drawing>
            <wp:anchor distT="0" distB="0" distL="0" distR="0" simplePos="0" relativeHeight="251659266" behindDoc="0" locked="0" layoutInCell="1" allowOverlap="1" wp14:anchorId="4C234502" wp14:editId="07C691F1">
              <wp:simplePos x="723900" y="180975"/>
              <wp:positionH relativeFrom="page">
                <wp:align>center</wp:align>
              </wp:positionH>
              <wp:positionV relativeFrom="page">
                <wp:align>top</wp:align>
              </wp:positionV>
              <wp:extent cx="622300" cy="414020"/>
              <wp:effectExtent l="0" t="0" r="6350" b="5080"/>
              <wp:wrapNone/>
              <wp:docPr id="14480851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6C720D47" w14:textId="6E744AB6" w:rsidR="00301794" w:rsidRPr="00301794" w:rsidRDefault="00301794" w:rsidP="00301794">
                          <w:pPr>
                            <w:spacing w:after="0"/>
                            <w:rPr>
                              <w:rFonts w:ascii="Aptos" w:eastAsia="Aptos" w:hAnsi="Aptos" w:cs="Aptos"/>
                              <w:noProof/>
                              <w:color w:val="000000"/>
                              <w:sz w:val="24"/>
                              <w:szCs w:val="24"/>
                            </w:rPr>
                          </w:pPr>
                          <w:r w:rsidRPr="00301794">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4C234502">
              <v:stroke joinstyle="miter"/>
              <v:path gradientshapeok="t" o:connecttype="rect"/>
            </v:shapetype>
            <v:shape id="Text Box 1" style="position:absolute;left:0;text-align:left;margin-left:0;margin-top:0;width:49pt;height:32.6pt;z-index:25165926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">
              <v:textbox style="mso-fit-shape-to-text:t" inset="0,15pt,0,0">
                <w:txbxContent>
                  <w:p w:rsidRPr="00301794" w:rsidR="00301794" w:rsidP="00301794" w:rsidRDefault="00301794" w14:paraId="6C720D47" w14:textId="6E744AB6">
                    <w:pPr>
                      <w:spacing w:after="0"/>
                      <w:rPr>
                        <w:rFonts w:ascii="Aptos" w:hAnsi="Aptos" w:eastAsia="Aptos" w:cs="Aptos"/>
                        <w:noProof/>
                        <w:color w:val="000000"/>
                        <w:sz w:val="24"/>
                        <w:szCs w:val="24"/>
                      </w:rPr>
                    </w:pPr>
                    <w:r w:rsidRPr="00301794">
                      <w:rPr>
                        <w:rFonts w:ascii="Aptos" w:hAnsi="Aptos" w:eastAsia="Aptos" w:cs="Aptos"/>
                        <w:noProof/>
                        <w:color w:val="000000"/>
                        <w:sz w:val="24"/>
                        <w:szCs w:val="24"/>
                      </w:rPr>
                      <w:t>OFFICIAL</w:t>
                    </w:r>
                  </w:p>
                </w:txbxContent>
              </v:textbox>
              <w10:wrap anchorx="page" anchory="page"/>
            </v:shape>
          </w:pict>
        </mc:Fallback>
      </mc:AlternateContent>
    </w:r>
    <w:r w:rsidR="00FD29D3">
      <w:rPr>
        <w:noProof/>
        <w:color w:val="2B579A"/>
        <w:shd w:val="clear" w:color="auto" w:fill="E6E6E6"/>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C7EB"/>
    <w:multiLevelType w:val="hybridMultilevel"/>
    <w:tmpl w:val="FFFFFFFF"/>
    <w:lvl w:ilvl="0" w:tplc="84B45C0E">
      <w:start w:val="1"/>
      <w:numFmt w:val="bullet"/>
      <w:lvlText w:val="-"/>
      <w:lvlJc w:val="left"/>
      <w:pPr>
        <w:ind w:left="1210" w:hanging="360"/>
      </w:pPr>
      <w:rPr>
        <w:rFonts w:ascii="Aptos" w:hAnsi="Aptos" w:hint="default"/>
      </w:rPr>
    </w:lvl>
    <w:lvl w:ilvl="1" w:tplc="DA8E023E">
      <w:start w:val="1"/>
      <w:numFmt w:val="bullet"/>
      <w:lvlText w:val="o"/>
      <w:lvlJc w:val="left"/>
      <w:pPr>
        <w:ind w:left="1930" w:hanging="360"/>
      </w:pPr>
      <w:rPr>
        <w:rFonts w:ascii="Courier New" w:hAnsi="Courier New" w:hint="default"/>
      </w:rPr>
    </w:lvl>
    <w:lvl w:ilvl="2" w:tplc="58201EBA">
      <w:start w:val="1"/>
      <w:numFmt w:val="bullet"/>
      <w:lvlText w:val=""/>
      <w:lvlJc w:val="left"/>
      <w:pPr>
        <w:ind w:left="2650" w:hanging="360"/>
      </w:pPr>
      <w:rPr>
        <w:rFonts w:ascii="Wingdings" w:hAnsi="Wingdings" w:hint="default"/>
      </w:rPr>
    </w:lvl>
    <w:lvl w:ilvl="3" w:tplc="1C10DA58">
      <w:start w:val="1"/>
      <w:numFmt w:val="bullet"/>
      <w:lvlText w:val=""/>
      <w:lvlJc w:val="left"/>
      <w:pPr>
        <w:ind w:left="3370" w:hanging="360"/>
      </w:pPr>
      <w:rPr>
        <w:rFonts w:ascii="Symbol" w:hAnsi="Symbol" w:hint="default"/>
      </w:rPr>
    </w:lvl>
    <w:lvl w:ilvl="4" w:tplc="FA9492CC">
      <w:start w:val="1"/>
      <w:numFmt w:val="bullet"/>
      <w:lvlText w:val="o"/>
      <w:lvlJc w:val="left"/>
      <w:pPr>
        <w:ind w:left="4090" w:hanging="360"/>
      </w:pPr>
      <w:rPr>
        <w:rFonts w:ascii="Courier New" w:hAnsi="Courier New" w:hint="default"/>
      </w:rPr>
    </w:lvl>
    <w:lvl w:ilvl="5" w:tplc="0C8A6D3E">
      <w:start w:val="1"/>
      <w:numFmt w:val="bullet"/>
      <w:lvlText w:val=""/>
      <w:lvlJc w:val="left"/>
      <w:pPr>
        <w:ind w:left="4810" w:hanging="360"/>
      </w:pPr>
      <w:rPr>
        <w:rFonts w:ascii="Wingdings" w:hAnsi="Wingdings" w:hint="default"/>
      </w:rPr>
    </w:lvl>
    <w:lvl w:ilvl="6" w:tplc="587AB8C6">
      <w:start w:val="1"/>
      <w:numFmt w:val="bullet"/>
      <w:lvlText w:val=""/>
      <w:lvlJc w:val="left"/>
      <w:pPr>
        <w:ind w:left="5530" w:hanging="360"/>
      </w:pPr>
      <w:rPr>
        <w:rFonts w:ascii="Symbol" w:hAnsi="Symbol" w:hint="default"/>
      </w:rPr>
    </w:lvl>
    <w:lvl w:ilvl="7" w:tplc="F2A2CD76">
      <w:start w:val="1"/>
      <w:numFmt w:val="bullet"/>
      <w:lvlText w:val="o"/>
      <w:lvlJc w:val="left"/>
      <w:pPr>
        <w:ind w:left="6250" w:hanging="360"/>
      </w:pPr>
      <w:rPr>
        <w:rFonts w:ascii="Courier New" w:hAnsi="Courier New" w:hint="default"/>
      </w:rPr>
    </w:lvl>
    <w:lvl w:ilvl="8" w:tplc="CECCE474">
      <w:start w:val="1"/>
      <w:numFmt w:val="bullet"/>
      <w:lvlText w:val=""/>
      <w:lvlJc w:val="left"/>
      <w:pPr>
        <w:ind w:left="6970" w:hanging="360"/>
      </w:pPr>
      <w:rPr>
        <w:rFonts w:ascii="Wingdings" w:hAnsi="Wingdings" w:hint="default"/>
      </w:rPr>
    </w:lvl>
  </w:abstractNum>
  <w:abstractNum w:abstractNumId="11" w15:restartNumberingAfterBreak="0">
    <w:nsid w:val="05E84CE9"/>
    <w:multiLevelType w:val="hybridMultilevel"/>
    <w:tmpl w:val="A3E4CF4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D2F6DB6"/>
    <w:multiLevelType w:val="hybridMultilevel"/>
    <w:tmpl w:val="51301A2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BA099B"/>
    <w:multiLevelType w:val="hybridMultilevel"/>
    <w:tmpl w:val="4A38B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5DF32"/>
    <w:multiLevelType w:val="hybridMultilevel"/>
    <w:tmpl w:val="D65869B8"/>
    <w:lvl w:ilvl="0" w:tplc="0FF467C2">
      <w:start w:val="1"/>
      <w:numFmt w:val="bullet"/>
      <w:lvlText w:val=""/>
      <w:lvlJc w:val="left"/>
      <w:pPr>
        <w:ind w:left="720" w:hanging="360"/>
      </w:pPr>
      <w:rPr>
        <w:rFonts w:ascii="Symbol" w:hAnsi="Symbol" w:hint="default"/>
      </w:rPr>
    </w:lvl>
    <w:lvl w:ilvl="1" w:tplc="F27C11FE">
      <w:start w:val="1"/>
      <w:numFmt w:val="bullet"/>
      <w:lvlText w:val="o"/>
      <w:lvlJc w:val="left"/>
      <w:pPr>
        <w:ind w:left="1440" w:hanging="360"/>
      </w:pPr>
      <w:rPr>
        <w:rFonts w:ascii="Courier New" w:hAnsi="Courier New" w:hint="default"/>
      </w:rPr>
    </w:lvl>
    <w:lvl w:ilvl="2" w:tplc="C4B01168">
      <w:start w:val="1"/>
      <w:numFmt w:val="bullet"/>
      <w:lvlText w:val=""/>
      <w:lvlJc w:val="left"/>
      <w:pPr>
        <w:ind w:left="2160" w:hanging="360"/>
      </w:pPr>
      <w:rPr>
        <w:rFonts w:ascii="Wingdings" w:hAnsi="Wingdings" w:hint="default"/>
      </w:rPr>
    </w:lvl>
    <w:lvl w:ilvl="3" w:tplc="39F26CEC">
      <w:start w:val="1"/>
      <w:numFmt w:val="bullet"/>
      <w:lvlText w:val=""/>
      <w:lvlJc w:val="left"/>
      <w:pPr>
        <w:ind w:left="2880" w:hanging="360"/>
      </w:pPr>
      <w:rPr>
        <w:rFonts w:ascii="Symbol" w:hAnsi="Symbol" w:hint="default"/>
      </w:rPr>
    </w:lvl>
    <w:lvl w:ilvl="4" w:tplc="137019F8">
      <w:start w:val="1"/>
      <w:numFmt w:val="bullet"/>
      <w:lvlText w:val="o"/>
      <w:lvlJc w:val="left"/>
      <w:pPr>
        <w:ind w:left="3600" w:hanging="360"/>
      </w:pPr>
      <w:rPr>
        <w:rFonts w:ascii="Courier New" w:hAnsi="Courier New" w:hint="default"/>
      </w:rPr>
    </w:lvl>
    <w:lvl w:ilvl="5" w:tplc="BA5AA568">
      <w:start w:val="1"/>
      <w:numFmt w:val="bullet"/>
      <w:lvlText w:val=""/>
      <w:lvlJc w:val="left"/>
      <w:pPr>
        <w:ind w:left="4320" w:hanging="360"/>
      </w:pPr>
      <w:rPr>
        <w:rFonts w:ascii="Wingdings" w:hAnsi="Wingdings" w:hint="default"/>
      </w:rPr>
    </w:lvl>
    <w:lvl w:ilvl="6" w:tplc="1754649C">
      <w:start w:val="1"/>
      <w:numFmt w:val="bullet"/>
      <w:lvlText w:val=""/>
      <w:lvlJc w:val="left"/>
      <w:pPr>
        <w:ind w:left="5040" w:hanging="360"/>
      </w:pPr>
      <w:rPr>
        <w:rFonts w:ascii="Symbol" w:hAnsi="Symbol" w:hint="default"/>
      </w:rPr>
    </w:lvl>
    <w:lvl w:ilvl="7" w:tplc="55A2A9C8">
      <w:start w:val="1"/>
      <w:numFmt w:val="bullet"/>
      <w:lvlText w:val="o"/>
      <w:lvlJc w:val="left"/>
      <w:pPr>
        <w:ind w:left="5760" w:hanging="360"/>
      </w:pPr>
      <w:rPr>
        <w:rFonts w:ascii="Courier New" w:hAnsi="Courier New" w:hint="default"/>
      </w:rPr>
    </w:lvl>
    <w:lvl w:ilvl="8" w:tplc="064C0CCE">
      <w:start w:val="1"/>
      <w:numFmt w:val="bullet"/>
      <w:lvlText w:val=""/>
      <w:lvlJc w:val="left"/>
      <w:pPr>
        <w:ind w:left="6480" w:hanging="360"/>
      </w:pPr>
      <w:rPr>
        <w:rFonts w:ascii="Wingdings" w:hAnsi="Wingdings" w:hint="default"/>
      </w:rPr>
    </w:lvl>
  </w:abstractNum>
  <w:abstractNum w:abstractNumId="16" w15:restartNumberingAfterBreak="0">
    <w:nsid w:val="273B40D0"/>
    <w:multiLevelType w:val="hybridMultilevel"/>
    <w:tmpl w:val="F858E7D8"/>
    <w:lvl w:ilvl="0" w:tplc="F5FC8694">
      <w:start w:val="1"/>
      <w:numFmt w:val="bullet"/>
      <w:lvlText w:val="·"/>
      <w:lvlJc w:val="left"/>
      <w:pPr>
        <w:ind w:left="720" w:hanging="360"/>
      </w:pPr>
      <w:rPr>
        <w:rFonts w:ascii="Symbol" w:hAnsi="Symbol" w:hint="default"/>
      </w:rPr>
    </w:lvl>
    <w:lvl w:ilvl="1" w:tplc="3C643FFA">
      <w:start w:val="1"/>
      <w:numFmt w:val="bullet"/>
      <w:lvlText w:val="o"/>
      <w:lvlJc w:val="left"/>
      <w:pPr>
        <w:ind w:left="1440" w:hanging="360"/>
      </w:pPr>
      <w:rPr>
        <w:rFonts w:ascii="Courier New" w:hAnsi="Courier New" w:hint="default"/>
      </w:rPr>
    </w:lvl>
    <w:lvl w:ilvl="2" w:tplc="B9CA0C2E">
      <w:start w:val="1"/>
      <w:numFmt w:val="bullet"/>
      <w:lvlText w:val=""/>
      <w:lvlJc w:val="left"/>
      <w:pPr>
        <w:ind w:left="2160" w:hanging="360"/>
      </w:pPr>
      <w:rPr>
        <w:rFonts w:ascii="Wingdings" w:hAnsi="Wingdings" w:hint="default"/>
      </w:rPr>
    </w:lvl>
    <w:lvl w:ilvl="3" w:tplc="ABD6A34A">
      <w:start w:val="1"/>
      <w:numFmt w:val="bullet"/>
      <w:lvlText w:val=""/>
      <w:lvlJc w:val="left"/>
      <w:pPr>
        <w:ind w:left="2880" w:hanging="360"/>
      </w:pPr>
      <w:rPr>
        <w:rFonts w:ascii="Symbol" w:hAnsi="Symbol" w:hint="default"/>
      </w:rPr>
    </w:lvl>
    <w:lvl w:ilvl="4" w:tplc="F1223BDC">
      <w:start w:val="1"/>
      <w:numFmt w:val="bullet"/>
      <w:lvlText w:val="o"/>
      <w:lvlJc w:val="left"/>
      <w:pPr>
        <w:ind w:left="3600" w:hanging="360"/>
      </w:pPr>
      <w:rPr>
        <w:rFonts w:ascii="Courier New" w:hAnsi="Courier New" w:hint="default"/>
      </w:rPr>
    </w:lvl>
    <w:lvl w:ilvl="5" w:tplc="DB6EA4EC">
      <w:start w:val="1"/>
      <w:numFmt w:val="bullet"/>
      <w:lvlText w:val=""/>
      <w:lvlJc w:val="left"/>
      <w:pPr>
        <w:ind w:left="4320" w:hanging="360"/>
      </w:pPr>
      <w:rPr>
        <w:rFonts w:ascii="Wingdings" w:hAnsi="Wingdings" w:hint="default"/>
      </w:rPr>
    </w:lvl>
    <w:lvl w:ilvl="6" w:tplc="7D7098EE">
      <w:start w:val="1"/>
      <w:numFmt w:val="bullet"/>
      <w:lvlText w:val=""/>
      <w:lvlJc w:val="left"/>
      <w:pPr>
        <w:ind w:left="5040" w:hanging="360"/>
      </w:pPr>
      <w:rPr>
        <w:rFonts w:ascii="Symbol" w:hAnsi="Symbol" w:hint="default"/>
      </w:rPr>
    </w:lvl>
    <w:lvl w:ilvl="7" w:tplc="7A80052A">
      <w:start w:val="1"/>
      <w:numFmt w:val="bullet"/>
      <w:lvlText w:val="o"/>
      <w:lvlJc w:val="left"/>
      <w:pPr>
        <w:ind w:left="5760" w:hanging="360"/>
      </w:pPr>
      <w:rPr>
        <w:rFonts w:ascii="Courier New" w:hAnsi="Courier New" w:hint="default"/>
      </w:rPr>
    </w:lvl>
    <w:lvl w:ilvl="8" w:tplc="A078A7C0">
      <w:start w:val="1"/>
      <w:numFmt w:val="bullet"/>
      <w:lvlText w:val=""/>
      <w:lvlJc w:val="left"/>
      <w:pPr>
        <w:ind w:left="6480" w:hanging="360"/>
      </w:pPr>
      <w:rPr>
        <w:rFonts w:ascii="Wingdings" w:hAnsi="Wingdings" w:hint="default"/>
      </w:rPr>
    </w:lvl>
  </w:abstractNum>
  <w:abstractNum w:abstractNumId="17" w15:restartNumberingAfterBreak="0">
    <w:nsid w:val="2F918305"/>
    <w:multiLevelType w:val="hybridMultilevel"/>
    <w:tmpl w:val="DC461F94"/>
    <w:lvl w:ilvl="0" w:tplc="DC763818">
      <w:start w:val="1"/>
      <w:numFmt w:val="bullet"/>
      <w:lvlText w:val="·"/>
      <w:lvlJc w:val="left"/>
      <w:pPr>
        <w:ind w:left="720" w:hanging="360"/>
      </w:pPr>
      <w:rPr>
        <w:rFonts w:ascii="Symbol" w:hAnsi="Symbol" w:hint="default"/>
      </w:rPr>
    </w:lvl>
    <w:lvl w:ilvl="1" w:tplc="4A8083CA">
      <w:start w:val="1"/>
      <w:numFmt w:val="bullet"/>
      <w:lvlText w:val="o"/>
      <w:lvlJc w:val="left"/>
      <w:pPr>
        <w:ind w:left="1440" w:hanging="360"/>
      </w:pPr>
      <w:rPr>
        <w:rFonts w:ascii="Courier New" w:hAnsi="Courier New" w:hint="default"/>
      </w:rPr>
    </w:lvl>
    <w:lvl w:ilvl="2" w:tplc="41B8C076">
      <w:start w:val="1"/>
      <w:numFmt w:val="bullet"/>
      <w:lvlText w:val=""/>
      <w:lvlJc w:val="left"/>
      <w:pPr>
        <w:ind w:left="2160" w:hanging="360"/>
      </w:pPr>
      <w:rPr>
        <w:rFonts w:ascii="Wingdings" w:hAnsi="Wingdings" w:hint="default"/>
      </w:rPr>
    </w:lvl>
    <w:lvl w:ilvl="3" w:tplc="EE88567C">
      <w:start w:val="1"/>
      <w:numFmt w:val="bullet"/>
      <w:lvlText w:val=""/>
      <w:lvlJc w:val="left"/>
      <w:pPr>
        <w:ind w:left="2880" w:hanging="360"/>
      </w:pPr>
      <w:rPr>
        <w:rFonts w:ascii="Symbol" w:hAnsi="Symbol" w:hint="default"/>
      </w:rPr>
    </w:lvl>
    <w:lvl w:ilvl="4" w:tplc="2F74C66E">
      <w:start w:val="1"/>
      <w:numFmt w:val="bullet"/>
      <w:lvlText w:val="o"/>
      <w:lvlJc w:val="left"/>
      <w:pPr>
        <w:ind w:left="3600" w:hanging="360"/>
      </w:pPr>
      <w:rPr>
        <w:rFonts w:ascii="Courier New" w:hAnsi="Courier New" w:hint="default"/>
      </w:rPr>
    </w:lvl>
    <w:lvl w:ilvl="5" w:tplc="0F020B2E">
      <w:start w:val="1"/>
      <w:numFmt w:val="bullet"/>
      <w:lvlText w:val=""/>
      <w:lvlJc w:val="left"/>
      <w:pPr>
        <w:ind w:left="4320" w:hanging="360"/>
      </w:pPr>
      <w:rPr>
        <w:rFonts w:ascii="Wingdings" w:hAnsi="Wingdings" w:hint="default"/>
      </w:rPr>
    </w:lvl>
    <w:lvl w:ilvl="6" w:tplc="684A67A0">
      <w:start w:val="1"/>
      <w:numFmt w:val="bullet"/>
      <w:lvlText w:val=""/>
      <w:lvlJc w:val="left"/>
      <w:pPr>
        <w:ind w:left="5040" w:hanging="360"/>
      </w:pPr>
      <w:rPr>
        <w:rFonts w:ascii="Symbol" w:hAnsi="Symbol" w:hint="default"/>
      </w:rPr>
    </w:lvl>
    <w:lvl w:ilvl="7" w:tplc="CB9EF4A4">
      <w:start w:val="1"/>
      <w:numFmt w:val="bullet"/>
      <w:lvlText w:val="o"/>
      <w:lvlJc w:val="left"/>
      <w:pPr>
        <w:ind w:left="5760" w:hanging="360"/>
      </w:pPr>
      <w:rPr>
        <w:rFonts w:ascii="Courier New" w:hAnsi="Courier New" w:hint="default"/>
      </w:rPr>
    </w:lvl>
    <w:lvl w:ilvl="8" w:tplc="C9BCCB4C">
      <w:start w:val="1"/>
      <w:numFmt w:val="bullet"/>
      <w:lvlText w:val=""/>
      <w:lvlJc w:val="left"/>
      <w:pPr>
        <w:ind w:left="6480" w:hanging="360"/>
      </w:pPr>
      <w:rPr>
        <w:rFonts w:ascii="Wingdings" w:hAnsi="Wingdings" w:hint="default"/>
      </w:rPr>
    </w:lvl>
  </w:abstractNum>
  <w:abstractNum w:abstractNumId="18" w15:restartNumberingAfterBreak="0">
    <w:nsid w:val="32104798"/>
    <w:multiLevelType w:val="hybridMultilevel"/>
    <w:tmpl w:val="E2B0082C"/>
    <w:lvl w:ilvl="0" w:tplc="6F0C89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03815"/>
    <w:multiLevelType w:val="hybridMultilevel"/>
    <w:tmpl w:val="31005A56"/>
    <w:lvl w:ilvl="0" w:tplc="185E5424">
      <w:start w:val="1"/>
      <w:numFmt w:val="bullet"/>
      <w:lvlText w:val="·"/>
      <w:lvlJc w:val="left"/>
      <w:pPr>
        <w:ind w:left="720" w:hanging="360"/>
      </w:pPr>
      <w:rPr>
        <w:rFonts w:ascii="Symbol" w:hAnsi="Symbol" w:hint="default"/>
      </w:rPr>
    </w:lvl>
    <w:lvl w:ilvl="1" w:tplc="6A304B26">
      <w:start w:val="1"/>
      <w:numFmt w:val="bullet"/>
      <w:lvlText w:val="o"/>
      <w:lvlJc w:val="left"/>
      <w:pPr>
        <w:ind w:left="1440" w:hanging="360"/>
      </w:pPr>
      <w:rPr>
        <w:rFonts w:ascii="Courier New" w:hAnsi="Courier New" w:hint="default"/>
      </w:rPr>
    </w:lvl>
    <w:lvl w:ilvl="2" w:tplc="57B2CEAE">
      <w:start w:val="1"/>
      <w:numFmt w:val="bullet"/>
      <w:lvlText w:val=""/>
      <w:lvlJc w:val="left"/>
      <w:pPr>
        <w:ind w:left="2160" w:hanging="360"/>
      </w:pPr>
      <w:rPr>
        <w:rFonts w:ascii="Wingdings" w:hAnsi="Wingdings" w:hint="default"/>
      </w:rPr>
    </w:lvl>
    <w:lvl w:ilvl="3" w:tplc="7B82C28C">
      <w:start w:val="1"/>
      <w:numFmt w:val="bullet"/>
      <w:lvlText w:val=""/>
      <w:lvlJc w:val="left"/>
      <w:pPr>
        <w:ind w:left="2880" w:hanging="360"/>
      </w:pPr>
      <w:rPr>
        <w:rFonts w:ascii="Symbol" w:hAnsi="Symbol" w:hint="default"/>
      </w:rPr>
    </w:lvl>
    <w:lvl w:ilvl="4" w:tplc="F280BB2E">
      <w:start w:val="1"/>
      <w:numFmt w:val="bullet"/>
      <w:lvlText w:val="o"/>
      <w:lvlJc w:val="left"/>
      <w:pPr>
        <w:ind w:left="3600" w:hanging="360"/>
      </w:pPr>
      <w:rPr>
        <w:rFonts w:ascii="Courier New" w:hAnsi="Courier New" w:hint="default"/>
      </w:rPr>
    </w:lvl>
    <w:lvl w:ilvl="5" w:tplc="551682AA">
      <w:start w:val="1"/>
      <w:numFmt w:val="bullet"/>
      <w:lvlText w:val=""/>
      <w:lvlJc w:val="left"/>
      <w:pPr>
        <w:ind w:left="4320" w:hanging="360"/>
      </w:pPr>
      <w:rPr>
        <w:rFonts w:ascii="Wingdings" w:hAnsi="Wingdings" w:hint="default"/>
      </w:rPr>
    </w:lvl>
    <w:lvl w:ilvl="6" w:tplc="582853BA">
      <w:start w:val="1"/>
      <w:numFmt w:val="bullet"/>
      <w:lvlText w:val=""/>
      <w:lvlJc w:val="left"/>
      <w:pPr>
        <w:ind w:left="5040" w:hanging="360"/>
      </w:pPr>
      <w:rPr>
        <w:rFonts w:ascii="Symbol" w:hAnsi="Symbol" w:hint="default"/>
      </w:rPr>
    </w:lvl>
    <w:lvl w:ilvl="7" w:tplc="59F0CB14">
      <w:start w:val="1"/>
      <w:numFmt w:val="bullet"/>
      <w:lvlText w:val="o"/>
      <w:lvlJc w:val="left"/>
      <w:pPr>
        <w:ind w:left="5760" w:hanging="360"/>
      </w:pPr>
      <w:rPr>
        <w:rFonts w:ascii="Courier New" w:hAnsi="Courier New" w:hint="default"/>
      </w:rPr>
    </w:lvl>
    <w:lvl w:ilvl="8" w:tplc="5F88526A">
      <w:start w:val="1"/>
      <w:numFmt w:val="bullet"/>
      <w:lvlText w:val=""/>
      <w:lvlJc w:val="left"/>
      <w:pPr>
        <w:ind w:left="6480" w:hanging="360"/>
      </w:pPr>
      <w:rPr>
        <w:rFonts w:ascii="Wingdings" w:hAnsi="Wingdings" w:hint="default"/>
      </w:rPr>
    </w:lvl>
  </w:abstractNum>
  <w:abstractNum w:abstractNumId="20" w15:restartNumberingAfterBreak="0">
    <w:nsid w:val="36953A0E"/>
    <w:multiLevelType w:val="hybridMultilevel"/>
    <w:tmpl w:val="68B67448"/>
    <w:lvl w:ilvl="0" w:tplc="6A70B752">
      <w:start w:val="1"/>
      <w:numFmt w:val="bullet"/>
      <w:lvlText w:val="·"/>
      <w:lvlJc w:val="left"/>
      <w:pPr>
        <w:ind w:left="720" w:hanging="360"/>
      </w:pPr>
      <w:rPr>
        <w:rFonts w:ascii="Symbol" w:hAnsi="Symbol" w:hint="default"/>
      </w:rPr>
    </w:lvl>
    <w:lvl w:ilvl="1" w:tplc="65EC6BCA">
      <w:start w:val="1"/>
      <w:numFmt w:val="bullet"/>
      <w:lvlText w:val="o"/>
      <w:lvlJc w:val="left"/>
      <w:pPr>
        <w:ind w:left="1440" w:hanging="360"/>
      </w:pPr>
      <w:rPr>
        <w:rFonts w:ascii="Courier New" w:hAnsi="Courier New" w:hint="default"/>
      </w:rPr>
    </w:lvl>
    <w:lvl w:ilvl="2" w:tplc="A55439A0">
      <w:start w:val="1"/>
      <w:numFmt w:val="bullet"/>
      <w:lvlText w:val=""/>
      <w:lvlJc w:val="left"/>
      <w:pPr>
        <w:ind w:left="2160" w:hanging="360"/>
      </w:pPr>
      <w:rPr>
        <w:rFonts w:ascii="Wingdings" w:hAnsi="Wingdings" w:hint="default"/>
      </w:rPr>
    </w:lvl>
    <w:lvl w:ilvl="3" w:tplc="2B467DC0">
      <w:start w:val="1"/>
      <w:numFmt w:val="bullet"/>
      <w:lvlText w:val=""/>
      <w:lvlJc w:val="left"/>
      <w:pPr>
        <w:ind w:left="2880" w:hanging="360"/>
      </w:pPr>
      <w:rPr>
        <w:rFonts w:ascii="Symbol" w:hAnsi="Symbol" w:hint="default"/>
      </w:rPr>
    </w:lvl>
    <w:lvl w:ilvl="4" w:tplc="C41863CE">
      <w:start w:val="1"/>
      <w:numFmt w:val="bullet"/>
      <w:lvlText w:val="o"/>
      <w:lvlJc w:val="left"/>
      <w:pPr>
        <w:ind w:left="3600" w:hanging="360"/>
      </w:pPr>
      <w:rPr>
        <w:rFonts w:ascii="Courier New" w:hAnsi="Courier New" w:hint="default"/>
      </w:rPr>
    </w:lvl>
    <w:lvl w:ilvl="5" w:tplc="2E3E89E0">
      <w:start w:val="1"/>
      <w:numFmt w:val="bullet"/>
      <w:lvlText w:val=""/>
      <w:lvlJc w:val="left"/>
      <w:pPr>
        <w:ind w:left="4320" w:hanging="360"/>
      </w:pPr>
      <w:rPr>
        <w:rFonts w:ascii="Wingdings" w:hAnsi="Wingdings" w:hint="default"/>
      </w:rPr>
    </w:lvl>
    <w:lvl w:ilvl="6" w:tplc="EDDE1762">
      <w:start w:val="1"/>
      <w:numFmt w:val="bullet"/>
      <w:lvlText w:val=""/>
      <w:lvlJc w:val="left"/>
      <w:pPr>
        <w:ind w:left="5040" w:hanging="360"/>
      </w:pPr>
      <w:rPr>
        <w:rFonts w:ascii="Symbol" w:hAnsi="Symbol" w:hint="default"/>
      </w:rPr>
    </w:lvl>
    <w:lvl w:ilvl="7" w:tplc="6886465A">
      <w:start w:val="1"/>
      <w:numFmt w:val="bullet"/>
      <w:lvlText w:val="o"/>
      <w:lvlJc w:val="left"/>
      <w:pPr>
        <w:ind w:left="5760" w:hanging="360"/>
      </w:pPr>
      <w:rPr>
        <w:rFonts w:ascii="Courier New" w:hAnsi="Courier New" w:hint="default"/>
      </w:rPr>
    </w:lvl>
    <w:lvl w:ilvl="8" w:tplc="5E84881C">
      <w:start w:val="1"/>
      <w:numFmt w:val="bullet"/>
      <w:lvlText w:val=""/>
      <w:lvlJc w:val="left"/>
      <w:pPr>
        <w:ind w:left="6480" w:hanging="360"/>
      </w:pPr>
      <w:rPr>
        <w:rFonts w:ascii="Wingdings" w:hAnsi="Wingdings" w:hint="default"/>
      </w:rPr>
    </w:lvl>
  </w:abstractNum>
  <w:abstractNum w:abstractNumId="21" w15:restartNumberingAfterBreak="0">
    <w:nsid w:val="3C8463D1"/>
    <w:multiLevelType w:val="hybridMultilevel"/>
    <w:tmpl w:val="0DCA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CC25E8"/>
    <w:multiLevelType w:val="hybridMultilevel"/>
    <w:tmpl w:val="7C02C47E"/>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3" w15:restartNumberingAfterBreak="0">
    <w:nsid w:val="3DE0726E"/>
    <w:multiLevelType w:val="hybridMultilevel"/>
    <w:tmpl w:val="30DE25BA"/>
    <w:lvl w:ilvl="0" w:tplc="BB16C7A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36F40EA"/>
    <w:multiLevelType w:val="hybridMultilevel"/>
    <w:tmpl w:val="FAA40D34"/>
    <w:lvl w:ilvl="0" w:tplc="32F68BD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9A4072"/>
    <w:multiLevelType w:val="hybridMultilevel"/>
    <w:tmpl w:val="FFFFFFFF"/>
    <w:lvl w:ilvl="0" w:tplc="13786190">
      <w:start w:val="1"/>
      <w:numFmt w:val="bullet"/>
      <w:lvlText w:val="-"/>
      <w:lvlJc w:val="left"/>
      <w:pPr>
        <w:ind w:left="720" w:hanging="360"/>
      </w:pPr>
      <w:rPr>
        <w:rFonts w:ascii="Aptos" w:hAnsi="Aptos" w:hint="default"/>
      </w:rPr>
    </w:lvl>
    <w:lvl w:ilvl="1" w:tplc="31C4A966">
      <w:start w:val="1"/>
      <w:numFmt w:val="bullet"/>
      <w:lvlText w:val="o"/>
      <w:lvlJc w:val="left"/>
      <w:pPr>
        <w:ind w:left="1440" w:hanging="360"/>
      </w:pPr>
      <w:rPr>
        <w:rFonts w:ascii="Courier New" w:hAnsi="Courier New" w:hint="default"/>
      </w:rPr>
    </w:lvl>
    <w:lvl w:ilvl="2" w:tplc="3BD6D9FA">
      <w:start w:val="1"/>
      <w:numFmt w:val="bullet"/>
      <w:lvlText w:val=""/>
      <w:lvlJc w:val="left"/>
      <w:pPr>
        <w:ind w:left="2160" w:hanging="360"/>
      </w:pPr>
      <w:rPr>
        <w:rFonts w:ascii="Wingdings" w:hAnsi="Wingdings" w:hint="default"/>
      </w:rPr>
    </w:lvl>
    <w:lvl w:ilvl="3" w:tplc="F33A98A6">
      <w:start w:val="1"/>
      <w:numFmt w:val="bullet"/>
      <w:lvlText w:val=""/>
      <w:lvlJc w:val="left"/>
      <w:pPr>
        <w:ind w:left="2880" w:hanging="360"/>
      </w:pPr>
      <w:rPr>
        <w:rFonts w:ascii="Symbol" w:hAnsi="Symbol" w:hint="default"/>
      </w:rPr>
    </w:lvl>
    <w:lvl w:ilvl="4" w:tplc="B690561C">
      <w:start w:val="1"/>
      <w:numFmt w:val="bullet"/>
      <w:lvlText w:val="o"/>
      <w:lvlJc w:val="left"/>
      <w:pPr>
        <w:ind w:left="3600" w:hanging="360"/>
      </w:pPr>
      <w:rPr>
        <w:rFonts w:ascii="Courier New" w:hAnsi="Courier New" w:hint="default"/>
      </w:rPr>
    </w:lvl>
    <w:lvl w:ilvl="5" w:tplc="C6ECD2A0">
      <w:start w:val="1"/>
      <w:numFmt w:val="bullet"/>
      <w:lvlText w:val=""/>
      <w:lvlJc w:val="left"/>
      <w:pPr>
        <w:ind w:left="4320" w:hanging="360"/>
      </w:pPr>
      <w:rPr>
        <w:rFonts w:ascii="Wingdings" w:hAnsi="Wingdings" w:hint="default"/>
      </w:rPr>
    </w:lvl>
    <w:lvl w:ilvl="6" w:tplc="BC465E3C">
      <w:start w:val="1"/>
      <w:numFmt w:val="bullet"/>
      <w:lvlText w:val=""/>
      <w:lvlJc w:val="left"/>
      <w:pPr>
        <w:ind w:left="5040" w:hanging="360"/>
      </w:pPr>
      <w:rPr>
        <w:rFonts w:ascii="Symbol" w:hAnsi="Symbol" w:hint="default"/>
      </w:rPr>
    </w:lvl>
    <w:lvl w:ilvl="7" w:tplc="8D24396E">
      <w:start w:val="1"/>
      <w:numFmt w:val="bullet"/>
      <w:lvlText w:val="o"/>
      <w:lvlJc w:val="left"/>
      <w:pPr>
        <w:ind w:left="5760" w:hanging="360"/>
      </w:pPr>
      <w:rPr>
        <w:rFonts w:ascii="Courier New" w:hAnsi="Courier New" w:hint="default"/>
      </w:rPr>
    </w:lvl>
    <w:lvl w:ilvl="8" w:tplc="B638099A">
      <w:start w:val="1"/>
      <w:numFmt w:val="bullet"/>
      <w:lvlText w:val=""/>
      <w:lvlJc w:val="left"/>
      <w:pPr>
        <w:ind w:left="6480" w:hanging="360"/>
      </w:pPr>
      <w:rPr>
        <w:rFonts w:ascii="Wingdings" w:hAnsi="Wingdings" w:hint="default"/>
      </w:rPr>
    </w:lvl>
  </w:abstractNum>
  <w:abstractNum w:abstractNumId="27" w15:restartNumberingAfterBreak="0">
    <w:nsid w:val="49D41574"/>
    <w:multiLevelType w:val="hybridMultilevel"/>
    <w:tmpl w:val="26EA28AE"/>
    <w:lvl w:ilvl="0" w:tplc="FF88D078">
      <w:start w:val="1"/>
      <w:numFmt w:val="bullet"/>
      <w:lvlText w:val="-"/>
      <w:lvlJc w:val="left"/>
      <w:pPr>
        <w:ind w:left="720" w:hanging="360"/>
      </w:pPr>
      <w:rPr>
        <w:rFonts w:ascii="Aptos" w:hAnsi="Aptos" w:hint="default"/>
      </w:rPr>
    </w:lvl>
    <w:lvl w:ilvl="1" w:tplc="04E88AD8">
      <w:start w:val="1"/>
      <w:numFmt w:val="bullet"/>
      <w:lvlText w:val="o"/>
      <w:lvlJc w:val="left"/>
      <w:pPr>
        <w:ind w:left="1440" w:hanging="360"/>
      </w:pPr>
      <w:rPr>
        <w:rFonts w:ascii="Courier New" w:hAnsi="Courier New" w:hint="default"/>
      </w:rPr>
    </w:lvl>
    <w:lvl w:ilvl="2" w:tplc="287A5CB0">
      <w:start w:val="1"/>
      <w:numFmt w:val="bullet"/>
      <w:lvlText w:val=""/>
      <w:lvlJc w:val="left"/>
      <w:pPr>
        <w:ind w:left="2160" w:hanging="360"/>
      </w:pPr>
      <w:rPr>
        <w:rFonts w:ascii="Wingdings" w:hAnsi="Wingdings" w:hint="default"/>
      </w:rPr>
    </w:lvl>
    <w:lvl w:ilvl="3" w:tplc="3B9A0F8E">
      <w:start w:val="1"/>
      <w:numFmt w:val="bullet"/>
      <w:lvlText w:val=""/>
      <w:lvlJc w:val="left"/>
      <w:pPr>
        <w:ind w:left="2880" w:hanging="360"/>
      </w:pPr>
      <w:rPr>
        <w:rFonts w:ascii="Symbol" w:hAnsi="Symbol" w:hint="default"/>
      </w:rPr>
    </w:lvl>
    <w:lvl w:ilvl="4" w:tplc="10029CA2">
      <w:start w:val="1"/>
      <w:numFmt w:val="bullet"/>
      <w:lvlText w:val="o"/>
      <w:lvlJc w:val="left"/>
      <w:pPr>
        <w:ind w:left="3600" w:hanging="360"/>
      </w:pPr>
      <w:rPr>
        <w:rFonts w:ascii="Courier New" w:hAnsi="Courier New" w:hint="default"/>
      </w:rPr>
    </w:lvl>
    <w:lvl w:ilvl="5" w:tplc="7A72EE34">
      <w:start w:val="1"/>
      <w:numFmt w:val="bullet"/>
      <w:lvlText w:val=""/>
      <w:lvlJc w:val="left"/>
      <w:pPr>
        <w:ind w:left="4320" w:hanging="360"/>
      </w:pPr>
      <w:rPr>
        <w:rFonts w:ascii="Wingdings" w:hAnsi="Wingdings" w:hint="default"/>
      </w:rPr>
    </w:lvl>
    <w:lvl w:ilvl="6" w:tplc="DBE810A2">
      <w:start w:val="1"/>
      <w:numFmt w:val="bullet"/>
      <w:lvlText w:val=""/>
      <w:lvlJc w:val="left"/>
      <w:pPr>
        <w:ind w:left="5040" w:hanging="360"/>
      </w:pPr>
      <w:rPr>
        <w:rFonts w:ascii="Symbol" w:hAnsi="Symbol" w:hint="default"/>
      </w:rPr>
    </w:lvl>
    <w:lvl w:ilvl="7" w:tplc="9AC4F522">
      <w:start w:val="1"/>
      <w:numFmt w:val="bullet"/>
      <w:lvlText w:val="o"/>
      <w:lvlJc w:val="left"/>
      <w:pPr>
        <w:ind w:left="5760" w:hanging="360"/>
      </w:pPr>
      <w:rPr>
        <w:rFonts w:ascii="Courier New" w:hAnsi="Courier New" w:hint="default"/>
      </w:rPr>
    </w:lvl>
    <w:lvl w:ilvl="8" w:tplc="D4127000">
      <w:start w:val="1"/>
      <w:numFmt w:val="bullet"/>
      <w:lvlText w:val=""/>
      <w:lvlJc w:val="left"/>
      <w:pPr>
        <w:ind w:left="6480" w:hanging="360"/>
      </w:pPr>
      <w:rPr>
        <w:rFonts w:ascii="Wingdings" w:hAnsi="Wingdings" w:hint="default"/>
      </w:rPr>
    </w:lvl>
  </w:abstractNum>
  <w:abstractNum w:abstractNumId="28" w15:restartNumberingAfterBreak="0">
    <w:nsid w:val="4B7F55CC"/>
    <w:multiLevelType w:val="hybridMultilevel"/>
    <w:tmpl w:val="F81AC948"/>
    <w:lvl w:ilvl="0" w:tplc="60E24A90">
      <w:start w:val="1"/>
      <w:numFmt w:val="bullet"/>
      <w:lvlText w:val="·"/>
      <w:lvlJc w:val="left"/>
      <w:pPr>
        <w:ind w:left="720" w:hanging="360"/>
      </w:pPr>
      <w:rPr>
        <w:rFonts w:ascii="Symbol" w:hAnsi="Symbol" w:hint="default"/>
      </w:rPr>
    </w:lvl>
    <w:lvl w:ilvl="1" w:tplc="E1E23B48">
      <w:start w:val="1"/>
      <w:numFmt w:val="bullet"/>
      <w:lvlText w:val="o"/>
      <w:lvlJc w:val="left"/>
      <w:pPr>
        <w:ind w:left="1440" w:hanging="360"/>
      </w:pPr>
      <w:rPr>
        <w:rFonts w:ascii="Courier New" w:hAnsi="Courier New" w:hint="default"/>
      </w:rPr>
    </w:lvl>
    <w:lvl w:ilvl="2" w:tplc="A9E8DA6E">
      <w:start w:val="1"/>
      <w:numFmt w:val="bullet"/>
      <w:lvlText w:val=""/>
      <w:lvlJc w:val="left"/>
      <w:pPr>
        <w:ind w:left="2160" w:hanging="360"/>
      </w:pPr>
      <w:rPr>
        <w:rFonts w:ascii="Wingdings" w:hAnsi="Wingdings" w:hint="default"/>
      </w:rPr>
    </w:lvl>
    <w:lvl w:ilvl="3" w:tplc="6DFE15C0">
      <w:start w:val="1"/>
      <w:numFmt w:val="bullet"/>
      <w:lvlText w:val=""/>
      <w:lvlJc w:val="left"/>
      <w:pPr>
        <w:ind w:left="2880" w:hanging="360"/>
      </w:pPr>
      <w:rPr>
        <w:rFonts w:ascii="Symbol" w:hAnsi="Symbol" w:hint="default"/>
      </w:rPr>
    </w:lvl>
    <w:lvl w:ilvl="4" w:tplc="D1FA1F6E">
      <w:start w:val="1"/>
      <w:numFmt w:val="bullet"/>
      <w:lvlText w:val="o"/>
      <w:lvlJc w:val="left"/>
      <w:pPr>
        <w:ind w:left="3600" w:hanging="360"/>
      </w:pPr>
      <w:rPr>
        <w:rFonts w:ascii="Courier New" w:hAnsi="Courier New" w:hint="default"/>
      </w:rPr>
    </w:lvl>
    <w:lvl w:ilvl="5" w:tplc="2C040C34">
      <w:start w:val="1"/>
      <w:numFmt w:val="bullet"/>
      <w:lvlText w:val=""/>
      <w:lvlJc w:val="left"/>
      <w:pPr>
        <w:ind w:left="4320" w:hanging="360"/>
      </w:pPr>
      <w:rPr>
        <w:rFonts w:ascii="Wingdings" w:hAnsi="Wingdings" w:hint="default"/>
      </w:rPr>
    </w:lvl>
    <w:lvl w:ilvl="6" w:tplc="6728C7BE">
      <w:start w:val="1"/>
      <w:numFmt w:val="bullet"/>
      <w:lvlText w:val=""/>
      <w:lvlJc w:val="left"/>
      <w:pPr>
        <w:ind w:left="5040" w:hanging="360"/>
      </w:pPr>
      <w:rPr>
        <w:rFonts w:ascii="Symbol" w:hAnsi="Symbol" w:hint="default"/>
      </w:rPr>
    </w:lvl>
    <w:lvl w:ilvl="7" w:tplc="723AA97A">
      <w:start w:val="1"/>
      <w:numFmt w:val="bullet"/>
      <w:lvlText w:val="o"/>
      <w:lvlJc w:val="left"/>
      <w:pPr>
        <w:ind w:left="5760" w:hanging="360"/>
      </w:pPr>
      <w:rPr>
        <w:rFonts w:ascii="Courier New" w:hAnsi="Courier New" w:hint="default"/>
      </w:rPr>
    </w:lvl>
    <w:lvl w:ilvl="8" w:tplc="3214B8FE">
      <w:start w:val="1"/>
      <w:numFmt w:val="bullet"/>
      <w:lvlText w:val=""/>
      <w:lvlJc w:val="left"/>
      <w:pPr>
        <w:ind w:left="6480" w:hanging="360"/>
      </w:pPr>
      <w:rPr>
        <w:rFonts w:ascii="Wingdings" w:hAnsi="Wingdings" w:hint="default"/>
      </w:rPr>
    </w:lvl>
  </w:abstractNum>
  <w:abstractNum w:abstractNumId="29"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3D6019F"/>
    <w:multiLevelType w:val="hybridMultilevel"/>
    <w:tmpl w:val="B6D47992"/>
    <w:lvl w:ilvl="0" w:tplc="31527444">
      <w:start w:val="1"/>
      <w:numFmt w:val="bullet"/>
      <w:lvlText w:val="·"/>
      <w:lvlJc w:val="left"/>
      <w:pPr>
        <w:ind w:left="720" w:hanging="360"/>
      </w:pPr>
      <w:rPr>
        <w:rFonts w:ascii="Symbol" w:hAnsi="Symbol" w:hint="default"/>
      </w:rPr>
    </w:lvl>
    <w:lvl w:ilvl="1" w:tplc="C1AEB206">
      <w:start w:val="1"/>
      <w:numFmt w:val="bullet"/>
      <w:lvlText w:val="o"/>
      <w:lvlJc w:val="left"/>
      <w:pPr>
        <w:ind w:left="1440" w:hanging="360"/>
      </w:pPr>
      <w:rPr>
        <w:rFonts w:ascii="Courier New" w:hAnsi="Courier New" w:hint="default"/>
      </w:rPr>
    </w:lvl>
    <w:lvl w:ilvl="2" w:tplc="279A82B2">
      <w:start w:val="1"/>
      <w:numFmt w:val="bullet"/>
      <w:lvlText w:val=""/>
      <w:lvlJc w:val="left"/>
      <w:pPr>
        <w:ind w:left="2160" w:hanging="360"/>
      </w:pPr>
      <w:rPr>
        <w:rFonts w:ascii="Wingdings" w:hAnsi="Wingdings" w:hint="default"/>
      </w:rPr>
    </w:lvl>
    <w:lvl w:ilvl="3" w:tplc="6FC8AC72">
      <w:start w:val="1"/>
      <w:numFmt w:val="bullet"/>
      <w:lvlText w:val=""/>
      <w:lvlJc w:val="left"/>
      <w:pPr>
        <w:ind w:left="2880" w:hanging="360"/>
      </w:pPr>
      <w:rPr>
        <w:rFonts w:ascii="Symbol" w:hAnsi="Symbol" w:hint="default"/>
      </w:rPr>
    </w:lvl>
    <w:lvl w:ilvl="4" w:tplc="38C441D4">
      <w:start w:val="1"/>
      <w:numFmt w:val="bullet"/>
      <w:lvlText w:val="o"/>
      <w:lvlJc w:val="left"/>
      <w:pPr>
        <w:ind w:left="3600" w:hanging="360"/>
      </w:pPr>
      <w:rPr>
        <w:rFonts w:ascii="Courier New" w:hAnsi="Courier New" w:hint="default"/>
      </w:rPr>
    </w:lvl>
    <w:lvl w:ilvl="5" w:tplc="CC8827C2">
      <w:start w:val="1"/>
      <w:numFmt w:val="bullet"/>
      <w:lvlText w:val=""/>
      <w:lvlJc w:val="left"/>
      <w:pPr>
        <w:ind w:left="4320" w:hanging="360"/>
      </w:pPr>
      <w:rPr>
        <w:rFonts w:ascii="Wingdings" w:hAnsi="Wingdings" w:hint="default"/>
      </w:rPr>
    </w:lvl>
    <w:lvl w:ilvl="6" w:tplc="C3C03C42">
      <w:start w:val="1"/>
      <w:numFmt w:val="bullet"/>
      <w:lvlText w:val=""/>
      <w:lvlJc w:val="left"/>
      <w:pPr>
        <w:ind w:left="5040" w:hanging="360"/>
      </w:pPr>
      <w:rPr>
        <w:rFonts w:ascii="Symbol" w:hAnsi="Symbol" w:hint="default"/>
      </w:rPr>
    </w:lvl>
    <w:lvl w:ilvl="7" w:tplc="1266381C">
      <w:start w:val="1"/>
      <w:numFmt w:val="bullet"/>
      <w:lvlText w:val="o"/>
      <w:lvlJc w:val="left"/>
      <w:pPr>
        <w:ind w:left="5760" w:hanging="360"/>
      </w:pPr>
      <w:rPr>
        <w:rFonts w:ascii="Courier New" w:hAnsi="Courier New" w:hint="default"/>
      </w:rPr>
    </w:lvl>
    <w:lvl w:ilvl="8" w:tplc="D250BE62">
      <w:start w:val="1"/>
      <w:numFmt w:val="bullet"/>
      <w:lvlText w:val=""/>
      <w:lvlJc w:val="left"/>
      <w:pPr>
        <w:ind w:left="6480" w:hanging="360"/>
      </w:pPr>
      <w:rPr>
        <w:rFonts w:ascii="Wingdings" w:hAnsi="Wingdings" w:hint="default"/>
      </w:rPr>
    </w:lvl>
  </w:abstractNum>
  <w:abstractNum w:abstractNumId="31"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F0B6D03"/>
    <w:multiLevelType w:val="hybridMultilevel"/>
    <w:tmpl w:val="46F222AE"/>
    <w:lvl w:ilvl="0" w:tplc="B09CFED0">
      <w:start w:val="1"/>
      <w:numFmt w:val="bullet"/>
      <w:lvlText w:val=""/>
      <w:lvlJc w:val="left"/>
      <w:pPr>
        <w:ind w:left="720" w:hanging="360"/>
      </w:pPr>
      <w:rPr>
        <w:rFonts w:ascii="Symbol" w:hAnsi="Symbol" w:hint="default"/>
      </w:rPr>
    </w:lvl>
    <w:lvl w:ilvl="1" w:tplc="25BE3BA2">
      <w:start w:val="1"/>
      <w:numFmt w:val="bullet"/>
      <w:lvlText w:val="o"/>
      <w:lvlJc w:val="left"/>
      <w:pPr>
        <w:ind w:left="1440" w:hanging="360"/>
      </w:pPr>
      <w:rPr>
        <w:rFonts w:ascii="Courier New" w:hAnsi="Courier New" w:hint="default"/>
      </w:rPr>
    </w:lvl>
    <w:lvl w:ilvl="2" w:tplc="393880F0">
      <w:start w:val="1"/>
      <w:numFmt w:val="bullet"/>
      <w:lvlText w:val=""/>
      <w:lvlJc w:val="left"/>
      <w:pPr>
        <w:ind w:left="2160" w:hanging="360"/>
      </w:pPr>
      <w:rPr>
        <w:rFonts w:ascii="Wingdings" w:hAnsi="Wingdings" w:hint="default"/>
      </w:rPr>
    </w:lvl>
    <w:lvl w:ilvl="3" w:tplc="FC5CF734">
      <w:start w:val="1"/>
      <w:numFmt w:val="bullet"/>
      <w:lvlText w:val=""/>
      <w:lvlJc w:val="left"/>
      <w:pPr>
        <w:ind w:left="2880" w:hanging="360"/>
      </w:pPr>
      <w:rPr>
        <w:rFonts w:ascii="Symbol" w:hAnsi="Symbol" w:hint="default"/>
      </w:rPr>
    </w:lvl>
    <w:lvl w:ilvl="4" w:tplc="438A6EAC">
      <w:start w:val="1"/>
      <w:numFmt w:val="bullet"/>
      <w:lvlText w:val="o"/>
      <w:lvlJc w:val="left"/>
      <w:pPr>
        <w:ind w:left="3600" w:hanging="360"/>
      </w:pPr>
      <w:rPr>
        <w:rFonts w:ascii="Courier New" w:hAnsi="Courier New" w:hint="default"/>
      </w:rPr>
    </w:lvl>
    <w:lvl w:ilvl="5" w:tplc="1422B184">
      <w:start w:val="1"/>
      <w:numFmt w:val="bullet"/>
      <w:lvlText w:val=""/>
      <w:lvlJc w:val="left"/>
      <w:pPr>
        <w:ind w:left="4320" w:hanging="360"/>
      </w:pPr>
      <w:rPr>
        <w:rFonts w:ascii="Wingdings" w:hAnsi="Wingdings" w:hint="default"/>
      </w:rPr>
    </w:lvl>
    <w:lvl w:ilvl="6" w:tplc="C6F42938">
      <w:start w:val="1"/>
      <w:numFmt w:val="bullet"/>
      <w:lvlText w:val=""/>
      <w:lvlJc w:val="left"/>
      <w:pPr>
        <w:ind w:left="5040" w:hanging="360"/>
      </w:pPr>
      <w:rPr>
        <w:rFonts w:ascii="Symbol" w:hAnsi="Symbol" w:hint="default"/>
      </w:rPr>
    </w:lvl>
    <w:lvl w:ilvl="7" w:tplc="9710D44C">
      <w:start w:val="1"/>
      <w:numFmt w:val="bullet"/>
      <w:lvlText w:val="o"/>
      <w:lvlJc w:val="left"/>
      <w:pPr>
        <w:ind w:left="5760" w:hanging="360"/>
      </w:pPr>
      <w:rPr>
        <w:rFonts w:ascii="Courier New" w:hAnsi="Courier New" w:hint="default"/>
      </w:rPr>
    </w:lvl>
    <w:lvl w:ilvl="8" w:tplc="0D32BC80">
      <w:start w:val="1"/>
      <w:numFmt w:val="bullet"/>
      <w:lvlText w:val=""/>
      <w:lvlJc w:val="left"/>
      <w:pPr>
        <w:ind w:left="6480" w:hanging="360"/>
      </w:pPr>
      <w:rPr>
        <w:rFonts w:ascii="Wingdings" w:hAnsi="Wingdings" w:hint="default"/>
      </w:rPr>
    </w:lvl>
  </w:abstractNum>
  <w:abstractNum w:abstractNumId="34" w15:restartNumberingAfterBreak="0">
    <w:nsid w:val="61B0684A"/>
    <w:multiLevelType w:val="hybridMultilevel"/>
    <w:tmpl w:val="DB26E68C"/>
    <w:lvl w:ilvl="0" w:tplc="2BE0899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72B6C"/>
    <w:multiLevelType w:val="hybridMultilevel"/>
    <w:tmpl w:val="A176B05C"/>
    <w:lvl w:ilvl="0" w:tplc="FFFFFFFF">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6" w15:restartNumberingAfterBreak="0">
    <w:nsid w:val="66F87A6B"/>
    <w:multiLevelType w:val="hybridMultilevel"/>
    <w:tmpl w:val="FAB496A2"/>
    <w:lvl w:ilvl="0" w:tplc="3708B7C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0B03D1"/>
    <w:multiLevelType w:val="hybridMultilevel"/>
    <w:tmpl w:val="B776C1D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8" w15:restartNumberingAfterBreak="0">
    <w:nsid w:val="781E4EE3"/>
    <w:multiLevelType w:val="hybridMultilevel"/>
    <w:tmpl w:val="3F807550"/>
    <w:lvl w:ilvl="0" w:tplc="F1CCCC54">
      <w:start w:val="1"/>
      <w:numFmt w:val="bullet"/>
      <w:lvlText w:val="·"/>
      <w:lvlJc w:val="left"/>
      <w:pPr>
        <w:ind w:left="720" w:hanging="360"/>
      </w:pPr>
      <w:rPr>
        <w:rFonts w:ascii="Symbol" w:hAnsi="Symbol" w:hint="default"/>
      </w:rPr>
    </w:lvl>
    <w:lvl w:ilvl="1" w:tplc="2676F3DE">
      <w:start w:val="1"/>
      <w:numFmt w:val="bullet"/>
      <w:lvlText w:val="o"/>
      <w:lvlJc w:val="left"/>
      <w:pPr>
        <w:ind w:left="1440" w:hanging="360"/>
      </w:pPr>
      <w:rPr>
        <w:rFonts w:ascii="Courier New" w:hAnsi="Courier New" w:hint="default"/>
      </w:rPr>
    </w:lvl>
    <w:lvl w:ilvl="2" w:tplc="1BD04CF4">
      <w:start w:val="1"/>
      <w:numFmt w:val="bullet"/>
      <w:lvlText w:val=""/>
      <w:lvlJc w:val="left"/>
      <w:pPr>
        <w:ind w:left="2160" w:hanging="360"/>
      </w:pPr>
      <w:rPr>
        <w:rFonts w:ascii="Wingdings" w:hAnsi="Wingdings" w:hint="default"/>
      </w:rPr>
    </w:lvl>
    <w:lvl w:ilvl="3" w:tplc="8578E2C8">
      <w:start w:val="1"/>
      <w:numFmt w:val="bullet"/>
      <w:lvlText w:val=""/>
      <w:lvlJc w:val="left"/>
      <w:pPr>
        <w:ind w:left="2880" w:hanging="360"/>
      </w:pPr>
      <w:rPr>
        <w:rFonts w:ascii="Symbol" w:hAnsi="Symbol" w:hint="default"/>
      </w:rPr>
    </w:lvl>
    <w:lvl w:ilvl="4" w:tplc="AABA4280">
      <w:start w:val="1"/>
      <w:numFmt w:val="bullet"/>
      <w:lvlText w:val="o"/>
      <w:lvlJc w:val="left"/>
      <w:pPr>
        <w:ind w:left="3600" w:hanging="360"/>
      </w:pPr>
      <w:rPr>
        <w:rFonts w:ascii="Courier New" w:hAnsi="Courier New" w:hint="default"/>
      </w:rPr>
    </w:lvl>
    <w:lvl w:ilvl="5" w:tplc="A01CF212">
      <w:start w:val="1"/>
      <w:numFmt w:val="bullet"/>
      <w:lvlText w:val=""/>
      <w:lvlJc w:val="left"/>
      <w:pPr>
        <w:ind w:left="4320" w:hanging="360"/>
      </w:pPr>
      <w:rPr>
        <w:rFonts w:ascii="Wingdings" w:hAnsi="Wingdings" w:hint="default"/>
      </w:rPr>
    </w:lvl>
    <w:lvl w:ilvl="6" w:tplc="63681D3A">
      <w:start w:val="1"/>
      <w:numFmt w:val="bullet"/>
      <w:lvlText w:val=""/>
      <w:lvlJc w:val="left"/>
      <w:pPr>
        <w:ind w:left="5040" w:hanging="360"/>
      </w:pPr>
      <w:rPr>
        <w:rFonts w:ascii="Symbol" w:hAnsi="Symbol" w:hint="default"/>
      </w:rPr>
    </w:lvl>
    <w:lvl w:ilvl="7" w:tplc="AAA61C7E">
      <w:start w:val="1"/>
      <w:numFmt w:val="bullet"/>
      <w:lvlText w:val="o"/>
      <w:lvlJc w:val="left"/>
      <w:pPr>
        <w:ind w:left="5760" w:hanging="360"/>
      </w:pPr>
      <w:rPr>
        <w:rFonts w:ascii="Courier New" w:hAnsi="Courier New" w:hint="default"/>
      </w:rPr>
    </w:lvl>
    <w:lvl w:ilvl="8" w:tplc="744C1BA4">
      <w:start w:val="1"/>
      <w:numFmt w:val="bullet"/>
      <w:lvlText w:val=""/>
      <w:lvlJc w:val="left"/>
      <w:pPr>
        <w:ind w:left="6480" w:hanging="360"/>
      </w:pPr>
      <w:rPr>
        <w:rFonts w:ascii="Wingdings" w:hAnsi="Wingdings" w:hint="default"/>
      </w:rPr>
    </w:lvl>
  </w:abstractNum>
  <w:abstractNum w:abstractNumId="39" w15:restartNumberingAfterBreak="0">
    <w:nsid w:val="791B4765"/>
    <w:multiLevelType w:val="hybridMultilevel"/>
    <w:tmpl w:val="E5FC9B6A"/>
    <w:lvl w:ilvl="0" w:tplc="9F783788">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3075911">
    <w:abstractNumId w:val="15"/>
  </w:num>
  <w:num w:numId="2" w16cid:durableId="1299602925">
    <w:abstractNumId w:val="33"/>
  </w:num>
  <w:num w:numId="3" w16cid:durableId="1431510050">
    <w:abstractNumId w:val="17"/>
  </w:num>
  <w:num w:numId="4" w16cid:durableId="1960990249">
    <w:abstractNumId w:val="20"/>
  </w:num>
  <w:num w:numId="5" w16cid:durableId="2052486759">
    <w:abstractNumId w:val="19"/>
  </w:num>
  <w:num w:numId="6" w16cid:durableId="1787119791">
    <w:abstractNumId w:val="30"/>
  </w:num>
  <w:num w:numId="7" w16cid:durableId="1307515704">
    <w:abstractNumId w:val="16"/>
  </w:num>
  <w:num w:numId="8" w16cid:durableId="1047994502">
    <w:abstractNumId w:val="38"/>
  </w:num>
  <w:num w:numId="9" w16cid:durableId="398094532">
    <w:abstractNumId w:val="28"/>
  </w:num>
  <w:num w:numId="10" w16cid:durableId="783116388">
    <w:abstractNumId w:val="27"/>
  </w:num>
  <w:num w:numId="11" w16cid:durableId="1208764004">
    <w:abstractNumId w:val="35"/>
  </w:num>
  <w:num w:numId="12" w16cid:durableId="1678000311">
    <w:abstractNumId w:val="31"/>
  </w:num>
  <w:num w:numId="13" w16cid:durableId="1018848057">
    <w:abstractNumId w:val="24"/>
  </w:num>
  <w:num w:numId="14" w16cid:durableId="1304190575">
    <w:abstractNumId w:val="13"/>
  </w:num>
  <w:num w:numId="15" w16cid:durableId="2057312338">
    <w:abstractNumId w:val="32"/>
  </w:num>
  <w:num w:numId="16" w16cid:durableId="1378581537">
    <w:abstractNumId w:val="9"/>
  </w:num>
  <w:num w:numId="17" w16cid:durableId="177081491">
    <w:abstractNumId w:val="7"/>
  </w:num>
  <w:num w:numId="18" w16cid:durableId="1056662414">
    <w:abstractNumId w:val="6"/>
  </w:num>
  <w:num w:numId="19" w16cid:durableId="351690595">
    <w:abstractNumId w:val="5"/>
  </w:num>
  <w:num w:numId="20" w16cid:durableId="563222272">
    <w:abstractNumId w:val="4"/>
  </w:num>
  <w:num w:numId="21" w16cid:durableId="927617986">
    <w:abstractNumId w:val="8"/>
  </w:num>
  <w:num w:numId="22" w16cid:durableId="983192970">
    <w:abstractNumId w:val="3"/>
  </w:num>
  <w:num w:numId="23" w16cid:durableId="76288812">
    <w:abstractNumId w:val="2"/>
  </w:num>
  <w:num w:numId="24" w16cid:durableId="764307513">
    <w:abstractNumId w:val="1"/>
  </w:num>
  <w:num w:numId="25" w16cid:durableId="296838537">
    <w:abstractNumId w:val="0"/>
  </w:num>
  <w:num w:numId="26" w16cid:durableId="265231075">
    <w:abstractNumId w:val="36"/>
  </w:num>
  <w:num w:numId="27" w16cid:durableId="2046521920">
    <w:abstractNumId w:val="29"/>
  </w:num>
  <w:num w:numId="28" w16cid:durableId="1479685203">
    <w:abstractNumId w:val="14"/>
  </w:num>
  <w:num w:numId="29" w16cid:durableId="709184708">
    <w:abstractNumId w:val="39"/>
  </w:num>
  <w:num w:numId="30" w16cid:durableId="434060932">
    <w:abstractNumId w:val="34"/>
  </w:num>
  <w:num w:numId="31" w16cid:durableId="1654329249">
    <w:abstractNumId w:val="31"/>
  </w:num>
  <w:num w:numId="32" w16cid:durableId="2048530740">
    <w:abstractNumId w:val="31"/>
  </w:num>
  <w:num w:numId="33" w16cid:durableId="617689692">
    <w:abstractNumId w:val="31"/>
  </w:num>
  <w:num w:numId="34" w16cid:durableId="1008101593">
    <w:abstractNumId w:val="25"/>
  </w:num>
  <w:num w:numId="35" w16cid:durableId="716589791">
    <w:abstractNumId w:val="31"/>
  </w:num>
  <w:num w:numId="36" w16cid:durableId="2034644432">
    <w:abstractNumId w:val="18"/>
  </w:num>
  <w:num w:numId="37" w16cid:durableId="826939397">
    <w:abstractNumId w:val="26"/>
  </w:num>
  <w:num w:numId="38" w16cid:durableId="1396197300">
    <w:abstractNumId w:val="10"/>
  </w:num>
  <w:num w:numId="39" w16cid:durableId="1996882736">
    <w:abstractNumId w:val="31"/>
  </w:num>
  <w:num w:numId="40" w16cid:durableId="1336031517">
    <w:abstractNumId w:val="31"/>
  </w:num>
  <w:num w:numId="41" w16cid:durableId="1876188591">
    <w:abstractNumId w:val="23"/>
  </w:num>
  <w:num w:numId="42" w16cid:durableId="1202668039">
    <w:abstractNumId w:val="11"/>
  </w:num>
  <w:num w:numId="43" w16cid:durableId="1854759253">
    <w:abstractNumId w:val="22"/>
  </w:num>
  <w:num w:numId="44" w16cid:durableId="401560830">
    <w:abstractNumId w:val="37"/>
  </w:num>
  <w:num w:numId="45" w16cid:durableId="723023800">
    <w:abstractNumId w:val="12"/>
  </w:num>
  <w:num w:numId="46" w16cid:durableId="2935595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034B"/>
    <w:rsid w:val="0001580A"/>
    <w:rsid w:val="00020721"/>
    <w:rsid w:val="0005780E"/>
    <w:rsid w:val="00065CC6"/>
    <w:rsid w:val="00074559"/>
    <w:rsid w:val="00084C09"/>
    <w:rsid w:val="00092EF4"/>
    <w:rsid w:val="000A5B16"/>
    <w:rsid w:val="000A71F7"/>
    <w:rsid w:val="000D0F8A"/>
    <w:rsid w:val="000D57FD"/>
    <w:rsid w:val="000E3F57"/>
    <w:rsid w:val="000F09BE"/>
    <w:rsid w:val="000F09E4"/>
    <w:rsid w:val="000F16FD"/>
    <w:rsid w:val="000F5AAF"/>
    <w:rsid w:val="00102F70"/>
    <w:rsid w:val="0011378B"/>
    <w:rsid w:val="00132BFF"/>
    <w:rsid w:val="001353AD"/>
    <w:rsid w:val="00141E59"/>
    <w:rsid w:val="00143520"/>
    <w:rsid w:val="00153AD2"/>
    <w:rsid w:val="001779EA"/>
    <w:rsid w:val="001D1616"/>
    <w:rsid w:val="001D2F80"/>
    <w:rsid w:val="001D3246"/>
    <w:rsid w:val="001E05FE"/>
    <w:rsid w:val="001F78C5"/>
    <w:rsid w:val="00220EBD"/>
    <w:rsid w:val="002279BA"/>
    <w:rsid w:val="002329F3"/>
    <w:rsid w:val="00243F0D"/>
    <w:rsid w:val="00260767"/>
    <w:rsid w:val="00263EE0"/>
    <w:rsid w:val="002647BB"/>
    <w:rsid w:val="00274141"/>
    <w:rsid w:val="002754C1"/>
    <w:rsid w:val="002841C8"/>
    <w:rsid w:val="0028516B"/>
    <w:rsid w:val="002B0664"/>
    <w:rsid w:val="002B705E"/>
    <w:rsid w:val="002C2890"/>
    <w:rsid w:val="002C6F90"/>
    <w:rsid w:val="002D6B83"/>
    <w:rsid w:val="002E4FB5"/>
    <w:rsid w:val="002F297E"/>
    <w:rsid w:val="00301794"/>
    <w:rsid w:val="003023B9"/>
    <w:rsid w:val="00302FB8"/>
    <w:rsid w:val="00304EA1"/>
    <w:rsid w:val="00310774"/>
    <w:rsid w:val="00314D81"/>
    <w:rsid w:val="00322FC6"/>
    <w:rsid w:val="00323772"/>
    <w:rsid w:val="00332A95"/>
    <w:rsid w:val="0035293F"/>
    <w:rsid w:val="00353213"/>
    <w:rsid w:val="003606C4"/>
    <w:rsid w:val="003702FF"/>
    <w:rsid w:val="003716BC"/>
    <w:rsid w:val="00381C75"/>
    <w:rsid w:val="00391986"/>
    <w:rsid w:val="003A00B4"/>
    <w:rsid w:val="003A06B2"/>
    <w:rsid w:val="003B2349"/>
    <w:rsid w:val="003B33A0"/>
    <w:rsid w:val="003C57B2"/>
    <w:rsid w:val="003C5E71"/>
    <w:rsid w:val="003D1C2C"/>
    <w:rsid w:val="003D2F95"/>
    <w:rsid w:val="003D6727"/>
    <w:rsid w:val="003E2A1B"/>
    <w:rsid w:val="003F38A3"/>
    <w:rsid w:val="00413819"/>
    <w:rsid w:val="00415EE0"/>
    <w:rsid w:val="004163CE"/>
    <w:rsid w:val="00417AA3"/>
    <w:rsid w:val="00424CB4"/>
    <w:rsid w:val="00425DFE"/>
    <w:rsid w:val="00432AD1"/>
    <w:rsid w:val="00434EDB"/>
    <w:rsid w:val="00440B32"/>
    <w:rsid w:val="00447907"/>
    <w:rsid w:val="004540E9"/>
    <w:rsid w:val="0046078D"/>
    <w:rsid w:val="00461EC6"/>
    <w:rsid w:val="004643AC"/>
    <w:rsid w:val="00492F74"/>
    <w:rsid w:val="00495C80"/>
    <w:rsid w:val="004A2ED8"/>
    <w:rsid w:val="004D2629"/>
    <w:rsid w:val="004E7220"/>
    <w:rsid w:val="004F5BDA"/>
    <w:rsid w:val="00507495"/>
    <w:rsid w:val="0051631E"/>
    <w:rsid w:val="00525D7C"/>
    <w:rsid w:val="00530EAC"/>
    <w:rsid w:val="00537A1F"/>
    <w:rsid w:val="00540787"/>
    <w:rsid w:val="00544CA6"/>
    <w:rsid w:val="00566029"/>
    <w:rsid w:val="005840C0"/>
    <w:rsid w:val="00587D04"/>
    <w:rsid w:val="005923CB"/>
    <w:rsid w:val="005924EB"/>
    <w:rsid w:val="00593909"/>
    <w:rsid w:val="00595F99"/>
    <w:rsid w:val="005A5E01"/>
    <w:rsid w:val="005A7BF6"/>
    <w:rsid w:val="005B391B"/>
    <w:rsid w:val="005C15AB"/>
    <w:rsid w:val="005C797D"/>
    <w:rsid w:val="005D3D78"/>
    <w:rsid w:val="005E2EF0"/>
    <w:rsid w:val="005F4092"/>
    <w:rsid w:val="00653C5B"/>
    <w:rsid w:val="006707D8"/>
    <w:rsid w:val="0068471E"/>
    <w:rsid w:val="00684F98"/>
    <w:rsid w:val="00693FFD"/>
    <w:rsid w:val="006B2667"/>
    <w:rsid w:val="006D2159"/>
    <w:rsid w:val="006E7C04"/>
    <w:rsid w:val="006F787C"/>
    <w:rsid w:val="00702636"/>
    <w:rsid w:val="00724507"/>
    <w:rsid w:val="00727A2D"/>
    <w:rsid w:val="00741CD8"/>
    <w:rsid w:val="00764C76"/>
    <w:rsid w:val="00773E6C"/>
    <w:rsid w:val="00781FB1"/>
    <w:rsid w:val="007D1234"/>
    <w:rsid w:val="007D1B6D"/>
    <w:rsid w:val="00803FC5"/>
    <w:rsid w:val="00813C37"/>
    <w:rsid w:val="008154B5"/>
    <w:rsid w:val="00820B9C"/>
    <w:rsid w:val="00823962"/>
    <w:rsid w:val="00832603"/>
    <w:rsid w:val="00833190"/>
    <w:rsid w:val="0083466B"/>
    <w:rsid w:val="00850410"/>
    <w:rsid w:val="00852719"/>
    <w:rsid w:val="00860115"/>
    <w:rsid w:val="00870A89"/>
    <w:rsid w:val="0087274D"/>
    <w:rsid w:val="00873CF3"/>
    <w:rsid w:val="0088783C"/>
    <w:rsid w:val="0089367A"/>
    <w:rsid w:val="0089598E"/>
    <w:rsid w:val="008D0F01"/>
    <w:rsid w:val="008D1355"/>
    <w:rsid w:val="008F2ADC"/>
    <w:rsid w:val="0090488C"/>
    <w:rsid w:val="00905322"/>
    <w:rsid w:val="00924A04"/>
    <w:rsid w:val="00924A0A"/>
    <w:rsid w:val="009270B1"/>
    <w:rsid w:val="009325D2"/>
    <w:rsid w:val="00935142"/>
    <w:rsid w:val="009370BC"/>
    <w:rsid w:val="009539C3"/>
    <w:rsid w:val="00962D96"/>
    <w:rsid w:val="00970580"/>
    <w:rsid w:val="00970B3F"/>
    <w:rsid w:val="0098739B"/>
    <w:rsid w:val="009B61E5"/>
    <w:rsid w:val="009D1E89"/>
    <w:rsid w:val="009E230A"/>
    <w:rsid w:val="009E5707"/>
    <w:rsid w:val="00A11B8F"/>
    <w:rsid w:val="00A12DC5"/>
    <w:rsid w:val="00A17661"/>
    <w:rsid w:val="00A177B6"/>
    <w:rsid w:val="00A24B2D"/>
    <w:rsid w:val="00A40966"/>
    <w:rsid w:val="00A55572"/>
    <w:rsid w:val="00A56A92"/>
    <w:rsid w:val="00A825D8"/>
    <w:rsid w:val="00A921E0"/>
    <w:rsid w:val="00A922F4"/>
    <w:rsid w:val="00A968BD"/>
    <w:rsid w:val="00AA09E9"/>
    <w:rsid w:val="00AA33D8"/>
    <w:rsid w:val="00AA373C"/>
    <w:rsid w:val="00AB3A78"/>
    <w:rsid w:val="00AD20A8"/>
    <w:rsid w:val="00AD3BAC"/>
    <w:rsid w:val="00AE5526"/>
    <w:rsid w:val="00AF051B"/>
    <w:rsid w:val="00B01578"/>
    <w:rsid w:val="00B04729"/>
    <w:rsid w:val="00B0738F"/>
    <w:rsid w:val="00B13D3B"/>
    <w:rsid w:val="00B230DB"/>
    <w:rsid w:val="00B26601"/>
    <w:rsid w:val="00B41951"/>
    <w:rsid w:val="00B53229"/>
    <w:rsid w:val="00B60DA2"/>
    <w:rsid w:val="00B62480"/>
    <w:rsid w:val="00B81B70"/>
    <w:rsid w:val="00B83463"/>
    <w:rsid w:val="00BA372E"/>
    <w:rsid w:val="00BB3BAB"/>
    <w:rsid w:val="00BC1EC3"/>
    <w:rsid w:val="00BD0724"/>
    <w:rsid w:val="00BD2B91"/>
    <w:rsid w:val="00BE433D"/>
    <w:rsid w:val="00BE4DE4"/>
    <w:rsid w:val="00BE5521"/>
    <w:rsid w:val="00BF6C23"/>
    <w:rsid w:val="00C04985"/>
    <w:rsid w:val="00C22751"/>
    <w:rsid w:val="00C53263"/>
    <w:rsid w:val="00C73C59"/>
    <w:rsid w:val="00C75F1D"/>
    <w:rsid w:val="00C933FE"/>
    <w:rsid w:val="00C94A6F"/>
    <w:rsid w:val="00C95156"/>
    <w:rsid w:val="00CA0DC2"/>
    <w:rsid w:val="00CA4EA3"/>
    <w:rsid w:val="00CB1537"/>
    <w:rsid w:val="00CB68E8"/>
    <w:rsid w:val="00CE144A"/>
    <w:rsid w:val="00CF2E1C"/>
    <w:rsid w:val="00CF7206"/>
    <w:rsid w:val="00D04F01"/>
    <w:rsid w:val="00D06414"/>
    <w:rsid w:val="00D20017"/>
    <w:rsid w:val="00D20F6B"/>
    <w:rsid w:val="00D234BC"/>
    <w:rsid w:val="00D24E5A"/>
    <w:rsid w:val="00D338E4"/>
    <w:rsid w:val="00D42D90"/>
    <w:rsid w:val="00D51947"/>
    <w:rsid w:val="00D532F0"/>
    <w:rsid w:val="00D56885"/>
    <w:rsid w:val="00D56E0F"/>
    <w:rsid w:val="00D61AB8"/>
    <w:rsid w:val="00D76E10"/>
    <w:rsid w:val="00D77413"/>
    <w:rsid w:val="00D82759"/>
    <w:rsid w:val="00D86DE4"/>
    <w:rsid w:val="00D96258"/>
    <w:rsid w:val="00DE1909"/>
    <w:rsid w:val="00DE51DB"/>
    <w:rsid w:val="00E208DF"/>
    <w:rsid w:val="00E21229"/>
    <w:rsid w:val="00E21D96"/>
    <w:rsid w:val="00E23F1D"/>
    <w:rsid w:val="00E30E05"/>
    <w:rsid w:val="00E34234"/>
    <w:rsid w:val="00E36361"/>
    <w:rsid w:val="00E55AE9"/>
    <w:rsid w:val="00E5762E"/>
    <w:rsid w:val="00E7229D"/>
    <w:rsid w:val="00E80686"/>
    <w:rsid w:val="00E93D82"/>
    <w:rsid w:val="00EA397D"/>
    <w:rsid w:val="00EB0C84"/>
    <w:rsid w:val="00EB3C38"/>
    <w:rsid w:val="00EC49C6"/>
    <w:rsid w:val="00ED20D4"/>
    <w:rsid w:val="00F00585"/>
    <w:rsid w:val="00F0340D"/>
    <w:rsid w:val="00F04867"/>
    <w:rsid w:val="00F11B0E"/>
    <w:rsid w:val="00F17FDE"/>
    <w:rsid w:val="00F23812"/>
    <w:rsid w:val="00F27E16"/>
    <w:rsid w:val="00F40D53"/>
    <w:rsid w:val="00F4356E"/>
    <w:rsid w:val="00F4525C"/>
    <w:rsid w:val="00F47390"/>
    <w:rsid w:val="00F50D86"/>
    <w:rsid w:val="00F51024"/>
    <w:rsid w:val="00F53BD2"/>
    <w:rsid w:val="00F54118"/>
    <w:rsid w:val="00F55BFF"/>
    <w:rsid w:val="00F623A9"/>
    <w:rsid w:val="00FA3261"/>
    <w:rsid w:val="00FA3649"/>
    <w:rsid w:val="00FA4436"/>
    <w:rsid w:val="00FB75E9"/>
    <w:rsid w:val="00FD29D3"/>
    <w:rsid w:val="00FE3F0B"/>
    <w:rsid w:val="00FF11CA"/>
    <w:rsid w:val="01437033"/>
    <w:rsid w:val="01966DDC"/>
    <w:rsid w:val="01BEA4BF"/>
    <w:rsid w:val="01F2D894"/>
    <w:rsid w:val="02D39510"/>
    <w:rsid w:val="031E4571"/>
    <w:rsid w:val="032625CC"/>
    <w:rsid w:val="033428F9"/>
    <w:rsid w:val="03A57FE5"/>
    <w:rsid w:val="03BAC81A"/>
    <w:rsid w:val="045818CB"/>
    <w:rsid w:val="04C9B0E1"/>
    <w:rsid w:val="0503BEEC"/>
    <w:rsid w:val="05077597"/>
    <w:rsid w:val="0593A15F"/>
    <w:rsid w:val="06C00E1E"/>
    <w:rsid w:val="06CFCC93"/>
    <w:rsid w:val="0717F62C"/>
    <w:rsid w:val="08572657"/>
    <w:rsid w:val="087A7F78"/>
    <w:rsid w:val="08D448AF"/>
    <w:rsid w:val="090D2C05"/>
    <w:rsid w:val="09672861"/>
    <w:rsid w:val="09682B50"/>
    <w:rsid w:val="0A156C95"/>
    <w:rsid w:val="0A168095"/>
    <w:rsid w:val="0A34CE16"/>
    <w:rsid w:val="0A4E0820"/>
    <w:rsid w:val="0A95C346"/>
    <w:rsid w:val="0AD24A33"/>
    <w:rsid w:val="0AFF9959"/>
    <w:rsid w:val="0B16998F"/>
    <w:rsid w:val="0B3408C3"/>
    <w:rsid w:val="0C73C1E9"/>
    <w:rsid w:val="0C7E840F"/>
    <w:rsid w:val="0CA00E4F"/>
    <w:rsid w:val="0DC617FE"/>
    <w:rsid w:val="0DF65798"/>
    <w:rsid w:val="0E9DB460"/>
    <w:rsid w:val="0ECACBF7"/>
    <w:rsid w:val="0F152D35"/>
    <w:rsid w:val="0F40006F"/>
    <w:rsid w:val="1019CBBB"/>
    <w:rsid w:val="1103E001"/>
    <w:rsid w:val="11B8EA7F"/>
    <w:rsid w:val="1322C634"/>
    <w:rsid w:val="132E9BB6"/>
    <w:rsid w:val="134CCE41"/>
    <w:rsid w:val="150C690E"/>
    <w:rsid w:val="156FBAFB"/>
    <w:rsid w:val="15D92255"/>
    <w:rsid w:val="15E16577"/>
    <w:rsid w:val="160D3BBF"/>
    <w:rsid w:val="160DAAFA"/>
    <w:rsid w:val="16D68769"/>
    <w:rsid w:val="17237971"/>
    <w:rsid w:val="17442714"/>
    <w:rsid w:val="178D9F41"/>
    <w:rsid w:val="19F06A16"/>
    <w:rsid w:val="1A3F0DF3"/>
    <w:rsid w:val="1A799924"/>
    <w:rsid w:val="1AD9F1F3"/>
    <w:rsid w:val="1B259AC8"/>
    <w:rsid w:val="1BD23404"/>
    <w:rsid w:val="1D2B7C09"/>
    <w:rsid w:val="1D5ADBE2"/>
    <w:rsid w:val="1D9A2B16"/>
    <w:rsid w:val="1DF1D0C3"/>
    <w:rsid w:val="1E1F7A48"/>
    <w:rsid w:val="1EDF3156"/>
    <w:rsid w:val="1F12DDCF"/>
    <w:rsid w:val="20136F00"/>
    <w:rsid w:val="206C56EF"/>
    <w:rsid w:val="2096D7A6"/>
    <w:rsid w:val="213380DA"/>
    <w:rsid w:val="21734030"/>
    <w:rsid w:val="21A9F2CA"/>
    <w:rsid w:val="23223241"/>
    <w:rsid w:val="23663768"/>
    <w:rsid w:val="247427DC"/>
    <w:rsid w:val="248896AA"/>
    <w:rsid w:val="25DB5384"/>
    <w:rsid w:val="26BB60D7"/>
    <w:rsid w:val="26F4E5AD"/>
    <w:rsid w:val="278A145C"/>
    <w:rsid w:val="27A2C4EE"/>
    <w:rsid w:val="27BDDA73"/>
    <w:rsid w:val="27BF5B2A"/>
    <w:rsid w:val="287BD79F"/>
    <w:rsid w:val="28EC24E5"/>
    <w:rsid w:val="297A01DA"/>
    <w:rsid w:val="29A3FAE3"/>
    <w:rsid w:val="2AC925D5"/>
    <w:rsid w:val="2B0846F9"/>
    <w:rsid w:val="2BBB8409"/>
    <w:rsid w:val="2C1FC787"/>
    <w:rsid w:val="2C84F1DE"/>
    <w:rsid w:val="2CC8E09F"/>
    <w:rsid w:val="2E2A5DCD"/>
    <w:rsid w:val="2E5877B1"/>
    <w:rsid w:val="2E957076"/>
    <w:rsid w:val="2F8C9783"/>
    <w:rsid w:val="2FAF1DF7"/>
    <w:rsid w:val="3225D519"/>
    <w:rsid w:val="3270443F"/>
    <w:rsid w:val="3340CC36"/>
    <w:rsid w:val="33D758C8"/>
    <w:rsid w:val="343A3EFF"/>
    <w:rsid w:val="35125BE4"/>
    <w:rsid w:val="3517C88C"/>
    <w:rsid w:val="351D95B2"/>
    <w:rsid w:val="36ABD764"/>
    <w:rsid w:val="374FAB06"/>
    <w:rsid w:val="37924840"/>
    <w:rsid w:val="37C740C8"/>
    <w:rsid w:val="37D7D4DE"/>
    <w:rsid w:val="37F6E886"/>
    <w:rsid w:val="380C22BA"/>
    <w:rsid w:val="3889543D"/>
    <w:rsid w:val="38A34DDB"/>
    <w:rsid w:val="38B07871"/>
    <w:rsid w:val="38E77797"/>
    <w:rsid w:val="397BF1FC"/>
    <w:rsid w:val="39E0431F"/>
    <w:rsid w:val="3A3E717B"/>
    <w:rsid w:val="3A6F8ECF"/>
    <w:rsid w:val="3A9A7CAA"/>
    <w:rsid w:val="3AFA894E"/>
    <w:rsid w:val="3B96615B"/>
    <w:rsid w:val="3C010426"/>
    <w:rsid w:val="3DA2A2E4"/>
    <w:rsid w:val="3DA3CD71"/>
    <w:rsid w:val="3DB2F372"/>
    <w:rsid w:val="3DB4A639"/>
    <w:rsid w:val="3DF76473"/>
    <w:rsid w:val="3EC86C57"/>
    <w:rsid w:val="3F2FB9F9"/>
    <w:rsid w:val="3F52FBA9"/>
    <w:rsid w:val="3F8C6911"/>
    <w:rsid w:val="3F92E02C"/>
    <w:rsid w:val="4102EDE0"/>
    <w:rsid w:val="410FB1DB"/>
    <w:rsid w:val="41BDA94D"/>
    <w:rsid w:val="422D19A0"/>
    <w:rsid w:val="42FF02C4"/>
    <w:rsid w:val="436983C8"/>
    <w:rsid w:val="43C66ACD"/>
    <w:rsid w:val="44516BED"/>
    <w:rsid w:val="44820D2A"/>
    <w:rsid w:val="457369B4"/>
    <w:rsid w:val="45ED3808"/>
    <w:rsid w:val="462FDE44"/>
    <w:rsid w:val="46B7E0F5"/>
    <w:rsid w:val="47507089"/>
    <w:rsid w:val="4837CC64"/>
    <w:rsid w:val="4861D4E9"/>
    <w:rsid w:val="48A8A473"/>
    <w:rsid w:val="491A658C"/>
    <w:rsid w:val="4A4679BF"/>
    <w:rsid w:val="4A57A812"/>
    <w:rsid w:val="4A7DA2A5"/>
    <w:rsid w:val="4AE08C95"/>
    <w:rsid w:val="4B857D05"/>
    <w:rsid w:val="4C6A1A3E"/>
    <w:rsid w:val="4C84CB2D"/>
    <w:rsid w:val="4CDAC529"/>
    <w:rsid w:val="4D706BBC"/>
    <w:rsid w:val="4DB51C78"/>
    <w:rsid w:val="4E5E98B8"/>
    <w:rsid w:val="4EA6264A"/>
    <w:rsid w:val="4EA9352A"/>
    <w:rsid w:val="4EC3DD3B"/>
    <w:rsid w:val="4F535BAF"/>
    <w:rsid w:val="4FC96112"/>
    <w:rsid w:val="515ECFDE"/>
    <w:rsid w:val="52486FD6"/>
    <w:rsid w:val="5251A1AB"/>
    <w:rsid w:val="528E3E6B"/>
    <w:rsid w:val="5324D32D"/>
    <w:rsid w:val="53383EF0"/>
    <w:rsid w:val="54391D41"/>
    <w:rsid w:val="5445FF1E"/>
    <w:rsid w:val="547C7700"/>
    <w:rsid w:val="5481A56E"/>
    <w:rsid w:val="54C27DC3"/>
    <w:rsid w:val="54DAD9CD"/>
    <w:rsid w:val="5509828A"/>
    <w:rsid w:val="5519B41B"/>
    <w:rsid w:val="55A1A7D1"/>
    <w:rsid w:val="55B3816D"/>
    <w:rsid w:val="55C0F8F6"/>
    <w:rsid w:val="5718DF1D"/>
    <w:rsid w:val="57CEABF2"/>
    <w:rsid w:val="58368C1A"/>
    <w:rsid w:val="59A33AF7"/>
    <w:rsid w:val="59B1664B"/>
    <w:rsid w:val="59ED2A76"/>
    <w:rsid w:val="5A16B4B5"/>
    <w:rsid w:val="5A703F46"/>
    <w:rsid w:val="5A84BD44"/>
    <w:rsid w:val="5ADD236F"/>
    <w:rsid w:val="5ADE0764"/>
    <w:rsid w:val="5B1B3A64"/>
    <w:rsid w:val="5B2AE78B"/>
    <w:rsid w:val="5B732F72"/>
    <w:rsid w:val="5B8BA56F"/>
    <w:rsid w:val="5BB8C59B"/>
    <w:rsid w:val="5BEDDDE9"/>
    <w:rsid w:val="5C06DCF2"/>
    <w:rsid w:val="5C656EB7"/>
    <w:rsid w:val="5DA2B928"/>
    <w:rsid w:val="5DA6AEDA"/>
    <w:rsid w:val="5E06CD2B"/>
    <w:rsid w:val="5E184C27"/>
    <w:rsid w:val="5E4FC3C8"/>
    <w:rsid w:val="5E9D85B5"/>
    <w:rsid w:val="5F3EB70F"/>
    <w:rsid w:val="5F439190"/>
    <w:rsid w:val="5F5EFCE0"/>
    <w:rsid w:val="604F386D"/>
    <w:rsid w:val="60AB80D2"/>
    <w:rsid w:val="62521CE3"/>
    <w:rsid w:val="6421F1DB"/>
    <w:rsid w:val="64833D86"/>
    <w:rsid w:val="6491FFBA"/>
    <w:rsid w:val="649A0FD0"/>
    <w:rsid w:val="64B0495A"/>
    <w:rsid w:val="650F5AC7"/>
    <w:rsid w:val="6515B639"/>
    <w:rsid w:val="6588557F"/>
    <w:rsid w:val="65B8CD50"/>
    <w:rsid w:val="6628B75C"/>
    <w:rsid w:val="6654A48E"/>
    <w:rsid w:val="679FBD76"/>
    <w:rsid w:val="68049E09"/>
    <w:rsid w:val="69695C53"/>
    <w:rsid w:val="69A9B76D"/>
    <w:rsid w:val="69FDF802"/>
    <w:rsid w:val="6A1637B7"/>
    <w:rsid w:val="6A21F74C"/>
    <w:rsid w:val="6A85A78C"/>
    <w:rsid w:val="6ABCED80"/>
    <w:rsid w:val="6B263FB9"/>
    <w:rsid w:val="6BB8E7D6"/>
    <w:rsid w:val="6C591147"/>
    <w:rsid w:val="6C737441"/>
    <w:rsid w:val="6CB699C5"/>
    <w:rsid w:val="6D337BCC"/>
    <w:rsid w:val="6D698C37"/>
    <w:rsid w:val="6DD659AF"/>
    <w:rsid w:val="6DE14E31"/>
    <w:rsid w:val="6E14A801"/>
    <w:rsid w:val="6E6DE7D3"/>
    <w:rsid w:val="6F88E8C0"/>
    <w:rsid w:val="6FC1B244"/>
    <w:rsid w:val="708E1439"/>
    <w:rsid w:val="710C9963"/>
    <w:rsid w:val="71C4992B"/>
    <w:rsid w:val="724EDEA1"/>
    <w:rsid w:val="72F96575"/>
    <w:rsid w:val="738D4D1B"/>
    <w:rsid w:val="73BF472B"/>
    <w:rsid w:val="744C6CFA"/>
    <w:rsid w:val="745BD7BF"/>
    <w:rsid w:val="746A7F4E"/>
    <w:rsid w:val="746EAD13"/>
    <w:rsid w:val="74E1351F"/>
    <w:rsid w:val="7509DBEC"/>
    <w:rsid w:val="755EDC55"/>
    <w:rsid w:val="7578B4D5"/>
    <w:rsid w:val="75BCCAF0"/>
    <w:rsid w:val="75ECAC30"/>
    <w:rsid w:val="769AACB0"/>
    <w:rsid w:val="77443560"/>
    <w:rsid w:val="779C6664"/>
    <w:rsid w:val="78339743"/>
    <w:rsid w:val="79C9F293"/>
    <w:rsid w:val="79ECB7AA"/>
    <w:rsid w:val="7AC77918"/>
    <w:rsid w:val="7B623826"/>
    <w:rsid w:val="7BAF769E"/>
    <w:rsid w:val="7C190496"/>
    <w:rsid w:val="7C71B292"/>
    <w:rsid w:val="7C8C7B92"/>
    <w:rsid w:val="7CB6CC87"/>
    <w:rsid w:val="7CFF6794"/>
    <w:rsid w:val="7DBC81E6"/>
    <w:rsid w:val="7E635B3E"/>
    <w:rsid w:val="7EFB7676"/>
    <w:rsid w:val="7F926829"/>
    <w:rsid w:val="7FB53CBE"/>
    <w:rsid w:val="7FEFD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798EF3BD-94FF-419D-AD94-9CC3C6D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12"/>
      </w:numPr>
    </w:pPr>
  </w:style>
  <w:style w:type="paragraph" w:customStyle="1" w:styleId="Numbers">
    <w:name w:val="Numbers"/>
    <w:basedOn w:val="Bullet"/>
    <w:qFormat/>
    <w:rsid w:val="0035293F"/>
    <w:pPr>
      <w:numPr>
        <w:numId w:val="13"/>
      </w:numPr>
      <w:ind w:left="425" w:hanging="425"/>
    </w:pPr>
    <w:rPr>
      <w:lang w:val="en-US"/>
    </w:rPr>
  </w:style>
  <w:style w:type="paragraph" w:customStyle="1" w:styleId="Tablecondensedbullet">
    <w:name w:val="Table condensed bullet"/>
    <w:basedOn w:val="Normal"/>
    <w:qFormat/>
    <w:rsid w:val="00495C80"/>
    <w:pPr>
      <w:numPr>
        <w:numId w:val="1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1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16"/>
      </w:numPr>
      <w:contextualSpacing/>
    </w:pPr>
  </w:style>
  <w:style w:type="paragraph" w:styleId="ListBullet2">
    <w:name w:val="List Bullet 2"/>
    <w:basedOn w:val="Normal"/>
    <w:uiPriority w:val="99"/>
    <w:semiHidden/>
    <w:unhideWhenUsed/>
    <w:rsid w:val="00870A89"/>
    <w:pPr>
      <w:numPr>
        <w:numId w:val="17"/>
      </w:numPr>
      <w:contextualSpacing/>
    </w:pPr>
  </w:style>
  <w:style w:type="paragraph" w:styleId="ListBullet3">
    <w:name w:val="List Bullet 3"/>
    <w:basedOn w:val="Normal"/>
    <w:uiPriority w:val="99"/>
    <w:semiHidden/>
    <w:unhideWhenUsed/>
    <w:rsid w:val="00870A89"/>
    <w:pPr>
      <w:numPr>
        <w:numId w:val="18"/>
      </w:numPr>
      <w:contextualSpacing/>
    </w:pPr>
  </w:style>
  <w:style w:type="paragraph" w:styleId="ListBullet4">
    <w:name w:val="List Bullet 4"/>
    <w:basedOn w:val="Normal"/>
    <w:uiPriority w:val="99"/>
    <w:semiHidden/>
    <w:unhideWhenUsed/>
    <w:rsid w:val="00870A89"/>
    <w:pPr>
      <w:numPr>
        <w:numId w:val="19"/>
      </w:numPr>
      <w:contextualSpacing/>
    </w:pPr>
  </w:style>
  <w:style w:type="paragraph" w:styleId="ListBullet5">
    <w:name w:val="List Bullet 5"/>
    <w:basedOn w:val="Normal"/>
    <w:uiPriority w:val="99"/>
    <w:semiHidden/>
    <w:unhideWhenUsed/>
    <w:rsid w:val="00870A89"/>
    <w:pPr>
      <w:numPr>
        <w:numId w:val="2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21"/>
      </w:numPr>
      <w:contextualSpacing/>
    </w:pPr>
  </w:style>
  <w:style w:type="paragraph" w:styleId="ListNumber2">
    <w:name w:val="List Number 2"/>
    <w:basedOn w:val="Normal"/>
    <w:uiPriority w:val="99"/>
    <w:semiHidden/>
    <w:unhideWhenUsed/>
    <w:rsid w:val="00870A89"/>
    <w:pPr>
      <w:numPr>
        <w:numId w:val="22"/>
      </w:numPr>
      <w:contextualSpacing/>
    </w:pPr>
  </w:style>
  <w:style w:type="paragraph" w:styleId="ListNumber3">
    <w:name w:val="List Number 3"/>
    <w:basedOn w:val="Normal"/>
    <w:uiPriority w:val="99"/>
    <w:semiHidden/>
    <w:unhideWhenUsed/>
    <w:rsid w:val="00870A89"/>
    <w:pPr>
      <w:numPr>
        <w:numId w:val="23"/>
      </w:numPr>
      <w:contextualSpacing/>
    </w:pPr>
  </w:style>
  <w:style w:type="paragraph" w:styleId="ListNumber4">
    <w:name w:val="List Number 4"/>
    <w:basedOn w:val="Normal"/>
    <w:uiPriority w:val="99"/>
    <w:semiHidden/>
    <w:unhideWhenUsed/>
    <w:rsid w:val="00870A89"/>
    <w:pPr>
      <w:numPr>
        <w:numId w:val="24"/>
      </w:numPr>
      <w:contextualSpacing/>
    </w:pPr>
  </w:style>
  <w:style w:type="paragraph" w:styleId="ListNumber5">
    <w:name w:val="List Number 5"/>
    <w:basedOn w:val="Normal"/>
    <w:uiPriority w:val="99"/>
    <w:semiHidden/>
    <w:unhideWhenUsed/>
    <w:rsid w:val="00870A89"/>
    <w:pPr>
      <w:numPr>
        <w:numId w:val="2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2D96"/>
    <w:pPr>
      <w:spacing w:after="0" w:line="240" w:lineRule="auto"/>
    </w:pPr>
  </w:style>
  <w:style w:type="paragraph" w:customStyle="1" w:styleId="xmsolistparagraph">
    <w:name w:val="x_msolistparagraph"/>
    <w:basedOn w:val="Normal"/>
    <w:rsid w:val="000D57FD"/>
    <w:pPr>
      <w:spacing w:before="100" w:beforeAutospacing="1" w:after="100" w:afterAutospacing="1" w:line="240" w:lineRule="auto"/>
    </w:pPr>
    <w:rPr>
      <w:rFonts w:ascii="Aptos" w:hAnsi="Aptos" w:cs="Calibri"/>
      <w:sz w:val="24"/>
      <w:szCs w:val="24"/>
      <w:lang w:val="en-AU" w:eastAsia="en-AU"/>
    </w:rPr>
  </w:style>
  <w:style w:type="character" w:customStyle="1" w:styleId="xapple-converted-space">
    <w:name w:val="x_apple-converted-space"/>
    <w:basedOn w:val="DefaultParagraphFont"/>
    <w:rsid w:val="000D57FD"/>
  </w:style>
  <w:style w:type="character" w:customStyle="1" w:styleId="normaltextrun">
    <w:name w:val="normaltextrun"/>
    <w:basedOn w:val="DefaultParagraphFont"/>
    <w:uiPriority w:val="1"/>
    <w:rsid w:val="5324D32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6340">
      <w:bodyDiv w:val="1"/>
      <w:marLeft w:val="0"/>
      <w:marRight w:val="0"/>
      <w:marTop w:val="0"/>
      <w:marBottom w:val="0"/>
      <w:divBdr>
        <w:top w:val="none" w:sz="0" w:space="0" w:color="auto"/>
        <w:left w:val="none" w:sz="0" w:space="0" w:color="auto"/>
        <w:bottom w:val="none" w:sz="0" w:space="0" w:color="auto"/>
        <w:right w:val="none" w:sz="0" w:space="0" w:color="auto"/>
      </w:divBdr>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C21E2CE2-5EAA-468D-972D-1903789DDF5D}">
    <t:Anchor>
      <t:Comment id="40560238"/>
    </t:Anchor>
    <t:History>
      <t:Event id="{5BCB9624-64D2-4852-9113-E35E1D35E89E}" time="2025-07-09T21:12:40.559Z">
        <t:Attribution userId="S::Lauren.Sayer@education.vic.gov.au::3f08e2a9-5296-44ef-b8ab-b319039af7ca" userProvider="AD" userName="Lauren Sayer"/>
        <t:Anchor>
          <t:Comment id="40560238"/>
        </t:Anchor>
        <t:Create/>
      </t:Event>
      <t:Event id="{6C2587A4-BE61-402C-A1D7-DD2F6B919C89}" time="2025-07-09T21:12:40.559Z">
        <t:Attribution userId="S::Lauren.Sayer@education.vic.gov.au::3f08e2a9-5296-44ef-b8ab-b319039af7ca" userProvider="AD" userName="Lauren Sayer"/>
        <t:Anchor>
          <t:Comment id="40560238"/>
        </t:Anchor>
        <t:Assign userId="S::Monica.Bini@education.vic.gov.au::8d61ca65-6015-4340-8233-756fc75675aa" userProvider="AD" userName="Monica Bini"/>
      </t:Event>
      <t:Event id="{52617C4B-219E-4929-A5D5-C6481C18F62B}" time="2025-07-09T21:12:40.559Z">
        <t:Attribution userId="S::Lauren.Sayer@education.vic.gov.au::3f08e2a9-5296-44ef-b8ab-b319039af7ca" userProvider="AD" userName="Lauren Sayer"/>
        <t:Anchor>
          <t:Comment id="40560238"/>
        </t:Anchor>
        <t:SetTitle title="@Monica Bini See comment in panel member P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034B"/>
    <w:rsid w:val="000667C6"/>
    <w:rsid w:val="00175C43"/>
    <w:rsid w:val="001F78C5"/>
    <w:rsid w:val="00263EE0"/>
    <w:rsid w:val="002B5BB3"/>
    <w:rsid w:val="002D6B83"/>
    <w:rsid w:val="00310774"/>
    <w:rsid w:val="003606C4"/>
    <w:rsid w:val="00396470"/>
    <w:rsid w:val="003D1C2C"/>
    <w:rsid w:val="00425F90"/>
    <w:rsid w:val="00540787"/>
    <w:rsid w:val="00626D65"/>
    <w:rsid w:val="00645562"/>
    <w:rsid w:val="006674CA"/>
    <w:rsid w:val="006B2667"/>
    <w:rsid w:val="006E7C04"/>
    <w:rsid w:val="00727A2D"/>
    <w:rsid w:val="00772250"/>
    <w:rsid w:val="008800BF"/>
    <w:rsid w:val="009325D2"/>
    <w:rsid w:val="00A11B8F"/>
    <w:rsid w:val="00A676E5"/>
    <w:rsid w:val="00A91D69"/>
    <w:rsid w:val="00AB3A78"/>
    <w:rsid w:val="00AD3BAC"/>
    <w:rsid w:val="00B53D0C"/>
    <w:rsid w:val="00BC1EC3"/>
    <w:rsid w:val="00CB1537"/>
    <w:rsid w:val="00CB355C"/>
    <w:rsid w:val="00CD556D"/>
    <w:rsid w:val="00CF2E1C"/>
    <w:rsid w:val="00D42A31"/>
    <w:rsid w:val="00D56885"/>
    <w:rsid w:val="00DC7808"/>
    <w:rsid w:val="00E21D96"/>
    <w:rsid w:val="00E45379"/>
    <w:rsid w:val="00E9532F"/>
    <w:rsid w:val="00F53B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Comments xmlns="e9ccb2cb-7aa8-4bc9-a094-f008dabcc21d" xsi:nil="true"/>
    <VersionControl xmlns="e9ccb2cb-7aa8-4bc9-a094-f008dabcc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4" ma:contentTypeDescription="Create a new document." ma:contentTypeScope="" ma:versionID="79bd40f8ff6930bcb2fd9e3f0586c5a9">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4ee1bfd0f363d9eb752b8430d8eff2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element name="Comments" ma:index="21"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4.xml><?xml version="1.0" encoding="utf-8"?>
<ds:datastoreItem xmlns:ds="http://schemas.openxmlformats.org/officeDocument/2006/customXml" ds:itemID="{9E45C171-ED7C-4D19-8674-363297DA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7934</Characters>
  <Application>Microsoft Office Word</Application>
  <DocSecurity>0</DocSecurity>
  <Lines>66</Lines>
  <Paragraphs>18</Paragraphs>
  <ScaleCrop>false</ScaleCrop>
  <Company>Victorian Curriculum and Assessment Authority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Derek Tolan</dc:creator>
  <cp:keywords/>
  <cp:lastModifiedBy>Remya Mathew</cp:lastModifiedBy>
  <cp:revision>5</cp:revision>
  <cp:lastPrinted>2015-05-15T02:36:00Z</cp:lastPrinted>
  <dcterms:created xsi:type="dcterms:W3CDTF">2026-06-01T05:17:00Z</dcterms:created>
  <dcterms:modified xsi:type="dcterms:W3CDTF">2026-06-04T00:13:00Z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4cc67177-0955-4d2d-8149-f9398f3c1d28</vt:lpwstr>
  </property>
  <property fmtid="{D5CDD505-2E9C-101B-9397-08002B2CF9AE}" pid="16" name="ClassificationContentMarkingHeaderShapeIds">
    <vt:lpwstr>565006af,11578201,4aa93e88</vt:lpwstr>
  </property>
  <property fmtid="{D5CDD505-2E9C-101B-9397-08002B2CF9AE}" pid="17" name="ClassificationContentMarkingHeaderFontProps">
    <vt:lpwstr>#000000,12,Aptos</vt:lpwstr>
  </property>
  <property fmtid="{D5CDD505-2E9C-101B-9397-08002B2CF9AE}" pid="18" name="ClassificationContentMarkingHeaderText">
    <vt:lpwstr>OFFICIAL</vt:lpwstr>
  </property>
  <property fmtid="{D5CDD505-2E9C-101B-9397-08002B2CF9AE}" pid="19" name="MSIP_Label_c6d4696d-d23f-4819-a0b4-039af66b99c2_Enabled">
    <vt:lpwstr>true</vt:lpwstr>
  </property>
  <property fmtid="{D5CDD505-2E9C-101B-9397-08002B2CF9AE}" pid="20" name="MSIP_Label_c6d4696d-d23f-4819-a0b4-039af66b99c2_SetDate">
    <vt:lpwstr>2026-05-11T05:51:23Z</vt:lpwstr>
  </property>
  <property fmtid="{D5CDD505-2E9C-101B-9397-08002B2CF9AE}" pid="21" name="MSIP_Label_c6d4696d-d23f-4819-a0b4-039af66b99c2_Method">
    <vt:lpwstr>Privileged</vt:lpwstr>
  </property>
  <property fmtid="{D5CDD505-2E9C-101B-9397-08002B2CF9AE}" pid="22" name="MSIP_Label_c6d4696d-d23f-4819-a0b4-039af66b99c2_Name">
    <vt:lpwstr>Official</vt:lpwstr>
  </property>
  <property fmtid="{D5CDD505-2E9C-101B-9397-08002B2CF9AE}" pid="23" name="MSIP_Label_c6d4696d-d23f-4819-a0b4-039af66b99c2_SiteId">
    <vt:lpwstr>d96cb337-1a87-44cf-b69b-3cec334a4c1f</vt:lpwstr>
  </property>
  <property fmtid="{D5CDD505-2E9C-101B-9397-08002B2CF9AE}" pid="24" name="MSIP_Label_c6d4696d-d23f-4819-a0b4-039af66b99c2_ActionId">
    <vt:lpwstr>5527d15b-3cc9-40ae-8f7a-6f2998860374</vt:lpwstr>
  </property>
  <property fmtid="{D5CDD505-2E9C-101B-9397-08002B2CF9AE}" pid="25" name="MSIP_Label_c6d4696d-d23f-4819-a0b4-039af66b99c2_ContentBits">
    <vt:lpwstr>1</vt:lpwstr>
  </property>
  <property fmtid="{D5CDD505-2E9C-101B-9397-08002B2CF9AE}" pid="26" name="MSIP_Label_c6d4696d-d23f-4819-a0b4-039af66b99c2_Tag">
    <vt:lpwstr>10, 0, 1, 1</vt:lpwstr>
  </property>
</Properties>
</file>