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5DDBC77F"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C66F36">
              <w:rPr>
                <w:rFonts w:asciiTheme="minorHAnsi" w:eastAsia="Times New Roman" w:hAnsiTheme="minorHAnsi" w:cstheme="minorHAnsi"/>
                <w:bCs/>
                <w:sz w:val="20"/>
                <w:szCs w:val="20"/>
                <w:lang w:eastAsia="en-AU"/>
              </w:rPr>
              <w:t>4</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1D79E5C8" w:rsidR="00576779" w:rsidRPr="00163C42" w:rsidRDefault="00C66F36"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Senior Administration 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67DA6A55" w:rsidR="00024BF5"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Administration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20FCFE16"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C66F36">
              <w:rPr>
                <w:rFonts w:asciiTheme="minorHAnsi" w:eastAsia="Times New Roman" w:hAnsiTheme="minorHAnsi" w:cstheme="minorHAnsi"/>
                <w:bCs/>
                <w:sz w:val="20"/>
                <w:szCs w:val="20"/>
                <w:lang w:eastAsia="en-AU"/>
              </w:rPr>
              <w:t>4</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061AB5BB" w:rsidR="00DE6B8F" w:rsidRPr="00163C42" w:rsidRDefault="00C50997"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20 October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08AFA790" w:rsidR="00DE6B8F" w:rsidRPr="00163C42" w:rsidRDefault="00C50997"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4 December 2026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416AE0E0" w:rsidR="00DE6B8F"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Up to 38 hours per week</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51398B45" w:rsidR="00DE6B8F" w:rsidRPr="00163C42" w:rsidRDefault="00CA361E"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2A0DDF66" w:rsidR="00DE6B8F" w:rsidRPr="00163C42" w:rsidRDefault="00C50997"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2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795469F3" w14:textId="77777777" w:rsidR="00D86047" w:rsidRPr="00080145" w:rsidRDefault="00D86047" w:rsidP="00D86047">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367190E7" w14:textId="77777777" w:rsidR="00D86047" w:rsidRPr="00080145" w:rsidRDefault="00D86047" w:rsidP="00D86047">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Division is responsible for the delivery and reporting of all VCE external assessments and the National Assessment Program – Literacy and Numeracy (NAPLAN). This includes:</w:t>
            </w:r>
          </w:p>
          <w:p w14:paraId="3DD0D10C"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0EF09F1E"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4014E8A3"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7D2D8B87"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574EC3D6"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03BBC415" w14:textId="77777777" w:rsidR="00D86047" w:rsidRPr="00080145" w:rsidRDefault="00D86047" w:rsidP="00D8604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D86047" w:rsidRDefault="00B334B6" w:rsidP="00BC47EA">
            <w:pPr>
              <w:autoSpaceDE w:val="0"/>
              <w:autoSpaceDN w:val="0"/>
              <w:adjustRightInd w:val="0"/>
              <w:spacing w:after="0" w:line="240" w:lineRule="auto"/>
              <w:rPr>
                <w:rFonts w:asciiTheme="minorHAnsi" w:eastAsia="Times New Roman" w:hAnsiTheme="minorHAnsi" w:cstheme="minorHAnsi"/>
                <w:b/>
                <w:sz w:val="20"/>
                <w:szCs w:val="20"/>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5B07BA98" w14:textId="77777777" w:rsidR="00BC1AC9" w:rsidRPr="003D5A9E" w:rsidRDefault="00BC1AC9" w:rsidP="00BC1AC9">
            <w:pPr>
              <w:spacing w:before="60" w:after="60" w:line="240" w:lineRule="auto"/>
              <w:rPr>
                <w:rFonts w:asciiTheme="minorHAnsi" w:hAnsiTheme="minorHAnsi" w:cstheme="minorHAnsi"/>
                <w:noProof/>
                <w:sz w:val="20"/>
                <w:szCs w:val="20"/>
              </w:rPr>
            </w:pPr>
            <w:r w:rsidRPr="003D5A9E">
              <w:rPr>
                <w:rFonts w:asciiTheme="minorHAnsi" w:hAnsiTheme="minorHAnsi" w:cstheme="minorHAnsi"/>
                <w:b/>
                <w:bCs/>
                <w:noProof/>
                <w:sz w:val="20"/>
                <w:szCs w:val="20"/>
              </w:rPr>
              <w:t>About the Area</w:t>
            </w:r>
          </w:p>
          <w:p w14:paraId="0B3753D2" w14:textId="528E2E90" w:rsidR="00E831CC" w:rsidRPr="00E831CC" w:rsidRDefault="00BC1AC9" w:rsidP="00BC1AC9">
            <w:pPr>
              <w:spacing w:before="60" w:after="60" w:line="240" w:lineRule="auto"/>
              <w:rPr>
                <w:rFonts w:asciiTheme="minorHAnsi" w:hAnsiTheme="minorHAnsi" w:cstheme="minorHAnsi"/>
                <w:noProof/>
                <w:sz w:val="20"/>
                <w:szCs w:val="20"/>
              </w:rPr>
            </w:pPr>
            <w:bookmarkStart w:id="0" w:name="_Hlk192232662"/>
            <w:r w:rsidRPr="00DB4C4C">
              <w:rPr>
                <w:rFonts w:asciiTheme="minorHAnsi" w:hAnsiTheme="minorHAnsi" w:cstheme="minorHAnsi"/>
                <w:noProof/>
                <w:sz w:val="20"/>
                <w:szCs w:val="20"/>
              </w:rPr>
              <w:t>The Assessment Support area is responsible for coordinating the administration for the assessment of VCE external assessments, including</w:t>
            </w:r>
            <w:bookmarkEnd w:id="0"/>
            <w:r w:rsidRPr="00DB4C4C">
              <w:rPr>
                <w:rFonts w:asciiTheme="minorHAnsi" w:hAnsiTheme="minorHAnsi" w:cstheme="minorHAnsi"/>
                <w:noProof/>
                <w:sz w:val="20"/>
                <w:szCs w:val="20"/>
              </w:rPr>
              <w:t xml:space="preserve"> preparation of schedules and resources required to ensure successful project delivery.</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364C4B99" w:rsidR="004401BA" w:rsidRPr="00C50997" w:rsidRDefault="00BC1AC9" w:rsidP="00C50997">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C66F36">
              <w:rPr>
                <w:rFonts w:asciiTheme="minorHAnsi" w:hAnsiTheme="minorHAnsi" w:cstheme="minorHAnsi"/>
                <w:noProof/>
                <w:sz w:val="20"/>
                <w:szCs w:val="20"/>
              </w:rPr>
              <w:t>Senior Administration Officer</w:t>
            </w:r>
            <w:r w:rsidRPr="00080145">
              <w:rPr>
                <w:rFonts w:asciiTheme="minorHAnsi" w:hAnsiTheme="minorHAnsi" w:cstheme="minorHAnsi"/>
                <w:noProof/>
                <w:sz w:val="20"/>
                <w:szCs w:val="20"/>
              </w:rPr>
              <w:t xml:space="preserve"> </w:t>
            </w:r>
            <w:r w:rsidR="00C66F36">
              <w:rPr>
                <w:rFonts w:asciiTheme="minorHAnsi" w:hAnsiTheme="minorHAnsi" w:cstheme="minorHAnsi"/>
                <w:noProof/>
                <w:sz w:val="20"/>
                <w:szCs w:val="20"/>
              </w:rPr>
              <w:t>works as</w:t>
            </w:r>
            <w:r w:rsidR="00C66F36" w:rsidRPr="00080145">
              <w:rPr>
                <w:rFonts w:asciiTheme="minorHAnsi" w:hAnsiTheme="minorHAnsi" w:cstheme="minorHAnsi"/>
                <w:noProof/>
                <w:sz w:val="20"/>
                <w:szCs w:val="20"/>
              </w:rPr>
              <w:t xml:space="preserve"> part of a </w:t>
            </w:r>
            <w:r w:rsidR="00C66F36">
              <w:rPr>
                <w:rFonts w:asciiTheme="minorHAnsi" w:hAnsiTheme="minorHAnsi" w:cstheme="minorHAnsi"/>
                <w:noProof/>
                <w:sz w:val="20"/>
                <w:szCs w:val="20"/>
              </w:rPr>
              <w:t xml:space="preserve">lead </w:t>
            </w:r>
            <w:r w:rsidR="00C66F36" w:rsidRPr="00080145">
              <w:rPr>
                <w:rFonts w:asciiTheme="minorHAnsi" w:hAnsiTheme="minorHAnsi" w:cstheme="minorHAnsi"/>
                <w:noProof/>
                <w:sz w:val="20"/>
                <w:szCs w:val="20"/>
              </w:rPr>
              <w:t xml:space="preserve">team responsible for coordinating the </w:t>
            </w:r>
            <w:r w:rsidR="00C66F36">
              <w:rPr>
                <w:rFonts w:asciiTheme="minorHAnsi" w:hAnsiTheme="minorHAnsi" w:cstheme="minorHAnsi"/>
                <w:noProof/>
                <w:sz w:val="20"/>
                <w:szCs w:val="20"/>
              </w:rPr>
              <w:t>administration of training and marking of VCE external assessments</w:t>
            </w:r>
            <w:r w:rsidR="00C66F36" w:rsidRPr="00080145">
              <w:rPr>
                <w:rFonts w:asciiTheme="minorHAnsi" w:hAnsiTheme="minorHAnsi" w:cstheme="minorHAnsi"/>
                <w:noProof/>
                <w:sz w:val="20"/>
                <w:szCs w:val="20"/>
              </w:rPr>
              <w:t>. The</w:t>
            </w:r>
            <w:r w:rsidR="00C66F36">
              <w:rPr>
                <w:rFonts w:asciiTheme="minorHAnsi" w:hAnsiTheme="minorHAnsi" w:cstheme="minorHAnsi"/>
                <w:noProof/>
                <w:sz w:val="20"/>
                <w:szCs w:val="20"/>
              </w:rPr>
              <w:t xml:space="preserve"> Senior Administration Officer</w:t>
            </w:r>
            <w:r w:rsidR="00C66F36" w:rsidRPr="00080145">
              <w:rPr>
                <w:rFonts w:asciiTheme="minorHAnsi" w:hAnsiTheme="minorHAnsi" w:cstheme="minorHAnsi"/>
                <w:noProof/>
                <w:sz w:val="20"/>
                <w:szCs w:val="20"/>
              </w:rPr>
              <w:t xml:space="preserve"> </w:t>
            </w:r>
            <w:r w:rsidR="00C66F36">
              <w:rPr>
                <w:rFonts w:asciiTheme="minorHAnsi" w:hAnsiTheme="minorHAnsi" w:cstheme="minorHAnsi"/>
                <w:noProof/>
                <w:sz w:val="20"/>
                <w:szCs w:val="20"/>
              </w:rPr>
              <w:t xml:space="preserve">coordinates administrative tasks of the Assessment Support area, and contributes towards the provision of strategic support across administrative operations. </w:t>
            </w:r>
            <w:r w:rsidR="00CC744F" w:rsidRPr="00D36181">
              <w:rPr>
                <w:rFonts w:asciiTheme="minorHAnsi" w:hAnsiTheme="minorHAnsi" w:cstheme="minorHAnsi"/>
                <w:noProof/>
                <w:sz w:val="20"/>
                <w:szCs w:val="20"/>
              </w:rPr>
              <w:t xml:space="preserve">Work is casual and adhoc; </w:t>
            </w:r>
            <w:r w:rsidR="00D86047">
              <w:rPr>
                <w:rFonts w:asciiTheme="minorHAnsi" w:hAnsiTheme="minorHAnsi" w:cstheme="minorHAnsi"/>
                <w:noProof/>
                <w:sz w:val="20"/>
                <w:szCs w:val="20"/>
              </w:rPr>
              <w:t xml:space="preserve">some weekend </w:t>
            </w:r>
            <w:r w:rsidR="00476D7D">
              <w:rPr>
                <w:rFonts w:asciiTheme="minorHAnsi" w:hAnsiTheme="minorHAnsi" w:cstheme="minorHAnsi"/>
                <w:noProof/>
                <w:sz w:val="20"/>
                <w:szCs w:val="20"/>
              </w:rPr>
              <w:t>will</w:t>
            </w:r>
            <w:r w:rsidR="00D86047">
              <w:rPr>
                <w:rFonts w:asciiTheme="minorHAnsi" w:hAnsiTheme="minorHAnsi" w:cstheme="minorHAnsi"/>
                <w:noProof/>
                <w:sz w:val="20"/>
                <w:szCs w:val="20"/>
              </w:rPr>
              <w:t xml:space="preserve"> be required.</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4A7B3E6" w14:textId="7299BB48" w:rsidR="00C66F36" w:rsidRPr="00080145" w:rsidRDefault="00C66F36" w:rsidP="00C66F36">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Senior Administration</w:t>
            </w:r>
            <w:r w:rsidRPr="00080145">
              <w:rPr>
                <w:rFonts w:asciiTheme="minorHAnsi" w:hAnsiTheme="minorHAnsi" w:cstheme="minorHAnsi"/>
                <w:noProof/>
                <w:sz w:val="20"/>
                <w:szCs w:val="20"/>
              </w:rPr>
              <w:t xml:space="preserve"> Officer is responsible for (but not limited to):</w:t>
            </w:r>
          </w:p>
          <w:p w14:paraId="00AD29DE" w14:textId="3F056117" w:rsidR="00C66F36" w:rsidRPr="00C36BA1" w:rsidRDefault="00C66F36" w:rsidP="00C66F36">
            <w:pPr>
              <w:pStyle w:val="ListParagraph"/>
              <w:numPr>
                <w:ilvl w:val="0"/>
                <w:numId w:val="3"/>
              </w:numPr>
              <w:spacing w:before="60" w:after="60" w:line="240" w:lineRule="auto"/>
              <w:rPr>
                <w:rFonts w:asciiTheme="minorHAnsi" w:hAnsiTheme="minorHAnsi" w:cstheme="minorHAnsi"/>
                <w:color w:val="515151"/>
                <w:sz w:val="18"/>
                <w:szCs w:val="18"/>
              </w:rPr>
            </w:pPr>
            <w:r>
              <w:rPr>
                <w:rFonts w:asciiTheme="minorHAnsi" w:hAnsiTheme="minorHAnsi" w:cstheme="minorHAnsi"/>
                <w:noProof/>
                <w:sz w:val="20"/>
                <w:szCs w:val="20"/>
              </w:rPr>
              <w:t xml:space="preserve">administrative tasks: </w:t>
            </w:r>
            <w:r w:rsidR="00D86047">
              <w:rPr>
                <w:rFonts w:asciiTheme="minorHAnsi" w:hAnsiTheme="minorHAnsi" w:cstheme="minorHAnsi"/>
                <w:noProof/>
                <w:sz w:val="20"/>
                <w:szCs w:val="20"/>
              </w:rPr>
              <w:t xml:space="preserve">drafting, </w:t>
            </w:r>
            <w:r>
              <w:rPr>
                <w:rFonts w:asciiTheme="minorHAnsi" w:hAnsiTheme="minorHAnsi" w:cstheme="minorHAnsi"/>
                <w:noProof/>
                <w:sz w:val="20"/>
                <w:szCs w:val="20"/>
              </w:rPr>
              <w:t>collating and uploading documents</w:t>
            </w:r>
          </w:p>
          <w:p w14:paraId="0E2BDCAE" w14:textId="73793530" w:rsidR="00C66F36" w:rsidRPr="00F615C5" w:rsidRDefault="00C66F36" w:rsidP="00C66F36">
            <w:pPr>
              <w:pStyle w:val="ListParagraph"/>
              <w:numPr>
                <w:ilvl w:val="0"/>
                <w:numId w:val="3"/>
              </w:numPr>
              <w:spacing w:before="60" w:after="60" w:line="240" w:lineRule="auto"/>
              <w:rPr>
                <w:rFonts w:asciiTheme="minorHAnsi" w:hAnsiTheme="minorHAnsi" w:cstheme="minorHAnsi"/>
                <w:color w:val="515151"/>
                <w:sz w:val="18"/>
                <w:szCs w:val="18"/>
              </w:rPr>
            </w:pPr>
            <w:r>
              <w:rPr>
                <w:rFonts w:asciiTheme="minorHAnsi" w:hAnsiTheme="minorHAnsi" w:cstheme="minorHAnsi"/>
                <w:sz w:val="20"/>
                <w:szCs w:val="20"/>
              </w:rPr>
              <w:t>planning, scheduling and coordinating meetings</w:t>
            </w:r>
            <w:r w:rsidR="00E60608">
              <w:rPr>
                <w:rFonts w:asciiTheme="minorHAnsi" w:hAnsiTheme="minorHAnsi" w:cstheme="minorHAnsi"/>
                <w:sz w:val="20"/>
                <w:szCs w:val="20"/>
              </w:rPr>
              <w:t xml:space="preserve"> and managing training materials</w:t>
            </w:r>
          </w:p>
          <w:p w14:paraId="43BDA713" w14:textId="77777777" w:rsidR="00C66F36" w:rsidRPr="000E1631" w:rsidRDefault="00C66F36" w:rsidP="00C66F36">
            <w:pPr>
              <w:pStyle w:val="ListParagraph"/>
              <w:numPr>
                <w:ilvl w:val="0"/>
                <w:numId w:val="3"/>
              </w:numPr>
              <w:spacing w:before="60" w:after="60" w:line="240" w:lineRule="auto"/>
              <w:rPr>
                <w:rFonts w:asciiTheme="minorHAnsi" w:hAnsiTheme="minorHAnsi" w:cstheme="minorHAnsi"/>
                <w:color w:val="515151"/>
                <w:sz w:val="18"/>
                <w:szCs w:val="18"/>
              </w:rPr>
            </w:pPr>
            <w:r w:rsidRPr="00F615C5">
              <w:rPr>
                <w:rFonts w:asciiTheme="minorHAnsi" w:hAnsiTheme="minorHAnsi" w:cstheme="minorHAnsi"/>
                <w:sz w:val="20"/>
                <w:szCs w:val="20"/>
              </w:rPr>
              <w:t>leading a team;</w:t>
            </w:r>
            <w:r>
              <w:rPr>
                <w:rFonts w:asciiTheme="minorHAnsi" w:hAnsiTheme="minorHAnsi" w:cstheme="minorHAnsi"/>
                <w:sz w:val="20"/>
                <w:szCs w:val="20"/>
              </w:rPr>
              <w:t xml:space="preserve"> inducting,</w:t>
            </w:r>
            <w:r w:rsidRPr="00F615C5">
              <w:rPr>
                <w:rFonts w:asciiTheme="minorHAnsi" w:hAnsiTheme="minorHAnsi" w:cstheme="minorHAnsi"/>
                <w:sz w:val="20"/>
                <w:szCs w:val="20"/>
              </w:rPr>
              <w:t xml:space="preserve"> </w:t>
            </w:r>
            <w:r>
              <w:rPr>
                <w:rFonts w:asciiTheme="minorHAnsi" w:hAnsiTheme="minorHAnsi" w:cstheme="minorHAnsi"/>
                <w:sz w:val="20"/>
                <w:szCs w:val="20"/>
              </w:rPr>
              <w:t xml:space="preserve">training and </w:t>
            </w:r>
            <w:r w:rsidRPr="00F615C5">
              <w:rPr>
                <w:rFonts w:asciiTheme="minorHAnsi" w:hAnsiTheme="minorHAnsi" w:cstheme="minorHAnsi"/>
                <w:sz w:val="20"/>
                <w:szCs w:val="20"/>
              </w:rPr>
              <w:t>instruction, supervising tasks, resolving issues</w:t>
            </w:r>
            <w:r>
              <w:rPr>
                <w:rFonts w:asciiTheme="minorHAnsi" w:hAnsiTheme="minorHAnsi" w:cstheme="minorHAnsi"/>
                <w:sz w:val="20"/>
                <w:szCs w:val="20"/>
              </w:rPr>
              <w:t xml:space="preserve">, managing roster </w:t>
            </w:r>
          </w:p>
          <w:p w14:paraId="5DBF5B28" w14:textId="77777777" w:rsidR="00C66F36" w:rsidRDefault="00C66F36" w:rsidP="00C66F36">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managing internal and external communication; providing support to stakeholders</w:t>
            </w:r>
          </w:p>
          <w:p w14:paraId="1118E833" w14:textId="77777777" w:rsidR="00C66F36" w:rsidRDefault="00C66F36" w:rsidP="00C66F36">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lastRenderedPageBreak/>
              <w:t>developing and maintaining process documents and schedules via document management platforms</w:t>
            </w:r>
          </w:p>
          <w:p w14:paraId="79E6148A" w14:textId="039097C4" w:rsidR="00511BC5" w:rsidRPr="00080145" w:rsidRDefault="00C66F36" w:rsidP="00C66F36">
            <w:pPr>
              <w:pStyle w:val="ListParagraph"/>
              <w:numPr>
                <w:ilvl w:val="0"/>
                <w:numId w:val="3"/>
              </w:numPr>
              <w:spacing w:before="60" w:after="60" w:line="240" w:lineRule="auto"/>
              <w:rPr>
                <w:rFonts w:asciiTheme="minorHAnsi" w:hAnsiTheme="minorHAnsi" w:cstheme="minorHAnsi"/>
                <w:color w:val="515151"/>
                <w:sz w:val="18"/>
                <w:szCs w:val="18"/>
              </w:rPr>
            </w:pPr>
            <w:r w:rsidRPr="00556987">
              <w:rPr>
                <w:rFonts w:asciiTheme="minorHAnsi" w:hAnsiTheme="minorHAnsi" w:cstheme="minorHAnsi"/>
                <w:sz w:val="20"/>
                <w:szCs w:val="20"/>
              </w:rPr>
              <w:t xml:space="preserve">providing direct support to the Senior Project Manager Assessment </w:t>
            </w:r>
            <w:r>
              <w:rPr>
                <w:rFonts w:asciiTheme="minorHAnsi" w:hAnsiTheme="minorHAnsi" w:cstheme="minorHAnsi"/>
                <w:sz w:val="20"/>
                <w:szCs w:val="20"/>
              </w:rPr>
              <w:t>Support</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76FC93A" w14:textId="1A2129D5" w:rsidR="00C66F36" w:rsidRPr="00080145" w:rsidRDefault="00C66F36" w:rsidP="00C66F36">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Pr>
                <w:rFonts w:asciiTheme="minorHAnsi" w:hAnsiTheme="minorHAnsi" w:cstheme="minorHAnsi"/>
                <w:sz w:val="20"/>
                <w:szCs w:val="20"/>
              </w:rPr>
              <w:t xml:space="preserve">Senior Administrative </w:t>
            </w:r>
            <w:r w:rsidRPr="00080145">
              <w:rPr>
                <w:rFonts w:asciiTheme="minorHAnsi" w:hAnsiTheme="minorHAnsi" w:cstheme="minorHAnsi"/>
                <w:sz w:val="20"/>
                <w:szCs w:val="20"/>
              </w:rPr>
              <w:t>Officer will:</w:t>
            </w:r>
          </w:p>
          <w:p w14:paraId="4687A843" w14:textId="77777777" w:rsidR="00C66F36" w:rsidRPr="00080145"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5D4EE549" w14:textId="77777777" w:rsidR="00C66F36" w:rsidRPr="00080145"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a collaborative team </w:t>
            </w:r>
            <w:r>
              <w:rPr>
                <w:rFonts w:asciiTheme="minorHAnsi" w:hAnsiTheme="minorHAnsi" w:cstheme="minorHAnsi"/>
                <w:sz w:val="20"/>
                <w:szCs w:val="20"/>
              </w:rPr>
              <w:t>leader</w:t>
            </w:r>
            <w:r w:rsidRPr="00080145">
              <w:rPr>
                <w:rFonts w:asciiTheme="minorHAnsi" w:hAnsiTheme="minorHAnsi" w:cstheme="minorHAnsi"/>
                <w:sz w:val="20"/>
                <w:szCs w:val="20"/>
              </w:rPr>
              <w:t xml:space="preserve"> with a "can do" attitude</w:t>
            </w:r>
          </w:p>
          <w:p w14:paraId="36BEFE48" w14:textId="77777777" w:rsidR="00C66F36" w:rsidRPr="00080145"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582DE50D" w14:textId="77777777" w:rsidR="00C66F36"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73B8F5D7" w14:textId="2B3EAA31" w:rsidR="00C66F36"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 (with experience using Microsoft Excel) and have experience with online meeting platforms such as Webex, Microsoft Teams, Zoom, or other</w:t>
            </w:r>
          </w:p>
          <w:p w14:paraId="28E9CF6A" w14:textId="19BC3C4F" w:rsidR="0063141A" w:rsidRPr="00521401" w:rsidRDefault="00C66F36" w:rsidP="00C66F36">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2D29BFD4"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w:t>
            </w:r>
            <w:r w:rsidR="00D86047">
              <w:rPr>
                <w:rFonts w:asciiTheme="minorHAnsi" w:hAnsiTheme="minorHAnsi" w:cstheme="minorHAnsi"/>
                <w:sz w:val="20"/>
                <w:szCs w:val="20"/>
              </w:rPr>
              <w:t>6</w:t>
            </w:r>
            <w:r w:rsidR="00CE6CBB" w:rsidRPr="00080145">
              <w:rPr>
                <w:rFonts w:asciiTheme="minorHAnsi" w:hAnsiTheme="minorHAnsi" w:cstheme="minorHAnsi"/>
                <w:sz w:val="20"/>
                <w:szCs w:val="20"/>
              </w:rPr>
              <w:t>.</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652184F9"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r w:rsidR="00C50997">
              <w:rPr>
                <w:rFonts w:asciiTheme="minorHAnsi" w:eastAsia="Times New Roman" w:hAnsiTheme="minorHAnsi" w:cstheme="minorHAnsi"/>
                <w:color w:val="333333"/>
                <w:sz w:val="20"/>
                <w:szCs w:val="20"/>
                <w:lang w:eastAsia="en-AU"/>
              </w:rPr>
              <w:t xml:space="preserve"> Experience working in a fast-paced administrative environment is highly desirable.</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232F271A" w14:textId="77777777" w:rsidR="00D573FA" w:rsidRPr="00080145" w:rsidRDefault="00D573FA" w:rsidP="00CE0F85">
      <w:pPr>
        <w:spacing w:after="0" w:line="240" w:lineRule="auto"/>
        <w:rPr>
          <w:rFonts w:asciiTheme="minorHAnsi" w:hAnsiTheme="minorHAnsi" w:cstheme="minorHAnsi"/>
        </w:rPr>
      </w:pPr>
    </w:p>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85AF966"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751E8682" w14:textId="77777777" w:rsidR="00756ABE" w:rsidRPr="009A5AB4"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Builds a supportive and cooperative team environment. Engages with other teams to share information in order to understand or respond to issues.</w:t>
            </w:r>
          </w:p>
          <w:p w14:paraId="2F1B1BDE" w14:textId="77777777" w:rsidR="00756ABE" w:rsidRPr="0023174E"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Flexibility and Adaptability: </w:t>
            </w:r>
            <w:r>
              <w:rPr>
                <w:rFonts w:asciiTheme="minorHAnsi" w:eastAsia="Times New Roman" w:hAnsiTheme="minorHAnsi" w:cstheme="minorHAnsi"/>
                <w:sz w:val="20"/>
                <w:szCs w:val="20"/>
                <w:lang w:eastAsia="en-AU"/>
              </w:rPr>
              <w:t>Responds quickly to changes. Comfortable working in collaboration with teams outside of own entity/group.</w:t>
            </w:r>
          </w:p>
          <w:p w14:paraId="3E08EA31" w14:textId="77777777" w:rsidR="00756ABE" w:rsidRPr="00080145" w:rsidRDefault="00756ABE" w:rsidP="00756ABE">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770D2BC5"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4F5519D4" w14:textId="77777777" w:rsidR="00756ABE" w:rsidRPr="00080145"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0ECCBE33"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5FA95862"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7EB087BB" w14:textId="70B6CF0A" w:rsidR="00756ABE" w:rsidRPr="00080145"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lastRenderedPageBreak/>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 xml:space="preserve">Resolves issues through deep understanding or interpretation of existing guidelines. Where guidelines are not available, analyses the ideas available and takes action to resolve problems. Applies critical thinking and </w:t>
            </w:r>
            <w:r w:rsidR="005F5640">
              <w:rPr>
                <w:rFonts w:asciiTheme="minorHAnsi" w:eastAsia="Times New Roman" w:hAnsiTheme="minorHAnsi" w:cstheme="minorHAnsi"/>
                <w:sz w:val="20"/>
                <w:szCs w:val="20"/>
                <w:lang w:eastAsia="en-AU"/>
              </w:rPr>
              <w:t>problem-solving</w:t>
            </w:r>
            <w:r>
              <w:rPr>
                <w:rFonts w:asciiTheme="minorHAnsi" w:eastAsia="Times New Roman" w:hAnsiTheme="minorHAnsi" w:cstheme="minorHAnsi"/>
                <w:sz w:val="20"/>
                <w:szCs w:val="20"/>
                <w:lang w:eastAsia="en-AU"/>
              </w:rPr>
              <w:t xml:space="preserve"> concepts in the right context.</w:t>
            </w:r>
          </w:p>
          <w:p w14:paraId="555412DC" w14:textId="77777777" w:rsidR="00756ABE" w:rsidRPr="00080145"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15645A91"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sz w:val="20"/>
                <w:szCs w:val="20"/>
                <w:lang w:eastAsia="en-AU"/>
              </w:rPr>
            </w:pPr>
          </w:p>
          <w:p w14:paraId="45F31B95" w14:textId="77777777" w:rsidR="00756ABE" w:rsidRPr="00080145" w:rsidRDefault="00756ABE" w:rsidP="00756ABE">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1A75F1BB" w14:textId="77777777" w:rsidR="00756ABE" w:rsidRPr="00E50C8E"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39C75B2A" w:rsidR="009B5A1E" w:rsidRPr="00080145" w:rsidRDefault="00756ABE" w:rsidP="00756ABE">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Pr>
                <w:rFonts w:asciiTheme="minorHAnsi" w:eastAsia="Times New Roman" w:hAnsiTheme="minorHAnsi" w:cstheme="minorHAnsi"/>
                <w:sz w:val="20"/>
                <w:szCs w:val="20"/>
                <w:lang w:eastAsia="en-AU"/>
              </w:rPr>
              <w:t xml:space="preserve"> Tailors communication according to the audience.</w:t>
            </w:r>
          </w:p>
        </w:tc>
      </w:tr>
    </w:tbl>
    <w:p w14:paraId="2774F7C9" w14:textId="77777777" w:rsidR="00E429A4" w:rsidRPr="00080145" w:rsidRDefault="00E429A4" w:rsidP="00CE0F85">
      <w:pPr>
        <w:spacing w:after="0" w:line="240" w:lineRule="auto"/>
        <w:rPr>
          <w:rFonts w:asciiTheme="minorHAnsi" w:hAnsiTheme="minorHAnsi" w:cstheme="minorHAnsi"/>
        </w:rPr>
      </w:pPr>
    </w:p>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6D07AFC" w14:textId="77777777" w:rsidR="00756ABE" w:rsidRPr="00080145" w:rsidRDefault="00756ABE" w:rsidP="00756ABE">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70AC581" w14:textId="77777777" w:rsidR="00756ABE" w:rsidRPr="00080145" w:rsidRDefault="00756ABE" w:rsidP="00756ABE">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Flexibility and Adaptability’</w:t>
            </w:r>
            <w:r w:rsidRPr="00080145">
              <w:rPr>
                <w:rFonts w:asciiTheme="minorHAnsi" w:hAnsiTheme="minorHAnsi" w:cstheme="minorHAnsi"/>
                <w:color w:val="auto"/>
                <w:kern w:val="0"/>
                <w:szCs w:val="20"/>
                <w:lang w:val="en-AU" w:eastAsia="en-AU"/>
              </w:rPr>
              <w:t xml:space="preserve"> – please see the Capabilities section above for more detail.  </w:t>
            </w:r>
          </w:p>
          <w:p w14:paraId="4347A2EE" w14:textId="77777777" w:rsidR="00756ABE" w:rsidRPr="00080145" w:rsidRDefault="00756ABE" w:rsidP="00756ABE">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Critical Thinking and Problem Solving’</w:t>
            </w:r>
            <w:r w:rsidRPr="00080145">
              <w:rPr>
                <w:rFonts w:asciiTheme="minorHAnsi" w:eastAsia="Arial" w:hAnsiTheme="minorHAnsi" w:cstheme="minorHAnsi"/>
                <w:color w:val="auto"/>
              </w:rPr>
              <w:t xml:space="preserve"> – please see the Capabilities section above for more detail.</w:t>
            </w:r>
          </w:p>
          <w:p w14:paraId="144E45B7" w14:textId="2E425FBA" w:rsidR="0001303D" w:rsidRPr="00721C03" w:rsidRDefault="00756ABE" w:rsidP="00756ABE">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1153" w14:textId="77777777" w:rsidR="005A64CD" w:rsidRDefault="005A64CD" w:rsidP="00DE6B8F">
      <w:pPr>
        <w:spacing w:after="0" w:line="240" w:lineRule="auto"/>
      </w:pPr>
      <w:r>
        <w:separator/>
      </w:r>
    </w:p>
  </w:endnote>
  <w:endnote w:type="continuationSeparator" w:id="0">
    <w:p w14:paraId="1FA45F8F" w14:textId="77777777" w:rsidR="005A64CD" w:rsidRDefault="005A64CD"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D6AB" w14:textId="77777777" w:rsidR="005A64CD" w:rsidRDefault="005A64CD" w:rsidP="00DE6B8F">
      <w:pPr>
        <w:spacing w:after="0" w:line="240" w:lineRule="auto"/>
      </w:pPr>
      <w:r>
        <w:separator/>
      </w:r>
    </w:p>
  </w:footnote>
  <w:footnote w:type="continuationSeparator" w:id="0">
    <w:p w14:paraId="6AF00B76" w14:textId="77777777" w:rsidR="005A64CD" w:rsidRDefault="005A64CD"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7D3A63DA"/>
    <w:multiLevelType w:val="hybridMultilevel"/>
    <w:tmpl w:val="DA800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 w:numId="6" w16cid:durableId="53288386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5FFD"/>
    <w:rsid w:val="00026099"/>
    <w:rsid w:val="00035285"/>
    <w:rsid w:val="00047046"/>
    <w:rsid w:val="00054A14"/>
    <w:rsid w:val="00055FB6"/>
    <w:rsid w:val="00063FEF"/>
    <w:rsid w:val="000742B7"/>
    <w:rsid w:val="00080145"/>
    <w:rsid w:val="000A15FD"/>
    <w:rsid w:val="000A2209"/>
    <w:rsid w:val="000E19F3"/>
    <w:rsid w:val="001359A7"/>
    <w:rsid w:val="00137ED2"/>
    <w:rsid w:val="00144BD3"/>
    <w:rsid w:val="0015412A"/>
    <w:rsid w:val="00163C42"/>
    <w:rsid w:val="0018262B"/>
    <w:rsid w:val="001914A9"/>
    <w:rsid w:val="001A44BC"/>
    <w:rsid w:val="001B0F21"/>
    <w:rsid w:val="001E75AE"/>
    <w:rsid w:val="00200511"/>
    <w:rsid w:val="00212850"/>
    <w:rsid w:val="00216722"/>
    <w:rsid w:val="00222C55"/>
    <w:rsid w:val="0022663E"/>
    <w:rsid w:val="002331FD"/>
    <w:rsid w:val="00242976"/>
    <w:rsid w:val="00243A4A"/>
    <w:rsid w:val="002745E9"/>
    <w:rsid w:val="0027522D"/>
    <w:rsid w:val="00275C72"/>
    <w:rsid w:val="00297F6B"/>
    <w:rsid w:val="002B4A32"/>
    <w:rsid w:val="003253E6"/>
    <w:rsid w:val="00327CC6"/>
    <w:rsid w:val="003B0D31"/>
    <w:rsid w:val="003B558E"/>
    <w:rsid w:val="003D1BF6"/>
    <w:rsid w:val="003D44DC"/>
    <w:rsid w:val="003E751C"/>
    <w:rsid w:val="003F30A5"/>
    <w:rsid w:val="003F6A47"/>
    <w:rsid w:val="00405CFD"/>
    <w:rsid w:val="004146D0"/>
    <w:rsid w:val="00420622"/>
    <w:rsid w:val="00430507"/>
    <w:rsid w:val="004401BA"/>
    <w:rsid w:val="004402C5"/>
    <w:rsid w:val="00455940"/>
    <w:rsid w:val="004564A3"/>
    <w:rsid w:val="00476D7D"/>
    <w:rsid w:val="00481C48"/>
    <w:rsid w:val="00482F7C"/>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55E1E"/>
    <w:rsid w:val="00563722"/>
    <w:rsid w:val="00576779"/>
    <w:rsid w:val="0058565E"/>
    <w:rsid w:val="005916C0"/>
    <w:rsid w:val="00593276"/>
    <w:rsid w:val="0059556C"/>
    <w:rsid w:val="005A1D54"/>
    <w:rsid w:val="005A64CD"/>
    <w:rsid w:val="005C0522"/>
    <w:rsid w:val="005C4CD2"/>
    <w:rsid w:val="005F5640"/>
    <w:rsid w:val="00601120"/>
    <w:rsid w:val="00617FFC"/>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1093"/>
    <w:rsid w:val="00716377"/>
    <w:rsid w:val="00716422"/>
    <w:rsid w:val="00721C03"/>
    <w:rsid w:val="00725F5B"/>
    <w:rsid w:val="00736C42"/>
    <w:rsid w:val="00745A2E"/>
    <w:rsid w:val="00756ABE"/>
    <w:rsid w:val="00765997"/>
    <w:rsid w:val="00771A8C"/>
    <w:rsid w:val="0078339A"/>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7C90"/>
    <w:rsid w:val="008E7452"/>
    <w:rsid w:val="00903431"/>
    <w:rsid w:val="00912703"/>
    <w:rsid w:val="009516F0"/>
    <w:rsid w:val="00954737"/>
    <w:rsid w:val="00955D5F"/>
    <w:rsid w:val="009666A5"/>
    <w:rsid w:val="00976B02"/>
    <w:rsid w:val="009878C2"/>
    <w:rsid w:val="00994486"/>
    <w:rsid w:val="009B2494"/>
    <w:rsid w:val="009B5A1E"/>
    <w:rsid w:val="009C28FE"/>
    <w:rsid w:val="00A0607E"/>
    <w:rsid w:val="00A076E7"/>
    <w:rsid w:val="00A27BF2"/>
    <w:rsid w:val="00A44D71"/>
    <w:rsid w:val="00A6100F"/>
    <w:rsid w:val="00A63080"/>
    <w:rsid w:val="00A82B5B"/>
    <w:rsid w:val="00A82EC4"/>
    <w:rsid w:val="00A96F69"/>
    <w:rsid w:val="00AC27B7"/>
    <w:rsid w:val="00AE6F41"/>
    <w:rsid w:val="00AF097D"/>
    <w:rsid w:val="00AF4BDE"/>
    <w:rsid w:val="00B05899"/>
    <w:rsid w:val="00B14347"/>
    <w:rsid w:val="00B26166"/>
    <w:rsid w:val="00B30263"/>
    <w:rsid w:val="00B334B6"/>
    <w:rsid w:val="00B336A8"/>
    <w:rsid w:val="00B3505D"/>
    <w:rsid w:val="00B4001E"/>
    <w:rsid w:val="00B856E4"/>
    <w:rsid w:val="00B86674"/>
    <w:rsid w:val="00B87BAF"/>
    <w:rsid w:val="00BA11C8"/>
    <w:rsid w:val="00BA7109"/>
    <w:rsid w:val="00BB211F"/>
    <w:rsid w:val="00BB7BEE"/>
    <w:rsid w:val="00BC1AC9"/>
    <w:rsid w:val="00BC47EA"/>
    <w:rsid w:val="00BF279C"/>
    <w:rsid w:val="00C01DD2"/>
    <w:rsid w:val="00C23331"/>
    <w:rsid w:val="00C266FA"/>
    <w:rsid w:val="00C36716"/>
    <w:rsid w:val="00C50997"/>
    <w:rsid w:val="00C6297F"/>
    <w:rsid w:val="00C66F36"/>
    <w:rsid w:val="00C80A37"/>
    <w:rsid w:val="00C9030D"/>
    <w:rsid w:val="00CA361E"/>
    <w:rsid w:val="00CB09CD"/>
    <w:rsid w:val="00CC3887"/>
    <w:rsid w:val="00CC744F"/>
    <w:rsid w:val="00CD4C86"/>
    <w:rsid w:val="00CE0F85"/>
    <w:rsid w:val="00CE18AA"/>
    <w:rsid w:val="00CE3C4B"/>
    <w:rsid w:val="00CE6CBB"/>
    <w:rsid w:val="00CF4E88"/>
    <w:rsid w:val="00D00ABC"/>
    <w:rsid w:val="00D1228B"/>
    <w:rsid w:val="00D271D5"/>
    <w:rsid w:val="00D45C38"/>
    <w:rsid w:val="00D573FA"/>
    <w:rsid w:val="00D60B24"/>
    <w:rsid w:val="00D63FC3"/>
    <w:rsid w:val="00D86047"/>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60608"/>
    <w:rsid w:val="00E73F2D"/>
    <w:rsid w:val="00E831CC"/>
    <w:rsid w:val="00EB067B"/>
    <w:rsid w:val="00EB25D4"/>
    <w:rsid w:val="00EC5A4D"/>
    <w:rsid w:val="00F2054F"/>
    <w:rsid w:val="00F22909"/>
    <w:rsid w:val="00F46814"/>
    <w:rsid w:val="00F72BD1"/>
    <w:rsid w:val="00F75DE4"/>
    <w:rsid w:val="00F77A6A"/>
    <w:rsid w:val="00F807B2"/>
    <w:rsid w:val="00F96F13"/>
    <w:rsid w:val="00FA1775"/>
    <w:rsid w:val="00FA7952"/>
    <w:rsid w:val="00FB2EAE"/>
    <w:rsid w:val="00FC0987"/>
    <w:rsid w:val="00FC40DE"/>
    <w:rsid w:val="00FD4988"/>
    <w:rsid w:val="00FE1650"/>
    <w:rsid w:val="00FF18CD"/>
    <w:rsid w:val="00FF6245"/>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Props1.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2.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4.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7</cp:revision>
  <cp:lastPrinted>2017-09-07T23:16:00Z</cp:lastPrinted>
  <dcterms:created xsi:type="dcterms:W3CDTF">2026-02-17T00:44:00Z</dcterms:created>
  <dcterms:modified xsi:type="dcterms:W3CDTF">2026-07-14T22:11:00Z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