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02592A5C"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BE0F69">
              <w:rPr>
                <w:rFonts w:asciiTheme="minorHAnsi" w:eastAsia="Times New Roman" w:hAnsiTheme="minorHAnsi" w:cstheme="minorHAnsi"/>
                <w:bCs/>
                <w:sz w:val="20"/>
                <w:szCs w:val="20"/>
                <w:lang w:eastAsia="en-AU"/>
              </w:rPr>
              <w:t>2</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0F3F56DB" w:rsidR="00576779" w:rsidRPr="00163C42" w:rsidRDefault="00B01F4A"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 xml:space="preserve">Project </w:t>
            </w:r>
            <w:r w:rsidR="00163C42" w:rsidRPr="00163C42">
              <w:rPr>
                <w:rFonts w:asciiTheme="minorHAnsi" w:eastAsia="Times New Roman" w:hAnsiTheme="minorHAnsi" w:cstheme="minorHAnsi"/>
                <w:bCs/>
                <w:sz w:val="20"/>
                <w:szCs w:val="20"/>
                <w:lang w:eastAsia="en-AU"/>
              </w:rPr>
              <w:t>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0BDFFE9E" w:rsidR="00024BF5" w:rsidRPr="00163C42" w:rsidRDefault="00C2333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Project</w:t>
            </w:r>
            <w:r w:rsidR="0015412A" w:rsidRPr="00163C42">
              <w:rPr>
                <w:rFonts w:asciiTheme="minorHAnsi" w:eastAsia="Times New Roman" w:hAnsiTheme="minorHAnsi" w:cstheme="minorHAnsi"/>
                <w:bCs/>
                <w:sz w:val="20"/>
                <w:szCs w:val="20"/>
                <w:lang w:eastAsia="en-AU"/>
              </w:rPr>
              <w:t xml:space="preserve">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6570C142"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BE0F69">
              <w:rPr>
                <w:rFonts w:asciiTheme="minorHAnsi" w:eastAsia="Times New Roman" w:hAnsiTheme="minorHAnsi" w:cstheme="minorHAnsi"/>
                <w:bCs/>
                <w:sz w:val="20"/>
                <w:szCs w:val="20"/>
                <w:lang w:eastAsia="en-AU"/>
              </w:rPr>
              <w:t>2</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218D9064" w:rsidR="00DE6B8F" w:rsidRPr="00163C42" w:rsidRDefault="00C90509"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 xml:space="preserve">14 August 2026 or </w:t>
            </w:r>
            <w:r>
              <w:rPr>
                <w:rFonts w:asciiTheme="minorHAnsi" w:hAnsiTheme="minorHAnsi" w:cstheme="minorHAnsi"/>
                <w:bCs/>
                <w:sz w:val="20"/>
                <w:szCs w:val="20"/>
              </w:rPr>
              <w:br/>
              <w:t>28 September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13F2AC53" w:rsidR="00DE6B8F" w:rsidRPr="00163C42" w:rsidRDefault="00C90509"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4</w:t>
            </w:r>
            <w:r w:rsidR="00136452">
              <w:rPr>
                <w:rFonts w:asciiTheme="minorHAnsi" w:hAnsiTheme="minorHAnsi" w:cstheme="minorHAnsi"/>
                <w:bCs/>
                <w:sz w:val="20"/>
                <w:szCs w:val="20"/>
              </w:rPr>
              <w:t xml:space="preserve"> December 202</w:t>
            </w:r>
            <w:r>
              <w:rPr>
                <w:rFonts w:asciiTheme="minorHAnsi" w:hAnsiTheme="minorHAnsi" w:cstheme="minorHAnsi"/>
                <w:bCs/>
                <w:sz w:val="20"/>
                <w:szCs w:val="20"/>
              </w:rPr>
              <w:t>6</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3AE0C5B7" w:rsidR="00DE6B8F" w:rsidRPr="00163C42" w:rsidRDefault="00B01F4A"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Up to 38 hours per week/some shift work  </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37E62714" w:rsidR="00DE6B8F" w:rsidRPr="00163C42" w:rsidRDefault="00C90509"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2 August 2026 or</w:t>
            </w:r>
            <w:r>
              <w:rPr>
                <w:rFonts w:asciiTheme="minorHAnsi" w:hAnsiTheme="minorHAnsi" w:cstheme="minorHAnsi"/>
                <w:sz w:val="20"/>
                <w:szCs w:val="20"/>
                <w:shd w:val="clear" w:color="auto" w:fill="FFFFFF"/>
              </w:rPr>
              <w:br/>
              <w:t>30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09309BCF" w14:textId="18E622D9" w:rsidR="00B334B6" w:rsidRPr="00080145" w:rsidRDefault="00B334B6" w:rsidP="00B334B6">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6957A7B3" w14:textId="00103792" w:rsidR="00144BD3" w:rsidRPr="00080145" w:rsidRDefault="00601120" w:rsidP="00B334B6">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and Reporting Division is responsible for</w:t>
            </w:r>
            <w:r w:rsidR="00B334B6" w:rsidRPr="00080145">
              <w:rPr>
                <w:rFonts w:asciiTheme="minorHAnsi" w:eastAsia="Times New Roman" w:hAnsiTheme="minorHAnsi" w:cstheme="minorHAnsi"/>
                <w:sz w:val="20"/>
                <w:szCs w:val="20"/>
                <w:lang w:eastAsia="en-AU"/>
              </w:rPr>
              <w:t xml:space="preserve"> the delivery and reporting of all VCE external assessments and the National Assessment Program – Literacy and Numeracy (NAPLAN). This includes:</w:t>
            </w:r>
          </w:p>
          <w:p w14:paraId="7FB724BD" w14:textId="1295F276"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628D51E5" w14:textId="52A70B89"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6D558B1A" w14:textId="57A655B4"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marking of all VCE examinations, including written, performance and languages oral examinations</w:t>
            </w:r>
          </w:p>
          <w:p w14:paraId="4FD84710" w14:textId="6FB6D95F"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0FF498AE" w14:textId="1AD729F0"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7D3708EA" w14:textId="38D11818"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sz w:val="20"/>
                <w:szCs w:val="20"/>
                <w:lang w:val="en-US"/>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6E3C48F8" w14:textId="77777777" w:rsidR="00B01F4A" w:rsidRPr="00080145" w:rsidRDefault="00B01F4A" w:rsidP="00B01F4A">
            <w:pPr>
              <w:spacing w:before="60" w:after="60" w:line="240" w:lineRule="auto"/>
              <w:rPr>
                <w:rFonts w:asciiTheme="minorHAnsi" w:hAnsiTheme="minorHAnsi" w:cstheme="minorHAnsi"/>
                <w:b/>
                <w:bCs/>
                <w:noProof/>
                <w:sz w:val="20"/>
                <w:szCs w:val="20"/>
              </w:rPr>
            </w:pPr>
            <w:r w:rsidRPr="00080145">
              <w:rPr>
                <w:rFonts w:asciiTheme="minorHAnsi" w:hAnsiTheme="minorHAnsi" w:cstheme="minorHAnsi"/>
                <w:b/>
                <w:bCs/>
                <w:noProof/>
                <w:sz w:val="20"/>
                <w:szCs w:val="20"/>
              </w:rPr>
              <w:t>About the Area</w:t>
            </w:r>
          </w:p>
          <w:p w14:paraId="0B3753D2" w14:textId="19C84317" w:rsidR="00E831CC" w:rsidRPr="00E831CC" w:rsidRDefault="00B01F4A" w:rsidP="00B01F4A">
            <w:pPr>
              <w:spacing w:before="60" w:after="60" w:line="240" w:lineRule="auto"/>
              <w:rPr>
                <w:rFonts w:asciiTheme="minorHAnsi" w:hAnsiTheme="minorHAnsi" w:cstheme="minorHAnsi"/>
                <w:noProof/>
                <w:sz w:val="20"/>
                <w:szCs w:val="20"/>
              </w:rPr>
            </w:pPr>
            <w:bookmarkStart w:id="0" w:name="_Hlk192232662"/>
            <w:r w:rsidRPr="00080145">
              <w:rPr>
                <w:rFonts w:asciiTheme="minorHAnsi" w:hAnsiTheme="minorHAnsi" w:cstheme="minorHAnsi"/>
                <w:noProof/>
                <w:sz w:val="20"/>
                <w:szCs w:val="20"/>
              </w:rPr>
              <w:t xml:space="preserve">The </w:t>
            </w:r>
            <w:r>
              <w:rPr>
                <w:rFonts w:asciiTheme="minorHAnsi" w:hAnsiTheme="minorHAnsi" w:cstheme="minorHAnsi"/>
                <w:noProof/>
                <w:sz w:val="20"/>
                <w:szCs w:val="20"/>
              </w:rPr>
              <w:t>Data Management</w:t>
            </w:r>
            <w:r w:rsidRPr="00080145">
              <w:rPr>
                <w:rFonts w:asciiTheme="minorHAnsi" w:hAnsiTheme="minorHAnsi" w:cstheme="minorHAnsi"/>
                <w:noProof/>
                <w:sz w:val="20"/>
                <w:szCs w:val="20"/>
              </w:rPr>
              <w:t xml:space="preserve"> area is responsible for managing </w:t>
            </w:r>
            <w:r>
              <w:rPr>
                <w:rFonts w:asciiTheme="minorHAnsi" w:hAnsiTheme="minorHAnsi" w:cstheme="minorHAnsi"/>
                <w:noProof/>
                <w:sz w:val="20"/>
                <w:szCs w:val="20"/>
              </w:rPr>
              <w:t>the examination and assessment data and providing technical support to assessors.</w:t>
            </w:r>
            <w:bookmarkEnd w:id="0"/>
            <w:r>
              <w:rPr>
                <w:rFonts w:asciiTheme="minorHAnsi" w:hAnsiTheme="minorHAnsi" w:cstheme="minorHAnsi"/>
                <w:noProof/>
                <w:sz w:val="20"/>
                <w:szCs w:val="20"/>
              </w:rPr>
              <w:t xml:space="preserve"> </w:t>
            </w:r>
            <w:r w:rsidRPr="00080145">
              <w:rPr>
                <w:rFonts w:asciiTheme="minorHAnsi" w:hAnsiTheme="minorHAnsi" w:cstheme="minorHAnsi"/>
                <w:noProof/>
                <w:sz w:val="20"/>
                <w:szCs w:val="20"/>
              </w:rPr>
              <w:t xml:space="preserve"> </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D765066" w14:textId="00C7A094" w:rsidR="00E831CC" w:rsidRDefault="00B01F4A" w:rsidP="00BE0F69">
            <w:p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Project Officer works as part of a</w:t>
            </w:r>
            <w:r>
              <w:rPr>
                <w:rFonts w:asciiTheme="minorHAnsi" w:hAnsiTheme="minorHAnsi" w:cstheme="minorHAnsi"/>
                <w:noProof/>
                <w:sz w:val="20"/>
                <w:szCs w:val="20"/>
              </w:rPr>
              <w:t>n on site</w:t>
            </w:r>
            <w:r w:rsidRPr="00080145">
              <w:rPr>
                <w:rFonts w:asciiTheme="minorHAnsi" w:hAnsiTheme="minorHAnsi" w:cstheme="minorHAnsi"/>
                <w:noProof/>
                <w:sz w:val="20"/>
                <w:szCs w:val="20"/>
              </w:rPr>
              <w:t xml:space="preserve"> team responsible for the </w:t>
            </w:r>
            <w:r>
              <w:rPr>
                <w:rFonts w:asciiTheme="minorHAnsi" w:hAnsiTheme="minorHAnsi" w:cstheme="minorHAnsi"/>
                <w:noProof/>
                <w:sz w:val="20"/>
                <w:szCs w:val="20"/>
              </w:rPr>
              <w:t>management of external assessments and assessment data, and the provision of support to customers</w:t>
            </w:r>
            <w:r w:rsidR="00BE0F69">
              <w:rPr>
                <w:rFonts w:asciiTheme="minorHAnsi" w:hAnsiTheme="minorHAnsi" w:cstheme="minorHAnsi"/>
                <w:noProof/>
                <w:sz w:val="20"/>
                <w:szCs w:val="20"/>
              </w:rPr>
              <w:t xml:space="preserve"> across weekends and weekdays</w:t>
            </w:r>
            <w:r>
              <w:rPr>
                <w:rFonts w:asciiTheme="minorHAnsi" w:hAnsiTheme="minorHAnsi" w:cstheme="minorHAnsi"/>
                <w:noProof/>
                <w:sz w:val="20"/>
                <w:szCs w:val="20"/>
              </w:rPr>
              <w:t xml:space="preserve">. </w:t>
            </w:r>
            <w:r w:rsidR="005E0C32" w:rsidRPr="005E0C32">
              <w:rPr>
                <w:rFonts w:asciiTheme="minorHAnsi" w:hAnsiTheme="minorHAnsi" w:cstheme="minorHAnsi"/>
                <w:noProof/>
                <w:sz w:val="20"/>
                <w:szCs w:val="20"/>
              </w:rPr>
              <w:t>During peak processing periods some shift work is required to ensure coverage from 7:00am to 11:00pm, 7 days per week. Work is casual and adhoc; individuals will be allocated shifts and work hours according to available work.</w:t>
            </w:r>
            <w:r w:rsidR="00C90509">
              <w:rPr>
                <w:rFonts w:asciiTheme="minorHAnsi" w:hAnsiTheme="minorHAnsi" w:cstheme="minorHAnsi"/>
                <w:noProof/>
                <w:sz w:val="20"/>
                <w:szCs w:val="20"/>
              </w:rPr>
              <w:t xml:space="preserve"> Various contracts at this level are available as follows:</w:t>
            </w:r>
          </w:p>
          <w:p w14:paraId="7FA8D45A" w14:textId="631C9F4E" w:rsidR="00C90509" w:rsidRDefault="00C90509" w:rsidP="00C90509">
            <w:pPr>
              <w:pStyle w:val="ListParagraph"/>
              <w:numPr>
                <w:ilvl w:val="0"/>
                <w:numId w:val="6"/>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14 August – 4 December 2026 (only applications submitted by 2 August will be considered for this contract)</w:t>
            </w:r>
          </w:p>
          <w:p w14:paraId="0A1351D7" w14:textId="01393B40" w:rsidR="00C90509" w:rsidRPr="00C90509" w:rsidRDefault="00C90509" w:rsidP="00BE0F69">
            <w:pPr>
              <w:pStyle w:val="ListParagraph"/>
              <w:numPr>
                <w:ilvl w:val="0"/>
                <w:numId w:val="6"/>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 xml:space="preserve">28 September – 4 December 2026 </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C330B78" w14:textId="6C8717FC" w:rsidR="00B01F4A" w:rsidRPr="00080145" w:rsidRDefault="00B01F4A" w:rsidP="00B01F4A">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Project Officer is responsible for (but not limited to):</w:t>
            </w:r>
          </w:p>
          <w:p w14:paraId="3D4BC526" w14:textId="77777777" w:rsidR="00B01F4A" w:rsidRDefault="00B01F4A" w:rsidP="00B01F4A">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lastRenderedPageBreak/>
              <w:t xml:space="preserve">Customer </w:t>
            </w:r>
            <w:r w:rsidRPr="009A3AEA">
              <w:rPr>
                <w:rFonts w:asciiTheme="minorHAnsi" w:hAnsiTheme="minorHAnsi" w:cstheme="minorHAnsi"/>
                <w:sz w:val="20"/>
                <w:szCs w:val="20"/>
              </w:rPr>
              <w:t>support</w:t>
            </w:r>
            <w:r>
              <w:rPr>
                <w:rFonts w:asciiTheme="minorHAnsi" w:hAnsiTheme="minorHAnsi" w:cstheme="minorHAnsi"/>
                <w:sz w:val="20"/>
                <w:szCs w:val="20"/>
              </w:rPr>
              <w:t>;</w:t>
            </w:r>
            <w:r w:rsidRPr="009A3AEA">
              <w:rPr>
                <w:rFonts w:asciiTheme="minorHAnsi" w:hAnsiTheme="minorHAnsi" w:cstheme="minorHAnsi"/>
                <w:sz w:val="20"/>
                <w:szCs w:val="20"/>
              </w:rPr>
              <w:t xml:space="preserve"> providing assistance </w:t>
            </w:r>
            <w:r>
              <w:rPr>
                <w:rFonts w:asciiTheme="minorHAnsi" w:hAnsiTheme="minorHAnsi" w:cstheme="minorHAnsi"/>
                <w:sz w:val="20"/>
                <w:szCs w:val="20"/>
              </w:rPr>
              <w:t>via multiple channels including phone, email, chat function, in person</w:t>
            </w:r>
          </w:p>
          <w:p w14:paraId="1ED71262"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Pr>
                <w:rFonts w:asciiTheme="minorHAnsi" w:hAnsiTheme="minorHAnsi" w:cstheme="minorHAnsi"/>
                <w:sz w:val="20"/>
                <w:szCs w:val="20"/>
              </w:rPr>
              <w:t xml:space="preserve">Following policies and procedures; documenting customer inquiries </w:t>
            </w:r>
          </w:p>
          <w:p w14:paraId="3BE8E955"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sidRPr="009A3AEA">
              <w:rPr>
                <w:rFonts w:asciiTheme="minorHAnsi" w:hAnsiTheme="minorHAnsi" w:cstheme="minorHAnsi"/>
                <w:sz w:val="20"/>
                <w:szCs w:val="20"/>
              </w:rPr>
              <w:t>Preparing files, running reports, scanning forms and other administrative and data tasks</w:t>
            </w:r>
          </w:p>
          <w:p w14:paraId="714C3067" w14:textId="77777777" w:rsidR="00B01F4A" w:rsidRPr="009A3AEA" w:rsidRDefault="00B01F4A" w:rsidP="00B01F4A">
            <w:pPr>
              <w:pStyle w:val="ListParagraph"/>
              <w:numPr>
                <w:ilvl w:val="0"/>
                <w:numId w:val="3"/>
              </w:numPr>
              <w:spacing w:before="60" w:after="60" w:line="240" w:lineRule="auto"/>
              <w:rPr>
                <w:rFonts w:asciiTheme="minorHAnsi" w:hAnsiTheme="minorHAnsi" w:cstheme="minorHAnsi"/>
                <w:sz w:val="20"/>
                <w:szCs w:val="20"/>
              </w:rPr>
            </w:pPr>
            <w:r w:rsidRPr="009A3AEA">
              <w:rPr>
                <w:rFonts w:asciiTheme="minorHAnsi" w:hAnsiTheme="minorHAnsi" w:cstheme="minorHAnsi"/>
                <w:sz w:val="20"/>
                <w:szCs w:val="20"/>
              </w:rPr>
              <w:t>Data entry and quality assurance checking</w:t>
            </w:r>
          </w:p>
          <w:p w14:paraId="20FD190C" w14:textId="77777777" w:rsidR="00511BC5" w:rsidRPr="00BE0F69" w:rsidRDefault="00B01F4A" w:rsidP="00B01F4A">
            <w:pPr>
              <w:pStyle w:val="ListParagraph"/>
              <w:numPr>
                <w:ilvl w:val="0"/>
                <w:numId w:val="3"/>
              </w:numPr>
              <w:spacing w:before="60" w:after="60" w:line="240" w:lineRule="auto"/>
              <w:rPr>
                <w:rFonts w:asciiTheme="minorHAnsi" w:hAnsiTheme="minorHAnsi" w:cstheme="minorHAnsi"/>
                <w:color w:val="515151"/>
                <w:sz w:val="18"/>
                <w:szCs w:val="18"/>
              </w:rPr>
            </w:pPr>
            <w:r w:rsidRPr="009A3AEA">
              <w:rPr>
                <w:rFonts w:asciiTheme="minorHAnsi" w:hAnsiTheme="minorHAnsi" w:cstheme="minorHAnsi"/>
                <w:sz w:val="20"/>
                <w:szCs w:val="20"/>
              </w:rPr>
              <w:t xml:space="preserve">Operating </w:t>
            </w:r>
            <w:r>
              <w:rPr>
                <w:rFonts w:asciiTheme="minorHAnsi" w:hAnsiTheme="minorHAnsi" w:cstheme="minorHAnsi"/>
                <w:sz w:val="20"/>
                <w:szCs w:val="20"/>
              </w:rPr>
              <w:t>processing equipment including: photocopiers, scanners, storage devices</w:t>
            </w:r>
          </w:p>
          <w:p w14:paraId="79E6148A" w14:textId="49009D21" w:rsidR="00BE0F69" w:rsidRPr="00080145" w:rsidRDefault="00BE0F69" w:rsidP="00B01F4A">
            <w:pPr>
              <w:pStyle w:val="ListParagraph"/>
              <w:numPr>
                <w:ilvl w:val="0"/>
                <w:numId w:val="3"/>
              </w:numPr>
              <w:spacing w:before="60" w:after="60" w:line="240" w:lineRule="auto"/>
              <w:rPr>
                <w:rFonts w:asciiTheme="minorHAnsi" w:hAnsiTheme="minorHAnsi" w:cstheme="minorHAnsi"/>
                <w:color w:val="515151"/>
                <w:sz w:val="18"/>
                <w:szCs w:val="18"/>
              </w:rPr>
            </w:pPr>
            <w:r w:rsidRPr="00BE0F69">
              <w:rPr>
                <w:rFonts w:asciiTheme="minorHAnsi" w:hAnsiTheme="minorHAnsi" w:cstheme="minorHAnsi"/>
                <w:sz w:val="20"/>
                <w:szCs w:val="20"/>
              </w:rPr>
              <w:t>Leading a team; providing instruction, supervising tasks, resolving issues</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8238825" w14:textId="77777777" w:rsidR="00B01F4A" w:rsidRPr="00080145" w:rsidRDefault="00B01F4A" w:rsidP="00B01F4A">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Project Support Officer will:</w:t>
            </w:r>
          </w:p>
          <w:p w14:paraId="362AD06E"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238ACF66"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a collaborative team player with a "can do" attitude</w:t>
            </w:r>
          </w:p>
          <w:p w14:paraId="1F4341D1" w14:textId="77777777" w:rsidR="00B01F4A" w:rsidRPr="00080145"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a willingness to learn and ability to adapt to changing priorities</w:t>
            </w:r>
          </w:p>
          <w:p w14:paraId="7240A685" w14:textId="77777777" w:rsidR="00B01F4A"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354133FA" w14:textId="77777777" w:rsidR="00B01F4A"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highly proficient in the use of computers</w:t>
            </w:r>
          </w:p>
          <w:p w14:paraId="28E9CF6A" w14:textId="2173DACF" w:rsidR="0063141A" w:rsidRPr="00521401" w:rsidRDefault="00B01F4A" w:rsidP="00B01F4A">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communication skills and the ability to engage with a variety of stakeholders to provide support</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4CD69617"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2025.</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232F271A" w14:textId="77777777" w:rsidR="00D573FA" w:rsidRPr="00080145" w:rsidRDefault="00D573FA" w:rsidP="00CE0F85">
      <w:pPr>
        <w:spacing w:after="0" w:line="240" w:lineRule="auto"/>
        <w:rPr>
          <w:rFonts w:asciiTheme="minorHAnsi" w:hAnsiTheme="minorHAnsi" w:cstheme="minorHAnsi"/>
        </w:rPr>
      </w:pPr>
    </w:p>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6011C84B"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253DD69D" w14:textId="77777777" w:rsidR="00B01F4A" w:rsidRPr="00080145"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sidRPr="00080145">
              <w:rPr>
                <w:rFonts w:asciiTheme="minorHAnsi" w:eastAsia="Times New Roman" w:hAnsiTheme="minorHAnsi" w:cstheme="minorHAnsi"/>
                <w:sz w:val="20"/>
                <w:szCs w:val="20"/>
                <w:lang w:eastAsia="en-AU"/>
              </w:rPr>
              <w:t>Cooperates and works well with others in pursuit of team goals. Shares information and acknowledges others’ efforts.</w:t>
            </w:r>
            <w:r>
              <w:rPr>
                <w:rFonts w:asciiTheme="minorHAnsi" w:eastAsia="Times New Roman" w:hAnsiTheme="minorHAnsi" w:cstheme="minorHAnsi"/>
                <w:sz w:val="20"/>
                <w:szCs w:val="20"/>
                <w:lang w:eastAsia="en-AU"/>
              </w:rPr>
              <w:t xml:space="preserve"> Steps in to help others where required.</w:t>
            </w:r>
            <w:r w:rsidRPr="00080145">
              <w:rPr>
                <w:rFonts w:asciiTheme="minorHAnsi" w:eastAsia="Times New Roman" w:hAnsiTheme="minorHAnsi" w:cstheme="minorHAnsi"/>
                <w:sz w:val="20"/>
                <w:szCs w:val="20"/>
                <w:lang w:eastAsia="en-AU"/>
              </w:rPr>
              <w:br/>
            </w:r>
          </w:p>
          <w:p w14:paraId="505F180E"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6B2AB4D0" w14:textId="77777777" w:rsidR="00B01F4A"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 xml:space="preserve">Systems Thinking: </w:t>
            </w:r>
            <w:r>
              <w:rPr>
                <w:rFonts w:asciiTheme="minorHAnsi" w:eastAsia="Times New Roman" w:hAnsiTheme="minorHAnsi" w:cstheme="minorHAnsi"/>
                <w:sz w:val="20"/>
                <w:szCs w:val="20"/>
                <w:lang w:eastAsia="en-AU"/>
              </w:rPr>
              <w:t>Understands and can identify how own work is part of a system that connects to and interacts with other processes, people and structures.</w:t>
            </w:r>
          </w:p>
          <w:p w14:paraId="606786B2" w14:textId="77777777" w:rsidR="00B01F4A" w:rsidRPr="00080145"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7EA753AB"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7441D4BC"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lastRenderedPageBreak/>
              <w:t>Enabling Delivery:</w:t>
            </w:r>
          </w:p>
          <w:p w14:paraId="1C8B15D4" w14:textId="77777777" w:rsidR="00B01F4A" w:rsidRPr="00080145"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Seeks resolution of problems through policy or process guidelines. Seeks guidance and uses logic to reason through problems.</w:t>
            </w:r>
          </w:p>
          <w:p w14:paraId="1ED11E4A" w14:textId="77777777" w:rsidR="00B01F4A" w:rsidRPr="00080145"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p>
          <w:p w14:paraId="5783C02B"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sz w:val="20"/>
                <w:szCs w:val="20"/>
                <w:lang w:eastAsia="en-AU"/>
              </w:rPr>
            </w:pPr>
          </w:p>
          <w:p w14:paraId="74700FCE" w14:textId="77777777" w:rsidR="00B01F4A" w:rsidRPr="00080145" w:rsidRDefault="00B01F4A" w:rsidP="00B01F4A">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0A1B380B" w14:textId="77777777" w:rsidR="00B01F4A" w:rsidRPr="009A3AEA"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9A3AEA">
              <w:rPr>
                <w:rFonts w:asciiTheme="minorHAnsi" w:eastAsia="Times New Roman" w:hAnsiTheme="minorHAnsi" w:cstheme="minorHAnsi"/>
                <w:b/>
                <w:bCs/>
                <w:sz w:val="20"/>
                <w:szCs w:val="20"/>
                <w:lang w:eastAsia="en-AU"/>
              </w:rPr>
              <w:t>Stakeholder Management:</w:t>
            </w:r>
            <w:r w:rsidRPr="009A3AEA">
              <w:rPr>
                <w:rFonts w:asciiTheme="minorHAnsi" w:eastAsia="Times New Roman" w:hAnsiTheme="minorHAnsi" w:cstheme="minorHAnsi"/>
                <w:sz w:val="20"/>
                <w:szCs w:val="20"/>
                <w:lang w:eastAsia="en-AU"/>
              </w:rPr>
              <w:t xml:space="preserve"> Responds to clients’ needs. Promptly follows through on inquiries, requests and complaints</w:t>
            </w:r>
            <w:r>
              <w:rPr>
                <w:rFonts w:asciiTheme="minorHAnsi" w:eastAsia="Times New Roman" w:hAnsiTheme="minorHAnsi" w:cstheme="minorHAnsi"/>
                <w:sz w:val="20"/>
                <w:szCs w:val="20"/>
                <w:lang w:eastAsia="en-AU"/>
              </w:rPr>
              <w:t>.</w:t>
            </w:r>
            <w:r w:rsidRPr="009A3AEA">
              <w:rPr>
                <w:rFonts w:asciiTheme="minorHAnsi" w:eastAsia="Times New Roman" w:hAnsiTheme="minorHAnsi" w:cstheme="minorHAnsi"/>
                <w:sz w:val="20"/>
                <w:szCs w:val="20"/>
                <w:lang w:eastAsia="en-AU"/>
              </w:rPr>
              <w:t xml:space="preserve"> Takes responsibility for correcting problems promptly.</w:t>
            </w:r>
          </w:p>
          <w:p w14:paraId="33C3B4B9" w14:textId="5141A82E" w:rsidR="009B5A1E" w:rsidRPr="00080145" w:rsidRDefault="00B01F4A" w:rsidP="00B01F4A">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p>
        </w:tc>
      </w:tr>
    </w:tbl>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1DC597AC" w14:textId="77777777" w:rsidR="00B01F4A" w:rsidRPr="00080145" w:rsidRDefault="00B01F4A" w:rsidP="00B01F4A">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405852B6" w14:textId="77777777" w:rsidR="00B01F4A" w:rsidRPr="00080145" w:rsidRDefault="00B01F4A" w:rsidP="00B01F4A">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Pr>
                <w:rFonts w:asciiTheme="minorHAnsi" w:hAnsiTheme="minorHAnsi" w:cstheme="minorHAnsi"/>
                <w:color w:val="auto"/>
                <w:kern w:val="0"/>
                <w:szCs w:val="20"/>
                <w:lang w:val="en-AU" w:eastAsia="en-AU"/>
              </w:rPr>
              <w:t>Working Collaboratively’</w:t>
            </w:r>
            <w:r w:rsidRPr="00080145">
              <w:rPr>
                <w:rFonts w:asciiTheme="minorHAnsi" w:hAnsiTheme="minorHAnsi" w:cstheme="minorHAnsi"/>
                <w:color w:val="auto"/>
                <w:kern w:val="0"/>
                <w:szCs w:val="20"/>
                <w:lang w:val="en-AU" w:eastAsia="en-AU"/>
              </w:rPr>
              <w:t xml:space="preserve"> – please see the Capabilities section above for more detail.  </w:t>
            </w:r>
          </w:p>
          <w:p w14:paraId="1769F6EC" w14:textId="77777777" w:rsidR="00B01F4A" w:rsidRPr="00080145" w:rsidRDefault="00B01F4A" w:rsidP="00B01F4A">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‘Project Delivery</w:t>
            </w:r>
            <w:r>
              <w:rPr>
                <w:rFonts w:asciiTheme="minorHAnsi" w:eastAsia="Arial" w:hAnsiTheme="minorHAnsi" w:cstheme="minorHAnsi"/>
                <w:color w:val="auto"/>
              </w:rPr>
              <w:t>’</w:t>
            </w:r>
            <w:r w:rsidRPr="00080145">
              <w:rPr>
                <w:rFonts w:asciiTheme="minorHAnsi" w:eastAsia="Arial" w:hAnsiTheme="minorHAnsi" w:cstheme="minorHAnsi"/>
                <w:color w:val="auto"/>
              </w:rPr>
              <w:t xml:space="preserve"> – please see the Capabilities section above for more detail.</w:t>
            </w:r>
          </w:p>
          <w:p w14:paraId="144E45B7" w14:textId="4FEA4BD8" w:rsidR="0001303D" w:rsidRPr="00721C03" w:rsidRDefault="00B01F4A" w:rsidP="00B01F4A">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Stakeholder Management’</w:t>
            </w:r>
            <w:r w:rsidRPr="00080145">
              <w:rPr>
                <w:rFonts w:asciiTheme="minorHAnsi" w:eastAsia="Arial" w:hAnsiTheme="minorHAnsi" w:cstheme="minorHAnsi"/>
                <w:color w:val="auto"/>
              </w:rPr>
              <w:t xml:space="preserve"> - please see the Capabilities section above for more </w:t>
            </w:r>
            <w:r w:rsidR="00E429A4" w:rsidRPr="00080145">
              <w:rPr>
                <w:rFonts w:asciiTheme="minorHAnsi" w:eastAsia="Arial" w:hAnsiTheme="minorHAnsi" w:cstheme="minorHAnsi"/>
                <w:color w:val="auto"/>
              </w:rPr>
              <w:t>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287DC" w14:textId="77777777" w:rsidR="00F93B22" w:rsidRDefault="00F93B22" w:rsidP="00DE6B8F">
      <w:pPr>
        <w:spacing w:after="0" w:line="240" w:lineRule="auto"/>
      </w:pPr>
      <w:r>
        <w:separator/>
      </w:r>
    </w:p>
  </w:endnote>
  <w:endnote w:type="continuationSeparator" w:id="0">
    <w:p w14:paraId="467A622B" w14:textId="77777777" w:rsidR="00F93B22" w:rsidRDefault="00F93B22"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DA412" w14:textId="77777777" w:rsidR="00F93B22" w:rsidRDefault="00F93B22" w:rsidP="00DE6B8F">
      <w:pPr>
        <w:spacing w:after="0" w:line="240" w:lineRule="auto"/>
      </w:pPr>
      <w:r>
        <w:separator/>
      </w:r>
    </w:p>
  </w:footnote>
  <w:footnote w:type="continuationSeparator" w:id="0">
    <w:p w14:paraId="71E26392" w14:textId="77777777" w:rsidR="00F93B22" w:rsidRDefault="00F93B22"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A42981"/>
    <w:multiLevelType w:val="hybridMultilevel"/>
    <w:tmpl w:val="076E7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5"/>
  </w:num>
  <w:num w:numId="3" w16cid:durableId="1486051278">
    <w:abstractNumId w:val="4"/>
  </w:num>
  <w:num w:numId="4" w16cid:durableId="369964793">
    <w:abstractNumId w:val="2"/>
  </w:num>
  <w:num w:numId="5" w16cid:durableId="431239832">
    <w:abstractNumId w:val="1"/>
  </w:num>
  <w:num w:numId="6" w16cid:durableId="199432834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6099"/>
    <w:rsid w:val="00047046"/>
    <w:rsid w:val="00054A14"/>
    <w:rsid w:val="00055FB6"/>
    <w:rsid w:val="00063FEF"/>
    <w:rsid w:val="000742B7"/>
    <w:rsid w:val="00080145"/>
    <w:rsid w:val="000A15FD"/>
    <w:rsid w:val="000A2209"/>
    <w:rsid w:val="000E19F3"/>
    <w:rsid w:val="001359A7"/>
    <w:rsid w:val="00136452"/>
    <w:rsid w:val="00136F15"/>
    <w:rsid w:val="00137ED2"/>
    <w:rsid w:val="00144BD3"/>
    <w:rsid w:val="0015412A"/>
    <w:rsid w:val="00163C42"/>
    <w:rsid w:val="0018262B"/>
    <w:rsid w:val="0018406D"/>
    <w:rsid w:val="001914A9"/>
    <w:rsid w:val="001A44BC"/>
    <w:rsid w:val="001B0F21"/>
    <w:rsid w:val="001E75AE"/>
    <w:rsid w:val="00200511"/>
    <w:rsid w:val="00212850"/>
    <w:rsid w:val="00222C55"/>
    <w:rsid w:val="0022663E"/>
    <w:rsid w:val="002331FD"/>
    <w:rsid w:val="00243A4A"/>
    <w:rsid w:val="00254CA6"/>
    <w:rsid w:val="002745E9"/>
    <w:rsid w:val="0027522D"/>
    <w:rsid w:val="00275C72"/>
    <w:rsid w:val="00297F6B"/>
    <w:rsid w:val="002B4A32"/>
    <w:rsid w:val="00327CC6"/>
    <w:rsid w:val="003B0D31"/>
    <w:rsid w:val="003B558E"/>
    <w:rsid w:val="003D1BF6"/>
    <w:rsid w:val="003D44DC"/>
    <w:rsid w:val="003E751C"/>
    <w:rsid w:val="003F30A5"/>
    <w:rsid w:val="003F6A47"/>
    <w:rsid w:val="00405CFD"/>
    <w:rsid w:val="004146D0"/>
    <w:rsid w:val="00420622"/>
    <w:rsid w:val="00430507"/>
    <w:rsid w:val="004402C5"/>
    <w:rsid w:val="00455940"/>
    <w:rsid w:val="004564A3"/>
    <w:rsid w:val="00481C48"/>
    <w:rsid w:val="00483B31"/>
    <w:rsid w:val="0048582E"/>
    <w:rsid w:val="00487A46"/>
    <w:rsid w:val="004A197D"/>
    <w:rsid w:val="004A2AB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63722"/>
    <w:rsid w:val="00576779"/>
    <w:rsid w:val="0058565E"/>
    <w:rsid w:val="005916C0"/>
    <w:rsid w:val="00593276"/>
    <w:rsid w:val="0059556C"/>
    <w:rsid w:val="005C0522"/>
    <w:rsid w:val="005C4CD2"/>
    <w:rsid w:val="005E0C32"/>
    <w:rsid w:val="00601120"/>
    <w:rsid w:val="00620C3E"/>
    <w:rsid w:val="00622F26"/>
    <w:rsid w:val="00625216"/>
    <w:rsid w:val="0063141A"/>
    <w:rsid w:val="00644DAF"/>
    <w:rsid w:val="00645164"/>
    <w:rsid w:val="00645F4C"/>
    <w:rsid w:val="00655453"/>
    <w:rsid w:val="0066373D"/>
    <w:rsid w:val="00665B58"/>
    <w:rsid w:val="0067297F"/>
    <w:rsid w:val="006764B4"/>
    <w:rsid w:val="00681E64"/>
    <w:rsid w:val="00691632"/>
    <w:rsid w:val="006A09CF"/>
    <w:rsid w:val="006B541E"/>
    <w:rsid w:val="006D041D"/>
    <w:rsid w:val="006E37BE"/>
    <w:rsid w:val="007046EC"/>
    <w:rsid w:val="00711093"/>
    <w:rsid w:val="00716377"/>
    <w:rsid w:val="00716422"/>
    <w:rsid w:val="00721C03"/>
    <w:rsid w:val="00725F5B"/>
    <w:rsid w:val="00736C42"/>
    <w:rsid w:val="00745A2E"/>
    <w:rsid w:val="00762430"/>
    <w:rsid w:val="00765997"/>
    <w:rsid w:val="00771A8C"/>
    <w:rsid w:val="007C0FA5"/>
    <w:rsid w:val="007C23BA"/>
    <w:rsid w:val="007C2C96"/>
    <w:rsid w:val="007D3324"/>
    <w:rsid w:val="007E3EA3"/>
    <w:rsid w:val="007E58B4"/>
    <w:rsid w:val="007F1612"/>
    <w:rsid w:val="00832A05"/>
    <w:rsid w:val="008713DD"/>
    <w:rsid w:val="00876B15"/>
    <w:rsid w:val="0089000D"/>
    <w:rsid w:val="008A45A9"/>
    <w:rsid w:val="008A50D3"/>
    <w:rsid w:val="008B0C88"/>
    <w:rsid w:val="008C7C90"/>
    <w:rsid w:val="008E7452"/>
    <w:rsid w:val="00903431"/>
    <w:rsid w:val="00912703"/>
    <w:rsid w:val="009516F0"/>
    <w:rsid w:val="00954737"/>
    <w:rsid w:val="00955D5F"/>
    <w:rsid w:val="009666A5"/>
    <w:rsid w:val="00976B02"/>
    <w:rsid w:val="009878C2"/>
    <w:rsid w:val="00994486"/>
    <w:rsid w:val="009B2494"/>
    <w:rsid w:val="009B5A1E"/>
    <w:rsid w:val="009C28FE"/>
    <w:rsid w:val="009F7A39"/>
    <w:rsid w:val="00A0607E"/>
    <w:rsid w:val="00A27BF2"/>
    <w:rsid w:val="00A44D71"/>
    <w:rsid w:val="00A6100F"/>
    <w:rsid w:val="00A63080"/>
    <w:rsid w:val="00A82B5B"/>
    <w:rsid w:val="00A82EC4"/>
    <w:rsid w:val="00A96F69"/>
    <w:rsid w:val="00AC27B7"/>
    <w:rsid w:val="00AE6F41"/>
    <w:rsid w:val="00AF097D"/>
    <w:rsid w:val="00AF4BDE"/>
    <w:rsid w:val="00B01F4A"/>
    <w:rsid w:val="00B05899"/>
    <w:rsid w:val="00B14347"/>
    <w:rsid w:val="00B26166"/>
    <w:rsid w:val="00B30263"/>
    <w:rsid w:val="00B334B6"/>
    <w:rsid w:val="00B336A8"/>
    <w:rsid w:val="00B3505D"/>
    <w:rsid w:val="00B4001E"/>
    <w:rsid w:val="00B86674"/>
    <w:rsid w:val="00B87BAF"/>
    <w:rsid w:val="00BA11C8"/>
    <w:rsid w:val="00BA7109"/>
    <w:rsid w:val="00BB211F"/>
    <w:rsid w:val="00BB7BEE"/>
    <w:rsid w:val="00BC47EA"/>
    <w:rsid w:val="00BE0F69"/>
    <w:rsid w:val="00BF279C"/>
    <w:rsid w:val="00C01DD2"/>
    <w:rsid w:val="00C23331"/>
    <w:rsid w:val="00C266FA"/>
    <w:rsid w:val="00C36716"/>
    <w:rsid w:val="00C6297F"/>
    <w:rsid w:val="00C80A37"/>
    <w:rsid w:val="00C9030D"/>
    <w:rsid w:val="00C90509"/>
    <w:rsid w:val="00CB09CD"/>
    <w:rsid w:val="00CC3887"/>
    <w:rsid w:val="00CD4C86"/>
    <w:rsid w:val="00CE0F85"/>
    <w:rsid w:val="00CE18AA"/>
    <w:rsid w:val="00CE3C4B"/>
    <w:rsid w:val="00CE6CBB"/>
    <w:rsid w:val="00CF4E88"/>
    <w:rsid w:val="00D1228B"/>
    <w:rsid w:val="00D271D5"/>
    <w:rsid w:val="00D45C38"/>
    <w:rsid w:val="00D573FA"/>
    <w:rsid w:val="00D63FC3"/>
    <w:rsid w:val="00DB403D"/>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831CC"/>
    <w:rsid w:val="00EB067B"/>
    <w:rsid w:val="00EB25D4"/>
    <w:rsid w:val="00EC5A4D"/>
    <w:rsid w:val="00F2054F"/>
    <w:rsid w:val="00F22909"/>
    <w:rsid w:val="00F46814"/>
    <w:rsid w:val="00F72BD1"/>
    <w:rsid w:val="00F75DE4"/>
    <w:rsid w:val="00F77A6A"/>
    <w:rsid w:val="00F807B2"/>
    <w:rsid w:val="00F93B22"/>
    <w:rsid w:val="00F96F13"/>
    <w:rsid w:val="00FA1775"/>
    <w:rsid w:val="00FA7952"/>
    <w:rsid w:val="00FB2EAE"/>
    <w:rsid w:val="00FC0987"/>
    <w:rsid w:val="00FC40DE"/>
    <w:rsid w:val="00FD4988"/>
    <w:rsid w:val="00FE1650"/>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AD62E9-69F4-4ED2-9F72-03083137CC38}">
  <ds:schemaRefs>
    <ds:schemaRef ds:uri="http://schemas.microsoft.com/sharepoint/v3/contenttype/forms"/>
  </ds:schemaRefs>
</ds:datastoreItem>
</file>

<file path=customXml/itemProps3.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4.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1696</Words>
  <Characters>9671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6</cp:revision>
  <cp:lastPrinted>2017-09-07T23:16:00Z</cp:lastPrinted>
  <dcterms:created xsi:type="dcterms:W3CDTF">2025-06-27T07:22:00Z</dcterms:created>
  <dcterms:modified xsi:type="dcterms:W3CDTF">2026-07-14T22:22:00Z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