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00B9E5FD" w:rsidR="00445062" w:rsidRPr="00D676AD" w:rsidRDefault="00901BB6" w:rsidP="00D676AD">
      <w:pPr>
        <w:pStyle w:val="Title"/>
      </w:pPr>
      <w:bookmarkStart w:id="0" w:name="_Toc167708846"/>
      <w:r w:rsidRPr="00901BB6">
        <w:t>2026 VCE English as an Additional Language (NHT) external assessment report</w:t>
      </w:r>
    </w:p>
    <w:p w14:paraId="1385CFC2" w14:textId="7B79ACAA" w:rsidR="008B1347" w:rsidRDefault="008B1347" w:rsidP="00F775DC">
      <w:pPr>
        <w:pStyle w:val="BodyText"/>
      </w:pPr>
      <w:bookmarkStart w:id="1" w:name="TemplateOverview"/>
      <w:bookmarkEnd w:id="0"/>
      <w:bookmarkEnd w:id="1"/>
      <w:r>
        <w:t>This report provides sample answers, or an indication of what answers may have included. Unless otherwise stated, these are not intended to be exemplary or complete responses</w:t>
      </w:r>
      <w:r w:rsidR="00901BB6">
        <w:t>.</w:t>
      </w:r>
      <w:r w:rsidRPr="003B4F09">
        <w:t> </w:t>
      </w:r>
    </w:p>
    <w:p w14:paraId="3ACF2234" w14:textId="2B4E4EA7" w:rsidR="008B1347" w:rsidRDefault="00901BB6" w:rsidP="00F775DC">
      <w:pPr>
        <w:pStyle w:val="Heading1"/>
      </w:pPr>
      <w:r w:rsidRPr="00901BB6">
        <w:t>Section A</w:t>
      </w:r>
    </w:p>
    <w:p w14:paraId="6AD72355" w14:textId="50DBAC75" w:rsidR="00214EE7" w:rsidRDefault="00901BB6" w:rsidP="00214EE7">
      <w:pPr>
        <w:pStyle w:val="BodyText"/>
        <w:rPr>
          <w:rFonts w:cstheme="minorBidi"/>
          <w:color w:val="auto"/>
        </w:rPr>
      </w:pPr>
      <w:r w:rsidRPr="00901BB6">
        <w:rPr>
          <w:rFonts w:cstheme="minorBidi"/>
          <w:color w:val="auto"/>
        </w:rPr>
        <w:t>In Units 3 and 4, students explored two of the 20 texts on the 2025 VCE English and English as an Additional Language (EAL) text list. Section A required students to write an analytical response to one of the two texts studied. Students were required to select one of two topics and then engage with the ideas, concerns and values raised by that topic, supported by close reference to the text.</w:t>
      </w:r>
    </w:p>
    <w:p w14:paraId="26D32B30" w14:textId="0E2C8C75" w:rsidR="00FC5B97" w:rsidRDefault="00CC2504" w:rsidP="00FC5B97">
      <w:pPr>
        <w:pStyle w:val="Heading2"/>
      </w:pPr>
      <w:r w:rsidRPr="00295C5A">
        <w:t>Topics</w:t>
      </w:r>
    </w:p>
    <w:tbl>
      <w:tblPr>
        <w:tblStyle w:val="TableClosedStyle"/>
        <w:tblW w:w="0" w:type="auto"/>
        <w:tblInd w:w="5" w:type="dxa"/>
        <w:tblLook w:val="04A0" w:firstRow="1" w:lastRow="0" w:firstColumn="1" w:lastColumn="0" w:noHBand="0" w:noVBand="1"/>
      </w:tblPr>
      <w:tblGrid>
        <w:gridCol w:w="1843"/>
        <w:gridCol w:w="3686"/>
        <w:gridCol w:w="3969"/>
      </w:tblGrid>
      <w:tr w:rsidR="00CC2504" w:rsidRPr="00DD650E" w14:paraId="0A7A1FAC" w14:textId="77777777" w:rsidTr="00E514C4">
        <w:trPr>
          <w:cnfStyle w:val="100000000000" w:firstRow="1" w:lastRow="0" w:firstColumn="0" w:lastColumn="0" w:oddVBand="0" w:evenVBand="0" w:oddHBand="0" w:evenHBand="0" w:firstRowFirstColumn="0" w:firstRowLastColumn="0" w:lastRowFirstColumn="0" w:lastRowLastColumn="0"/>
        </w:trPr>
        <w:tc>
          <w:tcPr>
            <w:tcW w:w="1843" w:type="dxa"/>
            <w:tcBorders>
              <w:top w:val="nil"/>
              <w:left w:val="nil"/>
              <w:bottom w:val="nil"/>
            </w:tcBorders>
            <w:shd w:val="clear" w:color="auto" w:fill="00589D" w:themeFill="accent1"/>
          </w:tcPr>
          <w:p w14:paraId="093C19B4" w14:textId="6C2D34A4" w:rsidR="00CC2504" w:rsidRPr="00DD650E" w:rsidRDefault="00CC2504" w:rsidP="00CE22C9">
            <w:pPr>
              <w:pStyle w:val="Tableheadingnarrow"/>
            </w:pPr>
            <w:r w:rsidRPr="00DD650E">
              <w:t>Type of topic</w:t>
            </w:r>
          </w:p>
        </w:tc>
        <w:tc>
          <w:tcPr>
            <w:tcW w:w="3686" w:type="dxa"/>
            <w:tcBorders>
              <w:top w:val="nil"/>
              <w:bottom w:val="single" w:sz="4" w:space="0" w:color="auto"/>
            </w:tcBorders>
            <w:shd w:val="clear" w:color="auto" w:fill="00589D" w:themeFill="accent1"/>
          </w:tcPr>
          <w:p w14:paraId="61B2CD2E" w14:textId="1D496E91" w:rsidR="00CC2504" w:rsidRPr="00DD650E" w:rsidRDefault="00CC2504" w:rsidP="00CE22C9">
            <w:pPr>
              <w:pStyle w:val="Tableheadingnarrow"/>
            </w:pPr>
            <w:r w:rsidRPr="00DD650E">
              <w:t>Explanation</w:t>
            </w:r>
          </w:p>
        </w:tc>
        <w:tc>
          <w:tcPr>
            <w:tcW w:w="3969" w:type="dxa"/>
            <w:tcBorders>
              <w:top w:val="nil"/>
              <w:bottom w:val="nil"/>
              <w:right w:val="nil"/>
            </w:tcBorders>
            <w:shd w:val="clear" w:color="auto" w:fill="00589D" w:themeFill="accent1"/>
          </w:tcPr>
          <w:p w14:paraId="23763FCB" w14:textId="2523753D" w:rsidR="00CC2504" w:rsidRPr="00DD650E" w:rsidRDefault="00CC2504" w:rsidP="00CE22C9">
            <w:pPr>
              <w:pStyle w:val="Tableheadingnarrow"/>
            </w:pPr>
            <w:r w:rsidRPr="00DD650E">
              <w:t>Example</w:t>
            </w:r>
          </w:p>
        </w:tc>
      </w:tr>
      <w:tr w:rsidR="00CC2504" w:rsidRPr="0061454D" w14:paraId="0A1408D2" w14:textId="77777777" w:rsidTr="00E514C4">
        <w:tc>
          <w:tcPr>
            <w:tcW w:w="1843" w:type="dxa"/>
            <w:tcBorders>
              <w:top w:val="nil"/>
            </w:tcBorders>
          </w:tcPr>
          <w:p w14:paraId="0A1DC38F" w14:textId="0768CD3C" w:rsidR="00CC2504" w:rsidRPr="0061454D" w:rsidRDefault="00CC2504" w:rsidP="00E514C4">
            <w:pPr>
              <w:pStyle w:val="Tabletextnarrow"/>
            </w:pPr>
            <w:r w:rsidRPr="0061454D">
              <w:t>Propositional</w:t>
            </w:r>
          </w:p>
        </w:tc>
        <w:tc>
          <w:tcPr>
            <w:tcW w:w="3686" w:type="dxa"/>
            <w:tcBorders>
              <w:top w:val="single" w:sz="4" w:space="0" w:color="auto"/>
            </w:tcBorders>
          </w:tcPr>
          <w:p w14:paraId="5A963D3A" w14:textId="77777777" w:rsidR="00CC2504" w:rsidRPr="0061454D" w:rsidRDefault="00CC2504" w:rsidP="00E514C4">
            <w:pPr>
              <w:pStyle w:val="Tabletextnarrow"/>
              <w:rPr>
                <w:lang w:val="en-AU"/>
              </w:rPr>
            </w:pPr>
            <w:r>
              <w:t>The topic provided a</w:t>
            </w:r>
            <w:r w:rsidRPr="0061454D">
              <w:t xml:space="preserve"> proposition relat</w:t>
            </w:r>
            <w:r>
              <w:t>ed</w:t>
            </w:r>
            <w:r w:rsidRPr="0061454D">
              <w:t xml:space="preserve"> to</w:t>
            </w:r>
            <w:r>
              <w:t xml:space="preserve"> the</w:t>
            </w:r>
            <w:r w:rsidRPr="0061454D">
              <w:t xml:space="preserve"> ideas/values presented in a text. Students were invited to challenge the proposition where warranted. The invitation was framed by one of the following instructions:</w:t>
            </w:r>
          </w:p>
          <w:p w14:paraId="50B7D062" w14:textId="77777777" w:rsidR="00CC2504" w:rsidRPr="005B0D4C" w:rsidRDefault="00CC2504" w:rsidP="00E514C4">
            <w:pPr>
              <w:pStyle w:val="Tablebulletnarrow"/>
            </w:pPr>
            <w:r w:rsidRPr="005B0D4C">
              <w:t>Discuss.</w:t>
            </w:r>
          </w:p>
          <w:p w14:paraId="36C2122C" w14:textId="77777777" w:rsidR="00CC2504" w:rsidRPr="005B0D4C" w:rsidRDefault="00CC2504" w:rsidP="00E514C4">
            <w:pPr>
              <w:pStyle w:val="Tablebulletnarrow"/>
            </w:pPr>
            <w:r w:rsidRPr="005B0D4C">
              <w:t>Do you agree?</w:t>
            </w:r>
          </w:p>
          <w:p w14:paraId="4AAC9601" w14:textId="4E400244" w:rsidR="00CC2504" w:rsidRPr="0061454D" w:rsidRDefault="00CC2504" w:rsidP="00E514C4">
            <w:pPr>
              <w:pStyle w:val="Tabletextnarrow"/>
            </w:pPr>
            <w:r w:rsidRPr="00F061E2">
              <w:t xml:space="preserve">The examination included a </w:t>
            </w:r>
            <w:r>
              <w:t>propositional</w:t>
            </w:r>
            <w:r w:rsidRPr="00F061E2">
              <w:t xml:space="preserve"> style topic for each text</w:t>
            </w:r>
            <w:r>
              <w:t>.</w:t>
            </w:r>
          </w:p>
        </w:tc>
        <w:tc>
          <w:tcPr>
            <w:tcW w:w="3969" w:type="dxa"/>
            <w:tcBorders>
              <w:top w:val="nil"/>
            </w:tcBorders>
          </w:tcPr>
          <w:p w14:paraId="08A3D435" w14:textId="77777777" w:rsidR="00CC2504" w:rsidRPr="00DD650E" w:rsidRDefault="00CC2504" w:rsidP="00E514C4">
            <w:pPr>
              <w:pStyle w:val="Tabletextnarrow"/>
            </w:pPr>
            <w:r w:rsidRPr="00733F60">
              <w:rPr>
                <w:rStyle w:val="Italics"/>
              </w:rPr>
              <w:t>Sunset Boulevard</w:t>
            </w:r>
            <w:r w:rsidRPr="00DD650E">
              <w:t xml:space="preserve"> </w:t>
            </w:r>
            <w:r>
              <w:t>demonstrates</w:t>
            </w:r>
            <w:r w:rsidRPr="00DD650E">
              <w:t xml:space="preserve"> </w:t>
            </w:r>
            <w:r>
              <w:t>that exploitation is unavoidable in Hollywood.</w:t>
            </w:r>
          </w:p>
          <w:p w14:paraId="553269DC" w14:textId="10109F24" w:rsidR="00CC2504" w:rsidRPr="0061454D" w:rsidRDefault="00CC2504" w:rsidP="00E514C4">
            <w:pPr>
              <w:pStyle w:val="Tabletextnarrow"/>
              <w:rPr>
                <w:lang w:val="en-AU"/>
              </w:rPr>
            </w:pPr>
            <w:r w:rsidRPr="00DD650E">
              <w:t>Do you agree?</w:t>
            </w:r>
          </w:p>
        </w:tc>
      </w:tr>
      <w:tr w:rsidR="00CC2504" w:rsidRPr="0061454D" w14:paraId="1CFB62DF" w14:textId="77777777" w:rsidTr="00E514C4">
        <w:tc>
          <w:tcPr>
            <w:tcW w:w="1843" w:type="dxa"/>
          </w:tcPr>
          <w:p w14:paraId="3DA32958" w14:textId="68B5F028" w:rsidR="00CC2504" w:rsidRPr="0061454D" w:rsidRDefault="00CC2504" w:rsidP="00E514C4">
            <w:pPr>
              <w:pStyle w:val="Tabletextnarrow"/>
            </w:pPr>
            <w:r w:rsidRPr="0061454D">
              <w:t>Quotation</w:t>
            </w:r>
          </w:p>
        </w:tc>
        <w:tc>
          <w:tcPr>
            <w:tcW w:w="3686" w:type="dxa"/>
          </w:tcPr>
          <w:p w14:paraId="26CB24B2" w14:textId="77777777" w:rsidR="00CC2504" w:rsidRPr="0061454D" w:rsidRDefault="00CC2504" w:rsidP="00E514C4">
            <w:pPr>
              <w:pStyle w:val="Tabletextnarrow"/>
              <w:rPr>
                <w:lang w:val="en-AU"/>
              </w:rPr>
            </w:pPr>
            <w:r>
              <w:t>The topic provided a quotation and an instruction/proposition. Students were invited to discuss the way in which the quotation addressed a key idea in the topic as part of their answer.</w:t>
            </w:r>
          </w:p>
          <w:p w14:paraId="42E9E647" w14:textId="5A4B854C" w:rsidR="00CC2504" w:rsidRPr="00733F60" w:rsidRDefault="00CC2504" w:rsidP="00E514C4">
            <w:pPr>
              <w:pStyle w:val="Tabletextnarrow"/>
              <w:rPr>
                <w:rStyle w:val="Italics"/>
              </w:rPr>
            </w:pPr>
            <w:r w:rsidRPr="00E375B9">
              <w:t>The examination included a quotation</w:t>
            </w:r>
            <w:r>
              <w:t xml:space="preserve"> style</w:t>
            </w:r>
            <w:r w:rsidRPr="00E375B9">
              <w:t xml:space="preserve"> topic for </w:t>
            </w:r>
            <w:r>
              <w:t>two of the</w:t>
            </w:r>
            <w:r w:rsidRPr="00E375B9">
              <w:t xml:space="preserve"> text</w:t>
            </w:r>
            <w:r>
              <w:t xml:space="preserve">s. </w:t>
            </w:r>
          </w:p>
        </w:tc>
        <w:tc>
          <w:tcPr>
            <w:tcW w:w="3969" w:type="dxa"/>
          </w:tcPr>
          <w:p w14:paraId="1E459D23" w14:textId="77777777" w:rsidR="00CC2504" w:rsidRPr="0061454D" w:rsidRDefault="00CC2504" w:rsidP="00E514C4">
            <w:pPr>
              <w:pStyle w:val="Tabletextnarrow"/>
              <w:rPr>
                <w:lang w:val="en-AU"/>
              </w:rPr>
            </w:pPr>
            <w:r>
              <w:rPr>
                <w:lang w:val="en-AU"/>
              </w:rPr>
              <w:t>‘… a knowledgeable man is a free man, or at least a man who longs for freedom.’</w:t>
            </w:r>
          </w:p>
          <w:p w14:paraId="6FAA0A19" w14:textId="77777777" w:rsidR="00CC2504" w:rsidRPr="00182591" w:rsidRDefault="00CC2504" w:rsidP="00E514C4">
            <w:pPr>
              <w:pStyle w:val="Tabletextnarrow"/>
              <w:rPr>
                <w:iCs/>
                <w:lang w:val="en-AU"/>
              </w:rPr>
            </w:pPr>
            <w:r w:rsidRPr="00733F60">
              <w:rPr>
                <w:rStyle w:val="Italics"/>
              </w:rPr>
              <w:t xml:space="preserve">Born a Crime </w:t>
            </w:r>
            <w:r>
              <w:rPr>
                <w:iCs/>
                <w:lang w:val="en-AU"/>
              </w:rPr>
              <w:t>suggests that continual learning is essential for growth.</w:t>
            </w:r>
          </w:p>
          <w:p w14:paraId="561C7683" w14:textId="69525EBC" w:rsidR="00CC2504" w:rsidRPr="0061454D" w:rsidRDefault="00CC2504" w:rsidP="00E514C4">
            <w:pPr>
              <w:pStyle w:val="Tabletextnarrow"/>
            </w:pPr>
            <w:r>
              <w:t>Discuss.</w:t>
            </w:r>
          </w:p>
        </w:tc>
      </w:tr>
      <w:tr w:rsidR="00CC2504" w:rsidRPr="0061454D" w14:paraId="0F19DFF2" w14:textId="77777777" w:rsidTr="00E514C4">
        <w:tc>
          <w:tcPr>
            <w:tcW w:w="1843" w:type="dxa"/>
          </w:tcPr>
          <w:p w14:paraId="730CD256" w14:textId="7F49EBAC" w:rsidR="00CC2504" w:rsidRPr="0061454D" w:rsidRDefault="00CC2504" w:rsidP="00E514C4">
            <w:pPr>
              <w:pStyle w:val="Tabletextnarrow"/>
              <w:rPr>
                <w:lang w:val="en-AU"/>
              </w:rPr>
            </w:pPr>
            <w:r w:rsidRPr="0061454D">
              <w:t>Direct</w:t>
            </w:r>
            <w:r>
              <w:t xml:space="preserve"> question</w:t>
            </w:r>
          </w:p>
        </w:tc>
        <w:tc>
          <w:tcPr>
            <w:tcW w:w="3686" w:type="dxa"/>
          </w:tcPr>
          <w:p w14:paraId="51E33353" w14:textId="77777777" w:rsidR="00CC2504" w:rsidRDefault="00CC2504" w:rsidP="00E514C4">
            <w:pPr>
              <w:pStyle w:val="Tabletextnarrow"/>
            </w:pPr>
            <w:r>
              <w:t>The topic required students to answer a direct question about the text. S</w:t>
            </w:r>
            <w:r w:rsidRPr="7144A3F2">
              <w:t>tudents were invited to discuss the way that the author constructed the text to communicate these ideas</w:t>
            </w:r>
            <w:r>
              <w:t>.</w:t>
            </w:r>
          </w:p>
          <w:p w14:paraId="422D645F" w14:textId="1434CB26" w:rsidR="00CC2504" w:rsidRPr="00733F60" w:rsidRDefault="00CC2504" w:rsidP="00E514C4">
            <w:pPr>
              <w:pStyle w:val="Tabletextnarrow"/>
              <w:rPr>
                <w:rStyle w:val="Italics"/>
              </w:rPr>
            </w:pPr>
            <w:r w:rsidRPr="00EA07EC">
              <w:t xml:space="preserve">The examination included a </w:t>
            </w:r>
            <w:r>
              <w:t>direct question style</w:t>
            </w:r>
            <w:r w:rsidRPr="00EA07EC">
              <w:t xml:space="preserve"> topic for each text</w:t>
            </w:r>
            <w:r>
              <w:t>.</w:t>
            </w:r>
          </w:p>
        </w:tc>
        <w:tc>
          <w:tcPr>
            <w:tcW w:w="3969" w:type="dxa"/>
          </w:tcPr>
          <w:p w14:paraId="627073DD" w14:textId="48623C08" w:rsidR="00CC2504" w:rsidRPr="00733F60" w:rsidRDefault="00CC2504" w:rsidP="00E514C4">
            <w:pPr>
              <w:pStyle w:val="Tabletextnarrow"/>
              <w:rPr>
                <w:rStyle w:val="Italics"/>
              </w:rPr>
            </w:pPr>
            <w:r>
              <w:rPr>
                <w:lang w:val="en-AU"/>
              </w:rPr>
              <w:t xml:space="preserve">How does </w:t>
            </w:r>
            <w:r w:rsidRPr="00733F60">
              <w:rPr>
                <w:rStyle w:val="Italics"/>
              </w:rPr>
              <w:t>Rainbow’s End</w:t>
            </w:r>
            <w:r>
              <w:rPr>
                <w:lang w:val="en-AU"/>
              </w:rPr>
              <w:t xml:space="preserve"> demonstrate that the past affects the present?</w:t>
            </w:r>
          </w:p>
        </w:tc>
      </w:tr>
    </w:tbl>
    <w:p w14:paraId="6EB107A6" w14:textId="77777777" w:rsidR="00CC2504" w:rsidRPr="00DC5105" w:rsidRDefault="00CC2504" w:rsidP="00CC2504">
      <w:pPr>
        <w:pStyle w:val="Heading2"/>
      </w:pPr>
      <w:r>
        <w:lastRenderedPageBreak/>
        <w:t>Assessment</w:t>
      </w:r>
    </w:p>
    <w:p w14:paraId="187F691D" w14:textId="77777777" w:rsidR="00CC2504" w:rsidRPr="00C23ABD" w:rsidRDefault="00CC2504" w:rsidP="00CC2504">
      <w:pPr>
        <w:pStyle w:val="BodyText"/>
      </w:pPr>
      <w:r w:rsidRPr="2C976E86">
        <w:t>Students were assessed against the following criteria:</w:t>
      </w:r>
    </w:p>
    <w:p w14:paraId="6AF0301C" w14:textId="77777777" w:rsidR="00CC2504" w:rsidRPr="008B51A6" w:rsidRDefault="00CC2504" w:rsidP="002E285D">
      <w:pPr>
        <w:pStyle w:val="Bullet"/>
      </w:pPr>
      <w:r w:rsidRPr="008B51A6">
        <w:t xml:space="preserve">knowledge and understanding of the text, </w:t>
      </w:r>
      <w:r>
        <w:t xml:space="preserve">including </w:t>
      </w:r>
      <w:r w:rsidRPr="008B51A6">
        <w:t>its structure, and the ideas, concerns and values it explores</w:t>
      </w:r>
    </w:p>
    <w:p w14:paraId="1B729351" w14:textId="77777777" w:rsidR="00CC2504" w:rsidRPr="008B51A6" w:rsidRDefault="00CC2504" w:rsidP="002E285D">
      <w:pPr>
        <w:pStyle w:val="Bullet"/>
      </w:pPr>
      <w:r w:rsidRPr="008B51A6">
        <w:t>development of a clear analysis in response to the topic</w:t>
      </w:r>
    </w:p>
    <w:p w14:paraId="158A48B2" w14:textId="77777777" w:rsidR="00CC2504" w:rsidRPr="008B51A6" w:rsidRDefault="00CC2504" w:rsidP="002E285D">
      <w:pPr>
        <w:pStyle w:val="Bullet"/>
      </w:pPr>
      <w:r w:rsidRPr="008B51A6">
        <w:t>use of evidence from the text to support the analysis</w:t>
      </w:r>
    </w:p>
    <w:p w14:paraId="751385F7" w14:textId="77777777" w:rsidR="00CC2504" w:rsidRPr="008B51A6" w:rsidRDefault="00CC2504" w:rsidP="002E285D">
      <w:pPr>
        <w:pStyle w:val="Bullet"/>
      </w:pPr>
      <w:r w:rsidRPr="008B51A6">
        <w:t>control of the conventions of the English language to convey meaning</w:t>
      </w:r>
      <w:r>
        <w:t>.</w:t>
      </w:r>
    </w:p>
    <w:p w14:paraId="09074281" w14:textId="77777777" w:rsidR="00CC2504" w:rsidRPr="00C23ABD" w:rsidRDefault="00CC2504" w:rsidP="00CC2504">
      <w:pPr>
        <w:pStyle w:val="BodyText"/>
      </w:pPr>
      <w:r w:rsidRPr="008B51A6">
        <w:t xml:space="preserve">Responses were scored </w:t>
      </w:r>
      <w:r>
        <w:t xml:space="preserve">out of 10 </w:t>
      </w:r>
      <w:r w:rsidRPr="008B51A6">
        <w:t>using the Expected Qualities for the mark range.</w:t>
      </w:r>
    </w:p>
    <w:p w14:paraId="768F0662" w14:textId="77777777" w:rsidR="00CC2504" w:rsidRPr="00DC5105" w:rsidRDefault="00CC2504" w:rsidP="00CC2504">
      <w:pPr>
        <w:pStyle w:val="Heading2"/>
      </w:pPr>
      <w:r>
        <w:t>Student responses</w:t>
      </w:r>
    </w:p>
    <w:p w14:paraId="67F4CE4B" w14:textId="77777777" w:rsidR="00CC2504" w:rsidRDefault="00CC2504" w:rsidP="00CC2504">
      <w:pPr>
        <w:pStyle w:val="BodyText"/>
      </w:pPr>
      <w:r>
        <w:t>The f</w:t>
      </w:r>
      <w:r w:rsidRPr="00DC5105">
        <w:t>eatures of responses</w:t>
      </w:r>
      <w:r>
        <w:t xml:space="preserve"> that scored highly are outlined below.</w:t>
      </w:r>
    </w:p>
    <w:p w14:paraId="359AF447" w14:textId="77777777" w:rsidR="00CC2504" w:rsidRDefault="00CC2504" w:rsidP="002E285D">
      <w:pPr>
        <w:pStyle w:val="Bullet"/>
      </w:pPr>
      <w:r>
        <w:t>D</w:t>
      </w:r>
      <w:r w:rsidRPr="008B51A6">
        <w:t>emonstrate</w:t>
      </w:r>
      <w:r>
        <w:t>d</w:t>
      </w:r>
      <w:r w:rsidRPr="008B51A6">
        <w:t xml:space="preserve"> relevant knowledge of how the text is</w:t>
      </w:r>
      <w:r>
        <w:t xml:space="preserve"> </w:t>
      </w:r>
      <w:r w:rsidRPr="008B51A6">
        <w:t>structured and an ability to analyse how authors, directors and/or playwrights use specific elements of construction to convey their ideas</w:t>
      </w:r>
      <w:r>
        <w:t>. For example:</w:t>
      </w:r>
    </w:p>
    <w:p w14:paraId="149A2A40" w14:textId="77777777" w:rsidR="00CC2504" w:rsidRPr="003263EA" w:rsidRDefault="00CC2504" w:rsidP="002E285D">
      <w:pPr>
        <w:pStyle w:val="ListBullet2"/>
      </w:pPr>
      <w:r w:rsidRPr="00733F60">
        <w:rPr>
          <w:rStyle w:val="Italics"/>
        </w:rPr>
        <w:t>Rainbow’s End</w:t>
      </w:r>
      <w:r w:rsidRPr="2C976E86">
        <w:t>, topic i</w:t>
      </w:r>
      <w:r>
        <w:t xml:space="preserve">: </w:t>
      </w:r>
      <w:r w:rsidRPr="00E93809">
        <w:t xml:space="preserve">Discussing how Harrison uses elements such as stage directions and lighting to explore the idea of the past affecting the present.  </w:t>
      </w:r>
    </w:p>
    <w:p w14:paraId="7953A6A6" w14:textId="77777777" w:rsidR="00CC2504" w:rsidRDefault="00CC2504" w:rsidP="002E285D">
      <w:pPr>
        <w:pStyle w:val="Bullet"/>
      </w:pPr>
      <w:r>
        <w:t>R</w:t>
      </w:r>
      <w:r w:rsidRPr="008B51A6">
        <w:t>espond</w:t>
      </w:r>
      <w:r>
        <w:t>ed</w:t>
      </w:r>
      <w:r w:rsidRPr="008B51A6">
        <w:t xml:space="preserve"> to all aspects of the topic</w:t>
      </w:r>
      <w:r>
        <w:t>. For example:</w:t>
      </w:r>
    </w:p>
    <w:p w14:paraId="192D2080" w14:textId="77777777" w:rsidR="00CC2504" w:rsidRPr="00C23ABD" w:rsidRDefault="00CC2504" w:rsidP="002E285D">
      <w:pPr>
        <w:pStyle w:val="ListBullet2"/>
      </w:pPr>
      <w:r w:rsidRPr="00733F60">
        <w:rPr>
          <w:rStyle w:val="Italics"/>
        </w:rPr>
        <w:t>Born a Crime</w:t>
      </w:r>
      <w:r w:rsidRPr="2C976E86">
        <w:t>, topic i</w:t>
      </w:r>
      <w:r>
        <w:t xml:space="preserve">: </w:t>
      </w:r>
      <w:r w:rsidRPr="2C976E86">
        <w:t>Exploring the relationship between the necessity of continual learning and growth.</w:t>
      </w:r>
    </w:p>
    <w:p w14:paraId="73447B14" w14:textId="77777777" w:rsidR="00CC2504" w:rsidRDefault="00CC2504" w:rsidP="002E285D">
      <w:pPr>
        <w:pStyle w:val="Bullet"/>
      </w:pPr>
      <w:r>
        <w:t>D</w:t>
      </w:r>
      <w:r w:rsidRPr="008B51A6">
        <w:t>evelop</w:t>
      </w:r>
      <w:r>
        <w:t>ed</w:t>
      </w:r>
      <w:r w:rsidRPr="008B51A6">
        <w:t xml:space="preserve"> a response that addresse</w:t>
      </w:r>
      <w:r>
        <w:t>d</w:t>
      </w:r>
      <w:r w:rsidRPr="008B51A6">
        <w:t xml:space="preserve"> the specific task words in the topic</w:t>
      </w:r>
      <w:r>
        <w:t>,</w:t>
      </w:r>
      <w:r w:rsidRPr="008B51A6">
        <w:t xml:space="preserve"> such as </w:t>
      </w:r>
      <w:r>
        <w:t>‘</w:t>
      </w:r>
      <w:r w:rsidRPr="008B51A6">
        <w:t>how</w:t>
      </w:r>
      <w:r>
        <w:t>’</w:t>
      </w:r>
      <w:r w:rsidRPr="008B51A6">
        <w:t xml:space="preserve">, </w:t>
      </w:r>
      <w:r>
        <w:t>‘</w:t>
      </w:r>
      <w:r w:rsidRPr="008B51A6">
        <w:t>discuss</w:t>
      </w:r>
      <w:r>
        <w:t>’ and</w:t>
      </w:r>
      <w:r w:rsidRPr="008B51A6">
        <w:t xml:space="preserve"> </w:t>
      </w:r>
      <w:r>
        <w:t>‘</w:t>
      </w:r>
      <w:r w:rsidRPr="008B51A6">
        <w:t>do you agree?</w:t>
      </w:r>
      <w:r>
        <w:t xml:space="preserve">’. For example: </w:t>
      </w:r>
    </w:p>
    <w:p w14:paraId="2532B164" w14:textId="77777777" w:rsidR="00CC2504" w:rsidRPr="00C23ABD" w:rsidRDefault="00CC2504" w:rsidP="002E285D">
      <w:pPr>
        <w:pStyle w:val="ListBullet2"/>
      </w:pPr>
      <w:r w:rsidRPr="00733F60">
        <w:rPr>
          <w:rStyle w:val="Italics"/>
        </w:rPr>
        <w:t>Sunset Boulevard</w:t>
      </w:r>
      <w:r w:rsidRPr="2C976E86">
        <w:t>, topic i</w:t>
      </w:r>
      <w:r>
        <w:t xml:space="preserve">: </w:t>
      </w:r>
      <w:r w:rsidRPr="2C976E86">
        <w:t>Constructing a response that explores the idea of exploitation through the lens of whether it is avoidable or not.</w:t>
      </w:r>
    </w:p>
    <w:p w14:paraId="24CC1E60" w14:textId="77777777" w:rsidR="00CC2504" w:rsidRPr="00C23ABD" w:rsidRDefault="00CC2504" w:rsidP="002E285D">
      <w:pPr>
        <w:pStyle w:val="Bullet"/>
      </w:pPr>
      <w:r>
        <w:t>D</w:t>
      </w:r>
      <w:r w:rsidRPr="008B51A6">
        <w:t>emonstrate</w:t>
      </w:r>
      <w:r>
        <w:t>d</w:t>
      </w:r>
      <w:r w:rsidRPr="008B51A6">
        <w:t xml:space="preserve"> confident use of the English language</w:t>
      </w:r>
      <w:r>
        <w:t>. For example:</w:t>
      </w:r>
    </w:p>
    <w:p w14:paraId="45B60292" w14:textId="77777777" w:rsidR="00CC2504" w:rsidRPr="00DC5105" w:rsidRDefault="00CC2504" w:rsidP="002E285D">
      <w:pPr>
        <w:pStyle w:val="ListBullet2"/>
      </w:pPr>
      <w:r w:rsidRPr="2C976E86">
        <w:t>Demonstrating ability to write in the style of an analytical text response essay with clarity and precise language.</w:t>
      </w:r>
    </w:p>
    <w:p w14:paraId="728D6FA1" w14:textId="77777777" w:rsidR="00CC2504" w:rsidRDefault="00CC2504" w:rsidP="00CC2504">
      <w:pPr>
        <w:pStyle w:val="BodyText"/>
      </w:pPr>
      <w:r>
        <w:t>The f</w:t>
      </w:r>
      <w:r w:rsidRPr="00DC5105">
        <w:t>eatures of responses</w:t>
      </w:r>
      <w:r>
        <w:t xml:space="preserve"> that did not score highly are outlined below.</w:t>
      </w:r>
    </w:p>
    <w:p w14:paraId="37007677" w14:textId="77777777" w:rsidR="00CC2504" w:rsidRDefault="00CC2504" w:rsidP="002E285D">
      <w:pPr>
        <w:pStyle w:val="Bullet"/>
      </w:pPr>
      <w:r>
        <w:t>F</w:t>
      </w:r>
      <w:r w:rsidRPr="008B51A6">
        <w:t>ocus</w:t>
      </w:r>
      <w:r>
        <w:t>ed</w:t>
      </w:r>
      <w:r w:rsidRPr="008B51A6">
        <w:t xml:space="preserve"> on one key word or idea in the topic rather than responding to the whole topic</w:t>
      </w:r>
      <w:r>
        <w:t>. For example:</w:t>
      </w:r>
    </w:p>
    <w:p w14:paraId="27CD7A30" w14:textId="77777777" w:rsidR="00CC2504" w:rsidRDefault="00CC2504" w:rsidP="002E285D">
      <w:pPr>
        <w:pStyle w:val="ListBullet2"/>
      </w:pPr>
      <w:r w:rsidRPr="00733F60">
        <w:rPr>
          <w:rStyle w:val="Italics"/>
        </w:rPr>
        <w:t>Rainbow’s End</w:t>
      </w:r>
      <w:r w:rsidRPr="2C976E86">
        <w:t>, topic ii</w:t>
      </w:r>
      <w:r>
        <w:t xml:space="preserve">: Focusing on the idea of normal and disregarding the different attitudes towards what </w:t>
      </w:r>
      <w:proofErr w:type="gramStart"/>
      <w:r>
        <w:t>is considered to be</w:t>
      </w:r>
      <w:proofErr w:type="gramEnd"/>
      <w:r>
        <w:t xml:space="preserve"> normal.  </w:t>
      </w:r>
    </w:p>
    <w:p w14:paraId="10D55DCE" w14:textId="77777777" w:rsidR="00CC2504" w:rsidRDefault="00CC2504" w:rsidP="002E285D">
      <w:pPr>
        <w:pStyle w:val="Bullet"/>
      </w:pPr>
      <w:r>
        <w:t xml:space="preserve">Missed opportunities to explore the implications of the topic. For example: </w:t>
      </w:r>
    </w:p>
    <w:p w14:paraId="647C5D8F" w14:textId="77777777" w:rsidR="00CC2504" w:rsidRPr="007C15E8" w:rsidRDefault="00CC2504" w:rsidP="002E285D">
      <w:pPr>
        <w:pStyle w:val="ListBullet2"/>
      </w:pPr>
      <w:r w:rsidRPr="00733F60">
        <w:rPr>
          <w:rStyle w:val="Italics"/>
        </w:rPr>
        <w:t>Sunset Boulevard</w:t>
      </w:r>
      <w:r w:rsidRPr="007C15E8">
        <w:t>, topic i</w:t>
      </w:r>
      <w:r>
        <w:t xml:space="preserve">: </w:t>
      </w:r>
      <w:r w:rsidRPr="007C15E8">
        <w:t xml:space="preserve">Disregarding the absolute nature of </w:t>
      </w:r>
      <w:r>
        <w:t xml:space="preserve">the </w:t>
      </w:r>
      <w:r w:rsidRPr="007C15E8">
        <w:t>word ‘unavoidable’ in the proposition statement. In this topic</w:t>
      </w:r>
      <w:r>
        <w:t>,</w:t>
      </w:r>
      <w:r w:rsidRPr="007C15E8">
        <w:t xml:space="preserve"> the task instruction</w:t>
      </w:r>
      <w:r>
        <w:t xml:space="preserve"> ‘D</w:t>
      </w:r>
      <w:r w:rsidRPr="007C15E8">
        <w:t>o you agree</w:t>
      </w:r>
      <w:r>
        <w:t>?</w:t>
      </w:r>
      <w:r w:rsidRPr="007C15E8">
        <w:t>’ required students to put forward a position</w:t>
      </w:r>
      <w:r>
        <w:t>,</w:t>
      </w:r>
      <w:r w:rsidRPr="007C15E8">
        <w:t xml:space="preserve"> which could </w:t>
      </w:r>
      <w:r>
        <w:t xml:space="preserve">include expressing </w:t>
      </w:r>
      <w:r w:rsidRPr="007C15E8">
        <w:t>a nuanced degree of agreement.</w:t>
      </w:r>
    </w:p>
    <w:p w14:paraId="121E19DC" w14:textId="77777777" w:rsidR="00CC2504" w:rsidRDefault="00CC2504" w:rsidP="002E285D">
      <w:pPr>
        <w:pStyle w:val="Bullet"/>
      </w:pPr>
      <w:r>
        <w:t>R</w:t>
      </w:r>
      <w:r w:rsidRPr="008B51A6">
        <w:t>el</w:t>
      </w:r>
      <w:r>
        <w:t>ied</w:t>
      </w:r>
      <w:r w:rsidRPr="008B51A6">
        <w:t xml:space="preserve"> heavily on plot points for evidence</w:t>
      </w:r>
      <w:r>
        <w:t>. For example:</w:t>
      </w:r>
    </w:p>
    <w:p w14:paraId="27D2B768" w14:textId="77777777" w:rsidR="00CC2504" w:rsidRPr="00C23ABD" w:rsidRDefault="00CC2504" w:rsidP="002E285D">
      <w:pPr>
        <w:pStyle w:val="ListBullet2"/>
      </w:pPr>
      <w:r w:rsidRPr="00733F60">
        <w:rPr>
          <w:rStyle w:val="Italics"/>
        </w:rPr>
        <w:t>Sunset Boulevard</w:t>
      </w:r>
      <w:r w:rsidRPr="2C976E86">
        <w:t>, topic ii</w:t>
      </w:r>
      <w:r>
        <w:t xml:space="preserve">: </w:t>
      </w:r>
      <w:r w:rsidRPr="00EE728F">
        <w:t xml:space="preserve">Focusing on restating the plot with </w:t>
      </w:r>
      <w:r>
        <w:t>few</w:t>
      </w:r>
      <w:r w:rsidRPr="00EE728F">
        <w:t xml:space="preserve"> references to </w:t>
      </w:r>
      <w:r>
        <w:t>the idea that becoming unimportant is frightening.</w:t>
      </w:r>
    </w:p>
    <w:p w14:paraId="59D2EA3F" w14:textId="77777777" w:rsidR="00CC2504" w:rsidRPr="00C23ABD" w:rsidRDefault="00CC2504" w:rsidP="002E285D">
      <w:pPr>
        <w:pStyle w:val="Bullet"/>
      </w:pPr>
      <w:r>
        <w:t>Demonstrated limited language control. For example:</w:t>
      </w:r>
    </w:p>
    <w:p w14:paraId="0B714815" w14:textId="77777777" w:rsidR="00CC2504" w:rsidRPr="00DC5105" w:rsidRDefault="00CC2504" w:rsidP="002E285D">
      <w:pPr>
        <w:pStyle w:val="ListBullet2"/>
      </w:pPr>
      <w:r>
        <w:t>Insufficient control of written English expression to adequately convey ideas.</w:t>
      </w:r>
    </w:p>
    <w:p w14:paraId="13E71543" w14:textId="77777777" w:rsidR="00CC2504" w:rsidRPr="00DC5105" w:rsidRDefault="00CC2504" w:rsidP="00CC2504">
      <w:pPr>
        <w:pStyle w:val="Heading2"/>
      </w:pPr>
      <w:r>
        <w:lastRenderedPageBreak/>
        <w:t>Advice</w:t>
      </w:r>
    </w:p>
    <w:p w14:paraId="232777B2" w14:textId="77777777" w:rsidR="00CC2504" w:rsidRPr="00C23ABD" w:rsidRDefault="00CC2504" w:rsidP="00CC2504">
      <w:pPr>
        <w:pStyle w:val="BodyText"/>
      </w:pPr>
      <w:r>
        <w:t>S</w:t>
      </w:r>
      <w:r w:rsidRPr="008B51A6">
        <w:t>tudents</w:t>
      </w:r>
      <w:r>
        <w:t xml:space="preserve"> should:</w:t>
      </w:r>
    </w:p>
    <w:p w14:paraId="3C279EA9" w14:textId="77777777" w:rsidR="00CC2504" w:rsidRDefault="00CC2504" w:rsidP="002E285D">
      <w:pPr>
        <w:pStyle w:val="Bullet"/>
      </w:pPr>
      <w:r>
        <w:t>ensure that they understand the purpose of the task and that this task requires a response to the topic using text analysis</w:t>
      </w:r>
      <w:r w:rsidDel="005E51E1">
        <w:t xml:space="preserve"> </w:t>
      </w:r>
    </w:p>
    <w:p w14:paraId="56FE9FAC" w14:textId="77777777" w:rsidR="00CC2504" w:rsidRPr="00C23ABD" w:rsidRDefault="00CC2504" w:rsidP="002E285D">
      <w:pPr>
        <w:pStyle w:val="Bullet"/>
      </w:pPr>
      <w:r>
        <w:t>e</w:t>
      </w:r>
      <w:r w:rsidRPr="008B51A6">
        <w:t xml:space="preserve">nsure </w:t>
      </w:r>
      <w:r>
        <w:t xml:space="preserve">that </w:t>
      </w:r>
      <w:r w:rsidRPr="008B51A6">
        <w:t>all key ideas in the topic are addressed</w:t>
      </w:r>
    </w:p>
    <w:p w14:paraId="01406101" w14:textId="77777777" w:rsidR="00CC2504" w:rsidRPr="00C23ABD" w:rsidRDefault="00CC2504" w:rsidP="002E285D">
      <w:pPr>
        <w:pStyle w:val="Bullet"/>
      </w:pPr>
      <w:r>
        <w:t>e</w:t>
      </w:r>
      <w:r w:rsidRPr="008B51A6">
        <w:t xml:space="preserve">xplore the </w:t>
      </w:r>
      <w:r>
        <w:t xml:space="preserve">construction of the </w:t>
      </w:r>
      <w:r w:rsidRPr="008B51A6">
        <w:t>text</w:t>
      </w:r>
      <w:r>
        <w:t>, and the structures and features used</w:t>
      </w:r>
      <w:r w:rsidRPr="008B51A6">
        <w:t xml:space="preserve"> to </w:t>
      </w:r>
      <w:r>
        <w:t>create</w:t>
      </w:r>
      <w:r w:rsidRPr="008B51A6">
        <w:t xml:space="preserve"> meaning; elements of construction could be authorial choices</w:t>
      </w:r>
      <w:r>
        <w:t xml:space="preserve"> or</w:t>
      </w:r>
      <w:r w:rsidRPr="008B51A6">
        <w:t xml:space="preserve"> cinematic, theatrical or poetic devices</w:t>
      </w:r>
    </w:p>
    <w:p w14:paraId="1DD61CD6" w14:textId="77777777" w:rsidR="00CC2504" w:rsidRDefault="00CC2504" w:rsidP="002E285D">
      <w:pPr>
        <w:pStyle w:val="Bullet"/>
      </w:pPr>
      <w:r>
        <w:t>a</w:t>
      </w:r>
      <w:r w:rsidRPr="008B51A6">
        <w:t xml:space="preserve">void reproducing an analytical essay written </w:t>
      </w:r>
      <w:r>
        <w:t>during</w:t>
      </w:r>
      <w:r w:rsidRPr="008B51A6">
        <w:t xml:space="preserve"> the study that </w:t>
      </w:r>
      <w:r>
        <w:t>does not engage with</w:t>
      </w:r>
      <w:r w:rsidRPr="008B51A6">
        <w:t xml:space="preserve"> the</w:t>
      </w:r>
      <w:r>
        <w:t xml:space="preserve"> chosen</w:t>
      </w:r>
      <w:r w:rsidRPr="008B51A6">
        <w:t xml:space="preserve"> topic.</w:t>
      </w:r>
    </w:p>
    <w:p w14:paraId="3A1CFD6F" w14:textId="77777777" w:rsidR="00CC2504" w:rsidRPr="00C94415" w:rsidRDefault="00CC2504" w:rsidP="00CC2504">
      <w:pPr>
        <w:pStyle w:val="BodyText"/>
      </w:pPr>
      <w:r w:rsidRPr="00C94415">
        <w:t>Strategies for examination preparation:</w:t>
      </w:r>
    </w:p>
    <w:p w14:paraId="05335971" w14:textId="77777777" w:rsidR="00CC2504" w:rsidRDefault="00CC2504" w:rsidP="002E285D">
      <w:pPr>
        <w:pStyle w:val="Bullet"/>
      </w:pPr>
      <w:r>
        <w:t>Keep a reading or viewing log that explores elements of construction as well as ideas, concerns and values explored in the text.</w:t>
      </w:r>
    </w:p>
    <w:p w14:paraId="1DFAF236" w14:textId="77777777" w:rsidR="00CC2504" w:rsidRDefault="00CC2504" w:rsidP="002E285D">
      <w:pPr>
        <w:pStyle w:val="Bullet"/>
      </w:pPr>
      <w:r>
        <w:t>Read the Author’s Note, which usually appears at the beginning of the text, or view interviews featuring the author, director, poet or playwright to form a better understanding of authorial intent.</w:t>
      </w:r>
    </w:p>
    <w:p w14:paraId="3F2AB0E6" w14:textId="77777777" w:rsidR="00CC2504" w:rsidRPr="00C23ABD" w:rsidRDefault="00CC2504" w:rsidP="002E285D">
      <w:pPr>
        <w:pStyle w:val="Bullet"/>
      </w:pPr>
      <w:r>
        <w:t>Practise writing responses based on a wide variety of ideas as well as topic types.</w:t>
      </w:r>
    </w:p>
    <w:p w14:paraId="63D132A2" w14:textId="77777777" w:rsidR="00CC2504" w:rsidRPr="00743F33" w:rsidRDefault="00CC2504" w:rsidP="00CC2504">
      <w:pPr>
        <w:pStyle w:val="Heading1"/>
      </w:pPr>
      <w:r w:rsidRPr="00743F33">
        <w:t>Section B</w:t>
      </w:r>
    </w:p>
    <w:p w14:paraId="6B904AD7" w14:textId="77777777" w:rsidR="00CC2504" w:rsidRPr="00295C5A" w:rsidRDefault="00CC2504" w:rsidP="00CC2504">
      <w:pPr>
        <w:pStyle w:val="BodyText"/>
      </w:pPr>
      <w:r w:rsidRPr="2E164357">
        <w:t>In Unit 3, students explored their writing skills within a framework chosen from the study design. Section B required students to write a text with a clear purpose</w:t>
      </w:r>
      <w:r>
        <w:t>,</w:t>
      </w:r>
      <w:r w:rsidRPr="2E164357">
        <w:t xml:space="preserve"> using the title to inform a central idea and one or more of the stimuli to generate ideas. </w:t>
      </w:r>
    </w:p>
    <w:p w14:paraId="1993F9B7" w14:textId="77777777" w:rsidR="00CC2504" w:rsidRPr="00DC5105" w:rsidRDefault="00CC2504" w:rsidP="00CC2504">
      <w:pPr>
        <w:pStyle w:val="Heading2"/>
      </w:pPr>
      <w:r>
        <w:t xml:space="preserve">Task </w:t>
      </w:r>
      <w:r w:rsidRPr="00E322F6">
        <w:t>material</w:t>
      </w:r>
    </w:p>
    <w:p w14:paraId="5CDFB2A0" w14:textId="77777777" w:rsidR="00CC2504" w:rsidRDefault="00CC2504" w:rsidP="00CC2504">
      <w:pPr>
        <w:pStyle w:val="BodyText"/>
      </w:pPr>
      <w:r>
        <w:t xml:space="preserve">Students were provided with the title of their text and a choice of three different modes of stimuli. For each framework, a quote, a visual and a short piece of prose were provided to help generate ideas. </w:t>
      </w:r>
    </w:p>
    <w:p w14:paraId="0CD49977" w14:textId="77777777" w:rsidR="00CC2504" w:rsidRPr="001419D3" w:rsidRDefault="00CC2504" w:rsidP="00CC2504">
      <w:pPr>
        <w:pStyle w:val="Heading2"/>
      </w:pPr>
      <w:r>
        <w:t>Assessment</w:t>
      </w:r>
    </w:p>
    <w:p w14:paraId="53102EF0" w14:textId="77777777" w:rsidR="00CC2504" w:rsidRDefault="00CC2504" w:rsidP="00CC2504">
      <w:pPr>
        <w:pStyle w:val="BodyText"/>
      </w:pPr>
      <w:r w:rsidRPr="2C976E86">
        <w:t>Students were assessed against the following criteria:</w:t>
      </w:r>
    </w:p>
    <w:p w14:paraId="2EE59CAF" w14:textId="77777777" w:rsidR="00CC2504" w:rsidRPr="008B51A6" w:rsidRDefault="00CC2504" w:rsidP="002E285D">
      <w:pPr>
        <w:pStyle w:val="Bullet"/>
      </w:pPr>
      <w:r w:rsidRPr="008B51A6">
        <w:t xml:space="preserve">use of relevant idea(s) drawn from one </w:t>
      </w:r>
      <w:r>
        <w:t>f</w:t>
      </w:r>
      <w:r w:rsidRPr="00753FB6">
        <w:t>ramework, the</w:t>
      </w:r>
      <w:r w:rsidRPr="008B51A6">
        <w:t xml:space="preserve"> title provided and at least one piece of stimulus material</w:t>
      </w:r>
    </w:p>
    <w:p w14:paraId="39B8A3D7" w14:textId="77777777" w:rsidR="00CC2504" w:rsidRPr="008B51A6" w:rsidRDefault="00CC2504" w:rsidP="002E285D">
      <w:pPr>
        <w:pStyle w:val="Bullet"/>
      </w:pPr>
      <w:r w:rsidRPr="008B51A6">
        <w:t>creation of a cohesive text that connects to a clear purpose</w:t>
      </w:r>
      <w:r>
        <w:t xml:space="preserve"> or purposes</w:t>
      </w:r>
      <w:r w:rsidRPr="008B51A6">
        <w:t xml:space="preserve"> </w:t>
      </w:r>
    </w:p>
    <w:p w14:paraId="7B7246C5" w14:textId="77777777" w:rsidR="00CC2504" w:rsidRPr="008B51A6" w:rsidRDefault="00CC2504" w:rsidP="002E285D">
      <w:pPr>
        <w:pStyle w:val="Bullet"/>
      </w:pPr>
      <w:r w:rsidRPr="008B51A6">
        <w:t>use of suitable text structure(s) and language features to create a text</w:t>
      </w:r>
    </w:p>
    <w:p w14:paraId="6A11E156" w14:textId="77777777" w:rsidR="00CC2504" w:rsidRPr="008B51A6" w:rsidRDefault="00CC2504" w:rsidP="002E285D">
      <w:pPr>
        <w:pStyle w:val="Bullet"/>
      </w:pPr>
      <w:r w:rsidRPr="008B51A6">
        <w:t>control of the conventions of the English language to convey meaning</w:t>
      </w:r>
      <w:r>
        <w:t>.</w:t>
      </w:r>
    </w:p>
    <w:p w14:paraId="4AFE7E21" w14:textId="77777777" w:rsidR="00CC2504" w:rsidRPr="00C23ABD" w:rsidRDefault="00CC2504" w:rsidP="00CC2504">
      <w:pPr>
        <w:pStyle w:val="BodyText"/>
      </w:pPr>
      <w:r w:rsidRPr="008B51A6">
        <w:t xml:space="preserve">Responses were scored </w:t>
      </w:r>
      <w:r>
        <w:t xml:space="preserve">out of 10 </w:t>
      </w:r>
      <w:r w:rsidRPr="008B51A6">
        <w:t>using the Expected Qualities for the mark range.</w:t>
      </w:r>
    </w:p>
    <w:p w14:paraId="20398252" w14:textId="77777777" w:rsidR="00CC2504" w:rsidRPr="00C94415" w:rsidRDefault="00CC2504" w:rsidP="00CC2504">
      <w:pPr>
        <w:pStyle w:val="Heading2"/>
      </w:pPr>
      <w:r w:rsidRPr="00C94415">
        <w:t>Student responses</w:t>
      </w:r>
    </w:p>
    <w:p w14:paraId="59493E75" w14:textId="77777777" w:rsidR="00CC2504" w:rsidRPr="00C23ABD" w:rsidRDefault="00CC2504" w:rsidP="00CC2504">
      <w:pPr>
        <w:pStyle w:val="BodyText"/>
      </w:pPr>
      <w:r>
        <w:t>R</w:t>
      </w:r>
      <w:r w:rsidRPr="008B51A6">
        <w:t>esponses</w:t>
      </w:r>
      <w:r>
        <w:t xml:space="preserve"> that scored highly</w:t>
      </w:r>
      <w:r w:rsidRPr="008B51A6">
        <w:t>:</w:t>
      </w:r>
    </w:p>
    <w:p w14:paraId="69EDF0F5" w14:textId="77777777" w:rsidR="00CC2504" w:rsidRPr="00C23ABD" w:rsidRDefault="00CC2504" w:rsidP="002E285D">
      <w:pPr>
        <w:pStyle w:val="Bullet"/>
      </w:pPr>
      <w:r>
        <w:t xml:space="preserve">used the title meaningfully </w:t>
      </w:r>
    </w:p>
    <w:p w14:paraId="6841DAC4" w14:textId="77777777" w:rsidR="00CC2504" w:rsidRPr="00C23ABD" w:rsidRDefault="00CC2504" w:rsidP="002E285D">
      <w:pPr>
        <w:pStyle w:val="Bullet"/>
      </w:pPr>
      <w:r>
        <w:t>used ideas drawn from the stimuli in a way that improved the quality of writing</w:t>
      </w:r>
    </w:p>
    <w:p w14:paraId="41728365" w14:textId="77777777" w:rsidR="00CC2504" w:rsidRPr="00C23ABD" w:rsidRDefault="00CC2504" w:rsidP="002E285D">
      <w:pPr>
        <w:pStyle w:val="Bullet"/>
      </w:pPr>
      <w:r>
        <w:t>created a text with a clear purpose or purposes</w:t>
      </w:r>
    </w:p>
    <w:p w14:paraId="61278CA3" w14:textId="77777777" w:rsidR="00CC2504" w:rsidRPr="00C23ABD" w:rsidRDefault="00CC2504" w:rsidP="002E285D">
      <w:pPr>
        <w:pStyle w:val="Bullet"/>
      </w:pPr>
      <w:r w:rsidRPr="008B51A6">
        <w:lastRenderedPageBreak/>
        <w:t>demonstrate</w:t>
      </w:r>
      <w:r>
        <w:t>d</w:t>
      </w:r>
      <w:r w:rsidRPr="008B51A6">
        <w:t xml:space="preserve"> authorial choices about language features and text structures that are appropriate for the purpose</w:t>
      </w:r>
      <w:r>
        <w:t>(</w:t>
      </w:r>
      <w:r w:rsidRPr="008B51A6">
        <w:t>s</w:t>
      </w:r>
      <w:r>
        <w:t>)</w:t>
      </w:r>
    </w:p>
    <w:p w14:paraId="454B25FA" w14:textId="77777777" w:rsidR="00CC2504" w:rsidRPr="00C23ABD" w:rsidRDefault="00CC2504" w:rsidP="002E285D">
      <w:pPr>
        <w:pStyle w:val="Bullet"/>
      </w:pPr>
      <w:r w:rsidRPr="008B51A6">
        <w:t>demonstrate</w:t>
      </w:r>
      <w:r>
        <w:t>d</w:t>
      </w:r>
      <w:r w:rsidRPr="008B51A6">
        <w:t xml:space="preserve"> competent control of expression and English language conventions.</w:t>
      </w:r>
    </w:p>
    <w:p w14:paraId="70E08A99" w14:textId="77777777" w:rsidR="00CC2504" w:rsidRPr="008D6D1B" w:rsidRDefault="00CC2504" w:rsidP="00CC2504">
      <w:pPr>
        <w:pStyle w:val="BodyText"/>
      </w:pPr>
      <w:r>
        <w:t>Responses that did not score highly</w:t>
      </w:r>
      <w:r w:rsidRPr="008B51A6">
        <w:t>:</w:t>
      </w:r>
    </w:p>
    <w:p w14:paraId="713212C7" w14:textId="77777777" w:rsidR="00CC2504" w:rsidRPr="00C23ABD" w:rsidRDefault="00CC2504" w:rsidP="002E285D">
      <w:pPr>
        <w:pStyle w:val="Bullet"/>
      </w:pPr>
      <w:r>
        <w:t>drew on ideas that were not relevant to the framework studied throughout the year</w:t>
      </w:r>
    </w:p>
    <w:p w14:paraId="29075E98" w14:textId="77777777" w:rsidR="00CC2504" w:rsidRPr="00C23ABD" w:rsidRDefault="00CC2504" w:rsidP="002E285D">
      <w:pPr>
        <w:pStyle w:val="Bullet"/>
      </w:pPr>
      <w:r w:rsidRPr="008B51A6">
        <w:t>ma</w:t>
      </w:r>
      <w:r>
        <w:t>d</w:t>
      </w:r>
      <w:r w:rsidRPr="008B51A6">
        <w:t xml:space="preserve">e minimal or no reference to the title </w:t>
      </w:r>
      <w:r>
        <w:t>and did not</w:t>
      </w:r>
      <w:r w:rsidRPr="008B51A6">
        <w:t xml:space="preserve"> use the stimuli to generate ideas</w:t>
      </w:r>
    </w:p>
    <w:p w14:paraId="1AC4C244" w14:textId="77777777" w:rsidR="00CC2504" w:rsidRPr="00C23ABD" w:rsidRDefault="00CC2504" w:rsidP="002E285D">
      <w:pPr>
        <w:pStyle w:val="Bullet"/>
      </w:pPr>
      <w:r w:rsidRPr="008B51A6">
        <w:t>create</w:t>
      </w:r>
      <w:r>
        <w:t>d</w:t>
      </w:r>
      <w:r w:rsidRPr="008B51A6">
        <w:t xml:space="preserve"> a text without a clear purpose and/or an attempt to demonstrate authorial choices</w:t>
      </w:r>
    </w:p>
    <w:p w14:paraId="095D6467" w14:textId="77777777" w:rsidR="00CC2504" w:rsidRDefault="00CC2504" w:rsidP="002E285D">
      <w:pPr>
        <w:pStyle w:val="Bullet"/>
      </w:pPr>
      <w:r w:rsidRPr="008B51A6">
        <w:t>focus</w:t>
      </w:r>
      <w:r>
        <w:t>ed</w:t>
      </w:r>
      <w:r w:rsidRPr="008B51A6">
        <w:t xml:space="preserve"> on recalling events or outlining a plotline.</w:t>
      </w:r>
    </w:p>
    <w:p w14:paraId="5EE171A6" w14:textId="77777777" w:rsidR="00CC2504" w:rsidRPr="0075150B" w:rsidRDefault="00CC2504" w:rsidP="00CC2504">
      <w:pPr>
        <w:pStyle w:val="Heading2"/>
      </w:pPr>
      <w:r>
        <w:t>Advice</w:t>
      </w:r>
    </w:p>
    <w:p w14:paraId="09D1C9EB" w14:textId="77777777" w:rsidR="00CC2504" w:rsidRDefault="00CC2504" w:rsidP="00CC2504">
      <w:pPr>
        <w:pStyle w:val="BodyText"/>
      </w:pPr>
      <w:r>
        <w:t>Students should:</w:t>
      </w:r>
    </w:p>
    <w:p w14:paraId="503C0354" w14:textId="77777777" w:rsidR="00CC2504" w:rsidRPr="00C23ABD" w:rsidRDefault="00CC2504" w:rsidP="002E285D">
      <w:pPr>
        <w:pStyle w:val="Bullet"/>
      </w:pPr>
      <w:r>
        <w:t>a</w:t>
      </w:r>
      <w:r w:rsidRPr="008B51A6">
        <w:t xml:space="preserve">void </w:t>
      </w:r>
      <w:r>
        <w:t>writing</w:t>
      </w:r>
      <w:r w:rsidRPr="008B51A6">
        <w:t xml:space="preserve"> an entirely pre-prepared response, </w:t>
      </w:r>
      <w:r>
        <w:t>as</w:t>
      </w:r>
      <w:r w:rsidRPr="008B51A6">
        <w:t xml:space="preserve"> it </w:t>
      </w:r>
      <w:r>
        <w:t>will be</w:t>
      </w:r>
      <w:r w:rsidRPr="008B51A6">
        <w:t xml:space="preserve"> challenging to use the title and stimulus provided in a meaningful way</w:t>
      </w:r>
    </w:p>
    <w:p w14:paraId="295887E1" w14:textId="77777777" w:rsidR="00CC2504" w:rsidRPr="00C23ABD" w:rsidRDefault="00CC2504" w:rsidP="002E285D">
      <w:pPr>
        <w:pStyle w:val="Bullet"/>
      </w:pPr>
      <w:r>
        <w:t>u</w:t>
      </w:r>
      <w:r w:rsidRPr="008B51A6">
        <w:t>nderstand that the role of the stimulus is to generate ideas</w:t>
      </w:r>
      <w:r>
        <w:t>; t</w:t>
      </w:r>
      <w:r w:rsidRPr="008B51A6">
        <w:t>here is no need to quote the stimulus</w:t>
      </w:r>
    </w:p>
    <w:p w14:paraId="44619ED3" w14:textId="77777777" w:rsidR="00CC2504" w:rsidRPr="00C23ABD" w:rsidRDefault="00CC2504" w:rsidP="002E285D">
      <w:pPr>
        <w:pStyle w:val="Bullet"/>
      </w:pPr>
      <w:r>
        <w:t>p</w:t>
      </w:r>
      <w:r w:rsidRPr="008B51A6">
        <w:t xml:space="preserve">lan </w:t>
      </w:r>
      <w:r>
        <w:t>the</w:t>
      </w:r>
      <w:r w:rsidRPr="008B51A6">
        <w:t xml:space="preserve"> writing with a clear purpose in mind</w:t>
      </w:r>
    </w:p>
    <w:p w14:paraId="7016E78E" w14:textId="77777777" w:rsidR="00CC2504" w:rsidRPr="00C23ABD" w:rsidRDefault="00CC2504" w:rsidP="002E285D">
      <w:pPr>
        <w:pStyle w:val="Bullet"/>
      </w:pPr>
      <w:r>
        <w:t>p</w:t>
      </w:r>
      <w:r w:rsidRPr="008B51A6">
        <w:t>ractise using a range of language features and structures throughout the year</w:t>
      </w:r>
    </w:p>
    <w:p w14:paraId="39BE29CC" w14:textId="77777777" w:rsidR="00CC2504" w:rsidRPr="00C23ABD" w:rsidRDefault="00CC2504" w:rsidP="002E285D">
      <w:pPr>
        <w:pStyle w:val="Bullet"/>
      </w:pPr>
      <w:r>
        <w:t>keep in mind that this is a writing task where the execution is weighted more than the discussion of the concept.</w:t>
      </w:r>
    </w:p>
    <w:p w14:paraId="4F5650A6" w14:textId="77777777" w:rsidR="00CC2504" w:rsidRDefault="00CC2504" w:rsidP="00CC2504">
      <w:pPr>
        <w:pStyle w:val="BodyText"/>
      </w:pPr>
      <w:r>
        <w:t>Strategies for examination preparation:</w:t>
      </w:r>
    </w:p>
    <w:p w14:paraId="3D60CC78" w14:textId="77777777" w:rsidR="00CC2504" w:rsidRPr="00C23ABD" w:rsidRDefault="00CC2504" w:rsidP="002E285D">
      <w:pPr>
        <w:pStyle w:val="Bullet"/>
      </w:pPr>
      <w:r>
        <w:t>Ensure</w:t>
      </w:r>
      <w:r w:rsidRPr="008B51A6">
        <w:t xml:space="preserve"> </w:t>
      </w:r>
      <w:r>
        <w:t>you have</w:t>
      </w:r>
      <w:r w:rsidRPr="008B51A6">
        <w:t xml:space="preserve"> a clear understanding of the </w:t>
      </w:r>
      <w:r>
        <w:t>f</w:t>
      </w:r>
      <w:r w:rsidRPr="008B51A6">
        <w:t>ramework.</w:t>
      </w:r>
    </w:p>
    <w:p w14:paraId="4590DB1B" w14:textId="77777777" w:rsidR="00CC2504" w:rsidRDefault="00CC2504" w:rsidP="002E285D">
      <w:pPr>
        <w:pStyle w:val="Bullet"/>
      </w:pPr>
      <w:r>
        <w:t>F</w:t>
      </w:r>
      <w:r w:rsidRPr="008B51A6">
        <w:t xml:space="preserve">ind a style of writing that helps to create </w:t>
      </w:r>
      <w:r>
        <w:t>a</w:t>
      </w:r>
      <w:r w:rsidRPr="008B51A6">
        <w:t xml:space="preserve"> personal writer’s voice.</w:t>
      </w:r>
    </w:p>
    <w:p w14:paraId="61326789" w14:textId="77777777" w:rsidR="00CC2504" w:rsidRDefault="00CC2504" w:rsidP="002E285D">
      <w:pPr>
        <w:pStyle w:val="Bullet"/>
      </w:pPr>
      <w:r>
        <w:t>Revise the four main purposes and ensure that each practice response has a clear purpose or purposes.</w:t>
      </w:r>
    </w:p>
    <w:p w14:paraId="65BACC9B" w14:textId="77777777" w:rsidR="00CC2504" w:rsidRDefault="00CC2504" w:rsidP="002E285D">
      <w:pPr>
        <w:pStyle w:val="Bullet"/>
      </w:pPr>
      <w:r>
        <w:t xml:space="preserve">Practise writing using a wide range of titles relevant to the chosen </w:t>
      </w:r>
      <w:r w:rsidRPr="00EE728F">
        <w:t>framework</w:t>
      </w:r>
      <w:r>
        <w:t>.</w:t>
      </w:r>
    </w:p>
    <w:p w14:paraId="4A484E58" w14:textId="77777777" w:rsidR="00CC2504" w:rsidRPr="00743F33" w:rsidRDefault="00CC2504" w:rsidP="00CC2504">
      <w:pPr>
        <w:pStyle w:val="Heading1"/>
      </w:pPr>
      <w:r w:rsidRPr="00C94415">
        <w:t>Section</w:t>
      </w:r>
      <w:r w:rsidRPr="00743F33">
        <w:t xml:space="preserve"> </w:t>
      </w:r>
      <w:r>
        <w:t>C</w:t>
      </w:r>
    </w:p>
    <w:p w14:paraId="52F25F5B" w14:textId="77777777" w:rsidR="00CC2504" w:rsidRDefault="00CC2504" w:rsidP="00CC2504">
      <w:pPr>
        <w:pStyle w:val="BodyText"/>
      </w:pPr>
      <w:r w:rsidRPr="00295C5A">
        <w:t xml:space="preserve">In Unit </w:t>
      </w:r>
      <w:r>
        <w:t>4</w:t>
      </w:r>
      <w:r w:rsidRPr="00295C5A">
        <w:t xml:space="preserve">, students </w:t>
      </w:r>
      <w:r>
        <w:t>developed</w:t>
      </w:r>
      <w:r w:rsidRPr="00295C5A">
        <w:t xml:space="preserve"> </w:t>
      </w:r>
      <w:r>
        <w:t>their analytical skills to explore persuasive argument, language, visuals and/or audiovisuals</w:t>
      </w:r>
      <w:r w:rsidRPr="00295C5A">
        <w:t xml:space="preserve">. </w:t>
      </w:r>
      <w:r w:rsidRPr="00E322F6">
        <w:t>Section</w:t>
      </w:r>
      <w:r>
        <w:t xml:space="preserve"> C </w:t>
      </w:r>
      <w:r w:rsidRPr="00EE728F">
        <w:t>required</w:t>
      </w:r>
      <w:r>
        <w:t xml:space="preserve"> students to write an analysis of the task material provided.</w:t>
      </w:r>
    </w:p>
    <w:p w14:paraId="37411AA6" w14:textId="77777777" w:rsidR="00CC2504" w:rsidRPr="00C94415" w:rsidRDefault="00CC2504" w:rsidP="00CC2504">
      <w:pPr>
        <w:pStyle w:val="Heading2"/>
      </w:pPr>
      <w:r w:rsidRPr="00C94415">
        <w:t>Task material</w:t>
      </w:r>
    </w:p>
    <w:p w14:paraId="57A81E0E" w14:textId="77777777" w:rsidR="00CC2504" w:rsidRDefault="00CC2504" w:rsidP="00CC2504">
      <w:pPr>
        <w:pStyle w:val="BodyText"/>
      </w:pPr>
      <w:r>
        <w:t>T</w:t>
      </w:r>
      <w:r w:rsidRPr="2E164357">
        <w:t xml:space="preserve">he persuasive text provided was a letter from one Oak Street resident who sent a copy to each of her neighbours after learning that a neighbour had made a noise complaint about her rooster. </w:t>
      </w:r>
    </w:p>
    <w:p w14:paraId="6795F16D" w14:textId="77777777" w:rsidR="00CC2504" w:rsidRPr="00C94415" w:rsidRDefault="00CC2504" w:rsidP="00CC2504">
      <w:pPr>
        <w:pStyle w:val="Heading2"/>
      </w:pPr>
      <w:r w:rsidRPr="00C94415">
        <w:t>Assessment</w:t>
      </w:r>
    </w:p>
    <w:p w14:paraId="7E5BC37A" w14:textId="77777777" w:rsidR="00CC2504" w:rsidRDefault="00CC2504" w:rsidP="00CC2504">
      <w:pPr>
        <w:pStyle w:val="BodyText"/>
      </w:pPr>
      <w:r w:rsidRPr="2C976E86">
        <w:t>Students were assessed against the following criteria:</w:t>
      </w:r>
    </w:p>
    <w:p w14:paraId="21671A34" w14:textId="77777777" w:rsidR="00CC2504" w:rsidRPr="008B51A6" w:rsidRDefault="00CC2504" w:rsidP="002E285D">
      <w:pPr>
        <w:pStyle w:val="Bullet"/>
      </w:pPr>
      <w:r w:rsidRPr="008B51A6">
        <w:t>understanding of contention, argument(s) and point of view</w:t>
      </w:r>
    </w:p>
    <w:p w14:paraId="0B65128A" w14:textId="77777777" w:rsidR="00CC2504" w:rsidRPr="008B51A6" w:rsidRDefault="00CC2504" w:rsidP="002E285D">
      <w:pPr>
        <w:pStyle w:val="Bullet"/>
      </w:pPr>
      <w:r w:rsidRPr="008B51A6">
        <w:t>analysis of the ways in which written and spoken language and visuals are used to present argument(s) and to persuade an intended audience</w:t>
      </w:r>
    </w:p>
    <w:p w14:paraId="3F84DCD9" w14:textId="77777777" w:rsidR="00CC2504" w:rsidRPr="008B51A6" w:rsidRDefault="00CC2504" w:rsidP="002E285D">
      <w:pPr>
        <w:pStyle w:val="Bullet"/>
      </w:pPr>
      <w:r w:rsidRPr="008B51A6">
        <w:t>use of evidence from the text to support the analysis</w:t>
      </w:r>
    </w:p>
    <w:p w14:paraId="67194AD2" w14:textId="77777777" w:rsidR="00CC2504" w:rsidRPr="008B51A6" w:rsidRDefault="00CC2504" w:rsidP="002E285D">
      <w:pPr>
        <w:pStyle w:val="Bullet"/>
      </w:pPr>
      <w:r w:rsidRPr="008B51A6">
        <w:t>control of the conventions of the English language to convey meaning</w:t>
      </w:r>
      <w:r>
        <w:t>.</w:t>
      </w:r>
    </w:p>
    <w:p w14:paraId="505839E6" w14:textId="77777777" w:rsidR="00CC2504" w:rsidRPr="00F11E9E" w:rsidRDefault="00CC2504" w:rsidP="00CC2504">
      <w:pPr>
        <w:pStyle w:val="BodyText"/>
      </w:pPr>
      <w:r w:rsidRPr="008B51A6">
        <w:t>Responses were scored</w:t>
      </w:r>
      <w:r>
        <w:t xml:space="preserve"> out of 10</w:t>
      </w:r>
      <w:r w:rsidRPr="008B51A6">
        <w:t xml:space="preserve"> using the Expected Qualities for the mark range.</w:t>
      </w:r>
    </w:p>
    <w:p w14:paraId="3E5EB15E" w14:textId="77777777" w:rsidR="00CC2504" w:rsidRPr="0008362B" w:rsidRDefault="00CC2504" w:rsidP="00CC2504">
      <w:pPr>
        <w:pStyle w:val="Heading2"/>
      </w:pPr>
      <w:r>
        <w:lastRenderedPageBreak/>
        <w:t>Student responses</w:t>
      </w:r>
    </w:p>
    <w:p w14:paraId="51C727DB" w14:textId="77777777" w:rsidR="00CC2504" w:rsidRDefault="00CC2504" w:rsidP="00CC2504">
      <w:pPr>
        <w:pStyle w:val="BodyText"/>
      </w:pPr>
      <w:r>
        <w:t>The features of responses that scored highly are outlined below.</w:t>
      </w:r>
    </w:p>
    <w:p w14:paraId="6050EC0D" w14:textId="77777777" w:rsidR="00CC2504" w:rsidRDefault="00CC2504" w:rsidP="002E285D">
      <w:pPr>
        <w:pStyle w:val="Bullet"/>
      </w:pPr>
      <w:r>
        <w:t>D</w:t>
      </w:r>
      <w:r w:rsidRPr="00D86F7E">
        <w:t>emonstrate</w:t>
      </w:r>
      <w:r>
        <w:t>d</w:t>
      </w:r>
      <w:r w:rsidRPr="00D86F7E">
        <w:t xml:space="preserve"> understanding of the context of the task material</w:t>
      </w:r>
      <w:r>
        <w:t>. For example:</w:t>
      </w:r>
    </w:p>
    <w:p w14:paraId="1B7C935B" w14:textId="77777777" w:rsidR="00CC2504" w:rsidRDefault="00CC2504" w:rsidP="002E285D">
      <w:pPr>
        <w:pStyle w:val="ListBullet2"/>
      </w:pPr>
      <w:r>
        <w:t xml:space="preserve">Identifying the specific audience as Anne’s </w:t>
      </w:r>
      <w:proofErr w:type="gramStart"/>
      <w:r>
        <w:t>neighbours, and</w:t>
      </w:r>
      <w:proofErr w:type="gramEnd"/>
      <w:r>
        <w:t xml:space="preserve"> recognising the moments in the letter where Anne appeals to the neighbour(s) who made the complaint. </w:t>
      </w:r>
    </w:p>
    <w:p w14:paraId="152DBB5D" w14:textId="77777777" w:rsidR="00CC2504" w:rsidRDefault="00CC2504" w:rsidP="002E285D">
      <w:pPr>
        <w:pStyle w:val="Bullet"/>
      </w:pPr>
      <w:r>
        <w:t>D</w:t>
      </w:r>
      <w:r w:rsidRPr="00D86F7E">
        <w:t>emonstrate</w:t>
      </w:r>
      <w:r>
        <w:t>d</w:t>
      </w:r>
      <w:r w:rsidRPr="00D86F7E">
        <w:t xml:space="preserve"> </w:t>
      </w:r>
      <w:r>
        <w:t>understanding of the development of argument and how arguments are used to position an audience. For example:</w:t>
      </w:r>
    </w:p>
    <w:p w14:paraId="1679A632" w14:textId="77777777" w:rsidR="00CC2504" w:rsidRDefault="00CC2504" w:rsidP="002E285D">
      <w:pPr>
        <w:pStyle w:val="ListBullet2"/>
      </w:pPr>
      <w:r>
        <w:t xml:space="preserve">Exploring how Anne begins by establishing her connection to the street and presenting herself as a reasonable neighbour, sharing that she was unaware of the noise issues.  </w:t>
      </w:r>
    </w:p>
    <w:p w14:paraId="53E9839C" w14:textId="77777777" w:rsidR="00CC2504" w:rsidRDefault="00CC2504" w:rsidP="002E285D">
      <w:pPr>
        <w:pStyle w:val="Bullet"/>
      </w:pPr>
      <w:r>
        <w:t>Demonstrated understanding of how to analyse the persuasive intent of the language and visuals and how these features support the overall contention. For example:</w:t>
      </w:r>
    </w:p>
    <w:p w14:paraId="406AE165" w14:textId="77777777" w:rsidR="00CC2504" w:rsidRDefault="00CC2504" w:rsidP="002E285D">
      <w:pPr>
        <w:pStyle w:val="ListBullet2"/>
      </w:pPr>
      <w:r>
        <w:t xml:space="preserve">Analysing how the second visual, a photograph of Mrs Morgan and Anne’s daughter, supports the argument for community cohesion and harmony. </w:t>
      </w:r>
    </w:p>
    <w:p w14:paraId="5F55C4D8" w14:textId="77777777" w:rsidR="00CC2504" w:rsidRDefault="00CC2504" w:rsidP="002E285D">
      <w:pPr>
        <w:pStyle w:val="Bullet"/>
      </w:pPr>
      <w:r>
        <w:t xml:space="preserve">Demonstrated </w:t>
      </w:r>
      <w:r w:rsidRPr="00D86F7E">
        <w:t>fluent and effective control of the conventions of the English language whil</w:t>
      </w:r>
      <w:r>
        <w:t>e</w:t>
      </w:r>
      <w:r w:rsidRPr="00D86F7E">
        <w:t xml:space="preserve"> writing in an analytical style.</w:t>
      </w:r>
      <w:r>
        <w:t xml:space="preserve"> For example:</w:t>
      </w:r>
    </w:p>
    <w:p w14:paraId="786D748C" w14:textId="77777777" w:rsidR="00CC2504" w:rsidRDefault="00CC2504" w:rsidP="002E285D">
      <w:pPr>
        <w:pStyle w:val="ListBullet2"/>
      </w:pPr>
      <w:r>
        <w:t>Structuring analysis around the main arguments and how the language and visuals support the overall contention of the text.</w:t>
      </w:r>
    </w:p>
    <w:p w14:paraId="1A1D1626" w14:textId="77777777" w:rsidR="00CC2504" w:rsidRDefault="00CC2504" w:rsidP="00CC2504">
      <w:pPr>
        <w:pStyle w:val="BodyText"/>
      </w:pPr>
      <w:r>
        <w:t>The f</w:t>
      </w:r>
      <w:r w:rsidRPr="00D91819">
        <w:t xml:space="preserve">eatures </w:t>
      </w:r>
      <w:r>
        <w:t>of</w:t>
      </w:r>
      <w:r w:rsidRPr="00D91819">
        <w:t xml:space="preserve"> responses</w:t>
      </w:r>
      <w:r>
        <w:t xml:space="preserve"> that did not score highly are outlined below.</w:t>
      </w:r>
    </w:p>
    <w:p w14:paraId="68E769DF" w14:textId="77777777" w:rsidR="00CC2504" w:rsidRDefault="00CC2504" w:rsidP="002E285D">
      <w:pPr>
        <w:pStyle w:val="Bullet"/>
      </w:pPr>
      <w:r>
        <w:t>M</w:t>
      </w:r>
      <w:r w:rsidRPr="00D86F7E">
        <w:t>isunderst</w:t>
      </w:r>
      <w:r>
        <w:t>oo</w:t>
      </w:r>
      <w:r w:rsidRPr="00D86F7E">
        <w:t>d the context</w:t>
      </w:r>
      <w:r>
        <w:t>. For example:</w:t>
      </w:r>
    </w:p>
    <w:p w14:paraId="10D58773" w14:textId="77777777" w:rsidR="00CC2504" w:rsidRDefault="00CC2504" w:rsidP="002E285D">
      <w:pPr>
        <w:pStyle w:val="ListBullet2"/>
      </w:pPr>
      <w:r>
        <w:t>Identifying the target audience as the local council.</w:t>
      </w:r>
    </w:p>
    <w:p w14:paraId="6ABA0EC8" w14:textId="77777777" w:rsidR="00CC2504" w:rsidRDefault="00CC2504" w:rsidP="002E285D">
      <w:pPr>
        <w:pStyle w:val="Bullet"/>
      </w:pPr>
      <w:r>
        <w:t>Focused on identifying examples of persuasive devices. For example:</w:t>
      </w:r>
    </w:p>
    <w:p w14:paraId="7ED5FDD9" w14:textId="77777777" w:rsidR="00CC2504" w:rsidRDefault="00CC2504" w:rsidP="002E285D">
      <w:pPr>
        <w:pStyle w:val="ListBullet2"/>
      </w:pPr>
      <w:r>
        <w:t xml:space="preserve">Structuring paragraphs around a type of persuasive device and/or restating the task material while identifying persuasive strategies. </w:t>
      </w:r>
    </w:p>
    <w:p w14:paraId="72785CF3" w14:textId="77777777" w:rsidR="00CC2504" w:rsidRDefault="00CC2504" w:rsidP="002E285D">
      <w:pPr>
        <w:pStyle w:val="Bullet"/>
      </w:pPr>
      <w:r>
        <w:t>Summarised sections of the task material. For example:</w:t>
      </w:r>
    </w:p>
    <w:p w14:paraId="0E92BE82" w14:textId="77777777" w:rsidR="00CC2504" w:rsidRDefault="00CC2504" w:rsidP="002E285D">
      <w:pPr>
        <w:pStyle w:val="ListBullet2"/>
      </w:pPr>
      <w:r>
        <w:t>Quoting the task material followed by a re-telling of the point being made.</w:t>
      </w:r>
    </w:p>
    <w:p w14:paraId="2EA327D1" w14:textId="77777777" w:rsidR="00CC2504" w:rsidRDefault="00CC2504" w:rsidP="002E285D">
      <w:pPr>
        <w:pStyle w:val="Bullet"/>
      </w:pPr>
      <w:r>
        <w:t>Described the visual(s). For example:</w:t>
      </w:r>
    </w:p>
    <w:p w14:paraId="443B454E" w14:textId="77777777" w:rsidR="00CC2504" w:rsidRDefault="00CC2504" w:rsidP="002E285D">
      <w:pPr>
        <w:pStyle w:val="ListBullet2"/>
      </w:pPr>
      <w:r>
        <w:t xml:space="preserve">Giving a description of the boy patting a rooster and not connecting this to how Anne aims to position her neighbours by including this photograph. </w:t>
      </w:r>
    </w:p>
    <w:p w14:paraId="30DEAD02" w14:textId="77777777" w:rsidR="00CC2504" w:rsidRPr="00EF12C7" w:rsidRDefault="00CC2504" w:rsidP="00CC2504">
      <w:pPr>
        <w:pStyle w:val="Heading2"/>
      </w:pPr>
      <w:r>
        <w:t>Advice</w:t>
      </w:r>
    </w:p>
    <w:p w14:paraId="69A0003D" w14:textId="77777777" w:rsidR="00CC2504" w:rsidRPr="00F11E9E" w:rsidRDefault="00CC2504" w:rsidP="00CC2504">
      <w:pPr>
        <w:pStyle w:val="BodyText"/>
      </w:pPr>
      <w:r>
        <w:t>Students should</w:t>
      </w:r>
      <w:r w:rsidRPr="00F11E9E">
        <w:t>:</w:t>
      </w:r>
    </w:p>
    <w:p w14:paraId="3A360E2F" w14:textId="77777777" w:rsidR="00CC2504" w:rsidRPr="00F11E9E" w:rsidRDefault="00CC2504" w:rsidP="002E285D">
      <w:pPr>
        <w:pStyle w:val="Bullet"/>
      </w:pPr>
      <w:r>
        <w:t>e</w:t>
      </w:r>
      <w:r w:rsidRPr="00D86F7E">
        <w:t xml:space="preserve">nsure </w:t>
      </w:r>
      <w:r>
        <w:t xml:space="preserve">that the </w:t>
      </w:r>
      <w:r w:rsidRPr="00D86F7E">
        <w:t xml:space="preserve">analysis is framed around arguments </w:t>
      </w:r>
      <w:r>
        <w:t xml:space="preserve">and </w:t>
      </w:r>
      <w:r w:rsidRPr="00D86F7E">
        <w:t>discuss</w:t>
      </w:r>
      <w:r>
        <w:t>es</w:t>
      </w:r>
      <w:r w:rsidRPr="00D86F7E">
        <w:t xml:space="preserve"> how </w:t>
      </w:r>
      <w:r>
        <w:t xml:space="preserve">the </w:t>
      </w:r>
      <w:r w:rsidRPr="00D86F7E">
        <w:t>language and visuals support the persuasive intent of the argument</w:t>
      </w:r>
    </w:p>
    <w:p w14:paraId="46CAFBBD" w14:textId="77777777" w:rsidR="00CC2504" w:rsidRPr="00F11E9E" w:rsidRDefault="00CC2504" w:rsidP="002E285D">
      <w:pPr>
        <w:pStyle w:val="Bullet"/>
      </w:pPr>
      <w:r>
        <w:t>e</w:t>
      </w:r>
      <w:r w:rsidRPr="00D86F7E">
        <w:t>xplicitly discuss how the argument is developed throughout the text</w:t>
      </w:r>
    </w:p>
    <w:p w14:paraId="74285341" w14:textId="77777777" w:rsidR="00CC2504" w:rsidRPr="00F11E9E" w:rsidRDefault="00CC2504" w:rsidP="002E285D">
      <w:pPr>
        <w:pStyle w:val="Bullet"/>
      </w:pPr>
      <w:r>
        <w:t>select key example(s) from the text and e</w:t>
      </w:r>
      <w:r w:rsidRPr="00D86F7E">
        <w:t xml:space="preserve">xplain how the intended effect </w:t>
      </w:r>
      <w:r>
        <w:t xml:space="preserve">of the author </w:t>
      </w:r>
      <w:r w:rsidRPr="00D86F7E">
        <w:t xml:space="preserve">is </w:t>
      </w:r>
      <w:r>
        <w:t xml:space="preserve">presented through the language. </w:t>
      </w:r>
    </w:p>
    <w:p w14:paraId="4A0EDD66" w14:textId="77777777" w:rsidR="00CC2504" w:rsidRPr="00C94415" w:rsidRDefault="00CC2504" w:rsidP="002E285D">
      <w:pPr>
        <w:pStyle w:val="BodyText"/>
        <w:keepNext/>
      </w:pPr>
      <w:r w:rsidRPr="00C94415">
        <w:lastRenderedPageBreak/>
        <w:t>Strategies for examination preparation:</w:t>
      </w:r>
    </w:p>
    <w:p w14:paraId="37506467" w14:textId="77777777" w:rsidR="00CC2504" w:rsidRDefault="00CC2504" w:rsidP="002E285D">
      <w:pPr>
        <w:pStyle w:val="Bullet"/>
      </w:pPr>
      <w:r>
        <w:t xml:space="preserve">Practise annotating the task material, focusing on how language and visuals support the arguments rather than focusing solely on identifying persuasive strategies.  </w:t>
      </w:r>
    </w:p>
    <w:p w14:paraId="22288ECC" w14:textId="77777777" w:rsidR="00CC2504" w:rsidRDefault="00CC2504" w:rsidP="002E285D">
      <w:pPr>
        <w:pStyle w:val="Bullet"/>
      </w:pPr>
      <w:r>
        <w:t>A</w:t>
      </w:r>
      <w:r w:rsidRPr="00D86F7E">
        <w:t>nnotate the background information to ensure the context of the task material</w:t>
      </w:r>
      <w:r>
        <w:t xml:space="preserve"> is understood</w:t>
      </w:r>
      <w:r w:rsidRPr="00D86F7E">
        <w:t>.</w:t>
      </w:r>
    </w:p>
    <w:p w14:paraId="08FAF79D" w14:textId="77777777" w:rsidR="00CC2504" w:rsidRPr="00C23ABD" w:rsidRDefault="00CC2504" w:rsidP="002E285D">
      <w:pPr>
        <w:pStyle w:val="Bullet"/>
      </w:pPr>
      <w:r>
        <w:t>Use flow charts to help map out the arguments presented in the persuasive text.</w:t>
      </w:r>
    </w:p>
    <w:p w14:paraId="4E8EBE56" w14:textId="77777777" w:rsidR="00CC2504" w:rsidRDefault="00CC2504" w:rsidP="00214EE7">
      <w:pPr>
        <w:pStyle w:val="BodyText"/>
      </w:pPr>
    </w:p>
    <w:sectPr w:rsidR="00CC2504" w:rsidSect="00E514C4">
      <w:headerReference w:type="default" r:id="rId8"/>
      <w:footerReference w:type="default" r:id="rId9"/>
      <w:headerReference w:type="first" r:id="rId10"/>
      <w:footerReference w:type="first" r:id="rId11"/>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E6E5F" w14:textId="77777777" w:rsidR="0012456C" w:rsidRDefault="0012456C" w:rsidP="00D30A7D">
      <w:pPr>
        <w:spacing w:after="0" w:line="240" w:lineRule="auto"/>
      </w:pPr>
      <w:r>
        <w:separator/>
      </w:r>
    </w:p>
  </w:endnote>
  <w:endnote w:type="continuationSeparator" w:id="0">
    <w:p w14:paraId="4DD77CBB" w14:textId="77777777" w:rsidR="0012456C" w:rsidRDefault="0012456C"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F433E" w14:textId="77777777" w:rsidR="0012456C" w:rsidRDefault="0012456C" w:rsidP="00D30A7D">
      <w:pPr>
        <w:spacing w:after="0" w:line="240" w:lineRule="auto"/>
      </w:pPr>
      <w:r>
        <w:separator/>
      </w:r>
    </w:p>
  </w:footnote>
  <w:footnote w:type="continuationSeparator" w:id="0">
    <w:p w14:paraId="40E0D808" w14:textId="77777777" w:rsidR="0012456C" w:rsidRDefault="0012456C"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32B" w14:textId="2BC6D2A6" w:rsidR="00E247D7" w:rsidRDefault="00901BB6" w:rsidP="00E247D7">
    <w:r>
      <w:t>2026 VCE English as an Additional Language (NHT)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9FAC00F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4D62C2E"/>
    <w:multiLevelType w:val="hybridMultilevel"/>
    <w:tmpl w:val="75188DA2"/>
    <w:lvl w:ilvl="0" w:tplc="04F21EC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EAB65E8"/>
    <w:multiLevelType w:val="hybridMultilevel"/>
    <w:tmpl w:val="A90A56F6"/>
    <w:lvl w:ilvl="0" w:tplc="87E85C10">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5DBC445E"/>
    <w:multiLevelType w:val="hybridMultilevel"/>
    <w:tmpl w:val="1CA0A3D6"/>
    <w:lvl w:ilvl="0" w:tplc="92D690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9"/>
  </w:num>
  <w:num w:numId="11" w16cid:durableId="214388723">
    <w:abstractNumId w:val="7"/>
  </w:num>
  <w:num w:numId="12" w16cid:durableId="1312369505">
    <w:abstractNumId w:val="1"/>
  </w:num>
  <w:num w:numId="13" w16cid:durableId="333530039">
    <w:abstractNumId w:val="5"/>
  </w:num>
  <w:num w:numId="14" w16cid:durableId="808285758">
    <w:abstractNumId w:val="11"/>
  </w:num>
  <w:num w:numId="15" w16cid:durableId="487748972">
    <w:abstractNumId w:val="3"/>
    <w:lvlOverride w:ilvl="0">
      <w:startOverride w:val="1"/>
    </w:lvlOverride>
  </w:num>
  <w:num w:numId="16" w16cid:durableId="1518037702">
    <w:abstractNumId w:val="6"/>
  </w:num>
  <w:num w:numId="17" w16cid:durableId="973172388">
    <w:abstractNumId w:val="10"/>
  </w:num>
  <w:num w:numId="18" w16cid:durableId="6551888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63DCD"/>
    <w:rsid w:val="00082AC0"/>
    <w:rsid w:val="000C4709"/>
    <w:rsid w:val="000D0199"/>
    <w:rsid w:val="000D4178"/>
    <w:rsid w:val="000D4673"/>
    <w:rsid w:val="000D4FA8"/>
    <w:rsid w:val="000E559C"/>
    <w:rsid w:val="00110793"/>
    <w:rsid w:val="00121CB2"/>
    <w:rsid w:val="0012456C"/>
    <w:rsid w:val="001267A0"/>
    <w:rsid w:val="0016124C"/>
    <w:rsid w:val="00171EDE"/>
    <w:rsid w:val="00173485"/>
    <w:rsid w:val="00181509"/>
    <w:rsid w:val="001929F8"/>
    <w:rsid w:val="001A67D9"/>
    <w:rsid w:val="001A6F05"/>
    <w:rsid w:val="001B229B"/>
    <w:rsid w:val="001C748D"/>
    <w:rsid w:val="001F2729"/>
    <w:rsid w:val="0020704F"/>
    <w:rsid w:val="00214EE7"/>
    <w:rsid w:val="002341B5"/>
    <w:rsid w:val="002449C8"/>
    <w:rsid w:val="002569E5"/>
    <w:rsid w:val="00276A0A"/>
    <w:rsid w:val="00286660"/>
    <w:rsid w:val="00292322"/>
    <w:rsid w:val="00295809"/>
    <w:rsid w:val="002A2571"/>
    <w:rsid w:val="002A4DE8"/>
    <w:rsid w:val="002B7B39"/>
    <w:rsid w:val="002E285D"/>
    <w:rsid w:val="002F1B3C"/>
    <w:rsid w:val="002F4294"/>
    <w:rsid w:val="0030192A"/>
    <w:rsid w:val="00334F58"/>
    <w:rsid w:val="00340BB9"/>
    <w:rsid w:val="003460F2"/>
    <w:rsid w:val="00355FAC"/>
    <w:rsid w:val="00370196"/>
    <w:rsid w:val="003C3490"/>
    <w:rsid w:val="003D5F5B"/>
    <w:rsid w:val="003E29CE"/>
    <w:rsid w:val="003E511E"/>
    <w:rsid w:val="00406750"/>
    <w:rsid w:val="00421E22"/>
    <w:rsid w:val="00422D66"/>
    <w:rsid w:val="004305CF"/>
    <w:rsid w:val="00445062"/>
    <w:rsid w:val="0045674C"/>
    <w:rsid w:val="0046221C"/>
    <w:rsid w:val="0047253F"/>
    <w:rsid w:val="00495147"/>
    <w:rsid w:val="004A170D"/>
    <w:rsid w:val="004C6B3E"/>
    <w:rsid w:val="004D1E32"/>
    <w:rsid w:val="004D5D96"/>
    <w:rsid w:val="004D632B"/>
    <w:rsid w:val="004F3CE6"/>
    <w:rsid w:val="004F3F82"/>
    <w:rsid w:val="004F7228"/>
    <w:rsid w:val="005255A9"/>
    <w:rsid w:val="00567F44"/>
    <w:rsid w:val="00577383"/>
    <w:rsid w:val="005A07DC"/>
    <w:rsid w:val="005C3C4B"/>
    <w:rsid w:val="005C3E49"/>
    <w:rsid w:val="005C4798"/>
    <w:rsid w:val="005D3458"/>
    <w:rsid w:val="005F6CB1"/>
    <w:rsid w:val="0061361C"/>
    <w:rsid w:val="00613668"/>
    <w:rsid w:val="00621EDD"/>
    <w:rsid w:val="006632EA"/>
    <w:rsid w:val="00673BF7"/>
    <w:rsid w:val="00682C22"/>
    <w:rsid w:val="0069343C"/>
    <w:rsid w:val="006A0EF8"/>
    <w:rsid w:val="006D40CA"/>
    <w:rsid w:val="006D6116"/>
    <w:rsid w:val="006D6D51"/>
    <w:rsid w:val="0070031D"/>
    <w:rsid w:val="00733DBC"/>
    <w:rsid w:val="00733F60"/>
    <w:rsid w:val="00756D0A"/>
    <w:rsid w:val="007573A4"/>
    <w:rsid w:val="007802FF"/>
    <w:rsid w:val="00791C5B"/>
    <w:rsid w:val="007974AC"/>
    <w:rsid w:val="007A3F2C"/>
    <w:rsid w:val="007A68D3"/>
    <w:rsid w:val="007B028D"/>
    <w:rsid w:val="007D00E2"/>
    <w:rsid w:val="007D2111"/>
    <w:rsid w:val="007F13E3"/>
    <w:rsid w:val="007F3F04"/>
    <w:rsid w:val="007F5FE9"/>
    <w:rsid w:val="00827E16"/>
    <w:rsid w:val="00840E25"/>
    <w:rsid w:val="00845130"/>
    <w:rsid w:val="00864087"/>
    <w:rsid w:val="00873D12"/>
    <w:rsid w:val="00876175"/>
    <w:rsid w:val="00876D0E"/>
    <w:rsid w:val="00894E6E"/>
    <w:rsid w:val="008B1347"/>
    <w:rsid w:val="008B1AE1"/>
    <w:rsid w:val="008C4993"/>
    <w:rsid w:val="008D4F79"/>
    <w:rsid w:val="008D657E"/>
    <w:rsid w:val="008F5E76"/>
    <w:rsid w:val="00900B6D"/>
    <w:rsid w:val="00901BB6"/>
    <w:rsid w:val="00913745"/>
    <w:rsid w:val="00957B2E"/>
    <w:rsid w:val="0096377C"/>
    <w:rsid w:val="00964B83"/>
    <w:rsid w:val="00967773"/>
    <w:rsid w:val="00995AA9"/>
    <w:rsid w:val="009A14EF"/>
    <w:rsid w:val="009B424D"/>
    <w:rsid w:val="009E2499"/>
    <w:rsid w:val="009E4E4F"/>
    <w:rsid w:val="009F5086"/>
    <w:rsid w:val="00A04310"/>
    <w:rsid w:val="00A0536C"/>
    <w:rsid w:val="00A27D12"/>
    <w:rsid w:val="00A433C5"/>
    <w:rsid w:val="00A45EF3"/>
    <w:rsid w:val="00A61847"/>
    <w:rsid w:val="00A642BE"/>
    <w:rsid w:val="00A85A65"/>
    <w:rsid w:val="00AB4331"/>
    <w:rsid w:val="00B06A4C"/>
    <w:rsid w:val="00B36903"/>
    <w:rsid w:val="00B5759E"/>
    <w:rsid w:val="00BC0AEE"/>
    <w:rsid w:val="00BD3BFE"/>
    <w:rsid w:val="00BD6C36"/>
    <w:rsid w:val="00BE2AB0"/>
    <w:rsid w:val="00BE4817"/>
    <w:rsid w:val="00BF22AE"/>
    <w:rsid w:val="00C11B08"/>
    <w:rsid w:val="00C150EA"/>
    <w:rsid w:val="00C25DE9"/>
    <w:rsid w:val="00C314D7"/>
    <w:rsid w:val="00C52DDC"/>
    <w:rsid w:val="00C57A5C"/>
    <w:rsid w:val="00C60F13"/>
    <w:rsid w:val="00CA50D1"/>
    <w:rsid w:val="00CC226E"/>
    <w:rsid w:val="00CC2504"/>
    <w:rsid w:val="00CC406A"/>
    <w:rsid w:val="00CD4098"/>
    <w:rsid w:val="00CE22C9"/>
    <w:rsid w:val="00CE2D36"/>
    <w:rsid w:val="00CF0D5C"/>
    <w:rsid w:val="00D16BC1"/>
    <w:rsid w:val="00D17A15"/>
    <w:rsid w:val="00D2293F"/>
    <w:rsid w:val="00D30A7D"/>
    <w:rsid w:val="00D3366C"/>
    <w:rsid w:val="00D51C28"/>
    <w:rsid w:val="00D676AD"/>
    <w:rsid w:val="00D73FDA"/>
    <w:rsid w:val="00D835F3"/>
    <w:rsid w:val="00DA1BAC"/>
    <w:rsid w:val="00DC0C8C"/>
    <w:rsid w:val="00DC1404"/>
    <w:rsid w:val="00DC7D12"/>
    <w:rsid w:val="00E247D7"/>
    <w:rsid w:val="00E430A0"/>
    <w:rsid w:val="00E430CC"/>
    <w:rsid w:val="00E46478"/>
    <w:rsid w:val="00E514C4"/>
    <w:rsid w:val="00E517C6"/>
    <w:rsid w:val="00E63D7E"/>
    <w:rsid w:val="00E64786"/>
    <w:rsid w:val="00E670C1"/>
    <w:rsid w:val="00E67A79"/>
    <w:rsid w:val="00E77496"/>
    <w:rsid w:val="00E8320E"/>
    <w:rsid w:val="00E97FD9"/>
    <w:rsid w:val="00ED432B"/>
    <w:rsid w:val="00EF7446"/>
    <w:rsid w:val="00F00AF4"/>
    <w:rsid w:val="00F03561"/>
    <w:rsid w:val="00F06295"/>
    <w:rsid w:val="00F144AE"/>
    <w:rsid w:val="00F206C1"/>
    <w:rsid w:val="00F34BF6"/>
    <w:rsid w:val="00F3561E"/>
    <w:rsid w:val="00F62AFF"/>
    <w:rsid w:val="00FA3E39"/>
    <w:rsid w:val="00FC2B77"/>
    <w:rsid w:val="00FC5B9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2E285D"/>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Bullet">
    <w:name w:val="Bullet"/>
    <w:basedOn w:val="Normal"/>
    <w:qFormat/>
    <w:rsid w:val="000D4FA8"/>
    <w:pPr>
      <w:numPr>
        <w:numId w:val="14"/>
      </w:numPr>
      <w:tabs>
        <w:tab w:val="left" w:pos="425"/>
      </w:tabs>
      <w:spacing w:before="60" w:after="60"/>
      <w:ind w:left="425" w:hanging="425"/>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paragraph" w:styleId="BodyTextFirstIndent">
    <w:name w:val="Body Text First Indent"/>
    <w:basedOn w:val="BodyText"/>
    <w:link w:val="BodyTextFirstIndentChar"/>
    <w:uiPriority w:val="99"/>
    <w:semiHidden/>
    <w:unhideWhenUsed/>
    <w:rsid w:val="00CC2504"/>
    <w:pPr>
      <w:spacing w:after="200"/>
      <w:ind w:firstLine="360"/>
    </w:pPr>
    <w:rPr>
      <w:rFonts w:eastAsiaTheme="minorEastAsia"/>
      <w:kern w:val="0"/>
      <w:szCs w:val="22"/>
      <w:lang w:eastAsia="en-AU"/>
      <w14:ligatures w14:val="none"/>
    </w:rPr>
  </w:style>
  <w:style w:type="character" w:customStyle="1" w:styleId="BodyTextFirstIndentChar">
    <w:name w:val="Body Text First Indent Char"/>
    <w:basedOn w:val="BodyTextChar"/>
    <w:link w:val="BodyTextFirstIndent"/>
    <w:uiPriority w:val="99"/>
    <w:semiHidden/>
    <w:rsid w:val="00CC2504"/>
    <w:rPr>
      <w:rFonts w:ascii="Arial" w:eastAsiaTheme="minorEastAsia" w:hAnsi="Arial" w:cs="Arial"/>
      <w:color w:val="000000" w:themeColor="text1"/>
      <w:kern w:val="0"/>
      <w:sz w:val="20"/>
      <w:szCs w:val="22"/>
      <w:lang w:val="en-US"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1696</Words>
  <Characters>9671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2026-09-16T04:40:00Z</dcterms:created>
  <dcterms:modified xsi:type="dcterms:W3CDTF">2026-09-16T04:40:00Z</dcterms:modified>
</cp:coreProperties>
</file>