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6E1AD" w14:textId="77777777" w:rsidR="00477DB2" w:rsidRDefault="00477DB2" w:rsidP="00477DB2">
      <w:pPr>
        <w:pStyle w:val="Heading4"/>
      </w:pPr>
      <w:bookmarkStart w:id="0" w:name="_Toc167708846"/>
      <w:r>
        <w:t>1.</w:t>
      </w:r>
      <w:r>
        <w:tab/>
      </w:r>
      <w:r w:rsidRPr="004713DA">
        <w:t>Purpose</w:t>
      </w:r>
    </w:p>
    <w:p w14:paraId="615C7839" w14:textId="77777777" w:rsidR="00477DB2" w:rsidRPr="002F525F" w:rsidRDefault="00477DB2" w:rsidP="00477DB2">
      <w:pPr>
        <w:spacing w:before="120" w:after="120" w:line="276" w:lineRule="auto"/>
        <w:rPr>
          <w:rFonts w:cs="Arial"/>
          <w:sz w:val="22"/>
          <w:szCs w:val="22"/>
        </w:rPr>
      </w:pPr>
      <w:r w:rsidRPr="002F525F">
        <w:rPr>
          <w:rFonts w:cs="Arial"/>
          <w:sz w:val="22"/>
          <w:szCs w:val="22"/>
        </w:rPr>
        <w:t xml:space="preserve">The purpose of this guide is to outline the </w:t>
      </w:r>
      <w:r>
        <w:rPr>
          <w:rFonts w:cs="Arial"/>
          <w:sz w:val="22"/>
          <w:szCs w:val="22"/>
        </w:rPr>
        <w:t>o</w:t>
      </w:r>
      <w:r w:rsidRPr="002F525F">
        <w:rPr>
          <w:rFonts w:cs="Arial"/>
          <w:sz w:val="22"/>
          <w:szCs w:val="22"/>
        </w:rPr>
        <w:t xml:space="preserve">ccupational </w:t>
      </w:r>
      <w:r>
        <w:rPr>
          <w:rFonts w:cs="Arial"/>
          <w:sz w:val="22"/>
          <w:szCs w:val="22"/>
        </w:rPr>
        <w:t>h</w:t>
      </w:r>
      <w:r w:rsidRPr="002F525F">
        <w:rPr>
          <w:rFonts w:cs="Arial"/>
          <w:sz w:val="22"/>
          <w:szCs w:val="22"/>
        </w:rPr>
        <w:t xml:space="preserve">ealth and </w:t>
      </w:r>
      <w:r>
        <w:rPr>
          <w:rFonts w:cs="Arial"/>
          <w:sz w:val="22"/>
          <w:szCs w:val="22"/>
        </w:rPr>
        <w:t>s</w:t>
      </w:r>
      <w:r w:rsidRPr="002F525F">
        <w:rPr>
          <w:rFonts w:cs="Arial"/>
          <w:sz w:val="22"/>
          <w:szCs w:val="22"/>
        </w:rPr>
        <w:t>afety (OHS)</w:t>
      </w:r>
      <w:r w:rsidRPr="004713DA">
        <w:rPr>
          <w:rStyle w:val="Hyperlink"/>
          <w:rFonts w:cs="Arial"/>
          <w:color w:val="auto"/>
          <w:sz w:val="22"/>
          <w:szCs w:val="22"/>
          <w:u w:val="none"/>
        </w:rPr>
        <w:t xml:space="preserve"> </w:t>
      </w:r>
      <w:r w:rsidRPr="002F525F">
        <w:rPr>
          <w:rFonts w:cs="Arial"/>
          <w:sz w:val="22"/>
          <w:szCs w:val="22"/>
        </w:rPr>
        <w:t>requirements for the management of potentially hazardous manual handing tasks that increase the risk of causing a Work-Related Musculoskeletal Disorder.</w:t>
      </w:r>
    </w:p>
    <w:p w14:paraId="337CFC66" w14:textId="77777777" w:rsidR="00477DB2" w:rsidRDefault="00477DB2" w:rsidP="00477DB2">
      <w:pPr>
        <w:pStyle w:val="Heading4"/>
      </w:pPr>
      <w:r>
        <w:t>2.</w:t>
      </w:r>
      <w:r>
        <w:tab/>
      </w:r>
      <w:r w:rsidRPr="00477DB2">
        <w:t>Scope</w:t>
      </w:r>
    </w:p>
    <w:p w14:paraId="5CEB98CA" w14:textId="6F230710" w:rsidR="00477DB2" w:rsidRPr="002F525F" w:rsidRDefault="00477DB2" w:rsidP="00477DB2">
      <w:pPr>
        <w:tabs>
          <w:tab w:val="num" w:pos="284"/>
        </w:tabs>
        <w:spacing w:before="120" w:after="120" w:line="276" w:lineRule="auto"/>
        <w:rPr>
          <w:rFonts w:cs="Arial"/>
          <w:sz w:val="22"/>
          <w:szCs w:val="22"/>
        </w:rPr>
      </w:pPr>
      <w:r w:rsidRPr="002F525F">
        <w:rPr>
          <w:rFonts w:cs="Arial"/>
          <w:sz w:val="22"/>
          <w:szCs w:val="22"/>
        </w:rPr>
        <w:t xml:space="preserve">This guide applies to all </w:t>
      </w:r>
      <w:r w:rsidR="007C0C3C">
        <w:rPr>
          <w:rFonts w:cs="Arial"/>
          <w:sz w:val="22"/>
          <w:szCs w:val="22"/>
        </w:rPr>
        <w:t>VCAA</w:t>
      </w:r>
      <w:r w:rsidRPr="002F525F">
        <w:rPr>
          <w:rFonts w:cs="Arial"/>
          <w:sz w:val="22"/>
          <w:szCs w:val="22"/>
        </w:rPr>
        <w:t xml:space="preserve"> workplaces including central offices</w:t>
      </w:r>
      <w:r w:rsidR="007C0C3C">
        <w:rPr>
          <w:rFonts w:cs="Arial"/>
          <w:sz w:val="22"/>
          <w:szCs w:val="22"/>
        </w:rPr>
        <w:t xml:space="preserve"> and assessment venues</w:t>
      </w:r>
      <w:r w:rsidRPr="002F525F">
        <w:rPr>
          <w:rFonts w:cs="Arial"/>
          <w:sz w:val="22"/>
          <w:szCs w:val="22"/>
        </w:rPr>
        <w:t>.</w:t>
      </w:r>
    </w:p>
    <w:p w14:paraId="55515F03" w14:textId="77777777" w:rsidR="00477DB2" w:rsidRDefault="00477DB2" w:rsidP="00477DB2">
      <w:pPr>
        <w:pStyle w:val="Heading4"/>
      </w:pPr>
      <w:r>
        <w:t>3.</w:t>
      </w:r>
      <w:r>
        <w:tab/>
      </w:r>
      <w:r w:rsidRPr="00477DB2">
        <w:t>Guidelines</w:t>
      </w:r>
    </w:p>
    <w:p w14:paraId="2DB6E9EE" w14:textId="77777777" w:rsidR="00477DB2" w:rsidRPr="007F74F7" w:rsidRDefault="00477DB2" w:rsidP="00477DB2">
      <w:pPr>
        <w:pStyle w:val="Heading4"/>
        <w:rPr>
          <w:bCs/>
        </w:rPr>
      </w:pPr>
      <w:r>
        <w:t>3.1</w:t>
      </w:r>
      <w:r>
        <w:tab/>
      </w:r>
      <w:r w:rsidRPr="007F74F7">
        <w:t>What is manual handling?</w:t>
      </w:r>
    </w:p>
    <w:p w14:paraId="5D392241" w14:textId="77777777" w:rsidR="00477DB2" w:rsidRPr="002F525F" w:rsidRDefault="00477DB2" w:rsidP="00477DB2">
      <w:pPr>
        <w:spacing w:before="120" w:after="120" w:line="276" w:lineRule="auto"/>
        <w:rPr>
          <w:rFonts w:cs="Arial"/>
          <w:sz w:val="22"/>
          <w:szCs w:val="22"/>
        </w:rPr>
      </w:pPr>
      <w:r w:rsidRPr="002F525F">
        <w:rPr>
          <w:rFonts w:cs="Arial"/>
          <w:sz w:val="22"/>
          <w:szCs w:val="22"/>
        </w:rPr>
        <w:t xml:space="preserve">Manual handling is any activity requiring the use of force, exerted by a person to lift, lower, push, pull, carry or otherwise move, hold or restrain an object, person or animal. </w:t>
      </w:r>
    </w:p>
    <w:p w14:paraId="73E40CCC" w14:textId="77777777" w:rsidR="00477DB2" w:rsidRPr="00477DB2" w:rsidRDefault="00477DB2" w:rsidP="00477DB2">
      <w:pPr>
        <w:pStyle w:val="Heading4"/>
      </w:pPr>
      <w:r w:rsidRPr="007F74F7">
        <w:t>3.2</w:t>
      </w:r>
      <w:r>
        <w:tab/>
      </w:r>
      <w:r w:rsidRPr="007F74F7">
        <w:t>Where can manual handling occur?</w:t>
      </w:r>
    </w:p>
    <w:p w14:paraId="0ECBF19D" w14:textId="5DF8C09D" w:rsidR="00477DB2" w:rsidRPr="002F525F" w:rsidRDefault="00477DB2" w:rsidP="00477DB2">
      <w:pPr>
        <w:spacing w:before="120" w:after="120" w:line="276" w:lineRule="auto"/>
        <w:rPr>
          <w:rFonts w:cs="Arial"/>
          <w:sz w:val="22"/>
          <w:szCs w:val="22"/>
        </w:rPr>
      </w:pPr>
      <w:r w:rsidRPr="002F525F">
        <w:rPr>
          <w:rFonts w:cs="Arial"/>
          <w:sz w:val="22"/>
          <w:szCs w:val="22"/>
        </w:rPr>
        <w:t>Manual handling tas</w:t>
      </w:r>
      <w:r>
        <w:rPr>
          <w:rFonts w:cs="Arial"/>
          <w:sz w:val="22"/>
          <w:szCs w:val="22"/>
        </w:rPr>
        <w:t xml:space="preserve">ks can occur anywhere within </w:t>
      </w:r>
      <w:r w:rsidR="007C0C3C">
        <w:rPr>
          <w:rFonts w:cs="Arial"/>
          <w:sz w:val="22"/>
          <w:szCs w:val="22"/>
        </w:rPr>
        <w:t>VCAA</w:t>
      </w:r>
      <w:r w:rsidRPr="002F525F">
        <w:rPr>
          <w:rFonts w:cs="Arial"/>
          <w:sz w:val="22"/>
          <w:szCs w:val="22"/>
        </w:rPr>
        <w:t xml:space="preserve"> workplaces, including:</w:t>
      </w:r>
    </w:p>
    <w:p w14:paraId="4100BF1F"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office environments</w:t>
      </w:r>
    </w:p>
    <w:p w14:paraId="54B0CCBF" w14:textId="7D3835DD" w:rsidR="00477DB2" w:rsidRDefault="007C0C3C" w:rsidP="00477DB2">
      <w:pPr>
        <w:pStyle w:val="ListParagraph"/>
        <w:numPr>
          <w:ilvl w:val="0"/>
          <w:numId w:val="17"/>
        </w:numPr>
        <w:spacing w:before="120" w:after="120" w:line="276" w:lineRule="auto"/>
        <w:ind w:left="567" w:hanging="425"/>
        <w:contextualSpacing w:val="0"/>
        <w:rPr>
          <w:rFonts w:ascii="Arial" w:hAnsi="Arial"/>
          <w:sz w:val="22"/>
        </w:rPr>
      </w:pPr>
      <w:r>
        <w:rPr>
          <w:rFonts w:ascii="Arial" w:hAnsi="Arial"/>
          <w:sz w:val="22"/>
        </w:rPr>
        <w:t>assessing venues</w:t>
      </w:r>
    </w:p>
    <w:p w14:paraId="75455B17" w14:textId="589E4BD5" w:rsidR="00C237B4" w:rsidRPr="002F525F" w:rsidRDefault="00C237B4" w:rsidP="00477DB2">
      <w:pPr>
        <w:pStyle w:val="ListParagraph"/>
        <w:numPr>
          <w:ilvl w:val="0"/>
          <w:numId w:val="17"/>
        </w:numPr>
        <w:spacing w:before="120" w:after="120" w:line="276" w:lineRule="auto"/>
        <w:ind w:left="567" w:hanging="425"/>
        <w:contextualSpacing w:val="0"/>
        <w:rPr>
          <w:rFonts w:ascii="Arial" w:hAnsi="Arial"/>
          <w:sz w:val="22"/>
        </w:rPr>
      </w:pPr>
      <w:r>
        <w:rPr>
          <w:rFonts w:ascii="Arial" w:hAnsi="Arial"/>
          <w:sz w:val="22"/>
        </w:rPr>
        <w:t>warehouses</w:t>
      </w:r>
    </w:p>
    <w:p w14:paraId="58FBE2BD" w14:textId="4BD01441"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archive room</w:t>
      </w:r>
      <w:r w:rsidR="00C237B4">
        <w:rPr>
          <w:rFonts w:ascii="Arial" w:hAnsi="Arial"/>
          <w:sz w:val="22"/>
        </w:rPr>
        <w:t>s</w:t>
      </w:r>
    </w:p>
    <w:p w14:paraId="523650C3" w14:textId="41736776" w:rsidR="00477DB2" w:rsidRPr="00477DB2" w:rsidRDefault="00477DB2" w:rsidP="00477DB2">
      <w:pPr>
        <w:pStyle w:val="Heading4"/>
      </w:pPr>
      <w:r w:rsidRPr="007F74F7">
        <w:t>3.3</w:t>
      </w:r>
      <w:r>
        <w:tab/>
      </w:r>
      <w:r w:rsidRPr="007F74F7">
        <w:t xml:space="preserve">Example manual handling tasks undertaken in </w:t>
      </w:r>
      <w:r w:rsidR="007C0C3C">
        <w:t>VCAA</w:t>
      </w:r>
      <w:r w:rsidRPr="007F74F7">
        <w:t xml:space="preserve"> workplaces</w:t>
      </w:r>
    </w:p>
    <w:p w14:paraId="08C53C75" w14:textId="77777777" w:rsidR="00477DB2" w:rsidRPr="002F525F" w:rsidRDefault="00477DB2" w:rsidP="00477DB2">
      <w:pPr>
        <w:spacing w:before="120" w:after="120" w:line="276" w:lineRule="auto"/>
        <w:rPr>
          <w:rFonts w:cs="Arial"/>
          <w:sz w:val="22"/>
          <w:szCs w:val="22"/>
        </w:rPr>
      </w:pPr>
      <w:r w:rsidRPr="002F525F">
        <w:rPr>
          <w:rFonts w:cs="Arial"/>
          <w:sz w:val="22"/>
          <w:szCs w:val="22"/>
        </w:rPr>
        <w:t>Examples of manual handling tasks may include:</w:t>
      </w:r>
    </w:p>
    <w:p w14:paraId="11AD1266"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carrying large number of books / materials</w:t>
      </w:r>
    </w:p>
    <w:p w14:paraId="37A787E1"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lifting or carrying a student</w:t>
      </w:r>
    </w:p>
    <w:p w14:paraId="31149EC0"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pushing a full trolley from a vehicle to point of destination</w:t>
      </w:r>
    </w:p>
    <w:p w14:paraId="7F1B07AF" w14:textId="272C0E3E"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lifting and moving equipment</w:t>
      </w:r>
    </w:p>
    <w:p w14:paraId="4B02BFE8"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storing and retrieving archive boxes above or below shoulder height</w:t>
      </w:r>
    </w:p>
    <w:p w14:paraId="43890085"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moving furniture</w:t>
      </w:r>
    </w:p>
    <w:p w14:paraId="79E5D4F7"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typing at an incorrectly set-up workstation</w:t>
      </w:r>
    </w:p>
    <w:p w14:paraId="01280218" w14:textId="4BBDAE3B"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hanging poster</w:t>
      </w:r>
      <w:r w:rsidR="007C0C3C">
        <w:rPr>
          <w:rFonts w:ascii="Arial" w:hAnsi="Arial"/>
          <w:sz w:val="22"/>
        </w:rPr>
        <w:t>s</w:t>
      </w:r>
    </w:p>
    <w:p w14:paraId="5F87E102" w14:textId="4AD199CF" w:rsidR="00E52028" w:rsidRPr="00C237B4" w:rsidRDefault="00477DB2" w:rsidP="00C237B4">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bending over for extended periods of time to be at the same level as students</w:t>
      </w:r>
    </w:p>
    <w:p w14:paraId="48FDD6ED" w14:textId="77777777" w:rsidR="00477DB2" w:rsidRPr="00477DB2" w:rsidRDefault="00477DB2" w:rsidP="00477DB2">
      <w:pPr>
        <w:pStyle w:val="Heading4"/>
      </w:pPr>
      <w:r w:rsidRPr="007F74F7">
        <w:t>3.4</w:t>
      </w:r>
      <w:r>
        <w:tab/>
      </w:r>
      <w:r w:rsidRPr="007F74F7">
        <w:t>What are the risks of manual handling?</w:t>
      </w:r>
    </w:p>
    <w:p w14:paraId="4D2B20E2" w14:textId="379227D7" w:rsidR="00477DB2" w:rsidRDefault="00477DB2" w:rsidP="00477DB2">
      <w:pPr>
        <w:pStyle w:val="NormalWeb"/>
        <w:spacing w:before="120" w:beforeAutospacing="0" w:after="120" w:afterAutospacing="0" w:line="276" w:lineRule="auto"/>
        <w:rPr>
          <w:rFonts w:ascii="Arial" w:hAnsi="Arial" w:cs="Arial"/>
          <w:sz w:val="22"/>
          <w:szCs w:val="22"/>
        </w:rPr>
      </w:pPr>
      <w:r>
        <w:rPr>
          <w:rFonts w:ascii="Arial" w:hAnsi="Arial" w:cs="Arial"/>
          <w:sz w:val="22"/>
          <w:szCs w:val="22"/>
        </w:rPr>
        <w:t xml:space="preserve">Manual handling injuries make up approximately 10% of total injuries occurring in </w:t>
      </w:r>
      <w:r w:rsidR="00E52028">
        <w:rPr>
          <w:rFonts w:ascii="Arial" w:hAnsi="Arial" w:cs="Arial"/>
          <w:sz w:val="22"/>
          <w:szCs w:val="22"/>
        </w:rPr>
        <w:t>VCAA</w:t>
      </w:r>
      <w:r>
        <w:rPr>
          <w:rFonts w:ascii="Arial" w:hAnsi="Arial" w:cs="Arial"/>
          <w:sz w:val="22"/>
          <w:szCs w:val="22"/>
        </w:rPr>
        <w:t xml:space="preserve"> workplaces.</w:t>
      </w:r>
    </w:p>
    <w:p w14:paraId="0A994F54" w14:textId="72F2D815" w:rsidR="00477DB2" w:rsidRDefault="00477DB2" w:rsidP="00477DB2">
      <w:pPr>
        <w:pStyle w:val="NormalWeb"/>
        <w:spacing w:before="120" w:beforeAutospacing="0" w:after="120" w:afterAutospacing="0" w:line="276" w:lineRule="auto"/>
        <w:rPr>
          <w:rFonts w:ascii="Arial" w:hAnsi="Arial" w:cs="Arial"/>
          <w:sz w:val="22"/>
          <w:szCs w:val="22"/>
        </w:rPr>
      </w:pPr>
      <w:r>
        <w:rPr>
          <w:rFonts w:ascii="Arial" w:hAnsi="Arial" w:cs="Arial"/>
          <w:sz w:val="22"/>
          <w:szCs w:val="22"/>
        </w:rPr>
        <w:lastRenderedPageBreak/>
        <w:t>According to WorkSafe Victoria the most common injuries associated with manual handling for the education sector are:</w:t>
      </w:r>
    </w:p>
    <w:tbl>
      <w:tblPr>
        <w:tblStyle w:val="TableGrid"/>
        <w:tblW w:w="0" w:type="auto"/>
        <w:jc w:val="center"/>
        <w:tblLayout w:type="fixed"/>
        <w:tblLook w:val="04A0" w:firstRow="1" w:lastRow="0" w:firstColumn="1" w:lastColumn="0" w:noHBand="0" w:noVBand="1"/>
        <w:tblCaption w:val="Common manual handling injuries"/>
        <w:tblDescription w:val="Table listing common manual handling injuiries including shoulder, forearm/wrist, back and hand/fingers"/>
      </w:tblPr>
      <w:tblGrid>
        <w:gridCol w:w="4252"/>
        <w:gridCol w:w="4253"/>
      </w:tblGrid>
      <w:tr w:rsidR="00477DB2" w14:paraId="47B614B2" w14:textId="77777777" w:rsidTr="00982BC8">
        <w:trPr>
          <w:tblHeader/>
          <w:jc w:val="center"/>
        </w:trPr>
        <w:tc>
          <w:tcPr>
            <w:tcW w:w="4252" w:type="dxa"/>
            <w:tcBorders>
              <w:bottom w:val="single" w:sz="4" w:space="0" w:color="auto"/>
            </w:tcBorders>
            <w:vAlign w:val="center"/>
          </w:tcPr>
          <w:p w14:paraId="3684F919" w14:textId="77777777" w:rsidR="00477DB2" w:rsidRPr="002B098A" w:rsidRDefault="00477DB2" w:rsidP="00982BC8">
            <w:pPr>
              <w:pStyle w:val="NormalWeb"/>
              <w:spacing w:before="120" w:beforeAutospacing="0" w:after="120" w:afterAutospacing="0"/>
              <w:jc w:val="center"/>
              <w:rPr>
                <w:rFonts w:ascii="Arial" w:hAnsi="Arial" w:cs="Arial"/>
                <w:b/>
                <w:sz w:val="22"/>
                <w:szCs w:val="22"/>
              </w:rPr>
            </w:pPr>
            <w:r w:rsidRPr="002B098A">
              <w:rPr>
                <w:rFonts w:ascii="Arial" w:hAnsi="Arial" w:cs="Arial"/>
                <w:b/>
                <w:sz w:val="22"/>
                <w:szCs w:val="22"/>
              </w:rPr>
              <w:t>Shoulder:</w:t>
            </w:r>
          </w:p>
          <w:p w14:paraId="2654F4AC" w14:textId="77777777" w:rsidR="00477DB2" w:rsidRDefault="00477DB2" w:rsidP="00982BC8">
            <w:pPr>
              <w:pStyle w:val="NormalWeb"/>
              <w:jc w:val="center"/>
              <w:rPr>
                <w:rFonts w:ascii="Arial" w:hAnsi="Arial" w:cs="Arial"/>
                <w:sz w:val="22"/>
                <w:szCs w:val="22"/>
              </w:rPr>
            </w:pPr>
            <w:r>
              <w:rPr>
                <w:rFonts w:ascii="Arial" w:hAnsi="Arial" w:cs="Arial"/>
                <w:sz w:val="22"/>
                <w:szCs w:val="22"/>
              </w:rPr>
              <w:t>Muscular stress/strain from assisting students, moving furniture, or lifting/carrying equipment or materials.</w:t>
            </w:r>
          </w:p>
          <w:p w14:paraId="243B33FE" w14:textId="77777777" w:rsidR="00477DB2" w:rsidRDefault="00477DB2" w:rsidP="00982BC8">
            <w:pPr>
              <w:pStyle w:val="NormalWeb"/>
              <w:jc w:val="center"/>
              <w:rPr>
                <w:rFonts w:ascii="Arial" w:hAnsi="Arial" w:cs="Arial"/>
                <w:sz w:val="22"/>
                <w:szCs w:val="22"/>
              </w:rPr>
            </w:pPr>
            <w:r>
              <w:rPr>
                <w:rFonts w:ascii="Arial" w:hAnsi="Arial" w:cs="Arial"/>
                <w:noProof/>
                <w:sz w:val="22"/>
                <w:szCs w:val="22"/>
              </w:rPr>
              <w:drawing>
                <wp:anchor distT="0" distB="0" distL="114300" distR="114300" simplePos="0" relativeHeight="251659264" behindDoc="0" locked="0" layoutInCell="1" allowOverlap="1" wp14:anchorId="26235B39" wp14:editId="356F6EA4">
                  <wp:simplePos x="0" y="0"/>
                  <wp:positionH relativeFrom="column">
                    <wp:posOffset>563245</wp:posOffset>
                  </wp:positionH>
                  <wp:positionV relativeFrom="paragraph">
                    <wp:posOffset>-8255</wp:posOffset>
                  </wp:positionV>
                  <wp:extent cx="1485265" cy="1123315"/>
                  <wp:effectExtent l="0" t="0" r="635" b="635"/>
                  <wp:wrapSquare wrapText="bothSides"/>
                  <wp:docPr id="7" name="Picture 7" descr="Picture of skeleton focusing on a shoulder" title="Shou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16320" r="41309"/>
                          <a:stretch/>
                        </pic:blipFill>
                        <pic:spPr bwMode="auto">
                          <a:xfrm>
                            <a:off x="0" y="0"/>
                            <a:ext cx="1485265" cy="1123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465205" w14:textId="77777777" w:rsidR="00477DB2" w:rsidRDefault="00477DB2" w:rsidP="00982BC8">
            <w:pPr>
              <w:pStyle w:val="NormalWeb"/>
              <w:jc w:val="center"/>
              <w:rPr>
                <w:rFonts w:ascii="Arial" w:hAnsi="Arial" w:cs="Arial"/>
                <w:sz w:val="22"/>
                <w:szCs w:val="22"/>
              </w:rPr>
            </w:pPr>
          </w:p>
          <w:p w14:paraId="3AC54CE1" w14:textId="77777777" w:rsidR="00477DB2" w:rsidRDefault="00477DB2" w:rsidP="00982BC8">
            <w:pPr>
              <w:pStyle w:val="NormalWeb"/>
              <w:jc w:val="center"/>
              <w:rPr>
                <w:rFonts w:ascii="Arial" w:hAnsi="Arial" w:cs="Arial"/>
                <w:sz w:val="22"/>
                <w:szCs w:val="22"/>
              </w:rPr>
            </w:pPr>
          </w:p>
          <w:p w14:paraId="3E231D05" w14:textId="77777777" w:rsidR="00477DB2" w:rsidRDefault="00477DB2" w:rsidP="00982BC8">
            <w:pPr>
              <w:pStyle w:val="NormalWeb"/>
              <w:jc w:val="center"/>
              <w:rPr>
                <w:rFonts w:ascii="Arial" w:hAnsi="Arial" w:cs="Arial"/>
                <w:sz w:val="22"/>
                <w:szCs w:val="22"/>
              </w:rPr>
            </w:pPr>
          </w:p>
        </w:tc>
        <w:tc>
          <w:tcPr>
            <w:tcW w:w="4253" w:type="dxa"/>
            <w:tcBorders>
              <w:bottom w:val="single" w:sz="4" w:space="0" w:color="auto"/>
            </w:tcBorders>
          </w:tcPr>
          <w:p w14:paraId="641D1504" w14:textId="77777777" w:rsidR="00477DB2" w:rsidRPr="002B098A" w:rsidRDefault="00477DB2" w:rsidP="00982BC8">
            <w:pPr>
              <w:pStyle w:val="NormalWeb"/>
              <w:spacing w:before="120" w:beforeAutospacing="0" w:after="120" w:afterAutospacing="0"/>
              <w:jc w:val="center"/>
              <w:rPr>
                <w:rFonts w:ascii="Arial" w:hAnsi="Arial" w:cs="Arial"/>
                <w:b/>
                <w:sz w:val="22"/>
                <w:szCs w:val="22"/>
              </w:rPr>
            </w:pPr>
            <w:r w:rsidRPr="002B098A">
              <w:rPr>
                <w:rFonts w:ascii="Arial" w:hAnsi="Arial" w:cs="Arial"/>
                <w:b/>
                <w:sz w:val="22"/>
                <w:szCs w:val="22"/>
              </w:rPr>
              <w:t>Forearm/ Wrist:</w:t>
            </w:r>
          </w:p>
          <w:p w14:paraId="4ABC303D" w14:textId="77777777" w:rsidR="00477DB2" w:rsidRDefault="00477DB2" w:rsidP="00982BC8">
            <w:pPr>
              <w:pStyle w:val="NormalWeb"/>
              <w:jc w:val="center"/>
            </w:pPr>
            <w:r>
              <w:rPr>
                <w:rFonts w:ascii="Arial" w:hAnsi="Arial" w:cs="Arial"/>
                <w:sz w:val="22"/>
                <w:szCs w:val="22"/>
              </w:rPr>
              <w:t>Muscular stress/ strain from repetitive movements (e.g. computer use).</w:t>
            </w:r>
            <w:r>
              <w:t xml:space="preserve"> </w:t>
            </w:r>
          </w:p>
          <w:p w14:paraId="309382AE" w14:textId="77777777" w:rsidR="00477DB2" w:rsidRDefault="00477DB2" w:rsidP="00982BC8">
            <w:pPr>
              <w:pStyle w:val="NormalWeb"/>
              <w:jc w:val="center"/>
            </w:pPr>
            <w:r>
              <w:rPr>
                <w:noProof/>
              </w:rPr>
              <w:drawing>
                <wp:inline distT="0" distB="0" distL="0" distR="0" wp14:anchorId="0EF45782" wp14:editId="4ECDC61B">
                  <wp:extent cx="2086266" cy="1095528"/>
                  <wp:effectExtent l="0" t="0" r="9525" b="9525"/>
                  <wp:docPr id="22" name="Picture 22" descr="Picture of Forearm/wrist focusing on wrist strain from repetitive movements" title="Forearm/Wr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arm.PNG"/>
                          <pic:cNvPicPr/>
                        </pic:nvPicPr>
                        <pic:blipFill>
                          <a:blip r:embed="rId11">
                            <a:extLst>
                              <a:ext uri="{28A0092B-C50C-407E-A947-70E740481C1C}">
                                <a14:useLocalDpi xmlns:a14="http://schemas.microsoft.com/office/drawing/2010/main" val="0"/>
                              </a:ext>
                            </a:extLst>
                          </a:blip>
                          <a:stretch>
                            <a:fillRect/>
                          </a:stretch>
                        </pic:blipFill>
                        <pic:spPr>
                          <a:xfrm>
                            <a:off x="0" y="0"/>
                            <a:ext cx="2086266" cy="1095528"/>
                          </a:xfrm>
                          <a:prstGeom prst="rect">
                            <a:avLst/>
                          </a:prstGeom>
                        </pic:spPr>
                      </pic:pic>
                    </a:graphicData>
                  </a:graphic>
                </wp:inline>
              </w:drawing>
            </w:r>
          </w:p>
          <w:p w14:paraId="260923FB" w14:textId="77777777" w:rsidR="00477DB2" w:rsidRDefault="00477DB2" w:rsidP="00982BC8">
            <w:pPr>
              <w:pStyle w:val="NormalWeb"/>
              <w:rPr>
                <w:rFonts w:ascii="Arial" w:hAnsi="Arial" w:cs="Arial"/>
                <w:sz w:val="22"/>
                <w:szCs w:val="22"/>
              </w:rPr>
            </w:pPr>
          </w:p>
        </w:tc>
      </w:tr>
      <w:tr w:rsidR="00477DB2" w14:paraId="4742882F" w14:textId="77777777" w:rsidTr="00982BC8">
        <w:trPr>
          <w:trHeight w:val="3609"/>
          <w:jc w:val="center"/>
        </w:trPr>
        <w:tc>
          <w:tcPr>
            <w:tcW w:w="4252" w:type="dxa"/>
          </w:tcPr>
          <w:p w14:paraId="2F44D991" w14:textId="77777777" w:rsidR="00477DB2" w:rsidRPr="002B098A" w:rsidRDefault="00477DB2" w:rsidP="00982BC8">
            <w:pPr>
              <w:pStyle w:val="NormalWeb"/>
              <w:spacing w:before="120" w:beforeAutospacing="0" w:after="120" w:afterAutospacing="0"/>
              <w:jc w:val="center"/>
              <w:rPr>
                <w:rFonts w:ascii="Arial" w:hAnsi="Arial" w:cs="Arial"/>
                <w:b/>
                <w:sz w:val="22"/>
                <w:szCs w:val="22"/>
              </w:rPr>
            </w:pPr>
            <w:r w:rsidRPr="002B098A">
              <w:rPr>
                <w:rFonts w:ascii="Arial" w:hAnsi="Arial" w:cs="Arial"/>
                <w:b/>
                <w:sz w:val="22"/>
                <w:szCs w:val="22"/>
              </w:rPr>
              <w:t>Back:</w:t>
            </w:r>
          </w:p>
          <w:p w14:paraId="7F5B4E89" w14:textId="77777777" w:rsidR="00477DB2" w:rsidRDefault="00477DB2" w:rsidP="00982BC8">
            <w:pPr>
              <w:pStyle w:val="NormalWeb"/>
              <w:jc w:val="center"/>
            </w:pPr>
            <w:r>
              <w:rPr>
                <w:rFonts w:ascii="Arial" w:hAnsi="Arial" w:cs="Arial"/>
                <w:sz w:val="22"/>
                <w:szCs w:val="22"/>
              </w:rPr>
              <w:t>Muscular stress/strain from lifting, assisting or restraining students, bending down, moving furniture or boxes.</w:t>
            </w:r>
          </w:p>
          <w:p w14:paraId="6CE0ED2E" w14:textId="77777777" w:rsidR="00477DB2" w:rsidRDefault="00477DB2" w:rsidP="00982BC8">
            <w:pPr>
              <w:pStyle w:val="NormalWeb"/>
              <w:jc w:val="center"/>
              <w:rPr>
                <w:rFonts w:ascii="Arial" w:hAnsi="Arial" w:cs="Arial"/>
                <w:sz w:val="22"/>
                <w:szCs w:val="22"/>
              </w:rPr>
            </w:pPr>
            <w:r>
              <w:rPr>
                <w:rFonts w:ascii="Arial" w:hAnsi="Arial" w:cs="Arial"/>
                <w:noProof/>
                <w:sz w:val="22"/>
                <w:szCs w:val="22"/>
              </w:rPr>
              <w:drawing>
                <wp:inline distT="0" distB="0" distL="0" distR="0" wp14:anchorId="4735D645" wp14:editId="7769F472">
                  <wp:extent cx="2562860" cy="1091565"/>
                  <wp:effectExtent l="0" t="0" r="8890" b="0"/>
                  <wp:docPr id="25" name="Picture 25" descr="Image result of muscle strain on the lwoer back of the spine" title="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PNG"/>
                          <pic:cNvPicPr/>
                        </pic:nvPicPr>
                        <pic:blipFill>
                          <a:blip r:embed="rId12">
                            <a:extLst>
                              <a:ext uri="{28A0092B-C50C-407E-A947-70E740481C1C}">
                                <a14:useLocalDpi xmlns:a14="http://schemas.microsoft.com/office/drawing/2010/main" val="0"/>
                              </a:ext>
                            </a:extLst>
                          </a:blip>
                          <a:stretch>
                            <a:fillRect/>
                          </a:stretch>
                        </pic:blipFill>
                        <pic:spPr>
                          <a:xfrm>
                            <a:off x="0" y="0"/>
                            <a:ext cx="2562860" cy="1091565"/>
                          </a:xfrm>
                          <a:prstGeom prst="rect">
                            <a:avLst/>
                          </a:prstGeom>
                        </pic:spPr>
                      </pic:pic>
                    </a:graphicData>
                  </a:graphic>
                </wp:inline>
              </w:drawing>
            </w:r>
          </w:p>
        </w:tc>
        <w:tc>
          <w:tcPr>
            <w:tcW w:w="4253" w:type="dxa"/>
            <w:vAlign w:val="center"/>
          </w:tcPr>
          <w:p w14:paraId="0BF7F107" w14:textId="77777777" w:rsidR="00477DB2" w:rsidRPr="00347AF5" w:rsidRDefault="00477DB2" w:rsidP="00982BC8">
            <w:pPr>
              <w:pStyle w:val="NormalWeb"/>
              <w:spacing w:before="120" w:beforeAutospacing="0" w:after="120" w:afterAutospacing="0"/>
              <w:jc w:val="center"/>
              <w:rPr>
                <w:rFonts w:ascii="Arial" w:hAnsi="Arial" w:cs="Arial"/>
                <w:b/>
                <w:sz w:val="22"/>
                <w:szCs w:val="22"/>
              </w:rPr>
            </w:pPr>
            <w:r w:rsidRPr="00347AF5">
              <w:rPr>
                <w:rFonts w:ascii="Arial" w:hAnsi="Arial" w:cs="Arial"/>
                <w:b/>
                <w:sz w:val="22"/>
                <w:szCs w:val="22"/>
              </w:rPr>
              <w:t>Hand / Fingers:</w:t>
            </w:r>
          </w:p>
          <w:p w14:paraId="41E66200" w14:textId="77777777" w:rsidR="00477DB2" w:rsidRDefault="00477DB2" w:rsidP="00982BC8">
            <w:pPr>
              <w:pStyle w:val="NormalWeb"/>
              <w:jc w:val="center"/>
              <w:rPr>
                <w:rFonts w:ascii="Arial" w:hAnsi="Arial" w:cs="Arial"/>
                <w:sz w:val="22"/>
                <w:szCs w:val="22"/>
              </w:rPr>
            </w:pPr>
            <w:r>
              <w:rPr>
                <w:rFonts w:ascii="Arial" w:hAnsi="Arial" w:cs="Arial"/>
                <w:noProof/>
                <w:sz w:val="22"/>
                <w:szCs w:val="22"/>
              </w:rPr>
              <w:drawing>
                <wp:anchor distT="0" distB="0" distL="114300" distR="114300" simplePos="0" relativeHeight="251686912" behindDoc="1" locked="0" layoutInCell="1" allowOverlap="1" wp14:anchorId="36D3C262" wp14:editId="74D504F0">
                  <wp:simplePos x="0" y="0"/>
                  <wp:positionH relativeFrom="column">
                    <wp:posOffset>790575</wp:posOffset>
                  </wp:positionH>
                  <wp:positionV relativeFrom="paragraph">
                    <wp:posOffset>656590</wp:posOffset>
                  </wp:positionV>
                  <wp:extent cx="904875" cy="1304925"/>
                  <wp:effectExtent l="0" t="0" r="9525" b="9525"/>
                  <wp:wrapTight wrapText="bothSides">
                    <wp:wrapPolygon edited="0">
                      <wp:start x="0" y="0"/>
                      <wp:lineTo x="0" y="21442"/>
                      <wp:lineTo x="21373" y="21442"/>
                      <wp:lineTo x="21373" y="0"/>
                      <wp:lineTo x="0" y="0"/>
                    </wp:wrapPolygon>
                  </wp:wrapTight>
                  <wp:docPr id="24" name="Picture 24" descr="Image result of fractures or joint injury to the hand and fingers" title="Hand/Fin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ger.PNG"/>
                          <pic:cNvPicPr/>
                        </pic:nvPicPr>
                        <pic:blipFill>
                          <a:blip r:embed="rId13">
                            <a:extLst>
                              <a:ext uri="{28A0092B-C50C-407E-A947-70E740481C1C}">
                                <a14:useLocalDpi xmlns:a14="http://schemas.microsoft.com/office/drawing/2010/main" val="0"/>
                              </a:ext>
                            </a:extLst>
                          </a:blip>
                          <a:stretch>
                            <a:fillRect/>
                          </a:stretch>
                        </pic:blipFill>
                        <pic:spPr>
                          <a:xfrm>
                            <a:off x="0" y="0"/>
                            <a:ext cx="904875" cy="13049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2"/>
                <w:szCs w:val="22"/>
              </w:rPr>
              <w:t>Fractures and traumatic joint/muscle injury during physical activity or practical classes</w:t>
            </w:r>
          </w:p>
          <w:p w14:paraId="3E4A6647" w14:textId="77777777" w:rsidR="00477DB2" w:rsidRDefault="00477DB2" w:rsidP="00982BC8">
            <w:pPr>
              <w:pStyle w:val="NormalWeb"/>
              <w:jc w:val="center"/>
              <w:rPr>
                <w:rFonts w:ascii="Arial" w:hAnsi="Arial" w:cs="Arial"/>
                <w:sz w:val="22"/>
                <w:szCs w:val="22"/>
              </w:rPr>
            </w:pPr>
          </w:p>
        </w:tc>
      </w:tr>
    </w:tbl>
    <w:p w14:paraId="5E6F5D79" w14:textId="77777777" w:rsidR="00477DB2" w:rsidRPr="00F04A1E" w:rsidRDefault="00477DB2" w:rsidP="00477DB2">
      <w:pPr>
        <w:pStyle w:val="NormalWeb"/>
        <w:spacing w:before="240" w:beforeAutospacing="0" w:after="120" w:afterAutospacing="0" w:line="276" w:lineRule="auto"/>
        <w:rPr>
          <w:rFonts w:ascii="Arial" w:hAnsi="Arial" w:cs="Arial"/>
          <w:sz w:val="22"/>
          <w:szCs w:val="22"/>
        </w:rPr>
      </w:pPr>
      <w:r>
        <w:rPr>
          <w:rFonts w:ascii="Arial" w:hAnsi="Arial" w:cs="Arial"/>
          <w:sz w:val="22"/>
          <w:szCs w:val="22"/>
        </w:rPr>
        <w:t xml:space="preserve">The above injures are referred to as Work-Related Musculoskeletal Disorders </w:t>
      </w:r>
      <w:r w:rsidRPr="00501EBE">
        <w:rPr>
          <w:rFonts w:ascii="Arial" w:hAnsi="Arial" w:cs="Arial"/>
          <w:sz w:val="22"/>
          <w:szCs w:val="22"/>
        </w:rPr>
        <w:t>(WMSD)</w:t>
      </w:r>
      <w:r>
        <w:rPr>
          <w:rFonts w:ascii="Arial" w:hAnsi="Arial" w:cs="Arial"/>
          <w:sz w:val="22"/>
          <w:szCs w:val="22"/>
        </w:rPr>
        <w:t xml:space="preserve"> and can occur as a result from </w:t>
      </w:r>
      <w:r w:rsidRPr="00F04A1E">
        <w:rPr>
          <w:rFonts w:ascii="Arial" w:hAnsi="Arial" w:cs="Arial"/>
          <w:sz w:val="22"/>
          <w:szCs w:val="22"/>
        </w:rPr>
        <w:t>repeated damage or strain, or, in some instances, from a single case of overburdening</w:t>
      </w:r>
      <w:r>
        <w:rPr>
          <w:rFonts w:ascii="Arial" w:hAnsi="Arial" w:cs="Arial"/>
          <w:sz w:val="22"/>
          <w:szCs w:val="22"/>
        </w:rPr>
        <w:t>.</w:t>
      </w:r>
      <w:r w:rsidRPr="00F04A1E">
        <w:rPr>
          <w:rFonts w:ascii="Arial" w:hAnsi="Arial" w:cs="Arial"/>
          <w:sz w:val="22"/>
          <w:szCs w:val="22"/>
        </w:rPr>
        <w:t xml:space="preserve"> </w:t>
      </w:r>
    </w:p>
    <w:p w14:paraId="7161C219" w14:textId="77777777" w:rsidR="00477DB2" w:rsidRPr="002F525F" w:rsidRDefault="00477DB2" w:rsidP="00477DB2">
      <w:pPr>
        <w:pStyle w:val="NormalWeb"/>
        <w:spacing w:before="120" w:beforeAutospacing="0" w:after="120" w:afterAutospacing="0" w:line="276" w:lineRule="auto"/>
        <w:rPr>
          <w:rFonts w:ascii="Arial" w:hAnsi="Arial" w:cs="Arial"/>
          <w:sz w:val="22"/>
          <w:szCs w:val="22"/>
        </w:rPr>
      </w:pPr>
      <w:r w:rsidRPr="002F525F">
        <w:rPr>
          <w:rFonts w:ascii="Arial" w:hAnsi="Arial" w:cs="Arial"/>
          <w:sz w:val="22"/>
          <w:szCs w:val="22"/>
        </w:rPr>
        <w:t>Other common injuries associated with manual handling include:</w:t>
      </w:r>
    </w:p>
    <w:p w14:paraId="4E601C70" w14:textId="77777777" w:rsidR="00477DB2" w:rsidRPr="002F525F" w:rsidRDefault="00477DB2" w:rsidP="00477DB2">
      <w:pPr>
        <w:pStyle w:val="ListParagraph"/>
        <w:numPr>
          <w:ilvl w:val="0"/>
          <w:numId w:val="17"/>
        </w:numPr>
        <w:spacing w:before="120" w:after="120" w:line="276" w:lineRule="auto"/>
        <w:ind w:left="425" w:hanging="425"/>
        <w:contextualSpacing w:val="0"/>
        <w:rPr>
          <w:rFonts w:ascii="Arial" w:hAnsi="Arial"/>
          <w:sz w:val="22"/>
        </w:rPr>
      </w:pPr>
      <w:r w:rsidRPr="002F525F">
        <w:rPr>
          <w:rFonts w:ascii="Arial" w:hAnsi="Arial"/>
          <w:sz w:val="22"/>
        </w:rPr>
        <w:t>injuries to muscles, ligaments, intervertebral disc and other structures in the back</w:t>
      </w:r>
    </w:p>
    <w:p w14:paraId="582FC921" w14:textId="77777777" w:rsidR="00477DB2" w:rsidRPr="002F525F" w:rsidRDefault="00477DB2" w:rsidP="00477DB2">
      <w:pPr>
        <w:pStyle w:val="ListParagraph"/>
        <w:numPr>
          <w:ilvl w:val="0"/>
          <w:numId w:val="17"/>
        </w:numPr>
        <w:spacing w:before="120" w:after="120" w:line="276" w:lineRule="auto"/>
        <w:ind w:left="425" w:hanging="425"/>
        <w:contextualSpacing w:val="0"/>
        <w:rPr>
          <w:rFonts w:ascii="Arial" w:hAnsi="Arial"/>
          <w:sz w:val="22"/>
        </w:rPr>
      </w:pPr>
      <w:r w:rsidRPr="002F525F">
        <w:rPr>
          <w:rFonts w:ascii="Arial" w:hAnsi="Arial"/>
          <w:sz w:val="22"/>
        </w:rPr>
        <w:t>injuries to soft tissues such as nerves, ligaments and tendons in the wrist, arms, shoulders, neck or legs</w:t>
      </w:r>
    </w:p>
    <w:p w14:paraId="3C43EC07" w14:textId="77777777" w:rsidR="00477DB2" w:rsidRPr="002F525F" w:rsidRDefault="00477DB2" w:rsidP="00477DB2">
      <w:pPr>
        <w:pStyle w:val="ListParagraph"/>
        <w:numPr>
          <w:ilvl w:val="0"/>
          <w:numId w:val="17"/>
        </w:numPr>
        <w:spacing w:before="120" w:after="120" w:line="276" w:lineRule="auto"/>
        <w:ind w:left="425" w:hanging="425"/>
        <w:contextualSpacing w:val="0"/>
        <w:rPr>
          <w:rFonts w:ascii="Arial" w:hAnsi="Arial"/>
          <w:sz w:val="22"/>
        </w:rPr>
      </w:pPr>
      <w:r w:rsidRPr="002F525F">
        <w:rPr>
          <w:rFonts w:ascii="Arial" w:hAnsi="Arial"/>
          <w:sz w:val="22"/>
        </w:rPr>
        <w:t>abdominal hernias</w:t>
      </w:r>
    </w:p>
    <w:p w14:paraId="14C297BF" w14:textId="77777777" w:rsidR="00477DB2" w:rsidRDefault="00477DB2" w:rsidP="00477DB2">
      <w:pPr>
        <w:pStyle w:val="ListParagraph"/>
        <w:numPr>
          <w:ilvl w:val="0"/>
          <w:numId w:val="17"/>
        </w:numPr>
        <w:spacing w:before="120" w:after="120" w:line="276" w:lineRule="auto"/>
        <w:ind w:left="425" w:hanging="425"/>
        <w:contextualSpacing w:val="0"/>
        <w:rPr>
          <w:rFonts w:ascii="Arial" w:hAnsi="Arial"/>
          <w:sz w:val="22"/>
        </w:rPr>
      </w:pPr>
      <w:r w:rsidRPr="002F525F">
        <w:rPr>
          <w:rFonts w:ascii="Arial" w:hAnsi="Arial"/>
          <w:sz w:val="22"/>
        </w:rPr>
        <w:t>chronic pain.</w:t>
      </w:r>
    </w:p>
    <w:p w14:paraId="08442DA4" w14:textId="77777777" w:rsidR="00477DB2" w:rsidRPr="00477DB2" w:rsidRDefault="00477DB2" w:rsidP="00477DB2">
      <w:pPr>
        <w:pStyle w:val="Heading4"/>
      </w:pPr>
      <w:r w:rsidRPr="007F74F7">
        <w:t>3.5</w:t>
      </w:r>
      <w:r>
        <w:tab/>
      </w:r>
      <w:r w:rsidRPr="007F74F7">
        <w:t>What makes manual handling hazardous?</w:t>
      </w:r>
    </w:p>
    <w:p w14:paraId="3A97A958" w14:textId="77777777" w:rsidR="00477DB2" w:rsidRPr="002F525F" w:rsidRDefault="00477DB2" w:rsidP="00477DB2">
      <w:pPr>
        <w:spacing w:before="120" w:after="120" w:line="276" w:lineRule="auto"/>
        <w:rPr>
          <w:rFonts w:cs="Arial"/>
          <w:sz w:val="22"/>
          <w:szCs w:val="22"/>
        </w:rPr>
      </w:pPr>
      <w:r w:rsidRPr="002F525F">
        <w:rPr>
          <w:rFonts w:cs="Arial"/>
          <w:sz w:val="22"/>
          <w:szCs w:val="22"/>
        </w:rPr>
        <w:t>Four key risk factors that can make manual handling tasks hazardous include:</w:t>
      </w:r>
    </w:p>
    <w:p w14:paraId="67487AB8" w14:textId="77777777" w:rsidR="00477DB2" w:rsidRPr="002F525F" w:rsidRDefault="00477DB2" w:rsidP="00477DB2">
      <w:pPr>
        <w:pStyle w:val="ListParagraph"/>
        <w:numPr>
          <w:ilvl w:val="0"/>
          <w:numId w:val="17"/>
        </w:numPr>
        <w:spacing w:before="120" w:after="120" w:line="276" w:lineRule="auto"/>
        <w:ind w:left="425" w:hanging="425"/>
        <w:contextualSpacing w:val="0"/>
        <w:rPr>
          <w:rFonts w:ascii="Arial" w:hAnsi="Arial"/>
          <w:sz w:val="22"/>
        </w:rPr>
      </w:pPr>
      <w:r w:rsidRPr="002F525F">
        <w:rPr>
          <w:rFonts w:ascii="Arial" w:hAnsi="Arial"/>
          <w:sz w:val="22"/>
        </w:rPr>
        <w:t>Task</w:t>
      </w:r>
    </w:p>
    <w:p w14:paraId="6298D84E" w14:textId="77777777" w:rsidR="00477DB2" w:rsidRPr="002F525F" w:rsidRDefault="00477DB2" w:rsidP="00477DB2">
      <w:pPr>
        <w:pStyle w:val="ListParagraph"/>
        <w:numPr>
          <w:ilvl w:val="0"/>
          <w:numId w:val="17"/>
        </w:numPr>
        <w:spacing w:before="120" w:after="120" w:line="276" w:lineRule="auto"/>
        <w:ind w:left="425" w:hanging="425"/>
        <w:contextualSpacing w:val="0"/>
        <w:rPr>
          <w:rFonts w:ascii="Arial" w:hAnsi="Arial"/>
          <w:sz w:val="22"/>
        </w:rPr>
      </w:pPr>
      <w:r w:rsidRPr="002F525F">
        <w:rPr>
          <w:rFonts w:ascii="Arial" w:hAnsi="Arial"/>
          <w:sz w:val="22"/>
        </w:rPr>
        <w:t>Individual</w:t>
      </w:r>
    </w:p>
    <w:p w14:paraId="1CAF2505" w14:textId="77777777" w:rsidR="00477DB2" w:rsidRPr="002F525F" w:rsidRDefault="00477DB2" w:rsidP="00477DB2">
      <w:pPr>
        <w:pStyle w:val="ListParagraph"/>
        <w:numPr>
          <w:ilvl w:val="0"/>
          <w:numId w:val="17"/>
        </w:numPr>
        <w:spacing w:before="120" w:after="120" w:line="276" w:lineRule="auto"/>
        <w:ind w:left="425" w:hanging="425"/>
        <w:contextualSpacing w:val="0"/>
        <w:rPr>
          <w:rFonts w:ascii="Arial" w:hAnsi="Arial"/>
          <w:sz w:val="22"/>
        </w:rPr>
      </w:pPr>
      <w:r w:rsidRPr="002F525F">
        <w:rPr>
          <w:rFonts w:ascii="Arial" w:hAnsi="Arial"/>
          <w:sz w:val="22"/>
        </w:rPr>
        <w:t>Load</w:t>
      </w:r>
    </w:p>
    <w:p w14:paraId="08583E5F" w14:textId="1FB3C7B2" w:rsidR="00E52028" w:rsidRPr="00C237B4" w:rsidRDefault="00477DB2" w:rsidP="00C237B4">
      <w:pPr>
        <w:pStyle w:val="ListParagraph"/>
        <w:numPr>
          <w:ilvl w:val="0"/>
          <w:numId w:val="17"/>
        </w:numPr>
        <w:spacing w:before="120" w:after="120" w:line="276" w:lineRule="auto"/>
        <w:ind w:left="425" w:hanging="425"/>
        <w:contextualSpacing w:val="0"/>
        <w:rPr>
          <w:rFonts w:ascii="Arial" w:hAnsi="Arial"/>
          <w:sz w:val="22"/>
        </w:rPr>
      </w:pPr>
      <w:r w:rsidRPr="002F525F">
        <w:rPr>
          <w:rFonts w:ascii="Arial" w:hAnsi="Arial"/>
          <w:sz w:val="22"/>
        </w:rPr>
        <w:t>Environment</w:t>
      </w:r>
    </w:p>
    <w:p w14:paraId="5E51D25D" w14:textId="77777777" w:rsidR="00477DB2" w:rsidRPr="002F525F" w:rsidRDefault="00477DB2" w:rsidP="00477DB2">
      <w:pPr>
        <w:spacing w:before="120" w:after="120" w:line="276" w:lineRule="auto"/>
        <w:rPr>
          <w:rFonts w:cs="Arial"/>
          <w:sz w:val="22"/>
          <w:szCs w:val="22"/>
        </w:rPr>
      </w:pPr>
      <w:r w:rsidRPr="002F525F">
        <w:rPr>
          <w:rFonts w:cs="Arial"/>
          <w:sz w:val="22"/>
          <w:szCs w:val="22"/>
        </w:rPr>
        <w:t xml:space="preserve">These risk factors can be easily remembered as </w:t>
      </w:r>
      <w:r w:rsidRPr="002F525F">
        <w:rPr>
          <w:rFonts w:cs="Arial"/>
          <w:b/>
          <w:sz w:val="22"/>
          <w:szCs w:val="22"/>
        </w:rPr>
        <w:t>‘TILE’</w:t>
      </w:r>
      <w:r w:rsidRPr="002F525F">
        <w:rPr>
          <w:rFonts w:cs="Arial"/>
          <w:sz w:val="22"/>
          <w:szCs w:val="22"/>
        </w:rPr>
        <w:t>:</w:t>
      </w:r>
    </w:p>
    <w:tbl>
      <w:tblPr>
        <w:tblStyle w:val="TableGrid"/>
        <w:tblW w:w="5000" w:type="pct"/>
        <w:tblLook w:val="04A0" w:firstRow="1" w:lastRow="0" w:firstColumn="1" w:lastColumn="0" w:noHBand="0" w:noVBand="1"/>
        <w:tblCaption w:val="Risk Factors - Task"/>
        <w:tblDescription w:val="Table of Task risk factors listing sub-factors and providing descriptions and images of those sub-factors"/>
      </w:tblPr>
      <w:tblGrid>
        <w:gridCol w:w="2066"/>
        <w:gridCol w:w="3996"/>
        <w:gridCol w:w="4394"/>
      </w:tblGrid>
      <w:tr w:rsidR="00477DB2" w:rsidRPr="00F04A1E" w14:paraId="135C6306" w14:textId="77777777" w:rsidTr="00982BC8">
        <w:trPr>
          <w:tblHeader/>
        </w:trPr>
        <w:tc>
          <w:tcPr>
            <w:tcW w:w="5000" w:type="pct"/>
            <w:gridSpan w:val="3"/>
            <w:shd w:val="clear" w:color="auto" w:fill="004EA8"/>
          </w:tcPr>
          <w:p w14:paraId="04001CC5" w14:textId="77777777" w:rsidR="00477DB2" w:rsidRPr="004265CD" w:rsidRDefault="00477DB2" w:rsidP="00982BC8">
            <w:pPr>
              <w:spacing w:before="60" w:after="60"/>
              <w:jc w:val="center"/>
              <w:rPr>
                <w:rFonts w:cs="Arial"/>
                <w:b/>
                <w:sz w:val="28"/>
              </w:rPr>
            </w:pPr>
            <w:r w:rsidRPr="002F525F">
              <w:rPr>
                <w:rFonts w:cs="Arial"/>
                <w:b/>
                <w:color w:val="FFFFFF" w:themeColor="background1"/>
                <w:sz w:val="28"/>
              </w:rPr>
              <w:lastRenderedPageBreak/>
              <w:t>Task</w:t>
            </w:r>
          </w:p>
        </w:tc>
      </w:tr>
      <w:tr w:rsidR="00477DB2" w:rsidRPr="00F04A1E" w14:paraId="175382B8" w14:textId="77777777" w:rsidTr="00982BC8">
        <w:tc>
          <w:tcPr>
            <w:tcW w:w="988" w:type="pct"/>
          </w:tcPr>
          <w:p w14:paraId="5A4F8C29" w14:textId="77777777" w:rsidR="00477DB2" w:rsidRPr="00F04A1E" w:rsidRDefault="00477DB2" w:rsidP="00E52028">
            <w:pPr>
              <w:spacing w:before="60" w:after="60"/>
              <w:rPr>
                <w:rFonts w:cs="Arial"/>
                <w:b/>
              </w:rPr>
            </w:pPr>
            <w:r>
              <w:rPr>
                <w:rFonts w:cs="Arial"/>
                <w:b/>
              </w:rPr>
              <w:t>Sub-Factors</w:t>
            </w:r>
          </w:p>
        </w:tc>
        <w:tc>
          <w:tcPr>
            <w:tcW w:w="1911" w:type="pct"/>
          </w:tcPr>
          <w:p w14:paraId="38C0D677" w14:textId="77777777" w:rsidR="00477DB2" w:rsidRPr="00F04A1E" w:rsidRDefault="00477DB2" w:rsidP="00E52028">
            <w:pPr>
              <w:spacing w:before="60" w:after="60"/>
              <w:rPr>
                <w:rFonts w:cs="Arial"/>
                <w:b/>
              </w:rPr>
            </w:pPr>
            <w:r w:rsidRPr="00F04A1E">
              <w:rPr>
                <w:rFonts w:cs="Arial"/>
                <w:b/>
              </w:rPr>
              <w:t>Description</w:t>
            </w:r>
          </w:p>
        </w:tc>
        <w:tc>
          <w:tcPr>
            <w:tcW w:w="2102" w:type="pct"/>
          </w:tcPr>
          <w:p w14:paraId="58F05757" w14:textId="77777777" w:rsidR="00477DB2" w:rsidRPr="00F04A1E" w:rsidRDefault="00477DB2" w:rsidP="00E52028">
            <w:pPr>
              <w:spacing w:before="60" w:after="60"/>
              <w:rPr>
                <w:rFonts w:cs="Arial"/>
                <w:b/>
              </w:rPr>
            </w:pPr>
            <w:r>
              <w:rPr>
                <w:rFonts w:cs="Arial"/>
                <w:b/>
              </w:rPr>
              <w:t>Image</w:t>
            </w:r>
          </w:p>
        </w:tc>
      </w:tr>
      <w:tr w:rsidR="00477DB2" w:rsidRPr="00F04A1E" w14:paraId="41286AAA" w14:textId="77777777" w:rsidTr="00E52028">
        <w:trPr>
          <w:trHeight w:val="2766"/>
        </w:trPr>
        <w:tc>
          <w:tcPr>
            <w:tcW w:w="988" w:type="pct"/>
          </w:tcPr>
          <w:p w14:paraId="79CA85B6" w14:textId="77777777" w:rsidR="00477DB2" w:rsidRPr="002F525F" w:rsidRDefault="00477DB2" w:rsidP="00E52028">
            <w:pPr>
              <w:spacing w:before="60" w:after="60"/>
              <w:rPr>
                <w:rFonts w:cs="Arial"/>
                <w:sz w:val="22"/>
                <w:szCs w:val="22"/>
              </w:rPr>
            </w:pPr>
            <w:r w:rsidRPr="002F525F">
              <w:rPr>
                <w:rFonts w:cs="Arial"/>
                <w:sz w:val="22"/>
                <w:szCs w:val="22"/>
              </w:rPr>
              <w:t>Task is too strenuous</w:t>
            </w:r>
          </w:p>
        </w:tc>
        <w:tc>
          <w:tcPr>
            <w:tcW w:w="1911" w:type="pct"/>
          </w:tcPr>
          <w:p w14:paraId="69789226"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Tasks undertaken too frequently with insufficient rest breaks</w:t>
            </w:r>
          </w:p>
          <w:p w14:paraId="518B9F89"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Tasks undertaken for long periods of time / long distance</w:t>
            </w:r>
          </w:p>
          <w:p w14:paraId="74741B8A"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Imposed working speed process unable to be altered</w:t>
            </w:r>
          </w:p>
        </w:tc>
        <w:tc>
          <w:tcPr>
            <w:tcW w:w="2102" w:type="pct"/>
            <w:vAlign w:val="center"/>
          </w:tcPr>
          <w:p w14:paraId="255175FE" w14:textId="77777777" w:rsidR="00477DB2" w:rsidRPr="0083073C" w:rsidRDefault="00477DB2" w:rsidP="00E52028">
            <w:pPr>
              <w:spacing w:before="60" w:after="60"/>
              <w:rPr>
                <w:rFonts w:cs="Arial"/>
              </w:rPr>
            </w:pPr>
            <w:r>
              <w:rPr>
                <w:noProof/>
              </w:rPr>
              <w:drawing>
                <wp:anchor distT="0" distB="0" distL="114300" distR="114300" simplePos="0" relativeHeight="251660288" behindDoc="0" locked="0" layoutInCell="1" allowOverlap="1" wp14:anchorId="2B2B5523" wp14:editId="386DF38F">
                  <wp:simplePos x="0" y="0"/>
                  <wp:positionH relativeFrom="column">
                    <wp:posOffset>57150</wp:posOffset>
                  </wp:positionH>
                  <wp:positionV relativeFrom="paragraph">
                    <wp:posOffset>149860</wp:posOffset>
                  </wp:positionV>
                  <wp:extent cx="2333625" cy="1515745"/>
                  <wp:effectExtent l="0" t="0" r="9525" b="8255"/>
                  <wp:wrapSquare wrapText="bothSides"/>
                  <wp:docPr id="70" name="Picture 70" descr="Picture of fatigued worker with a large pile of documents on her desk" title="Task too strenu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09073348\AppData\Local\Microsoft\Windows\INetCache\Content.Word\iStock-48584139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3625" cy="1515745"/>
                          </a:xfrm>
                          <a:prstGeom prst="rect">
                            <a:avLst/>
                          </a:prstGeom>
                          <a:noFill/>
                          <a:ln>
                            <a:noFill/>
                          </a:ln>
                        </pic:spPr>
                      </pic:pic>
                    </a:graphicData>
                  </a:graphic>
                </wp:anchor>
              </w:drawing>
            </w:r>
          </w:p>
        </w:tc>
      </w:tr>
      <w:tr w:rsidR="00477DB2" w:rsidRPr="00F04A1E" w14:paraId="3E8C3DA4" w14:textId="77777777" w:rsidTr="00982BC8">
        <w:tc>
          <w:tcPr>
            <w:tcW w:w="988" w:type="pct"/>
          </w:tcPr>
          <w:p w14:paraId="4690C9FC" w14:textId="77777777" w:rsidR="00477DB2" w:rsidRPr="002F525F" w:rsidRDefault="00477DB2" w:rsidP="00E52028">
            <w:pPr>
              <w:spacing w:before="60" w:after="60"/>
              <w:rPr>
                <w:rFonts w:cs="Arial"/>
                <w:sz w:val="22"/>
                <w:szCs w:val="22"/>
              </w:rPr>
            </w:pPr>
            <w:r w:rsidRPr="002F525F">
              <w:rPr>
                <w:rFonts w:cs="Arial"/>
                <w:sz w:val="22"/>
                <w:szCs w:val="22"/>
              </w:rPr>
              <w:t>Awkward postures or movements</w:t>
            </w:r>
          </w:p>
        </w:tc>
        <w:tc>
          <w:tcPr>
            <w:tcW w:w="1911" w:type="pct"/>
          </w:tcPr>
          <w:p w14:paraId="3BA1944D" w14:textId="77777777" w:rsidR="00477DB2" w:rsidRPr="002F525F" w:rsidRDefault="00477DB2" w:rsidP="00E52028">
            <w:pPr>
              <w:pStyle w:val="ListParagraph"/>
              <w:numPr>
                <w:ilvl w:val="0"/>
                <w:numId w:val="18"/>
              </w:numPr>
              <w:spacing w:before="60" w:after="60" w:line="276" w:lineRule="auto"/>
              <w:ind w:left="357" w:hanging="357"/>
              <w:contextualSpacing w:val="0"/>
              <w:rPr>
                <w:rFonts w:ascii="Arial" w:hAnsi="Arial"/>
                <w:sz w:val="22"/>
              </w:rPr>
            </w:pPr>
            <w:r w:rsidRPr="002F525F">
              <w:rPr>
                <w:rFonts w:ascii="Arial" w:hAnsi="Arial"/>
                <w:sz w:val="22"/>
              </w:rPr>
              <w:t>Bending backwards, forwards or sideways</w:t>
            </w:r>
          </w:p>
          <w:p w14:paraId="40C319F3" w14:textId="77777777" w:rsidR="00477DB2" w:rsidRPr="002F525F" w:rsidRDefault="00477DB2" w:rsidP="00E52028">
            <w:pPr>
              <w:pStyle w:val="ListParagraph"/>
              <w:numPr>
                <w:ilvl w:val="0"/>
                <w:numId w:val="18"/>
              </w:numPr>
              <w:spacing w:before="60" w:after="60" w:line="276" w:lineRule="auto"/>
              <w:ind w:left="357" w:hanging="357"/>
              <w:contextualSpacing w:val="0"/>
              <w:rPr>
                <w:rFonts w:ascii="Arial" w:hAnsi="Arial"/>
                <w:sz w:val="22"/>
              </w:rPr>
            </w:pPr>
            <w:r w:rsidRPr="002F525F">
              <w:rPr>
                <w:rFonts w:ascii="Arial" w:hAnsi="Arial"/>
                <w:sz w:val="22"/>
              </w:rPr>
              <w:t>Twisting the back</w:t>
            </w:r>
          </w:p>
          <w:p w14:paraId="17C7602A" w14:textId="77777777" w:rsidR="00477DB2" w:rsidRPr="002F525F" w:rsidRDefault="00477DB2" w:rsidP="00E52028">
            <w:pPr>
              <w:pStyle w:val="ListParagraph"/>
              <w:numPr>
                <w:ilvl w:val="0"/>
                <w:numId w:val="18"/>
              </w:numPr>
              <w:spacing w:before="60" w:after="60" w:line="276" w:lineRule="auto"/>
              <w:ind w:left="357" w:hanging="357"/>
              <w:contextualSpacing w:val="0"/>
              <w:rPr>
                <w:rFonts w:ascii="Arial" w:hAnsi="Arial"/>
                <w:sz w:val="22"/>
              </w:rPr>
            </w:pPr>
            <w:r w:rsidRPr="002F525F">
              <w:rPr>
                <w:rFonts w:ascii="Arial" w:hAnsi="Arial"/>
                <w:sz w:val="22"/>
              </w:rPr>
              <w:t>Raised arms above shoulder height</w:t>
            </w:r>
          </w:p>
          <w:p w14:paraId="56C0D96A" w14:textId="77777777" w:rsidR="00477DB2" w:rsidRPr="002F525F" w:rsidRDefault="00477DB2" w:rsidP="00E52028">
            <w:pPr>
              <w:pStyle w:val="ListParagraph"/>
              <w:numPr>
                <w:ilvl w:val="0"/>
                <w:numId w:val="18"/>
              </w:numPr>
              <w:spacing w:before="60" w:after="60" w:line="276" w:lineRule="auto"/>
              <w:ind w:left="357" w:hanging="357"/>
              <w:contextualSpacing w:val="0"/>
              <w:rPr>
                <w:rFonts w:ascii="Arial" w:hAnsi="Arial"/>
                <w:sz w:val="22"/>
              </w:rPr>
            </w:pPr>
            <w:r w:rsidRPr="002F525F">
              <w:rPr>
                <w:rFonts w:ascii="Arial" w:hAnsi="Arial"/>
                <w:sz w:val="22"/>
              </w:rPr>
              <w:t>Working with bent wrists</w:t>
            </w:r>
          </w:p>
          <w:p w14:paraId="3F618D27" w14:textId="77777777" w:rsidR="00477DB2" w:rsidRPr="002F525F" w:rsidRDefault="00477DB2" w:rsidP="00E52028">
            <w:pPr>
              <w:pStyle w:val="ListParagraph"/>
              <w:numPr>
                <w:ilvl w:val="0"/>
                <w:numId w:val="18"/>
              </w:numPr>
              <w:spacing w:before="60" w:after="60" w:line="276" w:lineRule="auto"/>
              <w:ind w:left="357" w:hanging="357"/>
              <w:contextualSpacing w:val="0"/>
              <w:rPr>
                <w:rFonts w:ascii="Arial" w:hAnsi="Arial"/>
                <w:sz w:val="22"/>
              </w:rPr>
            </w:pPr>
            <w:r w:rsidRPr="002F525F">
              <w:rPr>
                <w:rFonts w:ascii="Arial" w:hAnsi="Arial"/>
                <w:sz w:val="22"/>
              </w:rPr>
              <w:t>Looking down for long periods of time</w:t>
            </w:r>
          </w:p>
          <w:p w14:paraId="1C70DC40" w14:textId="77777777" w:rsidR="00477DB2" w:rsidRPr="002F525F" w:rsidRDefault="00477DB2" w:rsidP="00E52028">
            <w:pPr>
              <w:pStyle w:val="ListParagraph"/>
              <w:numPr>
                <w:ilvl w:val="0"/>
                <w:numId w:val="18"/>
              </w:numPr>
              <w:spacing w:before="60" w:after="60" w:line="276" w:lineRule="auto"/>
              <w:ind w:left="357" w:hanging="357"/>
              <w:contextualSpacing w:val="0"/>
              <w:rPr>
                <w:rFonts w:ascii="Arial" w:hAnsi="Arial"/>
                <w:sz w:val="22"/>
              </w:rPr>
            </w:pPr>
            <w:r w:rsidRPr="002F525F">
              <w:rPr>
                <w:rFonts w:ascii="Arial" w:hAnsi="Arial"/>
                <w:sz w:val="22"/>
              </w:rPr>
              <w:t>Looking to the side for long periods of time</w:t>
            </w:r>
          </w:p>
          <w:p w14:paraId="0C4C0EFD" w14:textId="54F05279" w:rsidR="00477DB2" w:rsidRPr="002F525F" w:rsidRDefault="00477DB2" w:rsidP="00E52028">
            <w:pPr>
              <w:pStyle w:val="ListParagraph"/>
              <w:numPr>
                <w:ilvl w:val="0"/>
                <w:numId w:val="18"/>
              </w:numPr>
              <w:spacing w:before="60" w:after="60" w:line="276" w:lineRule="auto"/>
              <w:ind w:left="357" w:hanging="357"/>
              <w:contextualSpacing w:val="0"/>
              <w:rPr>
                <w:rFonts w:ascii="Arial" w:hAnsi="Arial"/>
                <w:sz w:val="22"/>
              </w:rPr>
            </w:pPr>
            <w:r w:rsidRPr="002F525F">
              <w:rPr>
                <w:rFonts w:ascii="Arial" w:hAnsi="Arial"/>
                <w:sz w:val="22"/>
              </w:rPr>
              <w:t>Squatting or kneeling for long periods of time</w:t>
            </w:r>
            <w:r>
              <w:rPr>
                <w:rFonts w:ascii="Arial" w:hAnsi="Arial"/>
                <w:sz w:val="22"/>
              </w:rPr>
              <w:t>.</w:t>
            </w:r>
          </w:p>
        </w:tc>
        <w:tc>
          <w:tcPr>
            <w:tcW w:w="2102" w:type="pct"/>
            <w:vAlign w:val="center"/>
          </w:tcPr>
          <w:p w14:paraId="5CE7AAB1" w14:textId="77777777" w:rsidR="00477DB2" w:rsidRPr="00F04A1E" w:rsidRDefault="00477DB2" w:rsidP="00982BC8">
            <w:pPr>
              <w:pStyle w:val="ListParagraph"/>
              <w:spacing w:before="60" w:after="60"/>
              <w:ind w:left="360"/>
              <w:contextualSpacing w:val="0"/>
              <w:jc w:val="center"/>
              <w:rPr>
                <w:rFonts w:ascii="Arial" w:hAnsi="Arial"/>
              </w:rPr>
            </w:pPr>
            <w:r>
              <w:rPr>
                <w:noProof/>
              </w:rPr>
              <w:drawing>
                <wp:anchor distT="0" distB="0" distL="114300" distR="114300" simplePos="0" relativeHeight="251661312" behindDoc="0" locked="0" layoutInCell="1" allowOverlap="1" wp14:anchorId="6D25989A" wp14:editId="565C3C1D">
                  <wp:simplePos x="0" y="0"/>
                  <wp:positionH relativeFrom="column">
                    <wp:posOffset>3810</wp:posOffset>
                  </wp:positionH>
                  <wp:positionV relativeFrom="paragraph">
                    <wp:posOffset>-1075690</wp:posOffset>
                  </wp:positionV>
                  <wp:extent cx="2332355" cy="1499870"/>
                  <wp:effectExtent l="0" t="0" r="0" b="5080"/>
                  <wp:wrapSquare wrapText="bothSides"/>
                  <wp:docPr id="9" name="Picture 9" descr="Picture of teacher bending over to speak with children at desks" title="Awkward Pos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332355" cy="1499870"/>
                          </a:xfrm>
                          <a:prstGeom prst="rect">
                            <a:avLst/>
                          </a:prstGeom>
                        </pic:spPr>
                      </pic:pic>
                    </a:graphicData>
                  </a:graphic>
                  <wp14:sizeRelH relativeFrom="margin">
                    <wp14:pctWidth>0</wp14:pctWidth>
                  </wp14:sizeRelH>
                  <wp14:sizeRelV relativeFrom="margin">
                    <wp14:pctHeight>0</wp14:pctHeight>
                  </wp14:sizeRelV>
                </wp:anchor>
              </w:drawing>
            </w:r>
          </w:p>
        </w:tc>
      </w:tr>
    </w:tbl>
    <w:p w14:paraId="2ADDBD04" w14:textId="26CA726A" w:rsidR="00477DB2" w:rsidRDefault="00477DB2" w:rsidP="00477DB2">
      <w:pPr>
        <w:rPr>
          <w:lang w:val="en-US"/>
        </w:rPr>
      </w:pPr>
    </w:p>
    <w:tbl>
      <w:tblPr>
        <w:tblStyle w:val="TableGrid"/>
        <w:tblW w:w="5000" w:type="pct"/>
        <w:tblLook w:val="04A0" w:firstRow="1" w:lastRow="0" w:firstColumn="1" w:lastColumn="0" w:noHBand="0" w:noVBand="1"/>
        <w:tblCaption w:val="Risk Factors - Individual"/>
        <w:tblDescription w:val="Table of Individual risk factors listing sub-factors and providing descriptions and images of those sub-factors"/>
      </w:tblPr>
      <w:tblGrid>
        <w:gridCol w:w="1742"/>
        <w:gridCol w:w="4120"/>
        <w:gridCol w:w="4594"/>
      </w:tblGrid>
      <w:tr w:rsidR="00477DB2" w14:paraId="498D6A82" w14:textId="77777777" w:rsidTr="00982BC8">
        <w:trPr>
          <w:tblHeader/>
        </w:trPr>
        <w:tc>
          <w:tcPr>
            <w:tcW w:w="5000" w:type="pct"/>
            <w:gridSpan w:val="3"/>
            <w:shd w:val="clear" w:color="auto" w:fill="004EA8"/>
          </w:tcPr>
          <w:p w14:paraId="17A900B9" w14:textId="77777777" w:rsidR="00477DB2" w:rsidRPr="004265CD" w:rsidRDefault="00477DB2" w:rsidP="00982BC8">
            <w:pPr>
              <w:spacing w:before="60" w:after="60"/>
              <w:jc w:val="center"/>
              <w:rPr>
                <w:rFonts w:cs="Arial"/>
                <w:b/>
              </w:rPr>
            </w:pPr>
            <w:r w:rsidRPr="002F525F">
              <w:rPr>
                <w:rFonts w:cs="Arial"/>
                <w:b/>
                <w:color w:val="FFFFFF" w:themeColor="background1"/>
                <w:sz w:val="28"/>
              </w:rPr>
              <w:t>Individual</w:t>
            </w:r>
          </w:p>
        </w:tc>
      </w:tr>
      <w:tr w:rsidR="00477DB2" w14:paraId="28AC0CDF" w14:textId="77777777" w:rsidTr="00982BC8">
        <w:tc>
          <w:tcPr>
            <w:tcW w:w="833" w:type="pct"/>
          </w:tcPr>
          <w:p w14:paraId="513BEAFF" w14:textId="77777777" w:rsidR="00477DB2" w:rsidRPr="002F525F" w:rsidRDefault="00477DB2" w:rsidP="00E52028">
            <w:pPr>
              <w:spacing w:before="60" w:after="60"/>
              <w:rPr>
                <w:rFonts w:cs="Arial"/>
                <w:b/>
                <w:sz w:val="22"/>
                <w:szCs w:val="22"/>
              </w:rPr>
            </w:pPr>
            <w:r w:rsidRPr="002F525F">
              <w:rPr>
                <w:rFonts w:cs="Arial"/>
                <w:b/>
                <w:sz w:val="22"/>
                <w:szCs w:val="22"/>
              </w:rPr>
              <w:t>Sub- Factors</w:t>
            </w:r>
          </w:p>
        </w:tc>
        <w:tc>
          <w:tcPr>
            <w:tcW w:w="1970" w:type="pct"/>
          </w:tcPr>
          <w:p w14:paraId="02B31673" w14:textId="77777777" w:rsidR="00477DB2" w:rsidRPr="002F525F" w:rsidRDefault="00477DB2" w:rsidP="00E52028">
            <w:pPr>
              <w:spacing w:before="60" w:after="60"/>
              <w:rPr>
                <w:rFonts w:cs="Arial"/>
                <w:b/>
                <w:sz w:val="22"/>
                <w:szCs w:val="22"/>
              </w:rPr>
            </w:pPr>
            <w:r w:rsidRPr="002F525F">
              <w:rPr>
                <w:rFonts w:cs="Arial"/>
                <w:b/>
                <w:sz w:val="22"/>
                <w:szCs w:val="22"/>
              </w:rPr>
              <w:t>Description</w:t>
            </w:r>
          </w:p>
        </w:tc>
        <w:tc>
          <w:tcPr>
            <w:tcW w:w="2197" w:type="pct"/>
            <w:tcBorders>
              <w:bottom w:val="single" w:sz="4" w:space="0" w:color="auto"/>
            </w:tcBorders>
          </w:tcPr>
          <w:p w14:paraId="2B70FD24" w14:textId="77777777" w:rsidR="00477DB2" w:rsidRPr="002F525F" w:rsidRDefault="00477DB2" w:rsidP="00E52028">
            <w:pPr>
              <w:spacing w:before="60" w:after="60"/>
              <w:rPr>
                <w:rFonts w:cs="Arial"/>
                <w:b/>
                <w:sz w:val="22"/>
                <w:szCs w:val="22"/>
              </w:rPr>
            </w:pPr>
            <w:r w:rsidRPr="002F525F">
              <w:rPr>
                <w:rFonts w:cs="Arial"/>
                <w:b/>
                <w:sz w:val="22"/>
                <w:szCs w:val="22"/>
              </w:rPr>
              <w:t>Images</w:t>
            </w:r>
          </w:p>
        </w:tc>
      </w:tr>
      <w:tr w:rsidR="00477DB2" w14:paraId="2F87CC78" w14:textId="77777777" w:rsidTr="00E52028">
        <w:trPr>
          <w:trHeight w:val="2421"/>
        </w:trPr>
        <w:tc>
          <w:tcPr>
            <w:tcW w:w="833" w:type="pct"/>
          </w:tcPr>
          <w:p w14:paraId="6B7699BB" w14:textId="77777777" w:rsidR="00477DB2" w:rsidRPr="002F525F" w:rsidRDefault="00477DB2" w:rsidP="00E52028">
            <w:pPr>
              <w:spacing w:before="60" w:after="60"/>
              <w:rPr>
                <w:rFonts w:cs="Arial"/>
                <w:sz w:val="22"/>
                <w:szCs w:val="22"/>
              </w:rPr>
            </w:pPr>
            <w:r w:rsidRPr="002F525F">
              <w:rPr>
                <w:rFonts w:cs="Arial"/>
                <w:sz w:val="22"/>
                <w:szCs w:val="22"/>
              </w:rPr>
              <w:t>Work familiarity / experience</w:t>
            </w:r>
          </w:p>
        </w:tc>
        <w:tc>
          <w:tcPr>
            <w:tcW w:w="1970" w:type="pct"/>
            <w:tcBorders>
              <w:right w:val="single" w:sz="4" w:space="0" w:color="auto"/>
            </w:tcBorders>
          </w:tcPr>
          <w:p w14:paraId="3FF48927" w14:textId="77777777" w:rsidR="00477DB2" w:rsidRPr="002F525F" w:rsidRDefault="00477DB2" w:rsidP="00E52028">
            <w:pPr>
              <w:pStyle w:val="ListParagraph"/>
              <w:numPr>
                <w:ilvl w:val="0"/>
                <w:numId w:val="20"/>
              </w:numPr>
              <w:spacing w:before="60" w:after="60" w:line="276" w:lineRule="auto"/>
              <w:ind w:left="357" w:hanging="357"/>
              <w:contextualSpacing w:val="0"/>
              <w:rPr>
                <w:rFonts w:ascii="Arial" w:hAnsi="Arial"/>
                <w:sz w:val="22"/>
              </w:rPr>
            </w:pPr>
            <w:r w:rsidRPr="002F525F">
              <w:rPr>
                <w:rFonts w:ascii="Arial" w:hAnsi="Arial"/>
                <w:sz w:val="22"/>
              </w:rPr>
              <w:t>Undertaking a task where you are not familiar with the movements, expectations and muscular effort required</w:t>
            </w:r>
          </w:p>
        </w:tc>
        <w:tc>
          <w:tcPr>
            <w:tcW w:w="2197" w:type="pct"/>
            <w:tcBorders>
              <w:top w:val="single" w:sz="4" w:space="0" w:color="auto"/>
              <w:left w:val="single" w:sz="4" w:space="0" w:color="auto"/>
              <w:bottom w:val="single" w:sz="4" w:space="0" w:color="auto"/>
              <w:right w:val="single" w:sz="4" w:space="0" w:color="auto"/>
            </w:tcBorders>
            <w:vAlign w:val="center"/>
          </w:tcPr>
          <w:p w14:paraId="233E7E80" w14:textId="77777777" w:rsidR="00477DB2" w:rsidRPr="00DF4EE1" w:rsidRDefault="00477DB2" w:rsidP="00E52028">
            <w:pPr>
              <w:spacing w:before="60" w:after="60"/>
              <w:rPr>
                <w:rFonts w:cs="Arial"/>
              </w:rPr>
            </w:pPr>
            <w:r>
              <w:rPr>
                <w:noProof/>
              </w:rPr>
              <w:drawing>
                <wp:inline distT="0" distB="0" distL="0" distR="0" wp14:anchorId="2B7AFB3B" wp14:editId="79C0B4AF">
                  <wp:extent cx="2332355" cy="1501140"/>
                  <wp:effectExtent l="0" t="0" r="0" b="3810"/>
                  <wp:docPr id="15" name="Picture 15" descr="Picture of teacher demonstrating sporting manouvre to seated children" title="Unfamiliar mov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332355" cy="1501140"/>
                          </a:xfrm>
                          <a:prstGeom prst="rect">
                            <a:avLst/>
                          </a:prstGeom>
                        </pic:spPr>
                      </pic:pic>
                    </a:graphicData>
                  </a:graphic>
                </wp:inline>
              </w:drawing>
            </w:r>
          </w:p>
        </w:tc>
      </w:tr>
      <w:tr w:rsidR="00477DB2" w14:paraId="5DC356E3" w14:textId="77777777" w:rsidTr="00982BC8">
        <w:tc>
          <w:tcPr>
            <w:tcW w:w="833" w:type="pct"/>
          </w:tcPr>
          <w:p w14:paraId="07BBD484" w14:textId="77777777" w:rsidR="00477DB2" w:rsidRPr="002F525F" w:rsidRDefault="00477DB2" w:rsidP="00E52028">
            <w:pPr>
              <w:spacing w:before="60" w:after="60"/>
              <w:rPr>
                <w:rFonts w:cs="Arial"/>
                <w:sz w:val="22"/>
                <w:szCs w:val="22"/>
              </w:rPr>
            </w:pPr>
            <w:r w:rsidRPr="002F525F">
              <w:rPr>
                <w:rFonts w:cs="Arial"/>
                <w:sz w:val="22"/>
                <w:szCs w:val="22"/>
              </w:rPr>
              <w:t>Training / supervision</w:t>
            </w:r>
          </w:p>
        </w:tc>
        <w:tc>
          <w:tcPr>
            <w:tcW w:w="1970" w:type="pct"/>
          </w:tcPr>
          <w:p w14:paraId="4BD472EA" w14:textId="77777777" w:rsidR="00477DB2" w:rsidRPr="002F525F" w:rsidRDefault="00477DB2" w:rsidP="00E52028">
            <w:pPr>
              <w:pStyle w:val="ListParagraph"/>
              <w:numPr>
                <w:ilvl w:val="0"/>
                <w:numId w:val="20"/>
              </w:numPr>
              <w:spacing w:before="60" w:after="60" w:line="276" w:lineRule="auto"/>
              <w:ind w:left="357" w:hanging="357"/>
              <w:contextualSpacing w:val="0"/>
              <w:rPr>
                <w:rFonts w:ascii="Arial" w:hAnsi="Arial"/>
                <w:sz w:val="22"/>
              </w:rPr>
            </w:pPr>
            <w:r w:rsidRPr="002F525F">
              <w:rPr>
                <w:rFonts w:ascii="Arial" w:hAnsi="Arial"/>
                <w:sz w:val="22"/>
              </w:rPr>
              <w:t>Training received prior to undertaking the task</w:t>
            </w:r>
          </w:p>
          <w:p w14:paraId="3049663B" w14:textId="77777777" w:rsidR="00477DB2" w:rsidRPr="002F525F" w:rsidRDefault="00477DB2" w:rsidP="00E52028">
            <w:pPr>
              <w:pStyle w:val="ListParagraph"/>
              <w:numPr>
                <w:ilvl w:val="0"/>
                <w:numId w:val="20"/>
              </w:numPr>
              <w:spacing w:before="60" w:after="60" w:line="276" w:lineRule="auto"/>
              <w:ind w:left="357" w:hanging="357"/>
              <w:contextualSpacing w:val="0"/>
              <w:rPr>
                <w:rFonts w:ascii="Arial" w:hAnsi="Arial"/>
                <w:sz w:val="22"/>
              </w:rPr>
            </w:pPr>
            <w:r w:rsidRPr="002F525F">
              <w:rPr>
                <w:rFonts w:ascii="Arial" w:hAnsi="Arial"/>
                <w:sz w:val="22"/>
              </w:rPr>
              <w:t>Management / peer expert supervision</w:t>
            </w:r>
          </w:p>
        </w:tc>
        <w:tc>
          <w:tcPr>
            <w:tcW w:w="2197" w:type="pct"/>
            <w:tcBorders>
              <w:top w:val="single" w:sz="4" w:space="0" w:color="auto"/>
            </w:tcBorders>
            <w:vAlign w:val="center"/>
          </w:tcPr>
          <w:p w14:paraId="0AE3BC81" w14:textId="77777777" w:rsidR="00477DB2" w:rsidRPr="00DF4EE1" w:rsidRDefault="00477DB2" w:rsidP="00E52028">
            <w:pPr>
              <w:spacing w:before="60" w:after="60"/>
              <w:rPr>
                <w:rFonts w:cs="Arial"/>
              </w:rPr>
            </w:pPr>
            <w:r w:rsidRPr="00475C7B">
              <w:rPr>
                <w:rFonts w:cs="Arial"/>
                <w:noProof/>
              </w:rPr>
              <w:drawing>
                <wp:inline distT="0" distB="0" distL="0" distR="0" wp14:anchorId="5945C6D7" wp14:editId="7164FBA9">
                  <wp:extent cx="1981200" cy="1225550"/>
                  <wp:effectExtent l="0" t="0" r="0" b="0"/>
                  <wp:docPr id="67" name="Picture 67" descr="Picture of student being supervised as he operates machinery" title="Student Supervis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S:\ESWB\General\2. Legislative-OHS Information Library\Photo Library\Technology\Tech Student Supervised.jpg.t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1200" cy="1225550"/>
                          </a:xfrm>
                          <a:prstGeom prst="rect">
                            <a:avLst/>
                          </a:prstGeom>
                          <a:noFill/>
                          <a:ln>
                            <a:noFill/>
                          </a:ln>
                        </pic:spPr>
                      </pic:pic>
                    </a:graphicData>
                  </a:graphic>
                </wp:inline>
              </w:drawing>
            </w:r>
          </w:p>
        </w:tc>
      </w:tr>
      <w:tr w:rsidR="00477DB2" w14:paraId="24DD901C" w14:textId="77777777" w:rsidTr="00982BC8">
        <w:tc>
          <w:tcPr>
            <w:tcW w:w="833" w:type="pct"/>
          </w:tcPr>
          <w:p w14:paraId="29E91AE2" w14:textId="77777777" w:rsidR="00477DB2" w:rsidRPr="002F525F" w:rsidRDefault="00477DB2" w:rsidP="00E52028">
            <w:pPr>
              <w:spacing w:before="60" w:after="60"/>
              <w:rPr>
                <w:rFonts w:cs="Arial"/>
                <w:sz w:val="22"/>
                <w:szCs w:val="22"/>
              </w:rPr>
            </w:pPr>
            <w:r w:rsidRPr="002F525F">
              <w:rPr>
                <w:rFonts w:cs="Arial"/>
                <w:sz w:val="22"/>
                <w:szCs w:val="22"/>
              </w:rPr>
              <w:lastRenderedPageBreak/>
              <w:t>Individual Physical capacity</w:t>
            </w:r>
          </w:p>
        </w:tc>
        <w:tc>
          <w:tcPr>
            <w:tcW w:w="1970" w:type="pct"/>
          </w:tcPr>
          <w:p w14:paraId="6EB91076" w14:textId="77777777" w:rsidR="00477DB2" w:rsidRPr="002F525F" w:rsidRDefault="00477DB2" w:rsidP="00E52028">
            <w:pPr>
              <w:pStyle w:val="ListParagraph"/>
              <w:numPr>
                <w:ilvl w:val="0"/>
                <w:numId w:val="21"/>
              </w:numPr>
              <w:spacing w:before="60" w:after="60" w:line="276" w:lineRule="auto"/>
              <w:ind w:left="357" w:hanging="357"/>
              <w:contextualSpacing w:val="0"/>
              <w:rPr>
                <w:rFonts w:ascii="Arial" w:hAnsi="Arial"/>
                <w:sz w:val="22"/>
              </w:rPr>
            </w:pPr>
            <w:r w:rsidRPr="002F525F">
              <w:rPr>
                <w:rFonts w:ascii="Arial" w:hAnsi="Arial"/>
                <w:sz w:val="22"/>
              </w:rPr>
              <w:t>Strength of individual</w:t>
            </w:r>
          </w:p>
          <w:p w14:paraId="4CB98031" w14:textId="77777777" w:rsidR="00477DB2" w:rsidRPr="002F525F" w:rsidRDefault="00477DB2" w:rsidP="00E52028">
            <w:pPr>
              <w:pStyle w:val="ListParagraph"/>
              <w:numPr>
                <w:ilvl w:val="0"/>
                <w:numId w:val="21"/>
              </w:numPr>
              <w:spacing w:before="60" w:after="60" w:line="276" w:lineRule="auto"/>
              <w:ind w:left="357" w:hanging="357"/>
              <w:contextualSpacing w:val="0"/>
              <w:rPr>
                <w:rFonts w:ascii="Arial" w:hAnsi="Arial"/>
                <w:sz w:val="22"/>
              </w:rPr>
            </w:pPr>
            <w:r w:rsidRPr="002F525F">
              <w:rPr>
                <w:rFonts w:ascii="Arial" w:hAnsi="Arial"/>
                <w:sz w:val="22"/>
              </w:rPr>
              <w:t>Age of individual etc.</w:t>
            </w:r>
          </w:p>
        </w:tc>
        <w:tc>
          <w:tcPr>
            <w:tcW w:w="2197" w:type="pct"/>
            <w:vAlign w:val="center"/>
          </w:tcPr>
          <w:p w14:paraId="0377C56D" w14:textId="77777777" w:rsidR="00477DB2" w:rsidRPr="00DF4EE1" w:rsidRDefault="00477DB2" w:rsidP="00E52028">
            <w:pPr>
              <w:spacing w:before="60" w:after="60"/>
              <w:rPr>
                <w:rFonts w:cs="Arial"/>
              </w:rPr>
            </w:pPr>
            <w:r>
              <w:rPr>
                <w:noProof/>
              </w:rPr>
              <w:drawing>
                <wp:anchor distT="0" distB="0" distL="114300" distR="114300" simplePos="0" relativeHeight="251662336" behindDoc="0" locked="0" layoutInCell="1" allowOverlap="1" wp14:anchorId="01B34594" wp14:editId="5580F9CF">
                  <wp:simplePos x="0" y="0"/>
                  <wp:positionH relativeFrom="column">
                    <wp:posOffset>206033</wp:posOffset>
                  </wp:positionH>
                  <wp:positionV relativeFrom="page">
                    <wp:posOffset>174478</wp:posOffset>
                  </wp:positionV>
                  <wp:extent cx="2332800" cy="1501200"/>
                  <wp:effectExtent l="0" t="0" r="0" b="3810"/>
                  <wp:wrapSquare wrapText="bothSides"/>
                  <wp:docPr id="115" name="Picture 115" descr="Picture of a group of people of many ages, races and other diverse appearances" title="Diversit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09073348\AppData\Local\Microsoft\Windows\INetCache\Content.Word\iStock-62360060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32800" cy="1501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77DB2" w14:paraId="048CD936" w14:textId="77777777" w:rsidTr="00982BC8">
        <w:tc>
          <w:tcPr>
            <w:tcW w:w="833" w:type="pct"/>
          </w:tcPr>
          <w:p w14:paraId="62EE4DC6" w14:textId="77777777" w:rsidR="00477DB2" w:rsidRPr="002F525F" w:rsidRDefault="00477DB2" w:rsidP="00E52028">
            <w:pPr>
              <w:spacing w:before="60" w:after="60"/>
              <w:rPr>
                <w:rFonts w:cs="Arial"/>
                <w:sz w:val="22"/>
                <w:szCs w:val="22"/>
              </w:rPr>
            </w:pPr>
            <w:r w:rsidRPr="002F525F">
              <w:rPr>
                <w:rFonts w:cs="Arial"/>
                <w:sz w:val="22"/>
                <w:szCs w:val="22"/>
              </w:rPr>
              <w:t>Previous known injuries</w:t>
            </w:r>
          </w:p>
        </w:tc>
        <w:tc>
          <w:tcPr>
            <w:tcW w:w="1970" w:type="pct"/>
          </w:tcPr>
          <w:p w14:paraId="6B2A8955" w14:textId="77777777" w:rsidR="00477DB2" w:rsidRPr="002F525F" w:rsidRDefault="00477DB2" w:rsidP="00E52028">
            <w:pPr>
              <w:pStyle w:val="ListParagraph"/>
              <w:numPr>
                <w:ilvl w:val="0"/>
                <w:numId w:val="22"/>
              </w:numPr>
              <w:spacing w:before="60" w:after="60" w:line="276" w:lineRule="auto"/>
              <w:ind w:left="357" w:hanging="357"/>
              <w:contextualSpacing w:val="0"/>
              <w:rPr>
                <w:rFonts w:ascii="Arial" w:hAnsi="Arial"/>
                <w:sz w:val="22"/>
              </w:rPr>
            </w:pPr>
            <w:r w:rsidRPr="002F525F">
              <w:rPr>
                <w:rFonts w:ascii="Arial" w:hAnsi="Arial"/>
                <w:sz w:val="22"/>
              </w:rPr>
              <w:t>Previous and/or existing injuries</w:t>
            </w:r>
          </w:p>
        </w:tc>
        <w:tc>
          <w:tcPr>
            <w:tcW w:w="2197" w:type="pct"/>
            <w:vAlign w:val="center"/>
          </w:tcPr>
          <w:p w14:paraId="59E36B01" w14:textId="77777777" w:rsidR="00477DB2" w:rsidRPr="009D5168" w:rsidRDefault="00477DB2" w:rsidP="00E52028">
            <w:pPr>
              <w:spacing w:before="60" w:after="60"/>
              <w:rPr>
                <w:rFonts w:cs="Arial"/>
              </w:rPr>
            </w:pPr>
            <w:r>
              <w:rPr>
                <w:noProof/>
              </w:rPr>
              <w:drawing>
                <wp:anchor distT="0" distB="0" distL="114300" distR="114300" simplePos="0" relativeHeight="251664384" behindDoc="0" locked="0" layoutInCell="1" allowOverlap="1" wp14:anchorId="4FFC5923" wp14:editId="1EF46384">
                  <wp:simplePos x="0" y="0"/>
                  <wp:positionH relativeFrom="column">
                    <wp:posOffset>12700</wp:posOffset>
                  </wp:positionH>
                  <wp:positionV relativeFrom="page">
                    <wp:posOffset>95885</wp:posOffset>
                  </wp:positionV>
                  <wp:extent cx="2332355" cy="1501140"/>
                  <wp:effectExtent l="0" t="0" r="0" b="3810"/>
                  <wp:wrapSquare wrapText="bothSides"/>
                  <wp:docPr id="107" name="Picture 107" descr="Picture of worker clutching neck, as if in pain" title="Injuri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C:\Users\09073348\AppData\Local\Microsoft\Windows\INetCache\Content.Word\iStock-50167276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32355" cy="15011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F041972" w14:textId="77777777" w:rsidR="00477DB2" w:rsidRDefault="00477DB2" w:rsidP="00477DB2">
      <w:pPr>
        <w:rPr>
          <w:lang w:val="en-US"/>
        </w:rPr>
      </w:pPr>
    </w:p>
    <w:tbl>
      <w:tblPr>
        <w:tblStyle w:val="TableGrid"/>
        <w:tblW w:w="5000" w:type="pct"/>
        <w:tblLook w:val="04A0" w:firstRow="1" w:lastRow="0" w:firstColumn="1" w:lastColumn="0" w:noHBand="0" w:noVBand="1"/>
        <w:tblCaption w:val="Risk Factors - Load"/>
        <w:tblDescription w:val="Table of Load risk factors listing sub-factors and providing descriptions and images of those sub-factors"/>
      </w:tblPr>
      <w:tblGrid>
        <w:gridCol w:w="1671"/>
        <w:gridCol w:w="4191"/>
        <w:gridCol w:w="4594"/>
      </w:tblGrid>
      <w:tr w:rsidR="00477DB2" w:rsidRPr="00F04A1E" w14:paraId="536126A1" w14:textId="77777777" w:rsidTr="00982BC8">
        <w:trPr>
          <w:tblHeader/>
        </w:trPr>
        <w:tc>
          <w:tcPr>
            <w:tcW w:w="5000" w:type="pct"/>
            <w:gridSpan w:val="3"/>
            <w:shd w:val="clear" w:color="auto" w:fill="004EA8"/>
          </w:tcPr>
          <w:p w14:paraId="5B512765" w14:textId="77777777" w:rsidR="00477DB2" w:rsidRPr="004265CD" w:rsidRDefault="00477DB2" w:rsidP="00982BC8">
            <w:pPr>
              <w:spacing w:before="60" w:after="60"/>
              <w:jc w:val="center"/>
              <w:rPr>
                <w:rFonts w:cs="Arial"/>
                <w:b/>
              </w:rPr>
            </w:pPr>
            <w:r w:rsidRPr="002F525F">
              <w:rPr>
                <w:rFonts w:cs="Arial"/>
                <w:b/>
                <w:color w:val="FFFFFF" w:themeColor="background1"/>
                <w:sz w:val="28"/>
              </w:rPr>
              <w:t>Load</w:t>
            </w:r>
          </w:p>
        </w:tc>
      </w:tr>
      <w:tr w:rsidR="00477DB2" w:rsidRPr="00F04A1E" w14:paraId="6F03344D" w14:textId="77777777" w:rsidTr="00982BC8">
        <w:tc>
          <w:tcPr>
            <w:tcW w:w="799" w:type="pct"/>
          </w:tcPr>
          <w:p w14:paraId="5113DFA1" w14:textId="77777777" w:rsidR="00477DB2" w:rsidRPr="002F525F" w:rsidRDefault="00477DB2" w:rsidP="00E52028">
            <w:pPr>
              <w:spacing w:before="60" w:after="60"/>
              <w:rPr>
                <w:rFonts w:cs="Arial"/>
                <w:b/>
                <w:sz w:val="22"/>
                <w:szCs w:val="22"/>
              </w:rPr>
            </w:pPr>
            <w:r w:rsidRPr="002F525F">
              <w:rPr>
                <w:rFonts w:cs="Arial"/>
                <w:b/>
                <w:sz w:val="22"/>
                <w:szCs w:val="22"/>
              </w:rPr>
              <w:t>Sub-Factors</w:t>
            </w:r>
          </w:p>
        </w:tc>
        <w:tc>
          <w:tcPr>
            <w:tcW w:w="2004" w:type="pct"/>
          </w:tcPr>
          <w:p w14:paraId="027707F9" w14:textId="77777777" w:rsidR="00477DB2" w:rsidRPr="002F525F" w:rsidRDefault="00477DB2" w:rsidP="00E52028">
            <w:pPr>
              <w:spacing w:before="60" w:after="60"/>
              <w:rPr>
                <w:rFonts w:cs="Arial"/>
                <w:b/>
                <w:sz w:val="22"/>
                <w:szCs w:val="22"/>
              </w:rPr>
            </w:pPr>
            <w:r w:rsidRPr="002F525F">
              <w:rPr>
                <w:rFonts w:cs="Arial"/>
                <w:b/>
                <w:sz w:val="22"/>
                <w:szCs w:val="22"/>
              </w:rPr>
              <w:t>Description</w:t>
            </w:r>
          </w:p>
        </w:tc>
        <w:tc>
          <w:tcPr>
            <w:tcW w:w="2197" w:type="pct"/>
          </w:tcPr>
          <w:p w14:paraId="2B797ED3" w14:textId="77777777" w:rsidR="00477DB2" w:rsidRPr="002F525F" w:rsidRDefault="00477DB2" w:rsidP="00E52028">
            <w:pPr>
              <w:spacing w:before="60" w:after="60"/>
              <w:rPr>
                <w:rFonts w:cs="Arial"/>
                <w:b/>
                <w:sz w:val="22"/>
                <w:szCs w:val="22"/>
              </w:rPr>
            </w:pPr>
            <w:r w:rsidRPr="002F525F">
              <w:rPr>
                <w:rFonts w:cs="Arial"/>
                <w:b/>
                <w:sz w:val="22"/>
                <w:szCs w:val="22"/>
              </w:rPr>
              <w:t>Image</w:t>
            </w:r>
          </w:p>
        </w:tc>
      </w:tr>
      <w:tr w:rsidR="00477DB2" w:rsidRPr="00F04A1E" w14:paraId="4C373385" w14:textId="77777777" w:rsidTr="00982BC8">
        <w:tc>
          <w:tcPr>
            <w:tcW w:w="799" w:type="pct"/>
          </w:tcPr>
          <w:p w14:paraId="68FA6209" w14:textId="77777777" w:rsidR="00477DB2" w:rsidRPr="002F525F" w:rsidRDefault="00477DB2" w:rsidP="00E52028">
            <w:pPr>
              <w:spacing w:before="60" w:after="60"/>
              <w:rPr>
                <w:rFonts w:cs="Arial"/>
                <w:sz w:val="22"/>
                <w:szCs w:val="22"/>
              </w:rPr>
            </w:pPr>
            <w:r w:rsidRPr="002F525F">
              <w:rPr>
                <w:rFonts w:cs="Arial"/>
                <w:sz w:val="22"/>
                <w:szCs w:val="22"/>
              </w:rPr>
              <w:t>Too large</w:t>
            </w:r>
          </w:p>
        </w:tc>
        <w:tc>
          <w:tcPr>
            <w:tcW w:w="2004" w:type="pct"/>
          </w:tcPr>
          <w:p w14:paraId="688FDB0B" w14:textId="77777777" w:rsidR="00477DB2" w:rsidRPr="002F525F" w:rsidRDefault="00477DB2" w:rsidP="00E52028">
            <w:pPr>
              <w:pStyle w:val="ListParagraph"/>
              <w:numPr>
                <w:ilvl w:val="0"/>
                <w:numId w:val="22"/>
              </w:numPr>
              <w:spacing w:before="60" w:after="60" w:line="276" w:lineRule="auto"/>
              <w:ind w:left="357" w:hanging="357"/>
              <w:contextualSpacing w:val="0"/>
              <w:rPr>
                <w:rFonts w:ascii="Arial" w:hAnsi="Arial"/>
                <w:sz w:val="22"/>
              </w:rPr>
            </w:pPr>
            <w:r>
              <w:rPr>
                <w:rFonts w:ascii="Arial" w:hAnsi="Arial"/>
                <w:sz w:val="22"/>
              </w:rPr>
              <w:t xml:space="preserve">Loads that </w:t>
            </w:r>
            <w:r w:rsidRPr="002F525F">
              <w:rPr>
                <w:rFonts w:ascii="Arial" w:hAnsi="Arial"/>
                <w:sz w:val="22"/>
              </w:rPr>
              <w:t xml:space="preserve">are unable to be held close to the body (e.g. arms outstretched more than 30cm from body). This </w:t>
            </w:r>
            <w:proofErr w:type="gramStart"/>
            <w:r w:rsidRPr="002F525F">
              <w:rPr>
                <w:rFonts w:ascii="Arial" w:hAnsi="Arial"/>
                <w:sz w:val="22"/>
              </w:rPr>
              <w:t>increase</w:t>
            </w:r>
            <w:proofErr w:type="gramEnd"/>
            <w:r w:rsidRPr="002F525F">
              <w:rPr>
                <w:rFonts w:ascii="Arial" w:hAnsi="Arial"/>
                <w:sz w:val="22"/>
              </w:rPr>
              <w:t xml:space="preserve"> the potential for overexertion and muscle fatigue.</w:t>
            </w:r>
          </w:p>
        </w:tc>
        <w:tc>
          <w:tcPr>
            <w:tcW w:w="2197" w:type="pct"/>
          </w:tcPr>
          <w:p w14:paraId="71D324C9" w14:textId="77777777" w:rsidR="00477DB2" w:rsidRPr="00156732" w:rsidRDefault="00477DB2" w:rsidP="00E52028">
            <w:pPr>
              <w:spacing w:before="60" w:after="60"/>
              <w:rPr>
                <w:rFonts w:cs="Arial"/>
              </w:rPr>
            </w:pPr>
            <w:r>
              <w:rPr>
                <w:noProof/>
              </w:rPr>
              <w:drawing>
                <wp:inline distT="0" distB="0" distL="0" distR="0" wp14:anchorId="209A8397" wp14:editId="3E73516A">
                  <wp:extent cx="2095500" cy="1257300"/>
                  <wp:effectExtent l="0" t="0" r="0" b="0"/>
                  <wp:docPr id="3" name="Picture 3" descr="Image of someone carrying a box that is too large to be held close to the body" title="Load too lar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09073348\AppData\Local\Microsoft\Windows\INetCache\Content.Word\iStock-979827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1257300"/>
                          </a:xfrm>
                          <a:prstGeom prst="rect">
                            <a:avLst/>
                          </a:prstGeom>
                          <a:noFill/>
                          <a:ln>
                            <a:noFill/>
                          </a:ln>
                        </pic:spPr>
                      </pic:pic>
                    </a:graphicData>
                  </a:graphic>
                </wp:inline>
              </w:drawing>
            </w:r>
          </w:p>
        </w:tc>
      </w:tr>
      <w:tr w:rsidR="00477DB2" w:rsidRPr="00F04A1E" w14:paraId="08767CBB" w14:textId="77777777" w:rsidTr="00982BC8">
        <w:tc>
          <w:tcPr>
            <w:tcW w:w="799" w:type="pct"/>
          </w:tcPr>
          <w:p w14:paraId="7CC062EF" w14:textId="77777777" w:rsidR="00477DB2" w:rsidRPr="002F525F" w:rsidRDefault="00477DB2" w:rsidP="00E52028">
            <w:pPr>
              <w:spacing w:before="60" w:after="60"/>
              <w:rPr>
                <w:rFonts w:cs="Arial"/>
                <w:sz w:val="22"/>
                <w:szCs w:val="22"/>
              </w:rPr>
            </w:pPr>
            <w:r w:rsidRPr="002F525F">
              <w:rPr>
                <w:rFonts w:cs="Arial"/>
                <w:sz w:val="22"/>
                <w:szCs w:val="22"/>
              </w:rPr>
              <w:t>Too heavy</w:t>
            </w:r>
          </w:p>
        </w:tc>
        <w:tc>
          <w:tcPr>
            <w:tcW w:w="2004" w:type="pct"/>
          </w:tcPr>
          <w:p w14:paraId="7BA0610F"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 xml:space="preserve">There is no legislative weight limit that is considered ‘safe’ for manual handling and/or lifting. Individuals have different capabilities that must be considered when </w:t>
            </w:r>
            <w:proofErr w:type="gramStart"/>
            <w:r w:rsidRPr="002F525F">
              <w:rPr>
                <w:rFonts w:ascii="Arial" w:hAnsi="Arial"/>
                <w:sz w:val="22"/>
              </w:rPr>
              <w:t>taking into account</w:t>
            </w:r>
            <w:proofErr w:type="gramEnd"/>
            <w:r w:rsidRPr="002F525F">
              <w:rPr>
                <w:rFonts w:ascii="Arial" w:hAnsi="Arial"/>
                <w:sz w:val="22"/>
              </w:rPr>
              <w:t xml:space="preserve"> when lifting and moving a load</w:t>
            </w:r>
          </w:p>
        </w:tc>
        <w:tc>
          <w:tcPr>
            <w:tcW w:w="2197" w:type="pct"/>
          </w:tcPr>
          <w:p w14:paraId="52B86E90" w14:textId="77777777" w:rsidR="00477DB2" w:rsidRPr="00F02E46" w:rsidRDefault="00477DB2" w:rsidP="00E52028">
            <w:pPr>
              <w:pStyle w:val="ListParagraph"/>
              <w:spacing w:before="60" w:after="60"/>
              <w:ind w:left="360"/>
              <w:contextualSpacing w:val="0"/>
              <w:rPr>
                <w:rFonts w:ascii="Arial" w:hAnsi="Arial"/>
              </w:rPr>
            </w:pPr>
            <w:r>
              <w:rPr>
                <w:noProof/>
              </w:rPr>
              <w:drawing>
                <wp:anchor distT="0" distB="0" distL="114300" distR="114300" simplePos="0" relativeHeight="251665408" behindDoc="0" locked="0" layoutInCell="1" allowOverlap="1" wp14:anchorId="20A25435" wp14:editId="595D2380">
                  <wp:simplePos x="0" y="0"/>
                  <wp:positionH relativeFrom="column">
                    <wp:posOffset>3175</wp:posOffset>
                  </wp:positionH>
                  <wp:positionV relativeFrom="page">
                    <wp:posOffset>102870</wp:posOffset>
                  </wp:positionV>
                  <wp:extent cx="2127250" cy="1174750"/>
                  <wp:effectExtent l="0" t="0" r="6350" b="6350"/>
                  <wp:wrapSquare wrapText="bothSides"/>
                  <wp:docPr id="27" name="Picture 27" descr="Image of a person carrying a stack of books " title="Load too heav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09073348\AppData\Local\Microsoft\Windows\INetCache\Content.Word\iStock-47392012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72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77DB2" w:rsidRPr="00F04A1E" w14:paraId="26EF5FA8" w14:textId="77777777" w:rsidTr="00982BC8">
        <w:tc>
          <w:tcPr>
            <w:tcW w:w="799" w:type="pct"/>
          </w:tcPr>
          <w:p w14:paraId="449BD36C" w14:textId="77777777" w:rsidR="00477DB2" w:rsidRPr="002F525F" w:rsidRDefault="00477DB2" w:rsidP="00E52028">
            <w:pPr>
              <w:spacing w:before="60" w:after="60"/>
              <w:rPr>
                <w:rFonts w:cs="Arial"/>
                <w:sz w:val="22"/>
                <w:szCs w:val="22"/>
              </w:rPr>
            </w:pPr>
            <w:r w:rsidRPr="002F525F">
              <w:rPr>
                <w:rFonts w:cs="Arial"/>
                <w:sz w:val="22"/>
                <w:szCs w:val="22"/>
              </w:rPr>
              <w:t>Difficult to grasp</w:t>
            </w:r>
          </w:p>
        </w:tc>
        <w:tc>
          <w:tcPr>
            <w:tcW w:w="2004" w:type="pct"/>
          </w:tcPr>
          <w:p w14:paraId="290AA6A2"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Loads may be slippery</w:t>
            </w:r>
          </w:p>
          <w:p w14:paraId="18A76ADF"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 xml:space="preserve">Use of </w:t>
            </w:r>
            <w:r>
              <w:rPr>
                <w:rFonts w:ascii="Arial" w:hAnsi="Arial"/>
                <w:sz w:val="22"/>
              </w:rPr>
              <w:t>p</w:t>
            </w:r>
            <w:r w:rsidRPr="002F525F">
              <w:rPr>
                <w:rFonts w:ascii="Arial" w:hAnsi="Arial"/>
                <w:sz w:val="22"/>
              </w:rPr>
              <w:t xml:space="preserve">ersonal </w:t>
            </w:r>
            <w:r>
              <w:rPr>
                <w:rFonts w:ascii="Arial" w:hAnsi="Arial"/>
                <w:sz w:val="22"/>
              </w:rPr>
              <w:t>p</w:t>
            </w:r>
            <w:r w:rsidRPr="002F525F">
              <w:rPr>
                <w:rFonts w:ascii="Arial" w:hAnsi="Arial"/>
                <w:sz w:val="22"/>
              </w:rPr>
              <w:t xml:space="preserve">rotective </w:t>
            </w:r>
            <w:r>
              <w:rPr>
                <w:rFonts w:ascii="Arial" w:hAnsi="Arial"/>
                <w:sz w:val="22"/>
              </w:rPr>
              <w:t>e</w:t>
            </w:r>
            <w:r w:rsidRPr="002F525F">
              <w:rPr>
                <w:rFonts w:ascii="Arial" w:hAnsi="Arial"/>
                <w:sz w:val="22"/>
              </w:rPr>
              <w:t>quipment e.g. gloves may make gripping the load difficult</w:t>
            </w:r>
          </w:p>
          <w:p w14:paraId="69BBB491"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Unsuitable handles or broken handles</w:t>
            </w:r>
          </w:p>
          <w:p w14:paraId="610B0A6C"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Surface textures</w:t>
            </w:r>
          </w:p>
          <w:p w14:paraId="7F9BB2B6" w14:textId="77777777" w:rsidR="00477DB2" w:rsidRPr="002F525F" w:rsidRDefault="00477DB2" w:rsidP="00E52028">
            <w:pPr>
              <w:pStyle w:val="ListParagraph"/>
              <w:numPr>
                <w:ilvl w:val="0"/>
                <w:numId w:val="19"/>
              </w:numPr>
              <w:spacing w:before="60" w:after="60" w:line="276" w:lineRule="auto"/>
              <w:ind w:left="357" w:hanging="357"/>
              <w:contextualSpacing w:val="0"/>
              <w:rPr>
                <w:rFonts w:ascii="Arial" w:hAnsi="Arial"/>
                <w:sz w:val="22"/>
              </w:rPr>
            </w:pPr>
            <w:r w:rsidRPr="002F525F">
              <w:rPr>
                <w:rFonts w:ascii="Arial" w:hAnsi="Arial"/>
                <w:sz w:val="22"/>
              </w:rPr>
              <w:t>Load is too small (e.g. having to pinch to pick something up)</w:t>
            </w:r>
          </w:p>
        </w:tc>
        <w:tc>
          <w:tcPr>
            <w:tcW w:w="2197" w:type="pct"/>
            <w:vAlign w:val="center"/>
          </w:tcPr>
          <w:p w14:paraId="1323FC63" w14:textId="77777777" w:rsidR="00477DB2" w:rsidRDefault="00477DB2" w:rsidP="00E52028">
            <w:pPr>
              <w:spacing w:before="60" w:after="60"/>
              <w:rPr>
                <w:rFonts w:cs="Arial"/>
              </w:rPr>
            </w:pPr>
            <w:r>
              <w:rPr>
                <w:noProof/>
              </w:rPr>
              <w:drawing>
                <wp:anchor distT="0" distB="0" distL="114300" distR="114300" simplePos="0" relativeHeight="251688960" behindDoc="1" locked="0" layoutInCell="1" allowOverlap="1" wp14:anchorId="2516A401" wp14:editId="709E866A">
                  <wp:simplePos x="0" y="0"/>
                  <wp:positionH relativeFrom="column">
                    <wp:posOffset>189865</wp:posOffset>
                  </wp:positionH>
                  <wp:positionV relativeFrom="paragraph">
                    <wp:posOffset>-152400</wp:posOffset>
                  </wp:positionV>
                  <wp:extent cx="2016125" cy="1318260"/>
                  <wp:effectExtent l="0" t="0" r="3175" b="0"/>
                  <wp:wrapNone/>
                  <wp:docPr id="2" name="Picture 2" descr="Picture of Gloves picking up box that may make gripping load more difficult." title="Picture of Gloves picking u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2016125" cy="1318260"/>
                          </a:xfrm>
                          <a:prstGeom prst="rect">
                            <a:avLst/>
                          </a:prstGeom>
                        </pic:spPr>
                      </pic:pic>
                    </a:graphicData>
                  </a:graphic>
                  <wp14:sizeRelH relativeFrom="margin">
                    <wp14:pctWidth>0</wp14:pctWidth>
                  </wp14:sizeRelH>
                  <wp14:sizeRelV relativeFrom="margin">
                    <wp14:pctHeight>0</wp14:pctHeight>
                  </wp14:sizeRelV>
                </wp:anchor>
              </w:drawing>
            </w:r>
          </w:p>
          <w:p w14:paraId="669616A3" w14:textId="77777777" w:rsidR="00477DB2" w:rsidRPr="00475C7B" w:rsidRDefault="00477DB2" w:rsidP="00E52028">
            <w:pPr>
              <w:spacing w:before="60" w:after="60"/>
              <w:rPr>
                <w:rFonts w:cs="Arial"/>
              </w:rPr>
            </w:pPr>
          </w:p>
        </w:tc>
      </w:tr>
      <w:tr w:rsidR="00477DB2" w:rsidRPr="00F04A1E" w14:paraId="3D9CF542" w14:textId="77777777" w:rsidTr="00982BC8">
        <w:tc>
          <w:tcPr>
            <w:tcW w:w="799" w:type="pct"/>
          </w:tcPr>
          <w:p w14:paraId="48356DD9" w14:textId="77777777" w:rsidR="00477DB2" w:rsidRPr="002F525F" w:rsidRDefault="00477DB2" w:rsidP="00E52028">
            <w:pPr>
              <w:spacing w:before="60" w:after="60"/>
              <w:rPr>
                <w:rFonts w:cs="Arial"/>
                <w:sz w:val="22"/>
                <w:szCs w:val="22"/>
              </w:rPr>
            </w:pPr>
            <w:r w:rsidRPr="002F525F">
              <w:rPr>
                <w:rFonts w:cs="Arial"/>
                <w:sz w:val="22"/>
                <w:szCs w:val="22"/>
              </w:rPr>
              <w:lastRenderedPageBreak/>
              <w:t>Unstable</w:t>
            </w:r>
          </w:p>
          <w:p w14:paraId="44C3F20D" w14:textId="77777777" w:rsidR="00477DB2" w:rsidRPr="002F525F" w:rsidRDefault="00477DB2" w:rsidP="00E52028">
            <w:pPr>
              <w:spacing w:before="60" w:after="60"/>
              <w:rPr>
                <w:rFonts w:cs="Arial"/>
                <w:sz w:val="22"/>
                <w:szCs w:val="22"/>
              </w:rPr>
            </w:pPr>
            <w:r w:rsidRPr="002F525F">
              <w:rPr>
                <w:rFonts w:cs="Arial"/>
                <w:sz w:val="22"/>
                <w:szCs w:val="22"/>
              </w:rPr>
              <w:t>unbalanced or contents can move</w:t>
            </w:r>
          </w:p>
        </w:tc>
        <w:tc>
          <w:tcPr>
            <w:tcW w:w="2004" w:type="pct"/>
          </w:tcPr>
          <w:p w14:paraId="2C29BCDB" w14:textId="77777777" w:rsidR="00477DB2" w:rsidRPr="002F525F" w:rsidRDefault="00477DB2" w:rsidP="00E52028">
            <w:pPr>
              <w:pStyle w:val="ListParagraph"/>
              <w:numPr>
                <w:ilvl w:val="0"/>
                <w:numId w:val="23"/>
              </w:numPr>
              <w:spacing w:before="60" w:after="60" w:line="276" w:lineRule="auto"/>
              <w:ind w:left="357" w:hanging="357"/>
              <w:contextualSpacing w:val="0"/>
              <w:rPr>
                <w:rFonts w:ascii="Arial" w:hAnsi="Arial"/>
                <w:sz w:val="22"/>
              </w:rPr>
            </w:pPr>
            <w:r w:rsidRPr="002F525F">
              <w:rPr>
                <w:rFonts w:ascii="Arial" w:hAnsi="Arial"/>
                <w:sz w:val="22"/>
              </w:rPr>
              <w:t>Moving water/chemical container</w:t>
            </w:r>
          </w:p>
          <w:p w14:paraId="583EF91F" w14:textId="77777777" w:rsidR="00477DB2" w:rsidRPr="002F525F" w:rsidRDefault="00477DB2" w:rsidP="00E52028">
            <w:pPr>
              <w:pStyle w:val="ListParagraph"/>
              <w:numPr>
                <w:ilvl w:val="0"/>
                <w:numId w:val="23"/>
              </w:numPr>
              <w:spacing w:before="60" w:after="60" w:line="276" w:lineRule="auto"/>
              <w:ind w:left="357" w:hanging="357"/>
              <w:contextualSpacing w:val="0"/>
              <w:rPr>
                <w:rFonts w:ascii="Arial" w:hAnsi="Arial"/>
                <w:sz w:val="22"/>
              </w:rPr>
            </w:pPr>
            <w:r w:rsidRPr="002F525F">
              <w:rPr>
                <w:rFonts w:ascii="Arial" w:hAnsi="Arial"/>
                <w:sz w:val="22"/>
              </w:rPr>
              <w:t>Moving half-filled box</w:t>
            </w:r>
          </w:p>
          <w:p w14:paraId="02E7F2C2" w14:textId="77777777" w:rsidR="00477DB2" w:rsidRPr="002F525F" w:rsidRDefault="00477DB2" w:rsidP="00E52028">
            <w:pPr>
              <w:pStyle w:val="ListParagraph"/>
              <w:numPr>
                <w:ilvl w:val="0"/>
                <w:numId w:val="23"/>
              </w:numPr>
              <w:spacing w:before="60" w:after="60" w:line="276" w:lineRule="auto"/>
              <w:ind w:left="357" w:hanging="357"/>
              <w:contextualSpacing w:val="0"/>
              <w:rPr>
                <w:rFonts w:ascii="Arial" w:hAnsi="Arial"/>
                <w:sz w:val="22"/>
              </w:rPr>
            </w:pPr>
            <w:r w:rsidRPr="002F525F">
              <w:rPr>
                <w:rFonts w:ascii="Arial" w:hAnsi="Arial"/>
                <w:sz w:val="22"/>
              </w:rPr>
              <w:t>Having to lift a person or animal</w:t>
            </w:r>
          </w:p>
        </w:tc>
        <w:tc>
          <w:tcPr>
            <w:tcW w:w="2197" w:type="pct"/>
            <w:vAlign w:val="center"/>
          </w:tcPr>
          <w:p w14:paraId="17589D73" w14:textId="77777777" w:rsidR="00477DB2" w:rsidRPr="00ED520C" w:rsidRDefault="00477DB2" w:rsidP="00E52028">
            <w:pPr>
              <w:spacing w:before="60" w:after="60"/>
              <w:rPr>
                <w:rFonts w:cs="Arial"/>
              </w:rPr>
            </w:pPr>
            <w:r>
              <w:rPr>
                <w:noProof/>
              </w:rPr>
              <w:drawing>
                <wp:anchor distT="0" distB="0" distL="114300" distR="114300" simplePos="0" relativeHeight="251666432" behindDoc="0" locked="0" layoutInCell="1" allowOverlap="1" wp14:anchorId="0C97785D" wp14:editId="29F131F9">
                  <wp:simplePos x="0" y="0"/>
                  <wp:positionH relativeFrom="column">
                    <wp:posOffset>456565</wp:posOffset>
                  </wp:positionH>
                  <wp:positionV relativeFrom="page">
                    <wp:posOffset>46990</wp:posOffset>
                  </wp:positionV>
                  <wp:extent cx="1321435" cy="1933575"/>
                  <wp:effectExtent l="0" t="0" r="0" b="9525"/>
                  <wp:wrapSquare wrapText="bothSides"/>
                  <wp:docPr id="28" name="Picture 28" descr="Image of a large water container" title="Unstable, contents can mov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09073348\AppData\Local\Microsoft\Windows\INetCache\Content.Word\iStock-487152905.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11695"/>
                          <a:stretch/>
                        </pic:blipFill>
                        <pic:spPr bwMode="auto">
                          <a:xfrm>
                            <a:off x="0" y="0"/>
                            <a:ext cx="1321435" cy="1933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77DB2" w:rsidRPr="00F04A1E" w14:paraId="0E135735" w14:textId="77777777" w:rsidTr="00982BC8">
        <w:trPr>
          <w:trHeight w:val="3072"/>
        </w:trPr>
        <w:tc>
          <w:tcPr>
            <w:tcW w:w="799" w:type="pct"/>
          </w:tcPr>
          <w:p w14:paraId="4979C376" w14:textId="77777777" w:rsidR="00477DB2" w:rsidRPr="002F525F" w:rsidRDefault="00477DB2" w:rsidP="00E52028">
            <w:pPr>
              <w:spacing w:before="60" w:after="60"/>
              <w:rPr>
                <w:rFonts w:cs="Arial"/>
                <w:sz w:val="22"/>
                <w:szCs w:val="22"/>
              </w:rPr>
            </w:pPr>
            <w:r w:rsidRPr="002F525F">
              <w:rPr>
                <w:rFonts w:cs="Arial"/>
                <w:sz w:val="22"/>
                <w:szCs w:val="22"/>
              </w:rPr>
              <w:t>Difficult to reach.</w:t>
            </w:r>
          </w:p>
        </w:tc>
        <w:tc>
          <w:tcPr>
            <w:tcW w:w="2004" w:type="pct"/>
          </w:tcPr>
          <w:p w14:paraId="5F4C6194" w14:textId="77777777" w:rsidR="00477DB2" w:rsidRPr="002F525F" w:rsidRDefault="00477DB2" w:rsidP="00E52028">
            <w:pPr>
              <w:pStyle w:val="ListParagraph"/>
              <w:numPr>
                <w:ilvl w:val="0"/>
                <w:numId w:val="24"/>
              </w:numPr>
              <w:spacing w:before="60" w:after="60" w:line="276" w:lineRule="auto"/>
              <w:ind w:left="357" w:hanging="357"/>
              <w:contextualSpacing w:val="0"/>
              <w:rPr>
                <w:rFonts w:ascii="Arial" w:hAnsi="Arial"/>
                <w:sz w:val="22"/>
              </w:rPr>
            </w:pPr>
            <w:r w:rsidRPr="002F525F">
              <w:rPr>
                <w:rFonts w:ascii="Arial" w:hAnsi="Arial"/>
                <w:sz w:val="22"/>
              </w:rPr>
              <w:t>Loads that are stored above shoulder height</w:t>
            </w:r>
          </w:p>
          <w:p w14:paraId="10485132" w14:textId="77777777" w:rsidR="00477DB2" w:rsidRPr="002F525F" w:rsidRDefault="00477DB2" w:rsidP="00E52028">
            <w:pPr>
              <w:pStyle w:val="ListParagraph"/>
              <w:numPr>
                <w:ilvl w:val="0"/>
                <w:numId w:val="24"/>
              </w:numPr>
              <w:spacing w:before="60" w:after="60" w:line="276" w:lineRule="auto"/>
              <w:ind w:left="357" w:hanging="357"/>
              <w:contextualSpacing w:val="0"/>
              <w:rPr>
                <w:rFonts w:ascii="Arial" w:hAnsi="Arial"/>
                <w:sz w:val="22"/>
              </w:rPr>
            </w:pPr>
            <w:r w:rsidRPr="002F525F">
              <w:rPr>
                <w:rFonts w:ascii="Arial" w:hAnsi="Arial"/>
                <w:sz w:val="22"/>
              </w:rPr>
              <w:t>Loads that are stored below knee height</w:t>
            </w:r>
          </w:p>
        </w:tc>
        <w:tc>
          <w:tcPr>
            <w:tcW w:w="2197" w:type="pct"/>
            <w:vAlign w:val="center"/>
          </w:tcPr>
          <w:p w14:paraId="415FAA41" w14:textId="77777777" w:rsidR="00477DB2" w:rsidRPr="00ED520C" w:rsidRDefault="00477DB2" w:rsidP="00E52028">
            <w:pPr>
              <w:spacing w:before="60" w:after="60"/>
              <w:rPr>
                <w:rFonts w:cs="Arial"/>
              </w:rPr>
            </w:pPr>
            <w:r w:rsidRPr="003A428D">
              <w:rPr>
                <w:kern w:val="2"/>
                <w:lang w:val="en-AU"/>
                <w14:ligatures w14:val="standardContextual"/>
              </w:rPr>
              <w:object w:dxaOrig="2130" w:dyaOrig="2370" w14:anchorId="2B4226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of a worker reaching up to a shelf far above her head" style="width:106.5pt;height:117.75pt" o:ole="">
                  <v:imagedata r:id="rId24" o:title=""/>
                </v:shape>
                <o:OLEObject Type="Embed" ProgID="PBrush" ShapeID="_x0000_i1025" DrawAspect="Content" ObjectID="_1851064869" r:id="rId25"/>
              </w:object>
            </w:r>
          </w:p>
        </w:tc>
      </w:tr>
    </w:tbl>
    <w:p w14:paraId="17054CB2" w14:textId="77777777" w:rsidR="00477DB2" w:rsidRDefault="00477DB2" w:rsidP="00477DB2"/>
    <w:tbl>
      <w:tblPr>
        <w:tblStyle w:val="TableGrid1"/>
        <w:tblW w:w="10490" w:type="dxa"/>
        <w:tblInd w:w="-5" w:type="dxa"/>
        <w:tblLook w:val="04A0" w:firstRow="1" w:lastRow="0" w:firstColumn="1" w:lastColumn="0" w:noHBand="0" w:noVBand="1"/>
        <w:tblCaption w:val="Risk Factors - Environment"/>
        <w:tblDescription w:val="Table of Environmental risk factors listing sub-factors and providing descriptions and images of those sub-factors"/>
      </w:tblPr>
      <w:tblGrid>
        <w:gridCol w:w="1701"/>
        <w:gridCol w:w="4185"/>
        <w:gridCol w:w="4604"/>
      </w:tblGrid>
      <w:tr w:rsidR="00477DB2" w:rsidRPr="00F04A1E" w14:paraId="021B34C9" w14:textId="77777777" w:rsidTr="00E52028">
        <w:trPr>
          <w:tblHeader/>
        </w:trPr>
        <w:tc>
          <w:tcPr>
            <w:tcW w:w="10490" w:type="dxa"/>
            <w:gridSpan w:val="3"/>
            <w:shd w:val="clear" w:color="auto" w:fill="004EA8"/>
          </w:tcPr>
          <w:p w14:paraId="415C043B" w14:textId="77777777" w:rsidR="00477DB2" w:rsidRPr="002F525F" w:rsidRDefault="00477DB2" w:rsidP="00982BC8">
            <w:pPr>
              <w:spacing w:before="60" w:after="60"/>
              <w:jc w:val="center"/>
              <w:rPr>
                <w:rFonts w:ascii="Arial" w:hAnsi="Arial" w:cs="Arial"/>
                <w:b/>
                <w:sz w:val="28"/>
                <w:szCs w:val="28"/>
              </w:rPr>
            </w:pPr>
            <w:r w:rsidRPr="002F525F">
              <w:rPr>
                <w:rFonts w:ascii="Arial" w:hAnsi="Arial" w:cs="Arial"/>
                <w:b/>
                <w:color w:val="FFFFFF" w:themeColor="background1"/>
                <w:sz w:val="28"/>
                <w:szCs w:val="28"/>
              </w:rPr>
              <w:t>Environment</w:t>
            </w:r>
          </w:p>
        </w:tc>
      </w:tr>
      <w:tr w:rsidR="00477DB2" w:rsidRPr="00F04A1E" w14:paraId="7FBD8486" w14:textId="77777777" w:rsidTr="00E52028">
        <w:tc>
          <w:tcPr>
            <w:tcW w:w="1701" w:type="dxa"/>
          </w:tcPr>
          <w:p w14:paraId="68C4C554" w14:textId="77777777" w:rsidR="00477DB2" w:rsidRPr="002F525F" w:rsidRDefault="00477DB2" w:rsidP="00E52028">
            <w:pPr>
              <w:spacing w:before="60" w:after="60"/>
              <w:rPr>
                <w:rFonts w:ascii="Arial" w:hAnsi="Arial" w:cs="Arial"/>
                <w:b/>
              </w:rPr>
            </w:pPr>
            <w:r w:rsidRPr="002F525F">
              <w:rPr>
                <w:rFonts w:ascii="Arial" w:hAnsi="Arial" w:cs="Arial"/>
                <w:b/>
              </w:rPr>
              <w:t>Sub- Factors</w:t>
            </w:r>
          </w:p>
        </w:tc>
        <w:tc>
          <w:tcPr>
            <w:tcW w:w="4185" w:type="dxa"/>
          </w:tcPr>
          <w:p w14:paraId="5FD31E34" w14:textId="77777777" w:rsidR="00477DB2" w:rsidRPr="002F525F" w:rsidRDefault="00477DB2" w:rsidP="00E52028">
            <w:pPr>
              <w:spacing w:before="60" w:after="60"/>
              <w:rPr>
                <w:rFonts w:ascii="Arial" w:hAnsi="Arial" w:cs="Arial"/>
                <w:b/>
              </w:rPr>
            </w:pPr>
            <w:r w:rsidRPr="002F525F">
              <w:rPr>
                <w:rFonts w:ascii="Arial" w:hAnsi="Arial" w:cs="Arial"/>
                <w:b/>
              </w:rPr>
              <w:t>Description</w:t>
            </w:r>
          </w:p>
        </w:tc>
        <w:tc>
          <w:tcPr>
            <w:tcW w:w="4604" w:type="dxa"/>
          </w:tcPr>
          <w:p w14:paraId="413A96F1" w14:textId="77777777" w:rsidR="00477DB2" w:rsidRPr="002F525F" w:rsidRDefault="00477DB2" w:rsidP="00982BC8">
            <w:pPr>
              <w:spacing w:before="60" w:after="60"/>
              <w:jc w:val="center"/>
              <w:rPr>
                <w:rFonts w:ascii="Arial" w:hAnsi="Arial" w:cs="Arial"/>
                <w:b/>
              </w:rPr>
            </w:pPr>
            <w:r w:rsidRPr="002F525F">
              <w:rPr>
                <w:rFonts w:ascii="Arial" w:hAnsi="Arial" w:cs="Arial"/>
                <w:b/>
              </w:rPr>
              <w:t>Images</w:t>
            </w:r>
          </w:p>
        </w:tc>
      </w:tr>
      <w:tr w:rsidR="00477DB2" w:rsidRPr="00F04A1E" w14:paraId="60085E36" w14:textId="77777777" w:rsidTr="00E52028">
        <w:trPr>
          <w:trHeight w:val="3291"/>
        </w:trPr>
        <w:tc>
          <w:tcPr>
            <w:tcW w:w="1701" w:type="dxa"/>
          </w:tcPr>
          <w:p w14:paraId="2491F4E1" w14:textId="77777777" w:rsidR="00477DB2" w:rsidRPr="002F525F" w:rsidRDefault="00477DB2" w:rsidP="00E52028">
            <w:pPr>
              <w:spacing w:before="60" w:after="60"/>
              <w:rPr>
                <w:rFonts w:ascii="Arial" w:hAnsi="Arial" w:cs="Arial"/>
              </w:rPr>
            </w:pPr>
            <w:r w:rsidRPr="002F525F">
              <w:rPr>
                <w:rFonts w:ascii="Arial" w:hAnsi="Arial" w:cs="Arial"/>
              </w:rPr>
              <w:t>Available space</w:t>
            </w:r>
          </w:p>
        </w:tc>
        <w:tc>
          <w:tcPr>
            <w:tcW w:w="4185" w:type="dxa"/>
          </w:tcPr>
          <w:p w14:paraId="0E6C1A4F" w14:textId="77777777" w:rsidR="00477DB2" w:rsidRPr="002F525F" w:rsidRDefault="00477DB2" w:rsidP="00E52028">
            <w:pPr>
              <w:pStyle w:val="ListParagraph"/>
              <w:numPr>
                <w:ilvl w:val="0"/>
                <w:numId w:val="25"/>
              </w:numPr>
              <w:spacing w:before="60" w:after="60" w:line="276" w:lineRule="auto"/>
              <w:ind w:left="357" w:hanging="357"/>
              <w:contextualSpacing w:val="0"/>
              <w:rPr>
                <w:rFonts w:ascii="Arial" w:hAnsi="Arial"/>
                <w:sz w:val="22"/>
              </w:rPr>
            </w:pPr>
            <w:r w:rsidRPr="002F525F">
              <w:rPr>
                <w:rFonts w:ascii="Arial" w:hAnsi="Arial"/>
                <w:sz w:val="22"/>
              </w:rPr>
              <w:t>Having enough space to manoeuvre items or stand straight</w:t>
            </w:r>
          </w:p>
          <w:p w14:paraId="6439EF83" w14:textId="77777777" w:rsidR="00477DB2" w:rsidRPr="002F525F" w:rsidRDefault="00477DB2" w:rsidP="00E52028">
            <w:pPr>
              <w:pStyle w:val="ListParagraph"/>
              <w:numPr>
                <w:ilvl w:val="0"/>
                <w:numId w:val="25"/>
              </w:numPr>
              <w:spacing w:before="60" w:after="60" w:line="276" w:lineRule="auto"/>
              <w:ind w:left="357" w:hanging="357"/>
              <w:contextualSpacing w:val="0"/>
              <w:rPr>
                <w:rFonts w:ascii="Arial" w:hAnsi="Arial"/>
                <w:sz w:val="22"/>
              </w:rPr>
            </w:pPr>
            <w:r w:rsidRPr="002F525F">
              <w:rPr>
                <w:rFonts w:ascii="Arial" w:hAnsi="Arial"/>
                <w:sz w:val="22"/>
              </w:rPr>
              <w:t>Walkways and entry/exit points are free from obstacles</w:t>
            </w:r>
          </w:p>
          <w:p w14:paraId="1DA651E1" w14:textId="77777777" w:rsidR="00477DB2" w:rsidRPr="002F525F" w:rsidRDefault="00477DB2" w:rsidP="00E52028">
            <w:pPr>
              <w:pStyle w:val="ListParagraph"/>
              <w:numPr>
                <w:ilvl w:val="0"/>
                <w:numId w:val="25"/>
              </w:numPr>
              <w:spacing w:before="60" w:after="60" w:line="276" w:lineRule="auto"/>
              <w:ind w:left="357" w:hanging="357"/>
              <w:contextualSpacing w:val="0"/>
              <w:rPr>
                <w:rFonts w:ascii="Arial" w:hAnsi="Arial"/>
                <w:sz w:val="22"/>
              </w:rPr>
            </w:pPr>
            <w:r w:rsidRPr="002F525F">
              <w:rPr>
                <w:rFonts w:ascii="Arial" w:hAnsi="Arial"/>
                <w:sz w:val="22"/>
              </w:rPr>
              <w:t>Enough clearance under desks to ensure workstation is set-up correctly</w:t>
            </w:r>
          </w:p>
        </w:tc>
        <w:tc>
          <w:tcPr>
            <w:tcW w:w="4604" w:type="dxa"/>
            <w:vAlign w:val="center"/>
          </w:tcPr>
          <w:p w14:paraId="109FDDB0" w14:textId="77777777" w:rsidR="00477DB2" w:rsidRPr="00F53FEB" w:rsidRDefault="00477DB2" w:rsidP="00982BC8">
            <w:pPr>
              <w:pStyle w:val="ListParagraph"/>
              <w:spacing w:before="60" w:after="60"/>
              <w:ind w:left="360"/>
              <w:contextualSpacing w:val="0"/>
              <w:jc w:val="center"/>
            </w:pPr>
            <w:r>
              <w:rPr>
                <w:noProof/>
              </w:rPr>
              <w:drawing>
                <wp:anchor distT="0" distB="0" distL="114300" distR="114300" simplePos="0" relativeHeight="251669504" behindDoc="0" locked="0" layoutInCell="1" allowOverlap="1" wp14:anchorId="2516DB0D" wp14:editId="78DE4109">
                  <wp:simplePos x="0" y="0"/>
                  <wp:positionH relativeFrom="column">
                    <wp:posOffset>477520</wp:posOffset>
                  </wp:positionH>
                  <wp:positionV relativeFrom="page">
                    <wp:posOffset>108585</wp:posOffset>
                  </wp:positionV>
                  <wp:extent cx="1416050" cy="1527175"/>
                  <wp:effectExtent l="0" t="0" r="0" b="0"/>
                  <wp:wrapSquare wrapText="bothSides"/>
                  <wp:docPr id="114" name="Picture 114" descr="Image of people walking through corridor" title="Available Spa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C:\Users\09073348\AppData\Local\Microsoft\Windows\INetCache\Content.Word\iStock-53383889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16050" cy="15271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77DB2" w:rsidRPr="00F04A1E" w14:paraId="5CBE324D" w14:textId="77777777" w:rsidTr="00E52028">
        <w:tc>
          <w:tcPr>
            <w:tcW w:w="1701" w:type="dxa"/>
          </w:tcPr>
          <w:p w14:paraId="3C131D14" w14:textId="77777777" w:rsidR="00477DB2" w:rsidRPr="002F525F" w:rsidRDefault="00477DB2" w:rsidP="00E52028">
            <w:pPr>
              <w:spacing w:before="60" w:after="60"/>
              <w:rPr>
                <w:rFonts w:ascii="Arial" w:hAnsi="Arial" w:cs="Arial"/>
              </w:rPr>
            </w:pPr>
            <w:r w:rsidRPr="002F525F">
              <w:rPr>
                <w:rFonts w:ascii="Arial" w:hAnsi="Arial" w:cs="Arial"/>
              </w:rPr>
              <w:t>Floor surface</w:t>
            </w:r>
          </w:p>
        </w:tc>
        <w:tc>
          <w:tcPr>
            <w:tcW w:w="4185" w:type="dxa"/>
          </w:tcPr>
          <w:p w14:paraId="444F4B7A" w14:textId="77777777" w:rsidR="00477DB2" w:rsidRPr="002F525F" w:rsidRDefault="00477DB2" w:rsidP="00E52028">
            <w:pPr>
              <w:pStyle w:val="ListParagraph"/>
              <w:numPr>
                <w:ilvl w:val="0"/>
                <w:numId w:val="26"/>
              </w:numPr>
              <w:spacing w:before="60" w:after="60" w:line="276" w:lineRule="auto"/>
              <w:ind w:left="357" w:hanging="357"/>
              <w:contextualSpacing w:val="0"/>
              <w:rPr>
                <w:rFonts w:ascii="Arial" w:hAnsi="Arial"/>
                <w:sz w:val="22"/>
              </w:rPr>
            </w:pPr>
            <w:r w:rsidRPr="002F525F">
              <w:rPr>
                <w:rFonts w:ascii="Arial" w:hAnsi="Arial"/>
                <w:sz w:val="22"/>
              </w:rPr>
              <w:t>Working in areas where there are changes in levels e.g. navigating stairs</w:t>
            </w:r>
          </w:p>
          <w:p w14:paraId="310F5E8A" w14:textId="77777777" w:rsidR="00477DB2" w:rsidRPr="002F525F" w:rsidRDefault="00477DB2" w:rsidP="00E52028">
            <w:pPr>
              <w:pStyle w:val="ListParagraph"/>
              <w:numPr>
                <w:ilvl w:val="0"/>
                <w:numId w:val="26"/>
              </w:numPr>
              <w:spacing w:before="60" w:after="60" w:line="276" w:lineRule="auto"/>
              <w:ind w:left="357" w:hanging="357"/>
              <w:contextualSpacing w:val="0"/>
              <w:rPr>
                <w:rFonts w:ascii="Arial" w:hAnsi="Arial"/>
                <w:sz w:val="22"/>
              </w:rPr>
            </w:pPr>
            <w:r w:rsidRPr="002F525F">
              <w:rPr>
                <w:rFonts w:ascii="Arial" w:hAnsi="Arial"/>
                <w:sz w:val="22"/>
              </w:rPr>
              <w:t>Undertaking a task where there may be surface cracks, dips or holes</w:t>
            </w:r>
          </w:p>
          <w:p w14:paraId="35AA9818" w14:textId="77777777" w:rsidR="00477DB2" w:rsidRPr="002F525F" w:rsidRDefault="00477DB2" w:rsidP="00E52028">
            <w:pPr>
              <w:pStyle w:val="ListParagraph"/>
              <w:numPr>
                <w:ilvl w:val="0"/>
                <w:numId w:val="26"/>
              </w:numPr>
              <w:spacing w:before="60" w:after="60" w:line="276" w:lineRule="auto"/>
              <w:ind w:left="357" w:hanging="357"/>
              <w:contextualSpacing w:val="0"/>
              <w:rPr>
                <w:rFonts w:ascii="Arial" w:hAnsi="Arial"/>
                <w:sz w:val="22"/>
              </w:rPr>
            </w:pPr>
            <w:r w:rsidRPr="002F525F">
              <w:rPr>
                <w:rFonts w:ascii="Arial" w:hAnsi="Arial"/>
                <w:sz w:val="22"/>
              </w:rPr>
              <w:t xml:space="preserve">Working where there is the potential to have a slippery floor e.g. spilt water or working outside </w:t>
            </w:r>
          </w:p>
        </w:tc>
        <w:tc>
          <w:tcPr>
            <w:tcW w:w="4604" w:type="dxa"/>
            <w:shd w:val="clear" w:color="auto" w:fill="FFFFFF" w:themeFill="background1"/>
            <w:vAlign w:val="center"/>
          </w:tcPr>
          <w:p w14:paraId="6C99A0E4" w14:textId="77777777" w:rsidR="00477DB2" w:rsidRDefault="00477DB2" w:rsidP="00982BC8">
            <w:pPr>
              <w:pStyle w:val="ListParagraph"/>
              <w:spacing w:before="60" w:after="60"/>
              <w:ind w:left="360"/>
              <w:contextualSpacing w:val="0"/>
              <w:jc w:val="center"/>
              <w:rPr>
                <w:rFonts w:ascii="Arial" w:hAnsi="Arial"/>
              </w:rPr>
            </w:pPr>
            <w:r>
              <w:rPr>
                <w:rFonts w:ascii="Arial" w:hAnsi="Arial"/>
                <w:b/>
                <w:noProof/>
                <w:highlight w:val="yellow"/>
              </w:rPr>
              <w:drawing>
                <wp:anchor distT="0" distB="0" distL="114300" distR="114300" simplePos="0" relativeHeight="251670528" behindDoc="0" locked="0" layoutInCell="1" allowOverlap="1" wp14:anchorId="0171E2C5" wp14:editId="091553A5">
                  <wp:simplePos x="0" y="0"/>
                  <wp:positionH relativeFrom="column">
                    <wp:posOffset>0</wp:posOffset>
                  </wp:positionH>
                  <wp:positionV relativeFrom="page">
                    <wp:posOffset>137795</wp:posOffset>
                  </wp:positionV>
                  <wp:extent cx="2332355" cy="1501140"/>
                  <wp:effectExtent l="0" t="0" r="0" b="3810"/>
                  <wp:wrapSquare wrapText="bothSides"/>
                  <wp:docPr id="69" name="Picture 69" descr="Image of stair case" title="Floor Surfa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C:\Users\09073348\AppData\Local\Microsoft\Windows\INetCache\Content.Word\iStock-477252518.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 r="789"/>
                          <a:stretch/>
                        </pic:blipFill>
                        <pic:spPr bwMode="auto">
                          <a:xfrm>
                            <a:off x="0" y="0"/>
                            <a:ext cx="2332355" cy="1501140"/>
                          </a:xfrm>
                          <a:prstGeom prst="rect">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77DB2" w:rsidRPr="00F04A1E" w14:paraId="19F5087F" w14:textId="77777777" w:rsidTr="00E52028">
        <w:trPr>
          <w:trHeight w:val="2826"/>
        </w:trPr>
        <w:tc>
          <w:tcPr>
            <w:tcW w:w="1701" w:type="dxa"/>
          </w:tcPr>
          <w:p w14:paraId="079CAE56" w14:textId="77777777" w:rsidR="00477DB2" w:rsidRPr="002F525F" w:rsidRDefault="00477DB2" w:rsidP="00E52028">
            <w:pPr>
              <w:spacing w:before="60" w:after="60"/>
              <w:rPr>
                <w:rFonts w:ascii="Arial" w:hAnsi="Arial" w:cs="Arial"/>
              </w:rPr>
            </w:pPr>
            <w:r w:rsidRPr="002F525F">
              <w:rPr>
                <w:rFonts w:ascii="Arial" w:hAnsi="Arial" w:cs="Arial"/>
              </w:rPr>
              <w:lastRenderedPageBreak/>
              <w:t>Climate (heat, cold, ventilation, humidity)</w:t>
            </w:r>
          </w:p>
          <w:p w14:paraId="20D8BE1C" w14:textId="77777777" w:rsidR="00477DB2" w:rsidRPr="002F525F" w:rsidRDefault="00477DB2" w:rsidP="00E52028">
            <w:pPr>
              <w:spacing w:before="60" w:after="60"/>
              <w:rPr>
                <w:rFonts w:ascii="Arial" w:hAnsi="Arial" w:cs="Arial"/>
              </w:rPr>
            </w:pPr>
          </w:p>
        </w:tc>
        <w:tc>
          <w:tcPr>
            <w:tcW w:w="4185" w:type="dxa"/>
          </w:tcPr>
          <w:p w14:paraId="3601F9BC" w14:textId="77777777" w:rsidR="00477DB2" w:rsidRPr="002F525F" w:rsidRDefault="00477DB2" w:rsidP="00E52028">
            <w:pPr>
              <w:pStyle w:val="ListParagraph"/>
              <w:numPr>
                <w:ilvl w:val="0"/>
                <w:numId w:val="27"/>
              </w:numPr>
              <w:spacing w:before="60" w:after="60" w:line="276" w:lineRule="auto"/>
              <w:ind w:left="357" w:hanging="357"/>
              <w:contextualSpacing w:val="0"/>
              <w:rPr>
                <w:rFonts w:ascii="Arial" w:hAnsi="Arial"/>
                <w:sz w:val="22"/>
              </w:rPr>
            </w:pPr>
            <w:r w:rsidRPr="002F525F">
              <w:rPr>
                <w:rFonts w:ascii="Arial" w:hAnsi="Arial"/>
                <w:sz w:val="22"/>
              </w:rPr>
              <w:t>Working in hot conditions</w:t>
            </w:r>
          </w:p>
          <w:p w14:paraId="04D678AB" w14:textId="77777777" w:rsidR="00477DB2" w:rsidRPr="002F525F" w:rsidRDefault="00477DB2" w:rsidP="00E52028">
            <w:pPr>
              <w:pStyle w:val="ListParagraph"/>
              <w:numPr>
                <w:ilvl w:val="0"/>
                <w:numId w:val="27"/>
              </w:numPr>
              <w:spacing w:before="60" w:after="60" w:line="276" w:lineRule="auto"/>
              <w:ind w:left="357" w:hanging="357"/>
              <w:contextualSpacing w:val="0"/>
              <w:rPr>
                <w:rFonts w:ascii="Arial" w:hAnsi="Arial"/>
                <w:sz w:val="22"/>
              </w:rPr>
            </w:pPr>
            <w:r w:rsidRPr="002F525F">
              <w:rPr>
                <w:rFonts w:ascii="Arial" w:hAnsi="Arial"/>
                <w:sz w:val="22"/>
              </w:rPr>
              <w:t>Undertaking tasks where there may be exposure to radiant heat e.g. welding</w:t>
            </w:r>
          </w:p>
          <w:p w14:paraId="32DFE3A8" w14:textId="77777777" w:rsidR="00477DB2" w:rsidRPr="002F525F" w:rsidRDefault="00477DB2" w:rsidP="00E52028">
            <w:pPr>
              <w:pStyle w:val="ListParagraph"/>
              <w:numPr>
                <w:ilvl w:val="0"/>
                <w:numId w:val="27"/>
              </w:numPr>
              <w:spacing w:before="60" w:after="60" w:line="276" w:lineRule="auto"/>
              <w:ind w:left="357" w:hanging="357"/>
              <w:contextualSpacing w:val="0"/>
              <w:rPr>
                <w:rFonts w:ascii="Arial" w:hAnsi="Arial"/>
                <w:sz w:val="22"/>
              </w:rPr>
            </w:pPr>
            <w:r w:rsidRPr="002F525F">
              <w:rPr>
                <w:rFonts w:ascii="Arial" w:hAnsi="Arial"/>
                <w:sz w:val="22"/>
              </w:rPr>
              <w:t>Working in cold conditions</w:t>
            </w:r>
          </w:p>
          <w:p w14:paraId="522D6BF6" w14:textId="77777777" w:rsidR="00477DB2" w:rsidRPr="002F525F" w:rsidRDefault="00477DB2" w:rsidP="00E52028">
            <w:pPr>
              <w:pStyle w:val="ListParagraph"/>
              <w:numPr>
                <w:ilvl w:val="0"/>
                <w:numId w:val="27"/>
              </w:numPr>
              <w:spacing w:before="60" w:after="60" w:line="276" w:lineRule="auto"/>
              <w:ind w:left="357" w:hanging="357"/>
              <w:contextualSpacing w:val="0"/>
              <w:rPr>
                <w:rFonts w:ascii="Arial" w:hAnsi="Arial"/>
                <w:sz w:val="22"/>
              </w:rPr>
            </w:pPr>
            <w:r w:rsidRPr="002F525F">
              <w:rPr>
                <w:rFonts w:ascii="Arial" w:hAnsi="Arial"/>
                <w:sz w:val="22"/>
              </w:rPr>
              <w:t>Working in humid conditions</w:t>
            </w:r>
          </w:p>
          <w:p w14:paraId="3393A498" w14:textId="77777777" w:rsidR="00477DB2" w:rsidRPr="002F525F" w:rsidRDefault="00477DB2" w:rsidP="00E52028">
            <w:pPr>
              <w:pStyle w:val="ListParagraph"/>
              <w:numPr>
                <w:ilvl w:val="0"/>
                <w:numId w:val="27"/>
              </w:numPr>
              <w:spacing w:before="60" w:after="60" w:line="276" w:lineRule="auto"/>
              <w:ind w:left="357" w:hanging="357"/>
              <w:contextualSpacing w:val="0"/>
              <w:rPr>
                <w:rFonts w:ascii="Arial" w:hAnsi="Arial"/>
                <w:sz w:val="22"/>
              </w:rPr>
            </w:pPr>
            <w:r w:rsidRPr="002F525F">
              <w:rPr>
                <w:rFonts w:ascii="Arial" w:hAnsi="Arial"/>
                <w:sz w:val="22"/>
              </w:rPr>
              <w:t>Working in areas with a lack of ventilation</w:t>
            </w:r>
          </w:p>
        </w:tc>
        <w:tc>
          <w:tcPr>
            <w:tcW w:w="4604" w:type="dxa"/>
            <w:vAlign w:val="center"/>
          </w:tcPr>
          <w:p w14:paraId="421E2818" w14:textId="77777777" w:rsidR="00477DB2" w:rsidRDefault="00477DB2" w:rsidP="00982BC8">
            <w:pPr>
              <w:pStyle w:val="ListParagraph"/>
              <w:spacing w:before="60" w:after="60"/>
              <w:ind w:left="360"/>
              <w:contextualSpacing w:val="0"/>
              <w:jc w:val="center"/>
              <w:rPr>
                <w:rFonts w:ascii="Arial" w:hAnsi="Arial"/>
              </w:rPr>
            </w:pPr>
            <w:r>
              <w:rPr>
                <w:noProof/>
              </w:rPr>
              <w:drawing>
                <wp:anchor distT="0" distB="0" distL="114300" distR="114300" simplePos="0" relativeHeight="251671552" behindDoc="0" locked="0" layoutInCell="1" allowOverlap="1" wp14:anchorId="12369DA3" wp14:editId="544A3A23">
                  <wp:simplePos x="0" y="0"/>
                  <wp:positionH relativeFrom="column">
                    <wp:posOffset>5080</wp:posOffset>
                  </wp:positionH>
                  <wp:positionV relativeFrom="page">
                    <wp:posOffset>93980</wp:posOffset>
                  </wp:positionV>
                  <wp:extent cx="2332355" cy="1501140"/>
                  <wp:effectExtent l="0" t="0" r="0" b="3810"/>
                  <wp:wrapSquare wrapText="bothSides"/>
                  <wp:docPr id="4" name="Picture 4" descr="Image of people tending to an outdoor garden" title="Clima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09073348\AppData\Local\Microsoft\Windows\INetCache\Content.Word\iStock-49412406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32355" cy="15011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77DB2" w:rsidRPr="00F04A1E" w14:paraId="3460E13A" w14:textId="77777777" w:rsidTr="00E52028">
        <w:tc>
          <w:tcPr>
            <w:tcW w:w="1701" w:type="dxa"/>
          </w:tcPr>
          <w:p w14:paraId="6853B990" w14:textId="77777777" w:rsidR="00477DB2" w:rsidRPr="002F525F" w:rsidRDefault="00477DB2" w:rsidP="00E52028">
            <w:pPr>
              <w:spacing w:before="60" w:after="60"/>
              <w:rPr>
                <w:rFonts w:ascii="Arial" w:hAnsi="Arial" w:cs="Arial"/>
              </w:rPr>
            </w:pPr>
            <w:r w:rsidRPr="002F525F">
              <w:rPr>
                <w:rFonts w:ascii="Arial" w:hAnsi="Arial" w:cs="Arial"/>
              </w:rPr>
              <w:t>Vibration</w:t>
            </w:r>
          </w:p>
        </w:tc>
        <w:tc>
          <w:tcPr>
            <w:tcW w:w="4185" w:type="dxa"/>
          </w:tcPr>
          <w:p w14:paraId="6F02C9D0" w14:textId="77777777" w:rsidR="00477DB2" w:rsidRPr="002F525F" w:rsidRDefault="00477DB2" w:rsidP="00E52028">
            <w:pPr>
              <w:pStyle w:val="ListParagraph"/>
              <w:numPr>
                <w:ilvl w:val="0"/>
                <w:numId w:val="20"/>
              </w:numPr>
              <w:spacing w:before="60" w:after="60" w:line="276" w:lineRule="auto"/>
              <w:ind w:left="357" w:hanging="357"/>
              <w:contextualSpacing w:val="0"/>
              <w:rPr>
                <w:rFonts w:ascii="Arial" w:hAnsi="Arial"/>
                <w:sz w:val="22"/>
              </w:rPr>
            </w:pPr>
            <w:r w:rsidRPr="002F525F">
              <w:rPr>
                <w:rFonts w:ascii="Arial" w:hAnsi="Arial"/>
                <w:sz w:val="22"/>
              </w:rPr>
              <w:t>Undertaking tasks using plant or equipment e.g. use of a power tool</w:t>
            </w:r>
          </w:p>
        </w:tc>
        <w:tc>
          <w:tcPr>
            <w:tcW w:w="4604" w:type="dxa"/>
          </w:tcPr>
          <w:p w14:paraId="59051E1B" w14:textId="77777777" w:rsidR="00477DB2" w:rsidRPr="003A3D18" w:rsidRDefault="00477DB2" w:rsidP="00982BC8">
            <w:pPr>
              <w:spacing w:before="60" w:after="60"/>
              <w:rPr>
                <w:rFonts w:ascii="Arial" w:hAnsi="Arial" w:cs="Arial"/>
              </w:rPr>
            </w:pPr>
            <w:r>
              <w:rPr>
                <w:noProof/>
              </w:rPr>
              <w:drawing>
                <wp:inline distT="0" distB="0" distL="0" distR="0" wp14:anchorId="3EA53096" wp14:editId="35ADE032">
                  <wp:extent cx="2332355" cy="1501140"/>
                  <wp:effectExtent l="0" t="0" r="0" b="3810"/>
                  <wp:docPr id="19" name="Picture 19" descr="Image of person mowing the lawn" title="Vibr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flipH="1">
                            <a:off x="0" y="0"/>
                            <a:ext cx="2332355" cy="1501140"/>
                          </a:xfrm>
                          <a:prstGeom prst="rect">
                            <a:avLst/>
                          </a:prstGeom>
                        </pic:spPr>
                      </pic:pic>
                    </a:graphicData>
                  </a:graphic>
                </wp:inline>
              </w:drawing>
            </w:r>
          </w:p>
        </w:tc>
      </w:tr>
      <w:tr w:rsidR="00477DB2" w:rsidRPr="00F04A1E" w14:paraId="21FCA57F" w14:textId="77777777" w:rsidTr="00E52028">
        <w:tc>
          <w:tcPr>
            <w:tcW w:w="1701" w:type="dxa"/>
          </w:tcPr>
          <w:p w14:paraId="03AD4BBC" w14:textId="77777777" w:rsidR="00477DB2" w:rsidRPr="002F525F" w:rsidRDefault="00477DB2" w:rsidP="00E52028">
            <w:pPr>
              <w:spacing w:before="60" w:after="60"/>
              <w:rPr>
                <w:rFonts w:ascii="Arial" w:hAnsi="Arial" w:cs="Arial"/>
              </w:rPr>
            </w:pPr>
            <w:r w:rsidRPr="002F525F">
              <w:rPr>
                <w:rFonts w:ascii="Arial" w:hAnsi="Arial" w:cs="Arial"/>
              </w:rPr>
              <w:t>Lighting</w:t>
            </w:r>
          </w:p>
        </w:tc>
        <w:tc>
          <w:tcPr>
            <w:tcW w:w="4185" w:type="dxa"/>
          </w:tcPr>
          <w:p w14:paraId="2A3F20B9" w14:textId="77777777" w:rsidR="00477DB2" w:rsidRPr="002F525F" w:rsidRDefault="00477DB2" w:rsidP="00E52028">
            <w:pPr>
              <w:pStyle w:val="ListParagraph"/>
              <w:numPr>
                <w:ilvl w:val="0"/>
                <w:numId w:val="20"/>
              </w:numPr>
              <w:spacing w:before="60" w:after="60" w:line="276" w:lineRule="auto"/>
              <w:ind w:left="357" w:hanging="357"/>
              <w:contextualSpacing w:val="0"/>
              <w:rPr>
                <w:rFonts w:ascii="Arial" w:hAnsi="Arial"/>
                <w:sz w:val="22"/>
              </w:rPr>
            </w:pPr>
            <w:r w:rsidRPr="002F525F">
              <w:rPr>
                <w:rFonts w:ascii="Arial" w:hAnsi="Arial"/>
                <w:sz w:val="22"/>
              </w:rPr>
              <w:t>Adequate lighting to enable employees to see without squinting or leaning forward to see</w:t>
            </w:r>
          </w:p>
        </w:tc>
        <w:tc>
          <w:tcPr>
            <w:tcW w:w="4604" w:type="dxa"/>
            <w:vAlign w:val="center"/>
          </w:tcPr>
          <w:p w14:paraId="52D7203D" w14:textId="77777777" w:rsidR="00477DB2" w:rsidRPr="003A3D18" w:rsidRDefault="00477DB2" w:rsidP="00982BC8">
            <w:pPr>
              <w:spacing w:before="60" w:after="60"/>
              <w:jc w:val="center"/>
              <w:rPr>
                <w:rFonts w:ascii="Arial" w:hAnsi="Arial" w:cs="Arial"/>
              </w:rPr>
            </w:pPr>
            <w:r>
              <w:rPr>
                <w:noProof/>
              </w:rPr>
              <w:drawing>
                <wp:anchor distT="0" distB="0" distL="114300" distR="114300" simplePos="0" relativeHeight="251668480" behindDoc="0" locked="0" layoutInCell="1" allowOverlap="1" wp14:anchorId="2902A8A1" wp14:editId="6A7F573B">
                  <wp:simplePos x="0" y="0"/>
                  <wp:positionH relativeFrom="column">
                    <wp:posOffset>-12700</wp:posOffset>
                  </wp:positionH>
                  <wp:positionV relativeFrom="page">
                    <wp:posOffset>94615</wp:posOffset>
                  </wp:positionV>
                  <wp:extent cx="2332355" cy="1501140"/>
                  <wp:effectExtent l="0" t="0" r="0" b="3810"/>
                  <wp:wrapSquare wrapText="bothSides"/>
                  <wp:docPr id="111" name="Picture 111" descr="Image of worker with a lamp on his desk by his computer" title="Light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09073348\AppData\Local\Microsoft\Windows\INetCache\Content.Word\iStock-51522747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32355" cy="15011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465AABD" w14:textId="77777777" w:rsidR="00477DB2" w:rsidRPr="00D567D5" w:rsidRDefault="00477DB2" w:rsidP="00A53B75">
      <w:pPr>
        <w:spacing w:after="0"/>
        <w:rPr>
          <w:sz w:val="16"/>
          <w:szCs w:val="16"/>
          <w:lang w:val="en-US"/>
        </w:rPr>
      </w:pPr>
    </w:p>
    <w:p w14:paraId="7B53F7F0" w14:textId="77777777" w:rsidR="00477DB2" w:rsidRPr="00477DB2" w:rsidRDefault="00477DB2" w:rsidP="00477DB2">
      <w:pPr>
        <w:pStyle w:val="Heading4"/>
      </w:pPr>
      <w:r>
        <w:t>3.6</w:t>
      </w:r>
      <w:r>
        <w:tab/>
      </w:r>
      <w:r w:rsidRPr="007F74F7">
        <w:t xml:space="preserve">Risk Assessment </w:t>
      </w:r>
    </w:p>
    <w:p w14:paraId="5F5BA5F3" w14:textId="66D4827A" w:rsidR="00477DB2" w:rsidRPr="002F525F" w:rsidRDefault="00477DB2" w:rsidP="00477DB2">
      <w:pPr>
        <w:spacing w:before="120" w:after="120" w:line="276" w:lineRule="auto"/>
        <w:rPr>
          <w:rFonts w:cs="Arial"/>
          <w:sz w:val="22"/>
          <w:szCs w:val="22"/>
        </w:rPr>
      </w:pPr>
      <w:r w:rsidRPr="002F525F">
        <w:rPr>
          <w:rFonts w:cs="Arial"/>
          <w:sz w:val="22"/>
          <w:szCs w:val="22"/>
        </w:rPr>
        <w:t>The health and safety risks associated with manual handling tasks that are potentially hazardous are to be assessed</w:t>
      </w:r>
      <w:r w:rsidR="00C237B4">
        <w:rPr>
          <w:rFonts w:cs="Arial"/>
          <w:sz w:val="22"/>
          <w:szCs w:val="22"/>
        </w:rPr>
        <w:t xml:space="preserve"> by the </w:t>
      </w:r>
      <w:r w:rsidR="00A53B75">
        <w:rPr>
          <w:rFonts w:cs="Arial"/>
          <w:sz w:val="22"/>
          <w:szCs w:val="22"/>
        </w:rPr>
        <w:t>VCAA manager</w:t>
      </w:r>
      <w:r w:rsidRPr="002F525F">
        <w:rPr>
          <w:rFonts w:cs="Arial"/>
          <w:sz w:val="22"/>
          <w:szCs w:val="22"/>
        </w:rPr>
        <w:t>, considering:</w:t>
      </w:r>
    </w:p>
    <w:p w14:paraId="59FA4D8B"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If an individual is likely to be injured while carrying out the task?</w:t>
      </w:r>
    </w:p>
    <w:p w14:paraId="727DA768"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What preventative measures have already been put in place and are they adequately managing the risk?</w:t>
      </w:r>
    </w:p>
    <w:p w14:paraId="598C3FC9" w14:textId="77777777" w:rsidR="00477DB2" w:rsidRPr="002F525F" w:rsidRDefault="00477DB2" w:rsidP="00477DB2">
      <w:pPr>
        <w:pStyle w:val="ListParagraph"/>
        <w:numPr>
          <w:ilvl w:val="0"/>
          <w:numId w:val="17"/>
        </w:numPr>
        <w:spacing w:before="120" w:after="120" w:line="276" w:lineRule="auto"/>
        <w:ind w:left="567" w:hanging="425"/>
        <w:contextualSpacing w:val="0"/>
        <w:rPr>
          <w:rFonts w:ascii="Arial" w:hAnsi="Arial"/>
          <w:sz w:val="22"/>
        </w:rPr>
      </w:pPr>
      <w:r w:rsidRPr="002F525F">
        <w:rPr>
          <w:rFonts w:ascii="Arial" w:hAnsi="Arial"/>
          <w:sz w:val="22"/>
        </w:rPr>
        <w:t>What is the level of risk associated with undertaking the task?</w:t>
      </w:r>
    </w:p>
    <w:p w14:paraId="2BDAF1AB" w14:textId="77777777" w:rsidR="00477DB2" w:rsidRPr="00477DB2" w:rsidRDefault="00477DB2" w:rsidP="00477DB2">
      <w:pPr>
        <w:pStyle w:val="Heading4"/>
      </w:pPr>
      <w:r w:rsidRPr="007F74F7">
        <w:t>3.7</w:t>
      </w:r>
      <w:r>
        <w:tab/>
      </w:r>
      <w:r w:rsidRPr="007F74F7">
        <w:t>Risk Controls</w:t>
      </w:r>
    </w:p>
    <w:tbl>
      <w:tblPr>
        <w:tblStyle w:val="TableGrid"/>
        <w:tblW w:w="5000" w:type="pct"/>
        <w:tblLook w:val="04A0" w:firstRow="1" w:lastRow="0" w:firstColumn="1" w:lastColumn="0" w:noHBand="0" w:noVBand="1"/>
        <w:tblCaption w:val="Risk Controls"/>
        <w:tblDescription w:val="List of risk controls and detailed descriptions of each control"/>
      </w:tblPr>
      <w:tblGrid>
        <w:gridCol w:w="3137"/>
        <w:gridCol w:w="7319"/>
      </w:tblGrid>
      <w:tr w:rsidR="00477DB2" w:rsidRPr="00F04A1E" w14:paraId="31DAAB72" w14:textId="77777777" w:rsidTr="00E52028">
        <w:trPr>
          <w:trHeight w:val="245"/>
          <w:tblHeader/>
        </w:trPr>
        <w:tc>
          <w:tcPr>
            <w:tcW w:w="1500" w:type="pct"/>
            <w:shd w:val="clear" w:color="auto" w:fill="004EA8"/>
            <w:vAlign w:val="center"/>
          </w:tcPr>
          <w:p w14:paraId="0975E519" w14:textId="77777777" w:rsidR="00477DB2" w:rsidRPr="002F525F" w:rsidRDefault="00477DB2" w:rsidP="00982BC8">
            <w:pPr>
              <w:spacing w:before="120" w:after="120"/>
              <w:rPr>
                <w:rFonts w:cs="Arial"/>
                <w:b/>
                <w:color w:val="FFFFFF" w:themeColor="background1"/>
                <w:sz w:val="22"/>
                <w:szCs w:val="22"/>
              </w:rPr>
            </w:pPr>
            <w:r w:rsidRPr="002F525F">
              <w:rPr>
                <w:rFonts w:cs="Arial"/>
                <w:b/>
                <w:color w:val="FFFFFF" w:themeColor="background1"/>
                <w:sz w:val="22"/>
                <w:szCs w:val="22"/>
              </w:rPr>
              <w:t>Control</w:t>
            </w:r>
          </w:p>
        </w:tc>
        <w:tc>
          <w:tcPr>
            <w:tcW w:w="3500" w:type="pct"/>
            <w:shd w:val="clear" w:color="auto" w:fill="004EA8"/>
            <w:vAlign w:val="center"/>
          </w:tcPr>
          <w:p w14:paraId="0AE2977F" w14:textId="77777777" w:rsidR="00477DB2" w:rsidRPr="002F525F" w:rsidRDefault="00477DB2" w:rsidP="00982BC8">
            <w:pPr>
              <w:spacing w:before="120" w:after="120"/>
              <w:rPr>
                <w:rFonts w:cs="Arial"/>
                <w:b/>
                <w:color w:val="FFFFFF" w:themeColor="background1"/>
                <w:sz w:val="22"/>
                <w:szCs w:val="22"/>
              </w:rPr>
            </w:pPr>
            <w:r w:rsidRPr="002F525F">
              <w:rPr>
                <w:rFonts w:cs="Arial"/>
                <w:b/>
                <w:color w:val="FFFFFF" w:themeColor="background1"/>
                <w:sz w:val="22"/>
                <w:szCs w:val="22"/>
              </w:rPr>
              <w:t xml:space="preserve">Description </w:t>
            </w:r>
          </w:p>
        </w:tc>
      </w:tr>
      <w:tr w:rsidR="00477DB2" w:rsidRPr="00F04A1E" w14:paraId="532C5074" w14:textId="77777777" w:rsidTr="00982BC8">
        <w:tc>
          <w:tcPr>
            <w:tcW w:w="1500" w:type="pct"/>
          </w:tcPr>
          <w:p w14:paraId="2CEFF2C2" w14:textId="77777777" w:rsidR="00477DB2" w:rsidRPr="002F525F" w:rsidRDefault="00477DB2" w:rsidP="00E52028">
            <w:pPr>
              <w:spacing w:before="120" w:after="0"/>
              <w:rPr>
                <w:rFonts w:cs="Arial"/>
                <w:b/>
                <w:sz w:val="22"/>
                <w:szCs w:val="22"/>
              </w:rPr>
            </w:pPr>
            <w:r w:rsidRPr="002F525F">
              <w:rPr>
                <w:rFonts w:cs="Arial"/>
                <w:b/>
                <w:sz w:val="22"/>
                <w:szCs w:val="22"/>
              </w:rPr>
              <w:t>Do not undertake the tasks</w:t>
            </w:r>
          </w:p>
        </w:tc>
        <w:tc>
          <w:tcPr>
            <w:tcW w:w="3500" w:type="pct"/>
          </w:tcPr>
          <w:p w14:paraId="0C40B4C0" w14:textId="77777777" w:rsidR="00477DB2" w:rsidRPr="002F525F" w:rsidRDefault="00477DB2" w:rsidP="00E52028">
            <w:pPr>
              <w:pStyle w:val="ListParagraph"/>
              <w:numPr>
                <w:ilvl w:val="0"/>
                <w:numId w:val="32"/>
              </w:numPr>
              <w:spacing w:before="120" w:line="276" w:lineRule="auto"/>
              <w:ind w:left="357" w:hanging="357"/>
              <w:contextualSpacing w:val="0"/>
              <w:rPr>
                <w:rFonts w:ascii="Arial" w:hAnsi="Arial"/>
                <w:sz w:val="22"/>
              </w:rPr>
            </w:pPr>
            <w:r w:rsidRPr="002F525F">
              <w:rPr>
                <w:rFonts w:ascii="Arial" w:hAnsi="Arial"/>
                <w:sz w:val="22"/>
              </w:rPr>
              <w:t>Communicate to employees that they are not to perform the task</w:t>
            </w:r>
          </w:p>
          <w:p w14:paraId="2962ED0A" w14:textId="19BCB47D" w:rsidR="00477DB2" w:rsidRPr="002F525F" w:rsidRDefault="00477DB2" w:rsidP="00E52028">
            <w:pPr>
              <w:pStyle w:val="ListParagraph"/>
              <w:numPr>
                <w:ilvl w:val="0"/>
                <w:numId w:val="32"/>
              </w:numPr>
              <w:spacing w:before="120" w:line="276" w:lineRule="auto"/>
              <w:ind w:left="357" w:hanging="357"/>
              <w:contextualSpacing w:val="0"/>
              <w:rPr>
                <w:rFonts w:ascii="Arial" w:hAnsi="Arial"/>
                <w:sz w:val="22"/>
              </w:rPr>
            </w:pPr>
            <w:r w:rsidRPr="002F525F">
              <w:rPr>
                <w:rFonts w:ascii="Arial" w:hAnsi="Arial"/>
                <w:sz w:val="22"/>
              </w:rPr>
              <w:t xml:space="preserve">Re-design the task so that manual handling can be avoided </w:t>
            </w:r>
          </w:p>
        </w:tc>
      </w:tr>
      <w:tr w:rsidR="00477DB2" w:rsidRPr="00F04A1E" w14:paraId="1C4F40AE" w14:textId="77777777" w:rsidTr="00982BC8">
        <w:tc>
          <w:tcPr>
            <w:tcW w:w="1500" w:type="pct"/>
          </w:tcPr>
          <w:p w14:paraId="66175857" w14:textId="77777777" w:rsidR="00477DB2" w:rsidRPr="002F525F" w:rsidRDefault="00477DB2" w:rsidP="00E52028">
            <w:pPr>
              <w:spacing w:before="120" w:after="0"/>
              <w:rPr>
                <w:rFonts w:cs="Arial"/>
                <w:b/>
                <w:sz w:val="22"/>
                <w:szCs w:val="22"/>
              </w:rPr>
            </w:pPr>
            <w:r w:rsidRPr="002F525F">
              <w:rPr>
                <w:rFonts w:cs="Arial"/>
                <w:b/>
                <w:sz w:val="22"/>
                <w:szCs w:val="22"/>
              </w:rPr>
              <w:t>Change the environment (workspace)</w:t>
            </w:r>
          </w:p>
        </w:tc>
        <w:tc>
          <w:tcPr>
            <w:tcW w:w="3500" w:type="pct"/>
          </w:tcPr>
          <w:p w14:paraId="28A4F885" w14:textId="77777777" w:rsidR="00477DB2" w:rsidRPr="002F525F" w:rsidRDefault="00477DB2" w:rsidP="00E52028">
            <w:pPr>
              <w:pStyle w:val="ListParagraph"/>
              <w:numPr>
                <w:ilvl w:val="0"/>
                <w:numId w:val="28"/>
              </w:numPr>
              <w:spacing w:before="120" w:line="276" w:lineRule="auto"/>
              <w:ind w:left="357" w:hanging="357"/>
              <w:contextualSpacing w:val="0"/>
              <w:rPr>
                <w:rFonts w:ascii="Arial" w:hAnsi="Arial"/>
                <w:sz w:val="22"/>
              </w:rPr>
            </w:pPr>
            <w:r w:rsidRPr="002F525F">
              <w:rPr>
                <w:rFonts w:ascii="Arial" w:hAnsi="Arial"/>
                <w:sz w:val="22"/>
              </w:rPr>
              <w:t>Change the layout of the area e.g. create a clear pathway to the door</w:t>
            </w:r>
          </w:p>
          <w:p w14:paraId="5BDEC3E8" w14:textId="77777777" w:rsidR="00477DB2" w:rsidRPr="002F525F" w:rsidRDefault="00477DB2" w:rsidP="00E52028">
            <w:pPr>
              <w:pStyle w:val="ListParagraph"/>
              <w:numPr>
                <w:ilvl w:val="0"/>
                <w:numId w:val="28"/>
              </w:numPr>
              <w:spacing w:before="120" w:line="276" w:lineRule="auto"/>
              <w:ind w:left="357" w:hanging="357"/>
              <w:contextualSpacing w:val="0"/>
              <w:rPr>
                <w:rFonts w:ascii="Arial" w:hAnsi="Arial"/>
                <w:sz w:val="22"/>
              </w:rPr>
            </w:pPr>
            <w:r w:rsidRPr="002F525F">
              <w:rPr>
                <w:rFonts w:ascii="Arial" w:hAnsi="Arial"/>
                <w:sz w:val="22"/>
              </w:rPr>
              <w:t>Store items close to where they are to be used</w:t>
            </w:r>
          </w:p>
          <w:p w14:paraId="0C0E80F6" w14:textId="77777777" w:rsidR="00477DB2" w:rsidRPr="002F525F" w:rsidRDefault="00477DB2" w:rsidP="00E52028">
            <w:pPr>
              <w:pStyle w:val="ListParagraph"/>
              <w:numPr>
                <w:ilvl w:val="0"/>
                <w:numId w:val="28"/>
              </w:numPr>
              <w:spacing w:before="120" w:line="276" w:lineRule="auto"/>
              <w:ind w:left="357" w:hanging="357"/>
              <w:contextualSpacing w:val="0"/>
              <w:rPr>
                <w:rFonts w:ascii="Arial" w:hAnsi="Arial"/>
                <w:sz w:val="22"/>
              </w:rPr>
            </w:pPr>
            <w:r w:rsidRPr="002F525F">
              <w:rPr>
                <w:rFonts w:ascii="Arial" w:hAnsi="Arial"/>
                <w:sz w:val="22"/>
              </w:rPr>
              <w:lastRenderedPageBreak/>
              <w:t>Adequate and accessible storage solutions (e.g. weight rated shelves, shelves are built fit for purpose, items can be stored between knee and shoulder height)</w:t>
            </w:r>
          </w:p>
          <w:p w14:paraId="23762381" w14:textId="77777777" w:rsidR="00477DB2" w:rsidRPr="002F525F" w:rsidRDefault="00477DB2" w:rsidP="00E52028">
            <w:pPr>
              <w:pStyle w:val="ListParagraph"/>
              <w:numPr>
                <w:ilvl w:val="0"/>
                <w:numId w:val="28"/>
              </w:numPr>
              <w:spacing w:before="120" w:line="276" w:lineRule="auto"/>
              <w:ind w:left="357" w:hanging="357"/>
              <w:contextualSpacing w:val="0"/>
              <w:rPr>
                <w:rFonts w:ascii="Arial" w:hAnsi="Arial"/>
                <w:sz w:val="22"/>
              </w:rPr>
            </w:pPr>
            <w:r w:rsidRPr="002F525F">
              <w:rPr>
                <w:rFonts w:ascii="Arial" w:hAnsi="Arial"/>
                <w:sz w:val="22"/>
              </w:rPr>
              <w:t>Lower the height of storage shelves to reduce the need to use a ladder or lift above shoulder height</w:t>
            </w:r>
          </w:p>
          <w:p w14:paraId="063CBFF1" w14:textId="77777777" w:rsidR="00477DB2" w:rsidRPr="002F525F" w:rsidRDefault="00477DB2" w:rsidP="00E52028">
            <w:pPr>
              <w:pStyle w:val="ListParagraph"/>
              <w:numPr>
                <w:ilvl w:val="0"/>
                <w:numId w:val="28"/>
              </w:numPr>
              <w:spacing w:before="120" w:line="276" w:lineRule="auto"/>
              <w:ind w:left="357" w:hanging="357"/>
              <w:contextualSpacing w:val="0"/>
              <w:rPr>
                <w:rFonts w:ascii="Arial" w:hAnsi="Arial"/>
                <w:sz w:val="22"/>
              </w:rPr>
            </w:pPr>
            <w:r w:rsidRPr="002F525F">
              <w:rPr>
                <w:rFonts w:ascii="Arial" w:hAnsi="Arial"/>
                <w:sz w:val="22"/>
              </w:rPr>
              <w:t>Undertake the task in more suitable temperature conditions (</w:t>
            </w:r>
            <w:r w:rsidRPr="002F525F">
              <w:rPr>
                <w:rFonts w:ascii="Arial" w:hAnsi="Arial"/>
                <w:i/>
                <w:iCs/>
                <w:sz w:val="22"/>
              </w:rPr>
              <w:t>C</w:t>
            </w:r>
            <w:r w:rsidRPr="002F525F">
              <w:rPr>
                <w:rFonts w:ascii="Arial" w:hAnsi="Arial"/>
                <w:iCs/>
                <w:sz w:val="22"/>
              </w:rPr>
              <w:t xml:space="preserve">ompliance Code for Workplace </w:t>
            </w:r>
            <w:r>
              <w:rPr>
                <w:rFonts w:ascii="Arial" w:hAnsi="Arial"/>
                <w:iCs/>
                <w:sz w:val="22"/>
              </w:rPr>
              <w:t>A</w:t>
            </w:r>
            <w:r w:rsidRPr="002F525F">
              <w:rPr>
                <w:rFonts w:ascii="Arial" w:hAnsi="Arial"/>
                <w:iCs/>
                <w:sz w:val="22"/>
              </w:rPr>
              <w:t xml:space="preserve">menities states that for </w:t>
            </w:r>
            <w:r w:rsidRPr="002F525F">
              <w:rPr>
                <w:rFonts w:ascii="Arial" w:hAnsi="Arial"/>
                <w:sz w:val="22"/>
              </w:rPr>
              <w:t>sedentary work 20</w:t>
            </w:r>
            <w:r w:rsidRPr="002F525F">
              <w:rPr>
                <w:rFonts w:ascii="Arial" w:hAnsi="Arial"/>
                <w:sz w:val="22"/>
              </w:rPr>
              <w:sym w:font="Symbol" w:char="F0B0"/>
            </w:r>
            <w:r w:rsidRPr="002F525F">
              <w:rPr>
                <w:rFonts w:ascii="Arial" w:hAnsi="Arial"/>
                <w:sz w:val="22"/>
              </w:rPr>
              <w:t>C - 26</w:t>
            </w:r>
            <w:r w:rsidRPr="002F525F">
              <w:rPr>
                <w:rFonts w:ascii="Arial" w:hAnsi="Arial"/>
                <w:sz w:val="22"/>
              </w:rPr>
              <w:sym w:font="Symbol" w:char="F0B0"/>
            </w:r>
            <w:r w:rsidRPr="002F525F">
              <w:rPr>
                <w:rFonts w:ascii="Arial" w:hAnsi="Arial"/>
                <w:sz w:val="22"/>
              </w:rPr>
              <w:t>C depending on the time of year and clothing worn)</w:t>
            </w:r>
          </w:p>
          <w:p w14:paraId="639C3D3E" w14:textId="77777777" w:rsidR="00477DB2" w:rsidRPr="002F525F" w:rsidRDefault="00477DB2" w:rsidP="00E52028">
            <w:pPr>
              <w:pStyle w:val="ListParagraph"/>
              <w:numPr>
                <w:ilvl w:val="0"/>
                <w:numId w:val="28"/>
              </w:numPr>
              <w:spacing w:before="120" w:line="276" w:lineRule="auto"/>
              <w:ind w:left="357" w:hanging="357"/>
              <w:contextualSpacing w:val="0"/>
              <w:rPr>
                <w:rFonts w:ascii="Arial" w:hAnsi="Arial"/>
                <w:sz w:val="22"/>
              </w:rPr>
            </w:pPr>
            <w:r w:rsidRPr="002F525F">
              <w:rPr>
                <w:rFonts w:ascii="Arial" w:hAnsi="Arial"/>
                <w:sz w:val="22"/>
              </w:rPr>
              <w:t>Allow enough space to conduct the task</w:t>
            </w:r>
          </w:p>
          <w:p w14:paraId="7BE6524E" w14:textId="77777777" w:rsidR="00477DB2" w:rsidRPr="002F525F" w:rsidRDefault="00477DB2" w:rsidP="00E52028">
            <w:pPr>
              <w:pStyle w:val="ListParagraph"/>
              <w:numPr>
                <w:ilvl w:val="0"/>
                <w:numId w:val="28"/>
              </w:numPr>
              <w:spacing w:before="120" w:line="276" w:lineRule="auto"/>
              <w:ind w:left="357" w:hanging="357"/>
              <w:contextualSpacing w:val="0"/>
              <w:rPr>
                <w:rFonts w:ascii="Arial" w:hAnsi="Arial"/>
                <w:sz w:val="22"/>
              </w:rPr>
            </w:pPr>
            <w:r w:rsidRPr="002F525F">
              <w:rPr>
                <w:rFonts w:ascii="Arial" w:hAnsi="Arial"/>
                <w:sz w:val="22"/>
              </w:rPr>
              <w:t>Keep items to be used at the same level to reduce the need for lifting or lowering</w:t>
            </w:r>
          </w:p>
          <w:p w14:paraId="4DF071EC" w14:textId="77777777" w:rsidR="00477DB2" w:rsidRPr="002F525F" w:rsidRDefault="00477DB2" w:rsidP="00E52028">
            <w:pPr>
              <w:pStyle w:val="ListParagraph"/>
              <w:numPr>
                <w:ilvl w:val="0"/>
                <w:numId w:val="28"/>
              </w:numPr>
              <w:spacing w:before="120" w:line="276" w:lineRule="auto"/>
              <w:ind w:left="357" w:hanging="357"/>
              <w:contextualSpacing w:val="0"/>
              <w:rPr>
                <w:rFonts w:ascii="Arial" w:hAnsi="Arial"/>
                <w:sz w:val="22"/>
              </w:rPr>
            </w:pPr>
            <w:r w:rsidRPr="002F525F">
              <w:rPr>
                <w:rFonts w:ascii="Arial" w:hAnsi="Arial"/>
                <w:sz w:val="22"/>
              </w:rPr>
              <w:t>Provide enough lighting</w:t>
            </w:r>
          </w:p>
        </w:tc>
      </w:tr>
      <w:tr w:rsidR="00477DB2" w:rsidRPr="00F04A1E" w14:paraId="2B8A2A2C" w14:textId="77777777" w:rsidTr="00982BC8">
        <w:tc>
          <w:tcPr>
            <w:tcW w:w="1500" w:type="pct"/>
          </w:tcPr>
          <w:p w14:paraId="277113CD" w14:textId="77777777" w:rsidR="00477DB2" w:rsidRPr="002F525F" w:rsidRDefault="00477DB2" w:rsidP="00E52028">
            <w:pPr>
              <w:spacing w:before="120" w:after="0"/>
              <w:rPr>
                <w:rFonts w:cs="Arial"/>
                <w:b/>
                <w:sz w:val="22"/>
                <w:szCs w:val="22"/>
              </w:rPr>
            </w:pPr>
            <w:r w:rsidRPr="002F525F">
              <w:rPr>
                <w:rFonts w:cs="Arial"/>
                <w:b/>
                <w:sz w:val="22"/>
                <w:szCs w:val="22"/>
              </w:rPr>
              <w:lastRenderedPageBreak/>
              <w:t>Change the nature of the work</w:t>
            </w:r>
          </w:p>
        </w:tc>
        <w:tc>
          <w:tcPr>
            <w:tcW w:w="3500" w:type="pct"/>
          </w:tcPr>
          <w:p w14:paraId="381168FA" w14:textId="77777777" w:rsidR="00477DB2" w:rsidRPr="002F525F" w:rsidRDefault="00477DB2" w:rsidP="00E52028">
            <w:pPr>
              <w:pStyle w:val="ListParagraph"/>
              <w:numPr>
                <w:ilvl w:val="0"/>
                <w:numId w:val="29"/>
              </w:numPr>
              <w:spacing w:before="120" w:line="276" w:lineRule="auto"/>
              <w:ind w:left="357" w:hanging="357"/>
              <w:contextualSpacing w:val="0"/>
              <w:rPr>
                <w:rFonts w:ascii="Arial" w:hAnsi="Arial"/>
                <w:sz w:val="22"/>
              </w:rPr>
            </w:pPr>
            <w:r w:rsidRPr="002F525F">
              <w:rPr>
                <w:rFonts w:ascii="Arial" w:hAnsi="Arial"/>
                <w:sz w:val="22"/>
              </w:rPr>
              <w:t>Arrange for deliveries to be placed near area of use</w:t>
            </w:r>
          </w:p>
          <w:p w14:paraId="0EF51FEE" w14:textId="77777777" w:rsidR="00477DB2" w:rsidRPr="002F525F" w:rsidRDefault="00477DB2" w:rsidP="00E52028">
            <w:pPr>
              <w:pStyle w:val="ListParagraph"/>
              <w:numPr>
                <w:ilvl w:val="0"/>
                <w:numId w:val="29"/>
              </w:numPr>
              <w:spacing w:before="120" w:line="276" w:lineRule="auto"/>
              <w:ind w:left="357" w:hanging="357"/>
              <w:contextualSpacing w:val="0"/>
              <w:rPr>
                <w:rFonts w:ascii="Arial" w:hAnsi="Arial"/>
                <w:sz w:val="22"/>
              </w:rPr>
            </w:pPr>
            <w:r w:rsidRPr="002F525F">
              <w:rPr>
                <w:rFonts w:ascii="Arial" w:hAnsi="Arial"/>
                <w:sz w:val="22"/>
              </w:rPr>
              <w:t>Team lifting</w:t>
            </w:r>
          </w:p>
          <w:p w14:paraId="6CD6B085" w14:textId="77777777" w:rsidR="00477DB2" w:rsidRPr="002F525F" w:rsidRDefault="00477DB2" w:rsidP="00E52028">
            <w:pPr>
              <w:pStyle w:val="ListParagraph"/>
              <w:numPr>
                <w:ilvl w:val="0"/>
                <w:numId w:val="29"/>
              </w:numPr>
              <w:spacing w:before="120" w:line="276" w:lineRule="auto"/>
              <w:ind w:left="357" w:hanging="357"/>
              <w:contextualSpacing w:val="0"/>
              <w:rPr>
                <w:rFonts w:ascii="Arial" w:hAnsi="Arial"/>
                <w:sz w:val="22"/>
              </w:rPr>
            </w:pPr>
            <w:r w:rsidRPr="002F525F">
              <w:rPr>
                <w:rFonts w:ascii="Arial" w:hAnsi="Arial"/>
                <w:sz w:val="22"/>
              </w:rPr>
              <w:t>Break down the task e.g. reduce the weight of object</w:t>
            </w:r>
          </w:p>
          <w:p w14:paraId="033ECDF7" w14:textId="77777777" w:rsidR="00477DB2" w:rsidRPr="002F525F" w:rsidRDefault="00477DB2" w:rsidP="00E52028">
            <w:pPr>
              <w:pStyle w:val="ListParagraph"/>
              <w:numPr>
                <w:ilvl w:val="0"/>
                <w:numId w:val="29"/>
              </w:numPr>
              <w:spacing w:before="120" w:line="276" w:lineRule="auto"/>
              <w:ind w:left="357" w:hanging="357"/>
              <w:contextualSpacing w:val="0"/>
              <w:rPr>
                <w:rFonts w:ascii="Arial" w:hAnsi="Arial"/>
                <w:sz w:val="22"/>
              </w:rPr>
            </w:pPr>
            <w:r w:rsidRPr="002F525F">
              <w:rPr>
                <w:rFonts w:ascii="Arial" w:hAnsi="Arial"/>
                <w:sz w:val="22"/>
              </w:rPr>
              <w:t>Determine working position e.g. sitting or standing</w:t>
            </w:r>
          </w:p>
          <w:p w14:paraId="1B7022B9" w14:textId="77777777" w:rsidR="00477DB2" w:rsidRPr="002F525F" w:rsidRDefault="00477DB2" w:rsidP="00E52028">
            <w:pPr>
              <w:pStyle w:val="ListParagraph"/>
              <w:numPr>
                <w:ilvl w:val="0"/>
                <w:numId w:val="29"/>
              </w:numPr>
              <w:spacing w:before="120" w:line="276" w:lineRule="auto"/>
              <w:ind w:left="357" w:hanging="357"/>
              <w:contextualSpacing w:val="0"/>
              <w:rPr>
                <w:rFonts w:ascii="Arial" w:hAnsi="Arial"/>
                <w:sz w:val="22"/>
              </w:rPr>
            </w:pPr>
            <w:r w:rsidRPr="002F525F">
              <w:rPr>
                <w:rFonts w:ascii="Arial" w:hAnsi="Arial"/>
                <w:sz w:val="22"/>
              </w:rPr>
              <w:t>Set realistic work rates/timeframes</w:t>
            </w:r>
          </w:p>
          <w:p w14:paraId="37F0CA35" w14:textId="77777777" w:rsidR="00477DB2" w:rsidRPr="002F525F" w:rsidRDefault="00477DB2" w:rsidP="00E52028">
            <w:pPr>
              <w:pStyle w:val="ListParagraph"/>
              <w:numPr>
                <w:ilvl w:val="0"/>
                <w:numId w:val="29"/>
              </w:numPr>
              <w:spacing w:before="120" w:line="276" w:lineRule="auto"/>
              <w:ind w:left="357" w:hanging="357"/>
              <w:contextualSpacing w:val="0"/>
              <w:rPr>
                <w:rFonts w:ascii="Arial" w:hAnsi="Arial"/>
                <w:sz w:val="22"/>
              </w:rPr>
            </w:pPr>
            <w:r w:rsidRPr="002F525F">
              <w:rPr>
                <w:rFonts w:ascii="Arial" w:hAnsi="Arial"/>
                <w:sz w:val="22"/>
              </w:rPr>
              <w:t>Rotate tasks</w:t>
            </w:r>
          </w:p>
        </w:tc>
      </w:tr>
      <w:tr w:rsidR="00477DB2" w:rsidRPr="00F04A1E" w14:paraId="38ADF6CE" w14:textId="77777777" w:rsidTr="00982BC8">
        <w:tc>
          <w:tcPr>
            <w:tcW w:w="1500" w:type="pct"/>
          </w:tcPr>
          <w:p w14:paraId="6E80A86F" w14:textId="77777777" w:rsidR="00477DB2" w:rsidRPr="002F525F" w:rsidRDefault="00477DB2" w:rsidP="00E52028">
            <w:pPr>
              <w:spacing w:before="120" w:after="0"/>
              <w:rPr>
                <w:rFonts w:cs="Arial"/>
                <w:b/>
                <w:sz w:val="22"/>
                <w:szCs w:val="22"/>
              </w:rPr>
            </w:pPr>
            <w:r w:rsidRPr="002F525F">
              <w:rPr>
                <w:rFonts w:cs="Arial"/>
                <w:b/>
                <w:sz w:val="22"/>
                <w:szCs w:val="22"/>
              </w:rPr>
              <w:t>Modify the load</w:t>
            </w:r>
          </w:p>
        </w:tc>
        <w:tc>
          <w:tcPr>
            <w:tcW w:w="3500" w:type="pct"/>
          </w:tcPr>
          <w:p w14:paraId="58CA8AFB" w14:textId="77777777" w:rsidR="00477DB2" w:rsidRPr="002F525F" w:rsidRDefault="00477DB2" w:rsidP="00E52028">
            <w:pPr>
              <w:pStyle w:val="ListParagraph"/>
              <w:numPr>
                <w:ilvl w:val="0"/>
                <w:numId w:val="30"/>
              </w:numPr>
              <w:spacing w:before="120" w:line="276" w:lineRule="auto"/>
              <w:ind w:left="357" w:hanging="357"/>
              <w:contextualSpacing w:val="0"/>
              <w:rPr>
                <w:rFonts w:ascii="Arial" w:hAnsi="Arial"/>
                <w:sz w:val="22"/>
              </w:rPr>
            </w:pPr>
            <w:r w:rsidRPr="002F525F">
              <w:rPr>
                <w:rFonts w:ascii="Arial" w:hAnsi="Arial"/>
                <w:sz w:val="22"/>
              </w:rPr>
              <w:t>Reduce the weight of the load to be carried e.g. take objects out of box to be moved</w:t>
            </w:r>
          </w:p>
          <w:p w14:paraId="6D42A54F" w14:textId="77777777" w:rsidR="00477DB2" w:rsidRPr="002F525F" w:rsidRDefault="00477DB2" w:rsidP="00E52028">
            <w:pPr>
              <w:pStyle w:val="ListParagraph"/>
              <w:numPr>
                <w:ilvl w:val="0"/>
                <w:numId w:val="30"/>
              </w:numPr>
              <w:spacing w:before="120" w:line="276" w:lineRule="auto"/>
              <w:ind w:left="357" w:hanging="357"/>
              <w:contextualSpacing w:val="0"/>
              <w:rPr>
                <w:rFonts w:ascii="Arial" w:hAnsi="Arial"/>
                <w:sz w:val="22"/>
              </w:rPr>
            </w:pPr>
            <w:r w:rsidRPr="002F525F">
              <w:rPr>
                <w:rFonts w:ascii="Arial" w:hAnsi="Arial"/>
                <w:sz w:val="22"/>
              </w:rPr>
              <w:t>Place items in smaller tub</w:t>
            </w:r>
          </w:p>
          <w:p w14:paraId="30CCB7A5" w14:textId="77777777" w:rsidR="00477DB2" w:rsidRPr="002F525F" w:rsidRDefault="00477DB2" w:rsidP="00E52028">
            <w:pPr>
              <w:pStyle w:val="ListParagraph"/>
              <w:numPr>
                <w:ilvl w:val="0"/>
                <w:numId w:val="30"/>
              </w:numPr>
              <w:spacing w:before="120" w:line="276" w:lineRule="auto"/>
              <w:ind w:left="357" w:hanging="357"/>
              <w:contextualSpacing w:val="0"/>
              <w:rPr>
                <w:rFonts w:ascii="Arial" w:hAnsi="Arial"/>
                <w:sz w:val="22"/>
              </w:rPr>
            </w:pPr>
            <w:r w:rsidRPr="002F525F">
              <w:rPr>
                <w:rFonts w:ascii="Arial" w:hAnsi="Arial"/>
                <w:sz w:val="22"/>
              </w:rPr>
              <w:t>Purchase items in smaller containers instead of bulk</w:t>
            </w:r>
          </w:p>
        </w:tc>
      </w:tr>
      <w:tr w:rsidR="00477DB2" w:rsidRPr="00F04A1E" w14:paraId="4F2EF47E" w14:textId="77777777" w:rsidTr="00982BC8">
        <w:trPr>
          <w:trHeight w:val="73"/>
        </w:trPr>
        <w:tc>
          <w:tcPr>
            <w:tcW w:w="1500" w:type="pct"/>
          </w:tcPr>
          <w:p w14:paraId="04E209B7" w14:textId="77777777" w:rsidR="00477DB2" w:rsidRPr="002F525F" w:rsidRDefault="00477DB2" w:rsidP="00E52028">
            <w:pPr>
              <w:spacing w:before="120" w:after="0"/>
              <w:rPr>
                <w:rFonts w:cs="Arial"/>
                <w:b/>
                <w:sz w:val="22"/>
                <w:szCs w:val="22"/>
              </w:rPr>
            </w:pPr>
            <w:r w:rsidRPr="002F525F">
              <w:rPr>
                <w:rFonts w:cs="Arial"/>
                <w:b/>
                <w:sz w:val="22"/>
                <w:szCs w:val="22"/>
              </w:rPr>
              <w:t>Use mechanical aids</w:t>
            </w:r>
          </w:p>
        </w:tc>
        <w:tc>
          <w:tcPr>
            <w:tcW w:w="3500" w:type="pct"/>
          </w:tcPr>
          <w:p w14:paraId="6E9B72E4"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Use of slings/straps</w:t>
            </w:r>
          </w:p>
          <w:p w14:paraId="5C93849F"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Backpacks</w:t>
            </w:r>
          </w:p>
          <w:p w14:paraId="2253A1E7"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Tool belts</w:t>
            </w:r>
          </w:p>
          <w:p w14:paraId="7D76E219"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Hoists</w:t>
            </w:r>
          </w:p>
          <w:p w14:paraId="54CCC859"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 xml:space="preserve">Trolleys </w:t>
            </w:r>
          </w:p>
        </w:tc>
      </w:tr>
      <w:tr w:rsidR="00477DB2" w:rsidRPr="00F04A1E" w14:paraId="12899EEE" w14:textId="77777777" w:rsidTr="00982BC8">
        <w:trPr>
          <w:trHeight w:val="73"/>
        </w:trPr>
        <w:tc>
          <w:tcPr>
            <w:tcW w:w="1500" w:type="pct"/>
          </w:tcPr>
          <w:p w14:paraId="576670C5" w14:textId="77777777" w:rsidR="00477DB2" w:rsidRPr="002F525F" w:rsidRDefault="00477DB2" w:rsidP="00E52028">
            <w:pPr>
              <w:spacing w:before="120" w:after="0"/>
              <w:rPr>
                <w:rFonts w:cs="Arial"/>
                <w:b/>
                <w:sz w:val="22"/>
                <w:szCs w:val="22"/>
              </w:rPr>
            </w:pPr>
            <w:r w:rsidRPr="002F525F">
              <w:rPr>
                <w:rFonts w:cs="Arial"/>
                <w:b/>
                <w:sz w:val="22"/>
                <w:szCs w:val="22"/>
              </w:rPr>
              <w:t>Administrative aids</w:t>
            </w:r>
          </w:p>
        </w:tc>
        <w:tc>
          <w:tcPr>
            <w:tcW w:w="3500" w:type="pct"/>
          </w:tcPr>
          <w:p w14:paraId="10011E18"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Develop, display and communicate safe work procedures</w:t>
            </w:r>
          </w:p>
          <w:p w14:paraId="15EC411C"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Provide adequate supervision</w:t>
            </w:r>
          </w:p>
          <w:p w14:paraId="238A801A"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Provide manual handling training</w:t>
            </w:r>
          </w:p>
          <w:p w14:paraId="13613060" w14:textId="77777777" w:rsidR="00477DB2" w:rsidRPr="002F525F" w:rsidRDefault="00477DB2" w:rsidP="00E52028">
            <w:pPr>
              <w:pStyle w:val="ListParagraph"/>
              <w:numPr>
                <w:ilvl w:val="0"/>
                <w:numId w:val="31"/>
              </w:numPr>
              <w:spacing w:before="120" w:line="276" w:lineRule="auto"/>
              <w:ind w:left="357" w:hanging="357"/>
              <w:contextualSpacing w:val="0"/>
              <w:rPr>
                <w:rFonts w:ascii="Arial" w:hAnsi="Arial"/>
                <w:sz w:val="22"/>
              </w:rPr>
            </w:pPr>
            <w:r w:rsidRPr="002F525F">
              <w:rPr>
                <w:rFonts w:ascii="Arial" w:hAnsi="Arial"/>
                <w:sz w:val="22"/>
              </w:rPr>
              <w:t xml:space="preserve">Display safety signage indicating the weight of the load is visible </w:t>
            </w:r>
          </w:p>
        </w:tc>
      </w:tr>
    </w:tbl>
    <w:p w14:paraId="44A2D1F3" w14:textId="77777777" w:rsidR="00477DB2" w:rsidRPr="00477DB2" w:rsidRDefault="00477DB2" w:rsidP="00477DB2">
      <w:pPr>
        <w:pStyle w:val="Heading4"/>
      </w:pPr>
      <w:r w:rsidRPr="007F74F7">
        <w:t>3.8</w:t>
      </w:r>
      <w:r>
        <w:tab/>
      </w:r>
      <w:r w:rsidRPr="007F74F7">
        <w:t xml:space="preserve">Manual Handling Techniques </w:t>
      </w:r>
    </w:p>
    <w:p w14:paraId="355D27AD" w14:textId="77777777" w:rsidR="00477DB2" w:rsidRDefault="00477DB2" w:rsidP="00477DB2">
      <w:pPr>
        <w:pStyle w:val="Heading4"/>
      </w:pPr>
      <w:r>
        <w:t>3.8.1</w:t>
      </w:r>
      <w:r>
        <w:tab/>
        <w:t>What is the maximum weight employees are allowed to lift?</w:t>
      </w:r>
    </w:p>
    <w:p w14:paraId="51C7EDDD" w14:textId="77777777" w:rsidR="00477DB2" w:rsidRPr="00062F04" w:rsidRDefault="00477DB2" w:rsidP="00477DB2">
      <w:pPr>
        <w:spacing w:before="120" w:after="120" w:line="276" w:lineRule="auto"/>
        <w:rPr>
          <w:rFonts w:cs="Arial"/>
          <w:sz w:val="22"/>
          <w:szCs w:val="22"/>
        </w:rPr>
      </w:pPr>
      <w:r w:rsidRPr="00062F04">
        <w:rPr>
          <w:rFonts w:cs="Arial"/>
          <w:sz w:val="22"/>
          <w:szCs w:val="22"/>
        </w:rPr>
        <w:t xml:space="preserve">There is </w:t>
      </w:r>
      <w:r w:rsidRPr="00062F04">
        <w:rPr>
          <w:rStyle w:val="Strong"/>
          <w:rFonts w:cs="Arial"/>
          <w:sz w:val="22"/>
          <w:szCs w:val="22"/>
        </w:rPr>
        <w:t xml:space="preserve">no legislated weight limit </w:t>
      </w:r>
      <w:r w:rsidRPr="00062F04">
        <w:rPr>
          <w:rFonts w:cs="Arial"/>
          <w:sz w:val="22"/>
          <w:szCs w:val="22"/>
        </w:rPr>
        <w:t xml:space="preserve">that is considered </w:t>
      </w:r>
      <w:r>
        <w:rPr>
          <w:rFonts w:cs="Arial"/>
          <w:sz w:val="22"/>
          <w:szCs w:val="22"/>
        </w:rPr>
        <w:t>‘</w:t>
      </w:r>
      <w:r w:rsidRPr="00062F04">
        <w:rPr>
          <w:rFonts w:cs="Arial"/>
          <w:sz w:val="22"/>
          <w:szCs w:val="22"/>
        </w:rPr>
        <w:t>safe</w:t>
      </w:r>
      <w:r>
        <w:rPr>
          <w:rFonts w:cs="Arial"/>
          <w:sz w:val="22"/>
          <w:szCs w:val="22"/>
        </w:rPr>
        <w:t>’</w:t>
      </w:r>
      <w:r w:rsidRPr="00062F04">
        <w:rPr>
          <w:rFonts w:cs="Arial"/>
          <w:sz w:val="22"/>
          <w:szCs w:val="22"/>
        </w:rPr>
        <w:t xml:space="preserve"> for manual handling. Individuals have different physical capabilities, which must be considered when </w:t>
      </w:r>
      <w:proofErr w:type="gramStart"/>
      <w:r w:rsidRPr="00062F04">
        <w:rPr>
          <w:rFonts w:cs="Arial"/>
          <w:sz w:val="22"/>
          <w:szCs w:val="22"/>
        </w:rPr>
        <w:t>taking into account</w:t>
      </w:r>
      <w:proofErr w:type="gramEnd"/>
      <w:r w:rsidRPr="00062F04">
        <w:rPr>
          <w:rFonts w:cs="Arial"/>
          <w:sz w:val="22"/>
          <w:szCs w:val="22"/>
        </w:rPr>
        <w:t xml:space="preserve"> any manual handling task. The weight of an object is not necessarily the only thing that makes a task hazardous.</w:t>
      </w:r>
    </w:p>
    <w:p w14:paraId="7DFD2534" w14:textId="77777777" w:rsidR="00477DB2" w:rsidRPr="00062F04" w:rsidRDefault="00477DB2" w:rsidP="00477DB2">
      <w:pPr>
        <w:pStyle w:val="Heading4"/>
      </w:pPr>
      <w:r>
        <w:lastRenderedPageBreak/>
        <w:t>3.8.2</w:t>
      </w:r>
      <w:r>
        <w:tab/>
        <w:t>What techniques can I use to help prevent an injury?</w:t>
      </w:r>
    </w:p>
    <w:p w14:paraId="738927A2" w14:textId="77777777" w:rsidR="00477DB2" w:rsidRPr="00B20546" w:rsidRDefault="00477DB2" w:rsidP="00477DB2">
      <w:pPr>
        <w:pStyle w:val="ListParagraph"/>
        <w:numPr>
          <w:ilvl w:val="0"/>
          <w:numId w:val="33"/>
        </w:numPr>
        <w:spacing w:before="120" w:after="120" w:line="276" w:lineRule="auto"/>
        <w:ind w:left="425" w:hanging="425"/>
        <w:contextualSpacing w:val="0"/>
        <w:rPr>
          <w:rFonts w:ascii="Arial" w:hAnsi="Arial"/>
          <w:sz w:val="22"/>
        </w:rPr>
      </w:pPr>
      <w:r w:rsidRPr="00B20546">
        <w:rPr>
          <w:rFonts w:ascii="Arial" w:hAnsi="Arial"/>
          <w:sz w:val="22"/>
        </w:rPr>
        <w:t>S.M.A.R.T Lifting Technique</w:t>
      </w:r>
    </w:p>
    <w:p w14:paraId="6FC279D8" w14:textId="77777777" w:rsidR="00477DB2" w:rsidRPr="00B20546" w:rsidRDefault="00477DB2" w:rsidP="00477DB2">
      <w:pPr>
        <w:pStyle w:val="ListParagraph"/>
        <w:numPr>
          <w:ilvl w:val="0"/>
          <w:numId w:val="33"/>
        </w:numPr>
        <w:spacing w:before="120" w:after="120" w:line="276" w:lineRule="auto"/>
        <w:ind w:left="425" w:hanging="425"/>
        <w:contextualSpacing w:val="0"/>
        <w:rPr>
          <w:rFonts w:ascii="Arial" w:hAnsi="Arial"/>
          <w:sz w:val="22"/>
        </w:rPr>
      </w:pPr>
      <w:r w:rsidRPr="00B20546">
        <w:rPr>
          <w:rFonts w:ascii="Arial" w:hAnsi="Arial"/>
          <w:sz w:val="22"/>
        </w:rPr>
        <w:t xml:space="preserve">Team Lifting </w:t>
      </w:r>
    </w:p>
    <w:p w14:paraId="12C94763" w14:textId="77777777" w:rsidR="00477DB2" w:rsidRDefault="00477DB2" w:rsidP="00477DB2">
      <w:pPr>
        <w:pStyle w:val="ListParagraph"/>
        <w:numPr>
          <w:ilvl w:val="0"/>
          <w:numId w:val="33"/>
        </w:numPr>
        <w:spacing w:before="120" w:after="120" w:line="276" w:lineRule="auto"/>
        <w:ind w:left="425" w:hanging="425"/>
        <w:contextualSpacing w:val="0"/>
        <w:rPr>
          <w:rFonts w:ascii="Arial" w:hAnsi="Arial"/>
          <w:sz w:val="22"/>
        </w:rPr>
      </w:pPr>
      <w:r>
        <w:rPr>
          <w:rFonts w:ascii="Arial" w:hAnsi="Arial"/>
          <w:sz w:val="22"/>
        </w:rPr>
        <w:t>Pushing or Pulling T</w:t>
      </w:r>
      <w:r w:rsidRPr="00B20546">
        <w:rPr>
          <w:rFonts w:ascii="Arial" w:hAnsi="Arial"/>
          <w:sz w:val="22"/>
        </w:rPr>
        <w:t>echniques when using mechanical aids</w:t>
      </w:r>
    </w:p>
    <w:p w14:paraId="289722A0" w14:textId="2D9E6D54" w:rsidR="00E52028" w:rsidRDefault="00E52028" w:rsidP="00E52028">
      <w:pPr>
        <w:pStyle w:val="Heading4"/>
      </w:pPr>
      <w:r w:rsidRPr="00E52028">
        <w:rPr>
          <w:noProof/>
          <w:color w:val="auto"/>
          <w:sz w:val="22"/>
          <w:szCs w:val="22"/>
          <w:lang w:eastAsia="en-US"/>
        </w:rPr>
        <mc:AlternateContent>
          <mc:Choice Requires="wps">
            <w:drawing>
              <wp:anchor distT="0" distB="0" distL="114300" distR="114300" simplePos="0" relativeHeight="251678720" behindDoc="1" locked="0" layoutInCell="1" allowOverlap="1" wp14:anchorId="5020DB18" wp14:editId="19B9F31A">
                <wp:simplePos x="0" y="0"/>
                <wp:positionH relativeFrom="column">
                  <wp:posOffset>373380</wp:posOffset>
                </wp:positionH>
                <wp:positionV relativeFrom="paragraph">
                  <wp:posOffset>357505</wp:posOffset>
                </wp:positionV>
                <wp:extent cx="586333" cy="55943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586333" cy="559435"/>
                        </a:xfrm>
                        <a:prstGeom prst="rect">
                          <a:avLst/>
                        </a:prstGeom>
                        <a:noFill/>
                        <a:ln>
                          <a:noFill/>
                        </a:ln>
                        <a:effectLst/>
                      </wps:spPr>
                      <wps:txbx>
                        <w:txbxContent>
                          <w:p w14:paraId="6F5F4595" w14:textId="77777777" w:rsidR="00477DB2" w:rsidRPr="00C06E38" w:rsidRDefault="00477DB2" w:rsidP="00477DB2">
                            <w:pPr>
                              <w:jc w:val="center"/>
                              <w:rPr>
                                <w:b/>
                                <w:color w:val="00589D" w:themeColor="accent1"/>
                                <w:spacing w:val="20"/>
                                <w:sz w:val="56"/>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C06E38">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20DB18" id="_x0000_t202" coordsize="21600,21600" o:spt="202" path="m,l,21600r21600,l21600,xe">
                <v:stroke joinstyle="miter"/>
                <v:path gradientshapeok="t" o:connecttype="rect"/>
              </v:shapetype>
              <v:shape id="Text Box 26" o:spid="_x0000_s1026" type="#_x0000_t202" style="position:absolute;margin-left:29.4pt;margin-top:28.15pt;width:46.15pt;height:44.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" filled="f" stroked="f">
                <v:textbox>
                  <w:txbxContent>
                    <w:p w14:paraId="6F5F4595" w14:textId="77777777" w:rsidR="00477DB2" w:rsidRPr="00C06E38" w:rsidRDefault="00477DB2" w:rsidP="00477DB2">
                      <w:pPr>
                        <w:jc w:val="center"/>
                        <w:rPr>
                          <w:b/>
                          <w:color w:val="00589D" w:themeColor="accent1"/>
                          <w:spacing w:val="20"/>
                          <w:sz w:val="56"/>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C06E38">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S</w:t>
                      </w:r>
                    </w:p>
                  </w:txbxContent>
                </v:textbox>
              </v:shape>
            </w:pict>
          </mc:Fallback>
        </mc:AlternateContent>
      </w:r>
      <w:r w:rsidR="00477DB2">
        <w:t>3.8.3</w:t>
      </w:r>
      <w:r w:rsidR="00477DB2">
        <w:tab/>
        <w:t>SMART Lifting</w:t>
      </w:r>
    </w:p>
    <w:p w14:paraId="55A14698" w14:textId="50497871" w:rsidR="00477DB2" w:rsidRPr="00E52028" w:rsidRDefault="00E52028" w:rsidP="00E52028">
      <w:pPr>
        <w:pStyle w:val="Heading4"/>
        <w:ind w:left="1440"/>
        <w:rPr>
          <w:color w:val="auto"/>
          <w:sz w:val="22"/>
          <w:szCs w:val="22"/>
          <w:lang w:eastAsia="en-US"/>
        </w:rPr>
      </w:pPr>
      <w:r w:rsidRPr="00E52028">
        <w:rPr>
          <w:noProof/>
          <w:color w:val="auto"/>
          <w:sz w:val="22"/>
          <w:szCs w:val="22"/>
          <w:lang w:eastAsia="en-US"/>
        </w:rPr>
        <w:drawing>
          <wp:anchor distT="0" distB="0" distL="114300" distR="114300" simplePos="0" relativeHeight="251681792" behindDoc="0" locked="0" layoutInCell="1" allowOverlap="1" wp14:anchorId="75F8BFBA" wp14:editId="606954DE">
            <wp:simplePos x="0" y="0"/>
            <wp:positionH relativeFrom="margin">
              <wp:align>left</wp:align>
            </wp:positionH>
            <wp:positionV relativeFrom="paragraph">
              <wp:posOffset>104775</wp:posOffset>
            </wp:positionV>
            <wp:extent cx="372745" cy="959485"/>
            <wp:effectExtent l="0" t="0" r="8255" b="0"/>
            <wp:wrapNone/>
            <wp:docPr id="1" name="Picture 1" descr="Picture of person sizing up a load prior to lif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of person sizing up a load prior to lifti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2745" cy="959485"/>
                    </a:xfrm>
                    <a:prstGeom prst="rect">
                      <a:avLst/>
                    </a:prstGeom>
                    <a:noFill/>
                  </pic:spPr>
                </pic:pic>
              </a:graphicData>
            </a:graphic>
            <wp14:sizeRelH relativeFrom="page">
              <wp14:pctWidth>0</wp14:pctWidth>
            </wp14:sizeRelH>
            <wp14:sizeRelV relativeFrom="page">
              <wp14:pctHeight>0</wp14:pctHeight>
            </wp14:sizeRelV>
          </wp:anchor>
        </w:drawing>
      </w:r>
      <w:r w:rsidR="00477DB2" w:rsidRPr="00E52028">
        <w:rPr>
          <w:noProof/>
          <w:color w:val="auto"/>
          <w:sz w:val="22"/>
          <w:szCs w:val="22"/>
          <w:lang w:eastAsia="en-US"/>
        </w:rPr>
        <w:drawing>
          <wp:anchor distT="0" distB="0" distL="114300" distR="114300" simplePos="0" relativeHeight="251673600" behindDoc="0" locked="0" layoutInCell="1" allowOverlap="1" wp14:anchorId="70DEC3FD" wp14:editId="2D11C563">
            <wp:simplePos x="0" y="0"/>
            <wp:positionH relativeFrom="column">
              <wp:posOffset>4999355</wp:posOffset>
            </wp:positionH>
            <wp:positionV relativeFrom="paragraph">
              <wp:posOffset>91440</wp:posOffset>
            </wp:positionV>
            <wp:extent cx="1307465" cy="2257425"/>
            <wp:effectExtent l="0" t="0" r="6985" b="9525"/>
            <wp:wrapSquare wrapText="bothSides"/>
            <wp:docPr id="6" name="Picture 6" descr="Picture showing low, medium and high risk zones according to how close to the body a load is" title="Carry close to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07465" cy="2257425"/>
                    </a:xfrm>
                    <a:prstGeom prst="rect">
                      <a:avLst/>
                    </a:prstGeom>
                  </pic:spPr>
                </pic:pic>
              </a:graphicData>
            </a:graphic>
            <wp14:sizeRelH relativeFrom="margin">
              <wp14:pctWidth>0</wp14:pctWidth>
            </wp14:sizeRelH>
            <wp14:sizeRelV relativeFrom="margin">
              <wp14:pctHeight>0</wp14:pctHeight>
            </wp14:sizeRelV>
          </wp:anchor>
        </w:drawing>
      </w:r>
      <w:r w:rsidR="00477DB2" w:rsidRPr="00E52028">
        <w:rPr>
          <w:color w:val="auto"/>
          <w:sz w:val="22"/>
          <w:szCs w:val="22"/>
          <w:lang w:eastAsia="en-US"/>
        </w:rPr>
        <w:t>Size up that load</w:t>
      </w:r>
    </w:p>
    <w:p w14:paraId="271E29CF" w14:textId="77777777" w:rsidR="00477DB2" w:rsidRPr="00F667B9" w:rsidRDefault="00477DB2" w:rsidP="00477DB2">
      <w:pPr>
        <w:pStyle w:val="ListParagraph"/>
        <w:numPr>
          <w:ilvl w:val="0"/>
          <w:numId w:val="34"/>
        </w:numPr>
        <w:tabs>
          <w:tab w:val="left" w:pos="2694"/>
        </w:tabs>
        <w:spacing w:before="60" w:after="60"/>
        <w:ind w:left="2694" w:right="-330" w:hanging="426"/>
        <w:jc w:val="both"/>
        <w:rPr>
          <w:rFonts w:ascii="Arial" w:hAnsi="Arial"/>
          <w:sz w:val="22"/>
        </w:rPr>
      </w:pPr>
      <w:r w:rsidRPr="00F667B9">
        <w:rPr>
          <w:rFonts w:ascii="Arial" w:hAnsi="Arial"/>
          <w:sz w:val="22"/>
        </w:rPr>
        <w:t xml:space="preserve">Assess the load (shape, size and weight) </w:t>
      </w:r>
    </w:p>
    <w:p w14:paraId="4B36B5F4" w14:textId="77777777" w:rsidR="00477DB2" w:rsidRPr="00F667B9" w:rsidRDefault="00477DB2" w:rsidP="00477DB2">
      <w:pPr>
        <w:pStyle w:val="ListParagraph"/>
        <w:numPr>
          <w:ilvl w:val="0"/>
          <w:numId w:val="34"/>
        </w:numPr>
        <w:tabs>
          <w:tab w:val="left" w:pos="2694"/>
        </w:tabs>
        <w:spacing w:before="60" w:after="60"/>
        <w:ind w:left="2694" w:right="-330" w:hanging="426"/>
        <w:jc w:val="both"/>
        <w:rPr>
          <w:rFonts w:ascii="Arial" w:hAnsi="Arial"/>
          <w:sz w:val="22"/>
        </w:rPr>
      </w:pPr>
      <w:r w:rsidRPr="00F667B9">
        <w:rPr>
          <w:rFonts w:ascii="Arial" w:hAnsi="Arial"/>
          <w:sz w:val="22"/>
        </w:rPr>
        <w:t>Determine where the load needs to be moved and placed</w:t>
      </w:r>
    </w:p>
    <w:p w14:paraId="0CEF1D9F" w14:textId="194393BB" w:rsidR="00477DB2" w:rsidRPr="00F667B9" w:rsidRDefault="00477DB2" w:rsidP="00477DB2">
      <w:pPr>
        <w:pStyle w:val="ListParagraph"/>
        <w:numPr>
          <w:ilvl w:val="0"/>
          <w:numId w:val="34"/>
        </w:numPr>
        <w:tabs>
          <w:tab w:val="left" w:pos="2694"/>
        </w:tabs>
        <w:spacing w:before="60" w:after="60"/>
        <w:ind w:left="2694" w:right="-330" w:hanging="426"/>
        <w:jc w:val="both"/>
        <w:rPr>
          <w:rFonts w:ascii="Arial" w:hAnsi="Arial"/>
          <w:sz w:val="22"/>
        </w:rPr>
      </w:pPr>
      <w:r w:rsidRPr="00F667B9">
        <w:rPr>
          <w:rFonts w:ascii="Arial" w:hAnsi="Arial"/>
          <w:sz w:val="22"/>
        </w:rPr>
        <w:t>Determine whether you can carry the load or whether a mechanical aid should be used</w:t>
      </w:r>
    </w:p>
    <w:p w14:paraId="4C501748" w14:textId="50872A26" w:rsidR="00477DB2" w:rsidRPr="00473AB6" w:rsidRDefault="00000000" w:rsidP="00477DB2">
      <w:pPr>
        <w:pStyle w:val="ListParagraph"/>
        <w:tabs>
          <w:tab w:val="left" w:pos="2694"/>
        </w:tabs>
        <w:spacing w:before="60" w:after="60"/>
        <w:ind w:left="2694" w:right="-330"/>
        <w:jc w:val="both"/>
        <w:rPr>
          <w:rFonts w:ascii="Arial" w:hAnsi="Arial"/>
        </w:rPr>
      </w:pPr>
      <w:r>
        <w:rPr>
          <w:rFonts w:ascii="Arial" w:hAnsi="Arial"/>
          <w:noProof/>
          <w:sz w:val="22"/>
        </w:rPr>
        <w:object w:dxaOrig="1569" w:dyaOrig="2170" w14:anchorId="5303C21C">
          <v:shape id="_x0000_s2050" type="#_x0000_t75" alt="Picture of person moving a load close to her body" style="position:absolute;left:0;text-align:left;margin-left:-13.4pt;margin-top:4.75pt;width:46.9pt;height:65.25pt;z-index:251682816;mso-position-horizontal-relative:text;mso-position-vertical-relative:text;mso-width-relative:page;mso-height-relative:page">
            <v:imagedata r:id="rId33" o:title=""/>
          </v:shape>
          <o:OLEObject Type="Embed" ProgID="PBrush" ShapeID="_x0000_s2050" DrawAspect="Content" ObjectID="_1851064870" r:id="rId34"/>
        </w:object>
      </w:r>
      <w:r w:rsidR="00E52028" w:rsidRPr="00F667B9">
        <w:rPr>
          <w:rFonts w:ascii="Arial" w:hAnsi="Arial"/>
          <w:noProof/>
          <w:sz w:val="22"/>
        </w:rPr>
        <mc:AlternateContent>
          <mc:Choice Requires="wps">
            <w:drawing>
              <wp:anchor distT="0" distB="0" distL="114300" distR="114300" simplePos="0" relativeHeight="251674624" behindDoc="1" locked="0" layoutInCell="1" allowOverlap="1" wp14:anchorId="1DCE1FD6" wp14:editId="071F0235">
                <wp:simplePos x="0" y="0"/>
                <wp:positionH relativeFrom="column">
                  <wp:posOffset>409575</wp:posOffset>
                </wp:positionH>
                <wp:positionV relativeFrom="paragraph">
                  <wp:posOffset>27940</wp:posOffset>
                </wp:positionV>
                <wp:extent cx="538480" cy="60007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600075"/>
                        </a:xfrm>
                        <a:prstGeom prst="rect">
                          <a:avLst/>
                        </a:prstGeom>
                        <a:noFill/>
                        <a:ln w="9525">
                          <a:noFill/>
                          <a:miter lim="800000"/>
                          <a:headEnd/>
                          <a:tailEnd/>
                        </a:ln>
                      </wps:spPr>
                      <wps:txbx>
                        <w:txbxContent>
                          <w:p w14:paraId="76287697" w14:textId="77777777" w:rsidR="00477DB2" w:rsidRPr="00507C20" w:rsidRDefault="00477DB2" w:rsidP="00477DB2">
                            <w:pPr>
                              <w:jc w:val="center"/>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507C20">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E1FD6" id="Text Box 2" o:spid="_x0000_s1027" type="#_x0000_t202" style="position:absolute;left:0;text-align:left;margin-left:32.25pt;margin-top:2.2pt;width:42.4pt;height:47.2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" filled="f" stroked="f">
                <v:textbox>
                  <w:txbxContent>
                    <w:p w14:paraId="76287697" w14:textId="77777777" w:rsidR="00477DB2" w:rsidRPr="00507C20" w:rsidRDefault="00477DB2" w:rsidP="00477DB2">
                      <w:pPr>
                        <w:jc w:val="center"/>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507C20">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M</w:t>
                      </w:r>
                    </w:p>
                  </w:txbxContent>
                </v:textbox>
              </v:shape>
            </w:pict>
          </mc:Fallback>
        </mc:AlternateContent>
      </w:r>
    </w:p>
    <w:p w14:paraId="3799F9AD" w14:textId="77777777" w:rsidR="00477DB2" w:rsidRPr="00F667B9" w:rsidRDefault="00477DB2" w:rsidP="00477DB2">
      <w:pPr>
        <w:ind w:left="1418" w:right="-330"/>
        <w:rPr>
          <w:sz w:val="22"/>
          <w:szCs w:val="22"/>
        </w:rPr>
      </w:pPr>
      <w:r>
        <w:rPr>
          <w:rFonts w:cs="Arial"/>
          <w:b/>
          <w:sz w:val="22"/>
          <w:szCs w:val="22"/>
        </w:rPr>
        <w:t xml:space="preserve">  </w:t>
      </w:r>
      <w:r w:rsidRPr="00F667B9">
        <w:rPr>
          <w:rFonts w:cs="Arial"/>
          <w:b/>
          <w:sz w:val="22"/>
          <w:szCs w:val="22"/>
        </w:rPr>
        <w:t>Move the load as close to the body as possible</w:t>
      </w:r>
    </w:p>
    <w:p w14:paraId="290C377E" w14:textId="77777777" w:rsidR="00477DB2" w:rsidRPr="00F667B9" w:rsidRDefault="00477DB2" w:rsidP="00477DB2">
      <w:pPr>
        <w:pStyle w:val="ListParagraph"/>
        <w:numPr>
          <w:ilvl w:val="0"/>
          <w:numId w:val="34"/>
        </w:numPr>
        <w:tabs>
          <w:tab w:val="left" w:pos="2694"/>
        </w:tabs>
        <w:spacing w:before="60" w:after="60"/>
        <w:ind w:left="2694" w:right="-330"/>
        <w:jc w:val="both"/>
        <w:rPr>
          <w:rFonts w:ascii="Arial" w:hAnsi="Arial"/>
          <w:sz w:val="22"/>
        </w:rPr>
      </w:pPr>
      <w:r w:rsidRPr="00F667B9">
        <w:rPr>
          <w:rFonts w:ascii="Arial" w:hAnsi="Arial"/>
          <w:sz w:val="22"/>
        </w:rPr>
        <w:t>Carry the load as close to the body as possible</w:t>
      </w:r>
    </w:p>
    <w:p w14:paraId="54B9A7DA" w14:textId="3620C04E" w:rsidR="00477DB2" w:rsidRPr="00F667B9" w:rsidRDefault="00477DB2" w:rsidP="00477DB2">
      <w:pPr>
        <w:pStyle w:val="ListParagraph"/>
        <w:numPr>
          <w:ilvl w:val="0"/>
          <w:numId w:val="34"/>
        </w:numPr>
        <w:tabs>
          <w:tab w:val="left" w:pos="2694"/>
        </w:tabs>
        <w:spacing w:before="60" w:after="60"/>
        <w:ind w:left="2694" w:right="-330"/>
        <w:jc w:val="both"/>
        <w:rPr>
          <w:rFonts w:ascii="Arial" w:hAnsi="Arial"/>
          <w:sz w:val="22"/>
        </w:rPr>
      </w:pPr>
      <w:r w:rsidRPr="00F667B9">
        <w:rPr>
          <w:rFonts w:ascii="Arial" w:hAnsi="Arial"/>
          <w:sz w:val="22"/>
        </w:rPr>
        <w:t xml:space="preserve">Secure your grip </w:t>
      </w:r>
    </w:p>
    <w:p w14:paraId="7169302E" w14:textId="1E3F6587" w:rsidR="00477DB2" w:rsidRPr="00F667B9" w:rsidRDefault="00000000" w:rsidP="00477DB2">
      <w:pPr>
        <w:ind w:right="-330"/>
        <w:rPr>
          <w:rFonts w:cs="Arial"/>
          <w:sz w:val="22"/>
          <w:szCs w:val="22"/>
        </w:rPr>
      </w:pPr>
      <w:r>
        <w:rPr>
          <w:rFonts w:cs="Arial"/>
          <w:noProof/>
          <w:sz w:val="22"/>
          <w:szCs w:val="22"/>
        </w:rPr>
        <w:object w:dxaOrig="1569" w:dyaOrig="2170" w14:anchorId="523A8D0E">
          <v:shape id="_x0000_s2051" type="#_x0000_t75" alt="Picture of person bending her knees while lifting load" style="position:absolute;margin-left:-2pt;margin-top:13.2pt;width:28pt;height:76.05pt;z-index:251683840;mso-position-horizontal-relative:text;mso-position-vertical-relative:text;mso-width-relative:page;mso-height-relative:page">
            <v:imagedata r:id="rId35" o:title=""/>
          </v:shape>
          <o:OLEObject Type="Embed" ProgID="PBrush" ShapeID="_x0000_s2051" DrawAspect="Content" ObjectID="_1851064871" r:id="rId36"/>
        </w:object>
      </w:r>
      <w:r w:rsidR="00E52028" w:rsidRPr="00F667B9">
        <w:rPr>
          <w:noProof/>
          <w:sz w:val="22"/>
          <w:szCs w:val="22"/>
        </w:rPr>
        <mc:AlternateContent>
          <mc:Choice Requires="wps">
            <w:drawing>
              <wp:anchor distT="0" distB="0" distL="114300" distR="114300" simplePos="0" relativeHeight="251675648" behindDoc="1" locked="0" layoutInCell="1" allowOverlap="1" wp14:anchorId="594984B9" wp14:editId="0078280A">
                <wp:simplePos x="0" y="0"/>
                <wp:positionH relativeFrom="column">
                  <wp:posOffset>454660</wp:posOffset>
                </wp:positionH>
                <wp:positionV relativeFrom="paragraph">
                  <wp:posOffset>161290</wp:posOffset>
                </wp:positionV>
                <wp:extent cx="532130" cy="61404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614045"/>
                        </a:xfrm>
                        <a:prstGeom prst="rect">
                          <a:avLst/>
                        </a:prstGeom>
                        <a:noFill/>
                        <a:ln w="9525">
                          <a:noFill/>
                          <a:miter lim="800000"/>
                          <a:headEnd/>
                          <a:tailEnd/>
                        </a:ln>
                      </wps:spPr>
                      <wps:txbx>
                        <w:txbxContent>
                          <w:p w14:paraId="6C22FE4D" w14:textId="77777777" w:rsidR="00477DB2" w:rsidRPr="00507C20" w:rsidRDefault="00477DB2" w:rsidP="00477DB2">
                            <w:pPr>
                              <w:jc w:val="center"/>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507C20">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4984B9" id="_x0000_s1028" type="#_x0000_t202" style="position:absolute;margin-left:35.8pt;margin-top:12.7pt;width:41.9pt;height:48.3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" filled="f" stroked="f">
                <v:textbox>
                  <w:txbxContent>
                    <w:p w14:paraId="6C22FE4D" w14:textId="77777777" w:rsidR="00477DB2" w:rsidRPr="00507C20" w:rsidRDefault="00477DB2" w:rsidP="00477DB2">
                      <w:pPr>
                        <w:jc w:val="center"/>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507C20">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A</w:t>
                      </w:r>
                    </w:p>
                  </w:txbxContent>
                </v:textbox>
              </v:shape>
            </w:pict>
          </mc:Fallback>
        </mc:AlternateContent>
      </w:r>
    </w:p>
    <w:p w14:paraId="6B6A5AAE" w14:textId="3302C8AA" w:rsidR="00477DB2" w:rsidRPr="00F667B9" w:rsidRDefault="00477DB2" w:rsidP="00477DB2">
      <w:pPr>
        <w:ind w:left="1418" w:right="-330"/>
        <w:rPr>
          <w:rFonts w:cs="Arial"/>
          <w:b/>
          <w:sz w:val="22"/>
          <w:szCs w:val="22"/>
        </w:rPr>
      </w:pPr>
      <w:r>
        <w:rPr>
          <w:rFonts w:cs="Arial"/>
          <w:b/>
          <w:sz w:val="22"/>
          <w:szCs w:val="22"/>
        </w:rPr>
        <w:t xml:space="preserve">  </w:t>
      </w:r>
      <w:r w:rsidRPr="00F667B9">
        <w:rPr>
          <w:rFonts w:cs="Arial"/>
          <w:b/>
          <w:sz w:val="22"/>
          <w:szCs w:val="22"/>
        </w:rPr>
        <w:t>Always bend your knees</w:t>
      </w:r>
    </w:p>
    <w:p w14:paraId="6A25BCB8" w14:textId="77777777" w:rsidR="00477DB2" w:rsidRPr="00F667B9" w:rsidRDefault="00477DB2" w:rsidP="00477DB2">
      <w:pPr>
        <w:pStyle w:val="ListParagraph"/>
        <w:numPr>
          <w:ilvl w:val="0"/>
          <w:numId w:val="34"/>
        </w:numPr>
        <w:tabs>
          <w:tab w:val="left" w:pos="2694"/>
        </w:tabs>
        <w:spacing w:before="60" w:after="60"/>
        <w:ind w:left="2694" w:right="-330"/>
        <w:jc w:val="both"/>
        <w:rPr>
          <w:rFonts w:ascii="Arial" w:hAnsi="Arial"/>
          <w:sz w:val="22"/>
        </w:rPr>
      </w:pPr>
      <w:r w:rsidRPr="00F667B9">
        <w:rPr>
          <w:rFonts w:ascii="Arial" w:hAnsi="Arial"/>
          <w:sz w:val="22"/>
        </w:rPr>
        <w:t>Keep feet apart in a comfortable position (usually in line with hips)</w:t>
      </w:r>
    </w:p>
    <w:p w14:paraId="44C5D442" w14:textId="57F4C36C" w:rsidR="00477DB2" w:rsidRPr="00F667B9" w:rsidRDefault="00477DB2" w:rsidP="00477DB2">
      <w:pPr>
        <w:pStyle w:val="ListParagraph"/>
        <w:numPr>
          <w:ilvl w:val="0"/>
          <w:numId w:val="34"/>
        </w:numPr>
        <w:tabs>
          <w:tab w:val="left" w:pos="2694"/>
        </w:tabs>
        <w:spacing w:before="60" w:after="60"/>
        <w:ind w:left="2694" w:right="-330"/>
        <w:jc w:val="both"/>
        <w:rPr>
          <w:rFonts w:ascii="Arial" w:hAnsi="Arial"/>
          <w:sz w:val="22"/>
        </w:rPr>
      </w:pPr>
      <w:r w:rsidRPr="00F667B9">
        <w:rPr>
          <w:rFonts w:ascii="Arial" w:hAnsi="Arial"/>
          <w:sz w:val="22"/>
        </w:rPr>
        <w:t>Minimise lower back bending</w:t>
      </w:r>
    </w:p>
    <w:p w14:paraId="746CB3A7" w14:textId="44FBCC20" w:rsidR="00477DB2" w:rsidRPr="00F667B9" w:rsidRDefault="00E52028" w:rsidP="00477DB2">
      <w:pPr>
        <w:pStyle w:val="ListParagraph"/>
        <w:numPr>
          <w:ilvl w:val="0"/>
          <w:numId w:val="34"/>
        </w:numPr>
        <w:tabs>
          <w:tab w:val="left" w:pos="2694"/>
        </w:tabs>
        <w:spacing w:before="60" w:after="60"/>
        <w:ind w:left="2694" w:right="-330"/>
        <w:jc w:val="both"/>
        <w:rPr>
          <w:rFonts w:ascii="Arial" w:hAnsi="Arial"/>
          <w:sz w:val="22"/>
        </w:rPr>
      </w:pPr>
      <w:r w:rsidRPr="00473AB6">
        <w:rPr>
          <w:rFonts w:ascii="Arial" w:hAnsi="Arial"/>
          <w:noProof/>
          <w:sz w:val="16"/>
        </w:rPr>
        <mc:AlternateContent>
          <mc:Choice Requires="wps">
            <w:drawing>
              <wp:anchor distT="0" distB="0" distL="114300" distR="114300" simplePos="0" relativeHeight="251676672" behindDoc="1" locked="0" layoutInCell="1" allowOverlap="1" wp14:anchorId="70FD5845" wp14:editId="22757A5F">
                <wp:simplePos x="0" y="0"/>
                <wp:positionH relativeFrom="column">
                  <wp:posOffset>425450</wp:posOffset>
                </wp:positionH>
                <wp:positionV relativeFrom="paragraph">
                  <wp:posOffset>78105</wp:posOffset>
                </wp:positionV>
                <wp:extent cx="463550" cy="53340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 cy="533400"/>
                        </a:xfrm>
                        <a:prstGeom prst="rect">
                          <a:avLst/>
                        </a:prstGeom>
                        <a:noFill/>
                        <a:ln w="9525">
                          <a:noFill/>
                          <a:miter lim="800000"/>
                          <a:headEnd/>
                          <a:tailEnd/>
                        </a:ln>
                      </wps:spPr>
                      <wps:txbx>
                        <w:txbxContent>
                          <w:p w14:paraId="523D70ED" w14:textId="77777777" w:rsidR="00477DB2" w:rsidRPr="00F42A14" w:rsidRDefault="00477DB2" w:rsidP="00477DB2">
                            <w:pPr>
                              <w:jc w:val="center"/>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F42A14">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FD5845" id="_x0000_s1029" type="#_x0000_t202" style="position:absolute;left:0;text-align:left;margin-left:33.5pt;margin-top:6.15pt;width:36.5pt;height:4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" filled="f" stroked="f">
                <v:textbox>
                  <w:txbxContent>
                    <w:p w14:paraId="523D70ED" w14:textId="77777777" w:rsidR="00477DB2" w:rsidRPr="00F42A14" w:rsidRDefault="00477DB2" w:rsidP="00477DB2">
                      <w:pPr>
                        <w:jc w:val="center"/>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F42A14">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R</w:t>
                      </w:r>
                    </w:p>
                  </w:txbxContent>
                </v:textbox>
              </v:shape>
            </w:pict>
          </mc:Fallback>
        </mc:AlternateContent>
      </w:r>
      <w:r w:rsidR="00477DB2" w:rsidRPr="00F667B9">
        <w:rPr>
          <w:rFonts w:ascii="Arial" w:hAnsi="Arial"/>
          <w:sz w:val="22"/>
        </w:rPr>
        <w:t>Bend knees (squat or semi-squat position)</w:t>
      </w:r>
    </w:p>
    <w:p w14:paraId="0934F90B" w14:textId="0AD2CC08" w:rsidR="00477DB2" w:rsidRPr="00F667B9" w:rsidRDefault="00E52028" w:rsidP="00477DB2">
      <w:pPr>
        <w:tabs>
          <w:tab w:val="left" w:pos="1560"/>
        </w:tabs>
        <w:ind w:left="1560" w:right="-330" w:hanging="142"/>
        <w:rPr>
          <w:rFonts w:cs="Arial"/>
          <w:b/>
          <w:sz w:val="22"/>
          <w:szCs w:val="22"/>
        </w:rPr>
      </w:pPr>
      <w:r w:rsidRPr="003920AB">
        <w:rPr>
          <w:noProof/>
        </w:rPr>
        <w:drawing>
          <wp:anchor distT="0" distB="0" distL="114300" distR="114300" simplePos="0" relativeHeight="251685888" behindDoc="0" locked="0" layoutInCell="1" allowOverlap="1" wp14:anchorId="5E17EE85" wp14:editId="53EA11AB">
            <wp:simplePos x="0" y="0"/>
            <wp:positionH relativeFrom="margin">
              <wp:align>left</wp:align>
            </wp:positionH>
            <wp:positionV relativeFrom="paragraph">
              <wp:posOffset>45409</wp:posOffset>
            </wp:positionV>
            <wp:extent cx="304800" cy="867086"/>
            <wp:effectExtent l="0" t="0" r="0" b="9525"/>
            <wp:wrapNone/>
            <wp:docPr id="20" name="Picture 20" descr="Image of a person raising a load using leg muscles while maintaining normal curvature of the spine" title="Raise with legs and maintain spinal curv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7">
                      <a:extLst>
                        <a:ext uri="{BEBA8EAE-BF5A-486C-A8C5-ECC9F3942E4B}">
                          <a14:imgProps xmlns:a14="http://schemas.microsoft.com/office/drawing/2010/main">
                            <a14:imgLayer r:embed="rId38">
                              <a14:imgEffect>
                                <a14:backgroundRemoval t="0" b="100000" l="0" r="100000"/>
                              </a14:imgEffect>
                            </a14:imgLayer>
                          </a14:imgProps>
                        </a:ext>
                        <a:ext uri="{28A0092B-C50C-407E-A947-70E740481C1C}">
                          <a14:useLocalDpi xmlns:a14="http://schemas.microsoft.com/office/drawing/2010/main" val="0"/>
                        </a:ext>
                      </a:extLst>
                    </a:blip>
                    <a:srcRect/>
                    <a:stretch>
                      <a:fillRect/>
                    </a:stretch>
                  </pic:blipFill>
                  <pic:spPr bwMode="auto">
                    <a:xfrm>
                      <a:off x="0" y="0"/>
                      <a:ext cx="304800" cy="8670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7DB2" w:rsidRPr="00F667B9">
        <w:rPr>
          <w:rFonts w:cs="Arial"/>
          <w:b/>
          <w:sz w:val="22"/>
          <w:szCs w:val="22"/>
        </w:rPr>
        <w:t>Raise the load with your legs</w:t>
      </w:r>
    </w:p>
    <w:p w14:paraId="5042D9B6" w14:textId="77777777" w:rsidR="00477DB2" w:rsidRPr="00F667B9" w:rsidRDefault="00477DB2" w:rsidP="00477DB2">
      <w:pPr>
        <w:pStyle w:val="ListParagraph"/>
        <w:numPr>
          <w:ilvl w:val="0"/>
          <w:numId w:val="34"/>
        </w:numPr>
        <w:tabs>
          <w:tab w:val="left" w:pos="2694"/>
        </w:tabs>
        <w:spacing w:before="60" w:after="60"/>
        <w:ind w:left="2694" w:right="-330"/>
        <w:jc w:val="both"/>
        <w:rPr>
          <w:rFonts w:ascii="Arial" w:hAnsi="Arial"/>
          <w:sz w:val="22"/>
        </w:rPr>
      </w:pPr>
      <w:r w:rsidRPr="00F667B9">
        <w:rPr>
          <w:rFonts w:ascii="Arial" w:hAnsi="Arial"/>
          <w:sz w:val="22"/>
        </w:rPr>
        <w:t>Lift the load with your legs, not your back, in a smooth motion (avoid twisting or jerky movements)</w:t>
      </w:r>
    </w:p>
    <w:p w14:paraId="2FA6F63B" w14:textId="312868F7" w:rsidR="00477DB2" w:rsidRPr="00F667B9" w:rsidRDefault="00477DB2" w:rsidP="00477DB2">
      <w:pPr>
        <w:pStyle w:val="ListParagraph"/>
        <w:numPr>
          <w:ilvl w:val="0"/>
          <w:numId w:val="34"/>
        </w:numPr>
        <w:tabs>
          <w:tab w:val="left" w:pos="2694"/>
        </w:tabs>
        <w:spacing w:before="60" w:after="60"/>
        <w:ind w:left="2694" w:right="95"/>
        <w:jc w:val="both"/>
        <w:rPr>
          <w:rFonts w:ascii="Arial" w:hAnsi="Arial"/>
          <w:sz w:val="22"/>
        </w:rPr>
      </w:pPr>
      <w:r w:rsidRPr="00F667B9">
        <w:rPr>
          <w:rFonts w:ascii="Arial" w:hAnsi="Arial"/>
          <w:sz w:val="22"/>
        </w:rPr>
        <w:t>Maintain normal curvature of the spine</w:t>
      </w:r>
    </w:p>
    <w:p w14:paraId="33410A7A" w14:textId="561A7DDC" w:rsidR="00477DB2" w:rsidRPr="00473AB6" w:rsidRDefault="00E52028" w:rsidP="00477DB2">
      <w:pPr>
        <w:ind w:left="1418" w:right="-330"/>
        <w:rPr>
          <w:rFonts w:cs="Arial"/>
          <w:sz w:val="10"/>
        </w:rPr>
      </w:pPr>
      <w:r>
        <w:rPr>
          <w:rFonts w:cs="Arial"/>
          <w:noProof/>
          <w:sz w:val="22"/>
          <w:szCs w:val="22"/>
        </w:rPr>
        <w:drawing>
          <wp:anchor distT="0" distB="0" distL="114300" distR="114300" simplePos="0" relativeHeight="251684864" behindDoc="0" locked="0" layoutInCell="1" allowOverlap="1" wp14:anchorId="707B1B6C" wp14:editId="197C8D39">
            <wp:simplePos x="0" y="0"/>
            <wp:positionH relativeFrom="column">
              <wp:posOffset>50800</wp:posOffset>
            </wp:positionH>
            <wp:positionV relativeFrom="paragraph">
              <wp:posOffset>166027</wp:posOffset>
            </wp:positionV>
            <wp:extent cx="355600" cy="1001738"/>
            <wp:effectExtent l="0" t="0" r="6350" b="8255"/>
            <wp:wrapNone/>
            <wp:docPr id="21" name="Picture 21" descr="Image of a person carrying a load without twisting her back" title="Turn feet to change dir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5879" cy="1002524"/>
                    </a:xfrm>
                    <a:prstGeom prst="rect">
                      <a:avLst/>
                    </a:prstGeom>
                    <a:noFill/>
                  </pic:spPr>
                </pic:pic>
              </a:graphicData>
            </a:graphic>
            <wp14:sizeRelH relativeFrom="page">
              <wp14:pctWidth>0</wp14:pctWidth>
            </wp14:sizeRelH>
            <wp14:sizeRelV relativeFrom="page">
              <wp14:pctHeight>0</wp14:pctHeight>
            </wp14:sizeRelV>
          </wp:anchor>
        </w:drawing>
      </w:r>
      <w:r w:rsidRPr="00F667B9">
        <w:rPr>
          <w:noProof/>
          <w:sz w:val="22"/>
          <w:szCs w:val="22"/>
        </w:rPr>
        <mc:AlternateContent>
          <mc:Choice Requires="wps">
            <w:drawing>
              <wp:anchor distT="0" distB="0" distL="114300" distR="114300" simplePos="0" relativeHeight="251677696" behindDoc="1" locked="0" layoutInCell="1" allowOverlap="1" wp14:anchorId="50AEAF36" wp14:editId="3C9D684D">
                <wp:simplePos x="0" y="0"/>
                <wp:positionH relativeFrom="column">
                  <wp:posOffset>437515</wp:posOffset>
                </wp:positionH>
                <wp:positionV relativeFrom="paragraph">
                  <wp:posOffset>79375</wp:posOffset>
                </wp:positionV>
                <wp:extent cx="381635" cy="545465"/>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545465"/>
                        </a:xfrm>
                        <a:prstGeom prst="rect">
                          <a:avLst/>
                        </a:prstGeom>
                        <a:noFill/>
                        <a:ln w="9525">
                          <a:noFill/>
                          <a:miter lim="800000"/>
                          <a:headEnd/>
                          <a:tailEnd/>
                        </a:ln>
                      </wps:spPr>
                      <wps:txbx>
                        <w:txbxContent>
                          <w:p w14:paraId="26A02BD2" w14:textId="77777777" w:rsidR="00477DB2" w:rsidRPr="00F42A14" w:rsidRDefault="00477DB2" w:rsidP="00477DB2">
                            <w:pPr>
                              <w:jc w:val="center"/>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F42A14">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EAF36" id="_x0000_s1030" type="#_x0000_t202" style="position:absolute;left:0;text-align:left;margin-left:34.45pt;margin-top:6.25pt;width:30.05pt;height:42.9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" filled="f" stroked="f">
                <v:textbox>
                  <w:txbxContent>
                    <w:p w14:paraId="26A02BD2" w14:textId="77777777" w:rsidR="00477DB2" w:rsidRPr="00F42A14" w:rsidRDefault="00477DB2" w:rsidP="00477DB2">
                      <w:pPr>
                        <w:jc w:val="center"/>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pPr>
                      <w:r w:rsidRPr="00F42A14">
                        <w:rPr>
                          <w:b/>
                          <w:color w:val="00589D" w:themeColor="accent1"/>
                          <w:spacing w:val="20"/>
                          <w:sz w:val="72"/>
                          <w:szCs w:val="72"/>
                          <w:lang w:val="en-US"/>
                          <w14:textOutline w14:w="9004" w14:cap="flat" w14:cmpd="sng" w14:algn="ctr">
                            <w14:solidFill>
                              <w14:srgbClr w14:val="7EA0F6"/>
                            </w14:solidFill>
                            <w14:prstDash w14:val="solid"/>
                            <w14:round/>
                          </w14:textOutline>
                          <w14:textFill>
                            <w14:solidFill>
                              <w14:schemeClr w14:val="accent1">
                                <w14:alpha w14:val="91000"/>
                                <w14:satMod w14:val="280000"/>
                                <w14:tint w14:val="100000"/>
                              </w14:schemeClr>
                            </w14:solidFill>
                          </w14:textFill>
                        </w:rPr>
                        <w:t>T</w:t>
                      </w:r>
                    </w:p>
                  </w:txbxContent>
                </v:textbox>
              </v:shape>
            </w:pict>
          </mc:Fallback>
        </mc:AlternateContent>
      </w:r>
    </w:p>
    <w:p w14:paraId="613BCA60" w14:textId="77777777" w:rsidR="00477DB2" w:rsidRPr="00F667B9" w:rsidRDefault="00477DB2" w:rsidP="00477DB2">
      <w:pPr>
        <w:ind w:left="1418" w:right="-330"/>
        <w:rPr>
          <w:rFonts w:cs="Arial"/>
          <w:sz w:val="22"/>
          <w:szCs w:val="22"/>
        </w:rPr>
      </w:pPr>
      <w:r w:rsidRPr="00F667B9">
        <w:rPr>
          <w:rFonts w:cs="Arial"/>
          <w:b/>
          <w:sz w:val="22"/>
          <w:szCs w:val="22"/>
        </w:rPr>
        <w:t>Turn your feet in the direction you want to move</w:t>
      </w:r>
    </w:p>
    <w:p w14:paraId="4DCFBFD5" w14:textId="77777777" w:rsidR="00477DB2" w:rsidRPr="00F667B9" w:rsidRDefault="00477DB2" w:rsidP="00477DB2">
      <w:pPr>
        <w:pStyle w:val="ListParagraph"/>
        <w:numPr>
          <w:ilvl w:val="0"/>
          <w:numId w:val="34"/>
        </w:numPr>
        <w:tabs>
          <w:tab w:val="left" w:pos="2694"/>
        </w:tabs>
        <w:spacing w:before="60" w:after="60"/>
        <w:ind w:left="2694" w:right="-330"/>
        <w:jc w:val="both"/>
        <w:rPr>
          <w:rFonts w:ascii="Arial" w:hAnsi="Arial"/>
          <w:sz w:val="22"/>
        </w:rPr>
      </w:pPr>
      <w:r w:rsidRPr="00F667B9">
        <w:rPr>
          <w:rFonts w:ascii="Arial" w:hAnsi="Arial"/>
          <w:sz w:val="22"/>
        </w:rPr>
        <w:t>Change direction by pointing your feet and not twisting your back</w:t>
      </w:r>
    </w:p>
    <w:p w14:paraId="35FF2AFE" w14:textId="77777777" w:rsidR="00477DB2" w:rsidRPr="00F667B9" w:rsidRDefault="00477DB2" w:rsidP="00477DB2">
      <w:pPr>
        <w:pStyle w:val="ListParagraph"/>
        <w:numPr>
          <w:ilvl w:val="0"/>
          <w:numId w:val="34"/>
        </w:numPr>
        <w:tabs>
          <w:tab w:val="left" w:pos="2694"/>
        </w:tabs>
        <w:spacing w:before="60" w:after="60"/>
        <w:ind w:left="2694" w:right="-330"/>
        <w:jc w:val="both"/>
        <w:rPr>
          <w:rFonts w:ascii="Arial" w:hAnsi="Arial"/>
          <w:sz w:val="22"/>
        </w:rPr>
      </w:pPr>
      <w:r w:rsidRPr="00F667B9">
        <w:rPr>
          <w:rFonts w:ascii="Arial" w:hAnsi="Arial"/>
          <w:sz w:val="22"/>
        </w:rPr>
        <w:t>To set the load down, squat down, keep your head up and allow your legs to carry the weight.</w:t>
      </w:r>
    </w:p>
    <w:p w14:paraId="1921193C" w14:textId="77777777" w:rsidR="00477DB2" w:rsidRDefault="00477DB2" w:rsidP="00477DB2">
      <w:pPr>
        <w:rPr>
          <w:rFonts w:cs="Arial"/>
          <w:sz w:val="22"/>
          <w:szCs w:val="22"/>
        </w:rPr>
      </w:pPr>
    </w:p>
    <w:p w14:paraId="25D1C6CD" w14:textId="77777777" w:rsidR="00477DB2" w:rsidRPr="00F667B9" w:rsidRDefault="00477DB2" w:rsidP="00E52028">
      <w:pPr>
        <w:rPr>
          <w:rFonts w:cs="Arial"/>
          <w:sz w:val="22"/>
          <w:szCs w:val="22"/>
        </w:rPr>
      </w:pPr>
      <w:r w:rsidRPr="00F667B9">
        <w:rPr>
          <w:rFonts w:cs="Arial"/>
          <w:sz w:val="22"/>
          <w:szCs w:val="22"/>
        </w:rPr>
        <w:t>The SMART Lifting Poster that can be displayed throughout your workplace.</w:t>
      </w:r>
    </w:p>
    <w:p w14:paraId="3711CD12" w14:textId="77777777" w:rsidR="00477DB2" w:rsidRDefault="00477DB2" w:rsidP="00477DB2">
      <w:pPr>
        <w:pStyle w:val="Heading4"/>
      </w:pPr>
      <w:r>
        <w:t>3.8.4</w:t>
      </w:r>
      <w:r>
        <w:tab/>
        <w:t xml:space="preserve">Team Lifting </w:t>
      </w:r>
    </w:p>
    <w:p w14:paraId="40F4FC63" w14:textId="37A65000" w:rsidR="00477DB2" w:rsidRPr="00991D38" w:rsidRDefault="00477DB2" w:rsidP="00477DB2">
      <w:pPr>
        <w:spacing w:before="120" w:after="120" w:line="276" w:lineRule="auto"/>
        <w:rPr>
          <w:rFonts w:cs="Arial"/>
          <w:sz w:val="22"/>
          <w:szCs w:val="22"/>
        </w:rPr>
      </w:pPr>
      <w:r w:rsidRPr="00991D38">
        <w:rPr>
          <w:rFonts w:cs="Arial"/>
          <w:sz w:val="22"/>
          <w:szCs w:val="22"/>
        </w:rPr>
        <w:t xml:space="preserve">Team lifting can be an effective way of moving objects </w:t>
      </w:r>
      <w:r w:rsidR="00A53B75" w:rsidRPr="00991D38">
        <w:rPr>
          <w:rFonts w:cs="Arial"/>
          <w:sz w:val="22"/>
          <w:szCs w:val="22"/>
        </w:rPr>
        <w:t>however;</w:t>
      </w:r>
      <w:r w:rsidRPr="00991D38">
        <w:rPr>
          <w:rFonts w:cs="Arial"/>
          <w:sz w:val="22"/>
          <w:szCs w:val="22"/>
        </w:rPr>
        <w:t xml:space="preserve"> it is important to consider:</w:t>
      </w:r>
    </w:p>
    <w:p w14:paraId="11833B6F" w14:textId="77777777" w:rsidR="00477DB2" w:rsidRPr="00991D38" w:rsidRDefault="00477DB2" w:rsidP="00477DB2">
      <w:pPr>
        <w:pStyle w:val="ListParagraph"/>
        <w:numPr>
          <w:ilvl w:val="0"/>
          <w:numId w:val="35"/>
        </w:numPr>
        <w:tabs>
          <w:tab w:val="left" w:pos="1985"/>
        </w:tabs>
        <w:spacing w:before="120" w:after="120" w:line="276" w:lineRule="auto"/>
        <w:ind w:left="425" w:hanging="425"/>
        <w:contextualSpacing w:val="0"/>
        <w:rPr>
          <w:rFonts w:ascii="Arial" w:hAnsi="Arial"/>
          <w:sz w:val="22"/>
        </w:rPr>
      </w:pPr>
      <w:r w:rsidRPr="00991D38">
        <w:rPr>
          <w:rFonts w:ascii="Arial" w:hAnsi="Arial"/>
          <w:sz w:val="22"/>
        </w:rPr>
        <w:t>Whether there are enough people?</w:t>
      </w:r>
    </w:p>
    <w:p w14:paraId="728BC027" w14:textId="77777777" w:rsidR="00477DB2" w:rsidRPr="00991D38" w:rsidRDefault="00477DB2" w:rsidP="00477DB2">
      <w:pPr>
        <w:pStyle w:val="ListParagraph"/>
        <w:numPr>
          <w:ilvl w:val="0"/>
          <w:numId w:val="35"/>
        </w:numPr>
        <w:tabs>
          <w:tab w:val="left" w:pos="1985"/>
        </w:tabs>
        <w:spacing w:before="120" w:after="120" w:line="276" w:lineRule="auto"/>
        <w:ind w:left="425" w:hanging="425"/>
        <w:contextualSpacing w:val="0"/>
        <w:rPr>
          <w:rFonts w:ascii="Arial" w:hAnsi="Arial"/>
          <w:sz w:val="22"/>
        </w:rPr>
      </w:pPr>
      <w:r w:rsidRPr="00991D38">
        <w:rPr>
          <w:rFonts w:ascii="Arial" w:hAnsi="Arial"/>
          <w:sz w:val="22"/>
        </w:rPr>
        <w:t xml:space="preserve">Does anyone have a known pre-existing injury? </w:t>
      </w:r>
    </w:p>
    <w:p w14:paraId="76578629" w14:textId="77777777" w:rsidR="00477DB2" w:rsidRPr="00991D38" w:rsidRDefault="00477DB2" w:rsidP="00477DB2">
      <w:pPr>
        <w:pStyle w:val="ListParagraph"/>
        <w:numPr>
          <w:ilvl w:val="0"/>
          <w:numId w:val="35"/>
        </w:numPr>
        <w:tabs>
          <w:tab w:val="left" w:pos="1985"/>
        </w:tabs>
        <w:spacing w:before="120" w:after="120" w:line="276" w:lineRule="auto"/>
        <w:ind w:left="425" w:hanging="425"/>
        <w:contextualSpacing w:val="0"/>
        <w:rPr>
          <w:rFonts w:ascii="Arial" w:hAnsi="Arial"/>
          <w:sz w:val="22"/>
        </w:rPr>
      </w:pPr>
      <w:r w:rsidRPr="00991D38">
        <w:rPr>
          <w:rFonts w:ascii="Arial" w:hAnsi="Arial"/>
          <w:sz w:val="22"/>
        </w:rPr>
        <w:t xml:space="preserve">Who will be coordinating the lift? </w:t>
      </w:r>
    </w:p>
    <w:p w14:paraId="16C2C59D" w14:textId="77777777" w:rsidR="00477DB2" w:rsidRPr="00991D38" w:rsidRDefault="00477DB2" w:rsidP="00477DB2">
      <w:pPr>
        <w:pStyle w:val="ListParagraph"/>
        <w:numPr>
          <w:ilvl w:val="0"/>
          <w:numId w:val="35"/>
        </w:numPr>
        <w:tabs>
          <w:tab w:val="left" w:pos="1985"/>
          <w:tab w:val="left" w:pos="2552"/>
        </w:tabs>
        <w:spacing w:before="120" w:after="120" w:line="276" w:lineRule="auto"/>
        <w:ind w:left="425" w:hanging="425"/>
        <w:contextualSpacing w:val="0"/>
        <w:rPr>
          <w:rFonts w:ascii="Arial" w:hAnsi="Arial"/>
          <w:sz w:val="22"/>
        </w:rPr>
      </w:pPr>
      <w:r w:rsidRPr="00991D38">
        <w:rPr>
          <w:rFonts w:ascii="Arial" w:hAnsi="Arial"/>
          <w:sz w:val="22"/>
        </w:rPr>
        <w:t>Whether a lifting plan has been established and communicated to those involved?</w:t>
      </w:r>
    </w:p>
    <w:p w14:paraId="4923CF1B" w14:textId="77777777" w:rsidR="00477DB2" w:rsidRDefault="00477DB2" w:rsidP="00477DB2">
      <w:pPr>
        <w:pStyle w:val="ListParagraph"/>
        <w:numPr>
          <w:ilvl w:val="0"/>
          <w:numId w:val="35"/>
        </w:numPr>
        <w:tabs>
          <w:tab w:val="left" w:pos="1985"/>
        </w:tabs>
        <w:spacing w:before="120" w:after="120" w:line="276" w:lineRule="auto"/>
        <w:ind w:left="425" w:hanging="425"/>
        <w:contextualSpacing w:val="0"/>
        <w:rPr>
          <w:rFonts w:ascii="Arial" w:hAnsi="Arial"/>
          <w:sz w:val="22"/>
        </w:rPr>
      </w:pPr>
      <w:r w:rsidRPr="00991D38">
        <w:rPr>
          <w:rFonts w:ascii="Arial" w:hAnsi="Arial"/>
          <w:sz w:val="22"/>
        </w:rPr>
        <w:t>Whether all persons of the same size with similar strength?</w:t>
      </w:r>
    </w:p>
    <w:p w14:paraId="6C5E1FF3" w14:textId="77777777" w:rsidR="00C237B4" w:rsidRPr="00991D38" w:rsidRDefault="00C237B4" w:rsidP="00C237B4">
      <w:pPr>
        <w:pStyle w:val="ListParagraph"/>
        <w:tabs>
          <w:tab w:val="left" w:pos="1985"/>
        </w:tabs>
        <w:spacing w:before="120" w:after="120" w:line="276" w:lineRule="auto"/>
        <w:ind w:left="425"/>
        <w:contextualSpacing w:val="0"/>
        <w:rPr>
          <w:rFonts w:ascii="Arial" w:hAnsi="Arial"/>
          <w:sz w:val="22"/>
        </w:rPr>
      </w:pPr>
    </w:p>
    <w:p w14:paraId="7DCD2C0D" w14:textId="77777777" w:rsidR="00477DB2" w:rsidRDefault="00477DB2" w:rsidP="00477DB2">
      <w:pPr>
        <w:pStyle w:val="Heading4"/>
      </w:pPr>
      <w:r>
        <w:lastRenderedPageBreak/>
        <w:t>3.8.5</w:t>
      </w:r>
      <w:r>
        <w:tab/>
        <w:t>Lifting of persons</w:t>
      </w:r>
    </w:p>
    <w:p w14:paraId="431FE87B" w14:textId="48929F47" w:rsidR="00477DB2" w:rsidRPr="00991D38" w:rsidRDefault="00477DB2" w:rsidP="00477DB2">
      <w:pPr>
        <w:spacing w:before="120" w:after="120" w:line="276" w:lineRule="auto"/>
        <w:rPr>
          <w:rFonts w:cs="Arial"/>
          <w:sz w:val="22"/>
          <w:szCs w:val="22"/>
        </w:rPr>
      </w:pPr>
      <w:r w:rsidRPr="00991D38">
        <w:rPr>
          <w:rFonts w:cs="Arial"/>
          <w:sz w:val="22"/>
          <w:szCs w:val="22"/>
        </w:rPr>
        <w:t xml:space="preserve">A ‘no lift policy’ is best. If a student is required to be lifted, employees should use available equipment (e.g. hoist, wheelchair etc.) and the students own ability, to avoid unnecessary manual handling. Where it has been identified that a student will be required to be lifted guidance should be sought from the </w:t>
      </w:r>
      <w:r w:rsidR="00E52028">
        <w:rPr>
          <w:rFonts w:cs="Arial"/>
          <w:sz w:val="22"/>
          <w:szCs w:val="22"/>
        </w:rPr>
        <w:t>Central</w:t>
      </w:r>
      <w:r w:rsidRPr="0038163B">
        <w:rPr>
          <w:rFonts w:cs="Arial"/>
          <w:sz w:val="22"/>
          <w:szCs w:val="22"/>
        </w:rPr>
        <w:t xml:space="preserve"> Office</w:t>
      </w:r>
      <w:r w:rsidRPr="000357A0">
        <w:rPr>
          <w:rFonts w:cs="Arial"/>
          <w:sz w:val="22"/>
          <w:szCs w:val="22"/>
        </w:rPr>
        <w:t>.</w:t>
      </w:r>
    </w:p>
    <w:p w14:paraId="3A2696F8" w14:textId="77777777" w:rsidR="00477DB2" w:rsidRPr="00991D38" w:rsidRDefault="00477DB2" w:rsidP="00477DB2">
      <w:pPr>
        <w:spacing w:before="120" w:after="120" w:line="276" w:lineRule="auto"/>
        <w:rPr>
          <w:rFonts w:cs="Arial"/>
          <w:sz w:val="22"/>
          <w:szCs w:val="22"/>
        </w:rPr>
      </w:pPr>
      <w:r w:rsidRPr="00991D38">
        <w:rPr>
          <w:rFonts w:cs="Arial"/>
          <w:sz w:val="22"/>
          <w:szCs w:val="22"/>
        </w:rPr>
        <w:t>Where there are behaviours of concern</w:t>
      </w:r>
      <w:r w:rsidRPr="006F72FC">
        <w:rPr>
          <w:rFonts w:cs="Arial"/>
          <w:sz w:val="22"/>
          <w:szCs w:val="22"/>
        </w:rPr>
        <w:t xml:space="preserve">, a </w:t>
      </w:r>
      <w:r w:rsidRPr="0038163B">
        <w:rPr>
          <w:rFonts w:cs="Arial"/>
          <w:sz w:val="22"/>
          <w:szCs w:val="22"/>
        </w:rPr>
        <w:t>Behaviour Support Plan</w:t>
      </w:r>
      <w:r w:rsidRPr="00991D38">
        <w:rPr>
          <w:rFonts w:cs="Arial"/>
          <w:sz w:val="22"/>
          <w:szCs w:val="22"/>
        </w:rPr>
        <w:t xml:space="preserve"> should be developed in consultation with Student Support Services, parents or carers or specialist.</w:t>
      </w:r>
    </w:p>
    <w:p w14:paraId="757A6B3A" w14:textId="77777777" w:rsidR="00477DB2" w:rsidRDefault="00477DB2" w:rsidP="00477DB2">
      <w:pPr>
        <w:pStyle w:val="Heading4"/>
      </w:pPr>
      <w:r>
        <w:t>3.8.6</w:t>
      </w:r>
      <w:r>
        <w:tab/>
        <w:t>Pushing and pulling techniques when using mechanical aids</w:t>
      </w:r>
    </w:p>
    <w:p w14:paraId="747086AE" w14:textId="77777777" w:rsidR="00477DB2" w:rsidRPr="00991D38" w:rsidRDefault="00477DB2" w:rsidP="00477DB2">
      <w:pPr>
        <w:spacing w:before="120" w:after="120" w:line="276" w:lineRule="auto"/>
        <w:rPr>
          <w:rFonts w:cs="Arial"/>
          <w:b/>
          <w:sz w:val="22"/>
          <w:szCs w:val="22"/>
        </w:rPr>
      </w:pPr>
      <w:r w:rsidRPr="00991D38">
        <w:rPr>
          <w:rFonts w:cs="Arial"/>
          <w:sz w:val="22"/>
          <w:szCs w:val="22"/>
        </w:rPr>
        <w:t>Use of mechanical aids can assist in eliminating or reducing the need to lift, carry items/objects/persons in the workplace; however, it is important to consider:</w:t>
      </w:r>
      <w:r w:rsidRPr="00991D38">
        <w:rPr>
          <w:noProof/>
          <w:sz w:val="22"/>
          <w:szCs w:val="22"/>
        </w:rPr>
        <w:t xml:space="preserve"> </w:t>
      </w:r>
    </w:p>
    <w:p w14:paraId="1BEBAFBC" w14:textId="77777777" w:rsidR="00477DB2" w:rsidRPr="00991D38"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991D38">
        <w:rPr>
          <w:rFonts w:ascii="Arial" w:hAnsi="Arial"/>
          <w:sz w:val="22"/>
        </w:rPr>
        <w:t>when pushing, lean forward</w:t>
      </w:r>
    </w:p>
    <w:p w14:paraId="3BC16FC7" w14:textId="77777777" w:rsidR="00477DB2" w:rsidRPr="00991D38"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991D38">
        <w:rPr>
          <w:rFonts w:ascii="Arial" w:hAnsi="Arial"/>
          <w:sz w:val="22"/>
        </w:rPr>
        <w:t>when pulling, lean backwards (pushing is preferable as it involves less work by the lower back muscles and allows for maximum use of body weight).</w:t>
      </w:r>
      <w:r w:rsidRPr="002F1665">
        <w:rPr>
          <w:rFonts w:ascii="Arial" w:hAnsi="Arial"/>
          <w:sz w:val="22"/>
        </w:rPr>
        <w:t xml:space="preserve"> </w:t>
      </w:r>
      <w:r w:rsidRPr="00991D38">
        <w:rPr>
          <w:rFonts w:ascii="Arial" w:hAnsi="Arial"/>
          <w:sz w:val="22"/>
        </w:rPr>
        <w:t>It</w:t>
      </w:r>
      <w:r w:rsidRPr="002F1665">
        <w:rPr>
          <w:rFonts w:ascii="Arial" w:hAnsi="Arial"/>
          <w:sz w:val="22"/>
        </w:rPr>
        <w:t xml:space="preserve"> </w:t>
      </w:r>
      <w:r w:rsidRPr="00991D38">
        <w:rPr>
          <w:rFonts w:ascii="Arial" w:hAnsi="Arial"/>
          <w:sz w:val="22"/>
        </w:rPr>
        <w:t xml:space="preserve">allows employees to adopt a </w:t>
      </w:r>
      <w:proofErr w:type="gramStart"/>
      <w:r w:rsidRPr="00991D38">
        <w:rPr>
          <w:rFonts w:ascii="Arial" w:hAnsi="Arial"/>
          <w:sz w:val="22"/>
        </w:rPr>
        <w:t>forward facing</w:t>
      </w:r>
      <w:proofErr w:type="gramEnd"/>
      <w:r w:rsidRPr="00991D38">
        <w:rPr>
          <w:rFonts w:ascii="Arial" w:hAnsi="Arial"/>
          <w:sz w:val="22"/>
        </w:rPr>
        <w:t xml:space="preserve"> posture, providing clearer vision in the direction of travel</w:t>
      </w:r>
    </w:p>
    <w:p w14:paraId="06E9ECC7" w14:textId="77777777" w:rsidR="00477DB2" w:rsidRPr="00991D38"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991D38">
        <w:rPr>
          <w:rFonts w:ascii="Arial" w:hAnsi="Arial"/>
          <w:sz w:val="22"/>
        </w:rPr>
        <w:t>ensuring you have a good grip</w:t>
      </w:r>
    </w:p>
    <w:p w14:paraId="572D4CB5" w14:textId="77777777" w:rsidR="00477DB2" w:rsidRPr="00991D38"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991D38">
        <w:rPr>
          <w:rFonts w:ascii="Arial" w:hAnsi="Arial"/>
          <w:sz w:val="22"/>
        </w:rPr>
        <w:t>avoiding twisting and turning</w:t>
      </w:r>
    </w:p>
    <w:p w14:paraId="7FE4A15A" w14:textId="77777777" w:rsidR="00477DB2" w:rsidRPr="00991D38"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991D38">
        <w:rPr>
          <w:rFonts w:ascii="Arial" w:hAnsi="Arial"/>
          <w:sz w:val="22"/>
        </w:rPr>
        <w:t>checking that the handle height is between shoulder and waist height</w:t>
      </w:r>
    </w:p>
    <w:p w14:paraId="010F0597" w14:textId="77777777" w:rsidR="00477DB2" w:rsidRPr="00991D38"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991D38">
        <w:rPr>
          <w:rFonts w:ascii="Arial" w:hAnsi="Arial"/>
          <w:sz w:val="22"/>
        </w:rPr>
        <w:t>checking that the handles or grips are in good condition</w:t>
      </w:r>
    </w:p>
    <w:p w14:paraId="38562A21" w14:textId="77777777" w:rsidR="00477DB2" w:rsidRPr="00991D38"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991D38">
        <w:rPr>
          <w:rFonts w:ascii="Arial" w:hAnsi="Arial"/>
          <w:sz w:val="22"/>
        </w:rPr>
        <w:t>checking that the wheels on trolleys are in good condition</w:t>
      </w:r>
    </w:p>
    <w:p w14:paraId="5C9AF746" w14:textId="77777777" w:rsidR="00477DB2"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991D38">
        <w:rPr>
          <w:rFonts w:ascii="Arial" w:hAnsi="Arial"/>
          <w:sz w:val="22"/>
        </w:rPr>
        <w:t>checking that the floors are free from obstacle and rubbish</w:t>
      </w:r>
    </w:p>
    <w:p w14:paraId="400D2214" w14:textId="77777777" w:rsidR="00477DB2" w:rsidRPr="001C27EE" w:rsidRDefault="00477DB2" w:rsidP="00477DB2">
      <w:pPr>
        <w:spacing w:before="120" w:after="120" w:line="276" w:lineRule="auto"/>
        <w:rPr>
          <w:rFonts w:cs="Arial"/>
          <w:sz w:val="22"/>
          <w:szCs w:val="22"/>
        </w:rPr>
      </w:pPr>
      <w:r w:rsidRPr="001C27EE">
        <w:rPr>
          <w:rFonts w:cs="Arial"/>
          <w:sz w:val="22"/>
          <w:szCs w:val="22"/>
        </w:rPr>
        <w:t>Example mechanical aids include:</w:t>
      </w:r>
    </w:p>
    <w:tbl>
      <w:tblPr>
        <w:tblStyle w:val="TableGrid"/>
        <w:tblW w:w="8930" w:type="dxa"/>
        <w:jc w:val="center"/>
        <w:tblLayout w:type="fixed"/>
        <w:tblLook w:val="04A0" w:firstRow="1" w:lastRow="0" w:firstColumn="1" w:lastColumn="0" w:noHBand="0" w:noVBand="1"/>
        <w:tblCaption w:val="Mechanical Aids Example"/>
        <w:tblDescription w:val="Pictures of mechanical aids"/>
      </w:tblPr>
      <w:tblGrid>
        <w:gridCol w:w="1980"/>
        <w:gridCol w:w="2126"/>
        <w:gridCol w:w="2273"/>
        <w:gridCol w:w="2551"/>
      </w:tblGrid>
      <w:tr w:rsidR="00477DB2" w:rsidRPr="00F04A1E" w14:paraId="73E80E52" w14:textId="77777777" w:rsidTr="00C237B4">
        <w:trPr>
          <w:trHeight w:val="1909"/>
          <w:tblHeader/>
          <w:jc w:val="center"/>
        </w:trPr>
        <w:tc>
          <w:tcPr>
            <w:tcW w:w="1980" w:type="dxa"/>
          </w:tcPr>
          <w:p w14:paraId="52E13773" w14:textId="7C88ED6C" w:rsidR="00477DB2" w:rsidRPr="001C27EE" w:rsidRDefault="00C237B4" w:rsidP="00982BC8">
            <w:pPr>
              <w:jc w:val="center"/>
              <w:rPr>
                <w:rFonts w:cs="Arial"/>
                <w:sz w:val="22"/>
                <w:szCs w:val="22"/>
              </w:rPr>
            </w:pPr>
            <w:r w:rsidRPr="00F04A1E">
              <w:rPr>
                <w:rFonts w:cs="Arial"/>
                <w:noProof/>
              </w:rPr>
              <w:drawing>
                <wp:anchor distT="0" distB="0" distL="114300" distR="114300" simplePos="0" relativeHeight="251689984" behindDoc="0" locked="0" layoutInCell="1" allowOverlap="1" wp14:anchorId="1EE7A770" wp14:editId="019E9B27">
                  <wp:simplePos x="0" y="0"/>
                  <wp:positionH relativeFrom="column">
                    <wp:posOffset>150495</wp:posOffset>
                  </wp:positionH>
                  <wp:positionV relativeFrom="paragraph">
                    <wp:posOffset>292100</wp:posOffset>
                  </wp:positionV>
                  <wp:extent cx="762000" cy="762000"/>
                  <wp:effectExtent l="0" t="0" r="0" b="0"/>
                  <wp:wrapSquare wrapText="bothSides"/>
                  <wp:docPr id="5" name="Picture 5" descr="Image result for flat long trolleys" title="Flatbed Tro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flat long trolley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77DB2" w:rsidRPr="001C27EE">
              <w:rPr>
                <w:rFonts w:cs="Arial"/>
                <w:sz w:val="22"/>
                <w:szCs w:val="22"/>
              </w:rPr>
              <w:t>Flatbed Trolleys</w:t>
            </w:r>
          </w:p>
          <w:p w14:paraId="4F7999BB" w14:textId="27E7A3F0" w:rsidR="00477DB2" w:rsidRPr="00F04A1E" w:rsidRDefault="00477DB2" w:rsidP="00982BC8">
            <w:pPr>
              <w:jc w:val="center"/>
              <w:rPr>
                <w:rFonts w:cs="Arial"/>
              </w:rPr>
            </w:pPr>
          </w:p>
        </w:tc>
        <w:tc>
          <w:tcPr>
            <w:tcW w:w="2126" w:type="dxa"/>
          </w:tcPr>
          <w:p w14:paraId="070B7EE4" w14:textId="77777777" w:rsidR="00477DB2" w:rsidRPr="001C27EE" w:rsidRDefault="00477DB2" w:rsidP="00982BC8">
            <w:pPr>
              <w:jc w:val="center"/>
              <w:rPr>
                <w:rFonts w:cs="Arial"/>
                <w:sz w:val="22"/>
                <w:szCs w:val="22"/>
              </w:rPr>
            </w:pPr>
            <w:r w:rsidRPr="001C27EE">
              <w:rPr>
                <w:rFonts w:cs="Arial"/>
                <w:sz w:val="22"/>
                <w:szCs w:val="22"/>
              </w:rPr>
              <w:t>Upright trolley</w:t>
            </w:r>
          </w:p>
          <w:p w14:paraId="5F0FB024" w14:textId="77777777" w:rsidR="00477DB2" w:rsidRPr="00F04A1E" w:rsidRDefault="00477DB2" w:rsidP="00982BC8">
            <w:pPr>
              <w:jc w:val="center"/>
              <w:rPr>
                <w:rFonts w:cs="Arial"/>
              </w:rPr>
            </w:pPr>
            <w:r w:rsidRPr="00F04A1E">
              <w:rPr>
                <w:rFonts w:cs="Arial"/>
                <w:noProof/>
              </w:rPr>
              <w:drawing>
                <wp:inline distT="0" distB="0" distL="0" distR="0" wp14:anchorId="3C4F3A89" wp14:editId="46857E79">
                  <wp:extent cx="990600" cy="845127"/>
                  <wp:effectExtent l="0" t="0" r="0" b="0"/>
                  <wp:docPr id="8" name="Picture 8" descr="Image of upright trolley" title="Upright tro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ca0ba6a-4343-420e-988a-9de87795385d.jpg"/>
                          <pic:cNvPicPr/>
                        </pic:nvPicPr>
                        <pic:blipFill>
                          <a:blip r:embed="rId41" cstate="print">
                            <a:extLst>
                              <a:ext uri="{28A0092B-C50C-407E-A947-70E740481C1C}">
                                <a14:useLocalDpi xmlns:a14="http://schemas.microsoft.com/office/drawing/2010/main" val="0"/>
                              </a:ext>
                            </a:extLst>
                          </a:blip>
                          <a:stretch>
                            <a:fillRect/>
                          </a:stretch>
                        </pic:blipFill>
                        <pic:spPr>
                          <a:xfrm flipH="1">
                            <a:off x="0" y="0"/>
                            <a:ext cx="1004244" cy="856767"/>
                          </a:xfrm>
                          <a:prstGeom prst="rect">
                            <a:avLst/>
                          </a:prstGeom>
                        </pic:spPr>
                      </pic:pic>
                    </a:graphicData>
                  </a:graphic>
                </wp:inline>
              </w:drawing>
            </w:r>
          </w:p>
        </w:tc>
        <w:tc>
          <w:tcPr>
            <w:tcW w:w="2273" w:type="dxa"/>
          </w:tcPr>
          <w:p w14:paraId="31117ED8" w14:textId="73439F56" w:rsidR="00477DB2" w:rsidRPr="00C237B4" w:rsidRDefault="00C237B4" w:rsidP="00C237B4">
            <w:pPr>
              <w:jc w:val="center"/>
              <w:rPr>
                <w:rFonts w:cs="Arial"/>
                <w:sz w:val="22"/>
                <w:szCs w:val="22"/>
              </w:rPr>
            </w:pPr>
            <w:r w:rsidRPr="00F04A1E">
              <w:rPr>
                <w:rFonts w:cs="Arial"/>
                <w:noProof/>
                <w:color w:val="0000FF"/>
              </w:rPr>
              <w:drawing>
                <wp:anchor distT="0" distB="0" distL="114300" distR="114300" simplePos="0" relativeHeight="251691008" behindDoc="0" locked="0" layoutInCell="1" allowOverlap="1" wp14:anchorId="0A51C698" wp14:editId="6128DD05">
                  <wp:simplePos x="0" y="0"/>
                  <wp:positionH relativeFrom="column">
                    <wp:posOffset>36830</wp:posOffset>
                  </wp:positionH>
                  <wp:positionV relativeFrom="paragraph">
                    <wp:posOffset>445770</wp:posOffset>
                  </wp:positionV>
                  <wp:extent cx="1232535" cy="819150"/>
                  <wp:effectExtent l="0" t="0" r="5715" b="0"/>
                  <wp:wrapSquare wrapText="bothSides"/>
                  <wp:docPr id="10" name="irc_mi" descr="Related imag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lated image">
                            <a:hlinkClick r:id="rId42"/>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3253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477DB2" w:rsidRPr="001C27EE">
              <w:rPr>
                <w:rFonts w:cs="Arial"/>
                <w:sz w:val="22"/>
                <w:szCs w:val="22"/>
              </w:rPr>
              <w:t>Laptop charging trolley</w:t>
            </w:r>
          </w:p>
        </w:tc>
        <w:tc>
          <w:tcPr>
            <w:tcW w:w="2551" w:type="dxa"/>
          </w:tcPr>
          <w:p w14:paraId="073BE13D" w14:textId="77777777" w:rsidR="00477DB2" w:rsidRPr="001C27EE" w:rsidRDefault="00477DB2" w:rsidP="00982BC8">
            <w:pPr>
              <w:jc w:val="center"/>
              <w:rPr>
                <w:rFonts w:cs="Arial"/>
                <w:sz w:val="22"/>
                <w:szCs w:val="22"/>
              </w:rPr>
            </w:pPr>
            <w:r w:rsidRPr="001C27EE">
              <w:rPr>
                <w:rFonts w:cs="Arial"/>
                <w:sz w:val="22"/>
                <w:szCs w:val="22"/>
              </w:rPr>
              <w:t>Gym mat trolley</w:t>
            </w:r>
          </w:p>
          <w:p w14:paraId="1F3CA08D" w14:textId="77777777" w:rsidR="00477DB2" w:rsidRPr="00F04A1E" w:rsidRDefault="00477DB2" w:rsidP="00982BC8">
            <w:pPr>
              <w:jc w:val="center"/>
              <w:rPr>
                <w:rFonts w:cs="Arial"/>
              </w:rPr>
            </w:pPr>
            <w:r w:rsidRPr="00F04A1E">
              <w:rPr>
                <w:rFonts w:cs="Arial"/>
                <w:noProof/>
                <w:color w:val="001BA0"/>
              </w:rPr>
              <w:drawing>
                <wp:inline distT="0" distB="0" distL="0" distR="0" wp14:anchorId="70E7CB0C" wp14:editId="076571A4">
                  <wp:extent cx="933450" cy="933450"/>
                  <wp:effectExtent l="0" t="0" r="0" b="0"/>
                  <wp:docPr id="17" name="Picture 17" descr="Image result for Gym Mat trolley&#10;&#10;http://tse1.mm.bing.net/th?&amp;id=OIP.M69ee45f89e52f8d1d737ddc7c5087687o0&amp;w=299&amp;h=299&amp;c=0&amp;pid=1.9&amp;rs=0&amp;p=0&amp;r=0" title="Gym Mat Trolley">
                    <a:hlinkClick xmlns:a="http://schemas.openxmlformats.org/drawingml/2006/main" r:id="rId44" tooltip="&quot;View image detail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tse1.mm.bing.net/th?&amp;id=OIP.M69ee45f89e52f8d1d737ddc7c5087687o0&amp;w=299&amp;h=299&amp;c=0&amp;pid=1.9&amp;rs=0&amp;p=0&amp;r=0">
                            <a:hlinkClick r:id="rId44" tooltip="&quot;View image details&quot;"/>
                          </pic:cNvPr>
                          <pic:cNvPicPr>
                            <a:picLocks noChangeAspect="1" noChangeArrowheads="1"/>
                          </pic:cNvPicPr>
                        </pic:nvPicPr>
                        <pic:blipFill>
                          <a:blip r:embed="rId45" cstate="print">
                            <a:extLst>
                              <a:ext uri="{BEBA8EAE-BF5A-486C-A8C5-ECC9F3942E4B}">
                                <a14:imgProps xmlns:a14="http://schemas.microsoft.com/office/drawing/2010/main">
                                  <a14:imgLayer r:embed="rId4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935361" cy="935361"/>
                          </a:xfrm>
                          <a:prstGeom prst="rect">
                            <a:avLst/>
                          </a:prstGeom>
                          <a:noFill/>
                          <a:ln>
                            <a:noFill/>
                          </a:ln>
                        </pic:spPr>
                      </pic:pic>
                    </a:graphicData>
                  </a:graphic>
                </wp:inline>
              </w:drawing>
            </w:r>
          </w:p>
        </w:tc>
      </w:tr>
      <w:tr w:rsidR="00477DB2" w:rsidRPr="00F04A1E" w14:paraId="5F3325B5" w14:textId="77777777" w:rsidTr="00982BC8">
        <w:trPr>
          <w:trHeight w:val="2224"/>
          <w:jc w:val="center"/>
        </w:trPr>
        <w:tc>
          <w:tcPr>
            <w:tcW w:w="1980" w:type="dxa"/>
          </w:tcPr>
          <w:p w14:paraId="287A5C79" w14:textId="77777777" w:rsidR="00477DB2" w:rsidRPr="001C27EE" w:rsidRDefault="00477DB2" w:rsidP="00982BC8">
            <w:pPr>
              <w:jc w:val="center"/>
              <w:rPr>
                <w:rFonts w:cs="Arial"/>
                <w:noProof/>
                <w:sz w:val="22"/>
                <w:szCs w:val="22"/>
              </w:rPr>
            </w:pPr>
            <w:r w:rsidRPr="001C27EE">
              <w:rPr>
                <w:rFonts w:cs="Arial"/>
                <w:noProof/>
                <w:sz w:val="22"/>
                <w:szCs w:val="22"/>
              </w:rPr>
              <w:t>Shelf trolley</w:t>
            </w:r>
          </w:p>
          <w:p w14:paraId="793A4B05" w14:textId="77777777" w:rsidR="00477DB2" w:rsidRPr="00F04A1E" w:rsidRDefault="00477DB2" w:rsidP="00982BC8">
            <w:pPr>
              <w:jc w:val="center"/>
              <w:rPr>
                <w:rFonts w:cs="Arial"/>
              </w:rPr>
            </w:pPr>
            <w:r w:rsidRPr="00F04A1E">
              <w:rPr>
                <w:rFonts w:cs="Arial"/>
                <w:noProof/>
              </w:rPr>
              <w:drawing>
                <wp:inline distT="0" distB="0" distL="0" distR="0" wp14:anchorId="59C551CE" wp14:editId="0257E952">
                  <wp:extent cx="923925" cy="923925"/>
                  <wp:effectExtent l="0" t="0" r="9525" b="9525"/>
                  <wp:docPr id="11" name="Picture 11" descr="Image result for shelf tro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helf trolley"/>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27887" cy="927887"/>
                          </a:xfrm>
                          <a:prstGeom prst="rect">
                            <a:avLst/>
                          </a:prstGeom>
                          <a:noFill/>
                          <a:ln>
                            <a:noFill/>
                          </a:ln>
                        </pic:spPr>
                      </pic:pic>
                    </a:graphicData>
                  </a:graphic>
                </wp:inline>
              </w:drawing>
            </w:r>
          </w:p>
        </w:tc>
        <w:tc>
          <w:tcPr>
            <w:tcW w:w="2126" w:type="dxa"/>
          </w:tcPr>
          <w:p w14:paraId="4C5D0071" w14:textId="77777777" w:rsidR="00477DB2" w:rsidRPr="001C27EE" w:rsidRDefault="00477DB2" w:rsidP="00982BC8">
            <w:pPr>
              <w:jc w:val="center"/>
              <w:rPr>
                <w:rFonts w:cs="Arial"/>
                <w:sz w:val="22"/>
                <w:szCs w:val="22"/>
              </w:rPr>
            </w:pPr>
            <w:r w:rsidRPr="001C27EE">
              <w:rPr>
                <w:rFonts w:cs="Arial"/>
                <w:sz w:val="22"/>
                <w:szCs w:val="22"/>
              </w:rPr>
              <w:t>Wheelchair</w:t>
            </w:r>
          </w:p>
          <w:p w14:paraId="26E6D22F" w14:textId="77777777" w:rsidR="00477DB2" w:rsidRPr="00F04A1E" w:rsidRDefault="00477DB2" w:rsidP="00982BC8">
            <w:pPr>
              <w:jc w:val="center"/>
              <w:rPr>
                <w:rFonts w:cs="Arial"/>
              </w:rPr>
            </w:pPr>
            <w:r w:rsidRPr="00CF3DA7">
              <w:rPr>
                <w:rFonts w:cs="Auto 1"/>
                <w:b/>
                <w:bCs/>
                <w:noProof/>
                <w:color w:val="000000"/>
              </w:rPr>
              <w:drawing>
                <wp:anchor distT="0" distB="0" distL="114300" distR="114300" simplePos="0" relativeHeight="251679744" behindDoc="1" locked="0" layoutInCell="1" allowOverlap="1" wp14:anchorId="11037926" wp14:editId="4D4B69CB">
                  <wp:simplePos x="0" y="0"/>
                  <wp:positionH relativeFrom="column">
                    <wp:posOffset>138430</wp:posOffset>
                  </wp:positionH>
                  <wp:positionV relativeFrom="paragraph">
                    <wp:posOffset>202565</wp:posOffset>
                  </wp:positionV>
                  <wp:extent cx="845820" cy="845820"/>
                  <wp:effectExtent l="0" t="0" r="0" b="0"/>
                  <wp:wrapTight wrapText="bothSides">
                    <wp:wrapPolygon edited="0">
                      <wp:start x="0" y="0"/>
                      <wp:lineTo x="0" y="20919"/>
                      <wp:lineTo x="20919" y="20919"/>
                      <wp:lineTo x="20919" y="0"/>
                      <wp:lineTo x="0" y="0"/>
                    </wp:wrapPolygon>
                  </wp:wrapTight>
                  <wp:docPr id="88" name="Picture 88" descr="Picture of wheelchair" title="Wheelch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73" w:type="dxa"/>
          </w:tcPr>
          <w:p w14:paraId="001A1478" w14:textId="77777777" w:rsidR="00477DB2" w:rsidRPr="001C27EE" w:rsidRDefault="00477DB2" w:rsidP="00982BC8">
            <w:pPr>
              <w:jc w:val="center"/>
              <w:rPr>
                <w:rFonts w:cs="Arial"/>
                <w:sz w:val="22"/>
                <w:szCs w:val="22"/>
              </w:rPr>
            </w:pPr>
            <w:r w:rsidRPr="001C27EE">
              <w:rPr>
                <w:rFonts w:cs="Arial"/>
                <w:sz w:val="22"/>
                <w:szCs w:val="22"/>
              </w:rPr>
              <w:t>Chair trolley</w:t>
            </w:r>
          </w:p>
          <w:p w14:paraId="038FE656" w14:textId="77777777" w:rsidR="00477DB2" w:rsidRPr="00F04A1E" w:rsidRDefault="00477DB2" w:rsidP="00982BC8">
            <w:pPr>
              <w:jc w:val="center"/>
              <w:rPr>
                <w:rFonts w:cs="Arial"/>
              </w:rPr>
            </w:pPr>
            <w:r w:rsidRPr="00F04A1E">
              <w:rPr>
                <w:rFonts w:cs="Arial"/>
                <w:noProof/>
                <w:color w:val="0000FF"/>
              </w:rPr>
              <w:drawing>
                <wp:inline distT="0" distB="0" distL="0" distR="0" wp14:anchorId="61266A0F" wp14:editId="19BFAF12">
                  <wp:extent cx="828675" cy="828675"/>
                  <wp:effectExtent l="0" t="0" r="9525" b="9525"/>
                  <wp:docPr id="12" name="irc_mi" descr="Image result for chair trolley">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hair trolley">
                            <a:hlinkClick r:id="rId49"/>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28871" cy="828871"/>
                          </a:xfrm>
                          <a:prstGeom prst="rect">
                            <a:avLst/>
                          </a:prstGeom>
                          <a:noFill/>
                          <a:ln>
                            <a:noFill/>
                          </a:ln>
                        </pic:spPr>
                      </pic:pic>
                    </a:graphicData>
                  </a:graphic>
                </wp:inline>
              </w:drawing>
            </w:r>
          </w:p>
        </w:tc>
        <w:tc>
          <w:tcPr>
            <w:tcW w:w="2551" w:type="dxa"/>
          </w:tcPr>
          <w:p w14:paraId="42842133" w14:textId="77777777" w:rsidR="00477DB2" w:rsidRPr="001C27EE" w:rsidRDefault="00477DB2" w:rsidP="00982BC8">
            <w:pPr>
              <w:jc w:val="center"/>
              <w:rPr>
                <w:rFonts w:cs="Arial"/>
                <w:sz w:val="22"/>
                <w:szCs w:val="22"/>
              </w:rPr>
            </w:pPr>
            <w:r w:rsidRPr="001C27EE">
              <w:rPr>
                <w:rFonts w:cs="Arial"/>
                <w:sz w:val="22"/>
                <w:szCs w:val="22"/>
              </w:rPr>
              <w:t>Sports equipment trolley</w:t>
            </w:r>
          </w:p>
          <w:p w14:paraId="61FA6CF7" w14:textId="77777777" w:rsidR="00477DB2" w:rsidRPr="00F04A1E" w:rsidRDefault="00477DB2" w:rsidP="00982BC8">
            <w:pPr>
              <w:jc w:val="center"/>
              <w:rPr>
                <w:rFonts w:cs="Arial"/>
              </w:rPr>
            </w:pPr>
            <w:r w:rsidRPr="00F04A1E">
              <w:rPr>
                <w:rFonts w:cs="Arial"/>
                <w:noProof/>
              </w:rPr>
              <w:drawing>
                <wp:inline distT="0" distB="0" distL="0" distR="0" wp14:anchorId="69AC1569" wp14:editId="09BE4F1D">
                  <wp:extent cx="762000" cy="762000"/>
                  <wp:effectExtent l="0" t="0" r="0" b="0"/>
                  <wp:docPr id="13" name="Picture 13" descr="Image result for sports equipment troll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sports equipment trolley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62490" cy="762490"/>
                          </a:xfrm>
                          <a:prstGeom prst="rect">
                            <a:avLst/>
                          </a:prstGeom>
                          <a:noFill/>
                          <a:ln>
                            <a:noFill/>
                          </a:ln>
                        </pic:spPr>
                      </pic:pic>
                    </a:graphicData>
                  </a:graphic>
                </wp:inline>
              </w:drawing>
            </w:r>
          </w:p>
        </w:tc>
      </w:tr>
      <w:tr w:rsidR="00477DB2" w:rsidRPr="00F04A1E" w14:paraId="46C5ECD3" w14:textId="77777777" w:rsidTr="00982BC8">
        <w:trPr>
          <w:jc w:val="center"/>
        </w:trPr>
        <w:tc>
          <w:tcPr>
            <w:tcW w:w="1980" w:type="dxa"/>
          </w:tcPr>
          <w:p w14:paraId="483A72C3" w14:textId="77777777" w:rsidR="00477DB2" w:rsidRPr="001C27EE" w:rsidRDefault="00477DB2" w:rsidP="00982BC8">
            <w:pPr>
              <w:jc w:val="center"/>
              <w:rPr>
                <w:rFonts w:cs="Arial"/>
                <w:sz w:val="22"/>
                <w:szCs w:val="22"/>
              </w:rPr>
            </w:pPr>
            <w:r w:rsidRPr="001C27EE">
              <w:rPr>
                <w:rFonts w:cs="Arial"/>
                <w:sz w:val="22"/>
                <w:szCs w:val="22"/>
              </w:rPr>
              <w:t>Wheelie bin trolley</w:t>
            </w:r>
          </w:p>
          <w:p w14:paraId="1FC78C4D" w14:textId="1E1DCEDE" w:rsidR="00477DB2" w:rsidRPr="00F04A1E" w:rsidRDefault="00477DB2" w:rsidP="00C237B4">
            <w:pPr>
              <w:jc w:val="center"/>
              <w:rPr>
                <w:rFonts w:cs="Arial"/>
                <w:noProof/>
              </w:rPr>
            </w:pPr>
            <w:r w:rsidRPr="00F04A1E">
              <w:rPr>
                <w:rFonts w:cs="Arial"/>
                <w:noProof/>
                <w:color w:val="0000FF"/>
              </w:rPr>
              <w:drawing>
                <wp:inline distT="0" distB="0" distL="0" distR="0" wp14:anchorId="64EDC993" wp14:editId="115AF588">
                  <wp:extent cx="914400" cy="914400"/>
                  <wp:effectExtent l="0" t="0" r="0" b="0"/>
                  <wp:docPr id="14" name="irc_mi" descr="Image result for wheelie bin trolley">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heelie bin trolley">
                            <a:hlinkClick r:id="rId52"/>
                          </pic:cNvPr>
                          <pic:cNvPicPr>
                            <a:picLocks noChangeAspect="1" noChangeArrowheads="1"/>
                          </pic:cNvPicPr>
                        </pic:nvPicPr>
                        <pic:blipFill>
                          <a:blip r:embed="rId53" cstate="print">
                            <a:extLst>
                              <a:ext uri="{BEBA8EAE-BF5A-486C-A8C5-ECC9F3942E4B}">
                                <a14:imgProps xmlns:a14="http://schemas.microsoft.com/office/drawing/2010/main">
                                  <a14:imgLayer r:embed="rId54">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10800000" flipV="1">
                            <a:off x="0" y="0"/>
                            <a:ext cx="918072" cy="918072"/>
                          </a:xfrm>
                          <a:prstGeom prst="rect">
                            <a:avLst/>
                          </a:prstGeom>
                          <a:noFill/>
                          <a:ln>
                            <a:noFill/>
                          </a:ln>
                        </pic:spPr>
                      </pic:pic>
                    </a:graphicData>
                  </a:graphic>
                </wp:inline>
              </w:drawing>
            </w:r>
          </w:p>
        </w:tc>
        <w:tc>
          <w:tcPr>
            <w:tcW w:w="2126" w:type="dxa"/>
          </w:tcPr>
          <w:p w14:paraId="455E36AC" w14:textId="77777777" w:rsidR="00477DB2" w:rsidRPr="001C27EE" w:rsidRDefault="00477DB2" w:rsidP="00982BC8">
            <w:pPr>
              <w:jc w:val="center"/>
              <w:rPr>
                <w:rFonts w:cs="Arial"/>
                <w:sz w:val="22"/>
                <w:szCs w:val="22"/>
              </w:rPr>
            </w:pPr>
            <w:r w:rsidRPr="001C27EE">
              <w:rPr>
                <w:rFonts w:cs="Arial"/>
                <w:sz w:val="22"/>
                <w:szCs w:val="22"/>
              </w:rPr>
              <w:t>Clax Trolley</w:t>
            </w:r>
          </w:p>
          <w:p w14:paraId="4A643003" w14:textId="77777777" w:rsidR="00477DB2" w:rsidRPr="00F04A1E" w:rsidRDefault="00477DB2" w:rsidP="00982BC8">
            <w:pPr>
              <w:jc w:val="center"/>
              <w:rPr>
                <w:rFonts w:cs="Arial"/>
              </w:rPr>
            </w:pPr>
            <w:r w:rsidRPr="00F04A1E">
              <w:rPr>
                <w:rFonts w:cs="Arial"/>
                <w:noProof/>
                <w:color w:val="001BA0"/>
                <w:shd w:val="clear" w:color="auto" w:fill="A9D2AD"/>
              </w:rPr>
              <w:drawing>
                <wp:inline distT="0" distB="0" distL="0" distR="0" wp14:anchorId="698A0FD0" wp14:editId="708D7B3F">
                  <wp:extent cx="769349" cy="819150"/>
                  <wp:effectExtent l="0" t="0" r="0" b="0"/>
                  <wp:docPr id="16" name="Picture 16" descr="Image result for clax trolley">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lax trolley">
                            <a:hlinkClick r:id="rId55"/>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89748" cy="840869"/>
                          </a:xfrm>
                          <a:prstGeom prst="rect">
                            <a:avLst/>
                          </a:prstGeom>
                          <a:noFill/>
                          <a:ln>
                            <a:noFill/>
                          </a:ln>
                        </pic:spPr>
                      </pic:pic>
                    </a:graphicData>
                  </a:graphic>
                </wp:inline>
              </w:drawing>
            </w:r>
          </w:p>
        </w:tc>
        <w:tc>
          <w:tcPr>
            <w:tcW w:w="2273" w:type="dxa"/>
          </w:tcPr>
          <w:p w14:paraId="0092C088" w14:textId="77777777" w:rsidR="00477DB2" w:rsidRPr="001C27EE" w:rsidRDefault="00477DB2" w:rsidP="00982BC8">
            <w:pPr>
              <w:jc w:val="center"/>
              <w:rPr>
                <w:rFonts w:cs="Arial"/>
                <w:sz w:val="22"/>
                <w:szCs w:val="22"/>
              </w:rPr>
            </w:pPr>
            <w:r w:rsidRPr="001C27EE">
              <w:rPr>
                <w:rFonts w:cs="Arial"/>
                <w:sz w:val="22"/>
                <w:szCs w:val="22"/>
              </w:rPr>
              <w:t>Library book trolley</w:t>
            </w:r>
          </w:p>
          <w:p w14:paraId="18F0C1EE" w14:textId="77777777" w:rsidR="00477DB2" w:rsidRPr="00F04A1E" w:rsidRDefault="00477DB2" w:rsidP="00982BC8">
            <w:pPr>
              <w:jc w:val="center"/>
              <w:rPr>
                <w:rFonts w:cs="Arial"/>
              </w:rPr>
            </w:pPr>
            <w:r w:rsidRPr="00F04A1E">
              <w:rPr>
                <w:rFonts w:cs="Arial"/>
                <w:noProof/>
              </w:rPr>
              <w:drawing>
                <wp:inline distT="0" distB="0" distL="0" distR="0" wp14:anchorId="7EBE142C" wp14:editId="5D18D897">
                  <wp:extent cx="828675" cy="828675"/>
                  <wp:effectExtent l="0" t="0" r="9525" b="9525"/>
                  <wp:docPr id="18" name="Picture 18" descr="Image result for library book tro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library book trolley"/>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32827" cy="832827"/>
                          </a:xfrm>
                          <a:prstGeom prst="rect">
                            <a:avLst/>
                          </a:prstGeom>
                          <a:noFill/>
                          <a:ln>
                            <a:noFill/>
                          </a:ln>
                        </pic:spPr>
                      </pic:pic>
                    </a:graphicData>
                  </a:graphic>
                </wp:inline>
              </w:drawing>
            </w:r>
          </w:p>
        </w:tc>
        <w:tc>
          <w:tcPr>
            <w:tcW w:w="2551" w:type="dxa"/>
          </w:tcPr>
          <w:p w14:paraId="674C747E" w14:textId="77777777" w:rsidR="00477DB2" w:rsidRPr="001C27EE" w:rsidRDefault="00477DB2" w:rsidP="00982BC8">
            <w:pPr>
              <w:jc w:val="center"/>
              <w:rPr>
                <w:rFonts w:cs="Arial"/>
                <w:sz w:val="22"/>
                <w:szCs w:val="22"/>
              </w:rPr>
            </w:pPr>
            <w:r w:rsidRPr="001C27EE">
              <w:rPr>
                <w:rFonts w:cs="Arial"/>
                <w:sz w:val="22"/>
                <w:szCs w:val="22"/>
              </w:rPr>
              <w:t>Mobile hoist</w:t>
            </w:r>
          </w:p>
          <w:p w14:paraId="7B1DF17B" w14:textId="77777777" w:rsidR="00477DB2" w:rsidRPr="00F04A1E" w:rsidRDefault="00477DB2" w:rsidP="00982BC8">
            <w:pPr>
              <w:jc w:val="center"/>
              <w:rPr>
                <w:rFonts w:cs="Arial"/>
              </w:rPr>
            </w:pPr>
            <w:r w:rsidRPr="00CF3DA7">
              <w:rPr>
                <w:b/>
                <w:noProof/>
              </w:rPr>
              <w:drawing>
                <wp:anchor distT="0" distB="0" distL="114300" distR="114300" simplePos="0" relativeHeight="251680768" behindDoc="1" locked="0" layoutInCell="1" allowOverlap="1" wp14:anchorId="1D39F565" wp14:editId="5387E3AE">
                  <wp:simplePos x="0" y="0"/>
                  <wp:positionH relativeFrom="column">
                    <wp:posOffset>426720</wp:posOffset>
                  </wp:positionH>
                  <wp:positionV relativeFrom="paragraph">
                    <wp:posOffset>50165</wp:posOffset>
                  </wp:positionV>
                  <wp:extent cx="664845" cy="885825"/>
                  <wp:effectExtent l="0" t="0" r="1905" b="9525"/>
                  <wp:wrapTight wrapText="bothSides">
                    <wp:wrapPolygon edited="0">
                      <wp:start x="0" y="0"/>
                      <wp:lineTo x="0" y="21368"/>
                      <wp:lineTo x="21043" y="21368"/>
                      <wp:lineTo x="21043" y="0"/>
                      <wp:lineTo x="0" y="0"/>
                    </wp:wrapPolygon>
                  </wp:wrapTight>
                  <wp:docPr id="87" name="Picture 87" descr="Image of mobile hoist" title="Mobile Ho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64845" cy="8858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21B3F48" w14:textId="77777777" w:rsidR="00477DB2" w:rsidRPr="00477DB2" w:rsidRDefault="00477DB2" w:rsidP="00477DB2">
      <w:pPr>
        <w:pStyle w:val="Heading4"/>
      </w:pPr>
      <w:r w:rsidRPr="00477DB2">
        <w:lastRenderedPageBreak/>
        <w:t>3.9</w:t>
      </w:r>
      <w:r w:rsidRPr="00477DB2">
        <w:tab/>
        <w:t>Safe storage and house keeping</w:t>
      </w:r>
    </w:p>
    <w:p w14:paraId="5A5784D2" w14:textId="77777777" w:rsidR="00477DB2" w:rsidRPr="001C27EE" w:rsidRDefault="00477DB2" w:rsidP="00477DB2">
      <w:pPr>
        <w:spacing w:before="120" w:after="120" w:line="276" w:lineRule="auto"/>
        <w:rPr>
          <w:rFonts w:cs="Arial"/>
          <w:sz w:val="22"/>
          <w:szCs w:val="22"/>
        </w:rPr>
      </w:pPr>
      <w:r w:rsidRPr="001C27EE">
        <w:rPr>
          <w:rFonts w:cs="Arial"/>
          <w:sz w:val="22"/>
          <w:szCs w:val="22"/>
        </w:rPr>
        <w:t>Items should be stored safely with work areas are kept free from obstacles and debris. This can be done by:</w:t>
      </w:r>
    </w:p>
    <w:p w14:paraId="6A8F5A0F" w14:textId="77777777" w:rsidR="00477DB2" w:rsidRPr="001C27EE"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1C27EE">
        <w:rPr>
          <w:rFonts w:ascii="Arial" w:hAnsi="Arial"/>
          <w:sz w:val="22"/>
        </w:rPr>
        <w:t>storing frequently used and heavy items between waist and shoulder height</w:t>
      </w:r>
    </w:p>
    <w:p w14:paraId="187ECF43" w14:textId="77777777" w:rsidR="00477DB2" w:rsidRPr="001C27EE"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1C27EE">
        <w:rPr>
          <w:rFonts w:ascii="Arial" w:hAnsi="Arial"/>
          <w:sz w:val="22"/>
        </w:rPr>
        <w:t>storing smaller, lightweight or infrequently used items in lower or higher areas</w:t>
      </w:r>
    </w:p>
    <w:p w14:paraId="53E200B3" w14:textId="77777777" w:rsidR="00477DB2" w:rsidRPr="001C27EE"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1C27EE">
        <w:rPr>
          <w:rFonts w:ascii="Arial" w:hAnsi="Arial"/>
          <w:sz w:val="22"/>
        </w:rPr>
        <w:t>removing all obstacles and/or obstructions in pathways or in front of storage areas</w:t>
      </w:r>
    </w:p>
    <w:p w14:paraId="2041B82F" w14:textId="77777777" w:rsidR="00477DB2" w:rsidRPr="001C27EE"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1C27EE">
        <w:rPr>
          <w:rFonts w:ascii="Arial" w:hAnsi="Arial"/>
          <w:sz w:val="22"/>
        </w:rPr>
        <w:t>knowing shelving weight limits (see label)</w:t>
      </w:r>
    </w:p>
    <w:p w14:paraId="14439ECC" w14:textId="77777777" w:rsidR="00477DB2" w:rsidRPr="001C27EE"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1C27EE">
        <w:rPr>
          <w:rFonts w:ascii="Arial" w:hAnsi="Arial"/>
          <w:sz w:val="22"/>
        </w:rPr>
        <w:t xml:space="preserve">having access to a </w:t>
      </w:r>
      <w:proofErr w:type="gramStart"/>
      <w:r w:rsidRPr="001C27EE">
        <w:rPr>
          <w:rFonts w:ascii="Arial" w:hAnsi="Arial"/>
          <w:sz w:val="22"/>
        </w:rPr>
        <w:t>step-ladder</w:t>
      </w:r>
      <w:proofErr w:type="gramEnd"/>
      <w:r w:rsidRPr="001C27EE">
        <w:rPr>
          <w:rFonts w:ascii="Arial" w:hAnsi="Arial"/>
          <w:sz w:val="22"/>
        </w:rPr>
        <w:t xml:space="preserve"> to raise the employee to the best working zone</w:t>
      </w:r>
    </w:p>
    <w:p w14:paraId="012FA2AC" w14:textId="77777777" w:rsidR="00477DB2" w:rsidRPr="001C27EE"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1C27EE">
        <w:rPr>
          <w:rFonts w:ascii="Arial" w:hAnsi="Arial"/>
          <w:sz w:val="22"/>
        </w:rPr>
        <w:t>testing the weight of the object before picking it up</w:t>
      </w:r>
    </w:p>
    <w:p w14:paraId="1B805A8E" w14:textId="77777777" w:rsidR="00477DB2" w:rsidRPr="001C27EE" w:rsidRDefault="00477DB2" w:rsidP="00477DB2">
      <w:pPr>
        <w:pStyle w:val="ListParagraph"/>
        <w:numPr>
          <w:ilvl w:val="0"/>
          <w:numId w:val="35"/>
        </w:numPr>
        <w:spacing w:before="120" w:after="120" w:line="276" w:lineRule="auto"/>
        <w:ind w:left="425" w:hanging="425"/>
        <w:contextualSpacing w:val="0"/>
        <w:rPr>
          <w:rFonts w:ascii="Arial" w:hAnsi="Arial"/>
          <w:sz w:val="22"/>
        </w:rPr>
      </w:pPr>
      <w:r w:rsidRPr="001C27EE">
        <w:rPr>
          <w:rFonts w:ascii="Arial" w:hAnsi="Arial"/>
          <w:sz w:val="22"/>
        </w:rPr>
        <w:t>conducting quarterly workplace inspections using the relevant Workplace Inspection Checklist or equivalent.</w:t>
      </w:r>
    </w:p>
    <w:p w14:paraId="261ECAA9" w14:textId="77777777" w:rsidR="00477DB2" w:rsidRPr="00477DB2" w:rsidRDefault="00477DB2" w:rsidP="00477DB2">
      <w:pPr>
        <w:pStyle w:val="Heading4"/>
      </w:pPr>
      <w:r w:rsidRPr="007F74F7">
        <w:t>3.10</w:t>
      </w:r>
      <w:r>
        <w:tab/>
      </w:r>
      <w:r w:rsidRPr="007F74F7">
        <w:t xml:space="preserve">Training </w:t>
      </w:r>
    </w:p>
    <w:p w14:paraId="764EDC44" w14:textId="26EFE69D" w:rsidR="00232C78" w:rsidRDefault="00477DB2" w:rsidP="003D0219">
      <w:pPr>
        <w:spacing w:before="120" w:after="120" w:line="276" w:lineRule="auto"/>
        <w:rPr>
          <w:rFonts w:cs="Arial"/>
          <w:sz w:val="22"/>
          <w:szCs w:val="22"/>
        </w:rPr>
      </w:pPr>
      <w:r>
        <w:rPr>
          <w:rFonts w:cs="Arial"/>
          <w:sz w:val="22"/>
          <w:szCs w:val="22"/>
        </w:rPr>
        <w:t xml:space="preserve">The </w:t>
      </w:r>
      <w:r w:rsidR="003D0219">
        <w:rPr>
          <w:rFonts w:cs="Arial"/>
          <w:sz w:val="22"/>
          <w:szCs w:val="22"/>
        </w:rPr>
        <w:t>VCAA</w:t>
      </w:r>
      <w:r w:rsidRPr="001C27EE">
        <w:rPr>
          <w:rFonts w:cs="Arial"/>
          <w:sz w:val="22"/>
          <w:szCs w:val="22"/>
        </w:rPr>
        <w:t xml:space="preserve"> has also made available a manual handling presentation that can be used during a meeting or other forum, to assist in building capability and raising awareness of manual handling tasks that are potentially hazardous.</w:t>
      </w:r>
    </w:p>
    <w:p w14:paraId="0DBAFCCD" w14:textId="77777777" w:rsidR="003D0219" w:rsidRPr="00232C78" w:rsidRDefault="003D0219" w:rsidP="003D0219">
      <w:pPr>
        <w:spacing w:before="120" w:after="120" w:line="276" w:lineRule="auto"/>
        <w:rPr>
          <w:rFonts w:ascii="Arial Narrow" w:eastAsia="Calibri" w:hAnsi="Arial Narrow" w:cs="Arial"/>
          <w:b/>
          <w:kern w:val="0"/>
          <w:szCs w:val="22"/>
          <w14:ligatures w14:val="none"/>
        </w:rPr>
      </w:pPr>
    </w:p>
    <w:p w14:paraId="20A53A6F" w14:textId="77777777" w:rsidR="00232C78" w:rsidRPr="00232C78" w:rsidRDefault="00232C78" w:rsidP="00232C78">
      <w:pPr>
        <w:rPr>
          <w:lang w:eastAsia="en-AU"/>
        </w:rPr>
      </w:pPr>
    </w:p>
    <w:bookmarkEnd w:id="0"/>
    <w:p w14:paraId="41E2EE89" w14:textId="22A2DB01" w:rsidR="007974AC" w:rsidRDefault="007974AC" w:rsidP="00232C78">
      <w:pPr>
        <w:pStyle w:val="Title"/>
        <w:sectPr w:rsidR="007974AC" w:rsidSect="003D0219">
          <w:footerReference w:type="default" r:id="rId59"/>
          <w:headerReference w:type="first" r:id="rId60"/>
          <w:footerReference w:type="first" r:id="rId61"/>
          <w:type w:val="continuous"/>
          <w:pgSz w:w="11906" w:h="16838" w:code="9"/>
          <w:pgMar w:top="720" w:right="720" w:bottom="720" w:left="720" w:header="0" w:footer="272" w:gutter="0"/>
          <w:cols w:space="708"/>
          <w:titlePg/>
          <w:docGrid w:linePitch="360"/>
        </w:sectPr>
      </w:pPr>
    </w:p>
    <w:p w14:paraId="37691F6F" w14:textId="77777777" w:rsidR="001A6F05" w:rsidRDefault="001A6F05" w:rsidP="0005337B">
      <w:pPr>
        <w:pStyle w:val="Captionsandfootnotes"/>
      </w:pPr>
    </w:p>
    <w:sectPr w:rsidR="001A6F05" w:rsidSect="003D0219">
      <w:headerReference w:type="first" r:id="rId62"/>
      <w:footerReference w:type="first" r:id="rId63"/>
      <w:type w:val="continuous"/>
      <w:pgSz w:w="11906" w:h="16838" w:code="9"/>
      <w:pgMar w:top="1134" w:right="1134" w:bottom="1701" w:left="1134" w:header="425"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B570C" w14:textId="77777777" w:rsidR="006C539E" w:rsidRDefault="006C539E" w:rsidP="00D30A7D">
      <w:pPr>
        <w:spacing w:after="0" w:line="240" w:lineRule="auto"/>
      </w:pPr>
      <w:r>
        <w:separator/>
      </w:r>
    </w:p>
  </w:endnote>
  <w:endnote w:type="continuationSeparator" w:id="0">
    <w:p w14:paraId="23DFBB56" w14:textId="77777777" w:rsidR="006C539E" w:rsidRDefault="006C539E" w:rsidP="00D30A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Times New Roman (Body CS)">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00000000" w:usb1="E9DFFFFF" w:usb2="0000003F" w:usb3="00000000" w:csb0="003F01FF" w:csb1="00000000"/>
  </w:font>
  <w:font w:name="Auto 1">
    <w:altName w:val="Auto 1"/>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3285"/>
      <w:gridCol w:w="3285"/>
    </w:tblGrid>
    <w:tr w:rsidR="00A27D12" w:rsidRPr="00D0381D" w14:paraId="13793AB1" w14:textId="77777777">
      <w:tc>
        <w:tcPr>
          <w:tcW w:w="3285" w:type="dxa"/>
          <w:tcMar>
            <w:left w:w="0" w:type="dxa"/>
            <w:right w:w="0" w:type="dxa"/>
          </w:tcMar>
        </w:tcPr>
        <w:p w14:paraId="1B913C34" w14:textId="77777777" w:rsidR="00A27D12" w:rsidRPr="00014E62" w:rsidRDefault="00A27D12" w:rsidP="00A27D12">
          <w:pPr>
            <w:pStyle w:val="Footerwhitetext"/>
          </w:pPr>
          <w:r w:rsidRPr="00014E62">
            <w:t xml:space="preserve">© </w:t>
          </w:r>
          <w:hyperlink r:id="rId1" w:history="1">
            <w:r w:rsidRPr="0005337B">
              <w:rPr>
                <w:rStyle w:val="Footerwhitetexthyperlink"/>
              </w:rPr>
              <w:t>VCAA</w:t>
            </w:r>
          </w:hyperlink>
        </w:p>
      </w:tc>
      <w:tc>
        <w:tcPr>
          <w:tcW w:w="3285" w:type="dxa"/>
          <w:tcMar>
            <w:left w:w="0" w:type="dxa"/>
            <w:right w:w="0" w:type="dxa"/>
          </w:tcMar>
        </w:tcPr>
        <w:p w14:paraId="2DBF5D8D" w14:textId="77777777" w:rsidR="00A27D12" w:rsidRPr="00D0381D" w:rsidRDefault="00A27D12" w:rsidP="00A27D12">
          <w:pPr>
            <w:tabs>
              <w:tab w:val="right" w:pos="9639"/>
            </w:tabs>
            <w:rPr>
              <w:color w:val="E97132" w:themeColor="accent2"/>
              <w:sz w:val="18"/>
              <w:szCs w:val="18"/>
            </w:rPr>
          </w:pPr>
        </w:p>
      </w:tc>
      <w:tc>
        <w:tcPr>
          <w:tcW w:w="3285" w:type="dxa"/>
          <w:tcMar>
            <w:left w:w="0" w:type="dxa"/>
            <w:right w:w="0" w:type="dxa"/>
          </w:tcMar>
        </w:tcPr>
        <w:p w14:paraId="2174A8B7" w14:textId="77777777" w:rsidR="00A27D12" w:rsidRPr="009B3B87" w:rsidRDefault="00A27D12" w:rsidP="00A27D12">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1</w:t>
          </w:r>
          <w:r w:rsidRPr="009B3B87">
            <w:fldChar w:fldCharType="end"/>
          </w:r>
        </w:p>
      </w:tc>
    </w:tr>
  </w:tbl>
  <w:p w14:paraId="2CCD5359" w14:textId="77777777" w:rsidR="00A27D12" w:rsidRPr="0005337B" w:rsidRDefault="00A27D12" w:rsidP="00A27D12">
    <w:pPr>
      <w:pStyle w:val="Captionsandfootnotes"/>
      <w:spacing w:before="0" w:after="0" w:line="20" w:lineRule="exact"/>
      <w:ind w:left="851"/>
      <w:rPr>
        <w:sz w:val="16"/>
        <w:szCs w:val="16"/>
      </w:rPr>
    </w:pPr>
    <w:r>
      <w:rPr>
        <w:noProof/>
        <w:sz w:val="16"/>
        <w:szCs w:val="16"/>
      </w:rPr>
      <w:drawing>
        <wp:anchor distT="0" distB="0" distL="114300" distR="114300" simplePos="0" relativeHeight="251658241" behindDoc="1" locked="0" layoutInCell="1" allowOverlap="1" wp14:anchorId="247D74E5" wp14:editId="2E112460">
          <wp:simplePos x="0" y="0"/>
          <wp:positionH relativeFrom="page">
            <wp:posOffset>8724</wp:posOffset>
          </wp:positionH>
          <wp:positionV relativeFrom="paragraph">
            <wp:posOffset>-415925</wp:posOffset>
          </wp:positionV>
          <wp:extent cx="7560000" cy="609773"/>
          <wp:effectExtent l="0" t="0" r="3175" b="0"/>
          <wp:wrapNone/>
          <wp:docPr id="190269957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93019"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5C0335E7" w14:textId="77777777" w:rsidR="00D16BC1" w:rsidRPr="00A27D12" w:rsidRDefault="00A27D12" w:rsidP="00A27D12">
    <w:pPr>
      <w:pStyle w:val="Footer"/>
      <w:jc w:val="left"/>
      <w:rPr>
        <w:sz w:val="2"/>
      </w:rPr>
    </w:pPr>
    <w:r>
      <w:rPr>
        <w:sz w:val="2"/>
      </w:rPr>
      <w: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85"/>
      <w:gridCol w:w="3285"/>
      <w:gridCol w:w="3285"/>
    </w:tblGrid>
    <w:tr w:rsidR="006D6116" w:rsidRPr="00D0381D" w14:paraId="31FE0030" w14:textId="77777777" w:rsidTr="001A6F05">
      <w:tc>
        <w:tcPr>
          <w:tcW w:w="3285" w:type="dxa"/>
        </w:tcPr>
        <w:p w14:paraId="33ABBCCA" w14:textId="77777777" w:rsidR="006D6116" w:rsidRPr="00014E62" w:rsidRDefault="006D6116" w:rsidP="006D6116">
          <w:pPr>
            <w:pStyle w:val="Footerwhitetext"/>
          </w:pPr>
          <w:r w:rsidRPr="00014E62">
            <w:t xml:space="preserve">© </w:t>
          </w:r>
          <w:hyperlink r:id="rId1" w:history="1">
            <w:r w:rsidRPr="0005337B">
              <w:rPr>
                <w:rStyle w:val="Footerwhitetexthyperlink"/>
              </w:rPr>
              <w:t>VCAA</w:t>
            </w:r>
          </w:hyperlink>
        </w:p>
      </w:tc>
      <w:tc>
        <w:tcPr>
          <w:tcW w:w="3285" w:type="dxa"/>
        </w:tcPr>
        <w:p w14:paraId="5E7666B9" w14:textId="77777777" w:rsidR="006D6116" w:rsidRPr="00D0381D" w:rsidRDefault="006D6116" w:rsidP="006D6116">
          <w:pPr>
            <w:tabs>
              <w:tab w:val="right" w:pos="9639"/>
            </w:tabs>
            <w:rPr>
              <w:color w:val="E97132" w:themeColor="accent2"/>
              <w:sz w:val="18"/>
              <w:szCs w:val="18"/>
            </w:rPr>
          </w:pPr>
        </w:p>
      </w:tc>
      <w:tc>
        <w:tcPr>
          <w:tcW w:w="3285" w:type="dxa"/>
        </w:tcPr>
        <w:p w14:paraId="7F4FC323" w14:textId="77777777" w:rsidR="006D6116" w:rsidRPr="009B3B87" w:rsidRDefault="006D6116" w:rsidP="006D6116">
          <w:pPr>
            <w:pStyle w:val="Footerwhite"/>
            <w:jc w:val="right"/>
          </w:pPr>
        </w:p>
      </w:tc>
    </w:tr>
  </w:tbl>
  <w:p w14:paraId="785A0F9F" w14:textId="77777777" w:rsidR="006D6116" w:rsidRPr="0005337B" w:rsidRDefault="006D6116"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0" behindDoc="1" locked="0" layoutInCell="1" allowOverlap="1" wp14:anchorId="26834290" wp14:editId="6CE8BF32">
          <wp:simplePos x="0" y="0"/>
          <wp:positionH relativeFrom="page">
            <wp:posOffset>-1663</wp:posOffset>
          </wp:positionH>
          <wp:positionV relativeFrom="paragraph">
            <wp:posOffset>-415925</wp:posOffset>
          </wp:positionV>
          <wp:extent cx="7560000" cy="609773"/>
          <wp:effectExtent l="0" t="0" r="3175" b="0"/>
          <wp:wrapNone/>
          <wp:docPr id="115436086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04418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32162CF7" w14:textId="77777777" w:rsidR="0003736B" w:rsidRPr="005F6CB1" w:rsidRDefault="006632EA" w:rsidP="006632EA">
    <w:pPr>
      <w:pStyle w:val="Footer"/>
      <w:jc w:val="left"/>
      <w:rPr>
        <w:sz w:val="2"/>
      </w:rPr>
    </w:pPr>
    <w:r>
      <w:rPr>
        <w:sz w:val="2"/>
      </w:rPr>
      <w:t>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217"/>
      <w:gridCol w:w="3204"/>
      <w:gridCol w:w="3217"/>
    </w:tblGrid>
    <w:tr w:rsidR="00845130" w:rsidRPr="00D0381D" w14:paraId="21EADFD1" w14:textId="77777777" w:rsidTr="001A6F05">
      <w:tc>
        <w:tcPr>
          <w:tcW w:w="3285" w:type="dxa"/>
        </w:tcPr>
        <w:p w14:paraId="016DB250" w14:textId="77777777" w:rsidR="00845130" w:rsidRPr="00014E62" w:rsidRDefault="00845130" w:rsidP="006D6116">
          <w:pPr>
            <w:pStyle w:val="Footerwhitetext"/>
          </w:pPr>
          <w:r w:rsidRPr="00014E62">
            <w:t xml:space="preserve">© </w:t>
          </w:r>
          <w:hyperlink r:id="rId1" w:history="1">
            <w:r w:rsidRPr="0005337B">
              <w:rPr>
                <w:rStyle w:val="Footerwhitetexthyperlink"/>
              </w:rPr>
              <w:t>VCAA</w:t>
            </w:r>
          </w:hyperlink>
        </w:p>
      </w:tc>
      <w:tc>
        <w:tcPr>
          <w:tcW w:w="3285" w:type="dxa"/>
        </w:tcPr>
        <w:p w14:paraId="685E5B23" w14:textId="77777777" w:rsidR="00845130" w:rsidRPr="00D0381D" w:rsidRDefault="00845130" w:rsidP="006D6116">
          <w:pPr>
            <w:tabs>
              <w:tab w:val="right" w:pos="9639"/>
            </w:tabs>
            <w:rPr>
              <w:color w:val="E97132" w:themeColor="accent2"/>
              <w:sz w:val="18"/>
              <w:szCs w:val="18"/>
            </w:rPr>
          </w:pPr>
        </w:p>
      </w:tc>
      <w:tc>
        <w:tcPr>
          <w:tcW w:w="3285" w:type="dxa"/>
        </w:tcPr>
        <w:p w14:paraId="06DB30C6" w14:textId="77777777" w:rsidR="00845130" w:rsidRPr="009B3B87" w:rsidRDefault="00845130" w:rsidP="006D6116">
          <w:pPr>
            <w:pStyle w:val="Footerwhite"/>
            <w:jc w:val="right"/>
          </w:pPr>
          <w:r w:rsidRPr="009B3B87">
            <w:t xml:space="preserve">Page </w:t>
          </w:r>
          <w:r w:rsidRPr="009B3B87">
            <w:fldChar w:fldCharType="begin"/>
          </w:r>
          <w:r w:rsidRPr="009B3B87">
            <w:instrText xml:space="preserve"> PAGE   \* MERGEFORMAT </w:instrText>
          </w:r>
          <w:r w:rsidRPr="009B3B87">
            <w:fldChar w:fldCharType="separate"/>
          </w:r>
          <w:r>
            <w:t>2</w:t>
          </w:r>
          <w:r w:rsidRPr="009B3B87">
            <w:fldChar w:fldCharType="end"/>
          </w:r>
        </w:p>
      </w:tc>
    </w:tr>
  </w:tbl>
  <w:p w14:paraId="4A991E21" w14:textId="77777777" w:rsidR="00845130" w:rsidRPr="0005337B" w:rsidRDefault="00845130" w:rsidP="006D6116">
    <w:pPr>
      <w:pStyle w:val="Captionsandfootnotes"/>
      <w:spacing w:before="0" w:after="0" w:line="20" w:lineRule="exact"/>
      <w:ind w:left="851"/>
      <w:rPr>
        <w:sz w:val="16"/>
        <w:szCs w:val="16"/>
      </w:rPr>
    </w:pPr>
    <w:r>
      <w:rPr>
        <w:noProof/>
        <w:sz w:val="16"/>
        <w:szCs w:val="16"/>
      </w:rPr>
      <w:drawing>
        <wp:anchor distT="0" distB="0" distL="114300" distR="114300" simplePos="0" relativeHeight="251658243" behindDoc="1" locked="0" layoutInCell="1" allowOverlap="1" wp14:anchorId="19665B21" wp14:editId="6616E707">
          <wp:simplePos x="0" y="0"/>
          <wp:positionH relativeFrom="page">
            <wp:posOffset>-1663</wp:posOffset>
          </wp:positionH>
          <wp:positionV relativeFrom="paragraph">
            <wp:posOffset>-415925</wp:posOffset>
          </wp:positionV>
          <wp:extent cx="7560000" cy="609773"/>
          <wp:effectExtent l="0" t="0" r="3175" b="0"/>
          <wp:wrapNone/>
          <wp:docPr id="15256981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98125"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609773"/>
                  </a:xfrm>
                  <a:prstGeom prst="rect">
                    <a:avLst/>
                  </a:prstGeom>
                </pic:spPr>
              </pic:pic>
            </a:graphicData>
          </a:graphic>
          <wp14:sizeRelH relativeFrom="page">
            <wp14:pctWidth>0</wp14:pctWidth>
          </wp14:sizeRelH>
          <wp14:sizeRelV relativeFrom="page">
            <wp14:pctHeight>0</wp14:pctHeight>
          </wp14:sizeRelV>
        </wp:anchor>
      </w:drawing>
    </w:r>
  </w:p>
  <w:p w14:paraId="6F25C395" w14:textId="77777777" w:rsidR="00845130" w:rsidRPr="005F6CB1" w:rsidRDefault="00845130" w:rsidP="006632EA">
    <w:pPr>
      <w:pStyle w:val="Footer"/>
      <w:jc w:val="left"/>
      <w:rPr>
        <w:sz w:val="2"/>
      </w:rPr>
    </w:pPr>
    <w:r>
      <w:rPr>
        <w:sz w:val="2"/>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DDCB5" w14:textId="77777777" w:rsidR="006C539E" w:rsidRDefault="006C539E" w:rsidP="00D30A7D">
      <w:pPr>
        <w:spacing w:after="0" w:line="240" w:lineRule="auto"/>
      </w:pPr>
      <w:r>
        <w:separator/>
      </w:r>
    </w:p>
  </w:footnote>
  <w:footnote w:type="continuationSeparator" w:id="0">
    <w:p w14:paraId="51848773" w14:textId="77777777" w:rsidR="006C539E" w:rsidRDefault="006C539E" w:rsidP="00D30A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5D1D" w14:textId="5FF83D7F" w:rsidR="00232C78" w:rsidRDefault="00232C78">
    <w:pPr>
      <w:pStyle w:val="Header"/>
    </w:pPr>
    <w:r>
      <w:rPr>
        <w:noProof/>
        <w:lang w:eastAsia="en-AU"/>
      </w:rPr>
      <w:drawing>
        <wp:anchor distT="0" distB="0" distL="114300" distR="114300" simplePos="0" relativeHeight="251658242" behindDoc="1" locked="0" layoutInCell="1" allowOverlap="1" wp14:anchorId="5BA576C1" wp14:editId="4BEF4C11">
          <wp:simplePos x="0" y="0"/>
          <wp:positionH relativeFrom="page">
            <wp:align>left</wp:align>
          </wp:positionH>
          <wp:positionV relativeFrom="paragraph">
            <wp:posOffset>2489</wp:posOffset>
          </wp:positionV>
          <wp:extent cx="7560000" cy="1079341"/>
          <wp:effectExtent l="0" t="0" r="3175" b="6985"/>
          <wp:wrapNone/>
          <wp:docPr id="2050031113" name="Picture 2" descr="VCAA and Victorian Government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432202" name="Picture 2" descr="VCAA and Victorian Government logos"/>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341"/>
                  </a:xfrm>
                  <a:prstGeom prst="rect">
                    <a:avLst/>
                  </a:prstGeom>
                </pic:spPr>
              </pic:pic>
            </a:graphicData>
          </a:graphic>
          <wp14:sizeRelH relativeFrom="page">
            <wp14:pctWidth>0</wp14:pctWidth>
          </wp14:sizeRelH>
          <wp14:sizeRelV relativeFrom="page">
            <wp14:pctHeight>0</wp14:pctHeight>
          </wp14:sizeRelV>
        </wp:anchor>
      </w:drawing>
    </w:r>
  </w:p>
  <w:p w14:paraId="16E2CF60" w14:textId="77777777" w:rsidR="00232C78" w:rsidRDefault="00232C78">
    <w:pPr>
      <w:pStyle w:val="Header"/>
    </w:pPr>
  </w:p>
  <w:p w14:paraId="2F83D2F8" w14:textId="4980743E" w:rsidR="0003736B" w:rsidRDefault="0003736B">
    <w:pPr>
      <w:pStyle w:val="Header"/>
    </w:pPr>
  </w:p>
  <w:p w14:paraId="5CE65D2C" w14:textId="77777777" w:rsidR="00232C78" w:rsidRDefault="00232C78" w:rsidP="00232C78">
    <w:pPr>
      <w:pStyle w:val="Heading3"/>
      <w:spacing w:after="0"/>
    </w:pPr>
  </w:p>
  <w:p w14:paraId="457B106C" w14:textId="3C6854CB" w:rsidR="00232C78" w:rsidRPr="00477DB2" w:rsidRDefault="007C0C3C" w:rsidP="00477DB2">
    <w:pPr>
      <w:pStyle w:val="Heading3"/>
      <w:spacing w:before="0" w:after="0"/>
      <w:jc w:val="right"/>
      <w:rPr>
        <w:sz w:val="36"/>
        <w:szCs w:val="32"/>
      </w:rPr>
    </w:pPr>
    <w:r>
      <w:rPr>
        <w:sz w:val="36"/>
        <w:szCs w:val="32"/>
      </w:rPr>
      <w:t xml:space="preserve">VCAA </w:t>
    </w:r>
    <w:r w:rsidR="00477DB2" w:rsidRPr="00477DB2">
      <w:rPr>
        <w:sz w:val="36"/>
        <w:szCs w:val="32"/>
      </w:rPr>
      <w:t>Manual Handling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E17BF" w14:textId="670F4971" w:rsidR="007974AC" w:rsidRPr="003D0219" w:rsidRDefault="007974AC" w:rsidP="003D0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7FC6AD0"/>
    <w:lvl w:ilvl="0">
      <w:start w:val="1"/>
      <w:numFmt w:val="lowerLetter"/>
      <w:pStyle w:val="ListNumber2"/>
      <w:lvlText w:val="%1."/>
      <w:lvlJc w:val="left"/>
      <w:pPr>
        <w:ind w:left="928" w:hanging="360"/>
      </w:pPr>
    </w:lvl>
  </w:abstractNum>
  <w:abstractNum w:abstractNumId="1" w15:restartNumberingAfterBreak="0">
    <w:nsid w:val="FFFFFF80"/>
    <w:multiLevelType w:val="singleLevel"/>
    <w:tmpl w:val="B5E8037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3"/>
    <w:multiLevelType w:val="singleLevel"/>
    <w:tmpl w:val="DBE2F898"/>
    <w:lvl w:ilvl="0">
      <w:start w:val="1"/>
      <w:numFmt w:val="bullet"/>
      <w:pStyle w:val="ListBullet2"/>
      <w:lvlText w:val=""/>
      <w:lvlJc w:val="left"/>
      <w:pPr>
        <w:ind w:left="643" w:hanging="360"/>
      </w:pPr>
      <w:rPr>
        <w:rFonts w:ascii="Symbol" w:hAnsi="Symbol" w:hint="default"/>
      </w:rPr>
    </w:lvl>
  </w:abstractNum>
  <w:abstractNum w:abstractNumId="3" w15:restartNumberingAfterBreak="0">
    <w:nsid w:val="FFFFFF88"/>
    <w:multiLevelType w:val="singleLevel"/>
    <w:tmpl w:val="F6D02DE8"/>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720A4CF2"/>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E82C1A"/>
    <w:multiLevelType w:val="singleLevel"/>
    <w:tmpl w:val="D4E87848"/>
    <w:lvl w:ilvl="0">
      <w:start w:val="1"/>
      <w:numFmt w:val="bullet"/>
      <w:pStyle w:val="TableBody-List"/>
      <w:lvlText w:val=""/>
      <w:lvlJc w:val="left"/>
      <w:pPr>
        <w:tabs>
          <w:tab w:val="num" w:pos="360"/>
        </w:tabs>
        <w:ind w:left="360" w:hanging="360"/>
      </w:pPr>
      <w:rPr>
        <w:rFonts w:ascii="Wingdings" w:hAnsi="Wingdings" w:hint="default"/>
      </w:rPr>
    </w:lvl>
  </w:abstractNum>
  <w:abstractNum w:abstractNumId="6" w15:restartNumberingAfterBreak="0">
    <w:nsid w:val="03FD3A96"/>
    <w:multiLevelType w:val="hybridMultilevel"/>
    <w:tmpl w:val="0BA05654"/>
    <w:lvl w:ilvl="0" w:tplc="366C4810">
      <w:start w:val="1"/>
      <w:numFmt w:val="decimal"/>
      <w:pStyle w:val="Tablelist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37452D"/>
    <w:multiLevelType w:val="hybridMultilevel"/>
    <w:tmpl w:val="FF8400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89E4A87"/>
    <w:multiLevelType w:val="hybridMultilevel"/>
    <w:tmpl w:val="DE420E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D8729C0"/>
    <w:multiLevelType w:val="hybridMultilevel"/>
    <w:tmpl w:val="BAD65538"/>
    <w:lvl w:ilvl="0" w:tplc="0C090001">
      <w:start w:val="1"/>
      <w:numFmt w:val="bullet"/>
      <w:lvlText w:val=""/>
      <w:lvlJc w:val="left"/>
      <w:pPr>
        <w:ind w:left="2204" w:hanging="360"/>
      </w:pPr>
      <w:rPr>
        <w:rFonts w:ascii="Symbol" w:hAnsi="Symbol" w:hint="default"/>
      </w:rPr>
    </w:lvl>
    <w:lvl w:ilvl="1" w:tplc="0C090003" w:tentative="1">
      <w:start w:val="1"/>
      <w:numFmt w:val="bullet"/>
      <w:lvlText w:val="o"/>
      <w:lvlJc w:val="left"/>
      <w:pPr>
        <w:ind w:left="2924" w:hanging="360"/>
      </w:pPr>
      <w:rPr>
        <w:rFonts w:ascii="Courier New" w:hAnsi="Courier New" w:cs="Courier New" w:hint="default"/>
      </w:rPr>
    </w:lvl>
    <w:lvl w:ilvl="2" w:tplc="0C090005" w:tentative="1">
      <w:start w:val="1"/>
      <w:numFmt w:val="bullet"/>
      <w:lvlText w:val=""/>
      <w:lvlJc w:val="left"/>
      <w:pPr>
        <w:ind w:left="3644" w:hanging="360"/>
      </w:pPr>
      <w:rPr>
        <w:rFonts w:ascii="Wingdings" w:hAnsi="Wingdings" w:hint="default"/>
      </w:rPr>
    </w:lvl>
    <w:lvl w:ilvl="3" w:tplc="0C090001" w:tentative="1">
      <w:start w:val="1"/>
      <w:numFmt w:val="bullet"/>
      <w:lvlText w:val=""/>
      <w:lvlJc w:val="left"/>
      <w:pPr>
        <w:ind w:left="4364" w:hanging="360"/>
      </w:pPr>
      <w:rPr>
        <w:rFonts w:ascii="Symbol" w:hAnsi="Symbol" w:hint="default"/>
      </w:rPr>
    </w:lvl>
    <w:lvl w:ilvl="4" w:tplc="0C090003" w:tentative="1">
      <w:start w:val="1"/>
      <w:numFmt w:val="bullet"/>
      <w:lvlText w:val="o"/>
      <w:lvlJc w:val="left"/>
      <w:pPr>
        <w:ind w:left="5084" w:hanging="360"/>
      </w:pPr>
      <w:rPr>
        <w:rFonts w:ascii="Courier New" w:hAnsi="Courier New" w:cs="Courier New" w:hint="default"/>
      </w:rPr>
    </w:lvl>
    <w:lvl w:ilvl="5" w:tplc="0C090005" w:tentative="1">
      <w:start w:val="1"/>
      <w:numFmt w:val="bullet"/>
      <w:lvlText w:val=""/>
      <w:lvlJc w:val="left"/>
      <w:pPr>
        <w:ind w:left="5804" w:hanging="360"/>
      </w:pPr>
      <w:rPr>
        <w:rFonts w:ascii="Wingdings" w:hAnsi="Wingdings" w:hint="default"/>
      </w:rPr>
    </w:lvl>
    <w:lvl w:ilvl="6" w:tplc="0C090001" w:tentative="1">
      <w:start w:val="1"/>
      <w:numFmt w:val="bullet"/>
      <w:lvlText w:val=""/>
      <w:lvlJc w:val="left"/>
      <w:pPr>
        <w:ind w:left="6524" w:hanging="360"/>
      </w:pPr>
      <w:rPr>
        <w:rFonts w:ascii="Symbol" w:hAnsi="Symbol" w:hint="default"/>
      </w:rPr>
    </w:lvl>
    <w:lvl w:ilvl="7" w:tplc="0C090003" w:tentative="1">
      <w:start w:val="1"/>
      <w:numFmt w:val="bullet"/>
      <w:lvlText w:val="o"/>
      <w:lvlJc w:val="left"/>
      <w:pPr>
        <w:ind w:left="7244" w:hanging="360"/>
      </w:pPr>
      <w:rPr>
        <w:rFonts w:ascii="Courier New" w:hAnsi="Courier New" w:cs="Courier New" w:hint="default"/>
      </w:rPr>
    </w:lvl>
    <w:lvl w:ilvl="8" w:tplc="0C090005" w:tentative="1">
      <w:start w:val="1"/>
      <w:numFmt w:val="bullet"/>
      <w:lvlText w:val=""/>
      <w:lvlJc w:val="left"/>
      <w:pPr>
        <w:ind w:left="7964" w:hanging="360"/>
      </w:pPr>
      <w:rPr>
        <w:rFonts w:ascii="Wingdings" w:hAnsi="Wingdings" w:hint="default"/>
      </w:rPr>
    </w:lvl>
  </w:abstractNum>
  <w:abstractNum w:abstractNumId="10" w15:restartNumberingAfterBreak="0">
    <w:nsid w:val="14401B9E"/>
    <w:multiLevelType w:val="hybridMultilevel"/>
    <w:tmpl w:val="57EC4B9A"/>
    <w:lvl w:ilvl="0" w:tplc="D34243C6">
      <w:start w:val="1"/>
      <w:numFmt w:val="bullet"/>
      <w:lvlText w:val=""/>
      <w:lvlJc w:val="left"/>
      <w:pPr>
        <w:ind w:left="720" w:hanging="360"/>
      </w:pPr>
      <w:rPr>
        <w:rFonts w:ascii="Wingdings" w:hAnsi="Wingdings" w:hint="default"/>
        <w:color w:val="auto"/>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295D7B"/>
    <w:multiLevelType w:val="hybridMultilevel"/>
    <w:tmpl w:val="BAEA35F2"/>
    <w:lvl w:ilvl="0" w:tplc="DAC0B5C0">
      <w:start w:val="1"/>
      <w:numFmt w:val="bullet"/>
      <w:pStyle w:val="Tablebulletnarrow"/>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B0304D4"/>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E5E2509"/>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6362FAD"/>
    <w:multiLevelType w:val="hybridMultilevel"/>
    <w:tmpl w:val="5C5A57C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274254C2"/>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6180207"/>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79634BE"/>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3AA20C88"/>
    <w:multiLevelType w:val="multilevel"/>
    <w:tmpl w:val="1BB8A268"/>
    <w:lvl w:ilvl="0">
      <w:start w:val="1"/>
      <w:numFmt w:val="bullet"/>
      <w:lvlText w:val=""/>
      <w:lvlJc w:val="left"/>
      <w:pPr>
        <w:ind w:left="360" w:hanging="360"/>
      </w:pPr>
      <w:rPr>
        <w:rFonts w:ascii="Symbol" w:hAnsi="Symbol" w:hint="default"/>
        <w:b/>
        <w:i w:val="0"/>
      </w:rPr>
    </w:lvl>
    <w:lvl w:ilvl="1">
      <w:start w:val="1"/>
      <w:numFmt w:val="none"/>
      <w:isLgl/>
      <w:lvlText w:val="4."/>
      <w:lvlJc w:val="left"/>
      <w:pPr>
        <w:ind w:left="360" w:hanging="360"/>
      </w:pPr>
      <w:rPr>
        <w:rFonts w:hint="default"/>
        <w:b/>
      </w:rPr>
    </w:lvl>
    <w:lvl w:ilvl="2">
      <w:start w:val="1"/>
      <w:numFmt w:val="decimal"/>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D191607"/>
    <w:multiLevelType w:val="hybridMultilevel"/>
    <w:tmpl w:val="9AF096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D3B3E69"/>
    <w:multiLevelType w:val="hybridMultilevel"/>
    <w:tmpl w:val="1318BEE4"/>
    <w:lvl w:ilvl="0" w:tplc="1D8CC932">
      <w:start w:val="1"/>
      <w:numFmt w:val="bullet"/>
      <w:lvlText w:val=""/>
      <w:lvlJc w:val="left"/>
      <w:pPr>
        <w:ind w:left="360" w:hanging="360"/>
      </w:pPr>
      <w:rPr>
        <w:rFonts w:ascii="Wingdings" w:hAnsi="Wingdings"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3362E8F"/>
    <w:multiLevelType w:val="hybridMultilevel"/>
    <w:tmpl w:val="DA3E1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4D1D2D"/>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72C799B"/>
    <w:multiLevelType w:val="hybridMultilevel"/>
    <w:tmpl w:val="5A60681A"/>
    <w:lvl w:ilvl="0" w:tplc="02D63D2C">
      <w:start w:val="1"/>
      <w:numFmt w:val="bullet"/>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5767580C"/>
    <w:multiLevelType w:val="hybridMultilevel"/>
    <w:tmpl w:val="3CDAE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9E0BCC"/>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CA445BC"/>
    <w:multiLevelType w:val="hybridMultilevel"/>
    <w:tmpl w:val="0480E1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EC213E3"/>
    <w:multiLevelType w:val="hybridMultilevel"/>
    <w:tmpl w:val="06564B9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928"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DFC3552"/>
    <w:multiLevelType w:val="hybridMultilevel"/>
    <w:tmpl w:val="7BDAFF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9BE47E7"/>
    <w:multiLevelType w:val="multilevel"/>
    <w:tmpl w:val="5F42D020"/>
    <w:lvl w:ilvl="0">
      <w:start w:val="1"/>
      <w:numFmt w:val="bullet"/>
      <w:lvlText w:val=""/>
      <w:lvlJc w:val="left"/>
      <w:pPr>
        <w:ind w:left="360" w:hanging="360"/>
      </w:pPr>
      <w:rPr>
        <w:rFonts w:ascii="Symbol" w:hAnsi="Symbol" w:hint="default"/>
        <w:b/>
        <w:i w:val="0"/>
      </w:rPr>
    </w:lvl>
    <w:lvl w:ilvl="1">
      <w:start w:val="1"/>
      <w:numFmt w:val="decimal"/>
      <w:isLgl/>
      <w:lvlText w:val="%1.%2"/>
      <w:lvlJc w:val="left"/>
      <w:pPr>
        <w:ind w:left="360" w:hanging="360"/>
      </w:pPr>
      <w:rPr>
        <w:rFonts w:hint="default"/>
        <w:b/>
      </w:rPr>
    </w:lvl>
    <w:lvl w:ilvl="2">
      <w:start w:val="1"/>
      <w:numFmt w:val="none"/>
      <w:isLgl/>
      <w:lvlText w:val="3.4.2"/>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1675692759">
    <w:abstractNumId w:val="4"/>
  </w:num>
  <w:num w:numId="2" w16cid:durableId="952444054">
    <w:abstractNumId w:val="4"/>
  </w:num>
  <w:num w:numId="3" w16cid:durableId="1873761692">
    <w:abstractNumId w:val="2"/>
  </w:num>
  <w:num w:numId="4" w16cid:durableId="1071536065">
    <w:abstractNumId w:val="2"/>
  </w:num>
  <w:num w:numId="5" w16cid:durableId="2068725119">
    <w:abstractNumId w:val="0"/>
  </w:num>
  <w:num w:numId="6" w16cid:durableId="699546266">
    <w:abstractNumId w:val="0"/>
  </w:num>
  <w:num w:numId="7" w16cid:durableId="142086852">
    <w:abstractNumId w:val="3"/>
  </w:num>
  <w:num w:numId="8" w16cid:durableId="1794782958">
    <w:abstractNumId w:val="3"/>
  </w:num>
  <w:num w:numId="9" w16cid:durableId="54085515">
    <w:abstractNumId w:val="0"/>
  </w:num>
  <w:num w:numId="10" w16cid:durableId="116458358">
    <w:abstractNumId w:val="23"/>
  </w:num>
  <w:num w:numId="11" w16cid:durableId="214388723">
    <w:abstractNumId w:val="11"/>
  </w:num>
  <w:num w:numId="12" w16cid:durableId="1312369505">
    <w:abstractNumId w:val="1"/>
  </w:num>
  <w:num w:numId="13" w16cid:durableId="333530039">
    <w:abstractNumId w:val="6"/>
  </w:num>
  <w:num w:numId="14" w16cid:durableId="447359531">
    <w:abstractNumId w:val="20"/>
  </w:num>
  <w:num w:numId="15" w16cid:durableId="1954362699">
    <w:abstractNumId w:val="10"/>
  </w:num>
  <w:num w:numId="16" w16cid:durableId="493642566">
    <w:abstractNumId w:val="5"/>
  </w:num>
  <w:num w:numId="17" w16cid:durableId="855731323">
    <w:abstractNumId w:val="24"/>
  </w:num>
  <w:num w:numId="18" w16cid:durableId="1549344550">
    <w:abstractNumId w:val="29"/>
  </w:num>
  <w:num w:numId="19" w16cid:durableId="1717654056">
    <w:abstractNumId w:val="18"/>
  </w:num>
  <w:num w:numId="20" w16cid:durableId="1929727730">
    <w:abstractNumId w:val="17"/>
  </w:num>
  <w:num w:numId="21" w16cid:durableId="2093428358">
    <w:abstractNumId w:val="22"/>
  </w:num>
  <w:num w:numId="22" w16cid:durableId="1541943126">
    <w:abstractNumId w:val="27"/>
  </w:num>
  <w:num w:numId="23" w16cid:durableId="211965063">
    <w:abstractNumId w:val="13"/>
  </w:num>
  <w:num w:numId="24" w16cid:durableId="1003624645">
    <w:abstractNumId w:val="16"/>
  </w:num>
  <w:num w:numId="25" w16cid:durableId="246620201">
    <w:abstractNumId w:val="25"/>
  </w:num>
  <w:num w:numId="26" w16cid:durableId="727531823">
    <w:abstractNumId w:val="15"/>
  </w:num>
  <w:num w:numId="27" w16cid:durableId="1639454633">
    <w:abstractNumId w:val="12"/>
  </w:num>
  <w:num w:numId="28" w16cid:durableId="1222517378">
    <w:abstractNumId w:val="7"/>
  </w:num>
  <w:num w:numId="29" w16cid:durableId="2093425173">
    <w:abstractNumId w:val="8"/>
  </w:num>
  <w:num w:numId="30" w16cid:durableId="1573154494">
    <w:abstractNumId w:val="28"/>
  </w:num>
  <w:num w:numId="31" w16cid:durableId="1349403079">
    <w:abstractNumId w:val="26"/>
  </w:num>
  <w:num w:numId="32" w16cid:durableId="1885825420">
    <w:abstractNumId w:val="19"/>
  </w:num>
  <w:num w:numId="33" w16cid:durableId="714083403">
    <w:abstractNumId w:val="21"/>
  </w:num>
  <w:num w:numId="34" w16cid:durableId="913733852">
    <w:abstractNumId w:val="9"/>
  </w:num>
  <w:num w:numId="35" w16cid:durableId="21418005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75"/>
    <w:rsid w:val="000262A2"/>
    <w:rsid w:val="0003736B"/>
    <w:rsid w:val="0005337B"/>
    <w:rsid w:val="000C4709"/>
    <w:rsid w:val="000D0199"/>
    <w:rsid w:val="000D4178"/>
    <w:rsid w:val="000D4673"/>
    <w:rsid w:val="00110793"/>
    <w:rsid w:val="00121CB2"/>
    <w:rsid w:val="001267A0"/>
    <w:rsid w:val="0016124C"/>
    <w:rsid w:val="00173485"/>
    <w:rsid w:val="00181509"/>
    <w:rsid w:val="001929F8"/>
    <w:rsid w:val="001A67D9"/>
    <w:rsid w:val="001A6F05"/>
    <w:rsid w:val="0020704F"/>
    <w:rsid w:val="00232C78"/>
    <w:rsid w:val="002341B5"/>
    <w:rsid w:val="002449C8"/>
    <w:rsid w:val="002765BE"/>
    <w:rsid w:val="00286660"/>
    <w:rsid w:val="00292322"/>
    <w:rsid w:val="00295809"/>
    <w:rsid w:val="002A2571"/>
    <w:rsid w:val="002F1B3C"/>
    <w:rsid w:val="002F4294"/>
    <w:rsid w:val="0030192A"/>
    <w:rsid w:val="00334F58"/>
    <w:rsid w:val="00340BB9"/>
    <w:rsid w:val="003460F2"/>
    <w:rsid w:val="00355FAC"/>
    <w:rsid w:val="003B1C74"/>
    <w:rsid w:val="003C3490"/>
    <w:rsid w:val="003D0219"/>
    <w:rsid w:val="003D5F5B"/>
    <w:rsid w:val="003E511E"/>
    <w:rsid w:val="00421E22"/>
    <w:rsid w:val="00422D66"/>
    <w:rsid w:val="004305CF"/>
    <w:rsid w:val="00445062"/>
    <w:rsid w:val="0045674C"/>
    <w:rsid w:val="0046221C"/>
    <w:rsid w:val="0047253F"/>
    <w:rsid w:val="00477DB2"/>
    <w:rsid w:val="004A170D"/>
    <w:rsid w:val="004C6B3E"/>
    <w:rsid w:val="004D5D96"/>
    <w:rsid w:val="004D632B"/>
    <w:rsid w:val="004F3CE6"/>
    <w:rsid w:val="004F7228"/>
    <w:rsid w:val="005255A9"/>
    <w:rsid w:val="00567F44"/>
    <w:rsid w:val="005A07DC"/>
    <w:rsid w:val="005C3E49"/>
    <w:rsid w:val="005C4798"/>
    <w:rsid w:val="005D3458"/>
    <w:rsid w:val="005F6CB1"/>
    <w:rsid w:val="0061361C"/>
    <w:rsid w:val="00613668"/>
    <w:rsid w:val="00621EDD"/>
    <w:rsid w:val="006632EA"/>
    <w:rsid w:val="00673BF7"/>
    <w:rsid w:val="00682C22"/>
    <w:rsid w:val="0069343C"/>
    <w:rsid w:val="006A0EF8"/>
    <w:rsid w:val="006C539E"/>
    <w:rsid w:val="006D6116"/>
    <w:rsid w:val="006D6D51"/>
    <w:rsid w:val="0070031D"/>
    <w:rsid w:val="00733DBC"/>
    <w:rsid w:val="007468B3"/>
    <w:rsid w:val="00756D0A"/>
    <w:rsid w:val="007573A4"/>
    <w:rsid w:val="007802FF"/>
    <w:rsid w:val="00791C5B"/>
    <w:rsid w:val="007974AC"/>
    <w:rsid w:val="007A68D3"/>
    <w:rsid w:val="007B028D"/>
    <w:rsid w:val="007C0C3C"/>
    <w:rsid w:val="007D00E2"/>
    <w:rsid w:val="007D2111"/>
    <w:rsid w:val="007F13E3"/>
    <w:rsid w:val="007F3F04"/>
    <w:rsid w:val="00827E16"/>
    <w:rsid w:val="00845130"/>
    <w:rsid w:val="00864087"/>
    <w:rsid w:val="00873D12"/>
    <w:rsid w:val="00876175"/>
    <w:rsid w:val="00876D0E"/>
    <w:rsid w:val="00894E6E"/>
    <w:rsid w:val="008B1AE1"/>
    <w:rsid w:val="008D4F79"/>
    <w:rsid w:val="008D657E"/>
    <w:rsid w:val="008F5E76"/>
    <w:rsid w:val="00900B6D"/>
    <w:rsid w:val="009408D8"/>
    <w:rsid w:val="00957B2E"/>
    <w:rsid w:val="0096377C"/>
    <w:rsid w:val="00964B83"/>
    <w:rsid w:val="00967773"/>
    <w:rsid w:val="009A14EF"/>
    <w:rsid w:val="009B424D"/>
    <w:rsid w:val="009E4E4F"/>
    <w:rsid w:val="009F5086"/>
    <w:rsid w:val="00A04310"/>
    <w:rsid w:val="00A27D12"/>
    <w:rsid w:val="00A433C5"/>
    <w:rsid w:val="00A53B75"/>
    <w:rsid w:val="00A61847"/>
    <w:rsid w:val="00A642BE"/>
    <w:rsid w:val="00AB4331"/>
    <w:rsid w:val="00B06A4C"/>
    <w:rsid w:val="00B535E9"/>
    <w:rsid w:val="00B86822"/>
    <w:rsid w:val="00B87BB5"/>
    <w:rsid w:val="00BC0AEE"/>
    <w:rsid w:val="00BD3BFE"/>
    <w:rsid w:val="00BD6C36"/>
    <w:rsid w:val="00BF22AE"/>
    <w:rsid w:val="00C150EA"/>
    <w:rsid w:val="00C237B4"/>
    <w:rsid w:val="00C314D7"/>
    <w:rsid w:val="00C57A5C"/>
    <w:rsid w:val="00C60F13"/>
    <w:rsid w:val="00CA50D1"/>
    <w:rsid w:val="00CC226E"/>
    <w:rsid w:val="00CC406A"/>
    <w:rsid w:val="00CD4098"/>
    <w:rsid w:val="00CE2D36"/>
    <w:rsid w:val="00CF0D5C"/>
    <w:rsid w:val="00D16BC1"/>
    <w:rsid w:val="00D17A15"/>
    <w:rsid w:val="00D2293F"/>
    <w:rsid w:val="00D30A7D"/>
    <w:rsid w:val="00D51C28"/>
    <w:rsid w:val="00D676AD"/>
    <w:rsid w:val="00D835F3"/>
    <w:rsid w:val="00DC0C8C"/>
    <w:rsid w:val="00DC1404"/>
    <w:rsid w:val="00DC7D12"/>
    <w:rsid w:val="00E430CC"/>
    <w:rsid w:val="00E46478"/>
    <w:rsid w:val="00E52028"/>
    <w:rsid w:val="00E63D7E"/>
    <w:rsid w:val="00E64786"/>
    <w:rsid w:val="00E670C1"/>
    <w:rsid w:val="00E77496"/>
    <w:rsid w:val="00E97FD9"/>
    <w:rsid w:val="00ED432B"/>
    <w:rsid w:val="00EF7446"/>
    <w:rsid w:val="00F00AF4"/>
    <w:rsid w:val="00F03561"/>
    <w:rsid w:val="00F06295"/>
    <w:rsid w:val="00F206C1"/>
    <w:rsid w:val="00F34BF6"/>
    <w:rsid w:val="00F3561E"/>
    <w:rsid w:val="00F44BC7"/>
    <w:rsid w:val="00FA3E39"/>
    <w:rsid w:val="00FF1E41"/>
    <w:rsid w:val="4DA57C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2F861EC"/>
  <w15:chartTrackingRefBased/>
  <w15:docId w15:val="{27A1BB35-5D86-4DD3-8D47-A909438C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uiPriority="0"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locked="1"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F3F04"/>
    <w:pPr>
      <w:spacing w:after="200" w:line="288" w:lineRule="auto"/>
    </w:pPr>
  </w:style>
  <w:style w:type="paragraph" w:styleId="Heading1">
    <w:name w:val="heading 1"/>
    <w:basedOn w:val="Normal"/>
    <w:next w:val="Normal"/>
    <w:link w:val="Heading1Char"/>
    <w:uiPriority w:val="9"/>
    <w:qFormat/>
    <w:rsid w:val="001267A0"/>
    <w:pPr>
      <w:keepNext/>
      <w:keepLines/>
      <w:spacing w:before="240" w:after="0"/>
      <w:outlineLvl w:val="0"/>
    </w:pPr>
    <w:rPr>
      <w:rFonts w:eastAsiaTheme="majorEastAsia" w:cstheme="majorBidi"/>
      <w:b/>
      <w:color w:val="00589D"/>
      <w:sz w:val="36"/>
      <w:szCs w:val="32"/>
    </w:rPr>
  </w:style>
  <w:style w:type="paragraph" w:styleId="Heading2">
    <w:name w:val="heading 2"/>
    <w:basedOn w:val="Normal"/>
    <w:next w:val="Normal"/>
    <w:link w:val="Heading2Char"/>
    <w:uiPriority w:val="9"/>
    <w:qFormat/>
    <w:rsid w:val="001267A0"/>
    <w:pPr>
      <w:spacing w:before="320" w:after="120"/>
      <w:contextualSpacing/>
      <w:outlineLvl w:val="1"/>
    </w:pPr>
    <w:rPr>
      <w:rFonts w:cs="Arial"/>
      <w:b/>
      <w:color w:val="00589D"/>
      <w:sz w:val="32"/>
      <w:szCs w:val="28"/>
    </w:rPr>
  </w:style>
  <w:style w:type="paragraph" w:styleId="Heading3">
    <w:name w:val="heading 3"/>
    <w:basedOn w:val="Normal"/>
    <w:next w:val="Normal"/>
    <w:link w:val="Heading3Char"/>
    <w:uiPriority w:val="9"/>
    <w:qFormat/>
    <w:rsid w:val="001267A0"/>
    <w:pPr>
      <w:spacing w:before="320" w:after="120"/>
      <w:outlineLvl w:val="2"/>
    </w:pPr>
    <w:rPr>
      <w:rFonts w:cs="Arial"/>
      <w:b/>
      <w:color w:val="00589D"/>
      <w:sz w:val="28"/>
      <w:szCs w:val="24"/>
    </w:rPr>
  </w:style>
  <w:style w:type="paragraph" w:styleId="Heading4">
    <w:name w:val="heading 4"/>
    <w:basedOn w:val="Normal"/>
    <w:next w:val="Normal"/>
    <w:link w:val="Heading4Char"/>
    <w:uiPriority w:val="9"/>
    <w:qFormat/>
    <w:rsid w:val="001267A0"/>
    <w:pPr>
      <w:spacing w:before="280" w:after="120"/>
      <w:outlineLvl w:val="3"/>
    </w:pPr>
    <w:rPr>
      <w:rFonts w:cs="Arial"/>
      <w:b/>
      <w:color w:val="00589D"/>
      <w:sz w:val="24"/>
      <w:lang w:eastAsia="en-AU"/>
    </w:rPr>
  </w:style>
  <w:style w:type="paragraph" w:styleId="Heading5">
    <w:name w:val="heading 5"/>
    <w:basedOn w:val="Normal"/>
    <w:next w:val="Normal"/>
    <w:link w:val="Heading5Char"/>
    <w:uiPriority w:val="9"/>
    <w:qFormat/>
    <w:rsid w:val="001267A0"/>
    <w:pPr>
      <w:spacing w:before="240" w:after="120"/>
      <w:outlineLvl w:val="4"/>
    </w:pPr>
    <w:rPr>
      <w:rFonts w:cs="Arial"/>
      <w:b/>
      <w:color w:val="00589D"/>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3736B"/>
    <w:pPr>
      <w:tabs>
        <w:tab w:val="center" w:pos="4513"/>
        <w:tab w:val="right" w:pos="9026"/>
      </w:tabs>
      <w:spacing w:after="0"/>
      <w:jc w:val="right"/>
    </w:pPr>
    <w:rPr>
      <w:sz w:val="18"/>
    </w:rPr>
  </w:style>
  <w:style w:type="character" w:customStyle="1" w:styleId="Italics">
    <w:name w:val="Italics"/>
    <w:basedOn w:val="DefaultParagraphFont"/>
    <w:uiPriority w:val="1"/>
    <w:qFormat/>
    <w:rsid w:val="00873D12"/>
    <w:rPr>
      <w:i/>
    </w:rPr>
  </w:style>
  <w:style w:type="paragraph" w:styleId="List2">
    <w:name w:val="List 2"/>
    <w:basedOn w:val="Normal"/>
    <w:uiPriority w:val="99"/>
    <w:semiHidden/>
    <w:unhideWhenUsed/>
    <w:rsid w:val="00FF1E41"/>
    <w:pPr>
      <w:ind w:left="566" w:hanging="283"/>
      <w:contextualSpacing/>
    </w:pPr>
    <w:rPr>
      <w:kern w:val="0"/>
      <w:lang w:val="en-US"/>
      <w14:ligatures w14:val="none"/>
    </w:rPr>
  </w:style>
  <w:style w:type="paragraph" w:styleId="ListBullet2">
    <w:name w:val="List Bullet 2"/>
    <w:basedOn w:val="Normal"/>
    <w:uiPriority w:val="99"/>
    <w:rsid w:val="00BD3BFE"/>
    <w:pPr>
      <w:numPr>
        <w:numId w:val="4"/>
      </w:numPr>
      <w:ind w:left="714" w:hanging="357"/>
      <w:contextualSpacing/>
    </w:pPr>
    <w:rPr>
      <w:kern w:val="0"/>
      <w:lang w:val="en-US"/>
      <w14:ligatures w14:val="none"/>
    </w:rPr>
  </w:style>
  <w:style w:type="paragraph" w:styleId="ListNumber2">
    <w:name w:val="List Number 2"/>
    <w:basedOn w:val="Normal"/>
    <w:uiPriority w:val="99"/>
    <w:rsid w:val="00FF1E41"/>
    <w:pPr>
      <w:numPr>
        <w:numId w:val="9"/>
      </w:numPr>
      <w:contextualSpacing/>
    </w:pPr>
    <w:rPr>
      <w:kern w:val="0"/>
      <w14:ligatures w14:val="none"/>
    </w:rPr>
  </w:style>
  <w:style w:type="paragraph" w:styleId="ListNumber">
    <w:name w:val="List Number"/>
    <w:basedOn w:val="Normal"/>
    <w:uiPriority w:val="99"/>
    <w:rsid w:val="00FF1E41"/>
    <w:pPr>
      <w:numPr>
        <w:numId w:val="8"/>
      </w:numPr>
      <w:contextualSpacing/>
    </w:pPr>
    <w:rPr>
      <w:kern w:val="0"/>
      <w:lang w:val="en-US"/>
      <w14:ligatures w14:val="none"/>
    </w:rPr>
  </w:style>
  <w:style w:type="paragraph" w:styleId="BodyText">
    <w:name w:val="Body Text"/>
    <w:basedOn w:val="Normal"/>
    <w:link w:val="BodyTextChar"/>
    <w:uiPriority w:val="99"/>
    <w:qFormat/>
    <w:rsid w:val="00F3561E"/>
    <w:pPr>
      <w:spacing w:before="120" w:after="120"/>
    </w:pPr>
    <w:rPr>
      <w:rFonts w:cs="Arial"/>
      <w:color w:val="000000" w:themeColor="text1"/>
    </w:rPr>
  </w:style>
  <w:style w:type="character" w:customStyle="1" w:styleId="BodyTextChar">
    <w:name w:val="Body Text Char"/>
    <w:basedOn w:val="DefaultParagraphFont"/>
    <w:link w:val="BodyText"/>
    <w:uiPriority w:val="99"/>
    <w:rsid w:val="00964B83"/>
    <w:rPr>
      <w:rFonts w:ascii="Arial" w:hAnsi="Arial" w:cs="Arial"/>
      <w:color w:val="000000" w:themeColor="text1"/>
      <w:kern w:val="0"/>
      <w:sz w:val="20"/>
      <w:lang w:val="en-US"/>
      <w14:ligatures w14:val="none"/>
    </w:rPr>
  </w:style>
  <w:style w:type="character" w:customStyle="1" w:styleId="Footerwhitetexthyperlink">
    <w:name w:val="Footer white text + hyperlink"/>
    <w:basedOn w:val="DefaultParagraphFont"/>
    <w:uiPriority w:val="1"/>
    <w:semiHidden/>
    <w:qFormat/>
    <w:rsid w:val="0005337B"/>
    <w:rPr>
      <w:color w:val="FFFFFF" w:themeColor="background1"/>
      <w:u w:val="single"/>
    </w:rPr>
  </w:style>
  <w:style w:type="character" w:customStyle="1" w:styleId="Heading2Char">
    <w:name w:val="Heading 2 Char"/>
    <w:basedOn w:val="DefaultParagraphFont"/>
    <w:link w:val="Heading2"/>
    <w:uiPriority w:val="9"/>
    <w:rsid w:val="001267A0"/>
    <w:rPr>
      <w:rFonts w:cs="Arial"/>
      <w:b/>
      <w:color w:val="00589D"/>
      <w:sz w:val="32"/>
      <w:szCs w:val="28"/>
    </w:rPr>
  </w:style>
  <w:style w:type="character" w:customStyle="1" w:styleId="Heading3Char">
    <w:name w:val="Heading 3 Char"/>
    <w:basedOn w:val="DefaultParagraphFont"/>
    <w:link w:val="Heading3"/>
    <w:uiPriority w:val="9"/>
    <w:rsid w:val="001267A0"/>
    <w:rPr>
      <w:rFonts w:cs="Arial"/>
      <w:b/>
      <w:color w:val="00589D"/>
      <w:sz w:val="28"/>
      <w:szCs w:val="24"/>
    </w:rPr>
  </w:style>
  <w:style w:type="character" w:customStyle="1" w:styleId="Heading4Char">
    <w:name w:val="Heading 4 Char"/>
    <w:basedOn w:val="DefaultParagraphFont"/>
    <w:link w:val="Heading4"/>
    <w:uiPriority w:val="9"/>
    <w:rsid w:val="001267A0"/>
    <w:rPr>
      <w:rFonts w:cs="Arial"/>
      <w:b/>
      <w:color w:val="00589D"/>
      <w:sz w:val="24"/>
      <w:lang w:eastAsia="en-AU"/>
    </w:rPr>
  </w:style>
  <w:style w:type="character" w:customStyle="1" w:styleId="Heading5Char">
    <w:name w:val="Heading 5 Char"/>
    <w:basedOn w:val="DefaultParagraphFont"/>
    <w:link w:val="Heading5"/>
    <w:uiPriority w:val="9"/>
    <w:rsid w:val="001267A0"/>
    <w:rPr>
      <w:rFonts w:cs="Arial"/>
      <w:b/>
      <w:color w:val="00589D"/>
      <w:lang w:eastAsia="en-AU"/>
    </w:rPr>
  </w:style>
  <w:style w:type="paragraph" w:styleId="Header">
    <w:name w:val="header"/>
    <w:basedOn w:val="Normal"/>
    <w:link w:val="HeaderChar"/>
    <w:rsid w:val="00D30A7D"/>
    <w:pPr>
      <w:tabs>
        <w:tab w:val="left" w:pos="3820"/>
      </w:tabs>
      <w:spacing w:before="120" w:after="120"/>
    </w:pPr>
    <w:rPr>
      <w:rFonts w:cs="Arial"/>
      <w:color w:val="000000" w:themeColor="text1"/>
    </w:rPr>
  </w:style>
  <w:style w:type="character" w:customStyle="1" w:styleId="HeaderChar">
    <w:name w:val="Header Char"/>
    <w:basedOn w:val="DefaultParagraphFont"/>
    <w:link w:val="Header"/>
    <w:uiPriority w:val="99"/>
    <w:rsid w:val="00D30A7D"/>
    <w:rPr>
      <w:rFonts w:ascii="Arial" w:hAnsi="Arial" w:cs="Arial"/>
      <w:color w:val="000000" w:themeColor="text1"/>
      <w:kern w:val="0"/>
      <w:sz w:val="20"/>
      <w:lang w:val="en-US"/>
      <w14:ligatures w14:val="none"/>
    </w:rPr>
  </w:style>
  <w:style w:type="character" w:customStyle="1" w:styleId="FooterChar">
    <w:name w:val="Footer Char"/>
    <w:basedOn w:val="DefaultParagraphFont"/>
    <w:link w:val="Footer"/>
    <w:uiPriority w:val="99"/>
    <w:semiHidden/>
    <w:rsid w:val="00F03561"/>
    <w:rPr>
      <w:sz w:val="18"/>
    </w:rPr>
  </w:style>
  <w:style w:type="table" w:styleId="TableGrid">
    <w:name w:val="Table Grid"/>
    <w:basedOn w:val="TableNormal"/>
    <w:rsid w:val="004C6B3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narrow">
    <w:name w:val="Table text narrow"/>
    <w:link w:val="TabletextnarrowChar"/>
    <w:qFormat/>
    <w:rsid w:val="004C6B3E"/>
    <w:pPr>
      <w:spacing w:before="80" w:after="80" w:line="288" w:lineRule="auto"/>
    </w:pPr>
    <w:rPr>
      <w:rFonts w:ascii="Arial Narrow" w:hAnsi="Arial Narrow" w:cs="Arial"/>
      <w:kern w:val="0"/>
      <w:lang w:val="en-US"/>
      <w14:ligatures w14:val="none"/>
    </w:rPr>
  </w:style>
  <w:style w:type="paragraph" w:customStyle="1" w:styleId="Tableheadingnarrow">
    <w:name w:val="Table heading narrow"/>
    <w:basedOn w:val="Tabletextnarrow"/>
    <w:qFormat/>
    <w:rsid w:val="004C6B3E"/>
    <w:rPr>
      <w:color w:val="FFFFFF" w:themeColor="background1"/>
    </w:rPr>
  </w:style>
  <w:style w:type="character" w:styleId="Emphasis">
    <w:name w:val="Emphasis"/>
    <w:basedOn w:val="DefaultParagraphFont"/>
    <w:uiPriority w:val="20"/>
    <w:qFormat/>
    <w:rsid w:val="000D0199"/>
    <w:rPr>
      <w:b/>
      <w:i w:val="0"/>
      <w:iCs/>
    </w:rPr>
  </w:style>
  <w:style w:type="paragraph" w:customStyle="1" w:styleId="Tablebulletnarrow">
    <w:name w:val="Table bullet narrow"/>
    <w:basedOn w:val="Normal"/>
    <w:qFormat/>
    <w:rsid w:val="004C6B3E"/>
    <w:pPr>
      <w:numPr>
        <w:numId w:val="11"/>
      </w:numPr>
      <w:tabs>
        <w:tab w:val="left" w:pos="170"/>
      </w:tabs>
      <w:overflowPunct w:val="0"/>
      <w:autoSpaceDE w:val="0"/>
      <w:autoSpaceDN w:val="0"/>
      <w:adjustRightInd w:val="0"/>
      <w:spacing w:before="80" w:after="80"/>
      <w:ind w:left="170" w:hanging="170"/>
      <w:contextualSpacing/>
      <w:textAlignment w:val="baseline"/>
    </w:pPr>
    <w:rPr>
      <w:rFonts w:ascii="Arial Narrow" w:eastAsia="Times New Roman" w:hAnsi="Arial Narrow" w:cs="Arial"/>
      <w:lang w:val="en-GB" w:eastAsia="ja-JP"/>
    </w:rPr>
  </w:style>
  <w:style w:type="paragraph" w:customStyle="1" w:styleId="Captionsandfootnotes">
    <w:name w:val="Captions and footnotes"/>
    <w:basedOn w:val="Normal"/>
    <w:qFormat/>
    <w:rsid w:val="00CE2D36"/>
    <w:pPr>
      <w:spacing w:before="120" w:after="360"/>
    </w:pPr>
    <w:rPr>
      <w:rFonts w:cs="Arial"/>
      <w:color w:val="000000" w:themeColor="text1"/>
      <w:sz w:val="18"/>
      <w:szCs w:val="18"/>
    </w:rPr>
  </w:style>
  <w:style w:type="paragraph" w:customStyle="1" w:styleId="Trademarkinfo">
    <w:name w:val="Trademark info"/>
    <w:basedOn w:val="Captionsandfootnotes"/>
    <w:semiHidden/>
    <w:rsid w:val="001929F8"/>
    <w:pPr>
      <w:spacing w:after="0"/>
    </w:pPr>
    <w:rPr>
      <w:sz w:val="16"/>
      <w:szCs w:val="16"/>
    </w:rPr>
  </w:style>
  <w:style w:type="character" w:styleId="PlaceholderText">
    <w:name w:val="Placeholder Text"/>
    <w:basedOn w:val="DefaultParagraphFont"/>
    <w:uiPriority w:val="99"/>
    <w:semiHidden/>
    <w:rsid w:val="004C6B3E"/>
    <w:rPr>
      <w:color w:val="808080"/>
    </w:rPr>
  </w:style>
  <w:style w:type="table" w:customStyle="1" w:styleId="TableOpenStyle">
    <w:name w:val="Table Open Style"/>
    <w:basedOn w:val="TableNormal"/>
    <w:uiPriority w:val="99"/>
    <w:rsid w:val="001267A0"/>
    <w:pPr>
      <w:spacing w:before="40" w:after="40" w:line="240" w:lineRule="auto"/>
    </w:pPr>
    <w:rPr>
      <w:color w:val="000000" w:themeColor="text1"/>
      <w:kern w:val="0"/>
      <w:lang w:val="en-US"/>
      <w14:ligatures w14:val="none"/>
    </w:rPr>
    <w:tblPr>
      <w:tblStyleRowBandSize w:val="1"/>
      <w:tblBorders>
        <w:insideH w:val="single" w:sz="4" w:space="0" w:color="00589D"/>
        <w:insideV w:val="single" w:sz="4" w:space="0" w:color="00589D"/>
      </w:tblBorders>
    </w:tblPr>
    <w:tcPr>
      <w:shd w:val="clear" w:color="auto" w:fill="FFFFFF" w:themeFill="background1"/>
    </w:tcPr>
    <w:tblStylePr w:type="firstRow">
      <w:rPr>
        <w:rFonts w:ascii="Arial" w:hAnsi="Arial"/>
        <w:b/>
        <w:color w:val="FFFFFF" w:themeColor="background1"/>
        <w:sz w:val="20"/>
      </w:rPr>
      <w:tblPr/>
      <w:tcPr>
        <w:tcBorders>
          <w:insideV w:val="single" w:sz="4" w:space="0" w:color="FFFFFF" w:themeColor="background1"/>
        </w:tcBorders>
        <w:shd w:val="clear" w:color="auto" w:fill="00589D"/>
      </w:tcPr>
    </w:tblStylePr>
    <w:tblStylePr w:type="band1Horz">
      <w:rPr>
        <w:rFonts w:ascii="Arial" w:hAnsi="Arial"/>
        <w:sz w:val="20"/>
      </w:rPr>
      <w:tblPr/>
      <w:tcPr>
        <w:tcBorders>
          <w:insideV w:val="nil"/>
        </w:tcBorders>
        <w:shd w:val="clear" w:color="auto" w:fill="FFFFFF" w:themeFill="background1"/>
      </w:tcPr>
    </w:tblStylePr>
    <w:tblStylePr w:type="band2Horz">
      <w:rPr>
        <w:rFonts w:ascii="Arial" w:hAnsi="Arial"/>
        <w:sz w:val="20"/>
      </w:rPr>
      <w:tblPr/>
      <w:tcPr>
        <w:tcBorders>
          <w:insideV w:val="nil"/>
        </w:tcBorders>
        <w:shd w:val="clear" w:color="auto" w:fill="FFFFFF" w:themeFill="background1"/>
      </w:tcPr>
    </w:tblStylePr>
  </w:style>
  <w:style w:type="table" w:customStyle="1" w:styleId="TableClosedStyle">
    <w:name w:val="Table Closed Style"/>
    <w:basedOn w:val="TableNormal"/>
    <w:uiPriority w:val="99"/>
    <w:rsid w:val="001267A0"/>
    <w:pPr>
      <w:spacing w:after="0"/>
    </w:pPr>
    <w:rPr>
      <w:rFonts w:ascii="Arial Narrow" w:hAnsi="Arial Narrow"/>
    </w:rPr>
    <w:tblPr>
      <w:tblBorders>
        <w:top w:val="single" w:sz="4" w:space="0" w:color="00589D"/>
        <w:left w:val="single" w:sz="4" w:space="0" w:color="00589D"/>
        <w:bottom w:val="single" w:sz="4" w:space="0" w:color="00589D"/>
        <w:right w:val="single" w:sz="4" w:space="0" w:color="00589D"/>
        <w:insideH w:val="single" w:sz="4" w:space="0" w:color="00589D"/>
        <w:insideV w:val="single" w:sz="4" w:space="0" w:color="00589D"/>
      </w:tblBorders>
    </w:tblPr>
    <w:tcPr>
      <w:shd w:val="clear" w:color="auto" w:fill="auto"/>
    </w:tcPr>
    <w:tblStylePr w:type="firstRow">
      <w:rPr>
        <w:rFonts w:ascii="Aptos Display" w:hAnsi="Aptos Display"/>
        <w:b/>
        <w:color w:val="FFFFFF" w:themeColor="background1"/>
        <w:sz w:val="22"/>
      </w:rPr>
      <w:tblPr/>
      <w:tcPr>
        <w:tcBorders>
          <w:insideV w:val="single" w:sz="4" w:space="0" w:color="FFFFFF" w:themeColor="background1"/>
        </w:tcBorders>
        <w:shd w:val="clear" w:color="auto" w:fill="00589D"/>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character" w:styleId="Hyperlink">
    <w:name w:val="Hyperlink"/>
    <w:basedOn w:val="DefaultParagraphFont"/>
    <w:uiPriority w:val="99"/>
    <w:rsid w:val="00873D12"/>
    <w:rPr>
      <w:color w:val="0000FF"/>
      <w:u w:val="single"/>
    </w:rPr>
  </w:style>
  <w:style w:type="paragraph" w:customStyle="1" w:styleId="Tableheading">
    <w:name w:val="Table heading"/>
    <w:basedOn w:val="BodyText"/>
    <w:qFormat/>
    <w:rsid w:val="00FA3E39"/>
    <w:pPr>
      <w:spacing w:before="80" w:after="80"/>
    </w:pPr>
    <w:rPr>
      <w:color w:val="FFFFFF" w:themeColor="background1"/>
    </w:rPr>
  </w:style>
  <w:style w:type="paragraph" w:styleId="TOCHeading">
    <w:name w:val="TOC Heading"/>
    <w:basedOn w:val="Footer"/>
    <w:next w:val="Normal"/>
    <w:uiPriority w:val="39"/>
    <w:qFormat/>
    <w:rsid w:val="00FA3E39"/>
    <w:pPr>
      <w:spacing w:before="360"/>
    </w:pPr>
    <w:rPr>
      <w:rFonts w:eastAsiaTheme="majorEastAsia" w:cstheme="majorBidi"/>
      <w:color w:val="006699"/>
      <w:sz w:val="36"/>
      <w:szCs w:val="32"/>
      <w:lang w:val="en-US"/>
    </w:rPr>
  </w:style>
  <w:style w:type="paragraph" w:styleId="TOC1">
    <w:name w:val="toc 1"/>
    <w:basedOn w:val="Normal"/>
    <w:next w:val="Normal"/>
    <w:uiPriority w:val="39"/>
    <w:qFormat/>
    <w:rsid w:val="004C6B3E"/>
    <w:pPr>
      <w:tabs>
        <w:tab w:val="right" w:leader="dot" w:pos="9639"/>
      </w:tabs>
      <w:spacing w:before="240" w:after="100"/>
      <w:ind w:right="567"/>
      <w:jc w:val="both"/>
    </w:pPr>
    <w:rPr>
      <w:rFonts w:eastAsia="Times New Roman" w:cs="Arial"/>
      <w:b/>
      <w:bCs/>
      <w:noProof/>
      <w:szCs w:val="24"/>
      <w:lang w:eastAsia="en-AU"/>
    </w:rPr>
  </w:style>
  <w:style w:type="paragraph" w:styleId="TOC2">
    <w:name w:val="toc 2"/>
    <w:basedOn w:val="Normal"/>
    <w:next w:val="Normal"/>
    <w:uiPriority w:val="39"/>
    <w:qFormat/>
    <w:rsid w:val="004C6B3E"/>
    <w:pPr>
      <w:tabs>
        <w:tab w:val="right" w:leader="dot" w:pos="9639"/>
      </w:tabs>
      <w:spacing w:after="100"/>
      <w:ind w:left="238" w:right="567"/>
    </w:pPr>
    <w:rPr>
      <w:rFonts w:eastAsia="Times New Roman" w:cs="Times New Roman"/>
      <w:noProof/>
      <w:szCs w:val="24"/>
      <w:lang w:eastAsia="en-AU"/>
    </w:rPr>
  </w:style>
  <w:style w:type="paragraph" w:styleId="TOC3">
    <w:name w:val="toc 3"/>
    <w:basedOn w:val="Normal"/>
    <w:next w:val="Normal"/>
    <w:uiPriority w:val="39"/>
    <w:qFormat/>
    <w:rsid w:val="004C6B3E"/>
    <w:pPr>
      <w:tabs>
        <w:tab w:val="right" w:leader="dot" w:pos="9629"/>
      </w:tabs>
      <w:spacing w:after="100"/>
      <w:ind w:left="442" w:right="567"/>
    </w:pPr>
    <w:rPr>
      <w:noProof/>
    </w:rPr>
  </w:style>
  <w:style w:type="paragraph" w:customStyle="1" w:styleId="Tabletext">
    <w:name w:val="Table text"/>
    <w:basedOn w:val="Tabletextnarrow"/>
    <w:link w:val="TabletextChar"/>
    <w:qFormat/>
    <w:rsid w:val="004C6B3E"/>
    <w:rPr>
      <w:rFonts w:ascii="Arial" w:hAnsi="Arial"/>
      <w:color w:val="000000" w:themeColor="text1"/>
    </w:rPr>
  </w:style>
  <w:style w:type="character" w:customStyle="1" w:styleId="TabletextnarrowChar">
    <w:name w:val="Table text narrow Char"/>
    <w:basedOn w:val="DefaultParagraphFont"/>
    <w:link w:val="Tabletextnarrow"/>
    <w:rsid w:val="004C6B3E"/>
    <w:rPr>
      <w:rFonts w:ascii="Arial Narrow" w:hAnsi="Arial Narrow" w:cs="Arial"/>
      <w:kern w:val="0"/>
      <w:sz w:val="20"/>
      <w:lang w:val="en-US"/>
      <w14:ligatures w14:val="none"/>
    </w:rPr>
  </w:style>
  <w:style w:type="character" w:customStyle="1" w:styleId="TabletextChar">
    <w:name w:val="Table text Char"/>
    <w:basedOn w:val="TabletextnarrowChar"/>
    <w:link w:val="Tabletext"/>
    <w:rsid w:val="004C6B3E"/>
    <w:rPr>
      <w:rFonts w:ascii="Arial" w:hAnsi="Arial" w:cs="Arial"/>
      <w:color w:val="000000" w:themeColor="text1"/>
      <w:kern w:val="0"/>
      <w:sz w:val="20"/>
      <w:lang w:val="en-US"/>
      <w14:ligatures w14:val="none"/>
    </w:rPr>
  </w:style>
  <w:style w:type="paragraph" w:customStyle="1" w:styleId="Footerwhite">
    <w:name w:val="Footer white"/>
    <w:basedOn w:val="Footer"/>
    <w:link w:val="FooterwhiteChar"/>
    <w:semiHidden/>
    <w:qFormat/>
    <w:rsid w:val="000262A2"/>
    <w:pPr>
      <w:jc w:val="left"/>
    </w:pPr>
    <w:rPr>
      <w:color w:val="FFFFFF" w:themeColor="background1"/>
      <w:sz w:val="20"/>
    </w:rPr>
  </w:style>
  <w:style w:type="character" w:customStyle="1" w:styleId="FooterwhiteChar">
    <w:name w:val="Footer white Char"/>
    <w:basedOn w:val="FooterChar"/>
    <w:link w:val="Footerwhite"/>
    <w:semiHidden/>
    <w:rsid w:val="006632EA"/>
    <w:rPr>
      <w:color w:val="FFFFFF" w:themeColor="background1"/>
      <w:sz w:val="18"/>
    </w:rPr>
  </w:style>
  <w:style w:type="paragraph" w:styleId="BodyTextIndent3">
    <w:name w:val="Body Text Indent 3"/>
    <w:basedOn w:val="Normal"/>
    <w:link w:val="BodyTextIndent3Char"/>
    <w:uiPriority w:val="99"/>
    <w:semiHidden/>
    <w:rsid w:val="004C6B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64B83"/>
    <w:rPr>
      <w:kern w:val="0"/>
      <w:sz w:val="16"/>
      <w:szCs w:val="16"/>
      <w:lang w:val="en-US"/>
      <w14:ligatures w14:val="none"/>
    </w:rPr>
  </w:style>
  <w:style w:type="paragraph" w:styleId="Subtitle">
    <w:name w:val="Subtitle"/>
    <w:basedOn w:val="Normal"/>
    <w:next w:val="Normal"/>
    <w:link w:val="SubtitleChar"/>
    <w:uiPriority w:val="11"/>
    <w:qFormat/>
    <w:rsid w:val="004C6B3E"/>
    <w:pPr>
      <w:numPr>
        <w:ilvl w:val="1"/>
      </w:numPr>
      <w:spacing w:before="280" w:after="0"/>
    </w:pPr>
    <w:rPr>
      <w:rFonts w:eastAsiaTheme="minorEastAsia" w:cs="Times New Roman (Body CS)"/>
      <w:color w:val="FFFFFF" w:themeColor="background1"/>
      <w:sz w:val="32"/>
    </w:rPr>
  </w:style>
  <w:style w:type="character" w:customStyle="1" w:styleId="SubtitleChar">
    <w:name w:val="Subtitle Char"/>
    <w:basedOn w:val="DefaultParagraphFont"/>
    <w:link w:val="Subtitle"/>
    <w:uiPriority w:val="11"/>
    <w:rsid w:val="004C6B3E"/>
    <w:rPr>
      <w:rFonts w:ascii="Arial" w:eastAsiaTheme="minorEastAsia" w:hAnsi="Arial" w:cs="Times New Roman (Body CS)"/>
      <w:color w:val="FFFFFF" w:themeColor="background1"/>
      <w:kern w:val="0"/>
      <w:sz w:val="32"/>
      <w:lang w:val="en-US"/>
      <w14:ligatures w14:val="none"/>
    </w:rPr>
  </w:style>
  <w:style w:type="paragraph" w:styleId="Title">
    <w:name w:val="Title"/>
    <w:basedOn w:val="Normal"/>
    <w:next w:val="Normal"/>
    <w:link w:val="TitleChar"/>
    <w:uiPriority w:val="10"/>
    <w:qFormat/>
    <w:rsid w:val="00682C22"/>
    <w:pPr>
      <w:keepNext/>
      <w:keepLines/>
      <w:suppressAutoHyphens/>
      <w:spacing w:before="100" w:beforeAutospacing="1" w:after="0"/>
      <w:ind w:right="2693"/>
    </w:pPr>
    <w:rPr>
      <w:rFonts w:cs="Arial"/>
      <w:b/>
      <w:noProof/>
      <w:color w:val="00589D"/>
      <w:sz w:val="48"/>
      <w:szCs w:val="48"/>
      <w:lang w:eastAsia="en-AU"/>
    </w:rPr>
  </w:style>
  <w:style w:type="character" w:customStyle="1" w:styleId="TitleChar">
    <w:name w:val="Title Char"/>
    <w:basedOn w:val="DefaultParagraphFont"/>
    <w:link w:val="Title"/>
    <w:uiPriority w:val="10"/>
    <w:rsid w:val="00682C22"/>
    <w:rPr>
      <w:rFonts w:cs="Arial"/>
      <w:b/>
      <w:noProof/>
      <w:color w:val="00589D"/>
      <w:sz w:val="48"/>
      <w:szCs w:val="48"/>
      <w:lang w:eastAsia="en-AU"/>
    </w:rPr>
  </w:style>
  <w:style w:type="character" w:customStyle="1" w:styleId="Footerwhitehyperlink">
    <w:name w:val="Footer white + hyperlink"/>
    <w:basedOn w:val="DefaultParagraphFont"/>
    <w:uiPriority w:val="1"/>
    <w:semiHidden/>
    <w:qFormat/>
    <w:rsid w:val="00873D12"/>
    <w:rPr>
      <w:u w:val="single"/>
    </w:rPr>
  </w:style>
  <w:style w:type="paragraph" w:styleId="BodyTextIndent">
    <w:name w:val="Body Text Indent"/>
    <w:basedOn w:val="Normal"/>
    <w:link w:val="BodyTextIndentChar"/>
    <w:uiPriority w:val="99"/>
    <w:rsid w:val="00873D12"/>
    <w:pPr>
      <w:spacing w:after="120"/>
      <w:ind w:left="283"/>
    </w:pPr>
  </w:style>
  <w:style w:type="character" w:customStyle="1" w:styleId="BodyTextIndentChar">
    <w:name w:val="Body Text Indent Char"/>
    <w:basedOn w:val="DefaultParagraphFont"/>
    <w:link w:val="BodyTextIndent"/>
    <w:uiPriority w:val="99"/>
    <w:rsid w:val="00873D12"/>
    <w:rPr>
      <w:rFonts w:ascii="Arial" w:hAnsi="Arial"/>
      <w:kern w:val="0"/>
      <w:sz w:val="20"/>
      <w:lang w:val="en-US"/>
      <w14:ligatures w14:val="none"/>
    </w:rPr>
  </w:style>
  <w:style w:type="paragraph" w:styleId="BodyTextIndent2">
    <w:name w:val="Body Text Indent 2"/>
    <w:basedOn w:val="BodyText"/>
    <w:link w:val="BodyTextIndent2Char"/>
    <w:uiPriority w:val="99"/>
    <w:rsid w:val="00CE2D36"/>
    <w:pPr>
      <w:spacing w:line="480" w:lineRule="auto"/>
      <w:ind w:left="567"/>
    </w:pPr>
  </w:style>
  <w:style w:type="character" w:customStyle="1" w:styleId="BodyTextIndent2Char">
    <w:name w:val="Body Text Indent 2 Char"/>
    <w:basedOn w:val="DefaultParagraphFont"/>
    <w:link w:val="BodyTextIndent2"/>
    <w:uiPriority w:val="99"/>
    <w:rsid w:val="00CE2D36"/>
    <w:rPr>
      <w:rFonts w:cs="Arial"/>
      <w:color w:val="000000" w:themeColor="text1"/>
    </w:rPr>
  </w:style>
  <w:style w:type="table" w:customStyle="1" w:styleId="DonotuseVCAAclosedtable">
    <w:name w:val="Do not use VCAA closed table"/>
    <w:basedOn w:val="TableNormal"/>
    <w:uiPriority w:val="99"/>
    <w:rsid w:val="003D5F5B"/>
    <w:pPr>
      <w:spacing w:before="40" w:after="0" w:line="240" w:lineRule="auto"/>
    </w:pPr>
    <w:rPr>
      <w:rFonts w:ascii="Arial Narrow" w:hAnsi="Arial Narrow"/>
      <w:color w:val="000000" w:themeColor="text1"/>
      <w:kern w:val="0"/>
      <w:szCs w:val="22"/>
      <w:lang w:val="en-US"/>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ptos Display" w:hAnsi="Aptos Display"/>
        <w:b/>
        <w:color w:val="FFFFFF" w:themeColor="background1"/>
        <w:sz w:val="22"/>
      </w:rPr>
      <w:tblPr/>
      <w:trPr>
        <w:tblHeader/>
      </w:trPr>
      <w:tcPr>
        <w:tcBorders>
          <w:insideV w:val="single" w:sz="4" w:space="0" w:color="FFFFFF" w:themeColor="background1"/>
        </w:tcBorders>
        <w:shd w:val="clear" w:color="auto" w:fill="0F7EB4"/>
      </w:tcPr>
    </w:tblStylePr>
    <w:tblStylePr w:type="band1Horz">
      <w:rPr>
        <w:rFonts w:ascii="Arial" w:hAnsi="Arial"/>
        <w:sz w:val="20"/>
      </w:rPr>
      <w:tblPr/>
      <w:tcPr>
        <w:tcBorders>
          <w:insideH w:val="nil"/>
          <w:insideV w:val="single" w:sz="4" w:space="0" w:color="auto"/>
        </w:tcBorders>
        <w:shd w:val="clear" w:color="auto" w:fill="auto"/>
      </w:tcPr>
    </w:tblStylePr>
    <w:tblStylePr w:type="band2Horz">
      <w:rPr>
        <w:rFonts w:ascii="Arial" w:hAnsi="Arial"/>
        <w:sz w:val="20"/>
      </w:rPr>
      <w:tblPr/>
      <w:tcPr>
        <w:tcBorders>
          <w:insideH w:val="nil"/>
          <w:insideV w:val="single" w:sz="4" w:space="0" w:color="auto"/>
        </w:tcBorders>
        <w:shd w:val="clear" w:color="auto" w:fill="auto"/>
      </w:tcPr>
    </w:tblStylePr>
  </w:style>
  <w:style w:type="paragraph" w:customStyle="1" w:styleId="Footerwhitetext">
    <w:name w:val="Footer white text"/>
    <w:basedOn w:val="Footer"/>
    <w:semiHidden/>
    <w:qFormat/>
    <w:rsid w:val="00894E6E"/>
    <w:pPr>
      <w:jc w:val="left"/>
    </w:pPr>
    <w:rPr>
      <w:color w:val="FFFFFF" w:themeColor="background1"/>
      <w:kern w:val="0"/>
      <w:szCs w:val="22"/>
      <w:lang w:val="en-US"/>
      <w14:ligatures w14:val="none"/>
    </w:rPr>
  </w:style>
  <w:style w:type="character" w:customStyle="1" w:styleId="Heading1Char">
    <w:name w:val="Heading 1 Char"/>
    <w:basedOn w:val="DefaultParagraphFont"/>
    <w:link w:val="Heading1"/>
    <w:uiPriority w:val="9"/>
    <w:rsid w:val="001267A0"/>
    <w:rPr>
      <w:rFonts w:eastAsiaTheme="majorEastAsia" w:cstheme="majorBidi"/>
      <w:b/>
      <w:color w:val="00589D"/>
      <w:sz w:val="36"/>
      <w:szCs w:val="32"/>
    </w:rPr>
  </w:style>
  <w:style w:type="paragraph" w:styleId="ListBullet">
    <w:name w:val="List Bullet"/>
    <w:basedOn w:val="Normal"/>
    <w:uiPriority w:val="99"/>
    <w:rsid w:val="007573A4"/>
    <w:pPr>
      <w:numPr>
        <w:numId w:val="1"/>
      </w:numPr>
      <w:contextualSpacing/>
    </w:pPr>
  </w:style>
  <w:style w:type="character" w:customStyle="1" w:styleId="Whitetext">
    <w:name w:val="White text"/>
    <w:basedOn w:val="DefaultParagraphFont"/>
    <w:uiPriority w:val="1"/>
    <w:semiHidden/>
    <w:qFormat/>
    <w:rsid w:val="0003736B"/>
    <w:rPr>
      <w:rFonts w:asciiTheme="majorHAnsi" w:hAnsiTheme="majorHAnsi" w:cs="Arial"/>
      <w:color w:val="FFFFFF" w:themeColor="background1"/>
      <w:sz w:val="18"/>
      <w:szCs w:val="18"/>
    </w:rPr>
  </w:style>
  <w:style w:type="character" w:customStyle="1" w:styleId="Whitetexthyperlinked">
    <w:name w:val="White text hyperlinked"/>
    <w:basedOn w:val="Whitetext"/>
    <w:uiPriority w:val="1"/>
    <w:semiHidden/>
    <w:qFormat/>
    <w:rsid w:val="0003736B"/>
    <w:rPr>
      <w:rFonts w:asciiTheme="majorHAnsi" w:hAnsiTheme="majorHAnsi" w:cs="Arial"/>
      <w:color w:val="FFFFFF" w:themeColor="background1"/>
      <w:sz w:val="18"/>
      <w:szCs w:val="18"/>
      <w:u w:val="single"/>
    </w:rPr>
  </w:style>
  <w:style w:type="table" w:customStyle="1" w:styleId="Footertable">
    <w:name w:val="Footer table"/>
    <w:basedOn w:val="TableNormal"/>
    <w:uiPriority w:val="99"/>
    <w:rsid w:val="006D6116"/>
    <w:pPr>
      <w:spacing w:after="0" w:line="240" w:lineRule="auto"/>
    </w:pPr>
    <w:tblPr/>
  </w:style>
  <w:style w:type="paragraph" w:customStyle="1" w:styleId="Figuretitle">
    <w:name w:val="Figure title"/>
    <w:basedOn w:val="BodyText"/>
    <w:qFormat/>
    <w:rsid w:val="002F4294"/>
    <w:pPr>
      <w:tabs>
        <w:tab w:val="left" w:pos="1963"/>
      </w:tabs>
    </w:pPr>
    <w:rPr>
      <w:b/>
      <w:color w:val="00589D"/>
      <w:sz w:val="18"/>
      <w:szCs w:val="14"/>
    </w:rPr>
  </w:style>
  <w:style w:type="paragraph" w:customStyle="1" w:styleId="Versionhistory">
    <w:name w:val="Version history"/>
    <w:basedOn w:val="Trademarkinfo"/>
    <w:rsid w:val="00D676AD"/>
    <w:pPr>
      <w:spacing w:before="0"/>
    </w:pPr>
    <w:rPr>
      <w:rFonts w:eastAsia="Times New Roman" w:cs="Times New Roman"/>
      <w:kern w:val="0"/>
      <w:szCs w:val="20"/>
    </w:rPr>
  </w:style>
  <w:style w:type="paragraph" w:customStyle="1" w:styleId="Tablelistnumber">
    <w:name w:val="Table list number"/>
    <w:basedOn w:val="Tabletextnarrow"/>
    <w:qFormat/>
    <w:rsid w:val="00181509"/>
    <w:pPr>
      <w:numPr>
        <w:numId w:val="13"/>
      </w:numPr>
      <w:tabs>
        <w:tab w:val="num" w:pos="360"/>
      </w:tabs>
      <w:ind w:left="171" w:hanging="171"/>
    </w:pPr>
  </w:style>
  <w:style w:type="paragraph" w:customStyle="1" w:styleId="FormName">
    <w:name w:val="FormName"/>
    <w:link w:val="FormNameChar"/>
    <w:qFormat/>
    <w:rsid w:val="00232C78"/>
    <w:pPr>
      <w:spacing w:after="60" w:line="240" w:lineRule="auto"/>
      <w:jc w:val="right"/>
    </w:pPr>
    <w:rPr>
      <w:rFonts w:cs="Arial"/>
      <w:b/>
      <w:noProof/>
      <w:color w:val="004EA8"/>
      <w:kern w:val="0"/>
      <w:sz w:val="24"/>
      <w:szCs w:val="24"/>
      <w:lang w:eastAsia="en-AU"/>
      <w14:ligatures w14:val="none"/>
    </w:rPr>
  </w:style>
  <w:style w:type="character" w:customStyle="1" w:styleId="FormNameChar">
    <w:name w:val="FormName Char"/>
    <w:basedOn w:val="DefaultParagraphFont"/>
    <w:link w:val="FormName"/>
    <w:rsid w:val="00232C78"/>
    <w:rPr>
      <w:rFonts w:cs="Arial"/>
      <w:b/>
      <w:noProof/>
      <w:color w:val="004EA8"/>
      <w:kern w:val="0"/>
      <w:sz w:val="24"/>
      <w:szCs w:val="24"/>
      <w:lang w:eastAsia="en-AU"/>
      <w14:ligatures w14:val="none"/>
    </w:rPr>
  </w:style>
  <w:style w:type="paragraph" w:styleId="ListParagraph">
    <w:name w:val="List Paragraph"/>
    <w:basedOn w:val="Normal"/>
    <w:uiPriority w:val="34"/>
    <w:qFormat/>
    <w:rsid w:val="00232C78"/>
    <w:pPr>
      <w:spacing w:after="0" w:line="240" w:lineRule="auto"/>
      <w:ind w:left="720"/>
      <w:contextualSpacing/>
    </w:pPr>
    <w:rPr>
      <w:rFonts w:ascii="Arial Narrow" w:hAnsi="Arial Narrow" w:cs="Arial"/>
      <w:kern w:val="0"/>
      <w:sz w:val="18"/>
      <w:szCs w:val="22"/>
      <w14:ligatures w14:val="none"/>
    </w:rPr>
  </w:style>
  <w:style w:type="paragraph" w:customStyle="1" w:styleId="TableBody-List">
    <w:name w:val="Table Body - List"/>
    <w:basedOn w:val="Normal"/>
    <w:rsid w:val="00477DB2"/>
    <w:pPr>
      <w:numPr>
        <w:numId w:val="16"/>
      </w:numPr>
      <w:spacing w:after="20" w:line="240" w:lineRule="auto"/>
    </w:pPr>
    <w:rPr>
      <w:rFonts w:ascii="Times New Roman" w:eastAsia="Times New Roman" w:hAnsi="Times New Roman" w:cs="Times New Roman"/>
      <w:kern w:val="0"/>
      <w:szCs w:val="24"/>
      <w:lang w:eastAsia="en-AU"/>
      <w14:ligatures w14:val="none"/>
    </w:rPr>
  </w:style>
  <w:style w:type="character" w:styleId="Strong">
    <w:name w:val="Strong"/>
    <w:uiPriority w:val="22"/>
    <w:qFormat/>
    <w:rsid w:val="00477DB2"/>
    <w:rPr>
      <w:b/>
      <w:bCs/>
    </w:rPr>
  </w:style>
  <w:style w:type="paragraph" w:styleId="NormalWeb">
    <w:name w:val="Normal (Web)"/>
    <w:basedOn w:val="Normal"/>
    <w:uiPriority w:val="99"/>
    <w:rsid w:val="00477DB2"/>
    <w:pPr>
      <w:spacing w:before="100" w:beforeAutospacing="1" w:after="100" w:afterAutospacing="1" w:line="240" w:lineRule="auto"/>
    </w:pPr>
    <w:rPr>
      <w:rFonts w:ascii="Arial Unicode MS" w:eastAsia="Arial Unicode MS" w:hAnsi="Arial Unicode MS" w:cs="Arial Unicode MS"/>
      <w:kern w:val="0"/>
      <w:sz w:val="24"/>
      <w:szCs w:val="24"/>
      <w:lang w:eastAsia="en-AU"/>
      <w14:ligatures w14:val="none"/>
    </w:rPr>
  </w:style>
  <w:style w:type="table" w:customStyle="1" w:styleId="TableGrid1">
    <w:name w:val="Table Grid1"/>
    <w:basedOn w:val="TableNormal"/>
    <w:next w:val="TableGrid"/>
    <w:rsid w:val="00477DB2"/>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2.jpeg"/><Relationship Id="rId34" Type="http://schemas.openxmlformats.org/officeDocument/2006/relationships/oleObject" Target="embeddings/oleObject2.bin"/><Relationship Id="rId42" Type="http://schemas.openxmlformats.org/officeDocument/2006/relationships/hyperlink" Target="http://www.google.com.au/url?sa=i&amp;rct=j&amp;q=&amp;esrc=s&amp;source=images&amp;cd=&amp;cad=rja&amp;uact=8&amp;ved=0ahUKEwjux4Xu2azRAhXFI5QKHZW4CpwQjRwIBw&amp;url=http://tl.is/product/30x-fartolvu-stod-fyrirhledslu-og-geymslu-talnalas&amp;psig=AFQjCNGysRfxIm0gBnOwdilzCgxcuinAQw&amp;ust=1483763913971651" TargetMode="External"/><Relationship Id="rId47" Type="http://schemas.openxmlformats.org/officeDocument/2006/relationships/image" Target="media/image31.jpeg"/><Relationship Id="rId50" Type="http://schemas.openxmlformats.org/officeDocument/2006/relationships/image" Target="media/image33.jpeg"/><Relationship Id="rId55" Type="http://schemas.openxmlformats.org/officeDocument/2006/relationships/hyperlink" Target="http://www.bing.com/images/search?q=clax+trolley&amp;view=detailv2&amp;adlt=strict&amp;id=4C32CF80E1193A3001217C98FBEB520482D57FA3&amp;selectedIndex=0&amp;ccid=2/oMLyTX&amp;simid=608016303529197653&amp;thid=OIP.Mdbfa0c2f24d78e3acdfcf713c4000d8fo0" TargetMode="External"/><Relationship Id="rId63"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5.png"/><Relationship Id="rId40" Type="http://schemas.openxmlformats.org/officeDocument/2006/relationships/image" Target="media/image27.jpeg"/><Relationship Id="rId45" Type="http://schemas.openxmlformats.org/officeDocument/2006/relationships/image" Target="media/image30.png"/><Relationship Id="rId53" Type="http://schemas.openxmlformats.org/officeDocument/2006/relationships/image" Target="media/image35.png"/><Relationship Id="rId58" Type="http://schemas.openxmlformats.org/officeDocument/2006/relationships/image" Target="media/image38.png"/><Relationship Id="rId5" Type="http://schemas.openxmlformats.org/officeDocument/2006/relationships/styles" Target="styles.xml"/><Relationship Id="rId61" Type="http://schemas.openxmlformats.org/officeDocument/2006/relationships/footer" Target="footer2.xm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4.png"/><Relationship Id="rId43" Type="http://schemas.openxmlformats.org/officeDocument/2006/relationships/image" Target="media/image29.jpeg"/><Relationship Id="rId48" Type="http://schemas.openxmlformats.org/officeDocument/2006/relationships/image" Target="media/image32.png"/><Relationship Id="rId56" Type="http://schemas.openxmlformats.org/officeDocument/2006/relationships/image" Target="media/image36.jpeg"/><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34.jpe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oleObject" Target="embeddings/oleObject1.bin"/><Relationship Id="rId33" Type="http://schemas.openxmlformats.org/officeDocument/2006/relationships/image" Target="media/image23.png"/><Relationship Id="rId38" Type="http://schemas.microsoft.com/office/2007/relationships/hdphoto" Target="media/hdphoto1.wdp"/><Relationship Id="rId46" Type="http://schemas.microsoft.com/office/2007/relationships/hdphoto" Target="media/hdphoto2.wdp"/><Relationship Id="rId59" Type="http://schemas.openxmlformats.org/officeDocument/2006/relationships/footer" Target="footer1.xml"/><Relationship Id="rId20" Type="http://schemas.openxmlformats.org/officeDocument/2006/relationships/image" Target="media/image11.jpeg"/><Relationship Id="rId41" Type="http://schemas.openxmlformats.org/officeDocument/2006/relationships/image" Target="media/image28.jpeg"/><Relationship Id="rId54" Type="http://schemas.microsoft.com/office/2007/relationships/hdphoto" Target="media/hdphoto3.wdp"/><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oleObject" Target="embeddings/oleObject3.bin"/><Relationship Id="rId49" Type="http://schemas.openxmlformats.org/officeDocument/2006/relationships/hyperlink" Target="https://www.google.com.au/url?sa=i&amp;rct=j&amp;q=&amp;esrc=s&amp;source=images&amp;cd=&amp;cad=rja&amp;uact=8&amp;ved=0ahUKEwiFgfT52azRAhWEHZQKHWqgA4AQjRwIBw&amp;url=https://www.rjcox.com.au/category/567/chair-table-trolleys/&amp;bvm=bv.142059868,d.dGo&amp;psig=AFQjCNGPdv_M7CB75eg0vVfCkhE0N2T_mQ&amp;ust=1483764045232564" TargetMode="External"/><Relationship Id="rId57" Type="http://schemas.openxmlformats.org/officeDocument/2006/relationships/image" Target="media/image37.jpeg"/><Relationship Id="rId10" Type="http://schemas.openxmlformats.org/officeDocument/2006/relationships/image" Target="media/image1.png"/><Relationship Id="rId31" Type="http://schemas.openxmlformats.org/officeDocument/2006/relationships/image" Target="media/image21.png"/><Relationship Id="rId44" Type="http://schemas.openxmlformats.org/officeDocument/2006/relationships/hyperlink" Target="http://www.bing.com/images/search?q=gym+mat+trolley\&amp;view=detailv2&amp;adlt=strict&amp;id=427237916C244F004880FEBCCD839AA05860F3EC&amp;selectedIndex=0&amp;ccid=ae5F%2bJ5S&amp;simid=608052419901197288&amp;thid=OIP.M69ee45f89e52f8d1d737ddc7c5087687o0" TargetMode="External"/><Relationship Id="rId52" Type="http://schemas.openxmlformats.org/officeDocument/2006/relationships/hyperlink" Target="http://www.google.com.au/url?sa=i&amp;rct=j&amp;q=&amp;esrc=s&amp;source=images&amp;cd=&amp;cad=rja&amp;uact=8&amp;ved=0ahUKEwibnrKQ2qzRAhUFX5QKHQFaCScQjRwIBw&amp;url=http://www.materialshandling.com.au/products/wheeliesafe-wheelie-bin-handling-trolleys/&amp;bvm=bv.142059868,d.dGo&amp;psig=AFQjCNHDhIfblysBlRcn6cJT_knjBEh5nA&amp;ust=1483764069463084" TargetMode="Externa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image" Target="media/image26.png"/></Relationships>
</file>

<file path=word/_rels/footer1.xml.rels><?xml version="1.0" encoding="UTF-8" standalone="yes"?>
<Relationships xmlns="http://schemas.openxmlformats.org/package/2006/relationships"><Relationship Id="rId2" Type="http://schemas.openxmlformats.org/officeDocument/2006/relationships/image" Target="media/image39.png"/><Relationship Id="rId1" Type="http://schemas.openxmlformats.org/officeDocument/2006/relationships/hyperlink" Target="https://www.vcaa.vic.edu.au/footer/copyrigh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39.png"/><Relationship Id="rId1" Type="http://schemas.openxmlformats.org/officeDocument/2006/relationships/hyperlink" Target="https://www.vcaa.vic.edu.au/footer/copyright"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9.png"/><Relationship Id="rId1" Type="http://schemas.openxmlformats.org/officeDocument/2006/relationships/hyperlink" Target="https://www.vcaa.vic.edu.au/footer/copyrigh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0.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0E2841"/>
      </a:dk2>
      <a:lt2>
        <a:srgbClr val="E8E8E8"/>
      </a:lt2>
      <a:accent1>
        <a:srgbClr val="00589D"/>
      </a:accent1>
      <a:accent2>
        <a:srgbClr val="E97132"/>
      </a:accent2>
      <a:accent3>
        <a:srgbClr val="196B24"/>
      </a:accent3>
      <a:accent4>
        <a:srgbClr val="0F9ED5"/>
      </a:accent4>
      <a:accent5>
        <a:srgbClr val="A02B93"/>
      </a:accent5>
      <a:accent6>
        <a:srgbClr val="4EA72E"/>
      </a:accent6>
      <a:hlink>
        <a:srgbClr val="0000FF"/>
      </a:hlink>
      <a:folHlink>
        <a:srgbClr val="7030A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390586-87fb-46cf-92ab-e8c7138719eb">
      <Terms xmlns="http://schemas.microsoft.com/office/infopath/2007/PartnerControls"/>
    </lcf76f155ced4ddcb4097134ff3c332f>
    <TaxCatchAll xmlns="f77e68f7-c052-4667-a1a6-124cfe860c79" xsi:nil="true"/>
    <Section xmlns="91390586-87fb-46cf-92ab-e8c7138719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3F5B81FFAD4844891B7F7CB4D77126" ma:contentTypeVersion="12" ma:contentTypeDescription="Create a new document." ma:contentTypeScope="" ma:versionID="905c5def1564b01e6de5af9aa553493f">
  <xsd:schema xmlns:xsd="http://www.w3.org/2001/XMLSchema" xmlns:xs="http://www.w3.org/2001/XMLSchema" xmlns:p="http://schemas.microsoft.com/office/2006/metadata/properties" xmlns:ns2="91390586-87fb-46cf-92ab-e8c7138719eb" xmlns:ns3="f77e68f7-c052-4667-a1a6-124cfe860c79" targetNamespace="http://schemas.microsoft.com/office/2006/metadata/properties" ma:root="true" ma:fieldsID="5fab52155b95197d1e83a7c8bd63e78a" ns2:_="" ns3:_="">
    <xsd:import namespace="91390586-87fb-46cf-92ab-e8c7138719eb"/>
    <xsd:import namespace="f77e68f7-c052-4667-a1a6-124cfe860c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e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90586-87fb-46cf-92ab-e8c713871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ection" ma:index="12" nillable="true" ma:displayName="Section" ma:format="Dropdown" ma:internalName="Section">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7e68f7-c052-4667-a1a6-124cfe860c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d5a32ee-5d2f-453a-87ea-289627b31747}" ma:internalName="TaxCatchAll" ma:showField="CatchAllData" ma:web="f77e68f7-c052-4667-a1a6-124cfe860c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BB8014-7C70-45D9-A2CA-C3A42FA99714}">
  <ds:schemaRefs>
    <ds:schemaRef ds:uri="http://schemas.microsoft.com/sharepoint/v3/contenttype/forms"/>
  </ds:schemaRefs>
</ds:datastoreItem>
</file>

<file path=customXml/itemProps2.xml><?xml version="1.0" encoding="utf-8"?>
<ds:datastoreItem xmlns:ds="http://schemas.openxmlformats.org/officeDocument/2006/customXml" ds:itemID="{7D51252B-2E47-4BE0-8B22-0155C2339390}">
  <ds:schemaRefs>
    <ds:schemaRef ds:uri="http://schemas.microsoft.com/office/2006/metadata/properties"/>
    <ds:schemaRef ds:uri="http://schemas.microsoft.com/office/infopath/2007/PartnerControls"/>
    <ds:schemaRef ds:uri="91390586-87fb-46cf-92ab-e8c7138719eb"/>
    <ds:schemaRef ds:uri="f77e68f7-c052-4667-a1a6-124cfe860c79"/>
  </ds:schemaRefs>
</ds:datastoreItem>
</file>

<file path=customXml/itemProps3.xml><?xml version="1.0" encoding="utf-8"?>
<ds:datastoreItem xmlns:ds="http://schemas.openxmlformats.org/officeDocument/2006/customXml" ds:itemID="{565A001F-D097-48D7-8AEA-769C43347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90586-87fb-46cf-92ab-e8c7138719eb"/>
    <ds:schemaRef ds:uri="f77e68f7-c052-4667-a1a6-124cfe860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1782</Words>
  <Characters>10162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Type title here</vt:lpstr>
    </vt:vector>
  </TitlesOfParts>
  <Company>VCAA</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title here</dc:title>
  <dc:subject/>
  <dc:creator>VCAA</dc:creator>
  <cp:keywords/>
  <dc:description/>
  <cp:lastModifiedBy>Anita Dolzan</cp:lastModifiedBy>
  <cp:revision>5</cp:revision>
  <dcterms:created xsi:type="dcterms:W3CDTF">2026-07-10T03:40:00Z</dcterms:created>
  <dcterms:modified xsi:type="dcterms:W3CDTF">2026-09-16T01:55:00Z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0x010100C73F5B81FFAD4844891B7F7CB4D77126</vt:lpwstr>
  </property>
  <property fmtid="{D5CDD505-2E9C-101B-9397-08002B2CF9AE}" pid="3" name="MediaServiceImageTags">
    <vt:lpwstr/>
  </property>
</Properties>
</file>