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474CEDDB" w:rsidR="004A22BC" w:rsidRPr="004A22BC" w:rsidRDefault="00990F8F" w:rsidP="002402F1">
          <w:pPr>
            <w:pStyle w:val="VCAADocumenttitle"/>
            <w:ind w:right="2693"/>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B87EF5" w:rsidRPr="00B87EF5">
                <w:t>VCE VET Community</w:t>
              </w:r>
              <w:r w:rsidR="00EB1120">
                <w:t xml:space="preserve"> </w:t>
              </w:r>
              <w:r w:rsidR="00B87EF5" w:rsidRPr="00B87EF5">
                <w:t>Services</w:t>
              </w:r>
            </w:sdtContent>
          </w:sdt>
        </w:p>
      </w:sdtContent>
    </w:sdt>
    <w:bookmarkEnd w:id="2"/>
    <w:bookmarkEnd w:id="1"/>
    <w:bookmarkEnd w:id="0"/>
    <w:p w14:paraId="050E2465" w14:textId="00757663" w:rsidR="00C73F9D" w:rsidRDefault="003D421C" w:rsidP="002402F1">
      <w:pPr>
        <w:pStyle w:val="VCAADocumentsubtitle"/>
        <w:ind w:right="3543"/>
      </w:pPr>
      <w:r w:rsidRPr="004A22BC">
        <w:drawing>
          <wp:anchor distT="0" distB="0" distL="114300" distR="114300" simplePos="0" relativeHeight="251662336" behindDoc="1" locked="1" layoutInCell="0" allowOverlap="0" wp14:anchorId="58B35A5E" wp14:editId="211F2F55">
            <wp:simplePos x="0" y="0"/>
            <wp:positionH relativeFrom="page">
              <wp:posOffset>10160</wp:posOffset>
            </wp:positionH>
            <wp:positionV relativeFrom="page">
              <wp:posOffset>-41910</wp:posOffset>
            </wp:positionV>
            <wp:extent cx="7524115" cy="10716260"/>
            <wp:effectExtent l="0" t="0" r="635"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extLst>
                        <a:ext uri="{28A0092B-C50C-407E-A947-70E740481C1C}">
                          <a14:useLocalDpi xmlns:a14="http://schemas.microsoft.com/office/drawing/2010/main" val="0"/>
                        </a:ext>
                      </a:extLst>
                    </a:blip>
                    <a:stretch>
                      <a:fillRect/>
                    </a:stretch>
                  </pic:blipFill>
                  <pic:spPr>
                    <a:xfrm>
                      <a:off x="0" y="0"/>
                      <a:ext cx="7524115" cy="10716260"/>
                    </a:xfrm>
                    <a:prstGeom prst="rect">
                      <a:avLst/>
                    </a:prstGeom>
                  </pic:spPr>
                </pic:pic>
              </a:graphicData>
            </a:graphic>
            <wp14:sizeRelH relativeFrom="page">
              <wp14:pctWidth>0</wp14:pctWidth>
            </wp14:sizeRelH>
            <wp14:sizeRelV relativeFrom="page">
              <wp14:pctHeight>0</wp14:pctHeight>
            </wp14:sizeRelV>
          </wp:anchor>
        </w:drawing>
      </w:r>
      <w:r w:rsidR="00391D8A">
        <w:t>Program Booklet</w:t>
      </w:r>
    </w:p>
    <w:p w14:paraId="354B7155" w14:textId="2A479AA8" w:rsidR="00391D8A" w:rsidRDefault="00391D8A" w:rsidP="001C5D43">
      <w:pPr>
        <w:pStyle w:val="VCAADocumentsubtitle"/>
        <w:ind w:right="3543"/>
      </w:pPr>
    </w:p>
    <w:p w14:paraId="0CAC1FB9" w14:textId="0353F2D5" w:rsidR="00391D8A" w:rsidRDefault="00391D8A" w:rsidP="003E491E">
      <w:pPr>
        <w:ind w:right="425"/>
        <w:rPr>
          <w:color w:val="FFFFFF" w:themeColor="background1"/>
          <w:sz w:val="32"/>
          <w:szCs w:val="32"/>
        </w:rPr>
      </w:pPr>
      <w:r w:rsidRPr="00106856">
        <w:rPr>
          <w:color w:val="FFFFFF" w:themeColor="background1"/>
          <w:sz w:val="32"/>
          <w:szCs w:val="32"/>
        </w:rPr>
        <w:t>Incorporating</w:t>
      </w:r>
    </w:p>
    <w:p w14:paraId="1BC0EB98" w14:textId="3D4F12D1" w:rsidR="00262AC0" w:rsidRPr="003E491E" w:rsidRDefault="00262AC0" w:rsidP="003E491E">
      <w:pPr>
        <w:pStyle w:val="VCAAbody"/>
        <w:spacing w:line="276" w:lineRule="auto"/>
        <w:ind w:right="425"/>
        <w:rPr>
          <w:rFonts w:asciiTheme="minorHAnsi" w:hAnsiTheme="minorHAnsi" w:cstheme="minorHAnsi"/>
          <w:color w:val="FFFFFF" w:themeColor="background1"/>
          <w:sz w:val="32"/>
          <w:szCs w:val="32"/>
        </w:rPr>
      </w:pPr>
      <w:bookmarkStart w:id="3" w:name="_Toc137472562"/>
      <w:bookmarkStart w:id="4" w:name="_Toc137472650"/>
      <w:bookmarkStart w:id="5" w:name="_Toc137473023"/>
      <w:r w:rsidRPr="003E491E">
        <w:rPr>
          <w:rFonts w:asciiTheme="minorHAnsi" w:hAnsiTheme="minorHAnsi" w:cstheme="minorHAnsi"/>
          <w:color w:val="FFFFFF" w:themeColor="background1"/>
          <w:sz w:val="32"/>
          <w:szCs w:val="32"/>
        </w:rPr>
        <w:t>CHC24015 Certificate II in Active Volunteering (Release 2)</w:t>
      </w:r>
      <w:bookmarkEnd w:id="3"/>
      <w:bookmarkEnd w:id="4"/>
      <w:bookmarkEnd w:id="5"/>
    </w:p>
    <w:p w14:paraId="531ADB31" w14:textId="16BCA7B6" w:rsidR="00262AC0" w:rsidRPr="003E491E" w:rsidRDefault="00262AC0" w:rsidP="003E491E">
      <w:pPr>
        <w:pStyle w:val="VCAAbody"/>
        <w:spacing w:line="276" w:lineRule="auto"/>
        <w:ind w:right="425"/>
        <w:rPr>
          <w:rFonts w:asciiTheme="minorHAnsi" w:hAnsiTheme="minorHAnsi" w:cstheme="minorHAnsi"/>
          <w:color w:val="FFFFFF" w:themeColor="background1"/>
          <w:sz w:val="32"/>
          <w:szCs w:val="32"/>
        </w:rPr>
      </w:pPr>
      <w:bookmarkStart w:id="6" w:name="_Toc137472563"/>
      <w:bookmarkStart w:id="7" w:name="_Toc137472651"/>
      <w:bookmarkStart w:id="8" w:name="_Toc137473024"/>
      <w:r w:rsidRPr="003E491E">
        <w:rPr>
          <w:rFonts w:asciiTheme="minorHAnsi" w:hAnsiTheme="minorHAnsi" w:cstheme="minorHAnsi"/>
          <w:color w:val="FFFFFF" w:themeColor="background1"/>
          <w:sz w:val="32"/>
          <w:szCs w:val="32"/>
        </w:rPr>
        <w:t xml:space="preserve">CHC22015 Certificate II in Community Services (Release </w:t>
      </w:r>
      <w:r w:rsidR="00F75CAC">
        <w:rPr>
          <w:rFonts w:asciiTheme="minorHAnsi" w:hAnsiTheme="minorHAnsi" w:cstheme="minorHAnsi"/>
          <w:color w:val="FFFFFF" w:themeColor="background1"/>
          <w:sz w:val="32"/>
          <w:szCs w:val="32"/>
        </w:rPr>
        <w:t>4</w:t>
      </w:r>
      <w:r w:rsidRPr="003E491E">
        <w:rPr>
          <w:rFonts w:asciiTheme="minorHAnsi" w:hAnsiTheme="minorHAnsi" w:cstheme="minorHAnsi"/>
          <w:color w:val="FFFFFF" w:themeColor="background1"/>
          <w:sz w:val="32"/>
          <w:szCs w:val="32"/>
        </w:rPr>
        <w:t>)</w:t>
      </w:r>
      <w:bookmarkEnd w:id="6"/>
      <w:bookmarkEnd w:id="7"/>
      <w:bookmarkEnd w:id="8"/>
    </w:p>
    <w:p w14:paraId="57770016" w14:textId="4887FAF5" w:rsidR="00262AC0" w:rsidRPr="003E491E" w:rsidRDefault="00262AC0" w:rsidP="003E491E">
      <w:pPr>
        <w:pStyle w:val="VCAAbody"/>
        <w:spacing w:line="276" w:lineRule="auto"/>
        <w:ind w:right="425"/>
        <w:rPr>
          <w:rFonts w:asciiTheme="minorHAnsi" w:hAnsiTheme="minorHAnsi" w:cstheme="minorHAnsi"/>
          <w:color w:val="FFFFFF" w:themeColor="background1"/>
          <w:sz w:val="32"/>
          <w:szCs w:val="32"/>
        </w:rPr>
      </w:pPr>
      <w:bookmarkStart w:id="9" w:name="_Toc137472564"/>
      <w:bookmarkStart w:id="10" w:name="_Toc137472652"/>
      <w:bookmarkStart w:id="11" w:name="_Toc137473025"/>
      <w:r w:rsidRPr="003E491E">
        <w:rPr>
          <w:rFonts w:asciiTheme="minorHAnsi" w:hAnsiTheme="minorHAnsi" w:cstheme="minorHAnsi"/>
          <w:color w:val="FFFFFF" w:themeColor="background1"/>
          <w:sz w:val="32"/>
          <w:szCs w:val="32"/>
        </w:rPr>
        <w:t>CHC32015 Certificate III in Community Services (Release 3)</w:t>
      </w:r>
      <w:bookmarkEnd w:id="9"/>
      <w:bookmarkEnd w:id="10"/>
      <w:bookmarkEnd w:id="11"/>
      <w:r w:rsidRPr="003E491E">
        <w:rPr>
          <w:rFonts w:asciiTheme="minorHAnsi" w:hAnsiTheme="minorHAnsi" w:cstheme="minorHAnsi"/>
          <w:color w:val="FFFFFF" w:themeColor="background1"/>
          <w:sz w:val="32"/>
          <w:szCs w:val="32"/>
        </w:rPr>
        <w:t xml:space="preserve"> </w:t>
      </w:r>
    </w:p>
    <w:p w14:paraId="5FA1A121" w14:textId="5FC72D59" w:rsidR="00FA4A05" w:rsidRPr="003E491E" w:rsidRDefault="00262AC0" w:rsidP="003E491E">
      <w:pPr>
        <w:pStyle w:val="VCAAbody"/>
        <w:spacing w:line="276" w:lineRule="auto"/>
        <w:ind w:right="425"/>
        <w:rPr>
          <w:rFonts w:asciiTheme="minorHAnsi" w:hAnsiTheme="minorHAnsi" w:cstheme="minorHAnsi"/>
          <w:color w:val="FFFFFF" w:themeColor="background1"/>
          <w:sz w:val="32"/>
          <w:szCs w:val="32"/>
        </w:rPr>
      </w:pPr>
      <w:bookmarkStart w:id="12" w:name="_Toc137472565"/>
      <w:bookmarkStart w:id="13" w:name="_Toc137472653"/>
      <w:bookmarkStart w:id="14" w:name="_Toc137473026"/>
      <w:r w:rsidRPr="003E491E">
        <w:rPr>
          <w:rFonts w:asciiTheme="minorHAnsi" w:hAnsiTheme="minorHAnsi" w:cstheme="minorHAnsi"/>
          <w:color w:val="FFFFFF" w:themeColor="background1"/>
          <w:sz w:val="32"/>
          <w:szCs w:val="32"/>
        </w:rPr>
        <w:t>CHC30121 Certificate III in Early Childhood Education and Care</w:t>
      </w:r>
      <w:r w:rsidR="00E02465" w:rsidRPr="003E491E">
        <w:rPr>
          <w:rFonts w:asciiTheme="minorHAnsi" w:hAnsiTheme="minorHAnsi" w:cstheme="minorHAnsi"/>
          <w:color w:val="FFFFFF" w:themeColor="background1"/>
          <w:sz w:val="32"/>
          <w:szCs w:val="32"/>
        </w:rPr>
        <w:t xml:space="preserve"> </w:t>
      </w:r>
      <w:r w:rsidRPr="003E491E">
        <w:rPr>
          <w:rFonts w:asciiTheme="minorHAnsi" w:hAnsiTheme="minorHAnsi" w:cstheme="minorHAnsi"/>
          <w:color w:val="FFFFFF" w:themeColor="background1"/>
          <w:sz w:val="32"/>
          <w:szCs w:val="32"/>
        </w:rPr>
        <w:t>(Release 1)</w:t>
      </w:r>
      <w:bookmarkEnd w:id="12"/>
      <w:bookmarkEnd w:id="13"/>
      <w:bookmarkEnd w:id="14"/>
    </w:p>
    <w:p w14:paraId="39763386" w14:textId="06A36F87" w:rsidR="00FA4A05" w:rsidRDefault="00FA4A05" w:rsidP="001C5D43">
      <w:pPr>
        <w:pStyle w:val="VCAAbody"/>
      </w:pPr>
    </w:p>
    <w:p w14:paraId="46FA4B56" w14:textId="77777777" w:rsidR="00FA4A05" w:rsidRPr="00FA4A05" w:rsidRDefault="00FA4A05" w:rsidP="001C5D43">
      <w:pPr>
        <w:pStyle w:val="VCAAbody"/>
      </w:pPr>
    </w:p>
    <w:p w14:paraId="62B2CFA0" w14:textId="12BDFF1A" w:rsidR="000E1E19" w:rsidRPr="000E1E19" w:rsidRDefault="000E1E19" w:rsidP="001C5D43">
      <w:pPr>
        <w:ind w:right="425"/>
        <w:rPr>
          <w:color w:val="FFFFFF" w:themeColor="background1"/>
          <w:sz w:val="32"/>
          <w:szCs w:val="32"/>
          <w:highlight w:val="yellow"/>
        </w:rPr>
      </w:pPr>
    </w:p>
    <w:p w14:paraId="163447BF" w14:textId="77777777" w:rsidR="0014647C" w:rsidRPr="00106856" w:rsidRDefault="0014647C" w:rsidP="001C5D43">
      <w:pPr>
        <w:ind w:right="425"/>
        <w:rPr>
          <w:color w:val="FFFFFF" w:themeColor="background1"/>
          <w:sz w:val="32"/>
          <w:szCs w:val="32"/>
        </w:rPr>
      </w:pPr>
    </w:p>
    <w:p w14:paraId="5E1529C5" w14:textId="77777777" w:rsidR="00391D8A" w:rsidRPr="00106856" w:rsidRDefault="00391D8A" w:rsidP="001C5D43">
      <w:pPr>
        <w:ind w:right="425"/>
        <w:rPr>
          <w:color w:val="FFFFFF" w:themeColor="background1"/>
          <w:sz w:val="32"/>
          <w:szCs w:val="32"/>
        </w:rPr>
      </w:pPr>
    </w:p>
    <w:p w14:paraId="6CF060BA" w14:textId="1AC92D6F" w:rsidR="00391D8A" w:rsidRPr="00106856" w:rsidRDefault="001404CE" w:rsidP="001C5D43">
      <w:pPr>
        <w:ind w:right="425"/>
        <w:rPr>
          <w:color w:val="FFFFFF" w:themeColor="background1"/>
          <w:sz w:val="32"/>
          <w:szCs w:val="32"/>
        </w:rPr>
      </w:pPr>
      <w:r>
        <w:rPr>
          <w:color w:val="FFFFFF" w:themeColor="background1"/>
          <w:sz w:val="32"/>
          <w:szCs w:val="32"/>
        </w:rPr>
        <w:t>January</w:t>
      </w:r>
      <w:r w:rsidR="0065114E" w:rsidRPr="00106856">
        <w:rPr>
          <w:color w:val="FFFFFF" w:themeColor="background1"/>
          <w:sz w:val="32"/>
          <w:szCs w:val="32"/>
        </w:rPr>
        <w:t xml:space="preserve"> </w:t>
      </w:r>
      <w:r w:rsidR="00391D8A" w:rsidRPr="00106856">
        <w:rPr>
          <w:color w:val="FFFFFF" w:themeColor="background1"/>
          <w:sz w:val="32"/>
          <w:szCs w:val="32"/>
        </w:rPr>
        <w:t>20</w:t>
      </w:r>
      <w:r w:rsidR="0014647C">
        <w:rPr>
          <w:color w:val="FFFFFF" w:themeColor="background1"/>
          <w:sz w:val="32"/>
          <w:szCs w:val="32"/>
        </w:rPr>
        <w:t>2</w:t>
      </w:r>
      <w:r w:rsidR="00B67FC0">
        <w:rPr>
          <w:color w:val="FFFFFF" w:themeColor="background1"/>
          <w:sz w:val="32"/>
          <w:szCs w:val="32"/>
        </w:rPr>
        <w:t>4</w:t>
      </w:r>
    </w:p>
    <w:p w14:paraId="5CBBAA91" w14:textId="77777777" w:rsidR="00391D8A" w:rsidRDefault="00391D8A" w:rsidP="00391D8A">
      <w:pPr>
        <w:pStyle w:val="VCAAbody"/>
      </w:pPr>
    </w:p>
    <w:p w14:paraId="268B6534" w14:textId="28364ADD" w:rsidR="00391D8A" w:rsidRPr="00D87AC0" w:rsidRDefault="00391D8A" w:rsidP="00391D8A">
      <w:pPr>
        <w:pStyle w:val="VCAAbody"/>
        <w:rPr>
          <w:color w:val="FFFFFF" w:themeColor="background1"/>
        </w:rPr>
      </w:pPr>
    </w:p>
    <w:p w14:paraId="1804D6AB" w14:textId="77777777" w:rsidR="00391D8A" w:rsidRPr="004A22BC" w:rsidRDefault="00391D8A" w:rsidP="002402F1">
      <w:pPr>
        <w:pStyle w:val="VCAADocumentsubtitle"/>
        <w:ind w:right="3543"/>
      </w:pPr>
    </w:p>
    <w:p w14:paraId="0A96EF31" w14:textId="77777777" w:rsidR="00C73F9D" w:rsidRPr="00210AB7" w:rsidRDefault="00C73F9D" w:rsidP="00490726">
      <w:pPr>
        <w:jc w:val="center"/>
        <w:rPr>
          <w:lang w:val="en-AU"/>
        </w:rPr>
        <w:sectPr w:rsidR="00C73F9D" w:rsidRPr="00210AB7" w:rsidSect="003D421C">
          <w:headerReference w:type="default" r:id="rId12"/>
          <w:headerReference w:type="first" r:id="rId13"/>
          <w:footerReference w:type="first" r:id="rId14"/>
          <w:pgSz w:w="11907" w:h="16840" w:code="9"/>
          <w:pgMar w:top="0" w:right="567" w:bottom="567" w:left="567" w:header="794" w:footer="686" w:gutter="0"/>
          <w:cols w:space="708"/>
          <w:titlePg/>
          <w:docGrid w:linePitch="360"/>
        </w:sectPr>
      </w:pPr>
    </w:p>
    <w:p w14:paraId="012FAED6" w14:textId="77777777" w:rsidR="00391D8A" w:rsidRPr="00056956" w:rsidRDefault="00391D8A" w:rsidP="00056956">
      <w:pPr>
        <w:rPr>
          <w:color w:val="0072AA" w:themeColor="accent1" w:themeShade="BF"/>
          <w:sz w:val="32"/>
          <w:szCs w:val="32"/>
        </w:rPr>
      </w:pPr>
      <w:bookmarkStart w:id="15" w:name="_Toc503434004"/>
      <w:bookmarkStart w:id="16" w:name="_Toc503434785"/>
      <w:bookmarkStart w:id="17" w:name="_Toc503967605"/>
      <w:bookmarkStart w:id="18" w:name="_Toc536015054"/>
      <w:bookmarkStart w:id="19" w:name="_Toc536171146"/>
      <w:bookmarkStart w:id="20" w:name="_Toc536171404"/>
      <w:bookmarkStart w:id="21" w:name="_Toc536737806"/>
      <w:bookmarkStart w:id="22" w:name="_Toc360043"/>
      <w:bookmarkStart w:id="23" w:name="_Toc27991144"/>
      <w:r w:rsidRPr="00056956">
        <w:rPr>
          <w:color w:val="0072AA" w:themeColor="accent1" w:themeShade="BF"/>
          <w:sz w:val="32"/>
          <w:szCs w:val="32"/>
        </w:rPr>
        <w:lastRenderedPageBreak/>
        <w:t>Modification history</w:t>
      </w:r>
      <w:bookmarkEnd w:id="15"/>
      <w:bookmarkEnd w:id="16"/>
      <w:bookmarkEnd w:id="17"/>
      <w:bookmarkEnd w:id="18"/>
      <w:bookmarkEnd w:id="19"/>
      <w:bookmarkEnd w:id="20"/>
      <w:bookmarkEnd w:id="21"/>
      <w:bookmarkEnd w:id="22"/>
      <w:bookmarkEnd w:id="23"/>
      <w:r w:rsidRPr="00056956">
        <w:rPr>
          <w:color w:val="0072AA" w:themeColor="accent1" w:themeShade="BF"/>
          <w:sz w:val="32"/>
          <w:szCs w:val="32"/>
        </w:rPr>
        <w:t xml:space="preserve"> </w:t>
      </w:r>
    </w:p>
    <w:tbl>
      <w:tblPr>
        <w:tblStyle w:val="VCAAopentable"/>
        <w:tblW w:w="0" w:type="auto"/>
        <w:tblLook w:val="04A0" w:firstRow="1" w:lastRow="0" w:firstColumn="1" w:lastColumn="0" w:noHBand="0" w:noVBand="1"/>
      </w:tblPr>
      <w:tblGrid>
        <w:gridCol w:w="1548"/>
        <w:gridCol w:w="2659"/>
        <w:gridCol w:w="2660"/>
        <w:gridCol w:w="2772"/>
      </w:tblGrid>
      <w:tr w:rsidR="00391D8A" w14:paraId="347D9701" w14:textId="77777777" w:rsidTr="00E55573">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1D53094F" w14:textId="77777777" w:rsidR="00391D8A" w:rsidRPr="00D87AC0" w:rsidRDefault="00391D8A" w:rsidP="000C642D">
            <w:pPr>
              <w:pStyle w:val="VCAAbody"/>
              <w:rPr>
                <w:color w:val="FFFFFF" w:themeColor="background1"/>
              </w:rPr>
            </w:pPr>
            <w:r w:rsidRPr="00D87AC0">
              <w:rPr>
                <w:color w:val="FFFFFF" w:themeColor="background1"/>
              </w:rPr>
              <w:t>Version</w:t>
            </w:r>
          </w:p>
        </w:tc>
        <w:tc>
          <w:tcPr>
            <w:tcW w:w="2659" w:type="dxa"/>
          </w:tcPr>
          <w:p w14:paraId="1598CCB5" w14:textId="77777777" w:rsidR="00391D8A" w:rsidRPr="00D87AC0" w:rsidRDefault="00391D8A" w:rsidP="000C642D">
            <w:pPr>
              <w:pStyle w:val="VCAAbody"/>
              <w:rPr>
                <w:color w:val="FFFFFF" w:themeColor="background1"/>
              </w:rPr>
            </w:pPr>
            <w:r w:rsidRPr="00D87AC0">
              <w:rPr>
                <w:color w:val="FFFFFF" w:themeColor="background1"/>
              </w:rPr>
              <w:t>Status</w:t>
            </w:r>
          </w:p>
        </w:tc>
        <w:tc>
          <w:tcPr>
            <w:tcW w:w="2660" w:type="dxa"/>
          </w:tcPr>
          <w:p w14:paraId="21F1F2CA" w14:textId="4E01BAF4" w:rsidR="00391D8A" w:rsidRPr="00D87AC0" w:rsidRDefault="00391D8A" w:rsidP="000C642D">
            <w:pPr>
              <w:pStyle w:val="VCAAbody"/>
              <w:rPr>
                <w:color w:val="FFFFFF" w:themeColor="background1"/>
              </w:rPr>
            </w:pPr>
            <w:r w:rsidRPr="00D87AC0">
              <w:rPr>
                <w:color w:val="FFFFFF" w:themeColor="background1"/>
              </w:rPr>
              <w:t xml:space="preserve">Release </w:t>
            </w:r>
            <w:r w:rsidR="0065114E">
              <w:rPr>
                <w:color w:val="FFFFFF" w:themeColor="background1"/>
              </w:rPr>
              <w:t>d</w:t>
            </w:r>
            <w:r w:rsidR="0065114E" w:rsidRPr="00D87AC0">
              <w:rPr>
                <w:color w:val="FFFFFF" w:themeColor="background1"/>
              </w:rPr>
              <w:t>ate</w:t>
            </w:r>
          </w:p>
        </w:tc>
        <w:tc>
          <w:tcPr>
            <w:tcW w:w="2772" w:type="dxa"/>
          </w:tcPr>
          <w:p w14:paraId="59FC05F6" w14:textId="77777777" w:rsidR="00391D8A" w:rsidRPr="00D87AC0" w:rsidRDefault="00391D8A" w:rsidP="000C642D">
            <w:pPr>
              <w:pStyle w:val="VCAAbody"/>
              <w:rPr>
                <w:color w:val="FFFFFF" w:themeColor="background1"/>
              </w:rPr>
            </w:pPr>
            <w:r w:rsidRPr="00D87AC0">
              <w:rPr>
                <w:color w:val="FFFFFF" w:themeColor="background1"/>
              </w:rPr>
              <w:t>Comments</w:t>
            </w:r>
          </w:p>
        </w:tc>
      </w:tr>
      <w:tr w:rsidR="00F75CAC" w:rsidRPr="00F75CAC" w14:paraId="12F1C294" w14:textId="77777777" w:rsidTr="00E5557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0F1B24CF" w14:textId="2ABEE89D" w:rsidR="00F75CAC" w:rsidRPr="00F75CAC" w:rsidRDefault="00F75CAC" w:rsidP="000C642D">
            <w:pPr>
              <w:pStyle w:val="VCAAbody"/>
              <w:rPr>
                <w:color w:val="auto"/>
              </w:rPr>
            </w:pPr>
            <w:r w:rsidRPr="00F75CAC">
              <w:rPr>
                <w:color w:val="auto"/>
              </w:rPr>
              <w:t>2.0</w:t>
            </w:r>
          </w:p>
        </w:tc>
        <w:tc>
          <w:tcPr>
            <w:tcW w:w="2659" w:type="dxa"/>
          </w:tcPr>
          <w:p w14:paraId="1F5FCC87" w14:textId="1391C7AD" w:rsidR="00F75CAC" w:rsidRPr="00F75CAC" w:rsidRDefault="00F75CAC" w:rsidP="000C642D">
            <w:pPr>
              <w:pStyle w:val="VCAAbody"/>
              <w:rPr>
                <w:color w:val="auto"/>
              </w:rPr>
            </w:pPr>
            <w:r w:rsidRPr="00F75CAC">
              <w:rPr>
                <w:color w:val="auto"/>
              </w:rPr>
              <w:t>Current</w:t>
            </w:r>
          </w:p>
        </w:tc>
        <w:tc>
          <w:tcPr>
            <w:tcW w:w="2660" w:type="dxa"/>
          </w:tcPr>
          <w:p w14:paraId="39361AC7" w14:textId="12A1003A" w:rsidR="00F75CAC" w:rsidRPr="00F75CAC" w:rsidRDefault="00F75CAC" w:rsidP="000C642D">
            <w:pPr>
              <w:pStyle w:val="VCAAbody"/>
              <w:rPr>
                <w:color w:val="auto"/>
              </w:rPr>
            </w:pPr>
            <w:r>
              <w:rPr>
                <w:color w:val="auto"/>
              </w:rPr>
              <w:t>January 2024</w:t>
            </w:r>
          </w:p>
        </w:tc>
        <w:tc>
          <w:tcPr>
            <w:tcW w:w="2772" w:type="dxa"/>
          </w:tcPr>
          <w:p w14:paraId="6BAE25EC" w14:textId="10B77365" w:rsidR="00F75CAC" w:rsidRPr="00F75CAC" w:rsidRDefault="00F75CAC" w:rsidP="000C642D">
            <w:pPr>
              <w:pStyle w:val="VCAAbody"/>
              <w:rPr>
                <w:color w:val="auto"/>
              </w:rPr>
            </w:pPr>
            <w:r>
              <w:rPr>
                <w:color w:val="auto"/>
              </w:rPr>
              <w:t xml:space="preserve">Program booklet updated in line with a new version of CHC2015 and a VCAA </w:t>
            </w:r>
            <w:r w:rsidR="00990F8F">
              <w:rPr>
                <w:color w:val="auto"/>
              </w:rPr>
              <w:t>review</w:t>
            </w:r>
          </w:p>
        </w:tc>
      </w:tr>
      <w:tr w:rsidR="00391D8A" w14:paraId="6C2F3743" w14:textId="77777777" w:rsidTr="00E55573">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62FEC587" w14:textId="77777777" w:rsidR="00391D8A" w:rsidRPr="00AA7002" w:rsidRDefault="00391D8A" w:rsidP="000C642D">
            <w:pPr>
              <w:pStyle w:val="VCAAbody"/>
            </w:pPr>
            <w:r w:rsidRPr="00AA7002">
              <w:t>1.0</w:t>
            </w:r>
          </w:p>
        </w:tc>
        <w:tc>
          <w:tcPr>
            <w:tcW w:w="2659" w:type="dxa"/>
          </w:tcPr>
          <w:p w14:paraId="62ECBCE2" w14:textId="74C2DDE9" w:rsidR="00391D8A" w:rsidRPr="00AA7002" w:rsidRDefault="00E55573" w:rsidP="000C642D">
            <w:pPr>
              <w:pStyle w:val="VCAAbody"/>
            </w:pPr>
            <w:r w:rsidRPr="00AA7002">
              <w:t>Current</w:t>
            </w:r>
          </w:p>
        </w:tc>
        <w:tc>
          <w:tcPr>
            <w:tcW w:w="2660" w:type="dxa"/>
          </w:tcPr>
          <w:p w14:paraId="2F171912" w14:textId="60EEC5CD" w:rsidR="00391D8A" w:rsidRPr="00AA7002" w:rsidRDefault="00E55573" w:rsidP="000C642D">
            <w:pPr>
              <w:pStyle w:val="VCAAbody"/>
            </w:pPr>
            <w:r w:rsidRPr="00AA7002">
              <w:t>January 2023</w:t>
            </w:r>
          </w:p>
        </w:tc>
        <w:tc>
          <w:tcPr>
            <w:tcW w:w="2772" w:type="dxa"/>
          </w:tcPr>
          <w:p w14:paraId="2429A1C1" w14:textId="61CFE38D" w:rsidR="00391D8A" w:rsidRPr="00DB2000" w:rsidRDefault="00DB2000" w:rsidP="000C642D">
            <w:pPr>
              <w:pStyle w:val="VCAAbody"/>
            </w:pPr>
            <w:r w:rsidRPr="00DB2000">
              <w:t>Program booklet updated in line with the implementation of the VCE VM and VPC</w:t>
            </w:r>
          </w:p>
        </w:tc>
      </w:tr>
    </w:tbl>
    <w:p w14:paraId="6A67F07C" w14:textId="77777777" w:rsidR="00391D8A" w:rsidRPr="00210AB7" w:rsidRDefault="00391D8A" w:rsidP="00752110">
      <w:pPr>
        <w:pStyle w:val="VCAAtrademarkinfo"/>
        <w:spacing w:before="6360"/>
        <w:rPr>
          <w:lang w:val="en-AU"/>
        </w:rPr>
      </w:pPr>
      <w:r w:rsidRPr="00210AB7">
        <w:rPr>
          <w:lang w:val="en-AU"/>
        </w:rPr>
        <w:t>Authorised and published by the Victorian Curriculum and Assessment Authority</w:t>
      </w:r>
      <w:r w:rsidRPr="00210AB7">
        <w:rPr>
          <w:lang w:val="en-AU"/>
        </w:rPr>
        <w:br/>
        <w:t>Level 7, 2 Lonsdale Street</w:t>
      </w:r>
      <w:r w:rsidRPr="00210AB7">
        <w:rPr>
          <w:lang w:val="en-AU"/>
        </w:rPr>
        <w:br/>
        <w:t>Melbourne VIC 3000</w:t>
      </w:r>
    </w:p>
    <w:p w14:paraId="190C6101" w14:textId="4BD6D4EB" w:rsidR="002C21BF" w:rsidRPr="00210AB7" w:rsidRDefault="00391D8A" w:rsidP="00391D8A">
      <w:pPr>
        <w:pStyle w:val="VCAAtrademarkinfo"/>
        <w:rPr>
          <w:lang w:val="en-AU"/>
        </w:rPr>
      </w:pPr>
      <w:r w:rsidRPr="00210AB7">
        <w:rPr>
          <w:lang w:val="en-AU"/>
        </w:rPr>
        <w:t xml:space="preserve">ISBN: </w:t>
      </w:r>
      <w:r w:rsidR="002C21BF" w:rsidRPr="002C21BF">
        <w:t>978-1-923025-85-1</w:t>
      </w:r>
    </w:p>
    <w:p w14:paraId="7C090A79" w14:textId="0BB3113E" w:rsidR="00391D8A" w:rsidRPr="00210AB7" w:rsidRDefault="00391D8A" w:rsidP="00391D8A">
      <w:pPr>
        <w:pStyle w:val="VCAAtrademarkinfo"/>
        <w:rPr>
          <w:lang w:val="en-AU"/>
        </w:rPr>
      </w:pPr>
      <w:r w:rsidRPr="00210AB7">
        <w:rPr>
          <w:lang w:val="en-AU"/>
        </w:rPr>
        <w:t>© Victorian Curriculum and Ass</w:t>
      </w:r>
      <w:r w:rsidR="008A120F">
        <w:rPr>
          <w:lang w:val="en-AU"/>
        </w:rPr>
        <w:t xml:space="preserve">essment </w:t>
      </w:r>
      <w:r w:rsidR="008A120F" w:rsidRPr="009A2A31">
        <w:rPr>
          <w:lang w:val="en-AU"/>
        </w:rPr>
        <w:t xml:space="preserve">Authority </w:t>
      </w:r>
      <w:r w:rsidR="00AA5795" w:rsidRPr="009A2A31">
        <w:rPr>
          <w:lang w:val="en-AU"/>
        </w:rPr>
        <w:t>202</w:t>
      </w:r>
      <w:r w:rsidR="002C21BF">
        <w:rPr>
          <w:lang w:val="en-AU"/>
        </w:rPr>
        <w:t>4</w:t>
      </w:r>
    </w:p>
    <w:p w14:paraId="01E3BA20" w14:textId="77777777" w:rsidR="00391D8A" w:rsidRPr="00210AB7" w:rsidRDefault="00391D8A" w:rsidP="00391D8A">
      <w:pPr>
        <w:pStyle w:val="VCAAtrademarkinfo"/>
        <w:rPr>
          <w:lang w:val="en-AU"/>
        </w:rPr>
      </w:pPr>
    </w:p>
    <w:p w14:paraId="1867FBF9" w14:textId="5D1BD005" w:rsidR="00391D8A" w:rsidRPr="00A06B65" w:rsidRDefault="00391D8A" w:rsidP="00391D8A">
      <w:pPr>
        <w:pStyle w:val="VCAAtrademarkinfo"/>
        <w:rPr>
          <w:lang w:val="en-AU"/>
        </w:rPr>
      </w:pPr>
      <w:bookmarkStart w:id="24" w:name="_Hlk129936473"/>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lang w:val="en-AU"/>
          </w:rPr>
          <w:t>VCAA educational allowance</w:t>
        </w:r>
      </w:hyperlink>
      <w:r w:rsidRPr="00A06B65">
        <w:rPr>
          <w:lang w:val="en-AU"/>
        </w:rPr>
        <w:t xml:space="preserve">. For more information go to </w:t>
      </w:r>
      <w:hyperlink r:id="rId16" w:history="1">
        <w:r w:rsidR="00B2763D" w:rsidRPr="00B2763D">
          <w:rPr>
            <w:rStyle w:val="Hyperlink"/>
          </w:rPr>
          <w:t>www.vcaa.vic.edu.au/Footer/Pages/Copyright.aspx</w:t>
        </w:r>
      </w:hyperlink>
      <w:r w:rsidRPr="00A06B65">
        <w:rPr>
          <w:lang w:val="en-AU"/>
        </w:rPr>
        <w:t xml:space="preserve">. </w:t>
      </w:r>
    </w:p>
    <w:p w14:paraId="683A4896" w14:textId="77777777" w:rsidR="00391D8A" w:rsidRPr="00A06B65" w:rsidRDefault="00391D8A" w:rsidP="00391D8A">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lang w:val="en-AU"/>
          </w:rPr>
          <w:t>www.vcaa.vic.edu.au</w:t>
        </w:r>
      </w:hyperlink>
      <w:r w:rsidRPr="00A06B65">
        <w:rPr>
          <w:lang w:val="en-AU"/>
        </w:rPr>
        <w:t>.</w:t>
      </w:r>
    </w:p>
    <w:p w14:paraId="1EFF9E20" w14:textId="1F171748" w:rsidR="00391D8A" w:rsidRPr="00A06B65" w:rsidRDefault="00391D8A" w:rsidP="00391D8A">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w:t>
      </w:r>
      <w:r w:rsidR="00B2763D">
        <w:rPr>
          <w:lang w:val="en-AU"/>
        </w:rPr>
        <w:t>Manager at</w:t>
      </w:r>
      <w:r w:rsidR="00B2763D" w:rsidRPr="00A06B65">
        <w:rPr>
          <w:lang w:val="en-AU"/>
        </w:rPr>
        <w:t xml:space="preserve"> </w:t>
      </w:r>
      <w:hyperlink r:id="rId18" w:history="1">
        <w:r w:rsidR="00DE782E" w:rsidRPr="002A3D0E">
          <w:rPr>
            <w:rStyle w:val="Hyperlink"/>
          </w:rPr>
          <w:t>vcaa.copyright@education.vic.gov.au</w:t>
        </w:r>
      </w:hyperlink>
      <w:r w:rsidR="0065114E" w:rsidRPr="00B969CE">
        <w:rPr>
          <w:rStyle w:val="Hyperlink"/>
          <w:color w:val="auto"/>
          <w:u w:val="none"/>
        </w:rPr>
        <w:t>.</w:t>
      </w:r>
      <w:r w:rsidR="00DE782E">
        <w:t xml:space="preserve"> </w:t>
      </w:r>
    </w:p>
    <w:p w14:paraId="4F620039" w14:textId="65F070F3" w:rsidR="00391D8A" w:rsidRPr="00A06B65" w:rsidRDefault="00391D8A" w:rsidP="00391D8A">
      <w:pPr>
        <w:pStyle w:val="VCAAtrademarkinfo"/>
        <w:rPr>
          <w:lang w:val="en-AU"/>
        </w:rPr>
      </w:pPr>
      <w:r w:rsidRPr="00A06B65">
        <w:rPr>
          <w:lang w:val="en-AU"/>
        </w:rPr>
        <w:t>Copyright in materials appearing at any sites linked to this document rests with the copyright owner</w:t>
      </w:r>
      <w:r w:rsidR="00307EDF">
        <w:rPr>
          <w:lang w:val="en-AU"/>
        </w:rPr>
        <w:t>(</w:t>
      </w:r>
      <w:r w:rsidRPr="00A06B65">
        <w:rPr>
          <w:lang w:val="en-AU"/>
        </w:rPr>
        <w:t>s</w:t>
      </w:r>
      <w:r w:rsidR="00307EDF">
        <w:rPr>
          <w:lang w:val="en-AU"/>
        </w:rPr>
        <w:t>)</w:t>
      </w:r>
      <w:r w:rsidRPr="00A06B65">
        <w:rPr>
          <w:lang w:val="en-AU"/>
        </w:rPr>
        <w:t xml:space="preserve"> of those materials</w:t>
      </w:r>
      <w:r w:rsidR="00B2763D">
        <w:rPr>
          <w:lang w:val="en-AU"/>
        </w:rPr>
        <w:t xml:space="preserve"> and is</w:t>
      </w:r>
      <w:r w:rsidR="00B2763D" w:rsidRPr="00A06B65">
        <w:rPr>
          <w:lang w:val="en-AU"/>
        </w:rPr>
        <w:t xml:space="preserve"> </w:t>
      </w:r>
      <w:r w:rsidRPr="00A06B65">
        <w:rPr>
          <w:lang w:val="en-AU"/>
        </w:rPr>
        <w:t xml:space="preserve">subject to the </w:t>
      </w:r>
      <w:r w:rsidRPr="00B969CE">
        <w:rPr>
          <w:i/>
          <w:iCs/>
          <w:lang w:val="en-AU"/>
        </w:rPr>
        <w:t>Copyright Act</w:t>
      </w:r>
      <w:r w:rsidRPr="00A06B65">
        <w:rPr>
          <w:lang w:val="en-AU"/>
        </w:rPr>
        <w:t>. The VCAA recommends you refer to copyright statements at linked sites before using such materials.</w:t>
      </w:r>
    </w:p>
    <w:p w14:paraId="7DAF794C" w14:textId="77777777" w:rsidR="00391D8A" w:rsidRPr="00A06B65" w:rsidRDefault="00391D8A" w:rsidP="00391D8A">
      <w:pPr>
        <w:pStyle w:val="VCAAtrademarkinfo"/>
        <w:rPr>
          <w:lang w:val="en-AU"/>
        </w:rPr>
      </w:pPr>
      <w:r>
        <w:rPr>
          <w:lang w:val="en-AU"/>
        </w:rPr>
        <w:t>T</w:t>
      </w:r>
      <w:r w:rsidRPr="00A06B65">
        <w:rPr>
          <w:lang w:val="en-AU"/>
        </w:rPr>
        <w:t>he VCAA logo is a registered trademark of the Victorian Curriculum and Assessment Authority.</w:t>
      </w:r>
    </w:p>
    <w:p w14:paraId="4FCD5CB5" w14:textId="77777777" w:rsidR="00391D8A" w:rsidRPr="00A06B65" w:rsidRDefault="00391D8A" w:rsidP="00391D8A">
      <w:pPr>
        <w:pStyle w:val="VCAAtrademarkinfo"/>
        <w:rPr>
          <w:lang w:val="en-AU"/>
        </w:rPr>
      </w:pPr>
    </w:p>
    <w:tbl>
      <w:tblPr>
        <w:tblStyle w:val="TableGrid"/>
        <w:tblW w:w="0" w:type="auto"/>
        <w:tblLook w:val="04A0" w:firstRow="1" w:lastRow="0" w:firstColumn="1" w:lastColumn="0" w:noHBand="0" w:noVBand="1"/>
      </w:tblPr>
      <w:tblGrid>
        <w:gridCol w:w="9629"/>
      </w:tblGrid>
      <w:tr w:rsidR="00391D8A" w:rsidRPr="00A06B65" w14:paraId="5FC92C18" w14:textId="77777777" w:rsidTr="000C642D">
        <w:trPr>
          <w:trHeight w:val="794"/>
        </w:trPr>
        <w:tc>
          <w:tcPr>
            <w:tcW w:w="9855" w:type="dxa"/>
          </w:tcPr>
          <w:p w14:paraId="146A6E96" w14:textId="091FEE7B" w:rsidR="00391D8A" w:rsidRPr="00A06B65" w:rsidRDefault="00391D8A" w:rsidP="000C642D">
            <w:pPr>
              <w:pStyle w:val="VCAAtrademarkinfo"/>
              <w:rPr>
                <w:lang w:val="en-AU"/>
              </w:rPr>
            </w:pPr>
            <w:r w:rsidRPr="00A06B65">
              <w:rPr>
                <w:lang w:val="en-AU"/>
              </w:rPr>
              <w:t xml:space="preserve">Contact us if you need this information in an accessible format </w:t>
            </w:r>
            <w:r w:rsidR="0058289F">
              <w:rPr>
                <w:rFonts w:cstheme="majorHAnsi"/>
                <w:lang w:val="en-AU"/>
              </w:rPr>
              <w:t>–</w:t>
            </w:r>
            <w:r w:rsidRPr="00A06B65">
              <w:rPr>
                <w:lang w:val="en-AU"/>
              </w:rPr>
              <w:t xml:space="preserve"> for example, large print or audio.</w:t>
            </w:r>
          </w:p>
          <w:p w14:paraId="52213A5F" w14:textId="23C0AADA" w:rsidR="00391D8A" w:rsidRPr="00A06B65" w:rsidRDefault="00C04D64" w:rsidP="000C642D">
            <w:pPr>
              <w:pStyle w:val="VCAAtrademarkinfo"/>
              <w:rPr>
                <w:lang w:val="en-AU"/>
              </w:rPr>
            </w:pPr>
            <w:r>
              <w:rPr>
                <w:lang w:val="en-AU"/>
              </w:rPr>
              <w:t>E</w:t>
            </w:r>
            <w:r w:rsidR="00391D8A" w:rsidRPr="00A06B65">
              <w:rPr>
                <w:lang w:val="en-AU"/>
              </w:rPr>
              <w:t>mail</w:t>
            </w:r>
            <w:r w:rsidR="00B2763D">
              <w:rPr>
                <w:lang w:val="en-AU"/>
              </w:rPr>
              <w:t>:</w:t>
            </w:r>
            <w:r w:rsidR="00391D8A" w:rsidRPr="00A06B65">
              <w:rPr>
                <w:lang w:val="en-AU"/>
              </w:rPr>
              <w:t xml:space="preserve"> </w:t>
            </w:r>
            <w:hyperlink r:id="rId19" w:history="1">
              <w:r w:rsidR="00DE782E" w:rsidRPr="002A3D0E">
                <w:rPr>
                  <w:rStyle w:val="Hyperlink"/>
                </w:rPr>
                <w:t>vcaa.media.publications@education.vic.gov.au</w:t>
              </w:r>
            </w:hyperlink>
            <w:r w:rsidR="00DE782E">
              <w:t xml:space="preserve"> </w:t>
            </w:r>
          </w:p>
        </w:tc>
      </w:tr>
    </w:tbl>
    <w:p w14:paraId="7BA93138" w14:textId="77777777" w:rsidR="0091624E" w:rsidRPr="00210AB7" w:rsidRDefault="0091624E" w:rsidP="006A2E04">
      <w:pPr>
        <w:pStyle w:val="VCAAbody"/>
        <w:rPr>
          <w:lang w:val="en-AU"/>
        </w:rPr>
        <w:sectPr w:rsidR="0091624E" w:rsidRPr="00210AB7" w:rsidSect="00916D5D">
          <w:headerReference w:type="first" r:id="rId20"/>
          <w:footerReference w:type="first" r:id="rId21"/>
          <w:pgSz w:w="11907" w:h="16840" w:code="9"/>
          <w:pgMar w:top="1644" w:right="1134" w:bottom="238" w:left="1134" w:header="709" w:footer="567" w:gutter="0"/>
          <w:cols w:space="708"/>
          <w:titlePg/>
          <w:docGrid w:linePitch="360"/>
        </w:sectPr>
      </w:pPr>
    </w:p>
    <w:bookmarkEnd w:id="24"/>
    <w:p w14:paraId="46987F48" w14:textId="77777777" w:rsidR="00CF0F06" w:rsidRDefault="00322123">
      <w:pPr>
        <w:pStyle w:val="TOC1"/>
        <w:rPr>
          <w:color w:val="0F7EB4"/>
          <w:sz w:val="48"/>
        </w:rPr>
      </w:pPr>
      <w:r w:rsidRPr="002E3552">
        <w:rPr>
          <w:color w:val="0F7EB4"/>
          <w:sz w:val="48"/>
        </w:rPr>
        <w:lastRenderedPageBreak/>
        <w:t>Contents</w:t>
      </w:r>
    </w:p>
    <w:p w14:paraId="231B7CFB" w14:textId="18E1A701" w:rsidR="00AB1CF0" w:rsidRDefault="00C07D60">
      <w:pPr>
        <w:pStyle w:val="TOC1"/>
        <w:rPr>
          <w:rFonts w:asciiTheme="minorHAnsi" w:eastAsiaTheme="minorEastAsia" w:hAnsiTheme="minorHAnsi" w:cstheme="minorBidi"/>
          <w:b w:val="0"/>
          <w:bCs w:val="0"/>
          <w:kern w:val="2"/>
          <w:sz w:val="22"/>
          <w:szCs w:val="22"/>
          <w:lang w:val="en-US" w:eastAsia="en-US"/>
          <w14:ligatures w14:val="standardContextual"/>
        </w:rPr>
      </w:pPr>
      <w:r>
        <w:rPr>
          <w:rFonts w:asciiTheme="minorHAnsi" w:eastAsiaTheme="minorHAnsi" w:hAnsiTheme="minorHAnsi" w:cstheme="minorBidi"/>
          <w:b w:val="0"/>
          <w:bCs w:val="0"/>
          <w:noProof w:val="0"/>
          <w:sz w:val="24"/>
          <w:szCs w:val="22"/>
          <w:lang w:val="en-US" w:eastAsia="en-US"/>
        </w:rPr>
        <w:fldChar w:fldCharType="begin"/>
      </w:r>
      <w:r>
        <w:instrText xml:space="preserve"> TOC \h \z \t "VCAA Heading 1,1,VCAA Heading 2,2,VCAA Heading 3,3" </w:instrText>
      </w:r>
      <w:r>
        <w:rPr>
          <w:rFonts w:asciiTheme="minorHAnsi" w:eastAsiaTheme="minorHAnsi" w:hAnsiTheme="minorHAnsi" w:cstheme="minorBidi"/>
          <w:b w:val="0"/>
          <w:bCs w:val="0"/>
          <w:noProof w:val="0"/>
          <w:sz w:val="24"/>
          <w:szCs w:val="22"/>
          <w:lang w:val="en-US" w:eastAsia="en-US"/>
        </w:rPr>
        <w:fldChar w:fldCharType="separate"/>
      </w:r>
      <w:hyperlink w:anchor="_Toc158992399" w:history="1">
        <w:r w:rsidR="00AB1CF0" w:rsidRPr="00C33BBB">
          <w:rPr>
            <w:rStyle w:val="Hyperlink"/>
          </w:rPr>
          <w:t>Introduction</w:t>
        </w:r>
        <w:r w:rsidR="00AB1CF0">
          <w:rPr>
            <w:webHidden/>
          </w:rPr>
          <w:tab/>
        </w:r>
        <w:r w:rsidR="00AB1CF0">
          <w:rPr>
            <w:webHidden/>
          </w:rPr>
          <w:fldChar w:fldCharType="begin"/>
        </w:r>
        <w:r w:rsidR="00AB1CF0">
          <w:rPr>
            <w:webHidden/>
          </w:rPr>
          <w:instrText xml:space="preserve"> PAGEREF _Toc158992399 \h </w:instrText>
        </w:r>
        <w:r w:rsidR="00AB1CF0">
          <w:rPr>
            <w:webHidden/>
          </w:rPr>
        </w:r>
        <w:r w:rsidR="00AB1CF0">
          <w:rPr>
            <w:webHidden/>
          </w:rPr>
          <w:fldChar w:fldCharType="separate"/>
        </w:r>
        <w:r w:rsidR="00AB1CF0">
          <w:rPr>
            <w:webHidden/>
          </w:rPr>
          <w:t>3</w:t>
        </w:r>
        <w:r w:rsidR="00AB1CF0">
          <w:rPr>
            <w:webHidden/>
          </w:rPr>
          <w:fldChar w:fldCharType="end"/>
        </w:r>
      </w:hyperlink>
    </w:p>
    <w:p w14:paraId="7096663F" w14:textId="4D76D6FC"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0" w:history="1">
        <w:r w:rsidRPr="00C33BBB">
          <w:rPr>
            <w:rStyle w:val="Hyperlink"/>
          </w:rPr>
          <w:t>Program development</w:t>
        </w:r>
        <w:r>
          <w:rPr>
            <w:webHidden/>
          </w:rPr>
          <w:tab/>
        </w:r>
        <w:r>
          <w:rPr>
            <w:webHidden/>
          </w:rPr>
          <w:fldChar w:fldCharType="begin"/>
        </w:r>
        <w:r>
          <w:rPr>
            <w:webHidden/>
          </w:rPr>
          <w:instrText xml:space="preserve"> PAGEREF _Toc158992400 \h </w:instrText>
        </w:r>
        <w:r>
          <w:rPr>
            <w:webHidden/>
          </w:rPr>
        </w:r>
        <w:r>
          <w:rPr>
            <w:webHidden/>
          </w:rPr>
          <w:fldChar w:fldCharType="separate"/>
        </w:r>
        <w:r>
          <w:rPr>
            <w:webHidden/>
          </w:rPr>
          <w:t>3</w:t>
        </w:r>
        <w:r>
          <w:rPr>
            <w:webHidden/>
          </w:rPr>
          <w:fldChar w:fldCharType="end"/>
        </w:r>
      </w:hyperlink>
    </w:p>
    <w:p w14:paraId="54DD8083" w14:textId="4AD4CB09" w:rsidR="00AB1CF0" w:rsidRDefault="00AB1CF0">
      <w:pPr>
        <w:pStyle w:val="TOC1"/>
        <w:rPr>
          <w:rFonts w:asciiTheme="minorHAnsi" w:eastAsiaTheme="minorEastAsia" w:hAnsiTheme="minorHAnsi" w:cstheme="minorBidi"/>
          <w:b w:val="0"/>
          <w:bCs w:val="0"/>
          <w:kern w:val="2"/>
          <w:sz w:val="22"/>
          <w:szCs w:val="22"/>
          <w:lang w:val="en-US" w:eastAsia="en-US"/>
          <w14:ligatures w14:val="standardContextual"/>
        </w:rPr>
      </w:pPr>
      <w:hyperlink w:anchor="_Toc158992401" w:history="1">
        <w:r w:rsidRPr="00C33BBB">
          <w:rPr>
            <w:rStyle w:val="Hyperlink"/>
          </w:rPr>
          <w:t>Industry overview</w:t>
        </w:r>
        <w:r>
          <w:rPr>
            <w:webHidden/>
          </w:rPr>
          <w:tab/>
        </w:r>
        <w:r>
          <w:rPr>
            <w:webHidden/>
          </w:rPr>
          <w:fldChar w:fldCharType="begin"/>
        </w:r>
        <w:r>
          <w:rPr>
            <w:webHidden/>
          </w:rPr>
          <w:instrText xml:space="preserve"> PAGEREF _Toc158992401 \h </w:instrText>
        </w:r>
        <w:r>
          <w:rPr>
            <w:webHidden/>
          </w:rPr>
        </w:r>
        <w:r>
          <w:rPr>
            <w:webHidden/>
          </w:rPr>
          <w:fldChar w:fldCharType="separate"/>
        </w:r>
        <w:r>
          <w:rPr>
            <w:webHidden/>
          </w:rPr>
          <w:t>4</w:t>
        </w:r>
        <w:r>
          <w:rPr>
            <w:webHidden/>
          </w:rPr>
          <w:fldChar w:fldCharType="end"/>
        </w:r>
      </w:hyperlink>
    </w:p>
    <w:p w14:paraId="509804B8" w14:textId="4AD6C402"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2" w:history="1">
        <w:r w:rsidRPr="00C33BBB">
          <w:rPr>
            <w:rStyle w:val="Hyperlink"/>
          </w:rPr>
          <w:t>Training package</w:t>
        </w:r>
        <w:r>
          <w:rPr>
            <w:webHidden/>
          </w:rPr>
          <w:tab/>
        </w:r>
        <w:r>
          <w:rPr>
            <w:webHidden/>
          </w:rPr>
          <w:fldChar w:fldCharType="begin"/>
        </w:r>
        <w:r>
          <w:rPr>
            <w:webHidden/>
          </w:rPr>
          <w:instrText xml:space="preserve"> PAGEREF _Toc158992402 \h </w:instrText>
        </w:r>
        <w:r>
          <w:rPr>
            <w:webHidden/>
          </w:rPr>
        </w:r>
        <w:r>
          <w:rPr>
            <w:webHidden/>
          </w:rPr>
          <w:fldChar w:fldCharType="separate"/>
        </w:r>
        <w:r>
          <w:rPr>
            <w:webHidden/>
          </w:rPr>
          <w:t>4</w:t>
        </w:r>
        <w:r>
          <w:rPr>
            <w:webHidden/>
          </w:rPr>
          <w:fldChar w:fldCharType="end"/>
        </w:r>
      </w:hyperlink>
    </w:p>
    <w:p w14:paraId="72F9EC98" w14:textId="7646485F"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3" w:history="1">
        <w:r w:rsidRPr="00C33BBB">
          <w:rPr>
            <w:rStyle w:val="Hyperlink"/>
          </w:rPr>
          <w:t>Qualifications / Packaging rules</w:t>
        </w:r>
        <w:r>
          <w:rPr>
            <w:webHidden/>
          </w:rPr>
          <w:tab/>
        </w:r>
        <w:r>
          <w:rPr>
            <w:webHidden/>
          </w:rPr>
          <w:fldChar w:fldCharType="begin"/>
        </w:r>
        <w:r>
          <w:rPr>
            <w:webHidden/>
          </w:rPr>
          <w:instrText xml:space="preserve"> PAGEREF _Toc158992403 \h </w:instrText>
        </w:r>
        <w:r>
          <w:rPr>
            <w:webHidden/>
          </w:rPr>
        </w:r>
        <w:r>
          <w:rPr>
            <w:webHidden/>
          </w:rPr>
          <w:fldChar w:fldCharType="separate"/>
        </w:r>
        <w:r>
          <w:rPr>
            <w:webHidden/>
          </w:rPr>
          <w:t>4</w:t>
        </w:r>
        <w:r>
          <w:rPr>
            <w:webHidden/>
          </w:rPr>
          <w:fldChar w:fldCharType="end"/>
        </w:r>
      </w:hyperlink>
    </w:p>
    <w:p w14:paraId="78F676AE" w14:textId="43648D8B" w:rsidR="00AB1CF0" w:rsidRDefault="00AB1CF0">
      <w:pPr>
        <w:pStyle w:val="TOC1"/>
        <w:rPr>
          <w:rFonts w:asciiTheme="minorHAnsi" w:eastAsiaTheme="minorEastAsia" w:hAnsiTheme="minorHAnsi" w:cstheme="minorBidi"/>
          <w:b w:val="0"/>
          <w:bCs w:val="0"/>
          <w:kern w:val="2"/>
          <w:sz w:val="22"/>
          <w:szCs w:val="22"/>
          <w:lang w:val="en-US" w:eastAsia="en-US"/>
          <w14:ligatures w14:val="standardContextual"/>
        </w:rPr>
      </w:pPr>
      <w:hyperlink w:anchor="_Toc158992404" w:history="1">
        <w:r w:rsidRPr="00C33BBB">
          <w:rPr>
            <w:rStyle w:val="Hyperlink"/>
          </w:rPr>
          <w:t>VCE VET program details</w:t>
        </w:r>
        <w:r>
          <w:rPr>
            <w:webHidden/>
          </w:rPr>
          <w:tab/>
        </w:r>
        <w:r>
          <w:rPr>
            <w:webHidden/>
          </w:rPr>
          <w:fldChar w:fldCharType="begin"/>
        </w:r>
        <w:r>
          <w:rPr>
            <w:webHidden/>
          </w:rPr>
          <w:instrText xml:space="preserve"> PAGEREF _Toc158992404 \h </w:instrText>
        </w:r>
        <w:r>
          <w:rPr>
            <w:webHidden/>
          </w:rPr>
        </w:r>
        <w:r>
          <w:rPr>
            <w:webHidden/>
          </w:rPr>
          <w:fldChar w:fldCharType="separate"/>
        </w:r>
        <w:r>
          <w:rPr>
            <w:webHidden/>
          </w:rPr>
          <w:t>5</w:t>
        </w:r>
        <w:r>
          <w:rPr>
            <w:webHidden/>
          </w:rPr>
          <w:fldChar w:fldCharType="end"/>
        </w:r>
      </w:hyperlink>
    </w:p>
    <w:p w14:paraId="2233EDF8" w14:textId="61439624"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5" w:history="1">
        <w:r w:rsidRPr="00C33BBB">
          <w:rPr>
            <w:rStyle w:val="Hyperlink"/>
          </w:rPr>
          <w:t>Aims</w:t>
        </w:r>
        <w:r>
          <w:rPr>
            <w:webHidden/>
          </w:rPr>
          <w:tab/>
        </w:r>
        <w:r>
          <w:rPr>
            <w:webHidden/>
          </w:rPr>
          <w:fldChar w:fldCharType="begin"/>
        </w:r>
        <w:r>
          <w:rPr>
            <w:webHidden/>
          </w:rPr>
          <w:instrText xml:space="preserve"> PAGEREF _Toc158992405 \h </w:instrText>
        </w:r>
        <w:r>
          <w:rPr>
            <w:webHidden/>
          </w:rPr>
        </w:r>
        <w:r>
          <w:rPr>
            <w:webHidden/>
          </w:rPr>
          <w:fldChar w:fldCharType="separate"/>
        </w:r>
        <w:r>
          <w:rPr>
            <w:webHidden/>
          </w:rPr>
          <w:t>5</w:t>
        </w:r>
        <w:r>
          <w:rPr>
            <w:webHidden/>
          </w:rPr>
          <w:fldChar w:fldCharType="end"/>
        </w:r>
      </w:hyperlink>
    </w:p>
    <w:p w14:paraId="3D3D0734" w14:textId="74725F2E"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6" w:history="1">
        <w:r w:rsidRPr="00C33BBB">
          <w:rPr>
            <w:rStyle w:val="Hyperlink"/>
          </w:rPr>
          <w:t>Scored assessment</w:t>
        </w:r>
        <w:r>
          <w:rPr>
            <w:webHidden/>
          </w:rPr>
          <w:tab/>
        </w:r>
        <w:r>
          <w:rPr>
            <w:webHidden/>
          </w:rPr>
          <w:fldChar w:fldCharType="begin"/>
        </w:r>
        <w:r>
          <w:rPr>
            <w:webHidden/>
          </w:rPr>
          <w:instrText xml:space="preserve"> PAGEREF _Toc158992406 \h </w:instrText>
        </w:r>
        <w:r>
          <w:rPr>
            <w:webHidden/>
          </w:rPr>
        </w:r>
        <w:r>
          <w:rPr>
            <w:webHidden/>
          </w:rPr>
          <w:fldChar w:fldCharType="separate"/>
        </w:r>
        <w:r>
          <w:rPr>
            <w:webHidden/>
          </w:rPr>
          <w:t>5</w:t>
        </w:r>
        <w:r>
          <w:rPr>
            <w:webHidden/>
          </w:rPr>
          <w:fldChar w:fldCharType="end"/>
        </w:r>
      </w:hyperlink>
    </w:p>
    <w:p w14:paraId="694A3400" w14:textId="405311A1" w:rsidR="00AB1CF0" w:rsidRDefault="00AB1CF0">
      <w:pPr>
        <w:pStyle w:val="TOC3"/>
        <w:rPr>
          <w:rFonts w:eastAsiaTheme="minorEastAsia"/>
          <w:kern w:val="2"/>
          <w:sz w:val="22"/>
          <w14:ligatures w14:val="standardContextual"/>
        </w:rPr>
      </w:pPr>
      <w:hyperlink w:anchor="_Toc158992407" w:history="1">
        <w:r w:rsidRPr="00C33BBB">
          <w:rPr>
            <w:rStyle w:val="Hyperlink"/>
          </w:rPr>
          <w:t>State reviewer</w:t>
        </w:r>
        <w:r>
          <w:rPr>
            <w:webHidden/>
          </w:rPr>
          <w:tab/>
        </w:r>
        <w:r>
          <w:rPr>
            <w:webHidden/>
          </w:rPr>
          <w:fldChar w:fldCharType="begin"/>
        </w:r>
        <w:r>
          <w:rPr>
            <w:webHidden/>
          </w:rPr>
          <w:instrText xml:space="preserve"> PAGEREF _Toc158992407 \h </w:instrText>
        </w:r>
        <w:r>
          <w:rPr>
            <w:webHidden/>
          </w:rPr>
        </w:r>
        <w:r>
          <w:rPr>
            <w:webHidden/>
          </w:rPr>
          <w:fldChar w:fldCharType="separate"/>
        </w:r>
        <w:r>
          <w:rPr>
            <w:webHidden/>
          </w:rPr>
          <w:t>5</w:t>
        </w:r>
        <w:r>
          <w:rPr>
            <w:webHidden/>
          </w:rPr>
          <w:fldChar w:fldCharType="end"/>
        </w:r>
      </w:hyperlink>
    </w:p>
    <w:p w14:paraId="5EB9C33B" w14:textId="69E54A4A"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8" w:history="1">
        <w:r w:rsidRPr="00C33BBB">
          <w:rPr>
            <w:rStyle w:val="Hyperlink"/>
          </w:rPr>
          <w:t>VCE VET credit</w:t>
        </w:r>
        <w:r>
          <w:rPr>
            <w:webHidden/>
          </w:rPr>
          <w:tab/>
        </w:r>
        <w:r>
          <w:rPr>
            <w:webHidden/>
          </w:rPr>
          <w:fldChar w:fldCharType="begin"/>
        </w:r>
        <w:r>
          <w:rPr>
            <w:webHidden/>
          </w:rPr>
          <w:instrText xml:space="preserve"> PAGEREF _Toc158992408 \h </w:instrText>
        </w:r>
        <w:r>
          <w:rPr>
            <w:webHidden/>
          </w:rPr>
        </w:r>
        <w:r>
          <w:rPr>
            <w:webHidden/>
          </w:rPr>
          <w:fldChar w:fldCharType="separate"/>
        </w:r>
        <w:r>
          <w:rPr>
            <w:webHidden/>
          </w:rPr>
          <w:t>5</w:t>
        </w:r>
        <w:r>
          <w:rPr>
            <w:webHidden/>
          </w:rPr>
          <w:fldChar w:fldCharType="end"/>
        </w:r>
      </w:hyperlink>
    </w:p>
    <w:p w14:paraId="1783A978" w14:textId="6B2EAC53"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09" w:history="1">
        <w:r w:rsidRPr="00C33BBB">
          <w:rPr>
            <w:rStyle w:val="Hyperlink"/>
          </w:rPr>
          <w:t>Nominal hour duration</w:t>
        </w:r>
        <w:r>
          <w:rPr>
            <w:webHidden/>
          </w:rPr>
          <w:tab/>
        </w:r>
        <w:r>
          <w:rPr>
            <w:webHidden/>
          </w:rPr>
          <w:fldChar w:fldCharType="begin"/>
        </w:r>
        <w:r>
          <w:rPr>
            <w:webHidden/>
          </w:rPr>
          <w:instrText xml:space="preserve"> PAGEREF _Toc158992409 \h </w:instrText>
        </w:r>
        <w:r>
          <w:rPr>
            <w:webHidden/>
          </w:rPr>
        </w:r>
        <w:r>
          <w:rPr>
            <w:webHidden/>
          </w:rPr>
          <w:fldChar w:fldCharType="separate"/>
        </w:r>
        <w:r>
          <w:rPr>
            <w:webHidden/>
          </w:rPr>
          <w:t>6</w:t>
        </w:r>
        <w:r>
          <w:rPr>
            <w:webHidden/>
          </w:rPr>
          <w:fldChar w:fldCharType="end"/>
        </w:r>
      </w:hyperlink>
    </w:p>
    <w:p w14:paraId="31091DD0" w14:textId="0B664E49"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10" w:history="1">
        <w:r w:rsidRPr="00C33BBB">
          <w:rPr>
            <w:rStyle w:val="Hyperlink"/>
          </w:rPr>
          <w:t>Duplication</w:t>
        </w:r>
        <w:r>
          <w:rPr>
            <w:webHidden/>
          </w:rPr>
          <w:tab/>
        </w:r>
        <w:r>
          <w:rPr>
            <w:webHidden/>
          </w:rPr>
          <w:fldChar w:fldCharType="begin"/>
        </w:r>
        <w:r>
          <w:rPr>
            <w:webHidden/>
          </w:rPr>
          <w:instrText xml:space="preserve"> PAGEREF _Toc158992410 \h </w:instrText>
        </w:r>
        <w:r>
          <w:rPr>
            <w:webHidden/>
          </w:rPr>
        </w:r>
        <w:r>
          <w:rPr>
            <w:webHidden/>
          </w:rPr>
          <w:fldChar w:fldCharType="separate"/>
        </w:r>
        <w:r>
          <w:rPr>
            <w:webHidden/>
          </w:rPr>
          <w:t>6</w:t>
        </w:r>
        <w:r>
          <w:rPr>
            <w:webHidden/>
          </w:rPr>
          <w:fldChar w:fldCharType="end"/>
        </w:r>
      </w:hyperlink>
    </w:p>
    <w:p w14:paraId="45C97766" w14:textId="5994FE66" w:rsidR="00AB1CF0" w:rsidRDefault="00AB1CF0">
      <w:pPr>
        <w:pStyle w:val="TOC3"/>
        <w:rPr>
          <w:rFonts w:eastAsiaTheme="minorEastAsia"/>
          <w:kern w:val="2"/>
          <w:sz w:val="22"/>
          <w14:ligatures w14:val="standardContextual"/>
        </w:rPr>
      </w:pPr>
      <w:hyperlink w:anchor="_Toc158992411" w:history="1">
        <w:r w:rsidRPr="00C33BBB">
          <w:rPr>
            <w:rStyle w:val="Hyperlink"/>
          </w:rPr>
          <w:t>Dual enrolments</w:t>
        </w:r>
        <w:r>
          <w:rPr>
            <w:webHidden/>
          </w:rPr>
          <w:tab/>
        </w:r>
        <w:r>
          <w:rPr>
            <w:webHidden/>
          </w:rPr>
          <w:fldChar w:fldCharType="begin"/>
        </w:r>
        <w:r>
          <w:rPr>
            <w:webHidden/>
          </w:rPr>
          <w:instrText xml:space="preserve"> PAGEREF _Toc158992411 \h </w:instrText>
        </w:r>
        <w:r>
          <w:rPr>
            <w:webHidden/>
          </w:rPr>
        </w:r>
        <w:r>
          <w:rPr>
            <w:webHidden/>
          </w:rPr>
          <w:fldChar w:fldCharType="separate"/>
        </w:r>
        <w:r>
          <w:rPr>
            <w:webHidden/>
          </w:rPr>
          <w:t>6</w:t>
        </w:r>
        <w:r>
          <w:rPr>
            <w:webHidden/>
          </w:rPr>
          <w:fldChar w:fldCharType="end"/>
        </w:r>
      </w:hyperlink>
    </w:p>
    <w:p w14:paraId="5CF65ECB" w14:textId="4575CEA0"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12" w:history="1">
        <w:r w:rsidRPr="00C33BBB">
          <w:rPr>
            <w:rStyle w:val="Hyperlink"/>
          </w:rPr>
          <w:t>Sequence</w:t>
        </w:r>
        <w:r>
          <w:rPr>
            <w:webHidden/>
          </w:rPr>
          <w:tab/>
        </w:r>
        <w:r>
          <w:rPr>
            <w:webHidden/>
          </w:rPr>
          <w:fldChar w:fldCharType="begin"/>
        </w:r>
        <w:r>
          <w:rPr>
            <w:webHidden/>
          </w:rPr>
          <w:instrText xml:space="preserve"> PAGEREF _Toc158992412 \h </w:instrText>
        </w:r>
        <w:r>
          <w:rPr>
            <w:webHidden/>
          </w:rPr>
        </w:r>
        <w:r>
          <w:rPr>
            <w:webHidden/>
          </w:rPr>
          <w:fldChar w:fldCharType="separate"/>
        </w:r>
        <w:r>
          <w:rPr>
            <w:webHidden/>
          </w:rPr>
          <w:t>6</w:t>
        </w:r>
        <w:r>
          <w:rPr>
            <w:webHidden/>
          </w:rPr>
          <w:fldChar w:fldCharType="end"/>
        </w:r>
      </w:hyperlink>
    </w:p>
    <w:p w14:paraId="729F6A4F" w14:textId="7A5F0250" w:rsidR="00AB1CF0" w:rsidRDefault="00AB1CF0">
      <w:pPr>
        <w:pStyle w:val="TOC1"/>
        <w:rPr>
          <w:rFonts w:asciiTheme="minorHAnsi" w:eastAsiaTheme="minorEastAsia" w:hAnsiTheme="minorHAnsi" w:cstheme="minorBidi"/>
          <w:b w:val="0"/>
          <w:bCs w:val="0"/>
          <w:kern w:val="2"/>
          <w:sz w:val="22"/>
          <w:szCs w:val="22"/>
          <w:lang w:val="en-US" w:eastAsia="en-US"/>
          <w14:ligatures w14:val="standardContextual"/>
        </w:rPr>
      </w:pPr>
      <w:hyperlink w:anchor="_Toc158992413" w:history="1">
        <w:r w:rsidRPr="00C33BBB">
          <w:rPr>
            <w:rStyle w:val="Hyperlink"/>
          </w:rPr>
          <w:t>VCE VET Community Services program structure</w:t>
        </w:r>
        <w:r>
          <w:rPr>
            <w:webHidden/>
          </w:rPr>
          <w:tab/>
        </w:r>
        <w:r>
          <w:rPr>
            <w:webHidden/>
          </w:rPr>
          <w:fldChar w:fldCharType="begin"/>
        </w:r>
        <w:r>
          <w:rPr>
            <w:webHidden/>
          </w:rPr>
          <w:instrText xml:space="preserve"> PAGEREF _Toc158992413 \h </w:instrText>
        </w:r>
        <w:r>
          <w:rPr>
            <w:webHidden/>
          </w:rPr>
        </w:r>
        <w:r>
          <w:rPr>
            <w:webHidden/>
          </w:rPr>
          <w:fldChar w:fldCharType="separate"/>
        </w:r>
        <w:r>
          <w:rPr>
            <w:webHidden/>
          </w:rPr>
          <w:t>7</w:t>
        </w:r>
        <w:r>
          <w:rPr>
            <w:webHidden/>
          </w:rPr>
          <w:fldChar w:fldCharType="end"/>
        </w:r>
      </w:hyperlink>
    </w:p>
    <w:p w14:paraId="68BE4D5C" w14:textId="325B3DB7" w:rsidR="00AB1CF0" w:rsidRDefault="00AB1CF0">
      <w:pPr>
        <w:pStyle w:val="TOC3"/>
        <w:rPr>
          <w:rFonts w:eastAsiaTheme="minorEastAsia"/>
          <w:kern w:val="2"/>
          <w:sz w:val="22"/>
          <w14:ligatures w14:val="standardContextual"/>
        </w:rPr>
      </w:pPr>
      <w:hyperlink w:anchor="_Toc158992414" w:history="1">
        <w:r w:rsidRPr="00C33BBB">
          <w:rPr>
            <w:rStyle w:val="Hyperlink"/>
          </w:rPr>
          <w:t>CHC24015 Certificate II in Active Volunteering (Release 2)</w:t>
        </w:r>
        <w:r>
          <w:rPr>
            <w:webHidden/>
          </w:rPr>
          <w:tab/>
        </w:r>
        <w:r>
          <w:rPr>
            <w:webHidden/>
          </w:rPr>
          <w:fldChar w:fldCharType="begin"/>
        </w:r>
        <w:r>
          <w:rPr>
            <w:webHidden/>
          </w:rPr>
          <w:instrText xml:space="preserve"> PAGEREF _Toc158992414 \h </w:instrText>
        </w:r>
        <w:r>
          <w:rPr>
            <w:webHidden/>
          </w:rPr>
        </w:r>
        <w:r>
          <w:rPr>
            <w:webHidden/>
          </w:rPr>
          <w:fldChar w:fldCharType="separate"/>
        </w:r>
        <w:r>
          <w:rPr>
            <w:webHidden/>
          </w:rPr>
          <w:t>7</w:t>
        </w:r>
        <w:r>
          <w:rPr>
            <w:webHidden/>
          </w:rPr>
          <w:fldChar w:fldCharType="end"/>
        </w:r>
      </w:hyperlink>
    </w:p>
    <w:p w14:paraId="67AABB94" w14:textId="350A237B" w:rsidR="00AB1CF0" w:rsidRDefault="00AB1CF0">
      <w:pPr>
        <w:pStyle w:val="TOC3"/>
        <w:rPr>
          <w:rFonts w:eastAsiaTheme="minorEastAsia"/>
          <w:kern w:val="2"/>
          <w:sz w:val="22"/>
          <w14:ligatures w14:val="standardContextual"/>
        </w:rPr>
      </w:pPr>
      <w:hyperlink w:anchor="_Toc158992415" w:history="1">
        <w:r w:rsidRPr="00C33BBB">
          <w:rPr>
            <w:rStyle w:val="Hyperlink"/>
          </w:rPr>
          <w:t>Notes</w:t>
        </w:r>
        <w:r>
          <w:rPr>
            <w:webHidden/>
          </w:rPr>
          <w:tab/>
        </w:r>
        <w:r>
          <w:rPr>
            <w:webHidden/>
          </w:rPr>
          <w:fldChar w:fldCharType="begin"/>
        </w:r>
        <w:r>
          <w:rPr>
            <w:webHidden/>
          </w:rPr>
          <w:instrText xml:space="preserve"> PAGEREF _Toc158992415 \h </w:instrText>
        </w:r>
        <w:r>
          <w:rPr>
            <w:webHidden/>
          </w:rPr>
        </w:r>
        <w:r>
          <w:rPr>
            <w:webHidden/>
          </w:rPr>
          <w:fldChar w:fldCharType="separate"/>
        </w:r>
        <w:r>
          <w:rPr>
            <w:webHidden/>
          </w:rPr>
          <w:t>8</w:t>
        </w:r>
        <w:r>
          <w:rPr>
            <w:webHidden/>
          </w:rPr>
          <w:fldChar w:fldCharType="end"/>
        </w:r>
      </w:hyperlink>
    </w:p>
    <w:p w14:paraId="1BEB11F5" w14:textId="7942701D" w:rsidR="00AB1CF0" w:rsidRDefault="00AB1CF0">
      <w:pPr>
        <w:pStyle w:val="TOC3"/>
        <w:rPr>
          <w:rFonts w:eastAsiaTheme="minorEastAsia"/>
          <w:kern w:val="2"/>
          <w:sz w:val="22"/>
          <w14:ligatures w14:val="standardContextual"/>
        </w:rPr>
      </w:pPr>
      <w:hyperlink w:anchor="_Toc158992416" w:history="1">
        <w:r w:rsidRPr="00C33BBB">
          <w:rPr>
            <w:rStyle w:val="Hyperlink"/>
          </w:rPr>
          <w:t>Mandatory Workplace Requirements</w:t>
        </w:r>
        <w:r>
          <w:rPr>
            <w:webHidden/>
          </w:rPr>
          <w:tab/>
        </w:r>
        <w:r>
          <w:rPr>
            <w:webHidden/>
          </w:rPr>
          <w:fldChar w:fldCharType="begin"/>
        </w:r>
        <w:r>
          <w:rPr>
            <w:webHidden/>
          </w:rPr>
          <w:instrText xml:space="preserve"> PAGEREF _Toc158992416 \h </w:instrText>
        </w:r>
        <w:r>
          <w:rPr>
            <w:webHidden/>
          </w:rPr>
        </w:r>
        <w:r>
          <w:rPr>
            <w:webHidden/>
          </w:rPr>
          <w:fldChar w:fldCharType="separate"/>
        </w:r>
        <w:r>
          <w:rPr>
            <w:webHidden/>
          </w:rPr>
          <w:t>8</w:t>
        </w:r>
        <w:r>
          <w:rPr>
            <w:webHidden/>
          </w:rPr>
          <w:fldChar w:fldCharType="end"/>
        </w:r>
      </w:hyperlink>
    </w:p>
    <w:p w14:paraId="241C9AC7" w14:textId="667D7E54" w:rsidR="00AB1CF0" w:rsidRDefault="00AB1CF0">
      <w:pPr>
        <w:pStyle w:val="TOC3"/>
        <w:rPr>
          <w:rFonts w:eastAsiaTheme="minorEastAsia"/>
          <w:kern w:val="2"/>
          <w:sz w:val="22"/>
          <w14:ligatures w14:val="standardContextual"/>
        </w:rPr>
      </w:pPr>
      <w:hyperlink w:anchor="_Toc158992417" w:history="1">
        <w:r w:rsidRPr="00C33BBB">
          <w:rPr>
            <w:rStyle w:val="Hyperlink"/>
          </w:rPr>
          <w:t>CHC22015 Certificate II in Community Services (Release 4)</w:t>
        </w:r>
        <w:r>
          <w:rPr>
            <w:webHidden/>
          </w:rPr>
          <w:tab/>
        </w:r>
        <w:r>
          <w:rPr>
            <w:webHidden/>
          </w:rPr>
          <w:fldChar w:fldCharType="begin"/>
        </w:r>
        <w:r>
          <w:rPr>
            <w:webHidden/>
          </w:rPr>
          <w:instrText xml:space="preserve"> PAGEREF _Toc158992417 \h </w:instrText>
        </w:r>
        <w:r>
          <w:rPr>
            <w:webHidden/>
          </w:rPr>
        </w:r>
        <w:r>
          <w:rPr>
            <w:webHidden/>
          </w:rPr>
          <w:fldChar w:fldCharType="separate"/>
        </w:r>
        <w:r>
          <w:rPr>
            <w:webHidden/>
          </w:rPr>
          <w:t>9</w:t>
        </w:r>
        <w:r>
          <w:rPr>
            <w:webHidden/>
          </w:rPr>
          <w:fldChar w:fldCharType="end"/>
        </w:r>
      </w:hyperlink>
    </w:p>
    <w:p w14:paraId="786A95A9" w14:textId="0B4DE93F" w:rsidR="00AB1CF0" w:rsidRDefault="00AB1CF0">
      <w:pPr>
        <w:pStyle w:val="TOC3"/>
        <w:rPr>
          <w:rFonts w:eastAsiaTheme="minorEastAsia"/>
          <w:kern w:val="2"/>
          <w:sz w:val="22"/>
          <w14:ligatures w14:val="standardContextual"/>
        </w:rPr>
      </w:pPr>
      <w:hyperlink w:anchor="_Toc158992418" w:history="1">
        <w:r w:rsidRPr="00C33BBB">
          <w:rPr>
            <w:rStyle w:val="Hyperlink"/>
          </w:rPr>
          <w:t>CHC32015 Certificate III in Community Services (Release 3)</w:t>
        </w:r>
        <w:r>
          <w:rPr>
            <w:webHidden/>
          </w:rPr>
          <w:tab/>
        </w:r>
        <w:r>
          <w:rPr>
            <w:webHidden/>
          </w:rPr>
          <w:fldChar w:fldCharType="begin"/>
        </w:r>
        <w:r>
          <w:rPr>
            <w:webHidden/>
          </w:rPr>
          <w:instrText xml:space="preserve"> PAGEREF _Toc158992418 \h </w:instrText>
        </w:r>
        <w:r>
          <w:rPr>
            <w:webHidden/>
          </w:rPr>
        </w:r>
        <w:r>
          <w:rPr>
            <w:webHidden/>
          </w:rPr>
          <w:fldChar w:fldCharType="separate"/>
        </w:r>
        <w:r>
          <w:rPr>
            <w:webHidden/>
          </w:rPr>
          <w:t>11</w:t>
        </w:r>
        <w:r>
          <w:rPr>
            <w:webHidden/>
          </w:rPr>
          <w:fldChar w:fldCharType="end"/>
        </w:r>
      </w:hyperlink>
    </w:p>
    <w:p w14:paraId="2BFC7EA4" w14:textId="5DB95A60" w:rsidR="00AB1CF0" w:rsidRDefault="00AB1CF0">
      <w:pPr>
        <w:pStyle w:val="TOC3"/>
        <w:rPr>
          <w:rFonts w:eastAsiaTheme="minorEastAsia"/>
          <w:kern w:val="2"/>
          <w:sz w:val="22"/>
          <w14:ligatures w14:val="standardContextual"/>
        </w:rPr>
      </w:pPr>
      <w:hyperlink w:anchor="_Toc158992419" w:history="1">
        <w:r w:rsidRPr="00C33BBB">
          <w:rPr>
            <w:rStyle w:val="Hyperlink"/>
          </w:rPr>
          <w:t>CHC30121 Certificate III in Early Childhood Education and Care (Release 1)</w:t>
        </w:r>
        <w:r>
          <w:rPr>
            <w:webHidden/>
          </w:rPr>
          <w:tab/>
        </w:r>
        <w:r>
          <w:rPr>
            <w:webHidden/>
          </w:rPr>
          <w:fldChar w:fldCharType="begin"/>
        </w:r>
        <w:r>
          <w:rPr>
            <w:webHidden/>
          </w:rPr>
          <w:instrText xml:space="preserve"> PAGEREF _Toc158992419 \h </w:instrText>
        </w:r>
        <w:r>
          <w:rPr>
            <w:webHidden/>
          </w:rPr>
        </w:r>
        <w:r>
          <w:rPr>
            <w:webHidden/>
          </w:rPr>
          <w:fldChar w:fldCharType="separate"/>
        </w:r>
        <w:r>
          <w:rPr>
            <w:webHidden/>
          </w:rPr>
          <w:t>14</w:t>
        </w:r>
        <w:r>
          <w:rPr>
            <w:webHidden/>
          </w:rPr>
          <w:fldChar w:fldCharType="end"/>
        </w:r>
      </w:hyperlink>
    </w:p>
    <w:p w14:paraId="10931201" w14:textId="6450F4F0" w:rsidR="00AB1CF0" w:rsidRDefault="00AB1CF0">
      <w:pPr>
        <w:pStyle w:val="TOC3"/>
        <w:rPr>
          <w:rFonts w:eastAsiaTheme="minorEastAsia"/>
          <w:kern w:val="2"/>
          <w:sz w:val="22"/>
          <w14:ligatures w14:val="standardContextual"/>
        </w:rPr>
      </w:pPr>
      <w:hyperlink w:anchor="_Toc158992420" w:history="1">
        <w:r w:rsidRPr="00C33BBB">
          <w:rPr>
            <w:rStyle w:val="Hyperlink"/>
          </w:rPr>
          <w:t>Notes</w:t>
        </w:r>
        <w:r>
          <w:rPr>
            <w:webHidden/>
          </w:rPr>
          <w:tab/>
        </w:r>
        <w:r>
          <w:rPr>
            <w:webHidden/>
          </w:rPr>
          <w:fldChar w:fldCharType="begin"/>
        </w:r>
        <w:r>
          <w:rPr>
            <w:webHidden/>
          </w:rPr>
          <w:instrText xml:space="preserve"> PAGEREF _Toc158992420 \h </w:instrText>
        </w:r>
        <w:r>
          <w:rPr>
            <w:webHidden/>
          </w:rPr>
        </w:r>
        <w:r>
          <w:rPr>
            <w:webHidden/>
          </w:rPr>
          <w:fldChar w:fldCharType="separate"/>
        </w:r>
        <w:r>
          <w:rPr>
            <w:webHidden/>
          </w:rPr>
          <w:t>15</w:t>
        </w:r>
        <w:r>
          <w:rPr>
            <w:webHidden/>
          </w:rPr>
          <w:fldChar w:fldCharType="end"/>
        </w:r>
      </w:hyperlink>
    </w:p>
    <w:p w14:paraId="75265B38" w14:textId="307D1234" w:rsidR="00AB1CF0" w:rsidRDefault="00AB1CF0">
      <w:pPr>
        <w:pStyle w:val="TOC3"/>
        <w:rPr>
          <w:rFonts w:eastAsiaTheme="minorEastAsia"/>
          <w:kern w:val="2"/>
          <w:sz w:val="22"/>
          <w14:ligatures w14:val="standardContextual"/>
        </w:rPr>
      </w:pPr>
      <w:hyperlink w:anchor="_Toc158992421" w:history="1">
        <w:r w:rsidRPr="00C33BBB">
          <w:rPr>
            <w:rStyle w:val="Hyperlink"/>
          </w:rPr>
          <w:t>Mandatory Workplace Requirements</w:t>
        </w:r>
        <w:r>
          <w:rPr>
            <w:webHidden/>
          </w:rPr>
          <w:tab/>
        </w:r>
        <w:r>
          <w:rPr>
            <w:webHidden/>
          </w:rPr>
          <w:fldChar w:fldCharType="begin"/>
        </w:r>
        <w:r>
          <w:rPr>
            <w:webHidden/>
          </w:rPr>
          <w:instrText xml:space="preserve"> PAGEREF _Toc158992421 \h </w:instrText>
        </w:r>
        <w:r>
          <w:rPr>
            <w:webHidden/>
          </w:rPr>
        </w:r>
        <w:r>
          <w:rPr>
            <w:webHidden/>
          </w:rPr>
          <w:fldChar w:fldCharType="separate"/>
        </w:r>
        <w:r>
          <w:rPr>
            <w:webHidden/>
          </w:rPr>
          <w:t>15</w:t>
        </w:r>
        <w:r>
          <w:rPr>
            <w:webHidden/>
          </w:rPr>
          <w:fldChar w:fldCharType="end"/>
        </w:r>
      </w:hyperlink>
    </w:p>
    <w:p w14:paraId="5B866FA6" w14:textId="601EBEC8"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22" w:history="1">
        <w:r w:rsidRPr="00C33BBB">
          <w:rPr>
            <w:rStyle w:val="Hyperlink"/>
          </w:rPr>
          <w:t>Enrolment advice</w:t>
        </w:r>
        <w:r>
          <w:rPr>
            <w:webHidden/>
          </w:rPr>
          <w:tab/>
        </w:r>
        <w:r>
          <w:rPr>
            <w:webHidden/>
          </w:rPr>
          <w:fldChar w:fldCharType="begin"/>
        </w:r>
        <w:r>
          <w:rPr>
            <w:webHidden/>
          </w:rPr>
          <w:instrText xml:space="preserve"> PAGEREF _Toc158992422 \h </w:instrText>
        </w:r>
        <w:r>
          <w:rPr>
            <w:webHidden/>
          </w:rPr>
        </w:r>
        <w:r>
          <w:rPr>
            <w:webHidden/>
          </w:rPr>
          <w:fldChar w:fldCharType="separate"/>
        </w:r>
        <w:r>
          <w:rPr>
            <w:webHidden/>
          </w:rPr>
          <w:t>16</w:t>
        </w:r>
        <w:r>
          <w:rPr>
            <w:webHidden/>
          </w:rPr>
          <w:fldChar w:fldCharType="end"/>
        </w:r>
      </w:hyperlink>
    </w:p>
    <w:p w14:paraId="4F761A55" w14:textId="1EB1C107" w:rsidR="00AB1CF0" w:rsidRDefault="00AB1CF0">
      <w:pPr>
        <w:pStyle w:val="TOC3"/>
        <w:rPr>
          <w:rFonts w:eastAsiaTheme="minorEastAsia"/>
          <w:kern w:val="2"/>
          <w:sz w:val="22"/>
          <w14:ligatures w14:val="standardContextual"/>
        </w:rPr>
      </w:pPr>
      <w:hyperlink w:anchor="_Toc158992423" w:history="1">
        <w:r w:rsidRPr="00C33BBB">
          <w:rPr>
            <w:rStyle w:val="Hyperlink"/>
          </w:rPr>
          <w:t>Transition arrangements</w:t>
        </w:r>
        <w:r>
          <w:rPr>
            <w:webHidden/>
          </w:rPr>
          <w:tab/>
        </w:r>
        <w:r>
          <w:rPr>
            <w:webHidden/>
          </w:rPr>
          <w:fldChar w:fldCharType="begin"/>
        </w:r>
        <w:r>
          <w:rPr>
            <w:webHidden/>
          </w:rPr>
          <w:instrText xml:space="preserve"> PAGEREF _Toc158992423 \h </w:instrText>
        </w:r>
        <w:r>
          <w:rPr>
            <w:webHidden/>
          </w:rPr>
        </w:r>
        <w:r>
          <w:rPr>
            <w:webHidden/>
          </w:rPr>
          <w:fldChar w:fldCharType="separate"/>
        </w:r>
        <w:r>
          <w:rPr>
            <w:webHidden/>
          </w:rPr>
          <w:t>16</w:t>
        </w:r>
        <w:r>
          <w:rPr>
            <w:webHidden/>
          </w:rPr>
          <w:fldChar w:fldCharType="end"/>
        </w:r>
      </w:hyperlink>
    </w:p>
    <w:p w14:paraId="00DCFF5B" w14:textId="477B9CDE" w:rsidR="00AB1CF0" w:rsidRDefault="00AB1CF0">
      <w:pPr>
        <w:pStyle w:val="TOC3"/>
        <w:rPr>
          <w:rFonts w:eastAsiaTheme="minorEastAsia"/>
          <w:kern w:val="2"/>
          <w:sz w:val="22"/>
          <w14:ligatures w14:val="standardContextual"/>
        </w:rPr>
      </w:pPr>
      <w:hyperlink w:anchor="_Toc158992424" w:history="1">
        <w:r w:rsidRPr="00C33BBB">
          <w:rPr>
            <w:rStyle w:val="Hyperlink"/>
          </w:rPr>
          <w:t>VASS industry group</w:t>
        </w:r>
        <w:r>
          <w:rPr>
            <w:webHidden/>
          </w:rPr>
          <w:tab/>
        </w:r>
        <w:r>
          <w:rPr>
            <w:webHidden/>
          </w:rPr>
          <w:fldChar w:fldCharType="begin"/>
        </w:r>
        <w:r>
          <w:rPr>
            <w:webHidden/>
          </w:rPr>
          <w:instrText xml:space="preserve"> PAGEREF _Toc158992424 \h </w:instrText>
        </w:r>
        <w:r>
          <w:rPr>
            <w:webHidden/>
          </w:rPr>
        </w:r>
        <w:r>
          <w:rPr>
            <w:webHidden/>
          </w:rPr>
          <w:fldChar w:fldCharType="separate"/>
        </w:r>
        <w:r>
          <w:rPr>
            <w:webHidden/>
          </w:rPr>
          <w:t>16</w:t>
        </w:r>
        <w:r>
          <w:rPr>
            <w:webHidden/>
          </w:rPr>
          <w:fldChar w:fldCharType="end"/>
        </w:r>
      </w:hyperlink>
    </w:p>
    <w:p w14:paraId="393CFCAF" w14:textId="5D2F1B5D" w:rsidR="00AB1CF0" w:rsidRDefault="00AB1CF0">
      <w:pPr>
        <w:pStyle w:val="TOC1"/>
        <w:rPr>
          <w:rFonts w:asciiTheme="minorHAnsi" w:eastAsiaTheme="minorEastAsia" w:hAnsiTheme="minorHAnsi" w:cstheme="minorBidi"/>
          <w:b w:val="0"/>
          <w:bCs w:val="0"/>
          <w:kern w:val="2"/>
          <w:sz w:val="22"/>
          <w:szCs w:val="22"/>
          <w:lang w:val="en-US" w:eastAsia="en-US"/>
          <w14:ligatures w14:val="standardContextual"/>
        </w:rPr>
      </w:pPr>
      <w:hyperlink w:anchor="_Toc158992425" w:history="1">
        <w:r w:rsidRPr="00C33BBB">
          <w:rPr>
            <w:rStyle w:val="Hyperlink"/>
          </w:rPr>
          <w:t>Additional information</w:t>
        </w:r>
        <w:r>
          <w:rPr>
            <w:webHidden/>
          </w:rPr>
          <w:tab/>
        </w:r>
        <w:r>
          <w:rPr>
            <w:webHidden/>
          </w:rPr>
          <w:fldChar w:fldCharType="begin"/>
        </w:r>
        <w:r>
          <w:rPr>
            <w:webHidden/>
          </w:rPr>
          <w:instrText xml:space="preserve"> PAGEREF _Toc158992425 \h </w:instrText>
        </w:r>
        <w:r>
          <w:rPr>
            <w:webHidden/>
          </w:rPr>
        </w:r>
        <w:r>
          <w:rPr>
            <w:webHidden/>
          </w:rPr>
          <w:fldChar w:fldCharType="separate"/>
        </w:r>
        <w:r>
          <w:rPr>
            <w:webHidden/>
          </w:rPr>
          <w:t>17</w:t>
        </w:r>
        <w:r>
          <w:rPr>
            <w:webHidden/>
          </w:rPr>
          <w:fldChar w:fldCharType="end"/>
        </w:r>
      </w:hyperlink>
    </w:p>
    <w:p w14:paraId="73B68902" w14:textId="19A483B1"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26" w:history="1">
        <w:r w:rsidRPr="00C33BBB">
          <w:rPr>
            <w:rStyle w:val="Hyperlink"/>
          </w:rPr>
          <w:t>Mandatory Workplace Requirements</w:t>
        </w:r>
        <w:r>
          <w:rPr>
            <w:webHidden/>
          </w:rPr>
          <w:tab/>
        </w:r>
        <w:r>
          <w:rPr>
            <w:webHidden/>
          </w:rPr>
          <w:fldChar w:fldCharType="begin"/>
        </w:r>
        <w:r>
          <w:rPr>
            <w:webHidden/>
          </w:rPr>
          <w:instrText xml:space="preserve"> PAGEREF _Toc158992426 \h </w:instrText>
        </w:r>
        <w:r>
          <w:rPr>
            <w:webHidden/>
          </w:rPr>
        </w:r>
        <w:r>
          <w:rPr>
            <w:webHidden/>
          </w:rPr>
          <w:fldChar w:fldCharType="separate"/>
        </w:r>
        <w:r>
          <w:rPr>
            <w:webHidden/>
          </w:rPr>
          <w:t>17</w:t>
        </w:r>
        <w:r>
          <w:rPr>
            <w:webHidden/>
          </w:rPr>
          <w:fldChar w:fldCharType="end"/>
        </w:r>
      </w:hyperlink>
    </w:p>
    <w:p w14:paraId="3CB30950" w14:textId="3A1BFC77" w:rsidR="00AB1CF0" w:rsidRDefault="00AB1CF0">
      <w:pPr>
        <w:pStyle w:val="TOC3"/>
        <w:rPr>
          <w:rFonts w:eastAsiaTheme="minorEastAsia"/>
          <w:kern w:val="2"/>
          <w:sz w:val="22"/>
          <w14:ligatures w14:val="standardContextual"/>
        </w:rPr>
      </w:pPr>
      <w:hyperlink w:anchor="_Toc158992427" w:history="1">
        <w:r w:rsidRPr="00C33BBB">
          <w:rPr>
            <w:rStyle w:val="Hyperlink"/>
          </w:rPr>
          <w:t>Resources</w:t>
        </w:r>
        <w:r>
          <w:rPr>
            <w:webHidden/>
          </w:rPr>
          <w:tab/>
        </w:r>
        <w:r>
          <w:rPr>
            <w:webHidden/>
          </w:rPr>
          <w:fldChar w:fldCharType="begin"/>
        </w:r>
        <w:r>
          <w:rPr>
            <w:webHidden/>
          </w:rPr>
          <w:instrText xml:space="preserve"> PAGEREF _Toc158992427 \h </w:instrText>
        </w:r>
        <w:r>
          <w:rPr>
            <w:webHidden/>
          </w:rPr>
        </w:r>
        <w:r>
          <w:rPr>
            <w:webHidden/>
          </w:rPr>
          <w:fldChar w:fldCharType="separate"/>
        </w:r>
        <w:r>
          <w:rPr>
            <w:webHidden/>
          </w:rPr>
          <w:t>17</w:t>
        </w:r>
        <w:r>
          <w:rPr>
            <w:webHidden/>
          </w:rPr>
          <w:fldChar w:fldCharType="end"/>
        </w:r>
      </w:hyperlink>
    </w:p>
    <w:p w14:paraId="3B791801" w14:textId="160EF498" w:rsidR="00AB1CF0" w:rsidRDefault="00AB1CF0">
      <w:pPr>
        <w:pStyle w:val="TOC1"/>
        <w:rPr>
          <w:rFonts w:asciiTheme="minorHAnsi" w:eastAsiaTheme="minorEastAsia" w:hAnsiTheme="minorHAnsi" w:cstheme="minorBidi"/>
          <w:b w:val="0"/>
          <w:bCs w:val="0"/>
          <w:kern w:val="2"/>
          <w:sz w:val="22"/>
          <w:szCs w:val="22"/>
          <w:lang w:val="en-US" w:eastAsia="en-US"/>
          <w14:ligatures w14:val="standardContextual"/>
        </w:rPr>
      </w:pPr>
      <w:hyperlink w:anchor="_Toc158992428" w:history="1">
        <w:r w:rsidRPr="00C33BBB">
          <w:rPr>
            <w:rStyle w:val="Hyperlink"/>
          </w:rPr>
          <w:t>Appendix</w:t>
        </w:r>
        <w:r>
          <w:rPr>
            <w:webHidden/>
          </w:rPr>
          <w:tab/>
        </w:r>
        <w:r>
          <w:rPr>
            <w:webHidden/>
          </w:rPr>
          <w:fldChar w:fldCharType="begin"/>
        </w:r>
        <w:r>
          <w:rPr>
            <w:webHidden/>
          </w:rPr>
          <w:instrText xml:space="preserve"> PAGEREF _Toc158992428 \h </w:instrText>
        </w:r>
        <w:r>
          <w:rPr>
            <w:webHidden/>
          </w:rPr>
        </w:r>
        <w:r>
          <w:rPr>
            <w:webHidden/>
          </w:rPr>
          <w:fldChar w:fldCharType="separate"/>
        </w:r>
        <w:r>
          <w:rPr>
            <w:webHidden/>
          </w:rPr>
          <w:t>18</w:t>
        </w:r>
        <w:r>
          <w:rPr>
            <w:webHidden/>
          </w:rPr>
          <w:fldChar w:fldCharType="end"/>
        </w:r>
      </w:hyperlink>
    </w:p>
    <w:p w14:paraId="2F9AC551" w14:textId="2002FA8D"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29" w:history="1">
        <w:r w:rsidRPr="00C33BBB">
          <w:rPr>
            <w:rStyle w:val="Hyperlink"/>
          </w:rPr>
          <w:t>Credit arrangements</w:t>
        </w:r>
        <w:r>
          <w:rPr>
            <w:webHidden/>
          </w:rPr>
          <w:tab/>
        </w:r>
        <w:r>
          <w:rPr>
            <w:webHidden/>
          </w:rPr>
          <w:fldChar w:fldCharType="begin"/>
        </w:r>
        <w:r>
          <w:rPr>
            <w:webHidden/>
          </w:rPr>
          <w:instrText xml:space="preserve"> PAGEREF _Toc158992429 \h </w:instrText>
        </w:r>
        <w:r>
          <w:rPr>
            <w:webHidden/>
          </w:rPr>
        </w:r>
        <w:r>
          <w:rPr>
            <w:webHidden/>
          </w:rPr>
          <w:fldChar w:fldCharType="separate"/>
        </w:r>
        <w:r>
          <w:rPr>
            <w:webHidden/>
          </w:rPr>
          <w:t>18</w:t>
        </w:r>
        <w:r>
          <w:rPr>
            <w:webHidden/>
          </w:rPr>
          <w:fldChar w:fldCharType="end"/>
        </w:r>
      </w:hyperlink>
    </w:p>
    <w:p w14:paraId="5F907DEE" w14:textId="60769AFD" w:rsidR="00AB1CF0" w:rsidRDefault="00AB1CF0">
      <w:pPr>
        <w:pStyle w:val="TOC3"/>
        <w:rPr>
          <w:rFonts w:eastAsiaTheme="minorEastAsia"/>
          <w:kern w:val="2"/>
          <w:sz w:val="22"/>
          <w14:ligatures w14:val="standardContextual"/>
        </w:rPr>
      </w:pPr>
      <w:hyperlink w:anchor="_Toc158992430" w:history="1">
        <w:r w:rsidRPr="00C33BBB">
          <w:rPr>
            <w:rStyle w:val="Hyperlink"/>
          </w:rPr>
          <w:t>VASS industry group</w:t>
        </w:r>
        <w:r>
          <w:rPr>
            <w:webHidden/>
          </w:rPr>
          <w:tab/>
        </w:r>
        <w:r>
          <w:rPr>
            <w:webHidden/>
          </w:rPr>
          <w:fldChar w:fldCharType="begin"/>
        </w:r>
        <w:r>
          <w:rPr>
            <w:webHidden/>
          </w:rPr>
          <w:instrText xml:space="preserve"> PAGEREF _Toc158992430 \h </w:instrText>
        </w:r>
        <w:r>
          <w:rPr>
            <w:webHidden/>
          </w:rPr>
        </w:r>
        <w:r>
          <w:rPr>
            <w:webHidden/>
          </w:rPr>
          <w:fldChar w:fldCharType="separate"/>
        </w:r>
        <w:r>
          <w:rPr>
            <w:webHidden/>
          </w:rPr>
          <w:t>18</w:t>
        </w:r>
        <w:r>
          <w:rPr>
            <w:webHidden/>
          </w:rPr>
          <w:fldChar w:fldCharType="end"/>
        </w:r>
      </w:hyperlink>
    </w:p>
    <w:p w14:paraId="453BF491" w14:textId="67626A67" w:rsidR="00AB1CF0" w:rsidRDefault="00AB1CF0">
      <w:pPr>
        <w:pStyle w:val="TOC3"/>
        <w:rPr>
          <w:rFonts w:eastAsiaTheme="minorEastAsia"/>
          <w:kern w:val="2"/>
          <w:sz w:val="22"/>
          <w14:ligatures w14:val="standardContextual"/>
        </w:rPr>
      </w:pPr>
      <w:hyperlink w:anchor="_Toc158992431" w:history="1">
        <w:r w:rsidRPr="00C33BBB">
          <w:rPr>
            <w:rStyle w:val="Hyperlink"/>
          </w:rPr>
          <w:t>VET credit arrangements</w:t>
        </w:r>
        <w:r>
          <w:rPr>
            <w:webHidden/>
          </w:rPr>
          <w:tab/>
        </w:r>
        <w:r>
          <w:rPr>
            <w:webHidden/>
          </w:rPr>
          <w:fldChar w:fldCharType="begin"/>
        </w:r>
        <w:r>
          <w:rPr>
            <w:webHidden/>
          </w:rPr>
          <w:instrText xml:space="preserve"> PAGEREF _Toc158992431 \h </w:instrText>
        </w:r>
        <w:r>
          <w:rPr>
            <w:webHidden/>
          </w:rPr>
        </w:r>
        <w:r>
          <w:rPr>
            <w:webHidden/>
          </w:rPr>
          <w:fldChar w:fldCharType="separate"/>
        </w:r>
        <w:r>
          <w:rPr>
            <w:webHidden/>
          </w:rPr>
          <w:t>20</w:t>
        </w:r>
        <w:r>
          <w:rPr>
            <w:webHidden/>
          </w:rPr>
          <w:fldChar w:fldCharType="end"/>
        </w:r>
      </w:hyperlink>
    </w:p>
    <w:p w14:paraId="2822481A" w14:textId="227A797F" w:rsidR="00AB1CF0" w:rsidRDefault="00AB1CF0">
      <w:pPr>
        <w:pStyle w:val="TOC3"/>
        <w:rPr>
          <w:rFonts w:eastAsiaTheme="minorEastAsia"/>
          <w:kern w:val="2"/>
          <w:sz w:val="22"/>
          <w14:ligatures w14:val="standardContextual"/>
        </w:rPr>
      </w:pPr>
      <w:hyperlink w:anchor="_Toc158992432" w:history="1">
        <w:r w:rsidRPr="00C33BBB">
          <w:rPr>
            <w:rStyle w:val="Hyperlink"/>
          </w:rPr>
          <w:t>VCE VM credit arrangements</w:t>
        </w:r>
        <w:r>
          <w:rPr>
            <w:webHidden/>
          </w:rPr>
          <w:tab/>
        </w:r>
        <w:r>
          <w:rPr>
            <w:webHidden/>
          </w:rPr>
          <w:fldChar w:fldCharType="begin"/>
        </w:r>
        <w:r>
          <w:rPr>
            <w:webHidden/>
          </w:rPr>
          <w:instrText xml:space="preserve"> PAGEREF _Toc158992432 \h </w:instrText>
        </w:r>
        <w:r>
          <w:rPr>
            <w:webHidden/>
          </w:rPr>
        </w:r>
        <w:r>
          <w:rPr>
            <w:webHidden/>
          </w:rPr>
          <w:fldChar w:fldCharType="separate"/>
        </w:r>
        <w:r>
          <w:rPr>
            <w:webHidden/>
          </w:rPr>
          <w:t>21</w:t>
        </w:r>
        <w:r>
          <w:rPr>
            <w:webHidden/>
          </w:rPr>
          <w:fldChar w:fldCharType="end"/>
        </w:r>
      </w:hyperlink>
    </w:p>
    <w:p w14:paraId="4634D6BA" w14:textId="4742EF04" w:rsidR="00AB1CF0" w:rsidRDefault="00AB1CF0">
      <w:pPr>
        <w:pStyle w:val="TOC3"/>
        <w:rPr>
          <w:rFonts w:eastAsiaTheme="minorEastAsia"/>
          <w:kern w:val="2"/>
          <w:sz w:val="22"/>
          <w14:ligatures w14:val="standardContextual"/>
        </w:rPr>
      </w:pPr>
      <w:hyperlink w:anchor="_Toc158992433" w:history="1">
        <w:r w:rsidRPr="00C33BBB">
          <w:rPr>
            <w:rStyle w:val="Hyperlink"/>
          </w:rPr>
          <w:t>VPC credit arrangements</w:t>
        </w:r>
        <w:r>
          <w:rPr>
            <w:webHidden/>
          </w:rPr>
          <w:tab/>
        </w:r>
        <w:r>
          <w:rPr>
            <w:webHidden/>
          </w:rPr>
          <w:fldChar w:fldCharType="begin"/>
        </w:r>
        <w:r>
          <w:rPr>
            <w:webHidden/>
          </w:rPr>
          <w:instrText xml:space="preserve"> PAGEREF _Toc158992433 \h </w:instrText>
        </w:r>
        <w:r>
          <w:rPr>
            <w:webHidden/>
          </w:rPr>
        </w:r>
        <w:r>
          <w:rPr>
            <w:webHidden/>
          </w:rPr>
          <w:fldChar w:fldCharType="separate"/>
        </w:r>
        <w:r>
          <w:rPr>
            <w:webHidden/>
          </w:rPr>
          <w:t>21</w:t>
        </w:r>
        <w:r>
          <w:rPr>
            <w:webHidden/>
          </w:rPr>
          <w:fldChar w:fldCharType="end"/>
        </w:r>
      </w:hyperlink>
    </w:p>
    <w:p w14:paraId="741E69C5" w14:textId="3119AD2B"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34" w:history="1">
        <w:r w:rsidRPr="00C33BBB">
          <w:rPr>
            <w:rStyle w:val="Hyperlink"/>
          </w:rPr>
          <w:t>‘Get VET’ resources</w:t>
        </w:r>
        <w:r>
          <w:rPr>
            <w:webHidden/>
          </w:rPr>
          <w:tab/>
        </w:r>
        <w:r>
          <w:rPr>
            <w:webHidden/>
          </w:rPr>
          <w:fldChar w:fldCharType="begin"/>
        </w:r>
        <w:r>
          <w:rPr>
            <w:webHidden/>
          </w:rPr>
          <w:instrText xml:space="preserve"> PAGEREF _Toc158992434 \h </w:instrText>
        </w:r>
        <w:r>
          <w:rPr>
            <w:webHidden/>
          </w:rPr>
        </w:r>
        <w:r>
          <w:rPr>
            <w:webHidden/>
          </w:rPr>
          <w:fldChar w:fldCharType="separate"/>
        </w:r>
        <w:r>
          <w:rPr>
            <w:webHidden/>
          </w:rPr>
          <w:t>21</w:t>
        </w:r>
        <w:r>
          <w:rPr>
            <w:webHidden/>
          </w:rPr>
          <w:fldChar w:fldCharType="end"/>
        </w:r>
      </w:hyperlink>
    </w:p>
    <w:p w14:paraId="4DCCA05A" w14:textId="744C5F5E" w:rsidR="00AB1CF0" w:rsidRDefault="00AB1CF0">
      <w:pPr>
        <w:pStyle w:val="TOC3"/>
        <w:rPr>
          <w:rFonts w:eastAsiaTheme="minorEastAsia"/>
          <w:kern w:val="2"/>
          <w:sz w:val="22"/>
          <w14:ligatures w14:val="standardContextual"/>
        </w:rPr>
      </w:pPr>
      <w:hyperlink w:anchor="_Toc158992435" w:history="1">
        <w:r w:rsidRPr="00C33BBB">
          <w:rPr>
            <w:rStyle w:val="Hyperlink"/>
          </w:rPr>
          <w:t>VCE VET program chart</w:t>
        </w:r>
        <w:r>
          <w:rPr>
            <w:webHidden/>
          </w:rPr>
          <w:tab/>
        </w:r>
        <w:r>
          <w:rPr>
            <w:webHidden/>
          </w:rPr>
          <w:fldChar w:fldCharType="begin"/>
        </w:r>
        <w:r>
          <w:rPr>
            <w:webHidden/>
          </w:rPr>
          <w:instrText xml:space="preserve"> PAGEREF _Toc158992435 \h </w:instrText>
        </w:r>
        <w:r>
          <w:rPr>
            <w:webHidden/>
          </w:rPr>
        </w:r>
        <w:r>
          <w:rPr>
            <w:webHidden/>
          </w:rPr>
          <w:fldChar w:fldCharType="separate"/>
        </w:r>
        <w:r>
          <w:rPr>
            <w:webHidden/>
          </w:rPr>
          <w:t>21</w:t>
        </w:r>
        <w:r>
          <w:rPr>
            <w:webHidden/>
          </w:rPr>
          <w:fldChar w:fldCharType="end"/>
        </w:r>
      </w:hyperlink>
    </w:p>
    <w:p w14:paraId="3E308B37" w14:textId="2DDEE4A9"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36" w:history="1">
        <w:r w:rsidRPr="00C33BBB">
          <w:rPr>
            <w:rStyle w:val="Hyperlink"/>
          </w:rPr>
          <w:t>Scored assessment</w:t>
        </w:r>
        <w:r>
          <w:rPr>
            <w:webHidden/>
          </w:rPr>
          <w:tab/>
        </w:r>
        <w:r>
          <w:rPr>
            <w:webHidden/>
          </w:rPr>
          <w:fldChar w:fldCharType="begin"/>
        </w:r>
        <w:r>
          <w:rPr>
            <w:webHidden/>
          </w:rPr>
          <w:instrText xml:space="preserve"> PAGEREF _Toc158992436 \h </w:instrText>
        </w:r>
        <w:r>
          <w:rPr>
            <w:webHidden/>
          </w:rPr>
        </w:r>
        <w:r>
          <w:rPr>
            <w:webHidden/>
          </w:rPr>
          <w:fldChar w:fldCharType="separate"/>
        </w:r>
        <w:r>
          <w:rPr>
            <w:webHidden/>
          </w:rPr>
          <w:t>22</w:t>
        </w:r>
        <w:r>
          <w:rPr>
            <w:webHidden/>
          </w:rPr>
          <w:fldChar w:fldCharType="end"/>
        </w:r>
      </w:hyperlink>
    </w:p>
    <w:p w14:paraId="675993BF" w14:textId="35B00B33" w:rsidR="00AB1CF0" w:rsidRDefault="00AB1CF0">
      <w:pPr>
        <w:pStyle w:val="TOC3"/>
        <w:rPr>
          <w:rFonts w:eastAsiaTheme="minorEastAsia"/>
          <w:kern w:val="2"/>
          <w:sz w:val="22"/>
          <w14:ligatures w14:val="standardContextual"/>
        </w:rPr>
      </w:pPr>
      <w:hyperlink w:anchor="_Toc158992437" w:history="1">
        <w:r w:rsidRPr="00C33BBB">
          <w:rPr>
            <w:rStyle w:val="Hyperlink"/>
          </w:rPr>
          <w:t>Study score</w:t>
        </w:r>
        <w:r>
          <w:rPr>
            <w:webHidden/>
          </w:rPr>
          <w:tab/>
        </w:r>
        <w:r>
          <w:rPr>
            <w:webHidden/>
          </w:rPr>
          <w:fldChar w:fldCharType="begin"/>
        </w:r>
        <w:r>
          <w:rPr>
            <w:webHidden/>
          </w:rPr>
          <w:instrText xml:space="preserve"> PAGEREF _Toc158992437 \h </w:instrText>
        </w:r>
        <w:r>
          <w:rPr>
            <w:webHidden/>
          </w:rPr>
        </w:r>
        <w:r>
          <w:rPr>
            <w:webHidden/>
          </w:rPr>
          <w:fldChar w:fldCharType="separate"/>
        </w:r>
        <w:r>
          <w:rPr>
            <w:webHidden/>
          </w:rPr>
          <w:t>22</w:t>
        </w:r>
        <w:r>
          <w:rPr>
            <w:webHidden/>
          </w:rPr>
          <w:fldChar w:fldCharType="end"/>
        </w:r>
      </w:hyperlink>
    </w:p>
    <w:p w14:paraId="7285ED43" w14:textId="47CA2FB7"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38" w:history="1">
        <w:r w:rsidRPr="00C33BBB">
          <w:rPr>
            <w:rStyle w:val="Hyperlink"/>
          </w:rPr>
          <w:t>ATAR contribution</w:t>
        </w:r>
        <w:r>
          <w:rPr>
            <w:webHidden/>
          </w:rPr>
          <w:tab/>
        </w:r>
        <w:r>
          <w:rPr>
            <w:webHidden/>
          </w:rPr>
          <w:fldChar w:fldCharType="begin"/>
        </w:r>
        <w:r>
          <w:rPr>
            <w:webHidden/>
          </w:rPr>
          <w:instrText xml:space="preserve"> PAGEREF _Toc158992438 \h </w:instrText>
        </w:r>
        <w:r>
          <w:rPr>
            <w:webHidden/>
          </w:rPr>
        </w:r>
        <w:r>
          <w:rPr>
            <w:webHidden/>
          </w:rPr>
          <w:fldChar w:fldCharType="separate"/>
        </w:r>
        <w:r>
          <w:rPr>
            <w:webHidden/>
          </w:rPr>
          <w:t>22</w:t>
        </w:r>
        <w:r>
          <w:rPr>
            <w:webHidden/>
          </w:rPr>
          <w:fldChar w:fldCharType="end"/>
        </w:r>
      </w:hyperlink>
    </w:p>
    <w:p w14:paraId="16EC0C3E" w14:textId="5F1C7970" w:rsidR="00AB1CF0" w:rsidRDefault="00AB1CF0">
      <w:pPr>
        <w:pStyle w:val="TOC3"/>
        <w:rPr>
          <w:rFonts w:eastAsiaTheme="minorEastAsia"/>
          <w:kern w:val="2"/>
          <w:sz w:val="22"/>
          <w14:ligatures w14:val="standardContextual"/>
        </w:rPr>
      </w:pPr>
      <w:hyperlink w:anchor="_Toc158992439" w:history="1">
        <w:r w:rsidRPr="00C33BBB">
          <w:rPr>
            <w:rStyle w:val="Hyperlink"/>
          </w:rPr>
          <w:t>Scored VCE VET program</w:t>
        </w:r>
        <w:r>
          <w:rPr>
            <w:webHidden/>
          </w:rPr>
          <w:tab/>
        </w:r>
        <w:r>
          <w:rPr>
            <w:webHidden/>
          </w:rPr>
          <w:fldChar w:fldCharType="begin"/>
        </w:r>
        <w:r>
          <w:rPr>
            <w:webHidden/>
          </w:rPr>
          <w:instrText xml:space="preserve"> PAGEREF _Toc158992439 \h </w:instrText>
        </w:r>
        <w:r>
          <w:rPr>
            <w:webHidden/>
          </w:rPr>
        </w:r>
        <w:r>
          <w:rPr>
            <w:webHidden/>
          </w:rPr>
          <w:fldChar w:fldCharType="separate"/>
        </w:r>
        <w:r>
          <w:rPr>
            <w:webHidden/>
          </w:rPr>
          <w:t>23</w:t>
        </w:r>
        <w:r>
          <w:rPr>
            <w:webHidden/>
          </w:rPr>
          <w:fldChar w:fldCharType="end"/>
        </w:r>
      </w:hyperlink>
    </w:p>
    <w:p w14:paraId="789E6563" w14:textId="2565E9C8" w:rsidR="00AB1CF0" w:rsidRDefault="00AB1CF0">
      <w:pPr>
        <w:pStyle w:val="TOC3"/>
        <w:rPr>
          <w:rFonts w:eastAsiaTheme="minorEastAsia"/>
          <w:kern w:val="2"/>
          <w:sz w:val="22"/>
          <w14:ligatures w14:val="standardContextual"/>
        </w:rPr>
      </w:pPr>
      <w:hyperlink w:anchor="_Toc158992440" w:history="1">
        <w:r w:rsidRPr="00C33BBB">
          <w:rPr>
            <w:rStyle w:val="Hyperlink"/>
          </w:rPr>
          <w:t>Scored VCE VET program with an additional  non-scored stream</w:t>
        </w:r>
        <w:r>
          <w:rPr>
            <w:webHidden/>
          </w:rPr>
          <w:tab/>
        </w:r>
        <w:r>
          <w:rPr>
            <w:webHidden/>
          </w:rPr>
          <w:fldChar w:fldCharType="begin"/>
        </w:r>
        <w:r>
          <w:rPr>
            <w:webHidden/>
          </w:rPr>
          <w:instrText xml:space="preserve"> PAGEREF _Toc158992440 \h </w:instrText>
        </w:r>
        <w:r>
          <w:rPr>
            <w:webHidden/>
          </w:rPr>
        </w:r>
        <w:r>
          <w:rPr>
            <w:webHidden/>
          </w:rPr>
          <w:fldChar w:fldCharType="separate"/>
        </w:r>
        <w:r>
          <w:rPr>
            <w:webHidden/>
          </w:rPr>
          <w:t>23</w:t>
        </w:r>
        <w:r>
          <w:rPr>
            <w:webHidden/>
          </w:rPr>
          <w:fldChar w:fldCharType="end"/>
        </w:r>
      </w:hyperlink>
    </w:p>
    <w:p w14:paraId="6FA47003" w14:textId="3E5BB9FA" w:rsidR="00AB1CF0" w:rsidRDefault="00AB1CF0">
      <w:pPr>
        <w:pStyle w:val="TOC3"/>
        <w:rPr>
          <w:rFonts w:eastAsiaTheme="minorEastAsia"/>
          <w:kern w:val="2"/>
          <w:sz w:val="22"/>
          <w14:ligatures w14:val="standardContextual"/>
        </w:rPr>
      </w:pPr>
      <w:hyperlink w:anchor="_Toc158992441" w:history="1">
        <w:r w:rsidRPr="00C33BBB">
          <w:rPr>
            <w:rStyle w:val="Hyperlink"/>
          </w:rPr>
          <w:t>Non-scored VCE VET programs and all other VET</w:t>
        </w:r>
        <w:r>
          <w:rPr>
            <w:webHidden/>
          </w:rPr>
          <w:tab/>
        </w:r>
        <w:r>
          <w:rPr>
            <w:webHidden/>
          </w:rPr>
          <w:fldChar w:fldCharType="begin"/>
        </w:r>
        <w:r>
          <w:rPr>
            <w:webHidden/>
          </w:rPr>
          <w:instrText xml:space="preserve"> PAGEREF _Toc158992441 \h </w:instrText>
        </w:r>
        <w:r>
          <w:rPr>
            <w:webHidden/>
          </w:rPr>
        </w:r>
        <w:r>
          <w:rPr>
            <w:webHidden/>
          </w:rPr>
          <w:fldChar w:fldCharType="separate"/>
        </w:r>
        <w:r>
          <w:rPr>
            <w:webHidden/>
          </w:rPr>
          <w:t>23</w:t>
        </w:r>
        <w:r>
          <w:rPr>
            <w:webHidden/>
          </w:rPr>
          <w:fldChar w:fldCharType="end"/>
        </w:r>
      </w:hyperlink>
    </w:p>
    <w:p w14:paraId="126A1668" w14:textId="5D6D038D"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42" w:history="1">
        <w:r w:rsidRPr="00C33BBB">
          <w:rPr>
            <w:rStyle w:val="Hyperlink"/>
          </w:rPr>
          <w:t>Structured Workplace Learning</w:t>
        </w:r>
        <w:r>
          <w:rPr>
            <w:webHidden/>
          </w:rPr>
          <w:tab/>
        </w:r>
        <w:r>
          <w:rPr>
            <w:webHidden/>
          </w:rPr>
          <w:fldChar w:fldCharType="begin"/>
        </w:r>
        <w:r>
          <w:rPr>
            <w:webHidden/>
          </w:rPr>
          <w:instrText xml:space="preserve"> PAGEREF _Toc158992442 \h </w:instrText>
        </w:r>
        <w:r>
          <w:rPr>
            <w:webHidden/>
          </w:rPr>
        </w:r>
        <w:r>
          <w:rPr>
            <w:webHidden/>
          </w:rPr>
          <w:fldChar w:fldCharType="separate"/>
        </w:r>
        <w:r>
          <w:rPr>
            <w:webHidden/>
          </w:rPr>
          <w:t>23</w:t>
        </w:r>
        <w:r>
          <w:rPr>
            <w:webHidden/>
          </w:rPr>
          <w:fldChar w:fldCharType="end"/>
        </w:r>
      </w:hyperlink>
    </w:p>
    <w:p w14:paraId="0AEA5C3E" w14:textId="02482E52" w:rsidR="00AB1CF0" w:rsidRDefault="00AB1CF0">
      <w:pPr>
        <w:pStyle w:val="TOC3"/>
        <w:rPr>
          <w:rFonts w:eastAsiaTheme="minorEastAsia"/>
          <w:kern w:val="2"/>
          <w:sz w:val="22"/>
          <w14:ligatures w14:val="standardContextual"/>
        </w:rPr>
      </w:pPr>
      <w:hyperlink w:anchor="_Toc158992443" w:history="1">
        <w:r w:rsidRPr="00C33BBB">
          <w:rPr>
            <w:rStyle w:val="Hyperlink"/>
          </w:rPr>
          <w:t>SWL recognition</w:t>
        </w:r>
        <w:r>
          <w:rPr>
            <w:webHidden/>
          </w:rPr>
          <w:tab/>
        </w:r>
        <w:r>
          <w:rPr>
            <w:webHidden/>
          </w:rPr>
          <w:fldChar w:fldCharType="begin"/>
        </w:r>
        <w:r>
          <w:rPr>
            <w:webHidden/>
          </w:rPr>
          <w:instrText xml:space="preserve"> PAGEREF _Toc158992443 \h </w:instrText>
        </w:r>
        <w:r>
          <w:rPr>
            <w:webHidden/>
          </w:rPr>
        </w:r>
        <w:r>
          <w:rPr>
            <w:webHidden/>
          </w:rPr>
          <w:fldChar w:fldCharType="separate"/>
        </w:r>
        <w:r>
          <w:rPr>
            <w:webHidden/>
          </w:rPr>
          <w:t>24</w:t>
        </w:r>
        <w:r>
          <w:rPr>
            <w:webHidden/>
          </w:rPr>
          <w:fldChar w:fldCharType="end"/>
        </w:r>
      </w:hyperlink>
    </w:p>
    <w:p w14:paraId="5BE15C70" w14:textId="5615E198" w:rsidR="00AB1CF0" w:rsidRDefault="00AB1CF0">
      <w:pPr>
        <w:pStyle w:val="TOC3"/>
        <w:rPr>
          <w:rFonts w:eastAsiaTheme="minorEastAsia"/>
          <w:kern w:val="2"/>
          <w:sz w:val="22"/>
          <w14:ligatures w14:val="standardContextual"/>
        </w:rPr>
      </w:pPr>
      <w:hyperlink w:anchor="_Toc158992444" w:history="1">
        <w:r w:rsidRPr="00C33BBB">
          <w:rPr>
            <w:rStyle w:val="Hyperlink"/>
          </w:rPr>
          <w:t>Workplace health and safety</w:t>
        </w:r>
        <w:r>
          <w:rPr>
            <w:webHidden/>
          </w:rPr>
          <w:tab/>
        </w:r>
        <w:r>
          <w:rPr>
            <w:webHidden/>
          </w:rPr>
          <w:fldChar w:fldCharType="begin"/>
        </w:r>
        <w:r>
          <w:rPr>
            <w:webHidden/>
          </w:rPr>
          <w:instrText xml:space="preserve"> PAGEREF _Toc158992444 \h </w:instrText>
        </w:r>
        <w:r>
          <w:rPr>
            <w:webHidden/>
          </w:rPr>
        </w:r>
        <w:r>
          <w:rPr>
            <w:webHidden/>
          </w:rPr>
          <w:fldChar w:fldCharType="separate"/>
        </w:r>
        <w:r>
          <w:rPr>
            <w:webHidden/>
          </w:rPr>
          <w:t>24</w:t>
        </w:r>
        <w:r>
          <w:rPr>
            <w:webHidden/>
          </w:rPr>
          <w:fldChar w:fldCharType="end"/>
        </w:r>
      </w:hyperlink>
    </w:p>
    <w:p w14:paraId="6FA40B14" w14:textId="7BE18679"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45" w:history="1">
        <w:r w:rsidRPr="00C33BBB">
          <w:rPr>
            <w:rStyle w:val="Hyperlink"/>
          </w:rPr>
          <w:t>VCE Season of Excellence</w:t>
        </w:r>
        <w:r>
          <w:rPr>
            <w:webHidden/>
          </w:rPr>
          <w:tab/>
        </w:r>
        <w:r>
          <w:rPr>
            <w:webHidden/>
          </w:rPr>
          <w:fldChar w:fldCharType="begin"/>
        </w:r>
        <w:r>
          <w:rPr>
            <w:webHidden/>
          </w:rPr>
          <w:instrText xml:space="preserve"> PAGEREF _Toc158992445 \h </w:instrText>
        </w:r>
        <w:r>
          <w:rPr>
            <w:webHidden/>
          </w:rPr>
        </w:r>
        <w:r>
          <w:rPr>
            <w:webHidden/>
          </w:rPr>
          <w:fldChar w:fldCharType="separate"/>
        </w:r>
        <w:r>
          <w:rPr>
            <w:webHidden/>
          </w:rPr>
          <w:t>25</w:t>
        </w:r>
        <w:r>
          <w:rPr>
            <w:webHidden/>
          </w:rPr>
          <w:fldChar w:fldCharType="end"/>
        </w:r>
      </w:hyperlink>
    </w:p>
    <w:p w14:paraId="0349E8AB" w14:textId="033B0D07" w:rsidR="00AB1CF0" w:rsidRDefault="00AB1CF0">
      <w:pPr>
        <w:pStyle w:val="TOC2"/>
        <w:rPr>
          <w:rFonts w:asciiTheme="minorHAnsi" w:eastAsiaTheme="minorEastAsia" w:hAnsiTheme="minorHAnsi" w:cstheme="minorBidi"/>
          <w:kern w:val="2"/>
          <w:sz w:val="22"/>
          <w:szCs w:val="22"/>
          <w:lang w:val="en-US" w:eastAsia="en-US"/>
          <w14:ligatures w14:val="standardContextual"/>
        </w:rPr>
      </w:pPr>
      <w:hyperlink w:anchor="_Toc158992446" w:history="1">
        <w:r w:rsidRPr="00C33BBB">
          <w:rPr>
            <w:rStyle w:val="Hyperlink"/>
          </w:rPr>
          <w:t>VCAA professional learning</w:t>
        </w:r>
        <w:r>
          <w:rPr>
            <w:webHidden/>
          </w:rPr>
          <w:tab/>
        </w:r>
        <w:r>
          <w:rPr>
            <w:webHidden/>
          </w:rPr>
          <w:fldChar w:fldCharType="begin"/>
        </w:r>
        <w:r>
          <w:rPr>
            <w:webHidden/>
          </w:rPr>
          <w:instrText xml:space="preserve"> PAGEREF _Toc158992446 \h </w:instrText>
        </w:r>
        <w:r>
          <w:rPr>
            <w:webHidden/>
          </w:rPr>
        </w:r>
        <w:r>
          <w:rPr>
            <w:webHidden/>
          </w:rPr>
          <w:fldChar w:fldCharType="separate"/>
        </w:r>
        <w:r>
          <w:rPr>
            <w:webHidden/>
          </w:rPr>
          <w:t>25</w:t>
        </w:r>
        <w:r>
          <w:rPr>
            <w:webHidden/>
          </w:rPr>
          <w:fldChar w:fldCharType="end"/>
        </w:r>
      </w:hyperlink>
    </w:p>
    <w:p w14:paraId="1E8BFB1A" w14:textId="35E27B10" w:rsidR="00DB1C96" w:rsidRPr="00210AB7" w:rsidRDefault="00C07D60" w:rsidP="00235F62">
      <w:r>
        <w:rPr>
          <w:rFonts w:ascii="Arial" w:eastAsia="Times New Roman" w:hAnsi="Arial" w:cs="Arial"/>
          <w:b/>
          <w:bCs/>
          <w:noProof/>
          <w:szCs w:val="24"/>
          <w:lang w:val="en-AU" w:eastAsia="en-AU"/>
        </w:rPr>
        <w:fldChar w:fldCharType="end"/>
      </w:r>
    </w:p>
    <w:p w14:paraId="7B2CDB06" w14:textId="77777777" w:rsidR="00365D51" w:rsidRPr="00210AB7" w:rsidRDefault="00365D51" w:rsidP="00365D51">
      <w:pPr>
        <w:rPr>
          <w:lang w:val="en-AU" w:eastAsia="en-AU"/>
        </w:rPr>
        <w:sectPr w:rsidR="00365D51" w:rsidRPr="00210AB7" w:rsidSect="00FD722A">
          <w:headerReference w:type="first" r:id="rId22"/>
          <w:footerReference w:type="first" r:id="rId23"/>
          <w:type w:val="oddPage"/>
          <w:pgSz w:w="11907" w:h="16840" w:code="9"/>
          <w:pgMar w:top="1644" w:right="1134" w:bottom="1435" w:left="1134" w:header="709" w:footer="414" w:gutter="0"/>
          <w:pgNumType w:fmt="lowerRoman" w:start="1"/>
          <w:cols w:space="708"/>
          <w:titlePg/>
          <w:docGrid w:linePitch="360"/>
        </w:sectPr>
      </w:pPr>
    </w:p>
    <w:p w14:paraId="2170C006" w14:textId="163FE811" w:rsidR="00391D8A" w:rsidRDefault="00391D8A" w:rsidP="00391D8A">
      <w:pPr>
        <w:pStyle w:val="VCAAHeading1"/>
      </w:pPr>
      <w:bookmarkStart w:id="25" w:name="_Toc535917097"/>
      <w:bookmarkStart w:id="26" w:name="_Toc158992399"/>
      <w:r>
        <w:lastRenderedPageBreak/>
        <w:t>Introduction</w:t>
      </w:r>
      <w:bookmarkEnd w:id="25"/>
      <w:bookmarkEnd w:id="26"/>
    </w:p>
    <w:p w14:paraId="7D8360FF" w14:textId="51D0D3F4" w:rsidR="00391D8A" w:rsidRDefault="00391D8A" w:rsidP="00391D8A">
      <w:pPr>
        <w:pStyle w:val="VCAAbody"/>
      </w:pPr>
      <w:r>
        <w:t>VCE VET programs are vocational training programs approved by the Victorian Curriculum and Assessment Authority (VCAA). VCE VET programs lead to nationally recognised qualifications, thereby offering students the opportunity to gain the</w:t>
      </w:r>
      <w:r w:rsidR="005C7DBA">
        <w:t xml:space="preserve"> Victorian Certificate of Education (VCE) or the Victorian Certificate of Education Vocational Major (VCE VM), as well as a </w:t>
      </w:r>
      <w:r>
        <w:t>nationally portable vocational education and training (VET) certificate. VCE VET programs:</w:t>
      </w:r>
    </w:p>
    <w:p w14:paraId="342D1E08" w14:textId="1EB63070" w:rsidR="00391D8A" w:rsidRPr="00AE580B" w:rsidRDefault="00391D8A" w:rsidP="00AE580B">
      <w:pPr>
        <w:pStyle w:val="VCAAbullet"/>
      </w:pPr>
      <w:r w:rsidRPr="00AE580B">
        <w:t>are fully recognised within the Units 1 to 4 structure of the</w:t>
      </w:r>
      <w:r w:rsidR="005C7DBA" w:rsidRPr="00AE580B">
        <w:t xml:space="preserve"> VCE and the VCE VM</w:t>
      </w:r>
      <w:r w:rsidRPr="00AE580B">
        <w:t>. VCE VET units have equal status with other VCE studies</w:t>
      </w:r>
    </w:p>
    <w:p w14:paraId="41E5FB70" w14:textId="5502989D" w:rsidR="00391D8A" w:rsidRPr="00AE580B" w:rsidRDefault="005C7DBA" w:rsidP="00AE580B">
      <w:pPr>
        <w:pStyle w:val="VCAAbullet"/>
      </w:pPr>
      <w:r w:rsidRPr="00AE580B">
        <w:t>will</w:t>
      </w:r>
      <w:r w:rsidR="00391D8A" w:rsidRPr="00AE580B">
        <w:t xml:space="preserve"> contribute to</w:t>
      </w:r>
      <w:r w:rsidRPr="00AE580B">
        <w:t>wards the Victorian Pathways Certificate (VPC)</w:t>
      </w:r>
    </w:p>
    <w:p w14:paraId="2EEBCC0F" w14:textId="77777777" w:rsidR="00391D8A" w:rsidRPr="00AE580B" w:rsidRDefault="00391D8A" w:rsidP="00AE580B">
      <w:pPr>
        <w:pStyle w:val="VCAAbullet"/>
      </w:pPr>
      <w:r w:rsidRPr="00AE580B">
        <w:t>function within the National Training Framework.</w:t>
      </w:r>
    </w:p>
    <w:p w14:paraId="0FA1556D" w14:textId="77777777" w:rsidR="00E22216" w:rsidRDefault="00E22216" w:rsidP="00E22216">
      <w:pPr>
        <w:pStyle w:val="VCAAHeading2"/>
        <w:tabs>
          <w:tab w:val="center" w:pos="4819"/>
        </w:tabs>
      </w:pPr>
      <w:bookmarkStart w:id="27" w:name="_Toc135901115"/>
      <w:bookmarkStart w:id="28" w:name="_Toc158992400"/>
      <w:bookmarkStart w:id="29" w:name="_Toc535917099"/>
      <w:bookmarkStart w:id="30" w:name="_Toc31894881"/>
      <w:r>
        <w:t>Program development</w:t>
      </w:r>
      <w:bookmarkEnd w:id="27"/>
      <w:bookmarkEnd w:id="28"/>
      <w:r>
        <w:tab/>
      </w:r>
    </w:p>
    <w:p w14:paraId="3B56EECB" w14:textId="5A294847" w:rsidR="00E22216" w:rsidRPr="00874350" w:rsidRDefault="00E22216" w:rsidP="00874350">
      <w:pPr>
        <w:pStyle w:val="VCAAbody"/>
      </w:pPr>
      <w:r w:rsidRPr="00874350">
        <w:t xml:space="preserve">This iteration of the VCE VET Community Services program was implemented in </w:t>
      </w:r>
      <w:r w:rsidR="00F5208E" w:rsidRPr="00874350">
        <w:t>202</w:t>
      </w:r>
      <w:r w:rsidR="00F5208E">
        <w:t>4</w:t>
      </w:r>
      <w:r w:rsidRPr="00874350">
        <w:t>. It must be used in conjunction with the CHC Community Services (Release 9.</w:t>
      </w:r>
      <w:r w:rsidR="00F5208E">
        <w:t>3</w:t>
      </w:r>
      <w:r w:rsidRPr="00874350">
        <w:t xml:space="preserve">) qualifications – CHC24015 Certificate II in Active Volunteering (Release 2), CHC22015 Certificate II in Community Services (Release </w:t>
      </w:r>
      <w:r w:rsidR="00F5208E">
        <w:t>4</w:t>
      </w:r>
      <w:r w:rsidRPr="00874350">
        <w:t>), CHC32015 Certificate III in Community Services (Release 3) and CHC30121 Certificate III in Early Childhood Education and Care (Release 1). This program booklet supersedes the previous VCE VET program booklet published in 2022.</w:t>
      </w:r>
    </w:p>
    <w:p w14:paraId="1113C46E" w14:textId="77777777" w:rsidR="00E22216" w:rsidRPr="00874350" w:rsidRDefault="00E22216" w:rsidP="00874350">
      <w:pPr>
        <w:pStyle w:val="VCAAbody"/>
      </w:pPr>
      <w:r w:rsidRPr="00874350">
        <w:t>VCE VET programs are developed with a reference group of industry and vocational professionals and include a predesignated program structure. Units of competency outside of this structure cannot be delivered as part of a VCE VET program.</w:t>
      </w:r>
    </w:p>
    <w:p w14:paraId="4DECC729" w14:textId="77777777" w:rsidR="00E22216" w:rsidRPr="007560B1" w:rsidRDefault="00E22216" w:rsidP="007560B1">
      <w:pPr>
        <w:pStyle w:val="VCAAbody"/>
      </w:pPr>
    </w:p>
    <w:p w14:paraId="275BC555" w14:textId="0F4F5414" w:rsidR="00723573" w:rsidRDefault="00723573" w:rsidP="005577ED">
      <w:pPr>
        <w:pStyle w:val="VCAAbody"/>
        <w:rPr>
          <w:rFonts w:ascii="Arial" w:hAnsi="Arial"/>
          <w:color w:val="0F7EB4"/>
          <w:sz w:val="40"/>
          <w:szCs w:val="28"/>
        </w:rPr>
      </w:pPr>
      <w:r>
        <w:br w:type="page"/>
      </w:r>
    </w:p>
    <w:p w14:paraId="6641147B" w14:textId="61E463F5" w:rsidR="00391D8A" w:rsidRDefault="00391D8A" w:rsidP="00391D8A">
      <w:pPr>
        <w:pStyle w:val="VCAAHeading1"/>
      </w:pPr>
      <w:bookmarkStart w:id="31" w:name="_Toc504126558"/>
      <w:bookmarkStart w:id="32" w:name="_Toc535917100"/>
      <w:bookmarkStart w:id="33" w:name="_Toc158992401"/>
      <w:bookmarkEnd w:id="29"/>
      <w:bookmarkEnd w:id="30"/>
      <w:r>
        <w:lastRenderedPageBreak/>
        <w:t>Industry overview</w:t>
      </w:r>
      <w:bookmarkEnd w:id="31"/>
      <w:bookmarkEnd w:id="32"/>
      <w:bookmarkEnd w:id="33"/>
    </w:p>
    <w:p w14:paraId="69BBA6AC" w14:textId="63E7A534" w:rsidR="00391D8A" w:rsidRDefault="00391D8A" w:rsidP="00391D8A">
      <w:pPr>
        <w:pStyle w:val="VCAAHeading2"/>
      </w:pPr>
      <w:bookmarkStart w:id="34" w:name="_Toc535917101"/>
      <w:bookmarkStart w:id="35" w:name="_Toc504126559"/>
      <w:bookmarkStart w:id="36" w:name="_Toc158992402"/>
      <w:r>
        <w:t>Training package</w:t>
      </w:r>
      <w:bookmarkEnd w:id="34"/>
      <w:bookmarkEnd w:id="35"/>
      <w:bookmarkEnd w:id="36"/>
    </w:p>
    <w:p w14:paraId="0C99E107" w14:textId="77777777" w:rsidR="00C021E0" w:rsidRDefault="00C021E0" w:rsidP="002C0F42">
      <w:pPr>
        <w:pStyle w:val="VCAAbody"/>
      </w:pPr>
      <w:r w:rsidRPr="00C021E0">
        <w:t xml:space="preserve">The Community Services sector provides a spectrum of essential services to the Health Care and Social Assistance industry, including community services, Indigenous environmental health, population health, volunteering, youth services, child protection, youth justice and housing. The workforce encompasses a diverse range of job roles and functions, as the sector often overlaps with other sectors such as Housing, Health, Services and Disability. </w:t>
      </w:r>
    </w:p>
    <w:p w14:paraId="054910D1" w14:textId="7EFDD062" w:rsidR="00C021E0" w:rsidRPr="00C021E0" w:rsidRDefault="00C021E0" w:rsidP="002C0F42">
      <w:pPr>
        <w:pStyle w:val="VCAAbody"/>
      </w:pPr>
      <w:r w:rsidRPr="00C021E0">
        <w:t xml:space="preserve">The common thread in roles covered by the </w:t>
      </w:r>
      <w:r w:rsidR="001C22C4">
        <w:t>q</w:t>
      </w:r>
      <w:r w:rsidRPr="00C021E0">
        <w:t>ualifications in the CHC Training package is their contribution to communities by way of providing care and support to people requiring it. The job roles supported by the Training Package can involve undertaking operational, service-based and/or supervisory and management activities.</w:t>
      </w:r>
    </w:p>
    <w:p w14:paraId="39F39F61" w14:textId="5FCC63CF" w:rsidR="0000066D" w:rsidRPr="007C0894" w:rsidRDefault="0000066D" w:rsidP="0000066D">
      <w:pPr>
        <w:pStyle w:val="VCAAHeading2"/>
      </w:pPr>
      <w:bookmarkStart w:id="37" w:name="_Toc135901118"/>
      <w:bookmarkStart w:id="38" w:name="_Toc158992403"/>
      <w:r w:rsidRPr="007C0894">
        <w:t xml:space="preserve">Qualifications / </w:t>
      </w:r>
      <w:r>
        <w:t>P</w:t>
      </w:r>
      <w:r w:rsidRPr="007C0894">
        <w:t>ackaging rules</w:t>
      </w:r>
      <w:bookmarkStart w:id="39" w:name="_Toc535917102"/>
      <w:bookmarkEnd w:id="37"/>
      <w:bookmarkEnd w:id="38"/>
    </w:p>
    <w:p w14:paraId="5236270D" w14:textId="77777777" w:rsidR="0000066D" w:rsidRDefault="0000066D" w:rsidP="0000066D">
      <w:pPr>
        <w:pStyle w:val="VCAAbody"/>
      </w:pPr>
      <w:r>
        <w:t xml:space="preserve">Students wishing to be awarded the qualification must successfully complete all required core and elective units of competency. Schools should communicate with their </w:t>
      </w:r>
      <w:r w:rsidRPr="00CB3F3B">
        <w:t>registered training organisation (RTO)</w:t>
      </w:r>
      <w:r>
        <w:t xml:space="preserve"> partner to ensure the delivery sequence supports this outcome.</w:t>
      </w:r>
    </w:p>
    <w:p w14:paraId="0284FD43" w14:textId="77777777" w:rsidR="0000066D" w:rsidRDefault="0000066D" w:rsidP="0000066D">
      <w:pPr>
        <w:pStyle w:val="VCAAbody"/>
      </w:pPr>
      <w:r>
        <w:t xml:space="preserve">For further information, visit the </w:t>
      </w:r>
      <w:hyperlink r:id="rId24" w:history="1">
        <w:r w:rsidRPr="00F6770D">
          <w:rPr>
            <w:rStyle w:val="Hyperlink"/>
          </w:rPr>
          <w:t>National Training Register</w:t>
        </w:r>
      </w:hyperlink>
      <w:r>
        <w:t>.</w:t>
      </w:r>
    </w:p>
    <w:p w14:paraId="42F49728" w14:textId="4AAB3966" w:rsidR="0000066D" w:rsidRPr="00F6770D" w:rsidRDefault="00990F8F" w:rsidP="0000066D">
      <w:pPr>
        <w:pStyle w:val="VCAAbullet"/>
      </w:pPr>
      <w:hyperlink r:id="rId25" w:history="1">
        <w:r w:rsidR="003A43A7" w:rsidRPr="003A43A7">
          <w:rPr>
            <w:rStyle w:val="Hyperlink"/>
          </w:rPr>
          <w:t>CHC24015 Certificate II in Active Volunteering (Release 2)</w:t>
        </w:r>
      </w:hyperlink>
    </w:p>
    <w:p w14:paraId="3C57ACA1" w14:textId="6ABD2519" w:rsidR="0000066D" w:rsidRPr="00F6770D" w:rsidRDefault="00E835CB" w:rsidP="0000066D">
      <w:pPr>
        <w:pStyle w:val="VCAAbullet"/>
      </w:pPr>
      <w:hyperlink r:id="rId26" w:history="1">
        <w:r w:rsidR="003A43A7" w:rsidRPr="003A43A7">
          <w:rPr>
            <w:rStyle w:val="Hyperlink"/>
          </w:rPr>
          <w:t xml:space="preserve">CHC22015 Certificate II in Community Services (Release </w:t>
        </w:r>
        <w:r w:rsidR="00F5208E">
          <w:rPr>
            <w:rStyle w:val="Hyperlink"/>
          </w:rPr>
          <w:t>4</w:t>
        </w:r>
        <w:r w:rsidR="003A43A7" w:rsidRPr="003A43A7">
          <w:rPr>
            <w:rStyle w:val="Hyperlink"/>
          </w:rPr>
          <w:t>)</w:t>
        </w:r>
      </w:hyperlink>
    </w:p>
    <w:p w14:paraId="0A8677D4" w14:textId="26D55DFE" w:rsidR="0000066D" w:rsidRPr="00F6770D" w:rsidRDefault="00990F8F" w:rsidP="0000066D">
      <w:pPr>
        <w:pStyle w:val="VCAAbullet"/>
      </w:pPr>
      <w:hyperlink r:id="rId27" w:history="1">
        <w:r w:rsidR="003A43A7" w:rsidRPr="003A43A7">
          <w:rPr>
            <w:rStyle w:val="Hyperlink"/>
          </w:rPr>
          <w:t>CHC32015 Certificate III in Community Services (Release 3)</w:t>
        </w:r>
      </w:hyperlink>
    </w:p>
    <w:p w14:paraId="63AFC399" w14:textId="4332E4A4" w:rsidR="0000066D" w:rsidRPr="00F6770D" w:rsidRDefault="00990F8F" w:rsidP="0000066D">
      <w:pPr>
        <w:pStyle w:val="VCAAbullet"/>
      </w:pPr>
      <w:hyperlink r:id="rId28" w:history="1">
        <w:r w:rsidR="003A43A7" w:rsidRPr="003A43A7">
          <w:rPr>
            <w:rStyle w:val="Hyperlink"/>
          </w:rPr>
          <w:t>CHC30121 Certificate III in Early Childhood Education and Care (Release 1)</w:t>
        </w:r>
      </w:hyperlink>
      <w:r w:rsidR="0000066D">
        <w:t>.</w:t>
      </w:r>
    </w:p>
    <w:p w14:paraId="49161CE6" w14:textId="6A484317" w:rsidR="00017495" w:rsidRPr="00BA7775" w:rsidRDefault="0000066D" w:rsidP="00C860CD">
      <w:pPr>
        <w:pStyle w:val="VCAAbody"/>
      </w:pPr>
      <w:r>
        <w:t>Links to a c</w:t>
      </w:r>
      <w:r w:rsidRPr="006B4667">
        <w:t xml:space="preserve">ompanion </w:t>
      </w:r>
      <w:r>
        <w:t>v</w:t>
      </w:r>
      <w:r w:rsidRPr="006B4667">
        <w:t xml:space="preserve">olume </w:t>
      </w:r>
      <w:r>
        <w:t>i</w:t>
      </w:r>
      <w:r w:rsidRPr="006B4667">
        <w:t xml:space="preserve">mplementation </w:t>
      </w:r>
      <w:r>
        <w:t>g</w:t>
      </w:r>
      <w:r w:rsidRPr="006B4667">
        <w:t>uide</w:t>
      </w:r>
      <w:r>
        <w:t xml:space="preserve"> may be provided as a resource for </w:t>
      </w:r>
      <w:r w:rsidR="002B0084">
        <w:t>these</w:t>
      </w:r>
      <w:r>
        <w:t xml:space="preserve"> qualification</w:t>
      </w:r>
      <w:r w:rsidR="002B0084">
        <w:t>s</w:t>
      </w:r>
      <w:r>
        <w:t xml:space="preserve">. </w:t>
      </w:r>
      <w:r w:rsidRPr="00E82B54">
        <w:t>For further information, visit</w:t>
      </w:r>
      <w:r>
        <w:t xml:space="preserve"> </w:t>
      </w:r>
      <w:hyperlink r:id="rId29" w:history="1">
        <w:r w:rsidRPr="00DE67D3">
          <w:rPr>
            <w:rStyle w:val="Hyperlink"/>
          </w:rPr>
          <w:t>VETNet</w:t>
        </w:r>
      </w:hyperlink>
      <w:r>
        <w:t>.</w:t>
      </w:r>
      <w:bookmarkStart w:id="40" w:name="_Toc535917103"/>
      <w:bookmarkEnd w:id="39"/>
      <w:r w:rsidR="00017495">
        <w:br w:type="page"/>
      </w:r>
    </w:p>
    <w:p w14:paraId="51750A15" w14:textId="07536950" w:rsidR="00391D8A" w:rsidRDefault="00391D8A" w:rsidP="00391D8A">
      <w:pPr>
        <w:pStyle w:val="VCAAHeading1"/>
      </w:pPr>
      <w:bookmarkStart w:id="41" w:name="_Toc158992404"/>
      <w:r>
        <w:lastRenderedPageBreak/>
        <w:t xml:space="preserve">VCE VET </w:t>
      </w:r>
      <w:r w:rsidR="00701E3A">
        <w:t>p</w:t>
      </w:r>
      <w:r>
        <w:t>rogram details</w:t>
      </w:r>
      <w:bookmarkEnd w:id="40"/>
      <w:bookmarkEnd w:id="41"/>
    </w:p>
    <w:p w14:paraId="1210B39B" w14:textId="05FCA1ED" w:rsidR="00391D8A" w:rsidRDefault="00391D8A" w:rsidP="00391D8A">
      <w:pPr>
        <w:pStyle w:val="VCAAHeading2"/>
      </w:pPr>
      <w:bookmarkStart w:id="42" w:name="_Toc535917104"/>
      <w:bookmarkStart w:id="43" w:name="_Toc158992405"/>
      <w:r>
        <w:t>Aims</w:t>
      </w:r>
      <w:bookmarkEnd w:id="42"/>
      <w:bookmarkEnd w:id="43"/>
    </w:p>
    <w:p w14:paraId="25C6EAF8" w14:textId="17A10768" w:rsidR="00391D8A" w:rsidRDefault="00FA3C3D" w:rsidP="00391D8A">
      <w:pPr>
        <w:pStyle w:val="VCAAbody"/>
      </w:pPr>
      <w:r>
        <w:t>The VCE VET Community Services</w:t>
      </w:r>
      <w:r w:rsidR="00391D8A">
        <w:t xml:space="preserve"> program aims to:</w:t>
      </w:r>
    </w:p>
    <w:p w14:paraId="5B3105A2" w14:textId="04BFCA47" w:rsidR="00391D8A" w:rsidRDefault="00391D8A" w:rsidP="00E769D1">
      <w:pPr>
        <w:pStyle w:val="VCAAbullet"/>
        <w:spacing w:before="120" w:after="120"/>
      </w:pPr>
      <w:r>
        <w:t xml:space="preserve">provide participants with the knowledge, skill and competency that will enhance their training and employment </w:t>
      </w:r>
      <w:r w:rsidR="00E769D1">
        <w:t>prospects</w:t>
      </w:r>
      <w:r>
        <w:t xml:space="preserve"> </w:t>
      </w:r>
      <w:r w:rsidR="00FA3C3D" w:rsidRPr="00CE56E0">
        <w:t>within</w:t>
      </w:r>
      <w:r w:rsidR="002B0084">
        <w:t xml:space="preserve"> the c</w:t>
      </w:r>
      <w:r w:rsidR="002B0084" w:rsidRPr="002B0084">
        <w:t>ommunity services</w:t>
      </w:r>
      <w:r w:rsidR="000C7EBE">
        <w:t xml:space="preserve"> sector</w:t>
      </w:r>
    </w:p>
    <w:p w14:paraId="02B1F404" w14:textId="77777777" w:rsidR="00391D8A" w:rsidRDefault="00391D8A" w:rsidP="00391D8A">
      <w:pPr>
        <w:pStyle w:val="VCAAbullet"/>
        <w:spacing w:before="120" w:after="120"/>
      </w:pPr>
      <w:r>
        <w:t>enable participants to gain a recognised credential and to make an informed choice of vocation or career path.</w:t>
      </w:r>
    </w:p>
    <w:p w14:paraId="4153FE65" w14:textId="068B6630" w:rsidR="00391D8A" w:rsidRDefault="00391D8A" w:rsidP="00391D8A">
      <w:pPr>
        <w:pStyle w:val="VCAAHeading2"/>
      </w:pPr>
      <w:bookmarkStart w:id="44" w:name="_Toc158992406"/>
      <w:r>
        <w:t>Scored assessment</w:t>
      </w:r>
      <w:bookmarkStart w:id="45" w:name="_Toc535917107"/>
      <w:bookmarkEnd w:id="44"/>
    </w:p>
    <w:p w14:paraId="55024C21" w14:textId="55F634AC" w:rsidR="007B37F2" w:rsidRPr="00104D80" w:rsidRDefault="00391D8A" w:rsidP="00104D80">
      <w:pPr>
        <w:pStyle w:val="VCAAbody"/>
      </w:pPr>
      <w:r w:rsidRPr="00104D80">
        <w:t>Scored assessment is available for</w:t>
      </w:r>
      <w:r w:rsidR="00874350" w:rsidRPr="00104D80">
        <w:t xml:space="preserve"> CHC32015 Certificate III in Community Services (Release 3).</w:t>
      </w:r>
    </w:p>
    <w:p w14:paraId="4F300A92" w14:textId="46B69998" w:rsidR="004420B1" w:rsidRPr="00104D80" w:rsidRDefault="00FD3F52" w:rsidP="00104D80">
      <w:pPr>
        <w:pStyle w:val="VCAAbody"/>
      </w:pPr>
      <w:r w:rsidRPr="00104D80">
        <w:t xml:space="preserve">Students </w:t>
      </w:r>
      <w:r w:rsidR="009943BA" w:rsidRPr="00104D80">
        <w:t xml:space="preserve">who </w:t>
      </w:r>
      <w:r w:rsidRPr="00104D80">
        <w:t xml:space="preserve">wish to receive an ATAR contribution for VCE VET </w:t>
      </w:r>
      <w:r w:rsidR="006D00A0" w:rsidRPr="00104D80">
        <w:t>Community Services</w:t>
      </w:r>
      <w:r w:rsidR="00874350" w:rsidRPr="00104D80">
        <w:t xml:space="preserve"> </w:t>
      </w:r>
      <w:r w:rsidRPr="00104D80">
        <w:t>must undertake scored assessment. This consists of three coursework tasks</w:t>
      </w:r>
      <w:r w:rsidR="009943BA" w:rsidRPr="00104D80">
        <w:t xml:space="preserve"> that are </w:t>
      </w:r>
      <w:r w:rsidRPr="00104D80">
        <w:t xml:space="preserve">worth 66% of the overall study score and an end-of-year examination </w:t>
      </w:r>
      <w:r w:rsidR="009943BA" w:rsidRPr="00104D80">
        <w:t xml:space="preserve">that </w:t>
      </w:r>
      <w:r w:rsidRPr="00104D80">
        <w:t>is worth 34% of the overall study score.</w:t>
      </w:r>
    </w:p>
    <w:p w14:paraId="53C0925E" w14:textId="35D3F85D" w:rsidR="00E1219D" w:rsidRPr="00104D80" w:rsidRDefault="00E1219D" w:rsidP="00104D80">
      <w:pPr>
        <w:pStyle w:val="VCAAbody"/>
      </w:pPr>
      <w:r w:rsidRPr="00104D80">
        <w:t xml:space="preserve">Scored assessment is based on the scored Unit 3–4 sequence of </w:t>
      </w:r>
      <w:r w:rsidR="00A10EF7" w:rsidRPr="00104D80">
        <w:t xml:space="preserve">the </w:t>
      </w:r>
      <w:r w:rsidRPr="00104D80">
        <w:t xml:space="preserve">VCE VET </w:t>
      </w:r>
      <w:r w:rsidR="006D00A0" w:rsidRPr="00104D80">
        <w:t xml:space="preserve">Community Services </w:t>
      </w:r>
      <w:r w:rsidR="00A10EF7" w:rsidRPr="00104D80">
        <w:t>program</w:t>
      </w:r>
      <w:r w:rsidRPr="00104D80">
        <w:t>.</w:t>
      </w:r>
    </w:p>
    <w:p w14:paraId="1E4B0BE4" w14:textId="77777777" w:rsidR="00874350" w:rsidRPr="00104D80" w:rsidRDefault="00874350" w:rsidP="00104D80">
      <w:pPr>
        <w:pStyle w:val="VCAAbody"/>
      </w:pPr>
      <w:r w:rsidRPr="00104D8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4013E745" w14:textId="13ECC3A3" w:rsidR="00874350" w:rsidRDefault="00874350" w:rsidP="00104D80">
      <w:pPr>
        <w:pStyle w:val="VCAAbody"/>
      </w:pPr>
      <w:r w:rsidRPr="00104D80">
        <w:t>For more information on study scores and ATAR contributions, please refer to the</w:t>
      </w:r>
      <w:r>
        <w:t xml:space="preserve"> </w:t>
      </w:r>
      <w:hyperlink w:anchor="Appendix" w:history="1">
        <w:r>
          <w:rPr>
            <w:rStyle w:val="Hyperlink"/>
          </w:rPr>
          <w:t>appendix</w:t>
        </w:r>
      </w:hyperlink>
      <w:r>
        <w:t>.</w:t>
      </w:r>
    </w:p>
    <w:p w14:paraId="0A9D190B" w14:textId="206603B3" w:rsidR="00A077FC" w:rsidRDefault="00A077FC" w:rsidP="00A077FC">
      <w:pPr>
        <w:pStyle w:val="VCAAHeading3"/>
      </w:pPr>
      <w:bookmarkStart w:id="46" w:name="_Toc135901122"/>
      <w:bookmarkStart w:id="47" w:name="_Toc158992407"/>
      <w:bookmarkEnd w:id="45"/>
      <w:r>
        <w:t>State reviewer</w:t>
      </w:r>
      <w:bookmarkEnd w:id="46"/>
      <w:bookmarkEnd w:id="47"/>
    </w:p>
    <w:p w14:paraId="47D667CE" w14:textId="77777777" w:rsidR="00A077FC" w:rsidRDefault="00A077FC" w:rsidP="00A077FC">
      <w:pPr>
        <w:pStyle w:val="VCAAbody"/>
      </w:pPr>
      <w:r w:rsidRPr="00875650">
        <w:t>VCE VET state reviewers are appointed for scored VCE VET programs.</w:t>
      </w:r>
      <w:r>
        <w:t xml:space="preserve"> For more information, please refer to the </w:t>
      </w:r>
      <w:hyperlink r:id="rId30" w:history="1">
        <w:r w:rsidRPr="00937CE8">
          <w:rPr>
            <w:rStyle w:val="Hyperlink"/>
          </w:rPr>
          <w:t>VCE VET program webpage</w:t>
        </w:r>
      </w:hyperlink>
      <w:r>
        <w:t>.</w:t>
      </w:r>
    </w:p>
    <w:p w14:paraId="57DF09EB" w14:textId="454EFDC8" w:rsidR="00A077FC" w:rsidRDefault="00A077FC" w:rsidP="00A077FC">
      <w:pPr>
        <w:pStyle w:val="VCAAHeading2"/>
      </w:pPr>
      <w:bookmarkStart w:id="48" w:name="_Toc135901123"/>
      <w:bookmarkStart w:id="49" w:name="_Toc158992408"/>
      <w:r>
        <w:t>VCE VET credit</w:t>
      </w:r>
      <w:bookmarkEnd w:id="48"/>
      <w:bookmarkEnd w:id="49"/>
      <w:r>
        <w:t xml:space="preserve"> </w:t>
      </w:r>
    </w:p>
    <w:p w14:paraId="228C4EB8" w14:textId="414606CF" w:rsidR="00A077FC" w:rsidRPr="00FE6977" w:rsidRDefault="00A077FC" w:rsidP="00A077FC">
      <w:pPr>
        <w:pStyle w:val="VCAAbody"/>
      </w:pPr>
      <w:r w:rsidRPr="00FE6977">
        <w:t>Students undertaking</w:t>
      </w:r>
      <w:r w:rsidR="00E67A46">
        <w:t xml:space="preserve"> </w:t>
      </w:r>
      <w:r w:rsidR="00E67A46" w:rsidRPr="00E67A46">
        <w:t>CHC24015 Certificate II in Active Volunteering (Release 2)</w:t>
      </w:r>
      <w:r w:rsidRPr="00FE6977">
        <w:t xml:space="preserve"> are eligible for up to </w:t>
      </w:r>
      <w:r w:rsidR="00E67A46">
        <w:t>two</w:t>
      </w:r>
      <w:r w:rsidRPr="00FE6977">
        <w:t xml:space="preserve"> VCE VET units on their VCE (including VCE VM and VPC) statement of results</w:t>
      </w:r>
      <w:r>
        <w:t>:</w:t>
      </w:r>
    </w:p>
    <w:p w14:paraId="7BB4B438" w14:textId="0802B55B" w:rsidR="00A077FC" w:rsidRDefault="00E67A46" w:rsidP="00A077FC">
      <w:pPr>
        <w:pStyle w:val="VCAAbullet"/>
      </w:pPr>
      <w:r>
        <w:rPr>
          <w:rFonts w:ascii="Arial" w:hAnsi="Arial"/>
        </w:rPr>
        <w:t>two</w:t>
      </w:r>
      <w:r w:rsidR="00A077FC" w:rsidRPr="00EB6376">
        <w:t xml:space="preserve"> VCE VET </w:t>
      </w:r>
      <w:r w:rsidR="00A077FC">
        <w:t>u</w:t>
      </w:r>
      <w:r w:rsidR="00A077FC" w:rsidRPr="00EB6376">
        <w:t>nits at Units 1 and 2 level</w:t>
      </w:r>
      <w:r w:rsidR="006B3D68">
        <w:t>.</w:t>
      </w:r>
    </w:p>
    <w:p w14:paraId="72F7C673" w14:textId="1859DBEB" w:rsidR="00A077FC" w:rsidRDefault="00A077FC" w:rsidP="00A077FC">
      <w:pPr>
        <w:pStyle w:val="VCAAbody"/>
      </w:pPr>
      <w:r>
        <w:t>Students undertaking</w:t>
      </w:r>
      <w:r w:rsidR="00E67A46">
        <w:t xml:space="preserve"> </w:t>
      </w:r>
      <w:r w:rsidR="00E67A46" w:rsidRPr="00E67A46">
        <w:t>CHC22015 Certificate II in Community Services (Release</w:t>
      </w:r>
      <w:r w:rsidR="00F5208E">
        <w:t>4</w:t>
      </w:r>
      <w:r w:rsidR="00E67A46" w:rsidRPr="00E67A46">
        <w:t>)</w:t>
      </w:r>
      <w:r>
        <w:t xml:space="preserve"> are eligible for up to </w:t>
      </w:r>
      <w:r w:rsidR="00403DBA">
        <w:rPr>
          <w:rFonts w:ascii="Arial" w:hAnsi="Arial"/>
        </w:rPr>
        <w:t xml:space="preserve">four </w:t>
      </w:r>
      <w:r>
        <w:t>VCE VET units on their VCE, VCE VM or VPC statement of results:</w:t>
      </w:r>
    </w:p>
    <w:p w14:paraId="268529C2" w14:textId="69F8C7B2" w:rsidR="00A077FC" w:rsidRDefault="00403DBA" w:rsidP="00A077FC">
      <w:pPr>
        <w:pStyle w:val="VCAAbullet"/>
      </w:pPr>
      <w:r>
        <w:rPr>
          <w:rFonts w:ascii="Arial" w:hAnsi="Arial"/>
        </w:rPr>
        <w:t>four</w:t>
      </w:r>
      <w:r w:rsidR="00A077FC" w:rsidRPr="00EB6376">
        <w:t xml:space="preserve"> VCE VET </w:t>
      </w:r>
      <w:r w:rsidR="00A077FC">
        <w:t>u</w:t>
      </w:r>
      <w:r w:rsidR="00A077FC" w:rsidRPr="00EB6376">
        <w:t>nits at Units 1 and 2 level</w:t>
      </w:r>
      <w:r>
        <w:t>.</w:t>
      </w:r>
    </w:p>
    <w:p w14:paraId="52D29446" w14:textId="7317CF2D" w:rsidR="00A077FC" w:rsidRDefault="00A077FC" w:rsidP="00A077FC">
      <w:pPr>
        <w:pStyle w:val="VCAAbody"/>
      </w:pPr>
      <w:r w:rsidRPr="00E67A46">
        <w:t>Students undertaking</w:t>
      </w:r>
      <w:r w:rsidR="00E67A46" w:rsidRPr="00E67A46">
        <w:t xml:space="preserve"> CHC32015 Certificate III in Community Services (Release 3)</w:t>
      </w:r>
      <w:r>
        <w:t xml:space="preserve"> are eligible for up to </w:t>
      </w:r>
      <w:r w:rsidR="00403DBA">
        <w:rPr>
          <w:rFonts w:ascii="Arial" w:hAnsi="Arial"/>
        </w:rPr>
        <w:t>six</w:t>
      </w:r>
      <w:r>
        <w:t xml:space="preserve"> VCE VET units on their VCE, VCE VM or VPC statement of results:</w:t>
      </w:r>
    </w:p>
    <w:p w14:paraId="738F34E4" w14:textId="54E2754B" w:rsidR="00A077FC" w:rsidRPr="00403DBA" w:rsidRDefault="00403DBA" w:rsidP="00A077FC">
      <w:pPr>
        <w:pStyle w:val="VCAAbullet"/>
      </w:pPr>
      <w:r>
        <w:rPr>
          <w:rFonts w:ascii="Arial" w:hAnsi="Arial"/>
        </w:rPr>
        <w:t>two</w:t>
      </w:r>
      <w:r w:rsidR="00A077FC" w:rsidRPr="00EB6376">
        <w:t xml:space="preserve"> VCE VET </w:t>
      </w:r>
      <w:r w:rsidR="00A077FC" w:rsidRPr="00403DBA">
        <w:t>units at Units 1 and 2 level</w:t>
      </w:r>
    </w:p>
    <w:p w14:paraId="57ED0B82" w14:textId="5EBFB77E" w:rsidR="00A077FC" w:rsidRPr="00403DBA" w:rsidRDefault="00A077FC" w:rsidP="00A077FC">
      <w:pPr>
        <w:pStyle w:val="VCAAbullet"/>
      </w:pPr>
      <w:r w:rsidRPr="00403DBA">
        <w:t>two VCE VET Unit 3</w:t>
      </w:r>
      <w:r w:rsidRPr="00403DBA">
        <w:rPr>
          <w:rFonts w:cstheme="majorHAnsi"/>
        </w:rPr>
        <w:t>–</w:t>
      </w:r>
      <w:r w:rsidRPr="00403DBA">
        <w:t>4 sequences</w:t>
      </w:r>
      <w:r w:rsidR="00403DBA" w:rsidRPr="00403DBA">
        <w:t>.</w:t>
      </w:r>
    </w:p>
    <w:p w14:paraId="3CEF0575" w14:textId="00D42741" w:rsidR="00F56126" w:rsidRDefault="00A077FC" w:rsidP="00F56126">
      <w:pPr>
        <w:pStyle w:val="VCAAbody"/>
      </w:pPr>
      <w:r>
        <w:lastRenderedPageBreak/>
        <w:t>Students undertaking</w:t>
      </w:r>
      <w:r w:rsidR="00E67A46">
        <w:t xml:space="preserve"> </w:t>
      </w:r>
      <w:r w:rsidR="00E67A46" w:rsidRPr="00E67A46">
        <w:t>CHC30121 Certificate III in Early Childhood Education and Care (Release 1)</w:t>
      </w:r>
      <w:r>
        <w:t xml:space="preserve"> are eligible for up to</w:t>
      </w:r>
      <w:r w:rsidR="00F56126" w:rsidRPr="00F56126">
        <w:rPr>
          <w:rFonts w:ascii="Arial" w:hAnsi="Arial"/>
        </w:rPr>
        <w:t xml:space="preserve"> </w:t>
      </w:r>
      <w:r w:rsidR="00F56126">
        <w:rPr>
          <w:rFonts w:ascii="Arial" w:hAnsi="Arial"/>
        </w:rPr>
        <w:t>six</w:t>
      </w:r>
      <w:r w:rsidR="00F56126">
        <w:t xml:space="preserve"> VCE VET units on their VCE, VCE VM or VPC statement of results:</w:t>
      </w:r>
    </w:p>
    <w:p w14:paraId="38B13178" w14:textId="77777777" w:rsidR="00F56126" w:rsidRPr="00403DBA" w:rsidRDefault="00F56126" w:rsidP="00F56126">
      <w:pPr>
        <w:pStyle w:val="VCAAbullet"/>
      </w:pPr>
      <w:r>
        <w:rPr>
          <w:rFonts w:ascii="Arial" w:hAnsi="Arial"/>
        </w:rPr>
        <w:t>two</w:t>
      </w:r>
      <w:r w:rsidRPr="00EB6376">
        <w:t xml:space="preserve"> VCE VET </w:t>
      </w:r>
      <w:r w:rsidRPr="00403DBA">
        <w:t>units at Units 1 and 2 level</w:t>
      </w:r>
    </w:p>
    <w:p w14:paraId="00C3ABE1" w14:textId="77777777" w:rsidR="00F56126" w:rsidRPr="00403DBA" w:rsidRDefault="00F56126" w:rsidP="00F56126">
      <w:pPr>
        <w:pStyle w:val="VCAAbullet"/>
      </w:pPr>
      <w:r w:rsidRPr="00403DBA">
        <w:t>two VCE VET Unit 3</w:t>
      </w:r>
      <w:r w:rsidRPr="00403DBA">
        <w:rPr>
          <w:rFonts w:cstheme="majorHAnsi"/>
        </w:rPr>
        <w:t>–</w:t>
      </w:r>
      <w:r w:rsidRPr="00403DBA">
        <w:t>4 sequences.</w:t>
      </w:r>
    </w:p>
    <w:p w14:paraId="4FA4CA3D" w14:textId="3D7019E7" w:rsidR="00A077FC" w:rsidRPr="001F6717" w:rsidRDefault="00A077FC" w:rsidP="001F6717">
      <w:pPr>
        <w:pStyle w:val="VCAAbody"/>
      </w:pPr>
      <w:r w:rsidRPr="001F6717">
        <w:t>For more information on</w:t>
      </w:r>
      <w:r>
        <w:t xml:space="preserve"> VCE (including VCE VM and VPC) credit</w:t>
      </w:r>
      <w:r w:rsidRPr="001F6717">
        <w:t xml:space="preserve"> contributions</w:t>
      </w:r>
      <w:r>
        <w:t>,</w:t>
      </w:r>
      <w:r w:rsidRPr="001F6717">
        <w:t xml:space="preserve"> please </w:t>
      </w:r>
      <w:r>
        <w:t>refer to</w:t>
      </w:r>
      <w:r w:rsidRPr="001F6717">
        <w:t xml:space="preserve"> the </w:t>
      </w:r>
      <w:hyperlink w:anchor="Appendix" w:history="1">
        <w:r w:rsidRPr="00457E6F">
          <w:rPr>
            <w:rStyle w:val="Hyperlink"/>
          </w:rPr>
          <w:t>appendix</w:t>
        </w:r>
      </w:hyperlink>
      <w:r w:rsidRPr="001F6717">
        <w:t>.</w:t>
      </w:r>
    </w:p>
    <w:p w14:paraId="73F4746E" w14:textId="712BD3C2" w:rsidR="0094560B" w:rsidRDefault="0094560B" w:rsidP="0094560B">
      <w:pPr>
        <w:pStyle w:val="VCAAHeading2"/>
      </w:pPr>
      <w:bookmarkStart w:id="50" w:name="_Toc535917108"/>
      <w:bookmarkStart w:id="51" w:name="_Toc135901124"/>
      <w:bookmarkStart w:id="52" w:name="_Toc158992409"/>
      <w:r>
        <w:t>Nominal hour duration</w:t>
      </w:r>
      <w:bookmarkEnd w:id="50"/>
      <w:bookmarkEnd w:id="51"/>
      <w:bookmarkEnd w:id="52"/>
    </w:p>
    <w:p w14:paraId="04238BF0" w14:textId="77777777" w:rsidR="0094560B" w:rsidRPr="00850374" w:rsidRDefault="0094560B" w:rsidP="0094560B">
      <w:pPr>
        <w:pStyle w:val="VCAAbody"/>
        <w:rPr>
          <w:color w:val="auto"/>
        </w:rPr>
      </w:pPr>
      <w:r w:rsidRPr="00850374">
        <w:rPr>
          <w:color w:val="auto"/>
        </w:rPr>
        <w:t xml:space="preserve">Nominal hours </w:t>
      </w:r>
      <w:r w:rsidRPr="00850374">
        <w:rPr>
          <w:color w:val="auto"/>
          <w:lang w:val="en"/>
        </w:rPr>
        <w:t xml:space="preserve">represent the supervised structured </w:t>
      </w:r>
      <w:r>
        <w:rPr>
          <w:color w:val="auto"/>
          <w:lang w:val="en"/>
        </w:rPr>
        <w:t>learning and assessment activities</w:t>
      </w:r>
      <w:r w:rsidRPr="00850374">
        <w:rPr>
          <w:color w:val="auto"/>
          <w:lang w:val="en"/>
        </w:rPr>
        <w:t xml:space="preserve"> required to sufficiently address the content of each unit of competency.</w:t>
      </w:r>
    </w:p>
    <w:p w14:paraId="62BC1FEC" w14:textId="77777777" w:rsidR="0094560B" w:rsidRPr="00850374" w:rsidRDefault="0094560B" w:rsidP="0094560B">
      <w:pPr>
        <w:pStyle w:val="VCAAbody"/>
        <w:rPr>
          <w:color w:val="auto"/>
        </w:rPr>
      </w:pPr>
      <w:r w:rsidRPr="00850374">
        <w:rPr>
          <w:color w:val="auto"/>
        </w:rPr>
        <w:t xml:space="preserve">Nominal hours are used to determine credit </w:t>
      </w:r>
      <w:r>
        <w:rPr>
          <w:color w:val="auto"/>
        </w:rPr>
        <w:t xml:space="preserve">towards the </w:t>
      </w:r>
      <w:r>
        <w:t xml:space="preserve">VCE (including VCE VM and VPC) </w:t>
      </w:r>
      <w:r w:rsidRPr="00850374">
        <w:rPr>
          <w:color w:val="auto"/>
        </w:rPr>
        <w:t>for VET units of competency.</w:t>
      </w:r>
    </w:p>
    <w:p w14:paraId="6621813D" w14:textId="1BCC592B" w:rsidR="0094560B" w:rsidRDefault="0094560B" w:rsidP="0094560B">
      <w:pPr>
        <w:pStyle w:val="VCAAHeading2"/>
      </w:pPr>
      <w:bookmarkStart w:id="53" w:name="_Toc535917109"/>
      <w:bookmarkStart w:id="54" w:name="_Toc135901125"/>
      <w:bookmarkStart w:id="55" w:name="_Toc158992410"/>
      <w:r>
        <w:t>Duplication</w:t>
      </w:r>
      <w:bookmarkStart w:id="56" w:name="Duplication"/>
      <w:bookmarkEnd w:id="53"/>
      <w:bookmarkEnd w:id="54"/>
      <w:bookmarkEnd w:id="55"/>
    </w:p>
    <w:bookmarkEnd w:id="56"/>
    <w:p w14:paraId="2E67FF91" w14:textId="77777777" w:rsidR="0094560B" w:rsidRDefault="0094560B" w:rsidP="0094560B">
      <w:pPr>
        <w:pStyle w:val="VCAAbody"/>
      </w:pPr>
      <w:r w:rsidRPr="000D1E86">
        <w:t>When a VCE VET program duplicates or is very similar to another VCE study or VET unit of competency in a student’s program</w:t>
      </w:r>
      <w:r>
        <w:t>, a reduced VCE VET unit entitlement may apply.</w:t>
      </w:r>
    </w:p>
    <w:p w14:paraId="20F16443" w14:textId="4A2DE21F" w:rsidR="0094560B" w:rsidRDefault="0094560B" w:rsidP="0094560B">
      <w:pPr>
        <w:pStyle w:val="VCAAbody"/>
      </w:pPr>
      <w:r>
        <w:t xml:space="preserve">No significant duplication has been identified between the VCE </w:t>
      </w:r>
      <w:r w:rsidRPr="0094560B">
        <w:t xml:space="preserve">VET </w:t>
      </w:r>
      <w:r w:rsidRPr="00E67A46">
        <w:t>Community Services</w:t>
      </w:r>
      <w:r>
        <w:t xml:space="preserve"> program and other VCE studies.</w:t>
      </w:r>
    </w:p>
    <w:p w14:paraId="6D576964" w14:textId="1906BB1D" w:rsidR="00212ADA" w:rsidRDefault="00212ADA" w:rsidP="00212ADA">
      <w:pPr>
        <w:pStyle w:val="VCAAHeading3"/>
      </w:pPr>
      <w:bookmarkStart w:id="57" w:name="_Toc135901126"/>
      <w:bookmarkStart w:id="58" w:name="_Toc158992411"/>
      <w:r>
        <w:t>Dual enrolments</w:t>
      </w:r>
      <w:bookmarkEnd w:id="57"/>
      <w:bookmarkEnd w:id="58"/>
    </w:p>
    <w:p w14:paraId="4D73020F" w14:textId="77777777" w:rsidR="00212ADA" w:rsidRDefault="00212ADA" w:rsidP="00212ADA">
      <w:pPr>
        <w:pStyle w:val="VCAAbody"/>
      </w:pPr>
      <w:r>
        <w:t>When students undertake multiple qualifications within a VCE VET program, care must be taken to ensure the students enrol in all the units of competency only once. Credit for a unit of competency can be counted only once towards the VCE (including VCE VM and VPC).</w:t>
      </w:r>
    </w:p>
    <w:p w14:paraId="5022E678" w14:textId="6BC1678A" w:rsidR="00212ADA" w:rsidRDefault="00212ADA" w:rsidP="00212ADA">
      <w:pPr>
        <w:pStyle w:val="VCAAHeading2"/>
      </w:pPr>
      <w:bookmarkStart w:id="59" w:name="_Toc135901127"/>
      <w:bookmarkStart w:id="60" w:name="_Toc158992412"/>
      <w:r>
        <w:t>Sequence</w:t>
      </w:r>
      <w:bookmarkStart w:id="61" w:name="_Toc535917110"/>
      <w:bookmarkEnd w:id="59"/>
      <w:bookmarkEnd w:id="60"/>
    </w:p>
    <w:p w14:paraId="65F06E72" w14:textId="77777777" w:rsidR="00212ADA" w:rsidRDefault="00212ADA" w:rsidP="00212ADA">
      <w:pPr>
        <w:pStyle w:val="VCAAbody"/>
      </w:pPr>
      <w:r>
        <w:t xml:space="preserve">Certain units of competency will complement each other, lending to coordinated delivery that minimises content overlap. Units of competency have guidelines for different situations and delivery contexts, and a range of delivery sequences is possible. </w:t>
      </w:r>
    </w:p>
    <w:p w14:paraId="53C9F7FC" w14:textId="77777777" w:rsidR="00212ADA" w:rsidRDefault="00212ADA" w:rsidP="00212ADA">
      <w:pPr>
        <w:pStyle w:val="VCAAbody"/>
      </w:pPr>
      <w:r>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52966D56" w14:textId="02C5A3F1" w:rsidR="008A361F" w:rsidRPr="00212ADA" w:rsidRDefault="00212ADA" w:rsidP="00B86DF8">
      <w:pPr>
        <w:pStyle w:val="VCAAbody"/>
      </w:pPr>
      <w:r>
        <w:t>The sequencing of units of competency is determined by the RTO, teacher or trainer; however, it is anticipated that a number of the core units of competency will be undertaken in the first year of the program.</w:t>
      </w:r>
      <w:bookmarkStart w:id="62" w:name="_Toc535917111"/>
      <w:bookmarkEnd w:id="61"/>
      <w:r w:rsidR="008A361F">
        <w:br w:type="page"/>
      </w:r>
    </w:p>
    <w:p w14:paraId="1A35B9ED" w14:textId="2155CC80" w:rsidR="00391D8A" w:rsidRDefault="00D34A6F" w:rsidP="00391D8A">
      <w:pPr>
        <w:pStyle w:val="VCAAHeading1"/>
      </w:pPr>
      <w:bookmarkStart w:id="63" w:name="_Toc31894893"/>
      <w:bookmarkStart w:id="64" w:name="_Toc158992413"/>
      <w:r>
        <w:lastRenderedPageBreak/>
        <w:t>VCE VET Community Services</w:t>
      </w:r>
      <w:r w:rsidR="00391D8A">
        <w:t xml:space="preserve"> program structure</w:t>
      </w:r>
      <w:bookmarkEnd w:id="62"/>
      <w:bookmarkEnd w:id="63"/>
      <w:bookmarkEnd w:id="64"/>
    </w:p>
    <w:p w14:paraId="2B301FDC" w14:textId="77777777" w:rsidR="00F5208E" w:rsidRPr="00F5208E" w:rsidRDefault="00F5208E" w:rsidP="00990F8F">
      <w:pPr>
        <w:pStyle w:val="VCAAHeading3"/>
      </w:pPr>
      <w:bookmarkStart w:id="65" w:name="_Toc158992414"/>
      <w:bookmarkStart w:id="66" w:name="_Toc535917113"/>
      <w:r w:rsidRPr="00F5208E">
        <w:t>CHC24015 Certificate II in Active Volunteering (Release 2)</w:t>
      </w:r>
      <w:bookmarkEnd w:id="6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804"/>
        <w:gridCol w:w="1474"/>
      </w:tblGrid>
      <w:tr w:rsidR="00F5208E" w:rsidRPr="00930907" w14:paraId="407C4CEB" w14:textId="77777777" w:rsidTr="00990F8F">
        <w:trPr>
          <w:trHeight w:val="340"/>
          <w:tblHeader/>
          <w:jc w:val="center"/>
        </w:trPr>
        <w:tc>
          <w:tcPr>
            <w:tcW w:w="1928" w:type="dxa"/>
            <w:tcBorders>
              <w:right w:val="single" w:sz="4" w:space="0" w:color="FFFFFF"/>
            </w:tcBorders>
            <w:shd w:val="clear" w:color="auto" w:fill="0F7EB4"/>
            <w:vAlign w:val="center"/>
          </w:tcPr>
          <w:p w14:paraId="704303AD" w14:textId="77777777" w:rsidR="00F5208E" w:rsidRPr="00990F8F" w:rsidRDefault="00F5208E" w:rsidP="004D3673">
            <w:pPr>
              <w:pStyle w:val="VCAAtablecondensed"/>
              <w:spacing w:before="0" w:after="0"/>
              <w:rPr>
                <w:rFonts w:cstheme="minorHAnsi"/>
                <w:b/>
                <w:color w:val="FFFFFF" w:themeColor="background1"/>
                <w:sz w:val="20"/>
                <w:szCs w:val="20"/>
              </w:rPr>
            </w:pPr>
            <w:r w:rsidRPr="00990F8F">
              <w:rPr>
                <w:rFonts w:cstheme="minorHAnsi"/>
                <w:b/>
                <w:color w:val="FFFFFF" w:themeColor="background1"/>
                <w:sz w:val="20"/>
                <w:szCs w:val="20"/>
              </w:rPr>
              <w:t>Code</w:t>
            </w:r>
          </w:p>
        </w:tc>
        <w:tc>
          <w:tcPr>
            <w:tcW w:w="6804" w:type="dxa"/>
            <w:tcBorders>
              <w:left w:val="single" w:sz="4" w:space="0" w:color="FFFFFF"/>
              <w:right w:val="single" w:sz="4" w:space="0" w:color="FFFFFF"/>
            </w:tcBorders>
            <w:shd w:val="clear" w:color="auto" w:fill="0F7EB4"/>
            <w:vAlign w:val="center"/>
          </w:tcPr>
          <w:p w14:paraId="55F0EBFF" w14:textId="77777777" w:rsidR="00F5208E" w:rsidRPr="00990F8F" w:rsidRDefault="00F5208E" w:rsidP="004D3673">
            <w:pPr>
              <w:pStyle w:val="VCAAtablecondensed"/>
              <w:spacing w:before="0" w:after="0"/>
              <w:rPr>
                <w:rFonts w:cstheme="minorHAnsi"/>
                <w:b/>
                <w:color w:val="FFFFFF" w:themeColor="background1"/>
                <w:sz w:val="20"/>
                <w:szCs w:val="20"/>
              </w:rPr>
            </w:pPr>
            <w:r w:rsidRPr="00990F8F">
              <w:rPr>
                <w:rFonts w:cstheme="minorHAnsi"/>
                <w:b/>
                <w:color w:val="FFFFFF" w:themeColor="background1"/>
                <w:sz w:val="20"/>
                <w:szCs w:val="20"/>
              </w:rPr>
              <w:t>Unit title</w:t>
            </w:r>
          </w:p>
        </w:tc>
        <w:tc>
          <w:tcPr>
            <w:tcW w:w="1474" w:type="dxa"/>
            <w:tcBorders>
              <w:left w:val="single" w:sz="4" w:space="0" w:color="FFFFFF"/>
            </w:tcBorders>
            <w:shd w:val="clear" w:color="auto" w:fill="0F7EB4"/>
            <w:vAlign w:val="center"/>
          </w:tcPr>
          <w:p w14:paraId="169A8210" w14:textId="77777777" w:rsidR="00F5208E" w:rsidRPr="00990F8F" w:rsidRDefault="00F5208E" w:rsidP="004D3673">
            <w:pPr>
              <w:pStyle w:val="VCAAtablecondensed"/>
              <w:spacing w:before="0" w:after="0"/>
              <w:jc w:val="center"/>
              <w:rPr>
                <w:rFonts w:cstheme="minorHAnsi"/>
                <w:b/>
                <w:color w:val="FFFFFF" w:themeColor="background1"/>
                <w:sz w:val="20"/>
                <w:szCs w:val="20"/>
              </w:rPr>
            </w:pPr>
            <w:r w:rsidRPr="00990F8F">
              <w:rPr>
                <w:rFonts w:cstheme="minorHAnsi"/>
                <w:b/>
                <w:color w:val="FFFFFF" w:themeColor="background1"/>
                <w:sz w:val="20"/>
                <w:szCs w:val="20"/>
              </w:rPr>
              <w:t>Nominal hours</w:t>
            </w:r>
          </w:p>
        </w:tc>
      </w:tr>
      <w:tr w:rsidR="00F5208E" w:rsidRPr="00930907" w14:paraId="39C46B45" w14:textId="77777777" w:rsidTr="00990F8F">
        <w:trPr>
          <w:trHeight w:val="340"/>
          <w:jc w:val="center"/>
        </w:trPr>
        <w:tc>
          <w:tcPr>
            <w:tcW w:w="10206" w:type="dxa"/>
            <w:gridSpan w:val="3"/>
            <w:shd w:val="clear" w:color="auto" w:fill="auto"/>
            <w:vAlign w:val="center"/>
          </w:tcPr>
          <w:p w14:paraId="7B9FBA8B" w14:textId="77777777" w:rsidR="00F5208E" w:rsidRPr="00990F8F" w:rsidRDefault="00F5208E" w:rsidP="004D3673">
            <w:pPr>
              <w:pStyle w:val="VCAAtablecondensed"/>
              <w:spacing w:before="0" w:after="0"/>
              <w:rPr>
                <w:rFonts w:cstheme="minorHAnsi"/>
                <w:b/>
                <w:color w:val="000000"/>
                <w:sz w:val="20"/>
                <w:szCs w:val="20"/>
              </w:rPr>
            </w:pPr>
            <w:r w:rsidRPr="00990F8F">
              <w:rPr>
                <w:rFonts w:cstheme="minorHAnsi"/>
                <w:b/>
                <w:color w:val="000000"/>
                <w:sz w:val="20"/>
                <w:szCs w:val="20"/>
              </w:rPr>
              <w:t>Units 1 and 2</w:t>
            </w:r>
          </w:p>
        </w:tc>
      </w:tr>
      <w:tr w:rsidR="00F5208E" w:rsidRPr="00930907" w14:paraId="162F91C0" w14:textId="77777777" w:rsidTr="00990F8F">
        <w:trPr>
          <w:trHeight w:val="340"/>
          <w:jc w:val="center"/>
        </w:trPr>
        <w:tc>
          <w:tcPr>
            <w:tcW w:w="10206" w:type="dxa"/>
            <w:gridSpan w:val="3"/>
            <w:shd w:val="clear" w:color="auto" w:fill="auto"/>
            <w:vAlign w:val="center"/>
          </w:tcPr>
          <w:p w14:paraId="3F540AD0" w14:textId="77777777" w:rsidR="00F5208E" w:rsidRPr="00990F8F" w:rsidRDefault="00F5208E" w:rsidP="004D3673">
            <w:pPr>
              <w:pStyle w:val="VCAAtablecondensed"/>
              <w:spacing w:before="0" w:after="0"/>
              <w:rPr>
                <w:rFonts w:cstheme="minorHAnsi"/>
                <w:b/>
                <w:color w:val="000000"/>
                <w:sz w:val="20"/>
                <w:szCs w:val="20"/>
              </w:rPr>
            </w:pPr>
            <w:r w:rsidRPr="00990F8F">
              <w:rPr>
                <w:rFonts w:cstheme="minorHAnsi"/>
                <w:b/>
                <w:color w:val="000000"/>
                <w:sz w:val="20"/>
                <w:szCs w:val="20"/>
              </w:rPr>
              <w:t>Compulsory units</w:t>
            </w:r>
          </w:p>
        </w:tc>
      </w:tr>
      <w:tr w:rsidR="00F5208E" w:rsidRPr="00930907" w14:paraId="36634926" w14:textId="77777777" w:rsidTr="00990F8F">
        <w:trPr>
          <w:trHeight w:val="340"/>
          <w:jc w:val="center"/>
        </w:trPr>
        <w:tc>
          <w:tcPr>
            <w:tcW w:w="1928" w:type="dxa"/>
            <w:tcBorders>
              <w:right w:val="single" w:sz="4" w:space="0" w:color="auto"/>
            </w:tcBorders>
            <w:shd w:val="clear" w:color="auto" w:fill="auto"/>
            <w:vAlign w:val="center"/>
          </w:tcPr>
          <w:p w14:paraId="39F73177"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CHCDIV001</w:t>
            </w:r>
          </w:p>
        </w:tc>
        <w:tc>
          <w:tcPr>
            <w:tcW w:w="6804" w:type="dxa"/>
            <w:tcBorders>
              <w:left w:val="single" w:sz="4" w:space="0" w:color="auto"/>
              <w:right w:val="single" w:sz="4" w:space="0" w:color="auto"/>
            </w:tcBorders>
            <w:shd w:val="clear" w:color="auto" w:fill="auto"/>
            <w:vAlign w:val="center"/>
          </w:tcPr>
          <w:p w14:paraId="5B317D58"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Work with diverse people</w:t>
            </w:r>
          </w:p>
        </w:tc>
        <w:tc>
          <w:tcPr>
            <w:tcW w:w="1474" w:type="dxa"/>
            <w:tcBorders>
              <w:left w:val="single" w:sz="4" w:space="0" w:color="auto"/>
            </w:tcBorders>
            <w:shd w:val="clear" w:color="auto" w:fill="auto"/>
            <w:vAlign w:val="center"/>
          </w:tcPr>
          <w:p w14:paraId="14A26E04"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40</w:t>
            </w:r>
          </w:p>
        </w:tc>
      </w:tr>
      <w:tr w:rsidR="00F5208E" w:rsidRPr="00930907" w14:paraId="423188A1" w14:textId="77777777" w:rsidTr="00990F8F">
        <w:trPr>
          <w:trHeight w:val="340"/>
          <w:jc w:val="center"/>
        </w:trPr>
        <w:tc>
          <w:tcPr>
            <w:tcW w:w="1928" w:type="dxa"/>
            <w:tcBorders>
              <w:right w:val="single" w:sz="4" w:space="0" w:color="auto"/>
            </w:tcBorders>
            <w:shd w:val="clear" w:color="auto" w:fill="auto"/>
            <w:vAlign w:val="center"/>
          </w:tcPr>
          <w:p w14:paraId="19FA0B67"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 xml:space="preserve">CHCVOL001 </w:t>
            </w:r>
          </w:p>
        </w:tc>
        <w:tc>
          <w:tcPr>
            <w:tcW w:w="6804" w:type="dxa"/>
            <w:tcBorders>
              <w:left w:val="single" w:sz="4" w:space="0" w:color="auto"/>
              <w:right w:val="single" w:sz="4" w:space="0" w:color="auto"/>
            </w:tcBorders>
            <w:shd w:val="clear" w:color="auto" w:fill="auto"/>
            <w:vAlign w:val="center"/>
          </w:tcPr>
          <w:p w14:paraId="289424AB"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Be an effective volunteer</w:t>
            </w:r>
          </w:p>
        </w:tc>
        <w:tc>
          <w:tcPr>
            <w:tcW w:w="1474" w:type="dxa"/>
            <w:tcBorders>
              <w:left w:val="single" w:sz="4" w:space="0" w:color="auto"/>
            </w:tcBorders>
            <w:shd w:val="clear" w:color="auto" w:fill="auto"/>
            <w:vAlign w:val="center"/>
          </w:tcPr>
          <w:p w14:paraId="564F7B14"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25</w:t>
            </w:r>
          </w:p>
        </w:tc>
      </w:tr>
      <w:tr w:rsidR="00F5208E" w:rsidRPr="00930907" w14:paraId="5FCD38F0" w14:textId="77777777" w:rsidTr="00990F8F">
        <w:trPr>
          <w:trHeight w:val="340"/>
          <w:jc w:val="center"/>
        </w:trPr>
        <w:tc>
          <w:tcPr>
            <w:tcW w:w="1928" w:type="dxa"/>
            <w:tcBorders>
              <w:right w:val="single" w:sz="4" w:space="0" w:color="auto"/>
            </w:tcBorders>
            <w:shd w:val="clear" w:color="auto" w:fill="auto"/>
            <w:vAlign w:val="center"/>
          </w:tcPr>
          <w:p w14:paraId="01536494"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HLTWHS001</w:t>
            </w:r>
          </w:p>
        </w:tc>
        <w:tc>
          <w:tcPr>
            <w:tcW w:w="6804" w:type="dxa"/>
            <w:tcBorders>
              <w:left w:val="single" w:sz="4" w:space="0" w:color="auto"/>
              <w:right w:val="single" w:sz="4" w:space="0" w:color="auto"/>
            </w:tcBorders>
            <w:shd w:val="clear" w:color="auto" w:fill="auto"/>
            <w:vAlign w:val="center"/>
          </w:tcPr>
          <w:p w14:paraId="77463E4E"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Participate in workplace health and safety</w:t>
            </w:r>
          </w:p>
        </w:tc>
        <w:tc>
          <w:tcPr>
            <w:tcW w:w="1474" w:type="dxa"/>
            <w:tcBorders>
              <w:left w:val="single" w:sz="4" w:space="0" w:color="auto"/>
            </w:tcBorders>
            <w:shd w:val="clear" w:color="auto" w:fill="auto"/>
            <w:vAlign w:val="center"/>
          </w:tcPr>
          <w:p w14:paraId="5CD12D8C"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20</w:t>
            </w:r>
          </w:p>
        </w:tc>
      </w:tr>
      <w:tr w:rsidR="00F5208E" w:rsidRPr="00930907" w14:paraId="1E57D430" w14:textId="77777777" w:rsidTr="00990F8F">
        <w:trPr>
          <w:trHeight w:val="340"/>
          <w:jc w:val="center"/>
        </w:trPr>
        <w:tc>
          <w:tcPr>
            <w:tcW w:w="1928" w:type="dxa"/>
            <w:tcBorders>
              <w:right w:val="single" w:sz="4" w:space="0" w:color="auto"/>
            </w:tcBorders>
            <w:shd w:val="clear" w:color="auto" w:fill="auto"/>
            <w:vAlign w:val="center"/>
          </w:tcPr>
          <w:p w14:paraId="5F0E2A4C"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BSBCMM201</w:t>
            </w:r>
          </w:p>
        </w:tc>
        <w:tc>
          <w:tcPr>
            <w:tcW w:w="6804" w:type="dxa"/>
            <w:tcBorders>
              <w:left w:val="single" w:sz="4" w:space="0" w:color="auto"/>
              <w:right w:val="single" w:sz="4" w:space="0" w:color="auto"/>
            </w:tcBorders>
            <w:shd w:val="clear" w:color="auto" w:fill="auto"/>
            <w:vAlign w:val="center"/>
          </w:tcPr>
          <w:p w14:paraId="3D79A104"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Communicate in the workplace</w:t>
            </w:r>
          </w:p>
        </w:tc>
        <w:tc>
          <w:tcPr>
            <w:tcW w:w="1474" w:type="dxa"/>
            <w:tcBorders>
              <w:left w:val="single" w:sz="4" w:space="0" w:color="auto"/>
            </w:tcBorders>
            <w:shd w:val="clear" w:color="auto" w:fill="auto"/>
            <w:vAlign w:val="center"/>
          </w:tcPr>
          <w:p w14:paraId="7E22F682"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40</w:t>
            </w:r>
          </w:p>
        </w:tc>
      </w:tr>
      <w:tr w:rsidR="00F5208E" w:rsidRPr="00930907" w14:paraId="74D4E671" w14:textId="77777777" w:rsidTr="00990F8F">
        <w:trPr>
          <w:trHeight w:val="340"/>
          <w:jc w:val="center"/>
        </w:trPr>
        <w:tc>
          <w:tcPr>
            <w:tcW w:w="8732" w:type="dxa"/>
            <w:gridSpan w:val="2"/>
            <w:tcBorders>
              <w:right w:val="single" w:sz="4" w:space="0" w:color="auto"/>
            </w:tcBorders>
            <w:shd w:val="clear" w:color="auto" w:fill="auto"/>
            <w:vAlign w:val="center"/>
          </w:tcPr>
          <w:p w14:paraId="2A73EBC3" w14:textId="77777777" w:rsidR="00F5208E" w:rsidRPr="00990F8F" w:rsidRDefault="00F5208E" w:rsidP="004D3673">
            <w:pPr>
              <w:pStyle w:val="VCAAtablecondensed"/>
              <w:spacing w:before="0" w:after="0"/>
              <w:jc w:val="right"/>
              <w:rPr>
                <w:rFonts w:cstheme="minorHAnsi"/>
                <w:b/>
                <w:color w:val="000000"/>
                <w:sz w:val="20"/>
                <w:szCs w:val="20"/>
              </w:rPr>
            </w:pPr>
            <w:r w:rsidRPr="00990F8F">
              <w:rPr>
                <w:rFonts w:cstheme="minorHAnsi"/>
                <w:b/>
                <w:color w:val="000000"/>
                <w:sz w:val="20"/>
                <w:szCs w:val="20"/>
              </w:rPr>
              <w:t>Compulsory units subtotal</w:t>
            </w:r>
          </w:p>
        </w:tc>
        <w:tc>
          <w:tcPr>
            <w:tcW w:w="1474" w:type="dxa"/>
            <w:tcBorders>
              <w:left w:val="single" w:sz="4" w:space="0" w:color="auto"/>
            </w:tcBorders>
            <w:shd w:val="clear" w:color="auto" w:fill="auto"/>
            <w:vAlign w:val="center"/>
          </w:tcPr>
          <w:p w14:paraId="3C2865C4" w14:textId="77777777" w:rsidR="00F5208E" w:rsidRPr="00990F8F" w:rsidRDefault="00F5208E" w:rsidP="004D3673">
            <w:pPr>
              <w:pStyle w:val="VCAAtablecondensed"/>
              <w:spacing w:before="0" w:after="0"/>
              <w:jc w:val="center"/>
              <w:rPr>
                <w:rFonts w:cstheme="minorHAnsi"/>
                <w:b/>
                <w:color w:val="000000"/>
                <w:sz w:val="20"/>
                <w:szCs w:val="20"/>
              </w:rPr>
            </w:pPr>
            <w:r w:rsidRPr="00990F8F">
              <w:rPr>
                <w:rFonts w:cstheme="minorHAnsi"/>
                <w:b/>
                <w:color w:val="000000"/>
                <w:sz w:val="20"/>
                <w:szCs w:val="20"/>
              </w:rPr>
              <w:t>125</w:t>
            </w:r>
          </w:p>
        </w:tc>
      </w:tr>
      <w:tr w:rsidR="00F5208E" w:rsidRPr="00930907" w14:paraId="69CB93E8" w14:textId="77777777" w:rsidTr="00990F8F">
        <w:trPr>
          <w:trHeight w:val="340"/>
          <w:jc w:val="center"/>
        </w:trPr>
        <w:tc>
          <w:tcPr>
            <w:tcW w:w="10206" w:type="dxa"/>
            <w:gridSpan w:val="3"/>
            <w:shd w:val="clear" w:color="auto" w:fill="auto"/>
            <w:vAlign w:val="center"/>
          </w:tcPr>
          <w:p w14:paraId="26997FE1" w14:textId="77777777" w:rsidR="00F5208E" w:rsidRPr="00990F8F" w:rsidRDefault="00F5208E" w:rsidP="004D3673">
            <w:pPr>
              <w:pStyle w:val="VCAAtablecondensed"/>
              <w:spacing w:before="0" w:after="0"/>
              <w:rPr>
                <w:rFonts w:cstheme="minorHAnsi"/>
                <w:b/>
                <w:color w:val="000000"/>
                <w:sz w:val="20"/>
                <w:szCs w:val="20"/>
              </w:rPr>
            </w:pPr>
            <w:r w:rsidRPr="00990F8F">
              <w:rPr>
                <w:b/>
                <w:color w:val="000000"/>
                <w:sz w:val="20"/>
                <w:szCs w:val="20"/>
              </w:rPr>
              <w:t>Elective units</w:t>
            </w:r>
          </w:p>
        </w:tc>
      </w:tr>
      <w:tr w:rsidR="00F5208E" w:rsidRPr="00930907" w14:paraId="199640C0" w14:textId="77777777" w:rsidTr="00990F8F">
        <w:trPr>
          <w:trHeight w:val="340"/>
          <w:jc w:val="center"/>
        </w:trPr>
        <w:tc>
          <w:tcPr>
            <w:tcW w:w="10206" w:type="dxa"/>
            <w:gridSpan w:val="3"/>
            <w:shd w:val="clear" w:color="auto" w:fill="auto"/>
            <w:vAlign w:val="center"/>
          </w:tcPr>
          <w:p w14:paraId="41F61BD3"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color w:val="000000"/>
                <w:sz w:val="20"/>
                <w:szCs w:val="20"/>
              </w:rPr>
              <w:t xml:space="preserve">Select a minimum of </w:t>
            </w:r>
            <w:r w:rsidRPr="00990F8F">
              <w:rPr>
                <w:rFonts w:cstheme="minorHAnsi"/>
                <w:b/>
                <w:bCs/>
                <w:color w:val="000000"/>
                <w:sz w:val="20"/>
                <w:szCs w:val="20"/>
              </w:rPr>
              <w:t>THREE</w:t>
            </w:r>
            <w:r w:rsidRPr="00990F8F">
              <w:rPr>
                <w:rFonts w:cstheme="minorHAnsi"/>
                <w:b/>
                <w:color w:val="000000"/>
                <w:sz w:val="20"/>
                <w:szCs w:val="20"/>
              </w:rPr>
              <w:t xml:space="preserve"> </w:t>
            </w:r>
            <w:r w:rsidRPr="00990F8F">
              <w:rPr>
                <w:rFonts w:cstheme="minorHAnsi"/>
                <w:color w:val="000000"/>
                <w:sz w:val="20"/>
                <w:szCs w:val="20"/>
              </w:rPr>
              <w:t xml:space="preserve">electives with a minimum of </w:t>
            </w:r>
            <w:r w:rsidRPr="00990F8F">
              <w:rPr>
                <w:rFonts w:cstheme="minorHAnsi"/>
                <w:b/>
                <w:bCs/>
                <w:color w:val="000000"/>
                <w:sz w:val="20"/>
                <w:szCs w:val="20"/>
              </w:rPr>
              <w:t>55</w:t>
            </w:r>
            <w:r w:rsidRPr="00990F8F">
              <w:rPr>
                <w:rFonts w:cstheme="minorHAnsi"/>
                <w:b/>
                <w:color w:val="000000"/>
                <w:sz w:val="20"/>
                <w:szCs w:val="20"/>
              </w:rPr>
              <w:t xml:space="preserve"> </w:t>
            </w:r>
            <w:r w:rsidRPr="00990F8F">
              <w:rPr>
                <w:rFonts w:cstheme="minorHAnsi"/>
                <w:color w:val="000000"/>
                <w:sz w:val="20"/>
                <w:szCs w:val="20"/>
              </w:rPr>
              <w:t>hours.</w:t>
            </w:r>
          </w:p>
        </w:tc>
      </w:tr>
      <w:tr w:rsidR="00F5208E" w:rsidRPr="00930907" w14:paraId="67DB7AA4" w14:textId="77777777" w:rsidTr="00990F8F">
        <w:trPr>
          <w:trHeight w:val="340"/>
          <w:jc w:val="center"/>
        </w:trPr>
        <w:tc>
          <w:tcPr>
            <w:tcW w:w="10206" w:type="dxa"/>
            <w:gridSpan w:val="3"/>
            <w:shd w:val="clear" w:color="auto" w:fill="auto"/>
            <w:vAlign w:val="center"/>
          </w:tcPr>
          <w:p w14:paraId="343ECA16" w14:textId="77777777" w:rsidR="00F5208E" w:rsidRPr="00990F8F" w:rsidRDefault="00F5208E" w:rsidP="004D3673">
            <w:pPr>
              <w:pStyle w:val="VCAAtablecondensed"/>
              <w:spacing w:before="0" w:after="0"/>
              <w:rPr>
                <w:rFonts w:cstheme="minorHAnsi"/>
                <w:b/>
                <w:color w:val="000000"/>
                <w:sz w:val="20"/>
                <w:szCs w:val="20"/>
              </w:rPr>
            </w:pPr>
            <w:r w:rsidRPr="00990F8F">
              <w:rPr>
                <w:b/>
                <w:sz w:val="20"/>
                <w:szCs w:val="20"/>
              </w:rPr>
              <w:t>Elective Group A</w:t>
            </w:r>
          </w:p>
        </w:tc>
      </w:tr>
      <w:tr w:rsidR="00F5208E" w:rsidRPr="00930907" w14:paraId="0CC0D5A7" w14:textId="77777777" w:rsidTr="00990F8F">
        <w:trPr>
          <w:trHeight w:val="340"/>
          <w:jc w:val="center"/>
        </w:trPr>
        <w:tc>
          <w:tcPr>
            <w:tcW w:w="1928" w:type="dxa"/>
            <w:tcBorders>
              <w:right w:val="single" w:sz="4" w:space="0" w:color="auto"/>
            </w:tcBorders>
            <w:shd w:val="clear" w:color="auto" w:fill="auto"/>
            <w:vAlign w:val="center"/>
          </w:tcPr>
          <w:p w14:paraId="69FCDECF"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 xml:space="preserve">CHCCOM001  </w:t>
            </w:r>
          </w:p>
        </w:tc>
        <w:tc>
          <w:tcPr>
            <w:tcW w:w="6804" w:type="dxa"/>
            <w:tcBorders>
              <w:left w:val="single" w:sz="4" w:space="0" w:color="auto"/>
              <w:right w:val="single" w:sz="4" w:space="0" w:color="auto"/>
            </w:tcBorders>
            <w:shd w:val="clear" w:color="auto" w:fill="auto"/>
            <w:vAlign w:val="center"/>
          </w:tcPr>
          <w:p w14:paraId="24FCA75B"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Provide first point of contact</w:t>
            </w:r>
          </w:p>
        </w:tc>
        <w:tc>
          <w:tcPr>
            <w:tcW w:w="1474" w:type="dxa"/>
            <w:tcBorders>
              <w:left w:val="single" w:sz="4" w:space="0" w:color="auto"/>
            </w:tcBorders>
            <w:shd w:val="clear" w:color="auto" w:fill="auto"/>
            <w:vAlign w:val="center"/>
          </w:tcPr>
          <w:p w14:paraId="0BAD2714"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35</w:t>
            </w:r>
          </w:p>
        </w:tc>
      </w:tr>
      <w:tr w:rsidR="00F5208E" w:rsidRPr="00930907" w14:paraId="3DE5ECF7" w14:textId="77777777" w:rsidTr="00990F8F">
        <w:trPr>
          <w:trHeight w:val="340"/>
          <w:jc w:val="center"/>
        </w:trPr>
        <w:tc>
          <w:tcPr>
            <w:tcW w:w="1928" w:type="dxa"/>
            <w:tcBorders>
              <w:right w:val="single" w:sz="4" w:space="0" w:color="auto"/>
            </w:tcBorders>
            <w:shd w:val="clear" w:color="auto" w:fill="auto"/>
            <w:vAlign w:val="center"/>
          </w:tcPr>
          <w:p w14:paraId="5CD121A9"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CHCCOM005</w:t>
            </w:r>
          </w:p>
        </w:tc>
        <w:tc>
          <w:tcPr>
            <w:tcW w:w="6804" w:type="dxa"/>
            <w:tcBorders>
              <w:left w:val="single" w:sz="4" w:space="0" w:color="auto"/>
              <w:right w:val="single" w:sz="4" w:space="0" w:color="auto"/>
            </w:tcBorders>
            <w:shd w:val="clear" w:color="auto" w:fill="auto"/>
            <w:vAlign w:val="center"/>
          </w:tcPr>
          <w:p w14:paraId="5E0540DC"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Communicate and work in health or community services</w:t>
            </w:r>
          </w:p>
        </w:tc>
        <w:tc>
          <w:tcPr>
            <w:tcW w:w="1474" w:type="dxa"/>
            <w:tcBorders>
              <w:left w:val="single" w:sz="4" w:space="0" w:color="auto"/>
            </w:tcBorders>
            <w:shd w:val="clear" w:color="auto" w:fill="auto"/>
            <w:vAlign w:val="center"/>
          </w:tcPr>
          <w:p w14:paraId="0A962A6A"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30</w:t>
            </w:r>
          </w:p>
        </w:tc>
      </w:tr>
      <w:tr w:rsidR="00F5208E" w:rsidRPr="00930907" w14:paraId="004B96C1" w14:textId="77777777" w:rsidTr="00990F8F">
        <w:trPr>
          <w:trHeight w:val="340"/>
          <w:jc w:val="center"/>
        </w:trPr>
        <w:tc>
          <w:tcPr>
            <w:tcW w:w="1928" w:type="dxa"/>
            <w:tcBorders>
              <w:right w:val="single" w:sz="4" w:space="0" w:color="auto"/>
            </w:tcBorders>
            <w:shd w:val="clear" w:color="auto" w:fill="auto"/>
            <w:vAlign w:val="center"/>
          </w:tcPr>
          <w:p w14:paraId="38C08C02"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CHCDIV002^</w:t>
            </w:r>
          </w:p>
        </w:tc>
        <w:tc>
          <w:tcPr>
            <w:tcW w:w="6804" w:type="dxa"/>
            <w:tcBorders>
              <w:left w:val="single" w:sz="4" w:space="0" w:color="auto"/>
              <w:right w:val="single" w:sz="4" w:space="0" w:color="auto"/>
            </w:tcBorders>
            <w:shd w:val="clear" w:color="auto" w:fill="auto"/>
            <w:vAlign w:val="center"/>
          </w:tcPr>
          <w:p w14:paraId="4DC7FF1E"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Promote Aboriginal &amp; Torres Strait Islander cultural safety</w:t>
            </w:r>
          </w:p>
        </w:tc>
        <w:tc>
          <w:tcPr>
            <w:tcW w:w="1474" w:type="dxa"/>
            <w:tcBorders>
              <w:left w:val="single" w:sz="4" w:space="0" w:color="auto"/>
            </w:tcBorders>
            <w:shd w:val="clear" w:color="auto" w:fill="auto"/>
            <w:vAlign w:val="center"/>
          </w:tcPr>
          <w:p w14:paraId="0C930C4D"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25</w:t>
            </w:r>
          </w:p>
        </w:tc>
      </w:tr>
      <w:tr w:rsidR="00F5208E" w:rsidRPr="00930907" w14:paraId="0C365858" w14:textId="77777777" w:rsidTr="00990F8F">
        <w:trPr>
          <w:trHeight w:val="340"/>
          <w:jc w:val="center"/>
        </w:trPr>
        <w:tc>
          <w:tcPr>
            <w:tcW w:w="1928" w:type="dxa"/>
            <w:tcBorders>
              <w:right w:val="single" w:sz="4" w:space="0" w:color="auto"/>
            </w:tcBorders>
            <w:shd w:val="clear" w:color="auto" w:fill="auto"/>
            <w:vAlign w:val="center"/>
          </w:tcPr>
          <w:p w14:paraId="6EE3271A"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CHCYTH001</w:t>
            </w:r>
          </w:p>
        </w:tc>
        <w:tc>
          <w:tcPr>
            <w:tcW w:w="6804" w:type="dxa"/>
            <w:tcBorders>
              <w:left w:val="single" w:sz="4" w:space="0" w:color="auto"/>
              <w:right w:val="single" w:sz="4" w:space="0" w:color="auto"/>
            </w:tcBorders>
            <w:shd w:val="clear" w:color="auto" w:fill="auto"/>
            <w:vAlign w:val="center"/>
          </w:tcPr>
          <w:p w14:paraId="1B600B1B"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Engage respectfully with young people</w:t>
            </w:r>
          </w:p>
        </w:tc>
        <w:tc>
          <w:tcPr>
            <w:tcW w:w="1474" w:type="dxa"/>
            <w:tcBorders>
              <w:left w:val="single" w:sz="4" w:space="0" w:color="auto"/>
            </w:tcBorders>
            <w:shd w:val="clear" w:color="auto" w:fill="auto"/>
            <w:vAlign w:val="center"/>
          </w:tcPr>
          <w:p w14:paraId="4E96DA02"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60</w:t>
            </w:r>
          </w:p>
        </w:tc>
      </w:tr>
      <w:tr w:rsidR="00F5208E" w:rsidRPr="00930907" w14:paraId="55126DF8" w14:textId="77777777" w:rsidTr="00990F8F">
        <w:trPr>
          <w:trHeight w:val="340"/>
          <w:jc w:val="center"/>
        </w:trPr>
        <w:tc>
          <w:tcPr>
            <w:tcW w:w="1928" w:type="dxa"/>
            <w:tcBorders>
              <w:right w:val="single" w:sz="4" w:space="0" w:color="auto"/>
            </w:tcBorders>
            <w:shd w:val="clear" w:color="auto" w:fill="auto"/>
            <w:vAlign w:val="center"/>
          </w:tcPr>
          <w:p w14:paraId="1BE7E4BD"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FSKDIG03</w:t>
            </w:r>
          </w:p>
        </w:tc>
        <w:tc>
          <w:tcPr>
            <w:tcW w:w="6804" w:type="dxa"/>
            <w:tcBorders>
              <w:left w:val="single" w:sz="4" w:space="0" w:color="auto"/>
              <w:right w:val="single" w:sz="4" w:space="0" w:color="auto"/>
            </w:tcBorders>
            <w:shd w:val="clear" w:color="auto" w:fill="auto"/>
            <w:vAlign w:val="center"/>
          </w:tcPr>
          <w:p w14:paraId="2A3EE60D"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Use digital technology for routine workplace tasks</w:t>
            </w:r>
          </w:p>
        </w:tc>
        <w:tc>
          <w:tcPr>
            <w:tcW w:w="1474" w:type="dxa"/>
            <w:tcBorders>
              <w:left w:val="single" w:sz="4" w:space="0" w:color="auto"/>
            </w:tcBorders>
            <w:shd w:val="clear" w:color="auto" w:fill="auto"/>
            <w:vAlign w:val="center"/>
          </w:tcPr>
          <w:p w14:paraId="4A0C4DD3"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15</w:t>
            </w:r>
          </w:p>
        </w:tc>
      </w:tr>
      <w:tr w:rsidR="00F5208E" w:rsidRPr="00930907" w14:paraId="07451E3A" w14:textId="77777777" w:rsidTr="00990F8F">
        <w:trPr>
          <w:trHeight w:val="340"/>
          <w:jc w:val="center"/>
        </w:trPr>
        <w:tc>
          <w:tcPr>
            <w:tcW w:w="1928" w:type="dxa"/>
            <w:tcBorders>
              <w:right w:val="single" w:sz="4" w:space="0" w:color="auto"/>
            </w:tcBorders>
            <w:shd w:val="clear" w:color="auto" w:fill="auto"/>
            <w:vAlign w:val="center"/>
          </w:tcPr>
          <w:p w14:paraId="3F11A686"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FSKLRG09</w:t>
            </w:r>
          </w:p>
        </w:tc>
        <w:tc>
          <w:tcPr>
            <w:tcW w:w="6804" w:type="dxa"/>
            <w:tcBorders>
              <w:left w:val="single" w:sz="4" w:space="0" w:color="auto"/>
              <w:right w:val="single" w:sz="4" w:space="0" w:color="auto"/>
            </w:tcBorders>
            <w:shd w:val="clear" w:color="auto" w:fill="auto"/>
            <w:vAlign w:val="center"/>
          </w:tcPr>
          <w:p w14:paraId="232E3DF2"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Use strategies to respond to routine workplace problems</w:t>
            </w:r>
          </w:p>
        </w:tc>
        <w:tc>
          <w:tcPr>
            <w:tcW w:w="1474" w:type="dxa"/>
            <w:tcBorders>
              <w:left w:val="single" w:sz="4" w:space="0" w:color="auto"/>
            </w:tcBorders>
            <w:shd w:val="clear" w:color="auto" w:fill="auto"/>
            <w:vAlign w:val="center"/>
          </w:tcPr>
          <w:p w14:paraId="400B2988"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15</w:t>
            </w:r>
          </w:p>
        </w:tc>
      </w:tr>
      <w:tr w:rsidR="00F5208E" w:rsidRPr="00930907" w14:paraId="3C264FA2" w14:textId="77777777" w:rsidTr="00990F8F">
        <w:trPr>
          <w:trHeight w:val="340"/>
          <w:jc w:val="center"/>
        </w:trPr>
        <w:tc>
          <w:tcPr>
            <w:tcW w:w="1928" w:type="dxa"/>
            <w:tcBorders>
              <w:right w:val="single" w:sz="4" w:space="0" w:color="auto"/>
            </w:tcBorders>
            <w:shd w:val="clear" w:color="auto" w:fill="auto"/>
            <w:vAlign w:val="center"/>
          </w:tcPr>
          <w:p w14:paraId="01A5460E"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FSKLRG11</w:t>
            </w:r>
          </w:p>
        </w:tc>
        <w:tc>
          <w:tcPr>
            <w:tcW w:w="6804" w:type="dxa"/>
            <w:tcBorders>
              <w:left w:val="single" w:sz="4" w:space="0" w:color="auto"/>
              <w:right w:val="single" w:sz="4" w:space="0" w:color="auto"/>
            </w:tcBorders>
            <w:shd w:val="clear" w:color="auto" w:fill="auto"/>
            <w:vAlign w:val="center"/>
          </w:tcPr>
          <w:p w14:paraId="3C7D364B"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Use routine strategies for work-related learning</w:t>
            </w:r>
          </w:p>
        </w:tc>
        <w:tc>
          <w:tcPr>
            <w:tcW w:w="1474" w:type="dxa"/>
            <w:tcBorders>
              <w:left w:val="single" w:sz="4" w:space="0" w:color="auto"/>
            </w:tcBorders>
            <w:shd w:val="clear" w:color="auto" w:fill="auto"/>
            <w:vAlign w:val="center"/>
          </w:tcPr>
          <w:p w14:paraId="2A989F5C"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10</w:t>
            </w:r>
          </w:p>
        </w:tc>
      </w:tr>
      <w:tr w:rsidR="00F5208E" w:rsidRPr="00930907" w14:paraId="0EF4AF1D" w14:textId="77777777" w:rsidTr="00990F8F">
        <w:trPr>
          <w:trHeight w:val="340"/>
          <w:jc w:val="center"/>
        </w:trPr>
        <w:tc>
          <w:tcPr>
            <w:tcW w:w="1928" w:type="dxa"/>
            <w:tcBorders>
              <w:right w:val="single" w:sz="4" w:space="0" w:color="auto"/>
            </w:tcBorders>
            <w:shd w:val="clear" w:color="auto" w:fill="auto"/>
            <w:vAlign w:val="center"/>
          </w:tcPr>
          <w:p w14:paraId="24C9D112"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FSKNUM14</w:t>
            </w:r>
          </w:p>
        </w:tc>
        <w:tc>
          <w:tcPr>
            <w:tcW w:w="6804" w:type="dxa"/>
            <w:tcBorders>
              <w:left w:val="single" w:sz="4" w:space="0" w:color="auto"/>
              <w:right w:val="single" w:sz="4" w:space="0" w:color="auto"/>
            </w:tcBorders>
            <w:shd w:val="clear" w:color="auto" w:fill="auto"/>
            <w:vAlign w:val="center"/>
          </w:tcPr>
          <w:p w14:paraId="6D66637F"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Calculate whole numbers, familiar fractions, decimals &amp; percentages for work</w:t>
            </w:r>
          </w:p>
        </w:tc>
        <w:tc>
          <w:tcPr>
            <w:tcW w:w="1474" w:type="dxa"/>
            <w:tcBorders>
              <w:left w:val="single" w:sz="4" w:space="0" w:color="auto"/>
            </w:tcBorders>
            <w:shd w:val="clear" w:color="auto" w:fill="auto"/>
            <w:vAlign w:val="center"/>
          </w:tcPr>
          <w:p w14:paraId="0C03F5AD"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15</w:t>
            </w:r>
          </w:p>
        </w:tc>
      </w:tr>
      <w:tr w:rsidR="00F5208E" w:rsidRPr="00930907" w14:paraId="226F345B" w14:textId="77777777" w:rsidTr="00990F8F">
        <w:trPr>
          <w:trHeight w:val="340"/>
          <w:jc w:val="center"/>
        </w:trPr>
        <w:tc>
          <w:tcPr>
            <w:tcW w:w="1928" w:type="dxa"/>
            <w:tcBorders>
              <w:right w:val="single" w:sz="4" w:space="0" w:color="auto"/>
            </w:tcBorders>
            <w:shd w:val="clear" w:color="auto" w:fill="auto"/>
            <w:vAlign w:val="center"/>
          </w:tcPr>
          <w:p w14:paraId="5BEEA707"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FSKOCM07</w:t>
            </w:r>
          </w:p>
        </w:tc>
        <w:tc>
          <w:tcPr>
            <w:tcW w:w="6804" w:type="dxa"/>
            <w:tcBorders>
              <w:left w:val="single" w:sz="4" w:space="0" w:color="auto"/>
              <w:right w:val="single" w:sz="4" w:space="0" w:color="auto"/>
            </w:tcBorders>
            <w:shd w:val="clear" w:color="auto" w:fill="auto"/>
            <w:vAlign w:val="center"/>
          </w:tcPr>
          <w:p w14:paraId="6D8A99EC"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Interact effectively with others at work</w:t>
            </w:r>
          </w:p>
        </w:tc>
        <w:tc>
          <w:tcPr>
            <w:tcW w:w="1474" w:type="dxa"/>
            <w:tcBorders>
              <w:left w:val="single" w:sz="4" w:space="0" w:color="auto"/>
            </w:tcBorders>
            <w:shd w:val="clear" w:color="auto" w:fill="auto"/>
            <w:vAlign w:val="center"/>
          </w:tcPr>
          <w:p w14:paraId="793FDF87"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10</w:t>
            </w:r>
          </w:p>
        </w:tc>
      </w:tr>
      <w:tr w:rsidR="00F5208E" w:rsidRPr="00930907" w14:paraId="66EEBCA0" w14:textId="77777777" w:rsidTr="00990F8F">
        <w:trPr>
          <w:trHeight w:val="340"/>
          <w:jc w:val="center"/>
        </w:trPr>
        <w:tc>
          <w:tcPr>
            <w:tcW w:w="1928" w:type="dxa"/>
            <w:tcBorders>
              <w:right w:val="single" w:sz="4" w:space="0" w:color="auto"/>
            </w:tcBorders>
            <w:shd w:val="clear" w:color="auto" w:fill="auto"/>
            <w:vAlign w:val="center"/>
          </w:tcPr>
          <w:p w14:paraId="1F3859B5"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FSKRDG10</w:t>
            </w:r>
          </w:p>
        </w:tc>
        <w:tc>
          <w:tcPr>
            <w:tcW w:w="6804" w:type="dxa"/>
            <w:tcBorders>
              <w:left w:val="single" w:sz="4" w:space="0" w:color="auto"/>
              <w:right w:val="single" w:sz="4" w:space="0" w:color="auto"/>
            </w:tcBorders>
            <w:shd w:val="clear" w:color="auto" w:fill="auto"/>
            <w:vAlign w:val="center"/>
          </w:tcPr>
          <w:p w14:paraId="4FD635A4"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Read and respond to routine workplace information</w:t>
            </w:r>
          </w:p>
        </w:tc>
        <w:tc>
          <w:tcPr>
            <w:tcW w:w="1474" w:type="dxa"/>
            <w:tcBorders>
              <w:left w:val="single" w:sz="4" w:space="0" w:color="auto"/>
            </w:tcBorders>
            <w:shd w:val="clear" w:color="auto" w:fill="auto"/>
            <w:vAlign w:val="center"/>
          </w:tcPr>
          <w:p w14:paraId="67D4B9F4"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15</w:t>
            </w:r>
          </w:p>
        </w:tc>
      </w:tr>
      <w:tr w:rsidR="00F5208E" w:rsidRPr="00930907" w14:paraId="729C0165" w14:textId="77777777" w:rsidTr="00990F8F">
        <w:trPr>
          <w:trHeight w:val="340"/>
          <w:jc w:val="center"/>
        </w:trPr>
        <w:tc>
          <w:tcPr>
            <w:tcW w:w="1928" w:type="dxa"/>
            <w:tcBorders>
              <w:right w:val="single" w:sz="4" w:space="0" w:color="auto"/>
            </w:tcBorders>
            <w:shd w:val="clear" w:color="auto" w:fill="auto"/>
            <w:vAlign w:val="center"/>
          </w:tcPr>
          <w:p w14:paraId="6FC7310C"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FSKWTG09</w:t>
            </w:r>
          </w:p>
        </w:tc>
        <w:tc>
          <w:tcPr>
            <w:tcW w:w="6804" w:type="dxa"/>
            <w:tcBorders>
              <w:left w:val="single" w:sz="4" w:space="0" w:color="auto"/>
              <w:right w:val="single" w:sz="4" w:space="0" w:color="auto"/>
            </w:tcBorders>
            <w:shd w:val="clear" w:color="auto" w:fill="auto"/>
            <w:vAlign w:val="center"/>
          </w:tcPr>
          <w:p w14:paraId="47B17AEA"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Write routine workplace texts</w:t>
            </w:r>
          </w:p>
        </w:tc>
        <w:tc>
          <w:tcPr>
            <w:tcW w:w="1474" w:type="dxa"/>
            <w:tcBorders>
              <w:left w:val="single" w:sz="4" w:space="0" w:color="auto"/>
            </w:tcBorders>
            <w:shd w:val="clear" w:color="auto" w:fill="auto"/>
            <w:vAlign w:val="center"/>
          </w:tcPr>
          <w:p w14:paraId="7EC55006"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15</w:t>
            </w:r>
          </w:p>
        </w:tc>
      </w:tr>
      <w:tr w:rsidR="00F5208E" w:rsidRPr="00930907" w14:paraId="6244983E" w14:textId="77777777" w:rsidTr="00990F8F">
        <w:trPr>
          <w:trHeight w:val="340"/>
          <w:jc w:val="center"/>
        </w:trPr>
        <w:tc>
          <w:tcPr>
            <w:tcW w:w="1928" w:type="dxa"/>
            <w:tcBorders>
              <w:right w:val="single" w:sz="4" w:space="0" w:color="auto"/>
            </w:tcBorders>
            <w:shd w:val="clear" w:color="auto" w:fill="auto"/>
            <w:vAlign w:val="center"/>
          </w:tcPr>
          <w:p w14:paraId="65EE6C69"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HLTAID010</w:t>
            </w:r>
          </w:p>
        </w:tc>
        <w:tc>
          <w:tcPr>
            <w:tcW w:w="6804" w:type="dxa"/>
            <w:tcBorders>
              <w:left w:val="single" w:sz="4" w:space="0" w:color="auto"/>
              <w:right w:val="single" w:sz="4" w:space="0" w:color="auto"/>
            </w:tcBorders>
            <w:shd w:val="clear" w:color="auto" w:fill="auto"/>
            <w:vAlign w:val="center"/>
          </w:tcPr>
          <w:p w14:paraId="06C1E791"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Provide basic emergency life support</w:t>
            </w:r>
          </w:p>
        </w:tc>
        <w:tc>
          <w:tcPr>
            <w:tcW w:w="1474" w:type="dxa"/>
            <w:tcBorders>
              <w:left w:val="single" w:sz="4" w:space="0" w:color="auto"/>
            </w:tcBorders>
            <w:shd w:val="clear" w:color="auto" w:fill="auto"/>
            <w:vAlign w:val="center"/>
          </w:tcPr>
          <w:p w14:paraId="57DD5CF9"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12</w:t>
            </w:r>
          </w:p>
        </w:tc>
      </w:tr>
      <w:tr w:rsidR="00F5208E" w:rsidRPr="00930907" w14:paraId="2EA45649" w14:textId="77777777" w:rsidTr="00990F8F">
        <w:trPr>
          <w:trHeight w:val="340"/>
          <w:jc w:val="center"/>
        </w:trPr>
        <w:tc>
          <w:tcPr>
            <w:tcW w:w="1928" w:type="dxa"/>
            <w:tcBorders>
              <w:right w:val="single" w:sz="4" w:space="0" w:color="auto"/>
            </w:tcBorders>
            <w:shd w:val="clear" w:color="auto" w:fill="auto"/>
            <w:vAlign w:val="center"/>
          </w:tcPr>
          <w:p w14:paraId="7C916FEA"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HLTAID011</w:t>
            </w:r>
          </w:p>
        </w:tc>
        <w:tc>
          <w:tcPr>
            <w:tcW w:w="6804" w:type="dxa"/>
            <w:tcBorders>
              <w:left w:val="single" w:sz="4" w:space="0" w:color="auto"/>
              <w:right w:val="single" w:sz="4" w:space="0" w:color="auto"/>
            </w:tcBorders>
            <w:shd w:val="clear" w:color="auto" w:fill="auto"/>
            <w:vAlign w:val="center"/>
          </w:tcPr>
          <w:p w14:paraId="727F6BB3"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Provide first aid</w:t>
            </w:r>
          </w:p>
        </w:tc>
        <w:tc>
          <w:tcPr>
            <w:tcW w:w="1474" w:type="dxa"/>
            <w:tcBorders>
              <w:left w:val="single" w:sz="4" w:space="0" w:color="auto"/>
            </w:tcBorders>
            <w:shd w:val="clear" w:color="auto" w:fill="auto"/>
            <w:vAlign w:val="center"/>
          </w:tcPr>
          <w:p w14:paraId="1D53B06F"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18</w:t>
            </w:r>
          </w:p>
        </w:tc>
      </w:tr>
      <w:tr w:rsidR="00F5208E" w:rsidRPr="00930907" w14:paraId="15CDB3C8" w14:textId="77777777" w:rsidTr="00990F8F">
        <w:trPr>
          <w:trHeight w:val="340"/>
          <w:jc w:val="center"/>
        </w:trPr>
        <w:tc>
          <w:tcPr>
            <w:tcW w:w="10206" w:type="dxa"/>
            <w:gridSpan w:val="3"/>
            <w:shd w:val="clear" w:color="auto" w:fill="auto"/>
            <w:vAlign w:val="center"/>
          </w:tcPr>
          <w:p w14:paraId="718EFEB1" w14:textId="77777777" w:rsidR="00F5208E" w:rsidRPr="00990F8F" w:rsidRDefault="00F5208E" w:rsidP="004D3673">
            <w:pPr>
              <w:pStyle w:val="VCAAtablecondensed"/>
              <w:spacing w:before="0" w:after="0"/>
              <w:rPr>
                <w:rFonts w:cstheme="minorHAnsi"/>
                <w:sz w:val="20"/>
                <w:szCs w:val="20"/>
              </w:rPr>
            </w:pPr>
            <w:r w:rsidRPr="00990F8F">
              <w:rPr>
                <w:rFonts w:cstheme="minorHAnsi"/>
                <w:b/>
                <w:sz w:val="20"/>
                <w:szCs w:val="20"/>
              </w:rPr>
              <w:t xml:space="preserve">Elective Group B: </w:t>
            </w:r>
            <w:r w:rsidRPr="00990F8F">
              <w:rPr>
                <w:rFonts w:cstheme="minorHAnsi"/>
                <w:b/>
                <w:color w:val="000000"/>
                <w:sz w:val="20"/>
                <w:szCs w:val="20"/>
              </w:rPr>
              <w:t>Imported electives</w:t>
            </w:r>
          </w:p>
        </w:tc>
      </w:tr>
      <w:tr w:rsidR="00F5208E" w:rsidRPr="00930907" w14:paraId="1B36DB73" w14:textId="77777777" w:rsidTr="00990F8F">
        <w:trPr>
          <w:trHeight w:val="340"/>
          <w:jc w:val="center"/>
        </w:trPr>
        <w:tc>
          <w:tcPr>
            <w:tcW w:w="1928" w:type="dxa"/>
            <w:tcBorders>
              <w:right w:val="single" w:sz="4" w:space="0" w:color="auto"/>
            </w:tcBorders>
            <w:shd w:val="clear" w:color="auto" w:fill="auto"/>
            <w:vAlign w:val="center"/>
          </w:tcPr>
          <w:p w14:paraId="0F76AD4A"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AHCMOM203</w:t>
            </w:r>
          </w:p>
        </w:tc>
        <w:tc>
          <w:tcPr>
            <w:tcW w:w="6804" w:type="dxa"/>
            <w:tcBorders>
              <w:left w:val="single" w:sz="4" w:space="0" w:color="auto"/>
              <w:right w:val="single" w:sz="4" w:space="0" w:color="auto"/>
            </w:tcBorders>
            <w:shd w:val="clear" w:color="auto" w:fill="auto"/>
            <w:vAlign w:val="center"/>
          </w:tcPr>
          <w:p w14:paraId="56E2BB1C"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Operate basic machinery and equipment</w:t>
            </w:r>
          </w:p>
        </w:tc>
        <w:tc>
          <w:tcPr>
            <w:tcW w:w="1474" w:type="dxa"/>
            <w:tcBorders>
              <w:left w:val="single" w:sz="4" w:space="0" w:color="auto"/>
            </w:tcBorders>
            <w:shd w:val="clear" w:color="auto" w:fill="auto"/>
            <w:vAlign w:val="center"/>
          </w:tcPr>
          <w:p w14:paraId="53310919"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20</w:t>
            </w:r>
          </w:p>
        </w:tc>
      </w:tr>
      <w:tr w:rsidR="00F5208E" w:rsidRPr="00930907" w14:paraId="642DAD31" w14:textId="77777777" w:rsidTr="00990F8F">
        <w:trPr>
          <w:trHeight w:val="340"/>
          <w:jc w:val="center"/>
        </w:trPr>
        <w:tc>
          <w:tcPr>
            <w:tcW w:w="1928" w:type="dxa"/>
            <w:tcBorders>
              <w:right w:val="single" w:sz="4" w:space="0" w:color="auto"/>
            </w:tcBorders>
            <w:shd w:val="clear" w:color="auto" w:fill="auto"/>
            <w:vAlign w:val="center"/>
          </w:tcPr>
          <w:p w14:paraId="228D9CAD"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AHCECR203</w:t>
            </w:r>
          </w:p>
        </w:tc>
        <w:tc>
          <w:tcPr>
            <w:tcW w:w="6804" w:type="dxa"/>
            <w:tcBorders>
              <w:left w:val="single" w:sz="4" w:space="0" w:color="auto"/>
              <w:right w:val="single" w:sz="4" w:space="0" w:color="auto"/>
            </w:tcBorders>
            <w:shd w:val="clear" w:color="auto" w:fill="auto"/>
            <w:vAlign w:val="center"/>
          </w:tcPr>
          <w:p w14:paraId="2DC060C8"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Perform basic ecological restoration works</w:t>
            </w:r>
          </w:p>
        </w:tc>
        <w:tc>
          <w:tcPr>
            <w:tcW w:w="1474" w:type="dxa"/>
            <w:tcBorders>
              <w:left w:val="single" w:sz="4" w:space="0" w:color="auto"/>
            </w:tcBorders>
            <w:shd w:val="clear" w:color="auto" w:fill="auto"/>
            <w:vAlign w:val="center"/>
          </w:tcPr>
          <w:p w14:paraId="484D9A85"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40</w:t>
            </w:r>
          </w:p>
        </w:tc>
      </w:tr>
      <w:tr w:rsidR="00F5208E" w:rsidRPr="00930907" w14:paraId="6DDDD684" w14:textId="77777777" w:rsidTr="00990F8F">
        <w:trPr>
          <w:trHeight w:val="340"/>
          <w:jc w:val="center"/>
        </w:trPr>
        <w:tc>
          <w:tcPr>
            <w:tcW w:w="1928" w:type="dxa"/>
            <w:tcBorders>
              <w:right w:val="single" w:sz="4" w:space="0" w:color="auto"/>
            </w:tcBorders>
            <w:shd w:val="clear" w:color="auto" w:fill="auto"/>
            <w:vAlign w:val="center"/>
          </w:tcPr>
          <w:p w14:paraId="475A1894"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AHCNSY205</w:t>
            </w:r>
          </w:p>
        </w:tc>
        <w:tc>
          <w:tcPr>
            <w:tcW w:w="6804" w:type="dxa"/>
            <w:tcBorders>
              <w:left w:val="single" w:sz="4" w:space="0" w:color="auto"/>
              <w:right w:val="single" w:sz="4" w:space="0" w:color="auto"/>
            </w:tcBorders>
            <w:shd w:val="clear" w:color="auto" w:fill="auto"/>
            <w:vAlign w:val="center"/>
          </w:tcPr>
          <w:p w14:paraId="666DAF31"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Pot up plants</w:t>
            </w:r>
          </w:p>
        </w:tc>
        <w:tc>
          <w:tcPr>
            <w:tcW w:w="1474" w:type="dxa"/>
            <w:tcBorders>
              <w:left w:val="single" w:sz="4" w:space="0" w:color="auto"/>
            </w:tcBorders>
            <w:shd w:val="clear" w:color="auto" w:fill="auto"/>
            <w:vAlign w:val="center"/>
          </w:tcPr>
          <w:p w14:paraId="18E6EB4E"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20</w:t>
            </w:r>
          </w:p>
        </w:tc>
      </w:tr>
      <w:tr w:rsidR="00F5208E" w:rsidRPr="00930907" w14:paraId="0B489652" w14:textId="77777777" w:rsidTr="00990F8F">
        <w:trPr>
          <w:trHeight w:val="340"/>
          <w:jc w:val="center"/>
        </w:trPr>
        <w:tc>
          <w:tcPr>
            <w:tcW w:w="1928" w:type="dxa"/>
            <w:tcBorders>
              <w:right w:val="single" w:sz="4" w:space="0" w:color="auto"/>
            </w:tcBorders>
            <w:shd w:val="clear" w:color="auto" w:fill="auto"/>
            <w:vAlign w:val="center"/>
          </w:tcPr>
          <w:p w14:paraId="727B7538"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AHCNSY206</w:t>
            </w:r>
          </w:p>
        </w:tc>
        <w:tc>
          <w:tcPr>
            <w:tcW w:w="6804" w:type="dxa"/>
            <w:tcBorders>
              <w:left w:val="single" w:sz="4" w:space="0" w:color="auto"/>
              <w:right w:val="single" w:sz="4" w:space="0" w:color="auto"/>
            </w:tcBorders>
            <w:shd w:val="clear" w:color="auto" w:fill="auto"/>
            <w:vAlign w:val="center"/>
          </w:tcPr>
          <w:p w14:paraId="054CDB82"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Care for nursery plants</w:t>
            </w:r>
          </w:p>
        </w:tc>
        <w:tc>
          <w:tcPr>
            <w:tcW w:w="1474" w:type="dxa"/>
            <w:tcBorders>
              <w:left w:val="single" w:sz="4" w:space="0" w:color="auto"/>
            </w:tcBorders>
            <w:shd w:val="clear" w:color="auto" w:fill="auto"/>
            <w:vAlign w:val="center"/>
          </w:tcPr>
          <w:p w14:paraId="708DCEEF"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30</w:t>
            </w:r>
          </w:p>
        </w:tc>
      </w:tr>
      <w:tr w:rsidR="00F5208E" w:rsidRPr="00930907" w14:paraId="5822A0DE" w14:textId="77777777" w:rsidTr="00990F8F">
        <w:trPr>
          <w:trHeight w:val="340"/>
          <w:jc w:val="center"/>
        </w:trPr>
        <w:tc>
          <w:tcPr>
            <w:tcW w:w="1928" w:type="dxa"/>
            <w:tcBorders>
              <w:right w:val="single" w:sz="4" w:space="0" w:color="auto"/>
            </w:tcBorders>
            <w:shd w:val="clear" w:color="auto" w:fill="auto"/>
            <w:vAlign w:val="center"/>
          </w:tcPr>
          <w:p w14:paraId="7ABB860D"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AHCPGD207</w:t>
            </w:r>
          </w:p>
        </w:tc>
        <w:tc>
          <w:tcPr>
            <w:tcW w:w="6804" w:type="dxa"/>
            <w:tcBorders>
              <w:left w:val="single" w:sz="4" w:space="0" w:color="auto"/>
              <w:right w:val="single" w:sz="4" w:space="0" w:color="auto"/>
            </w:tcBorders>
            <w:shd w:val="clear" w:color="auto" w:fill="auto"/>
            <w:vAlign w:val="center"/>
          </w:tcPr>
          <w:p w14:paraId="07129EC1"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Plant trees and shrubs</w:t>
            </w:r>
          </w:p>
        </w:tc>
        <w:tc>
          <w:tcPr>
            <w:tcW w:w="1474" w:type="dxa"/>
            <w:tcBorders>
              <w:left w:val="single" w:sz="4" w:space="0" w:color="auto"/>
            </w:tcBorders>
            <w:shd w:val="clear" w:color="auto" w:fill="auto"/>
            <w:vAlign w:val="center"/>
          </w:tcPr>
          <w:p w14:paraId="706119AB"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20</w:t>
            </w:r>
          </w:p>
        </w:tc>
      </w:tr>
      <w:tr w:rsidR="00F5208E" w:rsidRPr="00930907" w14:paraId="1C91B135" w14:textId="77777777" w:rsidTr="00990F8F">
        <w:trPr>
          <w:trHeight w:val="340"/>
          <w:jc w:val="center"/>
        </w:trPr>
        <w:tc>
          <w:tcPr>
            <w:tcW w:w="1928" w:type="dxa"/>
            <w:tcBorders>
              <w:right w:val="single" w:sz="4" w:space="0" w:color="auto"/>
            </w:tcBorders>
            <w:shd w:val="clear" w:color="auto" w:fill="auto"/>
            <w:vAlign w:val="center"/>
          </w:tcPr>
          <w:p w14:paraId="43824648"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BSBTEC201</w:t>
            </w:r>
          </w:p>
        </w:tc>
        <w:tc>
          <w:tcPr>
            <w:tcW w:w="6804" w:type="dxa"/>
            <w:tcBorders>
              <w:left w:val="single" w:sz="4" w:space="0" w:color="auto"/>
              <w:right w:val="single" w:sz="4" w:space="0" w:color="auto"/>
            </w:tcBorders>
            <w:shd w:val="clear" w:color="auto" w:fill="auto"/>
            <w:vAlign w:val="center"/>
          </w:tcPr>
          <w:p w14:paraId="77CF05A1"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Use business software applications</w:t>
            </w:r>
          </w:p>
        </w:tc>
        <w:tc>
          <w:tcPr>
            <w:tcW w:w="1474" w:type="dxa"/>
            <w:tcBorders>
              <w:left w:val="single" w:sz="4" w:space="0" w:color="auto"/>
            </w:tcBorders>
            <w:shd w:val="clear" w:color="auto" w:fill="auto"/>
            <w:vAlign w:val="center"/>
          </w:tcPr>
          <w:p w14:paraId="5C17EAA5"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60</w:t>
            </w:r>
          </w:p>
        </w:tc>
      </w:tr>
      <w:tr w:rsidR="00F5208E" w:rsidRPr="00930907" w14:paraId="5D66F808" w14:textId="77777777" w:rsidTr="00990F8F">
        <w:trPr>
          <w:trHeight w:val="340"/>
          <w:jc w:val="center"/>
        </w:trPr>
        <w:tc>
          <w:tcPr>
            <w:tcW w:w="1928" w:type="dxa"/>
            <w:tcBorders>
              <w:right w:val="single" w:sz="4" w:space="0" w:color="auto"/>
            </w:tcBorders>
            <w:shd w:val="clear" w:color="auto" w:fill="auto"/>
            <w:vAlign w:val="center"/>
          </w:tcPr>
          <w:p w14:paraId="1C47FBFF"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CUAEVP211</w:t>
            </w:r>
          </w:p>
        </w:tc>
        <w:tc>
          <w:tcPr>
            <w:tcW w:w="6804" w:type="dxa"/>
            <w:tcBorders>
              <w:left w:val="single" w:sz="4" w:space="0" w:color="auto"/>
              <w:right w:val="single" w:sz="4" w:space="0" w:color="auto"/>
            </w:tcBorders>
            <w:shd w:val="clear" w:color="auto" w:fill="auto"/>
            <w:vAlign w:val="center"/>
          </w:tcPr>
          <w:p w14:paraId="109B32E4"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Assist with the staging of public activities and events</w:t>
            </w:r>
          </w:p>
        </w:tc>
        <w:tc>
          <w:tcPr>
            <w:tcW w:w="1474" w:type="dxa"/>
            <w:tcBorders>
              <w:left w:val="single" w:sz="4" w:space="0" w:color="auto"/>
            </w:tcBorders>
            <w:shd w:val="clear" w:color="auto" w:fill="auto"/>
            <w:vAlign w:val="center"/>
          </w:tcPr>
          <w:p w14:paraId="2CFC12B8"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50</w:t>
            </w:r>
          </w:p>
        </w:tc>
      </w:tr>
      <w:tr w:rsidR="00F5208E" w:rsidRPr="00930907" w14:paraId="5B534136" w14:textId="77777777" w:rsidTr="00990F8F">
        <w:trPr>
          <w:trHeight w:val="340"/>
          <w:jc w:val="center"/>
        </w:trPr>
        <w:tc>
          <w:tcPr>
            <w:tcW w:w="1928" w:type="dxa"/>
            <w:tcBorders>
              <w:right w:val="single" w:sz="4" w:space="0" w:color="auto"/>
            </w:tcBorders>
            <w:shd w:val="clear" w:color="auto" w:fill="auto"/>
            <w:vAlign w:val="center"/>
          </w:tcPr>
          <w:p w14:paraId="524626EB"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FSKLRG006</w:t>
            </w:r>
          </w:p>
        </w:tc>
        <w:tc>
          <w:tcPr>
            <w:tcW w:w="6804" w:type="dxa"/>
            <w:tcBorders>
              <w:left w:val="single" w:sz="4" w:space="0" w:color="auto"/>
              <w:right w:val="single" w:sz="4" w:space="0" w:color="auto"/>
            </w:tcBorders>
            <w:shd w:val="clear" w:color="auto" w:fill="auto"/>
            <w:vAlign w:val="center"/>
          </w:tcPr>
          <w:p w14:paraId="684FE14E"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Participate in work placement</w:t>
            </w:r>
          </w:p>
        </w:tc>
        <w:tc>
          <w:tcPr>
            <w:tcW w:w="1474" w:type="dxa"/>
            <w:tcBorders>
              <w:left w:val="single" w:sz="4" w:space="0" w:color="auto"/>
            </w:tcBorders>
            <w:shd w:val="clear" w:color="auto" w:fill="auto"/>
            <w:vAlign w:val="center"/>
          </w:tcPr>
          <w:p w14:paraId="5B8368AB"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10</w:t>
            </w:r>
          </w:p>
        </w:tc>
      </w:tr>
      <w:tr w:rsidR="00F5208E" w:rsidRPr="00930907" w14:paraId="364EB8D8" w14:textId="77777777" w:rsidTr="00990F8F">
        <w:trPr>
          <w:trHeight w:val="340"/>
          <w:jc w:val="center"/>
        </w:trPr>
        <w:tc>
          <w:tcPr>
            <w:tcW w:w="1928" w:type="dxa"/>
            <w:tcBorders>
              <w:right w:val="single" w:sz="4" w:space="0" w:color="auto"/>
            </w:tcBorders>
            <w:shd w:val="clear" w:color="auto" w:fill="auto"/>
            <w:vAlign w:val="center"/>
          </w:tcPr>
          <w:p w14:paraId="23F98D56"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FSKRDG001</w:t>
            </w:r>
          </w:p>
        </w:tc>
        <w:tc>
          <w:tcPr>
            <w:tcW w:w="6804" w:type="dxa"/>
            <w:tcBorders>
              <w:left w:val="single" w:sz="4" w:space="0" w:color="auto"/>
              <w:right w:val="single" w:sz="4" w:space="0" w:color="auto"/>
            </w:tcBorders>
            <w:shd w:val="clear" w:color="auto" w:fill="auto"/>
            <w:vAlign w:val="center"/>
          </w:tcPr>
          <w:p w14:paraId="37AFD21E"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Recognise extremely short and simple workplace signs and symbols</w:t>
            </w:r>
          </w:p>
        </w:tc>
        <w:tc>
          <w:tcPr>
            <w:tcW w:w="1474" w:type="dxa"/>
            <w:tcBorders>
              <w:left w:val="single" w:sz="4" w:space="0" w:color="auto"/>
            </w:tcBorders>
            <w:shd w:val="clear" w:color="auto" w:fill="auto"/>
            <w:vAlign w:val="center"/>
          </w:tcPr>
          <w:p w14:paraId="6F1C9360"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10</w:t>
            </w:r>
          </w:p>
        </w:tc>
      </w:tr>
      <w:tr w:rsidR="00F5208E" w:rsidRPr="00930907" w14:paraId="6540265C" w14:textId="77777777" w:rsidTr="00990F8F">
        <w:trPr>
          <w:trHeight w:val="340"/>
          <w:jc w:val="center"/>
        </w:trPr>
        <w:tc>
          <w:tcPr>
            <w:tcW w:w="1928" w:type="dxa"/>
            <w:tcBorders>
              <w:right w:val="single" w:sz="4" w:space="0" w:color="auto"/>
            </w:tcBorders>
            <w:shd w:val="clear" w:color="auto" w:fill="auto"/>
            <w:vAlign w:val="center"/>
          </w:tcPr>
          <w:p w14:paraId="051610C3"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lastRenderedPageBreak/>
              <w:t>SIRXPDK001</w:t>
            </w:r>
          </w:p>
        </w:tc>
        <w:tc>
          <w:tcPr>
            <w:tcW w:w="6804" w:type="dxa"/>
            <w:tcBorders>
              <w:left w:val="single" w:sz="4" w:space="0" w:color="auto"/>
              <w:right w:val="single" w:sz="4" w:space="0" w:color="auto"/>
            </w:tcBorders>
            <w:shd w:val="clear" w:color="auto" w:fill="auto"/>
            <w:vAlign w:val="center"/>
          </w:tcPr>
          <w:p w14:paraId="3A8DB799"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Advise on products and services</w:t>
            </w:r>
          </w:p>
        </w:tc>
        <w:tc>
          <w:tcPr>
            <w:tcW w:w="1474" w:type="dxa"/>
            <w:tcBorders>
              <w:left w:val="single" w:sz="4" w:space="0" w:color="auto"/>
            </w:tcBorders>
            <w:shd w:val="clear" w:color="auto" w:fill="auto"/>
            <w:vAlign w:val="center"/>
          </w:tcPr>
          <w:p w14:paraId="69C9293E"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30</w:t>
            </w:r>
          </w:p>
        </w:tc>
      </w:tr>
      <w:tr w:rsidR="00F5208E" w:rsidRPr="00930907" w14:paraId="24A5F26D" w14:textId="77777777" w:rsidTr="00990F8F">
        <w:trPr>
          <w:trHeight w:val="340"/>
          <w:jc w:val="center"/>
        </w:trPr>
        <w:tc>
          <w:tcPr>
            <w:tcW w:w="1928" w:type="dxa"/>
            <w:tcBorders>
              <w:right w:val="single" w:sz="4" w:space="0" w:color="auto"/>
            </w:tcBorders>
            <w:shd w:val="clear" w:color="auto" w:fill="auto"/>
            <w:vAlign w:val="center"/>
          </w:tcPr>
          <w:p w14:paraId="690C7468"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SIRXSLS001</w:t>
            </w:r>
          </w:p>
        </w:tc>
        <w:tc>
          <w:tcPr>
            <w:tcW w:w="6804" w:type="dxa"/>
            <w:tcBorders>
              <w:left w:val="single" w:sz="4" w:space="0" w:color="auto"/>
              <w:right w:val="single" w:sz="4" w:space="0" w:color="auto"/>
            </w:tcBorders>
            <w:shd w:val="clear" w:color="auto" w:fill="auto"/>
            <w:vAlign w:val="center"/>
          </w:tcPr>
          <w:p w14:paraId="1DDAA395"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Sell to the retail customer</w:t>
            </w:r>
          </w:p>
        </w:tc>
        <w:tc>
          <w:tcPr>
            <w:tcW w:w="1474" w:type="dxa"/>
            <w:tcBorders>
              <w:left w:val="single" w:sz="4" w:space="0" w:color="auto"/>
            </w:tcBorders>
            <w:shd w:val="clear" w:color="auto" w:fill="auto"/>
            <w:vAlign w:val="center"/>
          </w:tcPr>
          <w:p w14:paraId="67C250E3"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20</w:t>
            </w:r>
          </w:p>
        </w:tc>
      </w:tr>
      <w:tr w:rsidR="00F5208E" w:rsidRPr="00930907" w14:paraId="7BFB83AB" w14:textId="77777777" w:rsidTr="00990F8F">
        <w:trPr>
          <w:trHeight w:val="340"/>
          <w:jc w:val="center"/>
        </w:trPr>
        <w:tc>
          <w:tcPr>
            <w:tcW w:w="1928" w:type="dxa"/>
            <w:tcBorders>
              <w:right w:val="single" w:sz="4" w:space="0" w:color="auto"/>
            </w:tcBorders>
            <w:shd w:val="clear" w:color="auto" w:fill="auto"/>
            <w:vAlign w:val="center"/>
          </w:tcPr>
          <w:p w14:paraId="0D5210E6"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SIRXSLS002</w:t>
            </w:r>
          </w:p>
        </w:tc>
        <w:tc>
          <w:tcPr>
            <w:tcW w:w="6804" w:type="dxa"/>
            <w:tcBorders>
              <w:left w:val="single" w:sz="4" w:space="0" w:color="auto"/>
              <w:right w:val="single" w:sz="4" w:space="0" w:color="auto"/>
            </w:tcBorders>
            <w:shd w:val="clear" w:color="auto" w:fill="auto"/>
            <w:vAlign w:val="center"/>
          </w:tcPr>
          <w:p w14:paraId="205EFE1B" w14:textId="77777777" w:rsidR="00F5208E" w:rsidRPr="00990F8F" w:rsidRDefault="00F5208E" w:rsidP="004D3673">
            <w:pPr>
              <w:pStyle w:val="VCAAtablecondensed"/>
              <w:spacing w:before="0" w:after="0"/>
              <w:rPr>
                <w:rFonts w:cstheme="minorHAnsi"/>
                <w:sz w:val="20"/>
                <w:szCs w:val="20"/>
              </w:rPr>
            </w:pPr>
            <w:r w:rsidRPr="00990F8F">
              <w:rPr>
                <w:rFonts w:cstheme="minorHAnsi"/>
                <w:sz w:val="20"/>
                <w:szCs w:val="20"/>
              </w:rPr>
              <w:t>Follow point-of-sale procedures</w:t>
            </w:r>
          </w:p>
        </w:tc>
        <w:tc>
          <w:tcPr>
            <w:tcW w:w="1474" w:type="dxa"/>
            <w:tcBorders>
              <w:left w:val="single" w:sz="4" w:space="0" w:color="auto"/>
            </w:tcBorders>
            <w:shd w:val="clear" w:color="auto" w:fill="auto"/>
            <w:vAlign w:val="center"/>
          </w:tcPr>
          <w:p w14:paraId="77470E46" w14:textId="77777777" w:rsidR="00F5208E" w:rsidRPr="00990F8F" w:rsidRDefault="00F5208E" w:rsidP="004D3673">
            <w:pPr>
              <w:pStyle w:val="VCAAtablecondensed"/>
              <w:spacing w:before="0" w:after="0"/>
              <w:jc w:val="center"/>
              <w:rPr>
                <w:rFonts w:cstheme="minorHAnsi"/>
                <w:sz w:val="20"/>
                <w:szCs w:val="20"/>
              </w:rPr>
            </w:pPr>
            <w:r w:rsidRPr="00990F8F">
              <w:rPr>
                <w:rFonts w:cstheme="minorHAnsi"/>
                <w:sz w:val="20"/>
                <w:szCs w:val="20"/>
              </w:rPr>
              <w:t>20</w:t>
            </w:r>
          </w:p>
        </w:tc>
      </w:tr>
      <w:tr w:rsidR="00F5208E" w:rsidRPr="00930907" w14:paraId="776CBC99" w14:textId="77777777" w:rsidTr="00990F8F">
        <w:trPr>
          <w:trHeight w:val="340"/>
          <w:jc w:val="center"/>
        </w:trPr>
        <w:tc>
          <w:tcPr>
            <w:tcW w:w="1928" w:type="dxa"/>
            <w:tcBorders>
              <w:right w:val="single" w:sz="4" w:space="0" w:color="auto"/>
            </w:tcBorders>
            <w:shd w:val="clear" w:color="auto" w:fill="auto"/>
            <w:vAlign w:val="center"/>
          </w:tcPr>
          <w:p w14:paraId="7AF73B37"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SITXCCS009</w:t>
            </w:r>
          </w:p>
        </w:tc>
        <w:tc>
          <w:tcPr>
            <w:tcW w:w="6804" w:type="dxa"/>
            <w:tcBorders>
              <w:left w:val="single" w:sz="4" w:space="0" w:color="auto"/>
              <w:right w:val="single" w:sz="4" w:space="0" w:color="auto"/>
            </w:tcBorders>
            <w:shd w:val="clear" w:color="auto" w:fill="auto"/>
            <w:vAlign w:val="center"/>
          </w:tcPr>
          <w:p w14:paraId="79A7B62C"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Provide customer information and assistance</w:t>
            </w:r>
          </w:p>
        </w:tc>
        <w:tc>
          <w:tcPr>
            <w:tcW w:w="1474" w:type="dxa"/>
            <w:tcBorders>
              <w:left w:val="single" w:sz="4" w:space="0" w:color="auto"/>
            </w:tcBorders>
            <w:shd w:val="clear" w:color="auto" w:fill="auto"/>
            <w:vAlign w:val="center"/>
          </w:tcPr>
          <w:p w14:paraId="3204A64E"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20</w:t>
            </w:r>
          </w:p>
        </w:tc>
      </w:tr>
      <w:tr w:rsidR="00F5208E" w:rsidRPr="00930907" w14:paraId="14A2226E" w14:textId="77777777" w:rsidTr="00990F8F">
        <w:trPr>
          <w:trHeight w:val="340"/>
          <w:jc w:val="center"/>
        </w:trPr>
        <w:tc>
          <w:tcPr>
            <w:tcW w:w="1928" w:type="dxa"/>
            <w:tcBorders>
              <w:right w:val="single" w:sz="4" w:space="0" w:color="auto"/>
            </w:tcBorders>
            <w:shd w:val="clear" w:color="auto" w:fill="auto"/>
            <w:vAlign w:val="center"/>
          </w:tcPr>
          <w:p w14:paraId="218C379D"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SITXFSA005</w:t>
            </w:r>
          </w:p>
        </w:tc>
        <w:tc>
          <w:tcPr>
            <w:tcW w:w="6804" w:type="dxa"/>
            <w:tcBorders>
              <w:left w:val="single" w:sz="4" w:space="0" w:color="auto"/>
              <w:right w:val="single" w:sz="4" w:space="0" w:color="auto"/>
            </w:tcBorders>
            <w:shd w:val="clear" w:color="auto" w:fill="auto"/>
            <w:vAlign w:val="center"/>
          </w:tcPr>
          <w:p w14:paraId="1B3E4998"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Use hygienic practices for food safety</w:t>
            </w:r>
          </w:p>
        </w:tc>
        <w:tc>
          <w:tcPr>
            <w:tcW w:w="1474" w:type="dxa"/>
            <w:tcBorders>
              <w:left w:val="single" w:sz="4" w:space="0" w:color="auto"/>
            </w:tcBorders>
            <w:shd w:val="clear" w:color="auto" w:fill="auto"/>
            <w:vAlign w:val="center"/>
          </w:tcPr>
          <w:p w14:paraId="3F9A119A"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15</w:t>
            </w:r>
          </w:p>
        </w:tc>
      </w:tr>
      <w:tr w:rsidR="00F5208E" w:rsidRPr="00930907" w14:paraId="6B28DB6E" w14:textId="77777777" w:rsidTr="00990F8F">
        <w:trPr>
          <w:trHeight w:val="340"/>
          <w:jc w:val="center"/>
        </w:trPr>
        <w:tc>
          <w:tcPr>
            <w:tcW w:w="1928" w:type="dxa"/>
            <w:tcBorders>
              <w:right w:val="single" w:sz="4" w:space="0" w:color="auto"/>
            </w:tcBorders>
            <w:shd w:val="clear" w:color="auto" w:fill="auto"/>
            <w:vAlign w:val="center"/>
          </w:tcPr>
          <w:p w14:paraId="2B0F9580"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VU22786</w:t>
            </w:r>
          </w:p>
        </w:tc>
        <w:tc>
          <w:tcPr>
            <w:tcW w:w="6804" w:type="dxa"/>
            <w:tcBorders>
              <w:left w:val="single" w:sz="4" w:space="0" w:color="auto"/>
              <w:right w:val="single" w:sz="4" w:space="0" w:color="auto"/>
            </w:tcBorders>
            <w:shd w:val="clear" w:color="auto" w:fill="auto"/>
            <w:vAlign w:val="center"/>
          </w:tcPr>
          <w:p w14:paraId="0FE72A8B" w14:textId="77777777" w:rsidR="00F5208E" w:rsidRPr="00990F8F" w:rsidRDefault="00F5208E" w:rsidP="004D3673">
            <w:pPr>
              <w:pStyle w:val="VCAAtablecondensed"/>
              <w:spacing w:before="0" w:after="0"/>
              <w:rPr>
                <w:rFonts w:cstheme="minorHAnsi"/>
                <w:color w:val="000000"/>
                <w:sz w:val="20"/>
                <w:szCs w:val="20"/>
              </w:rPr>
            </w:pPr>
            <w:r w:rsidRPr="00990F8F">
              <w:rPr>
                <w:rFonts w:cstheme="minorHAnsi"/>
                <w:sz w:val="20"/>
                <w:szCs w:val="20"/>
              </w:rPr>
              <w:t>Develop personal effectiveness</w:t>
            </w:r>
          </w:p>
        </w:tc>
        <w:tc>
          <w:tcPr>
            <w:tcW w:w="1474" w:type="dxa"/>
            <w:tcBorders>
              <w:left w:val="single" w:sz="4" w:space="0" w:color="auto"/>
            </w:tcBorders>
            <w:shd w:val="clear" w:color="auto" w:fill="auto"/>
            <w:vAlign w:val="center"/>
          </w:tcPr>
          <w:p w14:paraId="3257BE36" w14:textId="77777777" w:rsidR="00F5208E" w:rsidRPr="00990F8F" w:rsidRDefault="00F5208E" w:rsidP="004D3673">
            <w:pPr>
              <w:pStyle w:val="VCAAtablecondensed"/>
              <w:spacing w:before="0" w:after="0"/>
              <w:jc w:val="center"/>
              <w:rPr>
                <w:rFonts w:cstheme="minorHAnsi"/>
                <w:color w:val="000000"/>
                <w:sz w:val="20"/>
                <w:szCs w:val="20"/>
              </w:rPr>
            </w:pPr>
            <w:r w:rsidRPr="00990F8F">
              <w:rPr>
                <w:rFonts w:cstheme="minorHAnsi"/>
                <w:sz w:val="20"/>
                <w:szCs w:val="20"/>
              </w:rPr>
              <w:t>30</w:t>
            </w:r>
          </w:p>
        </w:tc>
      </w:tr>
      <w:tr w:rsidR="00F5208E" w:rsidRPr="00930907" w14:paraId="0F3F4D0E" w14:textId="77777777" w:rsidTr="00990F8F">
        <w:trPr>
          <w:trHeight w:val="340"/>
          <w:jc w:val="center"/>
        </w:trPr>
        <w:tc>
          <w:tcPr>
            <w:tcW w:w="8732" w:type="dxa"/>
            <w:gridSpan w:val="2"/>
            <w:tcBorders>
              <w:right w:val="single" w:sz="4" w:space="0" w:color="auto"/>
            </w:tcBorders>
            <w:shd w:val="clear" w:color="auto" w:fill="auto"/>
            <w:vAlign w:val="center"/>
          </w:tcPr>
          <w:p w14:paraId="1977058C" w14:textId="77777777" w:rsidR="00F5208E" w:rsidRPr="00990F8F" w:rsidRDefault="00F5208E" w:rsidP="004D3673">
            <w:pPr>
              <w:pStyle w:val="VCAAtablecondensed"/>
              <w:spacing w:before="0" w:after="0"/>
              <w:jc w:val="right"/>
              <w:rPr>
                <w:rFonts w:cstheme="minorHAnsi"/>
                <w:color w:val="000000"/>
                <w:sz w:val="20"/>
                <w:szCs w:val="20"/>
              </w:rPr>
            </w:pPr>
            <w:r w:rsidRPr="00990F8F">
              <w:rPr>
                <w:b/>
                <w:color w:val="000000"/>
                <w:sz w:val="20"/>
                <w:szCs w:val="20"/>
              </w:rPr>
              <w:t>Minimum elective units subtotal</w:t>
            </w:r>
          </w:p>
        </w:tc>
        <w:tc>
          <w:tcPr>
            <w:tcW w:w="1474" w:type="dxa"/>
            <w:tcBorders>
              <w:left w:val="single" w:sz="4" w:space="0" w:color="auto"/>
            </w:tcBorders>
            <w:shd w:val="clear" w:color="auto" w:fill="auto"/>
            <w:vAlign w:val="center"/>
          </w:tcPr>
          <w:p w14:paraId="061C85A2" w14:textId="77777777" w:rsidR="00F5208E" w:rsidRPr="00990F8F" w:rsidRDefault="00F5208E" w:rsidP="004D3673">
            <w:pPr>
              <w:pStyle w:val="VCAAtablecondensed"/>
              <w:spacing w:before="0" w:after="0"/>
              <w:jc w:val="center"/>
              <w:rPr>
                <w:rFonts w:cstheme="minorHAnsi"/>
                <w:b/>
                <w:color w:val="000000"/>
                <w:sz w:val="20"/>
                <w:szCs w:val="20"/>
              </w:rPr>
            </w:pPr>
            <w:r w:rsidRPr="00990F8F">
              <w:rPr>
                <w:rFonts w:cstheme="minorHAnsi"/>
                <w:b/>
                <w:color w:val="000000"/>
                <w:sz w:val="20"/>
                <w:szCs w:val="20"/>
              </w:rPr>
              <w:t>55</w:t>
            </w:r>
          </w:p>
        </w:tc>
      </w:tr>
      <w:tr w:rsidR="00F5208E" w:rsidRPr="00930907" w14:paraId="675A88E7" w14:textId="77777777" w:rsidTr="00990F8F">
        <w:trPr>
          <w:trHeight w:val="340"/>
          <w:jc w:val="center"/>
        </w:trPr>
        <w:tc>
          <w:tcPr>
            <w:tcW w:w="8732" w:type="dxa"/>
            <w:gridSpan w:val="2"/>
            <w:tcBorders>
              <w:right w:val="single" w:sz="4" w:space="0" w:color="auto"/>
            </w:tcBorders>
            <w:shd w:val="clear" w:color="auto" w:fill="auto"/>
            <w:vAlign w:val="center"/>
          </w:tcPr>
          <w:p w14:paraId="0A7BC437" w14:textId="77777777" w:rsidR="00F5208E" w:rsidRPr="00990F8F" w:rsidRDefault="00F5208E" w:rsidP="004D3673">
            <w:pPr>
              <w:pStyle w:val="VCAAtablecondensed"/>
              <w:spacing w:before="0" w:after="0"/>
              <w:jc w:val="right"/>
              <w:rPr>
                <w:rFonts w:cstheme="minorHAnsi"/>
                <w:b/>
                <w:bCs/>
                <w:color w:val="000000"/>
                <w:sz w:val="20"/>
                <w:szCs w:val="20"/>
              </w:rPr>
            </w:pPr>
            <w:r w:rsidRPr="00990F8F">
              <w:rPr>
                <w:b/>
                <w:bCs/>
                <w:color w:val="000000"/>
                <w:sz w:val="20"/>
                <w:szCs w:val="20"/>
              </w:rPr>
              <w:t>Minimum total for VCE VET Units 1 and 2</w:t>
            </w:r>
          </w:p>
        </w:tc>
        <w:tc>
          <w:tcPr>
            <w:tcW w:w="1474" w:type="dxa"/>
            <w:tcBorders>
              <w:left w:val="single" w:sz="4" w:space="0" w:color="auto"/>
            </w:tcBorders>
            <w:shd w:val="clear" w:color="auto" w:fill="auto"/>
            <w:vAlign w:val="center"/>
          </w:tcPr>
          <w:p w14:paraId="49233950" w14:textId="77777777" w:rsidR="00F5208E" w:rsidRPr="00990F8F" w:rsidRDefault="00F5208E" w:rsidP="004D3673">
            <w:pPr>
              <w:pStyle w:val="VCAAtablecondensed"/>
              <w:spacing w:before="0" w:after="0"/>
              <w:jc w:val="center"/>
              <w:rPr>
                <w:rFonts w:cstheme="minorHAnsi"/>
                <w:b/>
                <w:bCs/>
                <w:color w:val="000000"/>
                <w:sz w:val="20"/>
                <w:szCs w:val="20"/>
              </w:rPr>
            </w:pPr>
            <w:r w:rsidRPr="00990F8F">
              <w:rPr>
                <w:rFonts w:cstheme="minorHAnsi"/>
                <w:b/>
                <w:bCs/>
                <w:color w:val="000000"/>
                <w:sz w:val="20"/>
                <w:szCs w:val="20"/>
              </w:rPr>
              <w:t>180</w:t>
            </w:r>
          </w:p>
        </w:tc>
      </w:tr>
    </w:tbl>
    <w:p w14:paraId="1742F3C4" w14:textId="77777777" w:rsidR="00F5208E" w:rsidRPr="0083442D" w:rsidRDefault="00F5208E" w:rsidP="00F5208E">
      <w:pPr>
        <w:pStyle w:val="VCAAHeading3"/>
      </w:pPr>
      <w:bookmarkStart w:id="67" w:name="_Toc158992415"/>
      <w:r w:rsidRPr="0083442D">
        <w:t>Notes</w:t>
      </w:r>
      <w:bookmarkEnd w:id="67"/>
    </w:p>
    <w:p w14:paraId="7E8E649D" w14:textId="77777777" w:rsidR="00F5208E" w:rsidRPr="006C0D50" w:rsidRDefault="00F5208E" w:rsidP="00F5208E">
      <w:pPr>
        <w:pStyle w:val="VCAAbody"/>
      </w:pPr>
      <w:r w:rsidRPr="006C0D50">
        <w:t>^</w:t>
      </w:r>
      <w:r>
        <w:t>‘</w:t>
      </w:r>
      <w:r w:rsidRPr="006C0D50">
        <w:t>CHCDIV002 Promote Aboriginal &amp; Torres Strait Islander cultural safety</w:t>
      </w:r>
      <w:r>
        <w:t>’</w:t>
      </w:r>
      <w:r w:rsidRPr="006C0D50">
        <w:t xml:space="preserve"> requires:</w:t>
      </w:r>
    </w:p>
    <w:p w14:paraId="37B6E701" w14:textId="77777777" w:rsidR="00F5208E" w:rsidRDefault="00F5208E" w:rsidP="00F5208E">
      <w:pPr>
        <w:pStyle w:val="VCAAbullet"/>
      </w:pPr>
      <w:r w:rsidRPr="009D0BBB">
        <w:t>evidenc</w:t>
      </w:r>
      <w:r>
        <w:t>e</w:t>
      </w:r>
      <w:r w:rsidRPr="009D0BBB">
        <w:t xml:space="preserve"> to be demonstrated in the context of at least 1 workplac</w:t>
      </w:r>
      <w:r>
        <w:t>e, and</w:t>
      </w:r>
    </w:p>
    <w:p w14:paraId="7EC8D086" w14:textId="77777777" w:rsidR="00F5208E" w:rsidRPr="000A7FB5" w:rsidRDefault="00F5208E" w:rsidP="00F5208E">
      <w:pPr>
        <w:pStyle w:val="VCAAbullet"/>
      </w:pPr>
      <w:r w:rsidRPr="009D0BBB">
        <w:t>assessment to be undertaken by an assessor who satisfies the 2015 Standards for RTOs and must involve persons approved of by relevant local community elders</w:t>
      </w:r>
      <w:r>
        <w:t>.</w:t>
      </w:r>
    </w:p>
    <w:p w14:paraId="78F4A999" w14:textId="77777777" w:rsidR="00F5208E" w:rsidRPr="00823AD9" w:rsidRDefault="00F5208E" w:rsidP="00F5208E">
      <w:pPr>
        <w:pStyle w:val="VCAAHeading3"/>
        <w:rPr>
          <w:highlight w:val="yellow"/>
        </w:rPr>
      </w:pPr>
      <w:bookmarkStart w:id="68" w:name="_Toc158992416"/>
      <w:r w:rsidRPr="00823AD9">
        <w:t>Mandatory Workplace Requirements</w:t>
      </w:r>
      <w:bookmarkEnd w:id="68"/>
    </w:p>
    <w:p w14:paraId="5D1B5BC6" w14:textId="77777777" w:rsidR="00F5208E" w:rsidRPr="00EC43D5" w:rsidRDefault="00F5208E" w:rsidP="00F5208E">
      <w:pPr>
        <w:pStyle w:val="VCAAbody"/>
      </w:pPr>
      <w:r w:rsidRPr="00EC43D5">
        <w:t>The CHC Training Package stipulates Mandatory Workplace Requirements (MWR) to achieve some of the qualifications and some of the units of competency available in the VCE VET Community Services program. Please refer to the information published in the CHC Training Package.</w:t>
      </w:r>
    </w:p>
    <w:p w14:paraId="7D9CAB3E" w14:textId="77777777" w:rsidR="00F5208E" w:rsidRPr="00EC43D5" w:rsidRDefault="00F5208E" w:rsidP="00F5208E">
      <w:pPr>
        <w:pStyle w:val="VCAAbody"/>
      </w:pPr>
      <w:r w:rsidRPr="00EC43D5">
        <w:t xml:space="preserve">To achieve this qualification, students must have completed at least </w:t>
      </w:r>
      <w:r w:rsidRPr="00EC43D5">
        <w:rPr>
          <w:b/>
          <w:bCs/>
        </w:rPr>
        <w:t>20 hours</w:t>
      </w:r>
      <w:r w:rsidRPr="00EC43D5">
        <w:t xml:space="preserve"> (approximately 3 days) of volunteer work as detailed in the Assessment Requirements of units of competency.</w:t>
      </w:r>
    </w:p>
    <w:p w14:paraId="7E627470" w14:textId="77777777" w:rsidR="00F5208E" w:rsidRDefault="00F5208E" w:rsidP="00F5208E">
      <w:pPr>
        <w:rPr>
          <w:rFonts w:ascii="Arial" w:hAnsi="Arial" w:cs="Arial"/>
          <w:color w:val="0F7EB4"/>
          <w:sz w:val="28"/>
          <w:lang w:val="en" w:eastAsia="en-AU"/>
        </w:rPr>
      </w:pPr>
      <w:r>
        <w:br w:type="page"/>
      </w:r>
    </w:p>
    <w:p w14:paraId="2219E3E7" w14:textId="77777777" w:rsidR="00F5208E" w:rsidRPr="004E54AB" w:rsidRDefault="00F5208E" w:rsidP="00990F8F">
      <w:pPr>
        <w:pStyle w:val="VCAAHeading3"/>
      </w:pPr>
      <w:bookmarkStart w:id="69" w:name="_Toc158992417"/>
      <w:r w:rsidRPr="004E54AB">
        <w:lastRenderedPageBreak/>
        <w:t>CHC22015 Certificate II in Community Services (Release 4)</w:t>
      </w:r>
      <w:bookmarkEnd w:id="69"/>
    </w:p>
    <w:tbl>
      <w:tblPr>
        <w:tblStyle w:val="VCAAclosedtable"/>
        <w:tblW w:w="5000" w:type="pct"/>
        <w:tblLook w:val="04A0" w:firstRow="1" w:lastRow="0" w:firstColumn="1" w:lastColumn="0" w:noHBand="0" w:noVBand="1"/>
        <w:tblCaption w:val="Table two"/>
        <w:tblDescription w:val="VCAA open table style"/>
      </w:tblPr>
      <w:tblGrid>
        <w:gridCol w:w="1820"/>
        <w:gridCol w:w="6419"/>
        <w:gridCol w:w="1390"/>
      </w:tblGrid>
      <w:tr w:rsidR="00F5208E" w:rsidRPr="00C05F24" w14:paraId="3C35CCC3" w14:textId="77777777" w:rsidTr="004D3673">
        <w:trPr>
          <w:cnfStyle w:val="100000000000" w:firstRow="1" w:lastRow="0" w:firstColumn="0" w:lastColumn="0" w:oddVBand="0" w:evenVBand="0" w:oddHBand="0" w:evenHBand="0" w:firstRowFirstColumn="0" w:firstRowLastColumn="0" w:lastRowFirstColumn="0" w:lastRowLastColumn="0"/>
          <w:trHeight w:hRule="exact" w:val="353"/>
        </w:trPr>
        <w:tc>
          <w:tcPr>
            <w:tcW w:w="945" w:type="pct"/>
            <w:vAlign w:val="center"/>
          </w:tcPr>
          <w:p w14:paraId="5648C818" w14:textId="77777777" w:rsidR="00F5208E" w:rsidRPr="00C05F24" w:rsidRDefault="00F5208E" w:rsidP="004D3673">
            <w:pPr>
              <w:spacing w:line="280" w:lineRule="exact"/>
              <w:rPr>
                <w:rFonts w:cs="Arial"/>
                <w:sz w:val="20"/>
                <w:szCs w:val="20"/>
              </w:rPr>
            </w:pPr>
            <w:r w:rsidRPr="00C05F24">
              <w:rPr>
                <w:rFonts w:cs="Arial"/>
                <w:sz w:val="20"/>
                <w:szCs w:val="20"/>
              </w:rPr>
              <w:t>Code</w:t>
            </w:r>
          </w:p>
        </w:tc>
        <w:tc>
          <w:tcPr>
            <w:tcW w:w="3333" w:type="pct"/>
            <w:vAlign w:val="center"/>
          </w:tcPr>
          <w:p w14:paraId="41311CE1" w14:textId="77777777" w:rsidR="00F5208E" w:rsidRPr="00C05F24" w:rsidRDefault="00F5208E" w:rsidP="004D3673">
            <w:pPr>
              <w:spacing w:line="280" w:lineRule="exact"/>
              <w:rPr>
                <w:rFonts w:cs="Arial"/>
                <w:sz w:val="20"/>
                <w:szCs w:val="20"/>
              </w:rPr>
            </w:pPr>
            <w:r w:rsidRPr="00C05F24">
              <w:rPr>
                <w:rFonts w:cs="Arial"/>
                <w:sz w:val="20"/>
                <w:szCs w:val="20"/>
              </w:rPr>
              <w:t>Unit title</w:t>
            </w:r>
          </w:p>
        </w:tc>
        <w:tc>
          <w:tcPr>
            <w:tcW w:w="722" w:type="pct"/>
            <w:vAlign w:val="center"/>
          </w:tcPr>
          <w:p w14:paraId="142DCD9D" w14:textId="77777777" w:rsidR="00F5208E" w:rsidRPr="00C05F24" w:rsidRDefault="00F5208E" w:rsidP="004D3673">
            <w:pPr>
              <w:spacing w:line="280" w:lineRule="exact"/>
              <w:jc w:val="center"/>
              <w:rPr>
                <w:rFonts w:cs="Arial"/>
                <w:sz w:val="20"/>
                <w:szCs w:val="20"/>
              </w:rPr>
            </w:pPr>
            <w:r w:rsidRPr="00C05F24">
              <w:rPr>
                <w:rFonts w:cs="Arial"/>
                <w:sz w:val="20"/>
                <w:szCs w:val="20"/>
              </w:rPr>
              <w:t>Nominal hours</w:t>
            </w:r>
          </w:p>
        </w:tc>
      </w:tr>
      <w:tr w:rsidR="00F5208E" w:rsidRPr="00C05F24" w14:paraId="69F49AE1"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5000" w:type="pct"/>
            <w:gridSpan w:val="3"/>
            <w:vAlign w:val="center"/>
          </w:tcPr>
          <w:p w14:paraId="76FD2EAD" w14:textId="77777777" w:rsidR="00F5208E" w:rsidRPr="00C05F24" w:rsidRDefault="00F5208E" w:rsidP="004D3673">
            <w:pPr>
              <w:spacing w:line="280" w:lineRule="exact"/>
              <w:rPr>
                <w:rFonts w:ascii="Arial Narrow" w:hAnsi="Arial Narrow" w:cs="Arial"/>
                <w:szCs w:val="20"/>
              </w:rPr>
            </w:pPr>
            <w:r w:rsidRPr="00C05F24">
              <w:rPr>
                <w:rFonts w:ascii="Arial Narrow" w:hAnsi="Arial Narrow" w:cstheme="minorHAnsi"/>
                <w:b/>
                <w:color w:val="000000"/>
                <w:szCs w:val="20"/>
              </w:rPr>
              <w:t>Units 1 and 2</w:t>
            </w:r>
          </w:p>
        </w:tc>
      </w:tr>
      <w:tr w:rsidR="00F5208E" w:rsidRPr="00C05F24" w14:paraId="1706D4BE"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3"/>
            <w:vAlign w:val="center"/>
          </w:tcPr>
          <w:p w14:paraId="67E6A9A4" w14:textId="77777777" w:rsidR="00F5208E" w:rsidRPr="00C05F24" w:rsidRDefault="00F5208E" w:rsidP="004D3673">
            <w:pPr>
              <w:spacing w:line="280" w:lineRule="exact"/>
              <w:rPr>
                <w:rFonts w:ascii="Arial Narrow" w:hAnsi="Arial Narrow" w:cs="Arial"/>
                <w:szCs w:val="20"/>
              </w:rPr>
            </w:pPr>
            <w:r w:rsidRPr="00C05F24">
              <w:rPr>
                <w:rFonts w:ascii="Arial Narrow" w:hAnsi="Arial Narrow" w:cstheme="minorHAnsi"/>
                <w:b/>
                <w:color w:val="000000"/>
                <w:szCs w:val="20"/>
              </w:rPr>
              <w:t>Compulsory units</w:t>
            </w:r>
          </w:p>
        </w:tc>
      </w:tr>
      <w:tr w:rsidR="00F5208E" w:rsidRPr="00C05F24" w14:paraId="03E9397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7C1C4088"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BSBWOR202</w:t>
            </w:r>
          </w:p>
        </w:tc>
        <w:tc>
          <w:tcPr>
            <w:tcW w:w="3333" w:type="pct"/>
            <w:vAlign w:val="center"/>
          </w:tcPr>
          <w:p w14:paraId="62E4947F"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Organise and complete daily work activities</w:t>
            </w:r>
          </w:p>
        </w:tc>
        <w:tc>
          <w:tcPr>
            <w:tcW w:w="722" w:type="pct"/>
            <w:vAlign w:val="center"/>
          </w:tcPr>
          <w:p w14:paraId="7621A5F9"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20</w:t>
            </w:r>
          </w:p>
        </w:tc>
      </w:tr>
      <w:tr w:rsidR="00F5208E" w:rsidRPr="00C05F24" w14:paraId="40EAD5EE"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254F7051"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CHCCOM001</w:t>
            </w:r>
          </w:p>
        </w:tc>
        <w:tc>
          <w:tcPr>
            <w:tcW w:w="3333" w:type="pct"/>
            <w:vAlign w:val="center"/>
          </w:tcPr>
          <w:p w14:paraId="73948939"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Provide first point of contact</w:t>
            </w:r>
          </w:p>
        </w:tc>
        <w:tc>
          <w:tcPr>
            <w:tcW w:w="722" w:type="pct"/>
            <w:vAlign w:val="center"/>
          </w:tcPr>
          <w:p w14:paraId="24613995"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35</w:t>
            </w:r>
          </w:p>
        </w:tc>
      </w:tr>
      <w:tr w:rsidR="00F5208E" w:rsidRPr="00C05F24" w14:paraId="3B17011D"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0C1DEC46"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CHCCOM005</w:t>
            </w:r>
          </w:p>
        </w:tc>
        <w:tc>
          <w:tcPr>
            <w:tcW w:w="3333" w:type="pct"/>
            <w:vAlign w:val="center"/>
          </w:tcPr>
          <w:p w14:paraId="72FDE09D"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Communicate and work in health or community services</w:t>
            </w:r>
          </w:p>
        </w:tc>
        <w:tc>
          <w:tcPr>
            <w:tcW w:w="722" w:type="pct"/>
            <w:vAlign w:val="center"/>
          </w:tcPr>
          <w:p w14:paraId="109EE72A"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30</w:t>
            </w:r>
          </w:p>
        </w:tc>
      </w:tr>
      <w:tr w:rsidR="00F5208E" w:rsidRPr="00C05F24" w14:paraId="5F9D202E"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7C927A9E"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CHCDIV001</w:t>
            </w:r>
          </w:p>
        </w:tc>
        <w:tc>
          <w:tcPr>
            <w:tcW w:w="3333" w:type="pct"/>
            <w:vAlign w:val="center"/>
          </w:tcPr>
          <w:p w14:paraId="1A76EB5F"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Work with diverse people</w:t>
            </w:r>
          </w:p>
        </w:tc>
        <w:tc>
          <w:tcPr>
            <w:tcW w:w="722" w:type="pct"/>
            <w:vAlign w:val="center"/>
          </w:tcPr>
          <w:p w14:paraId="5F306B9C"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40</w:t>
            </w:r>
          </w:p>
        </w:tc>
      </w:tr>
      <w:tr w:rsidR="00F5208E" w:rsidRPr="00C05F24" w14:paraId="6CA4B77C"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29E85CC1"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HLTWHS001</w:t>
            </w:r>
          </w:p>
        </w:tc>
        <w:tc>
          <w:tcPr>
            <w:tcW w:w="3333" w:type="pct"/>
            <w:vAlign w:val="center"/>
          </w:tcPr>
          <w:p w14:paraId="523B1BFF"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Participate in workplace health and safety</w:t>
            </w:r>
          </w:p>
        </w:tc>
        <w:tc>
          <w:tcPr>
            <w:tcW w:w="722" w:type="pct"/>
            <w:vAlign w:val="center"/>
          </w:tcPr>
          <w:p w14:paraId="40ADF535"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20</w:t>
            </w:r>
          </w:p>
        </w:tc>
      </w:tr>
      <w:tr w:rsidR="00F5208E" w:rsidRPr="00C05F24" w14:paraId="01A8B02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4278" w:type="pct"/>
            <w:gridSpan w:val="2"/>
            <w:vAlign w:val="center"/>
          </w:tcPr>
          <w:p w14:paraId="062009F6" w14:textId="77777777" w:rsidR="00F5208E" w:rsidRPr="00C05F24" w:rsidRDefault="00F5208E" w:rsidP="004D3673">
            <w:pPr>
              <w:spacing w:line="280" w:lineRule="exact"/>
              <w:jc w:val="right"/>
              <w:rPr>
                <w:rFonts w:ascii="Arial Narrow" w:hAnsi="Arial Narrow" w:cs="Arial"/>
                <w:szCs w:val="20"/>
              </w:rPr>
            </w:pPr>
            <w:r w:rsidRPr="00C05F24">
              <w:rPr>
                <w:rFonts w:ascii="Arial Narrow" w:hAnsi="Arial Narrow" w:cstheme="minorHAnsi"/>
                <w:b/>
                <w:color w:val="000000"/>
                <w:szCs w:val="20"/>
              </w:rPr>
              <w:t>Compulsory units subtotal</w:t>
            </w:r>
          </w:p>
        </w:tc>
        <w:tc>
          <w:tcPr>
            <w:tcW w:w="722" w:type="pct"/>
            <w:vAlign w:val="center"/>
          </w:tcPr>
          <w:p w14:paraId="162AC3DD" w14:textId="77777777" w:rsidR="00F5208E" w:rsidRPr="00C05F24" w:rsidRDefault="00F5208E" w:rsidP="004D3673">
            <w:pPr>
              <w:spacing w:line="280" w:lineRule="exact"/>
              <w:jc w:val="center"/>
              <w:rPr>
                <w:rFonts w:ascii="Arial Narrow" w:hAnsi="Arial Narrow" w:cs="Arial"/>
                <w:b/>
                <w:szCs w:val="20"/>
              </w:rPr>
            </w:pPr>
            <w:r w:rsidRPr="00C05F24">
              <w:rPr>
                <w:rFonts w:ascii="Arial Narrow" w:hAnsi="Arial Narrow" w:cs="Arial"/>
                <w:b/>
                <w:szCs w:val="20"/>
              </w:rPr>
              <w:t>145</w:t>
            </w:r>
          </w:p>
        </w:tc>
      </w:tr>
      <w:tr w:rsidR="00F5208E" w:rsidRPr="00C05F24" w14:paraId="0590F829"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5000" w:type="pct"/>
            <w:gridSpan w:val="3"/>
            <w:vAlign w:val="center"/>
          </w:tcPr>
          <w:p w14:paraId="3F7BA5B5" w14:textId="77777777" w:rsidR="00F5208E" w:rsidRPr="00C05F24" w:rsidRDefault="00F5208E" w:rsidP="004D3673">
            <w:pPr>
              <w:spacing w:line="280" w:lineRule="exact"/>
              <w:rPr>
                <w:rFonts w:ascii="Arial Narrow" w:hAnsi="Arial Narrow" w:cs="Arial"/>
                <w:b/>
                <w:szCs w:val="20"/>
              </w:rPr>
            </w:pPr>
            <w:r w:rsidRPr="00C05F24">
              <w:rPr>
                <w:rFonts w:ascii="Arial Narrow" w:hAnsi="Arial Narrow" w:cs="Arial"/>
                <w:b/>
                <w:bCs/>
                <w:color w:val="000000"/>
                <w:szCs w:val="20"/>
              </w:rPr>
              <w:t>Electives</w:t>
            </w:r>
            <w:r w:rsidRPr="00C05F24">
              <w:rPr>
                <w:rFonts w:ascii="Arial Narrow" w:hAnsi="Arial Narrow" w:cs="Arial"/>
                <w:color w:val="000000"/>
                <w:szCs w:val="20"/>
              </w:rPr>
              <w:t xml:space="preserve">: Select a minimum of </w:t>
            </w:r>
            <w:r w:rsidRPr="00C05F24">
              <w:rPr>
                <w:rFonts w:ascii="Arial Narrow" w:hAnsi="Arial Narrow" w:cs="Arial"/>
                <w:b/>
                <w:bCs/>
                <w:color w:val="000000"/>
                <w:szCs w:val="20"/>
              </w:rPr>
              <w:t>FOUR</w:t>
            </w:r>
            <w:r w:rsidRPr="00C05F24">
              <w:rPr>
                <w:rFonts w:ascii="Arial Narrow" w:hAnsi="Arial Narrow" w:cs="Arial"/>
                <w:color w:val="000000"/>
                <w:szCs w:val="20"/>
              </w:rPr>
              <w:t xml:space="preserve"> electives with a minimum of </w:t>
            </w:r>
            <w:r w:rsidRPr="00C05F24">
              <w:rPr>
                <w:rFonts w:ascii="Arial Narrow" w:hAnsi="Arial Narrow" w:cs="Arial"/>
                <w:b/>
                <w:bCs/>
                <w:color w:val="000000"/>
                <w:szCs w:val="20"/>
              </w:rPr>
              <w:t>35</w:t>
            </w:r>
            <w:r w:rsidRPr="00C05F24">
              <w:rPr>
                <w:rFonts w:ascii="Arial Narrow" w:hAnsi="Arial Narrow" w:cs="Arial"/>
                <w:color w:val="000000"/>
                <w:szCs w:val="20"/>
              </w:rPr>
              <w:t xml:space="preserve"> hours.  </w:t>
            </w:r>
            <w:r w:rsidRPr="00C05F24">
              <w:rPr>
                <w:rFonts w:ascii="Arial Narrow" w:eastAsia="Calibri" w:hAnsi="Arial Narrow" w:cs="Arial"/>
                <w:color w:val="000000"/>
                <w:szCs w:val="20"/>
              </w:rPr>
              <w:t xml:space="preserve">Maximum of </w:t>
            </w:r>
            <w:r w:rsidRPr="00C05F24">
              <w:rPr>
                <w:rFonts w:ascii="Arial Narrow" w:eastAsia="Calibri" w:hAnsi="Arial Narrow" w:cs="Arial"/>
                <w:b/>
                <w:color w:val="000000"/>
                <w:szCs w:val="20"/>
              </w:rPr>
              <w:t>TWO</w:t>
            </w:r>
            <w:r w:rsidRPr="00C05F24">
              <w:rPr>
                <w:rFonts w:ascii="Arial Narrow" w:eastAsia="Calibri" w:hAnsi="Arial Narrow" w:cs="Arial"/>
                <w:color w:val="000000"/>
                <w:szCs w:val="20"/>
              </w:rPr>
              <w:t xml:space="preserve"> units from Group B.</w:t>
            </w:r>
          </w:p>
        </w:tc>
      </w:tr>
      <w:tr w:rsidR="00F5208E" w:rsidRPr="00C05F24" w14:paraId="2AB7A0A4"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3"/>
            <w:vAlign w:val="center"/>
          </w:tcPr>
          <w:p w14:paraId="258CEEF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b/>
                <w:szCs w:val="20"/>
              </w:rPr>
              <w:t>Elective Group A</w:t>
            </w:r>
          </w:p>
        </w:tc>
      </w:tr>
      <w:tr w:rsidR="00F5208E" w:rsidRPr="00C05F24" w14:paraId="415749BC"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619A8E8A"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BSBWOR201</w:t>
            </w:r>
          </w:p>
        </w:tc>
        <w:tc>
          <w:tcPr>
            <w:tcW w:w="3333" w:type="pct"/>
            <w:vAlign w:val="center"/>
          </w:tcPr>
          <w:p w14:paraId="015B319B"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Manage personal stress in the workplace</w:t>
            </w:r>
          </w:p>
        </w:tc>
        <w:tc>
          <w:tcPr>
            <w:tcW w:w="722" w:type="pct"/>
            <w:vAlign w:val="center"/>
          </w:tcPr>
          <w:p w14:paraId="228AC93F"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40</w:t>
            </w:r>
          </w:p>
        </w:tc>
      </w:tr>
      <w:tr w:rsidR="00F5208E" w:rsidRPr="00C05F24" w14:paraId="4ECBD035"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4CB47A17"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CHCCDE003</w:t>
            </w:r>
          </w:p>
        </w:tc>
        <w:tc>
          <w:tcPr>
            <w:tcW w:w="3333" w:type="pct"/>
            <w:vAlign w:val="center"/>
          </w:tcPr>
          <w:p w14:paraId="42BC9CC5"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Work within a community development framework</w:t>
            </w:r>
          </w:p>
        </w:tc>
        <w:tc>
          <w:tcPr>
            <w:tcW w:w="722" w:type="pct"/>
            <w:vAlign w:val="center"/>
          </w:tcPr>
          <w:p w14:paraId="58D7184B"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65</w:t>
            </w:r>
          </w:p>
        </w:tc>
      </w:tr>
      <w:tr w:rsidR="00F5208E" w:rsidRPr="00C05F24" w14:paraId="5636D831"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7BFF6EB9"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CHCDIV002</w:t>
            </w:r>
            <w:r w:rsidRPr="00141166">
              <w:rPr>
                <w:rFonts w:ascii="Arial Narrow" w:hAnsi="Arial Narrow" w:cs="Arial"/>
                <w:b/>
                <w:bCs/>
                <w:sz w:val="24"/>
                <w:szCs w:val="24"/>
              </w:rPr>
              <w:t>^</w:t>
            </w:r>
          </w:p>
        </w:tc>
        <w:tc>
          <w:tcPr>
            <w:tcW w:w="3333" w:type="pct"/>
            <w:vAlign w:val="center"/>
          </w:tcPr>
          <w:p w14:paraId="1147978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Promote Aboriginal and/or Torres Strait Islander cultural safety</w:t>
            </w:r>
          </w:p>
        </w:tc>
        <w:tc>
          <w:tcPr>
            <w:tcW w:w="722" w:type="pct"/>
            <w:vAlign w:val="center"/>
          </w:tcPr>
          <w:p w14:paraId="028C2A13"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25</w:t>
            </w:r>
          </w:p>
        </w:tc>
      </w:tr>
      <w:tr w:rsidR="00F5208E" w:rsidRPr="00C05F24" w14:paraId="477B04A9"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1110BFF9"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CHCECE002</w:t>
            </w:r>
          </w:p>
        </w:tc>
        <w:tc>
          <w:tcPr>
            <w:tcW w:w="3333" w:type="pct"/>
            <w:vAlign w:val="center"/>
          </w:tcPr>
          <w:p w14:paraId="4AA17AB7"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Ensure the health and safety of children</w:t>
            </w:r>
          </w:p>
        </w:tc>
        <w:tc>
          <w:tcPr>
            <w:tcW w:w="722" w:type="pct"/>
            <w:vAlign w:val="center"/>
          </w:tcPr>
          <w:p w14:paraId="2FED8E5B"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63</w:t>
            </w:r>
          </w:p>
        </w:tc>
      </w:tr>
      <w:tr w:rsidR="00F5208E" w:rsidRPr="00C05F24" w14:paraId="74C96E5C"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556EABCC"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CHCECE004</w:t>
            </w:r>
          </w:p>
        </w:tc>
        <w:tc>
          <w:tcPr>
            <w:tcW w:w="3333" w:type="pct"/>
            <w:vAlign w:val="center"/>
          </w:tcPr>
          <w:p w14:paraId="11C19A3D"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Promote and provide healthy food and drinks</w:t>
            </w:r>
          </w:p>
        </w:tc>
        <w:tc>
          <w:tcPr>
            <w:tcW w:w="722" w:type="pct"/>
            <w:vAlign w:val="center"/>
          </w:tcPr>
          <w:p w14:paraId="4B46C391"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35</w:t>
            </w:r>
          </w:p>
        </w:tc>
      </w:tr>
      <w:tr w:rsidR="00F5208E" w:rsidRPr="00C05F24" w14:paraId="116A095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6E9BB3B5"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CHCECE015</w:t>
            </w:r>
          </w:p>
        </w:tc>
        <w:tc>
          <w:tcPr>
            <w:tcW w:w="3333" w:type="pct"/>
            <w:vAlign w:val="center"/>
          </w:tcPr>
          <w:p w14:paraId="664A235C"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Attend to daily functions in home based childcare</w:t>
            </w:r>
          </w:p>
        </w:tc>
        <w:tc>
          <w:tcPr>
            <w:tcW w:w="722" w:type="pct"/>
            <w:vAlign w:val="center"/>
          </w:tcPr>
          <w:p w14:paraId="453B5CF5"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35</w:t>
            </w:r>
          </w:p>
        </w:tc>
      </w:tr>
      <w:tr w:rsidR="00F5208E" w:rsidRPr="00C05F24" w14:paraId="168321AB"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2BF5C68B"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CHCPRT001</w:t>
            </w:r>
          </w:p>
        </w:tc>
        <w:tc>
          <w:tcPr>
            <w:tcW w:w="3333" w:type="pct"/>
            <w:vAlign w:val="center"/>
          </w:tcPr>
          <w:p w14:paraId="0ECE9E36"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Identify and respond to children and young people at risk</w:t>
            </w:r>
          </w:p>
        </w:tc>
        <w:tc>
          <w:tcPr>
            <w:tcW w:w="722" w:type="pct"/>
            <w:vAlign w:val="center"/>
          </w:tcPr>
          <w:p w14:paraId="27983DAF"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40</w:t>
            </w:r>
          </w:p>
        </w:tc>
      </w:tr>
      <w:tr w:rsidR="00F5208E" w:rsidRPr="00C05F24" w14:paraId="42BAF081"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3FAF4E59"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CHCVOL001</w:t>
            </w:r>
          </w:p>
        </w:tc>
        <w:tc>
          <w:tcPr>
            <w:tcW w:w="3333" w:type="pct"/>
            <w:vAlign w:val="center"/>
          </w:tcPr>
          <w:p w14:paraId="435D9322"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Be an effective volunteer</w:t>
            </w:r>
          </w:p>
        </w:tc>
        <w:tc>
          <w:tcPr>
            <w:tcW w:w="722" w:type="pct"/>
            <w:vAlign w:val="center"/>
          </w:tcPr>
          <w:p w14:paraId="77E26148"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25</w:t>
            </w:r>
          </w:p>
        </w:tc>
      </w:tr>
      <w:tr w:rsidR="00F5208E" w:rsidRPr="00C05F24" w14:paraId="35735DAC"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18A96DB1"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FSKDIG03</w:t>
            </w:r>
          </w:p>
        </w:tc>
        <w:tc>
          <w:tcPr>
            <w:tcW w:w="3333" w:type="pct"/>
            <w:vAlign w:val="center"/>
          </w:tcPr>
          <w:p w14:paraId="36E1D73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Use digital technology for routine workplace tasks</w:t>
            </w:r>
          </w:p>
        </w:tc>
        <w:tc>
          <w:tcPr>
            <w:tcW w:w="722" w:type="pct"/>
            <w:vAlign w:val="center"/>
          </w:tcPr>
          <w:p w14:paraId="11098656"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15</w:t>
            </w:r>
          </w:p>
        </w:tc>
      </w:tr>
      <w:tr w:rsidR="00F5208E" w:rsidRPr="00C05F24" w14:paraId="764D96C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25DD4D74"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FSKLRG09</w:t>
            </w:r>
          </w:p>
        </w:tc>
        <w:tc>
          <w:tcPr>
            <w:tcW w:w="3333" w:type="pct"/>
            <w:vAlign w:val="center"/>
          </w:tcPr>
          <w:p w14:paraId="35F116EF"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Use strategies to respond to routine workplace problems</w:t>
            </w:r>
          </w:p>
        </w:tc>
        <w:tc>
          <w:tcPr>
            <w:tcW w:w="722" w:type="pct"/>
            <w:vAlign w:val="center"/>
          </w:tcPr>
          <w:p w14:paraId="7D09A6B6"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15</w:t>
            </w:r>
          </w:p>
        </w:tc>
      </w:tr>
      <w:tr w:rsidR="00F5208E" w:rsidRPr="00C05F24" w14:paraId="189990DD"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199EBB32"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FSKLRG11</w:t>
            </w:r>
          </w:p>
        </w:tc>
        <w:tc>
          <w:tcPr>
            <w:tcW w:w="3333" w:type="pct"/>
            <w:vAlign w:val="center"/>
          </w:tcPr>
          <w:p w14:paraId="798031B8"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Use routine strategies for work-related learning</w:t>
            </w:r>
          </w:p>
        </w:tc>
        <w:tc>
          <w:tcPr>
            <w:tcW w:w="722" w:type="pct"/>
            <w:vAlign w:val="center"/>
          </w:tcPr>
          <w:p w14:paraId="460067C3"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10</w:t>
            </w:r>
          </w:p>
        </w:tc>
      </w:tr>
      <w:tr w:rsidR="00F5208E" w:rsidRPr="00C05F24" w14:paraId="74CC4A36"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56572CC6"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FSKNUM14</w:t>
            </w:r>
          </w:p>
        </w:tc>
        <w:tc>
          <w:tcPr>
            <w:tcW w:w="3333" w:type="pct"/>
            <w:vAlign w:val="center"/>
          </w:tcPr>
          <w:p w14:paraId="695D9480"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Calculate with whole numbers and familiar fractions, decimals and percentages for work</w:t>
            </w:r>
          </w:p>
        </w:tc>
        <w:tc>
          <w:tcPr>
            <w:tcW w:w="722" w:type="pct"/>
            <w:vAlign w:val="center"/>
          </w:tcPr>
          <w:p w14:paraId="4616D3E8"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15</w:t>
            </w:r>
          </w:p>
        </w:tc>
      </w:tr>
      <w:tr w:rsidR="00F5208E" w:rsidRPr="00C05F24" w14:paraId="658E3EE1"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5C47FF2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FSKOCM07</w:t>
            </w:r>
          </w:p>
        </w:tc>
        <w:tc>
          <w:tcPr>
            <w:tcW w:w="3333" w:type="pct"/>
            <w:vAlign w:val="center"/>
          </w:tcPr>
          <w:p w14:paraId="5113D5EE"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Interact effectively with others at work</w:t>
            </w:r>
          </w:p>
        </w:tc>
        <w:tc>
          <w:tcPr>
            <w:tcW w:w="722" w:type="pct"/>
            <w:vAlign w:val="center"/>
          </w:tcPr>
          <w:p w14:paraId="0102DABD"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10</w:t>
            </w:r>
          </w:p>
        </w:tc>
      </w:tr>
      <w:tr w:rsidR="00F5208E" w:rsidRPr="00C05F24" w14:paraId="5C8738C0"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1D0F1CC0"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FSKRDG10</w:t>
            </w:r>
          </w:p>
        </w:tc>
        <w:tc>
          <w:tcPr>
            <w:tcW w:w="3333" w:type="pct"/>
            <w:vAlign w:val="center"/>
          </w:tcPr>
          <w:p w14:paraId="67CEBCFA"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Read and respond to routine workplace information</w:t>
            </w:r>
          </w:p>
        </w:tc>
        <w:tc>
          <w:tcPr>
            <w:tcW w:w="722" w:type="pct"/>
            <w:vAlign w:val="center"/>
          </w:tcPr>
          <w:p w14:paraId="0134AAC0"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15</w:t>
            </w:r>
          </w:p>
        </w:tc>
      </w:tr>
      <w:tr w:rsidR="00F5208E" w:rsidRPr="00C05F24" w14:paraId="15298526"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4A99160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FSKWTG09</w:t>
            </w:r>
          </w:p>
        </w:tc>
        <w:tc>
          <w:tcPr>
            <w:tcW w:w="3333" w:type="pct"/>
            <w:vAlign w:val="center"/>
          </w:tcPr>
          <w:p w14:paraId="6DEE447C"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Write routine workplace texts</w:t>
            </w:r>
          </w:p>
        </w:tc>
        <w:tc>
          <w:tcPr>
            <w:tcW w:w="722" w:type="pct"/>
            <w:vAlign w:val="center"/>
          </w:tcPr>
          <w:p w14:paraId="68C62941"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15</w:t>
            </w:r>
          </w:p>
        </w:tc>
      </w:tr>
      <w:tr w:rsidR="00F5208E" w:rsidRPr="00C05F24" w14:paraId="41AA0C13"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74E5B0CF"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HLTAID010</w:t>
            </w:r>
          </w:p>
        </w:tc>
        <w:tc>
          <w:tcPr>
            <w:tcW w:w="3333" w:type="pct"/>
            <w:vAlign w:val="center"/>
          </w:tcPr>
          <w:p w14:paraId="2ABCE345"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Provide basic emergency life support</w:t>
            </w:r>
          </w:p>
        </w:tc>
        <w:tc>
          <w:tcPr>
            <w:tcW w:w="722" w:type="pct"/>
            <w:vAlign w:val="center"/>
          </w:tcPr>
          <w:p w14:paraId="2B67A177"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12</w:t>
            </w:r>
          </w:p>
        </w:tc>
      </w:tr>
      <w:tr w:rsidR="00F5208E" w:rsidRPr="00C05F24" w14:paraId="60F64CD5"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339E176F"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HLTINF006</w:t>
            </w:r>
          </w:p>
        </w:tc>
        <w:tc>
          <w:tcPr>
            <w:tcW w:w="3333" w:type="pct"/>
            <w:vAlign w:val="center"/>
          </w:tcPr>
          <w:p w14:paraId="52F5D1B1"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Apply basic principles and practices of infection prevention and control</w:t>
            </w:r>
          </w:p>
        </w:tc>
        <w:tc>
          <w:tcPr>
            <w:tcW w:w="722" w:type="pct"/>
            <w:vAlign w:val="center"/>
          </w:tcPr>
          <w:p w14:paraId="3B7A615F"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Calibri"/>
                <w:szCs w:val="20"/>
              </w:rPr>
              <w:t>35</w:t>
            </w:r>
          </w:p>
        </w:tc>
      </w:tr>
      <w:tr w:rsidR="00F5208E" w:rsidRPr="00C05F24" w14:paraId="4AFD740D"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3"/>
            <w:vAlign w:val="center"/>
          </w:tcPr>
          <w:p w14:paraId="63EE609E"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b/>
                <w:szCs w:val="20"/>
              </w:rPr>
              <w:t xml:space="preserve">Elective Group B: </w:t>
            </w:r>
            <w:r w:rsidRPr="00C05F24">
              <w:rPr>
                <w:rFonts w:ascii="Arial Narrow" w:hAnsi="Arial Narrow" w:cs="Arial"/>
                <w:b/>
                <w:color w:val="000000"/>
                <w:szCs w:val="20"/>
              </w:rPr>
              <w:t>Imported electives</w:t>
            </w:r>
          </w:p>
        </w:tc>
      </w:tr>
      <w:tr w:rsidR="00F5208E" w:rsidRPr="00C05F24" w14:paraId="794EFE98"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7859EAB7"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BSBCMM211</w:t>
            </w:r>
          </w:p>
        </w:tc>
        <w:tc>
          <w:tcPr>
            <w:tcW w:w="3333" w:type="pct"/>
            <w:vAlign w:val="center"/>
          </w:tcPr>
          <w:p w14:paraId="2C8E601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Apply communication skills</w:t>
            </w:r>
          </w:p>
        </w:tc>
        <w:tc>
          <w:tcPr>
            <w:tcW w:w="722" w:type="pct"/>
            <w:vAlign w:val="center"/>
          </w:tcPr>
          <w:p w14:paraId="6D087A76"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40</w:t>
            </w:r>
          </w:p>
        </w:tc>
      </w:tr>
      <w:tr w:rsidR="00F5208E" w:rsidRPr="00C05F24" w14:paraId="68A5B383"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668A05A0"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BSBINS201</w:t>
            </w:r>
          </w:p>
        </w:tc>
        <w:tc>
          <w:tcPr>
            <w:tcW w:w="3333" w:type="pct"/>
            <w:vAlign w:val="center"/>
          </w:tcPr>
          <w:p w14:paraId="5806C76E"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Process and maintain workplace information</w:t>
            </w:r>
          </w:p>
        </w:tc>
        <w:tc>
          <w:tcPr>
            <w:tcW w:w="722" w:type="pct"/>
            <w:vAlign w:val="center"/>
          </w:tcPr>
          <w:p w14:paraId="171DADEA"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30</w:t>
            </w:r>
          </w:p>
        </w:tc>
      </w:tr>
      <w:tr w:rsidR="00F5208E" w:rsidRPr="00C05F24" w14:paraId="5C1E1B6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37E489B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BSBWHS332X</w:t>
            </w:r>
          </w:p>
        </w:tc>
        <w:tc>
          <w:tcPr>
            <w:tcW w:w="3333" w:type="pct"/>
            <w:vAlign w:val="center"/>
          </w:tcPr>
          <w:p w14:paraId="55835B16"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Apply infection prevention and control procedures to own work activities</w:t>
            </w:r>
          </w:p>
        </w:tc>
        <w:tc>
          <w:tcPr>
            <w:tcW w:w="722" w:type="pct"/>
            <w:vAlign w:val="center"/>
          </w:tcPr>
          <w:p w14:paraId="2B4A4AA3"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30</w:t>
            </w:r>
          </w:p>
        </w:tc>
      </w:tr>
      <w:tr w:rsidR="00F5208E" w:rsidRPr="00C05F24" w14:paraId="39DF581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0A0EA74C"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CHCCOM002</w:t>
            </w:r>
          </w:p>
        </w:tc>
        <w:tc>
          <w:tcPr>
            <w:tcW w:w="3333" w:type="pct"/>
            <w:vAlign w:val="center"/>
          </w:tcPr>
          <w:p w14:paraId="6F34D6C3"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Use communication to build relationships</w:t>
            </w:r>
          </w:p>
        </w:tc>
        <w:tc>
          <w:tcPr>
            <w:tcW w:w="722" w:type="pct"/>
            <w:vAlign w:val="center"/>
          </w:tcPr>
          <w:p w14:paraId="591FF3F8"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55</w:t>
            </w:r>
          </w:p>
        </w:tc>
      </w:tr>
      <w:tr w:rsidR="00F5208E" w:rsidRPr="00C05F24" w14:paraId="02BAB5C4"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48446DBC"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CHCDIS003</w:t>
            </w:r>
          </w:p>
        </w:tc>
        <w:tc>
          <w:tcPr>
            <w:tcW w:w="3333" w:type="pct"/>
            <w:vAlign w:val="center"/>
          </w:tcPr>
          <w:p w14:paraId="0432A249" w14:textId="77777777" w:rsidR="00F5208E" w:rsidRPr="00C05F24" w:rsidRDefault="00F5208E" w:rsidP="004D3673">
            <w:pPr>
              <w:spacing w:line="280" w:lineRule="exact"/>
              <w:rPr>
                <w:rFonts w:ascii="Arial Narrow" w:hAnsi="Arial Narrow" w:cs="Calibri"/>
                <w:szCs w:val="20"/>
              </w:rPr>
            </w:pPr>
            <w:r w:rsidRPr="00C05F24">
              <w:rPr>
                <w:rFonts w:ascii="Arial Narrow" w:hAnsi="Arial Narrow" w:cs="Arial"/>
                <w:szCs w:val="20"/>
              </w:rPr>
              <w:t>Support community participation and social inclusion</w:t>
            </w:r>
          </w:p>
        </w:tc>
        <w:tc>
          <w:tcPr>
            <w:tcW w:w="722" w:type="pct"/>
            <w:vAlign w:val="center"/>
          </w:tcPr>
          <w:p w14:paraId="25888DF5" w14:textId="77777777" w:rsidR="00F5208E" w:rsidRPr="00C05F24" w:rsidRDefault="00F5208E" w:rsidP="004D3673">
            <w:pPr>
              <w:spacing w:line="280" w:lineRule="exact"/>
              <w:jc w:val="center"/>
              <w:rPr>
                <w:rFonts w:ascii="Arial Narrow" w:hAnsi="Arial Narrow" w:cs="Calibri"/>
                <w:szCs w:val="20"/>
              </w:rPr>
            </w:pPr>
            <w:r w:rsidRPr="00C05F24">
              <w:rPr>
                <w:rFonts w:ascii="Arial Narrow" w:hAnsi="Arial Narrow" w:cs="Arial"/>
                <w:szCs w:val="20"/>
              </w:rPr>
              <w:t>60</w:t>
            </w:r>
          </w:p>
        </w:tc>
      </w:tr>
      <w:tr w:rsidR="00F5208E" w:rsidRPr="00C05F24" w14:paraId="7C1A0172"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5" w:type="pct"/>
            <w:vAlign w:val="center"/>
          </w:tcPr>
          <w:p w14:paraId="4FDBD7CD" w14:textId="77777777" w:rsidR="00F5208E" w:rsidRPr="00C05F24" w:rsidRDefault="00F5208E" w:rsidP="004D3673">
            <w:pPr>
              <w:spacing w:line="280" w:lineRule="exact"/>
              <w:rPr>
                <w:rFonts w:ascii="Arial Narrow" w:hAnsi="Arial Narrow" w:cs="Arial"/>
                <w:szCs w:val="20"/>
              </w:rPr>
            </w:pPr>
            <w:r w:rsidRPr="00C05F24">
              <w:rPr>
                <w:rFonts w:ascii="Arial Narrow" w:hAnsi="Arial Narrow" w:cs="Arial"/>
                <w:szCs w:val="20"/>
              </w:rPr>
              <w:t>HLTAID011</w:t>
            </w:r>
          </w:p>
        </w:tc>
        <w:tc>
          <w:tcPr>
            <w:tcW w:w="3333" w:type="pct"/>
            <w:vAlign w:val="center"/>
          </w:tcPr>
          <w:p w14:paraId="3FF2A4C6" w14:textId="77777777" w:rsidR="00F5208E" w:rsidRPr="00C05F24" w:rsidRDefault="00F5208E" w:rsidP="004D3673">
            <w:pPr>
              <w:spacing w:line="280" w:lineRule="exact"/>
              <w:rPr>
                <w:rFonts w:ascii="Arial Narrow" w:hAnsi="Arial Narrow" w:cs="Arial"/>
                <w:szCs w:val="20"/>
              </w:rPr>
            </w:pPr>
            <w:r w:rsidRPr="00C05F24">
              <w:rPr>
                <w:rFonts w:ascii="Arial Narrow" w:hAnsi="Arial Narrow" w:cs="Arial"/>
                <w:szCs w:val="20"/>
              </w:rPr>
              <w:t>Provide First Aid</w:t>
            </w:r>
          </w:p>
        </w:tc>
        <w:tc>
          <w:tcPr>
            <w:tcW w:w="722" w:type="pct"/>
            <w:vAlign w:val="center"/>
          </w:tcPr>
          <w:p w14:paraId="5AA80D7B" w14:textId="77777777" w:rsidR="00F5208E" w:rsidRPr="00C05F24" w:rsidRDefault="00F5208E" w:rsidP="004D3673">
            <w:pPr>
              <w:spacing w:line="280" w:lineRule="exact"/>
              <w:jc w:val="center"/>
              <w:rPr>
                <w:rFonts w:ascii="Arial Narrow" w:hAnsi="Arial Narrow" w:cs="Arial"/>
                <w:szCs w:val="20"/>
              </w:rPr>
            </w:pPr>
            <w:r w:rsidRPr="00C05F24">
              <w:rPr>
                <w:rFonts w:ascii="Arial Narrow" w:hAnsi="Arial Narrow" w:cs="Arial"/>
                <w:szCs w:val="20"/>
              </w:rPr>
              <w:t>18</w:t>
            </w:r>
          </w:p>
        </w:tc>
      </w:tr>
      <w:tr w:rsidR="00F5208E" w:rsidRPr="00C05F24" w14:paraId="5392099E"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5" w:type="pct"/>
            <w:vAlign w:val="center"/>
          </w:tcPr>
          <w:p w14:paraId="0CB6637C" w14:textId="77777777" w:rsidR="00F5208E" w:rsidRPr="00C05F24" w:rsidRDefault="00F5208E" w:rsidP="004D3673">
            <w:pPr>
              <w:spacing w:line="280" w:lineRule="exact"/>
              <w:rPr>
                <w:rFonts w:ascii="Arial Narrow" w:hAnsi="Arial Narrow" w:cs="Arial"/>
                <w:szCs w:val="20"/>
              </w:rPr>
            </w:pPr>
            <w:r w:rsidRPr="00C05F24">
              <w:rPr>
                <w:rFonts w:ascii="Arial Narrow" w:hAnsi="Arial Narrow" w:cs="Arial"/>
                <w:szCs w:val="20"/>
              </w:rPr>
              <w:t>HLTAID013</w:t>
            </w:r>
          </w:p>
        </w:tc>
        <w:tc>
          <w:tcPr>
            <w:tcW w:w="3333" w:type="pct"/>
            <w:vAlign w:val="center"/>
          </w:tcPr>
          <w:p w14:paraId="4C134345" w14:textId="77777777" w:rsidR="00F5208E" w:rsidRPr="00C05F24" w:rsidRDefault="00F5208E" w:rsidP="004D3673">
            <w:pPr>
              <w:spacing w:line="280" w:lineRule="exact"/>
              <w:rPr>
                <w:rFonts w:ascii="Arial Narrow" w:hAnsi="Arial Narrow" w:cs="Arial"/>
                <w:szCs w:val="20"/>
              </w:rPr>
            </w:pPr>
            <w:r w:rsidRPr="00C05F24">
              <w:rPr>
                <w:rFonts w:ascii="Arial Narrow" w:hAnsi="Arial Narrow" w:cs="Arial"/>
                <w:szCs w:val="20"/>
              </w:rPr>
              <w:t>Provide First Aid in remote or isolated site</w:t>
            </w:r>
          </w:p>
        </w:tc>
        <w:tc>
          <w:tcPr>
            <w:tcW w:w="722" w:type="pct"/>
            <w:vAlign w:val="center"/>
          </w:tcPr>
          <w:p w14:paraId="1A0882E3" w14:textId="77777777" w:rsidR="00F5208E" w:rsidRPr="00C05F24" w:rsidRDefault="00F5208E" w:rsidP="004D3673">
            <w:pPr>
              <w:spacing w:line="280" w:lineRule="exact"/>
              <w:jc w:val="center"/>
              <w:rPr>
                <w:rFonts w:ascii="Arial Narrow" w:hAnsi="Arial Narrow" w:cs="Arial"/>
                <w:szCs w:val="20"/>
              </w:rPr>
            </w:pPr>
            <w:r w:rsidRPr="00C05F24">
              <w:rPr>
                <w:rFonts w:ascii="Arial Narrow" w:hAnsi="Arial Narrow" w:cs="Arial"/>
                <w:szCs w:val="20"/>
              </w:rPr>
              <w:t>28</w:t>
            </w:r>
          </w:p>
        </w:tc>
      </w:tr>
      <w:tr w:rsidR="00F5208E" w:rsidRPr="00C05F24" w14:paraId="44E13D62"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4278" w:type="pct"/>
            <w:gridSpan w:val="2"/>
            <w:tcBorders>
              <w:top w:val="single" w:sz="4" w:space="0" w:color="auto"/>
              <w:left w:val="single" w:sz="4" w:space="0" w:color="auto"/>
              <w:bottom w:val="single" w:sz="4" w:space="0" w:color="auto"/>
            </w:tcBorders>
            <w:vAlign w:val="center"/>
          </w:tcPr>
          <w:p w14:paraId="2487D35C" w14:textId="77777777" w:rsidR="00F5208E" w:rsidRPr="00C05F24" w:rsidRDefault="00F5208E" w:rsidP="004D3673">
            <w:pPr>
              <w:spacing w:line="280" w:lineRule="exact"/>
              <w:jc w:val="right"/>
              <w:rPr>
                <w:rFonts w:ascii="Arial Narrow" w:hAnsi="Arial Narrow" w:cs="Arial"/>
                <w:szCs w:val="20"/>
              </w:rPr>
            </w:pPr>
            <w:r w:rsidRPr="00C05F24">
              <w:rPr>
                <w:rFonts w:ascii="Arial Narrow" w:hAnsi="Arial Narrow" w:cs="Arial"/>
                <w:b/>
                <w:color w:val="000000"/>
                <w:szCs w:val="20"/>
              </w:rPr>
              <w:t>Minimum elective units subtotal</w:t>
            </w:r>
          </w:p>
        </w:tc>
        <w:tc>
          <w:tcPr>
            <w:tcW w:w="722" w:type="pct"/>
            <w:tcBorders>
              <w:top w:val="single" w:sz="4" w:space="0" w:color="auto"/>
              <w:bottom w:val="single" w:sz="4" w:space="0" w:color="auto"/>
              <w:right w:val="single" w:sz="4" w:space="0" w:color="auto"/>
            </w:tcBorders>
            <w:vAlign w:val="center"/>
          </w:tcPr>
          <w:p w14:paraId="09C4258D" w14:textId="77777777" w:rsidR="00F5208E" w:rsidRPr="00C05F24" w:rsidRDefault="00F5208E" w:rsidP="004D3673">
            <w:pPr>
              <w:spacing w:line="280" w:lineRule="exact"/>
              <w:jc w:val="center"/>
              <w:rPr>
                <w:rFonts w:ascii="Arial Narrow" w:hAnsi="Arial Narrow" w:cs="Arial"/>
                <w:b/>
                <w:szCs w:val="20"/>
              </w:rPr>
            </w:pPr>
            <w:r w:rsidRPr="00C05F24">
              <w:rPr>
                <w:rFonts w:ascii="Arial Narrow" w:hAnsi="Arial Narrow" w:cs="Arial"/>
                <w:b/>
                <w:szCs w:val="20"/>
              </w:rPr>
              <w:t>35</w:t>
            </w:r>
          </w:p>
        </w:tc>
      </w:tr>
      <w:tr w:rsidR="00F5208E" w:rsidRPr="00C05F24" w14:paraId="1579A998"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4278" w:type="pct"/>
            <w:gridSpan w:val="2"/>
            <w:tcBorders>
              <w:top w:val="single" w:sz="4" w:space="0" w:color="auto"/>
              <w:left w:val="single" w:sz="4" w:space="0" w:color="auto"/>
              <w:bottom w:val="single" w:sz="4" w:space="0" w:color="auto"/>
            </w:tcBorders>
            <w:vAlign w:val="center"/>
          </w:tcPr>
          <w:p w14:paraId="0FFCA40F" w14:textId="77777777" w:rsidR="00F5208E" w:rsidRPr="00C05F24" w:rsidRDefault="00F5208E" w:rsidP="004D3673">
            <w:pPr>
              <w:spacing w:line="280" w:lineRule="exact"/>
              <w:jc w:val="right"/>
              <w:rPr>
                <w:rFonts w:ascii="Arial Narrow" w:hAnsi="Arial Narrow" w:cs="Arial"/>
                <w:szCs w:val="20"/>
              </w:rPr>
            </w:pPr>
            <w:r w:rsidRPr="00C05F24">
              <w:rPr>
                <w:rFonts w:ascii="Arial Narrow" w:hAnsi="Arial Narrow" w:cs="Arial"/>
                <w:b/>
                <w:bCs/>
                <w:color w:val="000000"/>
                <w:szCs w:val="20"/>
              </w:rPr>
              <w:t>Minimum total for VCE VET Units 1 and 2</w:t>
            </w:r>
          </w:p>
        </w:tc>
        <w:tc>
          <w:tcPr>
            <w:tcW w:w="722" w:type="pct"/>
            <w:tcBorders>
              <w:top w:val="single" w:sz="4" w:space="0" w:color="auto"/>
              <w:bottom w:val="single" w:sz="4" w:space="0" w:color="auto"/>
              <w:right w:val="single" w:sz="4" w:space="0" w:color="auto"/>
            </w:tcBorders>
            <w:vAlign w:val="center"/>
          </w:tcPr>
          <w:p w14:paraId="6A2E838D" w14:textId="77777777" w:rsidR="00F5208E" w:rsidRPr="00C05F24" w:rsidRDefault="00F5208E" w:rsidP="004D3673">
            <w:pPr>
              <w:spacing w:line="280" w:lineRule="exact"/>
              <w:jc w:val="center"/>
              <w:rPr>
                <w:rFonts w:ascii="Arial Narrow" w:hAnsi="Arial Narrow" w:cs="Arial"/>
                <w:b/>
                <w:szCs w:val="20"/>
              </w:rPr>
            </w:pPr>
            <w:r w:rsidRPr="00C05F24">
              <w:rPr>
                <w:rFonts w:ascii="Arial Narrow" w:hAnsi="Arial Narrow" w:cs="Arial"/>
                <w:b/>
                <w:szCs w:val="20"/>
              </w:rPr>
              <w:t>180</w:t>
            </w:r>
          </w:p>
        </w:tc>
      </w:tr>
    </w:tbl>
    <w:p w14:paraId="776BD8DF" w14:textId="77777777" w:rsidR="00F5208E" w:rsidRDefault="00F5208E" w:rsidP="00990F8F">
      <w:pPr>
        <w:pStyle w:val="VCAAbody"/>
      </w:pPr>
    </w:p>
    <w:p w14:paraId="7F6BED1A" w14:textId="77777777" w:rsidR="00F5208E" w:rsidRPr="00C05F24" w:rsidRDefault="00F5208E" w:rsidP="00990F8F">
      <w:pPr>
        <w:pStyle w:val="VCAAHeading4"/>
      </w:pPr>
      <w:r w:rsidRPr="00C05F24">
        <w:lastRenderedPageBreak/>
        <w:t>Notes</w:t>
      </w:r>
    </w:p>
    <w:p w14:paraId="6A73F5A7" w14:textId="77777777" w:rsidR="00F5208E" w:rsidRPr="00C05F24" w:rsidRDefault="00F5208E" w:rsidP="00F5208E">
      <w:pPr>
        <w:spacing w:before="120" w:after="120" w:line="280" w:lineRule="exact"/>
        <w:rPr>
          <w:rFonts w:ascii="Arial" w:hAnsi="Arial" w:cs="Arial"/>
          <w:color w:val="000000" w:themeColor="text1"/>
          <w:sz w:val="20"/>
        </w:rPr>
      </w:pPr>
      <w:r w:rsidRPr="00141166">
        <w:rPr>
          <w:rFonts w:ascii="Arial" w:hAnsi="Arial" w:cs="Arial"/>
          <w:b/>
          <w:bCs/>
          <w:color w:val="000000" w:themeColor="text1"/>
          <w:szCs w:val="24"/>
        </w:rPr>
        <w:t xml:space="preserve">^ </w:t>
      </w:r>
      <w:r w:rsidRPr="00C05F24">
        <w:rPr>
          <w:rFonts w:ascii="Arial" w:hAnsi="Arial" w:cs="Arial"/>
          <w:color w:val="000000" w:themeColor="text1"/>
          <w:sz w:val="20"/>
        </w:rPr>
        <w:t>CHCDIV002 Promote Aboriginal &amp; Torres Strait Islander cultural safety’ requires:</w:t>
      </w:r>
    </w:p>
    <w:p w14:paraId="7DA40791" w14:textId="77777777" w:rsidR="00F5208E" w:rsidRPr="00C05F24" w:rsidRDefault="00F5208E" w:rsidP="00F5208E">
      <w:pPr>
        <w:numPr>
          <w:ilvl w:val="0"/>
          <w:numId w:val="1"/>
        </w:numPr>
        <w:tabs>
          <w:tab w:val="left" w:pos="425"/>
        </w:tabs>
        <w:spacing w:before="60" w:after="60" w:line="280" w:lineRule="exact"/>
        <w:ind w:left="425" w:hanging="425"/>
        <w:rPr>
          <w:rFonts w:ascii="Arial" w:eastAsia="Times New Roman" w:hAnsi="Arial" w:cs="Arial"/>
          <w:color w:val="000000" w:themeColor="text1"/>
          <w:kern w:val="22"/>
          <w:sz w:val="20"/>
          <w:lang w:val="en-GB" w:eastAsia="ja-JP"/>
        </w:rPr>
      </w:pPr>
      <w:r w:rsidRPr="00C05F24">
        <w:rPr>
          <w:rFonts w:ascii="Arial" w:eastAsia="Times New Roman" w:hAnsi="Arial" w:cs="Arial"/>
          <w:color w:val="000000" w:themeColor="text1"/>
          <w:kern w:val="22"/>
          <w:sz w:val="20"/>
          <w:lang w:val="en-GB" w:eastAsia="ja-JP"/>
        </w:rPr>
        <w:t>evidence to be demonstrated in the context of at least 1 workplace, and</w:t>
      </w:r>
    </w:p>
    <w:p w14:paraId="18C34834" w14:textId="77777777" w:rsidR="00F5208E" w:rsidRPr="00C05F24" w:rsidRDefault="00F5208E" w:rsidP="00F5208E">
      <w:pPr>
        <w:numPr>
          <w:ilvl w:val="0"/>
          <w:numId w:val="1"/>
        </w:numPr>
        <w:tabs>
          <w:tab w:val="left" w:pos="425"/>
        </w:tabs>
        <w:spacing w:before="60" w:after="60" w:line="280" w:lineRule="exact"/>
        <w:ind w:left="425" w:hanging="425"/>
        <w:rPr>
          <w:rFonts w:ascii="Arial" w:eastAsia="Times New Roman" w:hAnsi="Arial" w:cs="Arial"/>
          <w:color w:val="000000" w:themeColor="text1"/>
          <w:kern w:val="22"/>
          <w:sz w:val="20"/>
          <w:lang w:val="en-GB" w:eastAsia="ja-JP"/>
        </w:rPr>
      </w:pPr>
      <w:r w:rsidRPr="00C05F24">
        <w:rPr>
          <w:rFonts w:ascii="Arial" w:eastAsia="Times New Roman" w:hAnsi="Arial" w:cs="Arial"/>
          <w:color w:val="000000" w:themeColor="text1"/>
          <w:kern w:val="22"/>
          <w:sz w:val="20"/>
          <w:lang w:val="en-GB" w:eastAsia="ja-JP"/>
        </w:rPr>
        <w:t>assessment to be undertaken by an assessor who satisfies the 2015 Standards for RTOs and must involve persons approved of by relevant local community elders.</w:t>
      </w:r>
    </w:p>
    <w:p w14:paraId="16B5B68E" w14:textId="77777777" w:rsidR="00F5208E" w:rsidRPr="00C05F24" w:rsidRDefault="00F5208E" w:rsidP="00990F8F">
      <w:pPr>
        <w:pStyle w:val="VCAAHeading4"/>
        <w:rPr>
          <w:highlight w:val="yellow"/>
        </w:rPr>
      </w:pPr>
      <w:r w:rsidRPr="00C05F24">
        <w:t>Mandatory Workplace Requirements</w:t>
      </w:r>
    </w:p>
    <w:p w14:paraId="542919E3" w14:textId="77777777" w:rsidR="00F5208E" w:rsidRPr="00C05F24" w:rsidRDefault="00F5208E" w:rsidP="00F5208E">
      <w:pPr>
        <w:spacing w:before="120" w:after="120" w:line="280" w:lineRule="exact"/>
        <w:rPr>
          <w:rFonts w:ascii="Arial" w:hAnsi="Arial" w:cs="Arial"/>
          <w:color w:val="000000" w:themeColor="text1"/>
          <w:sz w:val="20"/>
        </w:rPr>
      </w:pPr>
      <w:r w:rsidRPr="00C05F24">
        <w:rPr>
          <w:rFonts w:ascii="Arial" w:hAnsi="Arial" w:cs="Arial"/>
          <w:color w:val="000000" w:themeColor="text1"/>
          <w:sz w:val="20"/>
        </w:rPr>
        <w:t>The CHC Training Package stipulates Mandatory Workplace Requirements (MWR) to achieve some of the qualifications and some of the units of competency available in the VCE VET Community Services program. Please refer to the information published in the CHC Training Package.</w:t>
      </w:r>
    </w:p>
    <w:p w14:paraId="47D2EB10" w14:textId="77777777" w:rsidR="00F5208E" w:rsidRPr="00C05F24" w:rsidRDefault="00F5208E" w:rsidP="00F5208E">
      <w:pPr>
        <w:spacing w:after="0" w:line="240" w:lineRule="auto"/>
        <w:rPr>
          <w:rFonts w:ascii="Arial" w:eastAsia="MS Mincho" w:hAnsi="Arial" w:cs="Arial"/>
          <w:color w:val="0F7EB4"/>
          <w:sz w:val="48"/>
          <w:szCs w:val="40"/>
          <w:lang w:eastAsia="ja-JP"/>
        </w:rPr>
      </w:pPr>
      <w:r w:rsidRPr="00C05F24">
        <w:rPr>
          <w:rFonts w:ascii="Times New Roman" w:eastAsia="MS Mincho" w:hAnsi="Times New Roman" w:cs="Times New Roman"/>
          <w:sz w:val="24"/>
          <w:szCs w:val="24"/>
          <w:lang w:eastAsia="ja-JP"/>
        </w:rPr>
        <w:br w:type="page"/>
      </w:r>
    </w:p>
    <w:p w14:paraId="0190973D" w14:textId="77777777" w:rsidR="00F5208E" w:rsidRPr="00F5208E" w:rsidRDefault="00F5208E" w:rsidP="00990F8F">
      <w:pPr>
        <w:pStyle w:val="VCAAHeading3"/>
      </w:pPr>
      <w:bookmarkStart w:id="70" w:name="_Toc158992418"/>
      <w:r w:rsidRPr="00F5208E">
        <w:lastRenderedPageBreak/>
        <w:t>CHC32015 Certificate III in Community Services (Release 3)</w:t>
      </w:r>
      <w:bookmarkEnd w:id="70"/>
    </w:p>
    <w:tbl>
      <w:tblPr>
        <w:tblStyle w:val="VCAAclosedtable"/>
        <w:tblW w:w="5000" w:type="pct"/>
        <w:tblLook w:val="04A0" w:firstRow="1" w:lastRow="0" w:firstColumn="1" w:lastColumn="0" w:noHBand="0" w:noVBand="1"/>
        <w:tblCaption w:val="Table two"/>
        <w:tblDescription w:val="VCAA open table style"/>
      </w:tblPr>
      <w:tblGrid>
        <w:gridCol w:w="1822"/>
        <w:gridCol w:w="5028"/>
        <w:gridCol w:w="1390"/>
        <w:gridCol w:w="1389"/>
      </w:tblGrid>
      <w:tr w:rsidR="00F5208E" w:rsidRPr="00C05F24" w14:paraId="5920F8B1" w14:textId="77777777" w:rsidTr="004D3673">
        <w:trPr>
          <w:cnfStyle w:val="100000000000" w:firstRow="1" w:lastRow="0" w:firstColumn="0" w:lastColumn="0" w:oddVBand="0" w:evenVBand="0" w:oddHBand="0" w:evenHBand="0" w:firstRowFirstColumn="0" w:firstRowLastColumn="0" w:lastRowFirstColumn="0" w:lastRowLastColumn="0"/>
          <w:trHeight w:hRule="exact" w:val="484"/>
        </w:trPr>
        <w:tc>
          <w:tcPr>
            <w:tcW w:w="946" w:type="pct"/>
            <w:vAlign w:val="center"/>
          </w:tcPr>
          <w:p w14:paraId="2306AB25" w14:textId="77777777" w:rsidR="00F5208E" w:rsidRPr="002C21BF" w:rsidRDefault="00F5208E" w:rsidP="004D3673">
            <w:pPr>
              <w:spacing w:line="280" w:lineRule="exact"/>
              <w:rPr>
                <w:rFonts w:cs="Arial"/>
                <w:sz w:val="20"/>
                <w:szCs w:val="20"/>
              </w:rPr>
            </w:pPr>
            <w:r w:rsidRPr="002C21BF">
              <w:rPr>
                <w:rFonts w:cs="Arial"/>
                <w:sz w:val="20"/>
                <w:szCs w:val="20"/>
              </w:rPr>
              <w:t>Code</w:t>
            </w:r>
          </w:p>
        </w:tc>
        <w:tc>
          <w:tcPr>
            <w:tcW w:w="3333" w:type="pct"/>
            <w:gridSpan w:val="2"/>
            <w:vAlign w:val="center"/>
          </w:tcPr>
          <w:p w14:paraId="51E075D2" w14:textId="77777777" w:rsidR="00F5208E" w:rsidRPr="002C21BF" w:rsidRDefault="00F5208E" w:rsidP="004D3673">
            <w:pPr>
              <w:spacing w:line="280" w:lineRule="exact"/>
              <w:rPr>
                <w:rFonts w:cs="Arial"/>
                <w:sz w:val="20"/>
                <w:szCs w:val="20"/>
              </w:rPr>
            </w:pPr>
            <w:r w:rsidRPr="002C21BF">
              <w:rPr>
                <w:rFonts w:cs="Arial"/>
                <w:sz w:val="20"/>
                <w:szCs w:val="20"/>
              </w:rPr>
              <w:t>Unit title</w:t>
            </w:r>
          </w:p>
        </w:tc>
        <w:tc>
          <w:tcPr>
            <w:tcW w:w="721" w:type="pct"/>
            <w:vAlign w:val="center"/>
          </w:tcPr>
          <w:p w14:paraId="2B14D44B" w14:textId="77777777" w:rsidR="00F5208E" w:rsidRPr="002C21BF" w:rsidRDefault="00F5208E" w:rsidP="004D3673">
            <w:pPr>
              <w:spacing w:line="280" w:lineRule="exact"/>
              <w:jc w:val="center"/>
              <w:rPr>
                <w:rFonts w:cs="Arial"/>
                <w:sz w:val="20"/>
                <w:szCs w:val="20"/>
              </w:rPr>
            </w:pPr>
            <w:r w:rsidRPr="002C21BF">
              <w:rPr>
                <w:rFonts w:cs="Arial"/>
                <w:sz w:val="20"/>
                <w:szCs w:val="20"/>
              </w:rPr>
              <w:t>Nominal hours</w:t>
            </w:r>
          </w:p>
        </w:tc>
      </w:tr>
      <w:tr w:rsidR="00F5208E" w:rsidRPr="00C05F24" w14:paraId="2CFC3356"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5000" w:type="pct"/>
            <w:gridSpan w:val="4"/>
            <w:vAlign w:val="center"/>
          </w:tcPr>
          <w:p w14:paraId="60F18806" w14:textId="77777777" w:rsidR="00F5208E" w:rsidRPr="002C21BF" w:rsidRDefault="00F5208E" w:rsidP="004D3673">
            <w:pPr>
              <w:spacing w:line="280" w:lineRule="exact"/>
              <w:rPr>
                <w:rFonts w:ascii="Arial Narrow" w:hAnsi="Arial Narrow" w:cs="Arial"/>
                <w:szCs w:val="20"/>
              </w:rPr>
            </w:pPr>
            <w:r w:rsidRPr="002C21BF">
              <w:rPr>
                <w:rFonts w:ascii="Arial Narrow" w:hAnsi="Arial Narrow" w:cstheme="minorHAnsi"/>
                <w:b/>
                <w:color w:val="000000"/>
                <w:szCs w:val="20"/>
              </w:rPr>
              <w:t>Units 1 and 2</w:t>
            </w:r>
          </w:p>
        </w:tc>
      </w:tr>
      <w:tr w:rsidR="00F5208E" w:rsidRPr="00C05F24" w14:paraId="519F1F4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4"/>
            <w:vAlign w:val="center"/>
          </w:tcPr>
          <w:p w14:paraId="624A25F5" w14:textId="77777777" w:rsidR="00F5208E" w:rsidRPr="002C21BF" w:rsidRDefault="00F5208E" w:rsidP="004D3673">
            <w:pPr>
              <w:spacing w:line="280" w:lineRule="exact"/>
              <w:rPr>
                <w:rFonts w:ascii="Arial Narrow" w:hAnsi="Arial Narrow" w:cs="Arial"/>
                <w:szCs w:val="20"/>
              </w:rPr>
            </w:pPr>
            <w:r w:rsidRPr="002C21BF">
              <w:rPr>
                <w:rFonts w:ascii="Arial Narrow" w:hAnsi="Arial Narrow" w:cstheme="minorHAnsi"/>
                <w:b/>
                <w:color w:val="000000"/>
                <w:szCs w:val="20"/>
              </w:rPr>
              <w:t>Compulsory units</w:t>
            </w:r>
          </w:p>
        </w:tc>
      </w:tr>
      <w:tr w:rsidR="00F5208E" w:rsidRPr="00C05F24" w14:paraId="50CD580E"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60803A50"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CHCCOM005</w:t>
            </w:r>
          </w:p>
        </w:tc>
        <w:tc>
          <w:tcPr>
            <w:tcW w:w="3333" w:type="pct"/>
            <w:gridSpan w:val="2"/>
            <w:vAlign w:val="center"/>
          </w:tcPr>
          <w:p w14:paraId="324A0680"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Communicate and work in health or community services</w:t>
            </w:r>
          </w:p>
        </w:tc>
        <w:tc>
          <w:tcPr>
            <w:tcW w:w="721" w:type="pct"/>
            <w:vAlign w:val="center"/>
          </w:tcPr>
          <w:p w14:paraId="5CE82481"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30</w:t>
            </w:r>
          </w:p>
        </w:tc>
      </w:tr>
      <w:tr w:rsidR="00F5208E" w:rsidRPr="00C05F24" w14:paraId="1F53B38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70B80034"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CHCDIV001</w:t>
            </w:r>
          </w:p>
        </w:tc>
        <w:tc>
          <w:tcPr>
            <w:tcW w:w="3333" w:type="pct"/>
            <w:gridSpan w:val="2"/>
            <w:vAlign w:val="center"/>
          </w:tcPr>
          <w:p w14:paraId="5DECB30A"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Work with diverse people</w:t>
            </w:r>
          </w:p>
        </w:tc>
        <w:tc>
          <w:tcPr>
            <w:tcW w:w="721" w:type="pct"/>
            <w:vAlign w:val="center"/>
          </w:tcPr>
          <w:p w14:paraId="5C9D730D"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40</w:t>
            </w:r>
          </w:p>
        </w:tc>
      </w:tr>
      <w:tr w:rsidR="00F5208E" w:rsidRPr="00C05F24" w14:paraId="1C35F1E6"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691C35C3"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HLTWHS002</w:t>
            </w:r>
          </w:p>
        </w:tc>
        <w:tc>
          <w:tcPr>
            <w:tcW w:w="3333" w:type="pct"/>
            <w:gridSpan w:val="2"/>
            <w:vAlign w:val="center"/>
          </w:tcPr>
          <w:p w14:paraId="7A47583F"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Follow safe work practices for direct client care</w:t>
            </w:r>
          </w:p>
        </w:tc>
        <w:tc>
          <w:tcPr>
            <w:tcW w:w="721" w:type="pct"/>
            <w:vAlign w:val="center"/>
          </w:tcPr>
          <w:p w14:paraId="1E1163FF"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25</w:t>
            </w:r>
          </w:p>
        </w:tc>
      </w:tr>
      <w:tr w:rsidR="00F5208E" w:rsidRPr="00C05F24" w14:paraId="0CC03508"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5C8DCA3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HLTWHS006</w:t>
            </w:r>
          </w:p>
        </w:tc>
        <w:tc>
          <w:tcPr>
            <w:tcW w:w="3333" w:type="pct"/>
            <w:gridSpan w:val="2"/>
            <w:vAlign w:val="center"/>
          </w:tcPr>
          <w:p w14:paraId="46945D2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Manage personal stressors in the work environment</w:t>
            </w:r>
          </w:p>
        </w:tc>
        <w:tc>
          <w:tcPr>
            <w:tcW w:w="721" w:type="pct"/>
            <w:vAlign w:val="center"/>
          </w:tcPr>
          <w:p w14:paraId="44C67696"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25</w:t>
            </w:r>
          </w:p>
        </w:tc>
      </w:tr>
      <w:tr w:rsidR="00F5208E" w:rsidRPr="00C05F24" w14:paraId="2C0AE69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4279" w:type="pct"/>
            <w:gridSpan w:val="3"/>
            <w:vAlign w:val="center"/>
          </w:tcPr>
          <w:p w14:paraId="44BF33E5" w14:textId="77777777" w:rsidR="00F5208E" w:rsidRPr="002C21BF" w:rsidRDefault="00F5208E" w:rsidP="004D3673">
            <w:pPr>
              <w:spacing w:line="280" w:lineRule="exact"/>
              <w:jc w:val="right"/>
              <w:rPr>
                <w:rFonts w:ascii="Arial Narrow" w:hAnsi="Arial Narrow" w:cs="Arial"/>
                <w:szCs w:val="20"/>
              </w:rPr>
            </w:pPr>
            <w:r w:rsidRPr="002C21BF">
              <w:rPr>
                <w:rFonts w:ascii="Arial Narrow" w:hAnsi="Arial Narrow" w:cstheme="minorHAnsi"/>
                <w:b/>
                <w:color w:val="000000"/>
                <w:szCs w:val="20"/>
              </w:rPr>
              <w:t>Compulsory units subtotal</w:t>
            </w:r>
          </w:p>
        </w:tc>
        <w:tc>
          <w:tcPr>
            <w:tcW w:w="721" w:type="pct"/>
            <w:vAlign w:val="center"/>
          </w:tcPr>
          <w:p w14:paraId="7636B6AC" w14:textId="77777777" w:rsidR="00F5208E" w:rsidRPr="002C21BF" w:rsidRDefault="00F5208E" w:rsidP="004D3673">
            <w:pPr>
              <w:spacing w:line="280" w:lineRule="exact"/>
              <w:jc w:val="center"/>
              <w:rPr>
                <w:rFonts w:ascii="Arial Narrow" w:hAnsi="Arial Narrow" w:cs="Arial"/>
                <w:b/>
                <w:szCs w:val="20"/>
              </w:rPr>
            </w:pPr>
            <w:r w:rsidRPr="002C21BF">
              <w:rPr>
                <w:rFonts w:ascii="Arial Narrow" w:hAnsi="Arial Narrow" w:cs="Arial"/>
                <w:b/>
                <w:szCs w:val="20"/>
              </w:rPr>
              <w:t>120</w:t>
            </w:r>
          </w:p>
        </w:tc>
      </w:tr>
      <w:tr w:rsidR="00F5208E" w:rsidRPr="00C05F24" w14:paraId="49686254"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4"/>
            <w:vAlign w:val="center"/>
          </w:tcPr>
          <w:p w14:paraId="393BE260" w14:textId="77777777" w:rsidR="00F5208E" w:rsidRPr="002C21BF" w:rsidRDefault="00F5208E" w:rsidP="004D3673">
            <w:pPr>
              <w:spacing w:line="280" w:lineRule="exact"/>
              <w:rPr>
                <w:rFonts w:ascii="Arial Narrow" w:hAnsi="Arial Narrow" w:cs="Arial"/>
                <w:b/>
                <w:szCs w:val="20"/>
              </w:rPr>
            </w:pPr>
            <w:r w:rsidRPr="002C21BF">
              <w:rPr>
                <w:rFonts w:ascii="Arial Narrow" w:hAnsi="Arial Narrow" w:cs="Arial"/>
                <w:b/>
                <w:color w:val="000000"/>
                <w:szCs w:val="20"/>
              </w:rPr>
              <w:t>Elective units:</w:t>
            </w:r>
            <w:r w:rsidRPr="002C21BF">
              <w:rPr>
                <w:rFonts w:ascii="Arial Narrow" w:hAnsi="Arial Narrow" w:cs="Arial"/>
                <w:color w:val="000000"/>
                <w:szCs w:val="20"/>
              </w:rPr>
              <w:t xml:space="preserve"> Select electives with a minimum of </w:t>
            </w:r>
            <w:r w:rsidRPr="002C21BF">
              <w:rPr>
                <w:rFonts w:ascii="Arial Narrow" w:hAnsi="Arial Narrow" w:cs="Arial"/>
                <w:b/>
                <w:bCs/>
                <w:color w:val="000000"/>
                <w:szCs w:val="20"/>
              </w:rPr>
              <w:t>60</w:t>
            </w:r>
            <w:r w:rsidRPr="002C21BF">
              <w:rPr>
                <w:rFonts w:ascii="Arial Narrow" w:hAnsi="Arial Narrow" w:cs="Arial"/>
                <w:color w:val="000000"/>
                <w:szCs w:val="20"/>
              </w:rPr>
              <w:t xml:space="preserve"> hours.</w:t>
            </w:r>
          </w:p>
        </w:tc>
      </w:tr>
      <w:tr w:rsidR="00F5208E" w:rsidRPr="00C05F24" w14:paraId="54FF749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4279" w:type="pct"/>
            <w:gridSpan w:val="3"/>
            <w:vAlign w:val="center"/>
          </w:tcPr>
          <w:p w14:paraId="4491081B" w14:textId="77777777" w:rsidR="00F5208E" w:rsidRPr="002C21BF" w:rsidRDefault="00F5208E" w:rsidP="004D3673">
            <w:pPr>
              <w:spacing w:line="280" w:lineRule="exact"/>
              <w:jc w:val="right"/>
              <w:rPr>
                <w:rFonts w:ascii="Arial Narrow" w:hAnsi="Arial Narrow" w:cs="Arial"/>
                <w:b/>
                <w:color w:val="000000"/>
                <w:szCs w:val="20"/>
              </w:rPr>
            </w:pPr>
            <w:r w:rsidRPr="002C21BF">
              <w:rPr>
                <w:rFonts w:ascii="Arial Narrow" w:hAnsi="Arial Narrow" w:cs="Arial"/>
                <w:b/>
                <w:bCs/>
                <w:color w:val="000000"/>
                <w:szCs w:val="20"/>
              </w:rPr>
              <w:t>Minimum total for VCE VET Units 1 and 2</w:t>
            </w:r>
          </w:p>
        </w:tc>
        <w:tc>
          <w:tcPr>
            <w:tcW w:w="721" w:type="pct"/>
            <w:vAlign w:val="center"/>
          </w:tcPr>
          <w:p w14:paraId="0AF0DA9D" w14:textId="77777777" w:rsidR="00F5208E" w:rsidRPr="002C21BF" w:rsidRDefault="00F5208E" w:rsidP="004D3673">
            <w:pPr>
              <w:spacing w:line="280" w:lineRule="exact"/>
              <w:jc w:val="center"/>
              <w:rPr>
                <w:rFonts w:ascii="Arial Narrow" w:hAnsi="Arial Narrow" w:cs="Arial"/>
                <w:b/>
                <w:szCs w:val="20"/>
              </w:rPr>
            </w:pPr>
            <w:r w:rsidRPr="002C21BF">
              <w:rPr>
                <w:rFonts w:ascii="Arial Narrow" w:hAnsi="Arial Narrow" w:cs="Arial"/>
                <w:b/>
                <w:szCs w:val="20"/>
              </w:rPr>
              <w:t>180</w:t>
            </w:r>
          </w:p>
        </w:tc>
      </w:tr>
      <w:tr w:rsidR="00F5208E" w:rsidRPr="00C05F24" w14:paraId="2FEF22E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4"/>
            <w:vAlign w:val="center"/>
          </w:tcPr>
          <w:p w14:paraId="6729214B" w14:textId="77777777" w:rsidR="00F5208E" w:rsidRPr="002C21BF" w:rsidRDefault="00F5208E" w:rsidP="004D3673">
            <w:pPr>
              <w:spacing w:line="280" w:lineRule="exact"/>
              <w:rPr>
                <w:rFonts w:ascii="Arial Narrow" w:hAnsi="Arial Narrow" w:cs="Arial"/>
                <w:b/>
                <w:szCs w:val="20"/>
              </w:rPr>
            </w:pPr>
            <w:bookmarkStart w:id="71" w:name="_Hlk152927422"/>
            <w:r w:rsidRPr="002C21BF">
              <w:rPr>
                <w:rFonts w:ascii="Arial Narrow" w:hAnsi="Arial Narrow" w:cs="Arial"/>
                <w:b/>
                <w:color w:val="000000"/>
                <w:szCs w:val="20"/>
              </w:rPr>
              <w:t>Scored Units 3 and 4</w:t>
            </w:r>
          </w:p>
        </w:tc>
      </w:tr>
      <w:tr w:rsidR="00F5208E" w:rsidRPr="00C05F24" w14:paraId="2F3F768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5000" w:type="pct"/>
            <w:gridSpan w:val="4"/>
            <w:vAlign w:val="center"/>
          </w:tcPr>
          <w:p w14:paraId="041B8810" w14:textId="77777777" w:rsidR="00F5208E" w:rsidRPr="002C21BF" w:rsidRDefault="00F5208E" w:rsidP="004D3673">
            <w:pPr>
              <w:spacing w:line="280" w:lineRule="exact"/>
              <w:rPr>
                <w:rFonts w:ascii="Arial Narrow" w:hAnsi="Arial Narrow" w:cs="Arial"/>
                <w:b/>
                <w:szCs w:val="20"/>
              </w:rPr>
            </w:pPr>
            <w:r w:rsidRPr="002C21BF">
              <w:rPr>
                <w:rFonts w:ascii="Arial Narrow" w:hAnsi="Arial Narrow" w:cs="Arial"/>
                <w:b/>
                <w:color w:val="000000"/>
                <w:szCs w:val="20"/>
              </w:rPr>
              <w:t>Compulsory units</w:t>
            </w:r>
          </w:p>
        </w:tc>
      </w:tr>
      <w:tr w:rsidR="00F5208E" w:rsidRPr="00C05F24" w14:paraId="2EDF5BFD"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30B1D82E" w14:textId="77777777" w:rsidR="00F5208E" w:rsidRPr="002C21BF" w:rsidRDefault="00F5208E" w:rsidP="004D3673">
            <w:pPr>
              <w:spacing w:line="280" w:lineRule="exact"/>
              <w:rPr>
                <w:rFonts w:ascii="Arial Narrow" w:hAnsi="Arial Narrow" w:cs="Arial"/>
                <w:b/>
                <w:bCs/>
                <w:szCs w:val="20"/>
              </w:rPr>
            </w:pPr>
            <w:r w:rsidRPr="002C21BF">
              <w:rPr>
                <w:rFonts w:ascii="Arial Narrow" w:hAnsi="Arial Narrow" w:cs="Arial"/>
                <w:b/>
                <w:bCs/>
                <w:szCs w:val="20"/>
              </w:rPr>
              <w:t>CHCCCS016</w:t>
            </w:r>
          </w:p>
        </w:tc>
        <w:tc>
          <w:tcPr>
            <w:tcW w:w="2611" w:type="pct"/>
            <w:vAlign w:val="center"/>
          </w:tcPr>
          <w:p w14:paraId="31BF21B9" w14:textId="77777777" w:rsidR="00F5208E" w:rsidRPr="002C21BF" w:rsidRDefault="00F5208E" w:rsidP="004D3673">
            <w:pPr>
              <w:spacing w:line="280" w:lineRule="exact"/>
              <w:rPr>
                <w:rFonts w:ascii="Arial Narrow" w:hAnsi="Arial Narrow" w:cs="Arial"/>
                <w:b/>
                <w:bCs/>
                <w:szCs w:val="20"/>
              </w:rPr>
            </w:pPr>
            <w:r w:rsidRPr="002C21BF">
              <w:rPr>
                <w:rFonts w:ascii="Arial Narrow" w:hAnsi="Arial Narrow" w:cs="Arial"/>
                <w:b/>
                <w:bCs/>
                <w:szCs w:val="20"/>
              </w:rPr>
              <w:t>Respond to client needs</w:t>
            </w:r>
          </w:p>
        </w:tc>
        <w:tc>
          <w:tcPr>
            <w:tcW w:w="722" w:type="pct"/>
            <w:vAlign w:val="center"/>
          </w:tcPr>
          <w:p w14:paraId="0C7D74DA" w14:textId="77777777" w:rsidR="00F5208E" w:rsidRPr="002C21BF" w:rsidRDefault="00F5208E" w:rsidP="004D3673">
            <w:pPr>
              <w:spacing w:line="280" w:lineRule="exact"/>
              <w:jc w:val="center"/>
              <w:rPr>
                <w:rFonts w:ascii="Arial Narrow" w:hAnsi="Arial Narrow" w:cs="Arial"/>
                <w:b/>
                <w:bCs/>
                <w:szCs w:val="20"/>
              </w:rPr>
            </w:pPr>
            <w:r w:rsidRPr="002C21BF">
              <w:rPr>
                <w:rFonts w:ascii="Arial Narrow" w:hAnsi="Arial Narrow" w:cs="Arial"/>
                <w:b/>
                <w:bCs/>
                <w:szCs w:val="20"/>
              </w:rPr>
              <w:t>Release 1</w:t>
            </w:r>
          </w:p>
        </w:tc>
        <w:tc>
          <w:tcPr>
            <w:tcW w:w="721" w:type="pct"/>
            <w:vAlign w:val="center"/>
          </w:tcPr>
          <w:p w14:paraId="43F87CFA" w14:textId="77777777" w:rsidR="00F5208E" w:rsidRPr="002C21BF" w:rsidRDefault="00F5208E" w:rsidP="004D3673">
            <w:pPr>
              <w:spacing w:line="280" w:lineRule="exact"/>
              <w:jc w:val="center"/>
              <w:rPr>
                <w:rFonts w:ascii="Arial Narrow" w:hAnsi="Arial Narrow" w:cs="Arial"/>
                <w:b/>
                <w:bCs/>
                <w:szCs w:val="20"/>
              </w:rPr>
            </w:pPr>
            <w:r w:rsidRPr="002C21BF">
              <w:rPr>
                <w:rFonts w:ascii="Arial Narrow" w:hAnsi="Arial Narrow" w:cs="Arial"/>
                <w:b/>
                <w:bCs/>
                <w:szCs w:val="20"/>
              </w:rPr>
              <w:t>60</w:t>
            </w:r>
          </w:p>
        </w:tc>
      </w:tr>
      <w:tr w:rsidR="00F5208E" w:rsidRPr="00C05F24" w14:paraId="22767F75"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49D8B23B" w14:textId="77777777" w:rsidR="00F5208E" w:rsidRPr="002C21BF" w:rsidRDefault="00F5208E" w:rsidP="004D3673">
            <w:pPr>
              <w:spacing w:line="280" w:lineRule="exact"/>
              <w:rPr>
                <w:rFonts w:ascii="Arial Narrow" w:hAnsi="Arial Narrow" w:cs="Arial"/>
                <w:b/>
                <w:bCs/>
                <w:color w:val="auto"/>
                <w:szCs w:val="20"/>
              </w:rPr>
            </w:pPr>
            <w:r w:rsidRPr="002C21BF">
              <w:rPr>
                <w:rFonts w:ascii="Arial Narrow" w:hAnsi="Arial Narrow" w:cs="Arial"/>
                <w:b/>
                <w:bCs/>
                <w:color w:val="auto"/>
                <w:szCs w:val="20"/>
              </w:rPr>
              <w:t>CHCCDE003</w:t>
            </w:r>
          </w:p>
        </w:tc>
        <w:tc>
          <w:tcPr>
            <w:tcW w:w="2611" w:type="pct"/>
            <w:vAlign w:val="center"/>
          </w:tcPr>
          <w:p w14:paraId="193A598D" w14:textId="77777777" w:rsidR="00F5208E" w:rsidRPr="002C21BF" w:rsidRDefault="00F5208E" w:rsidP="004D3673">
            <w:pPr>
              <w:spacing w:line="280" w:lineRule="exact"/>
              <w:rPr>
                <w:rFonts w:ascii="Arial Narrow" w:hAnsi="Arial Narrow" w:cs="Arial"/>
                <w:b/>
                <w:bCs/>
                <w:color w:val="auto"/>
                <w:szCs w:val="20"/>
              </w:rPr>
            </w:pPr>
            <w:r w:rsidRPr="002C21BF">
              <w:rPr>
                <w:rFonts w:ascii="Arial Narrow" w:hAnsi="Arial Narrow" w:cs="Arial"/>
                <w:b/>
                <w:bCs/>
                <w:color w:val="auto"/>
                <w:szCs w:val="20"/>
              </w:rPr>
              <w:t>Work within a community development framework</w:t>
            </w:r>
          </w:p>
        </w:tc>
        <w:tc>
          <w:tcPr>
            <w:tcW w:w="722" w:type="pct"/>
            <w:vAlign w:val="center"/>
          </w:tcPr>
          <w:p w14:paraId="6E8A4113" w14:textId="77777777" w:rsidR="00F5208E" w:rsidRPr="002C21BF" w:rsidRDefault="00F5208E" w:rsidP="004D3673">
            <w:pPr>
              <w:spacing w:line="280" w:lineRule="exact"/>
              <w:jc w:val="center"/>
              <w:rPr>
                <w:rFonts w:ascii="Arial Narrow" w:hAnsi="Arial Narrow" w:cs="Arial"/>
                <w:b/>
                <w:bCs/>
                <w:color w:val="auto"/>
                <w:szCs w:val="20"/>
              </w:rPr>
            </w:pPr>
            <w:r w:rsidRPr="002C21BF">
              <w:rPr>
                <w:rFonts w:ascii="Arial Narrow" w:hAnsi="Arial Narrow" w:cs="Arial"/>
                <w:b/>
                <w:bCs/>
                <w:color w:val="auto"/>
                <w:szCs w:val="20"/>
              </w:rPr>
              <w:t>Release 1</w:t>
            </w:r>
          </w:p>
        </w:tc>
        <w:tc>
          <w:tcPr>
            <w:tcW w:w="721" w:type="pct"/>
            <w:vAlign w:val="center"/>
          </w:tcPr>
          <w:p w14:paraId="48EF6159" w14:textId="77777777" w:rsidR="00F5208E" w:rsidRPr="002C21BF" w:rsidRDefault="00F5208E" w:rsidP="004D3673">
            <w:pPr>
              <w:spacing w:line="280" w:lineRule="exact"/>
              <w:jc w:val="center"/>
              <w:rPr>
                <w:rFonts w:ascii="Arial Narrow" w:hAnsi="Arial Narrow" w:cs="Arial"/>
                <w:b/>
                <w:bCs/>
                <w:color w:val="auto"/>
                <w:szCs w:val="20"/>
              </w:rPr>
            </w:pPr>
            <w:r w:rsidRPr="002C21BF">
              <w:rPr>
                <w:rFonts w:ascii="Arial Narrow" w:hAnsi="Arial Narrow" w:cs="Arial"/>
                <w:b/>
                <w:bCs/>
                <w:color w:val="auto"/>
                <w:szCs w:val="20"/>
              </w:rPr>
              <w:t>65</w:t>
            </w:r>
          </w:p>
        </w:tc>
      </w:tr>
      <w:tr w:rsidR="00F5208E" w:rsidRPr="00C05F24" w14:paraId="1E8B1BE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3704631A" w14:textId="77777777" w:rsidR="00F5208E" w:rsidRPr="002C21BF" w:rsidRDefault="00F5208E" w:rsidP="004D3673">
            <w:pPr>
              <w:spacing w:line="280" w:lineRule="exact"/>
              <w:rPr>
                <w:rFonts w:ascii="Arial Narrow" w:hAnsi="Arial Narrow" w:cs="Arial"/>
                <w:b/>
                <w:bCs/>
                <w:color w:val="auto"/>
                <w:szCs w:val="20"/>
              </w:rPr>
            </w:pPr>
            <w:r w:rsidRPr="002C21BF">
              <w:rPr>
                <w:rFonts w:ascii="Arial Narrow" w:hAnsi="Arial Narrow" w:cs="Arial"/>
                <w:b/>
                <w:bCs/>
                <w:color w:val="auto"/>
                <w:szCs w:val="20"/>
              </w:rPr>
              <w:t>CHCCDE004</w:t>
            </w:r>
          </w:p>
        </w:tc>
        <w:tc>
          <w:tcPr>
            <w:tcW w:w="2611" w:type="pct"/>
            <w:vAlign w:val="center"/>
          </w:tcPr>
          <w:p w14:paraId="3E5AADBE" w14:textId="77777777" w:rsidR="00F5208E" w:rsidRPr="002C21BF" w:rsidRDefault="00F5208E" w:rsidP="004D3673">
            <w:pPr>
              <w:spacing w:line="280" w:lineRule="exact"/>
              <w:rPr>
                <w:rFonts w:ascii="Arial Narrow" w:hAnsi="Arial Narrow" w:cs="Arial"/>
                <w:b/>
                <w:bCs/>
                <w:color w:val="auto"/>
                <w:szCs w:val="20"/>
              </w:rPr>
            </w:pPr>
            <w:r w:rsidRPr="002C21BF">
              <w:rPr>
                <w:rFonts w:ascii="Arial Narrow" w:hAnsi="Arial Narrow" w:cs="Arial"/>
                <w:b/>
                <w:bCs/>
                <w:color w:val="auto"/>
                <w:szCs w:val="20"/>
              </w:rPr>
              <w:t>Implement participation and engagement strategies</w:t>
            </w:r>
          </w:p>
        </w:tc>
        <w:tc>
          <w:tcPr>
            <w:tcW w:w="722" w:type="pct"/>
            <w:vAlign w:val="center"/>
          </w:tcPr>
          <w:p w14:paraId="37C82EEF" w14:textId="77777777" w:rsidR="00F5208E" w:rsidRPr="002C21BF" w:rsidRDefault="00F5208E" w:rsidP="004D3673">
            <w:pPr>
              <w:spacing w:line="280" w:lineRule="exact"/>
              <w:jc w:val="center"/>
              <w:rPr>
                <w:rFonts w:ascii="Arial Narrow" w:hAnsi="Arial Narrow" w:cs="Arial"/>
                <w:b/>
                <w:bCs/>
                <w:color w:val="auto"/>
                <w:szCs w:val="20"/>
              </w:rPr>
            </w:pPr>
            <w:r w:rsidRPr="002C21BF">
              <w:rPr>
                <w:rFonts w:ascii="Arial Narrow" w:hAnsi="Arial Narrow" w:cs="Arial"/>
                <w:b/>
                <w:bCs/>
                <w:color w:val="auto"/>
                <w:szCs w:val="20"/>
              </w:rPr>
              <w:t>Release 1</w:t>
            </w:r>
          </w:p>
        </w:tc>
        <w:tc>
          <w:tcPr>
            <w:tcW w:w="721" w:type="pct"/>
            <w:vAlign w:val="center"/>
          </w:tcPr>
          <w:p w14:paraId="15BD69A8" w14:textId="77777777" w:rsidR="00F5208E" w:rsidRPr="002C21BF" w:rsidRDefault="00F5208E" w:rsidP="004D3673">
            <w:pPr>
              <w:spacing w:line="280" w:lineRule="exact"/>
              <w:jc w:val="center"/>
              <w:rPr>
                <w:rFonts w:ascii="Arial Narrow" w:hAnsi="Arial Narrow" w:cs="Arial"/>
                <w:b/>
                <w:bCs/>
                <w:color w:val="auto"/>
                <w:szCs w:val="20"/>
              </w:rPr>
            </w:pPr>
            <w:r w:rsidRPr="002C21BF">
              <w:rPr>
                <w:rFonts w:ascii="Arial Narrow" w:hAnsi="Arial Narrow" w:cs="Arial"/>
                <w:b/>
                <w:bCs/>
                <w:color w:val="auto"/>
                <w:szCs w:val="20"/>
              </w:rPr>
              <w:t>85</w:t>
            </w:r>
          </w:p>
        </w:tc>
      </w:tr>
      <w:tr w:rsidR="00F5208E" w:rsidRPr="00C05F24" w14:paraId="077993C5"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4279" w:type="pct"/>
            <w:gridSpan w:val="3"/>
            <w:vAlign w:val="center"/>
          </w:tcPr>
          <w:p w14:paraId="59BA973B" w14:textId="77777777" w:rsidR="00F5208E" w:rsidRPr="002C21BF" w:rsidRDefault="00F5208E" w:rsidP="004D3673">
            <w:pPr>
              <w:spacing w:line="280" w:lineRule="exact"/>
              <w:jc w:val="right"/>
              <w:rPr>
                <w:rFonts w:ascii="Arial Narrow" w:hAnsi="Arial Narrow" w:cs="Arial"/>
                <w:b/>
                <w:color w:val="auto"/>
                <w:szCs w:val="20"/>
              </w:rPr>
            </w:pPr>
            <w:r w:rsidRPr="002C21BF">
              <w:rPr>
                <w:rFonts w:ascii="Arial Narrow" w:hAnsi="Arial Narrow" w:cstheme="minorHAnsi"/>
                <w:b/>
                <w:color w:val="auto"/>
                <w:szCs w:val="20"/>
              </w:rPr>
              <w:t>Compulsory units subtotal</w:t>
            </w:r>
          </w:p>
        </w:tc>
        <w:tc>
          <w:tcPr>
            <w:tcW w:w="721" w:type="pct"/>
            <w:vAlign w:val="center"/>
          </w:tcPr>
          <w:p w14:paraId="66488740" w14:textId="77777777" w:rsidR="00F5208E" w:rsidRPr="002C21BF" w:rsidRDefault="00F5208E" w:rsidP="004D3673">
            <w:pPr>
              <w:spacing w:line="280" w:lineRule="exact"/>
              <w:jc w:val="center"/>
              <w:rPr>
                <w:rFonts w:ascii="Arial Narrow" w:hAnsi="Arial Narrow" w:cs="Arial"/>
                <w:b/>
                <w:color w:val="auto"/>
                <w:szCs w:val="20"/>
              </w:rPr>
            </w:pPr>
            <w:r w:rsidRPr="002C21BF">
              <w:rPr>
                <w:rFonts w:ascii="Arial Narrow" w:hAnsi="Arial Narrow" w:cs="Calibri"/>
                <w:b/>
                <w:color w:val="auto"/>
                <w:szCs w:val="20"/>
              </w:rPr>
              <w:t>210</w:t>
            </w:r>
          </w:p>
        </w:tc>
      </w:tr>
      <w:tr w:rsidR="00F5208E" w:rsidRPr="00C05F24" w14:paraId="51A6A01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4279" w:type="pct"/>
            <w:gridSpan w:val="3"/>
            <w:vAlign w:val="center"/>
          </w:tcPr>
          <w:p w14:paraId="5E26A729" w14:textId="77777777" w:rsidR="00F5208E" w:rsidRPr="002C21BF" w:rsidRDefault="00F5208E" w:rsidP="004D3673">
            <w:pPr>
              <w:spacing w:line="280" w:lineRule="exact"/>
              <w:jc w:val="right"/>
              <w:rPr>
                <w:rFonts w:ascii="Arial Narrow" w:hAnsi="Arial Narrow" w:cs="Arial"/>
                <w:b/>
                <w:color w:val="auto"/>
                <w:szCs w:val="20"/>
              </w:rPr>
            </w:pPr>
            <w:r w:rsidRPr="002C21BF">
              <w:rPr>
                <w:rFonts w:ascii="Arial Narrow" w:hAnsi="Arial Narrow" w:cs="Arial"/>
                <w:b/>
                <w:color w:val="auto"/>
                <w:szCs w:val="20"/>
              </w:rPr>
              <w:t>Total for scored VCE VET Units 3 and 4</w:t>
            </w:r>
          </w:p>
        </w:tc>
        <w:tc>
          <w:tcPr>
            <w:tcW w:w="721" w:type="pct"/>
            <w:vAlign w:val="center"/>
          </w:tcPr>
          <w:p w14:paraId="0BE7AB63" w14:textId="77777777" w:rsidR="00F5208E" w:rsidRPr="002C21BF" w:rsidRDefault="00F5208E" w:rsidP="004D3673">
            <w:pPr>
              <w:spacing w:line="280" w:lineRule="exact"/>
              <w:jc w:val="center"/>
              <w:rPr>
                <w:rFonts w:ascii="Arial Narrow" w:hAnsi="Arial Narrow" w:cs="Arial"/>
                <w:b/>
                <w:color w:val="auto"/>
                <w:szCs w:val="20"/>
              </w:rPr>
            </w:pPr>
            <w:r w:rsidRPr="002C21BF">
              <w:rPr>
                <w:rFonts w:ascii="Arial Narrow" w:hAnsi="Arial Narrow" w:cs="Arial"/>
                <w:b/>
                <w:color w:val="auto"/>
                <w:szCs w:val="20"/>
              </w:rPr>
              <w:t>210</w:t>
            </w:r>
          </w:p>
        </w:tc>
      </w:tr>
      <w:bookmarkEnd w:id="71"/>
      <w:tr w:rsidR="00F5208E" w:rsidRPr="00C05F24" w14:paraId="0CD150BC"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5000" w:type="pct"/>
            <w:gridSpan w:val="4"/>
            <w:vAlign w:val="center"/>
          </w:tcPr>
          <w:p w14:paraId="0059B715" w14:textId="77777777" w:rsidR="00F5208E" w:rsidRPr="002C21BF" w:rsidRDefault="00F5208E" w:rsidP="004D3673">
            <w:pPr>
              <w:spacing w:line="280" w:lineRule="exact"/>
              <w:rPr>
                <w:rFonts w:ascii="Arial Narrow" w:hAnsi="Arial Narrow" w:cs="Arial"/>
                <w:b/>
                <w:szCs w:val="20"/>
              </w:rPr>
            </w:pPr>
            <w:r w:rsidRPr="002C21BF">
              <w:rPr>
                <w:rFonts w:ascii="Arial Narrow" w:hAnsi="Arial Narrow" w:cs="Arial"/>
                <w:b/>
                <w:color w:val="000000"/>
                <w:szCs w:val="20"/>
              </w:rPr>
              <w:t xml:space="preserve">Units 1 to 4  </w:t>
            </w:r>
          </w:p>
        </w:tc>
      </w:tr>
      <w:tr w:rsidR="00F5208E" w:rsidRPr="00C05F24" w14:paraId="560BF65E"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4"/>
            <w:vAlign w:val="center"/>
          </w:tcPr>
          <w:p w14:paraId="5513074D" w14:textId="77777777" w:rsidR="00F5208E" w:rsidRPr="002C21BF" w:rsidRDefault="00F5208E" w:rsidP="004D3673">
            <w:pPr>
              <w:spacing w:line="280" w:lineRule="exact"/>
              <w:rPr>
                <w:rFonts w:ascii="Arial Narrow" w:hAnsi="Arial Narrow" w:cs="Arial"/>
                <w:b/>
                <w:szCs w:val="20"/>
              </w:rPr>
            </w:pPr>
            <w:r w:rsidRPr="002C21BF">
              <w:rPr>
                <w:rFonts w:ascii="Arial Narrow" w:hAnsi="Arial Narrow" w:cs="Arial"/>
                <w:b/>
                <w:color w:val="000000"/>
                <w:szCs w:val="20"/>
              </w:rPr>
              <w:t xml:space="preserve">Elective units:  </w:t>
            </w:r>
          </w:p>
        </w:tc>
      </w:tr>
      <w:tr w:rsidR="00F5208E" w:rsidRPr="00C05F24" w14:paraId="5BBD390C" w14:textId="77777777" w:rsidTr="004D3673">
        <w:trPr>
          <w:cnfStyle w:val="000000100000" w:firstRow="0" w:lastRow="0" w:firstColumn="0" w:lastColumn="0" w:oddVBand="0" w:evenVBand="0" w:oddHBand="1" w:evenHBand="0" w:firstRowFirstColumn="0" w:firstRowLastColumn="0" w:lastRowFirstColumn="0" w:lastRowLastColumn="0"/>
          <w:trHeight w:hRule="exact" w:val="1701"/>
        </w:trPr>
        <w:tc>
          <w:tcPr>
            <w:tcW w:w="5000" w:type="pct"/>
            <w:gridSpan w:val="4"/>
            <w:vAlign w:val="center"/>
          </w:tcPr>
          <w:p w14:paraId="23F76A2A" w14:textId="77777777" w:rsidR="00F5208E" w:rsidRPr="002C21BF" w:rsidRDefault="00F5208E" w:rsidP="004D3673">
            <w:pPr>
              <w:spacing w:line="280" w:lineRule="exact"/>
              <w:rPr>
                <w:rFonts w:ascii="Arial Narrow" w:eastAsia="Calibri" w:hAnsi="Arial Narrow" w:cs="Arial"/>
                <w:color w:val="000000"/>
                <w:szCs w:val="20"/>
              </w:rPr>
            </w:pPr>
            <w:r w:rsidRPr="002C21BF">
              <w:rPr>
                <w:rFonts w:ascii="Arial Narrow" w:hAnsi="Arial Narrow" w:cs="Arial"/>
                <w:color w:val="000000"/>
                <w:szCs w:val="20"/>
              </w:rPr>
              <w:t xml:space="preserve">Select electives with a minimum of </w:t>
            </w:r>
            <w:r w:rsidRPr="002C21BF">
              <w:rPr>
                <w:rFonts w:ascii="Arial Narrow" w:hAnsi="Arial Narrow" w:cs="Arial"/>
                <w:b/>
                <w:bCs/>
                <w:color w:val="000000"/>
                <w:szCs w:val="20"/>
              </w:rPr>
              <w:t>60</w:t>
            </w:r>
            <w:r w:rsidRPr="002C21BF">
              <w:rPr>
                <w:rFonts w:ascii="Arial Narrow" w:hAnsi="Arial Narrow" w:cs="Arial"/>
                <w:color w:val="000000"/>
                <w:szCs w:val="20"/>
              </w:rPr>
              <w:t xml:space="preserve"> hours to achieve VCE VET Units 1 and 2.</w:t>
            </w:r>
          </w:p>
          <w:p w14:paraId="65B083F4" w14:textId="77777777" w:rsidR="00F5208E" w:rsidRPr="002C21BF" w:rsidRDefault="00F5208E" w:rsidP="00F5208E">
            <w:pPr>
              <w:numPr>
                <w:ilvl w:val="0"/>
                <w:numId w:val="22"/>
              </w:numPr>
              <w:spacing w:line="240" w:lineRule="exact"/>
              <w:rPr>
                <w:rFonts w:ascii="Arial Narrow" w:eastAsia="Calibri" w:hAnsi="Arial Narrow" w:cs="Arial"/>
                <w:color w:val="000000"/>
                <w:szCs w:val="20"/>
              </w:rPr>
            </w:pPr>
            <w:r w:rsidRPr="002C21BF">
              <w:rPr>
                <w:rFonts w:ascii="Arial Narrow" w:eastAsia="Calibri" w:hAnsi="Arial Narrow" w:cs="Arial"/>
                <w:b/>
                <w:color w:val="000000"/>
                <w:szCs w:val="20"/>
              </w:rPr>
              <w:t>Compulsory and elective units (Units 1 and 2) must be achieved before undertaking further elective units</w:t>
            </w:r>
          </w:p>
          <w:p w14:paraId="3FC31868" w14:textId="77777777" w:rsidR="00F5208E" w:rsidRPr="002C21BF" w:rsidRDefault="00F5208E" w:rsidP="00F5208E">
            <w:pPr>
              <w:numPr>
                <w:ilvl w:val="0"/>
                <w:numId w:val="22"/>
              </w:numPr>
              <w:spacing w:line="240" w:lineRule="exact"/>
              <w:rPr>
                <w:rFonts w:ascii="Arial Narrow" w:eastAsia="Calibri" w:hAnsi="Arial Narrow" w:cs="Arial"/>
                <w:color w:val="000000"/>
                <w:szCs w:val="20"/>
              </w:rPr>
            </w:pPr>
            <w:r w:rsidRPr="002C21BF">
              <w:rPr>
                <w:rFonts w:ascii="Arial Narrow" w:eastAsia="Calibri" w:hAnsi="Arial Narrow" w:cs="Arial"/>
                <w:b/>
                <w:color w:val="000000"/>
                <w:szCs w:val="20"/>
              </w:rPr>
              <w:t>To achieve an additional non-scored Unit 3–4 sequence, select further elective units with a minimum of 180 hours</w:t>
            </w:r>
          </w:p>
          <w:p w14:paraId="3A8C35C8" w14:textId="77777777" w:rsidR="00F5208E" w:rsidRPr="002C21BF" w:rsidRDefault="00F5208E" w:rsidP="00F5208E">
            <w:pPr>
              <w:numPr>
                <w:ilvl w:val="0"/>
                <w:numId w:val="22"/>
              </w:numPr>
              <w:spacing w:line="240" w:lineRule="exact"/>
              <w:rPr>
                <w:rFonts w:ascii="Arial Narrow" w:eastAsia="Calibri" w:hAnsi="Arial Narrow" w:cs="Arial"/>
                <w:color w:val="000000"/>
                <w:szCs w:val="20"/>
              </w:rPr>
            </w:pPr>
            <w:r w:rsidRPr="002C21BF">
              <w:rPr>
                <w:rFonts w:ascii="Arial Narrow" w:eastAsia="Calibri" w:hAnsi="Arial Narrow" w:cs="Arial"/>
                <w:color w:val="000000"/>
                <w:szCs w:val="20"/>
              </w:rPr>
              <w:t xml:space="preserve">Maximum of </w:t>
            </w:r>
            <w:r w:rsidRPr="002C21BF">
              <w:rPr>
                <w:rFonts w:ascii="Arial Narrow" w:eastAsia="Calibri" w:hAnsi="Arial Narrow" w:cs="Arial"/>
                <w:b/>
                <w:color w:val="000000"/>
                <w:szCs w:val="20"/>
              </w:rPr>
              <w:t>TWO</w:t>
            </w:r>
            <w:r w:rsidRPr="002C21BF">
              <w:rPr>
                <w:rFonts w:ascii="Arial Narrow" w:eastAsia="Calibri" w:hAnsi="Arial Narrow" w:cs="Arial"/>
                <w:color w:val="000000"/>
                <w:szCs w:val="20"/>
              </w:rPr>
              <w:t xml:space="preserve"> units from Group B.</w:t>
            </w:r>
          </w:p>
          <w:p w14:paraId="2FF817FE" w14:textId="77777777" w:rsidR="00F5208E" w:rsidRPr="002C21BF" w:rsidRDefault="00F5208E" w:rsidP="004D3673">
            <w:pPr>
              <w:spacing w:line="280" w:lineRule="exact"/>
              <w:rPr>
                <w:rFonts w:ascii="Arial Narrow" w:eastAsia="Calibri" w:hAnsi="Arial Narrow" w:cs="Arial"/>
                <w:b/>
                <w:bCs/>
                <w:color w:val="000000"/>
                <w:szCs w:val="20"/>
              </w:rPr>
            </w:pPr>
            <w:r w:rsidRPr="002C21BF">
              <w:rPr>
                <w:rFonts w:ascii="Arial Narrow" w:hAnsi="Arial Narrow" w:cs="Arial"/>
                <w:b/>
                <w:bCs/>
                <w:szCs w:val="20"/>
              </w:rPr>
              <w:t>Placement requirements are mandated for determining competency in some of the following units. Care must be taken to ensure placement can be guaranteed for assessment purposes.</w:t>
            </w:r>
          </w:p>
        </w:tc>
      </w:tr>
      <w:tr w:rsidR="00F5208E" w:rsidRPr="00C05F24" w14:paraId="60D0A13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4"/>
            <w:vAlign w:val="center"/>
          </w:tcPr>
          <w:p w14:paraId="05427008"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b/>
                <w:szCs w:val="20"/>
              </w:rPr>
              <w:t>Elective Group A</w:t>
            </w:r>
          </w:p>
        </w:tc>
      </w:tr>
      <w:tr w:rsidR="00F5208E" w:rsidRPr="00C05F24" w14:paraId="057A7F4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3EC6CC86"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BSBINM301</w:t>
            </w:r>
          </w:p>
        </w:tc>
        <w:tc>
          <w:tcPr>
            <w:tcW w:w="3333" w:type="pct"/>
            <w:gridSpan w:val="2"/>
            <w:vAlign w:val="center"/>
          </w:tcPr>
          <w:p w14:paraId="6BA0F3F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Organise workplace information</w:t>
            </w:r>
          </w:p>
        </w:tc>
        <w:tc>
          <w:tcPr>
            <w:tcW w:w="721" w:type="pct"/>
            <w:vAlign w:val="center"/>
          </w:tcPr>
          <w:p w14:paraId="18BC28EB"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30</w:t>
            </w:r>
          </w:p>
        </w:tc>
      </w:tr>
      <w:tr w:rsidR="00F5208E" w:rsidRPr="00C05F24" w14:paraId="496D0843"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4771EB0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BSBWOR301</w:t>
            </w:r>
          </w:p>
        </w:tc>
        <w:tc>
          <w:tcPr>
            <w:tcW w:w="3333" w:type="pct"/>
            <w:gridSpan w:val="2"/>
            <w:vAlign w:val="center"/>
          </w:tcPr>
          <w:p w14:paraId="7852981A"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Organise personal work priorities and development</w:t>
            </w:r>
          </w:p>
        </w:tc>
        <w:tc>
          <w:tcPr>
            <w:tcW w:w="721" w:type="pct"/>
            <w:vAlign w:val="center"/>
          </w:tcPr>
          <w:p w14:paraId="13A20380"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30</w:t>
            </w:r>
          </w:p>
        </w:tc>
      </w:tr>
      <w:tr w:rsidR="00F5208E" w:rsidRPr="00C05F24" w14:paraId="3EE6A805"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76E2C61B"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CHCADV001</w:t>
            </w:r>
          </w:p>
        </w:tc>
        <w:tc>
          <w:tcPr>
            <w:tcW w:w="3333" w:type="pct"/>
            <w:gridSpan w:val="2"/>
            <w:vAlign w:val="center"/>
          </w:tcPr>
          <w:p w14:paraId="74D6FCDB"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Facilitate the interests and rights of clients</w:t>
            </w:r>
          </w:p>
        </w:tc>
        <w:tc>
          <w:tcPr>
            <w:tcW w:w="721" w:type="pct"/>
            <w:vAlign w:val="center"/>
          </w:tcPr>
          <w:p w14:paraId="76AF51EB"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100</w:t>
            </w:r>
          </w:p>
        </w:tc>
      </w:tr>
      <w:tr w:rsidR="00F5208E" w:rsidRPr="00C05F24" w14:paraId="1EEAD2F7"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31C8A734"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CHCAGE001#</w:t>
            </w:r>
          </w:p>
        </w:tc>
        <w:tc>
          <w:tcPr>
            <w:tcW w:w="3333" w:type="pct"/>
            <w:gridSpan w:val="2"/>
            <w:vAlign w:val="center"/>
          </w:tcPr>
          <w:p w14:paraId="79C3322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Facilitate the empowerment of older people</w:t>
            </w:r>
          </w:p>
        </w:tc>
        <w:tc>
          <w:tcPr>
            <w:tcW w:w="721" w:type="pct"/>
            <w:vAlign w:val="center"/>
          </w:tcPr>
          <w:p w14:paraId="50671DB0"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50</w:t>
            </w:r>
          </w:p>
        </w:tc>
      </w:tr>
      <w:tr w:rsidR="00F5208E" w:rsidRPr="00C05F24" w14:paraId="4E711BDD"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31AC0208"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CHCCCS005</w:t>
            </w:r>
          </w:p>
        </w:tc>
        <w:tc>
          <w:tcPr>
            <w:tcW w:w="3333" w:type="pct"/>
            <w:gridSpan w:val="2"/>
            <w:vAlign w:val="center"/>
          </w:tcPr>
          <w:p w14:paraId="2ED6BE8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Conduct individual assessments</w:t>
            </w:r>
          </w:p>
        </w:tc>
        <w:tc>
          <w:tcPr>
            <w:tcW w:w="721" w:type="pct"/>
            <w:vAlign w:val="center"/>
          </w:tcPr>
          <w:p w14:paraId="7F572D48"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45</w:t>
            </w:r>
          </w:p>
        </w:tc>
      </w:tr>
      <w:tr w:rsidR="00F5208E" w:rsidRPr="00C05F24" w14:paraId="55E4601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6446DF1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CHCCCS009</w:t>
            </w:r>
          </w:p>
        </w:tc>
        <w:tc>
          <w:tcPr>
            <w:tcW w:w="3333" w:type="pct"/>
            <w:gridSpan w:val="2"/>
            <w:vAlign w:val="center"/>
          </w:tcPr>
          <w:p w14:paraId="0DE9BEEA"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Facilitate responsible behaviour</w:t>
            </w:r>
          </w:p>
        </w:tc>
        <w:tc>
          <w:tcPr>
            <w:tcW w:w="721" w:type="pct"/>
            <w:vAlign w:val="center"/>
          </w:tcPr>
          <w:p w14:paraId="5B4DE202"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40</w:t>
            </w:r>
          </w:p>
        </w:tc>
      </w:tr>
      <w:tr w:rsidR="00F5208E" w:rsidRPr="00C05F24" w14:paraId="6EC98A6C"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3547F5E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CHCCCS015</w:t>
            </w:r>
          </w:p>
        </w:tc>
        <w:tc>
          <w:tcPr>
            <w:tcW w:w="3333" w:type="pct"/>
            <w:gridSpan w:val="2"/>
            <w:vAlign w:val="center"/>
          </w:tcPr>
          <w:p w14:paraId="24B16FB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individualised support</w:t>
            </w:r>
          </w:p>
        </w:tc>
        <w:tc>
          <w:tcPr>
            <w:tcW w:w="721" w:type="pct"/>
            <w:vAlign w:val="center"/>
          </w:tcPr>
          <w:p w14:paraId="4616ABCC"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30</w:t>
            </w:r>
          </w:p>
        </w:tc>
      </w:tr>
      <w:tr w:rsidR="00F5208E" w:rsidRPr="00C05F24" w14:paraId="09870A65"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44D03EDB"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CHCCCS019</w:t>
            </w:r>
          </w:p>
        </w:tc>
        <w:tc>
          <w:tcPr>
            <w:tcW w:w="3333" w:type="pct"/>
            <w:gridSpan w:val="2"/>
            <w:vAlign w:val="center"/>
          </w:tcPr>
          <w:p w14:paraId="04082783"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Recognise and respond to crisis situations</w:t>
            </w:r>
          </w:p>
        </w:tc>
        <w:tc>
          <w:tcPr>
            <w:tcW w:w="721" w:type="pct"/>
            <w:vAlign w:val="center"/>
          </w:tcPr>
          <w:p w14:paraId="47E078CC"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45</w:t>
            </w:r>
          </w:p>
        </w:tc>
      </w:tr>
      <w:tr w:rsidR="00F5208E" w:rsidRPr="00C05F24" w14:paraId="340DA6D2"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1CA687D4" w14:textId="77777777" w:rsidR="00F5208E" w:rsidRPr="002C21BF" w:rsidRDefault="00F5208E" w:rsidP="004D3673">
            <w:pPr>
              <w:spacing w:before="80" w:after="80" w:line="280" w:lineRule="exact"/>
              <w:rPr>
                <w:rFonts w:ascii="Arial Narrow" w:hAnsi="Arial Narrow" w:cs="Calibri"/>
                <w:szCs w:val="20"/>
              </w:rPr>
            </w:pPr>
            <w:r w:rsidRPr="002C21BF">
              <w:rPr>
                <w:rFonts w:ascii="Arial Narrow" w:hAnsi="Arial Narrow" w:cstheme="minorHAnsi"/>
                <w:szCs w:val="20"/>
              </w:rPr>
              <w:t>CHCCCS023#</w:t>
            </w:r>
          </w:p>
        </w:tc>
        <w:tc>
          <w:tcPr>
            <w:tcW w:w="3333" w:type="pct"/>
            <w:gridSpan w:val="2"/>
            <w:vAlign w:val="center"/>
          </w:tcPr>
          <w:p w14:paraId="3BB5A044" w14:textId="77777777" w:rsidR="00F5208E" w:rsidRPr="002C21BF" w:rsidRDefault="00F5208E" w:rsidP="004D3673">
            <w:pPr>
              <w:spacing w:before="80" w:after="80" w:line="280" w:lineRule="exact"/>
              <w:rPr>
                <w:rFonts w:ascii="Arial Narrow" w:hAnsi="Arial Narrow" w:cs="Calibri"/>
                <w:szCs w:val="20"/>
              </w:rPr>
            </w:pPr>
            <w:r w:rsidRPr="002C21BF">
              <w:rPr>
                <w:rFonts w:ascii="Arial Narrow" w:hAnsi="Arial Narrow" w:cstheme="minorHAnsi"/>
                <w:szCs w:val="20"/>
              </w:rPr>
              <w:t>Support independence and wellbeing</w:t>
            </w:r>
          </w:p>
        </w:tc>
        <w:tc>
          <w:tcPr>
            <w:tcW w:w="721" w:type="pct"/>
            <w:vAlign w:val="center"/>
          </w:tcPr>
          <w:p w14:paraId="41D218C9" w14:textId="77777777" w:rsidR="00F5208E" w:rsidRPr="002C21BF" w:rsidRDefault="00F5208E" w:rsidP="004D3673">
            <w:pPr>
              <w:spacing w:before="80" w:after="80" w:line="280" w:lineRule="exact"/>
              <w:jc w:val="center"/>
              <w:rPr>
                <w:rFonts w:ascii="Arial Narrow" w:hAnsi="Arial Narrow" w:cs="Calibri"/>
                <w:szCs w:val="20"/>
              </w:rPr>
            </w:pPr>
            <w:r w:rsidRPr="002C21BF">
              <w:rPr>
                <w:rFonts w:ascii="Arial Narrow" w:hAnsi="Arial Narrow" w:cstheme="minorHAnsi"/>
                <w:szCs w:val="20"/>
              </w:rPr>
              <w:t>80</w:t>
            </w:r>
          </w:p>
        </w:tc>
      </w:tr>
      <w:tr w:rsidR="00F5208E" w:rsidRPr="00C05F24" w14:paraId="52F97AD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0AC58AE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CHCCDE001</w:t>
            </w:r>
          </w:p>
        </w:tc>
        <w:tc>
          <w:tcPr>
            <w:tcW w:w="3333" w:type="pct"/>
            <w:gridSpan w:val="2"/>
            <w:vAlign w:val="center"/>
          </w:tcPr>
          <w:p w14:paraId="576F6842"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Support participative planning processes</w:t>
            </w:r>
          </w:p>
        </w:tc>
        <w:tc>
          <w:tcPr>
            <w:tcW w:w="721" w:type="pct"/>
            <w:vAlign w:val="center"/>
          </w:tcPr>
          <w:p w14:paraId="67FF94B9"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50</w:t>
            </w:r>
          </w:p>
        </w:tc>
      </w:tr>
      <w:tr w:rsidR="00F5208E" w:rsidRPr="00C05F24" w14:paraId="17BC55E1"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47EB3B3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CHCCOM001</w:t>
            </w:r>
          </w:p>
        </w:tc>
        <w:tc>
          <w:tcPr>
            <w:tcW w:w="3333" w:type="pct"/>
            <w:gridSpan w:val="2"/>
            <w:vAlign w:val="center"/>
          </w:tcPr>
          <w:p w14:paraId="264B790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first point of contact</w:t>
            </w:r>
          </w:p>
        </w:tc>
        <w:tc>
          <w:tcPr>
            <w:tcW w:w="721" w:type="pct"/>
            <w:vAlign w:val="center"/>
          </w:tcPr>
          <w:p w14:paraId="386F0FC2"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35</w:t>
            </w:r>
          </w:p>
        </w:tc>
      </w:tr>
      <w:tr w:rsidR="00F5208E" w:rsidRPr="00C05F24" w14:paraId="32EDB67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2F37486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CHCCOM002</w:t>
            </w:r>
          </w:p>
        </w:tc>
        <w:tc>
          <w:tcPr>
            <w:tcW w:w="3333" w:type="pct"/>
            <w:gridSpan w:val="2"/>
            <w:vAlign w:val="center"/>
          </w:tcPr>
          <w:p w14:paraId="76E1123F"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Use communication to build relationships</w:t>
            </w:r>
          </w:p>
        </w:tc>
        <w:tc>
          <w:tcPr>
            <w:tcW w:w="721" w:type="pct"/>
            <w:vAlign w:val="center"/>
          </w:tcPr>
          <w:p w14:paraId="3385E6A2"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55</w:t>
            </w:r>
          </w:p>
        </w:tc>
      </w:tr>
      <w:tr w:rsidR="00F5208E" w:rsidRPr="00C05F24" w14:paraId="4DA0A294"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647E808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CHCDIS007#</w:t>
            </w:r>
          </w:p>
        </w:tc>
        <w:tc>
          <w:tcPr>
            <w:tcW w:w="3333" w:type="pct"/>
            <w:gridSpan w:val="2"/>
            <w:vAlign w:val="center"/>
          </w:tcPr>
          <w:p w14:paraId="6415677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Facilitate the empowerment of people with disability</w:t>
            </w:r>
          </w:p>
        </w:tc>
        <w:tc>
          <w:tcPr>
            <w:tcW w:w="721" w:type="pct"/>
            <w:vAlign w:val="center"/>
          </w:tcPr>
          <w:p w14:paraId="242F8226"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100</w:t>
            </w:r>
          </w:p>
        </w:tc>
      </w:tr>
      <w:tr w:rsidR="00F5208E" w:rsidRPr="00C05F24" w14:paraId="113154B8"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2689D924"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CHCDIV002</w:t>
            </w:r>
            <w:r w:rsidRPr="002C21BF">
              <w:rPr>
                <w:rFonts w:ascii="Arial Narrow" w:hAnsi="Arial Narrow" w:cs="Arial"/>
                <w:szCs w:val="20"/>
              </w:rPr>
              <w:t>^</w:t>
            </w:r>
          </w:p>
        </w:tc>
        <w:tc>
          <w:tcPr>
            <w:tcW w:w="3333" w:type="pct"/>
            <w:gridSpan w:val="2"/>
            <w:vAlign w:val="center"/>
          </w:tcPr>
          <w:p w14:paraId="115BF79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Promote Aboriginal and/or Torres Strait Islander cultural safety</w:t>
            </w:r>
          </w:p>
        </w:tc>
        <w:tc>
          <w:tcPr>
            <w:tcW w:w="721" w:type="pct"/>
            <w:vAlign w:val="center"/>
          </w:tcPr>
          <w:p w14:paraId="103660EE"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25</w:t>
            </w:r>
          </w:p>
        </w:tc>
      </w:tr>
      <w:tr w:rsidR="00F5208E" w:rsidRPr="00C05F24" w14:paraId="0E732FD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2C8BCA8C"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lastRenderedPageBreak/>
              <w:t>CHCEDU003</w:t>
            </w:r>
          </w:p>
        </w:tc>
        <w:tc>
          <w:tcPr>
            <w:tcW w:w="3333" w:type="pct"/>
            <w:gridSpan w:val="2"/>
            <w:vAlign w:val="center"/>
          </w:tcPr>
          <w:p w14:paraId="09E61D14"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sexual and reproductive health information to clients</w:t>
            </w:r>
          </w:p>
        </w:tc>
        <w:tc>
          <w:tcPr>
            <w:tcW w:w="721" w:type="pct"/>
            <w:vAlign w:val="center"/>
          </w:tcPr>
          <w:p w14:paraId="5BF62EED"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40</w:t>
            </w:r>
          </w:p>
        </w:tc>
      </w:tr>
      <w:tr w:rsidR="00F5208E" w:rsidRPr="00C05F24" w14:paraId="5108FAD9"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73FDFFBF"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CHCEDU005</w:t>
            </w:r>
          </w:p>
        </w:tc>
        <w:tc>
          <w:tcPr>
            <w:tcW w:w="3333" w:type="pct"/>
            <w:gridSpan w:val="2"/>
            <w:vAlign w:val="center"/>
          </w:tcPr>
          <w:p w14:paraId="724943A3"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Work with clients to identify financial literacy education needs</w:t>
            </w:r>
          </w:p>
        </w:tc>
        <w:tc>
          <w:tcPr>
            <w:tcW w:w="721" w:type="pct"/>
            <w:vAlign w:val="center"/>
          </w:tcPr>
          <w:p w14:paraId="7FB4AACA"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40</w:t>
            </w:r>
          </w:p>
        </w:tc>
      </w:tr>
      <w:tr w:rsidR="00F5208E" w:rsidRPr="00C05F24" w14:paraId="54FE25B5"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608C2D3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CHCEDU009</w:t>
            </w:r>
          </w:p>
        </w:tc>
        <w:tc>
          <w:tcPr>
            <w:tcW w:w="3333" w:type="pct"/>
            <w:gridSpan w:val="2"/>
            <w:vAlign w:val="center"/>
          </w:tcPr>
          <w:p w14:paraId="7CAFCE1A"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parenting, health and well-being education</w:t>
            </w:r>
          </w:p>
        </w:tc>
        <w:tc>
          <w:tcPr>
            <w:tcW w:w="721" w:type="pct"/>
            <w:vAlign w:val="center"/>
          </w:tcPr>
          <w:p w14:paraId="7F82B8F2"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75</w:t>
            </w:r>
          </w:p>
        </w:tc>
      </w:tr>
      <w:tr w:rsidR="00F5208E" w:rsidRPr="00C05F24" w14:paraId="7791549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34F96C18"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CHCGRP001</w:t>
            </w:r>
          </w:p>
        </w:tc>
        <w:tc>
          <w:tcPr>
            <w:tcW w:w="3333" w:type="pct"/>
            <w:gridSpan w:val="2"/>
            <w:vAlign w:val="center"/>
          </w:tcPr>
          <w:p w14:paraId="5FB4984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Support group activities</w:t>
            </w:r>
          </w:p>
        </w:tc>
        <w:tc>
          <w:tcPr>
            <w:tcW w:w="721" w:type="pct"/>
            <w:vAlign w:val="center"/>
          </w:tcPr>
          <w:p w14:paraId="2E43BC08"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30</w:t>
            </w:r>
          </w:p>
        </w:tc>
      </w:tr>
      <w:tr w:rsidR="00F5208E" w:rsidRPr="00C05F24" w14:paraId="19CAC03B"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1D68502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CHCPOL001</w:t>
            </w:r>
          </w:p>
        </w:tc>
        <w:tc>
          <w:tcPr>
            <w:tcW w:w="3333" w:type="pct"/>
            <w:gridSpan w:val="2"/>
            <w:vAlign w:val="center"/>
          </w:tcPr>
          <w:p w14:paraId="45D87DE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Contribute to the review and development of policies</w:t>
            </w:r>
          </w:p>
        </w:tc>
        <w:tc>
          <w:tcPr>
            <w:tcW w:w="721" w:type="pct"/>
            <w:vAlign w:val="center"/>
          </w:tcPr>
          <w:p w14:paraId="1D63D40D"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20</w:t>
            </w:r>
          </w:p>
        </w:tc>
      </w:tr>
      <w:tr w:rsidR="00F5208E" w:rsidRPr="00C05F24" w14:paraId="7DDB1DD1"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123D522E"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CHCPRP001</w:t>
            </w:r>
          </w:p>
        </w:tc>
        <w:tc>
          <w:tcPr>
            <w:tcW w:w="3333" w:type="pct"/>
            <w:gridSpan w:val="2"/>
            <w:vAlign w:val="center"/>
          </w:tcPr>
          <w:p w14:paraId="558671C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Develop and maintain networks and collaborative partnerships</w:t>
            </w:r>
          </w:p>
        </w:tc>
        <w:tc>
          <w:tcPr>
            <w:tcW w:w="721" w:type="pct"/>
            <w:vAlign w:val="center"/>
          </w:tcPr>
          <w:p w14:paraId="21C78236"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80</w:t>
            </w:r>
          </w:p>
        </w:tc>
      </w:tr>
      <w:tr w:rsidR="00F5208E" w:rsidRPr="00C05F24" w14:paraId="7985BF0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5A13D0B6"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CHCPRT001#</w:t>
            </w:r>
          </w:p>
        </w:tc>
        <w:tc>
          <w:tcPr>
            <w:tcW w:w="3333" w:type="pct"/>
            <w:gridSpan w:val="2"/>
            <w:vAlign w:val="center"/>
          </w:tcPr>
          <w:p w14:paraId="453AC4A3"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Identify and respond to children and young people at risk</w:t>
            </w:r>
          </w:p>
        </w:tc>
        <w:tc>
          <w:tcPr>
            <w:tcW w:w="721" w:type="pct"/>
            <w:vAlign w:val="center"/>
          </w:tcPr>
          <w:p w14:paraId="7A9677FB"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40</w:t>
            </w:r>
          </w:p>
        </w:tc>
      </w:tr>
      <w:tr w:rsidR="00F5208E" w:rsidRPr="00C05F24" w14:paraId="67C02BE5"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1AFF8B6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CHCSET001</w:t>
            </w:r>
          </w:p>
        </w:tc>
        <w:tc>
          <w:tcPr>
            <w:tcW w:w="3333" w:type="pct"/>
            <w:gridSpan w:val="2"/>
            <w:vAlign w:val="center"/>
          </w:tcPr>
          <w:p w14:paraId="58949A8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Work with forced migrants</w:t>
            </w:r>
          </w:p>
        </w:tc>
        <w:tc>
          <w:tcPr>
            <w:tcW w:w="721" w:type="pct"/>
            <w:vAlign w:val="center"/>
          </w:tcPr>
          <w:p w14:paraId="57F832C2"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50</w:t>
            </w:r>
          </w:p>
        </w:tc>
      </w:tr>
      <w:tr w:rsidR="00F5208E" w:rsidRPr="00C05F24" w14:paraId="1CB3681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5260CDDA"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CHCSET002</w:t>
            </w:r>
          </w:p>
        </w:tc>
        <w:tc>
          <w:tcPr>
            <w:tcW w:w="3333" w:type="pct"/>
            <w:gridSpan w:val="2"/>
            <w:vAlign w:val="center"/>
          </w:tcPr>
          <w:p w14:paraId="66C5FFFB"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Undertake bicultural work with forced migrants in Australia</w:t>
            </w:r>
          </w:p>
        </w:tc>
        <w:tc>
          <w:tcPr>
            <w:tcW w:w="721" w:type="pct"/>
            <w:vAlign w:val="center"/>
          </w:tcPr>
          <w:p w14:paraId="54FA2D94"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55</w:t>
            </w:r>
          </w:p>
        </w:tc>
      </w:tr>
      <w:tr w:rsidR="00F5208E" w:rsidRPr="00C05F24" w14:paraId="3A58AB24"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29AD5F0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CHCVOL001#</w:t>
            </w:r>
          </w:p>
        </w:tc>
        <w:tc>
          <w:tcPr>
            <w:tcW w:w="3333" w:type="pct"/>
            <w:gridSpan w:val="2"/>
            <w:vAlign w:val="center"/>
          </w:tcPr>
          <w:p w14:paraId="7B2432A3"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Be an effective volunteer</w:t>
            </w:r>
          </w:p>
        </w:tc>
        <w:tc>
          <w:tcPr>
            <w:tcW w:w="721" w:type="pct"/>
            <w:vAlign w:val="center"/>
          </w:tcPr>
          <w:p w14:paraId="36B78AE8"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25</w:t>
            </w:r>
          </w:p>
        </w:tc>
      </w:tr>
      <w:tr w:rsidR="00F5208E" w:rsidRPr="00C05F24" w14:paraId="338CF19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76AA5B24"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CHCYTH001#</w:t>
            </w:r>
          </w:p>
        </w:tc>
        <w:tc>
          <w:tcPr>
            <w:tcW w:w="3333" w:type="pct"/>
            <w:gridSpan w:val="2"/>
            <w:vAlign w:val="center"/>
          </w:tcPr>
          <w:p w14:paraId="007776D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Engage respectfully with young people</w:t>
            </w:r>
          </w:p>
        </w:tc>
        <w:tc>
          <w:tcPr>
            <w:tcW w:w="721" w:type="pct"/>
            <w:vAlign w:val="center"/>
          </w:tcPr>
          <w:p w14:paraId="02167B83"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60</w:t>
            </w:r>
          </w:p>
        </w:tc>
      </w:tr>
      <w:tr w:rsidR="00F5208E" w:rsidRPr="00C05F24" w14:paraId="2C5A3610"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411BDD4A"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CHCYTH003#</w:t>
            </w:r>
          </w:p>
        </w:tc>
        <w:tc>
          <w:tcPr>
            <w:tcW w:w="3333" w:type="pct"/>
            <w:gridSpan w:val="2"/>
            <w:vAlign w:val="center"/>
          </w:tcPr>
          <w:p w14:paraId="6505455F"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Support young people to create opportunities in their lives</w:t>
            </w:r>
          </w:p>
        </w:tc>
        <w:tc>
          <w:tcPr>
            <w:tcW w:w="721" w:type="pct"/>
            <w:vAlign w:val="center"/>
          </w:tcPr>
          <w:p w14:paraId="16433BCF"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45</w:t>
            </w:r>
          </w:p>
        </w:tc>
      </w:tr>
      <w:tr w:rsidR="00F5208E" w:rsidRPr="00C05F24" w14:paraId="18A6D4C9"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1BD8D0B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HLTAID010</w:t>
            </w:r>
          </w:p>
        </w:tc>
        <w:tc>
          <w:tcPr>
            <w:tcW w:w="3333" w:type="pct"/>
            <w:gridSpan w:val="2"/>
            <w:vAlign w:val="center"/>
          </w:tcPr>
          <w:p w14:paraId="67CAD7B6"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basic emergency life support</w:t>
            </w:r>
          </w:p>
        </w:tc>
        <w:tc>
          <w:tcPr>
            <w:tcW w:w="721" w:type="pct"/>
            <w:vAlign w:val="center"/>
          </w:tcPr>
          <w:p w14:paraId="6BC250E8"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12</w:t>
            </w:r>
          </w:p>
        </w:tc>
      </w:tr>
      <w:tr w:rsidR="00F5208E" w:rsidRPr="00C05F24" w14:paraId="6B55599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533DEA4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HLTAID011</w:t>
            </w:r>
          </w:p>
        </w:tc>
        <w:tc>
          <w:tcPr>
            <w:tcW w:w="3333" w:type="pct"/>
            <w:gridSpan w:val="2"/>
            <w:vAlign w:val="center"/>
          </w:tcPr>
          <w:p w14:paraId="095175AC"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First Aid</w:t>
            </w:r>
          </w:p>
        </w:tc>
        <w:tc>
          <w:tcPr>
            <w:tcW w:w="721" w:type="pct"/>
            <w:vAlign w:val="center"/>
          </w:tcPr>
          <w:p w14:paraId="151BECBA"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18</w:t>
            </w:r>
          </w:p>
        </w:tc>
      </w:tr>
      <w:tr w:rsidR="00F5208E" w:rsidRPr="00C05F24" w14:paraId="3024B46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445B9ECC"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HLTAID013</w:t>
            </w:r>
          </w:p>
        </w:tc>
        <w:tc>
          <w:tcPr>
            <w:tcW w:w="3333" w:type="pct"/>
            <w:gridSpan w:val="2"/>
            <w:vAlign w:val="center"/>
          </w:tcPr>
          <w:p w14:paraId="09E7CBF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First Aid in remote or isolated site</w:t>
            </w:r>
          </w:p>
        </w:tc>
        <w:tc>
          <w:tcPr>
            <w:tcW w:w="721" w:type="pct"/>
            <w:vAlign w:val="center"/>
          </w:tcPr>
          <w:p w14:paraId="1C88334C"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28</w:t>
            </w:r>
          </w:p>
        </w:tc>
      </w:tr>
      <w:tr w:rsidR="00F5208E" w:rsidRPr="00C05F24" w14:paraId="3ECEEC9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0B2A1D2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TAEDEL301A</w:t>
            </w:r>
          </w:p>
        </w:tc>
        <w:tc>
          <w:tcPr>
            <w:tcW w:w="3333" w:type="pct"/>
            <w:gridSpan w:val="2"/>
            <w:vAlign w:val="center"/>
          </w:tcPr>
          <w:p w14:paraId="69AC2D90"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Provide work skill instruction</w:t>
            </w:r>
          </w:p>
        </w:tc>
        <w:tc>
          <w:tcPr>
            <w:tcW w:w="721" w:type="pct"/>
            <w:vAlign w:val="center"/>
          </w:tcPr>
          <w:p w14:paraId="0D5CDE75"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40</w:t>
            </w:r>
          </w:p>
        </w:tc>
      </w:tr>
      <w:tr w:rsidR="00F5208E" w:rsidRPr="00C05F24" w14:paraId="163E4004"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2358597E"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VU22448</w:t>
            </w:r>
          </w:p>
        </w:tc>
        <w:tc>
          <w:tcPr>
            <w:tcW w:w="3333" w:type="pct"/>
            <w:gridSpan w:val="2"/>
            <w:vAlign w:val="center"/>
          </w:tcPr>
          <w:p w14:paraId="0F6E066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theme="minorHAnsi"/>
                <w:szCs w:val="20"/>
              </w:rPr>
              <w:t>Work effectively with a national disability insurance scheme participant</w:t>
            </w:r>
          </w:p>
        </w:tc>
        <w:tc>
          <w:tcPr>
            <w:tcW w:w="721" w:type="pct"/>
            <w:vAlign w:val="center"/>
          </w:tcPr>
          <w:p w14:paraId="0AF93A4D"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theme="minorHAnsi"/>
                <w:szCs w:val="20"/>
              </w:rPr>
              <w:t>40</w:t>
            </w:r>
          </w:p>
        </w:tc>
      </w:tr>
      <w:tr w:rsidR="00F5208E" w:rsidRPr="00C05F24" w14:paraId="168C9FB1"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5000" w:type="pct"/>
            <w:gridSpan w:val="4"/>
            <w:vAlign w:val="center"/>
          </w:tcPr>
          <w:p w14:paraId="6D2A9B16"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b/>
                <w:szCs w:val="20"/>
              </w:rPr>
              <w:t xml:space="preserve">Elective Group B: </w:t>
            </w:r>
            <w:r w:rsidRPr="002C21BF">
              <w:rPr>
                <w:rFonts w:ascii="Arial Narrow" w:hAnsi="Arial Narrow" w:cs="Arial"/>
                <w:b/>
                <w:color w:val="000000"/>
                <w:szCs w:val="20"/>
              </w:rPr>
              <w:t>Imported electives</w:t>
            </w:r>
          </w:p>
        </w:tc>
      </w:tr>
      <w:tr w:rsidR="00F5208E" w:rsidRPr="00C05F24" w14:paraId="5BCEEAE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2BD7172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BSBWOR201</w:t>
            </w:r>
          </w:p>
        </w:tc>
        <w:tc>
          <w:tcPr>
            <w:tcW w:w="3333" w:type="pct"/>
            <w:gridSpan w:val="2"/>
            <w:vAlign w:val="center"/>
          </w:tcPr>
          <w:p w14:paraId="75A00270"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Manage personal stress in the workplace</w:t>
            </w:r>
          </w:p>
        </w:tc>
        <w:tc>
          <w:tcPr>
            <w:tcW w:w="721" w:type="pct"/>
            <w:vAlign w:val="center"/>
          </w:tcPr>
          <w:p w14:paraId="168A89A3"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40</w:t>
            </w:r>
          </w:p>
        </w:tc>
      </w:tr>
      <w:tr w:rsidR="00F5208E" w:rsidRPr="00C05F24" w14:paraId="4942EF08"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2C17BFEC" w14:textId="77777777" w:rsidR="00F5208E" w:rsidRPr="002C21BF" w:rsidRDefault="00F5208E" w:rsidP="004D3673">
            <w:pPr>
              <w:spacing w:line="280" w:lineRule="exact"/>
              <w:rPr>
                <w:rFonts w:ascii="Arial Narrow" w:hAnsi="Arial Narrow" w:cs="Arial"/>
                <w:szCs w:val="20"/>
              </w:rPr>
            </w:pPr>
            <w:r w:rsidRPr="002C21BF">
              <w:rPr>
                <w:rFonts w:ascii="Arial Narrow" w:hAnsi="Arial Narrow" w:cs="Arial"/>
                <w:szCs w:val="20"/>
              </w:rPr>
              <w:t>BSBPEF202</w:t>
            </w:r>
          </w:p>
        </w:tc>
        <w:tc>
          <w:tcPr>
            <w:tcW w:w="3333" w:type="pct"/>
            <w:gridSpan w:val="2"/>
            <w:vAlign w:val="center"/>
          </w:tcPr>
          <w:p w14:paraId="262A8632" w14:textId="77777777" w:rsidR="00F5208E" w:rsidRPr="002C21BF" w:rsidRDefault="00F5208E" w:rsidP="004D3673">
            <w:pPr>
              <w:spacing w:line="280" w:lineRule="exact"/>
              <w:rPr>
                <w:rFonts w:ascii="Arial Narrow" w:hAnsi="Arial Narrow" w:cs="Arial"/>
                <w:szCs w:val="20"/>
              </w:rPr>
            </w:pPr>
            <w:r w:rsidRPr="002C21BF">
              <w:rPr>
                <w:rFonts w:ascii="Arial Narrow" w:hAnsi="Arial Narrow" w:cs="Arial"/>
                <w:szCs w:val="20"/>
              </w:rPr>
              <w:t>Plan and apply time management</w:t>
            </w:r>
          </w:p>
        </w:tc>
        <w:tc>
          <w:tcPr>
            <w:tcW w:w="721" w:type="pct"/>
            <w:vAlign w:val="center"/>
          </w:tcPr>
          <w:p w14:paraId="486AEE40" w14:textId="77777777" w:rsidR="00F5208E" w:rsidRPr="002C21BF" w:rsidRDefault="00F5208E" w:rsidP="004D3673">
            <w:pPr>
              <w:spacing w:line="280" w:lineRule="exact"/>
              <w:jc w:val="center"/>
              <w:rPr>
                <w:rFonts w:ascii="Arial Narrow" w:hAnsi="Arial Narrow" w:cs="Arial"/>
                <w:szCs w:val="20"/>
              </w:rPr>
            </w:pPr>
            <w:r w:rsidRPr="002C21BF">
              <w:rPr>
                <w:rFonts w:ascii="Arial Narrow" w:hAnsi="Arial Narrow" w:cs="Arial"/>
                <w:szCs w:val="20"/>
              </w:rPr>
              <w:t>20</w:t>
            </w:r>
          </w:p>
        </w:tc>
      </w:tr>
      <w:tr w:rsidR="00F5208E" w:rsidRPr="00C05F24" w14:paraId="2FE66697"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27D8E152" w14:textId="77777777" w:rsidR="00F5208E" w:rsidRPr="002C21BF" w:rsidRDefault="00F5208E" w:rsidP="004D3673">
            <w:pPr>
              <w:spacing w:line="280" w:lineRule="exact"/>
              <w:rPr>
                <w:rFonts w:ascii="Arial Narrow" w:hAnsi="Arial Narrow" w:cs="Arial"/>
                <w:szCs w:val="20"/>
              </w:rPr>
            </w:pPr>
            <w:r w:rsidRPr="002C21BF">
              <w:rPr>
                <w:rFonts w:ascii="Arial Narrow" w:hAnsi="Arial Narrow" w:cs="Arial"/>
                <w:szCs w:val="20"/>
              </w:rPr>
              <w:t>CHCAGE011</w:t>
            </w:r>
            <w:r w:rsidRPr="002C21BF">
              <w:rPr>
                <w:rFonts w:ascii="Arial Narrow" w:hAnsi="Arial Narrow" w:cstheme="minorHAnsi"/>
                <w:szCs w:val="20"/>
              </w:rPr>
              <w:t>#</w:t>
            </w:r>
          </w:p>
        </w:tc>
        <w:tc>
          <w:tcPr>
            <w:tcW w:w="3333" w:type="pct"/>
            <w:gridSpan w:val="2"/>
            <w:vAlign w:val="center"/>
          </w:tcPr>
          <w:p w14:paraId="4648D158" w14:textId="77777777" w:rsidR="00F5208E" w:rsidRPr="002C21BF" w:rsidRDefault="00F5208E" w:rsidP="004D3673">
            <w:pPr>
              <w:spacing w:line="280" w:lineRule="exact"/>
              <w:rPr>
                <w:rFonts w:ascii="Arial Narrow" w:hAnsi="Arial Narrow" w:cs="Arial"/>
                <w:szCs w:val="20"/>
              </w:rPr>
            </w:pPr>
            <w:r w:rsidRPr="002C21BF">
              <w:rPr>
                <w:rFonts w:ascii="Arial Narrow" w:hAnsi="Arial Narrow" w:cs="Arial"/>
                <w:szCs w:val="20"/>
              </w:rPr>
              <w:t>Provide support to people living with dementia</w:t>
            </w:r>
          </w:p>
        </w:tc>
        <w:tc>
          <w:tcPr>
            <w:tcW w:w="721" w:type="pct"/>
            <w:vAlign w:val="center"/>
          </w:tcPr>
          <w:p w14:paraId="7293EC8A" w14:textId="77777777" w:rsidR="00F5208E" w:rsidRPr="002C21BF" w:rsidRDefault="00F5208E" w:rsidP="004D3673">
            <w:pPr>
              <w:spacing w:line="280" w:lineRule="exact"/>
              <w:jc w:val="center"/>
              <w:rPr>
                <w:rFonts w:ascii="Arial Narrow" w:hAnsi="Arial Narrow" w:cs="Arial"/>
                <w:szCs w:val="20"/>
              </w:rPr>
            </w:pPr>
            <w:r w:rsidRPr="002C21BF">
              <w:rPr>
                <w:rFonts w:ascii="Arial Narrow" w:hAnsi="Arial Narrow" w:cs="Arial"/>
                <w:szCs w:val="20"/>
              </w:rPr>
              <w:t>80</w:t>
            </w:r>
          </w:p>
        </w:tc>
      </w:tr>
      <w:tr w:rsidR="00F5208E" w:rsidRPr="00C05F24" w14:paraId="2DDBF8A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34FA7D7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CHCCCS031</w:t>
            </w:r>
          </w:p>
        </w:tc>
        <w:tc>
          <w:tcPr>
            <w:tcW w:w="3333" w:type="pct"/>
            <w:gridSpan w:val="2"/>
            <w:vAlign w:val="center"/>
          </w:tcPr>
          <w:p w14:paraId="08ABB9BD"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Provide individualised support</w:t>
            </w:r>
          </w:p>
        </w:tc>
        <w:tc>
          <w:tcPr>
            <w:tcW w:w="721" w:type="pct"/>
            <w:vAlign w:val="center"/>
          </w:tcPr>
          <w:p w14:paraId="3F013F08"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 xml:space="preserve">100 </w:t>
            </w:r>
          </w:p>
        </w:tc>
      </w:tr>
      <w:tr w:rsidR="00F5208E" w:rsidRPr="00C05F24" w14:paraId="627CFF8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6ADF54AB"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CHCECE031</w:t>
            </w:r>
          </w:p>
        </w:tc>
        <w:tc>
          <w:tcPr>
            <w:tcW w:w="3333" w:type="pct"/>
            <w:gridSpan w:val="2"/>
            <w:vAlign w:val="center"/>
          </w:tcPr>
          <w:p w14:paraId="14C005D5"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Support children’s health, safety and wellbeing</w:t>
            </w:r>
          </w:p>
        </w:tc>
        <w:tc>
          <w:tcPr>
            <w:tcW w:w="721" w:type="pct"/>
            <w:vAlign w:val="center"/>
          </w:tcPr>
          <w:p w14:paraId="25AC6A76"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 xml:space="preserve"> 160</w:t>
            </w:r>
          </w:p>
        </w:tc>
      </w:tr>
      <w:tr w:rsidR="00F5208E" w:rsidRPr="00C05F24" w14:paraId="253B857D"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706446B1"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CHCECE040</w:t>
            </w:r>
            <w:r w:rsidRPr="002C21BF">
              <w:rPr>
                <w:rFonts w:ascii="Arial Narrow" w:hAnsi="Arial Narrow" w:cstheme="minorHAnsi"/>
                <w:szCs w:val="20"/>
              </w:rPr>
              <w:t>#</w:t>
            </w:r>
          </w:p>
        </w:tc>
        <w:tc>
          <w:tcPr>
            <w:tcW w:w="3333" w:type="pct"/>
            <w:gridSpan w:val="2"/>
            <w:vAlign w:val="center"/>
          </w:tcPr>
          <w:p w14:paraId="51F8F44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Attend to daily functions in home-based child care</w:t>
            </w:r>
          </w:p>
        </w:tc>
        <w:tc>
          <w:tcPr>
            <w:tcW w:w="721" w:type="pct"/>
            <w:vAlign w:val="center"/>
          </w:tcPr>
          <w:p w14:paraId="56C02AEC"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35</w:t>
            </w:r>
          </w:p>
        </w:tc>
      </w:tr>
      <w:tr w:rsidR="00F5208E" w:rsidRPr="00C05F24" w14:paraId="55927861"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777CD982"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CHCHCS001</w:t>
            </w:r>
            <w:r w:rsidRPr="002C21BF">
              <w:rPr>
                <w:rFonts w:ascii="Arial Narrow" w:hAnsi="Arial Narrow" w:cstheme="minorHAnsi"/>
                <w:szCs w:val="20"/>
              </w:rPr>
              <w:t>#</w:t>
            </w:r>
          </w:p>
        </w:tc>
        <w:tc>
          <w:tcPr>
            <w:tcW w:w="3333" w:type="pct"/>
            <w:gridSpan w:val="2"/>
            <w:vAlign w:val="center"/>
          </w:tcPr>
          <w:p w14:paraId="0BB14CE9"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Provide home and community support services</w:t>
            </w:r>
          </w:p>
        </w:tc>
        <w:tc>
          <w:tcPr>
            <w:tcW w:w="721" w:type="pct"/>
            <w:vAlign w:val="center"/>
          </w:tcPr>
          <w:p w14:paraId="2BE043B6"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50</w:t>
            </w:r>
          </w:p>
        </w:tc>
      </w:tr>
      <w:tr w:rsidR="00F5208E" w:rsidRPr="00C05F24" w14:paraId="39D3FBBB"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46" w:type="pct"/>
            <w:vAlign w:val="center"/>
          </w:tcPr>
          <w:p w14:paraId="6F210437"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CHCLAH001</w:t>
            </w:r>
            <w:r w:rsidRPr="002C21BF">
              <w:rPr>
                <w:rFonts w:ascii="Arial Narrow" w:hAnsi="Arial Narrow" w:cstheme="minorHAnsi"/>
                <w:szCs w:val="20"/>
              </w:rPr>
              <w:t>#</w:t>
            </w:r>
          </w:p>
        </w:tc>
        <w:tc>
          <w:tcPr>
            <w:tcW w:w="3333" w:type="pct"/>
            <w:gridSpan w:val="2"/>
            <w:vAlign w:val="center"/>
          </w:tcPr>
          <w:p w14:paraId="60ABB028"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Work effectively in the leisure and health industries</w:t>
            </w:r>
          </w:p>
        </w:tc>
        <w:tc>
          <w:tcPr>
            <w:tcW w:w="721" w:type="pct"/>
            <w:vAlign w:val="center"/>
          </w:tcPr>
          <w:p w14:paraId="3591EA3D"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50</w:t>
            </w:r>
          </w:p>
        </w:tc>
      </w:tr>
      <w:tr w:rsidR="00F5208E" w:rsidRPr="00C05F24" w14:paraId="28985AAB"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46" w:type="pct"/>
            <w:vAlign w:val="center"/>
          </w:tcPr>
          <w:p w14:paraId="146CF90C"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HLTINF006</w:t>
            </w:r>
            <w:r w:rsidRPr="002C21BF">
              <w:rPr>
                <w:rFonts w:ascii="Arial Narrow" w:hAnsi="Arial Narrow" w:cstheme="minorHAnsi"/>
                <w:szCs w:val="20"/>
              </w:rPr>
              <w:t>#</w:t>
            </w:r>
          </w:p>
        </w:tc>
        <w:tc>
          <w:tcPr>
            <w:tcW w:w="3333" w:type="pct"/>
            <w:gridSpan w:val="2"/>
            <w:vAlign w:val="center"/>
          </w:tcPr>
          <w:p w14:paraId="339AF91B" w14:textId="77777777" w:rsidR="00F5208E" w:rsidRPr="002C21BF" w:rsidRDefault="00F5208E" w:rsidP="004D3673">
            <w:pPr>
              <w:spacing w:line="280" w:lineRule="exact"/>
              <w:rPr>
                <w:rFonts w:ascii="Arial Narrow" w:hAnsi="Arial Narrow" w:cs="Calibri"/>
                <w:szCs w:val="20"/>
              </w:rPr>
            </w:pPr>
            <w:r w:rsidRPr="002C21BF">
              <w:rPr>
                <w:rFonts w:ascii="Arial Narrow" w:hAnsi="Arial Narrow" w:cs="Arial"/>
                <w:szCs w:val="20"/>
              </w:rPr>
              <w:t>Apply basic principles and practices of infection prevention and control</w:t>
            </w:r>
          </w:p>
        </w:tc>
        <w:tc>
          <w:tcPr>
            <w:tcW w:w="721" w:type="pct"/>
            <w:vAlign w:val="center"/>
          </w:tcPr>
          <w:p w14:paraId="5B53600B" w14:textId="77777777" w:rsidR="00F5208E" w:rsidRPr="002C21BF" w:rsidRDefault="00F5208E" w:rsidP="004D3673">
            <w:pPr>
              <w:spacing w:line="280" w:lineRule="exact"/>
              <w:jc w:val="center"/>
              <w:rPr>
                <w:rFonts w:ascii="Arial Narrow" w:hAnsi="Arial Narrow" w:cs="Calibri"/>
                <w:szCs w:val="20"/>
              </w:rPr>
            </w:pPr>
            <w:r w:rsidRPr="002C21BF">
              <w:rPr>
                <w:rFonts w:ascii="Arial Narrow" w:hAnsi="Arial Narrow" w:cs="Arial"/>
                <w:szCs w:val="20"/>
              </w:rPr>
              <w:t>25</w:t>
            </w:r>
          </w:p>
        </w:tc>
      </w:tr>
      <w:tr w:rsidR="00F5208E" w:rsidRPr="00C05F24" w14:paraId="4DD6ACC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4279" w:type="pct"/>
            <w:gridSpan w:val="3"/>
            <w:tcBorders>
              <w:top w:val="single" w:sz="4" w:space="0" w:color="auto"/>
              <w:left w:val="single" w:sz="4" w:space="0" w:color="auto"/>
              <w:bottom w:val="single" w:sz="4" w:space="0" w:color="auto"/>
            </w:tcBorders>
            <w:vAlign w:val="center"/>
          </w:tcPr>
          <w:p w14:paraId="77DB0F56" w14:textId="77777777" w:rsidR="00F5208E" w:rsidRPr="002C21BF" w:rsidRDefault="00F5208E" w:rsidP="004D3673">
            <w:pPr>
              <w:spacing w:line="280" w:lineRule="exact"/>
              <w:jc w:val="right"/>
              <w:rPr>
                <w:rFonts w:ascii="Arial Narrow" w:hAnsi="Arial Narrow" w:cs="Arial"/>
                <w:szCs w:val="20"/>
              </w:rPr>
            </w:pPr>
            <w:r w:rsidRPr="002C21BF">
              <w:rPr>
                <w:rFonts w:ascii="Arial Narrow" w:hAnsi="Arial Narrow" w:cs="Arial"/>
                <w:b/>
                <w:color w:val="000000"/>
                <w:szCs w:val="20"/>
              </w:rPr>
              <w:t>Minimum elective units subtotal</w:t>
            </w:r>
          </w:p>
        </w:tc>
        <w:tc>
          <w:tcPr>
            <w:tcW w:w="721" w:type="pct"/>
            <w:tcBorders>
              <w:top w:val="single" w:sz="4" w:space="0" w:color="auto"/>
              <w:bottom w:val="single" w:sz="4" w:space="0" w:color="auto"/>
              <w:right w:val="single" w:sz="4" w:space="0" w:color="auto"/>
            </w:tcBorders>
            <w:vAlign w:val="center"/>
          </w:tcPr>
          <w:p w14:paraId="29E83F71" w14:textId="77777777" w:rsidR="00F5208E" w:rsidRPr="002C21BF" w:rsidRDefault="00F5208E" w:rsidP="004D3673">
            <w:pPr>
              <w:spacing w:line="280" w:lineRule="exact"/>
              <w:jc w:val="center"/>
              <w:rPr>
                <w:rFonts w:ascii="Arial Narrow" w:hAnsi="Arial Narrow" w:cs="Arial"/>
                <w:b/>
                <w:szCs w:val="20"/>
              </w:rPr>
            </w:pPr>
            <w:r w:rsidRPr="002C21BF">
              <w:rPr>
                <w:rFonts w:ascii="Arial Narrow" w:hAnsi="Arial Narrow" w:cs="Arial"/>
                <w:b/>
                <w:szCs w:val="20"/>
              </w:rPr>
              <w:t>60</w:t>
            </w:r>
          </w:p>
        </w:tc>
      </w:tr>
      <w:tr w:rsidR="00F5208E" w:rsidRPr="00C05F24" w14:paraId="1628797D"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4279" w:type="pct"/>
            <w:gridSpan w:val="3"/>
            <w:tcBorders>
              <w:top w:val="single" w:sz="4" w:space="0" w:color="auto"/>
              <w:left w:val="single" w:sz="4" w:space="0" w:color="auto"/>
              <w:bottom w:val="single" w:sz="4" w:space="0" w:color="auto"/>
            </w:tcBorders>
            <w:vAlign w:val="center"/>
          </w:tcPr>
          <w:p w14:paraId="3FAF99F3" w14:textId="77777777" w:rsidR="00F5208E" w:rsidRPr="002C21BF" w:rsidRDefault="00F5208E" w:rsidP="004D3673">
            <w:pPr>
              <w:spacing w:line="280" w:lineRule="exact"/>
              <w:jc w:val="right"/>
              <w:rPr>
                <w:rFonts w:ascii="Arial Narrow" w:hAnsi="Arial Narrow" w:cs="Arial"/>
                <w:szCs w:val="20"/>
              </w:rPr>
            </w:pPr>
            <w:r w:rsidRPr="002C21BF">
              <w:rPr>
                <w:rFonts w:ascii="Arial Narrow" w:hAnsi="Arial Narrow" w:cs="Arial"/>
                <w:b/>
                <w:color w:val="000000"/>
                <w:szCs w:val="20"/>
              </w:rPr>
              <w:t>Minimum total for VCE VET Units 1 and 2</w:t>
            </w:r>
          </w:p>
        </w:tc>
        <w:tc>
          <w:tcPr>
            <w:tcW w:w="721" w:type="pct"/>
            <w:tcBorders>
              <w:top w:val="single" w:sz="4" w:space="0" w:color="auto"/>
              <w:bottom w:val="single" w:sz="4" w:space="0" w:color="auto"/>
              <w:right w:val="single" w:sz="4" w:space="0" w:color="auto"/>
            </w:tcBorders>
            <w:vAlign w:val="center"/>
          </w:tcPr>
          <w:p w14:paraId="4EB1CD94" w14:textId="77777777" w:rsidR="00F5208E" w:rsidRPr="002C21BF" w:rsidRDefault="00F5208E" w:rsidP="004D3673">
            <w:pPr>
              <w:spacing w:line="280" w:lineRule="exact"/>
              <w:jc w:val="center"/>
              <w:rPr>
                <w:rFonts w:ascii="Arial Narrow" w:hAnsi="Arial Narrow" w:cs="Arial"/>
                <w:b/>
                <w:szCs w:val="20"/>
              </w:rPr>
            </w:pPr>
            <w:r w:rsidRPr="002C21BF">
              <w:rPr>
                <w:rFonts w:ascii="Arial Narrow" w:hAnsi="Arial Narrow" w:cs="Arial"/>
                <w:b/>
                <w:szCs w:val="20"/>
              </w:rPr>
              <w:t>180</w:t>
            </w:r>
          </w:p>
        </w:tc>
      </w:tr>
      <w:tr w:rsidR="00F5208E" w:rsidRPr="00C05F24" w14:paraId="73E0135D"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4279" w:type="pct"/>
            <w:gridSpan w:val="3"/>
            <w:tcBorders>
              <w:top w:val="single" w:sz="4" w:space="0" w:color="auto"/>
              <w:left w:val="single" w:sz="4" w:space="0" w:color="auto"/>
              <w:bottom w:val="single" w:sz="4" w:space="0" w:color="auto"/>
            </w:tcBorders>
            <w:vAlign w:val="center"/>
          </w:tcPr>
          <w:p w14:paraId="29C97845" w14:textId="77777777" w:rsidR="00F5208E" w:rsidRPr="002C21BF" w:rsidRDefault="00F5208E" w:rsidP="004D3673">
            <w:pPr>
              <w:spacing w:line="280" w:lineRule="exact"/>
              <w:jc w:val="right"/>
              <w:rPr>
                <w:rFonts w:ascii="Arial Narrow" w:hAnsi="Arial Narrow" w:cs="Arial"/>
                <w:b/>
                <w:bCs/>
                <w:color w:val="000000"/>
                <w:szCs w:val="20"/>
              </w:rPr>
            </w:pPr>
            <w:r w:rsidRPr="002C21BF">
              <w:rPr>
                <w:rFonts w:ascii="Arial Narrow" w:hAnsi="Arial Narrow" w:cs="Arial"/>
                <w:b/>
                <w:color w:val="000000"/>
                <w:szCs w:val="20"/>
              </w:rPr>
              <w:t>Minimum total for additional non-scored VCE VET Units 3 and 4</w:t>
            </w:r>
          </w:p>
        </w:tc>
        <w:tc>
          <w:tcPr>
            <w:tcW w:w="721" w:type="pct"/>
            <w:tcBorders>
              <w:top w:val="single" w:sz="4" w:space="0" w:color="auto"/>
              <w:bottom w:val="single" w:sz="4" w:space="0" w:color="auto"/>
              <w:right w:val="single" w:sz="4" w:space="0" w:color="auto"/>
            </w:tcBorders>
            <w:vAlign w:val="center"/>
          </w:tcPr>
          <w:p w14:paraId="3117A9F6" w14:textId="77777777" w:rsidR="00F5208E" w:rsidRPr="002C21BF" w:rsidRDefault="00F5208E" w:rsidP="004D3673">
            <w:pPr>
              <w:spacing w:line="280" w:lineRule="exact"/>
              <w:jc w:val="center"/>
              <w:rPr>
                <w:rFonts w:ascii="Arial Narrow" w:hAnsi="Arial Narrow" w:cs="Arial"/>
                <w:b/>
                <w:szCs w:val="20"/>
              </w:rPr>
            </w:pPr>
            <w:r w:rsidRPr="002C21BF">
              <w:rPr>
                <w:rFonts w:ascii="Arial Narrow" w:hAnsi="Arial Narrow" w:cs="Arial"/>
                <w:b/>
                <w:szCs w:val="20"/>
              </w:rPr>
              <w:t>180</w:t>
            </w:r>
          </w:p>
        </w:tc>
      </w:tr>
    </w:tbl>
    <w:p w14:paraId="7653BE2F" w14:textId="77777777" w:rsidR="00F5208E" w:rsidRPr="00C05F24" w:rsidRDefault="00F5208E" w:rsidP="00990F8F">
      <w:pPr>
        <w:pStyle w:val="VCAAHeading4"/>
      </w:pPr>
      <w:r w:rsidRPr="00C05F24">
        <w:t>Notes</w:t>
      </w:r>
    </w:p>
    <w:p w14:paraId="05B40465" w14:textId="77777777" w:rsidR="00F5208E" w:rsidRPr="00C05F24" w:rsidRDefault="00F5208E" w:rsidP="00F5208E">
      <w:pPr>
        <w:spacing w:before="120" w:after="120" w:line="280" w:lineRule="exact"/>
        <w:rPr>
          <w:rFonts w:ascii="Arial" w:hAnsi="Arial" w:cs="Arial"/>
          <w:color w:val="000000" w:themeColor="text1"/>
          <w:sz w:val="20"/>
        </w:rPr>
      </w:pPr>
      <w:r w:rsidRPr="00DA3F90">
        <w:rPr>
          <w:rFonts w:ascii="Arial" w:hAnsi="Arial" w:cs="Arial"/>
          <w:b/>
          <w:bCs/>
          <w:color w:val="000000" w:themeColor="text1"/>
          <w:sz w:val="24"/>
          <w:szCs w:val="28"/>
        </w:rPr>
        <w:t xml:space="preserve">^ </w:t>
      </w:r>
      <w:r w:rsidRPr="00C05F24">
        <w:rPr>
          <w:rFonts w:ascii="Arial" w:hAnsi="Arial" w:cs="Arial"/>
          <w:color w:val="000000" w:themeColor="text1"/>
          <w:sz w:val="20"/>
        </w:rPr>
        <w:t>CHCDIV002 Promote Aboriginal &amp; Torres Strait Islander cultural safety’ requires:</w:t>
      </w:r>
    </w:p>
    <w:p w14:paraId="661938C8" w14:textId="77777777" w:rsidR="00F5208E" w:rsidRPr="00C05F24" w:rsidRDefault="00F5208E" w:rsidP="00F5208E">
      <w:pPr>
        <w:numPr>
          <w:ilvl w:val="0"/>
          <w:numId w:val="1"/>
        </w:numPr>
        <w:tabs>
          <w:tab w:val="left" w:pos="425"/>
        </w:tabs>
        <w:spacing w:before="60" w:after="60" w:line="280" w:lineRule="exact"/>
        <w:ind w:left="425" w:hanging="425"/>
        <w:rPr>
          <w:rFonts w:ascii="Arial" w:eastAsia="Times New Roman" w:hAnsi="Arial" w:cs="Arial"/>
          <w:color w:val="000000" w:themeColor="text1"/>
          <w:kern w:val="22"/>
          <w:sz w:val="20"/>
          <w:lang w:val="en-GB" w:eastAsia="ja-JP"/>
        </w:rPr>
      </w:pPr>
      <w:r w:rsidRPr="00C05F24">
        <w:rPr>
          <w:rFonts w:ascii="Arial" w:eastAsia="Times New Roman" w:hAnsi="Arial" w:cs="Arial"/>
          <w:color w:val="000000" w:themeColor="text1"/>
          <w:kern w:val="22"/>
          <w:sz w:val="20"/>
          <w:lang w:val="en-GB" w:eastAsia="ja-JP"/>
        </w:rPr>
        <w:t>evidence to be demonstrated in the context of at least 1 workplace, and</w:t>
      </w:r>
    </w:p>
    <w:p w14:paraId="70A4434B" w14:textId="77777777" w:rsidR="00F5208E" w:rsidRPr="00C05F24" w:rsidRDefault="00F5208E" w:rsidP="00F5208E">
      <w:pPr>
        <w:numPr>
          <w:ilvl w:val="0"/>
          <w:numId w:val="1"/>
        </w:numPr>
        <w:tabs>
          <w:tab w:val="left" w:pos="425"/>
        </w:tabs>
        <w:spacing w:before="60" w:after="60" w:line="280" w:lineRule="exact"/>
        <w:ind w:left="425" w:hanging="425"/>
        <w:rPr>
          <w:rFonts w:ascii="Arial" w:eastAsia="Times New Roman" w:hAnsi="Arial" w:cs="Arial"/>
          <w:color w:val="000000" w:themeColor="text1"/>
          <w:kern w:val="22"/>
          <w:sz w:val="20"/>
          <w:lang w:val="en-GB" w:eastAsia="ja-JP"/>
        </w:rPr>
      </w:pPr>
      <w:r w:rsidRPr="00C05F24">
        <w:rPr>
          <w:rFonts w:ascii="Arial" w:eastAsia="Times New Roman" w:hAnsi="Arial" w:cs="Arial"/>
          <w:color w:val="000000" w:themeColor="text1"/>
          <w:kern w:val="22"/>
          <w:sz w:val="20"/>
          <w:lang w:val="en-GB" w:eastAsia="ja-JP"/>
        </w:rPr>
        <w:t>assessment to be undertaken by an assessor who satisfies the 2015 Standards for RTOs and must involve persons approved of by relevant local community elders.</w:t>
      </w:r>
    </w:p>
    <w:p w14:paraId="3EE59779" w14:textId="405AA305" w:rsidR="00F5208E" w:rsidRDefault="00F5208E" w:rsidP="00990F8F">
      <w:pPr>
        <w:spacing w:before="120" w:after="120" w:line="280" w:lineRule="exact"/>
        <w:rPr>
          <w:rFonts w:ascii="Arial" w:hAnsi="Arial" w:cs="Arial"/>
          <w:color w:val="0F7EB4"/>
          <w:sz w:val="32"/>
          <w:szCs w:val="24"/>
        </w:rPr>
      </w:pPr>
      <w:r w:rsidRPr="00DA3F90">
        <w:rPr>
          <w:rFonts w:ascii="Arial" w:hAnsi="Arial" w:cs="Arial"/>
          <w:b/>
          <w:bCs/>
          <w:color w:val="000000" w:themeColor="text1"/>
          <w:sz w:val="24"/>
          <w:szCs w:val="28"/>
        </w:rPr>
        <w:t>#</w:t>
      </w:r>
      <w:r>
        <w:rPr>
          <w:rFonts w:ascii="Arial" w:hAnsi="Arial" w:cs="Arial"/>
          <w:color w:val="000000" w:themeColor="text1"/>
          <w:sz w:val="20"/>
        </w:rPr>
        <w:t xml:space="preserve"> </w:t>
      </w:r>
      <w:r w:rsidRPr="00C05F24">
        <w:rPr>
          <w:rFonts w:ascii="Arial" w:hAnsi="Arial" w:cs="Arial"/>
          <w:color w:val="000000" w:themeColor="text1"/>
          <w:sz w:val="20"/>
        </w:rPr>
        <w:t>Placement requirements are mandated for determining competency in these units. Care must be taken to ensure placement can be guaranteed for assessment purposes.</w:t>
      </w:r>
      <w:r>
        <w:rPr>
          <w:rFonts w:ascii="Arial" w:hAnsi="Arial" w:cs="Arial"/>
          <w:color w:val="0F7EB4"/>
          <w:sz w:val="32"/>
          <w:szCs w:val="24"/>
        </w:rPr>
        <w:br w:type="page"/>
      </w:r>
    </w:p>
    <w:p w14:paraId="08F0DB12" w14:textId="77777777" w:rsidR="00F5208E" w:rsidRPr="00C05F24" w:rsidRDefault="00F5208E" w:rsidP="00990F8F">
      <w:pPr>
        <w:pStyle w:val="VCAAHeading4"/>
        <w:rPr>
          <w:highlight w:val="yellow"/>
        </w:rPr>
      </w:pPr>
      <w:r w:rsidRPr="00C05F24">
        <w:lastRenderedPageBreak/>
        <w:t>Mandatory Workplace Requirements</w:t>
      </w:r>
    </w:p>
    <w:p w14:paraId="1B10FA6A" w14:textId="77777777" w:rsidR="00F5208E" w:rsidRDefault="00F5208E" w:rsidP="00F5208E">
      <w:pPr>
        <w:spacing w:before="120" w:after="120" w:line="280" w:lineRule="exact"/>
        <w:rPr>
          <w:rFonts w:ascii="Arial" w:hAnsi="Arial" w:cs="Arial"/>
          <w:color w:val="000000" w:themeColor="text1"/>
          <w:sz w:val="20"/>
        </w:rPr>
      </w:pPr>
      <w:r w:rsidRPr="00C05F24">
        <w:rPr>
          <w:rFonts w:ascii="Arial" w:hAnsi="Arial" w:cs="Arial"/>
          <w:color w:val="000000" w:themeColor="text1"/>
          <w:sz w:val="20"/>
        </w:rPr>
        <w:t>The CHC Training Package stipulates Mandatory Workplace Requirements (MWR) to achieve some of the qualifications and some of the units of competency available in the VCE VET Community Services program. Please refer to the information published in the CHC Training Package.</w:t>
      </w:r>
    </w:p>
    <w:p w14:paraId="756362D0" w14:textId="77777777" w:rsidR="00F5208E" w:rsidRDefault="00F5208E" w:rsidP="00F5208E">
      <w:pPr>
        <w:rPr>
          <w:rFonts w:ascii="Arial" w:hAnsi="Arial" w:cs="Arial"/>
          <w:color w:val="000000" w:themeColor="text1"/>
          <w:sz w:val="20"/>
        </w:rPr>
      </w:pPr>
      <w:r>
        <w:rPr>
          <w:rFonts w:ascii="Arial" w:hAnsi="Arial" w:cs="Arial"/>
          <w:color w:val="000000" w:themeColor="text1"/>
          <w:sz w:val="20"/>
        </w:rPr>
        <w:br w:type="page"/>
      </w:r>
    </w:p>
    <w:p w14:paraId="00D2A925" w14:textId="77777777" w:rsidR="00F5208E" w:rsidRPr="004E54AB" w:rsidRDefault="00F5208E" w:rsidP="00990F8F">
      <w:pPr>
        <w:pStyle w:val="VCAAHeading3"/>
      </w:pPr>
      <w:bookmarkStart w:id="72" w:name="_Toc158992419"/>
      <w:r w:rsidRPr="004E54AB">
        <w:lastRenderedPageBreak/>
        <w:t>CHC30121 Certificate III in Early Childhood Education and Care (Release 1)</w:t>
      </w:r>
      <w:bookmarkEnd w:id="72"/>
    </w:p>
    <w:tbl>
      <w:tblPr>
        <w:tblStyle w:val="VCAAclosedtable"/>
        <w:tblW w:w="9634" w:type="dxa"/>
        <w:tblLayout w:type="fixed"/>
        <w:tblLook w:val="04A0" w:firstRow="1" w:lastRow="0" w:firstColumn="1" w:lastColumn="0" w:noHBand="0" w:noVBand="1"/>
        <w:tblCaption w:val="Table two"/>
        <w:tblDescription w:val="VCAA open table style"/>
      </w:tblPr>
      <w:tblGrid>
        <w:gridCol w:w="1928"/>
        <w:gridCol w:w="6289"/>
        <w:gridCol w:w="1417"/>
      </w:tblGrid>
      <w:tr w:rsidR="00F5208E" w:rsidRPr="00BC2767" w14:paraId="357DCD39" w14:textId="77777777" w:rsidTr="004D3673">
        <w:trPr>
          <w:cnfStyle w:val="100000000000" w:firstRow="1" w:lastRow="0" w:firstColumn="0" w:lastColumn="0" w:oddVBand="0" w:evenVBand="0" w:oddHBand="0" w:evenHBand="0" w:firstRowFirstColumn="0" w:firstRowLastColumn="0" w:lastRowFirstColumn="0" w:lastRowLastColumn="0"/>
          <w:trHeight w:hRule="exact" w:val="478"/>
        </w:trPr>
        <w:tc>
          <w:tcPr>
            <w:tcW w:w="1928" w:type="dxa"/>
            <w:vAlign w:val="center"/>
          </w:tcPr>
          <w:p w14:paraId="2CAFB35B" w14:textId="77777777" w:rsidR="00F5208E" w:rsidRPr="00990F8F" w:rsidRDefault="00F5208E" w:rsidP="004D3673">
            <w:pPr>
              <w:pStyle w:val="VCAAtablecondensed"/>
              <w:spacing w:before="0" w:after="0"/>
              <w:rPr>
                <w:sz w:val="20"/>
                <w:szCs w:val="20"/>
              </w:rPr>
            </w:pPr>
            <w:r w:rsidRPr="00990F8F">
              <w:rPr>
                <w:sz w:val="20"/>
                <w:szCs w:val="20"/>
              </w:rPr>
              <w:t>Code</w:t>
            </w:r>
          </w:p>
        </w:tc>
        <w:tc>
          <w:tcPr>
            <w:tcW w:w="6289" w:type="dxa"/>
            <w:vAlign w:val="center"/>
          </w:tcPr>
          <w:p w14:paraId="6B806567" w14:textId="77777777" w:rsidR="00F5208E" w:rsidRPr="00990F8F" w:rsidRDefault="00F5208E" w:rsidP="004D3673">
            <w:pPr>
              <w:pStyle w:val="VCAAtablecondensed"/>
              <w:spacing w:before="0" w:after="0"/>
              <w:rPr>
                <w:sz w:val="20"/>
                <w:szCs w:val="20"/>
              </w:rPr>
            </w:pPr>
            <w:r w:rsidRPr="00990F8F">
              <w:rPr>
                <w:sz w:val="20"/>
                <w:szCs w:val="20"/>
              </w:rPr>
              <w:t>Unit title</w:t>
            </w:r>
          </w:p>
        </w:tc>
        <w:tc>
          <w:tcPr>
            <w:tcW w:w="1417" w:type="dxa"/>
            <w:vAlign w:val="center"/>
          </w:tcPr>
          <w:p w14:paraId="37BF005D" w14:textId="77777777" w:rsidR="00F5208E" w:rsidRPr="00990F8F" w:rsidRDefault="00F5208E" w:rsidP="004D3673">
            <w:pPr>
              <w:pStyle w:val="VCAAtablecondensed"/>
              <w:spacing w:before="0" w:after="0"/>
              <w:jc w:val="center"/>
              <w:rPr>
                <w:sz w:val="20"/>
                <w:szCs w:val="20"/>
              </w:rPr>
            </w:pPr>
            <w:r w:rsidRPr="00990F8F">
              <w:rPr>
                <w:sz w:val="20"/>
                <w:szCs w:val="20"/>
              </w:rPr>
              <w:t>Nominal hours</w:t>
            </w:r>
          </w:p>
        </w:tc>
      </w:tr>
      <w:tr w:rsidR="00F5208E" w:rsidRPr="00BC2767" w14:paraId="6F06D64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634" w:type="dxa"/>
            <w:gridSpan w:val="3"/>
            <w:vAlign w:val="center"/>
          </w:tcPr>
          <w:p w14:paraId="3636CA97" w14:textId="77777777" w:rsidR="00F5208E" w:rsidRPr="002C21BF" w:rsidRDefault="00F5208E" w:rsidP="004D3673">
            <w:pPr>
              <w:pStyle w:val="VCAAtablecondensed"/>
              <w:spacing w:before="0" w:after="0"/>
              <w:rPr>
                <w:szCs w:val="20"/>
              </w:rPr>
            </w:pPr>
            <w:r w:rsidRPr="002C21BF">
              <w:rPr>
                <w:rFonts w:cstheme="minorHAnsi"/>
                <w:b/>
                <w:color w:val="000000"/>
                <w:szCs w:val="20"/>
              </w:rPr>
              <w:t>Units 1 to 4</w:t>
            </w:r>
          </w:p>
        </w:tc>
      </w:tr>
      <w:tr w:rsidR="00F5208E" w:rsidRPr="00BC2767" w14:paraId="2A4DAC09" w14:textId="77777777" w:rsidTr="004D3673">
        <w:trPr>
          <w:cnfStyle w:val="000000010000" w:firstRow="0" w:lastRow="0" w:firstColumn="0" w:lastColumn="0" w:oddVBand="0" w:evenVBand="0" w:oddHBand="0" w:evenHBand="1" w:firstRowFirstColumn="0" w:firstRowLastColumn="0" w:lastRowFirstColumn="0" w:lastRowLastColumn="0"/>
          <w:trHeight w:hRule="exact" w:val="680"/>
        </w:trPr>
        <w:tc>
          <w:tcPr>
            <w:tcW w:w="9634" w:type="dxa"/>
            <w:gridSpan w:val="3"/>
            <w:vAlign w:val="center"/>
          </w:tcPr>
          <w:p w14:paraId="74563574" w14:textId="77777777" w:rsidR="00F5208E" w:rsidRPr="002C21BF" w:rsidRDefault="00F5208E" w:rsidP="004D3673">
            <w:pPr>
              <w:pStyle w:val="VCAAtablecondensed"/>
              <w:spacing w:before="0" w:after="0"/>
              <w:rPr>
                <w:color w:val="000000"/>
                <w:szCs w:val="20"/>
              </w:rPr>
            </w:pPr>
            <w:r w:rsidRPr="002C21BF">
              <w:rPr>
                <w:szCs w:val="20"/>
              </w:rPr>
              <w:t>Placement requirements are mandated for determining competency in some of the following units. Care must be taken to ensure placement can be guaranteed for assessment purposes.</w:t>
            </w:r>
          </w:p>
        </w:tc>
      </w:tr>
      <w:tr w:rsidR="00F5208E" w:rsidRPr="00BC2767" w14:paraId="6CF4A027"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634" w:type="dxa"/>
            <w:gridSpan w:val="3"/>
            <w:vAlign w:val="center"/>
          </w:tcPr>
          <w:p w14:paraId="00CDA9B8" w14:textId="77777777" w:rsidR="00F5208E" w:rsidRPr="002C21BF" w:rsidRDefault="00F5208E" w:rsidP="004D3673">
            <w:pPr>
              <w:pStyle w:val="VCAAtablecondensed"/>
              <w:spacing w:before="0" w:after="0"/>
              <w:rPr>
                <w:szCs w:val="20"/>
              </w:rPr>
            </w:pPr>
            <w:r w:rsidRPr="002C21BF">
              <w:rPr>
                <w:b/>
                <w:color w:val="000000"/>
                <w:szCs w:val="20"/>
              </w:rPr>
              <w:t>Compulsory units</w:t>
            </w:r>
          </w:p>
        </w:tc>
      </w:tr>
      <w:tr w:rsidR="00F5208E" w:rsidRPr="00BC2767" w14:paraId="3149CD96"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7FB0EDBA" w14:textId="77777777" w:rsidR="00F5208E" w:rsidRPr="002C21BF" w:rsidRDefault="00F5208E" w:rsidP="004D3673">
            <w:pPr>
              <w:pStyle w:val="VCAAtablecondensed"/>
              <w:spacing w:before="0" w:after="0"/>
              <w:rPr>
                <w:rFonts w:cs="Calibri"/>
                <w:color w:val="auto"/>
                <w:szCs w:val="20"/>
              </w:rPr>
            </w:pPr>
            <w:r w:rsidRPr="002C21BF">
              <w:rPr>
                <w:szCs w:val="20"/>
              </w:rPr>
              <w:t>CHCECE030^</w:t>
            </w:r>
          </w:p>
        </w:tc>
        <w:tc>
          <w:tcPr>
            <w:tcW w:w="6289" w:type="dxa"/>
            <w:vAlign w:val="center"/>
          </w:tcPr>
          <w:p w14:paraId="419D0429" w14:textId="77777777" w:rsidR="00F5208E" w:rsidRPr="002C21BF" w:rsidRDefault="00F5208E" w:rsidP="004D3673">
            <w:pPr>
              <w:pStyle w:val="VCAAtablecondensed"/>
              <w:spacing w:before="0" w:after="0"/>
              <w:rPr>
                <w:rFonts w:cs="Calibri"/>
                <w:color w:val="auto"/>
                <w:szCs w:val="20"/>
              </w:rPr>
            </w:pPr>
            <w:r w:rsidRPr="002C21BF">
              <w:rPr>
                <w:szCs w:val="20"/>
              </w:rPr>
              <w:t>Support inclusion and diversity</w:t>
            </w:r>
          </w:p>
        </w:tc>
        <w:tc>
          <w:tcPr>
            <w:tcW w:w="1417" w:type="dxa"/>
            <w:vAlign w:val="center"/>
          </w:tcPr>
          <w:p w14:paraId="3FB58205" w14:textId="77777777" w:rsidR="00F5208E" w:rsidRPr="002C21BF" w:rsidRDefault="00F5208E" w:rsidP="004D3673">
            <w:pPr>
              <w:pStyle w:val="VCAAtablecondensed"/>
              <w:spacing w:before="0" w:after="0"/>
              <w:jc w:val="center"/>
              <w:rPr>
                <w:rFonts w:cs="Calibri"/>
                <w:color w:val="auto"/>
                <w:szCs w:val="20"/>
              </w:rPr>
            </w:pPr>
            <w:r w:rsidRPr="002C21BF">
              <w:rPr>
                <w:szCs w:val="20"/>
              </w:rPr>
              <w:t>63</w:t>
            </w:r>
          </w:p>
        </w:tc>
      </w:tr>
      <w:tr w:rsidR="00F5208E" w:rsidRPr="00BC2767" w14:paraId="01DE8DF8"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7760D02D" w14:textId="77777777" w:rsidR="00F5208E" w:rsidRPr="002C21BF" w:rsidRDefault="00F5208E" w:rsidP="004D3673">
            <w:pPr>
              <w:pStyle w:val="VCAAtablecondensed"/>
              <w:spacing w:before="0" w:after="0"/>
              <w:rPr>
                <w:rFonts w:cs="Calibri"/>
                <w:szCs w:val="20"/>
              </w:rPr>
            </w:pPr>
            <w:r w:rsidRPr="002C21BF">
              <w:rPr>
                <w:szCs w:val="20"/>
              </w:rPr>
              <w:t>CHCECE031^</w:t>
            </w:r>
          </w:p>
        </w:tc>
        <w:tc>
          <w:tcPr>
            <w:tcW w:w="6289" w:type="dxa"/>
            <w:vAlign w:val="center"/>
          </w:tcPr>
          <w:p w14:paraId="581F42A3" w14:textId="77777777" w:rsidR="00F5208E" w:rsidRPr="002C21BF" w:rsidRDefault="00F5208E" w:rsidP="004D3673">
            <w:pPr>
              <w:pStyle w:val="VCAAtablecondensed"/>
              <w:spacing w:before="0" w:after="0"/>
              <w:rPr>
                <w:rFonts w:cs="Calibri"/>
                <w:szCs w:val="20"/>
              </w:rPr>
            </w:pPr>
            <w:r w:rsidRPr="002C21BF">
              <w:rPr>
                <w:szCs w:val="20"/>
              </w:rPr>
              <w:t>Support children’s health, safety and wellbeing</w:t>
            </w:r>
          </w:p>
        </w:tc>
        <w:tc>
          <w:tcPr>
            <w:tcW w:w="1417" w:type="dxa"/>
            <w:vAlign w:val="center"/>
          </w:tcPr>
          <w:p w14:paraId="424C3D75" w14:textId="77777777" w:rsidR="00F5208E" w:rsidRPr="002C21BF" w:rsidRDefault="00F5208E" w:rsidP="004D3673">
            <w:pPr>
              <w:pStyle w:val="VCAAtablecondensed"/>
              <w:spacing w:before="0" w:after="0"/>
              <w:jc w:val="center"/>
              <w:rPr>
                <w:rFonts w:cs="Calibri"/>
                <w:szCs w:val="20"/>
              </w:rPr>
            </w:pPr>
            <w:r w:rsidRPr="002C21BF">
              <w:rPr>
                <w:szCs w:val="20"/>
              </w:rPr>
              <w:t>160</w:t>
            </w:r>
          </w:p>
        </w:tc>
      </w:tr>
      <w:tr w:rsidR="00F5208E" w:rsidRPr="00BC2767" w14:paraId="738463C0"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51F91C1D" w14:textId="77777777" w:rsidR="00F5208E" w:rsidRPr="002C21BF" w:rsidRDefault="00F5208E" w:rsidP="004D3673">
            <w:pPr>
              <w:pStyle w:val="VCAAtablecondensed"/>
              <w:spacing w:before="0" w:after="0"/>
              <w:rPr>
                <w:rFonts w:cs="Calibri"/>
                <w:szCs w:val="20"/>
              </w:rPr>
            </w:pPr>
            <w:r w:rsidRPr="002C21BF">
              <w:rPr>
                <w:szCs w:val="20"/>
              </w:rPr>
              <w:t>CHCECE032^</w:t>
            </w:r>
          </w:p>
        </w:tc>
        <w:tc>
          <w:tcPr>
            <w:tcW w:w="6289" w:type="dxa"/>
            <w:vAlign w:val="center"/>
          </w:tcPr>
          <w:p w14:paraId="5CB86724" w14:textId="77777777" w:rsidR="00F5208E" w:rsidRPr="002C21BF" w:rsidRDefault="00F5208E" w:rsidP="004D3673">
            <w:pPr>
              <w:pStyle w:val="VCAAtablecondensed"/>
              <w:spacing w:before="0" w:after="0"/>
              <w:rPr>
                <w:rFonts w:cs="Calibri"/>
                <w:szCs w:val="20"/>
              </w:rPr>
            </w:pPr>
            <w:r w:rsidRPr="002C21BF">
              <w:rPr>
                <w:szCs w:val="20"/>
              </w:rPr>
              <w:t>Nurture babies and toddlers</w:t>
            </w:r>
          </w:p>
        </w:tc>
        <w:tc>
          <w:tcPr>
            <w:tcW w:w="1417" w:type="dxa"/>
            <w:vAlign w:val="center"/>
          </w:tcPr>
          <w:p w14:paraId="2959C26C" w14:textId="77777777" w:rsidR="00F5208E" w:rsidRPr="002C21BF" w:rsidRDefault="00F5208E" w:rsidP="004D3673">
            <w:pPr>
              <w:pStyle w:val="VCAAtablecondensed"/>
              <w:spacing w:before="0" w:after="0"/>
              <w:jc w:val="center"/>
              <w:rPr>
                <w:rFonts w:cs="Calibri"/>
                <w:szCs w:val="20"/>
              </w:rPr>
            </w:pPr>
            <w:r w:rsidRPr="002C21BF">
              <w:rPr>
                <w:szCs w:val="20"/>
              </w:rPr>
              <w:t>108</w:t>
            </w:r>
          </w:p>
        </w:tc>
      </w:tr>
      <w:tr w:rsidR="00F5208E" w:rsidRPr="00BC2767" w14:paraId="21804E1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38F3B7A2" w14:textId="77777777" w:rsidR="00F5208E" w:rsidRPr="002C21BF" w:rsidRDefault="00F5208E" w:rsidP="004D3673">
            <w:pPr>
              <w:pStyle w:val="VCAAtablecondensed"/>
              <w:spacing w:before="0" w:after="0"/>
              <w:rPr>
                <w:rFonts w:cs="Calibri"/>
                <w:color w:val="auto"/>
                <w:szCs w:val="20"/>
              </w:rPr>
            </w:pPr>
            <w:r w:rsidRPr="002C21BF">
              <w:rPr>
                <w:szCs w:val="20"/>
              </w:rPr>
              <w:t>CHCECE033^</w:t>
            </w:r>
          </w:p>
        </w:tc>
        <w:tc>
          <w:tcPr>
            <w:tcW w:w="6289" w:type="dxa"/>
            <w:vAlign w:val="center"/>
          </w:tcPr>
          <w:p w14:paraId="78D8977E" w14:textId="77777777" w:rsidR="00F5208E" w:rsidRPr="002C21BF" w:rsidRDefault="00F5208E" w:rsidP="004D3673">
            <w:pPr>
              <w:pStyle w:val="VCAAtablecondensed"/>
              <w:spacing w:before="0" w:after="0"/>
              <w:rPr>
                <w:rFonts w:cs="Calibri"/>
                <w:color w:val="auto"/>
                <w:szCs w:val="20"/>
              </w:rPr>
            </w:pPr>
            <w:r w:rsidRPr="002C21BF">
              <w:rPr>
                <w:szCs w:val="20"/>
              </w:rPr>
              <w:t>Develop positive and respectful relationships with children</w:t>
            </w:r>
          </w:p>
        </w:tc>
        <w:tc>
          <w:tcPr>
            <w:tcW w:w="1417" w:type="dxa"/>
            <w:vAlign w:val="center"/>
          </w:tcPr>
          <w:p w14:paraId="2838AE37" w14:textId="77777777" w:rsidR="00F5208E" w:rsidRPr="002C21BF" w:rsidRDefault="00F5208E" w:rsidP="004D3673">
            <w:pPr>
              <w:pStyle w:val="VCAAtablecondensed"/>
              <w:spacing w:before="0" w:after="0"/>
              <w:jc w:val="center"/>
              <w:rPr>
                <w:rFonts w:cs="Calibri"/>
                <w:color w:val="auto"/>
                <w:szCs w:val="20"/>
              </w:rPr>
            </w:pPr>
            <w:r w:rsidRPr="002C21BF">
              <w:rPr>
                <w:szCs w:val="20"/>
              </w:rPr>
              <w:t>100</w:t>
            </w:r>
          </w:p>
        </w:tc>
      </w:tr>
      <w:tr w:rsidR="00F5208E" w:rsidRPr="00BC2767" w14:paraId="0726B29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5241C271" w14:textId="77777777" w:rsidR="00F5208E" w:rsidRPr="002C21BF" w:rsidRDefault="00F5208E" w:rsidP="004D3673">
            <w:pPr>
              <w:pStyle w:val="VCAAtablecondensed"/>
              <w:spacing w:before="0" w:after="0"/>
              <w:rPr>
                <w:rFonts w:cs="Calibri"/>
                <w:color w:val="auto"/>
                <w:szCs w:val="20"/>
              </w:rPr>
            </w:pPr>
            <w:r w:rsidRPr="002C21BF">
              <w:rPr>
                <w:szCs w:val="20"/>
              </w:rPr>
              <w:t>CHCECE034#</w:t>
            </w:r>
          </w:p>
        </w:tc>
        <w:tc>
          <w:tcPr>
            <w:tcW w:w="6289" w:type="dxa"/>
            <w:vAlign w:val="center"/>
          </w:tcPr>
          <w:p w14:paraId="3FCD5852" w14:textId="77777777" w:rsidR="00F5208E" w:rsidRPr="002C21BF" w:rsidRDefault="00F5208E" w:rsidP="004D3673">
            <w:pPr>
              <w:pStyle w:val="VCAAtablecondensed"/>
              <w:spacing w:before="0" w:after="0"/>
              <w:rPr>
                <w:rFonts w:cs="Calibri"/>
                <w:color w:val="auto"/>
                <w:szCs w:val="20"/>
              </w:rPr>
            </w:pPr>
            <w:r w:rsidRPr="002C21BF">
              <w:rPr>
                <w:szCs w:val="20"/>
              </w:rPr>
              <w:t>Use an approved learning framework to guide practice</w:t>
            </w:r>
          </w:p>
        </w:tc>
        <w:tc>
          <w:tcPr>
            <w:tcW w:w="1417" w:type="dxa"/>
            <w:vAlign w:val="center"/>
          </w:tcPr>
          <w:p w14:paraId="43C21183" w14:textId="77777777" w:rsidR="00F5208E" w:rsidRPr="002C21BF" w:rsidRDefault="00F5208E" w:rsidP="004D3673">
            <w:pPr>
              <w:pStyle w:val="VCAAtablecondensed"/>
              <w:spacing w:before="0" w:after="0"/>
              <w:jc w:val="center"/>
              <w:rPr>
                <w:rFonts w:cs="Calibri"/>
                <w:color w:val="auto"/>
                <w:szCs w:val="20"/>
              </w:rPr>
            </w:pPr>
            <w:r w:rsidRPr="002C21BF">
              <w:rPr>
                <w:szCs w:val="20"/>
              </w:rPr>
              <w:t>80</w:t>
            </w:r>
          </w:p>
        </w:tc>
      </w:tr>
      <w:tr w:rsidR="00F5208E" w:rsidRPr="00BC2767" w14:paraId="1EDD5C8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729F440B" w14:textId="77777777" w:rsidR="00F5208E" w:rsidRPr="002C21BF" w:rsidRDefault="00F5208E" w:rsidP="004D3673">
            <w:pPr>
              <w:pStyle w:val="VCAAtablecondensed"/>
              <w:spacing w:before="0" w:after="0"/>
              <w:rPr>
                <w:szCs w:val="20"/>
              </w:rPr>
            </w:pPr>
            <w:r w:rsidRPr="002C21BF">
              <w:rPr>
                <w:szCs w:val="20"/>
              </w:rPr>
              <w:t>CHCECE035^</w:t>
            </w:r>
          </w:p>
        </w:tc>
        <w:tc>
          <w:tcPr>
            <w:tcW w:w="6289" w:type="dxa"/>
            <w:vAlign w:val="center"/>
          </w:tcPr>
          <w:p w14:paraId="6302425F" w14:textId="77777777" w:rsidR="00F5208E" w:rsidRPr="002C21BF" w:rsidRDefault="00F5208E" w:rsidP="004D3673">
            <w:pPr>
              <w:pStyle w:val="VCAAtablecondensed"/>
              <w:spacing w:before="0" w:after="0"/>
              <w:rPr>
                <w:szCs w:val="20"/>
              </w:rPr>
            </w:pPr>
            <w:r w:rsidRPr="002C21BF">
              <w:rPr>
                <w:szCs w:val="20"/>
              </w:rPr>
              <w:t>Support the holistic learning and development of children</w:t>
            </w:r>
          </w:p>
        </w:tc>
        <w:tc>
          <w:tcPr>
            <w:tcW w:w="1417" w:type="dxa"/>
            <w:vAlign w:val="center"/>
          </w:tcPr>
          <w:p w14:paraId="68B91166" w14:textId="77777777" w:rsidR="00F5208E" w:rsidRPr="002C21BF" w:rsidRDefault="00F5208E" w:rsidP="004D3673">
            <w:pPr>
              <w:pStyle w:val="VCAAtablecondensed"/>
              <w:spacing w:before="0" w:after="0"/>
              <w:jc w:val="center"/>
              <w:rPr>
                <w:szCs w:val="20"/>
              </w:rPr>
            </w:pPr>
            <w:r w:rsidRPr="002C21BF">
              <w:rPr>
                <w:szCs w:val="20"/>
              </w:rPr>
              <w:t>100</w:t>
            </w:r>
          </w:p>
        </w:tc>
      </w:tr>
      <w:tr w:rsidR="00F5208E" w:rsidRPr="00BC2767" w14:paraId="2575D904"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2D34A002" w14:textId="77777777" w:rsidR="00F5208E" w:rsidRPr="002C21BF" w:rsidRDefault="00F5208E" w:rsidP="004D3673">
            <w:pPr>
              <w:pStyle w:val="VCAAtablecondensed"/>
              <w:spacing w:before="0" w:after="0"/>
              <w:rPr>
                <w:szCs w:val="20"/>
              </w:rPr>
            </w:pPr>
            <w:r w:rsidRPr="002C21BF">
              <w:rPr>
                <w:szCs w:val="20"/>
              </w:rPr>
              <w:t>CHCECE036^</w:t>
            </w:r>
          </w:p>
        </w:tc>
        <w:tc>
          <w:tcPr>
            <w:tcW w:w="6289" w:type="dxa"/>
            <w:vAlign w:val="center"/>
          </w:tcPr>
          <w:p w14:paraId="56EB4032" w14:textId="77777777" w:rsidR="00F5208E" w:rsidRPr="002C21BF" w:rsidRDefault="00F5208E" w:rsidP="004D3673">
            <w:pPr>
              <w:pStyle w:val="VCAAtablecondensed"/>
              <w:spacing w:before="0" w:after="0"/>
              <w:rPr>
                <w:szCs w:val="20"/>
              </w:rPr>
            </w:pPr>
            <w:r w:rsidRPr="002C21BF">
              <w:rPr>
                <w:szCs w:val="20"/>
              </w:rPr>
              <w:t>Provide experiences to support children’s play and learning</w:t>
            </w:r>
          </w:p>
        </w:tc>
        <w:tc>
          <w:tcPr>
            <w:tcW w:w="1417" w:type="dxa"/>
            <w:vAlign w:val="center"/>
          </w:tcPr>
          <w:p w14:paraId="1A0AA558" w14:textId="77777777" w:rsidR="00F5208E" w:rsidRPr="002C21BF" w:rsidRDefault="00F5208E" w:rsidP="004D3673">
            <w:pPr>
              <w:pStyle w:val="VCAAtablecondensed"/>
              <w:spacing w:before="0" w:after="0"/>
              <w:jc w:val="center"/>
              <w:rPr>
                <w:szCs w:val="20"/>
              </w:rPr>
            </w:pPr>
            <w:r w:rsidRPr="002C21BF">
              <w:rPr>
                <w:szCs w:val="20"/>
              </w:rPr>
              <w:t>75</w:t>
            </w:r>
          </w:p>
        </w:tc>
      </w:tr>
      <w:tr w:rsidR="00F5208E" w:rsidRPr="00BC2767" w14:paraId="2993EF47"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35134333" w14:textId="77777777" w:rsidR="00F5208E" w:rsidRPr="002C21BF" w:rsidRDefault="00F5208E" w:rsidP="004D3673">
            <w:pPr>
              <w:pStyle w:val="VCAAtablecondensed"/>
              <w:spacing w:before="0" w:after="0"/>
              <w:rPr>
                <w:szCs w:val="20"/>
              </w:rPr>
            </w:pPr>
            <w:r w:rsidRPr="002C21BF">
              <w:rPr>
                <w:szCs w:val="20"/>
              </w:rPr>
              <w:t>CHCECE037#</w:t>
            </w:r>
          </w:p>
        </w:tc>
        <w:tc>
          <w:tcPr>
            <w:tcW w:w="6289" w:type="dxa"/>
            <w:vAlign w:val="center"/>
          </w:tcPr>
          <w:p w14:paraId="3F05BFB6" w14:textId="77777777" w:rsidR="00F5208E" w:rsidRPr="002C21BF" w:rsidRDefault="00F5208E" w:rsidP="004D3673">
            <w:pPr>
              <w:pStyle w:val="VCAAtablecondensed"/>
              <w:spacing w:before="0" w:after="0"/>
              <w:rPr>
                <w:szCs w:val="20"/>
              </w:rPr>
            </w:pPr>
            <w:r w:rsidRPr="002C21BF">
              <w:rPr>
                <w:szCs w:val="20"/>
              </w:rPr>
              <w:t>Support children to connect with the natural environment</w:t>
            </w:r>
          </w:p>
        </w:tc>
        <w:tc>
          <w:tcPr>
            <w:tcW w:w="1417" w:type="dxa"/>
            <w:vAlign w:val="center"/>
          </w:tcPr>
          <w:p w14:paraId="5A988E32" w14:textId="77777777" w:rsidR="00F5208E" w:rsidRPr="002C21BF" w:rsidRDefault="00F5208E" w:rsidP="004D3673">
            <w:pPr>
              <w:pStyle w:val="VCAAtablecondensed"/>
              <w:spacing w:before="0" w:after="0"/>
              <w:jc w:val="center"/>
              <w:rPr>
                <w:szCs w:val="20"/>
              </w:rPr>
            </w:pPr>
            <w:r w:rsidRPr="002C21BF">
              <w:rPr>
                <w:szCs w:val="20"/>
              </w:rPr>
              <w:t>50</w:t>
            </w:r>
          </w:p>
        </w:tc>
      </w:tr>
      <w:tr w:rsidR="00F5208E" w:rsidRPr="00BC2767" w14:paraId="602A51C9"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2B4F4BD7" w14:textId="77777777" w:rsidR="00F5208E" w:rsidRPr="002C21BF" w:rsidRDefault="00F5208E" w:rsidP="004D3673">
            <w:pPr>
              <w:pStyle w:val="VCAAtablecondensed"/>
              <w:spacing w:before="0" w:after="0"/>
              <w:rPr>
                <w:szCs w:val="20"/>
              </w:rPr>
            </w:pPr>
            <w:r w:rsidRPr="002C21BF">
              <w:rPr>
                <w:szCs w:val="20"/>
              </w:rPr>
              <w:t>CHCECE038#</w:t>
            </w:r>
          </w:p>
        </w:tc>
        <w:tc>
          <w:tcPr>
            <w:tcW w:w="6289" w:type="dxa"/>
            <w:vAlign w:val="center"/>
          </w:tcPr>
          <w:p w14:paraId="1C1D30CE" w14:textId="77777777" w:rsidR="00F5208E" w:rsidRPr="002C21BF" w:rsidRDefault="00F5208E" w:rsidP="004D3673">
            <w:pPr>
              <w:pStyle w:val="VCAAtablecondensed"/>
              <w:spacing w:before="0" w:after="0"/>
              <w:rPr>
                <w:szCs w:val="20"/>
              </w:rPr>
            </w:pPr>
            <w:r w:rsidRPr="002C21BF">
              <w:rPr>
                <w:szCs w:val="20"/>
              </w:rPr>
              <w:t>Observe children to inform practice</w:t>
            </w:r>
          </w:p>
        </w:tc>
        <w:tc>
          <w:tcPr>
            <w:tcW w:w="1417" w:type="dxa"/>
            <w:vAlign w:val="center"/>
          </w:tcPr>
          <w:p w14:paraId="26E5FD12" w14:textId="77777777" w:rsidR="00F5208E" w:rsidRPr="002C21BF" w:rsidRDefault="00F5208E" w:rsidP="004D3673">
            <w:pPr>
              <w:pStyle w:val="VCAAtablecondensed"/>
              <w:spacing w:before="0" w:after="0"/>
              <w:jc w:val="center"/>
              <w:rPr>
                <w:szCs w:val="20"/>
              </w:rPr>
            </w:pPr>
            <w:r w:rsidRPr="002C21BF">
              <w:rPr>
                <w:szCs w:val="20"/>
              </w:rPr>
              <w:t>40</w:t>
            </w:r>
          </w:p>
        </w:tc>
      </w:tr>
      <w:tr w:rsidR="00F5208E" w:rsidRPr="00BC2767" w14:paraId="60688D9D"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52907957" w14:textId="77777777" w:rsidR="00F5208E" w:rsidRPr="002C21BF" w:rsidRDefault="00F5208E" w:rsidP="004D3673">
            <w:pPr>
              <w:pStyle w:val="VCAAtablecondensed"/>
              <w:spacing w:before="0" w:after="0"/>
              <w:rPr>
                <w:szCs w:val="20"/>
              </w:rPr>
            </w:pPr>
            <w:r w:rsidRPr="002C21BF">
              <w:rPr>
                <w:szCs w:val="20"/>
              </w:rPr>
              <w:t>CHCECE054#</w:t>
            </w:r>
          </w:p>
        </w:tc>
        <w:tc>
          <w:tcPr>
            <w:tcW w:w="6289" w:type="dxa"/>
            <w:vAlign w:val="center"/>
          </w:tcPr>
          <w:p w14:paraId="0B8BD8F9" w14:textId="77777777" w:rsidR="00F5208E" w:rsidRPr="002C21BF" w:rsidRDefault="00F5208E" w:rsidP="004D3673">
            <w:pPr>
              <w:pStyle w:val="VCAAtablecondensed"/>
              <w:spacing w:before="0" w:after="0"/>
              <w:rPr>
                <w:szCs w:val="20"/>
              </w:rPr>
            </w:pPr>
            <w:r w:rsidRPr="002C21BF">
              <w:rPr>
                <w:szCs w:val="20"/>
              </w:rPr>
              <w:t>Encourage understanding of Aboriginal and/or Torres Strait Islander peoples’ cultures</w:t>
            </w:r>
          </w:p>
        </w:tc>
        <w:tc>
          <w:tcPr>
            <w:tcW w:w="1417" w:type="dxa"/>
            <w:vAlign w:val="center"/>
          </w:tcPr>
          <w:p w14:paraId="0F0F7E2F" w14:textId="77777777" w:rsidR="00F5208E" w:rsidRPr="002C21BF" w:rsidRDefault="00F5208E" w:rsidP="004D3673">
            <w:pPr>
              <w:pStyle w:val="VCAAtablecondensed"/>
              <w:spacing w:before="0" w:after="0"/>
              <w:jc w:val="center"/>
              <w:rPr>
                <w:szCs w:val="20"/>
              </w:rPr>
            </w:pPr>
            <w:r w:rsidRPr="002C21BF">
              <w:rPr>
                <w:szCs w:val="20"/>
              </w:rPr>
              <w:t>55</w:t>
            </w:r>
          </w:p>
        </w:tc>
      </w:tr>
      <w:tr w:rsidR="00F5208E" w:rsidRPr="00BC2767" w14:paraId="15230C8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260DB73F" w14:textId="77777777" w:rsidR="00F5208E" w:rsidRPr="002C21BF" w:rsidRDefault="00F5208E" w:rsidP="004D3673">
            <w:pPr>
              <w:pStyle w:val="VCAAtablecondensed"/>
              <w:spacing w:before="0" w:after="0"/>
              <w:rPr>
                <w:szCs w:val="20"/>
              </w:rPr>
            </w:pPr>
            <w:r w:rsidRPr="002C21BF">
              <w:rPr>
                <w:szCs w:val="20"/>
              </w:rPr>
              <w:t>CHCECE055</w:t>
            </w:r>
          </w:p>
        </w:tc>
        <w:tc>
          <w:tcPr>
            <w:tcW w:w="6289" w:type="dxa"/>
            <w:vAlign w:val="center"/>
          </w:tcPr>
          <w:p w14:paraId="773BC559" w14:textId="77777777" w:rsidR="00F5208E" w:rsidRPr="002C21BF" w:rsidRDefault="00F5208E" w:rsidP="004D3673">
            <w:pPr>
              <w:pStyle w:val="VCAAtablecondensed"/>
              <w:spacing w:before="0" w:after="0"/>
              <w:rPr>
                <w:szCs w:val="20"/>
              </w:rPr>
            </w:pPr>
            <w:r w:rsidRPr="002C21BF">
              <w:rPr>
                <w:szCs w:val="20"/>
              </w:rPr>
              <w:t>Meet legal and ethical obligations in children’s education and care</w:t>
            </w:r>
          </w:p>
        </w:tc>
        <w:tc>
          <w:tcPr>
            <w:tcW w:w="1417" w:type="dxa"/>
            <w:vAlign w:val="center"/>
          </w:tcPr>
          <w:p w14:paraId="4B0EE2E3" w14:textId="77777777" w:rsidR="00F5208E" w:rsidRPr="002C21BF" w:rsidRDefault="00F5208E" w:rsidP="004D3673">
            <w:pPr>
              <w:pStyle w:val="VCAAtablecondensed"/>
              <w:spacing w:before="0" w:after="0"/>
              <w:jc w:val="center"/>
              <w:rPr>
                <w:szCs w:val="20"/>
              </w:rPr>
            </w:pPr>
            <w:r w:rsidRPr="002C21BF">
              <w:rPr>
                <w:szCs w:val="20"/>
              </w:rPr>
              <w:t>60</w:t>
            </w:r>
          </w:p>
        </w:tc>
      </w:tr>
      <w:tr w:rsidR="00F5208E" w:rsidRPr="00BC2767" w14:paraId="722E6DE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7CA4B716" w14:textId="77777777" w:rsidR="00F5208E" w:rsidRPr="002C21BF" w:rsidRDefault="00F5208E" w:rsidP="004D3673">
            <w:pPr>
              <w:pStyle w:val="VCAAtablecondensed"/>
              <w:spacing w:before="0" w:after="0"/>
              <w:rPr>
                <w:szCs w:val="20"/>
              </w:rPr>
            </w:pPr>
            <w:r w:rsidRPr="002C21BF">
              <w:rPr>
                <w:szCs w:val="20"/>
              </w:rPr>
              <w:t>CHCECE056#</w:t>
            </w:r>
          </w:p>
        </w:tc>
        <w:tc>
          <w:tcPr>
            <w:tcW w:w="6289" w:type="dxa"/>
            <w:vAlign w:val="center"/>
          </w:tcPr>
          <w:p w14:paraId="5610C698" w14:textId="77777777" w:rsidR="00F5208E" w:rsidRPr="002C21BF" w:rsidRDefault="00F5208E" w:rsidP="004D3673">
            <w:pPr>
              <w:pStyle w:val="VCAAtablecondensed"/>
              <w:spacing w:before="0" w:after="0"/>
              <w:rPr>
                <w:szCs w:val="20"/>
              </w:rPr>
            </w:pPr>
            <w:r w:rsidRPr="002C21BF">
              <w:rPr>
                <w:szCs w:val="20"/>
              </w:rPr>
              <w:t>Work effectively in children’s education and care</w:t>
            </w:r>
          </w:p>
        </w:tc>
        <w:tc>
          <w:tcPr>
            <w:tcW w:w="1417" w:type="dxa"/>
            <w:vAlign w:val="center"/>
          </w:tcPr>
          <w:p w14:paraId="5C9F9BF2" w14:textId="77777777" w:rsidR="00F5208E" w:rsidRPr="002C21BF" w:rsidRDefault="00F5208E" w:rsidP="004D3673">
            <w:pPr>
              <w:pStyle w:val="VCAAtablecondensed"/>
              <w:spacing w:before="0" w:after="0"/>
              <w:jc w:val="center"/>
              <w:rPr>
                <w:szCs w:val="20"/>
              </w:rPr>
            </w:pPr>
            <w:r w:rsidRPr="002C21BF">
              <w:rPr>
                <w:szCs w:val="20"/>
              </w:rPr>
              <w:t>65</w:t>
            </w:r>
          </w:p>
        </w:tc>
      </w:tr>
      <w:tr w:rsidR="00F5208E" w:rsidRPr="00BC2767" w14:paraId="6852A78F"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7A3A17D8" w14:textId="77777777" w:rsidR="00F5208E" w:rsidRPr="002C21BF" w:rsidRDefault="00F5208E" w:rsidP="004D3673">
            <w:pPr>
              <w:pStyle w:val="VCAAtablecondensed"/>
              <w:spacing w:before="0" w:after="0"/>
              <w:rPr>
                <w:szCs w:val="20"/>
              </w:rPr>
            </w:pPr>
            <w:r w:rsidRPr="002C21BF">
              <w:rPr>
                <w:szCs w:val="20"/>
              </w:rPr>
              <w:t>CHCPRT001#</w:t>
            </w:r>
          </w:p>
        </w:tc>
        <w:tc>
          <w:tcPr>
            <w:tcW w:w="6289" w:type="dxa"/>
            <w:vAlign w:val="center"/>
          </w:tcPr>
          <w:p w14:paraId="21B1A1D9" w14:textId="77777777" w:rsidR="00F5208E" w:rsidRPr="002C21BF" w:rsidRDefault="00F5208E" w:rsidP="004D3673">
            <w:pPr>
              <w:pStyle w:val="VCAAtablecondensed"/>
              <w:spacing w:before="0" w:after="0"/>
              <w:rPr>
                <w:szCs w:val="20"/>
              </w:rPr>
            </w:pPr>
            <w:r w:rsidRPr="002C21BF">
              <w:rPr>
                <w:szCs w:val="20"/>
              </w:rPr>
              <w:t>Identify and respond to children and young people at risk</w:t>
            </w:r>
          </w:p>
        </w:tc>
        <w:tc>
          <w:tcPr>
            <w:tcW w:w="1417" w:type="dxa"/>
            <w:vAlign w:val="center"/>
          </w:tcPr>
          <w:p w14:paraId="369AB65C" w14:textId="77777777" w:rsidR="00F5208E" w:rsidRPr="002C21BF" w:rsidRDefault="00F5208E" w:rsidP="004D3673">
            <w:pPr>
              <w:pStyle w:val="VCAAtablecondensed"/>
              <w:spacing w:before="0" w:after="0"/>
              <w:jc w:val="center"/>
              <w:rPr>
                <w:szCs w:val="20"/>
              </w:rPr>
            </w:pPr>
            <w:r w:rsidRPr="002C21BF">
              <w:rPr>
                <w:szCs w:val="20"/>
              </w:rPr>
              <w:t>40</w:t>
            </w:r>
          </w:p>
        </w:tc>
      </w:tr>
      <w:tr w:rsidR="00F5208E" w:rsidRPr="00BC2767" w14:paraId="48057BD5"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45F3055F" w14:textId="77777777" w:rsidR="00F5208E" w:rsidRPr="002C21BF" w:rsidRDefault="00F5208E" w:rsidP="004D3673">
            <w:pPr>
              <w:pStyle w:val="VCAAtablecondensed"/>
              <w:spacing w:before="0" w:after="0"/>
              <w:rPr>
                <w:szCs w:val="20"/>
              </w:rPr>
            </w:pPr>
            <w:r w:rsidRPr="002C21BF">
              <w:rPr>
                <w:szCs w:val="20"/>
              </w:rPr>
              <w:t>HLTAID012</w:t>
            </w:r>
          </w:p>
        </w:tc>
        <w:tc>
          <w:tcPr>
            <w:tcW w:w="6289" w:type="dxa"/>
            <w:vAlign w:val="center"/>
          </w:tcPr>
          <w:p w14:paraId="1721E0FC" w14:textId="77777777" w:rsidR="00F5208E" w:rsidRPr="002C21BF" w:rsidRDefault="00F5208E" w:rsidP="004D3673">
            <w:pPr>
              <w:pStyle w:val="VCAAtablecondensed"/>
              <w:spacing w:before="0" w:after="0"/>
              <w:rPr>
                <w:szCs w:val="20"/>
              </w:rPr>
            </w:pPr>
            <w:r w:rsidRPr="002C21BF">
              <w:rPr>
                <w:szCs w:val="20"/>
              </w:rPr>
              <w:t>Provide First Aid in an education and care setting</w:t>
            </w:r>
          </w:p>
        </w:tc>
        <w:tc>
          <w:tcPr>
            <w:tcW w:w="1417" w:type="dxa"/>
            <w:vAlign w:val="center"/>
          </w:tcPr>
          <w:p w14:paraId="09C0E45D" w14:textId="77777777" w:rsidR="00F5208E" w:rsidRPr="002C21BF" w:rsidRDefault="00F5208E" w:rsidP="004D3673">
            <w:pPr>
              <w:pStyle w:val="VCAAtablecondensed"/>
              <w:spacing w:before="0" w:after="0"/>
              <w:jc w:val="center"/>
              <w:rPr>
                <w:szCs w:val="20"/>
              </w:rPr>
            </w:pPr>
            <w:r w:rsidRPr="002C21BF">
              <w:rPr>
                <w:szCs w:val="20"/>
              </w:rPr>
              <w:t>22</w:t>
            </w:r>
          </w:p>
        </w:tc>
      </w:tr>
      <w:tr w:rsidR="00F5208E" w:rsidRPr="00BC2767" w14:paraId="05F9F2F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156C6F20" w14:textId="77777777" w:rsidR="00F5208E" w:rsidRPr="002C21BF" w:rsidRDefault="00F5208E" w:rsidP="004D3673">
            <w:pPr>
              <w:pStyle w:val="VCAAtablecondensed"/>
              <w:spacing w:before="0" w:after="0"/>
              <w:rPr>
                <w:szCs w:val="20"/>
              </w:rPr>
            </w:pPr>
            <w:r w:rsidRPr="002C21BF">
              <w:rPr>
                <w:szCs w:val="20"/>
              </w:rPr>
              <w:t>HLTWHS001</w:t>
            </w:r>
          </w:p>
        </w:tc>
        <w:tc>
          <w:tcPr>
            <w:tcW w:w="6289" w:type="dxa"/>
            <w:vAlign w:val="center"/>
          </w:tcPr>
          <w:p w14:paraId="7BEFE2CE" w14:textId="77777777" w:rsidR="00F5208E" w:rsidRPr="002C21BF" w:rsidRDefault="00F5208E" w:rsidP="004D3673">
            <w:pPr>
              <w:pStyle w:val="VCAAtablecondensed"/>
              <w:spacing w:before="0" w:after="0"/>
              <w:rPr>
                <w:szCs w:val="20"/>
              </w:rPr>
            </w:pPr>
            <w:r w:rsidRPr="002C21BF">
              <w:rPr>
                <w:szCs w:val="20"/>
              </w:rPr>
              <w:t>Participate in workplace health and safety</w:t>
            </w:r>
          </w:p>
        </w:tc>
        <w:tc>
          <w:tcPr>
            <w:tcW w:w="1417" w:type="dxa"/>
            <w:vAlign w:val="center"/>
          </w:tcPr>
          <w:p w14:paraId="3CDD0447" w14:textId="77777777" w:rsidR="00F5208E" w:rsidRPr="002C21BF" w:rsidRDefault="00F5208E" w:rsidP="004D3673">
            <w:pPr>
              <w:pStyle w:val="VCAAtablecondensed"/>
              <w:spacing w:before="0" w:after="0"/>
              <w:jc w:val="center"/>
              <w:rPr>
                <w:szCs w:val="20"/>
              </w:rPr>
            </w:pPr>
            <w:r w:rsidRPr="002C21BF">
              <w:rPr>
                <w:szCs w:val="20"/>
              </w:rPr>
              <w:t>20</w:t>
            </w:r>
          </w:p>
        </w:tc>
      </w:tr>
      <w:tr w:rsidR="00F5208E" w:rsidRPr="00BC2767" w14:paraId="34B9276A"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8217" w:type="dxa"/>
            <w:gridSpan w:val="2"/>
            <w:vAlign w:val="center"/>
          </w:tcPr>
          <w:p w14:paraId="60EB6332" w14:textId="77777777" w:rsidR="00F5208E" w:rsidRPr="002C21BF" w:rsidRDefault="00F5208E" w:rsidP="004D3673">
            <w:pPr>
              <w:pStyle w:val="VCAAtablecondensed"/>
              <w:spacing w:before="0" w:after="0"/>
              <w:jc w:val="right"/>
              <w:rPr>
                <w:szCs w:val="20"/>
              </w:rPr>
            </w:pPr>
            <w:r w:rsidRPr="002C21BF">
              <w:rPr>
                <w:rFonts w:cstheme="minorHAnsi"/>
                <w:b/>
                <w:color w:val="000000"/>
                <w:szCs w:val="20"/>
              </w:rPr>
              <w:t>Compulsory units subtotal</w:t>
            </w:r>
          </w:p>
        </w:tc>
        <w:tc>
          <w:tcPr>
            <w:tcW w:w="1417" w:type="dxa"/>
            <w:vAlign w:val="center"/>
          </w:tcPr>
          <w:p w14:paraId="4149511A" w14:textId="77777777" w:rsidR="00F5208E" w:rsidRPr="002C21BF" w:rsidRDefault="00F5208E" w:rsidP="004D3673">
            <w:pPr>
              <w:pStyle w:val="VCAAtablecondensed"/>
              <w:spacing w:before="0" w:after="0"/>
              <w:jc w:val="center"/>
              <w:rPr>
                <w:b/>
                <w:szCs w:val="20"/>
              </w:rPr>
            </w:pPr>
            <w:r w:rsidRPr="002C21BF">
              <w:rPr>
                <w:b/>
                <w:szCs w:val="20"/>
              </w:rPr>
              <w:t>1038</w:t>
            </w:r>
          </w:p>
        </w:tc>
      </w:tr>
      <w:tr w:rsidR="00F5208E" w:rsidRPr="00BC2767" w14:paraId="6880544C"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634" w:type="dxa"/>
            <w:gridSpan w:val="3"/>
            <w:vAlign w:val="center"/>
          </w:tcPr>
          <w:p w14:paraId="3E29E699" w14:textId="77777777" w:rsidR="00F5208E" w:rsidRPr="002C21BF" w:rsidRDefault="00F5208E" w:rsidP="004D3673">
            <w:pPr>
              <w:pStyle w:val="VCAAtablecondensed"/>
              <w:spacing w:before="0" w:after="0"/>
              <w:rPr>
                <w:b/>
                <w:szCs w:val="20"/>
              </w:rPr>
            </w:pPr>
            <w:r w:rsidRPr="002C21BF">
              <w:rPr>
                <w:b/>
                <w:color w:val="000000"/>
                <w:szCs w:val="20"/>
              </w:rPr>
              <w:t>Elective units</w:t>
            </w:r>
          </w:p>
        </w:tc>
      </w:tr>
      <w:tr w:rsidR="00F5208E" w:rsidRPr="00BC2767" w14:paraId="69F693AA" w14:textId="77777777" w:rsidTr="004D3673">
        <w:trPr>
          <w:cnfStyle w:val="000000100000" w:firstRow="0" w:lastRow="0" w:firstColumn="0" w:lastColumn="0" w:oddVBand="0" w:evenVBand="0" w:oddHBand="1" w:evenHBand="0" w:firstRowFirstColumn="0" w:firstRowLastColumn="0" w:lastRowFirstColumn="0" w:lastRowLastColumn="0"/>
          <w:trHeight w:hRule="exact" w:val="680"/>
        </w:trPr>
        <w:tc>
          <w:tcPr>
            <w:tcW w:w="9634" w:type="dxa"/>
            <w:gridSpan w:val="3"/>
            <w:vAlign w:val="center"/>
          </w:tcPr>
          <w:p w14:paraId="1E2EC3D9" w14:textId="77777777" w:rsidR="00F5208E" w:rsidRPr="002C21BF" w:rsidRDefault="00F5208E" w:rsidP="004D3673">
            <w:pPr>
              <w:pStyle w:val="VCAAtablecondensed"/>
              <w:spacing w:before="0" w:after="0"/>
              <w:rPr>
                <w:color w:val="000000"/>
                <w:szCs w:val="20"/>
              </w:rPr>
            </w:pPr>
            <w:r w:rsidRPr="002C21BF">
              <w:rPr>
                <w:color w:val="000000"/>
                <w:szCs w:val="20"/>
              </w:rPr>
              <w:t xml:space="preserve">Select a minimum of </w:t>
            </w:r>
            <w:r w:rsidRPr="002C21BF">
              <w:rPr>
                <w:b/>
                <w:bCs/>
                <w:color w:val="000000"/>
                <w:szCs w:val="20"/>
              </w:rPr>
              <w:t>TWO</w:t>
            </w:r>
            <w:r w:rsidRPr="002C21BF">
              <w:rPr>
                <w:color w:val="000000"/>
                <w:szCs w:val="20"/>
              </w:rPr>
              <w:t xml:space="preserve"> electives.</w:t>
            </w:r>
          </w:p>
          <w:p w14:paraId="031C2651" w14:textId="77777777" w:rsidR="00F5208E" w:rsidRPr="002C21BF" w:rsidRDefault="00F5208E" w:rsidP="00F5208E">
            <w:pPr>
              <w:pStyle w:val="VCAAtablecondensed"/>
              <w:numPr>
                <w:ilvl w:val="0"/>
                <w:numId w:val="22"/>
              </w:numPr>
              <w:spacing w:before="0" w:after="0"/>
              <w:rPr>
                <w:rFonts w:eastAsia="Calibri"/>
                <w:color w:val="000000"/>
                <w:szCs w:val="20"/>
              </w:rPr>
            </w:pPr>
            <w:r w:rsidRPr="002C21BF">
              <w:rPr>
                <w:rFonts w:eastAsia="Calibri"/>
                <w:color w:val="000000"/>
                <w:szCs w:val="20"/>
              </w:rPr>
              <w:t xml:space="preserve">Maximum of </w:t>
            </w:r>
            <w:r w:rsidRPr="002C21BF">
              <w:rPr>
                <w:rFonts w:eastAsia="Calibri"/>
                <w:b/>
                <w:color w:val="000000"/>
                <w:szCs w:val="20"/>
              </w:rPr>
              <w:t>ONE</w:t>
            </w:r>
            <w:r w:rsidRPr="002C21BF">
              <w:rPr>
                <w:rFonts w:eastAsia="Calibri"/>
                <w:color w:val="000000"/>
                <w:szCs w:val="20"/>
              </w:rPr>
              <w:t xml:space="preserve"> unit from Group B.</w:t>
            </w:r>
          </w:p>
        </w:tc>
      </w:tr>
      <w:tr w:rsidR="00F5208E" w:rsidRPr="00BC2767" w14:paraId="18508566"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9634" w:type="dxa"/>
            <w:gridSpan w:val="3"/>
            <w:vAlign w:val="center"/>
          </w:tcPr>
          <w:p w14:paraId="338BE157" w14:textId="77777777" w:rsidR="00F5208E" w:rsidRPr="002C21BF" w:rsidRDefault="00F5208E" w:rsidP="004D3673">
            <w:pPr>
              <w:pStyle w:val="VCAAtablecondensed"/>
              <w:spacing w:before="0" w:after="0"/>
              <w:rPr>
                <w:rFonts w:cs="Calibri"/>
                <w:szCs w:val="20"/>
              </w:rPr>
            </w:pPr>
            <w:r w:rsidRPr="002C21BF">
              <w:rPr>
                <w:b/>
                <w:szCs w:val="20"/>
              </w:rPr>
              <w:t>Elective Group A</w:t>
            </w:r>
          </w:p>
        </w:tc>
      </w:tr>
      <w:tr w:rsidR="00F5208E" w:rsidRPr="00BC2767" w14:paraId="09257590"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641A55C5" w14:textId="77777777" w:rsidR="00F5208E" w:rsidRPr="002C21BF" w:rsidRDefault="00F5208E" w:rsidP="004D3673">
            <w:pPr>
              <w:pStyle w:val="VCAAtablecondensed"/>
              <w:spacing w:before="0" w:after="0"/>
              <w:rPr>
                <w:rFonts w:cs="Calibri"/>
                <w:szCs w:val="20"/>
              </w:rPr>
            </w:pPr>
            <w:r w:rsidRPr="002C21BF">
              <w:rPr>
                <w:szCs w:val="20"/>
              </w:rPr>
              <w:t>BSBSTR401</w:t>
            </w:r>
          </w:p>
        </w:tc>
        <w:tc>
          <w:tcPr>
            <w:tcW w:w="6289" w:type="dxa"/>
            <w:vAlign w:val="center"/>
          </w:tcPr>
          <w:p w14:paraId="61595DDA" w14:textId="77777777" w:rsidR="00F5208E" w:rsidRPr="002C21BF" w:rsidRDefault="00F5208E" w:rsidP="004D3673">
            <w:pPr>
              <w:pStyle w:val="VCAAtablecondensed"/>
              <w:spacing w:before="0" w:after="0"/>
              <w:rPr>
                <w:rFonts w:cs="Calibri"/>
                <w:szCs w:val="20"/>
              </w:rPr>
            </w:pPr>
            <w:r w:rsidRPr="002C21BF">
              <w:rPr>
                <w:szCs w:val="20"/>
              </w:rPr>
              <w:t>Promote innovation in team environments</w:t>
            </w:r>
          </w:p>
        </w:tc>
        <w:tc>
          <w:tcPr>
            <w:tcW w:w="1417" w:type="dxa"/>
            <w:vAlign w:val="center"/>
          </w:tcPr>
          <w:p w14:paraId="3C7254A1" w14:textId="77777777" w:rsidR="00F5208E" w:rsidRPr="002C21BF" w:rsidRDefault="00F5208E" w:rsidP="004D3673">
            <w:pPr>
              <w:pStyle w:val="VCAAtablecondensed"/>
              <w:spacing w:before="0" w:after="0"/>
              <w:jc w:val="center"/>
              <w:rPr>
                <w:rFonts w:cs="Calibri"/>
                <w:szCs w:val="20"/>
              </w:rPr>
            </w:pPr>
            <w:r w:rsidRPr="002C21BF">
              <w:rPr>
                <w:szCs w:val="20"/>
              </w:rPr>
              <w:t>40</w:t>
            </w:r>
          </w:p>
        </w:tc>
      </w:tr>
      <w:tr w:rsidR="00F5208E" w:rsidRPr="00BC2767" w14:paraId="7AC1CF1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7D1BDD51" w14:textId="77777777" w:rsidR="00F5208E" w:rsidRPr="002C21BF" w:rsidRDefault="00F5208E" w:rsidP="004D3673">
            <w:pPr>
              <w:pStyle w:val="VCAAtablecondensed"/>
              <w:spacing w:before="0" w:after="0"/>
              <w:rPr>
                <w:rFonts w:cs="Calibri"/>
                <w:color w:val="auto"/>
                <w:szCs w:val="20"/>
              </w:rPr>
            </w:pPr>
            <w:r w:rsidRPr="002C21BF">
              <w:rPr>
                <w:szCs w:val="20"/>
              </w:rPr>
              <w:t>BSBSUS411</w:t>
            </w:r>
          </w:p>
        </w:tc>
        <w:tc>
          <w:tcPr>
            <w:tcW w:w="6289" w:type="dxa"/>
            <w:vAlign w:val="center"/>
          </w:tcPr>
          <w:p w14:paraId="31065B9F" w14:textId="77777777" w:rsidR="00F5208E" w:rsidRPr="002C21BF" w:rsidRDefault="00F5208E" w:rsidP="004D3673">
            <w:pPr>
              <w:pStyle w:val="VCAAtablecondensed"/>
              <w:spacing w:before="0" w:after="0"/>
              <w:rPr>
                <w:rFonts w:cs="Calibri"/>
                <w:color w:val="auto"/>
                <w:szCs w:val="20"/>
              </w:rPr>
            </w:pPr>
            <w:r w:rsidRPr="002C21BF">
              <w:rPr>
                <w:szCs w:val="20"/>
              </w:rPr>
              <w:t>Implement and monitor environmentally sustainable work practices</w:t>
            </w:r>
          </w:p>
        </w:tc>
        <w:tc>
          <w:tcPr>
            <w:tcW w:w="1417" w:type="dxa"/>
            <w:vAlign w:val="center"/>
          </w:tcPr>
          <w:p w14:paraId="5BF5AB84" w14:textId="77777777" w:rsidR="00F5208E" w:rsidRPr="002C21BF" w:rsidRDefault="00F5208E" w:rsidP="004D3673">
            <w:pPr>
              <w:pStyle w:val="VCAAtablecondensed"/>
              <w:spacing w:before="0" w:after="0"/>
              <w:jc w:val="center"/>
              <w:rPr>
                <w:rFonts w:cs="Calibri"/>
                <w:color w:val="auto"/>
                <w:szCs w:val="20"/>
              </w:rPr>
            </w:pPr>
            <w:r w:rsidRPr="002C21BF">
              <w:rPr>
                <w:szCs w:val="20"/>
              </w:rPr>
              <w:t>40</w:t>
            </w:r>
          </w:p>
        </w:tc>
      </w:tr>
      <w:tr w:rsidR="00F5208E" w:rsidRPr="00BC2767" w14:paraId="343E5AAB"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783304B7" w14:textId="77777777" w:rsidR="00F5208E" w:rsidRPr="002C21BF" w:rsidRDefault="00F5208E" w:rsidP="004D3673">
            <w:pPr>
              <w:pStyle w:val="VCAAtablecondensed"/>
              <w:spacing w:before="0" w:after="0"/>
              <w:rPr>
                <w:rFonts w:cs="Calibri"/>
                <w:color w:val="auto"/>
                <w:szCs w:val="20"/>
              </w:rPr>
            </w:pPr>
            <w:r w:rsidRPr="002C21BF">
              <w:rPr>
                <w:szCs w:val="20"/>
              </w:rPr>
              <w:t>CHCDIV001</w:t>
            </w:r>
          </w:p>
        </w:tc>
        <w:tc>
          <w:tcPr>
            <w:tcW w:w="6289" w:type="dxa"/>
            <w:vAlign w:val="center"/>
          </w:tcPr>
          <w:p w14:paraId="5848CC73" w14:textId="77777777" w:rsidR="00F5208E" w:rsidRPr="002C21BF" w:rsidRDefault="00F5208E" w:rsidP="004D3673">
            <w:pPr>
              <w:pStyle w:val="VCAAtablecondensed"/>
              <w:spacing w:before="0" w:after="0"/>
              <w:rPr>
                <w:rFonts w:cs="Calibri"/>
                <w:color w:val="auto"/>
                <w:szCs w:val="20"/>
              </w:rPr>
            </w:pPr>
            <w:r w:rsidRPr="002C21BF">
              <w:rPr>
                <w:szCs w:val="20"/>
              </w:rPr>
              <w:t>Work with diverse people</w:t>
            </w:r>
          </w:p>
        </w:tc>
        <w:tc>
          <w:tcPr>
            <w:tcW w:w="1417" w:type="dxa"/>
            <w:vAlign w:val="center"/>
          </w:tcPr>
          <w:p w14:paraId="7BD84E3C" w14:textId="77777777" w:rsidR="00F5208E" w:rsidRPr="002C21BF" w:rsidRDefault="00F5208E" w:rsidP="004D3673">
            <w:pPr>
              <w:pStyle w:val="VCAAtablecondensed"/>
              <w:spacing w:before="0" w:after="0"/>
              <w:jc w:val="center"/>
              <w:rPr>
                <w:rFonts w:cs="Calibri"/>
                <w:color w:val="auto"/>
                <w:szCs w:val="20"/>
              </w:rPr>
            </w:pPr>
            <w:r w:rsidRPr="002C21BF">
              <w:rPr>
                <w:szCs w:val="20"/>
              </w:rPr>
              <w:t>40</w:t>
            </w:r>
          </w:p>
        </w:tc>
      </w:tr>
      <w:tr w:rsidR="00F5208E" w:rsidRPr="00BC2767" w14:paraId="28EDC28A"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57292A29" w14:textId="77777777" w:rsidR="00F5208E" w:rsidRPr="002C21BF" w:rsidRDefault="00F5208E" w:rsidP="004D3673">
            <w:pPr>
              <w:pStyle w:val="VCAAtablecondensed"/>
              <w:spacing w:before="0" w:after="0"/>
              <w:rPr>
                <w:rFonts w:cs="Calibri"/>
                <w:color w:val="auto"/>
                <w:szCs w:val="20"/>
              </w:rPr>
            </w:pPr>
            <w:r w:rsidRPr="002C21BF">
              <w:rPr>
                <w:szCs w:val="20"/>
              </w:rPr>
              <w:t>CHCECE039</w:t>
            </w:r>
          </w:p>
        </w:tc>
        <w:tc>
          <w:tcPr>
            <w:tcW w:w="6289" w:type="dxa"/>
            <w:vAlign w:val="center"/>
          </w:tcPr>
          <w:p w14:paraId="61435124" w14:textId="77777777" w:rsidR="00F5208E" w:rsidRPr="002C21BF" w:rsidRDefault="00F5208E" w:rsidP="004D3673">
            <w:pPr>
              <w:pStyle w:val="VCAAtablecondensed"/>
              <w:spacing w:before="0" w:after="0"/>
              <w:rPr>
                <w:rFonts w:cs="Calibri"/>
                <w:color w:val="auto"/>
                <w:szCs w:val="20"/>
              </w:rPr>
            </w:pPr>
            <w:r w:rsidRPr="002C21BF">
              <w:rPr>
                <w:szCs w:val="20"/>
              </w:rPr>
              <w:t>Comply with family day care administration requirements</w:t>
            </w:r>
          </w:p>
        </w:tc>
        <w:tc>
          <w:tcPr>
            <w:tcW w:w="1417" w:type="dxa"/>
            <w:vAlign w:val="center"/>
          </w:tcPr>
          <w:p w14:paraId="6E8CC1A5" w14:textId="77777777" w:rsidR="00F5208E" w:rsidRPr="002C21BF" w:rsidRDefault="00F5208E" w:rsidP="004D3673">
            <w:pPr>
              <w:pStyle w:val="VCAAtablecondensed"/>
              <w:spacing w:before="0" w:after="0"/>
              <w:jc w:val="center"/>
              <w:rPr>
                <w:rFonts w:cs="Calibri"/>
                <w:color w:val="auto"/>
                <w:szCs w:val="20"/>
              </w:rPr>
            </w:pPr>
            <w:r w:rsidRPr="002C21BF">
              <w:rPr>
                <w:szCs w:val="20"/>
              </w:rPr>
              <w:t>30</w:t>
            </w:r>
          </w:p>
        </w:tc>
      </w:tr>
      <w:tr w:rsidR="00F5208E" w:rsidRPr="00BC2767" w14:paraId="0C697C6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444CFBAE" w14:textId="77777777" w:rsidR="00F5208E" w:rsidRPr="002C21BF" w:rsidRDefault="00F5208E" w:rsidP="004D3673">
            <w:pPr>
              <w:pStyle w:val="VCAAtablecondensed"/>
              <w:spacing w:before="0" w:after="0"/>
              <w:rPr>
                <w:rFonts w:cs="Calibri"/>
                <w:color w:val="auto"/>
                <w:szCs w:val="20"/>
              </w:rPr>
            </w:pPr>
            <w:r w:rsidRPr="002C21BF">
              <w:rPr>
                <w:szCs w:val="20"/>
              </w:rPr>
              <w:t>CHCECE040#</w:t>
            </w:r>
          </w:p>
        </w:tc>
        <w:tc>
          <w:tcPr>
            <w:tcW w:w="6289" w:type="dxa"/>
            <w:vAlign w:val="center"/>
          </w:tcPr>
          <w:p w14:paraId="586009FE" w14:textId="77777777" w:rsidR="00F5208E" w:rsidRPr="002C21BF" w:rsidRDefault="00F5208E" w:rsidP="004D3673">
            <w:pPr>
              <w:pStyle w:val="VCAAtablecondensed"/>
              <w:spacing w:before="0" w:after="0"/>
              <w:rPr>
                <w:rFonts w:cs="Calibri"/>
                <w:color w:val="auto"/>
                <w:szCs w:val="20"/>
              </w:rPr>
            </w:pPr>
            <w:r w:rsidRPr="002C21BF">
              <w:rPr>
                <w:szCs w:val="20"/>
              </w:rPr>
              <w:t>Attend to daily functions in home-based child care</w:t>
            </w:r>
          </w:p>
        </w:tc>
        <w:tc>
          <w:tcPr>
            <w:tcW w:w="1417" w:type="dxa"/>
            <w:vAlign w:val="center"/>
          </w:tcPr>
          <w:p w14:paraId="776C2F8F" w14:textId="77777777" w:rsidR="00F5208E" w:rsidRPr="002C21BF" w:rsidRDefault="00F5208E" w:rsidP="004D3673">
            <w:pPr>
              <w:pStyle w:val="VCAAtablecondensed"/>
              <w:spacing w:before="0" w:after="0"/>
              <w:jc w:val="center"/>
              <w:rPr>
                <w:rFonts w:cs="Calibri"/>
                <w:color w:val="auto"/>
                <w:szCs w:val="20"/>
              </w:rPr>
            </w:pPr>
            <w:r w:rsidRPr="002C21BF">
              <w:rPr>
                <w:szCs w:val="20"/>
              </w:rPr>
              <w:t>35</w:t>
            </w:r>
          </w:p>
        </w:tc>
      </w:tr>
      <w:tr w:rsidR="00F5208E" w:rsidRPr="00BC2767" w14:paraId="7438705D"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45D76EFD" w14:textId="77777777" w:rsidR="00F5208E" w:rsidRPr="002C21BF" w:rsidRDefault="00F5208E" w:rsidP="004D3673">
            <w:pPr>
              <w:pStyle w:val="VCAAtablecondensed"/>
              <w:spacing w:before="0" w:after="0"/>
              <w:rPr>
                <w:rFonts w:cs="Calibri"/>
                <w:color w:val="auto"/>
                <w:szCs w:val="20"/>
              </w:rPr>
            </w:pPr>
            <w:r w:rsidRPr="002C21BF">
              <w:rPr>
                <w:szCs w:val="20"/>
              </w:rPr>
              <w:t>CHCPRP003†</w:t>
            </w:r>
          </w:p>
        </w:tc>
        <w:tc>
          <w:tcPr>
            <w:tcW w:w="6289" w:type="dxa"/>
            <w:vAlign w:val="center"/>
          </w:tcPr>
          <w:p w14:paraId="74C9B061" w14:textId="77777777" w:rsidR="00F5208E" w:rsidRPr="002C21BF" w:rsidRDefault="00F5208E" w:rsidP="004D3673">
            <w:pPr>
              <w:pStyle w:val="VCAAtablecondensed"/>
              <w:spacing w:before="0" w:after="0"/>
              <w:rPr>
                <w:rFonts w:cs="Calibri"/>
                <w:color w:val="auto"/>
                <w:szCs w:val="20"/>
              </w:rPr>
            </w:pPr>
            <w:r w:rsidRPr="002C21BF">
              <w:rPr>
                <w:szCs w:val="20"/>
              </w:rPr>
              <w:t>Reflect on and improve own professional practice</w:t>
            </w:r>
          </w:p>
        </w:tc>
        <w:tc>
          <w:tcPr>
            <w:tcW w:w="1417" w:type="dxa"/>
            <w:vAlign w:val="center"/>
          </w:tcPr>
          <w:p w14:paraId="78807C96" w14:textId="77777777" w:rsidR="00F5208E" w:rsidRPr="002C21BF" w:rsidRDefault="00F5208E" w:rsidP="004D3673">
            <w:pPr>
              <w:pStyle w:val="VCAAtablecondensed"/>
              <w:spacing w:before="0" w:after="0"/>
              <w:jc w:val="center"/>
              <w:rPr>
                <w:rFonts w:cs="Calibri"/>
                <w:color w:val="auto"/>
                <w:szCs w:val="20"/>
              </w:rPr>
            </w:pPr>
            <w:r w:rsidRPr="002C21BF">
              <w:rPr>
                <w:szCs w:val="20"/>
              </w:rPr>
              <w:t>120</w:t>
            </w:r>
          </w:p>
        </w:tc>
      </w:tr>
      <w:tr w:rsidR="00F5208E" w:rsidRPr="00BC2767" w14:paraId="5A43EA26"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343B92F3" w14:textId="77777777" w:rsidR="00F5208E" w:rsidRPr="002C21BF" w:rsidRDefault="00F5208E" w:rsidP="004D3673">
            <w:pPr>
              <w:pStyle w:val="VCAAtablecondensed"/>
              <w:spacing w:before="0" w:after="0"/>
              <w:rPr>
                <w:rFonts w:cs="Calibri"/>
                <w:color w:val="auto"/>
                <w:szCs w:val="20"/>
              </w:rPr>
            </w:pPr>
            <w:r w:rsidRPr="002C21BF">
              <w:rPr>
                <w:szCs w:val="20"/>
              </w:rPr>
              <w:t>CHCSAC009#</w:t>
            </w:r>
          </w:p>
        </w:tc>
        <w:tc>
          <w:tcPr>
            <w:tcW w:w="6289" w:type="dxa"/>
            <w:vAlign w:val="center"/>
          </w:tcPr>
          <w:p w14:paraId="6C815528" w14:textId="77777777" w:rsidR="00F5208E" w:rsidRPr="002C21BF" w:rsidRDefault="00F5208E" w:rsidP="004D3673">
            <w:pPr>
              <w:pStyle w:val="VCAAtablecondensed"/>
              <w:spacing w:before="0" w:after="0"/>
              <w:rPr>
                <w:rFonts w:cs="Calibri"/>
                <w:color w:val="auto"/>
                <w:szCs w:val="20"/>
              </w:rPr>
            </w:pPr>
            <w:r w:rsidRPr="002C21BF">
              <w:rPr>
                <w:szCs w:val="20"/>
              </w:rPr>
              <w:t>Support the holistic development of children in school age care</w:t>
            </w:r>
          </w:p>
        </w:tc>
        <w:tc>
          <w:tcPr>
            <w:tcW w:w="1417" w:type="dxa"/>
            <w:vAlign w:val="center"/>
          </w:tcPr>
          <w:p w14:paraId="38ACDA6A" w14:textId="77777777" w:rsidR="00F5208E" w:rsidRPr="002C21BF" w:rsidRDefault="00F5208E" w:rsidP="004D3673">
            <w:pPr>
              <w:pStyle w:val="VCAAtablecondensed"/>
              <w:spacing w:before="0" w:after="0"/>
              <w:jc w:val="center"/>
              <w:rPr>
                <w:rFonts w:cs="Calibri"/>
                <w:color w:val="auto"/>
                <w:szCs w:val="20"/>
              </w:rPr>
            </w:pPr>
            <w:r w:rsidRPr="002C21BF">
              <w:rPr>
                <w:szCs w:val="20"/>
              </w:rPr>
              <w:t>80</w:t>
            </w:r>
          </w:p>
        </w:tc>
      </w:tr>
      <w:tr w:rsidR="00F5208E" w:rsidRPr="00BC2767" w14:paraId="03237792"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7A7AA53E" w14:textId="77777777" w:rsidR="00F5208E" w:rsidRPr="002C21BF" w:rsidRDefault="00F5208E" w:rsidP="004D3673">
            <w:pPr>
              <w:pStyle w:val="VCAAtablecondensed"/>
              <w:spacing w:before="0" w:after="0"/>
              <w:rPr>
                <w:rFonts w:cs="Calibri"/>
                <w:color w:val="auto"/>
                <w:szCs w:val="20"/>
              </w:rPr>
            </w:pPr>
            <w:r w:rsidRPr="002C21BF">
              <w:rPr>
                <w:szCs w:val="20"/>
              </w:rPr>
              <w:t>HLTFSE001#</w:t>
            </w:r>
          </w:p>
        </w:tc>
        <w:tc>
          <w:tcPr>
            <w:tcW w:w="6289" w:type="dxa"/>
            <w:vAlign w:val="center"/>
          </w:tcPr>
          <w:p w14:paraId="4E223BE0" w14:textId="77777777" w:rsidR="00F5208E" w:rsidRPr="002C21BF" w:rsidRDefault="00F5208E" w:rsidP="004D3673">
            <w:pPr>
              <w:pStyle w:val="VCAAtablecondensed"/>
              <w:spacing w:before="0" w:after="0"/>
              <w:rPr>
                <w:rFonts w:cs="Calibri"/>
                <w:color w:val="auto"/>
                <w:szCs w:val="20"/>
              </w:rPr>
            </w:pPr>
            <w:r w:rsidRPr="002C21BF">
              <w:rPr>
                <w:szCs w:val="20"/>
              </w:rPr>
              <w:t>Follow basic food safety practices</w:t>
            </w:r>
          </w:p>
        </w:tc>
        <w:tc>
          <w:tcPr>
            <w:tcW w:w="1417" w:type="dxa"/>
            <w:vAlign w:val="center"/>
          </w:tcPr>
          <w:p w14:paraId="125FE010" w14:textId="77777777" w:rsidR="00F5208E" w:rsidRPr="002C21BF" w:rsidRDefault="00F5208E" w:rsidP="004D3673">
            <w:pPr>
              <w:pStyle w:val="VCAAtablecondensed"/>
              <w:spacing w:before="0" w:after="0"/>
              <w:jc w:val="center"/>
              <w:rPr>
                <w:rFonts w:cs="Calibri"/>
                <w:color w:val="auto"/>
                <w:szCs w:val="20"/>
              </w:rPr>
            </w:pPr>
            <w:r w:rsidRPr="002C21BF">
              <w:rPr>
                <w:szCs w:val="20"/>
              </w:rPr>
              <w:t>30</w:t>
            </w:r>
          </w:p>
        </w:tc>
      </w:tr>
      <w:tr w:rsidR="00F5208E" w:rsidRPr="00BC2767" w14:paraId="051CE67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9634" w:type="dxa"/>
            <w:gridSpan w:val="3"/>
            <w:vAlign w:val="center"/>
          </w:tcPr>
          <w:p w14:paraId="02AEC089" w14:textId="77777777" w:rsidR="00F5208E" w:rsidRPr="002C21BF" w:rsidRDefault="00F5208E" w:rsidP="004D3673">
            <w:pPr>
              <w:pStyle w:val="VCAAtablecondensed"/>
              <w:spacing w:before="0" w:after="0"/>
              <w:rPr>
                <w:rFonts w:cs="Calibri"/>
                <w:szCs w:val="20"/>
              </w:rPr>
            </w:pPr>
            <w:r w:rsidRPr="002C21BF">
              <w:rPr>
                <w:b/>
                <w:szCs w:val="20"/>
              </w:rPr>
              <w:t xml:space="preserve">Elective Group B: </w:t>
            </w:r>
            <w:r w:rsidRPr="002C21BF">
              <w:rPr>
                <w:b/>
                <w:color w:val="000000"/>
                <w:szCs w:val="20"/>
              </w:rPr>
              <w:t>Imported electives</w:t>
            </w:r>
          </w:p>
        </w:tc>
      </w:tr>
      <w:tr w:rsidR="00F5208E" w:rsidRPr="00BC2767" w14:paraId="45B8E436"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1928" w:type="dxa"/>
            <w:vAlign w:val="center"/>
          </w:tcPr>
          <w:p w14:paraId="40C34C61" w14:textId="77777777" w:rsidR="00F5208E" w:rsidRPr="002C21BF" w:rsidRDefault="00F5208E" w:rsidP="004D3673">
            <w:pPr>
              <w:pStyle w:val="VCAAtablecondensed"/>
              <w:spacing w:before="0" w:after="0"/>
              <w:rPr>
                <w:rFonts w:cs="Calibri"/>
                <w:szCs w:val="20"/>
              </w:rPr>
            </w:pPr>
            <w:r w:rsidRPr="002C21BF">
              <w:rPr>
                <w:szCs w:val="20"/>
              </w:rPr>
              <w:t>BSBPEF301</w:t>
            </w:r>
          </w:p>
        </w:tc>
        <w:tc>
          <w:tcPr>
            <w:tcW w:w="6289" w:type="dxa"/>
            <w:vAlign w:val="center"/>
          </w:tcPr>
          <w:p w14:paraId="1F560AEF" w14:textId="77777777" w:rsidR="00F5208E" w:rsidRPr="002C21BF" w:rsidRDefault="00F5208E" w:rsidP="004D3673">
            <w:pPr>
              <w:pStyle w:val="VCAAtablecondensed"/>
              <w:spacing w:before="0" w:after="0"/>
              <w:rPr>
                <w:rFonts w:cs="Calibri"/>
                <w:szCs w:val="20"/>
              </w:rPr>
            </w:pPr>
            <w:r w:rsidRPr="002C21BF">
              <w:rPr>
                <w:szCs w:val="20"/>
              </w:rPr>
              <w:t>Organise personal work priorities and development</w:t>
            </w:r>
          </w:p>
        </w:tc>
        <w:tc>
          <w:tcPr>
            <w:tcW w:w="1417" w:type="dxa"/>
            <w:vAlign w:val="center"/>
          </w:tcPr>
          <w:p w14:paraId="42EE2972" w14:textId="77777777" w:rsidR="00F5208E" w:rsidRPr="002C21BF" w:rsidRDefault="00F5208E" w:rsidP="004D3673">
            <w:pPr>
              <w:pStyle w:val="VCAAtablecondensed"/>
              <w:spacing w:before="0" w:after="0"/>
              <w:jc w:val="center"/>
              <w:rPr>
                <w:rFonts w:cs="Calibri"/>
                <w:szCs w:val="20"/>
              </w:rPr>
            </w:pPr>
            <w:r w:rsidRPr="002C21BF">
              <w:rPr>
                <w:szCs w:val="20"/>
              </w:rPr>
              <w:t>30</w:t>
            </w:r>
          </w:p>
        </w:tc>
      </w:tr>
      <w:tr w:rsidR="00F5208E" w:rsidRPr="00BC2767" w14:paraId="2E12F05D"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1928" w:type="dxa"/>
            <w:vAlign w:val="center"/>
          </w:tcPr>
          <w:p w14:paraId="6117D7BD" w14:textId="77777777" w:rsidR="00F5208E" w:rsidRPr="002C21BF" w:rsidRDefault="00F5208E" w:rsidP="004D3673">
            <w:pPr>
              <w:pStyle w:val="VCAAtablecondensed"/>
              <w:spacing w:before="0" w:after="0"/>
              <w:rPr>
                <w:rFonts w:cs="Calibri"/>
                <w:szCs w:val="20"/>
              </w:rPr>
            </w:pPr>
            <w:r w:rsidRPr="002C21BF">
              <w:rPr>
                <w:szCs w:val="20"/>
              </w:rPr>
              <w:t>BSBPEF403</w:t>
            </w:r>
          </w:p>
        </w:tc>
        <w:tc>
          <w:tcPr>
            <w:tcW w:w="6289" w:type="dxa"/>
            <w:vAlign w:val="center"/>
          </w:tcPr>
          <w:p w14:paraId="6ABC4B9E" w14:textId="77777777" w:rsidR="00F5208E" w:rsidRPr="002C21BF" w:rsidRDefault="00F5208E" w:rsidP="004D3673">
            <w:pPr>
              <w:pStyle w:val="VCAAtablecondensed"/>
              <w:spacing w:before="0" w:after="0"/>
              <w:rPr>
                <w:rFonts w:cs="Calibri"/>
                <w:szCs w:val="20"/>
              </w:rPr>
            </w:pPr>
            <w:r w:rsidRPr="002C21BF">
              <w:rPr>
                <w:szCs w:val="20"/>
              </w:rPr>
              <w:t>Lead personal development</w:t>
            </w:r>
          </w:p>
        </w:tc>
        <w:tc>
          <w:tcPr>
            <w:tcW w:w="1417" w:type="dxa"/>
            <w:vAlign w:val="center"/>
          </w:tcPr>
          <w:p w14:paraId="54ADE40F" w14:textId="77777777" w:rsidR="00F5208E" w:rsidRPr="002C21BF" w:rsidRDefault="00F5208E" w:rsidP="004D3673">
            <w:pPr>
              <w:pStyle w:val="VCAAtablecondensed"/>
              <w:spacing w:before="0" w:after="0"/>
              <w:jc w:val="center"/>
              <w:rPr>
                <w:rFonts w:cs="Calibri"/>
                <w:szCs w:val="20"/>
              </w:rPr>
            </w:pPr>
            <w:r w:rsidRPr="002C21BF">
              <w:rPr>
                <w:szCs w:val="20"/>
              </w:rPr>
              <w:t>40</w:t>
            </w:r>
          </w:p>
        </w:tc>
      </w:tr>
      <w:tr w:rsidR="00F5208E" w:rsidRPr="00BC2767" w14:paraId="1924865D" w14:textId="77777777" w:rsidTr="004D3673">
        <w:trPr>
          <w:cnfStyle w:val="000000010000" w:firstRow="0" w:lastRow="0" w:firstColumn="0" w:lastColumn="0" w:oddVBand="0" w:evenVBand="0" w:oddHBand="0" w:evenHBand="1" w:firstRowFirstColumn="0" w:firstRowLastColumn="0" w:lastRowFirstColumn="0" w:lastRowLastColumn="0"/>
          <w:trHeight w:hRule="exact" w:val="340"/>
        </w:trPr>
        <w:tc>
          <w:tcPr>
            <w:tcW w:w="8217" w:type="dxa"/>
            <w:gridSpan w:val="2"/>
            <w:tcBorders>
              <w:top w:val="single" w:sz="4" w:space="0" w:color="auto"/>
              <w:left w:val="single" w:sz="4" w:space="0" w:color="auto"/>
              <w:bottom w:val="single" w:sz="4" w:space="0" w:color="auto"/>
            </w:tcBorders>
            <w:vAlign w:val="center"/>
          </w:tcPr>
          <w:p w14:paraId="279BDC41" w14:textId="77777777" w:rsidR="00F5208E" w:rsidRPr="002C21BF" w:rsidRDefault="00F5208E" w:rsidP="004D3673">
            <w:pPr>
              <w:pStyle w:val="VCAAtablecondensed"/>
              <w:spacing w:before="0" w:after="0"/>
              <w:jc w:val="right"/>
              <w:rPr>
                <w:szCs w:val="20"/>
              </w:rPr>
            </w:pPr>
            <w:r w:rsidRPr="002C21BF">
              <w:rPr>
                <w:b/>
                <w:color w:val="000000"/>
                <w:szCs w:val="20"/>
              </w:rPr>
              <w:t>Minimum elective units subtotal</w:t>
            </w:r>
          </w:p>
        </w:tc>
        <w:tc>
          <w:tcPr>
            <w:tcW w:w="1417" w:type="dxa"/>
            <w:tcBorders>
              <w:top w:val="single" w:sz="4" w:space="0" w:color="auto"/>
              <w:bottom w:val="single" w:sz="4" w:space="0" w:color="auto"/>
              <w:right w:val="single" w:sz="4" w:space="0" w:color="auto"/>
            </w:tcBorders>
            <w:vAlign w:val="center"/>
          </w:tcPr>
          <w:p w14:paraId="215D737F" w14:textId="77777777" w:rsidR="00F5208E" w:rsidRPr="002C21BF" w:rsidRDefault="00F5208E" w:rsidP="004D3673">
            <w:pPr>
              <w:pStyle w:val="VCAAtablecondensed"/>
              <w:spacing w:before="0" w:after="0"/>
              <w:jc w:val="center"/>
              <w:rPr>
                <w:b/>
                <w:szCs w:val="20"/>
              </w:rPr>
            </w:pPr>
            <w:r w:rsidRPr="002C21BF">
              <w:rPr>
                <w:b/>
                <w:szCs w:val="20"/>
              </w:rPr>
              <w:t>60</w:t>
            </w:r>
          </w:p>
        </w:tc>
      </w:tr>
      <w:tr w:rsidR="00F5208E" w:rsidRPr="00BC2767" w14:paraId="023D1ACF" w14:textId="77777777" w:rsidTr="004D3673">
        <w:trPr>
          <w:cnfStyle w:val="000000100000" w:firstRow="0" w:lastRow="0" w:firstColumn="0" w:lastColumn="0" w:oddVBand="0" w:evenVBand="0" w:oddHBand="1" w:evenHBand="0" w:firstRowFirstColumn="0" w:firstRowLastColumn="0" w:lastRowFirstColumn="0" w:lastRowLastColumn="0"/>
          <w:trHeight w:hRule="exact" w:val="340"/>
        </w:trPr>
        <w:tc>
          <w:tcPr>
            <w:tcW w:w="8217" w:type="dxa"/>
            <w:gridSpan w:val="2"/>
            <w:tcBorders>
              <w:top w:val="single" w:sz="4" w:space="0" w:color="auto"/>
              <w:left w:val="single" w:sz="4" w:space="0" w:color="auto"/>
              <w:bottom w:val="single" w:sz="4" w:space="0" w:color="auto"/>
            </w:tcBorders>
            <w:vAlign w:val="center"/>
          </w:tcPr>
          <w:p w14:paraId="29434C3E" w14:textId="77777777" w:rsidR="00F5208E" w:rsidRPr="002C21BF" w:rsidRDefault="00F5208E" w:rsidP="004D3673">
            <w:pPr>
              <w:pStyle w:val="VCAAtablecondensed"/>
              <w:spacing w:before="0" w:after="0"/>
              <w:jc w:val="right"/>
              <w:rPr>
                <w:szCs w:val="20"/>
              </w:rPr>
            </w:pPr>
            <w:r w:rsidRPr="002C21BF">
              <w:rPr>
                <w:b/>
                <w:bCs/>
                <w:color w:val="000000"/>
                <w:szCs w:val="20"/>
              </w:rPr>
              <w:lastRenderedPageBreak/>
              <w:t>Minimum total for VCE VET Units 1 to 4</w:t>
            </w:r>
          </w:p>
        </w:tc>
        <w:tc>
          <w:tcPr>
            <w:tcW w:w="1417" w:type="dxa"/>
            <w:tcBorders>
              <w:top w:val="single" w:sz="4" w:space="0" w:color="auto"/>
              <w:bottom w:val="single" w:sz="4" w:space="0" w:color="auto"/>
              <w:right w:val="single" w:sz="4" w:space="0" w:color="auto"/>
            </w:tcBorders>
            <w:vAlign w:val="center"/>
          </w:tcPr>
          <w:p w14:paraId="15D0B1AE" w14:textId="77777777" w:rsidR="00F5208E" w:rsidRPr="002C21BF" w:rsidRDefault="00F5208E" w:rsidP="004D3673">
            <w:pPr>
              <w:pStyle w:val="VCAAtablecondensed"/>
              <w:spacing w:before="0" w:after="0"/>
              <w:jc w:val="center"/>
              <w:rPr>
                <w:b/>
                <w:szCs w:val="20"/>
              </w:rPr>
            </w:pPr>
            <w:r w:rsidRPr="002C21BF">
              <w:rPr>
                <w:b/>
                <w:szCs w:val="20"/>
              </w:rPr>
              <w:t>360</w:t>
            </w:r>
          </w:p>
        </w:tc>
      </w:tr>
    </w:tbl>
    <w:p w14:paraId="7D3A2C52" w14:textId="77777777" w:rsidR="00F5208E" w:rsidRPr="00DA303C" w:rsidRDefault="00F5208E" w:rsidP="00F5208E">
      <w:pPr>
        <w:pStyle w:val="VCAAHeading3"/>
      </w:pPr>
      <w:bookmarkStart w:id="73" w:name="_Toc158992420"/>
      <w:r w:rsidRPr="00DA303C">
        <w:t>Notes</w:t>
      </w:r>
      <w:bookmarkEnd w:id="73"/>
    </w:p>
    <w:p w14:paraId="3BC33DAD" w14:textId="77777777" w:rsidR="00F5208E" w:rsidRPr="005D1DF9" w:rsidRDefault="00F5208E" w:rsidP="00F5208E">
      <w:pPr>
        <w:pStyle w:val="VCAAbody"/>
      </w:pPr>
      <w:r w:rsidRPr="000926DF">
        <w:rPr>
          <w:b/>
          <w:bCs/>
          <w:sz w:val="22"/>
          <w:szCs w:val="24"/>
        </w:rPr>
        <w:t xml:space="preserve"># </w:t>
      </w:r>
      <w:r w:rsidRPr="005D1DF9">
        <w:t>Placement requirements are mandated for determining competency in these units. Care must be taken to ensure placement can be guaranteed for assessment purposes.</w:t>
      </w:r>
    </w:p>
    <w:p w14:paraId="4C21F861" w14:textId="77777777" w:rsidR="00F5208E" w:rsidRPr="005D1DF9" w:rsidRDefault="00F5208E" w:rsidP="00F5208E">
      <w:pPr>
        <w:pStyle w:val="VCAAbody"/>
      </w:pPr>
      <w:r w:rsidRPr="000926DF">
        <w:rPr>
          <w:b/>
          <w:bCs/>
          <w:sz w:val="22"/>
          <w:szCs w:val="24"/>
        </w:rPr>
        <w:t xml:space="preserve">^ </w:t>
      </w:r>
      <w:r w:rsidRPr="005D1DF9">
        <w:t>Mandatory 160 hours (20 days) of work in a regulated children’s education and care service in Australia required.</w:t>
      </w:r>
    </w:p>
    <w:p w14:paraId="4E42759B" w14:textId="77777777" w:rsidR="00F5208E" w:rsidRPr="005D1DF9" w:rsidRDefault="00F5208E" w:rsidP="00F5208E">
      <w:pPr>
        <w:pStyle w:val="VCAAbody"/>
      </w:pPr>
      <w:r w:rsidRPr="000926DF">
        <w:rPr>
          <w:b/>
          <w:bCs/>
          <w:sz w:val="22"/>
          <w:szCs w:val="24"/>
        </w:rPr>
        <w:t>†</w:t>
      </w:r>
      <w:r>
        <w:t xml:space="preserve"> </w:t>
      </w:r>
      <w:r w:rsidRPr="005D1DF9">
        <w:t>Unit not suitable for first year students with limited professional practice.</w:t>
      </w:r>
    </w:p>
    <w:p w14:paraId="66A6A960" w14:textId="77777777" w:rsidR="00F5208E" w:rsidRPr="00823AD9" w:rsidRDefault="00F5208E" w:rsidP="00F5208E">
      <w:pPr>
        <w:pStyle w:val="VCAAHeading3"/>
        <w:rPr>
          <w:highlight w:val="yellow"/>
        </w:rPr>
      </w:pPr>
      <w:bookmarkStart w:id="74" w:name="_Toc158992421"/>
      <w:r w:rsidRPr="00823AD9">
        <w:t>Mandatory Workplace Requirements</w:t>
      </w:r>
      <w:bookmarkEnd w:id="74"/>
    </w:p>
    <w:p w14:paraId="22BCC190" w14:textId="77777777" w:rsidR="00F5208E" w:rsidRPr="000926DF" w:rsidRDefault="00F5208E" w:rsidP="00F5208E">
      <w:pPr>
        <w:spacing w:before="120" w:after="120" w:line="280" w:lineRule="exact"/>
        <w:rPr>
          <w:rFonts w:ascii="Arial" w:hAnsi="Arial" w:cs="Arial"/>
          <w:color w:val="000000" w:themeColor="text1"/>
          <w:sz w:val="18"/>
          <w:szCs w:val="20"/>
        </w:rPr>
      </w:pPr>
      <w:r w:rsidRPr="000926DF">
        <w:rPr>
          <w:sz w:val="20"/>
          <w:szCs w:val="20"/>
        </w:rPr>
        <w:t>The CHC Training Package stipulates Mandatory Workplace Requirements (MWR) to achieve some of the qualifications and some of the units of competency available in the VCE VET Community Services program. Please refer to the information published in the CHC Training Package.</w:t>
      </w:r>
    </w:p>
    <w:p w14:paraId="64819CBE" w14:textId="1C353C93" w:rsidR="003E7F92" w:rsidRDefault="008903FC" w:rsidP="00B506B1">
      <w:pPr>
        <w:pStyle w:val="VCAAbody"/>
      </w:pPr>
      <w:bookmarkStart w:id="75" w:name="_Toc535917117"/>
      <w:r w:rsidRPr="00EC43D5">
        <w:t>.</w:t>
      </w:r>
      <w:r w:rsidR="00E73160" w:rsidRPr="001415C9">
        <w:br w:type="page"/>
      </w:r>
    </w:p>
    <w:p w14:paraId="0C63E56C" w14:textId="61A851B6" w:rsidR="008C324B" w:rsidRDefault="008C324B" w:rsidP="008C324B">
      <w:pPr>
        <w:pStyle w:val="VCAAHeading2"/>
      </w:pPr>
      <w:bookmarkStart w:id="76" w:name="_Toc158992422"/>
      <w:r>
        <w:lastRenderedPageBreak/>
        <w:t xml:space="preserve">Enrolment </w:t>
      </w:r>
      <w:r w:rsidR="00C708DC">
        <w:t>a</w:t>
      </w:r>
      <w:r>
        <w:t>dvice</w:t>
      </w:r>
      <w:bookmarkEnd w:id="76"/>
    </w:p>
    <w:p w14:paraId="22A04673" w14:textId="77777777" w:rsidR="000B00D4" w:rsidRPr="009628AC" w:rsidRDefault="000B00D4" w:rsidP="000B00D4">
      <w:pPr>
        <w:pStyle w:val="VCAAHeading3"/>
      </w:pPr>
      <w:bookmarkStart w:id="77" w:name="_Toc137207103"/>
      <w:bookmarkStart w:id="78" w:name="_Toc158992423"/>
      <w:r w:rsidRPr="009628AC">
        <w:t>Transition arrangements</w:t>
      </w:r>
      <w:bookmarkEnd w:id="77"/>
      <w:bookmarkEnd w:id="78"/>
    </w:p>
    <w:p w14:paraId="79BB7959" w14:textId="7CCB3F8D" w:rsidR="000B00D4" w:rsidRPr="000B00D4" w:rsidRDefault="000B00D4" w:rsidP="000B00D4">
      <w:pPr>
        <w:pStyle w:val="VCAAbody"/>
      </w:pPr>
      <w:r w:rsidRPr="000B00D4">
        <w:t>All students commencing training from January 2023 and beyond will be required to be enrolled in CHC24015 Certificate II in Active Volunteering (Release 2)</w:t>
      </w:r>
      <w:r>
        <w:t xml:space="preserve">, </w:t>
      </w:r>
      <w:r w:rsidRPr="000B00D4">
        <w:t>CHC22015 Certificate II in Community Services (Release 2)</w:t>
      </w:r>
      <w:r>
        <w:t xml:space="preserve">, </w:t>
      </w:r>
      <w:r w:rsidRPr="000B00D4">
        <w:t>CHC32015 Certificate III in Community Services (Release 3)</w:t>
      </w:r>
      <w:r>
        <w:t xml:space="preserve"> or </w:t>
      </w:r>
      <w:r w:rsidRPr="000B00D4">
        <w:t>CHC30121 Certificate III in Early Childhood Education and Care (Release 1).</w:t>
      </w:r>
    </w:p>
    <w:p w14:paraId="34471E97" w14:textId="77777777" w:rsidR="002E21CD" w:rsidRDefault="002E21CD" w:rsidP="002E21CD">
      <w:pPr>
        <w:pStyle w:val="VCAAHeading3"/>
      </w:pPr>
      <w:bookmarkStart w:id="79" w:name="_Toc137207104"/>
      <w:bookmarkStart w:id="80" w:name="_Toc158992424"/>
      <w:r w:rsidRPr="00133D00">
        <w:t xml:space="preserve">VASS </w:t>
      </w:r>
      <w:r>
        <w:t>i</w:t>
      </w:r>
      <w:r w:rsidRPr="00133D00">
        <w:t xml:space="preserve">ndustry </w:t>
      </w:r>
      <w:r>
        <w:t>g</w:t>
      </w:r>
      <w:r w:rsidRPr="00133D00">
        <w:t>roup</w:t>
      </w:r>
      <w:bookmarkEnd w:id="79"/>
      <w:bookmarkEnd w:id="80"/>
    </w:p>
    <w:p w14:paraId="276D5708" w14:textId="410ED252" w:rsidR="002E21CD" w:rsidRDefault="002E21CD" w:rsidP="002E21CD">
      <w:pPr>
        <w:pStyle w:val="VCAAbody"/>
      </w:pPr>
      <w:r w:rsidRPr="000B00D4">
        <w:t>CHC24015 Certificate II in Active Volunteering (Release 2)</w:t>
      </w:r>
      <w:r>
        <w:t xml:space="preserve">, </w:t>
      </w:r>
      <w:r w:rsidRPr="000B00D4">
        <w:t>CHC22015 Certificate II in Community Services (Release 2)</w:t>
      </w:r>
      <w:r>
        <w:t xml:space="preserve">, </w:t>
      </w:r>
      <w:r w:rsidRPr="000B00D4">
        <w:t>CHC32015 Certificate III in Community Services (Release 3)</w:t>
      </w:r>
      <w:r>
        <w:t xml:space="preserve"> and </w:t>
      </w:r>
      <w:r w:rsidRPr="000B00D4">
        <w:t>CHC30121 Certificate III in Early Childhood Education and Care (Release 1)</w:t>
      </w:r>
      <w:r>
        <w:t xml:space="preserve"> are</w:t>
      </w:r>
      <w:r w:rsidRPr="00580B35">
        <w:t xml:space="preserve"> included</w:t>
      </w:r>
      <w:r w:rsidRPr="00133D00">
        <w:t xml:space="preserve"> within the </w:t>
      </w:r>
      <w:r>
        <w:rPr>
          <w:b/>
          <w:bCs/>
        </w:rPr>
        <w:t>CHC</w:t>
      </w:r>
      <w:r w:rsidRPr="00133D00">
        <w:t xml:space="preserve"> VASS </w:t>
      </w:r>
      <w:r>
        <w:t>i</w:t>
      </w:r>
      <w:r w:rsidRPr="00133D00">
        <w:t xml:space="preserve">ndustry </w:t>
      </w:r>
      <w:r>
        <w:t>g</w:t>
      </w:r>
      <w:r w:rsidRPr="00133D00">
        <w:t>roup for credit purposes.</w:t>
      </w:r>
    </w:p>
    <w:p w14:paraId="4D6AE80B" w14:textId="28B08F05" w:rsidR="001316A3" w:rsidRDefault="002E21CD" w:rsidP="002E21CD">
      <w:pPr>
        <w:pStyle w:val="VCAAbody"/>
      </w:pPr>
      <w:r>
        <w:t>For more information on VAS</w:t>
      </w:r>
      <w:r w:rsidRPr="001F0E07">
        <w:t>S industry group</w:t>
      </w:r>
      <w:r>
        <w:t xml:space="preserve">s, please refer to the </w:t>
      </w:r>
      <w:hyperlink w:anchor="Appendix" w:history="1">
        <w:r w:rsidR="003257AF" w:rsidRPr="00C2501D">
          <w:rPr>
            <w:rStyle w:val="Hyperlink"/>
          </w:rPr>
          <w:t>a</w:t>
        </w:r>
        <w:r w:rsidR="001316A3" w:rsidRPr="00C2501D">
          <w:rPr>
            <w:rStyle w:val="Hyperlink"/>
          </w:rPr>
          <w:t>ppendix</w:t>
        </w:r>
      </w:hyperlink>
      <w:r w:rsidR="001316A3">
        <w:t>.</w:t>
      </w:r>
    </w:p>
    <w:p w14:paraId="58F5ECBD" w14:textId="77777777" w:rsidR="008C324B" w:rsidRDefault="008C324B">
      <w:pPr>
        <w:rPr>
          <w:rFonts w:ascii="Arial" w:hAnsi="Arial" w:cs="Arial"/>
          <w:color w:val="0F7EB4"/>
          <w:sz w:val="48"/>
          <w:szCs w:val="40"/>
        </w:rPr>
      </w:pPr>
      <w:r>
        <w:br w:type="page"/>
      </w:r>
    </w:p>
    <w:p w14:paraId="66C75B0B" w14:textId="6142C113" w:rsidR="009134E7" w:rsidRPr="00FC6470" w:rsidRDefault="009134E7" w:rsidP="009134E7">
      <w:pPr>
        <w:pStyle w:val="VCAAHeading1"/>
      </w:pPr>
      <w:bookmarkStart w:id="81" w:name="_Toc158992425"/>
      <w:r w:rsidRPr="00FC6470">
        <w:lastRenderedPageBreak/>
        <w:t>Additional information</w:t>
      </w:r>
      <w:bookmarkEnd w:id="75"/>
      <w:bookmarkEnd w:id="81"/>
    </w:p>
    <w:p w14:paraId="676E9336" w14:textId="1CB743D9" w:rsidR="00B36E4E" w:rsidRPr="00B36E4E" w:rsidRDefault="003C5540" w:rsidP="00B36E4E">
      <w:pPr>
        <w:pStyle w:val="VCAAbody"/>
      </w:pPr>
      <w:r>
        <w:t>Consider the following when determining</w:t>
      </w:r>
      <w:r w:rsidR="00A4040B" w:rsidRPr="00B36E4E">
        <w:t xml:space="preserve"> </w:t>
      </w:r>
      <w:r w:rsidR="00B36E4E" w:rsidRPr="00B36E4E">
        <w:t xml:space="preserve">the </w:t>
      </w:r>
      <w:r w:rsidR="00E73160">
        <w:t xml:space="preserve">sequence of a student’s VCE VET Community Services </w:t>
      </w:r>
      <w:r w:rsidR="00B36E4E" w:rsidRPr="00B36E4E">
        <w:t>program:</w:t>
      </w:r>
    </w:p>
    <w:p w14:paraId="64D172DB" w14:textId="41619304" w:rsidR="0056674F" w:rsidRPr="00AD6D69" w:rsidRDefault="0056674F" w:rsidP="00AD6D69">
      <w:pPr>
        <w:pStyle w:val="VCAAbullet"/>
      </w:pPr>
      <w:r w:rsidRPr="00AD6D69">
        <w:t>Infection prevention and control units of competency: Schools and training providers are advised that in accordance with the AISC direction the new infection prevention and control units should replace the superseded units in all current CHC and HLT qualifications</w:t>
      </w:r>
    </w:p>
    <w:p w14:paraId="12531D7E" w14:textId="22B04D30" w:rsidR="00A13789" w:rsidRPr="00AD6D69" w:rsidRDefault="00382D61" w:rsidP="00AD6D69">
      <w:pPr>
        <w:pStyle w:val="VCAAbullet"/>
      </w:pPr>
      <w:r w:rsidRPr="0056674F">
        <w:t xml:space="preserve">Prior to engaging in </w:t>
      </w:r>
      <w:r>
        <w:t>S</w:t>
      </w:r>
      <w:r w:rsidRPr="0056674F">
        <w:t xml:space="preserve">tructured </w:t>
      </w:r>
      <w:r>
        <w:t>W</w:t>
      </w:r>
      <w:r w:rsidRPr="0056674F">
        <w:t xml:space="preserve">orkplace </w:t>
      </w:r>
      <w:r>
        <w:t>L</w:t>
      </w:r>
      <w:r w:rsidRPr="0056674F">
        <w:t>earning (SWL), students must be undertaking or have completed the workplace health and safety unit aligned with the VCE VET program</w:t>
      </w:r>
      <w:r w:rsidR="00E73160" w:rsidRPr="00AD6D69">
        <w:t>.</w:t>
      </w:r>
    </w:p>
    <w:p w14:paraId="5867A5C6" w14:textId="77777777" w:rsidR="00382D61" w:rsidRPr="00DB560D" w:rsidRDefault="00382D61" w:rsidP="00382D61">
      <w:pPr>
        <w:pStyle w:val="VCAAHeading2"/>
        <w:rPr>
          <w:highlight w:val="yellow"/>
        </w:rPr>
      </w:pPr>
      <w:bookmarkStart w:id="82" w:name="_Toc135901142"/>
      <w:bookmarkStart w:id="83" w:name="_Toc158992426"/>
      <w:r w:rsidRPr="00DB560D">
        <w:t>Mandatory Workplace Requirements</w:t>
      </w:r>
      <w:bookmarkEnd w:id="82"/>
      <w:bookmarkEnd w:id="83"/>
    </w:p>
    <w:p w14:paraId="1B4F7C77" w14:textId="77777777" w:rsidR="00382D61" w:rsidRPr="0036350E" w:rsidRDefault="00382D61" w:rsidP="00382D61">
      <w:pPr>
        <w:pStyle w:val="VCAAbody"/>
      </w:pPr>
      <w:r w:rsidRPr="0036350E">
        <w:t xml:space="preserve">The CHC Training Package stipulates Mandatory Workplace Requirements (MWR) to achieve some of the qualifications and some of the units of competency available in the VCE VET Community Services program. Please refer to the information published in the </w:t>
      </w:r>
      <w:hyperlink r:id="rId31" w:history="1">
        <w:r w:rsidRPr="00B44B5E">
          <w:rPr>
            <w:rStyle w:val="Hyperlink"/>
          </w:rPr>
          <w:t>CHC Training Package</w:t>
        </w:r>
      </w:hyperlink>
      <w:r w:rsidRPr="0036350E">
        <w:t>.</w:t>
      </w:r>
    </w:p>
    <w:p w14:paraId="556EEB9A" w14:textId="7042589B" w:rsidR="0036350E" w:rsidRDefault="0036350E" w:rsidP="00DB560D">
      <w:pPr>
        <w:pStyle w:val="VCAAHeading3"/>
      </w:pPr>
      <w:bookmarkStart w:id="84" w:name="_Toc158992427"/>
      <w:r>
        <w:t>Resources</w:t>
      </w:r>
      <w:bookmarkEnd w:id="84"/>
    </w:p>
    <w:p w14:paraId="08FCA3F8" w14:textId="4E7A082B" w:rsidR="009134E7" w:rsidRDefault="009134E7" w:rsidP="009134E7">
      <w:pPr>
        <w:pStyle w:val="VCAAbody"/>
      </w:pPr>
      <w:r>
        <w:t xml:space="preserve">For updates or information relating to </w:t>
      </w:r>
      <w:r w:rsidR="00A9390F">
        <w:t xml:space="preserve">VCE VET </w:t>
      </w:r>
      <w:r w:rsidR="00A4040B">
        <w:t xml:space="preserve">programs, please </w:t>
      </w:r>
      <w:r>
        <w:t>refer to:</w:t>
      </w:r>
    </w:p>
    <w:p w14:paraId="5F2B14F1" w14:textId="7B701A7E" w:rsidR="009134E7" w:rsidRDefault="009134E7" w:rsidP="009134E7">
      <w:pPr>
        <w:pStyle w:val="VCAAbullet"/>
        <w:spacing w:before="120" w:after="120"/>
      </w:pPr>
      <w:r>
        <w:t xml:space="preserve">the </w:t>
      </w:r>
      <w:hyperlink r:id="rId32" w:history="1">
        <w:r w:rsidRPr="00A4040B">
          <w:rPr>
            <w:rStyle w:val="Hyperlink"/>
          </w:rPr>
          <w:t xml:space="preserve">VCE VET </w:t>
        </w:r>
        <w:r w:rsidR="00A4040B" w:rsidRPr="00A4040B">
          <w:rPr>
            <w:rStyle w:val="Hyperlink"/>
          </w:rPr>
          <w:t xml:space="preserve">program </w:t>
        </w:r>
        <w:r w:rsidRPr="00A4040B">
          <w:rPr>
            <w:rStyle w:val="Hyperlink"/>
          </w:rPr>
          <w:t>webpage</w:t>
        </w:r>
      </w:hyperlink>
    </w:p>
    <w:p w14:paraId="12CF5611" w14:textId="3EEE1438" w:rsidR="009134E7" w:rsidRDefault="009134E7" w:rsidP="009134E7">
      <w:pPr>
        <w:pStyle w:val="VCAAbullet"/>
        <w:spacing w:before="120" w:after="120"/>
      </w:pPr>
      <w:r>
        <w:t xml:space="preserve">the </w:t>
      </w:r>
      <w:hyperlink r:id="rId33" w:history="1">
        <w:r w:rsidRPr="00A4040B">
          <w:rPr>
            <w:rStyle w:val="Hyperlink"/>
            <w:i/>
          </w:rPr>
          <w:t>VCAA</w:t>
        </w:r>
        <w:r w:rsidRPr="00A4040B">
          <w:rPr>
            <w:rStyle w:val="Hyperlink"/>
          </w:rPr>
          <w:t xml:space="preserve"> </w:t>
        </w:r>
        <w:r w:rsidRPr="00A4040B">
          <w:rPr>
            <w:rStyle w:val="Hyperlink"/>
            <w:i/>
          </w:rPr>
          <w:t>Bulletin</w:t>
        </w:r>
      </w:hyperlink>
    </w:p>
    <w:p w14:paraId="65348FFB" w14:textId="514BF0F5" w:rsidR="00303EAA" w:rsidRDefault="009134E7" w:rsidP="00A4040B">
      <w:pPr>
        <w:pStyle w:val="VCAAbullet"/>
      </w:pPr>
      <w:r w:rsidRPr="0056677A">
        <w:t xml:space="preserve">the </w:t>
      </w:r>
      <w:r w:rsidR="00A4040B">
        <w:t>‘</w:t>
      </w:r>
      <w:hyperlink r:id="rId34" w:history="1">
        <w:r w:rsidRPr="00A4040B">
          <w:rPr>
            <w:rStyle w:val="Hyperlink"/>
          </w:rPr>
          <w:t>Get VET</w:t>
        </w:r>
      </w:hyperlink>
      <w:r w:rsidR="00A4040B">
        <w:t>’</w:t>
      </w:r>
      <w:r w:rsidRPr="0056677A">
        <w:t xml:space="preserve"> webpage for videos, success stories, flowcharts and posters designed to support teachers in engaging, informing and inspiring students and parents about VET Delivered to Secondary Students</w:t>
      </w:r>
      <w:r w:rsidR="00303EAA">
        <w:t>.</w:t>
      </w:r>
    </w:p>
    <w:p w14:paraId="3361DB1B" w14:textId="53868D6C" w:rsidR="000911C8" w:rsidRDefault="000911C8" w:rsidP="005F398C">
      <w:pPr>
        <w:pStyle w:val="VCAAbody"/>
      </w:pPr>
      <w:r>
        <w:t xml:space="preserve">Supplementary advice is available for scored VCE VET programs on the relevant VCE VET program </w:t>
      </w:r>
      <w:r w:rsidR="00A4040B">
        <w:t>web</w:t>
      </w:r>
      <w:r>
        <w:t>page.</w:t>
      </w:r>
    </w:p>
    <w:p w14:paraId="559DA54E" w14:textId="77777777" w:rsidR="009134E7" w:rsidRDefault="009134E7">
      <w:pPr>
        <w:rPr>
          <w:rFonts w:ascii="Arial" w:hAnsi="Arial" w:cs="Arial"/>
          <w:color w:val="0F7EB4"/>
          <w:sz w:val="48"/>
          <w:szCs w:val="40"/>
        </w:rPr>
      </w:pPr>
      <w:r>
        <w:br w:type="page"/>
      </w:r>
    </w:p>
    <w:p w14:paraId="1D30FF03" w14:textId="77777777" w:rsidR="00173D8C" w:rsidRDefault="00173D8C" w:rsidP="00173D8C">
      <w:pPr>
        <w:pStyle w:val="VCAAHeading1"/>
      </w:pPr>
      <w:bookmarkStart w:id="85" w:name="_Toc135146374"/>
      <w:bookmarkStart w:id="86" w:name="_Toc135901145"/>
      <w:bookmarkStart w:id="87" w:name="Appendix"/>
      <w:bookmarkStart w:id="88" w:name="_Toc158992428"/>
      <w:bookmarkStart w:id="89" w:name="_Toc535917118"/>
      <w:bookmarkEnd w:id="66"/>
      <w:r w:rsidRPr="001F7228">
        <w:lastRenderedPageBreak/>
        <w:t>Appendix</w:t>
      </w:r>
      <w:bookmarkEnd w:id="85"/>
      <w:bookmarkEnd w:id="86"/>
      <w:bookmarkEnd w:id="87"/>
      <w:bookmarkEnd w:id="88"/>
    </w:p>
    <w:p w14:paraId="7BB3D553" w14:textId="77777777" w:rsidR="00173D8C" w:rsidRDefault="00173D8C" w:rsidP="00173D8C">
      <w:pPr>
        <w:pStyle w:val="VCAAHeading2"/>
      </w:pPr>
      <w:bookmarkStart w:id="90" w:name="_Toc135146375"/>
      <w:bookmarkStart w:id="91" w:name="_Toc135901146"/>
      <w:bookmarkStart w:id="92" w:name="_Toc158992429"/>
      <w:r>
        <w:t>Credit arrangements</w:t>
      </w:r>
      <w:bookmarkEnd w:id="90"/>
      <w:bookmarkEnd w:id="91"/>
      <w:bookmarkEnd w:id="92"/>
    </w:p>
    <w:p w14:paraId="3D0BDD0B" w14:textId="77777777" w:rsidR="00173D8C" w:rsidRDefault="00173D8C" w:rsidP="00173D8C">
      <w:pPr>
        <w:pStyle w:val="VCAAHeading3"/>
      </w:pPr>
      <w:bookmarkStart w:id="93" w:name="_Toc135146376"/>
      <w:bookmarkStart w:id="94" w:name="_Toc135901147"/>
      <w:bookmarkStart w:id="95" w:name="_Toc158992430"/>
      <w:r>
        <w:t>VASS industry group</w:t>
      </w:r>
      <w:bookmarkEnd w:id="93"/>
      <w:bookmarkEnd w:id="94"/>
      <w:bookmarkEnd w:id="95"/>
    </w:p>
    <w:tbl>
      <w:tblPr>
        <w:tblStyle w:val="VCAATableClosed"/>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one"/>
        <w:tblDescription w:val="VCAA closed table style"/>
      </w:tblPr>
      <w:tblGrid>
        <w:gridCol w:w="8019"/>
        <w:gridCol w:w="2187"/>
      </w:tblGrid>
      <w:tr w:rsidR="002C21BF" w:rsidRPr="00A6086F" w14:paraId="474448B2" w14:textId="77777777" w:rsidTr="002C21BF">
        <w:trPr>
          <w:cnfStyle w:val="100000000000" w:firstRow="1" w:lastRow="0" w:firstColumn="0" w:lastColumn="0" w:oddVBand="0" w:evenVBand="0" w:oddHBand="0" w:evenHBand="0" w:firstRowFirstColumn="0" w:firstRowLastColumn="0" w:lastRowFirstColumn="0" w:lastRowLastColumn="0"/>
          <w:trHeight w:hRule="exact" w:val="680"/>
          <w:jc w:val="center"/>
        </w:trPr>
        <w:tc>
          <w:tcPr>
            <w:tcW w:w="8019" w:type="dxa"/>
            <w:tcBorders>
              <w:bottom w:val="single" w:sz="4" w:space="0" w:color="auto"/>
            </w:tcBorders>
            <w:vAlign w:val="center"/>
          </w:tcPr>
          <w:p w14:paraId="54813F4A" w14:textId="77777777" w:rsidR="002C21BF" w:rsidRPr="00A6086F" w:rsidRDefault="002C21BF" w:rsidP="00A6086F">
            <w:pPr>
              <w:pStyle w:val="VCAAtablecondensedheading"/>
              <w:spacing w:before="0" w:after="0" w:line="240" w:lineRule="auto"/>
              <w:rPr>
                <w:b w:val="0"/>
                <w:color w:val="FFFFFF" w:themeColor="background1"/>
                <w:sz w:val="20"/>
                <w:szCs w:val="20"/>
              </w:rPr>
            </w:pPr>
            <w:r w:rsidRPr="00A6086F">
              <w:rPr>
                <w:color w:val="FFFFFF" w:themeColor="background1"/>
                <w:sz w:val="20"/>
                <w:szCs w:val="20"/>
              </w:rPr>
              <w:t>VCE VET program</w:t>
            </w:r>
          </w:p>
        </w:tc>
        <w:tc>
          <w:tcPr>
            <w:tcW w:w="2187" w:type="dxa"/>
            <w:tcBorders>
              <w:bottom w:val="single" w:sz="4" w:space="0" w:color="auto"/>
            </w:tcBorders>
            <w:vAlign w:val="center"/>
          </w:tcPr>
          <w:p w14:paraId="7D65D90A" w14:textId="77777777" w:rsidR="002C21BF" w:rsidRPr="00A6086F" w:rsidRDefault="002C21BF" w:rsidP="00A6086F">
            <w:pPr>
              <w:pStyle w:val="VCAAtablecondensedheading"/>
              <w:spacing w:before="0" w:after="0" w:line="240" w:lineRule="auto"/>
              <w:jc w:val="center"/>
              <w:rPr>
                <w:color w:val="FFFFFF" w:themeColor="background1"/>
                <w:sz w:val="20"/>
                <w:szCs w:val="20"/>
              </w:rPr>
            </w:pPr>
            <w:r w:rsidRPr="00A6086F">
              <w:rPr>
                <w:color w:val="FFFFFF" w:themeColor="background1"/>
                <w:sz w:val="20"/>
                <w:szCs w:val="20"/>
              </w:rPr>
              <w:t>VASS industry group</w:t>
            </w:r>
          </w:p>
        </w:tc>
      </w:tr>
      <w:tr w:rsidR="002C21BF" w:rsidRPr="001F4A56" w14:paraId="6927BCD2" w14:textId="77777777" w:rsidTr="002C21BF">
        <w:trPr>
          <w:trHeight w:hRule="exact" w:val="340"/>
          <w:jc w:val="center"/>
        </w:trPr>
        <w:tc>
          <w:tcPr>
            <w:tcW w:w="8019" w:type="dxa"/>
            <w:tcBorders>
              <w:top w:val="single" w:sz="4" w:space="0" w:color="auto"/>
              <w:left w:val="single" w:sz="4" w:space="0" w:color="auto"/>
              <w:bottom w:val="nil"/>
              <w:right w:val="nil"/>
            </w:tcBorders>
            <w:vAlign w:val="center"/>
          </w:tcPr>
          <w:p w14:paraId="21A5BC71" w14:textId="77777777" w:rsidR="002C21BF" w:rsidRPr="001F4A56" w:rsidRDefault="002C21BF" w:rsidP="00A6086F">
            <w:pPr>
              <w:pStyle w:val="VCAAtablecondensed"/>
              <w:spacing w:before="0" w:after="0" w:line="240" w:lineRule="auto"/>
              <w:rPr>
                <w:sz w:val="20"/>
                <w:szCs w:val="20"/>
              </w:rPr>
            </w:pPr>
            <w:r w:rsidRPr="001F4A56">
              <w:rPr>
                <w:sz w:val="20"/>
                <w:szCs w:val="20"/>
                <w:lang w:val="en-AU"/>
              </w:rPr>
              <w:t xml:space="preserve">VCE VET Agriculture, Horticulture, Conservation and </w:t>
            </w:r>
            <w:r w:rsidRPr="001F4A56">
              <w:rPr>
                <w:sz w:val="20"/>
                <w:szCs w:val="20"/>
              </w:rPr>
              <w:t xml:space="preserve">Ecosystem </w:t>
            </w:r>
            <w:r w:rsidRPr="001F4A56">
              <w:rPr>
                <w:sz w:val="20"/>
                <w:szCs w:val="20"/>
                <w:lang w:val="en-AU"/>
              </w:rPr>
              <w:t>Management</w:t>
            </w:r>
          </w:p>
        </w:tc>
        <w:tc>
          <w:tcPr>
            <w:tcW w:w="2187" w:type="dxa"/>
            <w:tcBorders>
              <w:top w:val="single" w:sz="4" w:space="0" w:color="auto"/>
              <w:left w:val="nil"/>
              <w:bottom w:val="nil"/>
              <w:right w:val="single" w:sz="4" w:space="0" w:color="auto"/>
            </w:tcBorders>
            <w:vAlign w:val="center"/>
          </w:tcPr>
          <w:p w14:paraId="6E3B047A"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152644EC" w14:textId="77777777" w:rsidTr="002C21BF">
        <w:trPr>
          <w:trHeight w:hRule="exact" w:val="340"/>
          <w:jc w:val="center"/>
        </w:trPr>
        <w:tc>
          <w:tcPr>
            <w:tcW w:w="8019" w:type="dxa"/>
            <w:tcBorders>
              <w:top w:val="nil"/>
              <w:left w:val="single" w:sz="4" w:space="0" w:color="auto"/>
              <w:bottom w:val="nil"/>
              <w:right w:val="nil"/>
            </w:tcBorders>
            <w:vAlign w:val="center"/>
          </w:tcPr>
          <w:p w14:paraId="3483B1E9"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lang w:val="en-AU"/>
              </w:rPr>
            </w:pPr>
            <w:r w:rsidRPr="001F4A56">
              <w:rPr>
                <w:szCs w:val="20"/>
              </w:rPr>
              <w:t>Certificate II in Agriculture</w:t>
            </w:r>
          </w:p>
        </w:tc>
        <w:tc>
          <w:tcPr>
            <w:tcW w:w="2187" w:type="dxa"/>
            <w:tcBorders>
              <w:top w:val="nil"/>
              <w:left w:val="nil"/>
              <w:bottom w:val="nil"/>
              <w:right w:val="single" w:sz="4" w:space="0" w:color="auto"/>
            </w:tcBorders>
            <w:vAlign w:val="center"/>
          </w:tcPr>
          <w:p w14:paraId="3B4D0785"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AHC</w:t>
            </w:r>
          </w:p>
        </w:tc>
      </w:tr>
      <w:tr w:rsidR="002C21BF" w:rsidRPr="001F4A56" w14:paraId="283894EF" w14:textId="77777777" w:rsidTr="002C21BF">
        <w:trPr>
          <w:trHeight w:hRule="exact" w:val="340"/>
          <w:jc w:val="center"/>
        </w:trPr>
        <w:tc>
          <w:tcPr>
            <w:tcW w:w="8019" w:type="dxa"/>
            <w:tcBorders>
              <w:top w:val="nil"/>
              <w:left w:val="single" w:sz="4" w:space="0" w:color="auto"/>
              <w:bottom w:val="nil"/>
              <w:right w:val="nil"/>
            </w:tcBorders>
            <w:vAlign w:val="center"/>
          </w:tcPr>
          <w:p w14:paraId="782ECFC6"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Conservation and Ecosystem Management</w:t>
            </w:r>
          </w:p>
        </w:tc>
        <w:tc>
          <w:tcPr>
            <w:tcW w:w="2187" w:type="dxa"/>
            <w:tcBorders>
              <w:top w:val="nil"/>
              <w:left w:val="nil"/>
              <w:bottom w:val="nil"/>
              <w:right w:val="single" w:sz="4" w:space="0" w:color="auto"/>
            </w:tcBorders>
            <w:vAlign w:val="center"/>
          </w:tcPr>
          <w:p w14:paraId="36E5C80E"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AHC</w:t>
            </w:r>
          </w:p>
        </w:tc>
      </w:tr>
      <w:tr w:rsidR="002C21BF" w:rsidRPr="001F4A56" w14:paraId="36BCD7AB" w14:textId="77777777" w:rsidTr="002C21BF">
        <w:trPr>
          <w:trHeight w:hRule="exact" w:val="340"/>
          <w:jc w:val="center"/>
        </w:trPr>
        <w:tc>
          <w:tcPr>
            <w:tcW w:w="8019" w:type="dxa"/>
            <w:tcBorders>
              <w:top w:val="nil"/>
              <w:left w:val="single" w:sz="4" w:space="0" w:color="auto"/>
              <w:bottom w:val="nil"/>
              <w:right w:val="nil"/>
            </w:tcBorders>
            <w:vAlign w:val="center"/>
          </w:tcPr>
          <w:p w14:paraId="1DB6521E"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Horticulture</w:t>
            </w:r>
          </w:p>
        </w:tc>
        <w:tc>
          <w:tcPr>
            <w:tcW w:w="2187" w:type="dxa"/>
            <w:tcBorders>
              <w:top w:val="nil"/>
              <w:left w:val="nil"/>
              <w:bottom w:val="nil"/>
              <w:right w:val="single" w:sz="4" w:space="0" w:color="auto"/>
            </w:tcBorders>
            <w:vAlign w:val="center"/>
          </w:tcPr>
          <w:p w14:paraId="767912B3"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AHC</w:t>
            </w:r>
          </w:p>
          <w:p w14:paraId="1DCF5A03" w14:textId="77777777" w:rsidR="002C21BF" w:rsidRPr="001F4A56" w:rsidRDefault="002C21BF" w:rsidP="00A6086F">
            <w:pPr>
              <w:jc w:val="center"/>
              <w:rPr>
                <w:sz w:val="20"/>
                <w:szCs w:val="20"/>
              </w:rPr>
            </w:pPr>
          </w:p>
        </w:tc>
      </w:tr>
      <w:tr w:rsidR="002C21BF" w:rsidRPr="001F4A56" w14:paraId="14FDFC00" w14:textId="77777777" w:rsidTr="002C21BF">
        <w:trPr>
          <w:trHeight w:hRule="exact" w:val="340"/>
          <w:jc w:val="center"/>
        </w:trPr>
        <w:tc>
          <w:tcPr>
            <w:tcW w:w="8019" w:type="dxa"/>
            <w:tcBorders>
              <w:top w:val="nil"/>
              <w:left w:val="single" w:sz="4" w:space="0" w:color="auto"/>
              <w:bottom w:val="single" w:sz="4" w:space="0" w:color="auto"/>
              <w:right w:val="nil"/>
            </w:tcBorders>
            <w:vAlign w:val="center"/>
          </w:tcPr>
          <w:p w14:paraId="05AA85E7"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lang w:val="en-AU"/>
              </w:rPr>
              <w:t>Certificate II in Rural Operations</w:t>
            </w:r>
          </w:p>
        </w:tc>
        <w:tc>
          <w:tcPr>
            <w:tcW w:w="2187" w:type="dxa"/>
            <w:tcBorders>
              <w:top w:val="nil"/>
              <w:left w:val="nil"/>
              <w:bottom w:val="single" w:sz="4" w:space="0" w:color="auto"/>
              <w:right w:val="single" w:sz="4" w:space="0" w:color="auto"/>
            </w:tcBorders>
            <w:vAlign w:val="center"/>
          </w:tcPr>
          <w:p w14:paraId="79DFAD08" w14:textId="77777777" w:rsidR="002C21BF" w:rsidRPr="001F4A56" w:rsidRDefault="002C21BF" w:rsidP="00A6086F">
            <w:pPr>
              <w:pStyle w:val="VCAAtablecondensed"/>
              <w:spacing w:before="0" w:after="0" w:line="240" w:lineRule="auto"/>
              <w:jc w:val="center"/>
              <w:rPr>
                <w:sz w:val="20"/>
                <w:szCs w:val="20"/>
              </w:rPr>
            </w:pPr>
            <w:r w:rsidRPr="00A6086F">
              <w:rPr>
                <w:sz w:val="20"/>
                <w:szCs w:val="20"/>
                <w:lang w:val="en-AU"/>
              </w:rPr>
              <w:t>AHC</w:t>
            </w:r>
          </w:p>
        </w:tc>
      </w:tr>
      <w:tr w:rsidR="002C21BF" w:rsidRPr="001F4A56" w14:paraId="3E95FCB4"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EB95BA5" w14:textId="77777777" w:rsidR="002C21BF" w:rsidRPr="001F4A56" w:rsidRDefault="002C21BF" w:rsidP="00A6086F">
            <w:pPr>
              <w:pStyle w:val="VCAAtablecondensed"/>
              <w:spacing w:before="0" w:after="0" w:line="240" w:lineRule="auto"/>
              <w:rPr>
                <w:sz w:val="20"/>
                <w:szCs w:val="20"/>
                <w:highlight w:val="yellow"/>
                <w:lang w:val="en-AU"/>
              </w:rPr>
            </w:pPr>
            <w:r w:rsidRPr="001F4A56">
              <w:rPr>
                <w:sz w:val="20"/>
                <w:szCs w:val="20"/>
                <w:lang w:val="en-AU"/>
              </w:rPr>
              <w:t>VCE VET Animal Care</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7FDCC5D" w14:textId="77777777" w:rsidR="002C21BF" w:rsidRPr="001F4A56" w:rsidRDefault="002C21BF" w:rsidP="00A6086F">
            <w:pPr>
              <w:pStyle w:val="VCAAtablecondensed"/>
              <w:spacing w:before="0" w:after="0" w:line="240" w:lineRule="auto"/>
              <w:jc w:val="center"/>
              <w:rPr>
                <w:b/>
                <w:sz w:val="20"/>
                <w:szCs w:val="20"/>
                <w:highlight w:val="yellow"/>
              </w:rPr>
            </w:pPr>
          </w:p>
        </w:tc>
      </w:tr>
      <w:tr w:rsidR="002C21BF" w:rsidRPr="001F4A56" w14:paraId="6530362D"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B0C54F8"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lang w:val="en-AU"/>
              </w:rPr>
            </w:pPr>
            <w:r w:rsidRPr="001F4A56">
              <w:rPr>
                <w:szCs w:val="20"/>
              </w:rPr>
              <w:t>Certificate II in Animal Care</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245DD3"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ACM</w:t>
            </w:r>
          </w:p>
        </w:tc>
      </w:tr>
      <w:tr w:rsidR="002C21BF" w:rsidRPr="001F4A56" w14:paraId="741FA471"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059B43FA"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Applied Fashion Design and Technology</w:t>
            </w:r>
          </w:p>
        </w:tc>
        <w:tc>
          <w:tcPr>
            <w:tcW w:w="2187" w:type="dxa"/>
            <w:tcBorders>
              <w:top w:val="single" w:sz="4" w:space="0" w:color="auto"/>
              <w:left w:val="single" w:sz="4" w:space="0" w:color="auto"/>
              <w:bottom w:val="nil"/>
              <w:right w:val="single" w:sz="4" w:space="0" w:color="auto"/>
            </w:tcBorders>
            <w:vAlign w:val="center"/>
          </w:tcPr>
          <w:p w14:paraId="308B8951"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17F8764E"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7CF46FD8"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Applied Fashion Design and Technology</w:t>
            </w:r>
          </w:p>
        </w:tc>
        <w:tc>
          <w:tcPr>
            <w:tcW w:w="2187" w:type="dxa"/>
            <w:tcBorders>
              <w:top w:val="nil"/>
              <w:left w:val="single" w:sz="4" w:space="0" w:color="auto"/>
              <w:bottom w:val="single" w:sz="4" w:space="0" w:color="auto"/>
              <w:right w:val="single" w:sz="4" w:space="0" w:color="auto"/>
            </w:tcBorders>
            <w:vAlign w:val="center"/>
          </w:tcPr>
          <w:p w14:paraId="4873A7C8"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MST</w:t>
            </w:r>
          </w:p>
        </w:tc>
      </w:tr>
      <w:tr w:rsidR="002C21BF" w:rsidRPr="001F4A56" w14:paraId="1721D39E"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31DF4F3A"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lang w:val="en-AU"/>
              </w:rPr>
              <w:t>Certificate II in Apparel, Fashion and Textiles</w:t>
            </w:r>
          </w:p>
        </w:tc>
        <w:tc>
          <w:tcPr>
            <w:tcW w:w="2187" w:type="dxa"/>
            <w:tcBorders>
              <w:top w:val="nil"/>
              <w:left w:val="single" w:sz="4" w:space="0" w:color="auto"/>
              <w:bottom w:val="single" w:sz="4" w:space="0" w:color="auto"/>
              <w:right w:val="single" w:sz="4" w:space="0" w:color="auto"/>
            </w:tcBorders>
            <w:vAlign w:val="center"/>
          </w:tcPr>
          <w:p w14:paraId="5EEF2315" w14:textId="77777777" w:rsidR="002C21BF" w:rsidRPr="001F4A56" w:rsidRDefault="002C21BF" w:rsidP="00A6086F">
            <w:pPr>
              <w:pStyle w:val="VCAAtablecondensed"/>
              <w:spacing w:before="0" w:after="0" w:line="240" w:lineRule="auto"/>
              <w:jc w:val="center"/>
              <w:rPr>
                <w:sz w:val="20"/>
                <w:szCs w:val="20"/>
              </w:rPr>
            </w:pPr>
            <w:r w:rsidRPr="00A6086F">
              <w:rPr>
                <w:sz w:val="20"/>
                <w:szCs w:val="20"/>
                <w:lang w:val="en-AU"/>
              </w:rPr>
              <w:t>MST</w:t>
            </w:r>
          </w:p>
        </w:tc>
      </w:tr>
      <w:tr w:rsidR="002C21BF" w:rsidRPr="001F4A56" w14:paraId="28416AD2"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7C018F6"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Applied Language</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F8A508F"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3385BFF1" w14:textId="77777777" w:rsidTr="00A6086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70ABD147"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Applied Language</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0A888C94"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GEN</w:t>
            </w:r>
          </w:p>
        </w:tc>
      </w:tr>
      <w:tr w:rsidR="002C21BF" w:rsidRPr="001F4A56" w14:paraId="2C77A51D"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D21408B"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Applied Language</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B5CC9D" w14:textId="77777777" w:rsidR="002C21BF" w:rsidRPr="001F4A56" w:rsidRDefault="002C21BF" w:rsidP="00A6086F">
            <w:pPr>
              <w:pStyle w:val="VCAAtablecondensed"/>
              <w:spacing w:before="0" w:after="0" w:line="240" w:lineRule="auto"/>
              <w:jc w:val="center"/>
              <w:rPr>
                <w:sz w:val="20"/>
                <w:szCs w:val="20"/>
                <w:highlight w:val="yellow"/>
              </w:rPr>
            </w:pPr>
            <w:r w:rsidRPr="001F4A56">
              <w:rPr>
                <w:sz w:val="20"/>
                <w:szCs w:val="20"/>
              </w:rPr>
              <w:t>GEN</w:t>
            </w:r>
          </w:p>
        </w:tc>
      </w:tr>
      <w:tr w:rsidR="002C21BF" w:rsidRPr="001F4A56" w14:paraId="65C5E8DC"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0506099A"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Automotive</w:t>
            </w:r>
          </w:p>
        </w:tc>
        <w:tc>
          <w:tcPr>
            <w:tcW w:w="2187" w:type="dxa"/>
            <w:tcBorders>
              <w:top w:val="single" w:sz="4" w:space="0" w:color="auto"/>
              <w:left w:val="single" w:sz="4" w:space="0" w:color="auto"/>
              <w:bottom w:val="nil"/>
              <w:right w:val="single" w:sz="4" w:space="0" w:color="auto"/>
            </w:tcBorders>
            <w:vAlign w:val="center"/>
          </w:tcPr>
          <w:p w14:paraId="53AB1809"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27DB4D24"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748326B8"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Automotive Vocational Preparation</w:t>
            </w:r>
          </w:p>
        </w:tc>
        <w:tc>
          <w:tcPr>
            <w:tcW w:w="2187" w:type="dxa"/>
            <w:tcBorders>
              <w:top w:val="nil"/>
              <w:left w:val="single" w:sz="4" w:space="0" w:color="auto"/>
              <w:bottom w:val="single" w:sz="4" w:space="0" w:color="auto"/>
              <w:right w:val="single" w:sz="4" w:space="0" w:color="auto"/>
            </w:tcBorders>
            <w:vAlign w:val="center"/>
          </w:tcPr>
          <w:p w14:paraId="66716923"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AUR</w:t>
            </w:r>
          </w:p>
        </w:tc>
      </w:tr>
      <w:tr w:rsidR="002C21BF" w:rsidRPr="001F4A56" w14:paraId="7797898C"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32B275C"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Building and Construction</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991C0A0"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55E46B1C" w14:textId="77777777" w:rsidTr="00A6086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0B84AE62"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Building and Construction Pre-apprenticeship</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7C229614"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CPC</w:t>
            </w:r>
          </w:p>
        </w:tc>
      </w:tr>
      <w:tr w:rsidR="002C21BF" w:rsidRPr="001F4A56" w14:paraId="4415810C"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DF61A"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Construction Pathways</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07109F"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CPC</w:t>
            </w:r>
          </w:p>
        </w:tc>
      </w:tr>
      <w:tr w:rsidR="002C21BF" w:rsidRPr="001F4A56" w14:paraId="4A5D68EF"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080488AC"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Business</w:t>
            </w:r>
          </w:p>
        </w:tc>
        <w:tc>
          <w:tcPr>
            <w:tcW w:w="2187" w:type="dxa"/>
            <w:tcBorders>
              <w:top w:val="single" w:sz="4" w:space="0" w:color="auto"/>
              <w:left w:val="single" w:sz="4" w:space="0" w:color="auto"/>
              <w:bottom w:val="nil"/>
              <w:right w:val="single" w:sz="4" w:space="0" w:color="auto"/>
            </w:tcBorders>
            <w:vAlign w:val="center"/>
          </w:tcPr>
          <w:p w14:paraId="30FBE3C2"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5EB5F363" w14:textId="77777777" w:rsidTr="00A6086F">
        <w:trPr>
          <w:trHeight w:hRule="exact" w:val="340"/>
          <w:jc w:val="center"/>
        </w:trPr>
        <w:tc>
          <w:tcPr>
            <w:tcW w:w="8019" w:type="dxa"/>
            <w:tcBorders>
              <w:top w:val="nil"/>
              <w:left w:val="single" w:sz="4" w:space="0" w:color="auto"/>
              <w:bottom w:val="nil"/>
              <w:right w:val="single" w:sz="4" w:space="0" w:color="auto"/>
            </w:tcBorders>
            <w:vAlign w:val="center"/>
          </w:tcPr>
          <w:p w14:paraId="7C8F8265"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Workplace Skills</w:t>
            </w:r>
          </w:p>
        </w:tc>
        <w:tc>
          <w:tcPr>
            <w:tcW w:w="2187" w:type="dxa"/>
            <w:tcBorders>
              <w:top w:val="nil"/>
              <w:left w:val="single" w:sz="4" w:space="0" w:color="auto"/>
              <w:bottom w:val="nil"/>
              <w:right w:val="single" w:sz="4" w:space="0" w:color="auto"/>
            </w:tcBorders>
            <w:vAlign w:val="center"/>
          </w:tcPr>
          <w:p w14:paraId="288A5A4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BSB</w:t>
            </w:r>
          </w:p>
        </w:tc>
      </w:tr>
      <w:tr w:rsidR="002C21BF" w:rsidRPr="001F4A56" w14:paraId="03CCD6BE"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05471381"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Business</w:t>
            </w:r>
          </w:p>
        </w:tc>
        <w:tc>
          <w:tcPr>
            <w:tcW w:w="2187" w:type="dxa"/>
            <w:tcBorders>
              <w:top w:val="nil"/>
              <w:left w:val="single" w:sz="4" w:space="0" w:color="auto"/>
              <w:bottom w:val="single" w:sz="4" w:space="0" w:color="auto"/>
              <w:right w:val="single" w:sz="4" w:space="0" w:color="auto"/>
            </w:tcBorders>
            <w:vAlign w:val="center"/>
          </w:tcPr>
          <w:p w14:paraId="12C3FCFB"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BSB</w:t>
            </w:r>
          </w:p>
        </w:tc>
      </w:tr>
      <w:tr w:rsidR="002C21BF" w:rsidRPr="001F4A56" w14:paraId="3C4FD2E2"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456FB48"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Cisco</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7F2E533"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40CA0270"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D59FD98"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CISCO CCNA v7</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06293B9"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ICT</w:t>
            </w:r>
          </w:p>
        </w:tc>
      </w:tr>
      <w:tr w:rsidR="002C21BF" w:rsidRPr="001F4A56" w14:paraId="7EBF948A"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20CC618D"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Civil Infrastructure</w:t>
            </w:r>
          </w:p>
        </w:tc>
        <w:tc>
          <w:tcPr>
            <w:tcW w:w="2187" w:type="dxa"/>
            <w:tcBorders>
              <w:top w:val="single" w:sz="4" w:space="0" w:color="auto"/>
              <w:left w:val="single" w:sz="4" w:space="0" w:color="auto"/>
              <w:bottom w:val="nil"/>
              <w:right w:val="single" w:sz="4" w:space="0" w:color="auto"/>
            </w:tcBorders>
            <w:vAlign w:val="center"/>
          </w:tcPr>
          <w:p w14:paraId="5BC7100C"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6C092496"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16B27FD3"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Civil Construction</w:t>
            </w:r>
          </w:p>
        </w:tc>
        <w:tc>
          <w:tcPr>
            <w:tcW w:w="2187" w:type="dxa"/>
            <w:tcBorders>
              <w:top w:val="nil"/>
              <w:left w:val="single" w:sz="4" w:space="0" w:color="auto"/>
              <w:bottom w:val="single" w:sz="4" w:space="0" w:color="auto"/>
              <w:right w:val="single" w:sz="4" w:space="0" w:color="auto"/>
            </w:tcBorders>
            <w:vAlign w:val="center"/>
          </w:tcPr>
          <w:p w14:paraId="58DE87B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RII</w:t>
            </w:r>
          </w:p>
        </w:tc>
      </w:tr>
      <w:tr w:rsidR="002C21BF" w:rsidRPr="001F4A56" w14:paraId="6785B905"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5CD75AB"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Community Services</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627FF9C"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61A55469" w14:textId="77777777" w:rsidTr="00A6086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1017DB3F"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Active Volunteering</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7E42BEF9"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CHC</w:t>
            </w:r>
          </w:p>
        </w:tc>
      </w:tr>
      <w:tr w:rsidR="002C21BF" w:rsidRPr="001F4A56" w14:paraId="4EBBF8B5" w14:textId="77777777" w:rsidTr="00A6086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1EA42706"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Community Services</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1A79D3B8"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CHC</w:t>
            </w:r>
          </w:p>
        </w:tc>
      </w:tr>
      <w:tr w:rsidR="002C21BF" w:rsidRPr="001F4A56" w14:paraId="19268D06" w14:textId="77777777" w:rsidTr="00A6086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1C4120CE"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Community Services</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09944BA4"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CHC</w:t>
            </w:r>
          </w:p>
        </w:tc>
      </w:tr>
      <w:tr w:rsidR="002C21BF" w:rsidRPr="001F4A56" w14:paraId="44EBECE1"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6FCECBA"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Early Childhood Education and Care</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0129BB2"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CHC</w:t>
            </w:r>
          </w:p>
        </w:tc>
      </w:tr>
      <w:tr w:rsidR="002C21BF" w:rsidRPr="001F4A56" w14:paraId="77E9EE61"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29EB5F30"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Creative and Digital Media</w:t>
            </w:r>
          </w:p>
        </w:tc>
        <w:tc>
          <w:tcPr>
            <w:tcW w:w="2187" w:type="dxa"/>
            <w:tcBorders>
              <w:top w:val="single" w:sz="4" w:space="0" w:color="auto"/>
              <w:left w:val="single" w:sz="4" w:space="0" w:color="auto"/>
              <w:bottom w:val="nil"/>
              <w:right w:val="single" w:sz="4" w:space="0" w:color="auto"/>
            </w:tcBorders>
            <w:vAlign w:val="center"/>
          </w:tcPr>
          <w:p w14:paraId="45AF7A0C"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3DA5C1E8" w14:textId="77777777" w:rsidTr="00A6086F">
        <w:trPr>
          <w:trHeight w:hRule="exact" w:val="340"/>
          <w:jc w:val="center"/>
        </w:trPr>
        <w:tc>
          <w:tcPr>
            <w:tcW w:w="8019" w:type="dxa"/>
            <w:tcBorders>
              <w:top w:val="nil"/>
              <w:left w:val="single" w:sz="4" w:space="0" w:color="auto"/>
              <w:bottom w:val="nil"/>
              <w:right w:val="single" w:sz="4" w:space="0" w:color="auto"/>
            </w:tcBorders>
            <w:vAlign w:val="center"/>
          </w:tcPr>
          <w:p w14:paraId="646AFF24"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Creative Industries</w:t>
            </w:r>
          </w:p>
        </w:tc>
        <w:tc>
          <w:tcPr>
            <w:tcW w:w="2187" w:type="dxa"/>
            <w:tcBorders>
              <w:top w:val="nil"/>
              <w:left w:val="single" w:sz="4" w:space="0" w:color="auto"/>
              <w:bottom w:val="nil"/>
              <w:right w:val="single" w:sz="4" w:space="0" w:color="auto"/>
            </w:tcBorders>
            <w:vAlign w:val="center"/>
          </w:tcPr>
          <w:p w14:paraId="77CAE450"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79640C24"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1B0CAA0A"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lastRenderedPageBreak/>
              <w:t>Certificate III in Screen and Media</w:t>
            </w:r>
          </w:p>
        </w:tc>
        <w:tc>
          <w:tcPr>
            <w:tcW w:w="2187" w:type="dxa"/>
            <w:tcBorders>
              <w:top w:val="nil"/>
              <w:left w:val="single" w:sz="4" w:space="0" w:color="auto"/>
              <w:bottom w:val="single" w:sz="4" w:space="0" w:color="auto"/>
              <w:right w:val="single" w:sz="4" w:space="0" w:color="auto"/>
            </w:tcBorders>
            <w:vAlign w:val="center"/>
          </w:tcPr>
          <w:p w14:paraId="4FE4036B"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548E5E09" w14:textId="77777777" w:rsidTr="00A6086F">
        <w:trPr>
          <w:cantSplit/>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E32ACFA"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Dance</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922BBE0"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4AF8F104" w14:textId="77777777" w:rsidTr="00A6086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74BA5B0E"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Dance</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2C44157C"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4EBBCF7E"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B42FE6B"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Dance</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427322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6A97C5C6"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16140000"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Electrical Industry</w:t>
            </w:r>
          </w:p>
        </w:tc>
        <w:tc>
          <w:tcPr>
            <w:tcW w:w="2187" w:type="dxa"/>
            <w:tcBorders>
              <w:top w:val="single" w:sz="4" w:space="0" w:color="auto"/>
              <w:left w:val="single" w:sz="4" w:space="0" w:color="auto"/>
              <w:bottom w:val="nil"/>
              <w:right w:val="single" w:sz="4" w:space="0" w:color="auto"/>
            </w:tcBorders>
            <w:vAlign w:val="center"/>
          </w:tcPr>
          <w:p w14:paraId="1850B0B5"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196DCAA6" w14:textId="77777777" w:rsidTr="00A6086F">
        <w:trPr>
          <w:trHeight w:hRule="exact" w:val="340"/>
          <w:jc w:val="center"/>
        </w:trPr>
        <w:tc>
          <w:tcPr>
            <w:tcW w:w="8019" w:type="dxa"/>
            <w:tcBorders>
              <w:top w:val="nil"/>
              <w:left w:val="single" w:sz="4" w:space="0" w:color="auto"/>
              <w:bottom w:val="nil"/>
              <w:right w:val="single" w:sz="4" w:space="0" w:color="auto"/>
            </w:tcBorders>
            <w:vAlign w:val="center"/>
          </w:tcPr>
          <w:p w14:paraId="5B8B3BB5"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Electrotechnology (pre-vocational)</w:t>
            </w:r>
          </w:p>
        </w:tc>
        <w:tc>
          <w:tcPr>
            <w:tcW w:w="2187" w:type="dxa"/>
            <w:tcBorders>
              <w:top w:val="nil"/>
              <w:left w:val="single" w:sz="4" w:space="0" w:color="auto"/>
              <w:bottom w:val="nil"/>
              <w:right w:val="single" w:sz="4" w:space="0" w:color="auto"/>
            </w:tcBorders>
            <w:vAlign w:val="center"/>
          </w:tcPr>
          <w:p w14:paraId="077E757C"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UEE</w:t>
            </w:r>
          </w:p>
        </w:tc>
      </w:tr>
      <w:tr w:rsidR="002C21BF" w:rsidRPr="001F4A56" w14:paraId="2DAD8E43"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2404096A"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Electrotechnology (Career Start)</w:t>
            </w:r>
          </w:p>
        </w:tc>
        <w:tc>
          <w:tcPr>
            <w:tcW w:w="2187" w:type="dxa"/>
            <w:tcBorders>
              <w:top w:val="nil"/>
              <w:left w:val="single" w:sz="4" w:space="0" w:color="auto"/>
              <w:bottom w:val="single" w:sz="4" w:space="0" w:color="auto"/>
              <w:right w:val="single" w:sz="4" w:space="0" w:color="auto"/>
            </w:tcBorders>
            <w:vAlign w:val="center"/>
          </w:tcPr>
          <w:p w14:paraId="49E9E972"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UEE</w:t>
            </w:r>
          </w:p>
        </w:tc>
      </w:tr>
      <w:tr w:rsidR="002C21BF" w:rsidRPr="001F4A56" w14:paraId="0C1DD8BA"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6375DA1"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Engineering Studies</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50FD9A8"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08D09685" w14:textId="77777777" w:rsidTr="00A6086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010111D"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Engineering Studies</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36D728F"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MEM</w:t>
            </w:r>
          </w:p>
        </w:tc>
      </w:tr>
      <w:tr w:rsidR="002C21BF" w:rsidRPr="001F4A56" w14:paraId="5E227ABD"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vAlign w:val="center"/>
          </w:tcPr>
          <w:p w14:paraId="452B1321"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 xml:space="preserve">VCE VET Equine Studies </w:t>
            </w:r>
          </w:p>
        </w:tc>
        <w:tc>
          <w:tcPr>
            <w:tcW w:w="2187" w:type="dxa"/>
            <w:tcBorders>
              <w:top w:val="single" w:sz="4" w:space="0" w:color="auto"/>
              <w:left w:val="single" w:sz="4" w:space="0" w:color="auto"/>
              <w:bottom w:val="nil"/>
              <w:right w:val="single" w:sz="4" w:space="0" w:color="auto"/>
            </w:tcBorders>
            <w:vAlign w:val="center"/>
          </w:tcPr>
          <w:p w14:paraId="2089B647"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6D194CE6"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vAlign w:val="center"/>
          </w:tcPr>
          <w:p w14:paraId="6BCB804C"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Equine Studies</w:t>
            </w:r>
          </w:p>
        </w:tc>
        <w:tc>
          <w:tcPr>
            <w:tcW w:w="2187" w:type="dxa"/>
            <w:tcBorders>
              <w:top w:val="nil"/>
              <w:left w:val="single" w:sz="4" w:space="0" w:color="auto"/>
              <w:bottom w:val="single" w:sz="4" w:space="0" w:color="auto"/>
              <w:right w:val="single" w:sz="4" w:space="0" w:color="auto"/>
            </w:tcBorders>
            <w:vAlign w:val="center"/>
          </w:tcPr>
          <w:p w14:paraId="7905C311"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ACM</w:t>
            </w:r>
          </w:p>
        </w:tc>
      </w:tr>
      <w:tr w:rsidR="002C21BF" w:rsidRPr="001F4A56" w14:paraId="531E4180" w14:textId="77777777" w:rsidTr="002C21BF">
        <w:trPr>
          <w:trHeight w:hRule="exact" w:val="340"/>
          <w:jc w:val="center"/>
        </w:trPr>
        <w:tc>
          <w:tcPr>
            <w:tcW w:w="8019" w:type="dxa"/>
            <w:tcBorders>
              <w:top w:val="single" w:sz="4" w:space="0" w:color="auto"/>
              <w:left w:val="single" w:sz="4" w:space="0" w:color="auto"/>
              <w:bottom w:val="nil"/>
              <w:right w:val="nil"/>
            </w:tcBorders>
            <w:shd w:val="clear" w:color="auto" w:fill="F2F2F2" w:themeFill="background1" w:themeFillShade="F2"/>
            <w:vAlign w:val="center"/>
          </w:tcPr>
          <w:p w14:paraId="7EA7F8C8" w14:textId="77777777" w:rsidR="002C21BF" w:rsidRPr="001F4A56" w:rsidRDefault="002C21BF" w:rsidP="00A6086F">
            <w:pPr>
              <w:pStyle w:val="VCAAtablecondensedbullet"/>
              <w:tabs>
                <w:tab w:val="clear" w:pos="425"/>
                <w:tab w:val="left" w:pos="34"/>
              </w:tabs>
              <w:spacing w:before="0" w:after="0" w:line="240" w:lineRule="auto"/>
              <w:ind w:left="0" w:firstLine="0"/>
              <w:rPr>
                <w:szCs w:val="20"/>
              </w:rPr>
            </w:pPr>
            <w:r w:rsidRPr="001F4A56">
              <w:rPr>
                <w:szCs w:val="20"/>
              </w:rPr>
              <w:t>VCE VET Events and Tourism</w:t>
            </w:r>
          </w:p>
        </w:tc>
        <w:tc>
          <w:tcPr>
            <w:tcW w:w="2187" w:type="dxa"/>
            <w:tcBorders>
              <w:top w:val="single" w:sz="4" w:space="0" w:color="auto"/>
              <w:left w:val="nil"/>
              <w:bottom w:val="nil"/>
              <w:right w:val="single" w:sz="4" w:space="0" w:color="auto"/>
            </w:tcBorders>
            <w:shd w:val="clear" w:color="auto" w:fill="F2F2F2" w:themeFill="background1" w:themeFillShade="F2"/>
            <w:vAlign w:val="center"/>
          </w:tcPr>
          <w:p w14:paraId="0CFFF9C9" w14:textId="77777777" w:rsidR="002C21BF" w:rsidRPr="001F4A56" w:rsidRDefault="002C21BF" w:rsidP="00A6086F">
            <w:pPr>
              <w:pStyle w:val="VCAAtablecondensed"/>
              <w:spacing w:before="0" w:after="0" w:line="240" w:lineRule="auto"/>
              <w:jc w:val="center"/>
              <w:rPr>
                <w:sz w:val="20"/>
                <w:szCs w:val="20"/>
              </w:rPr>
            </w:pPr>
          </w:p>
        </w:tc>
      </w:tr>
      <w:tr w:rsidR="002C21BF" w:rsidRPr="001F4A56" w14:paraId="7773C8DB" w14:textId="77777777" w:rsidTr="002C21BF">
        <w:trPr>
          <w:trHeight w:hRule="exact" w:val="340"/>
          <w:jc w:val="center"/>
        </w:trPr>
        <w:tc>
          <w:tcPr>
            <w:tcW w:w="8019" w:type="dxa"/>
            <w:tcBorders>
              <w:top w:val="nil"/>
              <w:left w:val="single" w:sz="4" w:space="0" w:color="auto"/>
              <w:bottom w:val="nil"/>
              <w:right w:val="nil"/>
            </w:tcBorders>
            <w:shd w:val="clear" w:color="auto" w:fill="F2F2F2" w:themeFill="background1" w:themeFillShade="F2"/>
            <w:vAlign w:val="center"/>
          </w:tcPr>
          <w:p w14:paraId="4AC3AF27"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Events</w:t>
            </w:r>
          </w:p>
        </w:tc>
        <w:tc>
          <w:tcPr>
            <w:tcW w:w="2187" w:type="dxa"/>
            <w:tcBorders>
              <w:top w:val="nil"/>
              <w:left w:val="nil"/>
              <w:bottom w:val="nil"/>
              <w:right w:val="single" w:sz="4" w:space="0" w:color="auto"/>
            </w:tcBorders>
            <w:shd w:val="clear" w:color="auto" w:fill="F2F2F2" w:themeFill="background1" w:themeFillShade="F2"/>
            <w:vAlign w:val="center"/>
          </w:tcPr>
          <w:p w14:paraId="50235B56" w14:textId="77777777" w:rsidR="002C21BF" w:rsidRPr="001F4A56" w:rsidRDefault="002C21BF" w:rsidP="00A6086F">
            <w:pPr>
              <w:pStyle w:val="VCAAtablecondensed"/>
              <w:spacing w:before="0" w:after="0" w:line="240" w:lineRule="auto"/>
              <w:jc w:val="center"/>
              <w:rPr>
                <w:sz w:val="20"/>
                <w:szCs w:val="20"/>
              </w:rPr>
            </w:pPr>
            <w:r w:rsidRPr="001F4A56">
              <w:rPr>
                <w:bCs/>
                <w:sz w:val="20"/>
                <w:szCs w:val="20"/>
              </w:rPr>
              <w:t>SIT</w:t>
            </w:r>
          </w:p>
        </w:tc>
      </w:tr>
      <w:tr w:rsidR="002C21BF" w:rsidRPr="001F4A56" w14:paraId="46610729" w14:textId="77777777" w:rsidTr="002C21BF">
        <w:trPr>
          <w:trHeight w:hRule="exact" w:val="340"/>
          <w:jc w:val="center"/>
        </w:trPr>
        <w:tc>
          <w:tcPr>
            <w:tcW w:w="8019" w:type="dxa"/>
            <w:tcBorders>
              <w:top w:val="nil"/>
              <w:left w:val="single" w:sz="4" w:space="0" w:color="auto"/>
              <w:bottom w:val="nil"/>
              <w:right w:val="nil"/>
            </w:tcBorders>
            <w:shd w:val="clear" w:color="auto" w:fill="F2F2F2" w:themeFill="background1" w:themeFillShade="F2"/>
            <w:vAlign w:val="center"/>
          </w:tcPr>
          <w:p w14:paraId="2FED78DD"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Tourism</w:t>
            </w:r>
          </w:p>
        </w:tc>
        <w:tc>
          <w:tcPr>
            <w:tcW w:w="2187" w:type="dxa"/>
            <w:tcBorders>
              <w:top w:val="nil"/>
              <w:left w:val="nil"/>
              <w:bottom w:val="nil"/>
              <w:right w:val="single" w:sz="4" w:space="0" w:color="auto"/>
            </w:tcBorders>
            <w:shd w:val="clear" w:color="auto" w:fill="F2F2F2" w:themeFill="background1" w:themeFillShade="F2"/>
            <w:vAlign w:val="center"/>
          </w:tcPr>
          <w:p w14:paraId="44428123" w14:textId="77777777" w:rsidR="002C21BF" w:rsidRPr="001F4A56" w:rsidRDefault="002C21BF" w:rsidP="00A6086F">
            <w:pPr>
              <w:pStyle w:val="VCAAtablecondensed"/>
              <w:spacing w:before="0" w:after="0" w:line="240" w:lineRule="auto"/>
              <w:jc w:val="center"/>
              <w:rPr>
                <w:sz w:val="20"/>
                <w:szCs w:val="20"/>
              </w:rPr>
            </w:pPr>
            <w:r w:rsidRPr="001F4A56">
              <w:rPr>
                <w:bCs/>
                <w:sz w:val="20"/>
                <w:szCs w:val="20"/>
              </w:rPr>
              <w:t>SIT</w:t>
            </w:r>
          </w:p>
        </w:tc>
      </w:tr>
      <w:tr w:rsidR="002C21BF" w:rsidRPr="001F4A56" w14:paraId="09009707" w14:textId="77777777" w:rsidTr="002C21BF">
        <w:trPr>
          <w:trHeight w:hRule="exact" w:val="340"/>
          <w:jc w:val="center"/>
        </w:trPr>
        <w:tc>
          <w:tcPr>
            <w:tcW w:w="8019" w:type="dxa"/>
            <w:tcBorders>
              <w:top w:val="nil"/>
              <w:left w:val="single" w:sz="4" w:space="0" w:color="auto"/>
              <w:bottom w:val="single" w:sz="4" w:space="0" w:color="auto"/>
              <w:right w:val="nil"/>
            </w:tcBorders>
            <w:shd w:val="clear" w:color="auto" w:fill="F2F2F2" w:themeFill="background1" w:themeFillShade="F2"/>
            <w:vAlign w:val="center"/>
          </w:tcPr>
          <w:p w14:paraId="135C9BDF"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Tourism</w:t>
            </w:r>
          </w:p>
        </w:tc>
        <w:tc>
          <w:tcPr>
            <w:tcW w:w="2187" w:type="dxa"/>
            <w:tcBorders>
              <w:top w:val="nil"/>
              <w:left w:val="nil"/>
              <w:bottom w:val="single" w:sz="4" w:space="0" w:color="auto"/>
              <w:right w:val="single" w:sz="4" w:space="0" w:color="auto"/>
            </w:tcBorders>
            <w:shd w:val="clear" w:color="auto" w:fill="F2F2F2" w:themeFill="background1" w:themeFillShade="F2"/>
            <w:vAlign w:val="center"/>
          </w:tcPr>
          <w:p w14:paraId="62D463AC" w14:textId="77777777" w:rsidR="002C21BF" w:rsidRPr="001F4A56" w:rsidRDefault="002C21BF" w:rsidP="00A6086F">
            <w:pPr>
              <w:pStyle w:val="VCAAtablecondensed"/>
              <w:spacing w:before="0" w:after="0" w:line="240" w:lineRule="auto"/>
              <w:jc w:val="center"/>
              <w:rPr>
                <w:sz w:val="20"/>
                <w:szCs w:val="20"/>
              </w:rPr>
            </w:pPr>
            <w:r w:rsidRPr="001F4A56">
              <w:rPr>
                <w:bCs/>
                <w:sz w:val="20"/>
                <w:szCs w:val="20"/>
              </w:rPr>
              <w:t>SIT</w:t>
            </w:r>
          </w:p>
        </w:tc>
      </w:tr>
      <w:tr w:rsidR="002C21BF" w:rsidRPr="001F4A56" w14:paraId="09A0C77D"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76AE9D57"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Furnishing</w:t>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23D6FC7B"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60ED8F02"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FFFFF" w:themeFill="background1"/>
            <w:vAlign w:val="center"/>
          </w:tcPr>
          <w:p w14:paraId="7811C0DA"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Furniture Making Pathways</w:t>
            </w:r>
          </w:p>
        </w:tc>
        <w:tc>
          <w:tcPr>
            <w:tcW w:w="2187" w:type="dxa"/>
            <w:tcBorders>
              <w:top w:val="nil"/>
              <w:left w:val="single" w:sz="4" w:space="0" w:color="auto"/>
              <w:bottom w:val="single" w:sz="4" w:space="0" w:color="auto"/>
              <w:right w:val="single" w:sz="4" w:space="0" w:color="auto"/>
            </w:tcBorders>
            <w:shd w:val="clear" w:color="auto" w:fill="FFFFFF" w:themeFill="background1"/>
            <w:vAlign w:val="center"/>
          </w:tcPr>
          <w:p w14:paraId="5C205F1C"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MSF</w:t>
            </w:r>
          </w:p>
        </w:tc>
      </w:tr>
      <w:tr w:rsidR="002C21BF" w:rsidRPr="001F4A56" w14:paraId="56045EA8"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49437C4" w14:textId="77777777" w:rsidR="002C21BF" w:rsidRPr="001F4A56" w:rsidRDefault="002C21BF" w:rsidP="00A6086F">
            <w:pPr>
              <w:pStyle w:val="VCAAtablecondensed"/>
              <w:spacing w:before="0" w:after="0" w:line="240" w:lineRule="auto"/>
              <w:rPr>
                <w:b/>
                <w:bCs/>
                <w:sz w:val="20"/>
                <w:szCs w:val="20"/>
                <w:lang w:val="en-AU"/>
              </w:rPr>
            </w:pPr>
            <w:r w:rsidRPr="001F4A56">
              <w:rPr>
                <w:sz w:val="20"/>
                <w:szCs w:val="20"/>
                <w:lang w:val="en-AU"/>
              </w:rPr>
              <w:t>VCE VET Hair and Beauty</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52C0D3B"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57C76F8A"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00B04527"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Retail Cosmetics</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05598EC9"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SHB</w:t>
            </w:r>
          </w:p>
        </w:tc>
      </w:tr>
      <w:tr w:rsidR="002C21BF" w:rsidRPr="001F4A56" w14:paraId="39BCEEB3"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190EE127"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Salon Assistant</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6AE04B7D"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SHB</w:t>
            </w:r>
          </w:p>
        </w:tc>
      </w:tr>
      <w:tr w:rsidR="002C21BF" w:rsidRPr="001F4A56" w14:paraId="79A9F86C"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201E1F46"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Beauty Services</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3EA27687"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SHB</w:t>
            </w:r>
          </w:p>
        </w:tc>
      </w:tr>
      <w:tr w:rsidR="002C21BF" w:rsidRPr="001F4A56" w14:paraId="3894B905"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AC5035"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Make-Up</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8DB63A"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SHB</w:t>
            </w:r>
          </w:p>
        </w:tc>
      </w:tr>
      <w:tr w:rsidR="002C21BF" w:rsidRPr="001F4A56" w14:paraId="7E2CEBBE"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3C8AC883"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Health</w:t>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333B1F4F"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4714F7F3"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FFFFF" w:themeFill="background1"/>
            <w:vAlign w:val="center"/>
          </w:tcPr>
          <w:p w14:paraId="1C5CD442"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Health Support Services</w:t>
            </w:r>
          </w:p>
        </w:tc>
        <w:tc>
          <w:tcPr>
            <w:tcW w:w="2187" w:type="dxa"/>
            <w:tcBorders>
              <w:top w:val="nil"/>
              <w:left w:val="single" w:sz="4" w:space="0" w:color="auto"/>
              <w:bottom w:val="nil"/>
              <w:right w:val="single" w:sz="4" w:space="0" w:color="auto"/>
            </w:tcBorders>
            <w:shd w:val="clear" w:color="auto" w:fill="FFFFFF" w:themeFill="background1"/>
            <w:vAlign w:val="center"/>
          </w:tcPr>
          <w:p w14:paraId="3047A1BF"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HLT</w:t>
            </w:r>
          </w:p>
        </w:tc>
      </w:tr>
      <w:tr w:rsidR="002C21BF" w:rsidRPr="001F4A56" w14:paraId="0436038A" w14:textId="77777777" w:rsidTr="002C21BF">
        <w:trPr>
          <w:trHeight w:hRule="exact" w:val="680"/>
          <w:jc w:val="center"/>
        </w:trPr>
        <w:tc>
          <w:tcPr>
            <w:tcW w:w="8019" w:type="dxa"/>
            <w:tcBorders>
              <w:top w:val="nil"/>
              <w:left w:val="single" w:sz="4" w:space="0" w:color="auto"/>
              <w:bottom w:val="single" w:sz="4" w:space="0" w:color="auto"/>
              <w:right w:val="single" w:sz="4" w:space="0" w:color="auto"/>
            </w:tcBorders>
            <w:shd w:val="clear" w:color="auto" w:fill="FFFFFF" w:themeFill="background1"/>
            <w:vAlign w:val="center"/>
          </w:tcPr>
          <w:p w14:paraId="0A78FDC5"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Allied Health Assistance incorporating:</w:t>
            </w:r>
          </w:p>
          <w:p w14:paraId="5EAC35E6" w14:textId="77777777" w:rsidR="002C21BF" w:rsidRPr="001F4A56" w:rsidRDefault="002C21BF" w:rsidP="002C21BF">
            <w:pPr>
              <w:pStyle w:val="VCAAtablecondensedbullet"/>
              <w:numPr>
                <w:ilvl w:val="0"/>
                <w:numId w:val="23"/>
              </w:numPr>
              <w:spacing w:before="0" w:after="0" w:line="240" w:lineRule="auto"/>
              <w:rPr>
                <w:szCs w:val="20"/>
              </w:rPr>
            </w:pPr>
            <w:r w:rsidRPr="001F4A56">
              <w:rPr>
                <w:szCs w:val="20"/>
              </w:rPr>
              <w:t>Certificate III in Health Services Assistance</w:t>
            </w:r>
          </w:p>
        </w:tc>
        <w:tc>
          <w:tcPr>
            <w:tcW w:w="2187" w:type="dxa"/>
            <w:tcBorders>
              <w:top w:val="nil"/>
              <w:left w:val="single" w:sz="4" w:space="0" w:color="auto"/>
              <w:bottom w:val="single" w:sz="4" w:space="0" w:color="auto"/>
              <w:right w:val="single" w:sz="4" w:space="0" w:color="auto"/>
            </w:tcBorders>
            <w:shd w:val="clear" w:color="auto" w:fill="FFFFFF" w:themeFill="background1"/>
            <w:vAlign w:val="center"/>
          </w:tcPr>
          <w:p w14:paraId="0F9C8F6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HLT</w:t>
            </w:r>
          </w:p>
        </w:tc>
      </w:tr>
      <w:tr w:rsidR="002C21BF" w:rsidRPr="001F4A56" w14:paraId="4C0CCF65"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732838D"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Hospitality</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7ED7776"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180255C5"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227D3441"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Hospitality</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384A5DEE"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SIT</w:t>
            </w:r>
          </w:p>
        </w:tc>
      </w:tr>
      <w:tr w:rsidR="002C21BF" w:rsidRPr="001F4A56" w14:paraId="61C34D04"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12608"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Cookery</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D3CD4FA"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SIT</w:t>
            </w:r>
          </w:p>
        </w:tc>
      </w:tr>
      <w:tr w:rsidR="002C21BF" w:rsidRPr="001F4A56" w14:paraId="3C04F638"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1C6E7643"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Information and Communications Technology</w:t>
            </w:r>
            <w:r w:rsidRPr="001F4A56">
              <w:rPr>
                <w:sz w:val="20"/>
                <w:szCs w:val="20"/>
                <w:lang w:val="en-AU"/>
              </w:rPr>
              <w:tab/>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54BB99B7"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0A380D00"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FFFFF" w:themeFill="background1"/>
            <w:vAlign w:val="center"/>
          </w:tcPr>
          <w:p w14:paraId="25669C09"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Applied Digital Technologies</w:t>
            </w:r>
          </w:p>
        </w:tc>
        <w:tc>
          <w:tcPr>
            <w:tcW w:w="2187" w:type="dxa"/>
            <w:tcBorders>
              <w:top w:val="nil"/>
              <w:left w:val="single" w:sz="4" w:space="0" w:color="auto"/>
              <w:bottom w:val="nil"/>
              <w:right w:val="single" w:sz="4" w:space="0" w:color="auto"/>
            </w:tcBorders>
            <w:shd w:val="clear" w:color="auto" w:fill="FFFFFF" w:themeFill="background1"/>
            <w:vAlign w:val="center"/>
          </w:tcPr>
          <w:p w14:paraId="6C7CC901"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ICT</w:t>
            </w:r>
          </w:p>
        </w:tc>
      </w:tr>
      <w:tr w:rsidR="002C21BF" w:rsidRPr="001F4A56" w14:paraId="4C78F498"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FFFFF" w:themeFill="background1"/>
            <w:vAlign w:val="center"/>
          </w:tcPr>
          <w:p w14:paraId="23576031"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Information Technology</w:t>
            </w:r>
          </w:p>
        </w:tc>
        <w:tc>
          <w:tcPr>
            <w:tcW w:w="2187" w:type="dxa"/>
            <w:tcBorders>
              <w:top w:val="nil"/>
              <w:left w:val="single" w:sz="4" w:space="0" w:color="auto"/>
              <w:bottom w:val="single" w:sz="4" w:space="0" w:color="auto"/>
              <w:right w:val="single" w:sz="4" w:space="0" w:color="auto"/>
            </w:tcBorders>
            <w:shd w:val="clear" w:color="auto" w:fill="FFFFFF" w:themeFill="background1"/>
            <w:vAlign w:val="center"/>
          </w:tcPr>
          <w:p w14:paraId="6A11EB33"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ICT</w:t>
            </w:r>
          </w:p>
        </w:tc>
      </w:tr>
      <w:tr w:rsidR="002C21BF" w:rsidRPr="001F4A56" w14:paraId="1C5E1D4C"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74C48BA"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Integrated Technologies</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48EFBC9"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4C73B64E"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196A6D4"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Integrated Technologies</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8AF20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ICT</w:t>
            </w:r>
          </w:p>
        </w:tc>
      </w:tr>
      <w:tr w:rsidR="002C21BF" w:rsidRPr="001F4A56" w14:paraId="1A8C40D8"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0E25BE5B"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Laboratory Skills</w:t>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590471BD" w14:textId="77777777" w:rsidR="002C21BF" w:rsidRPr="001F4A56" w:rsidRDefault="002C21BF" w:rsidP="00A6086F">
            <w:pPr>
              <w:pStyle w:val="VCAAtablecondensed"/>
              <w:spacing w:before="0" w:after="0" w:line="240" w:lineRule="auto"/>
              <w:jc w:val="center"/>
              <w:rPr>
                <w:b/>
                <w:sz w:val="20"/>
                <w:szCs w:val="20"/>
              </w:rPr>
            </w:pPr>
          </w:p>
        </w:tc>
      </w:tr>
      <w:tr w:rsidR="002C21BF" w:rsidRPr="00A6086F" w14:paraId="0F8D0EF9" w14:textId="77777777" w:rsidTr="00A6086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11A06880" w14:textId="77777777" w:rsidR="002C21BF" w:rsidRPr="00A6086F" w:rsidRDefault="002C21BF" w:rsidP="002C21BF">
            <w:pPr>
              <w:pStyle w:val="VCAAtablecondensedbullet"/>
              <w:numPr>
                <w:ilvl w:val="0"/>
                <w:numId w:val="4"/>
              </w:numPr>
              <w:tabs>
                <w:tab w:val="clear" w:pos="425"/>
                <w:tab w:val="left" w:pos="34"/>
              </w:tabs>
              <w:spacing w:before="0"/>
              <w:ind w:left="311" w:hanging="277"/>
              <w:rPr>
                <w:szCs w:val="20"/>
              </w:rPr>
            </w:pPr>
            <w:r w:rsidRPr="00A6086F">
              <w:rPr>
                <w:szCs w:val="20"/>
              </w:rPr>
              <w:t>Certificate II in Sampling and Measurement</w:t>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51D5BBA8" w14:textId="77777777" w:rsidR="002C21BF" w:rsidRPr="00A6086F" w:rsidRDefault="002C21BF" w:rsidP="00A6086F">
            <w:pPr>
              <w:pStyle w:val="VCAAtablecondensed"/>
              <w:spacing w:before="0" w:after="0" w:line="240" w:lineRule="auto"/>
              <w:jc w:val="center"/>
              <w:rPr>
                <w:bCs/>
                <w:sz w:val="20"/>
                <w:szCs w:val="20"/>
              </w:rPr>
            </w:pPr>
            <w:r w:rsidRPr="00A6086F">
              <w:rPr>
                <w:bCs/>
                <w:sz w:val="20"/>
                <w:szCs w:val="20"/>
              </w:rPr>
              <w:t>MSL</w:t>
            </w:r>
          </w:p>
        </w:tc>
      </w:tr>
      <w:tr w:rsidR="002C21BF" w:rsidRPr="001F4A56" w14:paraId="2FAE34E2"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FFFFF" w:themeFill="background1"/>
            <w:vAlign w:val="center"/>
          </w:tcPr>
          <w:p w14:paraId="3184325C"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Laboratory Skills</w:t>
            </w:r>
          </w:p>
        </w:tc>
        <w:tc>
          <w:tcPr>
            <w:tcW w:w="2187" w:type="dxa"/>
            <w:tcBorders>
              <w:top w:val="nil"/>
              <w:left w:val="single" w:sz="4" w:space="0" w:color="auto"/>
              <w:bottom w:val="single" w:sz="4" w:space="0" w:color="auto"/>
              <w:right w:val="single" w:sz="4" w:space="0" w:color="auto"/>
            </w:tcBorders>
            <w:shd w:val="clear" w:color="auto" w:fill="FFFFFF" w:themeFill="background1"/>
            <w:vAlign w:val="center"/>
          </w:tcPr>
          <w:p w14:paraId="378CCD5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MSL</w:t>
            </w:r>
          </w:p>
        </w:tc>
      </w:tr>
      <w:tr w:rsidR="002C21BF" w:rsidRPr="001F4A56" w14:paraId="395EAEC4"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92F975F"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Music</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1CEE61D"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03645DD5"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006372F1"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Music</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023D43F2"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5BC9EED1"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3C7057BC"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lastRenderedPageBreak/>
              <w:t>Certificate III in Music (Performance)</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3CE2970F"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4833F23E"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CDBB5FE"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Music (Sound Production)</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E1CAF5"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028F3833"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0BE11B2E"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Plumbing</w:t>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55DC6157"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5FC7551B"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FFFFF" w:themeFill="background1"/>
            <w:vAlign w:val="center"/>
          </w:tcPr>
          <w:p w14:paraId="4B6BBE17"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Plumbing (Pre-apprenticeship)</w:t>
            </w:r>
          </w:p>
        </w:tc>
        <w:tc>
          <w:tcPr>
            <w:tcW w:w="2187" w:type="dxa"/>
            <w:tcBorders>
              <w:top w:val="nil"/>
              <w:left w:val="single" w:sz="4" w:space="0" w:color="auto"/>
              <w:bottom w:val="single" w:sz="4" w:space="0" w:color="auto"/>
              <w:right w:val="single" w:sz="4" w:space="0" w:color="auto"/>
            </w:tcBorders>
            <w:shd w:val="clear" w:color="auto" w:fill="FFFFFF" w:themeFill="background1"/>
            <w:vAlign w:val="center"/>
          </w:tcPr>
          <w:p w14:paraId="7F684FB8"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CPC</w:t>
            </w:r>
          </w:p>
        </w:tc>
      </w:tr>
      <w:tr w:rsidR="002C21BF" w:rsidRPr="001F4A56" w14:paraId="4699F2BE" w14:textId="77777777" w:rsidTr="002C21BF">
        <w:trPr>
          <w:trHeight w:hRule="exact" w:val="340"/>
          <w:jc w:val="center"/>
        </w:trPr>
        <w:tc>
          <w:tcPr>
            <w:tcW w:w="8019" w:type="dxa"/>
            <w:tcBorders>
              <w:top w:val="single" w:sz="4" w:space="0" w:color="auto"/>
              <w:left w:val="single" w:sz="4" w:space="0" w:color="auto"/>
              <w:bottom w:val="nil"/>
              <w:right w:val="nil"/>
            </w:tcBorders>
            <w:shd w:val="clear" w:color="auto" w:fill="F2F2F2" w:themeFill="background1" w:themeFillShade="F2"/>
            <w:vAlign w:val="center"/>
          </w:tcPr>
          <w:p w14:paraId="7D18D209"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Small Business</w:t>
            </w:r>
          </w:p>
        </w:tc>
        <w:tc>
          <w:tcPr>
            <w:tcW w:w="2187" w:type="dxa"/>
            <w:tcBorders>
              <w:top w:val="single" w:sz="4" w:space="0" w:color="auto"/>
              <w:left w:val="nil"/>
              <w:bottom w:val="nil"/>
              <w:right w:val="single" w:sz="4" w:space="0" w:color="auto"/>
            </w:tcBorders>
            <w:shd w:val="clear" w:color="auto" w:fill="F2F2F2" w:themeFill="background1" w:themeFillShade="F2"/>
            <w:vAlign w:val="center"/>
          </w:tcPr>
          <w:p w14:paraId="3C3E8C52"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0D521EDF" w14:textId="77777777" w:rsidTr="002C21BF">
        <w:trPr>
          <w:trHeight w:hRule="exact" w:val="340"/>
          <w:jc w:val="center"/>
        </w:trPr>
        <w:tc>
          <w:tcPr>
            <w:tcW w:w="8019" w:type="dxa"/>
            <w:tcBorders>
              <w:top w:val="nil"/>
              <w:left w:val="single" w:sz="4" w:space="0" w:color="auto"/>
              <w:bottom w:val="nil"/>
              <w:right w:val="nil"/>
            </w:tcBorders>
            <w:shd w:val="clear" w:color="auto" w:fill="F2F2F2" w:themeFill="background1" w:themeFillShade="F2"/>
            <w:vAlign w:val="center"/>
          </w:tcPr>
          <w:p w14:paraId="1B022B68"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Small Business (Operations/Innovation)</w:t>
            </w:r>
          </w:p>
        </w:tc>
        <w:tc>
          <w:tcPr>
            <w:tcW w:w="2187" w:type="dxa"/>
            <w:tcBorders>
              <w:top w:val="nil"/>
              <w:left w:val="nil"/>
              <w:bottom w:val="nil"/>
              <w:right w:val="single" w:sz="4" w:space="0" w:color="auto"/>
            </w:tcBorders>
            <w:shd w:val="clear" w:color="auto" w:fill="F2F2F2" w:themeFill="background1" w:themeFillShade="F2"/>
            <w:vAlign w:val="center"/>
          </w:tcPr>
          <w:p w14:paraId="3D47FA17"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BSB</w:t>
            </w:r>
          </w:p>
        </w:tc>
      </w:tr>
      <w:tr w:rsidR="002C21BF" w:rsidRPr="001F4A56" w14:paraId="1943B467" w14:textId="77777777" w:rsidTr="002C21BF">
        <w:trPr>
          <w:trHeight w:hRule="exact" w:val="340"/>
          <w:jc w:val="center"/>
        </w:trPr>
        <w:tc>
          <w:tcPr>
            <w:tcW w:w="8019" w:type="dxa"/>
            <w:tcBorders>
              <w:top w:val="nil"/>
              <w:left w:val="single" w:sz="4" w:space="0" w:color="auto"/>
              <w:bottom w:val="single" w:sz="4" w:space="0" w:color="auto"/>
              <w:right w:val="nil"/>
            </w:tcBorders>
            <w:shd w:val="clear" w:color="auto" w:fill="F2F2F2" w:themeFill="background1" w:themeFillShade="F2"/>
            <w:vAlign w:val="center"/>
          </w:tcPr>
          <w:p w14:paraId="227714AD"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color w:val="auto"/>
                <w:szCs w:val="20"/>
                <w:lang w:val="en-AU"/>
              </w:rPr>
              <w:t>Certificate II in Small Business Operations and Innovation</w:t>
            </w:r>
          </w:p>
        </w:tc>
        <w:tc>
          <w:tcPr>
            <w:tcW w:w="2187" w:type="dxa"/>
            <w:tcBorders>
              <w:top w:val="nil"/>
              <w:left w:val="nil"/>
              <w:bottom w:val="single" w:sz="4" w:space="0" w:color="auto"/>
              <w:right w:val="single" w:sz="4" w:space="0" w:color="auto"/>
            </w:tcBorders>
            <w:shd w:val="clear" w:color="auto" w:fill="F2F2F2" w:themeFill="background1" w:themeFillShade="F2"/>
            <w:vAlign w:val="center"/>
          </w:tcPr>
          <w:p w14:paraId="4D60E52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BSB</w:t>
            </w:r>
          </w:p>
        </w:tc>
      </w:tr>
      <w:tr w:rsidR="002C21BF" w:rsidRPr="001F4A56" w14:paraId="0D155C86"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FFFFF" w:themeFill="background1"/>
            <w:vAlign w:val="center"/>
          </w:tcPr>
          <w:p w14:paraId="556CA5D7"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Sport and Recreation</w:t>
            </w:r>
          </w:p>
        </w:tc>
        <w:tc>
          <w:tcPr>
            <w:tcW w:w="2187" w:type="dxa"/>
            <w:tcBorders>
              <w:top w:val="single" w:sz="4" w:space="0" w:color="auto"/>
              <w:left w:val="single" w:sz="4" w:space="0" w:color="auto"/>
              <w:bottom w:val="nil"/>
              <w:right w:val="single" w:sz="4" w:space="0" w:color="auto"/>
            </w:tcBorders>
            <w:shd w:val="clear" w:color="auto" w:fill="FFFFFF" w:themeFill="background1"/>
            <w:vAlign w:val="center"/>
          </w:tcPr>
          <w:p w14:paraId="4422FB74"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4784F35E"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FFFFF" w:themeFill="background1"/>
            <w:vAlign w:val="center"/>
          </w:tcPr>
          <w:p w14:paraId="078B29D2"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Outdoor Recreation</w:t>
            </w:r>
          </w:p>
        </w:tc>
        <w:tc>
          <w:tcPr>
            <w:tcW w:w="2187" w:type="dxa"/>
            <w:tcBorders>
              <w:top w:val="nil"/>
              <w:left w:val="single" w:sz="4" w:space="0" w:color="auto"/>
              <w:bottom w:val="nil"/>
              <w:right w:val="single" w:sz="4" w:space="0" w:color="auto"/>
            </w:tcBorders>
            <w:shd w:val="clear" w:color="auto" w:fill="FFFFFF" w:themeFill="background1"/>
            <w:vAlign w:val="center"/>
          </w:tcPr>
          <w:p w14:paraId="00D0060E"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SIS</w:t>
            </w:r>
          </w:p>
        </w:tc>
      </w:tr>
      <w:tr w:rsidR="002C21BF" w:rsidRPr="001F4A56" w14:paraId="29505929"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FFFFF" w:themeFill="background1"/>
            <w:vAlign w:val="center"/>
          </w:tcPr>
          <w:p w14:paraId="52794466"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Sport and Recreation</w:t>
            </w:r>
          </w:p>
        </w:tc>
        <w:tc>
          <w:tcPr>
            <w:tcW w:w="2187" w:type="dxa"/>
            <w:tcBorders>
              <w:top w:val="nil"/>
              <w:left w:val="single" w:sz="4" w:space="0" w:color="auto"/>
              <w:bottom w:val="nil"/>
              <w:right w:val="single" w:sz="4" w:space="0" w:color="auto"/>
            </w:tcBorders>
            <w:shd w:val="clear" w:color="auto" w:fill="FFFFFF" w:themeFill="background1"/>
            <w:vAlign w:val="center"/>
          </w:tcPr>
          <w:p w14:paraId="1141EDE6"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SIS</w:t>
            </w:r>
          </w:p>
        </w:tc>
      </w:tr>
      <w:tr w:rsidR="002C21BF" w:rsidRPr="001F4A56" w14:paraId="6E8D28EF"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FFFFF" w:themeFill="background1"/>
            <w:vAlign w:val="center"/>
          </w:tcPr>
          <w:p w14:paraId="0A79541D"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lang w:val="en-AU"/>
              </w:rPr>
              <w:t>Certificate III in Sport, Aquatics and Recreation</w:t>
            </w:r>
          </w:p>
        </w:tc>
        <w:tc>
          <w:tcPr>
            <w:tcW w:w="2187" w:type="dxa"/>
            <w:tcBorders>
              <w:top w:val="nil"/>
              <w:left w:val="single" w:sz="4" w:space="0" w:color="auto"/>
              <w:bottom w:val="single" w:sz="4" w:space="0" w:color="auto"/>
              <w:right w:val="single" w:sz="4" w:space="0" w:color="auto"/>
            </w:tcBorders>
            <w:shd w:val="clear" w:color="auto" w:fill="FFFFFF" w:themeFill="background1"/>
            <w:vAlign w:val="center"/>
          </w:tcPr>
          <w:p w14:paraId="6B9C8452"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SIS</w:t>
            </w:r>
          </w:p>
        </w:tc>
      </w:tr>
      <w:tr w:rsidR="002C21BF" w:rsidRPr="001F4A56" w14:paraId="15838C3D" w14:textId="77777777" w:rsidTr="002C21BF">
        <w:trPr>
          <w:trHeight w:hRule="exact" w:val="340"/>
          <w:jc w:val="center"/>
        </w:trPr>
        <w:tc>
          <w:tcPr>
            <w:tcW w:w="801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8684F70" w14:textId="77777777" w:rsidR="002C21BF" w:rsidRPr="001F4A56" w:rsidRDefault="002C21BF" w:rsidP="00A6086F">
            <w:pPr>
              <w:pStyle w:val="VCAAtablecondensed"/>
              <w:spacing w:before="0" w:after="0" w:line="240" w:lineRule="auto"/>
              <w:rPr>
                <w:sz w:val="20"/>
                <w:szCs w:val="20"/>
                <w:lang w:val="en-AU"/>
              </w:rPr>
            </w:pPr>
            <w:r w:rsidRPr="001F4A56">
              <w:rPr>
                <w:sz w:val="20"/>
                <w:szCs w:val="20"/>
                <w:lang w:val="en-AU"/>
              </w:rPr>
              <w:t>VCE VET Visual Arts</w:t>
            </w:r>
          </w:p>
        </w:tc>
        <w:tc>
          <w:tcPr>
            <w:tcW w:w="218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4BC43D9" w14:textId="77777777" w:rsidR="002C21BF" w:rsidRPr="001F4A56" w:rsidRDefault="002C21BF" w:rsidP="00A6086F">
            <w:pPr>
              <w:pStyle w:val="VCAAtablecondensed"/>
              <w:spacing w:before="0" w:after="0" w:line="240" w:lineRule="auto"/>
              <w:jc w:val="center"/>
              <w:rPr>
                <w:b/>
                <w:sz w:val="20"/>
                <w:szCs w:val="20"/>
              </w:rPr>
            </w:pPr>
          </w:p>
        </w:tc>
      </w:tr>
      <w:tr w:rsidR="002C21BF" w:rsidRPr="001F4A56" w14:paraId="5498E7D4" w14:textId="77777777" w:rsidTr="002C21BF">
        <w:trPr>
          <w:trHeight w:hRule="exact" w:val="340"/>
          <w:jc w:val="center"/>
        </w:trPr>
        <w:tc>
          <w:tcPr>
            <w:tcW w:w="8019" w:type="dxa"/>
            <w:tcBorders>
              <w:top w:val="nil"/>
              <w:left w:val="single" w:sz="4" w:space="0" w:color="auto"/>
              <w:bottom w:val="nil"/>
              <w:right w:val="single" w:sz="4" w:space="0" w:color="auto"/>
            </w:tcBorders>
            <w:shd w:val="clear" w:color="auto" w:fill="F2F2F2" w:themeFill="background1" w:themeFillShade="F2"/>
            <w:vAlign w:val="center"/>
          </w:tcPr>
          <w:p w14:paraId="72A7C0AC"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 in Visual Arts</w:t>
            </w:r>
          </w:p>
        </w:tc>
        <w:tc>
          <w:tcPr>
            <w:tcW w:w="2187" w:type="dxa"/>
            <w:tcBorders>
              <w:top w:val="nil"/>
              <w:left w:val="single" w:sz="4" w:space="0" w:color="auto"/>
              <w:bottom w:val="nil"/>
              <w:right w:val="single" w:sz="4" w:space="0" w:color="auto"/>
            </w:tcBorders>
            <w:shd w:val="clear" w:color="auto" w:fill="F2F2F2" w:themeFill="background1" w:themeFillShade="F2"/>
            <w:vAlign w:val="center"/>
          </w:tcPr>
          <w:p w14:paraId="28976F63"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r w:rsidR="002C21BF" w:rsidRPr="001F4A56" w14:paraId="5BD470A0" w14:textId="77777777" w:rsidTr="002C21BF">
        <w:trPr>
          <w:trHeight w:hRule="exact" w:val="340"/>
          <w:jc w:val="center"/>
        </w:trPr>
        <w:tc>
          <w:tcPr>
            <w:tcW w:w="8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029912" w14:textId="77777777" w:rsidR="002C21BF" w:rsidRPr="001F4A56" w:rsidRDefault="002C21BF" w:rsidP="002C21BF">
            <w:pPr>
              <w:pStyle w:val="VCAAtablecondensedbullet"/>
              <w:numPr>
                <w:ilvl w:val="0"/>
                <w:numId w:val="4"/>
              </w:numPr>
              <w:tabs>
                <w:tab w:val="clear" w:pos="425"/>
                <w:tab w:val="left" w:pos="34"/>
              </w:tabs>
              <w:spacing w:before="0" w:after="0" w:line="240" w:lineRule="auto"/>
              <w:ind w:left="311" w:hanging="277"/>
              <w:rPr>
                <w:szCs w:val="20"/>
              </w:rPr>
            </w:pPr>
            <w:r w:rsidRPr="001F4A56">
              <w:rPr>
                <w:szCs w:val="20"/>
              </w:rPr>
              <w:t>Certificate III in Visual Arts</w:t>
            </w:r>
          </w:p>
        </w:tc>
        <w:tc>
          <w:tcPr>
            <w:tcW w:w="218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B6EDFA" w14:textId="77777777" w:rsidR="002C21BF" w:rsidRPr="001F4A56" w:rsidRDefault="002C21BF" w:rsidP="00A6086F">
            <w:pPr>
              <w:pStyle w:val="VCAAtablecondensed"/>
              <w:spacing w:before="0" w:after="0" w:line="240" w:lineRule="auto"/>
              <w:jc w:val="center"/>
              <w:rPr>
                <w:sz w:val="20"/>
                <w:szCs w:val="20"/>
              </w:rPr>
            </w:pPr>
            <w:r w:rsidRPr="001F4A56">
              <w:rPr>
                <w:sz w:val="20"/>
                <w:szCs w:val="20"/>
              </w:rPr>
              <w:t>CUA</w:t>
            </w:r>
          </w:p>
        </w:tc>
      </w:tr>
    </w:tbl>
    <w:p w14:paraId="4F66480B" w14:textId="77777777" w:rsidR="00173D8C" w:rsidRDefault="00173D8C" w:rsidP="00173D8C">
      <w:pPr>
        <w:pStyle w:val="VCAAHeading3"/>
      </w:pPr>
      <w:bookmarkStart w:id="96" w:name="_Toc135146377"/>
      <w:bookmarkStart w:id="97" w:name="_Toc135901148"/>
      <w:bookmarkStart w:id="98" w:name="_Toc158992431"/>
      <w:bookmarkStart w:id="99" w:name="_Hlk134790897"/>
      <w:r>
        <w:t>VET credit arrangements</w:t>
      </w:r>
      <w:bookmarkEnd w:id="96"/>
      <w:bookmarkEnd w:id="97"/>
      <w:bookmarkEnd w:id="98"/>
    </w:p>
    <w:p w14:paraId="21E6ABE2" w14:textId="77777777" w:rsidR="00173D8C" w:rsidRPr="00A0485F" w:rsidRDefault="00173D8C" w:rsidP="00173D8C">
      <w:pPr>
        <w:pStyle w:val="VCAAHeading4"/>
      </w:pPr>
      <w:r w:rsidRPr="00A0485F">
        <w:t>Accruing credit in one certificate</w:t>
      </w:r>
    </w:p>
    <w:p w14:paraId="295CC76F" w14:textId="77777777" w:rsidR="00173D8C" w:rsidRPr="00A0485F" w:rsidRDefault="00173D8C" w:rsidP="00173D8C">
      <w:pPr>
        <w:pStyle w:val="VCAAbody"/>
      </w:pPr>
      <w:r w:rsidRPr="00A0485F">
        <w:t>Students may accrue two VCE VET units of credit at Units 1 and 2 level by completing 180 nominal hours in a certificate II or III qualification. Students may further accrue a VCE VET Unit 3–4 sequence by completing an additional 180 nominal hours in the same certificate provided that it is drawn from:</w:t>
      </w:r>
    </w:p>
    <w:p w14:paraId="675BA7FE" w14:textId="77777777" w:rsidR="00173D8C" w:rsidRPr="00A0485F" w:rsidRDefault="00173D8C" w:rsidP="00173D8C">
      <w:pPr>
        <w:pStyle w:val="VCAAbullet"/>
      </w:pPr>
      <w:r w:rsidRPr="00A0485F">
        <w:t>a VE1 – VCE VET qualification that provides a Unit 3–4 sequence</w:t>
      </w:r>
    </w:p>
    <w:p w14:paraId="42489DBB" w14:textId="77777777" w:rsidR="00173D8C" w:rsidRPr="00A0485F" w:rsidRDefault="00173D8C" w:rsidP="00173D8C">
      <w:pPr>
        <w:pStyle w:val="VCAAbullet"/>
      </w:pPr>
      <w:r w:rsidRPr="00A0485F">
        <w:t>a VE3 – Other VET qualification at a certificate III level.</w:t>
      </w:r>
    </w:p>
    <w:p w14:paraId="76D7DC55" w14:textId="77777777" w:rsidR="00173D8C" w:rsidRPr="00A0485F" w:rsidRDefault="00173D8C" w:rsidP="00173D8C">
      <w:pPr>
        <w:pStyle w:val="VCAAbody"/>
      </w:pPr>
      <w:r w:rsidRPr="00A0485F">
        <w:t>Where a qualification includes enough nominal hours, further units of credit may be available.</w:t>
      </w:r>
    </w:p>
    <w:p w14:paraId="522C9B12" w14:textId="77777777" w:rsidR="00173D8C" w:rsidRPr="00A0485F" w:rsidRDefault="00173D8C" w:rsidP="00173D8C">
      <w:pPr>
        <w:pStyle w:val="VCAAHeading4"/>
      </w:pPr>
      <w:r w:rsidRPr="00A0485F">
        <w:t>Accruing credit across multiple certificates</w:t>
      </w:r>
    </w:p>
    <w:p w14:paraId="1445D47D" w14:textId="77777777" w:rsidR="00173D8C" w:rsidRPr="00A0485F" w:rsidRDefault="00173D8C" w:rsidP="00173D8C">
      <w:pPr>
        <w:pStyle w:val="VCAAbody"/>
      </w:pPr>
      <w:r w:rsidRPr="00A0485F">
        <w:t>Students may accrue two or more VCE VET units of credit at Units 1 and 2 level by completing a minimum of 180 nominal hours across multiple certificate II or III qualifications. From 2024, students may further accrue a VCE VET Unit 3–4 sequence by completing an additional 180 nominal hours in one certificate provided that it is drawn from:</w:t>
      </w:r>
    </w:p>
    <w:p w14:paraId="55F575CF" w14:textId="77777777" w:rsidR="00173D8C" w:rsidRPr="00A0485F" w:rsidRDefault="00173D8C" w:rsidP="00173D8C">
      <w:pPr>
        <w:pStyle w:val="VCAAbullet"/>
      </w:pPr>
      <w:r w:rsidRPr="00A0485F">
        <w:t>the same industry group as at least one certificate from the student’s first 180 hours of VET</w:t>
      </w:r>
    </w:p>
    <w:p w14:paraId="44B55B18" w14:textId="77777777" w:rsidR="00173D8C" w:rsidRPr="00A0485F" w:rsidRDefault="00173D8C" w:rsidP="00173D8C">
      <w:pPr>
        <w:pStyle w:val="VCAAbullet"/>
      </w:pPr>
      <w:r w:rsidRPr="00A0485F">
        <w:t>a VE1 – VCE VET program that provides a Unit 3–4 sequence</w:t>
      </w:r>
    </w:p>
    <w:p w14:paraId="7C7479D6" w14:textId="77777777" w:rsidR="00173D8C" w:rsidRPr="00A0485F" w:rsidRDefault="00173D8C" w:rsidP="00173D8C">
      <w:pPr>
        <w:pStyle w:val="VCAAbullet"/>
      </w:pPr>
      <w:r w:rsidRPr="00A0485F">
        <w:t>a VE3 – Other VET qualification at a certificate III level.</w:t>
      </w:r>
    </w:p>
    <w:p w14:paraId="1B7309F2" w14:textId="77777777" w:rsidR="00173D8C" w:rsidRPr="000C1A72" w:rsidRDefault="00173D8C" w:rsidP="00173D8C">
      <w:pPr>
        <w:pStyle w:val="VCAAHeading4"/>
      </w:pPr>
      <w:r w:rsidRPr="00A0485F">
        <w:t>Accruing credit in a VE2 – SBAT</w:t>
      </w:r>
    </w:p>
    <w:p w14:paraId="27513E7D" w14:textId="77777777" w:rsidR="00173D8C" w:rsidRPr="00A65888" w:rsidRDefault="00173D8C" w:rsidP="00173D8C">
      <w:pPr>
        <w:pStyle w:val="VCAAbody"/>
      </w:pPr>
      <w:r w:rsidRPr="000C1A72">
        <w:t>S</w:t>
      </w:r>
      <w:r w:rsidRPr="00A65888">
        <w:t xml:space="preserve">tudents may accrue </w:t>
      </w:r>
      <w:r>
        <w:t>two</w:t>
      </w:r>
      <w:r w:rsidRPr="00A65888">
        <w:t xml:space="preserve"> VCE VET units of credit at Units 1 and 2 level by completing 180 nominal hours in a traineeship or apprenticeship. Students may further accrue a VCE VET Unit 3–4 sequence by completing an additional 180 nominal hours in the same </w:t>
      </w:r>
      <w:r w:rsidRPr="00A0485F">
        <w:t>VE2 – SBAT</w:t>
      </w:r>
      <w:r w:rsidRPr="00A0485F" w:rsidDel="00A0485F">
        <w:t xml:space="preserve"> </w:t>
      </w:r>
      <w:r w:rsidRPr="00A65888">
        <w:t>provid</w:t>
      </w:r>
      <w:r>
        <w:t>ed</w:t>
      </w:r>
      <w:r w:rsidRPr="00A65888">
        <w:t xml:space="preserve"> that it is drawn from:</w:t>
      </w:r>
    </w:p>
    <w:p w14:paraId="72D71660" w14:textId="77777777" w:rsidR="00173D8C" w:rsidRPr="00A65888" w:rsidRDefault="00173D8C" w:rsidP="00173D8C">
      <w:pPr>
        <w:pStyle w:val="VCAAbullet"/>
      </w:pPr>
      <w:r w:rsidRPr="00A65888">
        <w:t>a VE2 – SBAT qualification that provides a Unit 3–4 sequence.</w:t>
      </w:r>
    </w:p>
    <w:p w14:paraId="40826054" w14:textId="77777777" w:rsidR="00173D8C" w:rsidRPr="00A65888" w:rsidRDefault="00173D8C" w:rsidP="00173D8C">
      <w:pPr>
        <w:pStyle w:val="VCAAbody"/>
      </w:pPr>
      <w:r>
        <w:lastRenderedPageBreak/>
        <w:t>From 2024, w</w:t>
      </w:r>
      <w:r w:rsidRPr="00A65888">
        <w:t xml:space="preserve">here a student accrues their initial VCE VET units of credit at Units 1 and 2 level from a VE1 – VCE VET program or a VE3 – Other VET qualification, the next 180 hours they complete in a </w:t>
      </w:r>
      <w:r w:rsidRPr="00A0485F">
        <w:t>VE2 – SBAT</w:t>
      </w:r>
      <w:r w:rsidRPr="00A0485F" w:rsidDel="00A0485F">
        <w:t xml:space="preserve"> </w:t>
      </w:r>
      <w:r w:rsidRPr="00A65888">
        <w:t>will provide a VCE VET Unit 3–4 sequence provid</w:t>
      </w:r>
      <w:r>
        <w:t>ed</w:t>
      </w:r>
      <w:r w:rsidRPr="00A65888">
        <w:t xml:space="preserve"> that it is drawn from:</w:t>
      </w:r>
    </w:p>
    <w:p w14:paraId="64B64F4E" w14:textId="77777777" w:rsidR="00173D8C" w:rsidRPr="000C1A72" w:rsidRDefault="00173D8C" w:rsidP="00173D8C">
      <w:pPr>
        <w:pStyle w:val="VCAAbullet"/>
      </w:pPr>
      <w:r w:rsidRPr="000C1A72">
        <w:t>a VE</w:t>
      </w:r>
      <w:r>
        <w:t>2</w:t>
      </w:r>
      <w:r w:rsidRPr="000C1A72">
        <w:t xml:space="preserve"> – </w:t>
      </w:r>
      <w:r>
        <w:t>SBAT</w:t>
      </w:r>
      <w:r w:rsidRPr="000C1A72">
        <w:t xml:space="preserve"> qualification that provides a Unit 3–4 sequence</w:t>
      </w:r>
      <w:r>
        <w:t>.</w:t>
      </w:r>
    </w:p>
    <w:p w14:paraId="355808DB" w14:textId="77777777" w:rsidR="00173D8C" w:rsidRDefault="00173D8C" w:rsidP="00173D8C">
      <w:pPr>
        <w:pStyle w:val="VCAAHeading3"/>
      </w:pPr>
      <w:bookmarkStart w:id="100" w:name="_Toc135146378"/>
      <w:bookmarkStart w:id="101" w:name="_Toc135901149"/>
      <w:bookmarkStart w:id="102" w:name="_Toc158992432"/>
      <w:bookmarkEnd w:id="99"/>
      <w:r>
        <w:t>VCE VM credit arrangements</w:t>
      </w:r>
      <w:bookmarkEnd w:id="100"/>
      <w:bookmarkEnd w:id="101"/>
      <w:bookmarkEnd w:id="102"/>
    </w:p>
    <w:p w14:paraId="0D58828B" w14:textId="77777777" w:rsidR="00173D8C" w:rsidRPr="00100024" w:rsidRDefault="00173D8C" w:rsidP="00173D8C">
      <w:pPr>
        <w:pStyle w:val="VCAAbody"/>
      </w:pPr>
      <w:r w:rsidRPr="00100024">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1794BED4" w14:textId="77777777" w:rsidR="00173D8C" w:rsidRDefault="00173D8C" w:rsidP="00173D8C">
      <w:pPr>
        <w:pStyle w:val="VCAAbody"/>
      </w:pPr>
      <w:r w:rsidRPr="004965A2">
        <w:t>For information</w:t>
      </w:r>
      <w:r>
        <w:t xml:space="preserve"> on credit arrangements</w:t>
      </w:r>
      <w:r>
        <w:rPr>
          <w:color w:val="212121"/>
        </w:rPr>
        <w:t xml:space="preserve">, </w:t>
      </w:r>
      <w:r>
        <w:t>please refer to</w:t>
      </w:r>
      <w:r>
        <w:rPr>
          <w:rFonts w:ascii="Arial" w:hAnsi="Arial"/>
        </w:rPr>
        <w:t xml:space="preserve"> </w:t>
      </w:r>
      <w:hyperlink r:id="rId35" w:history="1">
        <w:r>
          <w:rPr>
            <w:rStyle w:val="Hyperlink"/>
            <w:rFonts w:ascii="Arial" w:hAnsi="Arial"/>
          </w:rPr>
          <w:t>VCE Vocational Major (VM)</w:t>
        </w:r>
      </w:hyperlink>
      <w:r w:rsidRPr="00245BE4">
        <w:rPr>
          <w:color w:val="212121"/>
        </w:rPr>
        <w:t>.</w:t>
      </w:r>
    </w:p>
    <w:p w14:paraId="40698490" w14:textId="77777777" w:rsidR="00173D8C" w:rsidRDefault="00173D8C" w:rsidP="00173D8C">
      <w:pPr>
        <w:pStyle w:val="VCAAHeading3"/>
      </w:pPr>
      <w:bookmarkStart w:id="103" w:name="_Toc135146379"/>
      <w:bookmarkStart w:id="104" w:name="_Toc135901150"/>
      <w:bookmarkStart w:id="105" w:name="_Toc158992433"/>
      <w:r>
        <w:t>VPC credit arrangements</w:t>
      </w:r>
      <w:bookmarkEnd w:id="103"/>
      <w:bookmarkEnd w:id="104"/>
      <w:bookmarkEnd w:id="105"/>
    </w:p>
    <w:p w14:paraId="2B0F4EF9" w14:textId="77777777" w:rsidR="00173D8C" w:rsidRPr="004965A2" w:rsidRDefault="00173D8C" w:rsidP="00173D8C">
      <w:pPr>
        <w:pStyle w:val="VCAAbody"/>
      </w:pPr>
      <w:r w:rsidRPr="004965A2">
        <w:t xml:space="preserve">The Victorian Pathways Certificate (VPC) is an inclusive Year 11 and 12 standards-based certificate that meets the needs of a smaller number of students who are not able or ready to complete the VCE (including the VCE </w:t>
      </w:r>
      <w:r>
        <w:t>VM</w:t>
      </w:r>
      <w:r w:rsidRPr="004965A2">
        <w:t>). It provides an enriched curriculum and excellent support for students to develop the skills, capabilities and qualities for success in personal and civic life. </w:t>
      </w:r>
    </w:p>
    <w:p w14:paraId="055564F3" w14:textId="77777777" w:rsidR="00173D8C" w:rsidRPr="004965A2" w:rsidRDefault="00173D8C" w:rsidP="00173D8C">
      <w:pPr>
        <w:pStyle w:val="VCAAbody"/>
      </w:pPr>
      <w:r w:rsidRPr="004965A2">
        <w:t>For information</w:t>
      </w:r>
      <w:r>
        <w:t xml:space="preserve"> on credit arrangements</w:t>
      </w:r>
      <w:r w:rsidRPr="004965A2">
        <w:t xml:space="preserve">, please refer to </w:t>
      </w:r>
      <w:hyperlink r:id="rId36" w:history="1">
        <w:r w:rsidRPr="004965A2">
          <w:rPr>
            <w:rStyle w:val="Hyperlink"/>
          </w:rPr>
          <w:t>Victorian Pathways Certificate (VPC)</w:t>
        </w:r>
      </w:hyperlink>
      <w:r w:rsidRPr="004965A2">
        <w:t>.</w:t>
      </w:r>
    </w:p>
    <w:p w14:paraId="380E847C" w14:textId="77777777" w:rsidR="00173D8C" w:rsidRDefault="00173D8C" w:rsidP="00173D8C">
      <w:pPr>
        <w:pStyle w:val="VCAAHeading2"/>
      </w:pPr>
      <w:bookmarkStart w:id="106" w:name="_Toc135146380"/>
      <w:bookmarkStart w:id="107" w:name="_Toc135901151"/>
      <w:bookmarkStart w:id="108" w:name="_Toc158992434"/>
      <w:r>
        <w:t>‘Get VET’ resources</w:t>
      </w:r>
      <w:bookmarkEnd w:id="106"/>
      <w:bookmarkEnd w:id="107"/>
      <w:bookmarkEnd w:id="108"/>
    </w:p>
    <w:p w14:paraId="1FFD6A75" w14:textId="77777777" w:rsidR="00173D8C" w:rsidRDefault="00173D8C" w:rsidP="00173D8C">
      <w:pPr>
        <w:pStyle w:val="VCAAbody"/>
      </w:pPr>
      <w:r w:rsidRPr="00522845">
        <w:t xml:space="preserve">Discover the wide range of VET courses available to secondary </w:t>
      </w:r>
      <w:r>
        <w:t xml:space="preserve">school </w:t>
      </w:r>
      <w:r w:rsidRPr="00522845">
        <w:t xml:space="preserve">students in Victoria. Explore these helpful </w:t>
      </w:r>
      <w:r>
        <w:t>‘</w:t>
      </w:r>
      <w:r w:rsidRPr="00522845">
        <w:t>Get VET</w:t>
      </w:r>
      <w:r>
        <w:t>’</w:t>
      </w:r>
      <w:r w:rsidRPr="00522845">
        <w:t xml:space="preserve"> resources</w:t>
      </w:r>
      <w:r>
        <w:t>,</w:t>
      </w:r>
      <w:r w:rsidRPr="00522845">
        <w:t xml:space="preserve"> including videos and success stories</w:t>
      </w:r>
      <w:r>
        <w:t>,</w:t>
      </w:r>
      <w:r w:rsidRPr="00522845">
        <w:t xml:space="preserve"> and talk to the relevant teachers or coordinators at your school to assist you on the right pathway.</w:t>
      </w:r>
    </w:p>
    <w:p w14:paraId="57E9C313" w14:textId="77777777" w:rsidR="00173D8C" w:rsidRPr="00EE7765" w:rsidRDefault="00173D8C" w:rsidP="00173D8C">
      <w:pPr>
        <w:pStyle w:val="VCAAbullet"/>
      </w:pPr>
      <w:r w:rsidRPr="00EE7765">
        <w:t>VET Fast Facts</w:t>
      </w:r>
    </w:p>
    <w:p w14:paraId="3DED8F10" w14:textId="77777777" w:rsidR="00173D8C" w:rsidRPr="00EE7765" w:rsidRDefault="00173D8C" w:rsidP="00173D8C">
      <w:pPr>
        <w:pStyle w:val="VCAAbullet"/>
      </w:pPr>
      <w:r w:rsidRPr="00EE7765">
        <w:t>How VET is different</w:t>
      </w:r>
    </w:p>
    <w:p w14:paraId="5D962683" w14:textId="77777777" w:rsidR="00173D8C" w:rsidRPr="00EE7765" w:rsidRDefault="00173D8C" w:rsidP="00173D8C">
      <w:pPr>
        <w:pStyle w:val="VCAAbullet"/>
      </w:pPr>
      <w:r w:rsidRPr="00EE7765">
        <w:t>What you get from VET</w:t>
      </w:r>
    </w:p>
    <w:p w14:paraId="6450574A" w14:textId="77777777" w:rsidR="00173D8C" w:rsidRPr="00EE7765" w:rsidRDefault="00173D8C" w:rsidP="00173D8C">
      <w:pPr>
        <w:pStyle w:val="VCAAbullet"/>
      </w:pPr>
      <w:r w:rsidRPr="00EE7765">
        <w:t>How VET can prepare you for the future</w:t>
      </w:r>
    </w:p>
    <w:p w14:paraId="79319AB4" w14:textId="77777777" w:rsidR="00173D8C" w:rsidRPr="00EE7765" w:rsidRDefault="00173D8C" w:rsidP="00173D8C">
      <w:pPr>
        <w:pStyle w:val="VCAAbullet"/>
      </w:pPr>
      <w:r w:rsidRPr="00EE7765">
        <w:t>What a VET pathway looks like</w:t>
      </w:r>
    </w:p>
    <w:p w14:paraId="7F08F003" w14:textId="77777777" w:rsidR="00173D8C" w:rsidRPr="00EE7765" w:rsidRDefault="00173D8C" w:rsidP="00173D8C">
      <w:pPr>
        <w:pStyle w:val="VCAAbullet"/>
      </w:pPr>
      <w:r w:rsidRPr="00EE7765">
        <w:t>7 questions to ask yourself</w:t>
      </w:r>
    </w:p>
    <w:p w14:paraId="14EC906A" w14:textId="77777777" w:rsidR="00173D8C" w:rsidRPr="00EE7765" w:rsidRDefault="00173D8C" w:rsidP="00173D8C">
      <w:pPr>
        <w:pStyle w:val="VCAAbullet"/>
      </w:pPr>
      <w:r w:rsidRPr="00EE7765">
        <w:t>Which VET are you?</w:t>
      </w:r>
    </w:p>
    <w:p w14:paraId="526CE695" w14:textId="77777777" w:rsidR="00173D8C" w:rsidRPr="00EE7765" w:rsidRDefault="00173D8C" w:rsidP="00173D8C">
      <w:pPr>
        <w:pStyle w:val="VCAAbullet"/>
      </w:pPr>
      <w:r w:rsidRPr="00EE7765">
        <w:t>VCE VET programs</w:t>
      </w:r>
    </w:p>
    <w:p w14:paraId="36D6C52F" w14:textId="77777777" w:rsidR="00173D8C" w:rsidRPr="00EE7765" w:rsidRDefault="00173D8C" w:rsidP="00173D8C">
      <w:pPr>
        <w:pStyle w:val="VCAAbullet"/>
      </w:pPr>
      <w:r w:rsidRPr="00EE7765">
        <w:t xml:space="preserve">Structured </w:t>
      </w:r>
      <w:r>
        <w:t>W</w:t>
      </w:r>
      <w:r w:rsidRPr="00EE7765">
        <w:t xml:space="preserve">orkplace </w:t>
      </w:r>
      <w:r>
        <w:t>L</w:t>
      </w:r>
      <w:r w:rsidRPr="00EE7765">
        <w:t>earning</w:t>
      </w:r>
    </w:p>
    <w:p w14:paraId="68577ADB" w14:textId="77777777" w:rsidR="00173D8C" w:rsidRPr="00EE7765" w:rsidRDefault="00173D8C" w:rsidP="00173D8C">
      <w:pPr>
        <w:pStyle w:val="VCAAbullet"/>
      </w:pPr>
      <w:r w:rsidRPr="00EE7765">
        <w:t>School-based apprenticeship or traineeship</w:t>
      </w:r>
    </w:p>
    <w:p w14:paraId="7F111B24" w14:textId="77777777" w:rsidR="00173D8C" w:rsidRPr="00EE7765" w:rsidRDefault="00173D8C" w:rsidP="00173D8C">
      <w:pPr>
        <w:pStyle w:val="VCAAbullet"/>
      </w:pPr>
      <w:r w:rsidRPr="00EE7765">
        <w:t>Other VET qualifications</w:t>
      </w:r>
    </w:p>
    <w:p w14:paraId="4E4B3062" w14:textId="77777777" w:rsidR="00173D8C" w:rsidRPr="00EE7765" w:rsidRDefault="00173D8C" w:rsidP="00173D8C">
      <w:pPr>
        <w:pStyle w:val="VCAAbullet"/>
      </w:pPr>
      <w:r w:rsidRPr="00EE7765">
        <w:t>Get a taste of VET careers and training</w:t>
      </w:r>
    </w:p>
    <w:p w14:paraId="358C06A1" w14:textId="77777777" w:rsidR="00173D8C" w:rsidRPr="00EE7765" w:rsidRDefault="00173D8C" w:rsidP="00173D8C">
      <w:pPr>
        <w:pStyle w:val="VCAAbullet"/>
      </w:pPr>
      <w:r w:rsidRPr="00EE7765">
        <w:t>Where to find out more about VET</w:t>
      </w:r>
    </w:p>
    <w:p w14:paraId="57E71EF6" w14:textId="77777777" w:rsidR="00173D8C" w:rsidRPr="00EE7765" w:rsidRDefault="00173D8C" w:rsidP="00173D8C">
      <w:pPr>
        <w:pStyle w:val="VCAAbullet"/>
      </w:pPr>
      <w:r w:rsidRPr="00EE7765">
        <w:t>Resources</w:t>
      </w:r>
    </w:p>
    <w:p w14:paraId="589BA05A" w14:textId="77777777" w:rsidR="00173D8C" w:rsidRPr="00EE7765" w:rsidRDefault="00173D8C" w:rsidP="00173D8C">
      <w:pPr>
        <w:pStyle w:val="VCAAbullet"/>
      </w:pPr>
      <w:r w:rsidRPr="00EE7765">
        <w:t>Hear what VET students say</w:t>
      </w:r>
    </w:p>
    <w:p w14:paraId="6563867E" w14:textId="77777777" w:rsidR="00173D8C" w:rsidRPr="00EE7765" w:rsidRDefault="00173D8C" w:rsidP="00173D8C">
      <w:pPr>
        <w:pStyle w:val="VCAAbullet"/>
      </w:pPr>
      <w:r w:rsidRPr="00EE7765">
        <w:t>Hear what VET teachers say</w:t>
      </w:r>
    </w:p>
    <w:p w14:paraId="362B7BE5" w14:textId="77777777" w:rsidR="00173D8C" w:rsidRPr="00EE7765" w:rsidRDefault="00173D8C" w:rsidP="00173D8C">
      <w:pPr>
        <w:pStyle w:val="VCAAbullet"/>
      </w:pPr>
      <w:r w:rsidRPr="00EE7765">
        <w:t>Career pathway posters</w:t>
      </w:r>
    </w:p>
    <w:p w14:paraId="3D3CDE27" w14:textId="77777777" w:rsidR="00173D8C" w:rsidRDefault="00173D8C" w:rsidP="00173D8C">
      <w:pPr>
        <w:pStyle w:val="VCAAbody"/>
      </w:pPr>
      <w:r>
        <w:rPr>
          <w:color w:val="212121"/>
        </w:rPr>
        <w:lastRenderedPageBreak/>
        <w:t xml:space="preserve">For more information, </w:t>
      </w:r>
      <w:r>
        <w:t>please refer to</w:t>
      </w:r>
      <w:r>
        <w:rPr>
          <w:rFonts w:ascii="Arial" w:hAnsi="Arial"/>
        </w:rPr>
        <w:t xml:space="preserve"> </w:t>
      </w:r>
      <w:hyperlink r:id="rId37" w:history="1">
        <w:r>
          <w:rPr>
            <w:rStyle w:val="Hyperlink"/>
            <w:rFonts w:ascii="Arial" w:hAnsi="Arial"/>
          </w:rPr>
          <w:t>‘Get VET’</w:t>
        </w:r>
      </w:hyperlink>
      <w:r w:rsidRPr="00245BE4">
        <w:rPr>
          <w:color w:val="212121"/>
        </w:rPr>
        <w:t>.</w:t>
      </w:r>
    </w:p>
    <w:p w14:paraId="63234F77" w14:textId="77777777" w:rsidR="00173D8C" w:rsidRDefault="00173D8C" w:rsidP="00173D8C">
      <w:pPr>
        <w:pStyle w:val="VCAAHeading3"/>
      </w:pPr>
      <w:bookmarkStart w:id="109" w:name="_Toc135146381"/>
      <w:bookmarkStart w:id="110" w:name="_Toc135901152"/>
      <w:bookmarkStart w:id="111" w:name="_Toc158992435"/>
      <w:r>
        <w:t>VCE VET program chart</w:t>
      </w:r>
      <w:bookmarkEnd w:id="109"/>
      <w:bookmarkEnd w:id="110"/>
      <w:bookmarkEnd w:id="111"/>
    </w:p>
    <w:p w14:paraId="5CAC6524" w14:textId="77777777" w:rsidR="00173D8C" w:rsidRPr="00CF0FD8" w:rsidRDefault="00173D8C" w:rsidP="00173D8C">
      <w:pPr>
        <w:pStyle w:val="VCAAbody"/>
      </w:pPr>
      <w:r>
        <w:t xml:space="preserve">The </w:t>
      </w:r>
      <w:hyperlink r:id="rId38" w:history="1">
        <w:r>
          <w:rPr>
            <w:rStyle w:val="Hyperlink"/>
            <w:rFonts w:ascii="Arial" w:hAnsi="Arial"/>
          </w:rPr>
          <w:t>VCE VET program chart</w:t>
        </w:r>
      </w:hyperlink>
      <w:r w:rsidRPr="00F53480">
        <w:rPr>
          <w:rStyle w:val="Hyperlink"/>
          <w:rFonts w:ascii="Arial" w:hAnsi="Arial"/>
          <w:u w:val="none"/>
        </w:rPr>
        <w:t xml:space="preserve"> </w:t>
      </w:r>
      <w:r>
        <w:t xml:space="preserve">provides </w:t>
      </w:r>
      <w:r w:rsidRPr="00CF0FD8">
        <w:t xml:space="preserve">a list of all VCE VET programs and shows if they can be undertaken as scored or non-scored. The chart also shows if a program offers Units 1 and 2 and/or </w:t>
      </w:r>
      <w:r>
        <w:t>a Unit 3</w:t>
      </w:r>
      <w:r>
        <w:rPr>
          <w:rFonts w:cstheme="majorHAnsi"/>
        </w:rPr>
        <w:t>–</w:t>
      </w:r>
      <w:r>
        <w:t>4 sequence</w:t>
      </w:r>
      <w:r w:rsidRPr="00CF0FD8">
        <w:t>.</w:t>
      </w:r>
    </w:p>
    <w:p w14:paraId="5CB0F8E8" w14:textId="77777777" w:rsidR="00173D8C" w:rsidRDefault="00173D8C" w:rsidP="00173D8C">
      <w:pPr>
        <w:pStyle w:val="VCAAHeading2"/>
      </w:pPr>
      <w:bookmarkStart w:id="112" w:name="_Toc135146382"/>
      <w:bookmarkStart w:id="113" w:name="_Toc135901153"/>
      <w:bookmarkStart w:id="114" w:name="_Toc158992436"/>
      <w:r>
        <w:t>Scored assessment</w:t>
      </w:r>
      <w:bookmarkEnd w:id="112"/>
      <w:bookmarkEnd w:id="113"/>
      <w:bookmarkEnd w:id="114"/>
    </w:p>
    <w:p w14:paraId="0C49CC87" w14:textId="77777777" w:rsidR="00173D8C" w:rsidRDefault="00173D8C" w:rsidP="00173D8C">
      <w:pPr>
        <w:pStyle w:val="VCAAbody"/>
      </w:pPr>
      <w:r>
        <w:t>Some VCE VET programs are scored and offer a scored Unit 3</w:t>
      </w:r>
      <w:r>
        <w:rPr>
          <w:rFonts w:cstheme="majorHAnsi"/>
        </w:rPr>
        <w:t>–</w:t>
      </w:r>
      <w:r>
        <w:t>4 sequence. The study score calculated from the scored Unit 3</w:t>
      </w:r>
      <w:r>
        <w:rPr>
          <w:rFonts w:cstheme="majorHAnsi"/>
        </w:rPr>
        <w:t>–</w:t>
      </w:r>
      <w:r>
        <w:t xml:space="preserve">4 sequence may contribute to a student’s ATAR as one of the </w:t>
      </w:r>
      <w:r w:rsidRPr="00A069E7">
        <w:t xml:space="preserve">primary four studies </w:t>
      </w:r>
      <w:r>
        <w:t>or as two a</w:t>
      </w:r>
      <w:r w:rsidRPr="00A069E7">
        <w:t>vailable (and permissible) increments</w:t>
      </w:r>
      <w:r>
        <w:t>.</w:t>
      </w:r>
    </w:p>
    <w:p w14:paraId="06380E45" w14:textId="77777777" w:rsidR="00173D8C" w:rsidRDefault="00173D8C" w:rsidP="00173D8C">
      <w:pPr>
        <w:pStyle w:val="VCAAbody"/>
      </w:pPr>
      <w:r w:rsidRPr="00203D52">
        <w:t xml:space="preserve">The </w:t>
      </w:r>
      <w:r>
        <w:t>scored Unit 3</w:t>
      </w:r>
      <w:r>
        <w:rPr>
          <w:rFonts w:cstheme="majorHAnsi"/>
        </w:rPr>
        <w:t>–</w:t>
      </w:r>
      <w:r>
        <w:t xml:space="preserve">4 sequence </w:t>
      </w:r>
      <w:r w:rsidRPr="00203D52">
        <w:t>must be delivered and assessed in a single enrolment year.</w:t>
      </w:r>
      <w:r>
        <w:t xml:space="preserve"> </w:t>
      </w:r>
      <w:r w:rsidRPr="00FC502A">
        <w:t xml:space="preserve">Students are strongly advised against undertaking the </w:t>
      </w:r>
      <w:r>
        <w:t>scored Unit 3</w:t>
      </w:r>
      <w:r>
        <w:rPr>
          <w:rFonts w:cstheme="majorHAnsi"/>
        </w:rPr>
        <w:t>–</w:t>
      </w:r>
      <w:r>
        <w:t>4 sequence</w:t>
      </w:r>
      <w:r w:rsidRPr="00FC502A">
        <w:t xml:space="preserve"> without first completing Units 1 and 2</w:t>
      </w:r>
      <w:r>
        <w:t xml:space="preserve"> because Unit 3</w:t>
      </w:r>
      <w:r>
        <w:rPr>
          <w:rFonts w:cstheme="majorHAnsi"/>
        </w:rPr>
        <w:t>–</w:t>
      </w:r>
      <w:r>
        <w:t>4 sequences are not designed for standalone study.</w:t>
      </w:r>
    </w:p>
    <w:p w14:paraId="2F881B86" w14:textId="77777777" w:rsidR="00173D8C" w:rsidRPr="00751A25" w:rsidRDefault="00173D8C" w:rsidP="00173D8C">
      <w:pPr>
        <w:pStyle w:val="VCAAHeading3"/>
      </w:pPr>
      <w:bookmarkStart w:id="115" w:name="_Toc135146383"/>
      <w:bookmarkStart w:id="116" w:name="_Toc135901154"/>
      <w:bookmarkStart w:id="117" w:name="_Toc158992437"/>
      <w:r w:rsidRPr="00751A25">
        <w:t>Study score</w:t>
      </w:r>
      <w:bookmarkEnd w:id="115"/>
      <w:bookmarkEnd w:id="116"/>
      <w:bookmarkEnd w:id="117"/>
    </w:p>
    <w:p w14:paraId="1394AED6" w14:textId="77777777" w:rsidR="00173D8C" w:rsidRDefault="00173D8C" w:rsidP="00173D8C">
      <w:pPr>
        <w:pStyle w:val="VCAAbody"/>
      </w:pPr>
      <w:r>
        <w:t xml:space="preserve">To be eligible for a study score students must: </w:t>
      </w:r>
    </w:p>
    <w:p w14:paraId="4A040256" w14:textId="77777777" w:rsidR="00173D8C" w:rsidRPr="00A16C59" w:rsidRDefault="00173D8C" w:rsidP="00173D8C">
      <w:pPr>
        <w:pStyle w:val="VCAAbullet"/>
      </w:pPr>
      <w:r w:rsidRPr="00A16C59">
        <w:t>satisfactorily complete all the units of competency required in the scored Unit 3</w:t>
      </w:r>
      <w:r>
        <w:rPr>
          <w:rFonts w:cstheme="majorHAnsi"/>
        </w:rPr>
        <w:t>–</w:t>
      </w:r>
      <w:r w:rsidRPr="00A16C59">
        <w:t>4 sequence</w:t>
      </w:r>
    </w:p>
    <w:p w14:paraId="16DA78BC" w14:textId="77777777" w:rsidR="00173D8C" w:rsidRPr="00A16C59" w:rsidRDefault="00173D8C" w:rsidP="00173D8C">
      <w:pPr>
        <w:pStyle w:val="VCAAbullet"/>
      </w:pPr>
      <w:r w:rsidRPr="00A16C59">
        <w:t xml:space="preserve">be assessed in accordance with the tools and procedures specified in the </w:t>
      </w:r>
      <w:r w:rsidRPr="00A0485F">
        <w:rPr>
          <w:i/>
          <w:iCs/>
        </w:rPr>
        <w:t>VCE VET Scored Assessment Guide</w:t>
      </w:r>
      <w:r w:rsidRPr="00A16C59">
        <w:t xml:space="preserve"> and program</w:t>
      </w:r>
      <w:r>
        <w:t>-</w:t>
      </w:r>
      <w:r w:rsidRPr="00A16C59">
        <w:t>specific assessment plan templates published annually on the VCAA website</w:t>
      </w:r>
    </w:p>
    <w:p w14:paraId="56566F74" w14:textId="77777777" w:rsidR="00173D8C" w:rsidRPr="00A16C59" w:rsidRDefault="00173D8C" w:rsidP="00173D8C">
      <w:pPr>
        <w:pStyle w:val="VCAAbullet"/>
      </w:pPr>
      <w:r w:rsidRPr="00A16C59">
        <w:t xml:space="preserve">undertake an examination </w:t>
      </w:r>
      <w:r>
        <w:t>during</w:t>
      </w:r>
      <w:r w:rsidRPr="00A16C59">
        <w:t xml:space="preserve"> the end-of-year examination period, based on the underpinning knowledge and skills in the compulsory units of competency in the scored Unit 3</w:t>
      </w:r>
      <w:r>
        <w:rPr>
          <w:rFonts w:cstheme="majorHAnsi"/>
        </w:rPr>
        <w:t>–</w:t>
      </w:r>
      <w:r w:rsidRPr="00A16C59">
        <w:t>4 sequence, and in accordance with the current examination specifications.</w:t>
      </w:r>
    </w:p>
    <w:p w14:paraId="4CFEA6F5" w14:textId="77777777" w:rsidR="00173D8C" w:rsidRDefault="00173D8C" w:rsidP="00173D8C">
      <w:pPr>
        <w:pStyle w:val="VCAAbody"/>
      </w:pPr>
      <w:r>
        <w:t xml:space="preserve">A study score for a scored VCE VET program is based on evidence from two sources: coursework tasks and an examination (or </w:t>
      </w:r>
      <w:r w:rsidRPr="00A16C59">
        <w:t>end-of-year performance examination</w:t>
      </w:r>
      <w:r>
        <w:t xml:space="preserve"> where applicable). The assessment of three VCE VET coursework tasks does not replace the qualification assessments. Both tend to be complementary and may be integrated. Tasks may be designed with both assessment purposes in mind. </w:t>
      </w:r>
    </w:p>
    <w:p w14:paraId="6057DB78" w14:textId="77777777" w:rsidR="00173D8C" w:rsidRDefault="00173D8C" w:rsidP="00173D8C">
      <w:pPr>
        <w:pStyle w:val="VCAAbody"/>
      </w:pPr>
      <w:r>
        <w:t>For further information on scored assessment, including an</w:t>
      </w:r>
      <w:r w:rsidRPr="00A92381">
        <w:t xml:space="preserve"> </w:t>
      </w:r>
      <w:r>
        <w:t xml:space="preserve">overview of study score assessment, advice regarding the development of coursework tasks, and integration of study scores with competency assessment, please refer to the </w:t>
      </w:r>
      <w:hyperlink r:id="rId39" w:history="1">
        <w:r w:rsidRPr="00A0485F">
          <w:rPr>
            <w:rStyle w:val="Hyperlink"/>
            <w:i/>
          </w:rPr>
          <w:t>VCE VET Scored Assessment Guide</w:t>
        </w:r>
      </w:hyperlink>
      <w:r>
        <w:t>.</w:t>
      </w:r>
    </w:p>
    <w:p w14:paraId="258B7BF6" w14:textId="77777777" w:rsidR="00173D8C" w:rsidRPr="008027D0" w:rsidRDefault="00173D8C" w:rsidP="00173D8C">
      <w:pPr>
        <w:pStyle w:val="VCAAbody"/>
      </w:pPr>
      <w:r>
        <w:t xml:space="preserve">For more information on study scores and ATAR contributions, please refer to </w:t>
      </w:r>
      <w:hyperlink r:id="rId40" w:history="1">
        <w:r>
          <w:rPr>
            <w:rStyle w:val="Hyperlink"/>
          </w:rPr>
          <w:t>Victorian Tertiary Admissions Centre (VTAC)</w:t>
        </w:r>
      </w:hyperlink>
      <w:r>
        <w:t xml:space="preserve">. </w:t>
      </w:r>
    </w:p>
    <w:p w14:paraId="731F5F63" w14:textId="77777777" w:rsidR="00173D8C" w:rsidRDefault="00173D8C" w:rsidP="00173D8C">
      <w:pPr>
        <w:pStyle w:val="VCAAHeading2"/>
      </w:pPr>
      <w:bookmarkStart w:id="118" w:name="_Toc135146384"/>
      <w:bookmarkStart w:id="119" w:name="_Toc135901155"/>
      <w:bookmarkStart w:id="120" w:name="_Toc158992438"/>
      <w:r w:rsidRPr="00170134">
        <w:t>ATAR contribution</w:t>
      </w:r>
      <w:bookmarkEnd w:id="118"/>
      <w:bookmarkEnd w:id="119"/>
      <w:bookmarkEnd w:id="120"/>
    </w:p>
    <w:p w14:paraId="159B3CB3" w14:textId="77777777" w:rsidR="00173D8C" w:rsidRDefault="00173D8C" w:rsidP="00173D8C">
      <w:pPr>
        <w:pStyle w:val="VCAAbody"/>
      </w:pPr>
      <w:r>
        <w:t>Please note that for a Unit 3</w:t>
      </w:r>
      <w:r>
        <w:rPr>
          <w:rFonts w:cstheme="majorHAnsi"/>
        </w:rPr>
        <w:t>–</w:t>
      </w:r>
      <w:r>
        <w:t>4 sequence to be eligible it must come from one certificate enrolment on VASS. Where credit has accrued across multiple certificates, an ATAR contribution may not be available.</w:t>
      </w:r>
    </w:p>
    <w:p w14:paraId="7F744982" w14:textId="77777777" w:rsidR="00173D8C" w:rsidRPr="008027D0" w:rsidRDefault="00173D8C" w:rsidP="00173D8C">
      <w:pPr>
        <w:pStyle w:val="VCAAbody"/>
      </w:pPr>
      <w:r>
        <w:t xml:space="preserve">For more information on study scores and ATAR contributions, please refer to </w:t>
      </w:r>
      <w:hyperlink r:id="rId41" w:history="1">
        <w:r w:rsidRPr="00A069E7">
          <w:rPr>
            <w:rStyle w:val="Hyperlink"/>
          </w:rPr>
          <w:t>VTAC</w:t>
        </w:r>
      </w:hyperlink>
      <w:r>
        <w:t xml:space="preserve">. </w:t>
      </w:r>
    </w:p>
    <w:p w14:paraId="2B35000E" w14:textId="77777777" w:rsidR="00173D8C" w:rsidRDefault="00173D8C" w:rsidP="00173D8C">
      <w:pPr>
        <w:rPr>
          <w:rFonts w:ascii="Arial" w:hAnsi="Arial" w:cs="Arial"/>
          <w:color w:val="0F7EB4"/>
          <w:sz w:val="40"/>
          <w:szCs w:val="28"/>
        </w:rPr>
      </w:pPr>
      <w:r>
        <w:br w:type="page"/>
      </w:r>
    </w:p>
    <w:p w14:paraId="2B4FEE6E" w14:textId="77777777" w:rsidR="00173D8C" w:rsidRDefault="00173D8C" w:rsidP="00173D8C">
      <w:pPr>
        <w:pStyle w:val="VCAAHeading3"/>
      </w:pPr>
      <w:bookmarkStart w:id="121" w:name="_Toc135146385"/>
      <w:bookmarkStart w:id="122" w:name="_Toc135901156"/>
      <w:bookmarkStart w:id="123" w:name="_Toc158992439"/>
      <w:r>
        <w:lastRenderedPageBreak/>
        <w:t>Scored VCE VET program</w:t>
      </w:r>
      <w:bookmarkEnd w:id="121"/>
      <w:bookmarkEnd w:id="122"/>
      <w:bookmarkEnd w:id="123"/>
    </w:p>
    <w:p w14:paraId="347AC788" w14:textId="77777777" w:rsidR="00173D8C" w:rsidRDefault="00173D8C" w:rsidP="00173D8C">
      <w:pPr>
        <w:pStyle w:val="VCAAbody"/>
      </w:pPr>
      <w:r w:rsidRPr="00055C74">
        <w:t>Students wishing to receive an ATAR contribution for</w:t>
      </w:r>
      <w:r>
        <w:t xml:space="preserve"> a scored </w:t>
      </w:r>
      <w:r w:rsidRPr="00055C74">
        <w:t>VCE VET program</w:t>
      </w:r>
      <w:r>
        <w:t xml:space="preserve"> must </w:t>
      </w:r>
      <w:r w:rsidRPr="00055C74">
        <w:t>undertake scored assessment for the purpose of achieving a study score.</w:t>
      </w:r>
    </w:p>
    <w:p w14:paraId="65457084" w14:textId="77777777" w:rsidR="00173D8C" w:rsidRDefault="00173D8C" w:rsidP="00173D8C">
      <w:pPr>
        <w:pStyle w:val="VCAAbody"/>
      </w:pPr>
      <w:r w:rsidRPr="00055C74">
        <w:t>This study score can contribute directly to the ATAR, either as one of the student</w:t>
      </w:r>
      <w:r>
        <w:t>’</w:t>
      </w:r>
      <w:r w:rsidRPr="00055C74">
        <w:t>s best four studies (the primary four) or as a fifth or sixth study increment.</w:t>
      </w:r>
    </w:p>
    <w:p w14:paraId="33FA5610" w14:textId="77777777" w:rsidR="00173D8C" w:rsidRPr="00055C74" w:rsidRDefault="00173D8C" w:rsidP="00173D8C">
      <w:pPr>
        <w:pStyle w:val="VCAAbody"/>
      </w:pPr>
      <w:r w:rsidRPr="00055C74">
        <w:t xml:space="preserve">Where a </w:t>
      </w:r>
      <w:r w:rsidRPr="00A16C59">
        <w:t>scored Unit 3</w:t>
      </w:r>
      <w:r>
        <w:rPr>
          <w:rFonts w:cstheme="majorHAnsi"/>
        </w:rPr>
        <w:t>–</w:t>
      </w:r>
      <w:r w:rsidRPr="00A16C59">
        <w:t>4 sequence</w:t>
      </w:r>
      <w:r w:rsidRPr="00055C74">
        <w:t xml:space="preserve"> is used as an increment, the increment will be calculated using 10% of the scaled score.</w:t>
      </w:r>
    </w:p>
    <w:p w14:paraId="25C4830C" w14:textId="77777777" w:rsidR="00173D8C" w:rsidRPr="004201C7" w:rsidRDefault="00173D8C" w:rsidP="00173D8C">
      <w:pPr>
        <w:pStyle w:val="VCAAbody"/>
      </w:pPr>
      <w:r w:rsidRPr="00055C74">
        <w:t>Where a student elects not to receive a study score</w:t>
      </w:r>
      <w:r>
        <w:t>,</w:t>
      </w:r>
      <w:r w:rsidRPr="00055C74">
        <w:t xml:space="preserve"> no contribution to the ATAR will be available.</w:t>
      </w:r>
    </w:p>
    <w:p w14:paraId="7EE43806" w14:textId="77777777" w:rsidR="00173D8C" w:rsidRPr="008027D0" w:rsidRDefault="00173D8C" w:rsidP="00173D8C">
      <w:pPr>
        <w:pStyle w:val="VCAAbody"/>
      </w:pPr>
      <w:r>
        <w:t xml:space="preserve">For more information on study scores and ATAR contributions, please refer to </w:t>
      </w:r>
      <w:hyperlink r:id="rId42" w:history="1">
        <w:r w:rsidRPr="00A069E7">
          <w:rPr>
            <w:rStyle w:val="Hyperlink"/>
          </w:rPr>
          <w:t>VTAC</w:t>
        </w:r>
      </w:hyperlink>
      <w:r>
        <w:t xml:space="preserve">. </w:t>
      </w:r>
    </w:p>
    <w:p w14:paraId="14464820" w14:textId="77777777" w:rsidR="00173D8C" w:rsidRPr="00055C74" w:rsidRDefault="00173D8C" w:rsidP="00173D8C">
      <w:pPr>
        <w:pStyle w:val="VCAAHeading3"/>
      </w:pPr>
      <w:bookmarkStart w:id="124" w:name="_Toc135146386"/>
      <w:bookmarkStart w:id="125" w:name="_Toc135901157"/>
      <w:bookmarkStart w:id="126" w:name="_Toc158992440"/>
      <w:r w:rsidRPr="00055C74">
        <w:t>Scored</w:t>
      </w:r>
      <w:r>
        <w:t xml:space="preserve"> VCE VET</w:t>
      </w:r>
      <w:r w:rsidRPr="00055C74">
        <w:t xml:space="preserve"> program</w:t>
      </w:r>
      <w:r>
        <w:t xml:space="preserve"> with an additional </w:t>
      </w:r>
      <w:r>
        <w:br/>
        <w:t>non-scored stream</w:t>
      </w:r>
      <w:bookmarkEnd w:id="124"/>
      <w:bookmarkEnd w:id="125"/>
      <w:bookmarkEnd w:id="126"/>
    </w:p>
    <w:p w14:paraId="6749B689" w14:textId="77777777" w:rsidR="00173D8C" w:rsidRDefault="00173D8C" w:rsidP="00173D8C">
      <w:pPr>
        <w:pStyle w:val="VCAAbody"/>
      </w:pPr>
      <w:r>
        <w:t>Some scored VCE VET programs include both a scored and a non-scored Unit 3</w:t>
      </w:r>
      <w:r>
        <w:rPr>
          <w:rFonts w:cstheme="majorHAnsi"/>
        </w:rPr>
        <w:t>–</w:t>
      </w:r>
      <w:r>
        <w:t>4 sequence.</w:t>
      </w:r>
    </w:p>
    <w:p w14:paraId="11EC877B" w14:textId="77777777" w:rsidR="00173D8C" w:rsidRDefault="00173D8C" w:rsidP="00173D8C">
      <w:pPr>
        <w:pStyle w:val="VCAAbody"/>
      </w:pPr>
      <w:r>
        <w:t>Where a non-scored Unit 3</w:t>
      </w:r>
      <w:r>
        <w:rPr>
          <w:rFonts w:cstheme="majorHAnsi"/>
        </w:rPr>
        <w:t>–</w:t>
      </w:r>
      <w:r>
        <w:t xml:space="preserve">4 sequence is undertaken, a student may be </w:t>
      </w:r>
      <w:r w:rsidRPr="00055C74">
        <w:t>eligible for a fifth or sixth study increment</w:t>
      </w:r>
      <w:r>
        <w:t>. F</w:t>
      </w:r>
      <w:r w:rsidRPr="00055C74">
        <w:t>ifth or sixth study increment</w:t>
      </w:r>
      <w:r>
        <w:t xml:space="preserve">s are </w:t>
      </w:r>
      <w:r w:rsidRPr="00055C74">
        <w:t>calculated using 10% of the fourth study score of the primary four.</w:t>
      </w:r>
    </w:p>
    <w:p w14:paraId="3A1627C4" w14:textId="77777777" w:rsidR="00173D8C" w:rsidRPr="008027D0" w:rsidRDefault="00173D8C" w:rsidP="00173D8C">
      <w:pPr>
        <w:pStyle w:val="VCAAbody"/>
      </w:pPr>
      <w:r>
        <w:t xml:space="preserve">For more information on study scores and ATAR contributions, please refer to </w:t>
      </w:r>
      <w:hyperlink r:id="rId43" w:history="1">
        <w:r w:rsidRPr="00A069E7">
          <w:rPr>
            <w:rStyle w:val="Hyperlink"/>
          </w:rPr>
          <w:t>VTAC</w:t>
        </w:r>
      </w:hyperlink>
      <w:r>
        <w:t xml:space="preserve">. </w:t>
      </w:r>
    </w:p>
    <w:p w14:paraId="7F0058E0" w14:textId="77777777" w:rsidR="00173D8C" w:rsidRDefault="00173D8C" w:rsidP="00173D8C">
      <w:pPr>
        <w:pStyle w:val="VCAAbody"/>
      </w:pPr>
      <w:r>
        <w:rPr>
          <w:color w:val="212121"/>
        </w:rPr>
        <w:t>For more information on VCE VET programs with scored and non-scored Unit 3</w:t>
      </w:r>
      <w:r>
        <w:rPr>
          <w:rFonts w:cstheme="majorHAnsi"/>
          <w:color w:val="212121"/>
        </w:rPr>
        <w:t>–</w:t>
      </w:r>
      <w:r>
        <w:rPr>
          <w:color w:val="212121"/>
        </w:rPr>
        <w:t xml:space="preserve">4 sequences, </w:t>
      </w:r>
      <w:r>
        <w:t>please refer to the</w:t>
      </w:r>
      <w:r>
        <w:rPr>
          <w:rFonts w:ascii="Arial" w:hAnsi="Arial"/>
        </w:rPr>
        <w:t xml:space="preserve"> </w:t>
      </w:r>
      <w:hyperlink r:id="rId44" w:history="1">
        <w:r>
          <w:rPr>
            <w:rStyle w:val="Hyperlink"/>
            <w:rFonts w:ascii="Arial" w:hAnsi="Arial"/>
          </w:rPr>
          <w:t>VCE VET program chart</w:t>
        </w:r>
      </w:hyperlink>
      <w:r w:rsidRPr="00245BE4">
        <w:rPr>
          <w:color w:val="212121"/>
        </w:rPr>
        <w:t>.</w:t>
      </w:r>
    </w:p>
    <w:p w14:paraId="4B5E7EF0" w14:textId="77777777" w:rsidR="00173D8C" w:rsidRDefault="00173D8C" w:rsidP="00173D8C">
      <w:pPr>
        <w:pStyle w:val="VCAAHeading3"/>
      </w:pPr>
      <w:bookmarkStart w:id="127" w:name="_Toc135146387"/>
      <w:bookmarkStart w:id="128" w:name="_Toc135901158"/>
      <w:bookmarkStart w:id="129" w:name="_Toc158992441"/>
      <w:r>
        <w:t>Non-s</w:t>
      </w:r>
      <w:r w:rsidRPr="00055C74">
        <w:t>cored</w:t>
      </w:r>
      <w:r>
        <w:t xml:space="preserve"> VCE VET</w:t>
      </w:r>
      <w:r w:rsidRPr="00055C74">
        <w:t xml:space="preserve"> program</w:t>
      </w:r>
      <w:r>
        <w:t>s and all other VET</w:t>
      </w:r>
      <w:bookmarkEnd w:id="127"/>
      <w:bookmarkEnd w:id="128"/>
      <w:bookmarkEnd w:id="129"/>
    </w:p>
    <w:p w14:paraId="033896E1" w14:textId="77777777" w:rsidR="00173D8C" w:rsidRDefault="00173D8C" w:rsidP="00173D8C">
      <w:pPr>
        <w:pStyle w:val="VCAAbody"/>
      </w:pPr>
      <w:r>
        <w:t>Some VCE VET programs do not offer scored assessment. A student who achieves a Unit 3</w:t>
      </w:r>
      <w:r>
        <w:rPr>
          <w:rFonts w:cstheme="majorHAnsi"/>
        </w:rPr>
        <w:t>–</w:t>
      </w:r>
      <w:r>
        <w:t>4 sequence from a non-scored VCE VET program may be eligible for an increment towards their ATAR.</w:t>
      </w:r>
    </w:p>
    <w:p w14:paraId="2D00F97A" w14:textId="77777777" w:rsidR="00173D8C" w:rsidRDefault="00173D8C" w:rsidP="00173D8C">
      <w:pPr>
        <w:pStyle w:val="VCAAbody"/>
      </w:pPr>
      <w:r>
        <w:t>All other VET, including school-based apprenticeships and traineeships (</w:t>
      </w:r>
      <w:r w:rsidRPr="00EF41EB">
        <w:t>VE2 – SBAT</w:t>
      </w:r>
      <w:r>
        <w:t>s) where the certificate offers a Unit 3</w:t>
      </w:r>
      <w:r>
        <w:rPr>
          <w:rFonts w:cstheme="majorHAnsi"/>
        </w:rPr>
        <w:t>–</w:t>
      </w:r>
      <w:r>
        <w:t xml:space="preserve">4 sequence, may contribute towards a student’s ATAR as a </w:t>
      </w:r>
      <w:r w:rsidRPr="00055C74">
        <w:t>fifth or sixth study increment</w:t>
      </w:r>
      <w:r>
        <w:t>.</w:t>
      </w:r>
    </w:p>
    <w:p w14:paraId="196F7898" w14:textId="77777777" w:rsidR="00173D8C" w:rsidRDefault="00173D8C" w:rsidP="00173D8C">
      <w:pPr>
        <w:pStyle w:val="VCAAbody"/>
      </w:pPr>
      <w:r>
        <w:t>Increments from a non-scored Unit 3</w:t>
      </w:r>
      <w:r>
        <w:rPr>
          <w:rFonts w:cstheme="majorHAnsi"/>
        </w:rPr>
        <w:t>–</w:t>
      </w:r>
      <w:r>
        <w:t>4 sequence or a Unit 3</w:t>
      </w:r>
      <w:r>
        <w:rPr>
          <w:rFonts w:cstheme="majorHAnsi"/>
        </w:rPr>
        <w:t>–</w:t>
      </w:r>
      <w:r>
        <w:t xml:space="preserve">4 sequence from all other VET are </w:t>
      </w:r>
      <w:r w:rsidRPr="00055C74">
        <w:t>calculated using 10% of the fourth study score of the primary four.</w:t>
      </w:r>
    </w:p>
    <w:p w14:paraId="64721D55" w14:textId="77777777" w:rsidR="00173D8C" w:rsidRPr="00170134" w:rsidRDefault="00173D8C" w:rsidP="00173D8C">
      <w:pPr>
        <w:pStyle w:val="VCAAbody"/>
      </w:pPr>
      <w:r>
        <w:t xml:space="preserve">For more information on study </w:t>
      </w:r>
      <w:r w:rsidRPr="00170134">
        <w:t xml:space="preserve">scores and ATAR contributions, please refer to </w:t>
      </w:r>
      <w:hyperlink r:id="rId45" w:history="1">
        <w:r w:rsidRPr="00170134">
          <w:rPr>
            <w:rStyle w:val="Hyperlink"/>
          </w:rPr>
          <w:t>VTAC</w:t>
        </w:r>
      </w:hyperlink>
      <w:r w:rsidRPr="00170134">
        <w:t xml:space="preserve">. </w:t>
      </w:r>
    </w:p>
    <w:p w14:paraId="08DC35FA" w14:textId="77777777" w:rsidR="00173D8C" w:rsidRPr="00170134" w:rsidRDefault="00173D8C" w:rsidP="00173D8C">
      <w:pPr>
        <w:pStyle w:val="VCAAbody"/>
      </w:pPr>
      <w:r w:rsidRPr="00170134">
        <w:t>For more information on whether a Unit 3</w:t>
      </w:r>
      <w:r w:rsidRPr="00170134">
        <w:rPr>
          <w:rFonts w:cstheme="majorHAnsi"/>
        </w:rPr>
        <w:t>–</w:t>
      </w:r>
      <w:r w:rsidRPr="00170134">
        <w:t xml:space="preserve">4 sequence is available in a certificate, please </w:t>
      </w:r>
      <w:hyperlink r:id="rId46" w:history="1">
        <w:r w:rsidRPr="00170134">
          <w:rPr>
            <w:rStyle w:val="Hyperlink"/>
          </w:rPr>
          <w:t>contact the VET Unit</w:t>
        </w:r>
      </w:hyperlink>
      <w:r w:rsidRPr="00170134">
        <w:t>.</w:t>
      </w:r>
    </w:p>
    <w:p w14:paraId="030F611C" w14:textId="77777777" w:rsidR="00173D8C" w:rsidRDefault="00173D8C" w:rsidP="00173D8C">
      <w:pPr>
        <w:pStyle w:val="VCAAbody"/>
      </w:pPr>
      <w:r w:rsidRPr="00170134">
        <w:t>Please note that for a Unit 3</w:t>
      </w:r>
      <w:r w:rsidRPr="00170134">
        <w:rPr>
          <w:rFonts w:cstheme="majorHAnsi"/>
        </w:rPr>
        <w:t>–</w:t>
      </w:r>
      <w:r w:rsidRPr="00170134">
        <w:t>4 sequence to be eligible it must come from one certificate enrolment on VASS. Where credit has accrued across multiple certificates, an ATAR contribution may not be available.</w:t>
      </w:r>
    </w:p>
    <w:p w14:paraId="000D25E0" w14:textId="77777777" w:rsidR="00173D8C" w:rsidRDefault="00173D8C" w:rsidP="00173D8C">
      <w:pPr>
        <w:pStyle w:val="VCAAHeading2"/>
      </w:pPr>
      <w:bookmarkStart w:id="130" w:name="_Toc135146388"/>
      <w:bookmarkStart w:id="131" w:name="_Toc135901159"/>
      <w:bookmarkStart w:id="132" w:name="_Toc158992442"/>
      <w:r>
        <w:t>Structured Workplace Learning</w:t>
      </w:r>
      <w:bookmarkEnd w:id="130"/>
      <w:bookmarkEnd w:id="131"/>
      <w:bookmarkEnd w:id="132"/>
    </w:p>
    <w:p w14:paraId="1372A66C" w14:textId="77777777" w:rsidR="00173D8C" w:rsidRPr="008802FB" w:rsidRDefault="00173D8C" w:rsidP="00173D8C">
      <w:pPr>
        <w:pStyle w:val="VCAAbody"/>
      </w:pPr>
      <w:r w:rsidRPr="008802FB">
        <w:t xml:space="preserve">The VCAA has determined that </w:t>
      </w:r>
      <w:r>
        <w:t>S</w:t>
      </w:r>
      <w:r w:rsidRPr="008802FB">
        <w:t xml:space="preserve">tructured </w:t>
      </w:r>
      <w:r>
        <w:t>W</w:t>
      </w:r>
      <w:r w:rsidRPr="008802FB">
        <w:t xml:space="preserve">orkplace </w:t>
      </w:r>
      <w:r>
        <w:t>L</w:t>
      </w:r>
      <w:r w:rsidRPr="008802FB">
        <w:t>earning (SWL) is an appropriate and valuable component of all VCE VET programs. SWL involves on-the-job training</w:t>
      </w:r>
      <w:r>
        <w:t>,</w:t>
      </w:r>
      <w:r w:rsidRPr="008802FB">
        <w:t xml:space="preserve"> </w:t>
      </w:r>
      <w:r>
        <w:t>during</w:t>
      </w:r>
      <w:r w:rsidRPr="008802FB">
        <w:t xml:space="preserve"> which students are required to master a designated set of skills and competencies related to VCE VET programs.</w:t>
      </w:r>
    </w:p>
    <w:p w14:paraId="30672F82" w14:textId="77777777" w:rsidR="00173D8C" w:rsidRDefault="00173D8C" w:rsidP="00173D8C">
      <w:pPr>
        <w:rPr>
          <w:rFonts w:asciiTheme="majorHAnsi" w:hAnsiTheme="majorHAnsi" w:cs="Arial"/>
          <w:color w:val="000000" w:themeColor="text1"/>
          <w:sz w:val="20"/>
        </w:rPr>
      </w:pPr>
      <w:r>
        <w:br w:type="page"/>
      </w:r>
    </w:p>
    <w:p w14:paraId="01965287" w14:textId="77777777" w:rsidR="00173D8C" w:rsidRPr="008802FB" w:rsidRDefault="00173D8C" w:rsidP="00173D8C">
      <w:pPr>
        <w:pStyle w:val="VCAAbody"/>
      </w:pPr>
      <w:r w:rsidRPr="008802FB">
        <w:lastRenderedPageBreak/>
        <w:t>SWL complements the training undertaken at the school/RTO. It provides the context for:</w:t>
      </w:r>
    </w:p>
    <w:p w14:paraId="7EE8BB06" w14:textId="77777777" w:rsidR="00173D8C" w:rsidRPr="008802FB" w:rsidRDefault="00173D8C" w:rsidP="00173D8C">
      <w:pPr>
        <w:pStyle w:val="VCAAbullet"/>
      </w:pPr>
      <w:r w:rsidRPr="008802FB">
        <w:t>enhancement of skills development</w:t>
      </w:r>
    </w:p>
    <w:p w14:paraId="415BE3A8" w14:textId="77777777" w:rsidR="00173D8C" w:rsidRPr="008802FB" w:rsidRDefault="00173D8C" w:rsidP="00173D8C">
      <w:pPr>
        <w:pStyle w:val="VCAAbullet"/>
      </w:pPr>
      <w:r w:rsidRPr="008802FB">
        <w:t>practical application of industry knowledge</w:t>
      </w:r>
    </w:p>
    <w:p w14:paraId="7D398536" w14:textId="77777777" w:rsidR="00173D8C" w:rsidRPr="008802FB" w:rsidRDefault="00173D8C" w:rsidP="00173D8C">
      <w:pPr>
        <w:pStyle w:val="VCAAbullet"/>
      </w:pPr>
      <w:r w:rsidRPr="008802FB">
        <w:t>assessment of units of competency, as determined by the RTO</w:t>
      </w:r>
    </w:p>
    <w:p w14:paraId="22B85903" w14:textId="77777777" w:rsidR="00173D8C" w:rsidRPr="008802FB" w:rsidRDefault="00173D8C" w:rsidP="00173D8C">
      <w:pPr>
        <w:pStyle w:val="VCAAbullet"/>
      </w:pPr>
      <w:r w:rsidRPr="008802FB">
        <w:t>increased employment opportunities.</w:t>
      </w:r>
    </w:p>
    <w:p w14:paraId="153B8D40" w14:textId="77777777" w:rsidR="00173D8C" w:rsidRPr="008802FB" w:rsidRDefault="00173D8C" w:rsidP="00173D8C">
      <w:pPr>
        <w:pStyle w:val="VCAAbody"/>
      </w:pPr>
      <w:r w:rsidRPr="008802FB">
        <w:t xml:space="preserve">SWL should be spread across the duration of the training program. </w:t>
      </w:r>
    </w:p>
    <w:p w14:paraId="28A69CD4" w14:textId="77777777" w:rsidR="00173D8C" w:rsidRPr="008802FB" w:rsidRDefault="00173D8C" w:rsidP="00173D8C">
      <w:pPr>
        <w:pStyle w:val="VCAAbody"/>
      </w:pPr>
      <w:r w:rsidRPr="008802FB">
        <w:t>The VCAA mandates SWL under the following situations:</w:t>
      </w:r>
    </w:p>
    <w:p w14:paraId="1ADB3CEC" w14:textId="77777777" w:rsidR="00173D8C" w:rsidRPr="008802FB" w:rsidRDefault="00173D8C" w:rsidP="00173D8C">
      <w:pPr>
        <w:pStyle w:val="VCAAbullet"/>
      </w:pPr>
      <w:r w:rsidRPr="008802FB">
        <w:t xml:space="preserve">where a period of work placement is mandated for the award of the qualification </w:t>
      </w:r>
    </w:p>
    <w:p w14:paraId="67BCDD48" w14:textId="77777777" w:rsidR="00173D8C" w:rsidRPr="008802FB" w:rsidRDefault="00173D8C" w:rsidP="00173D8C">
      <w:pPr>
        <w:pStyle w:val="VCAAbullet"/>
      </w:pPr>
      <w:r w:rsidRPr="008802FB">
        <w:t xml:space="preserve">where the </w:t>
      </w:r>
      <w:r>
        <w:t>a</w:t>
      </w:r>
      <w:r w:rsidRPr="008802FB">
        <w:t xml:space="preserve">ssessment </w:t>
      </w:r>
      <w:r>
        <w:t>c</w:t>
      </w:r>
      <w:r w:rsidRPr="008802FB">
        <w:t xml:space="preserve">onditions from a </w:t>
      </w:r>
      <w:r>
        <w:t>u</w:t>
      </w:r>
      <w:r w:rsidRPr="008802FB">
        <w:t xml:space="preserve">nit of </w:t>
      </w:r>
      <w:r>
        <w:t>c</w:t>
      </w:r>
      <w:r w:rsidRPr="008802FB">
        <w:t>ompetency contain a statement regarding the requirement to demonstrate skills in a workplace</w:t>
      </w:r>
    </w:p>
    <w:p w14:paraId="53821229" w14:textId="77777777" w:rsidR="00173D8C" w:rsidRDefault="00173D8C" w:rsidP="00173D8C">
      <w:pPr>
        <w:pStyle w:val="VCAAbody"/>
      </w:pPr>
      <w:r>
        <w:t xml:space="preserve">For more information, please refer to the </w:t>
      </w:r>
      <w:hyperlink r:id="rId47" w:history="1">
        <w:r>
          <w:rPr>
            <w:rStyle w:val="Hyperlink"/>
          </w:rPr>
          <w:t>National Training Register</w:t>
        </w:r>
      </w:hyperlink>
      <w:r>
        <w:t>.</w:t>
      </w:r>
    </w:p>
    <w:p w14:paraId="3FFF842A" w14:textId="77777777" w:rsidR="00173D8C" w:rsidRDefault="00173D8C" w:rsidP="00173D8C">
      <w:pPr>
        <w:pStyle w:val="VCAAbody"/>
      </w:pPr>
      <w:r>
        <w:rPr>
          <w:color w:val="auto"/>
        </w:rPr>
        <w:t xml:space="preserve">For more information on SWL, the SWL Manual and the SWL portal, please refer to the </w:t>
      </w:r>
      <w:hyperlink r:id="rId48" w:history="1">
        <w:r>
          <w:rPr>
            <w:rStyle w:val="Hyperlink"/>
          </w:rPr>
          <w:t>Department of Education</w:t>
        </w:r>
      </w:hyperlink>
      <w:r>
        <w:t>.</w:t>
      </w:r>
    </w:p>
    <w:p w14:paraId="6FAF8532" w14:textId="77777777" w:rsidR="002C21BF" w:rsidRDefault="002C21BF" w:rsidP="00990F8F">
      <w:pPr>
        <w:pStyle w:val="VCAAHeading3"/>
        <w:rPr>
          <w:lang w:val="en-GB"/>
        </w:rPr>
      </w:pPr>
      <w:bookmarkStart w:id="133" w:name="_Toc135146389"/>
      <w:bookmarkStart w:id="134" w:name="_Toc135901160"/>
      <w:bookmarkStart w:id="135" w:name="_Toc158992443"/>
      <w:r>
        <w:rPr>
          <w:lang w:val="en-GB"/>
        </w:rPr>
        <w:t>Structured Workplace Learning Recognition</w:t>
      </w:r>
    </w:p>
    <w:p w14:paraId="3B95B0CC" w14:textId="77777777" w:rsidR="002C21BF" w:rsidRDefault="002C21BF" w:rsidP="002C21BF">
      <w:pPr>
        <w:pStyle w:val="NormalWeb"/>
        <w:spacing w:before="120" w:beforeAutospacing="0" w:after="120" w:afterAutospacing="0" w:line="280" w:lineRule="atLeast"/>
        <w:rPr>
          <w:rFonts w:ascii="Arial" w:hAnsi="Arial" w:cs="Arial"/>
          <w:color w:val="000000"/>
          <w:sz w:val="20"/>
          <w:szCs w:val="20"/>
          <w:lang w:val="en-AU"/>
        </w:rPr>
      </w:pPr>
      <w:r>
        <w:rPr>
          <w:rFonts w:ascii="Arial" w:hAnsi="Arial" w:cs="Arial"/>
          <w:color w:val="000000"/>
          <w:sz w:val="20"/>
          <w:szCs w:val="20"/>
          <w:lang w:val="en-GB"/>
        </w:rPr>
        <w:t xml:space="preserve">The VCE Structured Workplace Learning (SWL) Recognition for VET study design provides students with the opportunity to gain credit into their VCE (including the VCE VM) or VPC, for undertaking a SWL placement that is aligned to a </w:t>
      </w:r>
      <w:r>
        <w:rPr>
          <w:rFonts w:ascii="Arial" w:hAnsi="Arial" w:cs="Arial"/>
          <w:color w:val="000000"/>
          <w:sz w:val="20"/>
          <w:szCs w:val="20"/>
        </w:rPr>
        <w:t xml:space="preserve">VE1 VCE VET program or VE2 School-based Apprenticeship or Traineeship (SBAT). </w:t>
      </w:r>
    </w:p>
    <w:p w14:paraId="78AC4FA8" w14:textId="77777777" w:rsidR="002C21BF" w:rsidRDefault="002C21BF" w:rsidP="002C21BF">
      <w:pPr>
        <w:pStyle w:val="NormalWeb"/>
        <w:spacing w:before="120" w:beforeAutospacing="0" w:after="120" w:afterAutospacing="0" w:line="280" w:lineRule="atLeast"/>
        <w:rPr>
          <w:rFonts w:ascii="Arial" w:hAnsi="Arial" w:cs="Arial"/>
          <w:color w:val="000000"/>
          <w:sz w:val="20"/>
          <w:szCs w:val="20"/>
          <w:lang w:val="en-GB"/>
        </w:rPr>
      </w:pPr>
      <w:r>
        <w:rPr>
          <w:rFonts w:ascii="Arial" w:hAnsi="Arial" w:cs="Arial"/>
          <w:color w:val="000000"/>
          <w:sz w:val="20"/>
          <w:szCs w:val="20"/>
          <w:lang w:val="en-GB"/>
        </w:rPr>
        <w:t>To receive recognition and credit, students are required demonstrate satisfactory achievement of the outcomes for the relevant unit of the VCE Structured Workplace Learning Recognition for VET study design outcomes VCE study.</w:t>
      </w:r>
    </w:p>
    <w:p w14:paraId="0578E02A" w14:textId="77777777" w:rsidR="002C21BF" w:rsidRDefault="002C21BF" w:rsidP="002C21BF">
      <w:pPr>
        <w:pStyle w:val="NormalWeb"/>
        <w:spacing w:before="120" w:beforeAutospacing="0" w:after="120" w:afterAutospacing="0" w:line="280" w:lineRule="atLeast"/>
        <w:rPr>
          <w:rFonts w:ascii="Arial" w:hAnsi="Arial" w:cs="Arial"/>
          <w:sz w:val="20"/>
          <w:szCs w:val="20"/>
          <w:lang w:val="en-AU"/>
        </w:rPr>
      </w:pPr>
      <w:r>
        <w:rPr>
          <w:rFonts w:ascii="Arial" w:hAnsi="Arial" w:cs="Arial"/>
          <w:color w:val="000000"/>
          <w:sz w:val="20"/>
          <w:szCs w:val="20"/>
        </w:rPr>
        <w:t xml:space="preserve">For more information please refer to </w:t>
      </w:r>
      <w:hyperlink r:id="rId49" w:history="1">
        <w:r>
          <w:rPr>
            <w:rStyle w:val="Hyperlink"/>
            <w:rFonts w:ascii="Arial" w:hAnsi="Arial" w:cs="Arial"/>
            <w:sz w:val="20"/>
            <w:szCs w:val="20"/>
            <w:lang w:val="en-GB"/>
          </w:rPr>
          <w:t>VCE Structured Workplace Learning (SWL) Recognition for VET</w:t>
        </w:r>
      </w:hyperlink>
      <w:r>
        <w:rPr>
          <w:rFonts w:ascii="Arial" w:hAnsi="Arial" w:cs="Arial"/>
          <w:color w:val="000000"/>
          <w:sz w:val="20"/>
          <w:szCs w:val="20"/>
        </w:rPr>
        <w:t>.</w:t>
      </w:r>
    </w:p>
    <w:p w14:paraId="10A018ED" w14:textId="77777777" w:rsidR="00173D8C" w:rsidRDefault="00173D8C" w:rsidP="00173D8C">
      <w:pPr>
        <w:pStyle w:val="VCAAHeading3"/>
      </w:pPr>
      <w:bookmarkStart w:id="136" w:name="_Toc135146390"/>
      <w:bookmarkStart w:id="137" w:name="_Toc135901161"/>
      <w:bookmarkStart w:id="138" w:name="_Toc158992444"/>
      <w:bookmarkEnd w:id="133"/>
      <w:bookmarkEnd w:id="134"/>
      <w:bookmarkEnd w:id="135"/>
      <w:r>
        <w:t>Workplace health and safety</w:t>
      </w:r>
      <w:bookmarkEnd w:id="136"/>
      <w:bookmarkEnd w:id="137"/>
      <w:bookmarkEnd w:id="138"/>
    </w:p>
    <w:p w14:paraId="68E9084C" w14:textId="77777777" w:rsidR="00173D8C" w:rsidRPr="00472B80" w:rsidRDefault="00173D8C" w:rsidP="00173D8C">
      <w:pPr>
        <w:pStyle w:val="VCAAbody"/>
      </w:pPr>
      <w:r w:rsidRPr="00472B80">
        <w:t xml:space="preserve">Schools/RTOs must ensure that workplace health and safety (WHS) </w:t>
      </w:r>
      <w:r>
        <w:t>is</w:t>
      </w:r>
      <w:r w:rsidRPr="00472B80">
        <w:t xml:space="preserve"> fully addressed in the training program.</w:t>
      </w:r>
    </w:p>
    <w:p w14:paraId="4EF04165" w14:textId="77777777" w:rsidR="00173D8C" w:rsidRPr="00472B80" w:rsidRDefault="00173D8C" w:rsidP="00173D8C">
      <w:pPr>
        <w:pStyle w:val="VCAAbody"/>
      </w:pPr>
      <w:r w:rsidRPr="00472B80">
        <w:t>The principal is responsible for ensuring the school meets its responsibilities for students in SWL arrangements.</w:t>
      </w:r>
    </w:p>
    <w:p w14:paraId="7209AE35" w14:textId="77777777" w:rsidR="00173D8C" w:rsidRPr="00472B80" w:rsidRDefault="00173D8C" w:rsidP="00173D8C">
      <w:pPr>
        <w:pStyle w:val="VCAAbody"/>
      </w:pPr>
      <w:r w:rsidRPr="00472B80">
        <w:t>Where the student will be employed under an SWL arrangement, the principal must be satisfied that the student is undertaking training in the WHS unit of competency before the arrangement can be entered into.</w:t>
      </w:r>
    </w:p>
    <w:p w14:paraId="786D2462" w14:textId="77777777" w:rsidR="00173D8C" w:rsidRPr="00472B80" w:rsidRDefault="00173D8C" w:rsidP="00173D8C">
      <w:pPr>
        <w:pStyle w:val="VCAAbody"/>
      </w:pPr>
      <w:r w:rsidRPr="00472B80">
        <w:t>Students must be informed of the significance of work-related hazards. They must understand the need for, and the nature of, workplace risk controls such as safe working procedures and the use of personal protective clothing and equipment.</w:t>
      </w:r>
    </w:p>
    <w:p w14:paraId="0E19AAA2" w14:textId="77777777" w:rsidR="00173D8C" w:rsidRPr="00472B80" w:rsidRDefault="00173D8C" w:rsidP="00173D8C">
      <w:pPr>
        <w:pStyle w:val="VCAAbody"/>
      </w:pPr>
      <w:r w:rsidRPr="00472B80">
        <w:t>Schools must also be satisfied, through their review of the acknowledg</w:t>
      </w:r>
      <w:r>
        <w:t>e</w:t>
      </w:r>
      <w:r w:rsidRPr="00472B80">
        <w:t>ment provided by employers on the SWL Arrangement form, that the workplace in question and the activities proposed will not expose a student to risk during their structured work placement.</w:t>
      </w:r>
    </w:p>
    <w:p w14:paraId="09B3B30A" w14:textId="77777777" w:rsidR="00173D8C" w:rsidRPr="00472B80" w:rsidRDefault="00173D8C" w:rsidP="00173D8C">
      <w:pPr>
        <w:pStyle w:val="VCAAbody"/>
      </w:pPr>
      <w:r w:rsidRPr="00472B80">
        <w:t>Employers must view their duty of care towards students as essentially no different from that owed to their employees. They must understand that students cannot be expected to possess the judg</w:t>
      </w:r>
      <w:r>
        <w:t>e</w:t>
      </w:r>
      <w:r w:rsidRPr="00472B80">
        <w:t>ment or maturity to undertake any task that presents potential risk. This means that no student may be exposed at any time to dangerous plant machinery, equipment, substances, work environments or work practices.</w:t>
      </w:r>
    </w:p>
    <w:p w14:paraId="4DE84439" w14:textId="77777777" w:rsidR="00173D8C" w:rsidRPr="00472B80" w:rsidRDefault="00173D8C" w:rsidP="00173D8C">
      <w:pPr>
        <w:pStyle w:val="VCAAbody"/>
      </w:pPr>
      <w:r w:rsidRPr="00472B80">
        <w:lastRenderedPageBreak/>
        <w:t>On the first morning of their placement, students should be introduced to their supervisor and provided with a formal induction to the workplace. This will include first</w:t>
      </w:r>
      <w:r>
        <w:t>-</w:t>
      </w:r>
      <w:r w:rsidRPr="00472B80">
        <w:t>aid, emergency and incident reporting arrangements.</w:t>
      </w:r>
    </w:p>
    <w:p w14:paraId="628E2462" w14:textId="77777777" w:rsidR="00173D8C" w:rsidRPr="00472B80" w:rsidRDefault="00173D8C" w:rsidP="00173D8C">
      <w:pPr>
        <w:pStyle w:val="VCAAbody"/>
      </w:pPr>
      <w:r w:rsidRPr="00472B80">
        <w:t>The student should be given an orientation tour of the workplace</w:t>
      </w:r>
      <w:r>
        <w:t>, during which</w:t>
      </w:r>
      <w:r w:rsidRPr="00472B80">
        <w:t xml:space="preserve">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0216B01A" w14:textId="77777777" w:rsidR="00173D8C" w:rsidRPr="00472B80" w:rsidRDefault="00173D8C" w:rsidP="00173D8C">
      <w:pPr>
        <w:pStyle w:val="VCAAbody"/>
      </w:pPr>
      <w:r w:rsidRPr="00472B80">
        <w:t xml:space="preserve">Close supervision of students undertaking SWL is essential. Supervisors nominated by the employer must understand all requirements for safely managing </w:t>
      </w:r>
      <w:r>
        <w:t>a</w:t>
      </w:r>
      <w:r w:rsidRPr="00472B80">
        <w:t xml:space="preserve"> student’s activities. Supervisors must understand that a student may not fully grasp information or instructions the first time they are told. They should encourage students to ask for help if they have forgotten </w:t>
      </w:r>
      <w:r>
        <w:t xml:space="preserve">instructions </w:t>
      </w:r>
      <w:r w:rsidRPr="00472B80">
        <w:t xml:space="preserve">or if they experience difficulty </w:t>
      </w:r>
      <w:r>
        <w:t>with</w:t>
      </w:r>
      <w:r w:rsidRPr="00472B80">
        <w:t xml:space="preserve"> putting information into practice.</w:t>
      </w:r>
    </w:p>
    <w:p w14:paraId="3B6E8985" w14:textId="77777777" w:rsidR="00173D8C" w:rsidRPr="00472B80" w:rsidRDefault="00173D8C" w:rsidP="00173D8C">
      <w:pPr>
        <w:pStyle w:val="VCAAbody"/>
      </w:pPr>
      <w:r>
        <w:rPr>
          <w:color w:val="212121"/>
        </w:rPr>
        <w:t xml:space="preserve">For more information, </w:t>
      </w:r>
      <w:r>
        <w:t xml:space="preserve">please refer to </w:t>
      </w:r>
      <w:hyperlink r:id="rId50" w:history="1">
        <w:r w:rsidRPr="00472B80">
          <w:rPr>
            <w:rStyle w:val="Hyperlink"/>
          </w:rPr>
          <w:t>WorkSafe Victoria</w:t>
        </w:r>
      </w:hyperlink>
      <w:r>
        <w:t>.</w:t>
      </w:r>
    </w:p>
    <w:p w14:paraId="1A9E9660" w14:textId="77777777" w:rsidR="00173D8C" w:rsidRDefault="00173D8C" w:rsidP="00173D8C">
      <w:pPr>
        <w:pStyle w:val="VCAAHeading2"/>
      </w:pPr>
      <w:bookmarkStart w:id="139" w:name="_Toc135146391"/>
      <w:bookmarkStart w:id="140" w:name="_Toc135901162"/>
      <w:bookmarkStart w:id="141" w:name="_Toc158992445"/>
      <w:r>
        <w:t>VCE Season of Excellence</w:t>
      </w:r>
      <w:bookmarkEnd w:id="139"/>
      <w:bookmarkEnd w:id="140"/>
      <w:bookmarkEnd w:id="141"/>
    </w:p>
    <w:p w14:paraId="50FBB04C" w14:textId="77777777" w:rsidR="00173D8C" w:rsidRPr="001920E1" w:rsidRDefault="00173D8C" w:rsidP="00173D8C">
      <w:pPr>
        <w:pStyle w:val="VCAAbody"/>
      </w:pPr>
      <w:r w:rsidRPr="001920E1">
        <w:t>The VCE Season of Excellence is a five-month annual festival showcasing</w:t>
      </w:r>
      <w:r>
        <w:t xml:space="preserve"> the</w:t>
      </w:r>
      <w:r w:rsidRPr="001920E1">
        <w:t xml:space="preserve"> outstanding </w:t>
      </w:r>
      <w:r>
        <w:t xml:space="preserve">work of </w:t>
      </w:r>
      <w:r w:rsidRPr="001920E1">
        <w:t>senior secondary student</w:t>
      </w:r>
      <w:r>
        <w:t>s</w:t>
      </w:r>
      <w:r w:rsidRPr="001920E1">
        <w:t xml:space="preserve"> </w:t>
      </w:r>
      <w:r>
        <w:t>from</w:t>
      </w:r>
      <w:r w:rsidRPr="001920E1">
        <w:t xml:space="preserve"> Victorian schools. The </w:t>
      </w:r>
      <w:r>
        <w:t xml:space="preserve">VCE </w:t>
      </w:r>
      <w:r w:rsidRPr="001920E1">
        <w:t xml:space="preserve">Season </w:t>
      </w:r>
      <w:r>
        <w:t xml:space="preserve">of Excellence </w:t>
      </w:r>
      <w:r w:rsidRPr="001920E1">
        <w:t xml:space="preserve">presents work created by VCE (including VCE VM and VPC) and VET students in design, technology, research, multimedia and cinematic, </w:t>
      </w:r>
      <w:r>
        <w:t xml:space="preserve">and </w:t>
      </w:r>
      <w:r w:rsidRPr="001920E1">
        <w:t>visual and performing arts through exhibitions, screenings and performances supported by education</w:t>
      </w:r>
      <w:r>
        <w:t>al</w:t>
      </w:r>
      <w:r w:rsidRPr="001920E1">
        <w:t xml:space="preserve"> talks, forums and panel discussions, catalogues, programs and online material.</w:t>
      </w:r>
    </w:p>
    <w:p w14:paraId="62A74220" w14:textId="77777777" w:rsidR="00173D8C" w:rsidRPr="001920E1" w:rsidRDefault="00173D8C" w:rsidP="00173D8C">
      <w:pPr>
        <w:pStyle w:val="VCAAbody"/>
      </w:pPr>
      <w:r w:rsidRPr="001920E1">
        <w:t xml:space="preserve">The annual VCE Season of Excellence comprises </w:t>
      </w:r>
      <w:r>
        <w:t xml:space="preserve">12 </w:t>
      </w:r>
      <w:r w:rsidRPr="001920E1">
        <w:t xml:space="preserve">concerts (Top Class and Top Acts), two exhibitions (Top Designs and Top Arts), a research presentation program (Top Talks) and multiple screenings of short films (Top Screen) presented </w:t>
      </w:r>
      <w:r>
        <w:t>at</w:t>
      </w:r>
      <w:r w:rsidRPr="001920E1">
        <w:t xml:space="preserve"> Melbourne</w:t>
      </w:r>
      <w:r>
        <w:t>’</w:t>
      </w:r>
      <w:r w:rsidRPr="001920E1">
        <w:t>s major cultural venues from February</w:t>
      </w:r>
      <w:r>
        <w:t xml:space="preserve"> to </w:t>
      </w:r>
      <w:r w:rsidRPr="001920E1">
        <w:t>June.</w:t>
      </w:r>
    </w:p>
    <w:p w14:paraId="45A0C2C1" w14:textId="77777777" w:rsidR="00173D8C" w:rsidRPr="001920E1" w:rsidRDefault="00173D8C" w:rsidP="00173D8C">
      <w:pPr>
        <w:pStyle w:val="VCAAbody"/>
      </w:pPr>
      <w:r w:rsidRPr="001920E1">
        <w:t>Works on show are by a representative sample of outstanding students from the previous year, for the benefit of current students and teachers.</w:t>
      </w:r>
    </w:p>
    <w:p w14:paraId="435C4CFD" w14:textId="77777777" w:rsidR="00173D8C" w:rsidRPr="001920E1" w:rsidRDefault="00173D8C" w:rsidP="00173D8C">
      <w:pPr>
        <w:pStyle w:val="VCAAbody"/>
      </w:pPr>
      <w:r w:rsidRPr="001920E1">
        <w:t xml:space="preserve">The VCE Season of Excellence is a cross-sectoral project, involving students from government, Catholic and independent schools. Staff from the three sectors are on audition and selection panels. The aim of the VCE Season of Excellence is to </w:t>
      </w:r>
      <w:r>
        <w:t xml:space="preserve">provide a </w:t>
      </w:r>
      <w:r w:rsidRPr="001920E1">
        <w:t xml:space="preserve">benchmark for VCE assessment and curriculum </w:t>
      </w:r>
      <w:r>
        <w:t>by</w:t>
      </w:r>
      <w:r w:rsidRPr="001920E1">
        <w:t xml:space="preserve"> showcasing exemplary student work and associated education programs.</w:t>
      </w:r>
    </w:p>
    <w:p w14:paraId="47026ECF" w14:textId="77777777" w:rsidR="00173D8C" w:rsidRPr="001920E1" w:rsidRDefault="00173D8C" w:rsidP="00173D8C">
      <w:pPr>
        <w:pStyle w:val="VCAAbody"/>
      </w:pPr>
      <w:r>
        <w:t xml:space="preserve">The </w:t>
      </w:r>
      <w:r w:rsidRPr="001920E1">
        <w:t>VCE Season of Excellenc</w:t>
      </w:r>
      <w:r>
        <w:t>e</w:t>
      </w:r>
      <w:r w:rsidRPr="001920E1">
        <w:t xml:space="preserve"> audition</w:t>
      </w:r>
      <w:r>
        <w:t xml:space="preserve"> and selection</w:t>
      </w:r>
      <w:r w:rsidRPr="001920E1">
        <w:t xml:space="preserve"> panels comprise state reviewers and assistant state reviewers for visual arts studies</w:t>
      </w:r>
      <w:r>
        <w:t>,</w:t>
      </w:r>
      <w:r w:rsidRPr="001920E1">
        <w:t xml:space="preserve"> the chief assessors and assistant chief assessors for performing arts studies, subject association representatives where appropriate, and regional teacher representatives. </w:t>
      </w:r>
      <w:r>
        <w:t>Regional teacher representatives</w:t>
      </w:r>
      <w:r w:rsidRPr="001920E1">
        <w:t xml:space="preserve"> are appointed every two years through SSMS. VCAA Notices to Schools and the VCAA </w:t>
      </w:r>
      <w:r w:rsidRPr="00F53480">
        <w:rPr>
          <w:i/>
          <w:iCs/>
        </w:rPr>
        <w:t>Bulletin</w:t>
      </w:r>
      <w:r w:rsidRPr="001920E1">
        <w:t xml:space="preserve"> advise when vacancies are available on panels.</w:t>
      </w:r>
    </w:p>
    <w:p w14:paraId="4361E06D" w14:textId="77777777" w:rsidR="00173D8C" w:rsidRPr="001920E1" w:rsidRDefault="00173D8C" w:rsidP="00173D8C">
      <w:pPr>
        <w:pStyle w:val="VCAAbody"/>
      </w:pPr>
      <w:r w:rsidRPr="001920E1">
        <w:t>The VCE Season of Excellenc</w:t>
      </w:r>
      <w:r>
        <w:t>e</w:t>
      </w:r>
      <w:r w:rsidRPr="001920E1">
        <w:t xml:space="preserve"> directly supports the VCAA</w:t>
      </w:r>
      <w:r>
        <w:t>’</w:t>
      </w:r>
      <w:r w:rsidRPr="001920E1">
        <w:t>s goal to support high</w:t>
      </w:r>
      <w:r>
        <w:t>-</w:t>
      </w:r>
      <w:r w:rsidRPr="001920E1">
        <w:t>quality education, recognise student achievement and best practice for teaching, and encourage students to move into allied work areas and further study.</w:t>
      </w:r>
    </w:p>
    <w:p w14:paraId="1CEB9EA6" w14:textId="77777777" w:rsidR="00173D8C" w:rsidRDefault="00173D8C" w:rsidP="00173D8C">
      <w:pPr>
        <w:pStyle w:val="VCAAbody"/>
      </w:pPr>
      <w:r>
        <w:rPr>
          <w:color w:val="212121"/>
        </w:rPr>
        <w:t xml:space="preserve">For more information, </w:t>
      </w:r>
      <w:r>
        <w:t>please refer to</w:t>
      </w:r>
      <w:r w:rsidRPr="001920E1">
        <w:t xml:space="preserve"> </w:t>
      </w:r>
      <w:hyperlink r:id="rId51" w:history="1">
        <w:r w:rsidRPr="001920E1">
          <w:rPr>
            <w:rStyle w:val="Hyperlink"/>
          </w:rPr>
          <w:t>VCE Season of Excellence</w:t>
        </w:r>
      </w:hyperlink>
      <w:r>
        <w:t>.</w:t>
      </w:r>
    </w:p>
    <w:p w14:paraId="1632131C" w14:textId="77777777" w:rsidR="00173D8C" w:rsidRDefault="00173D8C" w:rsidP="00173D8C">
      <w:pPr>
        <w:pStyle w:val="VCAAHeading2"/>
      </w:pPr>
      <w:bookmarkStart w:id="142" w:name="_Toc135146392"/>
      <w:bookmarkStart w:id="143" w:name="_Toc135901163"/>
      <w:bookmarkStart w:id="144" w:name="_Toc158992446"/>
      <w:r>
        <w:t>VCAA professional learning</w:t>
      </w:r>
      <w:bookmarkEnd w:id="142"/>
      <w:bookmarkEnd w:id="143"/>
      <w:bookmarkEnd w:id="144"/>
    </w:p>
    <w:p w14:paraId="1A13D39E" w14:textId="77777777" w:rsidR="00173D8C" w:rsidRDefault="00173D8C" w:rsidP="00173D8C">
      <w:pPr>
        <w:pStyle w:val="VCAAbody"/>
      </w:pPr>
      <w:r w:rsidRPr="00CA2928">
        <w:t>The VCAA offers a range of professional learning opportunities for principals, teachers and school administration staff.</w:t>
      </w:r>
    </w:p>
    <w:p w14:paraId="3910FD4A" w14:textId="21B6CB3E" w:rsidR="00391D8A" w:rsidRPr="00A11DC5" w:rsidRDefault="00173D8C" w:rsidP="00173D8C">
      <w:pPr>
        <w:pStyle w:val="VCAAbody"/>
      </w:pPr>
      <w:r>
        <w:t xml:space="preserve">For more information, please refer to </w:t>
      </w:r>
      <w:hyperlink r:id="rId52" w:history="1">
        <w:r w:rsidR="002C21BF" w:rsidRPr="002C21BF">
          <w:rPr>
            <w:rStyle w:val="Hyperlink"/>
          </w:rPr>
          <w:t>VCAA professional learning</w:t>
        </w:r>
      </w:hyperlink>
      <w:r w:rsidR="002C21BF" w:rsidRPr="002C21BF">
        <w:t>.</w:t>
      </w:r>
      <w:bookmarkEnd w:id="89"/>
    </w:p>
    <w:sectPr w:rsidR="00391D8A" w:rsidRPr="00A11DC5" w:rsidSect="00740A17">
      <w:headerReference w:type="default" r:id="rId53"/>
      <w:footerReference w:type="default" r:id="rId54"/>
      <w:headerReference w:type="first" r:id="rId55"/>
      <w:footerReference w:type="first" r:id="rId56"/>
      <w:pgSz w:w="11907" w:h="16840" w:code="9"/>
      <w:pgMar w:top="1429" w:right="1134" w:bottom="1435" w:left="1134" w:header="391"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6D00A0" w:rsidRDefault="006D00A0" w:rsidP="00304EA1">
      <w:pPr>
        <w:spacing w:after="0" w:line="240" w:lineRule="auto"/>
      </w:pPr>
      <w:r>
        <w:separator/>
      </w:r>
    </w:p>
  </w:endnote>
  <w:endnote w:type="continuationSeparator" w:id="0">
    <w:p w14:paraId="672FC29B" w14:textId="77777777" w:rsidR="006D00A0" w:rsidRDefault="006D00A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6D00A0" w:rsidRDefault="006D00A0"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6D00A0" w:rsidRDefault="006D00A0"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6D00A0" w:rsidRPr="00D0381D" w14:paraId="70B6A535" w14:textId="77777777" w:rsidTr="00D0381D">
      <w:tc>
        <w:tcPr>
          <w:tcW w:w="1665" w:type="pct"/>
          <w:tcMar>
            <w:left w:w="0" w:type="dxa"/>
            <w:right w:w="0" w:type="dxa"/>
          </w:tcMar>
        </w:tcPr>
        <w:p w14:paraId="63AA128F" w14:textId="79B0A992" w:rsidR="006D00A0" w:rsidRPr="00D0381D" w:rsidRDefault="006D00A0"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r w:rsidR="00E835CB">
            <w:rPr>
              <w:rStyle w:val="Hyperlink"/>
              <w:sz w:val="18"/>
              <w:szCs w:val="18"/>
            </w:rPr>
            <w:t xml:space="preserve">  2024</w:t>
          </w:r>
        </w:p>
      </w:tc>
      <w:tc>
        <w:tcPr>
          <w:tcW w:w="1665" w:type="pct"/>
          <w:tcMar>
            <w:left w:w="0" w:type="dxa"/>
            <w:right w:w="0" w:type="dxa"/>
          </w:tcMar>
        </w:tcPr>
        <w:p w14:paraId="0E96F0D0" w14:textId="77777777" w:rsidR="006D00A0" w:rsidRPr="00D0381D" w:rsidRDefault="006D00A0"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17A6F00B" w:rsidR="006D00A0" w:rsidRPr="00D0381D" w:rsidRDefault="006D00A0"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21697D">
            <w:rPr>
              <w:noProof/>
              <w:color w:val="999999" w:themeColor="accent2"/>
              <w:sz w:val="18"/>
              <w:szCs w:val="18"/>
            </w:rPr>
            <w:t>i</w:t>
          </w:r>
          <w:r w:rsidRPr="00D0381D">
            <w:rPr>
              <w:color w:val="999999" w:themeColor="accent2"/>
              <w:sz w:val="18"/>
              <w:szCs w:val="18"/>
            </w:rPr>
            <w:fldChar w:fldCharType="end"/>
          </w:r>
        </w:p>
      </w:tc>
    </w:tr>
  </w:tbl>
  <w:p w14:paraId="29ECD87E" w14:textId="77777777" w:rsidR="006D00A0" w:rsidRPr="00534253" w:rsidRDefault="006D00A0" w:rsidP="00534253">
    <w:pPr>
      <w:pStyle w:val="VCAA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D00A0" w:rsidRPr="00D0381D" w14:paraId="61BF007D" w14:textId="77777777" w:rsidTr="00D0381D">
      <w:tc>
        <w:tcPr>
          <w:tcW w:w="3285" w:type="dxa"/>
          <w:tcMar>
            <w:left w:w="0" w:type="dxa"/>
            <w:right w:w="0" w:type="dxa"/>
          </w:tcMar>
        </w:tcPr>
        <w:p w14:paraId="4004BF4A" w14:textId="3A029644" w:rsidR="006D00A0" w:rsidRPr="00D0381D" w:rsidRDefault="006D00A0"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r w:rsidR="00CF0F06">
            <w:rPr>
              <w:rStyle w:val="Hyperlink"/>
              <w:color w:val="FFFFFF" w:themeColor="background1"/>
              <w:sz w:val="18"/>
              <w:szCs w:val="18"/>
            </w:rPr>
            <w:t xml:space="preserve">  2024</w:t>
          </w:r>
        </w:p>
      </w:tc>
      <w:tc>
        <w:tcPr>
          <w:tcW w:w="3285" w:type="dxa"/>
          <w:tcMar>
            <w:left w:w="0" w:type="dxa"/>
            <w:right w:w="0" w:type="dxa"/>
          </w:tcMar>
        </w:tcPr>
        <w:p w14:paraId="112B474A" w14:textId="18B8E950" w:rsidR="006D00A0" w:rsidRPr="00D0381D" w:rsidRDefault="00FC4683" w:rsidP="00990F8F">
          <w:pPr>
            <w:pStyle w:val="VCAAbody"/>
            <w:tabs>
              <w:tab w:val="right" w:pos="9639"/>
            </w:tabs>
            <w:spacing w:after="0"/>
            <w:jc w:val="center"/>
            <w:rPr>
              <w:color w:val="999999" w:themeColor="accent2"/>
              <w:sz w:val="18"/>
              <w:szCs w:val="18"/>
            </w:rPr>
          </w:pPr>
          <w:r>
            <w:rPr>
              <w:color w:val="999999" w:themeColor="accent2"/>
              <w:sz w:val="18"/>
              <w:szCs w:val="18"/>
            </w:rPr>
            <w:t>January 2024 – Version 2.0</w:t>
          </w:r>
        </w:p>
      </w:tc>
      <w:tc>
        <w:tcPr>
          <w:tcW w:w="3285" w:type="dxa"/>
          <w:tcMar>
            <w:left w:w="0" w:type="dxa"/>
            <w:right w:w="0" w:type="dxa"/>
          </w:tcMar>
        </w:tcPr>
        <w:p w14:paraId="445A92D0" w14:textId="49CF7426" w:rsidR="006D00A0" w:rsidRPr="00D0381D" w:rsidRDefault="006D00A0"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943330">
            <w:rPr>
              <w:noProof/>
              <w:color w:val="999999" w:themeColor="accent2"/>
              <w:sz w:val="18"/>
              <w:szCs w:val="18"/>
            </w:rPr>
            <w:t>8</w:t>
          </w:r>
          <w:r w:rsidRPr="00D0381D">
            <w:rPr>
              <w:color w:val="999999" w:themeColor="accent2"/>
              <w:sz w:val="18"/>
              <w:szCs w:val="18"/>
            </w:rPr>
            <w:fldChar w:fldCharType="end"/>
          </w:r>
        </w:p>
      </w:tc>
    </w:tr>
  </w:tbl>
  <w:p w14:paraId="7782ADD3" w14:textId="77777777" w:rsidR="006D00A0" w:rsidRPr="00534253" w:rsidRDefault="006D00A0"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6D00A0" w14:paraId="67DBFA26" w14:textId="77777777" w:rsidTr="00707E68">
      <w:tc>
        <w:tcPr>
          <w:tcW w:w="3285" w:type="dxa"/>
          <w:vAlign w:val="center"/>
        </w:tcPr>
        <w:p w14:paraId="5042C4CF" w14:textId="77777777" w:rsidR="006D00A0" w:rsidRDefault="00990F8F" w:rsidP="007619E0">
          <w:pPr>
            <w:pStyle w:val="VCAAcaptionsandfootnotes"/>
            <w:tabs>
              <w:tab w:val="right" w:pos="9639"/>
            </w:tabs>
            <w:spacing w:line="240" w:lineRule="auto"/>
            <w:rPr>
              <w:color w:val="999999" w:themeColor="accent2"/>
            </w:rPr>
          </w:pPr>
          <w:hyperlink r:id="rId1" w:history="1">
            <w:r w:rsidR="006D00A0">
              <w:rPr>
                <w:rStyle w:val="Hyperlink"/>
              </w:rPr>
              <w:t>VCAA</w:t>
            </w:r>
          </w:hyperlink>
        </w:p>
      </w:tc>
      <w:tc>
        <w:tcPr>
          <w:tcW w:w="3285" w:type="dxa"/>
          <w:vAlign w:val="center"/>
        </w:tcPr>
        <w:p w14:paraId="2C8516DC" w14:textId="77777777" w:rsidR="006D00A0" w:rsidRDefault="006D00A0"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6D00A0" w:rsidRDefault="006D00A0"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6D00A0" w:rsidRDefault="006D00A0"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6D00A0" w:rsidRDefault="006D00A0" w:rsidP="00304EA1">
      <w:pPr>
        <w:spacing w:after="0" w:line="240" w:lineRule="auto"/>
      </w:pPr>
      <w:r>
        <w:separator/>
      </w:r>
    </w:p>
  </w:footnote>
  <w:footnote w:type="continuationSeparator" w:id="0">
    <w:p w14:paraId="50882BCF" w14:textId="77777777" w:rsidR="006D00A0" w:rsidRDefault="006D00A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7D3D20A7" w:rsidR="006D00A0" w:rsidRPr="00322123" w:rsidRDefault="006D00A0" w:rsidP="00A11696">
        <w:pPr>
          <w:pStyle w:val="VCAAbody"/>
        </w:pPr>
        <w:r>
          <w:t>VCE VET Community Services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6D00A0" w:rsidRDefault="006D00A0"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6D00A0" w:rsidRPr="00A77F1C" w:rsidRDefault="006D00A0" w:rsidP="00707E68">
    <w:pPr>
      <w:pStyle w:val="VCAA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6D00A0" w:rsidRPr="00A77F1C" w:rsidRDefault="006D00A0" w:rsidP="00707E68">
    <w:pPr>
      <w:pStyle w:val="VCAA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2D3E6EE" w:rsidR="006D00A0" w:rsidRPr="00322123" w:rsidRDefault="00990F8F" w:rsidP="00881105">
    <w:pPr>
      <w:pStyle w:val="VCAAbody"/>
      <w:tabs>
        <w:tab w:val="left" w:pos="3820"/>
      </w:tabs>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6D00A0">
          <w:t>VCE VET Community Services</w:t>
        </w:r>
      </w:sdtContent>
    </w:sdt>
    <w:r w:rsidR="006D00A0"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3C6E" w14:textId="6782CBFC" w:rsidR="006D00A0" w:rsidRPr="004A22BC" w:rsidRDefault="006D00A0" w:rsidP="002402F1">
    <w:pPr>
      <w:pStyle w:val="VCAADocumenttitle"/>
      <w:ind w:right="2693"/>
    </w:pPr>
    <w:r>
      <w:fldChar w:fldCharType="begin"/>
    </w:r>
    <w:r>
      <w:instrText xml:space="preserve"> REF doc_title \h </w:instrText>
    </w:r>
    <w:r>
      <w:fldChar w:fldCharType="separate"/>
    </w:r>
    <w:sdt>
      <w:sdtPr>
        <w:id w:val="75478991"/>
        <w:lock w:val="contentLocked"/>
        <w:placeholder>
          <w:docPart w:val="DB52B43139404C65A0DD9FE54FCFF9A5"/>
        </w:placeholder>
        <w:group/>
      </w:sdtPr>
      <w:sdtEndPr/>
      <w:sdtContent>
        <w:sdt>
          <w:sdtPr>
            <w:rPr>
              <w:highlight w:val="yellow"/>
            </w:rPr>
            <w:alias w:val="Title"/>
            <w:tag w:val=""/>
            <w:id w:val="-289512175"/>
            <w:placeholder>
              <w:docPart w:val="95DE24636F694B9F81C926AEE9D326D8"/>
            </w:placeholder>
            <w:dataBinding w:prefixMappings="xmlns:ns0='http://purl.org/dc/elements/1.1/' xmlns:ns1='http://schemas.openxmlformats.org/package/2006/metadata/core-properties' " w:xpath="/ns1:coreProperties[1]/ns0:title[1]" w:storeItemID="{6C3C8BC8-F283-45AE-878A-BAB7291924A1}"/>
            <w:text/>
          </w:sdtPr>
          <w:sdtEndPr/>
          <w:sdtContent>
            <w:r>
              <w:rPr>
                <w:highlight w:val="yellow"/>
              </w:rPr>
              <w:t>VCE VET Community Services</w:t>
            </w:r>
          </w:sdtContent>
        </w:sdt>
      </w:sdtContent>
    </w:sdt>
  </w:p>
  <w:p w14:paraId="6DE0A82C" w14:textId="77777777" w:rsidR="006D00A0" w:rsidRPr="00C73F9D" w:rsidRDefault="006D00A0"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899"/>
    <w:multiLevelType w:val="hybridMultilevel"/>
    <w:tmpl w:val="63565772"/>
    <w:lvl w:ilvl="0" w:tplc="AAE2217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D603F"/>
    <w:multiLevelType w:val="hybridMultilevel"/>
    <w:tmpl w:val="52F8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E514A4"/>
    <w:multiLevelType w:val="hybridMultilevel"/>
    <w:tmpl w:val="FC6AF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33D65"/>
    <w:multiLevelType w:val="hybridMultilevel"/>
    <w:tmpl w:val="063A2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17205"/>
    <w:multiLevelType w:val="hybridMultilevel"/>
    <w:tmpl w:val="DB2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7D5357"/>
    <w:multiLevelType w:val="hybridMultilevel"/>
    <w:tmpl w:val="D8E41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5B90A26"/>
    <w:multiLevelType w:val="hybridMultilevel"/>
    <w:tmpl w:val="0CCC5E0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211100"/>
    <w:multiLevelType w:val="hybridMultilevel"/>
    <w:tmpl w:val="A27C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13B7"/>
    <w:multiLevelType w:val="hybridMultilevel"/>
    <w:tmpl w:val="95D495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7C317BF"/>
    <w:multiLevelType w:val="hybridMultilevel"/>
    <w:tmpl w:val="97F86A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7D6C54"/>
    <w:multiLevelType w:val="hybridMultilevel"/>
    <w:tmpl w:val="4862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EBB0401"/>
    <w:multiLevelType w:val="hybridMultilevel"/>
    <w:tmpl w:val="A0FA2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31A1597"/>
    <w:multiLevelType w:val="hybridMultilevel"/>
    <w:tmpl w:val="E9F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062DC"/>
    <w:multiLevelType w:val="hybridMultilevel"/>
    <w:tmpl w:val="CFBA9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4804312">
    <w:abstractNumId w:val="20"/>
  </w:num>
  <w:num w:numId="2" w16cid:durableId="1246233104">
    <w:abstractNumId w:val="15"/>
  </w:num>
  <w:num w:numId="3" w16cid:durableId="611865072">
    <w:abstractNumId w:val="10"/>
  </w:num>
  <w:num w:numId="4" w16cid:durableId="505707201">
    <w:abstractNumId w:val="5"/>
  </w:num>
  <w:num w:numId="5" w16cid:durableId="1783108804">
    <w:abstractNumId w:val="18"/>
  </w:num>
  <w:num w:numId="6" w16cid:durableId="1170635770">
    <w:abstractNumId w:val="6"/>
  </w:num>
  <w:num w:numId="7" w16cid:durableId="1134831455">
    <w:abstractNumId w:val="2"/>
  </w:num>
  <w:num w:numId="8" w16cid:durableId="1255482532">
    <w:abstractNumId w:val="8"/>
  </w:num>
  <w:num w:numId="9" w16cid:durableId="1671635854">
    <w:abstractNumId w:val="14"/>
  </w:num>
  <w:num w:numId="10" w16cid:durableId="879704230">
    <w:abstractNumId w:val="9"/>
  </w:num>
  <w:num w:numId="11" w16cid:durableId="1818108465">
    <w:abstractNumId w:val="22"/>
  </w:num>
  <w:num w:numId="12" w16cid:durableId="732117049">
    <w:abstractNumId w:val="3"/>
  </w:num>
  <w:num w:numId="13" w16cid:durableId="1193762816">
    <w:abstractNumId w:val="12"/>
  </w:num>
  <w:num w:numId="14" w16cid:durableId="101146890">
    <w:abstractNumId w:val="17"/>
  </w:num>
  <w:num w:numId="15" w16cid:durableId="146823771">
    <w:abstractNumId w:val="1"/>
  </w:num>
  <w:num w:numId="16" w16cid:durableId="796995279">
    <w:abstractNumId w:val="21"/>
  </w:num>
  <w:num w:numId="17" w16cid:durableId="1061366217">
    <w:abstractNumId w:val="16"/>
  </w:num>
  <w:num w:numId="18" w16cid:durableId="1122921175">
    <w:abstractNumId w:val="13"/>
  </w:num>
  <w:num w:numId="19" w16cid:durableId="1721322872">
    <w:abstractNumId w:val="7"/>
  </w:num>
  <w:num w:numId="20" w16cid:durableId="86317071">
    <w:abstractNumId w:val="4"/>
  </w:num>
  <w:num w:numId="21" w16cid:durableId="1956330967">
    <w:abstractNumId w:val="19"/>
  </w:num>
  <w:num w:numId="22" w16cid:durableId="576286100">
    <w:abstractNumId w:val="0"/>
  </w:num>
  <w:num w:numId="23" w16cid:durableId="1240868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066D"/>
    <w:rsid w:val="00002D86"/>
    <w:rsid w:val="00014BC0"/>
    <w:rsid w:val="00014CF6"/>
    <w:rsid w:val="00017209"/>
    <w:rsid w:val="00017495"/>
    <w:rsid w:val="0002244D"/>
    <w:rsid w:val="00022B55"/>
    <w:rsid w:val="0002591E"/>
    <w:rsid w:val="000268D3"/>
    <w:rsid w:val="00027819"/>
    <w:rsid w:val="000330E7"/>
    <w:rsid w:val="0003448F"/>
    <w:rsid w:val="0003575C"/>
    <w:rsid w:val="000375F7"/>
    <w:rsid w:val="00044393"/>
    <w:rsid w:val="00045054"/>
    <w:rsid w:val="00046F36"/>
    <w:rsid w:val="0004715D"/>
    <w:rsid w:val="00052C63"/>
    <w:rsid w:val="0005379D"/>
    <w:rsid w:val="00056956"/>
    <w:rsid w:val="0005730D"/>
    <w:rsid w:val="0005780E"/>
    <w:rsid w:val="00060313"/>
    <w:rsid w:val="00060712"/>
    <w:rsid w:val="000609D3"/>
    <w:rsid w:val="0006215C"/>
    <w:rsid w:val="000627E9"/>
    <w:rsid w:val="00063FB4"/>
    <w:rsid w:val="00065A75"/>
    <w:rsid w:val="000674EC"/>
    <w:rsid w:val="000674EF"/>
    <w:rsid w:val="000676D8"/>
    <w:rsid w:val="00070FE7"/>
    <w:rsid w:val="00072EED"/>
    <w:rsid w:val="00074FE2"/>
    <w:rsid w:val="00077F48"/>
    <w:rsid w:val="000800BF"/>
    <w:rsid w:val="000862FB"/>
    <w:rsid w:val="00086396"/>
    <w:rsid w:val="000874DB"/>
    <w:rsid w:val="000911C8"/>
    <w:rsid w:val="000944EA"/>
    <w:rsid w:val="000A354F"/>
    <w:rsid w:val="000A3C93"/>
    <w:rsid w:val="000A5B31"/>
    <w:rsid w:val="000A71F7"/>
    <w:rsid w:val="000B00D4"/>
    <w:rsid w:val="000B36B4"/>
    <w:rsid w:val="000B4F21"/>
    <w:rsid w:val="000C1FB7"/>
    <w:rsid w:val="000C4233"/>
    <w:rsid w:val="000C642D"/>
    <w:rsid w:val="000C7EBE"/>
    <w:rsid w:val="000D1E86"/>
    <w:rsid w:val="000D2173"/>
    <w:rsid w:val="000E1E19"/>
    <w:rsid w:val="000E6E30"/>
    <w:rsid w:val="000F09E4"/>
    <w:rsid w:val="000F16FD"/>
    <w:rsid w:val="000F1D5C"/>
    <w:rsid w:val="000F2627"/>
    <w:rsid w:val="000F3A47"/>
    <w:rsid w:val="000F5E14"/>
    <w:rsid w:val="000F70C1"/>
    <w:rsid w:val="000F7533"/>
    <w:rsid w:val="001009FA"/>
    <w:rsid w:val="00101CD8"/>
    <w:rsid w:val="00104D80"/>
    <w:rsid w:val="00106856"/>
    <w:rsid w:val="00106D3D"/>
    <w:rsid w:val="0010764C"/>
    <w:rsid w:val="00111660"/>
    <w:rsid w:val="00116429"/>
    <w:rsid w:val="001178ED"/>
    <w:rsid w:val="00121738"/>
    <w:rsid w:val="0012390E"/>
    <w:rsid w:val="00124ADA"/>
    <w:rsid w:val="00126F1E"/>
    <w:rsid w:val="001316A3"/>
    <w:rsid w:val="00133D00"/>
    <w:rsid w:val="001352EA"/>
    <w:rsid w:val="00135473"/>
    <w:rsid w:val="001363D1"/>
    <w:rsid w:val="001404CE"/>
    <w:rsid w:val="00143D7B"/>
    <w:rsid w:val="0014647C"/>
    <w:rsid w:val="00146687"/>
    <w:rsid w:val="001476E9"/>
    <w:rsid w:val="00150856"/>
    <w:rsid w:val="00150F5B"/>
    <w:rsid w:val="00151800"/>
    <w:rsid w:val="0015623F"/>
    <w:rsid w:val="001568D9"/>
    <w:rsid w:val="00156D2A"/>
    <w:rsid w:val="0015789C"/>
    <w:rsid w:val="00161039"/>
    <w:rsid w:val="00161B68"/>
    <w:rsid w:val="00162DDB"/>
    <w:rsid w:val="00163EE0"/>
    <w:rsid w:val="00163FEA"/>
    <w:rsid w:val="00165C4E"/>
    <w:rsid w:val="00167DF0"/>
    <w:rsid w:val="001715FB"/>
    <w:rsid w:val="001726B3"/>
    <w:rsid w:val="00173D8C"/>
    <w:rsid w:val="00174E0F"/>
    <w:rsid w:val="001807AA"/>
    <w:rsid w:val="00182B7F"/>
    <w:rsid w:val="00182D4E"/>
    <w:rsid w:val="001907BA"/>
    <w:rsid w:val="00191054"/>
    <w:rsid w:val="00193621"/>
    <w:rsid w:val="001A1B0A"/>
    <w:rsid w:val="001B4787"/>
    <w:rsid w:val="001B4C76"/>
    <w:rsid w:val="001B4D1E"/>
    <w:rsid w:val="001C22C4"/>
    <w:rsid w:val="001C5D43"/>
    <w:rsid w:val="001D3247"/>
    <w:rsid w:val="001D365B"/>
    <w:rsid w:val="001D7B9C"/>
    <w:rsid w:val="001E5DCC"/>
    <w:rsid w:val="001E625C"/>
    <w:rsid w:val="001F0E07"/>
    <w:rsid w:val="001F3839"/>
    <w:rsid w:val="001F6717"/>
    <w:rsid w:val="001F6D91"/>
    <w:rsid w:val="002022D7"/>
    <w:rsid w:val="00202DCE"/>
    <w:rsid w:val="002042E1"/>
    <w:rsid w:val="00204876"/>
    <w:rsid w:val="00205431"/>
    <w:rsid w:val="002069FE"/>
    <w:rsid w:val="00210AB7"/>
    <w:rsid w:val="00212ADA"/>
    <w:rsid w:val="0021697D"/>
    <w:rsid w:val="00217F5A"/>
    <w:rsid w:val="002208AD"/>
    <w:rsid w:val="002214BA"/>
    <w:rsid w:val="00222129"/>
    <w:rsid w:val="002222EB"/>
    <w:rsid w:val="00222A05"/>
    <w:rsid w:val="002279BA"/>
    <w:rsid w:val="00227F0C"/>
    <w:rsid w:val="00231558"/>
    <w:rsid w:val="00231657"/>
    <w:rsid w:val="002329F3"/>
    <w:rsid w:val="00235070"/>
    <w:rsid w:val="00235F62"/>
    <w:rsid w:val="002402F1"/>
    <w:rsid w:val="0024128D"/>
    <w:rsid w:val="00243F0D"/>
    <w:rsid w:val="00244B0A"/>
    <w:rsid w:val="00245BE4"/>
    <w:rsid w:val="0024682A"/>
    <w:rsid w:val="00247AC0"/>
    <w:rsid w:val="002509E0"/>
    <w:rsid w:val="00253884"/>
    <w:rsid w:val="00262AC0"/>
    <w:rsid w:val="00263A66"/>
    <w:rsid w:val="00264785"/>
    <w:rsid w:val="002647BB"/>
    <w:rsid w:val="0027093B"/>
    <w:rsid w:val="00272BC9"/>
    <w:rsid w:val="002754C1"/>
    <w:rsid w:val="0027677C"/>
    <w:rsid w:val="00277F02"/>
    <w:rsid w:val="0028033F"/>
    <w:rsid w:val="00283969"/>
    <w:rsid w:val="002840F6"/>
    <w:rsid w:val="002841C8"/>
    <w:rsid w:val="0028516B"/>
    <w:rsid w:val="002864C1"/>
    <w:rsid w:val="00290156"/>
    <w:rsid w:val="00291C6C"/>
    <w:rsid w:val="00292DCA"/>
    <w:rsid w:val="00295345"/>
    <w:rsid w:val="00295D85"/>
    <w:rsid w:val="00296751"/>
    <w:rsid w:val="002A372F"/>
    <w:rsid w:val="002A4EBB"/>
    <w:rsid w:val="002A76FF"/>
    <w:rsid w:val="002B0084"/>
    <w:rsid w:val="002B1E30"/>
    <w:rsid w:val="002B1E9E"/>
    <w:rsid w:val="002B2FE8"/>
    <w:rsid w:val="002B38C1"/>
    <w:rsid w:val="002B65CF"/>
    <w:rsid w:val="002B6C77"/>
    <w:rsid w:val="002B6F11"/>
    <w:rsid w:val="002B7390"/>
    <w:rsid w:val="002C0A34"/>
    <w:rsid w:val="002C0E8F"/>
    <w:rsid w:val="002C0F42"/>
    <w:rsid w:val="002C21BF"/>
    <w:rsid w:val="002C2A7F"/>
    <w:rsid w:val="002C6F90"/>
    <w:rsid w:val="002E21CD"/>
    <w:rsid w:val="002E32E7"/>
    <w:rsid w:val="002E3552"/>
    <w:rsid w:val="002E35BB"/>
    <w:rsid w:val="002E3880"/>
    <w:rsid w:val="002E508F"/>
    <w:rsid w:val="002F27EC"/>
    <w:rsid w:val="002F4622"/>
    <w:rsid w:val="002F4CA6"/>
    <w:rsid w:val="002F591A"/>
    <w:rsid w:val="002F7B6E"/>
    <w:rsid w:val="002F7F35"/>
    <w:rsid w:val="00302C0C"/>
    <w:rsid w:val="00302FB8"/>
    <w:rsid w:val="00303EAA"/>
    <w:rsid w:val="003048A1"/>
    <w:rsid w:val="00304EA1"/>
    <w:rsid w:val="00307A95"/>
    <w:rsid w:val="00307AF3"/>
    <w:rsid w:val="00307EDF"/>
    <w:rsid w:val="003113C0"/>
    <w:rsid w:val="00311C0D"/>
    <w:rsid w:val="00311C6B"/>
    <w:rsid w:val="0031344D"/>
    <w:rsid w:val="003144CD"/>
    <w:rsid w:val="00314D81"/>
    <w:rsid w:val="0031607E"/>
    <w:rsid w:val="0031652C"/>
    <w:rsid w:val="0031670A"/>
    <w:rsid w:val="0031699E"/>
    <w:rsid w:val="00320CF4"/>
    <w:rsid w:val="00322123"/>
    <w:rsid w:val="00322FC6"/>
    <w:rsid w:val="00325164"/>
    <w:rsid w:val="003257AF"/>
    <w:rsid w:val="00326108"/>
    <w:rsid w:val="00327BE9"/>
    <w:rsid w:val="00330471"/>
    <w:rsid w:val="00330755"/>
    <w:rsid w:val="0033558B"/>
    <w:rsid w:val="00336A27"/>
    <w:rsid w:val="00342270"/>
    <w:rsid w:val="00345F33"/>
    <w:rsid w:val="0034726A"/>
    <w:rsid w:val="00350359"/>
    <w:rsid w:val="00350E9A"/>
    <w:rsid w:val="00351D88"/>
    <w:rsid w:val="00355E53"/>
    <w:rsid w:val="003578B5"/>
    <w:rsid w:val="0036350E"/>
    <w:rsid w:val="00365B2D"/>
    <w:rsid w:val="00365D51"/>
    <w:rsid w:val="00381199"/>
    <w:rsid w:val="00382D61"/>
    <w:rsid w:val="00385D1A"/>
    <w:rsid w:val="00387989"/>
    <w:rsid w:val="003902C4"/>
    <w:rsid w:val="00391986"/>
    <w:rsid w:val="00391D8A"/>
    <w:rsid w:val="00391E81"/>
    <w:rsid w:val="003A01E9"/>
    <w:rsid w:val="003A0FC7"/>
    <w:rsid w:val="003A43A7"/>
    <w:rsid w:val="003A4712"/>
    <w:rsid w:val="003A5E68"/>
    <w:rsid w:val="003A5E72"/>
    <w:rsid w:val="003B18DF"/>
    <w:rsid w:val="003B2F31"/>
    <w:rsid w:val="003B2F3B"/>
    <w:rsid w:val="003B525A"/>
    <w:rsid w:val="003B61B1"/>
    <w:rsid w:val="003B73A8"/>
    <w:rsid w:val="003B7B5B"/>
    <w:rsid w:val="003C435E"/>
    <w:rsid w:val="003C5540"/>
    <w:rsid w:val="003C6067"/>
    <w:rsid w:val="003C6127"/>
    <w:rsid w:val="003D1E08"/>
    <w:rsid w:val="003D421C"/>
    <w:rsid w:val="003D5493"/>
    <w:rsid w:val="003D57A7"/>
    <w:rsid w:val="003E3BF6"/>
    <w:rsid w:val="003E491E"/>
    <w:rsid w:val="003E7F92"/>
    <w:rsid w:val="003F1180"/>
    <w:rsid w:val="003F39EC"/>
    <w:rsid w:val="003F5C1A"/>
    <w:rsid w:val="003F70F7"/>
    <w:rsid w:val="00400EC6"/>
    <w:rsid w:val="00403DBA"/>
    <w:rsid w:val="0040590D"/>
    <w:rsid w:val="00406949"/>
    <w:rsid w:val="00407EEE"/>
    <w:rsid w:val="00412099"/>
    <w:rsid w:val="00412CEB"/>
    <w:rsid w:val="00412F60"/>
    <w:rsid w:val="00414011"/>
    <w:rsid w:val="00417AA3"/>
    <w:rsid w:val="00417F96"/>
    <w:rsid w:val="00420A05"/>
    <w:rsid w:val="004406F4"/>
    <w:rsid w:val="00440B32"/>
    <w:rsid w:val="004420B1"/>
    <w:rsid w:val="0044368D"/>
    <w:rsid w:val="004439A6"/>
    <w:rsid w:val="00444619"/>
    <w:rsid w:val="00444B83"/>
    <w:rsid w:val="00446468"/>
    <w:rsid w:val="0046078D"/>
    <w:rsid w:val="00461708"/>
    <w:rsid w:val="004630BB"/>
    <w:rsid w:val="00463EF4"/>
    <w:rsid w:val="0047120F"/>
    <w:rsid w:val="004744D7"/>
    <w:rsid w:val="00480CB5"/>
    <w:rsid w:val="00482A54"/>
    <w:rsid w:val="004845C9"/>
    <w:rsid w:val="00486C2C"/>
    <w:rsid w:val="0048758C"/>
    <w:rsid w:val="00490726"/>
    <w:rsid w:val="004968E8"/>
    <w:rsid w:val="004A017D"/>
    <w:rsid w:val="004A22BC"/>
    <w:rsid w:val="004A23CA"/>
    <w:rsid w:val="004A287C"/>
    <w:rsid w:val="004A2A3F"/>
    <w:rsid w:val="004A2ED8"/>
    <w:rsid w:val="004A2FEC"/>
    <w:rsid w:val="004B0FF4"/>
    <w:rsid w:val="004B571B"/>
    <w:rsid w:val="004B7DFF"/>
    <w:rsid w:val="004C01B1"/>
    <w:rsid w:val="004C205B"/>
    <w:rsid w:val="004C3C12"/>
    <w:rsid w:val="004C4DF6"/>
    <w:rsid w:val="004C70EF"/>
    <w:rsid w:val="004D4BA4"/>
    <w:rsid w:val="004E1132"/>
    <w:rsid w:val="004E4391"/>
    <w:rsid w:val="004E50EA"/>
    <w:rsid w:val="004E6A65"/>
    <w:rsid w:val="004E7126"/>
    <w:rsid w:val="004E7495"/>
    <w:rsid w:val="004F01A5"/>
    <w:rsid w:val="004F5971"/>
    <w:rsid w:val="004F5BDA"/>
    <w:rsid w:val="00503CBE"/>
    <w:rsid w:val="005150D1"/>
    <w:rsid w:val="0051631E"/>
    <w:rsid w:val="00516E78"/>
    <w:rsid w:val="00516E8D"/>
    <w:rsid w:val="00517DAC"/>
    <w:rsid w:val="00520715"/>
    <w:rsid w:val="00521C89"/>
    <w:rsid w:val="00530A49"/>
    <w:rsid w:val="00531440"/>
    <w:rsid w:val="00532A04"/>
    <w:rsid w:val="00534253"/>
    <w:rsid w:val="00541B19"/>
    <w:rsid w:val="00542659"/>
    <w:rsid w:val="0054634E"/>
    <w:rsid w:val="00547A3F"/>
    <w:rsid w:val="005508B6"/>
    <w:rsid w:val="00550E5E"/>
    <w:rsid w:val="00551DE3"/>
    <w:rsid w:val="00552E37"/>
    <w:rsid w:val="00555952"/>
    <w:rsid w:val="0055611A"/>
    <w:rsid w:val="005577ED"/>
    <w:rsid w:val="00561642"/>
    <w:rsid w:val="00562269"/>
    <w:rsid w:val="00562B26"/>
    <w:rsid w:val="00565D6C"/>
    <w:rsid w:val="00566029"/>
    <w:rsid w:val="0056674F"/>
    <w:rsid w:val="0056677A"/>
    <w:rsid w:val="0057095B"/>
    <w:rsid w:val="00571B2A"/>
    <w:rsid w:val="0057421C"/>
    <w:rsid w:val="0057445A"/>
    <w:rsid w:val="00576F0E"/>
    <w:rsid w:val="00577E55"/>
    <w:rsid w:val="0058289F"/>
    <w:rsid w:val="00584AEE"/>
    <w:rsid w:val="00584E7B"/>
    <w:rsid w:val="00586221"/>
    <w:rsid w:val="00586B33"/>
    <w:rsid w:val="005923CB"/>
    <w:rsid w:val="00592922"/>
    <w:rsid w:val="005959A1"/>
    <w:rsid w:val="005A5692"/>
    <w:rsid w:val="005B18BC"/>
    <w:rsid w:val="005B391B"/>
    <w:rsid w:val="005B58FA"/>
    <w:rsid w:val="005C14BC"/>
    <w:rsid w:val="005C76D0"/>
    <w:rsid w:val="005C7DBA"/>
    <w:rsid w:val="005D1DF9"/>
    <w:rsid w:val="005D3D78"/>
    <w:rsid w:val="005D4C51"/>
    <w:rsid w:val="005D5C05"/>
    <w:rsid w:val="005E0374"/>
    <w:rsid w:val="005E1532"/>
    <w:rsid w:val="005E17AB"/>
    <w:rsid w:val="005E2EF0"/>
    <w:rsid w:val="005E5A1C"/>
    <w:rsid w:val="005E767E"/>
    <w:rsid w:val="005E789E"/>
    <w:rsid w:val="005F398C"/>
    <w:rsid w:val="005F504C"/>
    <w:rsid w:val="00600123"/>
    <w:rsid w:val="00603003"/>
    <w:rsid w:val="0060308E"/>
    <w:rsid w:val="00607EF3"/>
    <w:rsid w:val="00613DCB"/>
    <w:rsid w:val="006148A7"/>
    <w:rsid w:val="00615AB9"/>
    <w:rsid w:val="00621305"/>
    <w:rsid w:val="00624D13"/>
    <w:rsid w:val="0062553D"/>
    <w:rsid w:val="006272F7"/>
    <w:rsid w:val="006314E0"/>
    <w:rsid w:val="006321A0"/>
    <w:rsid w:val="00632FF9"/>
    <w:rsid w:val="0063344B"/>
    <w:rsid w:val="00634764"/>
    <w:rsid w:val="00637FBC"/>
    <w:rsid w:val="00641CC2"/>
    <w:rsid w:val="00641CD2"/>
    <w:rsid w:val="00643D02"/>
    <w:rsid w:val="00650423"/>
    <w:rsid w:val="0065114E"/>
    <w:rsid w:val="0065140F"/>
    <w:rsid w:val="00654760"/>
    <w:rsid w:val="006612DD"/>
    <w:rsid w:val="00665E92"/>
    <w:rsid w:val="0066696C"/>
    <w:rsid w:val="00666AAD"/>
    <w:rsid w:val="00666C03"/>
    <w:rsid w:val="00666D58"/>
    <w:rsid w:val="00672AFB"/>
    <w:rsid w:val="00674195"/>
    <w:rsid w:val="006829A2"/>
    <w:rsid w:val="00683DCF"/>
    <w:rsid w:val="006856A8"/>
    <w:rsid w:val="0069291A"/>
    <w:rsid w:val="00693953"/>
    <w:rsid w:val="00693FFD"/>
    <w:rsid w:val="00695F15"/>
    <w:rsid w:val="006A2E04"/>
    <w:rsid w:val="006A422F"/>
    <w:rsid w:val="006A4EE8"/>
    <w:rsid w:val="006A609B"/>
    <w:rsid w:val="006A7195"/>
    <w:rsid w:val="006B3D68"/>
    <w:rsid w:val="006B4667"/>
    <w:rsid w:val="006C0276"/>
    <w:rsid w:val="006C0D50"/>
    <w:rsid w:val="006C4C1D"/>
    <w:rsid w:val="006C4D3D"/>
    <w:rsid w:val="006C5027"/>
    <w:rsid w:val="006D00A0"/>
    <w:rsid w:val="006D2159"/>
    <w:rsid w:val="006D44BC"/>
    <w:rsid w:val="006D44D2"/>
    <w:rsid w:val="006D551E"/>
    <w:rsid w:val="006D5AD1"/>
    <w:rsid w:val="006D764C"/>
    <w:rsid w:val="006E00A2"/>
    <w:rsid w:val="006F06A1"/>
    <w:rsid w:val="006F2B70"/>
    <w:rsid w:val="006F2CDA"/>
    <w:rsid w:val="006F49D5"/>
    <w:rsid w:val="006F5551"/>
    <w:rsid w:val="006F6A52"/>
    <w:rsid w:val="006F787C"/>
    <w:rsid w:val="00700438"/>
    <w:rsid w:val="00701E3A"/>
    <w:rsid w:val="00702636"/>
    <w:rsid w:val="00703302"/>
    <w:rsid w:val="00706115"/>
    <w:rsid w:val="00707E68"/>
    <w:rsid w:val="00714643"/>
    <w:rsid w:val="00714EB8"/>
    <w:rsid w:val="00714EFF"/>
    <w:rsid w:val="0071657E"/>
    <w:rsid w:val="00722859"/>
    <w:rsid w:val="00723573"/>
    <w:rsid w:val="0072447F"/>
    <w:rsid w:val="00724507"/>
    <w:rsid w:val="007270FB"/>
    <w:rsid w:val="0072797B"/>
    <w:rsid w:val="00727D13"/>
    <w:rsid w:val="00730C3B"/>
    <w:rsid w:val="0073459A"/>
    <w:rsid w:val="00740622"/>
    <w:rsid w:val="00740A17"/>
    <w:rsid w:val="00745B6C"/>
    <w:rsid w:val="00747608"/>
    <w:rsid w:val="007515F6"/>
    <w:rsid w:val="00752110"/>
    <w:rsid w:val="007528DB"/>
    <w:rsid w:val="00752A7E"/>
    <w:rsid w:val="00752A88"/>
    <w:rsid w:val="007560B1"/>
    <w:rsid w:val="00756644"/>
    <w:rsid w:val="00757933"/>
    <w:rsid w:val="007619E0"/>
    <w:rsid w:val="00761E9C"/>
    <w:rsid w:val="00771496"/>
    <w:rsid w:val="00773E6C"/>
    <w:rsid w:val="00783609"/>
    <w:rsid w:val="007939DB"/>
    <w:rsid w:val="00796ABF"/>
    <w:rsid w:val="007A4C66"/>
    <w:rsid w:val="007B0E18"/>
    <w:rsid w:val="007B11F1"/>
    <w:rsid w:val="007B1569"/>
    <w:rsid w:val="007B1703"/>
    <w:rsid w:val="007B37F2"/>
    <w:rsid w:val="007B3FBB"/>
    <w:rsid w:val="007B4707"/>
    <w:rsid w:val="007C176D"/>
    <w:rsid w:val="007C7DCC"/>
    <w:rsid w:val="007D09D2"/>
    <w:rsid w:val="007D2550"/>
    <w:rsid w:val="007D46E4"/>
    <w:rsid w:val="007D48A4"/>
    <w:rsid w:val="007D4FB6"/>
    <w:rsid w:val="007E1ED2"/>
    <w:rsid w:val="007E2F16"/>
    <w:rsid w:val="007E508A"/>
    <w:rsid w:val="007E5E88"/>
    <w:rsid w:val="007E6D53"/>
    <w:rsid w:val="007F1649"/>
    <w:rsid w:val="007F5861"/>
    <w:rsid w:val="0080357C"/>
    <w:rsid w:val="00803BC7"/>
    <w:rsid w:val="00803CD4"/>
    <w:rsid w:val="00804353"/>
    <w:rsid w:val="00813893"/>
    <w:rsid w:val="00813C37"/>
    <w:rsid w:val="008144BC"/>
    <w:rsid w:val="008154B5"/>
    <w:rsid w:val="008213DD"/>
    <w:rsid w:val="00823962"/>
    <w:rsid w:val="008248E7"/>
    <w:rsid w:val="00836150"/>
    <w:rsid w:val="008375FE"/>
    <w:rsid w:val="0084104F"/>
    <w:rsid w:val="00847AEC"/>
    <w:rsid w:val="00850219"/>
    <w:rsid w:val="00850374"/>
    <w:rsid w:val="008503E2"/>
    <w:rsid w:val="008510DD"/>
    <w:rsid w:val="00851757"/>
    <w:rsid w:val="008518E5"/>
    <w:rsid w:val="00852719"/>
    <w:rsid w:val="00853A48"/>
    <w:rsid w:val="00855EF2"/>
    <w:rsid w:val="00857438"/>
    <w:rsid w:val="00860115"/>
    <w:rsid w:val="00860FC3"/>
    <w:rsid w:val="00864D85"/>
    <w:rsid w:val="008715F5"/>
    <w:rsid w:val="0087234E"/>
    <w:rsid w:val="00874350"/>
    <w:rsid w:val="00875650"/>
    <w:rsid w:val="008810CF"/>
    <w:rsid w:val="00881105"/>
    <w:rsid w:val="00884A04"/>
    <w:rsid w:val="008857C4"/>
    <w:rsid w:val="0088783C"/>
    <w:rsid w:val="008903FC"/>
    <w:rsid w:val="008931E1"/>
    <w:rsid w:val="008955EB"/>
    <w:rsid w:val="0089628D"/>
    <w:rsid w:val="00896ABD"/>
    <w:rsid w:val="00896F0D"/>
    <w:rsid w:val="008A120F"/>
    <w:rsid w:val="008A361F"/>
    <w:rsid w:val="008A38B5"/>
    <w:rsid w:val="008A610B"/>
    <w:rsid w:val="008A71FF"/>
    <w:rsid w:val="008B352E"/>
    <w:rsid w:val="008C1ECE"/>
    <w:rsid w:val="008C324B"/>
    <w:rsid w:val="008C34FB"/>
    <w:rsid w:val="008C5B23"/>
    <w:rsid w:val="008C6199"/>
    <w:rsid w:val="008C6697"/>
    <w:rsid w:val="008D5D3D"/>
    <w:rsid w:val="008E031A"/>
    <w:rsid w:val="008E0572"/>
    <w:rsid w:val="008E4A7C"/>
    <w:rsid w:val="008E6FD6"/>
    <w:rsid w:val="008E73D1"/>
    <w:rsid w:val="008E74A8"/>
    <w:rsid w:val="008F032A"/>
    <w:rsid w:val="008F3575"/>
    <w:rsid w:val="00901C05"/>
    <w:rsid w:val="009044B2"/>
    <w:rsid w:val="009052AD"/>
    <w:rsid w:val="00906913"/>
    <w:rsid w:val="00907CAA"/>
    <w:rsid w:val="00910E50"/>
    <w:rsid w:val="009134E7"/>
    <w:rsid w:val="00913828"/>
    <w:rsid w:val="00915641"/>
    <w:rsid w:val="0091624E"/>
    <w:rsid w:val="009163FB"/>
    <w:rsid w:val="00916D5D"/>
    <w:rsid w:val="00916E6B"/>
    <w:rsid w:val="0092268E"/>
    <w:rsid w:val="009266A7"/>
    <w:rsid w:val="00930907"/>
    <w:rsid w:val="009315C4"/>
    <w:rsid w:val="0093290C"/>
    <w:rsid w:val="00932A37"/>
    <w:rsid w:val="00932E6C"/>
    <w:rsid w:val="009370BC"/>
    <w:rsid w:val="009372D9"/>
    <w:rsid w:val="00937CE8"/>
    <w:rsid w:val="009405B0"/>
    <w:rsid w:val="0094091D"/>
    <w:rsid w:val="00940D84"/>
    <w:rsid w:val="00943330"/>
    <w:rsid w:val="00943B8C"/>
    <w:rsid w:val="00943C7D"/>
    <w:rsid w:val="0094560B"/>
    <w:rsid w:val="009502C4"/>
    <w:rsid w:val="00950E35"/>
    <w:rsid w:val="00953135"/>
    <w:rsid w:val="00954D48"/>
    <w:rsid w:val="0095576C"/>
    <w:rsid w:val="00957ED8"/>
    <w:rsid w:val="0096074C"/>
    <w:rsid w:val="009618FD"/>
    <w:rsid w:val="0096505B"/>
    <w:rsid w:val="00967906"/>
    <w:rsid w:val="009722AD"/>
    <w:rsid w:val="00974BA0"/>
    <w:rsid w:val="009819A1"/>
    <w:rsid w:val="009867C4"/>
    <w:rsid w:val="00986AE5"/>
    <w:rsid w:val="0098739B"/>
    <w:rsid w:val="00990F8F"/>
    <w:rsid w:val="00991B93"/>
    <w:rsid w:val="009943BA"/>
    <w:rsid w:val="0099573C"/>
    <w:rsid w:val="009959C1"/>
    <w:rsid w:val="009A116C"/>
    <w:rsid w:val="009A1388"/>
    <w:rsid w:val="009A2333"/>
    <w:rsid w:val="009A2A31"/>
    <w:rsid w:val="009B28D8"/>
    <w:rsid w:val="009B66DA"/>
    <w:rsid w:val="009B76C9"/>
    <w:rsid w:val="009B7F0A"/>
    <w:rsid w:val="009C1C16"/>
    <w:rsid w:val="009C48B6"/>
    <w:rsid w:val="009C4B43"/>
    <w:rsid w:val="009C5558"/>
    <w:rsid w:val="009C57E3"/>
    <w:rsid w:val="009C74AA"/>
    <w:rsid w:val="009D04B9"/>
    <w:rsid w:val="009D067A"/>
    <w:rsid w:val="009D2226"/>
    <w:rsid w:val="009D26F3"/>
    <w:rsid w:val="009D64D2"/>
    <w:rsid w:val="009D7D09"/>
    <w:rsid w:val="009E3089"/>
    <w:rsid w:val="00A06B65"/>
    <w:rsid w:val="00A077FC"/>
    <w:rsid w:val="00A10EF7"/>
    <w:rsid w:val="00A11696"/>
    <w:rsid w:val="00A11DC5"/>
    <w:rsid w:val="00A12AF7"/>
    <w:rsid w:val="00A13789"/>
    <w:rsid w:val="00A14DBA"/>
    <w:rsid w:val="00A15211"/>
    <w:rsid w:val="00A17661"/>
    <w:rsid w:val="00A24B2D"/>
    <w:rsid w:val="00A261A7"/>
    <w:rsid w:val="00A26F6A"/>
    <w:rsid w:val="00A31C28"/>
    <w:rsid w:val="00A31D24"/>
    <w:rsid w:val="00A35238"/>
    <w:rsid w:val="00A36E8C"/>
    <w:rsid w:val="00A4040B"/>
    <w:rsid w:val="00A40966"/>
    <w:rsid w:val="00A44AD5"/>
    <w:rsid w:val="00A44E8B"/>
    <w:rsid w:val="00A45288"/>
    <w:rsid w:val="00A45BDC"/>
    <w:rsid w:val="00A5644C"/>
    <w:rsid w:val="00A56564"/>
    <w:rsid w:val="00A57AFB"/>
    <w:rsid w:val="00A67CF0"/>
    <w:rsid w:val="00A72829"/>
    <w:rsid w:val="00A73AAA"/>
    <w:rsid w:val="00A77F1C"/>
    <w:rsid w:val="00A80581"/>
    <w:rsid w:val="00A820D4"/>
    <w:rsid w:val="00A86E56"/>
    <w:rsid w:val="00A9070C"/>
    <w:rsid w:val="00A921E0"/>
    <w:rsid w:val="00A9390F"/>
    <w:rsid w:val="00A96A17"/>
    <w:rsid w:val="00AA5443"/>
    <w:rsid w:val="00AA5795"/>
    <w:rsid w:val="00AA7002"/>
    <w:rsid w:val="00AA716C"/>
    <w:rsid w:val="00AB174A"/>
    <w:rsid w:val="00AB1CF0"/>
    <w:rsid w:val="00AB2543"/>
    <w:rsid w:val="00AB3734"/>
    <w:rsid w:val="00AB3F1B"/>
    <w:rsid w:val="00AB43A7"/>
    <w:rsid w:val="00AB4E23"/>
    <w:rsid w:val="00AB6D23"/>
    <w:rsid w:val="00AC0D46"/>
    <w:rsid w:val="00AC1185"/>
    <w:rsid w:val="00AC1188"/>
    <w:rsid w:val="00AC3FCF"/>
    <w:rsid w:val="00AD00FC"/>
    <w:rsid w:val="00AD3629"/>
    <w:rsid w:val="00AD6D69"/>
    <w:rsid w:val="00AE488B"/>
    <w:rsid w:val="00AE580B"/>
    <w:rsid w:val="00AE7137"/>
    <w:rsid w:val="00AE723D"/>
    <w:rsid w:val="00AF02E1"/>
    <w:rsid w:val="00AF194B"/>
    <w:rsid w:val="00AF1B9E"/>
    <w:rsid w:val="00AF4B2C"/>
    <w:rsid w:val="00AF6058"/>
    <w:rsid w:val="00B06ECF"/>
    <w:rsid w:val="00B0738F"/>
    <w:rsid w:val="00B1054D"/>
    <w:rsid w:val="00B1076B"/>
    <w:rsid w:val="00B11F5E"/>
    <w:rsid w:val="00B12D4C"/>
    <w:rsid w:val="00B12DC0"/>
    <w:rsid w:val="00B151A3"/>
    <w:rsid w:val="00B23A00"/>
    <w:rsid w:val="00B23C7E"/>
    <w:rsid w:val="00B24ECF"/>
    <w:rsid w:val="00B257A0"/>
    <w:rsid w:val="00B26601"/>
    <w:rsid w:val="00B275F7"/>
    <w:rsid w:val="00B2763D"/>
    <w:rsid w:val="00B352A6"/>
    <w:rsid w:val="00B36E4E"/>
    <w:rsid w:val="00B40CEB"/>
    <w:rsid w:val="00B41951"/>
    <w:rsid w:val="00B44B5E"/>
    <w:rsid w:val="00B45199"/>
    <w:rsid w:val="00B458BC"/>
    <w:rsid w:val="00B45922"/>
    <w:rsid w:val="00B45F66"/>
    <w:rsid w:val="00B465C2"/>
    <w:rsid w:val="00B506B1"/>
    <w:rsid w:val="00B5076F"/>
    <w:rsid w:val="00B53229"/>
    <w:rsid w:val="00B56045"/>
    <w:rsid w:val="00B569F7"/>
    <w:rsid w:val="00B60AB6"/>
    <w:rsid w:val="00B62480"/>
    <w:rsid w:val="00B654F1"/>
    <w:rsid w:val="00B65CD8"/>
    <w:rsid w:val="00B67FC0"/>
    <w:rsid w:val="00B778CE"/>
    <w:rsid w:val="00B77F14"/>
    <w:rsid w:val="00B81B70"/>
    <w:rsid w:val="00B8542C"/>
    <w:rsid w:val="00B86DF8"/>
    <w:rsid w:val="00B87EF5"/>
    <w:rsid w:val="00B969CE"/>
    <w:rsid w:val="00BA1410"/>
    <w:rsid w:val="00BA68F4"/>
    <w:rsid w:val="00BA7775"/>
    <w:rsid w:val="00BA7904"/>
    <w:rsid w:val="00BB238F"/>
    <w:rsid w:val="00BB53A0"/>
    <w:rsid w:val="00BC1CB6"/>
    <w:rsid w:val="00BC62C5"/>
    <w:rsid w:val="00BD0724"/>
    <w:rsid w:val="00BD4472"/>
    <w:rsid w:val="00BD5143"/>
    <w:rsid w:val="00BD7F03"/>
    <w:rsid w:val="00BE0E54"/>
    <w:rsid w:val="00BE34AB"/>
    <w:rsid w:val="00BE37FA"/>
    <w:rsid w:val="00BE3DEE"/>
    <w:rsid w:val="00BE5521"/>
    <w:rsid w:val="00BF11ED"/>
    <w:rsid w:val="00BF4A07"/>
    <w:rsid w:val="00BF6F4C"/>
    <w:rsid w:val="00C000D6"/>
    <w:rsid w:val="00C0042C"/>
    <w:rsid w:val="00C01637"/>
    <w:rsid w:val="00C021E0"/>
    <w:rsid w:val="00C036FE"/>
    <w:rsid w:val="00C04D64"/>
    <w:rsid w:val="00C07962"/>
    <w:rsid w:val="00C07D60"/>
    <w:rsid w:val="00C213AB"/>
    <w:rsid w:val="00C227BE"/>
    <w:rsid w:val="00C2360E"/>
    <w:rsid w:val="00C2501D"/>
    <w:rsid w:val="00C26B45"/>
    <w:rsid w:val="00C26EB0"/>
    <w:rsid w:val="00C31482"/>
    <w:rsid w:val="00C34684"/>
    <w:rsid w:val="00C3536F"/>
    <w:rsid w:val="00C40BA5"/>
    <w:rsid w:val="00C43B9C"/>
    <w:rsid w:val="00C53263"/>
    <w:rsid w:val="00C54CEF"/>
    <w:rsid w:val="00C559A6"/>
    <w:rsid w:val="00C61FAA"/>
    <w:rsid w:val="00C62679"/>
    <w:rsid w:val="00C65741"/>
    <w:rsid w:val="00C708DC"/>
    <w:rsid w:val="00C737D0"/>
    <w:rsid w:val="00C73F9D"/>
    <w:rsid w:val="00C75BC5"/>
    <w:rsid w:val="00C75F1D"/>
    <w:rsid w:val="00C772E6"/>
    <w:rsid w:val="00C805B2"/>
    <w:rsid w:val="00C819F1"/>
    <w:rsid w:val="00C860CD"/>
    <w:rsid w:val="00C871DD"/>
    <w:rsid w:val="00C93A35"/>
    <w:rsid w:val="00C96A8A"/>
    <w:rsid w:val="00CA02DD"/>
    <w:rsid w:val="00CA2AD0"/>
    <w:rsid w:val="00CB2FF7"/>
    <w:rsid w:val="00CB32C0"/>
    <w:rsid w:val="00CB348C"/>
    <w:rsid w:val="00CC0642"/>
    <w:rsid w:val="00CC1D21"/>
    <w:rsid w:val="00CC2384"/>
    <w:rsid w:val="00CC379F"/>
    <w:rsid w:val="00CC53F9"/>
    <w:rsid w:val="00CC590E"/>
    <w:rsid w:val="00CC69CE"/>
    <w:rsid w:val="00CC7529"/>
    <w:rsid w:val="00CD2372"/>
    <w:rsid w:val="00CD454F"/>
    <w:rsid w:val="00CD48F4"/>
    <w:rsid w:val="00CD657C"/>
    <w:rsid w:val="00CE23F3"/>
    <w:rsid w:val="00CE3025"/>
    <w:rsid w:val="00CE4547"/>
    <w:rsid w:val="00CF0F06"/>
    <w:rsid w:val="00D013B1"/>
    <w:rsid w:val="00D021BF"/>
    <w:rsid w:val="00D0236D"/>
    <w:rsid w:val="00D0381D"/>
    <w:rsid w:val="00D11B1F"/>
    <w:rsid w:val="00D1511A"/>
    <w:rsid w:val="00D17224"/>
    <w:rsid w:val="00D2016F"/>
    <w:rsid w:val="00D21050"/>
    <w:rsid w:val="00D27CD9"/>
    <w:rsid w:val="00D338E4"/>
    <w:rsid w:val="00D34A43"/>
    <w:rsid w:val="00D34A6F"/>
    <w:rsid w:val="00D35538"/>
    <w:rsid w:val="00D405B1"/>
    <w:rsid w:val="00D42A03"/>
    <w:rsid w:val="00D430D6"/>
    <w:rsid w:val="00D4326B"/>
    <w:rsid w:val="00D435A0"/>
    <w:rsid w:val="00D43900"/>
    <w:rsid w:val="00D45EF5"/>
    <w:rsid w:val="00D50E8F"/>
    <w:rsid w:val="00D51947"/>
    <w:rsid w:val="00D52710"/>
    <w:rsid w:val="00D532F0"/>
    <w:rsid w:val="00D554C2"/>
    <w:rsid w:val="00D5591E"/>
    <w:rsid w:val="00D561B3"/>
    <w:rsid w:val="00D61818"/>
    <w:rsid w:val="00D61F53"/>
    <w:rsid w:val="00D652E8"/>
    <w:rsid w:val="00D67909"/>
    <w:rsid w:val="00D770D6"/>
    <w:rsid w:val="00D77413"/>
    <w:rsid w:val="00D81781"/>
    <w:rsid w:val="00D82759"/>
    <w:rsid w:val="00D82B39"/>
    <w:rsid w:val="00D8578B"/>
    <w:rsid w:val="00D86DE4"/>
    <w:rsid w:val="00D87968"/>
    <w:rsid w:val="00D91CAB"/>
    <w:rsid w:val="00D9381D"/>
    <w:rsid w:val="00D93916"/>
    <w:rsid w:val="00D941C2"/>
    <w:rsid w:val="00D965E7"/>
    <w:rsid w:val="00D966E0"/>
    <w:rsid w:val="00DA4F4B"/>
    <w:rsid w:val="00DA503D"/>
    <w:rsid w:val="00DA691B"/>
    <w:rsid w:val="00DA6DBB"/>
    <w:rsid w:val="00DA7CE9"/>
    <w:rsid w:val="00DB1C33"/>
    <w:rsid w:val="00DB1C96"/>
    <w:rsid w:val="00DB2000"/>
    <w:rsid w:val="00DB200B"/>
    <w:rsid w:val="00DB239E"/>
    <w:rsid w:val="00DB2DE3"/>
    <w:rsid w:val="00DB375B"/>
    <w:rsid w:val="00DB53DE"/>
    <w:rsid w:val="00DB560D"/>
    <w:rsid w:val="00DB6BDA"/>
    <w:rsid w:val="00DB79DF"/>
    <w:rsid w:val="00DC0DB8"/>
    <w:rsid w:val="00DC632A"/>
    <w:rsid w:val="00DC672A"/>
    <w:rsid w:val="00DC7E01"/>
    <w:rsid w:val="00DD1AF6"/>
    <w:rsid w:val="00DD54E1"/>
    <w:rsid w:val="00DE2DC6"/>
    <w:rsid w:val="00DE38F3"/>
    <w:rsid w:val="00DE67D3"/>
    <w:rsid w:val="00DE782E"/>
    <w:rsid w:val="00DE7B30"/>
    <w:rsid w:val="00DF1AF8"/>
    <w:rsid w:val="00DF2FCB"/>
    <w:rsid w:val="00DF4B17"/>
    <w:rsid w:val="00E01481"/>
    <w:rsid w:val="00E02465"/>
    <w:rsid w:val="00E05DE6"/>
    <w:rsid w:val="00E06618"/>
    <w:rsid w:val="00E1219D"/>
    <w:rsid w:val="00E139C5"/>
    <w:rsid w:val="00E153D1"/>
    <w:rsid w:val="00E162D2"/>
    <w:rsid w:val="00E21346"/>
    <w:rsid w:val="00E22216"/>
    <w:rsid w:val="00E23F1D"/>
    <w:rsid w:val="00E2496B"/>
    <w:rsid w:val="00E2520E"/>
    <w:rsid w:val="00E268EC"/>
    <w:rsid w:val="00E308C6"/>
    <w:rsid w:val="00E34966"/>
    <w:rsid w:val="00E34F5D"/>
    <w:rsid w:val="00E36361"/>
    <w:rsid w:val="00E4133C"/>
    <w:rsid w:val="00E42941"/>
    <w:rsid w:val="00E42DE5"/>
    <w:rsid w:val="00E438E3"/>
    <w:rsid w:val="00E44381"/>
    <w:rsid w:val="00E4727F"/>
    <w:rsid w:val="00E50F6C"/>
    <w:rsid w:val="00E55573"/>
    <w:rsid w:val="00E55AE9"/>
    <w:rsid w:val="00E6288E"/>
    <w:rsid w:val="00E67A46"/>
    <w:rsid w:val="00E73160"/>
    <w:rsid w:val="00E73334"/>
    <w:rsid w:val="00E73665"/>
    <w:rsid w:val="00E7516A"/>
    <w:rsid w:val="00E769D1"/>
    <w:rsid w:val="00E76D71"/>
    <w:rsid w:val="00E82B54"/>
    <w:rsid w:val="00E835CB"/>
    <w:rsid w:val="00E83659"/>
    <w:rsid w:val="00E861A8"/>
    <w:rsid w:val="00E86535"/>
    <w:rsid w:val="00E904EB"/>
    <w:rsid w:val="00E90A60"/>
    <w:rsid w:val="00E90B53"/>
    <w:rsid w:val="00E92DE2"/>
    <w:rsid w:val="00E94D73"/>
    <w:rsid w:val="00E94DD8"/>
    <w:rsid w:val="00EA1D22"/>
    <w:rsid w:val="00EA26A9"/>
    <w:rsid w:val="00EA31F8"/>
    <w:rsid w:val="00EA5694"/>
    <w:rsid w:val="00EA78A6"/>
    <w:rsid w:val="00EB0C62"/>
    <w:rsid w:val="00EB0DEA"/>
    <w:rsid w:val="00EB0F46"/>
    <w:rsid w:val="00EB1120"/>
    <w:rsid w:val="00EB1CC2"/>
    <w:rsid w:val="00EB3E4C"/>
    <w:rsid w:val="00EB6376"/>
    <w:rsid w:val="00EC1091"/>
    <w:rsid w:val="00EC1340"/>
    <w:rsid w:val="00EC43D5"/>
    <w:rsid w:val="00EC7CCA"/>
    <w:rsid w:val="00ED47BC"/>
    <w:rsid w:val="00EE14D9"/>
    <w:rsid w:val="00EE1A80"/>
    <w:rsid w:val="00EE5BFA"/>
    <w:rsid w:val="00EF00FA"/>
    <w:rsid w:val="00EF102B"/>
    <w:rsid w:val="00EF1567"/>
    <w:rsid w:val="00EF18F4"/>
    <w:rsid w:val="00EF3893"/>
    <w:rsid w:val="00EF4B77"/>
    <w:rsid w:val="00F06D9A"/>
    <w:rsid w:val="00F07724"/>
    <w:rsid w:val="00F1520E"/>
    <w:rsid w:val="00F1565B"/>
    <w:rsid w:val="00F15C1D"/>
    <w:rsid w:val="00F200C0"/>
    <w:rsid w:val="00F2085D"/>
    <w:rsid w:val="00F20A20"/>
    <w:rsid w:val="00F24BD6"/>
    <w:rsid w:val="00F262EB"/>
    <w:rsid w:val="00F27093"/>
    <w:rsid w:val="00F337AC"/>
    <w:rsid w:val="00F34978"/>
    <w:rsid w:val="00F40D53"/>
    <w:rsid w:val="00F4525C"/>
    <w:rsid w:val="00F464D8"/>
    <w:rsid w:val="00F47B7F"/>
    <w:rsid w:val="00F5208E"/>
    <w:rsid w:val="00F52836"/>
    <w:rsid w:val="00F533CD"/>
    <w:rsid w:val="00F56126"/>
    <w:rsid w:val="00F5714E"/>
    <w:rsid w:val="00F61B8A"/>
    <w:rsid w:val="00F63BC9"/>
    <w:rsid w:val="00F63C95"/>
    <w:rsid w:val="00F65561"/>
    <w:rsid w:val="00F6770D"/>
    <w:rsid w:val="00F70E0B"/>
    <w:rsid w:val="00F75CAC"/>
    <w:rsid w:val="00F81AA4"/>
    <w:rsid w:val="00F832BA"/>
    <w:rsid w:val="00F83DB5"/>
    <w:rsid w:val="00F87E37"/>
    <w:rsid w:val="00F93694"/>
    <w:rsid w:val="00F9544F"/>
    <w:rsid w:val="00F95799"/>
    <w:rsid w:val="00F97A44"/>
    <w:rsid w:val="00FA080C"/>
    <w:rsid w:val="00FA2DD9"/>
    <w:rsid w:val="00FA3C3D"/>
    <w:rsid w:val="00FA4A05"/>
    <w:rsid w:val="00FA6287"/>
    <w:rsid w:val="00FA671F"/>
    <w:rsid w:val="00FB08B3"/>
    <w:rsid w:val="00FB2941"/>
    <w:rsid w:val="00FB56CD"/>
    <w:rsid w:val="00FC0823"/>
    <w:rsid w:val="00FC2FF6"/>
    <w:rsid w:val="00FC3948"/>
    <w:rsid w:val="00FC43EC"/>
    <w:rsid w:val="00FC4683"/>
    <w:rsid w:val="00FD1C20"/>
    <w:rsid w:val="00FD3F52"/>
    <w:rsid w:val="00FD722A"/>
    <w:rsid w:val="00FE1516"/>
    <w:rsid w:val="00FE1D5D"/>
    <w:rsid w:val="00FE3BFA"/>
    <w:rsid w:val="00FE4568"/>
    <w:rsid w:val="00FE5135"/>
    <w:rsid w:val="00FE6977"/>
    <w:rsid w:val="00FE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2EEEB151"/>
  <w15:docId w15:val="{C7A076F3-8B51-48FC-B756-DABF4E47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391D8A"/>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391D8A"/>
    <w:rPr>
      <w:color w:val="000000" w:themeColor="text1"/>
    </w:rPr>
  </w:style>
  <w:style w:type="character" w:styleId="FollowedHyperlink">
    <w:name w:val="FollowedHyperlink"/>
    <w:basedOn w:val="DefaultParagraphFont"/>
    <w:uiPriority w:val="99"/>
    <w:semiHidden/>
    <w:unhideWhenUsed/>
    <w:rsid w:val="00FC0823"/>
    <w:rPr>
      <w:color w:val="8DB3E2" w:themeColor="followedHyperlink"/>
      <w:u w:val="single"/>
    </w:rPr>
  </w:style>
  <w:style w:type="paragraph" w:styleId="NormalWeb">
    <w:name w:val="Normal (Web)"/>
    <w:basedOn w:val="Normal"/>
    <w:uiPriority w:val="99"/>
    <w:semiHidden/>
    <w:unhideWhenUsed/>
    <w:rsid w:val="00855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A71FF"/>
    <w:rPr>
      <w:color w:val="605E5C"/>
      <w:shd w:val="clear" w:color="auto" w:fill="E1DFDD"/>
    </w:rPr>
  </w:style>
  <w:style w:type="character" w:customStyle="1" w:styleId="SITemporarytext-blue">
    <w:name w:val="SI Temporary text - blue"/>
    <w:uiPriority w:val="1"/>
    <w:qFormat/>
    <w:rsid w:val="004E7126"/>
    <w:rPr>
      <w:rFonts w:ascii="Arial" w:eastAsia="Times New Roman" w:hAnsi="Arial" w:cs="Times New Roman"/>
      <w:caps w:val="0"/>
      <w:smallCaps w:val="0"/>
      <w:strike w:val="0"/>
      <w:dstrike w:val="0"/>
      <w:vanish w:val="0"/>
      <w:color w:val="00B0F0"/>
      <w:sz w:val="22"/>
      <w:vertAlign w:val="baseline"/>
    </w:rPr>
  </w:style>
  <w:style w:type="paragraph" w:styleId="ListParagraph">
    <w:name w:val="List Paragraph"/>
    <w:basedOn w:val="Normal"/>
    <w:uiPriority w:val="34"/>
    <w:qFormat/>
    <w:rsid w:val="00A13789"/>
    <w:pPr>
      <w:ind w:left="720"/>
      <w:contextualSpacing/>
    </w:pPr>
  </w:style>
  <w:style w:type="paragraph" w:customStyle="1" w:styleId="VCAAtablecondensedbullet">
    <w:name w:val="VCAA table condensed bullet"/>
    <w:basedOn w:val="Normal"/>
    <w:qFormat/>
    <w:rsid w:val="00173D8C"/>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VCAATableClosed">
    <w:name w:val="VCAA Table Closed"/>
    <w:basedOn w:val="TableNormal"/>
    <w:uiPriority w:val="99"/>
    <w:rsid w:val="00173D8C"/>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UnresolvedMention">
    <w:name w:val="Unresolved Mention"/>
    <w:basedOn w:val="DefaultParagraphFont"/>
    <w:uiPriority w:val="99"/>
    <w:semiHidden/>
    <w:unhideWhenUsed/>
    <w:rsid w:val="003A4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33515262">
      <w:bodyDiv w:val="1"/>
      <w:marLeft w:val="0"/>
      <w:marRight w:val="0"/>
      <w:marTop w:val="0"/>
      <w:marBottom w:val="0"/>
      <w:divBdr>
        <w:top w:val="none" w:sz="0" w:space="0" w:color="auto"/>
        <w:left w:val="none" w:sz="0" w:space="0" w:color="auto"/>
        <w:bottom w:val="none" w:sz="0" w:space="0" w:color="auto"/>
        <w:right w:val="none" w:sz="0" w:space="0" w:color="auto"/>
      </w:divBdr>
    </w:div>
    <w:div w:id="563293666">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003431">
      <w:bodyDiv w:val="1"/>
      <w:marLeft w:val="0"/>
      <w:marRight w:val="0"/>
      <w:marTop w:val="0"/>
      <w:marBottom w:val="0"/>
      <w:divBdr>
        <w:top w:val="none" w:sz="0" w:space="0" w:color="auto"/>
        <w:left w:val="none" w:sz="0" w:space="0" w:color="auto"/>
        <w:bottom w:val="none" w:sz="0" w:space="0" w:color="auto"/>
        <w:right w:val="none" w:sz="0" w:space="0" w:color="auto"/>
      </w:divBdr>
    </w:div>
    <w:div w:id="769931729">
      <w:bodyDiv w:val="1"/>
      <w:marLeft w:val="0"/>
      <w:marRight w:val="0"/>
      <w:marTop w:val="0"/>
      <w:marBottom w:val="0"/>
      <w:divBdr>
        <w:top w:val="none" w:sz="0" w:space="0" w:color="auto"/>
        <w:left w:val="none" w:sz="0" w:space="0" w:color="auto"/>
        <w:bottom w:val="none" w:sz="0" w:space="0" w:color="auto"/>
        <w:right w:val="none" w:sz="0" w:space="0" w:color="auto"/>
      </w:divBdr>
    </w:div>
    <w:div w:id="935478284">
      <w:bodyDiv w:val="1"/>
      <w:marLeft w:val="0"/>
      <w:marRight w:val="0"/>
      <w:marTop w:val="0"/>
      <w:marBottom w:val="0"/>
      <w:divBdr>
        <w:top w:val="none" w:sz="0" w:space="0" w:color="auto"/>
        <w:left w:val="none" w:sz="0" w:space="0" w:color="auto"/>
        <w:bottom w:val="none" w:sz="0" w:space="0" w:color="auto"/>
        <w:right w:val="none" w:sz="0" w:space="0" w:color="auto"/>
      </w:divBdr>
    </w:div>
    <w:div w:id="961231659">
      <w:bodyDiv w:val="1"/>
      <w:marLeft w:val="0"/>
      <w:marRight w:val="0"/>
      <w:marTop w:val="0"/>
      <w:marBottom w:val="0"/>
      <w:divBdr>
        <w:top w:val="none" w:sz="0" w:space="0" w:color="auto"/>
        <w:left w:val="none" w:sz="0" w:space="0" w:color="auto"/>
        <w:bottom w:val="none" w:sz="0" w:space="0" w:color="auto"/>
        <w:right w:val="none" w:sz="0" w:space="0" w:color="auto"/>
      </w:divBdr>
    </w:div>
    <w:div w:id="1090354673">
      <w:bodyDiv w:val="1"/>
      <w:marLeft w:val="0"/>
      <w:marRight w:val="0"/>
      <w:marTop w:val="0"/>
      <w:marBottom w:val="0"/>
      <w:divBdr>
        <w:top w:val="none" w:sz="0" w:space="0" w:color="auto"/>
        <w:left w:val="none" w:sz="0" w:space="0" w:color="auto"/>
        <w:bottom w:val="none" w:sz="0" w:space="0" w:color="auto"/>
        <w:right w:val="none" w:sz="0" w:space="0" w:color="auto"/>
      </w:divBdr>
    </w:div>
    <w:div w:id="1099565816">
      <w:bodyDiv w:val="1"/>
      <w:marLeft w:val="0"/>
      <w:marRight w:val="0"/>
      <w:marTop w:val="0"/>
      <w:marBottom w:val="0"/>
      <w:divBdr>
        <w:top w:val="none" w:sz="0" w:space="0" w:color="auto"/>
        <w:left w:val="none" w:sz="0" w:space="0" w:color="auto"/>
        <w:bottom w:val="none" w:sz="0" w:space="0" w:color="auto"/>
        <w:right w:val="none" w:sz="0" w:space="0" w:color="auto"/>
      </w:divBdr>
    </w:div>
    <w:div w:id="1205946575">
      <w:bodyDiv w:val="1"/>
      <w:marLeft w:val="0"/>
      <w:marRight w:val="0"/>
      <w:marTop w:val="0"/>
      <w:marBottom w:val="0"/>
      <w:divBdr>
        <w:top w:val="none" w:sz="0" w:space="0" w:color="auto"/>
        <w:left w:val="none" w:sz="0" w:space="0" w:color="auto"/>
        <w:bottom w:val="none" w:sz="0" w:space="0" w:color="auto"/>
        <w:right w:val="none" w:sz="0" w:space="0" w:color="auto"/>
      </w:divBdr>
    </w:div>
    <w:div w:id="1503663865">
      <w:bodyDiv w:val="1"/>
      <w:marLeft w:val="0"/>
      <w:marRight w:val="0"/>
      <w:marTop w:val="0"/>
      <w:marBottom w:val="0"/>
      <w:divBdr>
        <w:top w:val="none" w:sz="0" w:space="0" w:color="auto"/>
        <w:left w:val="none" w:sz="0" w:space="0" w:color="auto"/>
        <w:bottom w:val="none" w:sz="0" w:space="0" w:color="auto"/>
        <w:right w:val="none" w:sz="0" w:space="0" w:color="auto"/>
      </w:divBdr>
    </w:div>
    <w:div w:id="19186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vcaa.copyright@education.vic.gov.au" TargetMode="External"/><Relationship Id="rId26" Type="http://schemas.openxmlformats.org/officeDocument/2006/relationships/hyperlink" Target="https://training.gov.au/Training/Details/CHC22015" TargetMode="External"/><Relationship Id="rId39" Type="http://schemas.openxmlformats.org/officeDocument/2006/relationships/hyperlink" Target="https://www.vcaa.vic.edu.au/Documents/vet/publications/VETScoredAssessmentGuide.pdf" TargetMode="External"/><Relationship Id="rId21" Type="http://schemas.openxmlformats.org/officeDocument/2006/relationships/footer" Target="footer2.xml"/><Relationship Id="rId34" Type="http://schemas.openxmlformats.org/officeDocument/2006/relationships/hyperlink" Target="https://www.vcaa.vic.edu.au/studentguides/getvet/Pages/Index.aspx?Redirect=1" TargetMode="External"/><Relationship Id="rId42" Type="http://schemas.openxmlformats.org/officeDocument/2006/relationships/hyperlink" Target="https://www.vtac.edu.au/" TargetMode="External"/><Relationship Id="rId47" Type="http://schemas.openxmlformats.org/officeDocument/2006/relationships/hyperlink" Target="https://training.gov.au/Home/Tga" TargetMode="External"/><Relationship Id="rId50" Type="http://schemas.openxmlformats.org/officeDocument/2006/relationships/hyperlink" Target="https://www.worksafe.vic.gov.au/" TargetMode="External"/><Relationship Id="rId55"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vetnet.gov.au/Pages/default.aspx" TargetMode="External"/><Relationship Id="rId11" Type="http://schemas.openxmlformats.org/officeDocument/2006/relationships/image" Target="media/image1.jpg"/><Relationship Id="rId24" Type="http://schemas.openxmlformats.org/officeDocument/2006/relationships/hyperlink" Target="https://training.gov.au/Home/Tga" TargetMode="External"/><Relationship Id="rId32" Type="http://schemas.openxmlformats.org/officeDocument/2006/relationships/hyperlink" Target="https://www.vcaa.vic.edu.au/curriculum/vet/vce-vet-programs/Pages/Index.aspx" TargetMode="External"/><Relationship Id="rId37" Type="http://schemas.openxmlformats.org/officeDocument/2006/relationships/hyperlink" Target="https://www.vcaa.vic.edu.au/curriculum/vce/Pages/AboutVCEVocationalMajor.aspx" TargetMode="External"/><Relationship Id="rId40" Type="http://schemas.openxmlformats.org/officeDocument/2006/relationships/hyperlink" Target="https://www.vtac.edu.au/" TargetMode="External"/><Relationship Id="rId45" Type="http://schemas.openxmlformats.org/officeDocument/2006/relationships/hyperlink" Target="https://www.vtac.edu.au/" TargetMode="External"/><Relationship Id="rId53" Type="http://schemas.openxmlformats.org/officeDocument/2006/relationships/header" Target="header5.xm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mailto:vcaa.media.publication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training.gov.au/Training/Details/CHC32015" TargetMode="External"/><Relationship Id="rId30" Type="http://schemas.openxmlformats.org/officeDocument/2006/relationships/hyperlink" Target="https://www.vcaa.vic.edu.au/curriculum/vet/vce-vet-programs/Pages/Index.aspx" TargetMode="External"/><Relationship Id="rId35" Type="http://schemas.openxmlformats.org/officeDocument/2006/relationships/hyperlink" Target="https://www.vcaa.vic.edu.au/curriculum/vce/Pages/AboutVCEVocationalMajor.aspx" TargetMode="External"/><Relationship Id="rId43" Type="http://schemas.openxmlformats.org/officeDocument/2006/relationships/hyperlink" Target="https://www.vtac.edu.au/" TargetMode="External"/><Relationship Id="rId48" Type="http://schemas.openxmlformats.org/officeDocument/2006/relationships/hyperlink" Target="https://www2.education.vic.gov.au/pal/structured-workplace-learning/policy"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vcaa.vic.edu.au/news-and-events/events-and-awards/season-of-excellence/Pages/Index.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vcaa.vic.edu.au/Pages/HomePage.aspx" TargetMode="External"/><Relationship Id="rId25" Type="http://schemas.openxmlformats.org/officeDocument/2006/relationships/hyperlink" Target="https://training.gov.au/Training/Details/CHC24015"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hyperlink" Target="https://www.vcaa.vic.edu.au/Documents/vet/GetVET/resources/VCE-VET-program-chart.pdf" TargetMode="External"/><Relationship Id="rId46" Type="http://schemas.openxmlformats.org/officeDocument/2006/relationships/hyperlink" Target="mailto:vet.vcaa@education.vic.gov.au" TargetMode="External"/><Relationship Id="rId59"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s://www.vtac.edu.au/"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Footer/Pages/Copyright.aspx" TargetMode="External"/><Relationship Id="rId23" Type="http://schemas.openxmlformats.org/officeDocument/2006/relationships/footer" Target="footer3.xml"/><Relationship Id="rId28" Type="http://schemas.openxmlformats.org/officeDocument/2006/relationships/hyperlink" Target="https://training.gov.au/Training/Details/CHC30121" TargetMode="External"/><Relationship Id="rId36" Type="http://schemas.openxmlformats.org/officeDocument/2006/relationships/hyperlink" Target="https://www.vcaa.vic.edu.au/curriculum/VPC/Pages/AboutVPC.aspx" TargetMode="External"/><Relationship Id="rId49" Type="http://schemas.openxmlformats.org/officeDocument/2006/relationships/hyperlink" Target="https://www.vcaa.vic.edu.au/curriculum/vce/vce-study-designs/SWLRforVET/Pages/Index.aspx"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training.gov.au/Training/Details/CHC" TargetMode="External"/><Relationship Id="rId44" Type="http://schemas.openxmlformats.org/officeDocument/2006/relationships/hyperlink" Target="https://www.vcaa.vic.edu.au/Documents/vet/GetVET/resources/VCE-VET-program-chart.pdf" TargetMode="External"/><Relationship Id="rId52" Type="http://schemas.openxmlformats.org/officeDocument/2006/relationships/hyperlink" Target="https://www.vcaa.vic.edu.au/VCAAProfessionalLearning/ProfessionalLearningPrograms/Pages/default.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
      <w:docPartPr>
        <w:name w:val="DB52B43139404C65A0DD9FE54FCFF9A5"/>
        <w:category>
          <w:name w:val="General"/>
          <w:gallery w:val="placeholder"/>
        </w:category>
        <w:types>
          <w:type w:val="bbPlcHdr"/>
        </w:types>
        <w:behaviors>
          <w:behavior w:val="content"/>
        </w:behaviors>
        <w:guid w:val="{9A5F302C-9146-40AA-8938-80A4D96AB169}"/>
      </w:docPartPr>
      <w:docPartBody>
        <w:p w:rsidR="0017322A" w:rsidRDefault="00884A80" w:rsidP="00884A80">
          <w:pPr>
            <w:pStyle w:val="DB52B43139404C65A0DD9FE54FCFF9A5"/>
          </w:pPr>
          <w:r w:rsidRPr="007A01CF">
            <w:rPr>
              <w:rStyle w:val="PlaceholderText"/>
            </w:rPr>
            <w:t>Click or tap here to enter text.</w:t>
          </w:r>
        </w:p>
      </w:docPartBody>
    </w:docPart>
    <w:docPart>
      <w:docPartPr>
        <w:name w:val="95DE24636F694B9F81C926AEE9D326D8"/>
        <w:category>
          <w:name w:val="General"/>
          <w:gallery w:val="placeholder"/>
        </w:category>
        <w:types>
          <w:type w:val="bbPlcHdr"/>
        </w:types>
        <w:behaviors>
          <w:behavior w:val="content"/>
        </w:behaviors>
        <w:guid w:val="{47F44179-375E-457E-B11A-4374E2318BEC}"/>
      </w:docPartPr>
      <w:docPartBody>
        <w:p w:rsidR="0017322A" w:rsidRDefault="00884A80" w:rsidP="00884A80">
          <w:pPr>
            <w:pStyle w:val="95DE24636F694B9F81C926AEE9D326D8"/>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40DC8"/>
    <w:rsid w:val="000642A9"/>
    <w:rsid w:val="000877AD"/>
    <w:rsid w:val="0017322A"/>
    <w:rsid w:val="001A038A"/>
    <w:rsid w:val="00266E53"/>
    <w:rsid w:val="002A7B21"/>
    <w:rsid w:val="003A7B4A"/>
    <w:rsid w:val="00424F0D"/>
    <w:rsid w:val="004567A0"/>
    <w:rsid w:val="00465B4A"/>
    <w:rsid w:val="004A6CA0"/>
    <w:rsid w:val="004B3B61"/>
    <w:rsid w:val="00521D2E"/>
    <w:rsid w:val="006C4F89"/>
    <w:rsid w:val="007E335A"/>
    <w:rsid w:val="00853F89"/>
    <w:rsid w:val="00884A80"/>
    <w:rsid w:val="008C55EB"/>
    <w:rsid w:val="008E1071"/>
    <w:rsid w:val="00987FC0"/>
    <w:rsid w:val="00A378D8"/>
    <w:rsid w:val="00DE220C"/>
    <w:rsid w:val="00EB6AA2"/>
    <w:rsid w:val="00E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A80"/>
    <w:rPr>
      <w:color w:val="808080"/>
    </w:rPr>
  </w:style>
  <w:style w:type="paragraph" w:customStyle="1" w:styleId="75BD38B864049E4CB05FD22C1CB75C76">
    <w:name w:val="75BD38B864049E4CB05FD22C1CB75C76"/>
  </w:style>
  <w:style w:type="paragraph" w:customStyle="1" w:styleId="DB52B43139404C65A0DD9FE54FCFF9A5">
    <w:name w:val="DB52B43139404C65A0DD9FE54FCFF9A5"/>
    <w:rsid w:val="00884A80"/>
    <w:pPr>
      <w:spacing w:after="160" w:line="259" w:lineRule="auto"/>
    </w:pPr>
    <w:rPr>
      <w:sz w:val="22"/>
      <w:szCs w:val="22"/>
      <w:lang w:val="en-US"/>
    </w:rPr>
  </w:style>
  <w:style w:type="paragraph" w:customStyle="1" w:styleId="95DE24636F694B9F81C926AEE9D326D8">
    <w:name w:val="95DE24636F694B9F81C926AEE9D326D8"/>
    <w:rsid w:val="00884A80"/>
    <w:pPr>
      <w:spacing w:after="160" w:line="259" w:lineRule="auto"/>
    </w:pPr>
    <w:rPr>
      <w:sz w:val="22"/>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16FD9B9-C917-4616-AD02-642E1E4C19EF}"/>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FCEB34F1-E1D7-485F-B32E-B64ABA78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7445</Words>
  <Characters>42439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VCE VET Community Services</vt:lpstr>
    </vt:vector>
  </TitlesOfParts>
  <Company>VCAA</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Community Services</dc:title>
  <dc:creator>VCAA</dc:creator>
  <cp:keywords>VCE, VET, VM, VPC, Program</cp:keywords>
  <cp:lastModifiedBy>Marcus Liddle</cp:lastModifiedBy>
  <cp:revision>10</cp:revision>
  <dcterms:created xsi:type="dcterms:W3CDTF">2024-02-16T04:28:00Z</dcterms:created>
  <dcterms:modified xsi:type="dcterms:W3CDTF">2024-02-29T04:12:00Z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