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0AD6" w14:textId="77777777" w:rsidR="006A475E" w:rsidRPr="007D6DCE" w:rsidRDefault="00000E3C">
      <w:pPr>
        <w:widowControl w:val="0"/>
        <w:pBdr>
          <w:top w:val="nil"/>
          <w:left w:val="nil"/>
          <w:bottom w:val="nil"/>
          <w:right w:val="nil"/>
          <w:between w:val="nil"/>
        </w:pBdr>
        <w:spacing w:after="0"/>
        <w:rPr>
          <w:lang w:val="en-GB"/>
        </w:rPr>
      </w:pPr>
      <w:r>
        <w:rPr>
          <w:lang w:val="en-GB"/>
        </w:rPr>
        <w:pict w14:anchorId="155D8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0;visibility:hidden;mso-wrap-edited:f">
            <o:lock v:ext="edit" selection="t"/>
          </v:shape>
        </w:pict>
      </w:r>
      <w:r>
        <w:rPr>
          <w:lang w:val="en-GB"/>
        </w:rPr>
        <w:pict w14:anchorId="56C62F69">
          <v:shape id="_x0000_s1027" type="#_x0000_t136" style="position:absolute;margin-left:0;margin-top:0;width:50pt;height:50pt;z-index:251658241;visibility:hidden;mso-wrap-edited:f">
            <o:lock v:ext="edit" selection="t"/>
          </v:shape>
        </w:pict>
      </w:r>
      <w:r>
        <w:rPr>
          <w:lang w:val="en-GB"/>
        </w:rPr>
        <w:pict w14:anchorId="7B5B719D">
          <v:shape id="_x0000_s1026" type="#_x0000_t136" style="position:absolute;margin-left:0;margin-top:0;width:50pt;height:50pt;z-index:251658242;visibility:hidden;mso-wrap-edited:f">
            <o:lock v:ext="edit" selection="t"/>
          </v:shape>
        </w:pict>
      </w:r>
    </w:p>
    <w:p w14:paraId="55FA43A1" w14:textId="77777777" w:rsidR="001328B2" w:rsidRPr="007D6DCE" w:rsidRDefault="001328B2" w:rsidP="001328B2">
      <w:pPr>
        <w:jc w:val="right"/>
        <w:rPr>
          <w:b/>
          <w:bCs/>
          <w:color w:val="FFFFFF" w:themeColor="background1"/>
          <w:sz w:val="60"/>
          <w:szCs w:val="60"/>
          <w:lang w:val="en-GB"/>
        </w:rPr>
      </w:pPr>
      <w:bookmarkStart w:id="0" w:name="bookmark=id.gjdgxs" w:colFirst="0" w:colLast="0"/>
      <w:bookmarkStart w:id="1" w:name="_Toc87625077"/>
      <w:bookmarkStart w:id="2" w:name="_Toc87629130"/>
      <w:bookmarkStart w:id="3" w:name="_Hlk88147881"/>
      <w:bookmarkStart w:id="4" w:name="_Toc79844577"/>
      <w:bookmarkStart w:id="5" w:name="_Toc80016085"/>
      <w:bookmarkEnd w:id="0"/>
      <w:r w:rsidRPr="007D6DCE">
        <w:rPr>
          <w:color w:val="FFFFFF" w:themeColor="background1"/>
          <w:sz w:val="28"/>
          <w:szCs w:val="28"/>
          <w:lang w:val="en-GB"/>
        </w:rPr>
        <w:t>Accreditation Period</w:t>
      </w:r>
      <w:r w:rsidRPr="007D6DCE">
        <w:rPr>
          <w:b/>
          <w:bCs/>
          <w:color w:val="FFFFFF" w:themeColor="background1"/>
          <w:sz w:val="60"/>
          <w:szCs w:val="60"/>
          <w:lang w:val="en-GB"/>
        </w:rPr>
        <w:br/>
      </w:r>
      <w:r w:rsidRPr="007D6DCE">
        <w:rPr>
          <w:b/>
          <w:bCs/>
          <w:color w:val="FFFFFF" w:themeColor="background1"/>
          <w:sz w:val="48"/>
          <w:szCs w:val="48"/>
          <w:lang w:val="en-GB"/>
        </w:rPr>
        <w:t>2023–2027</w:t>
      </w:r>
    </w:p>
    <w:p w14:paraId="7D0169C0" w14:textId="77777777" w:rsidR="001328B2" w:rsidRPr="007D6DCE" w:rsidRDefault="001328B2" w:rsidP="001328B2">
      <w:pPr>
        <w:rPr>
          <w:b/>
          <w:bCs/>
          <w:color w:val="FFFFFF" w:themeColor="background1"/>
          <w:sz w:val="60"/>
          <w:szCs w:val="60"/>
          <w:lang w:val="en-GB"/>
        </w:rPr>
      </w:pPr>
    </w:p>
    <w:p w14:paraId="3A42EB07" w14:textId="77777777" w:rsidR="001328B2" w:rsidRPr="007D6DCE" w:rsidRDefault="001328B2" w:rsidP="001328B2">
      <w:pPr>
        <w:rPr>
          <w:color w:val="FFFFFF" w:themeColor="background1"/>
          <w:sz w:val="48"/>
          <w:szCs w:val="48"/>
          <w:lang w:val="en-GB"/>
        </w:rPr>
      </w:pPr>
      <w:r w:rsidRPr="007D6DCE">
        <w:rPr>
          <w:color w:val="FFFFFF" w:themeColor="background1"/>
          <w:sz w:val="48"/>
          <w:szCs w:val="48"/>
          <w:lang w:val="en-GB"/>
        </w:rPr>
        <w:t>Victorian Pathways Certificate</w:t>
      </w:r>
    </w:p>
    <w:p w14:paraId="343F442F" w14:textId="6E1A10C4" w:rsidR="001328B2" w:rsidRPr="007D6DCE" w:rsidRDefault="001328B2" w:rsidP="001328B2">
      <w:pPr>
        <w:rPr>
          <w:b/>
          <w:bCs/>
          <w:color w:val="FFFFFF" w:themeColor="background1"/>
          <w:sz w:val="72"/>
          <w:szCs w:val="72"/>
          <w:lang w:val="en-GB"/>
        </w:rPr>
      </w:pPr>
      <w:r w:rsidRPr="007D6DCE">
        <w:rPr>
          <w:b/>
          <w:bCs/>
          <w:color w:val="FFFFFF" w:themeColor="background1"/>
          <w:sz w:val="72"/>
          <w:szCs w:val="72"/>
          <w:lang w:val="en-GB"/>
        </w:rPr>
        <w:t>WORK RELATED SKILLS</w:t>
      </w:r>
    </w:p>
    <w:bookmarkEnd w:id="1"/>
    <w:bookmarkEnd w:id="2"/>
    <w:p w14:paraId="4FF8792C" w14:textId="66E029FA" w:rsidR="004345CA" w:rsidRPr="007D6DCE" w:rsidRDefault="001328B2" w:rsidP="001328B2">
      <w:pPr>
        <w:pBdr>
          <w:top w:val="nil"/>
          <w:left w:val="nil"/>
          <w:bottom w:val="nil"/>
          <w:right w:val="nil"/>
          <w:between w:val="nil"/>
        </w:pBdr>
        <w:ind w:right="3543"/>
        <w:rPr>
          <w:color w:val="FFFFFF"/>
          <w:sz w:val="48"/>
          <w:szCs w:val="48"/>
          <w:lang w:val="en-GB"/>
        </w:rPr>
      </w:pPr>
      <w:r w:rsidRPr="007D6DCE">
        <w:rPr>
          <w:color w:val="FFFFFF"/>
          <w:sz w:val="48"/>
          <w:szCs w:val="48"/>
          <w:lang w:val="en-GB"/>
        </w:rPr>
        <w:t>CURRICULUM DESIGN</w:t>
      </w:r>
      <w:bookmarkEnd w:id="3"/>
      <w:r w:rsidR="00E311DE" w:rsidRPr="007D6DCE">
        <w:rPr>
          <w:b/>
          <w:bCs/>
          <w:noProof/>
          <w:color w:val="FFFFFF" w:themeColor="background1"/>
          <w:sz w:val="60"/>
          <w:szCs w:val="60"/>
          <w:lang w:val="en-GB"/>
        </w:rPr>
        <w:drawing>
          <wp:anchor distT="0" distB="0" distL="114300" distR="114300" simplePos="0" relativeHeight="251658243" behindDoc="1" locked="1" layoutInCell="0" allowOverlap="0" wp14:anchorId="143F590C" wp14:editId="1763E3EA">
            <wp:simplePos x="0" y="0"/>
            <wp:positionH relativeFrom="page">
              <wp:align>left</wp:align>
            </wp:positionH>
            <wp:positionV relativeFrom="page">
              <wp:posOffset>-204470</wp:posOffset>
            </wp:positionV>
            <wp:extent cx="7552055" cy="10876915"/>
            <wp:effectExtent l="0" t="0" r="0" b="635"/>
            <wp:wrapNone/>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pic:cNvPicPr/>
                  </pic:nvPicPr>
                  <pic:blipFill>
                    <a:blip r:embed="rId12"/>
                    <a:stretch>
                      <a:fillRect/>
                    </a:stretch>
                  </pic:blipFill>
                  <pic:spPr>
                    <a:xfrm>
                      <a:off x="0" y="0"/>
                      <a:ext cx="7552055" cy="10876915"/>
                    </a:xfrm>
                    <a:prstGeom prst="rect">
                      <a:avLst/>
                    </a:prstGeom>
                  </pic:spPr>
                </pic:pic>
              </a:graphicData>
            </a:graphic>
            <wp14:sizeRelH relativeFrom="page">
              <wp14:pctWidth>0</wp14:pctWidth>
            </wp14:sizeRelH>
            <wp14:sizeRelV relativeFrom="page">
              <wp14:pctHeight>0</wp14:pctHeight>
            </wp14:sizeRelV>
          </wp:anchor>
        </w:drawing>
      </w:r>
      <w:bookmarkStart w:id="6" w:name="_Hlk86844656"/>
      <w:bookmarkEnd w:id="4"/>
      <w:bookmarkEnd w:id="5"/>
    </w:p>
    <w:bookmarkEnd w:id="6"/>
    <w:p w14:paraId="751D2C5A" w14:textId="77777777" w:rsidR="00E311DE" w:rsidRPr="007D6DCE" w:rsidRDefault="00E311DE" w:rsidP="004C0F6E">
      <w:pPr>
        <w:jc w:val="center"/>
        <w:rPr>
          <w:lang w:val="en-GB"/>
        </w:rPr>
        <w:sectPr w:rsidR="00E311DE" w:rsidRPr="007D6DCE" w:rsidSect="00E311DE">
          <w:headerReference w:type="default" r:id="rId13"/>
          <w:headerReference w:type="first" r:id="rId14"/>
          <w:footerReference w:type="first" r:id="rId15"/>
          <w:pgSz w:w="11907" w:h="16840" w:code="9"/>
          <w:pgMar w:top="1418" w:right="1134" w:bottom="567" w:left="1134" w:header="794" w:footer="686" w:gutter="0"/>
          <w:cols w:space="708"/>
          <w:titlePg/>
          <w:docGrid w:linePitch="360"/>
        </w:sectPr>
      </w:pPr>
    </w:p>
    <w:p w14:paraId="5264E089" w14:textId="77777777" w:rsidR="00E311DE" w:rsidRPr="007D6DCE" w:rsidRDefault="00E311DE" w:rsidP="00E311DE">
      <w:pPr>
        <w:pStyle w:val="VCAAtrademarkinfo"/>
        <w:spacing w:before="8760"/>
        <w:rPr>
          <w:lang w:val="en-GB"/>
        </w:rPr>
      </w:pPr>
      <w:r w:rsidRPr="007D6DCE">
        <w:rPr>
          <w:lang w:val="en-GB"/>
        </w:rPr>
        <w:lastRenderedPageBreak/>
        <w:t>Authorised and published by the Victorian Curriculum and Assessment Authority</w:t>
      </w:r>
      <w:r w:rsidRPr="007D6DCE">
        <w:rPr>
          <w:lang w:val="en-GB"/>
        </w:rPr>
        <w:br/>
        <w:t>Level 7, 2 Lonsdale Street</w:t>
      </w:r>
      <w:r w:rsidRPr="007D6DCE">
        <w:rPr>
          <w:lang w:val="en-GB"/>
        </w:rPr>
        <w:br/>
        <w:t>Melbourne VIC 3000</w:t>
      </w:r>
    </w:p>
    <w:p w14:paraId="0306D5D8" w14:textId="1FE3C58A" w:rsidR="00E311DE" w:rsidRPr="007D6DCE" w:rsidRDefault="00E311DE" w:rsidP="00E311DE">
      <w:pPr>
        <w:pStyle w:val="VCAAtrademarkinfo"/>
        <w:rPr>
          <w:lang w:val="en-GB"/>
        </w:rPr>
      </w:pPr>
      <w:r w:rsidRPr="007D6DCE">
        <w:rPr>
          <w:lang w:val="en-GB"/>
        </w:rPr>
        <w:t>© Victorian Curriculum and Assessment Authority 202</w:t>
      </w:r>
      <w:r w:rsidR="006318CF" w:rsidRPr="007D6DCE">
        <w:rPr>
          <w:lang w:val="en-GB"/>
        </w:rPr>
        <w:t>2</w:t>
      </w:r>
    </w:p>
    <w:p w14:paraId="38466C6D" w14:textId="77777777" w:rsidR="00E311DE" w:rsidRPr="007D6DCE" w:rsidRDefault="00E311DE" w:rsidP="00E311DE">
      <w:pPr>
        <w:pStyle w:val="VCAAtrademarkinfo"/>
        <w:rPr>
          <w:lang w:val="en-GB"/>
        </w:rPr>
      </w:pPr>
    </w:p>
    <w:p w14:paraId="00BA6AD8" w14:textId="77777777" w:rsidR="00E311DE" w:rsidRPr="007D6DCE" w:rsidRDefault="00E311DE" w:rsidP="00E311DE">
      <w:pPr>
        <w:pStyle w:val="VCAAtrademarkinfo"/>
        <w:rPr>
          <w:lang w:val="en-GB"/>
        </w:rPr>
      </w:pPr>
      <w:r w:rsidRPr="007D6DCE">
        <w:rPr>
          <w:lang w:val="en-GB"/>
        </w:rPr>
        <w:t xml:space="preserve">No part of this publication may be reproduced except as specified under the </w:t>
      </w:r>
      <w:r w:rsidRPr="007D6DCE">
        <w:rPr>
          <w:i/>
          <w:lang w:val="en-GB"/>
        </w:rPr>
        <w:t>Copyright Act 1968</w:t>
      </w:r>
      <w:r w:rsidRPr="007D6DCE">
        <w:rPr>
          <w:lang w:val="en-GB"/>
        </w:rPr>
        <w:t xml:space="preserve"> or by permission from the VCAA. Excepting third-party elements, schools may use this resource in accordance with the </w:t>
      </w:r>
      <w:hyperlink r:id="rId16" w:history="1">
        <w:r w:rsidRPr="007D6DCE">
          <w:rPr>
            <w:rStyle w:val="Hyperlink"/>
            <w:lang w:val="en-GB"/>
          </w:rPr>
          <w:t>VCAA educational allowance</w:t>
        </w:r>
      </w:hyperlink>
      <w:r w:rsidRPr="007D6DCE">
        <w:rPr>
          <w:lang w:val="en-GB"/>
        </w:rPr>
        <w:t xml:space="preserve">. For more information go to </w:t>
      </w:r>
      <w:hyperlink r:id="rId17" w:history="1">
        <w:r w:rsidRPr="007D6DCE">
          <w:rPr>
            <w:rStyle w:val="Hyperlink"/>
            <w:lang w:val="en-GB"/>
          </w:rPr>
          <w:t>www.vcaa.vic.edu.au/Footer/Pages/Copyright.aspx</w:t>
        </w:r>
      </w:hyperlink>
      <w:r w:rsidRPr="007D6DCE">
        <w:rPr>
          <w:lang w:val="en-GB"/>
        </w:rPr>
        <w:t xml:space="preserve">. </w:t>
      </w:r>
    </w:p>
    <w:p w14:paraId="0AA19167" w14:textId="77777777" w:rsidR="00E311DE" w:rsidRPr="007D6DCE" w:rsidRDefault="00E311DE" w:rsidP="00E311DE">
      <w:pPr>
        <w:pStyle w:val="VCAAtrademarkinfo"/>
        <w:rPr>
          <w:lang w:val="en-GB"/>
        </w:rPr>
      </w:pPr>
      <w:r w:rsidRPr="007D6DCE">
        <w:rPr>
          <w:lang w:val="en-GB"/>
        </w:rPr>
        <w:t xml:space="preserve">The VCAA provides the only official, up-to-date versions of VCAA publications. Details of updates can be found on the VCAA website at </w:t>
      </w:r>
      <w:hyperlink r:id="rId18" w:history="1">
        <w:r w:rsidRPr="007D6DCE">
          <w:rPr>
            <w:rStyle w:val="Hyperlink"/>
            <w:lang w:val="en-GB"/>
          </w:rPr>
          <w:t>www.vcaa.vic.edu.au</w:t>
        </w:r>
      </w:hyperlink>
      <w:r w:rsidRPr="007D6DCE">
        <w:rPr>
          <w:lang w:val="en-GB"/>
        </w:rPr>
        <w:t>.</w:t>
      </w:r>
    </w:p>
    <w:p w14:paraId="7353C0FB" w14:textId="77777777" w:rsidR="00E311DE" w:rsidRPr="007D6DCE" w:rsidRDefault="00E311DE" w:rsidP="00E311DE">
      <w:pPr>
        <w:pStyle w:val="VCAAtrademarkinfo"/>
        <w:rPr>
          <w:lang w:val="en-GB"/>
        </w:rPr>
      </w:pPr>
      <w:r w:rsidRPr="007D6DCE">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7D6DCE">
          <w:rPr>
            <w:rStyle w:val="Hyperlink"/>
            <w:lang w:val="en-GB"/>
          </w:rPr>
          <w:t>vcaa.copyright@edumail.vic.gov.au</w:t>
        </w:r>
      </w:hyperlink>
    </w:p>
    <w:p w14:paraId="6F1F5B19" w14:textId="77777777" w:rsidR="00E311DE" w:rsidRPr="007D6DCE" w:rsidRDefault="00E311DE" w:rsidP="00E311DE">
      <w:pPr>
        <w:pStyle w:val="VCAAtrademarkinfo"/>
        <w:rPr>
          <w:lang w:val="en-GB"/>
        </w:rPr>
      </w:pPr>
      <w:r w:rsidRPr="007D6DCE">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0F6C4B2" w14:textId="77777777" w:rsidR="00E311DE" w:rsidRPr="007D6DCE" w:rsidRDefault="00E311DE" w:rsidP="00E311DE">
      <w:pPr>
        <w:pStyle w:val="VCAAtrademarkinfo"/>
        <w:rPr>
          <w:lang w:val="en-GB"/>
        </w:rPr>
      </w:pPr>
      <w:r w:rsidRPr="007D6DCE">
        <w:rPr>
          <w:lang w:val="en-GB"/>
        </w:rPr>
        <w:t>The VCAA logo is a registered trademark of the Victorian Curriculum and Assessment Authority.</w:t>
      </w:r>
    </w:p>
    <w:p w14:paraId="35E4A8D2" w14:textId="77777777" w:rsidR="00E311DE" w:rsidRPr="007D6DCE" w:rsidRDefault="00E311DE" w:rsidP="00E311DE">
      <w:pPr>
        <w:pStyle w:val="VCAAtrademarkinfo"/>
        <w:rPr>
          <w:lang w:val="en-GB"/>
        </w:rPr>
      </w:pPr>
    </w:p>
    <w:tbl>
      <w:tblPr>
        <w:tblStyle w:val="TableGrid"/>
        <w:tblW w:w="0" w:type="auto"/>
        <w:tblLook w:val="04A0" w:firstRow="1" w:lastRow="0" w:firstColumn="1" w:lastColumn="0" w:noHBand="0" w:noVBand="1"/>
      </w:tblPr>
      <w:tblGrid>
        <w:gridCol w:w="9629"/>
      </w:tblGrid>
      <w:tr w:rsidR="00E311DE" w:rsidRPr="007D6DCE" w14:paraId="4F52B844" w14:textId="77777777" w:rsidTr="004C0F6E">
        <w:trPr>
          <w:trHeight w:val="794"/>
        </w:trPr>
        <w:tc>
          <w:tcPr>
            <w:tcW w:w="9855" w:type="dxa"/>
          </w:tcPr>
          <w:p w14:paraId="202D570F" w14:textId="77777777" w:rsidR="00E311DE" w:rsidRPr="007D6DCE" w:rsidRDefault="00E311DE" w:rsidP="001328B2">
            <w:pPr>
              <w:pStyle w:val="VCAAtrademarkinfo"/>
              <w:spacing w:after="120"/>
              <w:rPr>
                <w:lang w:val="en-GB"/>
              </w:rPr>
            </w:pPr>
            <w:r w:rsidRPr="007D6DCE">
              <w:rPr>
                <w:lang w:val="en-GB"/>
              </w:rPr>
              <w:t xml:space="preserve">Contact us if you need this information in an accessible </w:t>
            </w:r>
            <w:proofErr w:type="gramStart"/>
            <w:r w:rsidRPr="007D6DCE">
              <w:rPr>
                <w:lang w:val="en-GB"/>
              </w:rPr>
              <w:t>format;</w:t>
            </w:r>
            <w:proofErr w:type="gramEnd"/>
            <w:r w:rsidRPr="007D6DCE">
              <w:rPr>
                <w:lang w:val="en-GB"/>
              </w:rPr>
              <w:t xml:space="preserve"> for example, large print or audio.</w:t>
            </w:r>
          </w:p>
          <w:p w14:paraId="06719AF7" w14:textId="77777777" w:rsidR="00E311DE" w:rsidRPr="007D6DCE" w:rsidRDefault="00E311DE" w:rsidP="001328B2">
            <w:pPr>
              <w:pStyle w:val="VCAAtrademarkinfo"/>
              <w:spacing w:after="120"/>
              <w:rPr>
                <w:lang w:val="en-GB"/>
              </w:rPr>
            </w:pPr>
            <w:r w:rsidRPr="007D6DCE">
              <w:rPr>
                <w:lang w:val="en-GB"/>
              </w:rPr>
              <w:t xml:space="preserve">Telephone (03) 9032 1635 or email </w:t>
            </w:r>
            <w:hyperlink r:id="rId20" w:history="1">
              <w:r w:rsidRPr="007D6DCE">
                <w:rPr>
                  <w:rStyle w:val="Hyperlink"/>
                  <w:lang w:val="en-GB"/>
                </w:rPr>
                <w:t>vcaa.media.publications@edumail.vic.gov.au</w:t>
              </w:r>
            </w:hyperlink>
          </w:p>
        </w:tc>
      </w:tr>
    </w:tbl>
    <w:p w14:paraId="45DE35ED" w14:textId="284CA717" w:rsidR="006A475E" w:rsidRPr="007D6DCE" w:rsidRDefault="00FB4136" w:rsidP="00F86A09">
      <w:pPr>
        <w:spacing w:after="120"/>
        <w:rPr>
          <w:color w:val="0F7EB4"/>
          <w:sz w:val="48"/>
          <w:szCs w:val="48"/>
          <w:lang w:val="en-GB"/>
        </w:rPr>
      </w:pPr>
      <w:r w:rsidRPr="007D6DCE">
        <w:rPr>
          <w:color w:val="0F7EB4"/>
          <w:sz w:val="48"/>
          <w:szCs w:val="48"/>
          <w:lang w:val="en-GB"/>
        </w:rPr>
        <w:lastRenderedPageBreak/>
        <w:t>Contents</w:t>
      </w:r>
    </w:p>
    <w:bookmarkStart w:id="7" w:name="_heading=h.32z96cvjjew1" w:colFirst="0" w:colLast="0"/>
    <w:bookmarkEnd w:id="7"/>
    <w:p w14:paraId="7A7BB90C" w14:textId="4E34CB94" w:rsidR="0095650E" w:rsidRDefault="00446829">
      <w:pPr>
        <w:pStyle w:val="TOC1"/>
        <w:rPr>
          <w:rFonts w:asciiTheme="minorHAnsi" w:eastAsiaTheme="minorEastAsia" w:hAnsiTheme="minorHAnsi" w:cstheme="minorBidi"/>
          <w:b w:val="0"/>
          <w:bCs w:val="0"/>
          <w:sz w:val="22"/>
          <w:szCs w:val="22"/>
          <w:lang w:val="en-US" w:eastAsia="en-US"/>
        </w:rPr>
      </w:pPr>
      <w:r w:rsidRPr="007D6DCE">
        <w:rPr>
          <w:noProof w:val="0"/>
          <w:sz w:val="24"/>
          <w:lang w:val="en-GB"/>
        </w:rPr>
        <w:fldChar w:fldCharType="begin"/>
      </w:r>
      <w:r w:rsidRPr="007D6DCE">
        <w:rPr>
          <w:noProof w:val="0"/>
          <w:lang w:val="en-GB"/>
        </w:rPr>
        <w:instrText xml:space="preserve"> TOC \h \z \t "VCAA Heading 1,1,VCAA Heading 2,2,VCAA Heading 3,3" </w:instrText>
      </w:r>
      <w:r w:rsidRPr="007D6DCE">
        <w:rPr>
          <w:noProof w:val="0"/>
          <w:sz w:val="24"/>
          <w:lang w:val="en-GB"/>
        </w:rPr>
        <w:fldChar w:fldCharType="separate"/>
      </w:r>
      <w:hyperlink w:anchor="_Toc101435879" w:history="1">
        <w:r w:rsidR="0095650E" w:rsidRPr="00E53D32">
          <w:rPr>
            <w:rStyle w:val="Hyperlink"/>
            <w:lang w:val="en-GB"/>
          </w:rPr>
          <w:t>Important information</w:t>
        </w:r>
        <w:r w:rsidR="0095650E">
          <w:rPr>
            <w:webHidden/>
          </w:rPr>
          <w:tab/>
        </w:r>
        <w:r w:rsidR="0095650E">
          <w:rPr>
            <w:webHidden/>
          </w:rPr>
          <w:fldChar w:fldCharType="begin"/>
        </w:r>
        <w:r w:rsidR="0095650E">
          <w:rPr>
            <w:webHidden/>
          </w:rPr>
          <w:instrText xml:space="preserve"> PAGEREF _Toc101435879 \h </w:instrText>
        </w:r>
        <w:r w:rsidR="0095650E">
          <w:rPr>
            <w:webHidden/>
          </w:rPr>
        </w:r>
        <w:r w:rsidR="0095650E">
          <w:rPr>
            <w:webHidden/>
          </w:rPr>
          <w:fldChar w:fldCharType="separate"/>
        </w:r>
        <w:r w:rsidR="0095650E">
          <w:rPr>
            <w:webHidden/>
          </w:rPr>
          <w:t>4</w:t>
        </w:r>
        <w:r w:rsidR="0095650E">
          <w:rPr>
            <w:webHidden/>
          </w:rPr>
          <w:fldChar w:fldCharType="end"/>
        </w:r>
      </w:hyperlink>
    </w:p>
    <w:p w14:paraId="7777071A" w14:textId="69543C16" w:rsidR="0095650E" w:rsidRDefault="00000E3C">
      <w:pPr>
        <w:pStyle w:val="TOC2"/>
        <w:rPr>
          <w:rFonts w:asciiTheme="minorHAnsi" w:eastAsiaTheme="minorEastAsia" w:hAnsiTheme="minorHAnsi" w:cstheme="minorBidi"/>
          <w:sz w:val="22"/>
          <w:szCs w:val="22"/>
          <w:lang w:val="en-US" w:eastAsia="en-US"/>
        </w:rPr>
      </w:pPr>
      <w:hyperlink w:anchor="_Toc101435880" w:history="1">
        <w:r w:rsidR="0095650E" w:rsidRPr="00E53D32">
          <w:rPr>
            <w:rStyle w:val="Hyperlink"/>
            <w:lang w:val="en-GB"/>
          </w:rPr>
          <w:t>Accreditation period</w:t>
        </w:r>
        <w:r w:rsidR="0095650E">
          <w:rPr>
            <w:webHidden/>
          </w:rPr>
          <w:tab/>
        </w:r>
        <w:r w:rsidR="0095650E">
          <w:rPr>
            <w:webHidden/>
          </w:rPr>
          <w:fldChar w:fldCharType="begin"/>
        </w:r>
        <w:r w:rsidR="0095650E">
          <w:rPr>
            <w:webHidden/>
          </w:rPr>
          <w:instrText xml:space="preserve"> PAGEREF _Toc101435880 \h </w:instrText>
        </w:r>
        <w:r w:rsidR="0095650E">
          <w:rPr>
            <w:webHidden/>
          </w:rPr>
        </w:r>
        <w:r w:rsidR="0095650E">
          <w:rPr>
            <w:webHidden/>
          </w:rPr>
          <w:fldChar w:fldCharType="separate"/>
        </w:r>
        <w:r w:rsidR="0095650E">
          <w:rPr>
            <w:webHidden/>
          </w:rPr>
          <w:t>4</w:t>
        </w:r>
        <w:r w:rsidR="0095650E">
          <w:rPr>
            <w:webHidden/>
          </w:rPr>
          <w:fldChar w:fldCharType="end"/>
        </w:r>
      </w:hyperlink>
    </w:p>
    <w:p w14:paraId="2C58797E" w14:textId="2F72F384" w:rsidR="0095650E" w:rsidRDefault="00000E3C">
      <w:pPr>
        <w:pStyle w:val="TOC2"/>
        <w:rPr>
          <w:rFonts w:asciiTheme="minorHAnsi" w:eastAsiaTheme="minorEastAsia" w:hAnsiTheme="minorHAnsi" w:cstheme="minorBidi"/>
          <w:sz w:val="22"/>
          <w:szCs w:val="22"/>
          <w:lang w:val="en-US" w:eastAsia="en-US"/>
        </w:rPr>
      </w:pPr>
      <w:hyperlink w:anchor="_Toc101435881" w:history="1">
        <w:r w:rsidR="0095650E" w:rsidRPr="00E53D32">
          <w:rPr>
            <w:rStyle w:val="Hyperlink"/>
            <w:lang w:val="en-GB"/>
          </w:rPr>
          <w:t>Other sources of information</w:t>
        </w:r>
        <w:r w:rsidR="0095650E">
          <w:rPr>
            <w:webHidden/>
          </w:rPr>
          <w:tab/>
        </w:r>
        <w:r w:rsidR="0095650E">
          <w:rPr>
            <w:webHidden/>
          </w:rPr>
          <w:fldChar w:fldCharType="begin"/>
        </w:r>
        <w:r w:rsidR="0095650E">
          <w:rPr>
            <w:webHidden/>
          </w:rPr>
          <w:instrText xml:space="preserve"> PAGEREF _Toc101435881 \h </w:instrText>
        </w:r>
        <w:r w:rsidR="0095650E">
          <w:rPr>
            <w:webHidden/>
          </w:rPr>
        </w:r>
        <w:r w:rsidR="0095650E">
          <w:rPr>
            <w:webHidden/>
          </w:rPr>
          <w:fldChar w:fldCharType="separate"/>
        </w:r>
        <w:r w:rsidR="0095650E">
          <w:rPr>
            <w:webHidden/>
          </w:rPr>
          <w:t>4</w:t>
        </w:r>
        <w:r w:rsidR="0095650E">
          <w:rPr>
            <w:webHidden/>
          </w:rPr>
          <w:fldChar w:fldCharType="end"/>
        </w:r>
      </w:hyperlink>
    </w:p>
    <w:p w14:paraId="593992CA" w14:textId="6EABD495" w:rsidR="0095650E" w:rsidRDefault="00000E3C">
      <w:pPr>
        <w:pStyle w:val="TOC2"/>
        <w:rPr>
          <w:rFonts w:asciiTheme="minorHAnsi" w:eastAsiaTheme="minorEastAsia" w:hAnsiTheme="minorHAnsi" w:cstheme="minorBidi"/>
          <w:sz w:val="22"/>
          <w:szCs w:val="22"/>
          <w:lang w:val="en-US" w:eastAsia="en-US"/>
        </w:rPr>
      </w:pPr>
      <w:hyperlink w:anchor="_Toc101435882" w:history="1">
        <w:r w:rsidR="0095650E" w:rsidRPr="00E53D32">
          <w:rPr>
            <w:rStyle w:val="Hyperlink"/>
            <w:lang w:val="en-GB"/>
          </w:rPr>
          <w:t>Providers</w:t>
        </w:r>
        <w:r w:rsidR="0095650E">
          <w:rPr>
            <w:webHidden/>
          </w:rPr>
          <w:tab/>
        </w:r>
        <w:r w:rsidR="0095650E">
          <w:rPr>
            <w:webHidden/>
          </w:rPr>
          <w:fldChar w:fldCharType="begin"/>
        </w:r>
        <w:r w:rsidR="0095650E">
          <w:rPr>
            <w:webHidden/>
          </w:rPr>
          <w:instrText xml:space="preserve"> PAGEREF _Toc101435882 \h </w:instrText>
        </w:r>
        <w:r w:rsidR="0095650E">
          <w:rPr>
            <w:webHidden/>
          </w:rPr>
        </w:r>
        <w:r w:rsidR="0095650E">
          <w:rPr>
            <w:webHidden/>
          </w:rPr>
          <w:fldChar w:fldCharType="separate"/>
        </w:r>
        <w:r w:rsidR="0095650E">
          <w:rPr>
            <w:webHidden/>
          </w:rPr>
          <w:t>4</w:t>
        </w:r>
        <w:r w:rsidR="0095650E">
          <w:rPr>
            <w:webHidden/>
          </w:rPr>
          <w:fldChar w:fldCharType="end"/>
        </w:r>
      </w:hyperlink>
    </w:p>
    <w:p w14:paraId="10C13C2F" w14:textId="76E6D99F" w:rsidR="0095650E" w:rsidRDefault="00000E3C">
      <w:pPr>
        <w:pStyle w:val="TOC2"/>
        <w:rPr>
          <w:rFonts w:asciiTheme="minorHAnsi" w:eastAsiaTheme="minorEastAsia" w:hAnsiTheme="minorHAnsi" w:cstheme="minorBidi"/>
          <w:sz w:val="22"/>
          <w:szCs w:val="22"/>
          <w:lang w:val="en-US" w:eastAsia="en-US"/>
        </w:rPr>
      </w:pPr>
      <w:hyperlink w:anchor="_Toc101435883" w:history="1">
        <w:r w:rsidR="0095650E" w:rsidRPr="00E53D32">
          <w:rPr>
            <w:rStyle w:val="Hyperlink"/>
            <w:lang w:val="en-GB"/>
          </w:rPr>
          <w:t>Copyright</w:t>
        </w:r>
        <w:r w:rsidR="0095650E">
          <w:rPr>
            <w:webHidden/>
          </w:rPr>
          <w:tab/>
        </w:r>
        <w:r w:rsidR="0095650E">
          <w:rPr>
            <w:webHidden/>
          </w:rPr>
          <w:fldChar w:fldCharType="begin"/>
        </w:r>
        <w:r w:rsidR="0095650E">
          <w:rPr>
            <w:webHidden/>
          </w:rPr>
          <w:instrText xml:space="preserve"> PAGEREF _Toc101435883 \h </w:instrText>
        </w:r>
        <w:r w:rsidR="0095650E">
          <w:rPr>
            <w:webHidden/>
          </w:rPr>
        </w:r>
        <w:r w:rsidR="0095650E">
          <w:rPr>
            <w:webHidden/>
          </w:rPr>
          <w:fldChar w:fldCharType="separate"/>
        </w:r>
        <w:r w:rsidR="0095650E">
          <w:rPr>
            <w:webHidden/>
          </w:rPr>
          <w:t>4</w:t>
        </w:r>
        <w:r w:rsidR="0095650E">
          <w:rPr>
            <w:webHidden/>
          </w:rPr>
          <w:fldChar w:fldCharType="end"/>
        </w:r>
      </w:hyperlink>
    </w:p>
    <w:p w14:paraId="602E80A8" w14:textId="45667680" w:rsidR="0095650E" w:rsidRDefault="00000E3C">
      <w:pPr>
        <w:pStyle w:val="TOC1"/>
        <w:rPr>
          <w:rFonts w:asciiTheme="minorHAnsi" w:eastAsiaTheme="minorEastAsia" w:hAnsiTheme="minorHAnsi" w:cstheme="minorBidi"/>
          <w:b w:val="0"/>
          <w:bCs w:val="0"/>
          <w:sz w:val="22"/>
          <w:szCs w:val="22"/>
          <w:lang w:val="en-US" w:eastAsia="en-US"/>
        </w:rPr>
      </w:pPr>
      <w:hyperlink w:anchor="_Toc101435884" w:history="1">
        <w:r w:rsidR="0095650E" w:rsidRPr="00E53D32">
          <w:rPr>
            <w:rStyle w:val="Hyperlink"/>
            <w:lang w:val="en-GB"/>
          </w:rPr>
          <w:t>Introduction</w:t>
        </w:r>
        <w:r w:rsidR="0095650E">
          <w:rPr>
            <w:webHidden/>
          </w:rPr>
          <w:tab/>
        </w:r>
        <w:r w:rsidR="0095650E">
          <w:rPr>
            <w:webHidden/>
          </w:rPr>
          <w:fldChar w:fldCharType="begin"/>
        </w:r>
        <w:r w:rsidR="0095650E">
          <w:rPr>
            <w:webHidden/>
          </w:rPr>
          <w:instrText xml:space="preserve"> PAGEREF _Toc101435884 \h </w:instrText>
        </w:r>
        <w:r w:rsidR="0095650E">
          <w:rPr>
            <w:webHidden/>
          </w:rPr>
        </w:r>
        <w:r w:rsidR="0095650E">
          <w:rPr>
            <w:webHidden/>
          </w:rPr>
          <w:fldChar w:fldCharType="separate"/>
        </w:r>
        <w:r w:rsidR="0095650E">
          <w:rPr>
            <w:webHidden/>
          </w:rPr>
          <w:t>5</w:t>
        </w:r>
        <w:r w:rsidR="0095650E">
          <w:rPr>
            <w:webHidden/>
          </w:rPr>
          <w:fldChar w:fldCharType="end"/>
        </w:r>
      </w:hyperlink>
    </w:p>
    <w:p w14:paraId="730AA5F6" w14:textId="4A5D71BB" w:rsidR="0095650E" w:rsidRDefault="00000E3C">
      <w:pPr>
        <w:pStyle w:val="TOC2"/>
        <w:rPr>
          <w:rFonts w:asciiTheme="minorHAnsi" w:eastAsiaTheme="minorEastAsia" w:hAnsiTheme="minorHAnsi" w:cstheme="minorBidi"/>
          <w:sz w:val="22"/>
          <w:szCs w:val="22"/>
          <w:lang w:val="en-US" w:eastAsia="en-US"/>
        </w:rPr>
      </w:pPr>
      <w:hyperlink w:anchor="_Toc101435885" w:history="1">
        <w:r w:rsidR="0095650E" w:rsidRPr="00E53D32">
          <w:rPr>
            <w:rStyle w:val="Hyperlink"/>
            <w:lang w:val="en-GB"/>
          </w:rPr>
          <w:t>Scope of study</w:t>
        </w:r>
        <w:r w:rsidR="0095650E">
          <w:rPr>
            <w:webHidden/>
          </w:rPr>
          <w:tab/>
        </w:r>
        <w:r w:rsidR="0095650E">
          <w:rPr>
            <w:webHidden/>
          </w:rPr>
          <w:fldChar w:fldCharType="begin"/>
        </w:r>
        <w:r w:rsidR="0095650E">
          <w:rPr>
            <w:webHidden/>
          </w:rPr>
          <w:instrText xml:space="preserve"> PAGEREF _Toc101435885 \h </w:instrText>
        </w:r>
        <w:r w:rsidR="0095650E">
          <w:rPr>
            <w:webHidden/>
          </w:rPr>
        </w:r>
        <w:r w:rsidR="0095650E">
          <w:rPr>
            <w:webHidden/>
          </w:rPr>
          <w:fldChar w:fldCharType="separate"/>
        </w:r>
        <w:r w:rsidR="0095650E">
          <w:rPr>
            <w:webHidden/>
          </w:rPr>
          <w:t>5</w:t>
        </w:r>
        <w:r w:rsidR="0095650E">
          <w:rPr>
            <w:webHidden/>
          </w:rPr>
          <w:fldChar w:fldCharType="end"/>
        </w:r>
      </w:hyperlink>
    </w:p>
    <w:p w14:paraId="7A8DD503" w14:textId="038EF613" w:rsidR="0095650E" w:rsidRDefault="00000E3C">
      <w:pPr>
        <w:pStyle w:val="TOC2"/>
        <w:rPr>
          <w:rFonts w:asciiTheme="minorHAnsi" w:eastAsiaTheme="minorEastAsia" w:hAnsiTheme="minorHAnsi" w:cstheme="minorBidi"/>
          <w:sz w:val="22"/>
          <w:szCs w:val="22"/>
          <w:lang w:val="en-US" w:eastAsia="en-US"/>
        </w:rPr>
      </w:pPr>
      <w:hyperlink w:anchor="_Toc101435886" w:history="1">
        <w:r w:rsidR="0095650E" w:rsidRPr="00E53D32">
          <w:rPr>
            <w:rStyle w:val="Hyperlink"/>
            <w:lang w:val="en-GB"/>
          </w:rPr>
          <w:t>Rationale</w:t>
        </w:r>
        <w:r w:rsidR="0095650E">
          <w:rPr>
            <w:webHidden/>
          </w:rPr>
          <w:tab/>
        </w:r>
        <w:r w:rsidR="0095650E">
          <w:rPr>
            <w:webHidden/>
          </w:rPr>
          <w:fldChar w:fldCharType="begin"/>
        </w:r>
        <w:r w:rsidR="0095650E">
          <w:rPr>
            <w:webHidden/>
          </w:rPr>
          <w:instrText xml:space="preserve"> PAGEREF _Toc101435886 \h </w:instrText>
        </w:r>
        <w:r w:rsidR="0095650E">
          <w:rPr>
            <w:webHidden/>
          </w:rPr>
        </w:r>
        <w:r w:rsidR="0095650E">
          <w:rPr>
            <w:webHidden/>
          </w:rPr>
          <w:fldChar w:fldCharType="separate"/>
        </w:r>
        <w:r w:rsidR="0095650E">
          <w:rPr>
            <w:webHidden/>
          </w:rPr>
          <w:t>5</w:t>
        </w:r>
        <w:r w:rsidR="0095650E">
          <w:rPr>
            <w:webHidden/>
          </w:rPr>
          <w:fldChar w:fldCharType="end"/>
        </w:r>
      </w:hyperlink>
    </w:p>
    <w:p w14:paraId="2E31BDAA" w14:textId="1C9E621D" w:rsidR="0095650E" w:rsidRDefault="00000E3C">
      <w:pPr>
        <w:pStyle w:val="TOC2"/>
        <w:rPr>
          <w:rFonts w:asciiTheme="minorHAnsi" w:eastAsiaTheme="minorEastAsia" w:hAnsiTheme="minorHAnsi" w:cstheme="minorBidi"/>
          <w:sz w:val="22"/>
          <w:szCs w:val="22"/>
          <w:lang w:val="en-US" w:eastAsia="en-US"/>
        </w:rPr>
      </w:pPr>
      <w:hyperlink w:anchor="_Toc101435887" w:history="1">
        <w:r w:rsidR="0095650E" w:rsidRPr="00E53D32">
          <w:rPr>
            <w:rStyle w:val="Hyperlink"/>
            <w:lang w:val="en-GB"/>
          </w:rPr>
          <w:t>Underpinned by applied learning</w:t>
        </w:r>
        <w:r w:rsidR="0095650E">
          <w:rPr>
            <w:webHidden/>
          </w:rPr>
          <w:tab/>
        </w:r>
        <w:r w:rsidR="0095650E">
          <w:rPr>
            <w:webHidden/>
          </w:rPr>
          <w:fldChar w:fldCharType="begin"/>
        </w:r>
        <w:r w:rsidR="0095650E">
          <w:rPr>
            <w:webHidden/>
          </w:rPr>
          <w:instrText xml:space="preserve"> PAGEREF _Toc101435887 \h </w:instrText>
        </w:r>
        <w:r w:rsidR="0095650E">
          <w:rPr>
            <w:webHidden/>
          </w:rPr>
        </w:r>
        <w:r w:rsidR="0095650E">
          <w:rPr>
            <w:webHidden/>
          </w:rPr>
          <w:fldChar w:fldCharType="separate"/>
        </w:r>
        <w:r w:rsidR="0095650E">
          <w:rPr>
            <w:webHidden/>
          </w:rPr>
          <w:t>5</w:t>
        </w:r>
        <w:r w:rsidR="0095650E">
          <w:rPr>
            <w:webHidden/>
          </w:rPr>
          <w:fldChar w:fldCharType="end"/>
        </w:r>
      </w:hyperlink>
    </w:p>
    <w:p w14:paraId="4545FA0D" w14:textId="0B27E63C" w:rsidR="0095650E" w:rsidRDefault="00000E3C">
      <w:pPr>
        <w:pStyle w:val="TOC3"/>
        <w:rPr>
          <w:rFonts w:asciiTheme="minorHAnsi" w:eastAsiaTheme="minorEastAsia" w:hAnsiTheme="minorHAnsi" w:cstheme="minorBidi"/>
          <w:sz w:val="22"/>
          <w:lang w:eastAsia="en-US"/>
        </w:rPr>
      </w:pPr>
      <w:hyperlink w:anchor="_Toc101435888" w:history="1">
        <w:r w:rsidR="0095650E" w:rsidRPr="00E53D32">
          <w:rPr>
            <w:rStyle w:val="Hyperlink"/>
            <w:lang w:val="en-GB"/>
          </w:rPr>
          <w:t>Approaches to applied learning</w:t>
        </w:r>
        <w:r w:rsidR="0095650E">
          <w:rPr>
            <w:webHidden/>
          </w:rPr>
          <w:tab/>
        </w:r>
        <w:r w:rsidR="0095650E">
          <w:rPr>
            <w:webHidden/>
          </w:rPr>
          <w:fldChar w:fldCharType="begin"/>
        </w:r>
        <w:r w:rsidR="0095650E">
          <w:rPr>
            <w:webHidden/>
          </w:rPr>
          <w:instrText xml:space="preserve"> PAGEREF _Toc101435888 \h </w:instrText>
        </w:r>
        <w:r w:rsidR="0095650E">
          <w:rPr>
            <w:webHidden/>
          </w:rPr>
        </w:r>
        <w:r w:rsidR="0095650E">
          <w:rPr>
            <w:webHidden/>
          </w:rPr>
          <w:fldChar w:fldCharType="separate"/>
        </w:r>
        <w:r w:rsidR="0095650E">
          <w:rPr>
            <w:webHidden/>
          </w:rPr>
          <w:t>7</w:t>
        </w:r>
        <w:r w:rsidR="0095650E">
          <w:rPr>
            <w:webHidden/>
          </w:rPr>
          <w:fldChar w:fldCharType="end"/>
        </w:r>
      </w:hyperlink>
    </w:p>
    <w:p w14:paraId="28968FA7" w14:textId="156F354A" w:rsidR="0095650E" w:rsidRDefault="00000E3C">
      <w:pPr>
        <w:pStyle w:val="TOC2"/>
        <w:rPr>
          <w:rFonts w:asciiTheme="minorHAnsi" w:eastAsiaTheme="minorEastAsia" w:hAnsiTheme="minorHAnsi" w:cstheme="minorBidi"/>
          <w:sz w:val="22"/>
          <w:szCs w:val="22"/>
          <w:lang w:val="en-US" w:eastAsia="en-US"/>
        </w:rPr>
      </w:pPr>
      <w:hyperlink w:anchor="_Toc101435889" w:history="1">
        <w:r w:rsidR="0095650E" w:rsidRPr="00E53D32">
          <w:rPr>
            <w:rStyle w:val="Hyperlink"/>
            <w:lang w:val="en-GB"/>
          </w:rPr>
          <w:t>Aims</w:t>
        </w:r>
        <w:r w:rsidR="0095650E">
          <w:rPr>
            <w:webHidden/>
          </w:rPr>
          <w:tab/>
        </w:r>
        <w:r w:rsidR="0095650E">
          <w:rPr>
            <w:webHidden/>
          </w:rPr>
          <w:fldChar w:fldCharType="begin"/>
        </w:r>
        <w:r w:rsidR="0095650E">
          <w:rPr>
            <w:webHidden/>
          </w:rPr>
          <w:instrText xml:space="preserve"> PAGEREF _Toc101435889 \h </w:instrText>
        </w:r>
        <w:r w:rsidR="0095650E">
          <w:rPr>
            <w:webHidden/>
          </w:rPr>
        </w:r>
        <w:r w:rsidR="0095650E">
          <w:rPr>
            <w:webHidden/>
          </w:rPr>
          <w:fldChar w:fldCharType="separate"/>
        </w:r>
        <w:r w:rsidR="0095650E">
          <w:rPr>
            <w:webHidden/>
          </w:rPr>
          <w:t>8</w:t>
        </w:r>
        <w:r w:rsidR="0095650E">
          <w:rPr>
            <w:webHidden/>
          </w:rPr>
          <w:fldChar w:fldCharType="end"/>
        </w:r>
      </w:hyperlink>
    </w:p>
    <w:p w14:paraId="3311C5B9" w14:textId="4BC96C77" w:rsidR="0095650E" w:rsidRDefault="00000E3C">
      <w:pPr>
        <w:pStyle w:val="TOC2"/>
        <w:rPr>
          <w:rFonts w:asciiTheme="minorHAnsi" w:eastAsiaTheme="minorEastAsia" w:hAnsiTheme="minorHAnsi" w:cstheme="minorBidi"/>
          <w:sz w:val="22"/>
          <w:szCs w:val="22"/>
          <w:lang w:val="en-US" w:eastAsia="en-US"/>
        </w:rPr>
      </w:pPr>
      <w:hyperlink w:anchor="_Toc101435890" w:history="1">
        <w:r w:rsidR="0095650E" w:rsidRPr="00E53D32">
          <w:rPr>
            <w:rStyle w:val="Hyperlink"/>
            <w:lang w:val="en-GB"/>
          </w:rPr>
          <w:t>Structure</w:t>
        </w:r>
        <w:r w:rsidR="0095650E">
          <w:rPr>
            <w:webHidden/>
          </w:rPr>
          <w:tab/>
        </w:r>
        <w:r w:rsidR="0095650E">
          <w:rPr>
            <w:webHidden/>
          </w:rPr>
          <w:fldChar w:fldCharType="begin"/>
        </w:r>
        <w:r w:rsidR="0095650E">
          <w:rPr>
            <w:webHidden/>
          </w:rPr>
          <w:instrText xml:space="preserve"> PAGEREF _Toc101435890 \h </w:instrText>
        </w:r>
        <w:r w:rsidR="0095650E">
          <w:rPr>
            <w:webHidden/>
          </w:rPr>
        </w:r>
        <w:r w:rsidR="0095650E">
          <w:rPr>
            <w:webHidden/>
          </w:rPr>
          <w:fldChar w:fldCharType="separate"/>
        </w:r>
        <w:r w:rsidR="0095650E">
          <w:rPr>
            <w:webHidden/>
          </w:rPr>
          <w:t>8</w:t>
        </w:r>
        <w:r w:rsidR="0095650E">
          <w:rPr>
            <w:webHidden/>
          </w:rPr>
          <w:fldChar w:fldCharType="end"/>
        </w:r>
      </w:hyperlink>
    </w:p>
    <w:p w14:paraId="4BDB0BB2" w14:textId="71B075E6" w:rsidR="0095650E" w:rsidRDefault="00000E3C">
      <w:pPr>
        <w:pStyle w:val="TOC2"/>
        <w:rPr>
          <w:rFonts w:asciiTheme="minorHAnsi" w:eastAsiaTheme="minorEastAsia" w:hAnsiTheme="minorHAnsi" w:cstheme="minorBidi"/>
          <w:sz w:val="22"/>
          <w:szCs w:val="22"/>
          <w:lang w:val="en-US" w:eastAsia="en-US"/>
        </w:rPr>
      </w:pPr>
      <w:hyperlink w:anchor="_Toc101435891" w:history="1">
        <w:r w:rsidR="0095650E" w:rsidRPr="00E53D32">
          <w:rPr>
            <w:rStyle w:val="Hyperlink"/>
            <w:lang w:val="en-GB"/>
          </w:rPr>
          <w:t>Entry</w:t>
        </w:r>
        <w:r w:rsidR="0095650E">
          <w:rPr>
            <w:webHidden/>
          </w:rPr>
          <w:tab/>
        </w:r>
        <w:r w:rsidR="0095650E">
          <w:rPr>
            <w:webHidden/>
          </w:rPr>
          <w:fldChar w:fldCharType="begin"/>
        </w:r>
        <w:r w:rsidR="0095650E">
          <w:rPr>
            <w:webHidden/>
          </w:rPr>
          <w:instrText xml:space="preserve"> PAGEREF _Toc101435891 \h </w:instrText>
        </w:r>
        <w:r w:rsidR="0095650E">
          <w:rPr>
            <w:webHidden/>
          </w:rPr>
        </w:r>
        <w:r w:rsidR="0095650E">
          <w:rPr>
            <w:webHidden/>
          </w:rPr>
          <w:fldChar w:fldCharType="separate"/>
        </w:r>
        <w:r w:rsidR="0095650E">
          <w:rPr>
            <w:webHidden/>
          </w:rPr>
          <w:t>8</w:t>
        </w:r>
        <w:r w:rsidR="0095650E">
          <w:rPr>
            <w:webHidden/>
          </w:rPr>
          <w:fldChar w:fldCharType="end"/>
        </w:r>
      </w:hyperlink>
    </w:p>
    <w:p w14:paraId="2D5C7C10" w14:textId="3A452890" w:rsidR="0095650E" w:rsidRDefault="00000E3C">
      <w:pPr>
        <w:pStyle w:val="TOC2"/>
        <w:rPr>
          <w:rFonts w:asciiTheme="minorHAnsi" w:eastAsiaTheme="minorEastAsia" w:hAnsiTheme="minorHAnsi" w:cstheme="minorBidi"/>
          <w:sz w:val="22"/>
          <w:szCs w:val="22"/>
          <w:lang w:val="en-US" w:eastAsia="en-US"/>
        </w:rPr>
      </w:pPr>
      <w:hyperlink w:anchor="_Toc101435892" w:history="1">
        <w:r w:rsidR="0095650E" w:rsidRPr="00E53D32">
          <w:rPr>
            <w:rStyle w:val="Hyperlink"/>
            <w:lang w:val="en-GB"/>
          </w:rPr>
          <w:t>Duration</w:t>
        </w:r>
        <w:r w:rsidR="0095650E">
          <w:rPr>
            <w:webHidden/>
          </w:rPr>
          <w:tab/>
        </w:r>
        <w:r w:rsidR="0095650E">
          <w:rPr>
            <w:webHidden/>
          </w:rPr>
          <w:fldChar w:fldCharType="begin"/>
        </w:r>
        <w:r w:rsidR="0095650E">
          <w:rPr>
            <w:webHidden/>
          </w:rPr>
          <w:instrText xml:space="preserve"> PAGEREF _Toc101435892 \h </w:instrText>
        </w:r>
        <w:r w:rsidR="0095650E">
          <w:rPr>
            <w:webHidden/>
          </w:rPr>
        </w:r>
        <w:r w:rsidR="0095650E">
          <w:rPr>
            <w:webHidden/>
          </w:rPr>
          <w:fldChar w:fldCharType="separate"/>
        </w:r>
        <w:r w:rsidR="0095650E">
          <w:rPr>
            <w:webHidden/>
          </w:rPr>
          <w:t>8</w:t>
        </w:r>
        <w:r w:rsidR="0095650E">
          <w:rPr>
            <w:webHidden/>
          </w:rPr>
          <w:fldChar w:fldCharType="end"/>
        </w:r>
      </w:hyperlink>
    </w:p>
    <w:p w14:paraId="501047D4" w14:textId="3A4EA089" w:rsidR="0095650E" w:rsidRDefault="00000E3C">
      <w:pPr>
        <w:pStyle w:val="TOC2"/>
        <w:rPr>
          <w:rFonts w:asciiTheme="minorHAnsi" w:eastAsiaTheme="minorEastAsia" w:hAnsiTheme="minorHAnsi" w:cstheme="minorBidi"/>
          <w:sz w:val="22"/>
          <w:szCs w:val="22"/>
          <w:lang w:val="en-US" w:eastAsia="en-US"/>
        </w:rPr>
      </w:pPr>
      <w:hyperlink w:anchor="_Toc101435893" w:history="1">
        <w:r w:rsidR="0095650E" w:rsidRPr="00E53D32">
          <w:rPr>
            <w:rStyle w:val="Hyperlink"/>
            <w:lang w:val="en-GB"/>
          </w:rPr>
          <w:t>Changes to the curriculum</w:t>
        </w:r>
        <w:r w:rsidR="0095650E">
          <w:rPr>
            <w:webHidden/>
          </w:rPr>
          <w:tab/>
        </w:r>
        <w:r w:rsidR="0095650E">
          <w:rPr>
            <w:webHidden/>
          </w:rPr>
          <w:fldChar w:fldCharType="begin"/>
        </w:r>
        <w:r w:rsidR="0095650E">
          <w:rPr>
            <w:webHidden/>
          </w:rPr>
          <w:instrText xml:space="preserve"> PAGEREF _Toc101435893 \h </w:instrText>
        </w:r>
        <w:r w:rsidR="0095650E">
          <w:rPr>
            <w:webHidden/>
          </w:rPr>
        </w:r>
        <w:r w:rsidR="0095650E">
          <w:rPr>
            <w:webHidden/>
          </w:rPr>
          <w:fldChar w:fldCharType="separate"/>
        </w:r>
        <w:r w:rsidR="0095650E">
          <w:rPr>
            <w:webHidden/>
          </w:rPr>
          <w:t>8</w:t>
        </w:r>
        <w:r w:rsidR="0095650E">
          <w:rPr>
            <w:webHidden/>
          </w:rPr>
          <w:fldChar w:fldCharType="end"/>
        </w:r>
      </w:hyperlink>
    </w:p>
    <w:p w14:paraId="1BA07DF0" w14:textId="64FD2F8B" w:rsidR="0095650E" w:rsidRDefault="00000E3C">
      <w:pPr>
        <w:pStyle w:val="TOC2"/>
        <w:rPr>
          <w:rFonts w:asciiTheme="minorHAnsi" w:eastAsiaTheme="minorEastAsia" w:hAnsiTheme="minorHAnsi" w:cstheme="minorBidi"/>
          <w:sz w:val="22"/>
          <w:szCs w:val="22"/>
          <w:lang w:val="en-US" w:eastAsia="en-US"/>
        </w:rPr>
      </w:pPr>
      <w:hyperlink w:anchor="_Toc101435894" w:history="1">
        <w:r w:rsidR="0095650E" w:rsidRPr="00E53D32">
          <w:rPr>
            <w:rStyle w:val="Hyperlink"/>
            <w:lang w:val="en-GB"/>
          </w:rPr>
          <w:t>Monitoring for quality</w:t>
        </w:r>
        <w:r w:rsidR="0095650E">
          <w:rPr>
            <w:webHidden/>
          </w:rPr>
          <w:tab/>
        </w:r>
        <w:r w:rsidR="0095650E">
          <w:rPr>
            <w:webHidden/>
          </w:rPr>
          <w:fldChar w:fldCharType="begin"/>
        </w:r>
        <w:r w:rsidR="0095650E">
          <w:rPr>
            <w:webHidden/>
          </w:rPr>
          <w:instrText xml:space="preserve"> PAGEREF _Toc101435894 \h </w:instrText>
        </w:r>
        <w:r w:rsidR="0095650E">
          <w:rPr>
            <w:webHidden/>
          </w:rPr>
        </w:r>
        <w:r w:rsidR="0095650E">
          <w:rPr>
            <w:webHidden/>
          </w:rPr>
          <w:fldChar w:fldCharType="separate"/>
        </w:r>
        <w:r w:rsidR="0095650E">
          <w:rPr>
            <w:webHidden/>
          </w:rPr>
          <w:t>8</w:t>
        </w:r>
        <w:r w:rsidR="0095650E">
          <w:rPr>
            <w:webHidden/>
          </w:rPr>
          <w:fldChar w:fldCharType="end"/>
        </w:r>
      </w:hyperlink>
    </w:p>
    <w:p w14:paraId="770C2591" w14:textId="67E83A4B" w:rsidR="0095650E" w:rsidRDefault="00000E3C">
      <w:pPr>
        <w:pStyle w:val="TOC2"/>
        <w:rPr>
          <w:rFonts w:asciiTheme="minorHAnsi" w:eastAsiaTheme="minorEastAsia" w:hAnsiTheme="minorHAnsi" w:cstheme="minorBidi"/>
          <w:sz w:val="22"/>
          <w:szCs w:val="22"/>
          <w:lang w:val="en-US" w:eastAsia="en-US"/>
        </w:rPr>
      </w:pPr>
      <w:hyperlink w:anchor="_Toc101435895" w:history="1">
        <w:r w:rsidR="0095650E" w:rsidRPr="00E53D32">
          <w:rPr>
            <w:rStyle w:val="Hyperlink"/>
            <w:lang w:val="en-GB"/>
          </w:rPr>
          <w:t>Safety and wellbeing</w:t>
        </w:r>
        <w:r w:rsidR="0095650E">
          <w:rPr>
            <w:webHidden/>
          </w:rPr>
          <w:tab/>
        </w:r>
        <w:r w:rsidR="0095650E">
          <w:rPr>
            <w:webHidden/>
          </w:rPr>
          <w:fldChar w:fldCharType="begin"/>
        </w:r>
        <w:r w:rsidR="0095650E">
          <w:rPr>
            <w:webHidden/>
          </w:rPr>
          <w:instrText xml:space="preserve"> PAGEREF _Toc101435895 \h </w:instrText>
        </w:r>
        <w:r w:rsidR="0095650E">
          <w:rPr>
            <w:webHidden/>
          </w:rPr>
        </w:r>
        <w:r w:rsidR="0095650E">
          <w:rPr>
            <w:webHidden/>
          </w:rPr>
          <w:fldChar w:fldCharType="separate"/>
        </w:r>
        <w:r w:rsidR="0095650E">
          <w:rPr>
            <w:webHidden/>
          </w:rPr>
          <w:t>9</w:t>
        </w:r>
        <w:r w:rsidR="0095650E">
          <w:rPr>
            <w:webHidden/>
          </w:rPr>
          <w:fldChar w:fldCharType="end"/>
        </w:r>
      </w:hyperlink>
    </w:p>
    <w:p w14:paraId="280A3386" w14:textId="33560A4B" w:rsidR="0095650E" w:rsidRDefault="00000E3C">
      <w:pPr>
        <w:pStyle w:val="TOC2"/>
        <w:rPr>
          <w:rFonts w:asciiTheme="minorHAnsi" w:eastAsiaTheme="minorEastAsia" w:hAnsiTheme="minorHAnsi" w:cstheme="minorBidi"/>
          <w:sz w:val="22"/>
          <w:szCs w:val="22"/>
          <w:lang w:val="en-US" w:eastAsia="en-US"/>
        </w:rPr>
      </w:pPr>
      <w:hyperlink w:anchor="_Toc101435896" w:history="1">
        <w:r w:rsidR="0095650E" w:rsidRPr="00E53D32">
          <w:rPr>
            <w:rStyle w:val="Hyperlink"/>
            <w:lang w:val="en-GB"/>
          </w:rPr>
          <w:t>Employability skills</w:t>
        </w:r>
        <w:r w:rsidR="0095650E">
          <w:rPr>
            <w:webHidden/>
          </w:rPr>
          <w:tab/>
        </w:r>
        <w:r w:rsidR="0095650E">
          <w:rPr>
            <w:webHidden/>
          </w:rPr>
          <w:fldChar w:fldCharType="begin"/>
        </w:r>
        <w:r w:rsidR="0095650E">
          <w:rPr>
            <w:webHidden/>
          </w:rPr>
          <w:instrText xml:space="preserve"> PAGEREF _Toc101435896 \h </w:instrText>
        </w:r>
        <w:r w:rsidR="0095650E">
          <w:rPr>
            <w:webHidden/>
          </w:rPr>
        </w:r>
        <w:r w:rsidR="0095650E">
          <w:rPr>
            <w:webHidden/>
          </w:rPr>
          <w:fldChar w:fldCharType="separate"/>
        </w:r>
        <w:r w:rsidR="0095650E">
          <w:rPr>
            <w:webHidden/>
          </w:rPr>
          <w:t>9</w:t>
        </w:r>
        <w:r w:rsidR="0095650E">
          <w:rPr>
            <w:webHidden/>
          </w:rPr>
          <w:fldChar w:fldCharType="end"/>
        </w:r>
      </w:hyperlink>
    </w:p>
    <w:p w14:paraId="2A675B4C" w14:textId="278FCE01" w:rsidR="0095650E" w:rsidRDefault="00000E3C">
      <w:pPr>
        <w:pStyle w:val="TOC2"/>
        <w:rPr>
          <w:rFonts w:asciiTheme="minorHAnsi" w:eastAsiaTheme="minorEastAsia" w:hAnsiTheme="minorHAnsi" w:cstheme="minorBidi"/>
          <w:sz w:val="22"/>
          <w:szCs w:val="22"/>
          <w:lang w:val="en-US" w:eastAsia="en-US"/>
        </w:rPr>
      </w:pPr>
      <w:hyperlink w:anchor="_Toc101435897" w:history="1">
        <w:r w:rsidR="0095650E" w:rsidRPr="00E53D32">
          <w:rPr>
            <w:rStyle w:val="Hyperlink"/>
            <w:lang w:val="en-GB"/>
          </w:rPr>
          <w:t>Resources</w:t>
        </w:r>
        <w:r w:rsidR="0095650E">
          <w:rPr>
            <w:webHidden/>
          </w:rPr>
          <w:tab/>
        </w:r>
        <w:r w:rsidR="0095650E">
          <w:rPr>
            <w:webHidden/>
          </w:rPr>
          <w:fldChar w:fldCharType="begin"/>
        </w:r>
        <w:r w:rsidR="0095650E">
          <w:rPr>
            <w:webHidden/>
          </w:rPr>
          <w:instrText xml:space="preserve"> PAGEREF _Toc101435897 \h </w:instrText>
        </w:r>
        <w:r w:rsidR="0095650E">
          <w:rPr>
            <w:webHidden/>
          </w:rPr>
        </w:r>
        <w:r w:rsidR="0095650E">
          <w:rPr>
            <w:webHidden/>
          </w:rPr>
          <w:fldChar w:fldCharType="separate"/>
        </w:r>
        <w:r w:rsidR="0095650E">
          <w:rPr>
            <w:webHidden/>
          </w:rPr>
          <w:t>9</w:t>
        </w:r>
        <w:r w:rsidR="0095650E">
          <w:rPr>
            <w:webHidden/>
          </w:rPr>
          <w:fldChar w:fldCharType="end"/>
        </w:r>
      </w:hyperlink>
    </w:p>
    <w:p w14:paraId="5A262E40" w14:textId="2A2B4EC4" w:rsidR="0095650E" w:rsidRDefault="00000E3C">
      <w:pPr>
        <w:pStyle w:val="TOC2"/>
        <w:rPr>
          <w:rFonts w:asciiTheme="minorHAnsi" w:eastAsiaTheme="minorEastAsia" w:hAnsiTheme="minorHAnsi" w:cstheme="minorBidi"/>
          <w:sz w:val="22"/>
          <w:szCs w:val="22"/>
          <w:lang w:val="en-US" w:eastAsia="en-US"/>
        </w:rPr>
      </w:pPr>
      <w:hyperlink w:anchor="_Toc101435898" w:history="1">
        <w:r w:rsidR="0095650E" w:rsidRPr="00E53D32">
          <w:rPr>
            <w:rStyle w:val="Hyperlink"/>
            <w:lang w:val="en-GB"/>
          </w:rPr>
          <w:t>Legislative compliance</w:t>
        </w:r>
        <w:r w:rsidR="0095650E">
          <w:rPr>
            <w:webHidden/>
          </w:rPr>
          <w:tab/>
        </w:r>
        <w:r w:rsidR="0095650E">
          <w:rPr>
            <w:webHidden/>
          </w:rPr>
          <w:fldChar w:fldCharType="begin"/>
        </w:r>
        <w:r w:rsidR="0095650E">
          <w:rPr>
            <w:webHidden/>
          </w:rPr>
          <w:instrText xml:space="preserve"> PAGEREF _Toc101435898 \h </w:instrText>
        </w:r>
        <w:r w:rsidR="0095650E">
          <w:rPr>
            <w:webHidden/>
          </w:rPr>
        </w:r>
        <w:r w:rsidR="0095650E">
          <w:rPr>
            <w:webHidden/>
          </w:rPr>
          <w:fldChar w:fldCharType="separate"/>
        </w:r>
        <w:r w:rsidR="0095650E">
          <w:rPr>
            <w:webHidden/>
          </w:rPr>
          <w:t>9</w:t>
        </w:r>
        <w:r w:rsidR="0095650E">
          <w:rPr>
            <w:webHidden/>
          </w:rPr>
          <w:fldChar w:fldCharType="end"/>
        </w:r>
      </w:hyperlink>
    </w:p>
    <w:p w14:paraId="05C93D92" w14:textId="7733F081" w:rsidR="0095650E" w:rsidRDefault="00000E3C">
      <w:pPr>
        <w:pStyle w:val="TOC2"/>
        <w:rPr>
          <w:rFonts w:asciiTheme="minorHAnsi" w:eastAsiaTheme="minorEastAsia" w:hAnsiTheme="minorHAnsi" w:cstheme="minorBidi"/>
          <w:sz w:val="22"/>
          <w:szCs w:val="22"/>
          <w:lang w:val="en-US" w:eastAsia="en-US"/>
        </w:rPr>
      </w:pPr>
      <w:hyperlink w:anchor="_Toc101435899" w:history="1">
        <w:r w:rsidR="0095650E" w:rsidRPr="00E53D32">
          <w:rPr>
            <w:rStyle w:val="Hyperlink"/>
            <w:lang w:val="en-GB" w:eastAsia="en-US"/>
          </w:rPr>
          <w:t>Child Safe Standards</w:t>
        </w:r>
        <w:r w:rsidR="0095650E">
          <w:rPr>
            <w:webHidden/>
          </w:rPr>
          <w:tab/>
        </w:r>
        <w:r w:rsidR="0095650E">
          <w:rPr>
            <w:webHidden/>
          </w:rPr>
          <w:fldChar w:fldCharType="begin"/>
        </w:r>
        <w:r w:rsidR="0095650E">
          <w:rPr>
            <w:webHidden/>
          </w:rPr>
          <w:instrText xml:space="preserve"> PAGEREF _Toc101435899 \h </w:instrText>
        </w:r>
        <w:r w:rsidR="0095650E">
          <w:rPr>
            <w:webHidden/>
          </w:rPr>
        </w:r>
        <w:r w:rsidR="0095650E">
          <w:rPr>
            <w:webHidden/>
          </w:rPr>
          <w:fldChar w:fldCharType="separate"/>
        </w:r>
        <w:r w:rsidR="0095650E">
          <w:rPr>
            <w:webHidden/>
          </w:rPr>
          <w:t>9</w:t>
        </w:r>
        <w:r w:rsidR="0095650E">
          <w:rPr>
            <w:webHidden/>
          </w:rPr>
          <w:fldChar w:fldCharType="end"/>
        </w:r>
      </w:hyperlink>
    </w:p>
    <w:p w14:paraId="144BC83C" w14:textId="305D73F7" w:rsidR="0095650E" w:rsidRDefault="00000E3C">
      <w:pPr>
        <w:pStyle w:val="TOC1"/>
        <w:rPr>
          <w:rFonts w:asciiTheme="minorHAnsi" w:eastAsiaTheme="minorEastAsia" w:hAnsiTheme="minorHAnsi" w:cstheme="minorBidi"/>
          <w:b w:val="0"/>
          <w:bCs w:val="0"/>
          <w:sz w:val="22"/>
          <w:szCs w:val="22"/>
          <w:lang w:val="en-US" w:eastAsia="en-US"/>
        </w:rPr>
      </w:pPr>
      <w:hyperlink w:anchor="_Toc101435900" w:history="1">
        <w:r w:rsidR="0095650E" w:rsidRPr="00E53D32">
          <w:rPr>
            <w:rStyle w:val="Hyperlink"/>
            <w:lang w:val="en-GB"/>
          </w:rPr>
          <w:t>Assessment and reporting</w:t>
        </w:r>
        <w:r w:rsidR="0095650E">
          <w:rPr>
            <w:webHidden/>
          </w:rPr>
          <w:tab/>
        </w:r>
        <w:r w:rsidR="0095650E">
          <w:rPr>
            <w:webHidden/>
          </w:rPr>
          <w:fldChar w:fldCharType="begin"/>
        </w:r>
        <w:r w:rsidR="0095650E">
          <w:rPr>
            <w:webHidden/>
          </w:rPr>
          <w:instrText xml:space="preserve"> PAGEREF _Toc101435900 \h </w:instrText>
        </w:r>
        <w:r w:rsidR="0095650E">
          <w:rPr>
            <w:webHidden/>
          </w:rPr>
        </w:r>
        <w:r w:rsidR="0095650E">
          <w:rPr>
            <w:webHidden/>
          </w:rPr>
          <w:fldChar w:fldCharType="separate"/>
        </w:r>
        <w:r w:rsidR="0095650E">
          <w:rPr>
            <w:webHidden/>
          </w:rPr>
          <w:t>10</w:t>
        </w:r>
        <w:r w:rsidR="0095650E">
          <w:rPr>
            <w:webHidden/>
          </w:rPr>
          <w:fldChar w:fldCharType="end"/>
        </w:r>
      </w:hyperlink>
    </w:p>
    <w:p w14:paraId="3A4D5022" w14:textId="766E62AB" w:rsidR="0095650E" w:rsidRDefault="00000E3C">
      <w:pPr>
        <w:pStyle w:val="TOC2"/>
        <w:rPr>
          <w:rFonts w:asciiTheme="minorHAnsi" w:eastAsiaTheme="minorEastAsia" w:hAnsiTheme="minorHAnsi" w:cstheme="minorBidi"/>
          <w:sz w:val="22"/>
          <w:szCs w:val="22"/>
          <w:lang w:val="en-US" w:eastAsia="en-US"/>
        </w:rPr>
      </w:pPr>
      <w:hyperlink w:anchor="_Toc101435901" w:history="1">
        <w:r w:rsidR="0095650E" w:rsidRPr="00E53D32">
          <w:rPr>
            <w:rStyle w:val="Hyperlink"/>
            <w:lang w:val="en-GB"/>
          </w:rPr>
          <w:t>Satisfactory completion</w:t>
        </w:r>
        <w:r w:rsidR="0095650E">
          <w:rPr>
            <w:webHidden/>
          </w:rPr>
          <w:tab/>
        </w:r>
        <w:r w:rsidR="0095650E">
          <w:rPr>
            <w:webHidden/>
          </w:rPr>
          <w:fldChar w:fldCharType="begin"/>
        </w:r>
        <w:r w:rsidR="0095650E">
          <w:rPr>
            <w:webHidden/>
          </w:rPr>
          <w:instrText xml:space="preserve"> PAGEREF _Toc101435901 \h </w:instrText>
        </w:r>
        <w:r w:rsidR="0095650E">
          <w:rPr>
            <w:webHidden/>
          </w:rPr>
        </w:r>
        <w:r w:rsidR="0095650E">
          <w:rPr>
            <w:webHidden/>
          </w:rPr>
          <w:fldChar w:fldCharType="separate"/>
        </w:r>
        <w:r w:rsidR="0095650E">
          <w:rPr>
            <w:webHidden/>
          </w:rPr>
          <w:t>10</w:t>
        </w:r>
        <w:r w:rsidR="0095650E">
          <w:rPr>
            <w:webHidden/>
          </w:rPr>
          <w:fldChar w:fldCharType="end"/>
        </w:r>
      </w:hyperlink>
    </w:p>
    <w:p w14:paraId="4307F3E1" w14:textId="2C121AD1" w:rsidR="0095650E" w:rsidRDefault="00000E3C">
      <w:pPr>
        <w:pStyle w:val="TOC2"/>
        <w:rPr>
          <w:rFonts w:asciiTheme="minorHAnsi" w:eastAsiaTheme="minorEastAsia" w:hAnsiTheme="minorHAnsi" w:cstheme="minorBidi"/>
          <w:sz w:val="22"/>
          <w:szCs w:val="22"/>
          <w:lang w:val="en-US" w:eastAsia="en-US"/>
        </w:rPr>
      </w:pPr>
      <w:hyperlink w:anchor="_Toc101435902" w:history="1">
        <w:r w:rsidR="0095650E" w:rsidRPr="00E53D32">
          <w:rPr>
            <w:rStyle w:val="Hyperlink"/>
            <w:lang w:val="en-GB"/>
          </w:rPr>
          <w:t>Assessment</w:t>
        </w:r>
        <w:r w:rsidR="0095650E">
          <w:rPr>
            <w:webHidden/>
          </w:rPr>
          <w:tab/>
        </w:r>
        <w:r w:rsidR="0095650E">
          <w:rPr>
            <w:webHidden/>
          </w:rPr>
          <w:fldChar w:fldCharType="begin"/>
        </w:r>
        <w:r w:rsidR="0095650E">
          <w:rPr>
            <w:webHidden/>
          </w:rPr>
          <w:instrText xml:space="preserve"> PAGEREF _Toc101435902 \h </w:instrText>
        </w:r>
        <w:r w:rsidR="0095650E">
          <w:rPr>
            <w:webHidden/>
          </w:rPr>
        </w:r>
        <w:r w:rsidR="0095650E">
          <w:rPr>
            <w:webHidden/>
          </w:rPr>
          <w:fldChar w:fldCharType="separate"/>
        </w:r>
        <w:r w:rsidR="0095650E">
          <w:rPr>
            <w:webHidden/>
          </w:rPr>
          <w:t>10</w:t>
        </w:r>
        <w:r w:rsidR="0095650E">
          <w:rPr>
            <w:webHidden/>
          </w:rPr>
          <w:fldChar w:fldCharType="end"/>
        </w:r>
      </w:hyperlink>
    </w:p>
    <w:p w14:paraId="2323DC2D" w14:textId="39CCA1B9" w:rsidR="0095650E" w:rsidRDefault="00000E3C">
      <w:pPr>
        <w:pStyle w:val="TOC1"/>
        <w:rPr>
          <w:rFonts w:asciiTheme="minorHAnsi" w:eastAsiaTheme="minorEastAsia" w:hAnsiTheme="minorHAnsi" w:cstheme="minorBidi"/>
          <w:b w:val="0"/>
          <w:bCs w:val="0"/>
          <w:sz w:val="22"/>
          <w:szCs w:val="22"/>
          <w:lang w:val="en-US" w:eastAsia="en-US"/>
        </w:rPr>
      </w:pPr>
      <w:hyperlink w:anchor="_Toc101435903" w:history="1">
        <w:r w:rsidR="0095650E" w:rsidRPr="00E53D32">
          <w:rPr>
            <w:rStyle w:val="Hyperlink"/>
            <w:lang w:val="en-GB"/>
          </w:rPr>
          <w:t>Implementing the study</w:t>
        </w:r>
        <w:r w:rsidR="0095650E">
          <w:rPr>
            <w:webHidden/>
          </w:rPr>
          <w:tab/>
        </w:r>
        <w:r w:rsidR="0095650E">
          <w:rPr>
            <w:webHidden/>
          </w:rPr>
          <w:fldChar w:fldCharType="begin"/>
        </w:r>
        <w:r w:rsidR="0095650E">
          <w:rPr>
            <w:webHidden/>
          </w:rPr>
          <w:instrText xml:space="preserve"> PAGEREF _Toc101435903 \h </w:instrText>
        </w:r>
        <w:r w:rsidR="0095650E">
          <w:rPr>
            <w:webHidden/>
          </w:rPr>
        </w:r>
        <w:r w:rsidR="0095650E">
          <w:rPr>
            <w:webHidden/>
          </w:rPr>
          <w:fldChar w:fldCharType="separate"/>
        </w:r>
        <w:r w:rsidR="0095650E">
          <w:rPr>
            <w:webHidden/>
          </w:rPr>
          <w:t>12</w:t>
        </w:r>
        <w:r w:rsidR="0095650E">
          <w:rPr>
            <w:webHidden/>
          </w:rPr>
          <w:fldChar w:fldCharType="end"/>
        </w:r>
      </w:hyperlink>
    </w:p>
    <w:p w14:paraId="31C2713B" w14:textId="122238AA" w:rsidR="0095650E" w:rsidRDefault="00000E3C">
      <w:pPr>
        <w:pStyle w:val="TOC2"/>
        <w:rPr>
          <w:rFonts w:asciiTheme="minorHAnsi" w:eastAsiaTheme="minorEastAsia" w:hAnsiTheme="minorHAnsi" w:cstheme="minorBidi"/>
          <w:sz w:val="22"/>
          <w:szCs w:val="22"/>
          <w:lang w:val="en-US" w:eastAsia="en-US"/>
        </w:rPr>
      </w:pPr>
      <w:hyperlink w:anchor="_Toc101435904" w:history="1">
        <w:r w:rsidR="0095650E" w:rsidRPr="00E53D32">
          <w:rPr>
            <w:rStyle w:val="Hyperlink"/>
            <w:lang w:val="en-GB"/>
          </w:rPr>
          <w:t>Approach to learning</w:t>
        </w:r>
        <w:r w:rsidR="0095650E">
          <w:rPr>
            <w:webHidden/>
          </w:rPr>
          <w:tab/>
        </w:r>
        <w:r w:rsidR="0095650E">
          <w:rPr>
            <w:webHidden/>
          </w:rPr>
          <w:fldChar w:fldCharType="begin"/>
        </w:r>
        <w:r w:rsidR="0095650E">
          <w:rPr>
            <w:webHidden/>
          </w:rPr>
          <w:instrText xml:space="preserve"> PAGEREF _Toc101435904 \h </w:instrText>
        </w:r>
        <w:r w:rsidR="0095650E">
          <w:rPr>
            <w:webHidden/>
          </w:rPr>
        </w:r>
        <w:r w:rsidR="0095650E">
          <w:rPr>
            <w:webHidden/>
          </w:rPr>
          <w:fldChar w:fldCharType="separate"/>
        </w:r>
        <w:r w:rsidR="0095650E">
          <w:rPr>
            <w:webHidden/>
          </w:rPr>
          <w:t>12</w:t>
        </w:r>
        <w:r w:rsidR="0095650E">
          <w:rPr>
            <w:webHidden/>
          </w:rPr>
          <w:fldChar w:fldCharType="end"/>
        </w:r>
      </w:hyperlink>
    </w:p>
    <w:p w14:paraId="0B7EB7D5" w14:textId="77B445B2" w:rsidR="0095650E" w:rsidRDefault="00000E3C">
      <w:pPr>
        <w:pStyle w:val="TOC2"/>
        <w:rPr>
          <w:rFonts w:asciiTheme="minorHAnsi" w:eastAsiaTheme="minorEastAsia" w:hAnsiTheme="minorHAnsi" w:cstheme="minorBidi"/>
          <w:sz w:val="22"/>
          <w:szCs w:val="22"/>
          <w:lang w:val="en-US" w:eastAsia="en-US"/>
        </w:rPr>
      </w:pPr>
      <w:hyperlink w:anchor="_Toc101435905" w:history="1">
        <w:r w:rsidR="0095650E" w:rsidRPr="00E53D32">
          <w:rPr>
            <w:rStyle w:val="Hyperlink"/>
            <w:lang w:val="en-GB"/>
          </w:rPr>
          <w:t>Implementing assessment</w:t>
        </w:r>
        <w:r w:rsidR="0095650E">
          <w:rPr>
            <w:webHidden/>
          </w:rPr>
          <w:tab/>
        </w:r>
        <w:r w:rsidR="0095650E">
          <w:rPr>
            <w:webHidden/>
          </w:rPr>
          <w:fldChar w:fldCharType="begin"/>
        </w:r>
        <w:r w:rsidR="0095650E">
          <w:rPr>
            <w:webHidden/>
          </w:rPr>
          <w:instrText xml:space="preserve"> PAGEREF _Toc101435905 \h </w:instrText>
        </w:r>
        <w:r w:rsidR="0095650E">
          <w:rPr>
            <w:webHidden/>
          </w:rPr>
        </w:r>
        <w:r w:rsidR="0095650E">
          <w:rPr>
            <w:webHidden/>
          </w:rPr>
          <w:fldChar w:fldCharType="separate"/>
        </w:r>
        <w:r w:rsidR="0095650E">
          <w:rPr>
            <w:webHidden/>
          </w:rPr>
          <w:t>12</w:t>
        </w:r>
        <w:r w:rsidR="0095650E">
          <w:rPr>
            <w:webHidden/>
          </w:rPr>
          <w:fldChar w:fldCharType="end"/>
        </w:r>
      </w:hyperlink>
    </w:p>
    <w:p w14:paraId="175F203A" w14:textId="5B716791" w:rsidR="0095650E" w:rsidRDefault="00000E3C">
      <w:pPr>
        <w:pStyle w:val="TOC2"/>
        <w:rPr>
          <w:rFonts w:asciiTheme="minorHAnsi" w:eastAsiaTheme="minorEastAsia" w:hAnsiTheme="minorHAnsi" w:cstheme="minorBidi"/>
          <w:sz w:val="22"/>
          <w:szCs w:val="22"/>
          <w:lang w:val="en-US" w:eastAsia="en-US"/>
        </w:rPr>
      </w:pPr>
      <w:hyperlink w:anchor="_Toc101435906" w:history="1">
        <w:r w:rsidR="0095650E" w:rsidRPr="00E53D32">
          <w:rPr>
            <w:rStyle w:val="Hyperlink"/>
            <w:lang w:val="en-GB"/>
          </w:rPr>
          <w:t>Further support</w:t>
        </w:r>
        <w:r w:rsidR="0095650E">
          <w:rPr>
            <w:webHidden/>
          </w:rPr>
          <w:tab/>
        </w:r>
        <w:r w:rsidR="0095650E">
          <w:rPr>
            <w:webHidden/>
          </w:rPr>
          <w:fldChar w:fldCharType="begin"/>
        </w:r>
        <w:r w:rsidR="0095650E">
          <w:rPr>
            <w:webHidden/>
          </w:rPr>
          <w:instrText xml:space="preserve"> PAGEREF _Toc101435906 \h </w:instrText>
        </w:r>
        <w:r w:rsidR="0095650E">
          <w:rPr>
            <w:webHidden/>
          </w:rPr>
        </w:r>
        <w:r w:rsidR="0095650E">
          <w:rPr>
            <w:webHidden/>
          </w:rPr>
          <w:fldChar w:fldCharType="separate"/>
        </w:r>
        <w:r w:rsidR="0095650E">
          <w:rPr>
            <w:webHidden/>
          </w:rPr>
          <w:t>12</w:t>
        </w:r>
        <w:r w:rsidR="0095650E">
          <w:rPr>
            <w:webHidden/>
          </w:rPr>
          <w:fldChar w:fldCharType="end"/>
        </w:r>
      </w:hyperlink>
    </w:p>
    <w:p w14:paraId="37640D3D" w14:textId="132B7BA6" w:rsidR="0095650E" w:rsidRDefault="00000E3C">
      <w:pPr>
        <w:pStyle w:val="TOC2"/>
        <w:rPr>
          <w:rFonts w:asciiTheme="minorHAnsi" w:eastAsiaTheme="minorEastAsia" w:hAnsiTheme="minorHAnsi" w:cstheme="minorBidi"/>
          <w:sz w:val="22"/>
          <w:szCs w:val="22"/>
          <w:lang w:val="en-US" w:eastAsia="en-US"/>
        </w:rPr>
      </w:pPr>
      <w:hyperlink w:anchor="_Toc101435907" w:history="1">
        <w:r w:rsidR="0095650E" w:rsidRPr="00E53D32">
          <w:rPr>
            <w:rStyle w:val="Hyperlink"/>
            <w:lang w:val="en-GB"/>
          </w:rPr>
          <w:t>Authentication</w:t>
        </w:r>
        <w:r w:rsidR="0095650E">
          <w:rPr>
            <w:webHidden/>
          </w:rPr>
          <w:tab/>
        </w:r>
        <w:r w:rsidR="0095650E">
          <w:rPr>
            <w:webHidden/>
          </w:rPr>
          <w:fldChar w:fldCharType="begin"/>
        </w:r>
        <w:r w:rsidR="0095650E">
          <w:rPr>
            <w:webHidden/>
          </w:rPr>
          <w:instrText xml:space="preserve"> PAGEREF _Toc101435907 \h </w:instrText>
        </w:r>
        <w:r w:rsidR="0095650E">
          <w:rPr>
            <w:webHidden/>
          </w:rPr>
        </w:r>
        <w:r w:rsidR="0095650E">
          <w:rPr>
            <w:webHidden/>
          </w:rPr>
          <w:fldChar w:fldCharType="separate"/>
        </w:r>
        <w:r w:rsidR="0095650E">
          <w:rPr>
            <w:webHidden/>
          </w:rPr>
          <w:t>12</w:t>
        </w:r>
        <w:r w:rsidR="0095650E">
          <w:rPr>
            <w:webHidden/>
          </w:rPr>
          <w:fldChar w:fldCharType="end"/>
        </w:r>
      </w:hyperlink>
    </w:p>
    <w:p w14:paraId="145CB188" w14:textId="762C2984" w:rsidR="0095650E" w:rsidRDefault="00000E3C">
      <w:pPr>
        <w:pStyle w:val="TOC1"/>
        <w:rPr>
          <w:rFonts w:asciiTheme="minorHAnsi" w:eastAsiaTheme="minorEastAsia" w:hAnsiTheme="minorHAnsi" w:cstheme="minorBidi"/>
          <w:b w:val="0"/>
          <w:bCs w:val="0"/>
          <w:sz w:val="22"/>
          <w:szCs w:val="22"/>
          <w:lang w:val="en-US" w:eastAsia="en-US"/>
        </w:rPr>
      </w:pPr>
      <w:hyperlink w:anchor="_Toc101435908" w:history="1">
        <w:r w:rsidR="0095650E" w:rsidRPr="00E53D32">
          <w:rPr>
            <w:rStyle w:val="Hyperlink"/>
            <w:lang w:val="en-GB"/>
          </w:rPr>
          <w:t>Unit 1</w:t>
        </w:r>
        <w:r w:rsidR="0095650E">
          <w:rPr>
            <w:webHidden/>
          </w:rPr>
          <w:tab/>
        </w:r>
        <w:r w:rsidR="0095650E">
          <w:rPr>
            <w:webHidden/>
          </w:rPr>
          <w:fldChar w:fldCharType="begin"/>
        </w:r>
        <w:r w:rsidR="0095650E">
          <w:rPr>
            <w:webHidden/>
          </w:rPr>
          <w:instrText xml:space="preserve"> PAGEREF _Toc101435908 \h </w:instrText>
        </w:r>
        <w:r w:rsidR="0095650E">
          <w:rPr>
            <w:webHidden/>
          </w:rPr>
        </w:r>
        <w:r w:rsidR="0095650E">
          <w:rPr>
            <w:webHidden/>
          </w:rPr>
          <w:fldChar w:fldCharType="separate"/>
        </w:r>
        <w:r w:rsidR="0095650E">
          <w:rPr>
            <w:webHidden/>
          </w:rPr>
          <w:t>13</w:t>
        </w:r>
        <w:r w:rsidR="0095650E">
          <w:rPr>
            <w:webHidden/>
          </w:rPr>
          <w:fldChar w:fldCharType="end"/>
        </w:r>
      </w:hyperlink>
    </w:p>
    <w:p w14:paraId="4313761D" w14:textId="51542502" w:rsidR="0095650E" w:rsidRDefault="00000E3C">
      <w:pPr>
        <w:pStyle w:val="TOC2"/>
        <w:rPr>
          <w:rFonts w:asciiTheme="minorHAnsi" w:eastAsiaTheme="minorEastAsia" w:hAnsiTheme="minorHAnsi" w:cstheme="minorBidi"/>
          <w:sz w:val="22"/>
          <w:szCs w:val="22"/>
          <w:lang w:val="en-US" w:eastAsia="en-US"/>
        </w:rPr>
      </w:pPr>
      <w:hyperlink w:anchor="_Toc101435909" w:history="1">
        <w:r w:rsidR="0095650E" w:rsidRPr="00E53D32">
          <w:rPr>
            <w:rStyle w:val="Hyperlink"/>
            <w:lang w:val="en-GB"/>
          </w:rPr>
          <w:t>Module 1: Interests, skills and capabilities in the workplace</w:t>
        </w:r>
        <w:r w:rsidR="0095650E">
          <w:rPr>
            <w:webHidden/>
          </w:rPr>
          <w:tab/>
        </w:r>
        <w:r w:rsidR="0095650E">
          <w:rPr>
            <w:webHidden/>
          </w:rPr>
          <w:fldChar w:fldCharType="begin"/>
        </w:r>
        <w:r w:rsidR="0095650E">
          <w:rPr>
            <w:webHidden/>
          </w:rPr>
          <w:instrText xml:space="preserve"> PAGEREF _Toc101435909 \h </w:instrText>
        </w:r>
        <w:r w:rsidR="0095650E">
          <w:rPr>
            <w:webHidden/>
          </w:rPr>
        </w:r>
        <w:r w:rsidR="0095650E">
          <w:rPr>
            <w:webHidden/>
          </w:rPr>
          <w:fldChar w:fldCharType="separate"/>
        </w:r>
        <w:r w:rsidR="0095650E">
          <w:rPr>
            <w:webHidden/>
          </w:rPr>
          <w:t>13</w:t>
        </w:r>
        <w:r w:rsidR="0095650E">
          <w:rPr>
            <w:webHidden/>
          </w:rPr>
          <w:fldChar w:fldCharType="end"/>
        </w:r>
      </w:hyperlink>
    </w:p>
    <w:p w14:paraId="5CA709DB" w14:textId="580556A5" w:rsidR="0095650E" w:rsidRDefault="00000E3C">
      <w:pPr>
        <w:pStyle w:val="TOC3"/>
        <w:rPr>
          <w:rFonts w:asciiTheme="minorHAnsi" w:eastAsiaTheme="minorEastAsia" w:hAnsiTheme="minorHAnsi" w:cstheme="minorBidi"/>
          <w:sz w:val="22"/>
          <w:lang w:eastAsia="en-US"/>
        </w:rPr>
      </w:pPr>
      <w:hyperlink w:anchor="_Toc101435910" w:history="1">
        <w:r w:rsidR="0095650E" w:rsidRPr="00E53D32">
          <w:rPr>
            <w:rStyle w:val="Hyperlink"/>
            <w:lang w:val="en-GB"/>
          </w:rPr>
          <w:t>Learning goal 1.1</w:t>
        </w:r>
        <w:r w:rsidR="0095650E">
          <w:rPr>
            <w:webHidden/>
          </w:rPr>
          <w:tab/>
        </w:r>
        <w:r w:rsidR="0095650E">
          <w:rPr>
            <w:webHidden/>
          </w:rPr>
          <w:fldChar w:fldCharType="begin"/>
        </w:r>
        <w:r w:rsidR="0095650E">
          <w:rPr>
            <w:webHidden/>
          </w:rPr>
          <w:instrText xml:space="preserve"> PAGEREF _Toc101435910 \h </w:instrText>
        </w:r>
        <w:r w:rsidR="0095650E">
          <w:rPr>
            <w:webHidden/>
          </w:rPr>
        </w:r>
        <w:r w:rsidR="0095650E">
          <w:rPr>
            <w:webHidden/>
          </w:rPr>
          <w:fldChar w:fldCharType="separate"/>
        </w:r>
        <w:r w:rsidR="0095650E">
          <w:rPr>
            <w:webHidden/>
          </w:rPr>
          <w:t>13</w:t>
        </w:r>
        <w:r w:rsidR="0095650E">
          <w:rPr>
            <w:webHidden/>
          </w:rPr>
          <w:fldChar w:fldCharType="end"/>
        </w:r>
      </w:hyperlink>
    </w:p>
    <w:p w14:paraId="0F31EFCD" w14:textId="1C79FB85" w:rsidR="0095650E" w:rsidRDefault="00000E3C">
      <w:pPr>
        <w:pStyle w:val="TOC3"/>
        <w:rPr>
          <w:rFonts w:asciiTheme="minorHAnsi" w:eastAsiaTheme="minorEastAsia" w:hAnsiTheme="minorHAnsi" w:cstheme="minorBidi"/>
          <w:sz w:val="22"/>
          <w:lang w:eastAsia="en-US"/>
        </w:rPr>
      </w:pPr>
      <w:hyperlink w:anchor="_Toc101435911"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_Toc101435911 \h </w:instrText>
        </w:r>
        <w:r w:rsidR="0095650E">
          <w:rPr>
            <w:webHidden/>
          </w:rPr>
        </w:r>
        <w:r w:rsidR="0095650E">
          <w:rPr>
            <w:webHidden/>
          </w:rPr>
          <w:fldChar w:fldCharType="separate"/>
        </w:r>
        <w:r w:rsidR="0095650E">
          <w:rPr>
            <w:webHidden/>
          </w:rPr>
          <w:t>13</w:t>
        </w:r>
        <w:r w:rsidR="0095650E">
          <w:rPr>
            <w:webHidden/>
          </w:rPr>
          <w:fldChar w:fldCharType="end"/>
        </w:r>
      </w:hyperlink>
    </w:p>
    <w:p w14:paraId="09C94BC4" w14:textId="7D159B1A" w:rsidR="0095650E" w:rsidRDefault="00000E3C">
      <w:pPr>
        <w:pStyle w:val="TOC2"/>
        <w:rPr>
          <w:rFonts w:asciiTheme="minorHAnsi" w:eastAsiaTheme="minorEastAsia" w:hAnsiTheme="minorHAnsi" w:cstheme="minorBidi"/>
          <w:sz w:val="22"/>
          <w:szCs w:val="22"/>
          <w:lang w:val="en-US" w:eastAsia="en-US"/>
        </w:rPr>
      </w:pPr>
      <w:hyperlink w:anchor="_Toc101435912" w:history="1">
        <w:r w:rsidR="0095650E" w:rsidRPr="00E53D32">
          <w:rPr>
            <w:rStyle w:val="Hyperlink"/>
            <w:lang w:val="en-GB"/>
          </w:rPr>
          <w:t>Module 2: Employment opportunities and workplace conditions</w:t>
        </w:r>
        <w:r w:rsidR="0095650E">
          <w:rPr>
            <w:webHidden/>
          </w:rPr>
          <w:tab/>
        </w:r>
        <w:r w:rsidR="0095650E">
          <w:rPr>
            <w:webHidden/>
          </w:rPr>
          <w:fldChar w:fldCharType="begin"/>
        </w:r>
        <w:r w:rsidR="0095650E">
          <w:rPr>
            <w:webHidden/>
          </w:rPr>
          <w:instrText xml:space="preserve"> PAGEREF _Toc101435912 \h </w:instrText>
        </w:r>
        <w:r w:rsidR="0095650E">
          <w:rPr>
            <w:webHidden/>
          </w:rPr>
        </w:r>
        <w:r w:rsidR="0095650E">
          <w:rPr>
            <w:webHidden/>
          </w:rPr>
          <w:fldChar w:fldCharType="separate"/>
        </w:r>
        <w:r w:rsidR="0095650E">
          <w:rPr>
            <w:webHidden/>
          </w:rPr>
          <w:t>13</w:t>
        </w:r>
        <w:r w:rsidR="0095650E">
          <w:rPr>
            <w:webHidden/>
          </w:rPr>
          <w:fldChar w:fldCharType="end"/>
        </w:r>
      </w:hyperlink>
    </w:p>
    <w:p w14:paraId="0A6C4BD7" w14:textId="7E82EF03" w:rsidR="0095650E" w:rsidRDefault="00000E3C">
      <w:pPr>
        <w:pStyle w:val="TOC3"/>
        <w:rPr>
          <w:rFonts w:asciiTheme="minorHAnsi" w:eastAsiaTheme="minorEastAsia" w:hAnsiTheme="minorHAnsi" w:cstheme="minorBidi"/>
          <w:sz w:val="22"/>
          <w:lang w:eastAsia="en-US"/>
        </w:rPr>
      </w:pPr>
      <w:hyperlink w:anchor="_Toc101435913" w:history="1">
        <w:r w:rsidR="0095650E" w:rsidRPr="00E53D32">
          <w:rPr>
            <w:rStyle w:val="Hyperlink"/>
            <w:lang w:val="en-GB"/>
          </w:rPr>
          <w:t>Learning goal 1.2</w:t>
        </w:r>
        <w:r w:rsidR="0095650E">
          <w:rPr>
            <w:webHidden/>
          </w:rPr>
          <w:tab/>
        </w:r>
        <w:r w:rsidR="0095650E">
          <w:rPr>
            <w:webHidden/>
          </w:rPr>
          <w:fldChar w:fldCharType="begin"/>
        </w:r>
        <w:r w:rsidR="0095650E">
          <w:rPr>
            <w:webHidden/>
          </w:rPr>
          <w:instrText xml:space="preserve"> PAGEREF _Toc101435913 \h </w:instrText>
        </w:r>
        <w:r w:rsidR="0095650E">
          <w:rPr>
            <w:webHidden/>
          </w:rPr>
        </w:r>
        <w:r w:rsidR="0095650E">
          <w:rPr>
            <w:webHidden/>
          </w:rPr>
          <w:fldChar w:fldCharType="separate"/>
        </w:r>
        <w:r w:rsidR="0095650E">
          <w:rPr>
            <w:webHidden/>
          </w:rPr>
          <w:t>13</w:t>
        </w:r>
        <w:r w:rsidR="0095650E">
          <w:rPr>
            <w:webHidden/>
          </w:rPr>
          <w:fldChar w:fldCharType="end"/>
        </w:r>
      </w:hyperlink>
    </w:p>
    <w:p w14:paraId="77A61BF8" w14:textId="5C7ED47D" w:rsidR="0095650E" w:rsidRDefault="00000E3C">
      <w:pPr>
        <w:pStyle w:val="TOC3"/>
        <w:rPr>
          <w:rFonts w:asciiTheme="minorHAnsi" w:eastAsiaTheme="minorEastAsia" w:hAnsiTheme="minorHAnsi" w:cstheme="minorBidi"/>
          <w:sz w:val="22"/>
          <w:lang w:eastAsia="en-US"/>
        </w:rPr>
      </w:pPr>
      <w:hyperlink w:anchor="_Toc101435914"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_Toc101435914 \h </w:instrText>
        </w:r>
        <w:r w:rsidR="0095650E">
          <w:rPr>
            <w:webHidden/>
          </w:rPr>
        </w:r>
        <w:r w:rsidR="0095650E">
          <w:rPr>
            <w:webHidden/>
          </w:rPr>
          <w:fldChar w:fldCharType="separate"/>
        </w:r>
        <w:r w:rsidR="0095650E">
          <w:rPr>
            <w:webHidden/>
          </w:rPr>
          <w:t>14</w:t>
        </w:r>
        <w:r w:rsidR="0095650E">
          <w:rPr>
            <w:webHidden/>
          </w:rPr>
          <w:fldChar w:fldCharType="end"/>
        </w:r>
      </w:hyperlink>
    </w:p>
    <w:p w14:paraId="3A8BE105" w14:textId="4C0AD6F1" w:rsidR="0095650E" w:rsidRDefault="00000E3C">
      <w:pPr>
        <w:pStyle w:val="TOC2"/>
        <w:rPr>
          <w:rFonts w:asciiTheme="minorHAnsi" w:eastAsiaTheme="minorEastAsia" w:hAnsiTheme="minorHAnsi" w:cstheme="minorBidi"/>
          <w:sz w:val="22"/>
          <w:szCs w:val="22"/>
          <w:lang w:val="en-US" w:eastAsia="en-US"/>
        </w:rPr>
      </w:pPr>
      <w:hyperlink w:anchor="_Toc101435915" w:history="1">
        <w:r w:rsidR="0095650E" w:rsidRPr="00E53D32">
          <w:rPr>
            <w:rStyle w:val="Hyperlink"/>
            <w:lang w:val="en-GB"/>
          </w:rPr>
          <w:t>Module 3: Applying for an employment opportunity</w:t>
        </w:r>
        <w:r w:rsidR="0095650E">
          <w:rPr>
            <w:webHidden/>
          </w:rPr>
          <w:tab/>
        </w:r>
        <w:r w:rsidR="0095650E">
          <w:rPr>
            <w:webHidden/>
          </w:rPr>
          <w:fldChar w:fldCharType="begin"/>
        </w:r>
        <w:r w:rsidR="0095650E">
          <w:rPr>
            <w:webHidden/>
          </w:rPr>
          <w:instrText xml:space="preserve"> PAGEREF _Toc101435915 \h </w:instrText>
        </w:r>
        <w:r w:rsidR="0095650E">
          <w:rPr>
            <w:webHidden/>
          </w:rPr>
        </w:r>
        <w:r w:rsidR="0095650E">
          <w:rPr>
            <w:webHidden/>
          </w:rPr>
          <w:fldChar w:fldCharType="separate"/>
        </w:r>
        <w:r w:rsidR="0095650E">
          <w:rPr>
            <w:webHidden/>
          </w:rPr>
          <w:t>14</w:t>
        </w:r>
        <w:r w:rsidR="0095650E">
          <w:rPr>
            <w:webHidden/>
          </w:rPr>
          <w:fldChar w:fldCharType="end"/>
        </w:r>
      </w:hyperlink>
    </w:p>
    <w:p w14:paraId="23445443" w14:textId="3E4840DC" w:rsidR="0095650E" w:rsidRDefault="00000E3C">
      <w:pPr>
        <w:pStyle w:val="TOC3"/>
        <w:rPr>
          <w:rFonts w:asciiTheme="minorHAnsi" w:eastAsiaTheme="minorEastAsia" w:hAnsiTheme="minorHAnsi" w:cstheme="minorBidi"/>
          <w:sz w:val="22"/>
          <w:lang w:eastAsia="en-US"/>
        </w:rPr>
      </w:pPr>
      <w:hyperlink w:anchor="_Toc101435916" w:history="1">
        <w:r w:rsidR="0095650E" w:rsidRPr="00E53D32">
          <w:rPr>
            <w:rStyle w:val="Hyperlink"/>
            <w:lang w:val="en-GB"/>
          </w:rPr>
          <w:t>Learning goal 1.3</w:t>
        </w:r>
        <w:r w:rsidR="0095650E">
          <w:rPr>
            <w:webHidden/>
          </w:rPr>
          <w:tab/>
        </w:r>
        <w:r w:rsidR="0095650E">
          <w:rPr>
            <w:webHidden/>
          </w:rPr>
          <w:fldChar w:fldCharType="begin"/>
        </w:r>
        <w:r w:rsidR="0095650E">
          <w:rPr>
            <w:webHidden/>
          </w:rPr>
          <w:instrText xml:space="preserve"> PAGEREF _Toc101435916 \h </w:instrText>
        </w:r>
        <w:r w:rsidR="0095650E">
          <w:rPr>
            <w:webHidden/>
          </w:rPr>
        </w:r>
        <w:r w:rsidR="0095650E">
          <w:rPr>
            <w:webHidden/>
          </w:rPr>
          <w:fldChar w:fldCharType="separate"/>
        </w:r>
        <w:r w:rsidR="0095650E">
          <w:rPr>
            <w:webHidden/>
          </w:rPr>
          <w:t>14</w:t>
        </w:r>
        <w:r w:rsidR="0095650E">
          <w:rPr>
            <w:webHidden/>
          </w:rPr>
          <w:fldChar w:fldCharType="end"/>
        </w:r>
      </w:hyperlink>
    </w:p>
    <w:p w14:paraId="0F6140D8" w14:textId="68088970" w:rsidR="0095650E" w:rsidRDefault="00000E3C">
      <w:pPr>
        <w:pStyle w:val="TOC3"/>
        <w:rPr>
          <w:rFonts w:asciiTheme="minorHAnsi" w:eastAsiaTheme="minorEastAsia" w:hAnsiTheme="minorHAnsi" w:cstheme="minorBidi"/>
          <w:sz w:val="22"/>
          <w:lang w:eastAsia="en-US"/>
        </w:rPr>
      </w:pPr>
      <w:hyperlink w:anchor="_Toc101435917"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_Toc101435917 \h </w:instrText>
        </w:r>
        <w:r w:rsidR="0095650E">
          <w:rPr>
            <w:webHidden/>
          </w:rPr>
        </w:r>
        <w:r w:rsidR="0095650E">
          <w:rPr>
            <w:webHidden/>
          </w:rPr>
          <w:fldChar w:fldCharType="separate"/>
        </w:r>
        <w:r w:rsidR="0095650E">
          <w:rPr>
            <w:webHidden/>
          </w:rPr>
          <w:t>14</w:t>
        </w:r>
        <w:r w:rsidR="0095650E">
          <w:rPr>
            <w:webHidden/>
          </w:rPr>
          <w:fldChar w:fldCharType="end"/>
        </w:r>
      </w:hyperlink>
    </w:p>
    <w:p w14:paraId="21016248" w14:textId="105D08FE" w:rsidR="0095650E" w:rsidRDefault="00000E3C">
      <w:pPr>
        <w:pStyle w:val="TOC2"/>
        <w:rPr>
          <w:rFonts w:asciiTheme="minorHAnsi" w:eastAsiaTheme="minorEastAsia" w:hAnsiTheme="minorHAnsi" w:cstheme="minorBidi"/>
          <w:sz w:val="22"/>
          <w:szCs w:val="22"/>
          <w:lang w:val="en-US" w:eastAsia="en-US"/>
        </w:rPr>
      </w:pPr>
      <w:hyperlink w:anchor="_Toc101435918" w:history="1">
        <w:r w:rsidR="0095650E" w:rsidRPr="00E53D32">
          <w:rPr>
            <w:rStyle w:val="Hyperlink"/>
            <w:lang w:val="en-GB"/>
          </w:rPr>
          <w:t>Assessment</w:t>
        </w:r>
        <w:r w:rsidR="0095650E">
          <w:rPr>
            <w:webHidden/>
          </w:rPr>
          <w:tab/>
        </w:r>
        <w:r w:rsidR="0095650E">
          <w:rPr>
            <w:webHidden/>
          </w:rPr>
          <w:fldChar w:fldCharType="begin"/>
        </w:r>
        <w:r w:rsidR="0095650E">
          <w:rPr>
            <w:webHidden/>
          </w:rPr>
          <w:instrText xml:space="preserve"> PAGEREF _Toc101435918 \h </w:instrText>
        </w:r>
        <w:r w:rsidR="0095650E">
          <w:rPr>
            <w:webHidden/>
          </w:rPr>
        </w:r>
        <w:r w:rsidR="0095650E">
          <w:rPr>
            <w:webHidden/>
          </w:rPr>
          <w:fldChar w:fldCharType="separate"/>
        </w:r>
        <w:r w:rsidR="0095650E">
          <w:rPr>
            <w:webHidden/>
          </w:rPr>
          <w:t>14</w:t>
        </w:r>
        <w:r w:rsidR="0095650E">
          <w:rPr>
            <w:webHidden/>
          </w:rPr>
          <w:fldChar w:fldCharType="end"/>
        </w:r>
      </w:hyperlink>
    </w:p>
    <w:p w14:paraId="4D242664" w14:textId="27647313" w:rsidR="0095650E" w:rsidRDefault="00000E3C">
      <w:pPr>
        <w:pStyle w:val="TOC1"/>
        <w:rPr>
          <w:rFonts w:asciiTheme="minorHAnsi" w:eastAsiaTheme="minorEastAsia" w:hAnsiTheme="minorHAnsi" w:cstheme="minorBidi"/>
          <w:b w:val="0"/>
          <w:bCs w:val="0"/>
          <w:sz w:val="22"/>
          <w:szCs w:val="22"/>
          <w:lang w:val="en-US" w:eastAsia="en-US"/>
        </w:rPr>
      </w:pPr>
      <w:hyperlink w:anchor="_Toc101435919" w:history="1">
        <w:r w:rsidR="0095650E" w:rsidRPr="00E53D32">
          <w:rPr>
            <w:rStyle w:val="Hyperlink"/>
            <w:lang w:val="en-GB"/>
          </w:rPr>
          <w:t>Unit 2</w:t>
        </w:r>
        <w:r w:rsidR="0095650E">
          <w:rPr>
            <w:webHidden/>
          </w:rPr>
          <w:tab/>
        </w:r>
        <w:r w:rsidR="0095650E">
          <w:rPr>
            <w:webHidden/>
          </w:rPr>
          <w:fldChar w:fldCharType="begin"/>
        </w:r>
        <w:r w:rsidR="0095650E">
          <w:rPr>
            <w:webHidden/>
          </w:rPr>
          <w:instrText xml:space="preserve"> PAGEREF _Toc101435919 \h </w:instrText>
        </w:r>
        <w:r w:rsidR="0095650E">
          <w:rPr>
            <w:webHidden/>
          </w:rPr>
        </w:r>
        <w:r w:rsidR="0095650E">
          <w:rPr>
            <w:webHidden/>
          </w:rPr>
          <w:fldChar w:fldCharType="separate"/>
        </w:r>
        <w:r w:rsidR="0095650E">
          <w:rPr>
            <w:webHidden/>
          </w:rPr>
          <w:t>16</w:t>
        </w:r>
        <w:r w:rsidR="0095650E">
          <w:rPr>
            <w:webHidden/>
          </w:rPr>
          <w:fldChar w:fldCharType="end"/>
        </w:r>
      </w:hyperlink>
    </w:p>
    <w:p w14:paraId="7EE1BA0B" w14:textId="20D4D6CE" w:rsidR="0095650E" w:rsidRDefault="00000E3C">
      <w:pPr>
        <w:pStyle w:val="TOC2"/>
        <w:rPr>
          <w:rFonts w:asciiTheme="minorHAnsi" w:eastAsiaTheme="minorEastAsia" w:hAnsiTheme="minorHAnsi" w:cstheme="minorBidi"/>
          <w:sz w:val="22"/>
          <w:szCs w:val="22"/>
          <w:lang w:val="en-US" w:eastAsia="en-US"/>
        </w:rPr>
      </w:pPr>
      <w:hyperlink w:anchor="_Toc101435920" w:history="1">
        <w:r w:rsidR="0095650E" w:rsidRPr="00E53D32">
          <w:rPr>
            <w:rStyle w:val="Hyperlink"/>
            <w:lang w:val="en-GB"/>
          </w:rPr>
          <w:t>Module 1: Identifying and planning for a work-related activity</w:t>
        </w:r>
        <w:r w:rsidR="0095650E">
          <w:rPr>
            <w:webHidden/>
          </w:rPr>
          <w:tab/>
        </w:r>
        <w:r w:rsidR="0095650E">
          <w:rPr>
            <w:webHidden/>
          </w:rPr>
          <w:fldChar w:fldCharType="begin"/>
        </w:r>
        <w:r w:rsidR="0095650E">
          <w:rPr>
            <w:webHidden/>
          </w:rPr>
          <w:instrText xml:space="preserve"> PAGEREF _Toc101435920 \h </w:instrText>
        </w:r>
        <w:r w:rsidR="0095650E">
          <w:rPr>
            <w:webHidden/>
          </w:rPr>
        </w:r>
        <w:r w:rsidR="0095650E">
          <w:rPr>
            <w:webHidden/>
          </w:rPr>
          <w:fldChar w:fldCharType="separate"/>
        </w:r>
        <w:r w:rsidR="0095650E">
          <w:rPr>
            <w:webHidden/>
          </w:rPr>
          <w:t>16</w:t>
        </w:r>
        <w:r w:rsidR="0095650E">
          <w:rPr>
            <w:webHidden/>
          </w:rPr>
          <w:fldChar w:fldCharType="end"/>
        </w:r>
      </w:hyperlink>
    </w:p>
    <w:p w14:paraId="34AB3188" w14:textId="30110C84" w:rsidR="0095650E" w:rsidRDefault="00000E3C">
      <w:pPr>
        <w:pStyle w:val="TOC3"/>
        <w:rPr>
          <w:rFonts w:asciiTheme="minorHAnsi" w:eastAsiaTheme="minorEastAsia" w:hAnsiTheme="minorHAnsi" w:cstheme="minorBidi"/>
          <w:sz w:val="22"/>
          <w:lang w:eastAsia="en-US"/>
        </w:rPr>
      </w:pPr>
      <w:hyperlink w:anchor="_Toc101435921" w:history="1">
        <w:r w:rsidR="0095650E" w:rsidRPr="00E53D32">
          <w:rPr>
            <w:rStyle w:val="Hyperlink"/>
            <w:lang w:val="en-GB"/>
          </w:rPr>
          <w:t>Learning goal 2.1</w:t>
        </w:r>
        <w:r w:rsidR="0095650E">
          <w:rPr>
            <w:webHidden/>
          </w:rPr>
          <w:tab/>
        </w:r>
        <w:r w:rsidR="0095650E">
          <w:rPr>
            <w:webHidden/>
          </w:rPr>
          <w:fldChar w:fldCharType="begin"/>
        </w:r>
        <w:r w:rsidR="0095650E">
          <w:rPr>
            <w:webHidden/>
          </w:rPr>
          <w:instrText xml:space="preserve"> PAGEREF _Toc101435921 \h </w:instrText>
        </w:r>
        <w:r w:rsidR="0095650E">
          <w:rPr>
            <w:webHidden/>
          </w:rPr>
        </w:r>
        <w:r w:rsidR="0095650E">
          <w:rPr>
            <w:webHidden/>
          </w:rPr>
          <w:fldChar w:fldCharType="separate"/>
        </w:r>
        <w:r w:rsidR="0095650E">
          <w:rPr>
            <w:webHidden/>
          </w:rPr>
          <w:t>16</w:t>
        </w:r>
        <w:r w:rsidR="0095650E">
          <w:rPr>
            <w:webHidden/>
          </w:rPr>
          <w:fldChar w:fldCharType="end"/>
        </w:r>
      </w:hyperlink>
    </w:p>
    <w:p w14:paraId="2697F9DC" w14:textId="04A0DCAD" w:rsidR="0095650E" w:rsidRDefault="00000E3C">
      <w:pPr>
        <w:pStyle w:val="TOC3"/>
        <w:rPr>
          <w:rFonts w:asciiTheme="minorHAnsi" w:eastAsiaTheme="minorEastAsia" w:hAnsiTheme="minorHAnsi" w:cstheme="minorBidi"/>
          <w:sz w:val="22"/>
          <w:lang w:eastAsia="en-US"/>
        </w:rPr>
      </w:pPr>
      <w:hyperlink w:anchor="_Toc101435922"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_Toc101435922 \h </w:instrText>
        </w:r>
        <w:r w:rsidR="0095650E">
          <w:rPr>
            <w:webHidden/>
          </w:rPr>
        </w:r>
        <w:r w:rsidR="0095650E">
          <w:rPr>
            <w:webHidden/>
          </w:rPr>
          <w:fldChar w:fldCharType="separate"/>
        </w:r>
        <w:r w:rsidR="0095650E">
          <w:rPr>
            <w:webHidden/>
          </w:rPr>
          <w:t>16</w:t>
        </w:r>
        <w:r w:rsidR="0095650E">
          <w:rPr>
            <w:webHidden/>
          </w:rPr>
          <w:fldChar w:fldCharType="end"/>
        </w:r>
      </w:hyperlink>
    </w:p>
    <w:p w14:paraId="2F594364" w14:textId="7301BDEB" w:rsidR="0095650E" w:rsidRDefault="00000E3C">
      <w:pPr>
        <w:pStyle w:val="TOC2"/>
        <w:rPr>
          <w:rFonts w:asciiTheme="minorHAnsi" w:eastAsiaTheme="minorEastAsia" w:hAnsiTheme="minorHAnsi" w:cstheme="minorBidi"/>
          <w:sz w:val="22"/>
          <w:szCs w:val="22"/>
          <w:lang w:val="en-US" w:eastAsia="en-US"/>
        </w:rPr>
      </w:pPr>
      <w:hyperlink w:anchor="_Toc101435923" w:history="1">
        <w:r w:rsidR="0095650E" w:rsidRPr="00E53D32">
          <w:rPr>
            <w:rStyle w:val="Hyperlink"/>
            <w:lang w:val="en-GB"/>
          </w:rPr>
          <w:t>Module 2: Completing and reviewing a small-scale work-related activity</w:t>
        </w:r>
        <w:r w:rsidR="0095650E">
          <w:rPr>
            <w:webHidden/>
          </w:rPr>
          <w:tab/>
        </w:r>
        <w:r w:rsidR="0095650E">
          <w:rPr>
            <w:webHidden/>
          </w:rPr>
          <w:fldChar w:fldCharType="begin"/>
        </w:r>
        <w:r w:rsidR="0095650E">
          <w:rPr>
            <w:webHidden/>
          </w:rPr>
          <w:instrText xml:space="preserve"> PAGEREF _Toc101435923 \h </w:instrText>
        </w:r>
        <w:r w:rsidR="0095650E">
          <w:rPr>
            <w:webHidden/>
          </w:rPr>
        </w:r>
        <w:r w:rsidR="0095650E">
          <w:rPr>
            <w:webHidden/>
          </w:rPr>
          <w:fldChar w:fldCharType="separate"/>
        </w:r>
        <w:r w:rsidR="0095650E">
          <w:rPr>
            <w:webHidden/>
          </w:rPr>
          <w:t>16</w:t>
        </w:r>
        <w:r w:rsidR="0095650E">
          <w:rPr>
            <w:webHidden/>
          </w:rPr>
          <w:fldChar w:fldCharType="end"/>
        </w:r>
      </w:hyperlink>
    </w:p>
    <w:p w14:paraId="0E7B1E56" w14:textId="3C6542FE" w:rsidR="0095650E" w:rsidRDefault="00000E3C">
      <w:pPr>
        <w:pStyle w:val="TOC3"/>
        <w:rPr>
          <w:rFonts w:asciiTheme="minorHAnsi" w:eastAsiaTheme="minorEastAsia" w:hAnsiTheme="minorHAnsi" w:cstheme="minorBidi"/>
          <w:sz w:val="22"/>
          <w:lang w:eastAsia="en-US"/>
        </w:rPr>
      </w:pPr>
      <w:hyperlink w:anchor="_Toc101435924" w:history="1">
        <w:r w:rsidR="0095650E" w:rsidRPr="00E53D32">
          <w:rPr>
            <w:rStyle w:val="Hyperlink"/>
            <w:lang w:val="en-GB"/>
          </w:rPr>
          <w:t>Learning goal 2.2</w:t>
        </w:r>
        <w:r w:rsidR="0095650E">
          <w:rPr>
            <w:webHidden/>
          </w:rPr>
          <w:tab/>
        </w:r>
        <w:r w:rsidR="0095650E">
          <w:rPr>
            <w:webHidden/>
          </w:rPr>
          <w:fldChar w:fldCharType="begin"/>
        </w:r>
        <w:r w:rsidR="0095650E">
          <w:rPr>
            <w:webHidden/>
          </w:rPr>
          <w:instrText xml:space="preserve"> PAGEREF _Toc101435924 \h </w:instrText>
        </w:r>
        <w:r w:rsidR="0095650E">
          <w:rPr>
            <w:webHidden/>
          </w:rPr>
        </w:r>
        <w:r w:rsidR="0095650E">
          <w:rPr>
            <w:webHidden/>
          </w:rPr>
          <w:fldChar w:fldCharType="separate"/>
        </w:r>
        <w:r w:rsidR="0095650E">
          <w:rPr>
            <w:webHidden/>
          </w:rPr>
          <w:t>16</w:t>
        </w:r>
        <w:r w:rsidR="0095650E">
          <w:rPr>
            <w:webHidden/>
          </w:rPr>
          <w:fldChar w:fldCharType="end"/>
        </w:r>
      </w:hyperlink>
    </w:p>
    <w:p w14:paraId="244775E7" w14:textId="1AC1187F" w:rsidR="0095650E" w:rsidRDefault="00000E3C">
      <w:pPr>
        <w:pStyle w:val="TOC3"/>
        <w:rPr>
          <w:rFonts w:asciiTheme="minorHAnsi" w:eastAsiaTheme="minorEastAsia" w:hAnsiTheme="minorHAnsi" w:cstheme="minorBidi"/>
          <w:sz w:val="22"/>
          <w:lang w:eastAsia="en-US"/>
        </w:rPr>
      </w:pPr>
      <w:hyperlink w:anchor="_Toc101435925"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_Toc101435925 \h </w:instrText>
        </w:r>
        <w:r w:rsidR="0095650E">
          <w:rPr>
            <w:webHidden/>
          </w:rPr>
        </w:r>
        <w:r w:rsidR="0095650E">
          <w:rPr>
            <w:webHidden/>
          </w:rPr>
          <w:fldChar w:fldCharType="separate"/>
        </w:r>
        <w:r w:rsidR="0095650E">
          <w:rPr>
            <w:webHidden/>
          </w:rPr>
          <w:t>17</w:t>
        </w:r>
        <w:r w:rsidR="0095650E">
          <w:rPr>
            <w:webHidden/>
          </w:rPr>
          <w:fldChar w:fldCharType="end"/>
        </w:r>
      </w:hyperlink>
    </w:p>
    <w:p w14:paraId="6482DC48" w14:textId="13345FE4" w:rsidR="0095650E" w:rsidRDefault="00000E3C">
      <w:pPr>
        <w:pStyle w:val="TOC2"/>
        <w:rPr>
          <w:rFonts w:asciiTheme="minorHAnsi" w:eastAsiaTheme="minorEastAsia" w:hAnsiTheme="minorHAnsi" w:cstheme="minorBidi"/>
          <w:sz w:val="22"/>
          <w:szCs w:val="22"/>
          <w:lang w:val="en-US" w:eastAsia="en-US"/>
        </w:rPr>
      </w:pPr>
      <w:hyperlink w:anchor="_Toc101435926" w:history="1">
        <w:r w:rsidR="0095650E" w:rsidRPr="00E53D32">
          <w:rPr>
            <w:rStyle w:val="Hyperlink"/>
            <w:lang w:val="en-GB"/>
          </w:rPr>
          <w:t>Module 3: Reporting on a small-scale work-related activity</w:t>
        </w:r>
        <w:r w:rsidR="0095650E">
          <w:rPr>
            <w:webHidden/>
          </w:rPr>
          <w:tab/>
        </w:r>
        <w:r w:rsidR="0095650E">
          <w:rPr>
            <w:webHidden/>
          </w:rPr>
          <w:fldChar w:fldCharType="begin"/>
        </w:r>
        <w:r w:rsidR="0095650E">
          <w:rPr>
            <w:webHidden/>
          </w:rPr>
          <w:instrText xml:space="preserve"> PAGEREF _Toc101435926 \h </w:instrText>
        </w:r>
        <w:r w:rsidR="0095650E">
          <w:rPr>
            <w:webHidden/>
          </w:rPr>
        </w:r>
        <w:r w:rsidR="0095650E">
          <w:rPr>
            <w:webHidden/>
          </w:rPr>
          <w:fldChar w:fldCharType="separate"/>
        </w:r>
        <w:r w:rsidR="0095650E">
          <w:rPr>
            <w:webHidden/>
          </w:rPr>
          <w:t>17</w:t>
        </w:r>
        <w:r w:rsidR="0095650E">
          <w:rPr>
            <w:webHidden/>
          </w:rPr>
          <w:fldChar w:fldCharType="end"/>
        </w:r>
      </w:hyperlink>
    </w:p>
    <w:p w14:paraId="0B49AD4C" w14:textId="0581970A" w:rsidR="0095650E" w:rsidRDefault="00000E3C">
      <w:pPr>
        <w:pStyle w:val="TOC3"/>
        <w:rPr>
          <w:rFonts w:asciiTheme="minorHAnsi" w:eastAsiaTheme="minorEastAsia" w:hAnsiTheme="minorHAnsi" w:cstheme="minorBidi"/>
          <w:sz w:val="22"/>
          <w:lang w:eastAsia="en-US"/>
        </w:rPr>
      </w:pPr>
      <w:hyperlink w:anchor="_Toc101435927" w:history="1">
        <w:r w:rsidR="0095650E" w:rsidRPr="00E53D32">
          <w:rPr>
            <w:rStyle w:val="Hyperlink"/>
            <w:lang w:val="en-GB"/>
          </w:rPr>
          <w:t>Learning goal 2.3</w:t>
        </w:r>
        <w:r w:rsidR="0095650E">
          <w:rPr>
            <w:webHidden/>
          </w:rPr>
          <w:tab/>
        </w:r>
        <w:r w:rsidR="0095650E">
          <w:rPr>
            <w:webHidden/>
          </w:rPr>
          <w:fldChar w:fldCharType="begin"/>
        </w:r>
        <w:r w:rsidR="0095650E">
          <w:rPr>
            <w:webHidden/>
          </w:rPr>
          <w:instrText xml:space="preserve"> PAGEREF _Toc101435927 \h </w:instrText>
        </w:r>
        <w:r w:rsidR="0095650E">
          <w:rPr>
            <w:webHidden/>
          </w:rPr>
        </w:r>
        <w:r w:rsidR="0095650E">
          <w:rPr>
            <w:webHidden/>
          </w:rPr>
          <w:fldChar w:fldCharType="separate"/>
        </w:r>
        <w:r w:rsidR="0095650E">
          <w:rPr>
            <w:webHidden/>
          </w:rPr>
          <w:t>17</w:t>
        </w:r>
        <w:r w:rsidR="0095650E">
          <w:rPr>
            <w:webHidden/>
          </w:rPr>
          <w:fldChar w:fldCharType="end"/>
        </w:r>
      </w:hyperlink>
    </w:p>
    <w:p w14:paraId="2489E8BF" w14:textId="4A08E3C6" w:rsidR="0095650E" w:rsidRDefault="00000E3C">
      <w:pPr>
        <w:pStyle w:val="TOC3"/>
        <w:rPr>
          <w:rFonts w:asciiTheme="minorHAnsi" w:eastAsiaTheme="minorEastAsia" w:hAnsiTheme="minorHAnsi" w:cstheme="minorBidi"/>
          <w:sz w:val="22"/>
          <w:lang w:eastAsia="en-US"/>
        </w:rPr>
      </w:pPr>
      <w:hyperlink w:anchor="_Toc101435928"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_Toc101435928 \h </w:instrText>
        </w:r>
        <w:r w:rsidR="0095650E">
          <w:rPr>
            <w:webHidden/>
          </w:rPr>
        </w:r>
        <w:r w:rsidR="0095650E">
          <w:rPr>
            <w:webHidden/>
          </w:rPr>
          <w:fldChar w:fldCharType="separate"/>
        </w:r>
        <w:r w:rsidR="0095650E">
          <w:rPr>
            <w:webHidden/>
          </w:rPr>
          <w:t>17</w:t>
        </w:r>
        <w:r w:rsidR="0095650E">
          <w:rPr>
            <w:webHidden/>
          </w:rPr>
          <w:fldChar w:fldCharType="end"/>
        </w:r>
      </w:hyperlink>
    </w:p>
    <w:p w14:paraId="59B29A56" w14:textId="638E64AE" w:rsidR="0095650E" w:rsidRDefault="00000E3C">
      <w:pPr>
        <w:pStyle w:val="TOC2"/>
        <w:rPr>
          <w:rFonts w:asciiTheme="minorHAnsi" w:eastAsiaTheme="minorEastAsia" w:hAnsiTheme="minorHAnsi" w:cstheme="minorBidi"/>
          <w:sz w:val="22"/>
          <w:szCs w:val="22"/>
          <w:lang w:val="en-US" w:eastAsia="en-US"/>
        </w:rPr>
      </w:pPr>
      <w:hyperlink w:anchor="_Toc101435929" w:history="1">
        <w:r w:rsidR="0095650E" w:rsidRPr="00E53D32">
          <w:rPr>
            <w:rStyle w:val="Hyperlink"/>
            <w:lang w:val="en-GB"/>
          </w:rPr>
          <w:t>Assessment</w:t>
        </w:r>
        <w:r w:rsidR="0095650E">
          <w:rPr>
            <w:webHidden/>
          </w:rPr>
          <w:tab/>
        </w:r>
        <w:r w:rsidR="0095650E">
          <w:rPr>
            <w:webHidden/>
          </w:rPr>
          <w:fldChar w:fldCharType="begin"/>
        </w:r>
        <w:r w:rsidR="0095650E">
          <w:rPr>
            <w:webHidden/>
          </w:rPr>
          <w:instrText xml:space="preserve"> PAGEREF _Toc101435929 \h </w:instrText>
        </w:r>
        <w:r w:rsidR="0095650E">
          <w:rPr>
            <w:webHidden/>
          </w:rPr>
        </w:r>
        <w:r w:rsidR="0095650E">
          <w:rPr>
            <w:webHidden/>
          </w:rPr>
          <w:fldChar w:fldCharType="separate"/>
        </w:r>
        <w:r w:rsidR="0095650E">
          <w:rPr>
            <w:webHidden/>
          </w:rPr>
          <w:t>18</w:t>
        </w:r>
        <w:r w:rsidR="0095650E">
          <w:rPr>
            <w:webHidden/>
          </w:rPr>
          <w:fldChar w:fldCharType="end"/>
        </w:r>
      </w:hyperlink>
    </w:p>
    <w:p w14:paraId="33D7C2DD" w14:textId="54B98129" w:rsidR="0095650E" w:rsidRDefault="00000E3C">
      <w:pPr>
        <w:pStyle w:val="TOC1"/>
        <w:rPr>
          <w:rFonts w:asciiTheme="minorHAnsi" w:eastAsiaTheme="minorEastAsia" w:hAnsiTheme="minorHAnsi" w:cstheme="minorBidi"/>
          <w:b w:val="0"/>
          <w:bCs w:val="0"/>
          <w:sz w:val="22"/>
          <w:szCs w:val="22"/>
          <w:lang w:val="en-US" w:eastAsia="en-US"/>
        </w:rPr>
      </w:pPr>
      <w:hyperlink w:anchor="_Toc101435930" w:history="1">
        <w:r w:rsidR="0095650E" w:rsidRPr="00E53D32">
          <w:rPr>
            <w:rStyle w:val="Hyperlink"/>
            <w:lang w:val="en-GB"/>
          </w:rPr>
          <w:t>Unit 3</w:t>
        </w:r>
        <w:r w:rsidR="0095650E">
          <w:rPr>
            <w:webHidden/>
          </w:rPr>
          <w:tab/>
        </w:r>
        <w:r w:rsidR="0095650E">
          <w:rPr>
            <w:webHidden/>
          </w:rPr>
          <w:fldChar w:fldCharType="begin"/>
        </w:r>
        <w:r w:rsidR="0095650E">
          <w:rPr>
            <w:webHidden/>
          </w:rPr>
          <w:instrText xml:space="preserve"> PAGEREF _Toc101435930 \h </w:instrText>
        </w:r>
        <w:r w:rsidR="0095650E">
          <w:rPr>
            <w:webHidden/>
          </w:rPr>
        </w:r>
        <w:r w:rsidR="0095650E">
          <w:rPr>
            <w:webHidden/>
          </w:rPr>
          <w:fldChar w:fldCharType="separate"/>
        </w:r>
        <w:r w:rsidR="0095650E">
          <w:rPr>
            <w:webHidden/>
          </w:rPr>
          <w:t>19</w:t>
        </w:r>
        <w:r w:rsidR="0095650E">
          <w:rPr>
            <w:webHidden/>
          </w:rPr>
          <w:fldChar w:fldCharType="end"/>
        </w:r>
      </w:hyperlink>
    </w:p>
    <w:p w14:paraId="775B6828" w14:textId="58855D21" w:rsidR="0095650E" w:rsidRDefault="00000E3C">
      <w:pPr>
        <w:pStyle w:val="TOC2"/>
        <w:rPr>
          <w:rFonts w:asciiTheme="minorHAnsi" w:eastAsiaTheme="minorEastAsia" w:hAnsiTheme="minorHAnsi" w:cstheme="minorBidi"/>
          <w:sz w:val="22"/>
          <w:szCs w:val="22"/>
          <w:lang w:val="en-US" w:eastAsia="en-US"/>
        </w:rPr>
      </w:pPr>
      <w:hyperlink w:anchor="_Toc101435931" w:history="1">
        <w:r w:rsidR="0095650E" w:rsidRPr="00E53D32">
          <w:rPr>
            <w:rStyle w:val="Hyperlink"/>
            <w:lang w:val="en-GB"/>
          </w:rPr>
          <w:t>Module 1: Healthy workplace practice</w:t>
        </w:r>
        <w:r w:rsidR="0095650E">
          <w:rPr>
            <w:webHidden/>
          </w:rPr>
          <w:tab/>
        </w:r>
        <w:r w:rsidR="0095650E">
          <w:rPr>
            <w:webHidden/>
          </w:rPr>
          <w:fldChar w:fldCharType="begin"/>
        </w:r>
        <w:r w:rsidR="0095650E">
          <w:rPr>
            <w:webHidden/>
          </w:rPr>
          <w:instrText xml:space="preserve"> PAGEREF _Toc101435931 \h </w:instrText>
        </w:r>
        <w:r w:rsidR="0095650E">
          <w:rPr>
            <w:webHidden/>
          </w:rPr>
        </w:r>
        <w:r w:rsidR="0095650E">
          <w:rPr>
            <w:webHidden/>
          </w:rPr>
          <w:fldChar w:fldCharType="separate"/>
        </w:r>
        <w:r w:rsidR="0095650E">
          <w:rPr>
            <w:webHidden/>
          </w:rPr>
          <w:t>19</w:t>
        </w:r>
        <w:r w:rsidR="0095650E">
          <w:rPr>
            <w:webHidden/>
          </w:rPr>
          <w:fldChar w:fldCharType="end"/>
        </w:r>
      </w:hyperlink>
    </w:p>
    <w:p w14:paraId="08B7B880" w14:textId="7ABB89FA" w:rsidR="0095650E" w:rsidRDefault="00000E3C">
      <w:pPr>
        <w:pStyle w:val="TOC3"/>
        <w:rPr>
          <w:rFonts w:asciiTheme="minorHAnsi" w:eastAsiaTheme="minorEastAsia" w:hAnsiTheme="minorHAnsi" w:cstheme="minorBidi"/>
          <w:sz w:val="22"/>
          <w:lang w:eastAsia="en-US"/>
        </w:rPr>
      </w:pPr>
      <w:hyperlink w:anchor="_Toc101435932" w:history="1">
        <w:r w:rsidR="0095650E" w:rsidRPr="00E53D32">
          <w:rPr>
            <w:rStyle w:val="Hyperlink"/>
            <w:lang w:val="en-GB"/>
          </w:rPr>
          <w:t>Learning goal 3.1</w:t>
        </w:r>
        <w:r w:rsidR="0095650E">
          <w:rPr>
            <w:webHidden/>
          </w:rPr>
          <w:tab/>
        </w:r>
        <w:r w:rsidR="0095650E">
          <w:rPr>
            <w:webHidden/>
          </w:rPr>
          <w:fldChar w:fldCharType="begin"/>
        </w:r>
        <w:r w:rsidR="0095650E">
          <w:rPr>
            <w:webHidden/>
          </w:rPr>
          <w:instrText xml:space="preserve"> PAGEREF _Toc101435932 \h </w:instrText>
        </w:r>
        <w:r w:rsidR="0095650E">
          <w:rPr>
            <w:webHidden/>
          </w:rPr>
        </w:r>
        <w:r w:rsidR="0095650E">
          <w:rPr>
            <w:webHidden/>
          </w:rPr>
          <w:fldChar w:fldCharType="separate"/>
        </w:r>
        <w:r w:rsidR="0095650E">
          <w:rPr>
            <w:webHidden/>
          </w:rPr>
          <w:t>19</w:t>
        </w:r>
        <w:r w:rsidR="0095650E">
          <w:rPr>
            <w:webHidden/>
          </w:rPr>
          <w:fldChar w:fldCharType="end"/>
        </w:r>
      </w:hyperlink>
    </w:p>
    <w:p w14:paraId="0B2DC49E" w14:textId="545C0D9A" w:rsidR="0095650E" w:rsidRDefault="00000E3C">
      <w:pPr>
        <w:pStyle w:val="TOC3"/>
        <w:rPr>
          <w:rFonts w:asciiTheme="minorHAnsi" w:eastAsiaTheme="minorEastAsia" w:hAnsiTheme="minorHAnsi" w:cstheme="minorBidi"/>
          <w:sz w:val="22"/>
          <w:lang w:eastAsia="en-US"/>
        </w:rPr>
      </w:pPr>
      <w:hyperlink w:anchor="_Toc101435933"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_Toc101435933 \h </w:instrText>
        </w:r>
        <w:r w:rsidR="0095650E">
          <w:rPr>
            <w:webHidden/>
          </w:rPr>
        </w:r>
        <w:r w:rsidR="0095650E">
          <w:rPr>
            <w:webHidden/>
          </w:rPr>
          <w:fldChar w:fldCharType="separate"/>
        </w:r>
        <w:r w:rsidR="0095650E">
          <w:rPr>
            <w:webHidden/>
          </w:rPr>
          <w:t>19</w:t>
        </w:r>
        <w:r w:rsidR="0095650E">
          <w:rPr>
            <w:webHidden/>
          </w:rPr>
          <w:fldChar w:fldCharType="end"/>
        </w:r>
      </w:hyperlink>
    </w:p>
    <w:p w14:paraId="75DCAB20" w14:textId="7970EE41" w:rsidR="0095650E" w:rsidRDefault="00000E3C">
      <w:pPr>
        <w:pStyle w:val="TOC2"/>
        <w:rPr>
          <w:rFonts w:asciiTheme="minorHAnsi" w:eastAsiaTheme="minorEastAsia" w:hAnsiTheme="minorHAnsi" w:cstheme="minorBidi"/>
          <w:sz w:val="22"/>
          <w:szCs w:val="22"/>
          <w:lang w:val="en-US" w:eastAsia="en-US"/>
        </w:rPr>
      </w:pPr>
      <w:hyperlink w:anchor="_Toc101435934" w:history="1">
        <w:r w:rsidR="0095650E" w:rsidRPr="00E53D32">
          <w:rPr>
            <w:rStyle w:val="Hyperlink"/>
            <w:lang w:val="en-GB"/>
          </w:rPr>
          <w:t>Module 2: Rights and responsibilities</w:t>
        </w:r>
        <w:r w:rsidR="0095650E">
          <w:rPr>
            <w:webHidden/>
          </w:rPr>
          <w:tab/>
        </w:r>
        <w:r w:rsidR="0095650E">
          <w:rPr>
            <w:webHidden/>
          </w:rPr>
          <w:fldChar w:fldCharType="begin"/>
        </w:r>
        <w:r w:rsidR="0095650E">
          <w:rPr>
            <w:webHidden/>
          </w:rPr>
          <w:instrText xml:space="preserve"> PAGEREF _Toc101435934 \h </w:instrText>
        </w:r>
        <w:r w:rsidR="0095650E">
          <w:rPr>
            <w:webHidden/>
          </w:rPr>
        </w:r>
        <w:r w:rsidR="0095650E">
          <w:rPr>
            <w:webHidden/>
          </w:rPr>
          <w:fldChar w:fldCharType="separate"/>
        </w:r>
        <w:r w:rsidR="0095650E">
          <w:rPr>
            <w:webHidden/>
          </w:rPr>
          <w:t>19</w:t>
        </w:r>
        <w:r w:rsidR="0095650E">
          <w:rPr>
            <w:webHidden/>
          </w:rPr>
          <w:fldChar w:fldCharType="end"/>
        </w:r>
      </w:hyperlink>
    </w:p>
    <w:p w14:paraId="2D9DE0A3" w14:textId="6469B02C" w:rsidR="0095650E" w:rsidRDefault="00000E3C">
      <w:pPr>
        <w:pStyle w:val="TOC3"/>
        <w:rPr>
          <w:rFonts w:asciiTheme="minorHAnsi" w:eastAsiaTheme="minorEastAsia" w:hAnsiTheme="minorHAnsi" w:cstheme="minorBidi"/>
          <w:sz w:val="22"/>
          <w:lang w:eastAsia="en-US"/>
        </w:rPr>
      </w:pPr>
      <w:hyperlink w:anchor="_Toc101435935" w:history="1">
        <w:r w:rsidR="0095650E" w:rsidRPr="00E53D32">
          <w:rPr>
            <w:rStyle w:val="Hyperlink"/>
            <w:lang w:val="en-GB"/>
          </w:rPr>
          <w:t>Learning goal 3.2</w:t>
        </w:r>
        <w:r w:rsidR="0095650E">
          <w:rPr>
            <w:webHidden/>
          </w:rPr>
          <w:tab/>
        </w:r>
        <w:r w:rsidR="0095650E">
          <w:rPr>
            <w:webHidden/>
          </w:rPr>
          <w:fldChar w:fldCharType="begin"/>
        </w:r>
        <w:r w:rsidR="0095650E">
          <w:rPr>
            <w:webHidden/>
          </w:rPr>
          <w:instrText xml:space="preserve"> PAGEREF _Toc101435935 \h </w:instrText>
        </w:r>
        <w:r w:rsidR="0095650E">
          <w:rPr>
            <w:webHidden/>
          </w:rPr>
        </w:r>
        <w:r w:rsidR="0095650E">
          <w:rPr>
            <w:webHidden/>
          </w:rPr>
          <w:fldChar w:fldCharType="separate"/>
        </w:r>
        <w:r w:rsidR="0095650E">
          <w:rPr>
            <w:webHidden/>
          </w:rPr>
          <w:t>19</w:t>
        </w:r>
        <w:r w:rsidR="0095650E">
          <w:rPr>
            <w:webHidden/>
          </w:rPr>
          <w:fldChar w:fldCharType="end"/>
        </w:r>
      </w:hyperlink>
    </w:p>
    <w:p w14:paraId="1CBFAA5A" w14:textId="53B2A528" w:rsidR="0095650E" w:rsidRDefault="00000E3C">
      <w:pPr>
        <w:pStyle w:val="TOC3"/>
        <w:rPr>
          <w:rFonts w:asciiTheme="minorHAnsi" w:eastAsiaTheme="minorEastAsia" w:hAnsiTheme="minorHAnsi" w:cstheme="minorBidi"/>
          <w:sz w:val="22"/>
          <w:lang w:eastAsia="en-US"/>
        </w:rPr>
      </w:pPr>
      <w:hyperlink w:anchor="_Toc101435936"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_Toc101435936 \h </w:instrText>
        </w:r>
        <w:r w:rsidR="0095650E">
          <w:rPr>
            <w:webHidden/>
          </w:rPr>
        </w:r>
        <w:r w:rsidR="0095650E">
          <w:rPr>
            <w:webHidden/>
          </w:rPr>
          <w:fldChar w:fldCharType="separate"/>
        </w:r>
        <w:r w:rsidR="0095650E">
          <w:rPr>
            <w:webHidden/>
          </w:rPr>
          <w:t>20</w:t>
        </w:r>
        <w:r w:rsidR="0095650E">
          <w:rPr>
            <w:webHidden/>
          </w:rPr>
          <w:fldChar w:fldCharType="end"/>
        </w:r>
      </w:hyperlink>
    </w:p>
    <w:p w14:paraId="7FF71010" w14:textId="4A165473" w:rsidR="0095650E" w:rsidRDefault="00000E3C">
      <w:pPr>
        <w:pStyle w:val="TOC2"/>
        <w:rPr>
          <w:rFonts w:asciiTheme="minorHAnsi" w:eastAsiaTheme="minorEastAsia" w:hAnsiTheme="minorHAnsi" w:cstheme="minorBidi"/>
          <w:sz w:val="22"/>
          <w:szCs w:val="22"/>
          <w:lang w:val="en-US" w:eastAsia="en-US"/>
        </w:rPr>
      </w:pPr>
      <w:hyperlink w:anchor="_Toc101435937" w:history="1">
        <w:r w:rsidR="0095650E" w:rsidRPr="00E53D32">
          <w:rPr>
            <w:rStyle w:val="Hyperlink"/>
            <w:lang w:val="en-GB"/>
          </w:rPr>
          <w:t>Module 3: Physical health and safety</w:t>
        </w:r>
        <w:r w:rsidR="0095650E">
          <w:rPr>
            <w:webHidden/>
          </w:rPr>
          <w:tab/>
        </w:r>
        <w:r w:rsidR="0095650E">
          <w:rPr>
            <w:webHidden/>
          </w:rPr>
          <w:fldChar w:fldCharType="begin"/>
        </w:r>
        <w:r w:rsidR="0095650E">
          <w:rPr>
            <w:webHidden/>
          </w:rPr>
          <w:instrText xml:space="preserve"> PAGEREF _Toc101435937 \h </w:instrText>
        </w:r>
        <w:r w:rsidR="0095650E">
          <w:rPr>
            <w:webHidden/>
          </w:rPr>
        </w:r>
        <w:r w:rsidR="0095650E">
          <w:rPr>
            <w:webHidden/>
          </w:rPr>
          <w:fldChar w:fldCharType="separate"/>
        </w:r>
        <w:r w:rsidR="0095650E">
          <w:rPr>
            <w:webHidden/>
          </w:rPr>
          <w:t>20</w:t>
        </w:r>
        <w:r w:rsidR="0095650E">
          <w:rPr>
            <w:webHidden/>
          </w:rPr>
          <w:fldChar w:fldCharType="end"/>
        </w:r>
      </w:hyperlink>
    </w:p>
    <w:p w14:paraId="4430400E" w14:textId="6618DDE6" w:rsidR="0095650E" w:rsidRDefault="00000E3C">
      <w:pPr>
        <w:pStyle w:val="TOC3"/>
        <w:rPr>
          <w:rFonts w:asciiTheme="minorHAnsi" w:eastAsiaTheme="minorEastAsia" w:hAnsiTheme="minorHAnsi" w:cstheme="minorBidi"/>
          <w:sz w:val="22"/>
          <w:lang w:eastAsia="en-US"/>
        </w:rPr>
      </w:pPr>
      <w:hyperlink w:anchor="_Toc101435938" w:history="1">
        <w:r w:rsidR="0095650E" w:rsidRPr="00E53D32">
          <w:rPr>
            <w:rStyle w:val="Hyperlink"/>
            <w:lang w:val="en-GB"/>
          </w:rPr>
          <w:t>Learning goal 3.3</w:t>
        </w:r>
        <w:r w:rsidR="0095650E">
          <w:rPr>
            <w:webHidden/>
          </w:rPr>
          <w:tab/>
        </w:r>
        <w:r w:rsidR="0095650E">
          <w:rPr>
            <w:webHidden/>
          </w:rPr>
          <w:fldChar w:fldCharType="begin"/>
        </w:r>
        <w:r w:rsidR="0095650E">
          <w:rPr>
            <w:webHidden/>
          </w:rPr>
          <w:instrText xml:space="preserve"> PAGEREF _Toc101435938 \h </w:instrText>
        </w:r>
        <w:r w:rsidR="0095650E">
          <w:rPr>
            <w:webHidden/>
          </w:rPr>
        </w:r>
        <w:r w:rsidR="0095650E">
          <w:rPr>
            <w:webHidden/>
          </w:rPr>
          <w:fldChar w:fldCharType="separate"/>
        </w:r>
        <w:r w:rsidR="0095650E">
          <w:rPr>
            <w:webHidden/>
          </w:rPr>
          <w:t>20</w:t>
        </w:r>
        <w:r w:rsidR="0095650E">
          <w:rPr>
            <w:webHidden/>
          </w:rPr>
          <w:fldChar w:fldCharType="end"/>
        </w:r>
      </w:hyperlink>
    </w:p>
    <w:p w14:paraId="0A1637E0" w14:textId="5C9FD2C4" w:rsidR="0095650E" w:rsidRDefault="00000E3C">
      <w:pPr>
        <w:pStyle w:val="TOC3"/>
        <w:rPr>
          <w:rFonts w:asciiTheme="minorHAnsi" w:eastAsiaTheme="minorEastAsia" w:hAnsiTheme="minorHAnsi" w:cstheme="minorBidi"/>
          <w:sz w:val="22"/>
          <w:lang w:eastAsia="en-US"/>
        </w:rPr>
      </w:pPr>
      <w:hyperlink w:anchor="_Toc101435939"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_Toc101435939 \h </w:instrText>
        </w:r>
        <w:r w:rsidR="0095650E">
          <w:rPr>
            <w:webHidden/>
          </w:rPr>
        </w:r>
        <w:r w:rsidR="0095650E">
          <w:rPr>
            <w:webHidden/>
          </w:rPr>
          <w:fldChar w:fldCharType="separate"/>
        </w:r>
        <w:r w:rsidR="0095650E">
          <w:rPr>
            <w:webHidden/>
          </w:rPr>
          <w:t>20</w:t>
        </w:r>
        <w:r w:rsidR="0095650E">
          <w:rPr>
            <w:webHidden/>
          </w:rPr>
          <w:fldChar w:fldCharType="end"/>
        </w:r>
      </w:hyperlink>
    </w:p>
    <w:p w14:paraId="116A373D" w14:textId="1D0CC5C7" w:rsidR="0095650E" w:rsidRDefault="00000E3C">
      <w:pPr>
        <w:pStyle w:val="TOC2"/>
        <w:rPr>
          <w:rFonts w:asciiTheme="minorHAnsi" w:eastAsiaTheme="minorEastAsia" w:hAnsiTheme="minorHAnsi" w:cstheme="minorBidi"/>
          <w:sz w:val="22"/>
          <w:szCs w:val="22"/>
          <w:lang w:val="en-US" w:eastAsia="en-US"/>
        </w:rPr>
      </w:pPr>
      <w:hyperlink w:anchor="_Toc101435940" w:history="1">
        <w:r w:rsidR="0095650E" w:rsidRPr="00E53D32">
          <w:rPr>
            <w:rStyle w:val="Hyperlink"/>
            <w:lang w:val="en-GB"/>
          </w:rPr>
          <w:t>Assessment</w:t>
        </w:r>
        <w:r w:rsidR="0095650E">
          <w:rPr>
            <w:webHidden/>
          </w:rPr>
          <w:tab/>
        </w:r>
        <w:r w:rsidR="0095650E">
          <w:rPr>
            <w:webHidden/>
          </w:rPr>
          <w:fldChar w:fldCharType="begin"/>
        </w:r>
        <w:r w:rsidR="0095650E">
          <w:rPr>
            <w:webHidden/>
          </w:rPr>
          <w:instrText xml:space="preserve"> PAGEREF _Toc101435940 \h </w:instrText>
        </w:r>
        <w:r w:rsidR="0095650E">
          <w:rPr>
            <w:webHidden/>
          </w:rPr>
        </w:r>
        <w:r w:rsidR="0095650E">
          <w:rPr>
            <w:webHidden/>
          </w:rPr>
          <w:fldChar w:fldCharType="separate"/>
        </w:r>
        <w:r w:rsidR="0095650E">
          <w:rPr>
            <w:webHidden/>
          </w:rPr>
          <w:t>21</w:t>
        </w:r>
        <w:r w:rsidR="0095650E">
          <w:rPr>
            <w:webHidden/>
          </w:rPr>
          <w:fldChar w:fldCharType="end"/>
        </w:r>
      </w:hyperlink>
    </w:p>
    <w:p w14:paraId="32D5CEBE" w14:textId="26DD06F3" w:rsidR="0095650E" w:rsidRDefault="00000E3C">
      <w:pPr>
        <w:pStyle w:val="TOC1"/>
        <w:rPr>
          <w:rFonts w:asciiTheme="minorHAnsi" w:eastAsiaTheme="minorEastAsia" w:hAnsiTheme="minorHAnsi" w:cstheme="minorBidi"/>
          <w:b w:val="0"/>
          <w:bCs w:val="0"/>
          <w:sz w:val="22"/>
          <w:szCs w:val="22"/>
          <w:lang w:val="en-US" w:eastAsia="en-US"/>
        </w:rPr>
      </w:pPr>
      <w:hyperlink w:anchor="_Toc101435941" w:history="1">
        <w:r w:rsidR="0095650E" w:rsidRPr="00E53D32">
          <w:rPr>
            <w:rStyle w:val="Hyperlink"/>
            <w:lang w:val="en-GB"/>
          </w:rPr>
          <w:t>Unit 4</w:t>
        </w:r>
        <w:r w:rsidR="0095650E">
          <w:rPr>
            <w:webHidden/>
          </w:rPr>
          <w:tab/>
        </w:r>
        <w:r w:rsidR="0095650E">
          <w:rPr>
            <w:webHidden/>
          </w:rPr>
          <w:fldChar w:fldCharType="begin"/>
        </w:r>
        <w:r w:rsidR="0095650E">
          <w:rPr>
            <w:webHidden/>
          </w:rPr>
          <w:instrText xml:space="preserve"> PAGEREF _Toc101435941 \h </w:instrText>
        </w:r>
        <w:r w:rsidR="0095650E">
          <w:rPr>
            <w:webHidden/>
          </w:rPr>
        </w:r>
        <w:r w:rsidR="0095650E">
          <w:rPr>
            <w:webHidden/>
          </w:rPr>
          <w:fldChar w:fldCharType="separate"/>
        </w:r>
        <w:r w:rsidR="0095650E">
          <w:rPr>
            <w:webHidden/>
          </w:rPr>
          <w:t>22</w:t>
        </w:r>
        <w:r w:rsidR="0095650E">
          <w:rPr>
            <w:webHidden/>
          </w:rPr>
          <w:fldChar w:fldCharType="end"/>
        </w:r>
      </w:hyperlink>
    </w:p>
    <w:p w14:paraId="4F690F9C" w14:textId="3E8027C0" w:rsidR="0095650E" w:rsidRDefault="00000E3C">
      <w:pPr>
        <w:pStyle w:val="TOC2"/>
        <w:rPr>
          <w:rFonts w:asciiTheme="minorHAnsi" w:eastAsiaTheme="minorEastAsia" w:hAnsiTheme="minorHAnsi" w:cstheme="minorBidi"/>
          <w:sz w:val="22"/>
          <w:szCs w:val="22"/>
          <w:lang w:val="en-US" w:eastAsia="en-US"/>
        </w:rPr>
      </w:pPr>
      <w:hyperlink w:anchor="_Toc101435942" w:history="1">
        <w:r w:rsidR="0095650E" w:rsidRPr="00E53D32">
          <w:rPr>
            <w:rStyle w:val="Hyperlink"/>
            <w:lang w:val="en-GB"/>
          </w:rPr>
          <w:t>Module 1: Explore and plan for potential pathways</w:t>
        </w:r>
        <w:r w:rsidR="0095650E">
          <w:rPr>
            <w:webHidden/>
          </w:rPr>
          <w:tab/>
        </w:r>
        <w:r w:rsidR="0095650E">
          <w:rPr>
            <w:webHidden/>
          </w:rPr>
          <w:fldChar w:fldCharType="begin"/>
        </w:r>
        <w:r w:rsidR="0095650E">
          <w:rPr>
            <w:webHidden/>
          </w:rPr>
          <w:instrText xml:space="preserve"> PAGEREF _Toc101435942 \h </w:instrText>
        </w:r>
        <w:r w:rsidR="0095650E">
          <w:rPr>
            <w:webHidden/>
          </w:rPr>
        </w:r>
        <w:r w:rsidR="0095650E">
          <w:rPr>
            <w:webHidden/>
          </w:rPr>
          <w:fldChar w:fldCharType="separate"/>
        </w:r>
        <w:r w:rsidR="0095650E">
          <w:rPr>
            <w:webHidden/>
          </w:rPr>
          <w:t>22</w:t>
        </w:r>
        <w:r w:rsidR="0095650E">
          <w:rPr>
            <w:webHidden/>
          </w:rPr>
          <w:fldChar w:fldCharType="end"/>
        </w:r>
      </w:hyperlink>
    </w:p>
    <w:p w14:paraId="0C88C38B" w14:textId="2A7236D7" w:rsidR="0095650E" w:rsidRDefault="00000E3C">
      <w:pPr>
        <w:pStyle w:val="TOC3"/>
        <w:rPr>
          <w:rFonts w:asciiTheme="minorHAnsi" w:eastAsiaTheme="minorEastAsia" w:hAnsiTheme="minorHAnsi" w:cstheme="minorBidi"/>
          <w:sz w:val="22"/>
          <w:lang w:eastAsia="en-US"/>
        </w:rPr>
      </w:pPr>
      <w:hyperlink w:anchor="_Toc101435943" w:history="1">
        <w:r w:rsidR="0095650E" w:rsidRPr="00E53D32">
          <w:rPr>
            <w:rStyle w:val="Hyperlink"/>
            <w:lang w:val="en-GB"/>
          </w:rPr>
          <w:t>Learning goal 4.1</w:t>
        </w:r>
        <w:r w:rsidR="0095650E">
          <w:rPr>
            <w:webHidden/>
          </w:rPr>
          <w:tab/>
        </w:r>
        <w:r w:rsidR="0095650E">
          <w:rPr>
            <w:webHidden/>
          </w:rPr>
          <w:fldChar w:fldCharType="begin"/>
        </w:r>
        <w:r w:rsidR="0095650E">
          <w:rPr>
            <w:webHidden/>
          </w:rPr>
          <w:instrText xml:space="preserve"> PAGEREF _Toc101435943 \h </w:instrText>
        </w:r>
        <w:r w:rsidR="0095650E">
          <w:rPr>
            <w:webHidden/>
          </w:rPr>
        </w:r>
        <w:r w:rsidR="0095650E">
          <w:rPr>
            <w:webHidden/>
          </w:rPr>
          <w:fldChar w:fldCharType="separate"/>
        </w:r>
        <w:r w:rsidR="0095650E">
          <w:rPr>
            <w:webHidden/>
          </w:rPr>
          <w:t>22</w:t>
        </w:r>
        <w:r w:rsidR="0095650E">
          <w:rPr>
            <w:webHidden/>
          </w:rPr>
          <w:fldChar w:fldCharType="end"/>
        </w:r>
      </w:hyperlink>
    </w:p>
    <w:p w14:paraId="75C2663D" w14:textId="64709A0E" w:rsidR="0095650E" w:rsidRDefault="00000E3C">
      <w:pPr>
        <w:pStyle w:val="TOC3"/>
        <w:rPr>
          <w:rFonts w:asciiTheme="minorHAnsi" w:eastAsiaTheme="minorEastAsia" w:hAnsiTheme="minorHAnsi" w:cstheme="minorBidi"/>
          <w:sz w:val="22"/>
          <w:lang w:eastAsia="en-US"/>
        </w:rPr>
      </w:pPr>
      <w:hyperlink w:anchor="_Toc101435944"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_Toc101435944 \h </w:instrText>
        </w:r>
        <w:r w:rsidR="0095650E">
          <w:rPr>
            <w:webHidden/>
          </w:rPr>
        </w:r>
        <w:r w:rsidR="0095650E">
          <w:rPr>
            <w:webHidden/>
          </w:rPr>
          <w:fldChar w:fldCharType="separate"/>
        </w:r>
        <w:r w:rsidR="0095650E">
          <w:rPr>
            <w:webHidden/>
          </w:rPr>
          <w:t>22</w:t>
        </w:r>
        <w:r w:rsidR="0095650E">
          <w:rPr>
            <w:webHidden/>
          </w:rPr>
          <w:fldChar w:fldCharType="end"/>
        </w:r>
      </w:hyperlink>
    </w:p>
    <w:p w14:paraId="3DD91B96" w14:textId="19820B0E" w:rsidR="0095650E" w:rsidRDefault="00000E3C">
      <w:pPr>
        <w:pStyle w:val="TOC2"/>
        <w:rPr>
          <w:rFonts w:asciiTheme="minorHAnsi" w:eastAsiaTheme="minorEastAsia" w:hAnsiTheme="minorHAnsi" w:cstheme="minorBidi"/>
          <w:sz w:val="22"/>
          <w:szCs w:val="22"/>
          <w:lang w:val="en-US" w:eastAsia="en-US"/>
        </w:rPr>
      </w:pPr>
      <w:hyperlink w:anchor="_Toc101435945" w:history="1">
        <w:r w:rsidR="0095650E" w:rsidRPr="00E53D32">
          <w:rPr>
            <w:rStyle w:val="Hyperlink"/>
            <w:lang w:val="en-GB"/>
          </w:rPr>
          <w:t>Module 2: Employment seeking activities and the application process</w:t>
        </w:r>
        <w:r w:rsidR="0095650E">
          <w:rPr>
            <w:webHidden/>
          </w:rPr>
          <w:tab/>
        </w:r>
        <w:r w:rsidR="0095650E">
          <w:rPr>
            <w:webHidden/>
          </w:rPr>
          <w:fldChar w:fldCharType="begin"/>
        </w:r>
        <w:r w:rsidR="0095650E">
          <w:rPr>
            <w:webHidden/>
          </w:rPr>
          <w:instrText xml:space="preserve"> PAGEREF _Toc101435945 \h </w:instrText>
        </w:r>
        <w:r w:rsidR="0095650E">
          <w:rPr>
            <w:webHidden/>
          </w:rPr>
        </w:r>
        <w:r w:rsidR="0095650E">
          <w:rPr>
            <w:webHidden/>
          </w:rPr>
          <w:fldChar w:fldCharType="separate"/>
        </w:r>
        <w:r w:rsidR="0095650E">
          <w:rPr>
            <w:webHidden/>
          </w:rPr>
          <w:t>22</w:t>
        </w:r>
        <w:r w:rsidR="0095650E">
          <w:rPr>
            <w:webHidden/>
          </w:rPr>
          <w:fldChar w:fldCharType="end"/>
        </w:r>
      </w:hyperlink>
    </w:p>
    <w:p w14:paraId="4D0412D9" w14:textId="5D1AFE94" w:rsidR="0095650E" w:rsidRDefault="00000E3C">
      <w:pPr>
        <w:pStyle w:val="TOC3"/>
        <w:rPr>
          <w:rFonts w:asciiTheme="minorHAnsi" w:eastAsiaTheme="minorEastAsia" w:hAnsiTheme="minorHAnsi" w:cstheme="minorBidi"/>
          <w:sz w:val="22"/>
          <w:lang w:eastAsia="en-US"/>
        </w:rPr>
      </w:pPr>
      <w:hyperlink w:anchor="_Toc101435946" w:history="1">
        <w:r w:rsidR="0095650E" w:rsidRPr="00E53D32">
          <w:rPr>
            <w:rStyle w:val="Hyperlink"/>
            <w:lang w:val="en-GB"/>
          </w:rPr>
          <w:t>Learning goal 4.2</w:t>
        </w:r>
        <w:r w:rsidR="0095650E">
          <w:rPr>
            <w:webHidden/>
          </w:rPr>
          <w:tab/>
        </w:r>
        <w:r w:rsidR="0095650E">
          <w:rPr>
            <w:webHidden/>
          </w:rPr>
          <w:fldChar w:fldCharType="begin"/>
        </w:r>
        <w:r w:rsidR="0095650E">
          <w:rPr>
            <w:webHidden/>
          </w:rPr>
          <w:instrText xml:space="preserve"> PAGEREF _Toc101435946 \h </w:instrText>
        </w:r>
        <w:r w:rsidR="0095650E">
          <w:rPr>
            <w:webHidden/>
          </w:rPr>
        </w:r>
        <w:r w:rsidR="0095650E">
          <w:rPr>
            <w:webHidden/>
          </w:rPr>
          <w:fldChar w:fldCharType="separate"/>
        </w:r>
        <w:r w:rsidR="0095650E">
          <w:rPr>
            <w:webHidden/>
          </w:rPr>
          <w:t>22</w:t>
        </w:r>
        <w:r w:rsidR="0095650E">
          <w:rPr>
            <w:webHidden/>
          </w:rPr>
          <w:fldChar w:fldCharType="end"/>
        </w:r>
      </w:hyperlink>
    </w:p>
    <w:p w14:paraId="3053E201" w14:textId="097348FF" w:rsidR="0095650E" w:rsidRDefault="00000E3C">
      <w:pPr>
        <w:pStyle w:val="TOC3"/>
        <w:rPr>
          <w:rFonts w:asciiTheme="minorHAnsi" w:eastAsiaTheme="minorEastAsia" w:hAnsiTheme="minorHAnsi" w:cstheme="minorBidi"/>
          <w:sz w:val="22"/>
          <w:lang w:eastAsia="en-US"/>
        </w:rPr>
      </w:pPr>
      <w:hyperlink w:anchor="_Toc101435947"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_Toc101435947 \h </w:instrText>
        </w:r>
        <w:r w:rsidR="0095650E">
          <w:rPr>
            <w:webHidden/>
          </w:rPr>
        </w:r>
        <w:r w:rsidR="0095650E">
          <w:rPr>
            <w:webHidden/>
          </w:rPr>
          <w:fldChar w:fldCharType="separate"/>
        </w:r>
        <w:r w:rsidR="0095650E">
          <w:rPr>
            <w:webHidden/>
          </w:rPr>
          <w:t>23</w:t>
        </w:r>
        <w:r w:rsidR="0095650E">
          <w:rPr>
            <w:webHidden/>
          </w:rPr>
          <w:fldChar w:fldCharType="end"/>
        </w:r>
      </w:hyperlink>
    </w:p>
    <w:p w14:paraId="1D120BAB" w14:textId="79EC5EA8" w:rsidR="0095650E" w:rsidRDefault="00000E3C">
      <w:pPr>
        <w:pStyle w:val="TOC2"/>
        <w:rPr>
          <w:rFonts w:asciiTheme="minorHAnsi" w:eastAsiaTheme="minorEastAsia" w:hAnsiTheme="minorHAnsi" w:cstheme="minorBidi"/>
          <w:sz w:val="22"/>
          <w:szCs w:val="22"/>
          <w:lang w:val="en-US" w:eastAsia="en-US"/>
        </w:rPr>
      </w:pPr>
      <w:hyperlink w:anchor="_Toc101435948" w:history="1">
        <w:r w:rsidR="0095650E" w:rsidRPr="00E53D32">
          <w:rPr>
            <w:rStyle w:val="Hyperlink"/>
            <w:lang w:val="en-GB"/>
          </w:rPr>
          <w:t>Module 3: Interview</w:t>
        </w:r>
        <w:r w:rsidR="0095650E">
          <w:rPr>
            <w:webHidden/>
          </w:rPr>
          <w:tab/>
        </w:r>
        <w:r w:rsidR="0095650E">
          <w:rPr>
            <w:webHidden/>
          </w:rPr>
          <w:fldChar w:fldCharType="begin"/>
        </w:r>
        <w:r w:rsidR="0095650E">
          <w:rPr>
            <w:webHidden/>
          </w:rPr>
          <w:instrText xml:space="preserve"> PAGEREF _Toc101435948 \h </w:instrText>
        </w:r>
        <w:r w:rsidR="0095650E">
          <w:rPr>
            <w:webHidden/>
          </w:rPr>
        </w:r>
        <w:r w:rsidR="0095650E">
          <w:rPr>
            <w:webHidden/>
          </w:rPr>
          <w:fldChar w:fldCharType="separate"/>
        </w:r>
        <w:r w:rsidR="0095650E">
          <w:rPr>
            <w:webHidden/>
          </w:rPr>
          <w:t>23</w:t>
        </w:r>
        <w:r w:rsidR="0095650E">
          <w:rPr>
            <w:webHidden/>
          </w:rPr>
          <w:fldChar w:fldCharType="end"/>
        </w:r>
      </w:hyperlink>
    </w:p>
    <w:p w14:paraId="585667A7" w14:textId="13E9CBA2" w:rsidR="0095650E" w:rsidRDefault="00000E3C">
      <w:pPr>
        <w:pStyle w:val="TOC3"/>
        <w:rPr>
          <w:rFonts w:asciiTheme="minorHAnsi" w:eastAsiaTheme="minorEastAsia" w:hAnsiTheme="minorHAnsi" w:cstheme="minorBidi"/>
          <w:sz w:val="22"/>
          <w:lang w:eastAsia="en-US"/>
        </w:rPr>
      </w:pPr>
      <w:hyperlink w:anchor="_Toc101435949" w:history="1">
        <w:r w:rsidR="0095650E" w:rsidRPr="00E53D32">
          <w:rPr>
            <w:rStyle w:val="Hyperlink"/>
            <w:lang w:val="en-GB"/>
          </w:rPr>
          <w:t>Learning goal 4.3</w:t>
        </w:r>
        <w:r w:rsidR="0095650E">
          <w:rPr>
            <w:webHidden/>
          </w:rPr>
          <w:tab/>
        </w:r>
        <w:r w:rsidR="0095650E">
          <w:rPr>
            <w:webHidden/>
          </w:rPr>
          <w:fldChar w:fldCharType="begin"/>
        </w:r>
        <w:r w:rsidR="0095650E">
          <w:rPr>
            <w:webHidden/>
          </w:rPr>
          <w:instrText xml:space="preserve"> PAGEREF _Toc101435949 \h </w:instrText>
        </w:r>
        <w:r w:rsidR="0095650E">
          <w:rPr>
            <w:webHidden/>
          </w:rPr>
        </w:r>
        <w:r w:rsidR="0095650E">
          <w:rPr>
            <w:webHidden/>
          </w:rPr>
          <w:fldChar w:fldCharType="separate"/>
        </w:r>
        <w:r w:rsidR="0095650E">
          <w:rPr>
            <w:webHidden/>
          </w:rPr>
          <w:t>23</w:t>
        </w:r>
        <w:r w:rsidR="0095650E">
          <w:rPr>
            <w:webHidden/>
          </w:rPr>
          <w:fldChar w:fldCharType="end"/>
        </w:r>
      </w:hyperlink>
    </w:p>
    <w:p w14:paraId="05D344EB" w14:textId="24E3DE6E" w:rsidR="0095650E" w:rsidRDefault="00000E3C">
      <w:pPr>
        <w:pStyle w:val="TOC3"/>
        <w:rPr>
          <w:rFonts w:asciiTheme="minorHAnsi" w:eastAsiaTheme="minorEastAsia" w:hAnsiTheme="minorHAnsi" w:cstheme="minorBidi"/>
          <w:sz w:val="22"/>
          <w:lang w:eastAsia="en-US"/>
        </w:rPr>
      </w:pPr>
      <w:hyperlink w:anchor="_Toc101435950" w:history="1">
        <w:r w:rsidR="0095650E" w:rsidRPr="00E53D32">
          <w:rPr>
            <w:rStyle w:val="Hyperlink"/>
            <w:lang w:val="en-GB"/>
          </w:rPr>
          <w:t>Application</w:t>
        </w:r>
        <w:r w:rsidR="0095650E">
          <w:rPr>
            <w:webHidden/>
          </w:rPr>
          <w:tab/>
        </w:r>
        <w:r w:rsidR="0095650E">
          <w:rPr>
            <w:webHidden/>
          </w:rPr>
          <w:fldChar w:fldCharType="begin"/>
        </w:r>
        <w:r w:rsidR="0095650E">
          <w:rPr>
            <w:webHidden/>
          </w:rPr>
          <w:instrText xml:space="preserve"> PAGEREF _Toc101435950 \h </w:instrText>
        </w:r>
        <w:r w:rsidR="0095650E">
          <w:rPr>
            <w:webHidden/>
          </w:rPr>
        </w:r>
        <w:r w:rsidR="0095650E">
          <w:rPr>
            <w:webHidden/>
          </w:rPr>
          <w:fldChar w:fldCharType="separate"/>
        </w:r>
        <w:r w:rsidR="0095650E">
          <w:rPr>
            <w:webHidden/>
          </w:rPr>
          <w:t>23</w:t>
        </w:r>
        <w:r w:rsidR="0095650E">
          <w:rPr>
            <w:webHidden/>
          </w:rPr>
          <w:fldChar w:fldCharType="end"/>
        </w:r>
      </w:hyperlink>
    </w:p>
    <w:p w14:paraId="15079748" w14:textId="47D3CC40" w:rsidR="0095650E" w:rsidRDefault="00000E3C">
      <w:pPr>
        <w:pStyle w:val="TOC2"/>
        <w:rPr>
          <w:rFonts w:asciiTheme="minorHAnsi" w:eastAsiaTheme="minorEastAsia" w:hAnsiTheme="minorHAnsi" w:cstheme="minorBidi"/>
          <w:sz w:val="22"/>
          <w:szCs w:val="22"/>
          <w:lang w:val="en-US" w:eastAsia="en-US"/>
        </w:rPr>
      </w:pPr>
      <w:hyperlink w:anchor="_Toc101435951" w:history="1">
        <w:r w:rsidR="0095650E" w:rsidRPr="00E53D32">
          <w:rPr>
            <w:rStyle w:val="Hyperlink"/>
            <w:lang w:val="en-GB"/>
          </w:rPr>
          <w:t>Assessment</w:t>
        </w:r>
        <w:r w:rsidR="0095650E">
          <w:rPr>
            <w:webHidden/>
          </w:rPr>
          <w:tab/>
        </w:r>
        <w:r w:rsidR="0095650E">
          <w:rPr>
            <w:webHidden/>
          </w:rPr>
          <w:fldChar w:fldCharType="begin"/>
        </w:r>
        <w:r w:rsidR="0095650E">
          <w:rPr>
            <w:webHidden/>
          </w:rPr>
          <w:instrText xml:space="preserve"> PAGEREF _Toc101435951 \h </w:instrText>
        </w:r>
        <w:r w:rsidR="0095650E">
          <w:rPr>
            <w:webHidden/>
          </w:rPr>
        </w:r>
        <w:r w:rsidR="0095650E">
          <w:rPr>
            <w:webHidden/>
          </w:rPr>
          <w:fldChar w:fldCharType="separate"/>
        </w:r>
        <w:r w:rsidR="0095650E">
          <w:rPr>
            <w:webHidden/>
          </w:rPr>
          <w:t>24</w:t>
        </w:r>
        <w:r w:rsidR="0095650E">
          <w:rPr>
            <w:webHidden/>
          </w:rPr>
          <w:fldChar w:fldCharType="end"/>
        </w:r>
      </w:hyperlink>
    </w:p>
    <w:p w14:paraId="2872F0B6" w14:textId="77777777" w:rsidR="00446829" w:rsidRPr="007D6DCE" w:rsidRDefault="00446829" w:rsidP="00446829">
      <w:pPr>
        <w:rPr>
          <w:lang w:val="en-GB"/>
        </w:rPr>
      </w:pPr>
      <w:r w:rsidRPr="007D6DCE">
        <w:rPr>
          <w:rFonts w:eastAsia="Times New Roman"/>
          <w:b/>
          <w:bCs/>
          <w:szCs w:val="24"/>
          <w:lang w:val="en-GB"/>
        </w:rPr>
        <w:fldChar w:fldCharType="end"/>
      </w:r>
    </w:p>
    <w:p w14:paraId="5C894983" w14:textId="77777777" w:rsidR="00446829" w:rsidRPr="007D6DCE" w:rsidRDefault="00446829" w:rsidP="00446829">
      <w:pPr>
        <w:pStyle w:val="TOC1"/>
        <w:rPr>
          <w:noProof w:val="0"/>
          <w:lang w:val="en-GB"/>
        </w:rPr>
      </w:pPr>
    </w:p>
    <w:p w14:paraId="5C199A77" w14:textId="6E9131BC" w:rsidR="00446829" w:rsidRPr="007D6DCE" w:rsidRDefault="00446829" w:rsidP="009A77AE">
      <w:pPr>
        <w:pStyle w:val="VCAAHeading1"/>
        <w:rPr>
          <w:lang w:val="en-GB"/>
        </w:rPr>
        <w:sectPr w:rsidR="00446829" w:rsidRPr="007D6DCE" w:rsidSect="001328B2">
          <w:headerReference w:type="even" r:id="rId21"/>
          <w:headerReference w:type="default" r:id="rId22"/>
          <w:footerReference w:type="even" r:id="rId23"/>
          <w:footerReference w:type="default" r:id="rId24"/>
          <w:headerReference w:type="first" r:id="rId25"/>
          <w:footerReference w:type="first" r:id="rId26"/>
          <w:pgSz w:w="11907" w:h="16840"/>
          <w:pgMar w:top="1418" w:right="1134" w:bottom="1560" w:left="1134" w:header="567" w:footer="567" w:gutter="0"/>
          <w:pgNumType w:start="1"/>
          <w:cols w:space="720"/>
          <w:titlePg/>
          <w:docGrid w:linePitch="299"/>
        </w:sectPr>
      </w:pPr>
    </w:p>
    <w:p w14:paraId="15023CAA" w14:textId="2F3CCDB3" w:rsidR="001A34AA" w:rsidRPr="007D6DCE" w:rsidRDefault="001A34AA" w:rsidP="00DB58C9">
      <w:pPr>
        <w:pStyle w:val="VCAADocumenttitle"/>
        <w:jc w:val="left"/>
        <w:rPr>
          <w:noProof w:val="0"/>
          <w:lang w:val="en-GB"/>
        </w:rPr>
      </w:pPr>
      <w:bookmarkStart w:id="8" w:name="_Toc93577975"/>
      <w:r w:rsidRPr="007D6DCE">
        <w:rPr>
          <w:noProof w:val="0"/>
          <w:lang w:val="en-GB"/>
        </w:rPr>
        <w:lastRenderedPageBreak/>
        <w:t xml:space="preserve">Victorian Pathways Certificate </w:t>
      </w:r>
      <w:r w:rsidR="00A14876" w:rsidRPr="007D6DCE">
        <w:rPr>
          <w:noProof w:val="0"/>
          <w:lang w:val="en-GB"/>
        </w:rPr>
        <w:br/>
      </w:r>
      <w:r w:rsidRPr="007D6DCE">
        <w:rPr>
          <w:noProof w:val="0"/>
          <w:sz w:val="52"/>
          <w:szCs w:val="52"/>
          <w:lang w:val="en-GB"/>
        </w:rPr>
        <w:t>Work Related Skills</w:t>
      </w:r>
      <w:bookmarkEnd w:id="8"/>
    </w:p>
    <w:p w14:paraId="0DC3BC8C" w14:textId="2041BD27" w:rsidR="006A475E" w:rsidRPr="007D6DCE" w:rsidRDefault="00FB4136" w:rsidP="009A77AE">
      <w:pPr>
        <w:pStyle w:val="VCAAHeading1"/>
        <w:rPr>
          <w:lang w:val="en-GB"/>
        </w:rPr>
      </w:pPr>
      <w:bookmarkStart w:id="9" w:name="_Toc93577976"/>
      <w:bookmarkStart w:id="10" w:name="_Toc101435879"/>
      <w:r w:rsidRPr="007D6DCE">
        <w:rPr>
          <w:lang w:val="en-GB"/>
        </w:rPr>
        <w:t>Important information</w:t>
      </w:r>
      <w:bookmarkEnd w:id="9"/>
      <w:bookmarkEnd w:id="10"/>
    </w:p>
    <w:p w14:paraId="7C08A980" w14:textId="1299B014" w:rsidR="004A611A" w:rsidRPr="007D6DCE" w:rsidRDefault="004A611A" w:rsidP="004A611A">
      <w:pPr>
        <w:pStyle w:val="VCAAHeading2"/>
        <w:rPr>
          <w:lang w:val="en-GB"/>
        </w:rPr>
      </w:pPr>
      <w:bookmarkStart w:id="11" w:name="_heading=h.1fob9te" w:colFirst="0" w:colLast="0"/>
      <w:bookmarkStart w:id="12" w:name="_Toc75165250"/>
      <w:bookmarkStart w:id="13" w:name="_Toc75954043"/>
      <w:bookmarkStart w:id="14" w:name="_Toc93577977"/>
      <w:bookmarkStart w:id="15" w:name="_Toc101435880"/>
      <w:bookmarkStart w:id="16" w:name="_Hlk75948859"/>
      <w:bookmarkEnd w:id="11"/>
      <w:r w:rsidRPr="007D6DCE">
        <w:rPr>
          <w:lang w:val="en-GB"/>
        </w:rPr>
        <w:t>Accreditation period</w:t>
      </w:r>
      <w:bookmarkEnd w:id="12"/>
      <w:bookmarkEnd w:id="13"/>
      <w:bookmarkEnd w:id="14"/>
      <w:bookmarkEnd w:id="15"/>
      <w:r w:rsidR="00B32F14" w:rsidRPr="007D6DCE">
        <w:rPr>
          <w:lang w:val="en-GB"/>
        </w:rPr>
        <w:t xml:space="preserve"> </w:t>
      </w:r>
    </w:p>
    <w:p w14:paraId="19F41503" w14:textId="77777777" w:rsidR="00D65604" w:rsidRPr="007D6DCE" w:rsidRDefault="00D65604" w:rsidP="00017EB0">
      <w:pPr>
        <w:pStyle w:val="VCAAbody"/>
        <w:rPr>
          <w:lang w:val="en-GB"/>
        </w:rPr>
      </w:pPr>
      <w:bookmarkStart w:id="17" w:name="_Hlk86240607"/>
      <w:bookmarkStart w:id="18" w:name="_Toc75165251"/>
      <w:bookmarkStart w:id="19" w:name="_Toc75954044"/>
      <w:bookmarkEnd w:id="16"/>
      <w:r w:rsidRPr="007D6DCE">
        <w:rPr>
          <w:lang w:val="en-GB"/>
        </w:rPr>
        <w:t>1 January 2023 – 31 December 2027</w:t>
      </w:r>
    </w:p>
    <w:p w14:paraId="43D6D50E" w14:textId="38CB6C26" w:rsidR="00D65604" w:rsidRPr="007D6DCE" w:rsidRDefault="00D65604" w:rsidP="00017EB0">
      <w:pPr>
        <w:pStyle w:val="VCAAbody"/>
        <w:rPr>
          <w:lang w:val="en-GB"/>
        </w:rPr>
      </w:pPr>
      <w:r w:rsidRPr="007D6DCE">
        <w:rPr>
          <w:lang w:val="en-GB"/>
        </w:rPr>
        <w:t>Implementation of this study commences in 202</w:t>
      </w:r>
      <w:r w:rsidR="001D662D" w:rsidRPr="007D6DCE">
        <w:rPr>
          <w:lang w:val="en-GB"/>
        </w:rPr>
        <w:t>3</w:t>
      </w:r>
      <w:r w:rsidRPr="007D6DCE">
        <w:rPr>
          <w:lang w:val="en-GB"/>
        </w:rPr>
        <w:t>.</w:t>
      </w:r>
    </w:p>
    <w:p w14:paraId="0EA4342F" w14:textId="77777777" w:rsidR="004A611A" w:rsidRPr="007D6DCE" w:rsidRDefault="004A611A" w:rsidP="004A611A">
      <w:pPr>
        <w:pStyle w:val="VCAAHeading2"/>
        <w:rPr>
          <w:lang w:val="en-GB"/>
        </w:rPr>
      </w:pPr>
      <w:bookmarkStart w:id="20" w:name="_Toc93577978"/>
      <w:bookmarkStart w:id="21" w:name="_Toc101435881"/>
      <w:bookmarkEnd w:id="17"/>
      <w:r w:rsidRPr="007D6DCE">
        <w:rPr>
          <w:lang w:val="en-GB"/>
        </w:rPr>
        <w:t>Other sources of information</w:t>
      </w:r>
      <w:bookmarkEnd w:id="18"/>
      <w:bookmarkEnd w:id="19"/>
      <w:bookmarkEnd w:id="20"/>
      <w:bookmarkEnd w:id="21"/>
    </w:p>
    <w:p w14:paraId="47FE989E" w14:textId="77777777" w:rsidR="001328B2" w:rsidRPr="007D6DCE" w:rsidRDefault="001328B2" w:rsidP="00017EB0">
      <w:pPr>
        <w:pStyle w:val="VCAAbody"/>
        <w:rPr>
          <w:rFonts w:ascii="Helvetica Neue" w:eastAsia="Helvetica Neue" w:hAnsi="Helvetica Neue" w:cs="Helvetica Neue"/>
          <w:lang w:val="en-GB"/>
        </w:rPr>
      </w:pPr>
      <w:bookmarkStart w:id="22" w:name="_Hlk88148667"/>
      <w:bookmarkStart w:id="23" w:name="_Hlk78447343"/>
      <w:bookmarkStart w:id="24" w:name="_Hlk86844934"/>
      <w:r w:rsidRPr="007D6DCE">
        <w:rPr>
          <w:lang w:val="en-GB"/>
        </w:rPr>
        <w:t xml:space="preserve">The </w:t>
      </w:r>
      <w:hyperlink r:id="rId27">
        <w:r w:rsidRPr="007D6DCE">
          <w:rPr>
            <w:i/>
            <w:color w:val="0000FF"/>
            <w:lang w:val="en-GB"/>
          </w:rPr>
          <w:t>VCAA Bulletin</w:t>
        </w:r>
      </w:hyperlink>
      <w:r w:rsidRPr="007D6DCE">
        <w:rPr>
          <w:lang w:val="en-GB"/>
        </w:rPr>
        <w:t xml:space="preserve"> is the only official source of changes to regulations and accredited studies. The </w:t>
      </w:r>
      <w:r w:rsidRPr="007D6DCE">
        <w:rPr>
          <w:i/>
          <w:lang w:val="en-GB"/>
        </w:rPr>
        <w:t>Bulletin</w:t>
      </w:r>
      <w:r w:rsidRPr="007D6DCE">
        <w:rPr>
          <w:lang w:val="en-GB"/>
        </w:rPr>
        <w:t xml:space="preserve"> regularly includes advice on Victorian Pathways Certificate (VPC) studies. It is the responsibility of each teacher to refer to each issue of the </w:t>
      </w:r>
      <w:r w:rsidRPr="007D6DCE">
        <w:rPr>
          <w:i/>
          <w:lang w:val="en-GB"/>
        </w:rPr>
        <w:t>Bulletin</w:t>
      </w:r>
      <w:r w:rsidRPr="007D6DCE">
        <w:rPr>
          <w:lang w:val="en-GB"/>
        </w:rPr>
        <w:t xml:space="preserve">. The </w:t>
      </w:r>
      <w:r w:rsidRPr="007D6DCE">
        <w:rPr>
          <w:i/>
          <w:lang w:val="en-GB"/>
        </w:rPr>
        <w:t>Bulletin</w:t>
      </w:r>
      <w:r w:rsidRPr="007D6DCE">
        <w:rPr>
          <w:lang w:val="en-GB"/>
        </w:rPr>
        <w:t xml:space="preserve"> is available as an e-newsletter via free subscription on the VCAA’s website at: </w:t>
      </w:r>
      <w:hyperlink r:id="rId28">
        <w:r w:rsidRPr="007D6DCE">
          <w:rPr>
            <w:color w:val="0000FF"/>
            <w:u w:val="single"/>
            <w:lang w:val="en-GB"/>
          </w:rPr>
          <w:t>www.vcaa.vic.edu.au</w:t>
        </w:r>
      </w:hyperlink>
      <w:r w:rsidRPr="007D6DCE">
        <w:rPr>
          <w:lang w:val="en-GB"/>
        </w:rPr>
        <w:t>.</w:t>
      </w:r>
    </w:p>
    <w:p w14:paraId="0D31D3C6" w14:textId="5A42A61D" w:rsidR="001328B2" w:rsidRPr="007D6DCE" w:rsidRDefault="001328B2" w:rsidP="00017EB0">
      <w:pPr>
        <w:pStyle w:val="VCAAbody"/>
        <w:rPr>
          <w:lang w:val="en-GB"/>
        </w:rPr>
      </w:pPr>
      <w:r w:rsidRPr="007D6DCE">
        <w:rPr>
          <w:lang w:val="en-GB"/>
        </w:rPr>
        <w:t xml:space="preserve">To assist teachers in developing courses, the VCAA publishes an online companion document to the curriculum called </w:t>
      </w:r>
      <w:r w:rsidR="004D16D3" w:rsidRPr="007D6DCE">
        <w:rPr>
          <w:lang w:val="en-GB"/>
        </w:rPr>
        <w:t xml:space="preserve">VPC </w:t>
      </w:r>
      <w:r w:rsidR="00297B96" w:rsidRPr="007D6DCE">
        <w:rPr>
          <w:lang w:val="en-GB"/>
        </w:rPr>
        <w:t xml:space="preserve">Work Related Skills </w:t>
      </w:r>
      <w:r w:rsidR="007411D9" w:rsidRPr="007D6DCE">
        <w:rPr>
          <w:lang w:val="en-GB"/>
        </w:rPr>
        <w:t>Support material</w:t>
      </w:r>
      <w:r w:rsidRPr="007D6DCE">
        <w:rPr>
          <w:lang w:val="en-GB"/>
        </w:rPr>
        <w:t xml:space="preserve">. The </w:t>
      </w:r>
      <w:r w:rsidR="007411D9" w:rsidRPr="007D6DCE">
        <w:rPr>
          <w:lang w:val="en-GB"/>
        </w:rPr>
        <w:t>Support material</w:t>
      </w:r>
      <w:r w:rsidRPr="007D6DCE">
        <w:rPr>
          <w:lang w:val="en-GB"/>
        </w:rPr>
        <w:t xml:space="preserve"> provides:</w:t>
      </w:r>
    </w:p>
    <w:p w14:paraId="4B960C66" w14:textId="77777777" w:rsidR="001328B2" w:rsidRPr="007D6DCE" w:rsidRDefault="001328B2" w:rsidP="001354F6">
      <w:pPr>
        <w:pStyle w:val="VCAAbullet"/>
        <w:numPr>
          <w:ilvl w:val="0"/>
          <w:numId w:val="19"/>
        </w:numPr>
      </w:pPr>
      <w:r w:rsidRPr="007D6DCE">
        <w:t>curriculum development and assessment advice</w:t>
      </w:r>
    </w:p>
    <w:p w14:paraId="56668B1B" w14:textId="77777777" w:rsidR="001328B2" w:rsidRPr="007D6DCE" w:rsidRDefault="001328B2" w:rsidP="001354F6">
      <w:pPr>
        <w:pStyle w:val="VCAAbullet"/>
        <w:numPr>
          <w:ilvl w:val="0"/>
          <w:numId w:val="19"/>
        </w:numPr>
      </w:pPr>
      <w:r w:rsidRPr="007D6DCE">
        <w:t>examples of teaching and learning activities</w:t>
      </w:r>
    </w:p>
    <w:p w14:paraId="36F373C9" w14:textId="77777777" w:rsidR="001328B2" w:rsidRPr="007D6DCE" w:rsidRDefault="001328B2" w:rsidP="001354F6">
      <w:pPr>
        <w:pStyle w:val="VCAAbullet"/>
        <w:numPr>
          <w:ilvl w:val="0"/>
          <w:numId w:val="19"/>
        </w:numPr>
      </w:pPr>
      <w:r w:rsidRPr="007D6DCE">
        <w:t>lists of resources</w:t>
      </w:r>
    </w:p>
    <w:p w14:paraId="34ADABDB" w14:textId="77777777" w:rsidR="001328B2" w:rsidRPr="007D6DCE" w:rsidRDefault="001328B2" w:rsidP="001354F6">
      <w:pPr>
        <w:pStyle w:val="VCAAbullet"/>
        <w:numPr>
          <w:ilvl w:val="0"/>
          <w:numId w:val="19"/>
        </w:numPr>
      </w:pPr>
      <w:r w:rsidRPr="007D6DCE">
        <w:t>advice on how to deliver the VCE Vocational Major and VPC in the same classroom</w:t>
      </w:r>
    </w:p>
    <w:p w14:paraId="05A6AF21" w14:textId="4B60EE9E" w:rsidR="001328B2" w:rsidRPr="007D6DCE" w:rsidRDefault="001328B2" w:rsidP="001354F6">
      <w:pPr>
        <w:pStyle w:val="VCAAbullet"/>
        <w:numPr>
          <w:ilvl w:val="0"/>
          <w:numId w:val="19"/>
        </w:numPr>
      </w:pPr>
      <w:r w:rsidRPr="007D6DCE">
        <w:t xml:space="preserve">advice on how to integrate other VPC units with the </w:t>
      </w:r>
      <w:proofErr w:type="gramStart"/>
      <w:r w:rsidR="00297B96" w:rsidRPr="007D6DCE">
        <w:t>Work Related</w:t>
      </w:r>
      <w:proofErr w:type="gramEnd"/>
      <w:r w:rsidR="00297B96" w:rsidRPr="007D6DCE">
        <w:t xml:space="preserve"> Skills </w:t>
      </w:r>
      <w:r w:rsidRPr="007D6DCE">
        <w:t>units</w:t>
      </w:r>
    </w:p>
    <w:p w14:paraId="66992BCD" w14:textId="77777777" w:rsidR="001328B2" w:rsidRPr="007D6DCE" w:rsidRDefault="001328B2" w:rsidP="00084677">
      <w:pPr>
        <w:pStyle w:val="VCAAbullet"/>
        <w:numPr>
          <w:ilvl w:val="0"/>
          <w:numId w:val="19"/>
        </w:numPr>
        <w:tabs>
          <w:tab w:val="clear" w:pos="425"/>
          <w:tab w:val="clear" w:pos="720"/>
        </w:tabs>
        <w:ind w:left="426" w:hanging="426"/>
      </w:pPr>
      <w:r w:rsidRPr="007D6DCE">
        <w:t xml:space="preserve">advice on teaching students with additional needs, including adjustment advice for students with disabilities. </w:t>
      </w:r>
    </w:p>
    <w:p w14:paraId="1D3234C3" w14:textId="77777777" w:rsidR="001328B2" w:rsidRPr="007D6DCE" w:rsidRDefault="001328B2" w:rsidP="00017EB0">
      <w:pPr>
        <w:pStyle w:val="VCAAbody"/>
        <w:rPr>
          <w:color w:val="000000"/>
          <w:szCs w:val="20"/>
          <w:lang w:val="en-GB"/>
        </w:rPr>
      </w:pPr>
      <w:r w:rsidRPr="007D6DCE">
        <w:rPr>
          <w:color w:val="000000"/>
          <w:szCs w:val="20"/>
          <w:lang w:val="en-GB"/>
        </w:rPr>
        <w:t xml:space="preserve">The </w:t>
      </w:r>
      <w:hyperlink r:id="rId29">
        <w:r w:rsidRPr="007D6DCE">
          <w:rPr>
            <w:i/>
            <w:color w:val="0000FF"/>
            <w:szCs w:val="20"/>
            <w:u w:val="single"/>
            <w:lang w:val="en-GB"/>
          </w:rPr>
          <w:t xml:space="preserve">VPC </w:t>
        </w:r>
      </w:hyperlink>
      <w:hyperlink r:id="rId30">
        <w:r w:rsidRPr="007D6DCE">
          <w:rPr>
            <w:i/>
            <w:color w:val="0000FF"/>
            <w:szCs w:val="20"/>
            <w:u w:val="single"/>
            <w:lang w:val="en-GB"/>
          </w:rPr>
          <w:t>Administrative Handbook</w:t>
        </w:r>
      </w:hyperlink>
      <w:r w:rsidRPr="007D6DCE">
        <w:rPr>
          <w:color w:val="000000"/>
          <w:szCs w:val="20"/>
          <w:lang w:val="en-GB"/>
        </w:rPr>
        <w:t xml:space="preserve"> contains essential information on assessment processes and other procedures.</w:t>
      </w:r>
    </w:p>
    <w:p w14:paraId="3FF75BC4" w14:textId="77777777" w:rsidR="004A611A" w:rsidRPr="007D6DCE" w:rsidRDefault="004A611A" w:rsidP="00975724">
      <w:pPr>
        <w:pStyle w:val="VCAAHeading2"/>
        <w:rPr>
          <w:lang w:val="en-GB"/>
        </w:rPr>
      </w:pPr>
      <w:bookmarkStart w:id="25" w:name="_Toc93577979"/>
      <w:bookmarkStart w:id="26" w:name="_Toc101435882"/>
      <w:bookmarkEnd w:id="22"/>
      <w:r w:rsidRPr="007D6DCE">
        <w:rPr>
          <w:lang w:val="en-GB"/>
        </w:rPr>
        <w:t>Providers</w:t>
      </w:r>
      <w:bookmarkEnd w:id="25"/>
      <w:bookmarkEnd w:id="26"/>
    </w:p>
    <w:p w14:paraId="0F883DEE" w14:textId="3EA09025" w:rsidR="004A611A" w:rsidRPr="007D6DCE" w:rsidRDefault="004A611A" w:rsidP="004A611A">
      <w:pPr>
        <w:pStyle w:val="VCAAbody"/>
        <w:rPr>
          <w:lang w:val="en-GB"/>
        </w:rPr>
      </w:pPr>
      <w:r w:rsidRPr="007D6DCE">
        <w:rPr>
          <w:lang w:val="en-GB"/>
        </w:rPr>
        <w:t xml:space="preserve">Throughout this </w:t>
      </w:r>
      <w:r w:rsidR="005F78DF" w:rsidRPr="007D6DCE">
        <w:rPr>
          <w:lang w:val="en-GB"/>
        </w:rPr>
        <w:t>curriculum</w:t>
      </w:r>
      <w:r w:rsidRPr="007D6DCE">
        <w:rPr>
          <w:lang w:val="en-GB"/>
        </w:rPr>
        <w:t xml:space="preserve"> </w:t>
      </w:r>
      <w:r w:rsidR="001328B2" w:rsidRPr="007D6DCE">
        <w:rPr>
          <w:lang w:val="en-GB"/>
        </w:rPr>
        <w:t xml:space="preserve">design </w:t>
      </w:r>
      <w:r w:rsidRPr="007D6DCE">
        <w:rPr>
          <w:lang w:val="en-GB"/>
        </w:rPr>
        <w:t>the term ‘school’ is intended to include both schools and non-school providers.</w:t>
      </w:r>
    </w:p>
    <w:p w14:paraId="55B020C7" w14:textId="77777777" w:rsidR="005F78DF" w:rsidRPr="007D6DCE" w:rsidRDefault="005F78DF" w:rsidP="00975724">
      <w:pPr>
        <w:pStyle w:val="VCAAHeading2"/>
        <w:rPr>
          <w:lang w:val="en-GB"/>
        </w:rPr>
      </w:pPr>
      <w:bookmarkStart w:id="27" w:name="_Toc93577980"/>
      <w:bookmarkStart w:id="28" w:name="_Toc101435883"/>
      <w:bookmarkEnd w:id="23"/>
      <w:r w:rsidRPr="007D6DCE">
        <w:rPr>
          <w:lang w:val="en-GB"/>
        </w:rPr>
        <w:t>Copyright</w:t>
      </w:r>
      <w:bookmarkEnd w:id="27"/>
      <w:bookmarkEnd w:id="28"/>
    </w:p>
    <w:p w14:paraId="60E646A9" w14:textId="77777777" w:rsidR="005F78DF" w:rsidRPr="007D6DCE" w:rsidRDefault="005F78DF" w:rsidP="005F78DF">
      <w:pPr>
        <w:pStyle w:val="VCAAbody"/>
        <w:rPr>
          <w:lang w:val="en-GB"/>
        </w:rPr>
      </w:pPr>
      <w:r w:rsidRPr="007D6DCE">
        <w:rPr>
          <w:lang w:val="en-GB"/>
        </w:rPr>
        <w:t xml:space="preserve">Schools may reproduce parts of this curriculum for use by teachers. The full VCAA Copyright Policy is available at: </w:t>
      </w:r>
      <w:hyperlink r:id="rId31" w:history="1">
        <w:r w:rsidRPr="007D6DCE">
          <w:rPr>
            <w:rStyle w:val="Hyperlink"/>
            <w:lang w:val="en-GB"/>
          </w:rPr>
          <w:t>www.vcaa.vic.edu.au/Footer/Pages/Copyright.aspx</w:t>
        </w:r>
      </w:hyperlink>
      <w:r w:rsidRPr="007D6DCE">
        <w:rPr>
          <w:lang w:val="en-GB"/>
        </w:rPr>
        <w:t>.</w:t>
      </w:r>
    </w:p>
    <w:p w14:paraId="09F35A57" w14:textId="77777777" w:rsidR="006A475E" w:rsidRPr="007D6DCE" w:rsidRDefault="00FB4136" w:rsidP="009A77AE">
      <w:pPr>
        <w:pStyle w:val="VCAAHeading1"/>
        <w:rPr>
          <w:lang w:val="en-GB"/>
        </w:rPr>
      </w:pPr>
      <w:bookmarkStart w:id="29" w:name="_heading=h.2et92p0" w:colFirst="0" w:colLast="0"/>
      <w:bookmarkStart w:id="30" w:name="_Toc93577981"/>
      <w:bookmarkStart w:id="31" w:name="_Toc101435884"/>
      <w:bookmarkEnd w:id="24"/>
      <w:bookmarkEnd w:id="29"/>
      <w:r w:rsidRPr="007D6DCE">
        <w:rPr>
          <w:lang w:val="en-GB"/>
        </w:rPr>
        <w:lastRenderedPageBreak/>
        <w:t>Introduction</w:t>
      </w:r>
      <w:bookmarkEnd w:id="30"/>
      <w:bookmarkEnd w:id="31"/>
    </w:p>
    <w:p w14:paraId="57DD6F61" w14:textId="77777777" w:rsidR="006A475E" w:rsidRPr="007D6DCE" w:rsidRDefault="00FB4136" w:rsidP="009A77AE">
      <w:pPr>
        <w:pStyle w:val="VCAAHeading2"/>
        <w:rPr>
          <w:lang w:val="en-GB"/>
        </w:rPr>
      </w:pPr>
      <w:bookmarkStart w:id="32" w:name="_heading=h.tyjcwt" w:colFirst="0" w:colLast="0"/>
      <w:bookmarkStart w:id="33" w:name="_Toc93577982"/>
      <w:bookmarkStart w:id="34" w:name="_Toc101435885"/>
      <w:bookmarkEnd w:id="32"/>
      <w:r w:rsidRPr="007D6DCE">
        <w:rPr>
          <w:lang w:val="en-GB"/>
        </w:rPr>
        <w:t>Scope of study</w:t>
      </w:r>
      <w:bookmarkEnd w:id="33"/>
      <w:bookmarkEnd w:id="34"/>
    </w:p>
    <w:p w14:paraId="6506C9C8" w14:textId="2AD036DA" w:rsidR="006A475E" w:rsidRPr="007D6DCE" w:rsidRDefault="0092033F" w:rsidP="005F78DF">
      <w:pPr>
        <w:pStyle w:val="VCAAbody"/>
        <w:rPr>
          <w:color w:val="000000"/>
          <w:lang w:val="en-GB"/>
        </w:rPr>
      </w:pPr>
      <w:r w:rsidRPr="007D6DCE">
        <w:rPr>
          <w:color w:val="000000"/>
          <w:lang w:val="en-GB"/>
        </w:rPr>
        <w:t>VPC</w:t>
      </w:r>
      <w:r w:rsidR="00FB4136" w:rsidRPr="007D6DCE">
        <w:rPr>
          <w:color w:val="000000"/>
          <w:lang w:val="en-GB"/>
        </w:rPr>
        <w:t xml:space="preserve"> </w:t>
      </w:r>
      <w:r w:rsidR="00FB4136" w:rsidRPr="007D6DCE">
        <w:rPr>
          <w:lang w:val="en-GB"/>
        </w:rPr>
        <w:t>Work Related Skills</w:t>
      </w:r>
      <w:r w:rsidR="00FB4136" w:rsidRPr="007D6DCE">
        <w:rPr>
          <w:color w:val="000000"/>
          <w:lang w:val="en-GB"/>
        </w:rPr>
        <w:t xml:space="preserve"> </w:t>
      </w:r>
      <w:r w:rsidR="00E27F4B" w:rsidRPr="007D6DCE">
        <w:rPr>
          <w:color w:val="000000"/>
          <w:lang w:val="en-GB"/>
        </w:rPr>
        <w:t xml:space="preserve">(WRS) </w:t>
      </w:r>
      <w:r w:rsidR="00FB4136" w:rsidRPr="007D6DCE">
        <w:rPr>
          <w:lang w:val="en-GB"/>
        </w:rPr>
        <w:t>enable</w:t>
      </w:r>
      <w:r w:rsidR="00824320" w:rsidRPr="007D6DCE">
        <w:rPr>
          <w:lang w:val="en-GB"/>
        </w:rPr>
        <w:t>s</w:t>
      </w:r>
      <w:r w:rsidR="00FB4136" w:rsidRPr="007D6DCE">
        <w:rPr>
          <w:lang w:val="en-GB"/>
        </w:rPr>
        <w:t xml:space="preserve"> the development of knowledge, skills and </w:t>
      </w:r>
      <w:r w:rsidR="00010C57" w:rsidRPr="007D6DCE">
        <w:rPr>
          <w:lang w:val="en-GB"/>
        </w:rPr>
        <w:t xml:space="preserve">personal </w:t>
      </w:r>
      <w:r w:rsidR="00FB4136" w:rsidRPr="007D6DCE" w:rsidDel="00C5279D">
        <w:rPr>
          <w:lang w:val="en-GB"/>
        </w:rPr>
        <w:t xml:space="preserve">attributes </w:t>
      </w:r>
      <w:r w:rsidR="00FB4136" w:rsidRPr="007D6DCE">
        <w:rPr>
          <w:lang w:val="en-GB"/>
        </w:rPr>
        <w:t>relevant to further education and employment</w:t>
      </w:r>
      <w:r w:rsidR="000C3CA6" w:rsidRPr="007D6DCE">
        <w:rPr>
          <w:lang w:val="en-GB"/>
        </w:rPr>
        <w:t>. The study</w:t>
      </w:r>
      <w:r w:rsidR="00FB4136" w:rsidRPr="007D6DCE">
        <w:rPr>
          <w:lang w:val="en-GB"/>
        </w:rPr>
        <w:t xml:space="preserve"> also provide</w:t>
      </w:r>
      <w:r w:rsidR="000C3CA6" w:rsidRPr="007D6DCE">
        <w:rPr>
          <w:lang w:val="en-GB"/>
        </w:rPr>
        <w:t>s</w:t>
      </w:r>
      <w:r w:rsidR="00FB4136" w:rsidRPr="007D6DCE">
        <w:rPr>
          <w:lang w:val="en-GB"/>
        </w:rPr>
        <w:t xml:space="preserve"> practical, authentic opportunities </w:t>
      </w:r>
      <w:r w:rsidRPr="007D6DCE">
        <w:rPr>
          <w:lang w:val="en-GB"/>
        </w:rPr>
        <w:t xml:space="preserve">for students </w:t>
      </w:r>
      <w:r w:rsidR="00FB4136" w:rsidRPr="007D6DCE">
        <w:rPr>
          <w:lang w:val="en-GB"/>
        </w:rPr>
        <w:t>to develop employability skills.</w:t>
      </w:r>
      <w:r w:rsidR="00FB4136" w:rsidRPr="007D6DCE">
        <w:rPr>
          <w:color w:val="000000"/>
          <w:lang w:val="en-GB"/>
        </w:rPr>
        <w:t xml:space="preserve"> </w:t>
      </w:r>
    </w:p>
    <w:p w14:paraId="5AB50446" w14:textId="6DB63FA5" w:rsidR="0092033F" w:rsidRPr="007D6DCE" w:rsidRDefault="00FB4136" w:rsidP="003C0135">
      <w:pPr>
        <w:pStyle w:val="VCAAbody"/>
        <w:rPr>
          <w:color w:val="000000"/>
          <w:lang w:val="en-GB"/>
        </w:rPr>
      </w:pPr>
      <w:r w:rsidRPr="007D6DCE">
        <w:rPr>
          <w:lang w:val="en-GB"/>
        </w:rPr>
        <w:t>This study examines four key areas:</w:t>
      </w:r>
      <w:r w:rsidR="000C3CA6" w:rsidRPr="007D6DCE">
        <w:rPr>
          <w:lang w:val="en-GB"/>
        </w:rPr>
        <w:t xml:space="preserve"> </w:t>
      </w:r>
      <w:r w:rsidRPr="007D6DCE">
        <w:rPr>
          <w:lang w:val="en-GB"/>
        </w:rPr>
        <w:t>workplace health and culture</w:t>
      </w:r>
      <w:r w:rsidR="000C3CA6" w:rsidRPr="007D6DCE">
        <w:rPr>
          <w:lang w:val="en-GB"/>
        </w:rPr>
        <w:t xml:space="preserve">; </w:t>
      </w:r>
      <w:r w:rsidRPr="007D6DCE">
        <w:rPr>
          <w:lang w:val="en-GB"/>
        </w:rPr>
        <w:t>skills and capabilities</w:t>
      </w:r>
      <w:r w:rsidR="000C3CA6" w:rsidRPr="007D6DCE">
        <w:rPr>
          <w:lang w:val="en-GB"/>
        </w:rPr>
        <w:t xml:space="preserve">; </w:t>
      </w:r>
      <w:r w:rsidRPr="007D6DCE">
        <w:rPr>
          <w:lang w:val="en-GB"/>
        </w:rPr>
        <w:t>planning and executing a small-scale work-related activity</w:t>
      </w:r>
      <w:r w:rsidR="000C3CA6" w:rsidRPr="007D6DCE">
        <w:rPr>
          <w:lang w:val="en-GB"/>
        </w:rPr>
        <w:t>;</w:t>
      </w:r>
      <w:r w:rsidRPr="007D6DCE">
        <w:rPr>
          <w:lang w:val="en-GB"/>
        </w:rPr>
        <w:t xml:space="preserve"> and </w:t>
      </w:r>
      <w:r w:rsidR="007C6D0C" w:rsidRPr="007D6DCE">
        <w:rPr>
          <w:lang w:val="en-GB"/>
        </w:rPr>
        <w:t>activities related to seeking</w:t>
      </w:r>
      <w:r w:rsidRPr="007D6DCE">
        <w:rPr>
          <w:lang w:val="en-GB"/>
        </w:rPr>
        <w:t xml:space="preserve"> employment and</w:t>
      </w:r>
      <w:r w:rsidR="007C6D0C" w:rsidRPr="007D6DCE">
        <w:rPr>
          <w:lang w:val="en-GB"/>
        </w:rPr>
        <w:t xml:space="preserve"> further</w:t>
      </w:r>
      <w:r w:rsidRPr="007D6DCE">
        <w:rPr>
          <w:lang w:val="en-GB"/>
        </w:rPr>
        <w:t xml:space="preserve"> training</w:t>
      </w:r>
      <w:r w:rsidR="007C6D0C" w:rsidRPr="007D6DCE">
        <w:rPr>
          <w:lang w:val="en-GB"/>
        </w:rPr>
        <w:t>.</w:t>
      </w:r>
      <w:r w:rsidRPr="007D6DCE">
        <w:rPr>
          <w:lang w:val="en-GB"/>
        </w:rPr>
        <w:t xml:space="preserve"> </w:t>
      </w:r>
    </w:p>
    <w:p w14:paraId="5077ECED" w14:textId="175D95B2" w:rsidR="006A475E" w:rsidRPr="007D6DCE" w:rsidRDefault="00E27F4B" w:rsidP="0092033F">
      <w:pPr>
        <w:pStyle w:val="VCAAbody"/>
        <w:rPr>
          <w:color w:val="000000"/>
          <w:lang w:val="en-GB"/>
        </w:rPr>
      </w:pPr>
      <w:r w:rsidRPr="007D6DCE">
        <w:rPr>
          <w:lang w:val="en-GB"/>
        </w:rPr>
        <w:t>WRS</w:t>
      </w:r>
      <w:r w:rsidR="00FB4136" w:rsidRPr="007D6DCE">
        <w:rPr>
          <w:color w:val="000000"/>
          <w:lang w:val="en-GB"/>
        </w:rPr>
        <w:t xml:space="preserve"> has a major focus on </w:t>
      </w:r>
      <w:r w:rsidR="007C6D0C" w:rsidRPr="007D6DCE">
        <w:rPr>
          <w:color w:val="000000"/>
          <w:lang w:val="en-GB"/>
        </w:rPr>
        <w:t xml:space="preserve">the </w:t>
      </w:r>
      <w:r w:rsidR="00FB4136" w:rsidRPr="007D6DCE">
        <w:rPr>
          <w:color w:val="000000"/>
          <w:lang w:val="en-GB"/>
        </w:rPr>
        <w:t xml:space="preserve">relationship between personal </w:t>
      </w:r>
      <w:r w:rsidR="00FB4136" w:rsidRPr="007D6DCE">
        <w:rPr>
          <w:lang w:val="en-GB"/>
        </w:rPr>
        <w:t>interests and skills, employment and education opportunities and pathway planning</w:t>
      </w:r>
      <w:r w:rsidR="00FB4136" w:rsidRPr="007D6DCE">
        <w:rPr>
          <w:color w:val="000000"/>
          <w:lang w:val="en-GB"/>
        </w:rPr>
        <w:t xml:space="preserve">. Students </w:t>
      </w:r>
      <w:r w:rsidR="00FB4136" w:rsidRPr="007D6DCE">
        <w:rPr>
          <w:lang w:val="en-GB"/>
        </w:rPr>
        <w:t>apply their knowledge and understanding to practical and collaborative activities to prepare for the process of applying for jobs and being a valu</w:t>
      </w:r>
      <w:r w:rsidR="00524206" w:rsidRPr="007D6DCE">
        <w:rPr>
          <w:lang w:val="en-GB"/>
        </w:rPr>
        <w:t>ed and productive</w:t>
      </w:r>
      <w:r w:rsidR="00FB4136" w:rsidRPr="007D6DCE">
        <w:rPr>
          <w:lang w:val="en-GB"/>
        </w:rPr>
        <w:t xml:space="preserve"> employee in the </w:t>
      </w:r>
      <w:r w:rsidR="007C6D0C" w:rsidRPr="007D6DCE">
        <w:rPr>
          <w:lang w:val="en-GB"/>
        </w:rPr>
        <w:t>workplace</w:t>
      </w:r>
      <w:r w:rsidR="00FB4136" w:rsidRPr="007D6DCE">
        <w:rPr>
          <w:color w:val="000000"/>
          <w:lang w:val="en-GB"/>
        </w:rPr>
        <w:t>.</w:t>
      </w:r>
    </w:p>
    <w:p w14:paraId="23C90FD3" w14:textId="4B8E42A6" w:rsidR="006A475E" w:rsidRPr="007D6DCE" w:rsidRDefault="00E27F4B" w:rsidP="005F78DF">
      <w:pPr>
        <w:pStyle w:val="VCAAbody"/>
        <w:rPr>
          <w:color w:val="000000"/>
          <w:lang w:val="en-GB"/>
        </w:rPr>
      </w:pPr>
      <w:r w:rsidRPr="007D6DCE">
        <w:rPr>
          <w:color w:val="000000"/>
          <w:lang w:val="en-GB"/>
        </w:rPr>
        <w:t>WRS</w:t>
      </w:r>
      <w:r w:rsidR="00FB4136" w:rsidRPr="007D6DCE">
        <w:rPr>
          <w:color w:val="000000"/>
          <w:lang w:val="en-GB"/>
        </w:rPr>
        <w:t xml:space="preserve"> emphasises student participation in activities that </w:t>
      </w:r>
      <w:r w:rsidR="00FB4136" w:rsidRPr="007D6DCE">
        <w:rPr>
          <w:lang w:val="en-GB"/>
        </w:rPr>
        <w:t>develop tangible employability skills and prepares students for their desired future pathway</w:t>
      </w:r>
      <w:r w:rsidR="00FB4136" w:rsidRPr="007D6DCE">
        <w:rPr>
          <w:color w:val="000000"/>
          <w:lang w:val="en-GB"/>
        </w:rPr>
        <w:t>.</w:t>
      </w:r>
    </w:p>
    <w:p w14:paraId="7370CF51" w14:textId="1CB4FEA3" w:rsidR="006A475E" w:rsidRPr="007D6DCE" w:rsidRDefault="00FB4136" w:rsidP="009A77AE">
      <w:pPr>
        <w:pStyle w:val="VCAAHeading2"/>
        <w:rPr>
          <w:lang w:val="en-GB"/>
        </w:rPr>
      </w:pPr>
      <w:bookmarkStart w:id="35" w:name="_heading=h.3dy6vkm" w:colFirst="0" w:colLast="0"/>
      <w:bookmarkStart w:id="36" w:name="_Toc93577983"/>
      <w:bookmarkStart w:id="37" w:name="_Toc101435886"/>
      <w:bookmarkEnd w:id="35"/>
      <w:r w:rsidRPr="007D6DCE">
        <w:rPr>
          <w:lang w:val="en-GB"/>
        </w:rPr>
        <w:t>Rationale</w:t>
      </w:r>
      <w:bookmarkEnd w:id="36"/>
      <w:bookmarkEnd w:id="37"/>
    </w:p>
    <w:p w14:paraId="49CE4312" w14:textId="52AC7CC3" w:rsidR="006A475E" w:rsidRPr="007D6DCE" w:rsidRDefault="009A4AD4" w:rsidP="001328B2">
      <w:pPr>
        <w:pStyle w:val="VCAAbody"/>
        <w:rPr>
          <w:lang w:val="en-GB"/>
        </w:rPr>
      </w:pPr>
      <w:r w:rsidRPr="007D6DCE">
        <w:rPr>
          <w:lang w:val="en-GB"/>
        </w:rPr>
        <w:t>VPC Work Related Skills provides a framework through which students can</w:t>
      </w:r>
      <w:r w:rsidR="00465929" w:rsidRPr="007D6DCE">
        <w:rPr>
          <w:lang w:val="en-GB"/>
        </w:rPr>
        <w:t xml:space="preserve"> continue to build their educational knowledge and s</w:t>
      </w:r>
      <w:r w:rsidR="00CF701B" w:rsidRPr="007D6DCE">
        <w:rPr>
          <w:lang w:val="en-GB"/>
        </w:rPr>
        <w:t>kills</w:t>
      </w:r>
      <w:r w:rsidR="000D7F0A" w:rsidRPr="007D6DCE">
        <w:rPr>
          <w:lang w:val="en-GB"/>
        </w:rPr>
        <w:t>, prepare</w:t>
      </w:r>
      <w:r w:rsidR="00FB4136" w:rsidRPr="007D6DCE">
        <w:rPr>
          <w:lang w:val="en-GB"/>
        </w:rPr>
        <w:t xml:space="preserve"> to </w:t>
      </w:r>
      <w:r w:rsidR="00524206" w:rsidRPr="007D6DCE">
        <w:rPr>
          <w:lang w:val="en-GB"/>
        </w:rPr>
        <w:t xml:space="preserve">transition to </w:t>
      </w:r>
      <w:r w:rsidR="00FB4136" w:rsidRPr="007D6DCE">
        <w:rPr>
          <w:lang w:val="en-GB"/>
        </w:rPr>
        <w:t xml:space="preserve">the workforce and </w:t>
      </w:r>
      <w:r w:rsidR="00524206" w:rsidRPr="007D6DCE">
        <w:rPr>
          <w:lang w:val="en-GB"/>
        </w:rPr>
        <w:t xml:space="preserve">to </w:t>
      </w:r>
      <w:r w:rsidR="00FB4136" w:rsidRPr="007D6DCE">
        <w:rPr>
          <w:lang w:val="en-GB"/>
        </w:rPr>
        <w:t>further education</w:t>
      </w:r>
      <w:r w:rsidR="00A67C9F" w:rsidRPr="007D6DCE">
        <w:rPr>
          <w:lang w:val="en-GB"/>
        </w:rPr>
        <w:t xml:space="preserve">, </w:t>
      </w:r>
      <w:r w:rsidR="00FB4136" w:rsidRPr="007D6DCE">
        <w:rPr>
          <w:lang w:val="en-GB"/>
        </w:rPr>
        <w:t xml:space="preserve">best </w:t>
      </w:r>
      <w:r w:rsidR="00A67C9F" w:rsidRPr="007D6DCE">
        <w:rPr>
          <w:lang w:val="en-GB"/>
        </w:rPr>
        <w:t xml:space="preserve">placing them </w:t>
      </w:r>
      <w:r w:rsidR="00FB4136" w:rsidRPr="007D6DCE">
        <w:rPr>
          <w:lang w:val="en-GB"/>
        </w:rPr>
        <w:t>for success</w:t>
      </w:r>
      <w:r w:rsidR="00A67C9F" w:rsidRPr="007D6DCE">
        <w:rPr>
          <w:lang w:val="en-GB"/>
        </w:rPr>
        <w:t xml:space="preserve">. This study </w:t>
      </w:r>
      <w:r w:rsidR="00032704" w:rsidRPr="007D6DCE">
        <w:rPr>
          <w:lang w:val="en-GB"/>
        </w:rPr>
        <w:t>helps students</w:t>
      </w:r>
      <w:r w:rsidR="00FB4136" w:rsidRPr="007D6DCE">
        <w:rPr>
          <w:lang w:val="en-GB"/>
        </w:rPr>
        <w:t xml:space="preserve"> </w:t>
      </w:r>
      <w:r w:rsidR="00032704" w:rsidRPr="007D6DCE">
        <w:rPr>
          <w:lang w:val="en-GB"/>
        </w:rPr>
        <w:t>develop an</w:t>
      </w:r>
      <w:r w:rsidR="00FB4136" w:rsidRPr="007D6DCE">
        <w:rPr>
          <w:lang w:val="en-GB"/>
        </w:rPr>
        <w:t xml:space="preserve"> </w:t>
      </w:r>
      <w:r w:rsidR="00C56487" w:rsidRPr="007D6DCE">
        <w:rPr>
          <w:lang w:val="en-GB"/>
        </w:rPr>
        <w:t>understand</w:t>
      </w:r>
      <w:r w:rsidR="00A67C9F" w:rsidRPr="007D6DCE">
        <w:rPr>
          <w:lang w:val="en-GB"/>
        </w:rPr>
        <w:t>ing</w:t>
      </w:r>
      <w:r w:rsidR="00FB4136" w:rsidRPr="007D6DCE">
        <w:rPr>
          <w:lang w:val="en-GB"/>
        </w:rPr>
        <w:t xml:space="preserve"> </w:t>
      </w:r>
      <w:r w:rsidR="00032704" w:rsidRPr="007D6DCE">
        <w:rPr>
          <w:lang w:val="en-GB"/>
        </w:rPr>
        <w:t xml:space="preserve">of </w:t>
      </w:r>
      <w:r w:rsidR="005A3F3A" w:rsidRPr="007D6DCE">
        <w:rPr>
          <w:lang w:val="en-GB"/>
        </w:rPr>
        <w:t>the motivation, behaviours, right</w:t>
      </w:r>
      <w:r w:rsidR="00032704" w:rsidRPr="007D6DCE">
        <w:rPr>
          <w:lang w:val="en-GB"/>
        </w:rPr>
        <w:t>s</w:t>
      </w:r>
      <w:r w:rsidR="005A3F3A" w:rsidRPr="007D6DCE">
        <w:rPr>
          <w:lang w:val="en-GB"/>
        </w:rPr>
        <w:t xml:space="preserve"> and responsibilities of </w:t>
      </w:r>
      <w:r w:rsidR="00FB4136" w:rsidRPr="007D6DCE">
        <w:rPr>
          <w:lang w:val="en-GB"/>
        </w:rPr>
        <w:t xml:space="preserve">self and others, </w:t>
      </w:r>
      <w:r w:rsidR="007C6D0C" w:rsidRPr="007D6DCE">
        <w:rPr>
          <w:lang w:val="en-GB"/>
        </w:rPr>
        <w:t xml:space="preserve">as well as </w:t>
      </w:r>
      <w:r w:rsidR="00FB4136" w:rsidRPr="007D6DCE">
        <w:rPr>
          <w:lang w:val="en-GB"/>
        </w:rPr>
        <w:t>the skills to communicate effectively, to work within a team and the capacity to reflect and improve when applying knowledge</w:t>
      </w:r>
      <w:r w:rsidR="00524206" w:rsidRPr="007D6DCE">
        <w:rPr>
          <w:lang w:val="en-GB"/>
        </w:rPr>
        <w:t>, experiences</w:t>
      </w:r>
      <w:r w:rsidR="00FB4136" w:rsidRPr="007D6DCE">
        <w:rPr>
          <w:lang w:val="en-GB"/>
        </w:rPr>
        <w:t xml:space="preserve"> and skills to a real-world situation.</w:t>
      </w:r>
    </w:p>
    <w:p w14:paraId="08EFF211" w14:textId="04D10DFB" w:rsidR="006A475E" w:rsidRPr="007D6DCE" w:rsidRDefault="00FB4136" w:rsidP="001328B2">
      <w:pPr>
        <w:pStyle w:val="VCAAbody"/>
        <w:rPr>
          <w:lang w:val="en-GB"/>
        </w:rPr>
      </w:pPr>
      <w:r w:rsidRPr="007D6DCE">
        <w:rPr>
          <w:lang w:val="en-GB"/>
        </w:rPr>
        <w:t xml:space="preserve">The study of </w:t>
      </w:r>
      <w:r w:rsidR="003F010A" w:rsidRPr="007D6DCE">
        <w:rPr>
          <w:lang w:val="en-GB"/>
        </w:rPr>
        <w:t>WRS</w:t>
      </w:r>
      <w:r w:rsidRPr="007D6DCE">
        <w:rPr>
          <w:lang w:val="en-GB"/>
        </w:rPr>
        <w:t xml:space="preserve"> leads to opportunities across different industries and further education providers, </w:t>
      </w:r>
      <w:r w:rsidR="0092033F" w:rsidRPr="007D6DCE">
        <w:rPr>
          <w:lang w:val="en-GB"/>
        </w:rPr>
        <w:t>giving young</w:t>
      </w:r>
      <w:r w:rsidRPr="007D6DCE">
        <w:rPr>
          <w:lang w:val="en-GB"/>
        </w:rPr>
        <w:t xml:space="preserve"> people </w:t>
      </w:r>
      <w:proofErr w:type="gramStart"/>
      <w:r w:rsidRPr="007D6DCE">
        <w:rPr>
          <w:lang w:val="en-GB"/>
        </w:rPr>
        <w:t>the tools</w:t>
      </w:r>
      <w:proofErr w:type="gramEnd"/>
      <w:r w:rsidRPr="007D6DCE">
        <w:rPr>
          <w:lang w:val="en-GB"/>
        </w:rPr>
        <w:t xml:space="preserve"> they need to succeed in the future.</w:t>
      </w:r>
    </w:p>
    <w:p w14:paraId="6CB738B8" w14:textId="197A7BA3" w:rsidR="00EF5309" w:rsidRPr="007D6DCE" w:rsidRDefault="00EF5309" w:rsidP="00EF5309">
      <w:pPr>
        <w:pStyle w:val="VCAAHeading2"/>
        <w:rPr>
          <w:lang w:val="en-GB"/>
        </w:rPr>
      </w:pPr>
      <w:bookmarkStart w:id="38" w:name="_heading=h.1t3h5sf" w:colFirst="0" w:colLast="0"/>
      <w:bookmarkStart w:id="39" w:name="_Toc93577984"/>
      <w:bookmarkStart w:id="40" w:name="_Toc101435887"/>
      <w:bookmarkEnd w:id="38"/>
      <w:r w:rsidRPr="007D6DCE">
        <w:rPr>
          <w:lang w:val="en-GB"/>
        </w:rPr>
        <w:t>Underpinned by applied learning</w:t>
      </w:r>
      <w:bookmarkEnd w:id="39"/>
      <w:bookmarkEnd w:id="40"/>
      <w:r w:rsidRPr="007D6DCE">
        <w:rPr>
          <w:lang w:val="en-GB"/>
        </w:rPr>
        <w:t xml:space="preserve"> </w:t>
      </w:r>
    </w:p>
    <w:p w14:paraId="5E2D313D" w14:textId="323BAE68" w:rsidR="00130C1E" w:rsidRPr="007D6DCE" w:rsidRDefault="008C24C1" w:rsidP="00017EB0">
      <w:pPr>
        <w:pStyle w:val="VCAAbody"/>
        <w:rPr>
          <w:lang w:val="en-GB"/>
        </w:rPr>
      </w:pPr>
      <w:r w:rsidRPr="007D6DCE">
        <w:rPr>
          <w:lang w:val="en-GB"/>
        </w:rPr>
        <w:t xml:space="preserve">VPC </w:t>
      </w:r>
      <w:r w:rsidR="00130C1E" w:rsidRPr="007D6DCE">
        <w:rPr>
          <w:lang w:val="en-GB"/>
        </w:rPr>
        <w:t>Work Related Skills is</w:t>
      </w:r>
      <w:r w:rsidR="009B71B5" w:rsidRPr="007D6DCE">
        <w:rPr>
          <w:lang w:val="en-GB"/>
        </w:rPr>
        <w:t xml:space="preserve"> based on</w:t>
      </w:r>
      <w:r w:rsidR="00130C1E" w:rsidRPr="007D6DCE">
        <w:rPr>
          <w:lang w:val="en-GB"/>
        </w:rPr>
        <w:t xml:space="preserve"> an applied learning approach to teaching</w:t>
      </w:r>
      <w:r w:rsidR="00A52F7C" w:rsidRPr="007D6DCE">
        <w:rPr>
          <w:lang w:val="en-GB"/>
        </w:rPr>
        <w:t>,</w:t>
      </w:r>
      <w:r w:rsidR="00130C1E" w:rsidRPr="007D6DCE">
        <w:rPr>
          <w:lang w:val="en-GB"/>
        </w:rPr>
        <w:t xml:space="preserve"> ensuring that every student feels empowered to make informed choices about the next stages of their lives through experiential learning and authentic learning experiences.</w:t>
      </w:r>
    </w:p>
    <w:p w14:paraId="7096A571" w14:textId="77777777" w:rsidR="007E2BF1" w:rsidRPr="007D6DCE" w:rsidRDefault="007E2BF1" w:rsidP="00017EB0">
      <w:pPr>
        <w:pStyle w:val="VCAAbody"/>
        <w:rPr>
          <w:lang w:val="en-GB"/>
        </w:rPr>
      </w:pPr>
      <w:r w:rsidRPr="007D6DCE">
        <w:rPr>
          <w:lang w:val="en-GB"/>
        </w:rPr>
        <w:t>Applied learning incorporates the teaching of skills and knowledge in the context of ‘real life’ experiences. Students will apply what they have learnt by doing, experiencing and relating acquired skills to the real world. Applied learning teaching and practice ensures that what is learnt in the classroom is connected to scenarios and experiences outside the classroom and makes that connection as immediate and transparent as possible.</w:t>
      </w:r>
    </w:p>
    <w:p w14:paraId="5E55C6A0" w14:textId="77777777" w:rsidR="007E2BF1" w:rsidRPr="007D6DCE" w:rsidRDefault="007E2BF1" w:rsidP="00017EB0">
      <w:pPr>
        <w:pStyle w:val="VCAAbody"/>
        <w:rPr>
          <w:lang w:val="en-GB"/>
        </w:rPr>
      </w:pPr>
      <w:r w:rsidRPr="007D6DCE">
        <w:rPr>
          <w:lang w:val="en-GB"/>
        </w:rPr>
        <w:t xml:space="preserve">Applied learning is about nurturing and working with a student in a holistic manner, taking into account their personal strengths, interests, goals and previous experiences to ensure a flexible and independent approach to learning. Applied learning emphasises skills and knowledge that may not normally be the focus of more traditional school curriculums.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1BB1DB98" w14:textId="4509DBE0" w:rsidR="007E2BF1" w:rsidRPr="007D6DCE" w:rsidRDefault="007E2BF1" w:rsidP="00017EB0">
      <w:pPr>
        <w:pStyle w:val="VCAAbody"/>
        <w:rPr>
          <w:lang w:val="en-GB"/>
        </w:rPr>
      </w:pPr>
      <w:r w:rsidRPr="007D6DCE">
        <w:rPr>
          <w:lang w:val="en-GB"/>
        </w:rPr>
        <w:lastRenderedPageBreak/>
        <w:t xml:space="preserve">This study design 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w:t>
      </w:r>
      <w:r w:rsidR="002320E9">
        <w:rPr>
          <w:lang w:val="en-GB"/>
        </w:rPr>
        <w:t>modules</w:t>
      </w:r>
      <w:r w:rsidR="002320E9" w:rsidRPr="007D6DCE">
        <w:rPr>
          <w:lang w:val="en-GB"/>
        </w:rPr>
        <w:t xml:space="preserve"> </w:t>
      </w:r>
      <w:r w:rsidRPr="007D6DCE">
        <w:rPr>
          <w:lang w:val="en-GB"/>
        </w:rPr>
        <w:t xml:space="preserve">are individually designed and negotiated with students. </w:t>
      </w:r>
    </w:p>
    <w:p w14:paraId="0C52A559" w14:textId="77777777" w:rsidR="00ED0A75" w:rsidRPr="007D6DCE" w:rsidRDefault="007E2BF1" w:rsidP="00017EB0">
      <w:pPr>
        <w:pStyle w:val="VCAAbody"/>
        <w:rPr>
          <w:lang w:val="en-GB"/>
        </w:rPr>
        <w:sectPr w:rsidR="00ED0A75" w:rsidRPr="007D6DCE" w:rsidSect="00B17696">
          <w:footerReference w:type="default" r:id="rId32"/>
          <w:pgSz w:w="11907" w:h="16840"/>
          <w:pgMar w:top="0" w:right="709" w:bottom="2268" w:left="1418" w:header="567" w:footer="113" w:gutter="0"/>
          <w:cols w:space="720"/>
          <w:docGrid w:linePitch="299"/>
        </w:sectPr>
      </w:pPr>
      <w:r w:rsidRPr="007D6DCE">
        <w:rPr>
          <w:lang w:val="en-GB"/>
        </w:rPr>
        <w:t>Applied learning may also involve students and their teachers working in partnership with external organisations and individuals to access VET and integrated work placements. These partnerships provide the necessary contexts for students to demonstrate the relevance of the skills and knowledge they have acquired in their study and training.</w:t>
      </w:r>
      <w:bookmarkStart w:id="41" w:name="_Toc88144900"/>
      <w:bookmarkStart w:id="42" w:name="_Hlk88146144"/>
      <w:bookmarkStart w:id="43" w:name="_Toc88149122"/>
      <w:bookmarkStart w:id="44" w:name="_Hlk87628977"/>
      <w:bookmarkStart w:id="45" w:name="_Hlk88148364"/>
    </w:p>
    <w:p w14:paraId="6789BC59" w14:textId="426DE0B7" w:rsidR="00A35EA6" w:rsidRPr="007D6DCE" w:rsidRDefault="00A35EA6" w:rsidP="00C75A0E">
      <w:pPr>
        <w:pStyle w:val="VCAAHeading3"/>
        <w:rPr>
          <w:lang w:val="en-GB"/>
        </w:rPr>
      </w:pPr>
      <w:bookmarkStart w:id="46" w:name="_Toc101435888"/>
      <w:r w:rsidRPr="007D6DCE">
        <w:rPr>
          <w:lang w:val="en-GB"/>
        </w:rPr>
        <w:lastRenderedPageBreak/>
        <w:t>Approaches to applied learning</w:t>
      </w:r>
      <w:bookmarkEnd w:id="46"/>
    </w:p>
    <w:p w14:paraId="3FB2E15D" w14:textId="4A576FC2" w:rsidR="00A35EA6" w:rsidRPr="007D6DCE" w:rsidRDefault="00A35EA6" w:rsidP="00A35EA6">
      <w:pPr>
        <w:pStyle w:val="VCAAbody"/>
        <w:rPr>
          <w:lang w:val="en-GB"/>
        </w:rPr>
      </w:pPr>
      <w:r w:rsidRPr="007D6DCE">
        <w:rPr>
          <w:lang w:val="en-GB"/>
        </w:rPr>
        <w:t xml:space="preserve">This </w:t>
      </w:r>
      <w:proofErr w:type="gramStart"/>
      <w:r w:rsidR="005C688B" w:rsidRPr="007D6DCE">
        <w:rPr>
          <w:lang w:val="en-GB"/>
        </w:rPr>
        <w:t>Work Related</w:t>
      </w:r>
      <w:proofErr w:type="gramEnd"/>
      <w:r w:rsidRPr="007D6DCE">
        <w:rPr>
          <w:lang w:val="en-GB"/>
        </w:rPr>
        <w:t xml:space="preserve"> Skills </w:t>
      </w:r>
      <w:r w:rsidR="001C1A8E" w:rsidRPr="53F6F9EF">
        <w:rPr>
          <w:lang w:val="en-GB"/>
        </w:rPr>
        <w:t>c</w:t>
      </w:r>
      <w:r w:rsidRPr="53F6F9EF">
        <w:rPr>
          <w:lang w:val="en-GB"/>
        </w:rPr>
        <w:t xml:space="preserve">urriculum </w:t>
      </w:r>
      <w:r w:rsidR="001C1A8E" w:rsidRPr="53F6F9EF">
        <w:rPr>
          <w:lang w:val="en-GB"/>
        </w:rPr>
        <w:t>d</w:t>
      </w:r>
      <w:r w:rsidRPr="53F6F9EF">
        <w:rPr>
          <w:lang w:val="en-GB"/>
        </w:rPr>
        <w:t>esign</w:t>
      </w:r>
      <w:r w:rsidRPr="007D6DCE">
        <w:rPr>
          <w:lang w:val="en-GB"/>
        </w:rPr>
        <w:t xml:space="preserve"> is based on an applied learning approach to teaching this study. Applied learning principles and practices are embodied in the following five categories.</w:t>
      </w:r>
    </w:p>
    <w:tbl>
      <w:tblPr>
        <w:tblStyle w:val="VCAATable"/>
        <w:tblW w:w="15735" w:type="dxa"/>
        <w:tblLook w:val="04A0" w:firstRow="1" w:lastRow="0" w:firstColumn="1" w:lastColumn="0" w:noHBand="0" w:noVBand="1"/>
      </w:tblPr>
      <w:tblGrid>
        <w:gridCol w:w="3288"/>
        <w:gridCol w:w="3288"/>
        <w:gridCol w:w="3288"/>
        <w:gridCol w:w="3288"/>
        <w:gridCol w:w="2583"/>
      </w:tblGrid>
      <w:tr w:rsidR="00C204BF" w:rsidRPr="007D6DCE" w14:paraId="2C59A909" w14:textId="77777777" w:rsidTr="008F2B2B">
        <w:trPr>
          <w:cnfStyle w:val="100000000000" w:firstRow="1" w:lastRow="0" w:firstColumn="0" w:lastColumn="0" w:oddVBand="0" w:evenVBand="0" w:oddHBand="0" w:evenHBand="0" w:firstRowFirstColumn="0" w:firstRowLastColumn="0" w:lastRowFirstColumn="0" w:lastRowLastColumn="0"/>
          <w:tblHeader w:val="0"/>
        </w:trPr>
        <w:tc>
          <w:tcPr>
            <w:tcW w:w="3288" w:type="dxa"/>
            <w:tcBorders>
              <w:bottom w:val="single" w:sz="4" w:space="0" w:color="auto"/>
              <w:right w:val="none" w:sz="0" w:space="0" w:color="auto"/>
            </w:tcBorders>
          </w:tcPr>
          <w:p w14:paraId="4C7C79E3" w14:textId="77777777" w:rsidR="00A35EA6" w:rsidRPr="007D6DCE" w:rsidRDefault="00A35EA6" w:rsidP="00020926">
            <w:pPr>
              <w:pStyle w:val="VCAAtablecondensed"/>
              <w:rPr>
                <w:rFonts w:ascii="Arial" w:hAnsi="Arial"/>
                <w:sz w:val="18"/>
                <w:szCs w:val="18"/>
                <w:lang w:val="en-GB"/>
              </w:rPr>
            </w:pPr>
            <w:bookmarkStart w:id="47" w:name="_Hlk88141123"/>
            <w:r w:rsidRPr="007D6DCE">
              <w:rPr>
                <w:rFonts w:ascii="Arial" w:hAnsi="Arial"/>
                <w:sz w:val="18"/>
                <w:szCs w:val="18"/>
                <w:lang w:val="en-GB"/>
              </w:rPr>
              <w:t>Motivation to engage in learning</w:t>
            </w:r>
          </w:p>
        </w:tc>
        <w:tc>
          <w:tcPr>
            <w:tcW w:w="3288" w:type="dxa"/>
            <w:tcBorders>
              <w:left w:val="none" w:sz="0" w:space="0" w:color="auto"/>
              <w:bottom w:val="single" w:sz="4" w:space="0" w:color="auto"/>
              <w:right w:val="none" w:sz="0" w:space="0" w:color="auto"/>
            </w:tcBorders>
          </w:tcPr>
          <w:p w14:paraId="5E5CCFC8" w14:textId="77777777" w:rsidR="00A35EA6" w:rsidRPr="007D6DCE" w:rsidRDefault="00A35EA6" w:rsidP="00020926">
            <w:pPr>
              <w:pStyle w:val="VCAAtablecondensed"/>
              <w:rPr>
                <w:rFonts w:ascii="Arial" w:hAnsi="Arial"/>
                <w:sz w:val="18"/>
                <w:szCs w:val="18"/>
                <w:lang w:val="en-GB"/>
              </w:rPr>
            </w:pPr>
            <w:r w:rsidRPr="007D6DCE">
              <w:rPr>
                <w:rFonts w:ascii="Arial" w:hAnsi="Arial"/>
                <w:sz w:val="18"/>
                <w:szCs w:val="18"/>
                <w:lang w:val="en-GB"/>
              </w:rPr>
              <w:t>Applied learning practices</w:t>
            </w:r>
          </w:p>
        </w:tc>
        <w:tc>
          <w:tcPr>
            <w:tcW w:w="3288" w:type="dxa"/>
            <w:tcBorders>
              <w:left w:val="none" w:sz="0" w:space="0" w:color="auto"/>
              <w:bottom w:val="single" w:sz="4" w:space="0" w:color="auto"/>
              <w:right w:val="none" w:sz="0" w:space="0" w:color="auto"/>
            </w:tcBorders>
          </w:tcPr>
          <w:p w14:paraId="299C0F16" w14:textId="77777777" w:rsidR="00A35EA6" w:rsidRPr="007D6DCE" w:rsidRDefault="00A35EA6" w:rsidP="00020926">
            <w:pPr>
              <w:pStyle w:val="VCAAtablecondensed"/>
              <w:rPr>
                <w:rFonts w:ascii="Arial" w:hAnsi="Arial"/>
                <w:sz w:val="18"/>
                <w:szCs w:val="18"/>
                <w:lang w:val="en-GB"/>
              </w:rPr>
            </w:pPr>
            <w:r w:rsidRPr="007D6DCE">
              <w:rPr>
                <w:rFonts w:ascii="Arial" w:hAnsi="Arial"/>
                <w:sz w:val="18"/>
                <w:szCs w:val="18"/>
                <w:lang w:val="en-GB"/>
              </w:rPr>
              <w:t>Student agency in learning</w:t>
            </w:r>
          </w:p>
        </w:tc>
        <w:tc>
          <w:tcPr>
            <w:tcW w:w="3288" w:type="dxa"/>
            <w:tcBorders>
              <w:left w:val="none" w:sz="0" w:space="0" w:color="auto"/>
              <w:bottom w:val="single" w:sz="4" w:space="0" w:color="auto"/>
              <w:right w:val="none" w:sz="0" w:space="0" w:color="auto"/>
            </w:tcBorders>
          </w:tcPr>
          <w:p w14:paraId="62FB9A41" w14:textId="77777777" w:rsidR="00A35EA6" w:rsidRPr="007D6DCE" w:rsidRDefault="00A35EA6" w:rsidP="00020926">
            <w:pPr>
              <w:pStyle w:val="VCAAtablecondensed"/>
              <w:rPr>
                <w:rFonts w:ascii="Arial" w:hAnsi="Arial"/>
                <w:sz w:val="18"/>
                <w:szCs w:val="18"/>
                <w:lang w:val="en-GB"/>
              </w:rPr>
            </w:pPr>
            <w:r w:rsidRPr="007D6DCE">
              <w:rPr>
                <w:rFonts w:ascii="Arial" w:hAnsi="Arial"/>
                <w:sz w:val="18"/>
                <w:szCs w:val="18"/>
                <w:lang w:val="en-GB"/>
              </w:rPr>
              <w:t>A student-centred and flexible approach</w:t>
            </w:r>
          </w:p>
        </w:tc>
        <w:tc>
          <w:tcPr>
            <w:tcW w:w="2583" w:type="dxa"/>
            <w:tcBorders>
              <w:left w:val="none" w:sz="0" w:space="0" w:color="auto"/>
              <w:bottom w:val="single" w:sz="4" w:space="0" w:color="auto"/>
            </w:tcBorders>
          </w:tcPr>
          <w:p w14:paraId="69599297" w14:textId="77777777" w:rsidR="00A35EA6" w:rsidRPr="007D6DCE" w:rsidRDefault="00A35EA6" w:rsidP="00020926">
            <w:pPr>
              <w:pStyle w:val="VCAAtablecondensed"/>
              <w:rPr>
                <w:rFonts w:ascii="Arial" w:hAnsi="Arial"/>
                <w:sz w:val="18"/>
                <w:szCs w:val="18"/>
                <w:lang w:val="en-GB"/>
              </w:rPr>
            </w:pPr>
            <w:r w:rsidRPr="007D6DCE">
              <w:rPr>
                <w:rFonts w:ascii="Arial" w:hAnsi="Arial"/>
                <w:sz w:val="18"/>
                <w:szCs w:val="18"/>
                <w:lang w:val="en-GB"/>
              </w:rPr>
              <w:t>Assessment practices which promote success</w:t>
            </w:r>
          </w:p>
        </w:tc>
      </w:tr>
      <w:tr w:rsidR="00C204BF" w:rsidRPr="007D6DCE" w14:paraId="76A52F7C" w14:textId="77777777" w:rsidTr="008F2B2B">
        <w:trPr>
          <w:trHeight w:val="7493"/>
        </w:trPr>
        <w:tc>
          <w:tcPr>
            <w:tcW w:w="3288" w:type="dxa"/>
            <w:tcBorders>
              <w:top w:val="single" w:sz="4" w:space="0" w:color="auto"/>
              <w:bottom w:val="single" w:sz="2" w:space="0" w:color="000000" w:themeColor="text1"/>
            </w:tcBorders>
          </w:tcPr>
          <w:p w14:paraId="06B6939E"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 xml:space="preserve">Ensure what is learnt in the classroom is connected to scenarios and experiences outside the classroom and makes that connection as immediate and transparent as possible </w:t>
            </w:r>
          </w:p>
          <w:p w14:paraId="2549C39B"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Engage students in demonstrations, activities, investigations and problem-solving in the classroom, community, workplace and other educational settings</w:t>
            </w:r>
          </w:p>
          <w:p w14:paraId="19E1D56C"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Undertake activities that challenge the student’s level of competence and support them to succeed and build self-efficacy.</w:t>
            </w:r>
          </w:p>
        </w:tc>
        <w:tc>
          <w:tcPr>
            <w:tcW w:w="3288" w:type="dxa"/>
            <w:tcBorders>
              <w:top w:val="single" w:sz="4" w:space="0" w:color="auto"/>
              <w:bottom w:val="single" w:sz="2" w:space="0" w:color="000000" w:themeColor="text1"/>
            </w:tcBorders>
          </w:tcPr>
          <w:p w14:paraId="07C547FC"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Ensure students apply what they have learnt by utilising the learning cycle of doing, experiencing, reflecting and relating new knowledge and skills to the real world</w:t>
            </w:r>
          </w:p>
          <w:p w14:paraId="3667476B"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To cater for individual student needs, use authentic materials and resources drawn from everyday life rather than mass-produced textbooks or materials</w:t>
            </w:r>
          </w:p>
          <w:p w14:paraId="332BA88B"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Utilise the experience and knowledge of community members including employers, cultural and community leaders and former students</w:t>
            </w:r>
          </w:p>
          <w:p w14:paraId="2CED99B7"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Ensure learning reflects the integration that occurs in real-life tasks, incorporating skills and knowledge relevant to the whole task and the whole person such as collaboration, communication, problem solving and interpersonal skills</w:t>
            </w:r>
          </w:p>
          <w:p w14:paraId="322EC451"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Present learning activities in different modalities: visual, auditory and kinesthetic, to allow the greatest uptake of knowledge</w:t>
            </w:r>
          </w:p>
          <w:p w14:paraId="472E322A"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Explicitly teach the technical language of the content that can be applied by students in talking, reading, writing and listening, using authentic examples.</w:t>
            </w:r>
          </w:p>
        </w:tc>
        <w:tc>
          <w:tcPr>
            <w:tcW w:w="3288" w:type="dxa"/>
            <w:tcBorders>
              <w:top w:val="single" w:sz="4" w:space="0" w:color="auto"/>
              <w:bottom w:val="single" w:sz="2" w:space="0" w:color="000000" w:themeColor="text1"/>
            </w:tcBorders>
          </w:tcPr>
          <w:p w14:paraId="52474DD2"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Engage in a dialogue with students about the curriculum and how they can make connections</w:t>
            </w:r>
          </w:p>
          <w:p w14:paraId="148165F5"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Ensure students are moving to equal partners in determining the learning process as they develop greater independence and responsibility for their own learning</w:t>
            </w:r>
          </w:p>
          <w:p w14:paraId="4331145D"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Encourage students to collaborate with peers and identify and utilise individual and group strengths, and reflect on each stage of their learning journey</w:t>
            </w:r>
          </w:p>
          <w:p w14:paraId="4CE6FBA4"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Share knowledge and recognise the intellectual, cultural and practical knowledge students bring to the learning environment</w:t>
            </w:r>
          </w:p>
          <w:p w14:paraId="5450A3D6"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Value students’ own approaches to the study including effective use of supporting technologies</w:t>
            </w:r>
          </w:p>
          <w:p w14:paraId="34AA19BE"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Support students to learn through interaction and cooperation via discussion, asking questions, giving explanations and presentations, and working cooperatively in pairs or small groups.</w:t>
            </w:r>
          </w:p>
        </w:tc>
        <w:tc>
          <w:tcPr>
            <w:tcW w:w="3288" w:type="dxa"/>
            <w:tcBorders>
              <w:top w:val="single" w:sz="4" w:space="0" w:color="auto"/>
              <w:bottom w:val="single" w:sz="2" w:space="0" w:color="000000" w:themeColor="text1"/>
            </w:tcBorders>
          </w:tcPr>
          <w:p w14:paraId="7CAA4F0F"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Understand the students’ knowledge and skills prior to commencing the study and use this as the starting point for their learning</w:t>
            </w:r>
          </w:p>
          <w:p w14:paraId="2CA7E5C4"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 xml:space="preserve">Understand and encourage students’ personal, education and pathway goals </w:t>
            </w:r>
          </w:p>
          <w:p w14:paraId="402658A9"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Consider the whole person and celebrate successes and connections to build resilience, confidence and self-worth</w:t>
            </w:r>
          </w:p>
          <w:p w14:paraId="1A2417AD"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Build on the positive strengths of each student, including learning strengths and character strengths</w:t>
            </w:r>
          </w:p>
          <w:p w14:paraId="75ACF7E0"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 xml:space="preserve">Teach concepts in contexts relevant to the students’ backgrounds, interests and experiences </w:t>
            </w:r>
          </w:p>
          <w:p w14:paraId="07AE36C7"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Facilitate mutually beneficial relationships with a range of local communities while raising awareness about social and community issues and practices that influence and impact on students’ lives and futures.</w:t>
            </w:r>
          </w:p>
        </w:tc>
        <w:tc>
          <w:tcPr>
            <w:tcW w:w="2583" w:type="dxa"/>
            <w:tcBorders>
              <w:top w:val="single" w:sz="4" w:space="0" w:color="auto"/>
              <w:bottom w:val="single" w:sz="2" w:space="0" w:color="000000" w:themeColor="text1"/>
            </w:tcBorders>
          </w:tcPr>
          <w:p w14:paraId="41782112"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bookmarkStart w:id="48" w:name="_Hlk86253946"/>
            <w:r w:rsidRPr="007D6DCE">
              <w:rPr>
                <w:rFonts w:ascii="Arial" w:hAnsi="Arial"/>
                <w:sz w:val="16"/>
                <w:szCs w:val="16"/>
              </w:rPr>
              <w:t>Use the assessment method that best fits the content and context and allows for incremental indications of success</w:t>
            </w:r>
            <w:bookmarkEnd w:id="48"/>
          </w:p>
          <w:p w14:paraId="389992E5" w14:textId="77777777" w:rsidR="00A35EA6" w:rsidRPr="007D6DCE" w:rsidRDefault="00A35EA6" w:rsidP="00A35EA6">
            <w:pPr>
              <w:pStyle w:val="VCAAtablecondensedbullet2"/>
              <w:numPr>
                <w:ilvl w:val="0"/>
                <w:numId w:val="20"/>
              </w:numPr>
              <w:tabs>
                <w:tab w:val="clear" w:pos="425"/>
              </w:tabs>
              <w:spacing w:before="45" w:after="45" w:line="240" w:lineRule="exact"/>
              <w:ind w:left="307" w:hanging="284"/>
              <w:rPr>
                <w:rFonts w:ascii="Arial" w:hAnsi="Arial"/>
                <w:sz w:val="16"/>
                <w:szCs w:val="16"/>
              </w:rPr>
            </w:pPr>
            <w:r w:rsidRPr="007D6DCE">
              <w:rPr>
                <w:rFonts w:ascii="Arial" w:hAnsi="Arial"/>
                <w:sz w:val="16"/>
                <w:szCs w:val="16"/>
              </w:rPr>
              <w:t>Afford students multiple opportunities for success and assessment.</w:t>
            </w:r>
          </w:p>
        </w:tc>
      </w:tr>
      <w:bookmarkEnd w:id="41"/>
      <w:bookmarkEnd w:id="42"/>
      <w:bookmarkEnd w:id="43"/>
      <w:bookmarkEnd w:id="47"/>
    </w:tbl>
    <w:p w14:paraId="53F89A76" w14:textId="77777777" w:rsidR="001328B2" w:rsidRPr="007D6DCE" w:rsidRDefault="001328B2" w:rsidP="001328B2">
      <w:pPr>
        <w:pBdr>
          <w:top w:val="nil"/>
          <w:left w:val="nil"/>
          <w:bottom w:val="nil"/>
          <w:right w:val="nil"/>
          <w:between w:val="nil"/>
        </w:pBdr>
        <w:spacing w:before="120" w:after="120" w:line="280" w:lineRule="auto"/>
        <w:rPr>
          <w:rFonts w:cs="Times New Roman"/>
          <w:sz w:val="20"/>
          <w:szCs w:val="20"/>
          <w:lang w:val="en-GB"/>
        </w:rPr>
        <w:sectPr w:rsidR="001328B2" w:rsidRPr="007D6DCE" w:rsidSect="00ED0A75">
          <w:headerReference w:type="default" r:id="rId33"/>
          <w:footerReference w:type="default" r:id="rId34"/>
          <w:pgSz w:w="16840" w:h="11907" w:orient="landscape"/>
          <w:pgMar w:top="567" w:right="0" w:bottom="709" w:left="709" w:header="567" w:footer="113" w:gutter="0"/>
          <w:cols w:space="720"/>
          <w:docGrid w:linePitch="299"/>
        </w:sectPr>
      </w:pPr>
    </w:p>
    <w:p w14:paraId="7826388F" w14:textId="57445499" w:rsidR="006A475E" w:rsidRPr="007D6DCE" w:rsidRDefault="00FB4136" w:rsidP="009A77AE">
      <w:pPr>
        <w:pStyle w:val="VCAAHeading2"/>
        <w:rPr>
          <w:lang w:val="en-GB"/>
        </w:rPr>
      </w:pPr>
      <w:bookmarkStart w:id="49" w:name="_Toc93577985"/>
      <w:bookmarkStart w:id="50" w:name="_Toc101435889"/>
      <w:bookmarkEnd w:id="44"/>
      <w:bookmarkEnd w:id="45"/>
      <w:r w:rsidRPr="007D6DCE">
        <w:rPr>
          <w:lang w:val="en-GB"/>
        </w:rPr>
        <w:lastRenderedPageBreak/>
        <w:t>Aims</w:t>
      </w:r>
      <w:bookmarkEnd w:id="49"/>
      <w:bookmarkEnd w:id="50"/>
    </w:p>
    <w:p w14:paraId="6D54C39A" w14:textId="214E3415" w:rsidR="006A475E" w:rsidRPr="007D6DCE" w:rsidRDefault="00FB4136" w:rsidP="003F44FD">
      <w:pPr>
        <w:pStyle w:val="VCAAbody"/>
        <w:rPr>
          <w:lang w:val="en-GB"/>
        </w:rPr>
      </w:pPr>
      <w:r w:rsidRPr="007D6DCE">
        <w:rPr>
          <w:lang w:val="en-GB"/>
        </w:rPr>
        <w:t xml:space="preserve">This study </w:t>
      </w:r>
      <w:r w:rsidR="006D77E5" w:rsidRPr="007D6DCE">
        <w:rPr>
          <w:lang w:val="en-GB"/>
        </w:rPr>
        <w:t xml:space="preserve">enables </w:t>
      </w:r>
      <w:r w:rsidRPr="007D6DCE">
        <w:rPr>
          <w:lang w:val="en-GB"/>
        </w:rPr>
        <w:t>students to:</w:t>
      </w:r>
    </w:p>
    <w:p w14:paraId="67E0DC4F" w14:textId="77777777" w:rsidR="006A475E" w:rsidRPr="007D6DCE" w:rsidRDefault="00FB4136" w:rsidP="001354F6">
      <w:pPr>
        <w:pStyle w:val="VCAAbullet"/>
      </w:pPr>
      <w:r w:rsidRPr="007D6DCE">
        <w:t xml:space="preserve">identify and implement practical ways to ensure mental health and wellbeing in the workplace </w:t>
      </w:r>
    </w:p>
    <w:p w14:paraId="3870BC29" w14:textId="77777777" w:rsidR="006A475E" w:rsidRPr="007D6DCE" w:rsidRDefault="00FB4136" w:rsidP="001354F6">
      <w:pPr>
        <w:pStyle w:val="VCAAbullet"/>
      </w:pPr>
      <w:r w:rsidRPr="007D6DCE">
        <w:t>identify safety risks and hazards in the workplace</w:t>
      </w:r>
    </w:p>
    <w:p w14:paraId="57EF353A" w14:textId="075F5C23" w:rsidR="006A475E" w:rsidRPr="007D6DCE" w:rsidRDefault="00FB4136" w:rsidP="001354F6">
      <w:pPr>
        <w:pStyle w:val="VCAAbullet"/>
      </w:pPr>
      <w:r w:rsidRPr="007D6DCE">
        <w:t>proactively implement strategies to ensure personal safety and the safety of others within the workplace</w:t>
      </w:r>
    </w:p>
    <w:p w14:paraId="0ED9E517" w14:textId="48FF84D3" w:rsidR="006A475E" w:rsidRPr="007D6DCE" w:rsidRDefault="00FB4136" w:rsidP="001354F6">
      <w:pPr>
        <w:pStyle w:val="VCAAbullet"/>
      </w:pPr>
      <w:r w:rsidRPr="007D6DCE">
        <w:t>understand rights and responsibilities in the workplace</w:t>
      </w:r>
    </w:p>
    <w:p w14:paraId="58364FDD" w14:textId="0D977CAE" w:rsidR="006A475E" w:rsidRPr="007D6DCE" w:rsidRDefault="00FB4136" w:rsidP="001354F6">
      <w:pPr>
        <w:pStyle w:val="VCAAbullet"/>
      </w:pPr>
      <w:r w:rsidRPr="007D6DCE">
        <w:t>identify and articulate personal skills, capabilities and technical knowledge</w:t>
      </w:r>
      <w:r w:rsidR="00F86A09" w:rsidRPr="007D6DCE">
        <w:t>,</w:t>
      </w:r>
      <w:r w:rsidRPr="007D6DCE">
        <w:t xml:space="preserve"> as it relates to suitability for employment and further education </w:t>
      </w:r>
    </w:p>
    <w:p w14:paraId="36A2A714" w14:textId="77777777" w:rsidR="006A475E" w:rsidRPr="007D6DCE" w:rsidRDefault="00FB4136" w:rsidP="001354F6">
      <w:pPr>
        <w:pStyle w:val="VCAAbullet"/>
      </w:pPr>
      <w:r w:rsidRPr="007D6DCE">
        <w:t xml:space="preserve">understand options and plan for future pathways beyond secondary education  </w:t>
      </w:r>
    </w:p>
    <w:p w14:paraId="5DE932E7" w14:textId="311CA834" w:rsidR="006A475E" w:rsidRPr="007D6DCE" w:rsidRDefault="00FB4136" w:rsidP="001354F6">
      <w:pPr>
        <w:pStyle w:val="VCAAbullet"/>
      </w:pPr>
      <w:r w:rsidRPr="007D6DCE">
        <w:t xml:space="preserve">identify and apply relevant strategies to apply for employment and training opportunities.  </w:t>
      </w:r>
    </w:p>
    <w:p w14:paraId="5652A846" w14:textId="745F947B" w:rsidR="006A475E" w:rsidRPr="007D6DCE" w:rsidRDefault="00FB4136" w:rsidP="009A77AE">
      <w:pPr>
        <w:pStyle w:val="VCAAHeading2"/>
        <w:rPr>
          <w:lang w:val="en-GB"/>
        </w:rPr>
      </w:pPr>
      <w:bookmarkStart w:id="51" w:name="_Toc93577986"/>
      <w:bookmarkStart w:id="52" w:name="_Toc101435890"/>
      <w:r w:rsidRPr="007D6DCE">
        <w:rPr>
          <w:lang w:val="en-GB"/>
        </w:rPr>
        <w:t>Structure</w:t>
      </w:r>
      <w:bookmarkEnd w:id="51"/>
      <w:bookmarkEnd w:id="52"/>
    </w:p>
    <w:p w14:paraId="3329C1A1" w14:textId="77D35C3E" w:rsidR="006A475E" w:rsidRPr="007D6DCE" w:rsidRDefault="00930F9A" w:rsidP="00017EB0">
      <w:pPr>
        <w:pStyle w:val="VCAAbody"/>
        <w:rPr>
          <w:lang w:val="en-GB"/>
        </w:rPr>
      </w:pPr>
      <w:r w:rsidRPr="007D6DCE">
        <w:rPr>
          <w:lang w:val="en-GB"/>
        </w:rPr>
        <w:t xml:space="preserve">The </w:t>
      </w:r>
      <w:r w:rsidR="000B1C28" w:rsidRPr="007D6DCE">
        <w:rPr>
          <w:lang w:val="en-GB"/>
        </w:rPr>
        <w:t xml:space="preserve">study is made up of four units. Each unit contains three </w:t>
      </w:r>
      <w:r w:rsidRPr="007D6DCE">
        <w:rPr>
          <w:lang w:val="en-GB"/>
        </w:rPr>
        <w:t xml:space="preserve">modules. The </w:t>
      </w:r>
      <w:r w:rsidR="006977DC" w:rsidRPr="007D6DCE">
        <w:rPr>
          <w:lang w:val="en-GB"/>
        </w:rPr>
        <w:t>L</w:t>
      </w:r>
      <w:r w:rsidRPr="007D6DCE">
        <w:rPr>
          <w:lang w:val="en-GB"/>
        </w:rPr>
        <w:t xml:space="preserve">earning </w:t>
      </w:r>
      <w:r w:rsidR="00AA0196" w:rsidRPr="007D6DCE">
        <w:rPr>
          <w:lang w:val="en-GB"/>
        </w:rPr>
        <w:t>G</w:t>
      </w:r>
      <w:r w:rsidRPr="007D6DCE">
        <w:rPr>
          <w:lang w:val="en-GB"/>
        </w:rPr>
        <w:t xml:space="preserve">oal of each module describes the intended </w:t>
      </w:r>
      <w:r w:rsidR="00F03F40" w:rsidRPr="007D6DCE">
        <w:rPr>
          <w:lang w:val="en-GB"/>
        </w:rPr>
        <w:t xml:space="preserve">knowledge </w:t>
      </w:r>
      <w:r w:rsidR="00E474D5" w:rsidRPr="007D6DCE">
        <w:rPr>
          <w:lang w:val="en-GB"/>
        </w:rPr>
        <w:t>and skills</w:t>
      </w:r>
      <w:r w:rsidR="00F03F40" w:rsidRPr="007D6DCE">
        <w:rPr>
          <w:lang w:val="en-GB"/>
        </w:rPr>
        <w:t xml:space="preserve"> to be gained </w:t>
      </w:r>
      <w:r w:rsidR="006140BC" w:rsidRPr="007D6DCE">
        <w:rPr>
          <w:lang w:val="en-GB"/>
        </w:rPr>
        <w:t xml:space="preserve">by the student. The Application describes </w:t>
      </w:r>
      <w:r w:rsidR="009D3CCD" w:rsidRPr="007D6DCE">
        <w:rPr>
          <w:lang w:val="en-GB"/>
        </w:rPr>
        <w:t>examples of</w:t>
      </w:r>
      <w:r w:rsidR="00B0079D" w:rsidRPr="007D6DCE">
        <w:rPr>
          <w:lang w:val="en-GB"/>
        </w:rPr>
        <w:t xml:space="preserve"> </w:t>
      </w:r>
      <w:r w:rsidR="006140BC" w:rsidRPr="007D6DCE">
        <w:rPr>
          <w:lang w:val="en-GB"/>
        </w:rPr>
        <w:t xml:space="preserve">evidence that will show a student has achieved the </w:t>
      </w:r>
      <w:r w:rsidRPr="007D6DCE">
        <w:rPr>
          <w:lang w:val="en-GB"/>
        </w:rPr>
        <w:t xml:space="preserve">learning </w:t>
      </w:r>
      <w:r w:rsidR="00AB1F01" w:rsidRPr="007D6DCE">
        <w:rPr>
          <w:lang w:val="en-GB"/>
        </w:rPr>
        <w:t>goal</w:t>
      </w:r>
      <w:r w:rsidRPr="007D6DCE">
        <w:rPr>
          <w:lang w:val="en-GB"/>
        </w:rPr>
        <w:t>. The approach to achieving the lea</w:t>
      </w:r>
      <w:r w:rsidR="000D4751" w:rsidRPr="007D6DCE">
        <w:rPr>
          <w:lang w:val="en-GB"/>
        </w:rPr>
        <w:t>r</w:t>
      </w:r>
      <w:r w:rsidRPr="007D6DCE">
        <w:rPr>
          <w:lang w:val="en-GB"/>
        </w:rPr>
        <w:t xml:space="preserve">ning </w:t>
      </w:r>
      <w:r w:rsidR="00AB1F01" w:rsidRPr="007D6DCE">
        <w:rPr>
          <w:lang w:val="en-GB"/>
        </w:rPr>
        <w:t xml:space="preserve">goal </w:t>
      </w:r>
      <w:r w:rsidRPr="007D6DCE">
        <w:rPr>
          <w:lang w:val="en-GB"/>
        </w:rPr>
        <w:t>is centred on applied learning principl</w:t>
      </w:r>
      <w:r w:rsidR="000B1C28" w:rsidRPr="007D6DCE">
        <w:rPr>
          <w:lang w:val="en-GB"/>
        </w:rPr>
        <w:t>e</w:t>
      </w:r>
      <w:r w:rsidRPr="007D6DCE">
        <w:rPr>
          <w:lang w:val="en-GB"/>
        </w:rPr>
        <w:t>s and is detailed through the application of key knowledge and skills</w:t>
      </w:r>
      <w:r w:rsidR="00FB4136" w:rsidRPr="007D6DCE">
        <w:rPr>
          <w:lang w:val="en-GB"/>
        </w:rPr>
        <w:t>.</w:t>
      </w:r>
    </w:p>
    <w:p w14:paraId="46366141" w14:textId="77777777" w:rsidR="00732B07" w:rsidRPr="007D6DCE" w:rsidRDefault="00732B07" w:rsidP="00017EB0">
      <w:pPr>
        <w:pStyle w:val="VCAAbody"/>
        <w:rPr>
          <w:u w:color="2E74B5"/>
          <w:lang w:val="en-GB"/>
        </w:rPr>
      </w:pPr>
      <w:bookmarkStart w:id="53" w:name="_Hlk78440605"/>
      <w:r w:rsidRPr="007D6DCE">
        <w:rPr>
          <w:u w:color="2E74B5"/>
          <w:lang w:val="en-GB"/>
        </w:rPr>
        <w:t xml:space="preserve">The units have been designed as standalone and can be completed in any order. </w:t>
      </w:r>
    </w:p>
    <w:p w14:paraId="63F614A1" w14:textId="77777777" w:rsidR="006A475E" w:rsidRPr="007D6DCE" w:rsidRDefault="00FB4136" w:rsidP="009A77AE">
      <w:pPr>
        <w:pStyle w:val="VCAAHeading2"/>
        <w:rPr>
          <w:lang w:val="en-GB"/>
        </w:rPr>
      </w:pPr>
      <w:bookmarkStart w:id="54" w:name="_heading=h.2s8eyo1" w:colFirst="0" w:colLast="0"/>
      <w:bookmarkStart w:id="55" w:name="_Toc93577987"/>
      <w:bookmarkStart w:id="56" w:name="_Toc101435891"/>
      <w:bookmarkEnd w:id="53"/>
      <w:bookmarkEnd w:id="54"/>
      <w:r w:rsidRPr="007D6DCE">
        <w:rPr>
          <w:lang w:val="en-GB"/>
        </w:rPr>
        <w:t>Entry</w:t>
      </w:r>
      <w:bookmarkEnd w:id="55"/>
      <w:bookmarkEnd w:id="56"/>
    </w:p>
    <w:p w14:paraId="728247D7" w14:textId="46DE7E34" w:rsidR="006A475E" w:rsidRPr="007D6DCE" w:rsidRDefault="00FB4136" w:rsidP="00017EB0">
      <w:pPr>
        <w:pStyle w:val="VCAAbody"/>
        <w:rPr>
          <w:lang w:val="en-GB"/>
        </w:rPr>
      </w:pPr>
      <w:bookmarkStart w:id="57" w:name="_Hlk78437872"/>
      <w:r w:rsidRPr="007D6DCE">
        <w:rPr>
          <w:lang w:val="en-GB"/>
        </w:rPr>
        <w:t xml:space="preserve">There are no prerequisites for entry </w:t>
      </w:r>
      <w:r w:rsidR="00C84702" w:rsidRPr="007D6DCE">
        <w:rPr>
          <w:lang w:val="en-GB"/>
        </w:rPr>
        <w:t>in</w:t>
      </w:r>
      <w:r w:rsidRPr="007D6DCE">
        <w:rPr>
          <w:lang w:val="en-GB"/>
        </w:rPr>
        <w:t>to</w:t>
      </w:r>
      <w:r w:rsidR="004935C4" w:rsidRPr="007D6DCE">
        <w:rPr>
          <w:lang w:val="en-GB"/>
        </w:rPr>
        <w:t xml:space="preserve"> any of the </w:t>
      </w:r>
      <w:r w:rsidR="000D4751" w:rsidRPr="007D6DCE">
        <w:rPr>
          <w:lang w:val="en-GB"/>
        </w:rPr>
        <w:t>units</w:t>
      </w:r>
      <w:r w:rsidR="004935C4" w:rsidRPr="007D6DCE">
        <w:rPr>
          <w:lang w:val="en-GB"/>
        </w:rPr>
        <w:t xml:space="preserve"> in this course.</w:t>
      </w:r>
      <w:r w:rsidRPr="007D6DCE">
        <w:rPr>
          <w:lang w:val="en-GB"/>
        </w:rPr>
        <w:t xml:space="preserve"> </w:t>
      </w:r>
    </w:p>
    <w:p w14:paraId="0B0AFDC4" w14:textId="77777777" w:rsidR="006A475E" w:rsidRPr="007D6DCE" w:rsidRDefault="00FB4136" w:rsidP="009A77AE">
      <w:pPr>
        <w:pStyle w:val="VCAAHeading2"/>
        <w:rPr>
          <w:lang w:val="en-GB"/>
        </w:rPr>
      </w:pPr>
      <w:bookmarkStart w:id="58" w:name="_heading=h.17dp8vu" w:colFirst="0" w:colLast="0"/>
      <w:bookmarkStart w:id="59" w:name="_Toc93577988"/>
      <w:bookmarkStart w:id="60" w:name="_Toc101435892"/>
      <w:bookmarkEnd w:id="57"/>
      <w:bookmarkEnd w:id="58"/>
      <w:r w:rsidRPr="007D6DCE">
        <w:rPr>
          <w:lang w:val="en-GB"/>
        </w:rPr>
        <w:t>Duration</w:t>
      </w:r>
      <w:bookmarkEnd w:id="59"/>
      <w:bookmarkEnd w:id="60"/>
    </w:p>
    <w:p w14:paraId="3B26F979" w14:textId="5C104B44" w:rsidR="00CA5062" w:rsidRPr="007D6DCE" w:rsidRDefault="00CA5062" w:rsidP="00CA5062">
      <w:pPr>
        <w:pStyle w:val="VCAAbody"/>
        <w:rPr>
          <w:lang w:val="en-GB"/>
        </w:rPr>
      </w:pPr>
      <w:bookmarkStart w:id="61" w:name="_heading=h.3rdcrjn" w:colFirst="0" w:colLast="0"/>
      <w:bookmarkStart w:id="62" w:name="_Hlk86254422"/>
      <w:bookmarkEnd w:id="61"/>
      <w:r w:rsidRPr="007D6DCE">
        <w:rPr>
          <w:lang w:val="en-GB"/>
        </w:rPr>
        <w:t>Each unit requires 100 nominal hours, of which at least 50 hours are scheduled classroom instruction. The V</w:t>
      </w:r>
      <w:r w:rsidR="0045790D" w:rsidRPr="007D6DCE">
        <w:rPr>
          <w:lang w:val="en-GB"/>
        </w:rPr>
        <w:t>PC</w:t>
      </w:r>
      <w:r w:rsidRPr="007D6DCE">
        <w:rPr>
          <w:lang w:val="en-GB"/>
        </w:rPr>
        <w:t xml:space="preserve"> is designed to be delivered flexibly to suit the needs and circumstance of individual students.</w:t>
      </w:r>
      <w:r w:rsidR="00907B71" w:rsidRPr="007D6DCE">
        <w:rPr>
          <w:lang w:val="en-GB"/>
        </w:rPr>
        <w:t xml:space="preserve"> This can include face to face learning and can also consist of activities such as work experience, volunteering, community involvement and sports leadership</w:t>
      </w:r>
      <w:r w:rsidR="00E417F7" w:rsidRPr="007D6DCE">
        <w:rPr>
          <w:lang w:val="en-GB"/>
        </w:rPr>
        <w:t>.</w:t>
      </w:r>
    </w:p>
    <w:p w14:paraId="104E3F08" w14:textId="53737C86" w:rsidR="006A475E" w:rsidRPr="007D6DCE" w:rsidRDefault="00FB4136" w:rsidP="009A77AE">
      <w:pPr>
        <w:pStyle w:val="VCAAHeading2"/>
        <w:rPr>
          <w:lang w:val="en-GB"/>
        </w:rPr>
      </w:pPr>
      <w:bookmarkStart w:id="63" w:name="_Toc93577989"/>
      <w:bookmarkStart w:id="64" w:name="_Toc101435893"/>
      <w:bookmarkEnd w:id="62"/>
      <w:r w:rsidRPr="007D6DCE">
        <w:rPr>
          <w:lang w:val="en-GB"/>
        </w:rPr>
        <w:t xml:space="preserve">Changes to the </w:t>
      </w:r>
      <w:r w:rsidR="00E80E3B" w:rsidRPr="007D6DCE">
        <w:rPr>
          <w:lang w:val="en-GB"/>
        </w:rPr>
        <w:t>curriculum</w:t>
      </w:r>
      <w:bookmarkEnd w:id="63"/>
      <w:bookmarkEnd w:id="64"/>
    </w:p>
    <w:p w14:paraId="24D4DA18" w14:textId="2C1CEC4D" w:rsidR="006A475E" w:rsidRPr="007D6DCE" w:rsidRDefault="00FB4136" w:rsidP="00017EB0">
      <w:pPr>
        <w:pStyle w:val="VCAAbody"/>
        <w:rPr>
          <w:rFonts w:ascii="Helvetica Neue" w:eastAsia="Helvetica Neue" w:hAnsi="Helvetica Neue" w:cs="Helvetica Neue"/>
          <w:lang w:val="en-GB"/>
        </w:rPr>
      </w:pPr>
      <w:r w:rsidRPr="007D6DCE">
        <w:rPr>
          <w:lang w:val="en-GB"/>
        </w:rPr>
        <w:t>During its period of accreditation minor changes to the study will be announced in the</w:t>
      </w:r>
      <w:r w:rsidRPr="007D6DCE">
        <w:rPr>
          <w:rFonts w:ascii="Helvetica Neue" w:eastAsia="Helvetica Neue" w:hAnsi="Helvetica Neue" w:cs="Helvetica Neue"/>
          <w:lang w:val="en-GB"/>
        </w:rPr>
        <w:t xml:space="preserve"> </w:t>
      </w:r>
      <w:hyperlink r:id="rId35">
        <w:r w:rsidRPr="007D6DCE">
          <w:rPr>
            <w:i/>
            <w:color w:val="0000FF"/>
            <w:lang w:val="en-GB"/>
          </w:rPr>
          <w:t>VCAA Bulletin</w:t>
        </w:r>
      </w:hyperlink>
      <w:r w:rsidRPr="007D6DCE">
        <w:rPr>
          <w:rFonts w:ascii="Helvetica Neue" w:eastAsia="Helvetica Neue" w:hAnsi="Helvetica Neue" w:cs="Helvetica Neue"/>
          <w:lang w:val="en-GB"/>
        </w:rPr>
        <w:t xml:space="preserve">. </w:t>
      </w:r>
      <w:r w:rsidRPr="007D6DCE">
        <w:rPr>
          <w:lang w:val="en-GB"/>
        </w:rPr>
        <w:t xml:space="preserve">The </w:t>
      </w:r>
      <w:r w:rsidRPr="007D6DCE">
        <w:rPr>
          <w:i/>
          <w:iCs/>
          <w:lang w:val="en-GB"/>
        </w:rPr>
        <w:t>Bulletin</w:t>
      </w:r>
      <w:r w:rsidRPr="007D6DCE">
        <w:rPr>
          <w:rFonts w:ascii="Helvetica Neue" w:eastAsia="Helvetica Neue" w:hAnsi="Helvetica Neue" w:cs="Helvetica Neue"/>
          <w:lang w:val="en-GB"/>
        </w:rPr>
        <w:t xml:space="preserve"> </w:t>
      </w:r>
      <w:r w:rsidRPr="007D6DCE">
        <w:rPr>
          <w:lang w:val="en-GB"/>
        </w:rPr>
        <w:t xml:space="preserve">is the only source of changes to regulations and accredited studies. It is the responsibility of each teacher to monitor changes or advice about studies published in the </w:t>
      </w:r>
      <w:r w:rsidRPr="007D6DCE">
        <w:rPr>
          <w:i/>
          <w:iCs/>
          <w:lang w:val="en-GB"/>
        </w:rPr>
        <w:t>Bulletin</w:t>
      </w:r>
      <w:r w:rsidRPr="007D6DCE">
        <w:rPr>
          <w:rFonts w:ascii="Helvetica Neue" w:eastAsia="Helvetica Neue" w:hAnsi="Helvetica Neue" w:cs="Helvetica Neue"/>
          <w:lang w:val="en-GB"/>
        </w:rPr>
        <w:t>.</w:t>
      </w:r>
    </w:p>
    <w:p w14:paraId="14BF8970" w14:textId="77777777" w:rsidR="006A475E" w:rsidRPr="007D6DCE" w:rsidRDefault="00FB4136" w:rsidP="009A77AE">
      <w:pPr>
        <w:pStyle w:val="VCAAHeading2"/>
        <w:rPr>
          <w:lang w:val="en-GB"/>
        </w:rPr>
      </w:pPr>
      <w:bookmarkStart w:id="65" w:name="_heading=h.26in1rg" w:colFirst="0" w:colLast="0"/>
      <w:bookmarkStart w:id="66" w:name="_Toc93577990"/>
      <w:bookmarkStart w:id="67" w:name="_Toc101435894"/>
      <w:bookmarkEnd w:id="65"/>
      <w:r w:rsidRPr="007D6DCE">
        <w:rPr>
          <w:lang w:val="en-GB"/>
        </w:rPr>
        <w:t>Monitoring for quality</w:t>
      </w:r>
      <w:bookmarkEnd w:id="66"/>
      <w:bookmarkEnd w:id="67"/>
    </w:p>
    <w:p w14:paraId="09D345DA" w14:textId="1E1EA2A7" w:rsidR="003557EB" w:rsidRPr="007D6DCE" w:rsidRDefault="003557EB" w:rsidP="003557EB">
      <w:pPr>
        <w:pStyle w:val="VCAAbody"/>
        <w:rPr>
          <w:lang w:val="en-GB"/>
        </w:rPr>
      </w:pPr>
      <w:bookmarkStart w:id="68" w:name="_heading=h.lnxbz9" w:colFirst="0" w:colLast="0"/>
      <w:bookmarkStart w:id="69" w:name="_Hlk77254189"/>
      <w:bookmarkEnd w:id="68"/>
      <w:r w:rsidRPr="007D6DCE">
        <w:rPr>
          <w:lang w:val="en-GB"/>
        </w:rPr>
        <w:t xml:space="preserve">As part of ongoing monitoring and quality assurance, the VCAA will periodically undertake an audit of VPC Work Related Skills to ensure the study is being taught and assessed as accredited. The details of the audit procedures and requirements are published annually in the </w:t>
      </w:r>
      <w:r w:rsidRPr="007D6DCE">
        <w:rPr>
          <w:i/>
          <w:iCs/>
          <w:lang w:val="en-GB"/>
        </w:rPr>
        <w:t>VPC Administrative Handbook</w:t>
      </w:r>
      <w:r w:rsidRPr="007D6DCE">
        <w:rPr>
          <w:lang w:val="en-GB"/>
        </w:rPr>
        <w:t xml:space="preserve">. Schools will be notified when they are required to submit material to be audited. </w:t>
      </w:r>
    </w:p>
    <w:p w14:paraId="3EE997BB" w14:textId="03D7773F" w:rsidR="006A475E" w:rsidRPr="007D6DCE" w:rsidRDefault="00FB4136" w:rsidP="009A77AE">
      <w:pPr>
        <w:pStyle w:val="VCAAHeading2"/>
        <w:rPr>
          <w:lang w:val="en-GB"/>
        </w:rPr>
      </w:pPr>
      <w:bookmarkStart w:id="70" w:name="_Toc93577991"/>
      <w:bookmarkStart w:id="71" w:name="_Toc101435895"/>
      <w:bookmarkEnd w:id="69"/>
      <w:r w:rsidRPr="007D6DCE">
        <w:rPr>
          <w:lang w:val="en-GB"/>
        </w:rPr>
        <w:lastRenderedPageBreak/>
        <w:t>Safety and wellbeing</w:t>
      </w:r>
      <w:bookmarkEnd w:id="70"/>
      <w:bookmarkEnd w:id="71"/>
    </w:p>
    <w:p w14:paraId="226EC0FE" w14:textId="77777777" w:rsidR="006A475E" w:rsidRPr="007D6DCE" w:rsidRDefault="00FB4136" w:rsidP="00017EB0">
      <w:pPr>
        <w:pStyle w:val="VCAAbody"/>
        <w:rPr>
          <w:lang w:val="en-GB"/>
        </w:rPr>
      </w:pPr>
      <w:r w:rsidRPr="007D6DCE">
        <w:rPr>
          <w:lang w:val="en-GB"/>
        </w:rPr>
        <w:t xml:space="preserve">It is the responsibility of the school to ensure that duty of care is exercised in relation to the health and safety of all students undertaking the study. </w:t>
      </w:r>
    </w:p>
    <w:p w14:paraId="77EF9B2E" w14:textId="77777777" w:rsidR="00E80E3B" w:rsidRPr="007D6DCE" w:rsidRDefault="00E80E3B" w:rsidP="00E80E3B">
      <w:pPr>
        <w:pStyle w:val="VCAAHeading2"/>
        <w:rPr>
          <w:lang w:val="en-GB"/>
        </w:rPr>
      </w:pPr>
      <w:bookmarkStart w:id="72" w:name="_heading=h.35nkun2" w:colFirst="0" w:colLast="0"/>
      <w:bookmarkStart w:id="73" w:name="_heading=h.1ksv4uv" w:colFirst="0" w:colLast="0"/>
      <w:bookmarkStart w:id="74" w:name="_Toc75947848"/>
      <w:bookmarkStart w:id="75" w:name="_Toc75950288"/>
      <w:bookmarkStart w:id="76" w:name="_Toc93577992"/>
      <w:bookmarkStart w:id="77" w:name="_Toc101435896"/>
      <w:bookmarkEnd w:id="72"/>
      <w:bookmarkEnd w:id="73"/>
      <w:r w:rsidRPr="007D6DCE">
        <w:rPr>
          <w:lang w:val="en-GB"/>
        </w:rPr>
        <w:t>Employability skills</w:t>
      </w:r>
      <w:bookmarkEnd w:id="74"/>
      <w:bookmarkEnd w:id="75"/>
      <w:bookmarkEnd w:id="76"/>
      <w:bookmarkEnd w:id="77"/>
    </w:p>
    <w:p w14:paraId="3E21351D" w14:textId="51314143" w:rsidR="00E80E3B" w:rsidRPr="007D6DCE" w:rsidRDefault="00E80E3B" w:rsidP="00E80E3B">
      <w:pPr>
        <w:pStyle w:val="VCAAbody"/>
        <w:rPr>
          <w:lang w:val="en-GB"/>
        </w:rPr>
      </w:pPr>
      <w:r w:rsidRPr="007D6DCE">
        <w:rPr>
          <w:lang w:val="en-GB"/>
        </w:rPr>
        <w:t xml:space="preserve">This study offers </w:t>
      </w:r>
      <w:proofErr w:type="gramStart"/>
      <w:r w:rsidRPr="007D6DCE">
        <w:rPr>
          <w:lang w:val="en-GB"/>
        </w:rPr>
        <w:t>a number of</w:t>
      </w:r>
      <w:proofErr w:type="gramEnd"/>
      <w:r w:rsidRPr="007D6DCE">
        <w:rPr>
          <w:lang w:val="en-GB"/>
        </w:rPr>
        <w:t xml:space="preserve"> opportunities for students to develop employability skills. The </w:t>
      </w:r>
      <w:r w:rsidR="003B3EBF" w:rsidRPr="007D6DCE">
        <w:rPr>
          <w:lang w:val="en-GB"/>
        </w:rPr>
        <w:t xml:space="preserve">VPC Work Related Skills </w:t>
      </w:r>
      <w:r w:rsidR="007411D9" w:rsidRPr="007D6DCE">
        <w:rPr>
          <w:lang w:val="en-GB"/>
        </w:rPr>
        <w:t>Support material</w:t>
      </w:r>
      <w:r w:rsidRPr="007D6DCE">
        <w:rPr>
          <w:lang w:val="en-GB"/>
        </w:rPr>
        <w:t xml:space="preserve"> </w:t>
      </w:r>
      <w:r w:rsidR="003B3EBF" w:rsidRPr="007D6DCE">
        <w:rPr>
          <w:lang w:val="en-GB"/>
        </w:rPr>
        <w:t>provides</w:t>
      </w:r>
      <w:r w:rsidRPr="007D6DCE">
        <w:rPr>
          <w:lang w:val="en-GB"/>
        </w:rPr>
        <w:t xml:space="preserve"> specific examples of how students can develop employability skills during learning activities and assessment tasks.</w:t>
      </w:r>
    </w:p>
    <w:p w14:paraId="18E4CB2B" w14:textId="77777777" w:rsidR="00F249F4" w:rsidRPr="007D6DCE" w:rsidRDefault="00F249F4" w:rsidP="00F249F4">
      <w:pPr>
        <w:pStyle w:val="VCAAHeading2"/>
        <w:rPr>
          <w:lang w:val="en-GB"/>
        </w:rPr>
      </w:pPr>
      <w:bookmarkStart w:id="78" w:name="_Toc101435897"/>
      <w:r w:rsidRPr="007D6DCE">
        <w:rPr>
          <w:lang w:val="en-GB"/>
        </w:rPr>
        <w:t>Resources</w:t>
      </w:r>
      <w:bookmarkEnd w:id="78"/>
    </w:p>
    <w:p w14:paraId="204C2C9E" w14:textId="2EC583DE" w:rsidR="00F249F4" w:rsidRPr="007D6DCE" w:rsidRDefault="00F249F4" w:rsidP="00F249F4">
      <w:pPr>
        <w:pStyle w:val="VCAAbody"/>
        <w:rPr>
          <w:lang w:val="en-GB"/>
        </w:rPr>
      </w:pPr>
      <w:r w:rsidRPr="007D6DCE">
        <w:rPr>
          <w:lang w:val="en-GB"/>
        </w:rPr>
        <w:t>There are no specialist resource requirements</w:t>
      </w:r>
      <w:r w:rsidR="007B19EB" w:rsidRPr="007D6DCE">
        <w:rPr>
          <w:lang w:val="en-GB"/>
        </w:rPr>
        <w:t xml:space="preserve"> for VPC Work Related Skills</w:t>
      </w:r>
      <w:r w:rsidRPr="007D6DCE">
        <w:rPr>
          <w:lang w:val="en-GB"/>
        </w:rPr>
        <w:t>.</w:t>
      </w:r>
    </w:p>
    <w:p w14:paraId="4F31924C" w14:textId="77777777" w:rsidR="006A475E" w:rsidRPr="007D6DCE" w:rsidRDefault="00FB4136" w:rsidP="009A77AE">
      <w:pPr>
        <w:pStyle w:val="VCAAHeading2"/>
        <w:rPr>
          <w:lang w:val="en-GB"/>
        </w:rPr>
      </w:pPr>
      <w:bookmarkStart w:id="79" w:name="_Toc93577993"/>
      <w:bookmarkStart w:id="80" w:name="_Toc101435898"/>
      <w:r w:rsidRPr="007D6DCE">
        <w:rPr>
          <w:lang w:val="en-GB"/>
        </w:rPr>
        <w:t>Legislative compliance</w:t>
      </w:r>
      <w:bookmarkEnd w:id="79"/>
      <w:bookmarkEnd w:id="80"/>
    </w:p>
    <w:p w14:paraId="3BC647F9" w14:textId="40766379" w:rsidR="006A475E" w:rsidRPr="007D6DCE" w:rsidRDefault="00FB4136" w:rsidP="00516EA8">
      <w:pPr>
        <w:pStyle w:val="VCAAbody"/>
        <w:rPr>
          <w:color w:val="000000"/>
          <w:szCs w:val="20"/>
          <w:lang w:val="en-GB"/>
        </w:rPr>
      </w:pPr>
      <w:r w:rsidRPr="007D6DCE">
        <w:rPr>
          <w:lang w:val="en-GB"/>
        </w:rPr>
        <w:t xml:space="preserve">When collecting and using information, the provisions of privacy and copyright legislation, such as the Victorian </w:t>
      </w:r>
      <w:r w:rsidRPr="007D6DCE">
        <w:rPr>
          <w:i/>
          <w:color w:val="000000"/>
          <w:szCs w:val="20"/>
          <w:lang w:val="en-GB"/>
        </w:rPr>
        <w:t>Privacy and Data Protection Act 2014</w:t>
      </w:r>
      <w:r w:rsidRPr="007D6DCE">
        <w:rPr>
          <w:rFonts w:ascii="Helvetica Neue" w:eastAsia="Helvetica Neue" w:hAnsi="Helvetica Neue" w:cs="Helvetica Neue"/>
          <w:color w:val="000000"/>
          <w:szCs w:val="20"/>
          <w:lang w:val="en-GB"/>
        </w:rPr>
        <w:t xml:space="preserve"> </w:t>
      </w:r>
      <w:r w:rsidRPr="007D6DCE">
        <w:rPr>
          <w:color w:val="000000"/>
          <w:szCs w:val="20"/>
          <w:lang w:val="en-GB"/>
        </w:rPr>
        <w:t>and</w:t>
      </w:r>
      <w:r w:rsidRPr="007D6DCE">
        <w:rPr>
          <w:rFonts w:ascii="Helvetica Neue" w:eastAsia="Helvetica Neue" w:hAnsi="Helvetica Neue" w:cs="Helvetica Neue"/>
          <w:color w:val="000000"/>
          <w:szCs w:val="20"/>
          <w:lang w:val="en-GB"/>
        </w:rPr>
        <w:t xml:space="preserve"> </w:t>
      </w:r>
      <w:r w:rsidRPr="007D6DCE">
        <w:rPr>
          <w:i/>
          <w:color w:val="000000"/>
          <w:szCs w:val="20"/>
          <w:lang w:val="en-GB"/>
        </w:rPr>
        <w:t>Health Records Act 2001</w:t>
      </w:r>
      <w:r w:rsidRPr="007D6DCE">
        <w:rPr>
          <w:color w:val="000000"/>
          <w:szCs w:val="20"/>
          <w:lang w:val="en-GB"/>
        </w:rPr>
        <w:t xml:space="preserve">, and the federal </w:t>
      </w:r>
      <w:r w:rsidRPr="007D6DCE">
        <w:rPr>
          <w:i/>
          <w:color w:val="000000"/>
          <w:szCs w:val="20"/>
          <w:lang w:val="en-GB"/>
        </w:rPr>
        <w:t>Privacy Act 1988</w:t>
      </w:r>
      <w:r w:rsidRPr="007D6DCE">
        <w:rPr>
          <w:color w:val="000000"/>
          <w:szCs w:val="20"/>
          <w:lang w:val="en-GB"/>
        </w:rPr>
        <w:t xml:space="preserve"> and </w:t>
      </w:r>
      <w:r w:rsidRPr="007D6DCE">
        <w:rPr>
          <w:i/>
          <w:color w:val="000000"/>
          <w:szCs w:val="20"/>
          <w:lang w:val="en-GB"/>
        </w:rPr>
        <w:t>Copyright Act 1968</w:t>
      </w:r>
      <w:r w:rsidRPr="007D6DCE">
        <w:rPr>
          <w:color w:val="000000"/>
          <w:szCs w:val="20"/>
          <w:lang w:val="en-GB"/>
        </w:rPr>
        <w:t>, must be met.</w:t>
      </w:r>
    </w:p>
    <w:p w14:paraId="1FB8FAB7" w14:textId="77777777" w:rsidR="00E23EF8" w:rsidRPr="007D6DCE" w:rsidRDefault="00E23EF8" w:rsidP="00516EA8">
      <w:pPr>
        <w:pStyle w:val="VCAAHeading2"/>
        <w:rPr>
          <w:lang w:val="en-GB" w:eastAsia="en-US"/>
        </w:rPr>
      </w:pPr>
      <w:bookmarkStart w:id="81" w:name="_Toc93577994"/>
      <w:bookmarkStart w:id="82" w:name="_Toc101435899"/>
      <w:bookmarkStart w:id="83" w:name="_Hlk86848157"/>
      <w:r w:rsidRPr="007D6DCE">
        <w:rPr>
          <w:lang w:val="en-GB" w:eastAsia="en-US"/>
        </w:rPr>
        <w:t>Child Safe Standards</w:t>
      </w:r>
      <w:bookmarkEnd w:id="81"/>
      <w:bookmarkEnd w:id="82"/>
    </w:p>
    <w:p w14:paraId="1676EFF0" w14:textId="033C4D3C" w:rsidR="00E23EF8" w:rsidRPr="007D6DCE" w:rsidRDefault="00E23EF8" w:rsidP="00516EA8">
      <w:pPr>
        <w:pStyle w:val="VCAAbody"/>
        <w:rPr>
          <w:lang w:val="en-GB" w:eastAsia="en-US"/>
        </w:rPr>
      </w:pPr>
      <w:r w:rsidRPr="007D6DCE">
        <w:rPr>
          <w:lang w:val="en-GB" w:eastAsia="en-US"/>
        </w:rPr>
        <w:t>Schools and education and training providers are required to comply with the Child Safe Standards made under the</w:t>
      </w:r>
      <w:r w:rsidR="002F08B6" w:rsidRPr="007D6DCE">
        <w:rPr>
          <w:lang w:val="en-GB" w:eastAsia="en-US"/>
        </w:rPr>
        <w:t xml:space="preserve"> Victorian</w:t>
      </w:r>
      <w:r w:rsidRPr="007D6DCE">
        <w:rPr>
          <w:lang w:val="en-GB" w:eastAsia="en-US"/>
        </w:rPr>
        <w:t xml:space="preserve"> </w:t>
      </w:r>
      <w:r w:rsidRPr="007D6DCE">
        <w:rPr>
          <w:i/>
          <w:iCs/>
          <w:lang w:val="en-GB" w:eastAsia="en-US"/>
        </w:rPr>
        <w:t>Child Wellbeing and Safety Act 2005</w:t>
      </w:r>
      <w:r w:rsidRPr="007D6DCE">
        <w:rPr>
          <w:lang w:val="en-GB" w:eastAsia="en-US"/>
        </w:rPr>
        <w:t xml:space="preserve">. Registered schools are required to comply with </w:t>
      </w:r>
      <w:r w:rsidRPr="007D6DCE">
        <w:rPr>
          <w:i/>
          <w:iCs/>
          <w:lang w:val="en-GB" w:eastAsia="en-US"/>
        </w:rPr>
        <w:t>Ministerial Order No. 870 Child Safe Standards – Managing the Risk of Child Abuse in Schools</w:t>
      </w:r>
      <w:r w:rsidRPr="007D6DCE">
        <w:rPr>
          <w:lang w:val="en-GB" w:eastAsia="en-US"/>
        </w:rPr>
        <w:t xml:space="preserve">. For further information, consult the websites of the </w:t>
      </w:r>
      <w:hyperlink r:id="rId36" w:history="1">
        <w:r w:rsidRPr="007D6DCE">
          <w:rPr>
            <w:color w:val="0000FF" w:themeColor="hyperlink"/>
            <w:u w:val="single"/>
            <w:lang w:val="en-GB" w:eastAsia="en-US"/>
          </w:rPr>
          <w:t>Victorian Registration and Qualifications Authority</w:t>
        </w:r>
      </w:hyperlink>
      <w:r w:rsidRPr="007D6DCE">
        <w:rPr>
          <w:lang w:val="en-GB" w:eastAsia="en-US"/>
        </w:rPr>
        <w:t xml:space="preserve">, the </w:t>
      </w:r>
      <w:hyperlink r:id="rId37" w:history="1">
        <w:r w:rsidRPr="007D6DCE">
          <w:rPr>
            <w:color w:val="0000FF" w:themeColor="hyperlink"/>
            <w:u w:val="single"/>
            <w:lang w:val="en-GB" w:eastAsia="en-US"/>
          </w:rPr>
          <w:t>Commission for Children and Young People</w:t>
        </w:r>
      </w:hyperlink>
      <w:r w:rsidRPr="007D6DCE">
        <w:rPr>
          <w:lang w:val="en-GB" w:eastAsia="en-US"/>
        </w:rPr>
        <w:t xml:space="preserve"> and the </w:t>
      </w:r>
      <w:hyperlink r:id="rId38" w:history="1">
        <w:r w:rsidRPr="007D6DCE">
          <w:rPr>
            <w:color w:val="0000FF" w:themeColor="hyperlink"/>
            <w:u w:val="single"/>
            <w:lang w:val="en-GB" w:eastAsia="en-US"/>
          </w:rPr>
          <w:t>Department of Education and Training</w:t>
        </w:r>
      </w:hyperlink>
      <w:r w:rsidRPr="007D6DCE">
        <w:rPr>
          <w:lang w:val="en-GB" w:eastAsia="en-US"/>
        </w:rPr>
        <w:t>.</w:t>
      </w:r>
    </w:p>
    <w:p w14:paraId="036FFE79" w14:textId="77777777" w:rsidR="008934AF" w:rsidRPr="007D6DCE" w:rsidRDefault="008934AF">
      <w:pPr>
        <w:rPr>
          <w:color w:val="0F7EB4"/>
          <w:sz w:val="48"/>
          <w:szCs w:val="40"/>
          <w:lang w:val="en-GB"/>
        </w:rPr>
      </w:pPr>
      <w:bookmarkStart w:id="84" w:name="_heading=h.44sinio" w:colFirst="0" w:colLast="0"/>
      <w:bookmarkEnd w:id="83"/>
      <w:bookmarkEnd w:id="84"/>
      <w:r w:rsidRPr="007D6DCE">
        <w:rPr>
          <w:lang w:val="en-GB"/>
        </w:rPr>
        <w:br w:type="page"/>
      </w:r>
    </w:p>
    <w:p w14:paraId="38FC7267" w14:textId="0640EA7A" w:rsidR="006A475E" w:rsidRPr="007D6DCE" w:rsidRDefault="00FB4136" w:rsidP="009A77AE">
      <w:pPr>
        <w:pStyle w:val="VCAAHeading1"/>
        <w:rPr>
          <w:lang w:val="en-GB"/>
        </w:rPr>
      </w:pPr>
      <w:bookmarkStart w:id="85" w:name="_Toc93577995"/>
      <w:bookmarkStart w:id="86" w:name="_Toc101435900"/>
      <w:r w:rsidRPr="007D6DCE">
        <w:rPr>
          <w:lang w:val="en-GB"/>
        </w:rPr>
        <w:lastRenderedPageBreak/>
        <w:t>Assessment and reporting</w:t>
      </w:r>
      <w:bookmarkEnd w:id="85"/>
      <w:bookmarkEnd w:id="86"/>
    </w:p>
    <w:p w14:paraId="47BDAA44" w14:textId="76490594" w:rsidR="006A475E" w:rsidRPr="007D6DCE" w:rsidRDefault="00FB4136" w:rsidP="00DA278F">
      <w:pPr>
        <w:pStyle w:val="VCAAHeading2"/>
        <w:spacing w:before="360"/>
        <w:rPr>
          <w:lang w:val="en-GB"/>
        </w:rPr>
      </w:pPr>
      <w:bookmarkStart w:id="87" w:name="_heading=h.2jxsxqh" w:colFirst="0" w:colLast="0"/>
      <w:bookmarkStart w:id="88" w:name="_Toc93577996"/>
      <w:bookmarkStart w:id="89" w:name="_Toc101435901"/>
      <w:bookmarkEnd w:id="87"/>
      <w:r w:rsidRPr="007D6DCE">
        <w:rPr>
          <w:lang w:val="en-GB"/>
        </w:rPr>
        <w:t>Satisfactory completion</w:t>
      </w:r>
      <w:bookmarkEnd w:id="88"/>
      <w:bookmarkEnd w:id="89"/>
    </w:p>
    <w:p w14:paraId="17531358" w14:textId="0FB68C48" w:rsidR="000F656D" w:rsidRPr="007D6DCE" w:rsidRDefault="001C1A8E" w:rsidP="005A733A">
      <w:pPr>
        <w:pStyle w:val="VCAAbody"/>
        <w:rPr>
          <w:b/>
          <w:lang w:val="en-GB"/>
        </w:rPr>
      </w:pPr>
      <w:bookmarkStart w:id="90" w:name="_Hlk78441971"/>
      <w:r>
        <w:rPr>
          <w:lang w:val="en-GB"/>
        </w:rPr>
        <w:t>C</w:t>
      </w:r>
      <w:r w:rsidR="000F656D" w:rsidRPr="007D6DCE">
        <w:rPr>
          <w:lang w:val="en-GB"/>
        </w:rPr>
        <w:t>ompletion of a module is based on the teacher’s decision that the student has demonstrated achievement of the learning goal specified in th</w:t>
      </w:r>
      <w:r w:rsidR="005E6B92" w:rsidRPr="007D6DCE">
        <w:rPr>
          <w:lang w:val="en-GB"/>
        </w:rPr>
        <w:t>at</w:t>
      </w:r>
      <w:r w:rsidR="000F656D" w:rsidRPr="007D6DCE">
        <w:rPr>
          <w:lang w:val="en-GB"/>
        </w:rPr>
        <w:t xml:space="preserve"> module. </w:t>
      </w:r>
      <w:r w:rsidR="005E6B92" w:rsidRPr="007D6DCE">
        <w:rPr>
          <w:lang w:val="en-GB"/>
        </w:rPr>
        <w:t>A VPC unit</w:t>
      </w:r>
      <w:r w:rsidR="000F656D" w:rsidRPr="007D6DCE">
        <w:rPr>
          <w:lang w:val="en-GB"/>
        </w:rPr>
        <w:t xml:space="preserve"> can only be satisfactor</w:t>
      </w:r>
      <w:r w:rsidR="005E6B92" w:rsidRPr="007D6DCE">
        <w:rPr>
          <w:lang w:val="en-GB"/>
        </w:rPr>
        <w:t>il</w:t>
      </w:r>
      <w:r w:rsidR="000F656D" w:rsidRPr="007D6DCE">
        <w:rPr>
          <w:lang w:val="en-GB"/>
        </w:rPr>
        <w:t>y complet</w:t>
      </w:r>
      <w:r w:rsidR="005E6B92" w:rsidRPr="007D6DCE">
        <w:rPr>
          <w:lang w:val="en-GB"/>
        </w:rPr>
        <w:t>ed</w:t>
      </w:r>
      <w:r w:rsidR="000F656D" w:rsidRPr="007D6DCE">
        <w:rPr>
          <w:lang w:val="en-GB"/>
        </w:rPr>
        <w:t xml:space="preserve"> </w:t>
      </w:r>
      <w:r w:rsidR="005E6B92" w:rsidRPr="007D6DCE">
        <w:rPr>
          <w:lang w:val="en-GB"/>
        </w:rPr>
        <w:t>once</w:t>
      </w:r>
      <w:r w:rsidR="000F656D" w:rsidRPr="007D6DCE">
        <w:rPr>
          <w:lang w:val="en-GB"/>
        </w:rPr>
        <w:t xml:space="preserve"> all modules within that unit</w:t>
      </w:r>
      <w:r w:rsidR="005E6B92" w:rsidRPr="007D6DCE">
        <w:rPr>
          <w:lang w:val="en-GB"/>
        </w:rPr>
        <w:t xml:space="preserve"> have been completed</w:t>
      </w:r>
      <w:r w:rsidR="000F656D" w:rsidRPr="007D6DCE">
        <w:rPr>
          <w:lang w:val="en-GB"/>
        </w:rPr>
        <w:t xml:space="preserve">.  </w:t>
      </w:r>
    </w:p>
    <w:p w14:paraId="6919CD37" w14:textId="69307295" w:rsidR="000F656D" w:rsidRPr="007D6DCE" w:rsidRDefault="000F656D" w:rsidP="005A733A">
      <w:pPr>
        <w:pStyle w:val="VCAAbody"/>
        <w:rPr>
          <w:lang w:val="en-GB"/>
        </w:rPr>
      </w:pPr>
      <w:r w:rsidRPr="007D6DCE">
        <w:rPr>
          <w:lang w:val="en-GB"/>
        </w:rPr>
        <w:t xml:space="preserve">Teachers must develop courses that provide appropriate opportunities for students to demonstrate satisfactory </w:t>
      </w:r>
      <w:r w:rsidR="00E95725">
        <w:rPr>
          <w:lang w:val="en-GB"/>
        </w:rPr>
        <w:t>completion</w:t>
      </w:r>
      <w:r w:rsidRPr="007D6DCE">
        <w:rPr>
          <w:lang w:val="en-GB"/>
        </w:rPr>
        <w:t xml:space="preserve">.  </w:t>
      </w:r>
    </w:p>
    <w:p w14:paraId="1EB821E2" w14:textId="2EE2F941" w:rsidR="00E30451" w:rsidRPr="007D6DCE" w:rsidRDefault="000F656D" w:rsidP="000F656D">
      <w:pPr>
        <w:pStyle w:val="VCAAbody"/>
        <w:spacing w:before="100" w:after="100"/>
        <w:rPr>
          <w:lang w:val="en-GB"/>
        </w:rPr>
      </w:pPr>
      <w:r w:rsidRPr="007D6DCE">
        <w:rPr>
          <w:lang w:val="en-GB"/>
        </w:rPr>
        <w:t>Schools will report a student’s result for each module to the VCAA as S (Satisfactory) or N (Not</w:t>
      </w:r>
      <w:r w:rsidR="00DA351F" w:rsidRPr="007D6DCE">
        <w:rPr>
          <w:lang w:val="en-GB"/>
        </w:rPr>
        <w:t xml:space="preserve"> Yet Complete</w:t>
      </w:r>
      <w:r w:rsidRPr="007D6DCE">
        <w:rPr>
          <w:lang w:val="en-GB"/>
        </w:rPr>
        <w:t>).</w:t>
      </w:r>
      <w:bookmarkEnd w:id="90"/>
    </w:p>
    <w:p w14:paraId="47A88AFE" w14:textId="2A5315AD" w:rsidR="00122081" w:rsidRPr="007D6DCE" w:rsidRDefault="00122081" w:rsidP="00DA278F">
      <w:pPr>
        <w:pStyle w:val="VCAAHeading2"/>
        <w:spacing w:before="360"/>
        <w:rPr>
          <w:lang w:val="en-GB"/>
        </w:rPr>
      </w:pPr>
      <w:bookmarkStart w:id="91" w:name="_heading=h.z337ya" w:colFirst="0" w:colLast="0"/>
      <w:bookmarkStart w:id="92" w:name="_Toc93577997"/>
      <w:bookmarkStart w:id="93" w:name="_Toc101435902"/>
      <w:bookmarkEnd w:id="91"/>
      <w:r w:rsidRPr="007D6DCE">
        <w:rPr>
          <w:lang w:val="en-GB"/>
        </w:rPr>
        <w:t>Assessment</w:t>
      </w:r>
      <w:bookmarkEnd w:id="92"/>
      <w:bookmarkEnd w:id="93"/>
    </w:p>
    <w:p w14:paraId="4C349E1B" w14:textId="77777777" w:rsidR="00CF42AC" w:rsidRPr="007D6DCE" w:rsidRDefault="00CF42AC" w:rsidP="00CF42AC">
      <w:pPr>
        <w:pStyle w:val="VCAAbody"/>
        <w:rPr>
          <w:lang w:val="en-GB"/>
        </w:rPr>
      </w:pPr>
      <w:bookmarkStart w:id="94" w:name="_Hlk78974331"/>
      <w:bookmarkStart w:id="95" w:name="_Hlk86845062"/>
      <w:r w:rsidRPr="007D6DCE">
        <w:rPr>
          <w:lang w:val="en-GB"/>
        </w:rPr>
        <w:t xml:space="preserve">The standards of this course are described in the learning goals and applications, which will guide teachers and students as to what students are expected to know, understand and do </w:t>
      </w:r>
      <w:proofErr w:type="gramStart"/>
      <w:r w:rsidRPr="007D6DCE">
        <w:rPr>
          <w:lang w:val="en-GB"/>
        </w:rPr>
        <w:t>as a result of</w:t>
      </w:r>
      <w:proofErr w:type="gramEnd"/>
      <w:r w:rsidRPr="007D6DCE">
        <w:rPr>
          <w:lang w:val="en-GB"/>
        </w:rPr>
        <w:t xml:space="preserve">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Pr="007D6DCE">
        <w:rPr>
          <w:rStyle w:val="FootnoteReference"/>
          <w:lang w:val="en-GB"/>
        </w:rPr>
        <w:footnoteReference w:id="2"/>
      </w:r>
    </w:p>
    <w:p w14:paraId="19A25D42" w14:textId="74798C70" w:rsidR="00CF42AC" w:rsidRPr="007D6DCE" w:rsidRDefault="009B3814" w:rsidP="00CF42AC">
      <w:pPr>
        <w:pStyle w:val="VCAAbody"/>
        <w:rPr>
          <w:lang w:val="en-GB"/>
        </w:rPr>
      </w:pPr>
      <w:r w:rsidRPr="007D6DCE">
        <w:rPr>
          <w:lang w:val="en-GB"/>
        </w:rPr>
        <w:t xml:space="preserve">Evidence of achievement must be ascertained through a range of assessment activities and tasks that demonstrates achievement of the modules. </w:t>
      </w:r>
      <w:r w:rsidR="00CF42AC" w:rsidRPr="007D6DCE">
        <w:rPr>
          <w:lang w:val="en-GB"/>
        </w:rPr>
        <w:t>A key indicator of the level of achievement of the standard are the active verbs at the start of each statement, based on the hierarchy of knowledge in Bloom’s Taxonomy</w:t>
      </w:r>
      <w:r w:rsidR="00CF42AC" w:rsidRPr="007D6DCE">
        <w:rPr>
          <w:rStyle w:val="FootnoteReference"/>
          <w:lang w:val="en-GB"/>
        </w:rPr>
        <w:footnoteReference w:id="3"/>
      </w:r>
      <w:r w:rsidR="00CF42AC" w:rsidRPr="007D6DCE">
        <w:rPr>
          <w:lang w:val="en-GB"/>
        </w:rPr>
        <w:t xml:space="preserve">. This decision will be supported by additional advice on rubric development and practical examples in the </w:t>
      </w:r>
      <w:r w:rsidR="004715E2" w:rsidRPr="007D6DCE">
        <w:rPr>
          <w:lang w:val="en-GB"/>
        </w:rPr>
        <w:t>VPC Work Related Skills</w:t>
      </w:r>
      <w:r w:rsidR="00CF42AC" w:rsidRPr="007D6DCE">
        <w:rPr>
          <w:lang w:val="en-GB"/>
        </w:rPr>
        <w:t xml:space="preserve"> </w:t>
      </w:r>
      <w:r w:rsidR="007411D9" w:rsidRPr="007D6DCE">
        <w:rPr>
          <w:color w:val="000000"/>
          <w:szCs w:val="20"/>
          <w:lang w:val="en-GB"/>
        </w:rPr>
        <w:t>Support material</w:t>
      </w:r>
      <w:r w:rsidR="00CF42AC" w:rsidRPr="007D6DCE">
        <w:rPr>
          <w:lang w:val="en-GB"/>
        </w:rPr>
        <w:t xml:space="preserve">. The teacher’s understanding of, and use, of such resource materials will be supported by </w:t>
      </w:r>
      <w:r w:rsidR="00CF42AC" w:rsidRPr="007D6DCE">
        <w:rPr>
          <w:szCs w:val="20"/>
          <w:lang w:val="en-GB"/>
        </w:rPr>
        <w:t>the Curriculum and Assessment Audit.</w:t>
      </w:r>
    </w:p>
    <w:p w14:paraId="75665E4A" w14:textId="626E22C1" w:rsidR="008934AF" w:rsidRPr="007D6DCE" w:rsidRDefault="002F08B6" w:rsidP="00DA278F">
      <w:pPr>
        <w:pStyle w:val="VCAAbody"/>
        <w:spacing w:before="100" w:after="100"/>
        <w:rPr>
          <w:lang w:val="en-GB"/>
        </w:rPr>
      </w:pPr>
      <w:r w:rsidRPr="007D6DCE">
        <w:rPr>
          <w:lang w:val="en-GB"/>
        </w:rPr>
        <w:t>T</w:t>
      </w:r>
      <w:r w:rsidR="008934AF" w:rsidRPr="007D6DCE">
        <w:rPr>
          <w:lang w:val="en-GB"/>
        </w:rPr>
        <w:t xml:space="preserve">eaching, learning and assessment strategies should be based </w:t>
      </w:r>
      <w:r w:rsidRPr="007D6DCE">
        <w:rPr>
          <w:lang w:val="en-GB"/>
        </w:rPr>
        <w:t xml:space="preserve">on </w:t>
      </w:r>
      <w:r w:rsidR="008934AF" w:rsidRPr="007D6DCE">
        <w:rPr>
          <w:lang w:val="en-GB"/>
        </w:rPr>
        <w:t xml:space="preserve">the </w:t>
      </w:r>
      <w:r w:rsidR="000E3B7B" w:rsidRPr="007D6DCE">
        <w:rPr>
          <w:lang w:val="en-GB"/>
        </w:rPr>
        <w:t>A</w:t>
      </w:r>
      <w:r w:rsidR="008934AF" w:rsidRPr="007D6DCE">
        <w:rPr>
          <w:lang w:val="en-GB"/>
        </w:rPr>
        <w:t xml:space="preserve">pplied </w:t>
      </w:r>
      <w:r w:rsidR="000E3B7B" w:rsidRPr="007D6DCE">
        <w:rPr>
          <w:lang w:val="en-GB"/>
        </w:rPr>
        <w:t>L</w:t>
      </w:r>
      <w:r w:rsidR="008934AF" w:rsidRPr="007D6DCE">
        <w:rPr>
          <w:lang w:val="en-GB"/>
        </w:rPr>
        <w:t xml:space="preserve">earning </w:t>
      </w:r>
      <w:r w:rsidR="000E3B7B" w:rsidRPr="007D6DCE">
        <w:rPr>
          <w:lang w:val="en-GB"/>
        </w:rPr>
        <w:t>P</w:t>
      </w:r>
      <w:r w:rsidR="008934AF" w:rsidRPr="007D6DCE">
        <w:rPr>
          <w:lang w:val="en-GB"/>
        </w:rPr>
        <w:t>rinciples.</w:t>
      </w:r>
    </w:p>
    <w:p w14:paraId="3503895E" w14:textId="2A2A49BE" w:rsidR="00122081" w:rsidRPr="007D6DCE" w:rsidRDefault="00122081" w:rsidP="00DA278F">
      <w:pPr>
        <w:pStyle w:val="VCAAbody"/>
        <w:spacing w:before="100" w:after="100"/>
        <w:rPr>
          <w:lang w:val="en-GB"/>
        </w:rPr>
      </w:pPr>
      <w:r w:rsidRPr="007D6DCE">
        <w:rPr>
          <w:lang w:val="en-GB"/>
        </w:rPr>
        <w:t xml:space="preserve">The </w:t>
      </w:r>
      <w:r w:rsidR="00DA278F" w:rsidRPr="007D6DCE">
        <w:rPr>
          <w:lang w:val="en-GB"/>
        </w:rPr>
        <w:t>l</w:t>
      </w:r>
      <w:r w:rsidRPr="007D6DCE">
        <w:rPr>
          <w:lang w:val="en-GB"/>
        </w:rPr>
        <w:t xml:space="preserve">earning </w:t>
      </w:r>
      <w:r w:rsidR="00DA278F" w:rsidRPr="007D6DCE">
        <w:rPr>
          <w:lang w:val="en-GB"/>
        </w:rPr>
        <w:t>g</w:t>
      </w:r>
      <w:r w:rsidRPr="007D6DCE">
        <w:rPr>
          <w:lang w:val="en-GB"/>
        </w:rPr>
        <w:t xml:space="preserve">oal and </w:t>
      </w:r>
      <w:r w:rsidR="00DA278F" w:rsidRPr="007D6DCE">
        <w:rPr>
          <w:lang w:val="en-GB"/>
        </w:rPr>
        <w:t>a</w:t>
      </w:r>
      <w:r w:rsidRPr="007D6DCE">
        <w:rPr>
          <w:lang w:val="en-GB"/>
        </w:rPr>
        <w:t>pplication</w:t>
      </w:r>
      <w:r w:rsidR="000E3B7B" w:rsidRPr="007D6DCE">
        <w:rPr>
          <w:lang w:val="en-GB"/>
        </w:rPr>
        <w:t xml:space="preserve"> sections of this document,</w:t>
      </w:r>
      <w:r w:rsidRPr="007D6DCE">
        <w:rPr>
          <w:lang w:val="en-GB"/>
        </w:rPr>
        <w:t xml:space="preserve"> alongside </w:t>
      </w:r>
      <w:r w:rsidR="00F86A09" w:rsidRPr="007D6DCE">
        <w:rPr>
          <w:lang w:val="en-GB"/>
        </w:rPr>
        <w:t>the</w:t>
      </w:r>
      <w:r w:rsidR="004345CA" w:rsidRPr="007D6DCE">
        <w:rPr>
          <w:lang w:val="en-GB"/>
        </w:rPr>
        <w:t xml:space="preserve"> </w:t>
      </w:r>
      <w:r w:rsidR="000E3B7B" w:rsidRPr="007D6DCE">
        <w:rPr>
          <w:lang w:val="en-GB"/>
        </w:rPr>
        <w:t>A</w:t>
      </w:r>
      <w:r w:rsidRPr="007D6DCE">
        <w:rPr>
          <w:lang w:val="en-GB"/>
        </w:rPr>
        <w:t xml:space="preserve">pplied </w:t>
      </w:r>
      <w:r w:rsidR="000E3B7B" w:rsidRPr="007D6DCE">
        <w:rPr>
          <w:lang w:val="en-GB"/>
        </w:rPr>
        <w:t>L</w:t>
      </w:r>
      <w:r w:rsidRPr="007D6DCE">
        <w:rPr>
          <w:lang w:val="en-GB"/>
        </w:rPr>
        <w:t xml:space="preserve">earning </w:t>
      </w:r>
      <w:r w:rsidR="000E3B7B" w:rsidRPr="007D6DCE">
        <w:rPr>
          <w:lang w:val="en-GB"/>
        </w:rPr>
        <w:t>P</w:t>
      </w:r>
      <w:r w:rsidRPr="007D6DCE">
        <w:rPr>
          <w:lang w:val="en-GB"/>
        </w:rPr>
        <w:t>rinciples</w:t>
      </w:r>
      <w:r w:rsidR="000E3B7B" w:rsidRPr="007D6DCE">
        <w:rPr>
          <w:lang w:val="en-GB"/>
        </w:rPr>
        <w:t>,</w:t>
      </w:r>
      <w:r w:rsidRPr="007D6DCE">
        <w:rPr>
          <w:lang w:val="en-GB"/>
        </w:rPr>
        <w:t xml:space="preserve"> should be used for course design and </w:t>
      </w:r>
      <w:r w:rsidR="00F86A09" w:rsidRPr="007D6DCE">
        <w:rPr>
          <w:lang w:val="en-GB"/>
        </w:rPr>
        <w:t xml:space="preserve">for </w:t>
      </w:r>
      <w:r w:rsidRPr="007D6DCE">
        <w:rPr>
          <w:lang w:val="en-GB"/>
        </w:rPr>
        <w:t>the development of learning activities and assessment tasks. Assessment must be a part of the regular teaching and learning program and should be completed mainly in</w:t>
      </w:r>
      <w:r w:rsidR="00BA0143" w:rsidRPr="007D6DCE">
        <w:rPr>
          <w:lang w:val="en-GB"/>
        </w:rPr>
        <w:t xml:space="preserve"> the</w:t>
      </w:r>
      <w:r w:rsidRPr="007D6DCE">
        <w:rPr>
          <w:lang w:val="en-GB"/>
        </w:rPr>
        <w:t xml:space="preserve"> class</w:t>
      </w:r>
      <w:r w:rsidR="00BA0143" w:rsidRPr="007D6DCE">
        <w:rPr>
          <w:lang w:val="en-GB"/>
        </w:rPr>
        <w:t>room</w:t>
      </w:r>
      <w:r w:rsidRPr="007D6DCE">
        <w:rPr>
          <w:lang w:val="en-GB"/>
        </w:rPr>
        <w:t xml:space="preserve"> or work environment and within a predetermined timeframe.</w:t>
      </w:r>
    </w:p>
    <w:p w14:paraId="20975F65" w14:textId="77777777" w:rsidR="0088688E" w:rsidRPr="0088688E" w:rsidRDefault="0088688E" w:rsidP="0088688E">
      <w:pPr>
        <w:pStyle w:val="VCAAbody"/>
      </w:pPr>
      <w:r w:rsidRPr="0088688E">
        <w:t>Assessment tasks should be designed to assess the attainment of knowledge and skills through practical application. It will require the collection of evidence from a range of assessment activities and tasks.</w:t>
      </w:r>
    </w:p>
    <w:p w14:paraId="53AA230D" w14:textId="42F41B9F" w:rsidR="001354F6" w:rsidRPr="007D6DCE" w:rsidRDefault="000A5533" w:rsidP="007D6DCE">
      <w:pPr>
        <w:pStyle w:val="VCAAbody"/>
        <w:rPr>
          <w:i/>
          <w:iCs/>
          <w:lang w:val="en-GB"/>
        </w:rPr>
      </w:pPr>
      <w:r w:rsidRPr="007D6DCE">
        <w:rPr>
          <w:lang w:val="en-GB"/>
        </w:rPr>
        <w:t>Assessment within the VPC should be based on the following principles:</w:t>
      </w:r>
    </w:p>
    <w:p w14:paraId="5B855077" w14:textId="18B0DA0F" w:rsidR="000A5533" w:rsidRPr="007D6DCE" w:rsidRDefault="000A5533" w:rsidP="000A5533">
      <w:pPr>
        <w:pStyle w:val="VCAAbody"/>
        <w:rPr>
          <w:i/>
          <w:iCs/>
          <w:lang w:val="en-GB"/>
        </w:rPr>
      </w:pPr>
      <w:r w:rsidRPr="007D6DCE">
        <w:rPr>
          <w:i/>
          <w:iCs/>
          <w:lang w:val="en-GB"/>
        </w:rPr>
        <w:t>Assessment should be valid and reliable</w:t>
      </w:r>
    </w:p>
    <w:p w14:paraId="246CCECE" w14:textId="1457E8EA" w:rsidR="000A5533" w:rsidRPr="007D6DCE" w:rsidRDefault="000A5533" w:rsidP="00964E1A">
      <w:pPr>
        <w:pStyle w:val="VCAAbullet"/>
        <w:numPr>
          <w:ilvl w:val="0"/>
          <w:numId w:val="26"/>
        </w:numPr>
        <w:ind w:left="357" w:hanging="357"/>
        <w:rPr>
          <w:color w:val="000000"/>
        </w:rPr>
      </w:pPr>
      <w:r w:rsidRPr="007D6DCE">
        <w:t xml:space="preserve">Assessment tasks/activities should be designed to reflect the nature of the </w:t>
      </w:r>
      <w:r w:rsidR="002E1984">
        <w:t>learning goals</w:t>
      </w:r>
      <w:r w:rsidRPr="007D6DCE">
        <w:t>/elements of the study.</w:t>
      </w:r>
    </w:p>
    <w:p w14:paraId="7D468C0D" w14:textId="77777777" w:rsidR="000A5533" w:rsidRPr="007D6DCE" w:rsidRDefault="000A5533" w:rsidP="00964E1A">
      <w:pPr>
        <w:pStyle w:val="VCAAbullet"/>
        <w:numPr>
          <w:ilvl w:val="0"/>
          <w:numId w:val="26"/>
        </w:numPr>
        <w:ind w:left="357" w:hanging="357"/>
        <w:rPr>
          <w:color w:val="000000"/>
        </w:rPr>
      </w:pPr>
      <w:r w:rsidRPr="007D6DCE">
        <w:t>Students should be assessed across a range of different tasks/activities and contexts.</w:t>
      </w:r>
    </w:p>
    <w:p w14:paraId="1677B90C" w14:textId="77777777" w:rsidR="000A5533" w:rsidRPr="007D6DCE" w:rsidRDefault="000A5533" w:rsidP="00964E1A">
      <w:pPr>
        <w:pStyle w:val="VCAAbullet"/>
        <w:numPr>
          <w:ilvl w:val="0"/>
          <w:numId w:val="26"/>
        </w:numPr>
        <w:ind w:left="357" w:hanging="357"/>
        <w:rPr>
          <w:rFonts w:eastAsiaTheme="minorEastAsia"/>
        </w:rPr>
      </w:pPr>
      <w:r w:rsidRPr="007D6DCE">
        <w:t>Students should be provided with multiple opportunities when required to satisfy the learning goal.</w:t>
      </w:r>
    </w:p>
    <w:p w14:paraId="0A02D19C" w14:textId="77777777" w:rsidR="000A5533" w:rsidRPr="007D6DCE" w:rsidRDefault="000A5533" w:rsidP="000A5533">
      <w:pPr>
        <w:pStyle w:val="VCAAbody"/>
        <w:rPr>
          <w:i/>
          <w:iCs/>
          <w:lang w:val="en-GB"/>
        </w:rPr>
      </w:pPr>
      <w:r w:rsidRPr="007D6DCE">
        <w:rPr>
          <w:i/>
          <w:iCs/>
          <w:lang w:val="en-GB"/>
        </w:rPr>
        <w:lastRenderedPageBreak/>
        <w:t>Assessment should be fair</w:t>
      </w:r>
    </w:p>
    <w:p w14:paraId="293015C1" w14:textId="77777777" w:rsidR="000A5533" w:rsidRPr="007D6DCE" w:rsidRDefault="000A5533" w:rsidP="00964E1A">
      <w:pPr>
        <w:pStyle w:val="VCAAbullet"/>
        <w:numPr>
          <w:ilvl w:val="0"/>
          <w:numId w:val="26"/>
        </w:numPr>
        <w:ind w:left="357" w:hanging="357"/>
      </w:pPr>
      <w:r w:rsidRPr="007D6DCE">
        <w:t>Assessment tasks/activities should be grounded in a relevant context and be sensitive to gender, culture, linguistic background, disability, socioeconomic status and geographic location.</w:t>
      </w:r>
    </w:p>
    <w:p w14:paraId="34BF5CEA" w14:textId="77777777" w:rsidR="000A5533" w:rsidRPr="007D6DCE" w:rsidRDefault="000A5533" w:rsidP="00964E1A">
      <w:pPr>
        <w:pStyle w:val="VCAAbullet"/>
        <w:numPr>
          <w:ilvl w:val="0"/>
          <w:numId w:val="26"/>
        </w:numPr>
        <w:ind w:left="357" w:hanging="357"/>
      </w:pPr>
      <w:r w:rsidRPr="007D6DCE">
        <w:t>Instructions for assessment tasks should be clear and explicit.</w:t>
      </w:r>
    </w:p>
    <w:p w14:paraId="2C5C41A5" w14:textId="77777777" w:rsidR="000A5533" w:rsidRPr="007D6DCE" w:rsidRDefault="000A5533" w:rsidP="000A5533">
      <w:pPr>
        <w:pStyle w:val="VCAAbody"/>
        <w:rPr>
          <w:i/>
          <w:iCs/>
          <w:lang w:val="en-GB"/>
        </w:rPr>
      </w:pPr>
      <w:r w:rsidRPr="007D6DCE">
        <w:rPr>
          <w:i/>
          <w:iCs/>
          <w:lang w:val="en-GB"/>
        </w:rPr>
        <w:t>Assessment should be flexible</w:t>
      </w:r>
    </w:p>
    <w:p w14:paraId="6A4F191A" w14:textId="77777777" w:rsidR="000A5533" w:rsidRPr="007D6DCE" w:rsidRDefault="000A5533" w:rsidP="00964E1A">
      <w:pPr>
        <w:pStyle w:val="VCAAbullet"/>
        <w:numPr>
          <w:ilvl w:val="0"/>
          <w:numId w:val="26"/>
        </w:numPr>
        <w:ind w:left="357" w:hanging="357"/>
      </w:pPr>
      <w:r w:rsidRPr="007D6DCE">
        <w:t>Assessment should be open ended and flexible to meet the specific needs of students.</w:t>
      </w:r>
    </w:p>
    <w:p w14:paraId="7782E331" w14:textId="77777777" w:rsidR="000A5533" w:rsidRPr="007D6DCE" w:rsidRDefault="000A5533" w:rsidP="00964E1A">
      <w:pPr>
        <w:pStyle w:val="VCAAbullet"/>
        <w:numPr>
          <w:ilvl w:val="0"/>
          <w:numId w:val="26"/>
        </w:numPr>
        <w:ind w:left="357" w:hanging="357"/>
      </w:pPr>
      <w:r w:rsidRPr="007D6DCE">
        <w:t>Students should have the opportunity to demonstrate achievement at their own level and pace.</w:t>
      </w:r>
    </w:p>
    <w:p w14:paraId="7352CC74" w14:textId="77777777" w:rsidR="000A5533" w:rsidRPr="007D6DCE" w:rsidRDefault="000A5533" w:rsidP="000A5533">
      <w:pPr>
        <w:pStyle w:val="VCAAbody"/>
        <w:rPr>
          <w:i/>
          <w:iCs/>
          <w:lang w:val="en-GB"/>
        </w:rPr>
      </w:pPr>
      <w:r w:rsidRPr="007D6DCE">
        <w:rPr>
          <w:i/>
          <w:iCs/>
          <w:lang w:val="en-GB"/>
        </w:rPr>
        <w:t>Assessment should be efficient</w:t>
      </w:r>
    </w:p>
    <w:p w14:paraId="74239C46" w14:textId="0B8F0F42" w:rsidR="00FE348C" w:rsidRPr="007D6DCE" w:rsidRDefault="000A5533" w:rsidP="00964E1A">
      <w:pPr>
        <w:pStyle w:val="VCAAbullet"/>
        <w:numPr>
          <w:ilvl w:val="0"/>
          <w:numId w:val="26"/>
        </w:numPr>
        <w:ind w:left="357" w:hanging="357"/>
        <w:sectPr w:rsidR="00FE348C" w:rsidRPr="007D6DCE" w:rsidSect="001328B2">
          <w:footerReference w:type="default" r:id="rId39"/>
          <w:footerReference w:type="first" r:id="rId40"/>
          <w:pgSz w:w="11907" w:h="16840"/>
          <w:pgMar w:top="1418" w:right="1134" w:bottom="1560" w:left="1134" w:header="567" w:footer="283" w:gutter="0"/>
          <w:cols w:space="720"/>
          <w:docGrid w:linePitch="299"/>
        </w:sectPr>
      </w:pPr>
      <w:r w:rsidRPr="007D6DCE">
        <w:t xml:space="preserve">Assessment instruments that provide evidence of achievement across a range of </w:t>
      </w:r>
      <w:r w:rsidR="002E1984">
        <w:t>learning goals</w:t>
      </w:r>
      <w:r w:rsidRPr="007D6DCE">
        <w:t>/studies should be used.</w:t>
      </w:r>
    </w:p>
    <w:p w14:paraId="680B76B5" w14:textId="5910D7D8" w:rsidR="00905B92" w:rsidRPr="007D6DCE" w:rsidRDefault="00905B92" w:rsidP="00905B92">
      <w:pPr>
        <w:pStyle w:val="VCAAHeading1"/>
        <w:rPr>
          <w:lang w:val="en-GB"/>
        </w:rPr>
      </w:pPr>
      <w:bookmarkStart w:id="96" w:name="_Toc101435903"/>
      <w:r w:rsidRPr="007D6DCE">
        <w:rPr>
          <w:lang w:val="en-GB"/>
        </w:rPr>
        <w:lastRenderedPageBreak/>
        <w:t xml:space="preserve">Implementing the </w:t>
      </w:r>
      <w:r w:rsidR="007D6DCE">
        <w:rPr>
          <w:lang w:val="en-GB"/>
        </w:rPr>
        <w:t>s</w:t>
      </w:r>
      <w:r w:rsidRPr="007D6DCE">
        <w:rPr>
          <w:lang w:val="en-GB"/>
        </w:rPr>
        <w:t>tudy</w:t>
      </w:r>
      <w:bookmarkEnd w:id="96"/>
      <w:r w:rsidRPr="007D6DCE">
        <w:rPr>
          <w:lang w:val="en-GB"/>
        </w:rPr>
        <w:t xml:space="preserve"> </w:t>
      </w:r>
    </w:p>
    <w:p w14:paraId="1AD5DFEA" w14:textId="77777777" w:rsidR="00905B92" w:rsidRPr="007D6DCE" w:rsidRDefault="00905B92" w:rsidP="00905B92">
      <w:pPr>
        <w:pStyle w:val="VCAAHeading2"/>
        <w:rPr>
          <w:lang w:val="en-GB"/>
        </w:rPr>
      </w:pPr>
      <w:bookmarkStart w:id="97" w:name="_Toc101435904"/>
      <w:r w:rsidRPr="007D6DCE">
        <w:rPr>
          <w:lang w:val="en-GB"/>
        </w:rPr>
        <w:t>Approach to learning</w:t>
      </w:r>
      <w:bookmarkEnd w:id="97"/>
    </w:p>
    <w:p w14:paraId="19FBC58A" w14:textId="091C3825" w:rsidR="00905B92" w:rsidRPr="007D6DCE" w:rsidRDefault="00905B92" w:rsidP="00905B92">
      <w:pPr>
        <w:pStyle w:val="VCAAbody"/>
        <w:rPr>
          <w:lang w:val="en-GB"/>
        </w:rPr>
      </w:pPr>
      <w:bookmarkStart w:id="98" w:name="_Hlk78524884"/>
      <w:r w:rsidRPr="007D6DCE">
        <w:rPr>
          <w:lang w:val="en-GB"/>
        </w:rPr>
        <w:t xml:space="preserve">The teaching, learning and assessment strategies should be based around the applied learning principles on page </w:t>
      </w:r>
      <w:r w:rsidR="006F041D" w:rsidRPr="007D6DCE">
        <w:rPr>
          <w:lang w:val="en-GB"/>
        </w:rPr>
        <w:t>7</w:t>
      </w:r>
      <w:r w:rsidRPr="007D6DCE">
        <w:rPr>
          <w:lang w:val="en-GB"/>
        </w:rPr>
        <w:t xml:space="preserve"> in this document. </w:t>
      </w:r>
      <w:bookmarkEnd w:id="98"/>
      <w:r w:rsidRPr="007D6DCE">
        <w:rPr>
          <w:lang w:val="en-GB"/>
        </w:rPr>
        <w:t>Start from the learner’s point of need and use relevant contexts and materials. The teacher needs to tap into the known skills and knowledge of a student and make connections. The connections need to be made between the study and their real world.</w:t>
      </w:r>
    </w:p>
    <w:p w14:paraId="6AD5F514" w14:textId="79A6CE64" w:rsidR="00905B92" w:rsidRPr="007D6DCE" w:rsidRDefault="00905B92" w:rsidP="00905B92">
      <w:pPr>
        <w:pStyle w:val="VCAAHeading2"/>
        <w:rPr>
          <w:lang w:val="en-GB"/>
        </w:rPr>
      </w:pPr>
      <w:bookmarkStart w:id="99" w:name="_Toc101435905"/>
      <w:r w:rsidRPr="007D6DCE">
        <w:rPr>
          <w:lang w:val="en-GB"/>
        </w:rPr>
        <w:t xml:space="preserve">Implementing </w:t>
      </w:r>
      <w:r w:rsidR="007D6DCE">
        <w:rPr>
          <w:lang w:val="en-GB"/>
        </w:rPr>
        <w:t>a</w:t>
      </w:r>
      <w:r w:rsidRPr="007D6DCE">
        <w:rPr>
          <w:lang w:val="en-GB"/>
        </w:rPr>
        <w:t>ssessment</w:t>
      </w:r>
      <w:bookmarkEnd w:id="99"/>
    </w:p>
    <w:p w14:paraId="7164DBD3" w14:textId="00E28497" w:rsidR="00905B92" w:rsidRPr="007D6DCE" w:rsidRDefault="002549C7" w:rsidP="00905B92">
      <w:pPr>
        <w:pStyle w:val="VCAAbody"/>
        <w:rPr>
          <w:lang w:val="en-GB"/>
        </w:rPr>
      </w:pPr>
      <w:bookmarkStart w:id="100" w:name="_Hlk78525187"/>
      <w:r w:rsidRPr="007D6DCE">
        <w:rPr>
          <w:lang w:val="en-GB"/>
        </w:rPr>
        <w:t xml:space="preserve">Assessment will evaluate the student’s practical application of knowledge and skills. It will require the collection of evidence from a range of assessment activities and tasks. Students should be afforded multiple opportunities to demonstrate satisfactory completion. </w:t>
      </w:r>
      <w:bookmarkEnd w:id="100"/>
      <w:r w:rsidR="00905B92" w:rsidRPr="007D6DCE">
        <w:rPr>
          <w:lang w:val="en-GB"/>
        </w:rPr>
        <w:t xml:space="preserve">Consideration should be given to the Applied learning principles on page </w:t>
      </w:r>
      <w:r w:rsidR="006F041D" w:rsidRPr="007D6DCE">
        <w:rPr>
          <w:lang w:val="en-GB"/>
        </w:rPr>
        <w:t>7</w:t>
      </w:r>
      <w:r w:rsidR="00905B92" w:rsidRPr="007D6DCE">
        <w:rPr>
          <w:lang w:val="en-GB"/>
        </w:rPr>
        <w:t xml:space="preserve"> of this document when determining assessment.</w:t>
      </w:r>
    </w:p>
    <w:p w14:paraId="45520F36" w14:textId="34097861" w:rsidR="00905B92" w:rsidRPr="007D6DCE" w:rsidRDefault="00905B92" w:rsidP="00905B92">
      <w:pPr>
        <w:pStyle w:val="VCAAHeading2"/>
        <w:rPr>
          <w:lang w:val="en-GB"/>
        </w:rPr>
      </w:pPr>
      <w:bookmarkStart w:id="101" w:name="_Toc101435906"/>
      <w:r w:rsidRPr="007D6DCE">
        <w:rPr>
          <w:lang w:val="en-GB"/>
        </w:rPr>
        <w:t xml:space="preserve">Further </w:t>
      </w:r>
      <w:r w:rsidR="007D6DCE">
        <w:rPr>
          <w:lang w:val="en-GB"/>
        </w:rPr>
        <w:t>s</w:t>
      </w:r>
      <w:r w:rsidRPr="007D6DCE">
        <w:rPr>
          <w:lang w:val="en-GB"/>
        </w:rPr>
        <w:t>upport</w:t>
      </w:r>
      <w:bookmarkEnd w:id="101"/>
    </w:p>
    <w:p w14:paraId="781E5145" w14:textId="77777777" w:rsidR="00905B92" w:rsidRPr="007D6DCE" w:rsidRDefault="00905B92" w:rsidP="00905B92">
      <w:pPr>
        <w:pStyle w:val="VCAAbody"/>
        <w:rPr>
          <w:lang w:val="en-GB"/>
        </w:rPr>
      </w:pPr>
      <w:r w:rsidRPr="007D6DCE">
        <w:rPr>
          <w:lang w:val="en-GB"/>
        </w:rPr>
        <w:t>Students can be supported and guided in their work and in their assessments. Explicit high levels of teacher support, scaffolding, and guidance should be made available where needed. The level of support can include, but is not limited to:</w:t>
      </w:r>
    </w:p>
    <w:p w14:paraId="3E20CF49" w14:textId="77777777" w:rsidR="00905B92" w:rsidRPr="007D6DCE" w:rsidRDefault="00905B92" w:rsidP="001354F6">
      <w:pPr>
        <w:pStyle w:val="VCAAbullet"/>
        <w:rPr>
          <w:rFonts w:asciiTheme="minorHAnsi" w:eastAsiaTheme="minorEastAsia" w:hAnsiTheme="minorHAnsi" w:cstheme="minorBidi"/>
          <w:szCs w:val="20"/>
        </w:rPr>
      </w:pPr>
      <w:r w:rsidRPr="007D6DCE">
        <w:t>the provision of highly structured guides and templates</w:t>
      </w:r>
    </w:p>
    <w:p w14:paraId="0BBCE9E1" w14:textId="1392ACB1" w:rsidR="00905B92" w:rsidRPr="007D6DCE" w:rsidRDefault="00905B92" w:rsidP="001354F6">
      <w:pPr>
        <w:pStyle w:val="VCAAbullet"/>
        <w:rPr>
          <w:rFonts w:asciiTheme="minorHAnsi" w:eastAsiaTheme="minorEastAsia" w:hAnsiTheme="minorHAnsi" w:cstheme="minorBidi"/>
          <w:szCs w:val="20"/>
        </w:rPr>
      </w:pPr>
      <w:r w:rsidRPr="007D6DCE">
        <w:t>prompting or questioning to help guide the student</w:t>
      </w:r>
    </w:p>
    <w:p w14:paraId="696525B7" w14:textId="77777777" w:rsidR="00905B92" w:rsidRPr="007D6DCE" w:rsidRDefault="00905B92" w:rsidP="001354F6">
      <w:pPr>
        <w:pStyle w:val="VCAAbullet"/>
        <w:rPr>
          <w:szCs w:val="20"/>
        </w:rPr>
      </w:pPr>
      <w:r w:rsidRPr="007D6DCE">
        <w:t>working alongside the student when learning or undertaking a task – explaining and prompting as they work</w:t>
      </w:r>
    </w:p>
    <w:p w14:paraId="388C4B15" w14:textId="46847688" w:rsidR="00905B92" w:rsidRPr="007D6DCE" w:rsidRDefault="00905B92" w:rsidP="001354F6">
      <w:pPr>
        <w:pStyle w:val="VCAAbullet"/>
      </w:pPr>
      <w:r w:rsidRPr="007D6DCE">
        <w:t>encouraging students to document and report on their work and investigations in a way they feel most comfortable with – orally, in writing, using an audio or video recording, an image/graphic.</w:t>
      </w:r>
    </w:p>
    <w:p w14:paraId="54EA5B87" w14:textId="3A3EA4EC" w:rsidR="00B11BD9" w:rsidRPr="007D6DCE" w:rsidRDefault="00B11BD9" w:rsidP="00DA278F">
      <w:pPr>
        <w:pStyle w:val="VCAAHeading2"/>
        <w:spacing w:before="360"/>
        <w:rPr>
          <w:lang w:val="en-GB"/>
        </w:rPr>
      </w:pPr>
      <w:bookmarkStart w:id="102" w:name="_Toc93577998"/>
      <w:bookmarkStart w:id="103" w:name="_Toc101435907"/>
      <w:bookmarkEnd w:id="94"/>
      <w:bookmarkEnd w:id="95"/>
      <w:r w:rsidRPr="007D6DCE">
        <w:rPr>
          <w:lang w:val="en-GB"/>
        </w:rPr>
        <w:t>Authentication</w:t>
      </w:r>
      <w:bookmarkEnd w:id="102"/>
      <w:bookmarkEnd w:id="103"/>
    </w:p>
    <w:p w14:paraId="482298EE" w14:textId="12A02B52" w:rsidR="00B11BD9" w:rsidRPr="007D6DCE" w:rsidRDefault="00B11BD9" w:rsidP="00B11BD9">
      <w:pPr>
        <w:pStyle w:val="VCAAbody"/>
        <w:rPr>
          <w:i/>
          <w:color w:val="0000FF"/>
          <w:lang w:val="en-GB"/>
        </w:rPr>
      </w:pPr>
      <w:bookmarkStart w:id="104" w:name="_Hlk86845118"/>
      <w:r w:rsidRPr="007D6DCE">
        <w:rPr>
          <w:lang w:val="en-GB"/>
        </w:rPr>
        <w:t xml:space="preserve">Work related to the </w:t>
      </w:r>
      <w:r w:rsidR="002F08B6" w:rsidRPr="007D6DCE">
        <w:rPr>
          <w:lang w:val="en-GB"/>
        </w:rPr>
        <w:t xml:space="preserve">learning goal </w:t>
      </w:r>
      <w:r w:rsidRPr="007D6DCE">
        <w:rPr>
          <w:lang w:val="en-GB"/>
        </w:rPr>
        <w:t xml:space="preserve">of each module will be accepted only if the teacher can attest that, to the best of their knowledge, all unacknowledged work is the student’s own. Teachers need to refer to the </w:t>
      </w:r>
      <w:r w:rsidR="00B01264" w:rsidRPr="007D6DCE">
        <w:rPr>
          <w:i/>
          <w:color w:val="0000FF"/>
          <w:lang w:val="en-GB"/>
        </w:rPr>
        <w:t>VP</w:t>
      </w:r>
      <w:r w:rsidR="001328B2" w:rsidRPr="007D6DCE">
        <w:rPr>
          <w:i/>
          <w:color w:val="0000FF"/>
          <w:lang w:val="en-GB"/>
        </w:rPr>
        <w:t>C</w:t>
      </w:r>
      <w:r w:rsidR="00B01264" w:rsidRPr="007D6DCE">
        <w:rPr>
          <w:i/>
          <w:color w:val="0000FF"/>
          <w:lang w:val="en-GB"/>
        </w:rPr>
        <w:t xml:space="preserve"> Administrative Handbook</w:t>
      </w:r>
      <w:r w:rsidR="00A22D85" w:rsidRPr="007D6DCE">
        <w:rPr>
          <w:lang w:val="en-GB"/>
        </w:rPr>
        <w:t xml:space="preserve"> for authentication procedures.</w:t>
      </w:r>
    </w:p>
    <w:bookmarkEnd w:id="104"/>
    <w:p w14:paraId="63C96805" w14:textId="77777777" w:rsidR="009A2028" w:rsidRPr="007D6DCE" w:rsidRDefault="009A2028">
      <w:pPr>
        <w:rPr>
          <w:color w:val="0F7EB4"/>
          <w:sz w:val="48"/>
          <w:szCs w:val="40"/>
          <w:lang w:val="en-GB"/>
        </w:rPr>
      </w:pPr>
      <w:r w:rsidRPr="007D6DCE">
        <w:rPr>
          <w:lang w:val="en-GB"/>
        </w:rPr>
        <w:br w:type="page"/>
      </w:r>
    </w:p>
    <w:p w14:paraId="2B114532" w14:textId="697FB82C" w:rsidR="009F0CB0" w:rsidRPr="007D6DCE" w:rsidRDefault="009F0CB0" w:rsidP="009F0CB0">
      <w:pPr>
        <w:pStyle w:val="VCAAHeading1"/>
        <w:rPr>
          <w:lang w:val="en-GB"/>
        </w:rPr>
      </w:pPr>
      <w:bookmarkStart w:id="105" w:name="_Toc93577999"/>
      <w:bookmarkStart w:id="106" w:name="_Toc101435908"/>
      <w:r w:rsidRPr="007D6DCE">
        <w:rPr>
          <w:lang w:val="en-GB"/>
        </w:rPr>
        <w:lastRenderedPageBreak/>
        <w:t>Unit 1</w:t>
      </w:r>
      <w:bookmarkEnd w:id="105"/>
      <w:bookmarkEnd w:id="106"/>
    </w:p>
    <w:p w14:paraId="50986B66" w14:textId="71412571" w:rsidR="009F0CB0" w:rsidRPr="007D6DCE" w:rsidRDefault="009F0CB0" w:rsidP="003A18B3">
      <w:pPr>
        <w:pStyle w:val="VCAAHeading2"/>
        <w:rPr>
          <w:lang w:val="en-GB"/>
        </w:rPr>
      </w:pPr>
      <w:bookmarkStart w:id="107" w:name="_Toc93578000"/>
      <w:bookmarkStart w:id="108" w:name="_Toc101435909"/>
      <w:r w:rsidRPr="007D6DCE">
        <w:rPr>
          <w:lang w:val="en-GB"/>
        </w:rPr>
        <w:t>Module 1: Interests, skills and capabilities in the workplace</w:t>
      </w:r>
      <w:bookmarkEnd w:id="107"/>
      <w:bookmarkEnd w:id="108"/>
    </w:p>
    <w:p w14:paraId="025D18E7" w14:textId="0B8C33D7" w:rsidR="009F0CB0" w:rsidRPr="007D6DCE" w:rsidRDefault="003A18B3" w:rsidP="009F0CB0">
      <w:pPr>
        <w:pStyle w:val="VCAAbody"/>
        <w:rPr>
          <w:lang w:val="en-GB"/>
        </w:rPr>
      </w:pPr>
      <w:r w:rsidRPr="007D6DCE">
        <w:rPr>
          <w:color w:val="000000"/>
          <w:lang w:val="en-GB"/>
        </w:rPr>
        <w:t>This module</w:t>
      </w:r>
      <w:r w:rsidR="009F0CB0" w:rsidRPr="007D6DCE">
        <w:rPr>
          <w:color w:val="000000"/>
          <w:lang w:val="en-GB"/>
        </w:rPr>
        <w:t xml:space="preserve"> examine</w:t>
      </w:r>
      <w:r w:rsidR="009F0CB0" w:rsidRPr="007D6DCE">
        <w:rPr>
          <w:lang w:val="en-GB"/>
        </w:rPr>
        <w:t xml:space="preserve">s the skills, capabilities and </w:t>
      </w:r>
      <w:r w:rsidR="004E12E2" w:rsidRPr="007D6DCE">
        <w:rPr>
          <w:lang w:val="en-GB"/>
        </w:rPr>
        <w:t xml:space="preserve">personal </w:t>
      </w:r>
      <w:r w:rsidR="009F0CB0" w:rsidRPr="007D6DCE">
        <w:rPr>
          <w:lang w:val="en-GB"/>
        </w:rPr>
        <w:t xml:space="preserve">attributes required within the workplace. Students </w:t>
      </w:r>
      <w:r w:rsidR="004E12E2" w:rsidRPr="007D6DCE">
        <w:rPr>
          <w:lang w:val="en-GB"/>
        </w:rPr>
        <w:t xml:space="preserve">will </w:t>
      </w:r>
      <w:r w:rsidR="00C3555B" w:rsidRPr="007D6DCE">
        <w:rPr>
          <w:lang w:val="en-GB"/>
        </w:rPr>
        <w:t xml:space="preserve">develop an </w:t>
      </w:r>
      <w:r w:rsidR="009F0CB0" w:rsidRPr="007D6DCE">
        <w:rPr>
          <w:lang w:val="en-GB"/>
        </w:rPr>
        <w:t>understand</w:t>
      </w:r>
      <w:r w:rsidR="00C3555B" w:rsidRPr="007D6DCE">
        <w:rPr>
          <w:lang w:val="en-GB"/>
        </w:rPr>
        <w:t>ing of</w:t>
      </w:r>
      <w:r w:rsidR="009F0CB0" w:rsidRPr="007D6DCE">
        <w:rPr>
          <w:lang w:val="en-GB"/>
        </w:rPr>
        <w:t xml:space="preserve"> how employability skills</w:t>
      </w:r>
      <w:r w:rsidR="00524206" w:rsidRPr="007D6DCE">
        <w:rPr>
          <w:lang w:val="en-GB"/>
        </w:rPr>
        <w:t xml:space="preserve"> and</w:t>
      </w:r>
      <w:r w:rsidR="009F0CB0" w:rsidRPr="007D6DCE">
        <w:rPr>
          <w:lang w:val="en-GB"/>
        </w:rPr>
        <w:t xml:space="preserve"> capabilities can be applied in a variety of settings, discuss how technical skills and capabilities are applied in a specific setting and explore how personal interests can be aligned with pathway opportunities.</w:t>
      </w:r>
    </w:p>
    <w:p w14:paraId="4890F829" w14:textId="1CDDC775" w:rsidR="009F0CB0" w:rsidRPr="007D6DCE" w:rsidRDefault="009F0CB0" w:rsidP="00355F34">
      <w:pPr>
        <w:pStyle w:val="VCAAHeading3"/>
        <w:rPr>
          <w:lang w:val="en-GB"/>
        </w:rPr>
      </w:pPr>
      <w:bookmarkStart w:id="109" w:name="_Toc101435910"/>
      <w:r w:rsidRPr="007D6DCE">
        <w:rPr>
          <w:lang w:val="en-GB"/>
        </w:rPr>
        <w:t xml:space="preserve">Learning </w:t>
      </w:r>
      <w:r w:rsidR="003A18B3" w:rsidRPr="007D6DCE">
        <w:rPr>
          <w:lang w:val="en-GB"/>
        </w:rPr>
        <w:t>g</w:t>
      </w:r>
      <w:r w:rsidRPr="007D6DCE">
        <w:rPr>
          <w:lang w:val="en-GB"/>
        </w:rPr>
        <w:t xml:space="preserve">oal </w:t>
      </w:r>
      <w:r w:rsidR="00F1015D" w:rsidRPr="007D6DCE">
        <w:rPr>
          <w:lang w:val="en-GB"/>
        </w:rPr>
        <w:t>1.1</w:t>
      </w:r>
      <w:bookmarkEnd w:id="109"/>
    </w:p>
    <w:p w14:paraId="284C9C7A" w14:textId="049177E2" w:rsidR="003A18B3" w:rsidRPr="007D6DCE" w:rsidRDefault="003A18B3" w:rsidP="009F0CB0">
      <w:pPr>
        <w:pStyle w:val="VCAAbody"/>
        <w:rPr>
          <w:lang w:val="en-GB"/>
        </w:rPr>
      </w:pPr>
      <w:r w:rsidRPr="007D6DCE">
        <w:rPr>
          <w:color w:val="000000"/>
          <w:lang w:val="en-GB"/>
        </w:rPr>
        <w:t>On completion of this module the s</w:t>
      </w:r>
      <w:r w:rsidR="009F0CB0" w:rsidRPr="007D6DCE">
        <w:rPr>
          <w:color w:val="000000"/>
          <w:lang w:val="en-GB"/>
        </w:rPr>
        <w:t xml:space="preserve">tudent should be able </w:t>
      </w:r>
      <w:r w:rsidR="009F0CB0" w:rsidRPr="007D6DCE">
        <w:rPr>
          <w:lang w:val="en-GB"/>
        </w:rPr>
        <w:t>to</w:t>
      </w:r>
      <w:r w:rsidRPr="007D6DCE">
        <w:rPr>
          <w:lang w:val="en-GB"/>
        </w:rPr>
        <w:t>:</w:t>
      </w:r>
    </w:p>
    <w:p w14:paraId="73A42DCD" w14:textId="6C4C74EC" w:rsidR="003A18B3" w:rsidRPr="007D6DCE" w:rsidRDefault="00C44AB9" w:rsidP="001354F6">
      <w:pPr>
        <w:pStyle w:val="VCAAbullet"/>
      </w:pPr>
      <w:r w:rsidRPr="007D6DCE">
        <w:t xml:space="preserve">differentiate </w:t>
      </w:r>
      <w:r w:rsidR="009F0CB0" w:rsidRPr="007D6DCE">
        <w:t>between interests,</w:t>
      </w:r>
      <w:r w:rsidR="00602364" w:rsidRPr="007D6DCE">
        <w:t xml:space="preserve"> personal</w:t>
      </w:r>
      <w:r w:rsidR="009F0CB0" w:rsidRPr="007D6DCE">
        <w:t xml:space="preserve"> attributes and capabilities</w:t>
      </w:r>
    </w:p>
    <w:p w14:paraId="354F301C" w14:textId="77777777" w:rsidR="003A18B3" w:rsidRPr="007D6DCE" w:rsidRDefault="009F0CB0" w:rsidP="001354F6">
      <w:pPr>
        <w:pStyle w:val="VCAAbullet"/>
      </w:pPr>
      <w:r w:rsidRPr="007D6DCE">
        <w:t>discuss the application of a range of employability skills</w:t>
      </w:r>
    </w:p>
    <w:p w14:paraId="7C8D171B" w14:textId="264324C4" w:rsidR="009F0CB0" w:rsidRPr="007D6DCE" w:rsidRDefault="009F0CB0" w:rsidP="001354F6">
      <w:pPr>
        <w:pStyle w:val="VCAAbullet"/>
      </w:pPr>
      <w:r w:rsidRPr="007D6DCE">
        <w:t xml:space="preserve">describe how different technical skills, capabilities and </w:t>
      </w:r>
      <w:r w:rsidR="006577C2" w:rsidRPr="007D6DCE">
        <w:t xml:space="preserve">personal </w:t>
      </w:r>
      <w:r w:rsidRPr="007D6DCE">
        <w:t xml:space="preserve">attributes are applied in different industry groups. </w:t>
      </w:r>
    </w:p>
    <w:p w14:paraId="177ABC63" w14:textId="6342B9D0" w:rsidR="009F0CB0" w:rsidRPr="007D6DCE" w:rsidRDefault="009F0CB0" w:rsidP="006521E8">
      <w:pPr>
        <w:pStyle w:val="VCAAHeading3"/>
        <w:rPr>
          <w:lang w:val="en-GB"/>
        </w:rPr>
      </w:pPr>
      <w:bookmarkStart w:id="110" w:name="_Toc101435911"/>
      <w:r w:rsidRPr="007D6DCE">
        <w:rPr>
          <w:lang w:val="en-GB"/>
        </w:rPr>
        <w:t>Application</w:t>
      </w:r>
      <w:bookmarkEnd w:id="110"/>
      <w:r w:rsidRPr="007D6DCE">
        <w:rPr>
          <w:lang w:val="en-GB"/>
        </w:rPr>
        <w:t xml:space="preserve"> </w:t>
      </w:r>
    </w:p>
    <w:p w14:paraId="325F10E7" w14:textId="6AD5936E" w:rsidR="00517A29" w:rsidRPr="007D6DCE" w:rsidRDefault="00517A29" w:rsidP="00517A29">
      <w:pPr>
        <w:pStyle w:val="VCAAbody"/>
        <w:rPr>
          <w:szCs w:val="20"/>
          <w:lang w:val="en-GB"/>
        </w:rPr>
      </w:pPr>
      <w:bookmarkStart w:id="111" w:name="_Hlk86682175"/>
      <w:r w:rsidRPr="007D6DCE">
        <w:rPr>
          <w:szCs w:val="20"/>
          <w:lang w:val="en-GB"/>
        </w:rPr>
        <w:t>Demonstration of the learning goal requires students to apply a variety of skills. The following applications assist students to demonstrate they have met the learning goal.</w:t>
      </w:r>
    </w:p>
    <w:bookmarkEnd w:id="111"/>
    <w:p w14:paraId="5B5EB90E" w14:textId="266C22BA" w:rsidR="009F0CB0" w:rsidRPr="007D6DCE" w:rsidRDefault="000E3B7B" w:rsidP="001354F6">
      <w:pPr>
        <w:pStyle w:val="VCAAbullet"/>
      </w:pPr>
      <w:r w:rsidRPr="007D6DCE">
        <w:t xml:space="preserve">identify </w:t>
      </w:r>
      <w:r w:rsidR="009F0CB0" w:rsidRPr="007D6DCE">
        <w:t xml:space="preserve">the difference between interests, </w:t>
      </w:r>
      <w:r w:rsidR="00191616" w:rsidRPr="007D6DCE">
        <w:t xml:space="preserve">personal </w:t>
      </w:r>
      <w:r w:rsidR="009F0CB0" w:rsidRPr="007D6DCE">
        <w:t>attributes and capabilities</w:t>
      </w:r>
    </w:p>
    <w:p w14:paraId="5BEE4645" w14:textId="4DCDB5D5" w:rsidR="009F0CB0" w:rsidRPr="007D6DCE" w:rsidRDefault="000E3B7B" w:rsidP="001354F6">
      <w:pPr>
        <w:pStyle w:val="VCAAbullet"/>
      </w:pPr>
      <w:r w:rsidRPr="007D6DCE">
        <w:t xml:space="preserve">choose the </w:t>
      </w:r>
      <w:r w:rsidR="009F0CB0" w:rsidRPr="007D6DCE">
        <w:t>appropriate application of employability skills and capabilities in a variety of settings</w:t>
      </w:r>
    </w:p>
    <w:p w14:paraId="5F0AAC64" w14:textId="6C553CCA" w:rsidR="009F0CB0" w:rsidRPr="007D6DCE" w:rsidRDefault="000E3B7B" w:rsidP="001354F6">
      <w:pPr>
        <w:pStyle w:val="VCAAbullet"/>
      </w:pPr>
      <w:r w:rsidRPr="007D6DCE">
        <w:t xml:space="preserve">explain </w:t>
      </w:r>
      <w:r w:rsidR="009F0CB0" w:rsidRPr="007D6DCE">
        <w:t>the technical skills and capabilities required by specific industry groups</w:t>
      </w:r>
    </w:p>
    <w:p w14:paraId="378464AD" w14:textId="33A3CB32" w:rsidR="009F0CB0" w:rsidRPr="007D6DCE" w:rsidRDefault="009F0CB0" w:rsidP="001354F6">
      <w:pPr>
        <w:pStyle w:val="VCAAbullet"/>
      </w:pPr>
      <w:r w:rsidRPr="007D6DCE">
        <w:t>align</w:t>
      </w:r>
      <w:r w:rsidR="00E27562" w:rsidRPr="007D6DCE">
        <w:t xml:space="preserve"> </w:t>
      </w:r>
      <w:r w:rsidRPr="007D6DCE">
        <w:t>personal interests and strengths to specific industry groups</w:t>
      </w:r>
      <w:r w:rsidR="003A18B3" w:rsidRPr="007D6DCE">
        <w:t>.</w:t>
      </w:r>
    </w:p>
    <w:p w14:paraId="6D170D59" w14:textId="374F2DBC" w:rsidR="009F0CB0" w:rsidRPr="007D6DCE" w:rsidRDefault="009F0CB0" w:rsidP="00355F34">
      <w:pPr>
        <w:pStyle w:val="VCAAHeading2"/>
        <w:rPr>
          <w:lang w:val="en-GB"/>
        </w:rPr>
      </w:pPr>
      <w:bookmarkStart w:id="112" w:name="_Toc93578001"/>
      <w:bookmarkStart w:id="113" w:name="_Toc101435912"/>
      <w:r w:rsidRPr="007D6DCE">
        <w:rPr>
          <w:lang w:val="en-GB"/>
        </w:rPr>
        <w:t>Module 2: Employment opportunities and workplace conditions</w:t>
      </w:r>
      <w:bookmarkEnd w:id="112"/>
      <w:bookmarkEnd w:id="113"/>
    </w:p>
    <w:p w14:paraId="2867FAA2" w14:textId="4DB39031" w:rsidR="009F0CB0" w:rsidRPr="007D6DCE" w:rsidRDefault="009F0CB0" w:rsidP="009F0CB0">
      <w:pPr>
        <w:pStyle w:val="VCAAbody"/>
        <w:rPr>
          <w:color w:val="000000"/>
          <w:lang w:val="en-GB"/>
        </w:rPr>
      </w:pPr>
      <w:r w:rsidRPr="007D6DCE">
        <w:rPr>
          <w:color w:val="000000"/>
          <w:lang w:val="en-GB"/>
        </w:rPr>
        <w:t xml:space="preserve">This </w:t>
      </w:r>
      <w:r w:rsidR="003A18B3" w:rsidRPr="007D6DCE">
        <w:rPr>
          <w:color w:val="000000"/>
          <w:lang w:val="en-GB"/>
        </w:rPr>
        <w:t>module</w:t>
      </w:r>
      <w:r w:rsidRPr="007D6DCE">
        <w:rPr>
          <w:color w:val="000000"/>
          <w:lang w:val="en-GB"/>
        </w:rPr>
        <w:t xml:space="preserve"> explores</w:t>
      </w:r>
      <w:r w:rsidRPr="007D6DCE">
        <w:rPr>
          <w:lang w:val="en-GB"/>
        </w:rPr>
        <w:t xml:space="preserve"> the employment opportunities that exist within a workplace and how qualifications and further study can increase the opportunities that may be available. Students will identify and describe employee and employer rights and responsibilities in the workplace relating to pay and conditions within a selected setting. Students will interview an </w:t>
      </w:r>
      <w:r w:rsidR="004E0583" w:rsidRPr="007D6DCE">
        <w:rPr>
          <w:lang w:val="en-GB"/>
        </w:rPr>
        <w:t>employee</w:t>
      </w:r>
      <w:r w:rsidRPr="007D6DCE">
        <w:rPr>
          <w:lang w:val="en-GB"/>
        </w:rPr>
        <w:t xml:space="preserve"> about </w:t>
      </w:r>
      <w:r w:rsidR="00BA4670" w:rsidRPr="007D6DCE">
        <w:rPr>
          <w:lang w:val="en-GB"/>
        </w:rPr>
        <w:t xml:space="preserve">training and employment </w:t>
      </w:r>
      <w:r w:rsidRPr="007D6DCE">
        <w:rPr>
          <w:lang w:val="en-GB"/>
        </w:rPr>
        <w:t>experiences and present findings supported by appropriate technology.</w:t>
      </w:r>
    </w:p>
    <w:p w14:paraId="3806D086" w14:textId="4E1F2BBD" w:rsidR="009F0CB0" w:rsidRPr="007D6DCE" w:rsidRDefault="009F0CB0" w:rsidP="00355F34">
      <w:pPr>
        <w:pStyle w:val="VCAAHeading3"/>
        <w:rPr>
          <w:lang w:val="en-GB"/>
        </w:rPr>
      </w:pPr>
      <w:bookmarkStart w:id="114" w:name="_Toc101435913"/>
      <w:r w:rsidRPr="007D6DCE">
        <w:rPr>
          <w:lang w:val="en-GB"/>
        </w:rPr>
        <w:t xml:space="preserve">Learning </w:t>
      </w:r>
      <w:r w:rsidR="003A18B3" w:rsidRPr="007D6DCE">
        <w:rPr>
          <w:lang w:val="en-GB"/>
        </w:rPr>
        <w:t>g</w:t>
      </w:r>
      <w:r w:rsidRPr="007D6DCE">
        <w:rPr>
          <w:lang w:val="en-GB"/>
        </w:rPr>
        <w:t>oal</w:t>
      </w:r>
      <w:r w:rsidR="00F1015D" w:rsidRPr="007D6DCE">
        <w:rPr>
          <w:lang w:val="en-GB"/>
        </w:rPr>
        <w:t xml:space="preserve"> 1.2</w:t>
      </w:r>
      <w:bookmarkEnd w:id="114"/>
    </w:p>
    <w:p w14:paraId="45AFE4D1" w14:textId="3F7413D1" w:rsidR="005E06AF" w:rsidRPr="007D6DCE" w:rsidRDefault="005E06AF" w:rsidP="009F0CB0">
      <w:pPr>
        <w:pStyle w:val="VCAAbody"/>
        <w:rPr>
          <w:color w:val="000000"/>
          <w:lang w:val="en-GB"/>
        </w:rPr>
      </w:pPr>
      <w:r w:rsidRPr="007D6DCE">
        <w:rPr>
          <w:color w:val="000000"/>
          <w:lang w:val="en-GB"/>
        </w:rPr>
        <w:t>On completion of this module the s</w:t>
      </w:r>
      <w:r w:rsidR="009F0CB0" w:rsidRPr="007D6DCE">
        <w:rPr>
          <w:color w:val="000000"/>
          <w:lang w:val="en-GB"/>
        </w:rPr>
        <w:t>tudent should be able to</w:t>
      </w:r>
      <w:r w:rsidRPr="007D6DCE">
        <w:rPr>
          <w:color w:val="000000"/>
          <w:lang w:val="en-GB"/>
        </w:rPr>
        <w:t>:</w:t>
      </w:r>
    </w:p>
    <w:p w14:paraId="230ECA49" w14:textId="56162443" w:rsidR="005E06AF" w:rsidRPr="007D6DCE" w:rsidRDefault="009F0CB0" w:rsidP="001354F6">
      <w:pPr>
        <w:pStyle w:val="VCAAbullet"/>
      </w:pPr>
      <w:r w:rsidRPr="007D6DCE">
        <w:t>research employment opportunities</w:t>
      </w:r>
    </w:p>
    <w:p w14:paraId="267A5422" w14:textId="6BD22845" w:rsidR="002348FC" w:rsidRPr="007D6DCE" w:rsidRDefault="00916DD0" w:rsidP="001354F6">
      <w:pPr>
        <w:pStyle w:val="VCAAbullet"/>
      </w:pPr>
      <w:r w:rsidRPr="007D6DCE">
        <w:t xml:space="preserve">recognise and consider </w:t>
      </w:r>
      <w:r w:rsidR="00391F93" w:rsidRPr="007D6DCE">
        <w:t>different</w:t>
      </w:r>
      <w:r w:rsidR="00EE06ED" w:rsidRPr="007D6DCE">
        <w:t xml:space="preserve"> types of </w:t>
      </w:r>
      <w:r w:rsidR="00391F93" w:rsidRPr="007D6DCE">
        <w:t>roles in a workplace</w:t>
      </w:r>
    </w:p>
    <w:p w14:paraId="27C9E732" w14:textId="785FBCCC" w:rsidR="005E06AF" w:rsidRPr="007D6DCE" w:rsidRDefault="00706FC2" w:rsidP="001354F6">
      <w:pPr>
        <w:pStyle w:val="VCAAbullet"/>
      </w:pPr>
      <w:r w:rsidRPr="007D6DCE">
        <w:t xml:space="preserve">identify </w:t>
      </w:r>
      <w:r w:rsidR="009F0CB0" w:rsidRPr="007D6DCE">
        <w:t>the role of qualifications and further study relating to employment opportunities</w:t>
      </w:r>
    </w:p>
    <w:p w14:paraId="5A78EB3C" w14:textId="5B1A3B91" w:rsidR="00DA278F" w:rsidRPr="007D6DCE" w:rsidRDefault="009F0CB0" w:rsidP="001354F6">
      <w:pPr>
        <w:pStyle w:val="VCAAbullet"/>
      </w:pPr>
      <w:r w:rsidRPr="007D6DCE">
        <w:t>describe the rights and responsibilities of employees and employers relating to pay and conditions within a selected workplace.</w:t>
      </w:r>
    </w:p>
    <w:p w14:paraId="0E1828B5" w14:textId="4567DB7A" w:rsidR="009F0CB0" w:rsidRPr="007D6DCE" w:rsidRDefault="009F0CB0" w:rsidP="006521E8">
      <w:pPr>
        <w:pStyle w:val="VCAAHeading3"/>
        <w:rPr>
          <w:lang w:val="en-GB"/>
        </w:rPr>
      </w:pPr>
      <w:bookmarkStart w:id="115" w:name="_Toc101435914"/>
      <w:r w:rsidRPr="007D6DCE">
        <w:rPr>
          <w:lang w:val="en-GB"/>
        </w:rPr>
        <w:lastRenderedPageBreak/>
        <w:t>Application</w:t>
      </w:r>
      <w:bookmarkEnd w:id="115"/>
      <w:r w:rsidRPr="007D6DCE">
        <w:rPr>
          <w:lang w:val="en-GB"/>
        </w:rPr>
        <w:t xml:space="preserve"> </w:t>
      </w:r>
    </w:p>
    <w:p w14:paraId="5CB98C89" w14:textId="1E85E21E" w:rsidR="00517A29" w:rsidRPr="007D6DCE" w:rsidRDefault="00517A29" w:rsidP="00517A29">
      <w:pPr>
        <w:pStyle w:val="VCAAbody"/>
        <w:rPr>
          <w:szCs w:val="20"/>
          <w:lang w:val="en-GB"/>
        </w:rPr>
      </w:pPr>
      <w:r w:rsidRPr="007D6DCE">
        <w:rPr>
          <w:szCs w:val="20"/>
          <w:lang w:val="en-GB"/>
        </w:rPr>
        <w:t>Demonstration of the learning goal requires students to apply a variety of skills. The following applications assist students to demonstrate they have met the learning goal.</w:t>
      </w:r>
    </w:p>
    <w:p w14:paraId="21C8E7D0" w14:textId="17F14D85" w:rsidR="009F0CB0" w:rsidRPr="007D6DCE" w:rsidRDefault="000E3B7B" w:rsidP="001354F6">
      <w:pPr>
        <w:pStyle w:val="VCAAbullet"/>
      </w:pPr>
      <w:r w:rsidRPr="007D6DCE">
        <w:t xml:space="preserve">explain </w:t>
      </w:r>
      <w:r w:rsidR="009F0CB0" w:rsidRPr="007D6DCE">
        <w:t xml:space="preserve">research </w:t>
      </w:r>
      <w:r w:rsidRPr="007D6DCE">
        <w:t xml:space="preserve">findings on </w:t>
      </w:r>
      <w:r w:rsidR="009F0CB0" w:rsidRPr="007D6DCE">
        <w:t>employment opportunities within a workplace</w:t>
      </w:r>
    </w:p>
    <w:p w14:paraId="3C566284" w14:textId="1F379C4B" w:rsidR="00A903AC" w:rsidRPr="007D6DCE" w:rsidRDefault="000E3B7B" w:rsidP="001354F6">
      <w:pPr>
        <w:pStyle w:val="VCAAbullet"/>
      </w:pPr>
      <w:r w:rsidRPr="007D6DCE">
        <w:t xml:space="preserve">identify and analyse </w:t>
      </w:r>
      <w:r w:rsidR="00A903AC" w:rsidRPr="007D6DCE">
        <w:t xml:space="preserve">the </w:t>
      </w:r>
      <w:r w:rsidR="00157F81" w:rsidRPr="007D6DCE">
        <w:t>type</w:t>
      </w:r>
      <w:r w:rsidR="000D16C9" w:rsidRPr="007D6DCE">
        <w:t xml:space="preserve"> of work</w:t>
      </w:r>
      <w:r w:rsidR="00335112" w:rsidRPr="007D6DCE">
        <w:t>er</w:t>
      </w:r>
      <w:r w:rsidR="008A3147" w:rsidRPr="007D6DCE">
        <w:t xml:space="preserve"> classification such as </w:t>
      </w:r>
      <w:r w:rsidR="00CC2B9F" w:rsidRPr="007D6DCE">
        <w:t xml:space="preserve">part time, casual, </w:t>
      </w:r>
      <w:r w:rsidR="0000228F" w:rsidRPr="007D6DCE">
        <w:t>full time</w:t>
      </w:r>
      <w:r w:rsidR="00AE4CA3" w:rsidRPr="007D6DCE">
        <w:t xml:space="preserve">, </w:t>
      </w:r>
      <w:r w:rsidR="00335112" w:rsidRPr="007D6DCE">
        <w:t>apprentice</w:t>
      </w:r>
      <w:r w:rsidR="008A3147" w:rsidRPr="007D6DCE">
        <w:t xml:space="preserve"> </w:t>
      </w:r>
    </w:p>
    <w:p w14:paraId="3371DB6C" w14:textId="7CAF7EF0" w:rsidR="009F0CB0" w:rsidRPr="007D6DCE" w:rsidRDefault="000E3B7B" w:rsidP="001354F6">
      <w:pPr>
        <w:pStyle w:val="VCAAbullet"/>
      </w:pPr>
      <w:r w:rsidRPr="007D6DCE">
        <w:t xml:space="preserve">use </w:t>
      </w:r>
      <w:r w:rsidR="00C3555B" w:rsidRPr="007D6DCE">
        <w:t xml:space="preserve">understanding of </w:t>
      </w:r>
      <w:r w:rsidR="009F0CB0" w:rsidRPr="007D6DCE">
        <w:t>the role of qualifications and further study to increase employment opportunities</w:t>
      </w:r>
      <w:r w:rsidRPr="007D6DCE">
        <w:t xml:space="preserve"> </w:t>
      </w:r>
      <w:r w:rsidR="0010426C" w:rsidRPr="007D6DCE">
        <w:t xml:space="preserve">when reflecting </w:t>
      </w:r>
      <w:r w:rsidRPr="007D6DCE">
        <w:t>on future pathways</w:t>
      </w:r>
    </w:p>
    <w:p w14:paraId="31FB954D" w14:textId="12794757" w:rsidR="009F0CB0" w:rsidRPr="007D6DCE" w:rsidRDefault="000E3B7B" w:rsidP="001354F6">
      <w:pPr>
        <w:pStyle w:val="VCAAbullet"/>
      </w:pPr>
      <w:r w:rsidRPr="007D6DCE">
        <w:t xml:space="preserve">identify and communicate </w:t>
      </w:r>
      <w:r w:rsidR="009F0CB0" w:rsidRPr="007D6DCE">
        <w:t>employee rights and responsibilities in the workplace relating to pay and conditions</w:t>
      </w:r>
      <w:r w:rsidR="00F52FFF">
        <w:t>.</w:t>
      </w:r>
    </w:p>
    <w:p w14:paraId="38A4ACD7" w14:textId="1C357AB2" w:rsidR="009F0CB0" w:rsidRPr="007D6DCE" w:rsidRDefault="009F0CB0" w:rsidP="003A18B3">
      <w:pPr>
        <w:pStyle w:val="VCAAHeading2"/>
        <w:rPr>
          <w:lang w:val="en-GB"/>
        </w:rPr>
      </w:pPr>
      <w:bookmarkStart w:id="116" w:name="_Toc93578002"/>
      <w:bookmarkStart w:id="117" w:name="_Toc101435915"/>
      <w:r w:rsidRPr="007D6DCE">
        <w:rPr>
          <w:lang w:val="en-GB"/>
        </w:rPr>
        <w:t>Module 3: Applying for an employment opportunity</w:t>
      </w:r>
      <w:bookmarkEnd w:id="116"/>
      <w:bookmarkEnd w:id="117"/>
    </w:p>
    <w:p w14:paraId="20877479" w14:textId="73A5C6E7" w:rsidR="009F0CB0" w:rsidRPr="007D6DCE" w:rsidRDefault="009F0CB0" w:rsidP="009F0CB0">
      <w:pPr>
        <w:pStyle w:val="VCAAbody"/>
        <w:rPr>
          <w:spacing w:val="-2"/>
          <w:lang w:val="en-GB"/>
        </w:rPr>
      </w:pPr>
      <w:r w:rsidRPr="007D6DCE">
        <w:rPr>
          <w:color w:val="000000"/>
          <w:spacing w:val="-2"/>
          <w:lang w:val="en-GB"/>
        </w:rPr>
        <w:t xml:space="preserve">This </w:t>
      </w:r>
      <w:r w:rsidR="003A18B3" w:rsidRPr="007D6DCE">
        <w:rPr>
          <w:color w:val="000000"/>
          <w:spacing w:val="-2"/>
          <w:lang w:val="en-GB"/>
        </w:rPr>
        <w:t>module</w:t>
      </w:r>
      <w:r w:rsidRPr="007D6DCE">
        <w:rPr>
          <w:color w:val="000000"/>
          <w:spacing w:val="-2"/>
          <w:lang w:val="en-GB"/>
        </w:rPr>
        <w:t xml:space="preserve"> </w:t>
      </w:r>
      <w:r w:rsidRPr="007D6DCE">
        <w:rPr>
          <w:spacing w:val="-2"/>
          <w:lang w:val="en-GB"/>
        </w:rPr>
        <w:t xml:space="preserve">examines the process of identifying an employment opportunity and writing a resume and cover letter that includes information relevant to the opportunity. Students will develop practical skills associated with drafting and finalising a resume and cover </w:t>
      </w:r>
      <w:r w:rsidR="00F742F2" w:rsidRPr="007D6DCE">
        <w:rPr>
          <w:spacing w:val="-2"/>
          <w:lang w:val="en-GB"/>
        </w:rPr>
        <w:t>letter and</w:t>
      </w:r>
      <w:r w:rsidRPr="007D6DCE">
        <w:rPr>
          <w:spacing w:val="-2"/>
          <w:lang w:val="en-GB"/>
        </w:rPr>
        <w:t xml:space="preserve"> use feedback to improve resume and cover letter.</w:t>
      </w:r>
    </w:p>
    <w:p w14:paraId="078BFA8F" w14:textId="4C64B276" w:rsidR="009F0CB0" w:rsidRPr="007D6DCE" w:rsidRDefault="009F0CB0" w:rsidP="003302CF">
      <w:pPr>
        <w:pStyle w:val="VCAAHeading3"/>
        <w:rPr>
          <w:lang w:val="en-GB"/>
        </w:rPr>
      </w:pPr>
      <w:bookmarkStart w:id="118" w:name="_Toc101435916"/>
      <w:r w:rsidRPr="007D6DCE">
        <w:rPr>
          <w:lang w:val="en-GB"/>
        </w:rPr>
        <w:t xml:space="preserve">Learning </w:t>
      </w:r>
      <w:r w:rsidR="003A18B3" w:rsidRPr="007D6DCE">
        <w:rPr>
          <w:lang w:val="en-GB"/>
        </w:rPr>
        <w:t>g</w:t>
      </w:r>
      <w:r w:rsidRPr="007D6DCE">
        <w:rPr>
          <w:lang w:val="en-GB"/>
        </w:rPr>
        <w:t>oal</w:t>
      </w:r>
      <w:r w:rsidR="00F1015D" w:rsidRPr="007D6DCE">
        <w:rPr>
          <w:lang w:val="en-GB"/>
        </w:rPr>
        <w:t xml:space="preserve"> 1.3</w:t>
      </w:r>
      <w:bookmarkEnd w:id="118"/>
    </w:p>
    <w:p w14:paraId="55B1338F" w14:textId="0DB3A51A" w:rsidR="00630644" w:rsidRPr="007D6DCE" w:rsidRDefault="005E06AF" w:rsidP="00DA278F">
      <w:pPr>
        <w:pStyle w:val="VCAAbody"/>
        <w:rPr>
          <w:lang w:val="en-GB"/>
        </w:rPr>
      </w:pPr>
      <w:r w:rsidRPr="007D6DCE">
        <w:rPr>
          <w:lang w:val="en-GB"/>
        </w:rPr>
        <w:t>On completion of this module the s</w:t>
      </w:r>
      <w:r w:rsidR="009F0CB0" w:rsidRPr="007D6DCE">
        <w:rPr>
          <w:lang w:val="en-GB"/>
        </w:rPr>
        <w:t>tudent should be able to</w:t>
      </w:r>
      <w:r w:rsidR="00630644" w:rsidRPr="007D6DCE">
        <w:rPr>
          <w:lang w:val="en-GB"/>
        </w:rPr>
        <w:t>:</w:t>
      </w:r>
    </w:p>
    <w:p w14:paraId="0567E2AA" w14:textId="45888F28" w:rsidR="00630644" w:rsidRPr="007D6DCE" w:rsidRDefault="00706FC2" w:rsidP="001354F6">
      <w:pPr>
        <w:pStyle w:val="VCAAbullet"/>
      </w:pPr>
      <w:r w:rsidRPr="007D6DCE">
        <w:t xml:space="preserve">identify the elements of </w:t>
      </w:r>
      <w:r w:rsidR="009F0CB0" w:rsidRPr="007D6DCE">
        <w:t xml:space="preserve">a </w:t>
      </w:r>
      <w:r w:rsidRPr="007D6DCE">
        <w:t xml:space="preserve">successful </w:t>
      </w:r>
      <w:r w:rsidR="009F0CB0" w:rsidRPr="007D6DCE">
        <w:t>resume and cover letter that is relevant to an employment opportunity</w:t>
      </w:r>
      <w:r w:rsidRPr="007D6DCE">
        <w:t xml:space="preserve"> and provide a draft</w:t>
      </w:r>
    </w:p>
    <w:p w14:paraId="2018070F" w14:textId="5825094D" w:rsidR="009F0CB0" w:rsidRPr="007D6DCE" w:rsidRDefault="00706FC2" w:rsidP="001354F6">
      <w:pPr>
        <w:pStyle w:val="VCAAbullet"/>
      </w:pPr>
      <w:r w:rsidRPr="007D6DCE">
        <w:t xml:space="preserve">use reflection and </w:t>
      </w:r>
      <w:r w:rsidR="009F0CB0" w:rsidRPr="007D6DCE">
        <w:t xml:space="preserve">feedback to improve </w:t>
      </w:r>
      <w:r w:rsidRPr="007D6DCE">
        <w:t>the resume and cover letter.</w:t>
      </w:r>
    </w:p>
    <w:p w14:paraId="54D38C63" w14:textId="048D9E56" w:rsidR="009F0CB0" w:rsidRPr="007D6DCE" w:rsidRDefault="009F0CB0" w:rsidP="006521E8">
      <w:pPr>
        <w:pStyle w:val="VCAAHeading3"/>
        <w:rPr>
          <w:lang w:val="en-GB"/>
        </w:rPr>
      </w:pPr>
      <w:bookmarkStart w:id="119" w:name="_Toc101435917"/>
      <w:r w:rsidRPr="007D6DCE">
        <w:rPr>
          <w:lang w:val="en-GB"/>
        </w:rPr>
        <w:t>Application</w:t>
      </w:r>
      <w:bookmarkEnd w:id="119"/>
      <w:r w:rsidRPr="007D6DCE">
        <w:rPr>
          <w:lang w:val="en-GB"/>
        </w:rPr>
        <w:t xml:space="preserve"> </w:t>
      </w:r>
    </w:p>
    <w:p w14:paraId="6A8B7B79" w14:textId="6B1E60B4" w:rsidR="00517A29" w:rsidRPr="007D6DCE" w:rsidRDefault="00517A29" w:rsidP="00517A29">
      <w:pPr>
        <w:pStyle w:val="VCAAbody"/>
        <w:rPr>
          <w:szCs w:val="20"/>
          <w:lang w:val="en-GB"/>
        </w:rPr>
      </w:pPr>
      <w:r w:rsidRPr="007D6DCE">
        <w:rPr>
          <w:szCs w:val="20"/>
          <w:lang w:val="en-GB"/>
        </w:rPr>
        <w:t>Demonstration of the learning goal requires students to apply a variety of skills. The following applications assist students to demonstrate they have met the learning goal.</w:t>
      </w:r>
    </w:p>
    <w:p w14:paraId="4BC339DA" w14:textId="1D9F7EA2" w:rsidR="009F0CB0" w:rsidRPr="007D6DCE" w:rsidRDefault="009F0CB0" w:rsidP="001354F6">
      <w:pPr>
        <w:pStyle w:val="VCAAbullet"/>
      </w:pPr>
      <w:r w:rsidRPr="007D6DCE">
        <w:t>apply strategies to identify an employment opportunity</w:t>
      </w:r>
    </w:p>
    <w:p w14:paraId="640AD666" w14:textId="4281A050" w:rsidR="009F0CB0" w:rsidRPr="007D6DCE" w:rsidRDefault="00E53303" w:rsidP="001354F6">
      <w:pPr>
        <w:pStyle w:val="VCAAbullet"/>
      </w:pPr>
      <w:r w:rsidRPr="007D6DCE">
        <w:t xml:space="preserve">articulate </w:t>
      </w:r>
      <w:r w:rsidR="009F0CB0" w:rsidRPr="007D6DCE">
        <w:t>the key elements of a resume, including purpose, format and inclusion of relevant information</w:t>
      </w:r>
    </w:p>
    <w:p w14:paraId="0ED0065C" w14:textId="35E1B3FF" w:rsidR="009F0CB0" w:rsidRPr="007D6DCE" w:rsidRDefault="00E53303" w:rsidP="001354F6">
      <w:pPr>
        <w:pStyle w:val="VCAAbullet"/>
      </w:pPr>
      <w:r w:rsidRPr="007D6DCE">
        <w:t xml:space="preserve">demonstrate </w:t>
      </w:r>
      <w:r w:rsidR="009F0CB0" w:rsidRPr="007D6DCE">
        <w:t>the key elements of a cover letter, including purpose, format and inclusion of relevant information</w:t>
      </w:r>
    </w:p>
    <w:p w14:paraId="5D90C233" w14:textId="672ADE2A" w:rsidR="009F0CB0" w:rsidRPr="007D6DCE" w:rsidRDefault="009F0CB0" w:rsidP="001354F6">
      <w:pPr>
        <w:pStyle w:val="VCAAbullet"/>
      </w:pPr>
      <w:r w:rsidRPr="007D6DCE">
        <w:t>apply strategies to improve resumes and cover letters</w:t>
      </w:r>
    </w:p>
    <w:p w14:paraId="7299D5A9" w14:textId="07901925" w:rsidR="00524206" w:rsidRPr="007D6DCE" w:rsidRDefault="00E53303" w:rsidP="001354F6">
      <w:pPr>
        <w:pStyle w:val="VCAAbullet"/>
      </w:pPr>
      <w:r w:rsidRPr="007D6DCE">
        <w:t>use</w:t>
      </w:r>
      <w:r w:rsidR="003D0CCD" w:rsidRPr="007D6DCE">
        <w:t xml:space="preserve"> of</w:t>
      </w:r>
      <w:r w:rsidRPr="007D6DCE">
        <w:t xml:space="preserve"> </w:t>
      </w:r>
      <w:r w:rsidR="009D4D3C" w:rsidRPr="007D6DCE">
        <w:t xml:space="preserve">relevant </w:t>
      </w:r>
      <w:r w:rsidRPr="007D6DCE">
        <w:t xml:space="preserve">language </w:t>
      </w:r>
      <w:r w:rsidR="00524206" w:rsidRPr="007D6DCE">
        <w:t>to address key selection criteria</w:t>
      </w:r>
    </w:p>
    <w:p w14:paraId="15770302" w14:textId="188F0958" w:rsidR="009F0CB0" w:rsidRPr="007D6DCE" w:rsidRDefault="00441BBA" w:rsidP="001354F6">
      <w:pPr>
        <w:pStyle w:val="VCAAbullet"/>
      </w:pPr>
      <w:r w:rsidRPr="007D6DCE">
        <w:t>produce</w:t>
      </w:r>
      <w:r w:rsidR="009F0CB0" w:rsidRPr="007D6DCE">
        <w:t xml:space="preserve"> an application for the selected employment opportunity using relevant technical vocabulary</w:t>
      </w:r>
    </w:p>
    <w:p w14:paraId="11BB2D76" w14:textId="45DBA543" w:rsidR="009F0CB0" w:rsidRPr="007D6DCE" w:rsidRDefault="009F0CB0" w:rsidP="001354F6">
      <w:pPr>
        <w:pStyle w:val="VCAAbullet"/>
      </w:pPr>
      <w:r w:rsidRPr="007D6DCE">
        <w:t xml:space="preserve">seek feedback from a </w:t>
      </w:r>
      <w:proofErr w:type="gramStart"/>
      <w:r w:rsidRPr="007D6DCE">
        <w:t>careers</w:t>
      </w:r>
      <w:proofErr w:type="gramEnd"/>
      <w:r w:rsidRPr="007D6DCE">
        <w:t xml:space="preserve"> practitioner or suitable staff member on </w:t>
      </w:r>
      <w:r w:rsidR="00525576" w:rsidRPr="007D6DCE">
        <w:t xml:space="preserve">the </w:t>
      </w:r>
      <w:r w:rsidRPr="007D6DCE">
        <w:t>application for</w:t>
      </w:r>
      <w:r w:rsidR="00A21B22" w:rsidRPr="007D6DCE">
        <w:t xml:space="preserve"> the</w:t>
      </w:r>
      <w:r w:rsidRPr="007D6DCE">
        <w:t xml:space="preserve"> selected employment opportunity  </w:t>
      </w:r>
    </w:p>
    <w:p w14:paraId="54CBB127" w14:textId="77777777" w:rsidR="009F0CB0" w:rsidRPr="007D6DCE" w:rsidRDefault="009F0CB0" w:rsidP="001354F6">
      <w:pPr>
        <w:pStyle w:val="VCAAbullet"/>
      </w:pPr>
      <w:r w:rsidRPr="007D6DCE">
        <w:t>apply feedback to strengthen the cover letter and resume.</w:t>
      </w:r>
    </w:p>
    <w:p w14:paraId="4B577BF8" w14:textId="76595C51" w:rsidR="00355F34" w:rsidRPr="007D6DCE" w:rsidRDefault="00E82ED8" w:rsidP="009D272B">
      <w:pPr>
        <w:pStyle w:val="VCAAHeading2"/>
        <w:rPr>
          <w:lang w:val="en-GB"/>
        </w:rPr>
      </w:pPr>
      <w:bookmarkStart w:id="120" w:name="_Toc101435918"/>
      <w:bookmarkStart w:id="121" w:name="_Hlk99026048"/>
      <w:bookmarkStart w:id="122" w:name="_Hlk86056625"/>
      <w:bookmarkStart w:id="123" w:name="_Toc75958663"/>
      <w:bookmarkStart w:id="124" w:name="_Hlk78297748"/>
      <w:r w:rsidRPr="007D6DCE">
        <w:rPr>
          <w:lang w:val="en-GB"/>
        </w:rPr>
        <w:t>Assessment</w:t>
      </w:r>
      <w:bookmarkEnd w:id="120"/>
    </w:p>
    <w:p w14:paraId="4AD117FC" w14:textId="4FCB0E1C" w:rsidR="00833B01" w:rsidRPr="007D6DCE" w:rsidRDefault="00AF197C" w:rsidP="009D272B">
      <w:pPr>
        <w:pStyle w:val="VCAAbody"/>
        <w:rPr>
          <w:lang w:val="en-GB"/>
        </w:rPr>
      </w:pPr>
      <w:bookmarkStart w:id="125" w:name="_Hlk86849030"/>
      <w:r>
        <w:rPr>
          <w:lang w:val="en-GB"/>
        </w:rPr>
        <w:t>C</w:t>
      </w:r>
      <w:r w:rsidR="00833B01" w:rsidRPr="007D6DCE">
        <w:rPr>
          <w:lang w:val="en-GB"/>
        </w:rPr>
        <w:t>ompletion of a module is based on the teacher’s decision that the student has achieved the learning goal for th</w:t>
      </w:r>
      <w:r w:rsidR="005A2A26" w:rsidRPr="007D6DCE">
        <w:rPr>
          <w:lang w:val="en-GB"/>
        </w:rPr>
        <w:t>at</w:t>
      </w:r>
      <w:r w:rsidR="00833B01" w:rsidRPr="007D6DCE">
        <w:rPr>
          <w:lang w:val="en-GB"/>
        </w:rPr>
        <w:t xml:space="preserve"> module. </w:t>
      </w:r>
      <w:r w:rsidR="005A2A26" w:rsidRPr="007D6DCE">
        <w:rPr>
          <w:lang w:val="en-GB"/>
        </w:rPr>
        <w:t>A VPC unit</w:t>
      </w:r>
      <w:r w:rsidR="00833B01" w:rsidRPr="007D6DCE">
        <w:rPr>
          <w:lang w:val="en-GB"/>
        </w:rPr>
        <w:t xml:space="preserve"> can </w:t>
      </w:r>
      <w:r w:rsidR="005A2A26" w:rsidRPr="007D6DCE">
        <w:rPr>
          <w:lang w:val="en-GB"/>
        </w:rPr>
        <w:t xml:space="preserve">only </w:t>
      </w:r>
      <w:r w:rsidR="00833B01" w:rsidRPr="007D6DCE">
        <w:rPr>
          <w:lang w:val="en-GB"/>
        </w:rPr>
        <w:t>be satisfactor</w:t>
      </w:r>
      <w:r w:rsidR="005A2A26" w:rsidRPr="007D6DCE">
        <w:rPr>
          <w:lang w:val="en-GB"/>
        </w:rPr>
        <w:t>il</w:t>
      </w:r>
      <w:r w:rsidR="00833B01" w:rsidRPr="007D6DCE">
        <w:rPr>
          <w:lang w:val="en-GB"/>
        </w:rPr>
        <w:t>y complet</w:t>
      </w:r>
      <w:r w:rsidR="005A2A26" w:rsidRPr="007D6DCE">
        <w:rPr>
          <w:lang w:val="en-GB"/>
        </w:rPr>
        <w:t>ed</w:t>
      </w:r>
      <w:r w:rsidR="00833B01" w:rsidRPr="007D6DCE">
        <w:rPr>
          <w:lang w:val="en-GB"/>
        </w:rPr>
        <w:t xml:space="preserve"> </w:t>
      </w:r>
      <w:r w:rsidR="005A2A26" w:rsidRPr="007D6DCE">
        <w:rPr>
          <w:lang w:val="en-GB"/>
        </w:rPr>
        <w:t>once</w:t>
      </w:r>
      <w:r w:rsidR="00833B01" w:rsidRPr="007D6DCE">
        <w:rPr>
          <w:lang w:val="en-GB"/>
        </w:rPr>
        <w:t xml:space="preserve"> all modules within that unit</w:t>
      </w:r>
      <w:r w:rsidR="005A2A26" w:rsidRPr="007D6DCE">
        <w:rPr>
          <w:lang w:val="en-GB"/>
        </w:rPr>
        <w:t xml:space="preserve"> have been completed</w:t>
      </w:r>
      <w:r w:rsidR="00833B01" w:rsidRPr="007D6DCE">
        <w:rPr>
          <w:lang w:val="en-GB"/>
        </w:rPr>
        <w:t>. Teachers should use a variety of assessment tasks and activities that provide a range of opportunities for students to demonstrate attainment of the learning</w:t>
      </w:r>
      <w:r w:rsidR="00F77A7A" w:rsidRPr="007D6DCE">
        <w:rPr>
          <w:lang w:val="en-GB"/>
        </w:rPr>
        <w:t xml:space="preserve"> goals</w:t>
      </w:r>
      <w:r w:rsidR="00833B01" w:rsidRPr="007D6DCE">
        <w:rPr>
          <w:lang w:val="en-GB"/>
        </w:rPr>
        <w:t>.</w:t>
      </w:r>
      <w:r w:rsidR="00AB3720" w:rsidRPr="007D6DCE">
        <w:rPr>
          <w:lang w:val="en-GB"/>
        </w:rPr>
        <w:t xml:space="preserve"> </w:t>
      </w:r>
      <w:r w:rsidR="00833B01" w:rsidRPr="007D6DCE">
        <w:rPr>
          <w:lang w:val="en-GB"/>
        </w:rPr>
        <w:t xml:space="preserve">The VPC Work Related Skills </w:t>
      </w:r>
      <w:r w:rsidR="007411D9" w:rsidRPr="007D6DCE">
        <w:rPr>
          <w:lang w:val="en-GB"/>
        </w:rPr>
        <w:t>Support material</w:t>
      </w:r>
      <w:r w:rsidR="00833B01" w:rsidRPr="007D6DCE">
        <w:rPr>
          <w:lang w:val="en-GB"/>
        </w:rPr>
        <w:t xml:space="preserve"> provides details that will assist in assuring students meet the minimum requirements.</w:t>
      </w:r>
      <w:bookmarkEnd w:id="121"/>
      <w:bookmarkEnd w:id="125"/>
    </w:p>
    <w:p w14:paraId="46587524" w14:textId="59D13AFE" w:rsidR="0039349A" w:rsidRPr="007D6DCE" w:rsidRDefault="0039349A" w:rsidP="009D272B">
      <w:pPr>
        <w:pStyle w:val="VCAAbody"/>
        <w:rPr>
          <w:lang w:val="en-GB"/>
        </w:rPr>
      </w:pPr>
      <w:r w:rsidRPr="007D6DCE">
        <w:rPr>
          <w:lang w:val="en-GB"/>
        </w:rPr>
        <w:lastRenderedPageBreak/>
        <w:t xml:space="preserve">The following table provides </w:t>
      </w:r>
      <w:r w:rsidR="00F0576D" w:rsidRPr="007D6DCE">
        <w:rPr>
          <w:lang w:val="en-GB"/>
        </w:rPr>
        <w:t xml:space="preserve">examples of </w:t>
      </w:r>
      <w:r w:rsidRPr="007D6DCE">
        <w:rPr>
          <w:lang w:val="en-GB"/>
        </w:rPr>
        <w:t xml:space="preserve">suitable tasks for assessment. </w:t>
      </w:r>
    </w:p>
    <w:tbl>
      <w:tblPr>
        <w:tblStyle w:val="VCAATableClosed"/>
        <w:tblW w:w="9493" w:type="dxa"/>
        <w:tblLayout w:type="fixed"/>
        <w:tblLook w:val="0420" w:firstRow="1" w:lastRow="0" w:firstColumn="0" w:lastColumn="0" w:noHBand="0" w:noVBand="1"/>
      </w:tblPr>
      <w:tblGrid>
        <w:gridCol w:w="5949"/>
        <w:gridCol w:w="3544"/>
      </w:tblGrid>
      <w:tr w:rsidR="00822D74" w:rsidRPr="007D6DCE" w14:paraId="141B1327" w14:textId="77777777" w:rsidTr="00697599">
        <w:trPr>
          <w:cnfStyle w:val="100000000000" w:firstRow="1" w:lastRow="0" w:firstColumn="0" w:lastColumn="0" w:oddVBand="0" w:evenVBand="0" w:oddHBand="0" w:evenHBand="0" w:firstRowFirstColumn="0" w:firstRowLastColumn="0" w:lastRowFirstColumn="0" w:lastRowLastColumn="0"/>
          <w:tblHeader w:val="0"/>
        </w:trPr>
        <w:tc>
          <w:tcPr>
            <w:tcW w:w="5949" w:type="dxa"/>
            <w:tcBorders>
              <w:right w:val="none" w:sz="0" w:space="0" w:color="auto"/>
            </w:tcBorders>
            <w:shd w:val="clear" w:color="auto" w:fill="0072AA" w:themeFill="accent1" w:themeFillShade="BF"/>
          </w:tcPr>
          <w:p w14:paraId="227FAF52" w14:textId="16C55673" w:rsidR="00822D74" w:rsidRPr="007D6DCE" w:rsidRDefault="00822D74" w:rsidP="00822D74">
            <w:pPr>
              <w:pStyle w:val="VCAAtablecondensedheading"/>
              <w:rPr>
                <w:b/>
                <w:bCs/>
                <w:lang w:val="en-GB" w:eastAsia="en-US"/>
              </w:rPr>
            </w:pPr>
            <w:bookmarkStart w:id="126" w:name="_Hlk86848547"/>
            <w:bookmarkEnd w:id="122"/>
            <w:r w:rsidRPr="007D6DCE">
              <w:rPr>
                <w:b/>
                <w:bCs/>
                <w:lang w:val="en-GB"/>
              </w:rPr>
              <w:t>Learning goal</w:t>
            </w:r>
          </w:p>
        </w:tc>
        <w:tc>
          <w:tcPr>
            <w:tcW w:w="3544" w:type="dxa"/>
            <w:tcBorders>
              <w:left w:val="none" w:sz="0" w:space="0" w:color="auto"/>
            </w:tcBorders>
            <w:shd w:val="clear" w:color="auto" w:fill="0072AA" w:themeFill="accent1" w:themeFillShade="BF"/>
          </w:tcPr>
          <w:p w14:paraId="17758FD1" w14:textId="2755B6DE" w:rsidR="00822D74" w:rsidRPr="007D6DCE" w:rsidRDefault="00822D74" w:rsidP="00822D74">
            <w:pPr>
              <w:pStyle w:val="VCAAtablecondensedheading"/>
              <w:rPr>
                <w:b/>
                <w:bCs/>
                <w:lang w:val="en-GB" w:eastAsia="en-US"/>
              </w:rPr>
            </w:pPr>
            <w:r w:rsidRPr="007D6DCE">
              <w:rPr>
                <w:b/>
                <w:bCs/>
                <w:lang w:val="en-GB"/>
              </w:rPr>
              <w:t>Assessment tasks</w:t>
            </w:r>
          </w:p>
        </w:tc>
      </w:tr>
      <w:tr w:rsidR="00666958" w:rsidRPr="007D6DCE" w14:paraId="46B6A8E8" w14:textId="77777777" w:rsidTr="00697599">
        <w:trPr>
          <w:trHeight w:val="1664"/>
        </w:trPr>
        <w:tc>
          <w:tcPr>
            <w:tcW w:w="5949" w:type="dxa"/>
          </w:tcPr>
          <w:p w14:paraId="375A3A53" w14:textId="3271A21B" w:rsidR="00666958" w:rsidRPr="007D6DCE" w:rsidRDefault="00666958" w:rsidP="00DA278F">
            <w:pPr>
              <w:pStyle w:val="VCAAtablecondensed"/>
              <w:rPr>
                <w:b/>
                <w:bCs/>
                <w:lang w:val="en-GB" w:eastAsia="en-US"/>
              </w:rPr>
            </w:pPr>
            <w:bookmarkStart w:id="127" w:name="_Hlk86056585"/>
            <w:r w:rsidRPr="007D6DCE">
              <w:rPr>
                <w:b/>
                <w:bCs/>
                <w:lang w:val="en-GB" w:eastAsia="en-US"/>
              </w:rPr>
              <w:t>Module 1</w:t>
            </w:r>
            <w:r w:rsidR="001E30AA" w:rsidRPr="007D6DCE">
              <w:rPr>
                <w:b/>
                <w:bCs/>
                <w:lang w:val="en-GB" w:eastAsia="en-US"/>
              </w:rPr>
              <w:t xml:space="preserve"> Goal 1.1</w:t>
            </w:r>
          </w:p>
          <w:p w14:paraId="3C4330A1" w14:textId="77777777" w:rsidR="004A6F6E" w:rsidRPr="007D6DCE" w:rsidRDefault="004A6F6E" w:rsidP="00DA278F">
            <w:pPr>
              <w:pStyle w:val="VCAAtablecondensed"/>
              <w:rPr>
                <w:lang w:val="en-GB"/>
              </w:rPr>
            </w:pPr>
            <w:r w:rsidRPr="007D6DCE">
              <w:rPr>
                <w:lang w:val="en-GB"/>
              </w:rPr>
              <w:t>On completion of this module, the student should be able to:</w:t>
            </w:r>
          </w:p>
          <w:p w14:paraId="78AD600F" w14:textId="7FE78137" w:rsidR="004A6F6E" w:rsidRPr="007D6DCE" w:rsidRDefault="004B204B" w:rsidP="00DA278F">
            <w:pPr>
              <w:pStyle w:val="VCAAtablecondensedbullet"/>
              <w:spacing w:before="45" w:after="45"/>
            </w:pPr>
            <w:r w:rsidRPr="007D6DCE">
              <w:t>differentiate</w:t>
            </w:r>
            <w:r w:rsidR="004A6F6E" w:rsidRPr="007D6DCE">
              <w:t xml:space="preserve"> between interests, attributes and capabilities</w:t>
            </w:r>
          </w:p>
          <w:p w14:paraId="2E4B1BE8" w14:textId="77777777" w:rsidR="004A6F6E" w:rsidRPr="007D6DCE" w:rsidRDefault="004A6F6E" w:rsidP="00DA278F">
            <w:pPr>
              <w:pStyle w:val="VCAAtablecondensedbullet"/>
              <w:spacing w:before="45" w:after="45"/>
            </w:pPr>
            <w:r w:rsidRPr="007D6DCE">
              <w:t>discuss the application of a range of employability skills</w:t>
            </w:r>
          </w:p>
          <w:p w14:paraId="1B7C44D7" w14:textId="7D5C8567" w:rsidR="004A6F6E" w:rsidRPr="007D6DCE" w:rsidRDefault="004A6F6E" w:rsidP="00DA278F">
            <w:pPr>
              <w:pStyle w:val="VCAAtablecondensedbullet"/>
              <w:spacing w:before="45" w:after="45"/>
              <w:rPr>
                <w:lang w:eastAsia="en-AU"/>
              </w:rPr>
            </w:pPr>
            <w:r w:rsidRPr="007D6DCE">
              <w:t xml:space="preserve">describe how different technical skills, capabilities and attributes are applied in different industry groups. </w:t>
            </w:r>
          </w:p>
        </w:tc>
        <w:tc>
          <w:tcPr>
            <w:tcW w:w="3544" w:type="dxa"/>
            <w:vMerge w:val="restart"/>
          </w:tcPr>
          <w:p w14:paraId="5C095C65" w14:textId="0E4D9F24" w:rsidR="00A174CA" w:rsidRPr="007D6DCE" w:rsidRDefault="00A174CA" w:rsidP="00DA278F">
            <w:pPr>
              <w:pStyle w:val="VCAAtablecondensed"/>
              <w:rPr>
                <w:lang w:val="en-GB"/>
              </w:rPr>
            </w:pPr>
            <w:r w:rsidRPr="007D6DCE">
              <w:rPr>
                <w:lang w:val="en-GB"/>
              </w:rPr>
              <w:t xml:space="preserve">Assessment could consist of, but is not limited to, a combination of the following activities where students </w:t>
            </w:r>
            <w:r w:rsidR="00F0576D" w:rsidRPr="007D6DCE">
              <w:rPr>
                <w:lang w:val="en-GB"/>
              </w:rPr>
              <w:t xml:space="preserve">should </w:t>
            </w:r>
            <w:r w:rsidRPr="007D6DCE">
              <w:rPr>
                <w:lang w:val="en-GB"/>
              </w:rPr>
              <w:t>apply and demonstrate learning:</w:t>
            </w:r>
          </w:p>
          <w:p w14:paraId="58525A36" w14:textId="3F121963" w:rsidR="00DF27A2" w:rsidRDefault="00B05BEC" w:rsidP="00DF27A2">
            <w:pPr>
              <w:pStyle w:val="VCAAtablecondensedbullet"/>
              <w:spacing w:before="45" w:after="45"/>
              <w:rPr>
                <w:rFonts w:eastAsiaTheme="minorHAnsi"/>
              </w:rPr>
            </w:pPr>
            <w:bookmarkStart w:id="128" w:name="_Hlk102116271"/>
            <w:r>
              <w:rPr>
                <w:rFonts w:eastAsiaTheme="minorHAnsi"/>
              </w:rPr>
              <w:t>d</w:t>
            </w:r>
            <w:r w:rsidR="00DF27A2">
              <w:rPr>
                <w:rFonts w:eastAsiaTheme="minorHAnsi"/>
              </w:rPr>
              <w:t>evelopment of cover letter/resume</w:t>
            </w:r>
          </w:p>
          <w:p w14:paraId="2B13692D" w14:textId="3464D1B1" w:rsidR="00392C47" w:rsidRPr="007D6DCE" w:rsidRDefault="00B05BEC" w:rsidP="00DF27A2">
            <w:pPr>
              <w:pStyle w:val="VCAAtablecondensedbullet"/>
              <w:spacing w:before="45" w:after="45"/>
              <w:rPr>
                <w:rFonts w:eastAsiaTheme="minorHAnsi"/>
              </w:rPr>
            </w:pPr>
            <w:r>
              <w:rPr>
                <w:rFonts w:eastAsiaTheme="minorHAnsi"/>
              </w:rPr>
              <w:t>d</w:t>
            </w:r>
            <w:r w:rsidR="00DF27A2">
              <w:rPr>
                <w:rFonts w:eastAsiaTheme="minorHAnsi"/>
              </w:rPr>
              <w:t xml:space="preserve">evelopment of career action plan </w:t>
            </w:r>
          </w:p>
          <w:p w14:paraId="2E88C46A" w14:textId="2AF5E680" w:rsidR="00392C47" w:rsidRPr="00B05BEC" w:rsidRDefault="00B05BEC" w:rsidP="00B05BEC">
            <w:pPr>
              <w:pStyle w:val="VCAAtablecondensedbullet"/>
              <w:spacing w:before="45" w:after="45"/>
              <w:rPr>
                <w:rFonts w:eastAsiaTheme="minorHAnsi"/>
              </w:rPr>
            </w:pPr>
            <w:r>
              <w:rPr>
                <w:rFonts w:eastAsiaTheme="minorHAnsi"/>
              </w:rPr>
              <w:t>i</w:t>
            </w:r>
            <w:r w:rsidR="00DF27A2" w:rsidRPr="00B05BEC">
              <w:rPr>
                <w:rFonts w:eastAsiaTheme="minorHAnsi"/>
              </w:rPr>
              <w:t xml:space="preserve">nterview and reflection of </w:t>
            </w:r>
            <w:r w:rsidR="00DF27A2" w:rsidRPr="00DA2EA3">
              <w:rPr>
                <w:rFonts w:eastAsiaTheme="minorHAnsi"/>
              </w:rPr>
              <w:t>releva</w:t>
            </w:r>
            <w:r w:rsidR="00DF27A2" w:rsidRPr="008D1B62">
              <w:rPr>
                <w:rFonts w:eastAsiaTheme="minorHAnsi"/>
              </w:rPr>
              <w:t xml:space="preserve">nt </w:t>
            </w:r>
            <w:r w:rsidR="00DF27A2" w:rsidRPr="00B05BEC">
              <w:rPr>
                <w:rFonts w:eastAsiaTheme="minorHAnsi"/>
              </w:rPr>
              <w:t xml:space="preserve">industry representative, employer, education provider, career practitioner    </w:t>
            </w:r>
          </w:p>
          <w:p w14:paraId="16FDF0C9" w14:textId="5961AD19" w:rsidR="00392C47" w:rsidRPr="007D6DCE" w:rsidRDefault="00666958" w:rsidP="00DA278F">
            <w:pPr>
              <w:pStyle w:val="VCAAtablecondensedbullet"/>
              <w:spacing w:before="45" w:after="45"/>
              <w:rPr>
                <w:rFonts w:eastAsiaTheme="minorHAnsi"/>
              </w:rPr>
            </w:pPr>
            <w:r w:rsidRPr="007D6DCE">
              <w:rPr>
                <w:rFonts w:eastAsiaTheme="minorHAnsi"/>
              </w:rPr>
              <w:t xml:space="preserve">a </w:t>
            </w:r>
            <w:r w:rsidR="008C73B4" w:rsidRPr="007D6DCE">
              <w:rPr>
                <w:rFonts w:eastAsiaTheme="minorHAnsi"/>
              </w:rPr>
              <w:t>reflection</w:t>
            </w:r>
            <w:r w:rsidRPr="007D6DCE">
              <w:rPr>
                <w:rFonts w:eastAsiaTheme="minorHAnsi"/>
              </w:rPr>
              <w:t xml:space="preserve"> and collection of </w:t>
            </w:r>
            <w:r w:rsidR="00DF27A2">
              <w:rPr>
                <w:rFonts w:eastAsiaTheme="minorHAnsi"/>
              </w:rPr>
              <w:t xml:space="preserve">annotated </w:t>
            </w:r>
            <w:r w:rsidRPr="007D6DCE">
              <w:rPr>
                <w:rFonts w:eastAsiaTheme="minorHAnsi"/>
              </w:rPr>
              <w:t>resources during career expos visits</w:t>
            </w:r>
          </w:p>
          <w:p w14:paraId="7C12A765" w14:textId="77777777" w:rsidR="00392C47" w:rsidRPr="007D6DCE" w:rsidRDefault="00666958" w:rsidP="00DA278F">
            <w:pPr>
              <w:pStyle w:val="VCAAtablecondensedbullet"/>
              <w:spacing w:before="45" w:after="45"/>
              <w:rPr>
                <w:rFonts w:eastAsiaTheme="minorHAnsi"/>
              </w:rPr>
            </w:pPr>
            <w:proofErr w:type="gramStart"/>
            <w:r w:rsidRPr="007D6DCE">
              <w:t>a skills</w:t>
            </w:r>
            <w:proofErr w:type="gramEnd"/>
            <w:r w:rsidRPr="007D6DCE">
              <w:t xml:space="preserve"> audit  </w:t>
            </w:r>
          </w:p>
          <w:p w14:paraId="52564684" w14:textId="77777777" w:rsidR="00392C47" w:rsidRPr="007D6DCE" w:rsidRDefault="00666958" w:rsidP="00DA278F">
            <w:pPr>
              <w:pStyle w:val="VCAAtablecondensedbullet"/>
              <w:spacing w:before="45" w:after="45"/>
              <w:rPr>
                <w:rFonts w:eastAsiaTheme="minorHAnsi"/>
              </w:rPr>
            </w:pPr>
            <w:r w:rsidRPr="007D6DCE">
              <w:t>creation of SMART goals</w:t>
            </w:r>
          </w:p>
          <w:p w14:paraId="02B9C746" w14:textId="77777777" w:rsidR="00392C47" w:rsidRPr="007D6DCE" w:rsidRDefault="00666958" w:rsidP="00DA278F">
            <w:pPr>
              <w:pStyle w:val="VCAAtablecondensedbullet"/>
              <w:spacing w:before="45" w:after="45"/>
              <w:rPr>
                <w:rFonts w:eastAsiaTheme="minorHAnsi"/>
              </w:rPr>
            </w:pPr>
            <w:r w:rsidRPr="007D6DCE">
              <w:t>completion of career discovery quiz</w:t>
            </w:r>
          </w:p>
          <w:p w14:paraId="209872F2" w14:textId="77777777" w:rsidR="00392C47" w:rsidRPr="007D6DCE" w:rsidRDefault="00666958" w:rsidP="00DA278F">
            <w:pPr>
              <w:pStyle w:val="VCAAtablecondensedbullet"/>
              <w:spacing w:before="45" w:after="45"/>
              <w:rPr>
                <w:rFonts w:eastAsiaTheme="minorHAnsi"/>
              </w:rPr>
            </w:pPr>
            <w:r w:rsidRPr="007D6DCE">
              <w:t>creation of a personal profile</w:t>
            </w:r>
          </w:p>
          <w:p w14:paraId="2D1B2523" w14:textId="73975A62" w:rsidR="00392C47" w:rsidRPr="007D6DCE" w:rsidRDefault="00666958" w:rsidP="00DA278F">
            <w:pPr>
              <w:pStyle w:val="VCAAtablecondensedbullet"/>
              <w:spacing w:before="45" w:after="45"/>
              <w:rPr>
                <w:rFonts w:eastAsiaTheme="minorHAnsi"/>
              </w:rPr>
            </w:pPr>
            <w:r w:rsidRPr="007D6DCE">
              <w:t>annotated position description or advertisements</w:t>
            </w:r>
          </w:p>
          <w:p w14:paraId="6967B828" w14:textId="39C37597" w:rsidR="00392C47" w:rsidRPr="007D6DCE" w:rsidRDefault="00666958" w:rsidP="00DA278F">
            <w:pPr>
              <w:pStyle w:val="VCAAtablecondensedbullet"/>
              <w:spacing w:before="45" w:after="45"/>
              <w:rPr>
                <w:rFonts w:eastAsiaTheme="minorHAnsi"/>
              </w:rPr>
            </w:pPr>
            <w:r w:rsidRPr="007D6DCE">
              <w:t xml:space="preserve">participation in </w:t>
            </w:r>
            <w:r w:rsidR="00AC68EF" w:rsidRPr="007D6DCE">
              <w:t xml:space="preserve">a </w:t>
            </w:r>
            <w:r w:rsidRPr="007D6DCE">
              <w:t xml:space="preserve">mock job interview </w:t>
            </w:r>
          </w:p>
          <w:p w14:paraId="37E77D17" w14:textId="76EA54D8" w:rsidR="009B7FE9" w:rsidRPr="00B05BEC" w:rsidRDefault="00666958" w:rsidP="00B05BEC">
            <w:pPr>
              <w:pStyle w:val="VCAAtablecondensedbullet"/>
              <w:spacing w:before="45" w:after="45"/>
              <w:rPr>
                <w:rFonts w:eastAsiaTheme="minorHAnsi"/>
              </w:rPr>
            </w:pPr>
            <w:r w:rsidRPr="007D6DCE">
              <w:t>a digital</w:t>
            </w:r>
            <w:r w:rsidR="00B05BEC">
              <w:t xml:space="preserve">, </w:t>
            </w:r>
            <w:r w:rsidR="00B55233" w:rsidRPr="007D6DCE">
              <w:t>oral</w:t>
            </w:r>
            <w:r w:rsidR="00B05BEC">
              <w:t xml:space="preserve"> or visual </w:t>
            </w:r>
            <w:r w:rsidRPr="007D6DCE">
              <w:t xml:space="preserve">presentation </w:t>
            </w:r>
            <w:bookmarkEnd w:id="128"/>
          </w:p>
        </w:tc>
      </w:tr>
      <w:tr w:rsidR="00666958" w:rsidRPr="007D6DCE" w14:paraId="7A0B8FA2" w14:textId="77777777" w:rsidTr="00697599">
        <w:trPr>
          <w:trHeight w:val="2755"/>
        </w:trPr>
        <w:tc>
          <w:tcPr>
            <w:tcW w:w="5949" w:type="dxa"/>
          </w:tcPr>
          <w:p w14:paraId="687AA60B" w14:textId="79CC6CAA" w:rsidR="00666958" w:rsidRPr="007D6DCE" w:rsidRDefault="00666958" w:rsidP="00DA278F">
            <w:pPr>
              <w:pStyle w:val="VCAAtablecondensed"/>
              <w:rPr>
                <w:b/>
                <w:bCs/>
                <w:lang w:val="en-GB" w:eastAsia="en-US"/>
              </w:rPr>
            </w:pPr>
            <w:r w:rsidRPr="007D6DCE">
              <w:rPr>
                <w:b/>
                <w:bCs/>
                <w:lang w:val="en-GB" w:eastAsia="en-US"/>
              </w:rPr>
              <w:t xml:space="preserve">Module 2 </w:t>
            </w:r>
            <w:r w:rsidR="001E30AA" w:rsidRPr="007D6DCE">
              <w:rPr>
                <w:b/>
                <w:bCs/>
                <w:lang w:val="en-GB" w:eastAsia="en-US"/>
              </w:rPr>
              <w:t>Goal 1.2</w:t>
            </w:r>
          </w:p>
          <w:p w14:paraId="1D72CD91" w14:textId="77777777" w:rsidR="00E27562" w:rsidRPr="007D6DCE" w:rsidRDefault="00E27562" w:rsidP="00DA278F">
            <w:pPr>
              <w:pStyle w:val="VCAAtablecondensed"/>
              <w:rPr>
                <w:color w:val="000000"/>
                <w:lang w:val="en-GB"/>
              </w:rPr>
            </w:pPr>
            <w:r w:rsidRPr="007D6DCE">
              <w:rPr>
                <w:color w:val="000000"/>
                <w:lang w:val="en-GB"/>
              </w:rPr>
              <w:t>On completion of this module the student should be able to:</w:t>
            </w:r>
          </w:p>
          <w:p w14:paraId="5844F097" w14:textId="77777777" w:rsidR="00E27562" w:rsidRPr="007D6DCE" w:rsidRDefault="00E27562" w:rsidP="00DA278F">
            <w:pPr>
              <w:pStyle w:val="VCAAtablecondensedbullet"/>
              <w:spacing w:before="45" w:after="45"/>
            </w:pPr>
            <w:r w:rsidRPr="007D6DCE">
              <w:t>research employment opportunities</w:t>
            </w:r>
          </w:p>
          <w:p w14:paraId="67CEC48B" w14:textId="56044BAA" w:rsidR="00E27562" w:rsidRPr="007D6DCE" w:rsidRDefault="004B204B" w:rsidP="00DA278F">
            <w:pPr>
              <w:pStyle w:val="VCAAtablecondensedbullet"/>
              <w:spacing w:before="45" w:after="45"/>
            </w:pPr>
            <w:r w:rsidRPr="007D6DCE">
              <w:t xml:space="preserve">recognise and </w:t>
            </w:r>
            <w:r w:rsidR="00E27562" w:rsidRPr="007D6DCE">
              <w:t>consider different types of roles in a workplace</w:t>
            </w:r>
          </w:p>
          <w:p w14:paraId="0256F3B9" w14:textId="45413C2B" w:rsidR="00E27562" w:rsidRPr="007D6DCE" w:rsidRDefault="004B204B" w:rsidP="00DA278F">
            <w:pPr>
              <w:pStyle w:val="VCAAtablecondensedbullet"/>
              <w:spacing w:before="45" w:after="45"/>
            </w:pPr>
            <w:r w:rsidRPr="007D6DCE">
              <w:t xml:space="preserve">identify </w:t>
            </w:r>
            <w:r w:rsidR="00E27562" w:rsidRPr="007D6DCE">
              <w:t>the role of qualifications and further study relating to employment opportunities</w:t>
            </w:r>
          </w:p>
          <w:p w14:paraId="4440E510" w14:textId="6E19FEB5" w:rsidR="00666958" w:rsidRPr="007D6DCE" w:rsidRDefault="00E27562" w:rsidP="00DA278F">
            <w:pPr>
              <w:pStyle w:val="VCAAtablecondensedbullet"/>
              <w:spacing w:before="45" w:after="45"/>
            </w:pPr>
            <w:r w:rsidRPr="007D6DCE">
              <w:t>describe the rights and responsibilities of employees and employers relating to pay and conditions within a selected workplace.</w:t>
            </w:r>
          </w:p>
        </w:tc>
        <w:tc>
          <w:tcPr>
            <w:tcW w:w="3544" w:type="dxa"/>
            <w:vMerge/>
          </w:tcPr>
          <w:p w14:paraId="0E9B6202" w14:textId="0605196A" w:rsidR="00666958" w:rsidRPr="007D6DCE" w:rsidRDefault="00666958" w:rsidP="00DA278F">
            <w:pPr>
              <w:pStyle w:val="VCAAtablecondensed"/>
              <w:rPr>
                <w:lang w:val="en-GB" w:eastAsia="en-US"/>
              </w:rPr>
            </w:pPr>
          </w:p>
        </w:tc>
      </w:tr>
      <w:tr w:rsidR="00666958" w:rsidRPr="007D6DCE" w14:paraId="5230E203" w14:textId="77777777" w:rsidTr="00697599">
        <w:trPr>
          <w:trHeight w:val="2755"/>
        </w:trPr>
        <w:tc>
          <w:tcPr>
            <w:tcW w:w="5949" w:type="dxa"/>
          </w:tcPr>
          <w:p w14:paraId="4F716C06" w14:textId="69DDB743" w:rsidR="00666958" w:rsidRPr="007D6DCE" w:rsidRDefault="00666958" w:rsidP="00DA278F">
            <w:pPr>
              <w:pStyle w:val="VCAAtablecondensed"/>
              <w:rPr>
                <w:b/>
                <w:bCs/>
                <w:lang w:val="en-GB" w:eastAsia="en-US"/>
              </w:rPr>
            </w:pPr>
            <w:r w:rsidRPr="007D6DCE">
              <w:rPr>
                <w:b/>
                <w:bCs/>
                <w:lang w:val="en-GB" w:eastAsia="en-US"/>
              </w:rPr>
              <w:t xml:space="preserve">Module </w:t>
            </w:r>
            <w:r w:rsidR="007D0255" w:rsidRPr="007D6DCE">
              <w:rPr>
                <w:b/>
                <w:bCs/>
                <w:lang w:val="en-GB" w:eastAsia="en-US"/>
              </w:rPr>
              <w:t>3</w:t>
            </w:r>
            <w:r w:rsidR="001E30AA" w:rsidRPr="007D6DCE">
              <w:rPr>
                <w:b/>
                <w:bCs/>
                <w:lang w:val="en-GB" w:eastAsia="en-US"/>
              </w:rPr>
              <w:t xml:space="preserve"> Goal 1.3</w:t>
            </w:r>
          </w:p>
          <w:p w14:paraId="13856BBA" w14:textId="727E45BE" w:rsidR="00E27562" w:rsidRPr="007D6DCE" w:rsidRDefault="00E27562" w:rsidP="00DA278F">
            <w:pPr>
              <w:pStyle w:val="VCAAtablecondensed"/>
              <w:rPr>
                <w:lang w:val="en-GB"/>
              </w:rPr>
            </w:pPr>
            <w:r w:rsidRPr="007D6DCE">
              <w:rPr>
                <w:lang w:val="en-GB"/>
              </w:rPr>
              <w:t>On completion of this module the student should be able to:</w:t>
            </w:r>
          </w:p>
          <w:p w14:paraId="0082708D" w14:textId="72AE0447" w:rsidR="00E27562" w:rsidRPr="007D6DCE" w:rsidRDefault="00492E93" w:rsidP="00DA278F">
            <w:pPr>
              <w:pStyle w:val="VCAAtablecondensedbullet"/>
              <w:spacing w:before="45" w:after="45"/>
            </w:pPr>
            <w:r w:rsidRPr="007D6DCE">
              <w:t xml:space="preserve">identify the elements of </w:t>
            </w:r>
            <w:r w:rsidR="00E27562" w:rsidRPr="007D6DCE">
              <w:t xml:space="preserve">a </w:t>
            </w:r>
            <w:r w:rsidRPr="007D6DCE">
              <w:t xml:space="preserve">successful </w:t>
            </w:r>
            <w:r w:rsidR="00E27562" w:rsidRPr="007D6DCE">
              <w:t>resume and cover letter that is relevant to an employment opportunity</w:t>
            </w:r>
            <w:r w:rsidRPr="007D6DCE">
              <w:t xml:space="preserve"> and provide a draft</w:t>
            </w:r>
          </w:p>
          <w:p w14:paraId="67032E13" w14:textId="3B91D61D" w:rsidR="00666958" w:rsidRPr="007D6DCE" w:rsidRDefault="00492E93" w:rsidP="00DA278F">
            <w:pPr>
              <w:pStyle w:val="VCAAtablecondensedbullet"/>
              <w:spacing w:before="45" w:after="45"/>
            </w:pPr>
            <w:r w:rsidRPr="007D6DCE">
              <w:t xml:space="preserve">use reflection and </w:t>
            </w:r>
            <w:r w:rsidR="00E27562" w:rsidRPr="007D6DCE">
              <w:t>feedback to improve</w:t>
            </w:r>
            <w:r w:rsidRPr="007D6DCE">
              <w:t xml:space="preserve"> the resume and cover letter.</w:t>
            </w:r>
          </w:p>
        </w:tc>
        <w:tc>
          <w:tcPr>
            <w:tcW w:w="3544" w:type="dxa"/>
            <w:vMerge/>
          </w:tcPr>
          <w:p w14:paraId="000B7269" w14:textId="1AB94EC4" w:rsidR="00666958" w:rsidRPr="007D6DCE" w:rsidRDefault="00666958" w:rsidP="00DA278F">
            <w:pPr>
              <w:pStyle w:val="VCAAtablecondensed"/>
              <w:rPr>
                <w:lang w:val="en-GB" w:eastAsia="en-US"/>
              </w:rPr>
            </w:pPr>
          </w:p>
        </w:tc>
      </w:tr>
    </w:tbl>
    <w:p w14:paraId="6A571FF0" w14:textId="27DF6CBD" w:rsidR="00DA278F" w:rsidRPr="007D6DCE" w:rsidRDefault="0058706F" w:rsidP="0058706F">
      <w:pPr>
        <w:pStyle w:val="VCAAbody"/>
        <w:rPr>
          <w:lang w:val="en-GB"/>
        </w:rPr>
      </w:pPr>
      <w:bookmarkStart w:id="129" w:name="_Hlk86849045"/>
      <w:bookmarkEnd w:id="126"/>
      <w:bookmarkEnd w:id="127"/>
      <w:r w:rsidRPr="007D6DCE">
        <w:rPr>
          <w:lang w:val="en-GB"/>
        </w:rPr>
        <w:t xml:space="preserve">Where teachers allow students to choose between tasks, they must ensure that the tasks they set are of comparable scope and demand. </w:t>
      </w:r>
      <w:bookmarkEnd w:id="129"/>
    </w:p>
    <w:p w14:paraId="63FF5348" w14:textId="76926C71" w:rsidR="00732B07" w:rsidRPr="007D6DCE" w:rsidRDefault="00732B07" w:rsidP="0058706F">
      <w:pPr>
        <w:pStyle w:val="VCAAbody"/>
        <w:rPr>
          <w:color w:val="0F7EB4"/>
          <w:sz w:val="48"/>
          <w:szCs w:val="40"/>
          <w:lang w:val="en-GB"/>
        </w:rPr>
      </w:pPr>
      <w:r w:rsidRPr="007D6DCE">
        <w:rPr>
          <w:lang w:val="en-GB"/>
        </w:rPr>
        <w:br w:type="page"/>
      </w:r>
    </w:p>
    <w:p w14:paraId="20DADC36" w14:textId="136B20F8" w:rsidR="005F78DF" w:rsidRPr="007D6DCE" w:rsidRDefault="009F0CB0" w:rsidP="009F0CB0">
      <w:pPr>
        <w:pStyle w:val="VCAAHeading1"/>
        <w:rPr>
          <w:lang w:val="en-GB"/>
        </w:rPr>
      </w:pPr>
      <w:bookmarkStart w:id="130" w:name="_Toc93578004"/>
      <w:bookmarkStart w:id="131" w:name="_Toc101435919"/>
      <w:r w:rsidRPr="007D6DCE">
        <w:rPr>
          <w:lang w:val="en-GB"/>
        </w:rPr>
        <w:lastRenderedPageBreak/>
        <w:t>Unit 2</w:t>
      </w:r>
      <w:bookmarkEnd w:id="123"/>
      <w:bookmarkEnd w:id="130"/>
      <w:bookmarkEnd w:id="131"/>
    </w:p>
    <w:p w14:paraId="718208BD" w14:textId="21A70E43" w:rsidR="009F0CB0" w:rsidRPr="007D6DCE" w:rsidRDefault="009F0CB0" w:rsidP="003302CF">
      <w:pPr>
        <w:pStyle w:val="VCAAHeading2"/>
        <w:rPr>
          <w:lang w:val="en-GB"/>
        </w:rPr>
      </w:pPr>
      <w:bookmarkStart w:id="132" w:name="_Toc93578005"/>
      <w:bookmarkStart w:id="133" w:name="_Toc101435920"/>
      <w:r w:rsidRPr="007D6DCE">
        <w:rPr>
          <w:lang w:val="en-GB"/>
        </w:rPr>
        <w:t>Module 1: Identifying and planning for a work-related activity</w:t>
      </w:r>
      <w:bookmarkEnd w:id="132"/>
      <w:bookmarkEnd w:id="133"/>
    </w:p>
    <w:bookmarkEnd w:id="124"/>
    <w:p w14:paraId="33097A46" w14:textId="259816E1" w:rsidR="009F0CB0" w:rsidRPr="007D6DCE" w:rsidRDefault="009F0CB0" w:rsidP="009F0CB0">
      <w:pPr>
        <w:pStyle w:val="VCAAbody"/>
        <w:rPr>
          <w:lang w:val="en-GB"/>
        </w:rPr>
      </w:pPr>
      <w:r w:rsidRPr="007D6DCE">
        <w:rPr>
          <w:lang w:val="en-GB"/>
        </w:rPr>
        <w:t xml:space="preserve">This </w:t>
      </w:r>
      <w:r w:rsidR="003A18B3" w:rsidRPr="007D6DCE">
        <w:rPr>
          <w:color w:val="000000"/>
          <w:lang w:val="en-GB"/>
        </w:rPr>
        <w:t xml:space="preserve">module </w:t>
      </w:r>
      <w:r w:rsidRPr="007D6DCE">
        <w:rPr>
          <w:lang w:val="en-GB"/>
        </w:rPr>
        <w:t>commences the planning process for a small-scale work-related activity. Working in teams, students will identify and explore a range of activities, identify an achievable small-scale work-related activity and collaboratively plan for the activity. Students will consider how th</w:t>
      </w:r>
      <w:r w:rsidR="00BA4670" w:rsidRPr="007D6DCE">
        <w:rPr>
          <w:lang w:val="en-GB"/>
        </w:rPr>
        <w:t xml:space="preserve">e chosen </w:t>
      </w:r>
      <w:r w:rsidRPr="007D6DCE">
        <w:rPr>
          <w:lang w:val="en-GB"/>
        </w:rPr>
        <w:t>activity aligns with employability skills, seek and apply feedback and evaluate the effectiveness of the</w:t>
      </w:r>
      <w:r w:rsidR="00BA4670" w:rsidRPr="007D6DCE">
        <w:rPr>
          <w:lang w:val="en-GB"/>
        </w:rPr>
        <w:t xml:space="preserve"> </w:t>
      </w:r>
      <w:r w:rsidRPr="007D6DCE">
        <w:rPr>
          <w:lang w:val="en-GB"/>
        </w:rPr>
        <w:t>plan</w:t>
      </w:r>
      <w:r w:rsidR="00BA4670" w:rsidRPr="007D6DCE">
        <w:rPr>
          <w:lang w:val="en-GB"/>
        </w:rPr>
        <w:t>ned activity</w:t>
      </w:r>
      <w:r w:rsidRPr="007D6DCE">
        <w:rPr>
          <w:lang w:val="en-GB"/>
        </w:rPr>
        <w:t>.</w:t>
      </w:r>
    </w:p>
    <w:p w14:paraId="0DA49EB5" w14:textId="01D309EB" w:rsidR="009F0CB0" w:rsidRPr="007D6DCE" w:rsidRDefault="009F0CB0" w:rsidP="003302CF">
      <w:pPr>
        <w:pStyle w:val="VCAAHeading3"/>
        <w:rPr>
          <w:lang w:val="en-GB"/>
        </w:rPr>
      </w:pPr>
      <w:bookmarkStart w:id="134" w:name="_Toc101435921"/>
      <w:r w:rsidRPr="007D6DCE">
        <w:rPr>
          <w:lang w:val="en-GB"/>
        </w:rPr>
        <w:t xml:space="preserve">Learning </w:t>
      </w:r>
      <w:r w:rsidR="00630644" w:rsidRPr="007D6DCE">
        <w:rPr>
          <w:lang w:val="en-GB"/>
        </w:rPr>
        <w:t>g</w:t>
      </w:r>
      <w:r w:rsidRPr="007D6DCE">
        <w:rPr>
          <w:lang w:val="en-GB"/>
        </w:rPr>
        <w:t>oal</w:t>
      </w:r>
      <w:r w:rsidR="00F1015D" w:rsidRPr="007D6DCE">
        <w:rPr>
          <w:lang w:val="en-GB"/>
        </w:rPr>
        <w:t xml:space="preserve"> 2.1</w:t>
      </w:r>
      <w:bookmarkEnd w:id="134"/>
    </w:p>
    <w:p w14:paraId="3E52AA94" w14:textId="061A39A7" w:rsidR="004E0583" w:rsidRPr="007D6DCE" w:rsidRDefault="00630644" w:rsidP="009F0CB0">
      <w:pPr>
        <w:pStyle w:val="VCAAbody"/>
        <w:rPr>
          <w:color w:val="000000"/>
          <w:lang w:val="en-GB"/>
        </w:rPr>
      </w:pPr>
      <w:r w:rsidRPr="007D6DCE">
        <w:rPr>
          <w:color w:val="000000"/>
          <w:lang w:val="en-GB"/>
        </w:rPr>
        <w:t>On completion of this module the s</w:t>
      </w:r>
      <w:r w:rsidR="009F0CB0" w:rsidRPr="007D6DCE">
        <w:rPr>
          <w:color w:val="000000"/>
          <w:lang w:val="en-GB"/>
        </w:rPr>
        <w:t>tudent should be able to</w:t>
      </w:r>
      <w:r w:rsidR="004E0583" w:rsidRPr="007D6DCE">
        <w:rPr>
          <w:color w:val="000000"/>
          <w:lang w:val="en-GB"/>
        </w:rPr>
        <w:t>:</w:t>
      </w:r>
    </w:p>
    <w:p w14:paraId="77861803" w14:textId="770954E7" w:rsidR="004E0583" w:rsidRPr="007D6DCE" w:rsidRDefault="001758B7" w:rsidP="001354F6">
      <w:pPr>
        <w:pStyle w:val="VCAAbullet"/>
      </w:pPr>
      <w:r w:rsidRPr="007D6DCE">
        <w:t xml:space="preserve">utilise the identified skills of </w:t>
      </w:r>
      <w:r w:rsidR="009F0CB0" w:rsidRPr="007D6DCE">
        <w:t>collaboratively plan</w:t>
      </w:r>
      <w:r w:rsidRPr="007D6DCE">
        <w:t>ning</w:t>
      </w:r>
      <w:r w:rsidR="00C764E7" w:rsidRPr="007D6DCE">
        <w:t xml:space="preserve"> by establishing</w:t>
      </w:r>
      <w:r w:rsidR="009F0CB0" w:rsidRPr="007D6DCE">
        <w:t xml:space="preserve"> a small-scale work-related activity</w:t>
      </w:r>
    </w:p>
    <w:p w14:paraId="29A44B9E" w14:textId="56B282D7" w:rsidR="004E0583" w:rsidRPr="007D6DCE" w:rsidRDefault="00C764E7" w:rsidP="001354F6">
      <w:pPr>
        <w:pStyle w:val="VCAAbullet"/>
      </w:pPr>
      <w:r w:rsidRPr="007D6DCE">
        <w:t xml:space="preserve">use the collaborative planning skill of </w:t>
      </w:r>
      <w:r w:rsidR="004E0583" w:rsidRPr="007D6DCE">
        <w:t>seek</w:t>
      </w:r>
      <w:r w:rsidRPr="007D6DCE">
        <w:t>ing</w:t>
      </w:r>
      <w:r w:rsidR="004E0583" w:rsidRPr="007D6DCE">
        <w:t xml:space="preserve"> and </w:t>
      </w:r>
      <w:r w:rsidR="009F0CB0" w:rsidRPr="007D6DCE">
        <w:t>apply</w:t>
      </w:r>
      <w:r w:rsidRPr="007D6DCE">
        <w:t>ing</w:t>
      </w:r>
      <w:r w:rsidR="009F0CB0" w:rsidRPr="007D6DCE">
        <w:t xml:space="preserve"> feedback</w:t>
      </w:r>
      <w:r w:rsidR="004E0583" w:rsidRPr="007D6DCE">
        <w:t xml:space="preserve"> to </w:t>
      </w:r>
      <w:r w:rsidRPr="007D6DCE">
        <w:t xml:space="preserve">enrich </w:t>
      </w:r>
      <w:r w:rsidR="004E0583" w:rsidRPr="007D6DCE">
        <w:t>plan</w:t>
      </w:r>
    </w:p>
    <w:p w14:paraId="4C1BBCE4" w14:textId="04B13AAB" w:rsidR="00A22A64" w:rsidRPr="007D6DCE" w:rsidRDefault="007E13F0" w:rsidP="001354F6">
      <w:pPr>
        <w:pStyle w:val="VCAAbullet"/>
      </w:pPr>
      <w:r w:rsidRPr="007D6DCE">
        <w:t xml:space="preserve">identify the employability skills </w:t>
      </w:r>
      <w:r w:rsidR="00A22A64" w:rsidRPr="007D6DCE">
        <w:t>that align to</w:t>
      </w:r>
      <w:r w:rsidR="00BA4670" w:rsidRPr="007D6DCE">
        <w:t xml:space="preserve"> the</w:t>
      </w:r>
      <w:r w:rsidR="00A22A64" w:rsidRPr="007D6DCE">
        <w:t xml:space="preserve"> activity</w:t>
      </w:r>
    </w:p>
    <w:p w14:paraId="2371B3C1" w14:textId="1E246706" w:rsidR="00A22A64" w:rsidRPr="007D6DCE" w:rsidRDefault="00A22A64" w:rsidP="001354F6">
      <w:pPr>
        <w:pStyle w:val="VCAAbullet"/>
      </w:pPr>
      <w:r w:rsidRPr="007D6DCE">
        <w:t>evaluate the effectiveness of the plan.</w:t>
      </w:r>
    </w:p>
    <w:p w14:paraId="03C81278" w14:textId="7A06E0C6" w:rsidR="009F0CB0" w:rsidRPr="007D6DCE" w:rsidRDefault="009F0CB0" w:rsidP="00606AF9">
      <w:pPr>
        <w:pStyle w:val="VCAAHeading3"/>
        <w:rPr>
          <w:lang w:val="en-GB"/>
        </w:rPr>
      </w:pPr>
      <w:bookmarkStart w:id="135" w:name="_Toc101435922"/>
      <w:r w:rsidRPr="007D6DCE">
        <w:rPr>
          <w:lang w:val="en-GB"/>
        </w:rPr>
        <w:t>Application</w:t>
      </w:r>
      <w:bookmarkEnd w:id="135"/>
      <w:r w:rsidRPr="007D6DCE">
        <w:rPr>
          <w:lang w:val="en-GB"/>
        </w:rPr>
        <w:t xml:space="preserve"> </w:t>
      </w:r>
    </w:p>
    <w:p w14:paraId="74435F34" w14:textId="0770CD4F" w:rsidR="00517A29" w:rsidRPr="007D6DCE" w:rsidRDefault="00517A29" w:rsidP="00517A29">
      <w:pPr>
        <w:pStyle w:val="VCAAbody"/>
        <w:rPr>
          <w:szCs w:val="20"/>
          <w:lang w:val="en-GB"/>
        </w:rPr>
      </w:pPr>
      <w:r w:rsidRPr="007D6DCE">
        <w:rPr>
          <w:szCs w:val="20"/>
          <w:lang w:val="en-GB"/>
        </w:rPr>
        <w:t>Demonstration of the learning goal requires students to apply a variety of skills. The following applications assist students to demonstrate they have met the learning goal.</w:t>
      </w:r>
    </w:p>
    <w:p w14:paraId="1CAE7C14" w14:textId="3056897A" w:rsidR="009F0CB0" w:rsidRPr="007D6DCE" w:rsidRDefault="009F0CB0" w:rsidP="001354F6">
      <w:pPr>
        <w:pStyle w:val="VCAAbullet"/>
      </w:pPr>
      <w:r w:rsidRPr="007D6DCE">
        <w:t>explore and suggest</w:t>
      </w:r>
      <w:r w:rsidR="002377B9" w:rsidRPr="007D6DCE">
        <w:t xml:space="preserve"> a</w:t>
      </w:r>
      <w:r w:rsidRPr="007D6DCE">
        <w:t xml:space="preserve"> possible small-scale work-related activity</w:t>
      </w:r>
    </w:p>
    <w:p w14:paraId="6CDACA34" w14:textId="44EC0714" w:rsidR="009F0CB0" w:rsidRPr="007D6DCE" w:rsidRDefault="00B01175" w:rsidP="001354F6">
      <w:pPr>
        <w:pStyle w:val="VCAAbullet"/>
      </w:pPr>
      <w:r w:rsidRPr="007D6DCE">
        <w:t xml:space="preserve">be an active member of the team </w:t>
      </w:r>
      <w:r w:rsidR="009F0CB0" w:rsidRPr="007D6DCE">
        <w:t xml:space="preserve">in the planning process </w:t>
      </w:r>
    </w:p>
    <w:p w14:paraId="1E421921" w14:textId="77777777" w:rsidR="001758B7" w:rsidRPr="007D6DCE" w:rsidRDefault="004E0583" w:rsidP="001354F6">
      <w:pPr>
        <w:pStyle w:val="VCAAbullet"/>
      </w:pPr>
      <w:r w:rsidRPr="007D6DCE" w:rsidDel="00B01175">
        <w:t xml:space="preserve">provide </w:t>
      </w:r>
      <w:r w:rsidR="009F0CB0" w:rsidRPr="007D6DCE">
        <w:t xml:space="preserve">an overview of </w:t>
      </w:r>
      <w:r w:rsidRPr="007D6DCE">
        <w:t xml:space="preserve">a </w:t>
      </w:r>
      <w:r w:rsidR="009F0CB0" w:rsidRPr="007D6DCE">
        <w:t>planned small-scale work-related activity using examples</w:t>
      </w:r>
    </w:p>
    <w:p w14:paraId="22645FB0" w14:textId="77777777" w:rsidR="001758B7" w:rsidRPr="007D6DCE" w:rsidRDefault="004A6F6E" w:rsidP="001354F6">
      <w:pPr>
        <w:pStyle w:val="VCAAbullet"/>
      </w:pPr>
      <w:r w:rsidRPr="007D6DCE">
        <w:t xml:space="preserve">demonstrate </w:t>
      </w:r>
      <w:r w:rsidR="009F0CB0" w:rsidRPr="007D6DCE">
        <w:t xml:space="preserve">the key features of </w:t>
      </w:r>
      <w:r w:rsidR="005E4088" w:rsidRPr="007D6DCE">
        <w:t xml:space="preserve">effective collaboration </w:t>
      </w:r>
      <w:r w:rsidRPr="007D6DCE">
        <w:t xml:space="preserve">through </w:t>
      </w:r>
      <w:r w:rsidR="009F0CB0" w:rsidRPr="007D6DCE">
        <w:t>work within a team to identify roles and responsibilities</w:t>
      </w:r>
    </w:p>
    <w:p w14:paraId="6CCF9B29" w14:textId="3CE46E33" w:rsidR="009F0CB0" w:rsidRPr="007D6DCE" w:rsidRDefault="00B47DDE" w:rsidP="001354F6">
      <w:pPr>
        <w:pStyle w:val="VCAAbullet"/>
      </w:pPr>
      <w:r w:rsidRPr="007D6DCE">
        <w:t>explain</w:t>
      </w:r>
      <w:r w:rsidR="00EF5287" w:rsidRPr="007D6DCE">
        <w:t xml:space="preserve"> the</w:t>
      </w:r>
      <w:r w:rsidRPr="007D6DCE">
        <w:t xml:space="preserve"> </w:t>
      </w:r>
      <w:r w:rsidR="009F0CB0" w:rsidRPr="007D6DCE">
        <w:t xml:space="preserve">technology and/or resources required for the activity </w:t>
      </w:r>
    </w:p>
    <w:p w14:paraId="73805FDD" w14:textId="7F7367E6" w:rsidR="009F0CB0" w:rsidRPr="007D6DCE" w:rsidRDefault="009F0CB0" w:rsidP="001354F6">
      <w:pPr>
        <w:pStyle w:val="VCAAbullet"/>
      </w:pPr>
      <w:r w:rsidRPr="007D6DCE">
        <w:t xml:space="preserve">identify the employability skills required to complete </w:t>
      </w:r>
      <w:r w:rsidR="00E96272" w:rsidRPr="007D6DCE">
        <w:t>the</w:t>
      </w:r>
      <w:r w:rsidRPr="007D6DCE">
        <w:t xml:space="preserve"> work-related activity</w:t>
      </w:r>
    </w:p>
    <w:p w14:paraId="1EEA97C0" w14:textId="0965DEDD" w:rsidR="009F0CB0" w:rsidRPr="007D6DCE" w:rsidRDefault="009F0CB0" w:rsidP="001354F6">
      <w:pPr>
        <w:pStyle w:val="VCAAbullet"/>
      </w:pPr>
      <w:r w:rsidRPr="007D6DCE">
        <w:t>suggest strategies to assess the strengths and weaknesses of the work-related activity plan.</w:t>
      </w:r>
    </w:p>
    <w:p w14:paraId="42CABB1A" w14:textId="1CC6C5D0" w:rsidR="009F0CB0" w:rsidRPr="007D6DCE" w:rsidRDefault="009F0CB0" w:rsidP="003302CF">
      <w:pPr>
        <w:pStyle w:val="VCAAHeading2"/>
        <w:rPr>
          <w:lang w:val="en-GB"/>
        </w:rPr>
      </w:pPr>
      <w:bookmarkStart w:id="136" w:name="_Toc75958665"/>
      <w:bookmarkStart w:id="137" w:name="_Toc93578006"/>
      <w:bookmarkStart w:id="138" w:name="_Toc101435923"/>
      <w:r w:rsidRPr="007D6DCE">
        <w:rPr>
          <w:lang w:val="en-GB"/>
        </w:rPr>
        <w:t xml:space="preserve">Module 2: </w:t>
      </w:r>
      <w:bookmarkStart w:id="139" w:name="_heading=h.3whwml4" w:colFirst="0" w:colLast="0"/>
      <w:bookmarkEnd w:id="139"/>
      <w:r w:rsidRPr="007D6DCE">
        <w:rPr>
          <w:lang w:val="en-GB"/>
        </w:rPr>
        <w:t>Completing and reviewing a small-scale work-related activity</w:t>
      </w:r>
      <w:bookmarkEnd w:id="136"/>
      <w:bookmarkEnd w:id="137"/>
      <w:bookmarkEnd w:id="138"/>
    </w:p>
    <w:p w14:paraId="7678BA92" w14:textId="75910DCB" w:rsidR="009F0CB0" w:rsidRPr="007D6DCE" w:rsidRDefault="009F0CB0" w:rsidP="009F0CB0">
      <w:pPr>
        <w:pStyle w:val="VCAAbody"/>
        <w:rPr>
          <w:lang w:val="en-GB"/>
        </w:rPr>
      </w:pPr>
      <w:r w:rsidRPr="007D6DCE">
        <w:rPr>
          <w:lang w:val="en-GB"/>
        </w:rPr>
        <w:t xml:space="preserve">This </w:t>
      </w:r>
      <w:r w:rsidR="003A18B3" w:rsidRPr="007D6DCE">
        <w:rPr>
          <w:color w:val="000000"/>
          <w:lang w:val="en-GB"/>
        </w:rPr>
        <w:t xml:space="preserve">module </w:t>
      </w:r>
      <w:r w:rsidRPr="007D6DCE">
        <w:rPr>
          <w:lang w:val="en-GB"/>
        </w:rPr>
        <w:t xml:space="preserve">focuses on the completion and review of a small-scale work-related activity. Students will apply a range of skills when implementing </w:t>
      </w:r>
      <w:r w:rsidR="00BA4670" w:rsidRPr="007D6DCE">
        <w:rPr>
          <w:lang w:val="en-GB"/>
        </w:rPr>
        <w:t xml:space="preserve">a </w:t>
      </w:r>
      <w:r w:rsidRPr="007D6DCE">
        <w:rPr>
          <w:lang w:val="en-GB"/>
        </w:rPr>
        <w:t>plan and will engage in a process of reflection and evaluation about the implementation of the small-scale work-related activity and application to other work contexts.</w:t>
      </w:r>
    </w:p>
    <w:p w14:paraId="109A62FC" w14:textId="01E3F1A6" w:rsidR="009F0CB0" w:rsidRPr="007D6DCE" w:rsidRDefault="009F0CB0" w:rsidP="003302CF">
      <w:pPr>
        <w:pStyle w:val="VCAAHeading3"/>
        <w:rPr>
          <w:lang w:val="en-GB"/>
        </w:rPr>
      </w:pPr>
      <w:bookmarkStart w:id="140" w:name="_Toc101435924"/>
      <w:r w:rsidRPr="007D6DCE">
        <w:rPr>
          <w:lang w:val="en-GB"/>
        </w:rPr>
        <w:t xml:space="preserve">Learning </w:t>
      </w:r>
      <w:r w:rsidR="003A18B3" w:rsidRPr="007D6DCE">
        <w:rPr>
          <w:lang w:val="en-GB"/>
        </w:rPr>
        <w:t>g</w:t>
      </w:r>
      <w:r w:rsidRPr="007D6DCE">
        <w:rPr>
          <w:lang w:val="en-GB"/>
        </w:rPr>
        <w:t>oal</w:t>
      </w:r>
      <w:r w:rsidR="00F1015D" w:rsidRPr="007D6DCE">
        <w:rPr>
          <w:lang w:val="en-GB"/>
        </w:rPr>
        <w:t xml:space="preserve"> 2.2</w:t>
      </w:r>
      <w:bookmarkEnd w:id="140"/>
    </w:p>
    <w:p w14:paraId="450231C3" w14:textId="1E7B1E3E" w:rsidR="00E96272" w:rsidRPr="007D6DCE" w:rsidRDefault="00630644" w:rsidP="009F0CB0">
      <w:pPr>
        <w:pStyle w:val="VCAAbody"/>
        <w:rPr>
          <w:lang w:val="en-GB"/>
        </w:rPr>
      </w:pPr>
      <w:r w:rsidRPr="007D6DCE">
        <w:rPr>
          <w:color w:val="000000"/>
          <w:lang w:val="en-GB"/>
        </w:rPr>
        <w:t>On completion of this module the student</w:t>
      </w:r>
      <w:r w:rsidR="009F0CB0" w:rsidRPr="007D6DCE">
        <w:rPr>
          <w:lang w:val="en-GB"/>
        </w:rPr>
        <w:t xml:space="preserve"> should be able to</w:t>
      </w:r>
      <w:r w:rsidR="00E96272" w:rsidRPr="007D6DCE">
        <w:rPr>
          <w:lang w:val="en-GB"/>
        </w:rPr>
        <w:t>:</w:t>
      </w:r>
    </w:p>
    <w:p w14:paraId="31972C92" w14:textId="0407B372" w:rsidR="009B53B8" w:rsidRPr="007D6DCE" w:rsidRDefault="006848B9" w:rsidP="001354F6">
      <w:pPr>
        <w:pStyle w:val="VCAAbullet"/>
      </w:pPr>
      <w:r w:rsidRPr="007D6DCE">
        <w:t xml:space="preserve">implement </w:t>
      </w:r>
      <w:r w:rsidR="00231E6C" w:rsidRPr="007D6DCE">
        <w:t>planned</w:t>
      </w:r>
      <w:r w:rsidRPr="007D6DCE">
        <w:t xml:space="preserve"> small-scale work-related activity</w:t>
      </w:r>
    </w:p>
    <w:p w14:paraId="0DD41F6A" w14:textId="622B7D82" w:rsidR="009F0CB0" w:rsidRPr="007D6DCE" w:rsidRDefault="00117CDB" w:rsidP="001354F6">
      <w:pPr>
        <w:pStyle w:val="VCAAbullet"/>
      </w:pPr>
      <w:r w:rsidRPr="007D6DCE">
        <w:t>utilise</w:t>
      </w:r>
      <w:r w:rsidR="00514C9F" w:rsidRPr="007D6DCE">
        <w:t xml:space="preserve"> the skills of </w:t>
      </w:r>
      <w:r w:rsidR="009F0CB0" w:rsidRPr="007D6DCE">
        <w:t>communicat</w:t>
      </w:r>
      <w:r w:rsidR="005A1336" w:rsidRPr="007D6DCE">
        <w:t>ion</w:t>
      </w:r>
      <w:r w:rsidR="009F0CB0" w:rsidRPr="007D6DCE">
        <w:t>, problem-solv</w:t>
      </w:r>
      <w:r w:rsidR="005A1336" w:rsidRPr="007D6DCE">
        <w:t>ing</w:t>
      </w:r>
      <w:r w:rsidR="009F0CB0" w:rsidRPr="007D6DCE">
        <w:t>,</w:t>
      </w:r>
      <w:r w:rsidR="009F0CB0" w:rsidRPr="007D6DCE" w:rsidDel="005A1336">
        <w:t xml:space="preserve"> </w:t>
      </w:r>
      <w:r w:rsidR="00016494" w:rsidRPr="007D6DCE">
        <w:t xml:space="preserve">using </w:t>
      </w:r>
      <w:r w:rsidR="009F0CB0" w:rsidRPr="007D6DCE">
        <w:t>technology, delegat</w:t>
      </w:r>
      <w:r w:rsidR="005A1336" w:rsidRPr="007D6DCE">
        <w:t>ion</w:t>
      </w:r>
      <w:r w:rsidR="009F0CB0" w:rsidRPr="007D6DCE">
        <w:t xml:space="preserve"> and time manage</w:t>
      </w:r>
      <w:r w:rsidR="005A1336" w:rsidRPr="007D6DCE">
        <w:t>ment</w:t>
      </w:r>
      <w:r w:rsidR="009F0CB0" w:rsidRPr="007D6DCE">
        <w:t xml:space="preserve"> to complete the activity.</w:t>
      </w:r>
    </w:p>
    <w:p w14:paraId="1DC5CC06" w14:textId="3620A022" w:rsidR="009F0CB0" w:rsidRPr="007D6DCE" w:rsidRDefault="009F0CB0" w:rsidP="00160F58">
      <w:pPr>
        <w:pStyle w:val="VCAAHeading3"/>
        <w:rPr>
          <w:lang w:val="en-GB"/>
        </w:rPr>
      </w:pPr>
      <w:bookmarkStart w:id="141" w:name="_Toc101435925"/>
      <w:bookmarkStart w:id="142" w:name="_Hlk78296754"/>
      <w:r w:rsidRPr="007D6DCE">
        <w:rPr>
          <w:lang w:val="en-GB"/>
        </w:rPr>
        <w:lastRenderedPageBreak/>
        <w:t>Application</w:t>
      </w:r>
      <w:bookmarkEnd w:id="141"/>
    </w:p>
    <w:p w14:paraId="779A99B0" w14:textId="0D81032E" w:rsidR="00517A29" w:rsidRPr="007D6DCE" w:rsidRDefault="00517A29" w:rsidP="00517A29">
      <w:pPr>
        <w:pStyle w:val="VCAAbody"/>
        <w:rPr>
          <w:szCs w:val="20"/>
          <w:lang w:val="en-GB"/>
        </w:rPr>
      </w:pPr>
      <w:bookmarkStart w:id="143" w:name="_Hlk86683603"/>
      <w:bookmarkEnd w:id="142"/>
      <w:r w:rsidRPr="007D6DCE">
        <w:rPr>
          <w:szCs w:val="20"/>
          <w:lang w:val="en-GB"/>
        </w:rPr>
        <w:t>Demonstration of the learning goal requires students to apply a variety of skills. The following applications assist students to demonstrate they have met the learning goal.</w:t>
      </w:r>
    </w:p>
    <w:bookmarkEnd w:id="143"/>
    <w:p w14:paraId="69B12571" w14:textId="1CA2778D" w:rsidR="009F0CB0" w:rsidRPr="007D6DCE" w:rsidRDefault="009F0CB0" w:rsidP="001354F6">
      <w:pPr>
        <w:pStyle w:val="VCAAbullet"/>
      </w:pPr>
      <w:r w:rsidRPr="007D6DCE">
        <w:t>use identified employability skills to implement a small-scale work-related activity</w:t>
      </w:r>
    </w:p>
    <w:p w14:paraId="4BF64D98" w14:textId="358239E8" w:rsidR="009F0CB0" w:rsidRPr="007D6DCE" w:rsidRDefault="009F0CB0" w:rsidP="001354F6">
      <w:pPr>
        <w:pStyle w:val="VCAAbullet"/>
      </w:pPr>
      <w:r w:rsidRPr="007D6DCE">
        <w:t xml:space="preserve">carry out </w:t>
      </w:r>
      <w:r w:rsidR="002C49A2" w:rsidRPr="007D6DCE">
        <w:t xml:space="preserve">a </w:t>
      </w:r>
      <w:r w:rsidRPr="007D6DCE">
        <w:t xml:space="preserve">small-scale work-related activity within agreed timeframes </w:t>
      </w:r>
    </w:p>
    <w:p w14:paraId="430BAF7D" w14:textId="7DB28BAC" w:rsidR="009F0CB0" w:rsidRPr="007D6DCE" w:rsidRDefault="000C6EC5" w:rsidP="001354F6">
      <w:pPr>
        <w:pStyle w:val="VCAAbullet"/>
      </w:pPr>
      <w:r w:rsidRPr="007D6DCE">
        <w:t>apply</w:t>
      </w:r>
      <w:r w:rsidR="009F0CB0" w:rsidRPr="007D6DCE">
        <w:t xml:space="preserve"> strategies to assess the strengths and weaknesses of the implementation of a small-scale work-related activity</w:t>
      </w:r>
      <w:r w:rsidR="002C49A2" w:rsidRPr="007D6DCE">
        <w:t>,</w:t>
      </w:r>
      <w:r w:rsidR="009F0CB0" w:rsidRPr="007D6DCE">
        <w:t xml:space="preserve"> including appropriate use of technology and/or resources, collaboration, problem-solving, individual and team effectiveness, individual and team task management    </w:t>
      </w:r>
    </w:p>
    <w:p w14:paraId="32581E23" w14:textId="7254B0FD" w:rsidR="009F0CB0" w:rsidRPr="007D6DCE" w:rsidRDefault="009F0CB0" w:rsidP="001354F6">
      <w:pPr>
        <w:pStyle w:val="VCAAbullet"/>
      </w:pPr>
      <w:r w:rsidRPr="007D6DCE">
        <w:t xml:space="preserve">review </w:t>
      </w:r>
      <w:r w:rsidR="002C49A2" w:rsidRPr="007D6DCE">
        <w:t xml:space="preserve">individual </w:t>
      </w:r>
      <w:r w:rsidRPr="007D6DCE">
        <w:t>and team effectiveness in achieving the desired outcome of the activity</w:t>
      </w:r>
    </w:p>
    <w:p w14:paraId="7988E261" w14:textId="670E8ABA" w:rsidR="009F0CB0" w:rsidRPr="007D6DCE" w:rsidRDefault="009F0CB0" w:rsidP="001354F6">
      <w:pPr>
        <w:pStyle w:val="VCAAbullet"/>
      </w:pPr>
      <w:r w:rsidRPr="007D6DCE">
        <w:t xml:space="preserve">identify key skills and capabilities used within the activity that can be transferred to other work contexts. </w:t>
      </w:r>
    </w:p>
    <w:p w14:paraId="20D9B9A1" w14:textId="69BAA0F3" w:rsidR="009F0CB0" w:rsidRPr="007D6DCE" w:rsidRDefault="009F0CB0" w:rsidP="004E0583">
      <w:pPr>
        <w:pStyle w:val="VCAAHeading2"/>
        <w:rPr>
          <w:lang w:val="en-GB"/>
        </w:rPr>
      </w:pPr>
      <w:bookmarkStart w:id="144" w:name="_Toc75958666"/>
      <w:bookmarkStart w:id="145" w:name="_Toc93578007"/>
      <w:bookmarkStart w:id="146" w:name="_Toc101435926"/>
      <w:r w:rsidRPr="007D6DCE">
        <w:rPr>
          <w:lang w:val="en-GB"/>
        </w:rPr>
        <w:t xml:space="preserve">Module 3: </w:t>
      </w:r>
      <w:bookmarkStart w:id="147" w:name="_heading=h.3as4poj" w:colFirst="0" w:colLast="0"/>
      <w:bookmarkEnd w:id="147"/>
      <w:r w:rsidRPr="007D6DCE">
        <w:rPr>
          <w:lang w:val="en-GB"/>
        </w:rPr>
        <w:t>Reporting on a small-scale work-related activity</w:t>
      </w:r>
      <w:bookmarkEnd w:id="144"/>
      <w:bookmarkEnd w:id="145"/>
      <w:bookmarkEnd w:id="146"/>
    </w:p>
    <w:p w14:paraId="5BB317E0" w14:textId="367BCB9F" w:rsidR="009F0CB0" w:rsidRPr="007D6DCE" w:rsidRDefault="009F0CB0" w:rsidP="00DA278F">
      <w:pPr>
        <w:pStyle w:val="VCAAbody"/>
        <w:rPr>
          <w:lang w:val="en-GB"/>
        </w:rPr>
      </w:pPr>
      <w:r w:rsidRPr="007D6DCE">
        <w:rPr>
          <w:lang w:val="en-GB"/>
        </w:rPr>
        <w:t xml:space="preserve">This </w:t>
      </w:r>
      <w:r w:rsidR="003A18B3" w:rsidRPr="007D6DCE">
        <w:rPr>
          <w:color w:val="000000"/>
          <w:lang w:val="en-GB"/>
        </w:rPr>
        <w:t xml:space="preserve">module </w:t>
      </w:r>
      <w:r w:rsidRPr="007D6DCE">
        <w:rPr>
          <w:lang w:val="en-GB"/>
        </w:rPr>
        <w:t xml:space="preserve">develops </w:t>
      </w:r>
      <w:r w:rsidR="00E96272" w:rsidRPr="007D6DCE">
        <w:rPr>
          <w:lang w:val="en-GB"/>
        </w:rPr>
        <w:t>students</w:t>
      </w:r>
      <w:r w:rsidR="002C49A2" w:rsidRPr="007D6DCE">
        <w:rPr>
          <w:lang w:val="en-GB"/>
        </w:rPr>
        <w:t>’</w:t>
      </w:r>
      <w:r w:rsidR="00E96272" w:rsidRPr="007D6DCE">
        <w:rPr>
          <w:lang w:val="en-GB"/>
        </w:rPr>
        <w:t xml:space="preserve"> </w:t>
      </w:r>
      <w:r w:rsidRPr="007D6DCE">
        <w:rPr>
          <w:lang w:val="en-GB"/>
        </w:rPr>
        <w:t xml:space="preserve">communication and technology skills through reporting on small-scale work-related activity. Students will learn about the structure and conventions of writing a report and will apply this format to describe the planning, implementation and evaluation of the small-scale work-related activity. Students will </w:t>
      </w:r>
      <w:r w:rsidR="00524206" w:rsidRPr="007D6DCE">
        <w:rPr>
          <w:lang w:val="en-GB"/>
        </w:rPr>
        <w:t xml:space="preserve">reflect on </w:t>
      </w:r>
      <w:r w:rsidRPr="007D6DCE">
        <w:rPr>
          <w:lang w:val="en-GB"/>
        </w:rPr>
        <w:t>how they can improve future work-related outcomes</w:t>
      </w:r>
      <w:r w:rsidR="00E96272" w:rsidRPr="007D6DCE">
        <w:rPr>
          <w:lang w:val="en-GB"/>
        </w:rPr>
        <w:t>.</w:t>
      </w:r>
    </w:p>
    <w:p w14:paraId="00A7C3AC" w14:textId="4408C03F" w:rsidR="009F0CB0" w:rsidRPr="007D6DCE" w:rsidRDefault="009F0CB0" w:rsidP="003302CF">
      <w:pPr>
        <w:pStyle w:val="VCAAHeading3"/>
        <w:rPr>
          <w:lang w:val="en-GB"/>
        </w:rPr>
      </w:pPr>
      <w:bookmarkStart w:id="148" w:name="_Toc101435927"/>
      <w:r w:rsidRPr="007D6DCE">
        <w:rPr>
          <w:lang w:val="en-GB"/>
        </w:rPr>
        <w:t xml:space="preserve">Learning </w:t>
      </w:r>
      <w:r w:rsidR="004E0583" w:rsidRPr="007D6DCE">
        <w:rPr>
          <w:lang w:val="en-GB"/>
        </w:rPr>
        <w:t>g</w:t>
      </w:r>
      <w:r w:rsidRPr="007D6DCE">
        <w:rPr>
          <w:lang w:val="en-GB"/>
        </w:rPr>
        <w:t>oal</w:t>
      </w:r>
      <w:r w:rsidR="00F1015D" w:rsidRPr="007D6DCE">
        <w:rPr>
          <w:lang w:val="en-GB"/>
        </w:rPr>
        <w:t xml:space="preserve"> 2.3</w:t>
      </w:r>
      <w:bookmarkEnd w:id="148"/>
    </w:p>
    <w:p w14:paraId="26744682" w14:textId="4B04862B" w:rsidR="00936B06" w:rsidRPr="007D6DCE" w:rsidRDefault="00630644" w:rsidP="004E0583">
      <w:pPr>
        <w:pStyle w:val="VCAAbody"/>
        <w:rPr>
          <w:lang w:val="en-GB" w:eastAsia="ja-JP"/>
        </w:rPr>
      </w:pPr>
      <w:r w:rsidRPr="007D6DCE">
        <w:rPr>
          <w:lang w:val="en-GB"/>
        </w:rPr>
        <w:t xml:space="preserve">On completion of this module the student </w:t>
      </w:r>
      <w:r w:rsidR="00936B06" w:rsidRPr="007D6DCE">
        <w:rPr>
          <w:lang w:val="en-GB" w:eastAsia="ja-JP"/>
        </w:rPr>
        <w:t>should be able to:</w:t>
      </w:r>
    </w:p>
    <w:p w14:paraId="2F9E9071" w14:textId="463F56DF" w:rsidR="00B671E8" w:rsidRPr="007D6DCE" w:rsidRDefault="00B671E8" w:rsidP="001354F6">
      <w:pPr>
        <w:pStyle w:val="VCAAbullet"/>
      </w:pPr>
      <w:r w:rsidRPr="007D6DCE">
        <w:t xml:space="preserve">create and present a report on </w:t>
      </w:r>
      <w:r w:rsidR="00BA4670" w:rsidRPr="007D6DCE">
        <w:t xml:space="preserve">a </w:t>
      </w:r>
      <w:r w:rsidRPr="007D6DCE">
        <w:t>small-scale work-related activity that demonstrates appropriate structure and conventions of a report and describes the planning, implementation and evaluation of the small-scale work-related activity</w:t>
      </w:r>
    </w:p>
    <w:p w14:paraId="26D94B97" w14:textId="6DF08F7E" w:rsidR="00936B06" w:rsidRPr="007D6DCE" w:rsidRDefault="00936B06" w:rsidP="001354F6">
      <w:pPr>
        <w:pStyle w:val="VCAAbullet"/>
      </w:pPr>
      <w:r w:rsidRPr="007D6DCE">
        <w:t xml:space="preserve">demonstrate </w:t>
      </w:r>
      <w:r w:rsidR="009F0CB0" w:rsidRPr="007D6DCE">
        <w:t xml:space="preserve">communication and technology skills through </w:t>
      </w:r>
      <w:r w:rsidR="00B671E8" w:rsidRPr="007D6DCE">
        <w:t xml:space="preserve">the </w:t>
      </w:r>
      <w:proofErr w:type="gramStart"/>
      <w:r w:rsidR="00B671E8" w:rsidRPr="007D6DCE">
        <w:t>manner in which</w:t>
      </w:r>
      <w:proofErr w:type="gramEnd"/>
      <w:r w:rsidR="00B671E8" w:rsidRPr="007D6DCE">
        <w:t xml:space="preserve"> they </w:t>
      </w:r>
      <w:r w:rsidR="009F0CB0" w:rsidRPr="007D6DCE">
        <w:t xml:space="preserve">report on </w:t>
      </w:r>
      <w:r w:rsidR="00BA4670" w:rsidRPr="007D6DCE">
        <w:t xml:space="preserve">a </w:t>
      </w:r>
      <w:r w:rsidR="009F0CB0" w:rsidRPr="007D6DCE">
        <w:t>work-related activity</w:t>
      </w:r>
    </w:p>
    <w:p w14:paraId="3F0A420D" w14:textId="40BDCFCE" w:rsidR="009F0CB0" w:rsidRPr="007D6DCE" w:rsidRDefault="00524206" w:rsidP="001354F6">
      <w:pPr>
        <w:pStyle w:val="VCAAbullet"/>
      </w:pPr>
      <w:r w:rsidRPr="007D6DCE">
        <w:t>reflect on</w:t>
      </w:r>
      <w:r w:rsidR="00936B06" w:rsidRPr="007D6DCE">
        <w:t xml:space="preserve"> </w:t>
      </w:r>
      <w:r w:rsidR="009F0CB0" w:rsidRPr="007D6DCE">
        <w:t>how future work-related outcomes</w:t>
      </w:r>
      <w:r w:rsidR="00BA4670" w:rsidRPr="007D6DCE">
        <w:t xml:space="preserve"> can be improved</w:t>
      </w:r>
      <w:r w:rsidR="009F0CB0" w:rsidRPr="007D6DCE">
        <w:t>.</w:t>
      </w:r>
    </w:p>
    <w:p w14:paraId="0794B8C8" w14:textId="77777777" w:rsidR="009F0CB0" w:rsidRPr="007D6DCE" w:rsidRDefault="009F0CB0" w:rsidP="00606AF9">
      <w:pPr>
        <w:pStyle w:val="VCAAHeading3"/>
        <w:rPr>
          <w:lang w:val="en-GB"/>
        </w:rPr>
      </w:pPr>
      <w:bookmarkStart w:id="149" w:name="_Toc101435928"/>
      <w:bookmarkStart w:id="150" w:name="_Hlk78297878"/>
      <w:r w:rsidRPr="007D6DCE">
        <w:rPr>
          <w:lang w:val="en-GB"/>
        </w:rPr>
        <w:t>Application</w:t>
      </w:r>
      <w:bookmarkEnd w:id="149"/>
      <w:r w:rsidRPr="007D6DCE">
        <w:rPr>
          <w:lang w:val="en-GB"/>
        </w:rPr>
        <w:t xml:space="preserve"> </w:t>
      </w:r>
    </w:p>
    <w:bookmarkEnd w:id="150"/>
    <w:p w14:paraId="16B0DE5C" w14:textId="2963A705" w:rsidR="00517A29" w:rsidRPr="007D6DCE" w:rsidRDefault="00517A29" w:rsidP="00517A29">
      <w:pPr>
        <w:pStyle w:val="VCAAbody"/>
        <w:rPr>
          <w:szCs w:val="20"/>
          <w:lang w:val="en-GB"/>
        </w:rPr>
      </w:pPr>
      <w:r w:rsidRPr="007D6DCE">
        <w:rPr>
          <w:szCs w:val="20"/>
          <w:lang w:val="en-GB"/>
        </w:rPr>
        <w:t>Demonstration of the learning goal requires students to apply a variety of skills. The following applications assist students to demonstrate they have met the learning goal.</w:t>
      </w:r>
    </w:p>
    <w:p w14:paraId="29214087" w14:textId="25306017" w:rsidR="009F0CB0" w:rsidRPr="007D6DCE" w:rsidRDefault="00AA05BF" w:rsidP="001354F6">
      <w:pPr>
        <w:pStyle w:val="VCAAbullet"/>
      </w:pPr>
      <w:r w:rsidRPr="007D6DCE">
        <w:t>apply the key conventions to</w:t>
      </w:r>
      <w:r w:rsidR="009F0CB0" w:rsidRPr="007D6DCE">
        <w:t xml:space="preserve"> structure a report and apply appropriate tone and voice for the selected audience</w:t>
      </w:r>
    </w:p>
    <w:p w14:paraId="72F6FCC4" w14:textId="53C84304" w:rsidR="009F0CB0" w:rsidRPr="007D6DCE" w:rsidRDefault="009F0CB0" w:rsidP="001354F6">
      <w:pPr>
        <w:pStyle w:val="VCAAbullet"/>
      </w:pPr>
      <w:r w:rsidRPr="007D6DCE">
        <w:t>explain the planning process of the activity and the roles assigned to each team member</w:t>
      </w:r>
    </w:p>
    <w:p w14:paraId="63D203AE" w14:textId="3CCA7FFA" w:rsidR="009F0CB0" w:rsidRPr="007D6DCE" w:rsidRDefault="00936B06" w:rsidP="001354F6">
      <w:pPr>
        <w:pStyle w:val="VCAAbullet"/>
      </w:pPr>
      <w:r w:rsidRPr="007D6DCE">
        <w:t xml:space="preserve">use digital technology to prepare a </w:t>
      </w:r>
      <w:r w:rsidR="009F0CB0" w:rsidRPr="007D6DCE">
        <w:t xml:space="preserve">report on </w:t>
      </w:r>
      <w:r w:rsidRPr="007D6DCE">
        <w:t xml:space="preserve">the </w:t>
      </w:r>
      <w:r w:rsidR="00837B0D" w:rsidRPr="007D6DCE">
        <w:t>small-scale</w:t>
      </w:r>
      <w:r w:rsidR="009F0CB0" w:rsidRPr="007D6DCE">
        <w:t xml:space="preserve"> work-related activity </w:t>
      </w:r>
      <w:r w:rsidR="00524206" w:rsidRPr="007D6DCE">
        <w:t xml:space="preserve">demonstrating </w:t>
      </w:r>
      <w:r w:rsidR="009F0CB0" w:rsidRPr="007D6DCE">
        <w:t>appropriate use of technology and/or resources, collaboration, problem-solving, individual and team effectiveness, individual and team task management planning</w:t>
      </w:r>
      <w:r w:rsidRPr="007D6DCE">
        <w:t xml:space="preserve"> and</w:t>
      </w:r>
      <w:r w:rsidR="009F0CB0" w:rsidRPr="007D6DCE">
        <w:t xml:space="preserve"> implement</w:t>
      </w:r>
      <w:r w:rsidRPr="007D6DCE">
        <w:t xml:space="preserve">ation of </w:t>
      </w:r>
      <w:r w:rsidR="009F0CB0" w:rsidRPr="007D6DCE">
        <w:t>the small-scale work-related activity</w:t>
      </w:r>
    </w:p>
    <w:p w14:paraId="51FBF077" w14:textId="40A1E4D6" w:rsidR="00524206" w:rsidRPr="007D6DCE" w:rsidRDefault="00524206" w:rsidP="001354F6">
      <w:pPr>
        <w:pStyle w:val="VCAAbullet"/>
      </w:pPr>
      <w:r w:rsidRPr="007D6DCE">
        <w:t>present the report demonstrating communication skills</w:t>
      </w:r>
    </w:p>
    <w:p w14:paraId="0AE42300" w14:textId="77777777" w:rsidR="009F0CB0" w:rsidRPr="007D6DCE" w:rsidRDefault="009F0CB0" w:rsidP="001354F6">
      <w:pPr>
        <w:pStyle w:val="VCAAbullet"/>
      </w:pPr>
      <w:r w:rsidRPr="007D6DCE">
        <w:t>identify and explain the implementation and outcomes of the activity</w:t>
      </w:r>
    </w:p>
    <w:p w14:paraId="31CF030F" w14:textId="09260902" w:rsidR="00936B06" w:rsidRPr="007D6DCE" w:rsidRDefault="009F0CB0" w:rsidP="001354F6">
      <w:pPr>
        <w:pStyle w:val="VCAAbullet"/>
      </w:pPr>
      <w:r w:rsidRPr="007D6DCE">
        <w:t>propose actions to improve future work-related activity outcomes</w:t>
      </w:r>
    </w:p>
    <w:p w14:paraId="7C969789" w14:textId="41D6D11A" w:rsidR="00DA278F" w:rsidRPr="007D6DCE" w:rsidRDefault="009F0CB0" w:rsidP="001354F6">
      <w:pPr>
        <w:pStyle w:val="VCAAbullet"/>
        <w:rPr>
          <w:sz w:val="40"/>
          <w:szCs w:val="28"/>
        </w:rPr>
      </w:pPr>
      <w:r w:rsidRPr="007D6DCE">
        <w:t>improve outcomes and/or delivery.</w:t>
      </w:r>
    </w:p>
    <w:p w14:paraId="1D8F3EC9" w14:textId="56B9053A" w:rsidR="00C425E8" w:rsidRPr="007D6DCE" w:rsidRDefault="000B463A" w:rsidP="0071467B">
      <w:pPr>
        <w:pStyle w:val="VCAAHeading2"/>
        <w:rPr>
          <w:lang w:val="en-GB"/>
        </w:rPr>
      </w:pPr>
      <w:bookmarkStart w:id="151" w:name="_Toc101435929"/>
      <w:bookmarkStart w:id="152" w:name="_Hlk99028290"/>
      <w:r w:rsidRPr="007D6DCE">
        <w:rPr>
          <w:lang w:val="en-GB"/>
        </w:rPr>
        <w:lastRenderedPageBreak/>
        <w:t>Assessment</w:t>
      </w:r>
      <w:bookmarkEnd w:id="151"/>
    </w:p>
    <w:p w14:paraId="3D7891A9" w14:textId="235AC266" w:rsidR="009C2155" w:rsidRPr="007D6DCE" w:rsidRDefault="00325D96" w:rsidP="00DA278F">
      <w:pPr>
        <w:pStyle w:val="VCAAbody"/>
        <w:rPr>
          <w:rStyle w:val="eop"/>
          <w:lang w:val="en-GB"/>
        </w:rPr>
      </w:pPr>
      <w:r>
        <w:rPr>
          <w:lang w:val="en-GB"/>
        </w:rPr>
        <w:t>C</w:t>
      </w:r>
      <w:r w:rsidR="000B463A" w:rsidRPr="007D6DCE">
        <w:rPr>
          <w:lang w:val="en-GB"/>
        </w:rPr>
        <w:t>ompletion of a module is based on the teacher’s decision that the student has achieved the learning goal for th</w:t>
      </w:r>
      <w:r w:rsidR="004C4112" w:rsidRPr="007D6DCE">
        <w:rPr>
          <w:lang w:val="en-GB"/>
        </w:rPr>
        <w:t>at</w:t>
      </w:r>
      <w:r w:rsidR="000B463A" w:rsidRPr="007D6DCE">
        <w:rPr>
          <w:lang w:val="en-GB"/>
        </w:rPr>
        <w:t xml:space="preserve"> module. </w:t>
      </w:r>
      <w:r w:rsidR="004C4112" w:rsidRPr="007D6DCE">
        <w:rPr>
          <w:lang w:val="en-GB"/>
        </w:rPr>
        <w:t>A VPC unit</w:t>
      </w:r>
      <w:r w:rsidR="000B463A" w:rsidRPr="007D6DCE">
        <w:rPr>
          <w:lang w:val="en-GB"/>
        </w:rPr>
        <w:t xml:space="preserve"> can </w:t>
      </w:r>
      <w:r w:rsidR="004C4112" w:rsidRPr="007D6DCE">
        <w:rPr>
          <w:lang w:val="en-GB"/>
        </w:rPr>
        <w:t xml:space="preserve">only </w:t>
      </w:r>
      <w:r w:rsidR="000B463A" w:rsidRPr="007D6DCE">
        <w:rPr>
          <w:lang w:val="en-GB"/>
        </w:rPr>
        <w:t>be satisfactor</w:t>
      </w:r>
      <w:r w:rsidR="004C4112" w:rsidRPr="007D6DCE">
        <w:rPr>
          <w:lang w:val="en-GB"/>
        </w:rPr>
        <w:t>il</w:t>
      </w:r>
      <w:r w:rsidR="000B463A" w:rsidRPr="007D6DCE">
        <w:rPr>
          <w:lang w:val="en-GB"/>
        </w:rPr>
        <w:t>y complet</w:t>
      </w:r>
      <w:r w:rsidR="004C4112" w:rsidRPr="007D6DCE">
        <w:rPr>
          <w:lang w:val="en-GB"/>
        </w:rPr>
        <w:t>ed</w:t>
      </w:r>
      <w:r w:rsidR="000B463A" w:rsidRPr="007D6DCE">
        <w:rPr>
          <w:lang w:val="en-GB"/>
        </w:rPr>
        <w:t xml:space="preserve"> </w:t>
      </w:r>
      <w:r w:rsidR="004C4112" w:rsidRPr="007D6DCE">
        <w:rPr>
          <w:lang w:val="en-GB"/>
        </w:rPr>
        <w:t>once</w:t>
      </w:r>
      <w:r w:rsidR="000B463A" w:rsidRPr="007D6DCE">
        <w:rPr>
          <w:lang w:val="en-GB"/>
        </w:rPr>
        <w:t xml:space="preserve"> all modules within that unit</w:t>
      </w:r>
      <w:r w:rsidR="004C4112" w:rsidRPr="007D6DCE">
        <w:rPr>
          <w:lang w:val="en-GB"/>
        </w:rPr>
        <w:t xml:space="preserve"> have been completed</w:t>
      </w:r>
      <w:r w:rsidR="000B463A" w:rsidRPr="007D6DCE">
        <w:rPr>
          <w:lang w:val="en-GB"/>
        </w:rPr>
        <w:t>. Teachers should use a variety of assessment tasks and activities that provide a range of opportunities for students to demonstrate attainment of the learning</w:t>
      </w:r>
      <w:r w:rsidR="00F77A7A" w:rsidRPr="007D6DCE">
        <w:rPr>
          <w:lang w:val="en-GB"/>
        </w:rPr>
        <w:t xml:space="preserve"> goals</w:t>
      </w:r>
      <w:r w:rsidR="000B463A" w:rsidRPr="007D6DCE">
        <w:rPr>
          <w:lang w:val="en-GB"/>
        </w:rPr>
        <w:t>.</w:t>
      </w:r>
      <w:r w:rsidR="00AB3720" w:rsidRPr="007D6DCE">
        <w:rPr>
          <w:lang w:val="en-GB"/>
        </w:rPr>
        <w:t xml:space="preserve"> </w:t>
      </w:r>
      <w:r w:rsidR="000B463A" w:rsidRPr="007D6DCE">
        <w:rPr>
          <w:lang w:val="en-GB"/>
        </w:rPr>
        <w:t xml:space="preserve">The VPC Work Related Skills </w:t>
      </w:r>
      <w:r w:rsidR="007411D9" w:rsidRPr="007D6DCE">
        <w:rPr>
          <w:lang w:val="en-GB"/>
        </w:rPr>
        <w:t>Support material</w:t>
      </w:r>
      <w:r w:rsidR="000B463A" w:rsidRPr="007D6DCE">
        <w:rPr>
          <w:lang w:val="en-GB"/>
        </w:rPr>
        <w:t xml:space="preserve"> provides details that will assist in assuring students meet the minimum requirements.</w:t>
      </w:r>
    </w:p>
    <w:bookmarkEnd w:id="152"/>
    <w:p w14:paraId="5578D0F1" w14:textId="43D2C93C" w:rsidR="009C2155" w:rsidRPr="007D6DCE" w:rsidRDefault="009C2155" w:rsidP="00DA278F">
      <w:pPr>
        <w:pStyle w:val="VCAAbody"/>
        <w:rPr>
          <w:lang w:val="en-GB"/>
        </w:rPr>
      </w:pPr>
      <w:r w:rsidRPr="007D6DCE">
        <w:rPr>
          <w:lang w:val="en-GB"/>
        </w:rPr>
        <w:t>The following table provides</w:t>
      </w:r>
      <w:r w:rsidR="00677346" w:rsidRPr="007D6DCE">
        <w:rPr>
          <w:lang w:val="en-GB"/>
        </w:rPr>
        <w:t xml:space="preserve"> examples of</w:t>
      </w:r>
      <w:r w:rsidRPr="007D6DCE">
        <w:rPr>
          <w:lang w:val="en-GB"/>
        </w:rPr>
        <w:t xml:space="preserve"> suitable tasks for assessment. </w:t>
      </w:r>
    </w:p>
    <w:tbl>
      <w:tblPr>
        <w:tblStyle w:val="VCAATableClosed"/>
        <w:tblW w:w="9493" w:type="dxa"/>
        <w:tblLayout w:type="fixed"/>
        <w:tblLook w:val="0420" w:firstRow="1" w:lastRow="0" w:firstColumn="0" w:lastColumn="0" w:noHBand="0" w:noVBand="1"/>
      </w:tblPr>
      <w:tblGrid>
        <w:gridCol w:w="6232"/>
        <w:gridCol w:w="3261"/>
      </w:tblGrid>
      <w:tr w:rsidR="00590EA1" w:rsidRPr="007D6DCE" w14:paraId="4F4D7785" w14:textId="77777777" w:rsidTr="00697599">
        <w:trPr>
          <w:cnfStyle w:val="100000000000" w:firstRow="1" w:lastRow="0" w:firstColumn="0" w:lastColumn="0" w:oddVBand="0" w:evenVBand="0" w:oddHBand="0" w:evenHBand="0" w:firstRowFirstColumn="0" w:firstRowLastColumn="0" w:lastRowFirstColumn="0" w:lastRowLastColumn="0"/>
        </w:trPr>
        <w:tc>
          <w:tcPr>
            <w:tcW w:w="6232" w:type="dxa"/>
          </w:tcPr>
          <w:p w14:paraId="4C70C9A6" w14:textId="2B92436F" w:rsidR="00590EA1" w:rsidRPr="007D6DCE" w:rsidRDefault="00677346" w:rsidP="00B97AF4">
            <w:pPr>
              <w:pStyle w:val="VCAAtablecondensedheading"/>
              <w:rPr>
                <w:b/>
                <w:bCs/>
                <w:lang w:val="en-GB" w:eastAsia="en-US"/>
              </w:rPr>
            </w:pPr>
            <w:bookmarkStart w:id="153" w:name="_Hlk78975064"/>
            <w:r w:rsidRPr="007D6DCE">
              <w:rPr>
                <w:b/>
                <w:bCs/>
                <w:lang w:val="en-GB" w:eastAsia="en-US"/>
              </w:rPr>
              <w:t xml:space="preserve">Learning goal </w:t>
            </w:r>
          </w:p>
        </w:tc>
        <w:tc>
          <w:tcPr>
            <w:tcW w:w="3261" w:type="dxa"/>
          </w:tcPr>
          <w:p w14:paraId="1DF4B196" w14:textId="29E50E2E" w:rsidR="00590EA1" w:rsidRPr="007D6DCE" w:rsidRDefault="007367A8" w:rsidP="00B97AF4">
            <w:pPr>
              <w:pStyle w:val="VCAAtablecondensedheading"/>
              <w:rPr>
                <w:b/>
                <w:bCs/>
                <w:lang w:val="en-GB" w:eastAsia="en-US"/>
              </w:rPr>
            </w:pPr>
            <w:r w:rsidRPr="007D6DCE">
              <w:rPr>
                <w:b/>
                <w:bCs/>
                <w:lang w:val="en-GB" w:eastAsia="en-US"/>
              </w:rPr>
              <w:t>A</w:t>
            </w:r>
            <w:r w:rsidR="001C4139" w:rsidRPr="007D6DCE">
              <w:rPr>
                <w:b/>
                <w:bCs/>
                <w:lang w:val="en-GB" w:eastAsia="en-US"/>
              </w:rPr>
              <w:t>ssessment task</w:t>
            </w:r>
            <w:r w:rsidRPr="007D6DCE">
              <w:rPr>
                <w:b/>
                <w:bCs/>
                <w:lang w:val="en-GB" w:eastAsia="en-US"/>
              </w:rPr>
              <w:t>s</w:t>
            </w:r>
          </w:p>
        </w:tc>
      </w:tr>
      <w:tr w:rsidR="000862D5" w:rsidRPr="007D6DCE" w14:paraId="18310CE2" w14:textId="77777777" w:rsidTr="00697599">
        <w:trPr>
          <w:trHeight w:val="2099"/>
        </w:trPr>
        <w:tc>
          <w:tcPr>
            <w:tcW w:w="6232" w:type="dxa"/>
          </w:tcPr>
          <w:p w14:paraId="5EB84AC2" w14:textId="3BC634DC" w:rsidR="000862D5" w:rsidRPr="007D6DCE" w:rsidRDefault="000862D5" w:rsidP="008D04BB">
            <w:pPr>
              <w:spacing w:before="80" w:after="80" w:line="280" w:lineRule="auto"/>
              <w:rPr>
                <w:b/>
                <w:sz w:val="20"/>
                <w:szCs w:val="20"/>
                <w:lang w:val="en-GB" w:eastAsia="en-US"/>
              </w:rPr>
            </w:pPr>
            <w:r w:rsidRPr="007D6DCE">
              <w:rPr>
                <w:b/>
                <w:sz w:val="20"/>
                <w:szCs w:val="20"/>
                <w:lang w:val="en-GB" w:eastAsia="en-US"/>
              </w:rPr>
              <w:t>Module 1</w:t>
            </w:r>
            <w:r w:rsidR="001E30AA" w:rsidRPr="007D6DCE">
              <w:rPr>
                <w:b/>
                <w:sz w:val="20"/>
                <w:szCs w:val="20"/>
                <w:lang w:val="en-GB" w:eastAsia="en-US"/>
              </w:rPr>
              <w:t xml:space="preserve"> Goal 2.1</w:t>
            </w:r>
          </w:p>
          <w:p w14:paraId="0652B598" w14:textId="535DD4D9" w:rsidR="000C6EC5" w:rsidRPr="007D6DCE" w:rsidRDefault="000C6EC5" w:rsidP="00DA278F">
            <w:pPr>
              <w:pStyle w:val="VCAAtablecondensed"/>
              <w:rPr>
                <w:lang w:val="en-GB"/>
              </w:rPr>
            </w:pPr>
            <w:r w:rsidRPr="007D6DCE">
              <w:rPr>
                <w:lang w:val="en-GB"/>
              </w:rPr>
              <w:t>On completion of this module the student should be able to:</w:t>
            </w:r>
          </w:p>
          <w:p w14:paraId="2E0D369A" w14:textId="51BB7660" w:rsidR="000C6EC5" w:rsidRPr="007D6DCE" w:rsidRDefault="00482D5F" w:rsidP="00DA278F">
            <w:pPr>
              <w:pStyle w:val="VCAAtablecondensedbullet"/>
              <w:spacing w:before="45" w:after="45"/>
            </w:pPr>
            <w:r w:rsidRPr="007D6DCE">
              <w:t xml:space="preserve">utilise the identified skills of </w:t>
            </w:r>
            <w:r w:rsidR="000C6EC5" w:rsidRPr="007D6DCE">
              <w:t>collaboratively plan</w:t>
            </w:r>
            <w:r w:rsidRPr="007D6DCE">
              <w:t>ning</w:t>
            </w:r>
            <w:r w:rsidR="000C6EC5" w:rsidRPr="007D6DCE">
              <w:t xml:space="preserve"> </w:t>
            </w:r>
            <w:r w:rsidRPr="007D6DCE">
              <w:t xml:space="preserve">by establishing </w:t>
            </w:r>
            <w:r w:rsidR="000C6EC5" w:rsidRPr="007D6DCE">
              <w:t>a small-scale work-related activity</w:t>
            </w:r>
          </w:p>
          <w:p w14:paraId="4BF47621" w14:textId="7CE15A86" w:rsidR="000C6EC5" w:rsidRPr="007D6DCE" w:rsidRDefault="00482D5F" w:rsidP="00DA278F">
            <w:pPr>
              <w:pStyle w:val="VCAAtablecondensedbullet"/>
              <w:spacing w:before="45" w:after="45"/>
            </w:pPr>
            <w:r w:rsidRPr="007D6DCE">
              <w:t xml:space="preserve">use the collaborative planning skill of </w:t>
            </w:r>
            <w:r w:rsidR="000C6EC5" w:rsidRPr="007D6DCE">
              <w:t>seek</w:t>
            </w:r>
            <w:r w:rsidRPr="007D6DCE">
              <w:t>ing</w:t>
            </w:r>
            <w:r w:rsidR="000C6EC5" w:rsidRPr="007D6DCE">
              <w:t xml:space="preserve"> and apply</w:t>
            </w:r>
            <w:r w:rsidRPr="007D6DCE">
              <w:t>ing</w:t>
            </w:r>
            <w:r w:rsidR="000C6EC5" w:rsidRPr="007D6DCE">
              <w:t xml:space="preserve"> feedback to </w:t>
            </w:r>
            <w:r w:rsidRPr="007D6DCE">
              <w:t xml:space="preserve">enrich </w:t>
            </w:r>
            <w:r w:rsidR="000C6EC5" w:rsidRPr="007D6DCE">
              <w:t>plan</w:t>
            </w:r>
          </w:p>
          <w:p w14:paraId="7C64B510" w14:textId="6C5AB605" w:rsidR="000C6EC5" w:rsidRPr="007D6DCE" w:rsidRDefault="000C6EC5" w:rsidP="00DA278F">
            <w:pPr>
              <w:pStyle w:val="VCAAtablecondensedbullet"/>
              <w:spacing w:before="45" w:after="45"/>
            </w:pPr>
            <w:r w:rsidRPr="007D6DCE">
              <w:t xml:space="preserve">identify the employability skills that align to </w:t>
            </w:r>
            <w:r w:rsidR="00BA4670" w:rsidRPr="007D6DCE">
              <w:t>chosen</w:t>
            </w:r>
            <w:r w:rsidR="00A375FC" w:rsidRPr="007D6DCE">
              <w:t xml:space="preserve"> </w:t>
            </w:r>
            <w:r w:rsidRPr="007D6DCE">
              <w:t>activity</w:t>
            </w:r>
          </w:p>
          <w:p w14:paraId="5F18E697" w14:textId="6F05DB05" w:rsidR="000C6EC5" w:rsidRPr="007D6DCE" w:rsidRDefault="000C6EC5" w:rsidP="00DA278F">
            <w:pPr>
              <w:pStyle w:val="VCAAtablecondensedbullet"/>
              <w:spacing w:before="45" w:after="45"/>
            </w:pPr>
            <w:r w:rsidRPr="007D6DCE">
              <w:t>evaluate the effectiveness of the plan.</w:t>
            </w:r>
          </w:p>
        </w:tc>
        <w:tc>
          <w:tcPr>
            <w:tcW w:w="3261" w:type="dxa"/>
            <w:vMerge w:val="restart"/>
          </w:tcPr>
          <w:p w14:paraId="35B9714F" w14:textId="4EB03CBC" w:rsidR="00606AF9" w:rsidRPr="007D6DCE" w:rsidRDefault="00606AF9" w:rsidP="00DA278F">
            <w:pPr>
              <w:pStyle w:val="VCAAtablecondensed"/>
              <w:rPr>
                <w:lang w:val="en-GB"/>
              </w:rPr>
            </w:pPr>
            <w:r w:rsidRPr="007D6DCE">
              <w:rPr>
                <w:lang w:val="en-GB"/>
              </w:rPr>
              <w:t xml:space="preserve">Assessment could consist of, but is not limited to, a combination of the following activities where students </w:t>
            </w:r>
            <w:r w:rsidR="00677346" w:rsidRPr="007D6DCE">
              <w:rPr>
                <w:lang w:val="en-GB"/>
              </w:rPr>
              <w:t xml:space="preserve">should </w:t>
            </w:r>
            <w:r w:rsidRPr="007D6DCE">
              <w:rPr>
                <w:lang w:val="en-GB"/>
              </w:rPr>
              <w:t>apply and demonstrate learning:</w:t>
            </w:r>
          </w:p>
          <w:p w14:paraId="5BE84A31" w14:textId="45AD1F95" w:rsidR="00B05BEC" w:rsidRPr="00697599" w:rsidRDefault="00B05BEC" w:rsidP="003E1B65">
            <w:pPr>
              <w:pStyle w:val="VCAAtablecondensedbullet"/>
              <w:spacing w:before="45" w:after="45"/>
              <w:rPr>
                <w:rFonts w:eastAsiaTheme="minorHAnsi"/>
              </w:rPr>
            </w:pPr>
            <w:bookmarkStart w:id="154" w:name="_Hlk102117786"/>
            <w:r>
              <w:rPr>
                <w:rFonts w:eastAsiaTheme="minorHAnsi"/>
              </w:rPr>
              <w:t xml:space="preserve">a project </w:t>
            </w:r>
            <w:proofErr w:type="gramStart"/>
            <w:r>
              <w:rPr>
                <w:rFonts w:eastAsiaTheme="minorHAnsi"/>
              </w:rPr>
              <w:t>plan</w:t>
            </w:r>
            <w:proofErr w:type="gramEnd"/>
          </w:p>
          <w:p w14:paraId="56EE5727" w14:textId="77058D35" w:rsidR="00B05BEC" w:rsidRDefault="00B05BEC" w:rsidP="003E1B65">
            <w:pPr>
              <w:pStyle w:val="VCAAtablecondensedbullet"/>
              <w:spacing w:before="45" w:after="45"/>
              <w:rPr>
                <w:rFonts w:eastAsiaTheme="minorHAnsi"/>
              </w:rPr>
            </w:pPr>
            <w:r w:rsidRPr="007D6DCE">
              <w:t>a digital</w:t>
            </w:r>
            <w:r>
              <w:t xml:space="preserve">, </w:t>
            </w:r>
            <w:r w:rsidRPr="007D6DCE">
              <w:t>oral</w:t>
            </w:r>
            <w:r>
              <w:t xml:space="preserve"> or visual </w:t>
            </w:r>
            <w:r w:rsidRPr="007D6DCE">
              <w:t xml:space="preserve">presentation </w:t>
            </w:r>
          </w:p>
          <w:p w14:paraId="2A4124EF" w14:textId="45E51A5A" w:rsidR="003E1B65" w:rsidRPr="003E1B65" w:rsidRDefault="00B05BEC" w:rsidP="003E1B65">
            <w:pPr>
              <w:pStyle w:val="VCAAtablecondensedbullet"/>
              <w:spacing w:before="45" w:after="45"/>
              <w:rPr>
                <w:rFonts w:eastAsiaTheme="minorHAnsi"/>
              </w:rPr>
            </w:pPr>
            <w:r>
              <w:rPr>
                <w:rFonts w:eastAsiaTheme="minorHAnsi"/>
              </w:rPr>
              <w:t xml:space="preserve">development and collation </w:t>
            </w:r>
            <w:r w:rsidR="000862D5" w:rsidRPr="007D6DCE">
              <w:rPr>
                <w:rFonts w:eastAsiaTheme="minorHAnsi"/>
              </w:rPr>
              <w:t>of survey</w:t>
            </w:r>
          </w:p>
          <w:p w14:paraId="76C7DF5E" w14:textId="3A3CAA27" w:rsidR="00606AF9" w:rsidRPr="00DA2EA3" w:rsidRDefault="00B05BEC" w:rsidP="00B05BEC">
            <w:pPr>
              <w:pStyle w:val="VCAAtablecondensedbullet"/>
              <w:spacing w:before="45" w:after="45"/>
              <w:rPr>
                <w:rFonts w:eastAsiaTheme="minorHAnsi"/>
              </w:rPr>
            </w:pPr>
            <w:r>
              <w:rPr>
                <w:rFonts w:eastAsiaTheme="minorHAnsi"/>
              </w:rPr>
              <w:t>chair meeting</w:t>
            </w:r>
          </w:p>
          <w:p w14:paraId="18A621F2" w14:textId="51CC7FFC" w:rsidR="00606AF9" w:rsidRPr="007D6DCE" w:rsidRDefault="00677346" w:rsidP="00DA278F">
            <w:pPr>
              <w:pStyle w:val="VCAAtablecondensedbullet"/>
              <w:spacing w:before="45" w:after="45"/>
              <w:rPr>
                <w:rFonts w:eastAsiaTheme="minorHAnsi"/>
              </w:rPr>
            </w:pPr>
            <w:proofErr w:type="gramStart"/>
            <w:r w:rsidRPr="007D6DCE">
              <w:rPr>
                <w:rFonts w:eastAsiaTheme="minorHAnsi"/>
              </w:rPr>
              <w:t xml:space="preserve">a </w:t>
            </w:r>
            <w:r w:rsidR="000862D5" w:rsidRPr="007D6DCE">
              <w:rPr>
                <w:rFonts w:eastAsiaTheme="minorHAnsi"/>
              </w:rPr>
              <w:t>skills</w:t>
            </w:r>
            <w:proofErr w:type="gramEnd"/>
            <w:r w:rsidR="000862D5" w:rsidRPr="007D6DCE">
              <w:rPr>
                <w:rFonts w:eastAsiaTheme="minorHAnsi"/>
              </w:rPr>
              <w:t xml:space="preserve"> audit</w:t>
            </w:r>
          </w:p>
          <w:p w14:paraId="0264C6D3" w14:textId="2942AE26" w:rsidR="00606AF9" w:rsidRPr="007D6DCE" w:rsidRDefault="000862D5" w:rsidP="00DA278F">
            <w:pPr>
              <w:pStyle w:val="VCAAtablecondensedbullet"/>
              <w:spacing w:before="45" w:after="45"/>
              <w:rPr>
                <w:rFonts w:eastAsiaTheme="minorHAnsi"/>
              </w:rPr>
            </w:pPr>
            <w:r w:rsidRPr="007D6DCE">
              <w:rPr>
                <w:rFonts w:eastAsiaTheme="minorHAnsi"/>
              </w:rPr>
              <w:t xml:space="preserve">a response to structured questions </w:t>
            </w:r>
          </w:p>
          <w:p w14:paraId="564A935C" w14:textId="208F38FF" w:rsidR="00606AF9" w:rsidRPr="007D6DCE" w:rsidRDefault="00677346" w:rsidP="00B05BEC">
            <w:pPr>
              <w:pStyle w:val="VCAAtablecondensedbullet"/>
              <w:spacing w:before="45" w:after="45"/>
              <w:rPr>
                <w:rFonts w:eastAsiaTheme="minorHAnsi"/>
              </w:rPr>
            </w:pPr>
            <w:r w:rsidRPr="007D6DCE">
              <w:rPr>
                <w:rFonts w:eastAsiaTheme="minorHAnsi"/>
              </w:rPr>
              <w:t xml:space="preserve">an </w:t>
            </w:r>
            <w:r w:rsidR="000862D5" w:rsidRPr="007D6DCE">
              <w:rPr>
                <w:rFonts w:eastAsiaTheme="minorHAnsi"/>
              </w:rPr>
              <w:t>observation checkli</w:t>
            </w:r>
            <w:r w:rsidR="00B05BEC">
              <w:rPr>
                <w:rFonts w:eastAsiaTheme="minorHAnsi"/>
              </w:rPr>
              <w:t>st</w:t>
            </w:r>
          </w:p>
          <w:p w14:paraId="61337546" w14:textId="1F97D645" w:rsidR="00606AF9" w:rsidRPr="007D6DCE" w:rsidRDefault="000862D5" w:rsidP="00DA278F">
            <w:pPr>
              <w:pStyle w:val="VCAAtablecondensedbullet"/>
              <w:spacing w:before="45" w:after="45"/>
              <w:rPr>
                <w:rFonts w:eastAsiaTheme="minorHAnsi"/>
              </w:rPr>
            </w:pPr>
            <w:r w:rsidRPr="007D6DCE">
              <w:rPr>
                <w:rFonts w:eastAsiaTheme="minorHAnsi"/>
              </w:rPr>
              <w:t xml:space="preserve">a report </w:t>
            </w:r>
          </w:p>
          <w:p w14:paraId="20F63393" w14:textId="299C7073" w:rsidR="00606AF9" w:rsidRPr="007D6DCE" w:rsidRDefault="000862D5" w:rsidP="00DA278F">
            <w:pPr>
              <w:pStyle w:val="VCAAtablecondensedbullet"/>
              <w:spacing w:before="45" w:after="45"/>
              <w:rPr>
                <w:rFonts w:eastAsiaTheme="minorHAnsi"/>
              </w:rPr>
            </w:pPr>
            <w:r w:rsidRPr="007D6DCE">
              <w:rPr>
                <w:rFonts w:eastAsiaTheme="minorHAnsi"/>
              </w:rPr>
              <w:t xml:space="preserve">a plan of action/response to feedback </w:t>
            </w:r>
          </w:p>
          <w:p w14:paraId="652D5C0B" w14:textId="5E897BCF" w:rsidR="00793B89" w:rsidRPr="007D6DCE" w:rsidRDefault="000862D5" w:rsidP="00464CF4">
            <w:pPr>
              <w:pStyle w:val="VCAAtablecondensedbullet"/>
              <w:spacing w:before="45" w:after="45"/>
              <w:rPr>
                <w:rFonts w:eastAsiaTheme="minorHAnsi"/>
              </w:rPr>
            </w:pPr>
            <w:r w:rsidRPr="007D6DCE">
              <w:rPr>
                <w:rFonts w:eastAsiaTheme="minorHAnsi"/>
              </w:rPr>
              <w:t>a blog or vlog</w:t>
            </w:r>
            <w:r w:rsidR="00FF506E">
              <w:rPr>
                <w:rFonts w:eastAsiaTheme="minorHAnsi"/>
              </w:rPr>
              <w:t>.</w:t>
            </w:r>
            <w:bookmarkEnd w:id="154"/>
          </w:p>
        </w:tc>
      </w:tr>
      <w:tr w:rsidR="000862D5" w:rsidRPr="007D6DCE" w14:paraId="0974B3DE" w14:textId="77777777" w:rsidTr="00697599">
        <w:trPr>
          <w:trHeight w:val="2099"/>
        </w:trPr>
        <w:tc>
          <w:tcPr>
            <w:tcW w:w="6232" w:type="dxa"/>
          </w:tcPr>
          <w:p w14:paraId="2CC7E962" w14:textId="18E72F19" w:rsidR="000862D5" w:rsidRPr="007D6DCE" w:rsidRDefault="000862D5" w:rsidP="008D04BB">
            <w:pPr>
              <w:spacing w:before="80" w:after="80" w:line="280" w:lineRule="auto"/>
              <w:rPr>
                <w:b/>
                <w:sz w:val="20"/>
                <w:szCs w:val="20"/>
                <w:lang w:val="en-GB" w:eastAsia="en-US"/>
              </w:rPr>
            </w:pPr>
            <w:r w:rsidRPr="007D6DCE">
              <w:rPr>
                <w:b/>
                <w:sz w:val="20"/>
                <w:szCs w:val="20"/>
                <w:lang w:val="en-GB" w:eastAsia="en-US"/>
              </w:rPr>
              <w:t xml:space="preserve">Module 2 </w:t>
            </w:r>
            <w:r w:rsidR="001E30AA" w:rsidRPr="007D6DCE">
              <w:rPr>
                <w:b/>
                <w:sz w:val="20"/>
                <w:szCs w:val="20"/>
                <w:lang w:val="en-GB" w:eastAsia="en-US"/>
              </w:rPr>
              <w:t>Goal 2.2</w:t>
            </w:r>
          </w:p>
          <w:p w14:paraId="1AC84945" w14:textId="77777777" w:rsidR="00DA278F" w:rsidRPr="007D6DCE" w:rsidRDefault="00DA278F" w:rsidP="00DA278F">
            <w:pPr>
              <w:pStyle w:val="VCAAtablecondensed"/>
              <w:rPr>
                <w:lang w:val="en-GB"/>
              </w:rPr>
            </w:pPr>
            <w:r w:rsidRPr="007D6DCE">
              <w:rPr>
                <w:lang w:val="en-GB"/>
              </w:rPr>
              <w:t>On completion of this module, the student should be able to:</w:t>
            </w:r>
          </w:p>
          <w:p w14:paraId="4807824D" w14:textId="3B3A3B59" w:rsidR="00B63524" w:rsidRPr="007D6DCE" w:rsidRDefault="00B63524" w:rsidP="00DA278F">
            <w:pPr>
              <w:pStyle w:val="VCAAtablecondensedbullet"/>
              <w:spacing w:before="45" w:after="45"/>
            </w:pPr>
            <w:r w:rsidRPr="007D6DCE">
              <w:t xml:space="preserve">implement </w:t>
            </w:r>
            <w:r w:rsidR="00A375FC" w:rsidRPr="007D6DCE">
              <w:t xml:space="preserve">a </w:t>
            </w:r>
            <w:r w:rsidRPr="007D6DCE">
              <w:t>planned small-scale work-related activity</w:t>
            </w:r>
          </w:p>
          <w:p w14:paraId="0C511FAF" w14:textId="64CFDA1E" w:rsidR="00B63524" w:rsidRPr="007D6DCE" w:rsidRDefault="00C70762" w:rsidP="00DA278F">
            <w:pPr>
              <w:pStyle w:val="VCAAtablecondensedbullet"/>
              <w:spacing w:before="45" w:after="45"/>
            </w:pPr>
            <w:r w:rsidRPr="007D6DCE">
              <w:t xml:space="preserve">utilise the skills of </w:t>
            </w:r>
            <w:r w:rsidR="00B63524" w:rsidRPr="007D6DCE">
              <w:t>communicat</w:t>
            </w:r>
            <w:r w:rsidRPr="007D6DCE">
              <w:t>ion</w:t>
            </w:r>
            <w:r w:rsidR="00B63524" w:rsidRPr="007D6DCE">
              <w:t>, problem-solv</w:t>
            </w:r>
            <w:r w:rsidRPr="007D6DCE">
              <w:t>ing</w:t>
            </w:r>
            <w:r w:rsidR="00B63524" w:rsidRPr="007D6DCE">
              <w:t>, us</w:t>
            </w:r>
            <w:r w:rsidRPr="007D6DCE">
              <w:t>ing</w:t>
            </w:r>
            <w:r w:rsidR="00B63524" w:rsidRPr="007D6DCE">
              <w:t xml:space="preserve"> technology, delegat</w:t>
            </w:r>
            <w:r w:rsidRPr="007D6DCE">
              <w:t>ion</w:t>
            </w:r>
            <w:r w:rsidR="00B63524" w:rsidRPr="007D6DCE">
              <w:t xml:space="preserve"> and time manage</w:t>
            </w:r>
            <w:r w:rsidRPr="007D6DCE">
              <w:t>ment</w:t>
            </w:r>
            <w:r w:rsidR="00B63524" w:rsidRPr="007D6DCE">
              <w:t xml:space="preserve"> to complete the activity.</w:t>
            </w:r>
          </w:p>
        </w:tc>
        <w:tc>
          <w:tcPr>
            <w:tcW w:w="3261" w:type="dxa"/>
            <w:vMerge/>
          </w:tcPr>
          <w:p w14:paraId="6FFAF422" w14:textId="3D6A7FD7" w:rsidR="000862D5" w:rsidRPr="007D6DCE" w:rsidRDefault="000862D5" w:rsidP="008D04BB">
            <w:pPr>
              <w:spacing w:before="80" w:after="80" w:line="280" w:lineRule="auto"/>
              <w:rPr>
                <w:sz w:val="20"/>
                <w:szCs w:val="20"/>
                <w:lang w:val="en-GB" w:eastAsia="en-US"/>
              </w:rPr>
            </w:pPr>
          </w:p>
        </w:tc>
      </w:tr>
      <w:tr w:rsidR="000862D5" w:rsidRPr="007D6DCE" w14:paraId="7BAA1A19" w14:textId="77777777" w:rsidTr="00697599">
        <w:trPr>
          <w:trHeight w:val="2100"/>
        </w:trPr>
        <w:tc>
          <w:tcPr>
            <w:tcW w:w="6232" w:type="dxa"/>
          </w:tcPr>
          <w:p w14:paraId="5D24F455" w14:textId="1C2D4F86" w:rsidR="000862D5" w:rsidRPr="007D6DCE" w:rsidRDefault="000862D5" w:rsidP="008D04BB">
            <w:pPr>
              <w:spacing w:before="80" w:after="80" w:line="280" w:lineRule="auto"/>
              <w:rPr>
                <w:b/>
                <w:sz w:val="20"/>
                <w:szCs w:val="20"/>
                <w:lang w:val="en-GB" w:eastAsia="en-US"/>
              </w:rPr>
            </w:pPr>
            <w:r w:rsidRPr="007D6DCE">
              <w:rPr>
                <w:b/>
                <w:sz w:val="20"/>
                <w:szCs w:val="20"/>
                <w:lang w:val="en-GB" w:eastAsia="en-US"/>
              </w:rPr>
              <w:t xml:space="preserve">Module </w:t>
            </w:r>
            <w:r w:rsidR="00837B0D" w:rsidRPr="007D6DCE">
              <w:rPr>
                <w:b/>
                <w:sz w:val="20"/>
                <w:szCs w:val="20"/>
                <w:lang w:val="en-GB" w:eastAsia="en-US"/>
              </w:rPr>
              <w:t>3</w:t>
            </w:r>
            <w:r w:rsidR="001E30AA" w:rsidRPr="007D6DCE">
              <w:rPr>
                <w:b/>
                <w:sz w:val="20"/>
                <w:szCs w:val="20"/>
                <w:lang w:val="en-GB" w:eastAsia="en-US"/>
              </w:rPr>
              <w:t xml:space="preserve"> Goal 2.3</w:t>
            </w:r>
          </w:p>
          <w:p w14:paraId="3A118E29" w14:textId="77777777" w:rsidR="00D60D55" w:rsidRPr="007D6DCE" w:rsidRDefault="00D60D55" w:rsidP="00DA278F">
            <w:pPr>
              <w:pStyle w:val="VCAAtablecondensed"/>
              <w:rPr>
                <w:lang w:val="en-GB"/>
              </w:rPr>
            </w:pPr>
            <w:r w:rsidRPr="007D6DCE">
              <w:rPr>
                <w:lang w:val="en-GB"/>
              </w:rPr>
              <w:t>On completion of this module, the student should be able to:</w:t>
            </w:r>
          </w:p>
          <w:p w14:paraId="438FBF7E" w14:textId="4403A71D" w:rsidR="00AF77DF" w:rsidRPr="007D6DCE" w:rsidRDefault="00AA3EC4" w:rsidP="00AA3EC4">
            <w:pPr>
              <w:pStyle w:val="VCAAtablecondensedbullet"/>
            </w:pPr>
            <w:r w:rsidRPr="007D6DCE">
              <w:t>create and present a report on small-scale work-related activity that demonstrates appropriate structure and conventions of a report and describes the planning, implementation and evaluation of the small-scale work-related activity</w:t>
            </w:r>
          </w:p>
          <w:p w14:paraId="6B1943CE" w14:textId="302BDAD5" w:rsidR="00C81703" w:rsidRPr="007D6DCE" w:rsidRDefault="00C81703" w:rsidP="00AA3EC4">
            <w:pPr>
              <w:pStyle w:val="VCAAtablecondensedbullet"/>
            </w:pPr>
            <w:r w:rsidRPr="007D6DCE">
              <w:t xml:space="preserve">demonstrate communication and technology skills through </w:t>
            </w:r>
            <w:r w:rsidR="00AA3EC4" w:rsidRPr="007D6DCE">
              <w:t xml:space="preserve">the </w:t>
            </w:r>
            <w:proofErr w:type="gramStart"/>
            <w:r w:rsidR="00AA3EC4" w:rsidRPr="007D6DCE">
              <w:t>manner in which</w:t>
            </w:r>
            <w:proofErr w:type="gramEnd"/>
            <w:r w:rsidR="00AA3EC4" w:rsidRPr="007D6DCE">
              <w:t xml:space="preserve"> they </w:t>
            </w:r>
            <w:r w:rsidRPr="007D6DCE">
              <w:t xml:space="preserve">report on </w:t>
            </w:r>
            <w:r w:rsidR="00A375FC" w:rsidRPr="007D6DCE">
              <w:t xml:space="preserve">a </w:t>
            </w:r>
            <w:r w:rsidRPr="007D6DCE">
              <w:t>work-related activity</w:t>
            </w:r>
          </w:p>
          <w:p w14:paraId="6DBE52EB" w14:textId="766D22BB" w:rsidR="00B63524" w:rsidRPr="007D6DCE" w:rsidRDefault="00B63524" w:rsidP="00AA3EC4">
            <w:pPr>
              <w:pStyle w:val="VCAAtablecondensedbullet"/>
            </w:pPr>
            <w:r w:rsidRPr="007D6DCE">
              <w:t>reflect on how future work-related outcomes</w:t>
            </w:r>
            <w:r w:rsidR="00A375FC" w:rsidRPr="007D6DCE">
              <w:t xml:space="preserve"> can improved</w:t>
            </w:r>
            <w:r w:rsidRPr="007D6DCE">
              <w:t>.</w:t>
            </w:r>
          </w:p>
        </w:tc>
        <w:tc>
          <w:tcPr>
            <w:tcW w:w="3261" w:type="dxa"/>
            <w:vMerge/>
          </w:tcPr>
          <w:p w14:paraId="397FECBE" w14:textId="3EAEFEE2" w:rsidR="000862D5" w:rsidRPr="007D6DCE" w:rsidRDefault="000862D5" w:rsidP="008D04BB">
            <w:pPr>
              <w:spacing w:before="80" w:after="80" w:line="280" w:lineRule="auto"/>
              <w:rPr>
                <w:sz w:val="20"/>
                <w:szCs w:val="20"/>
                <w:lang w:val="en-GB" w:eastAsia="en-US"/>
              </w:rPr>
            </w:pPr>
          </w:p>
        </w:tc>
      </w:tr>
    </w:tbl>
    <w:bookmarkEnd w:id="153"/>
    <w:p w14:paraId="261A765B" w14:textId="31475186" w:rsidR="00712B7D" w:rsidRPr="007D6DCE" w:rsidRDefault="000C6EC5" w:rsidP="00DA278F">
      <w:pPr>
        <w:pStyle w:val="VCAAbody"/>
        <w:rPr>
          <w:color w:val="0F7EB4"/>
          <w:sz w:val="48"/>
          <w:szCs w:val="40"/>
          <w:lang w:val="en-GB"/>
        </w:rPr>
      </w:pPr>
      <w:r w:rsidRPr="007D6DCE">
        <w:rPr>
          <w:lang w:val="en-GB"/>
        </w:rPr>
        <w:t>Where teachers allow students to choose between tasks, they must ensure that the tasks they set are of comparable scope and demand.</w:t>
      </w:r>
      <w:r w:rsidR="00712B7D" w:rsidRPr="007D6DCE">
        <w:rPr>
          <w:lang w:val="en-GB"/>
        </w:rPr>
        <w:br w:type="page"/>
      </w:r>
    </w:p>
    <w:p w14:paraId="4294BD64" w14:textId="7D89AF63" w:rsidR="005F78DF" w:rsidRPr="007D6DCE" w:rsidRDefault="009F0CB0" w:rsidP="009F0CB0">
      <w:pPr>
        <w:pStyle w:val="VCAAHeading1"/>
        <w:rPr>
          <w:lang w:val="en-GB"/>
        </w:rPr>
      </w:pPr>
      <w:bookmarkStart w:id="155" w:name="_Toc93578009"/>
      <w:bookmarkStart w:id="156" w:name="_Toc101435930"/>
      <w:r w:rsidRPr="007D6DCE">
        <w:rPr>
          <w:lang w:val="en-GB"/>
        </w:rPr>
        <w:lastRenderedPageBreak/>
        <w:t>Unit 3</w:t>
      </w:r>
      <w:bookmarkEnd w:id="155"/>
      <w:bookmarkEnd w:id="156"/>
    </w:p>
    <w:p w14:paraId="0D3B5D75" w14:textId="214B4925" w:rsidR="009F0CB0" w:rsidRPr="007D6DCE" w:rsidRDefault="009F0CB0" w:rsidP="003302CF">
      <w:pPr>
        <w:pStyle w:val="VCAAHeading2"/>
        <w:rPr>
          <w:lang w:val="en-GB"/>
        </w:rPr>
      </w:pPr>
      <w:bookmarkStart w:id="157" w:name="_Toc93578010"/>
      <w:bookmarkStart w:id="158" w:name="_Toc101435931"/>
      <w:r w:rsidRPr="007D6DCE">
        <w:rPr>
          <w:lang w:val="en-GB"/>
        </w:rPr>
        <w:t xml:space="preserve">Module 1: </w:t>
      </w:r>
      <w:bookmarkStart w:id="159" w:name="_heading=h.yeuuvop1bphb" w:colFirst="0" w:colLast="0"/>
      <w:bookmarkEnd w:id="159"/>
      <w:r w:rsidRPr="007D6DCE">
        <w:rPr>
          <w:lang w:val="en-GB"/>
        </w:rPr>
        <w:t xml:space="preserve">Healthy </w:t>
      </w:r>
      <w:r w:rsidR="00936B06" w:rsidRPr="007D6DCE">
        <w:rPr>
          <w:lang w:val="en-GB"/>
        </w:rPr>
        <w:t>w</w:t>
      </w:r>
      <w:r w:rsidRPr="007D6DCE">
        <w:rPr>
          <w:lang w:val="en-GB"/>
        </w:rPr>
        <w:t xml:space="preserve">orkplace </w:t>
      </w:r>
      <w:r w:rsidR="00936B06" w:rsidRPr="007D6DCE">
        <w:rPr>
          <w:lang w:val="en-GB"/>
        </w:rPr>
        <w:t>p</w:t>
      </w:r>
      <w:r w:rsidRPr="007D6DCE">
        <w:rPr>
          <w:lang w:val="en-GB"/>
        </w:rPr>
        <w:t>ractice</w:t>
      </w:r>
      <w:bookmarkEnd w:id="157"/>
      <w:bookmarkEnd w:id="158"/>
    </w:p>
    <w:p w14:paraId="397D013C" w14:textId="3461BC43" w:rsidR="009F0CB0" w:rsidRPr="007D6DCE" w:rsidRDefault="009F0CB0" w:rsidP="009F0CB0">
      <w:pPr>
        <w:pStyle w:val="VCAAbody"/>
        <w:rPr>
          <w:lang w:val="en-GB"/>
        </w:rPr>
      </w:pPr>
      <w:r w:rsidRPr="007D6DCE">
        <w:rPr>
          <w:color w:val="000000"/>
          <w:lang w:val="en-GB"/>
        </w:rPr>
        <w:t>This module</w:t>
      </w:r>
      <w:r w:rsidRPr="007D6DCE">
        <w:rPr>
          <w:lang w:val="en-GB"/>
        </w:rPr>
        <w:t xml:space="preserve"> introduces students to the workplace and the role of physical and mental health in the workplace. Students </w:t>
      </w:r>
      <w:r w:rsidR="00C355D2" w:rsidRPr="007D6DCE">
        <w:rPr>
          <w:lang w:val="en-GB"/>
        </w:rPr>
        <w:t xml:space="preserve">will </w:t>
      </w:r>
      <w:r w:rsidRPr="007D6DCE">
        <w:rPr>
          <w:lang w:val="en-GB"/>
        </w:rPr>
        <w:t xml:space="preserve">examine how employees can contribute to the physical and mental health of self and </w:t>
      </w:r>
      <w:proofErr w:type="gramStart"/>
      <w:r w:rsidRPr="007D6DCE">
        <w:rPr>
          <w:lang w:val="en-GB"/>
        </w:rPr>
        <w:t>colleagues, and</w:t>
      </w:r>
      <w:proofErr w:type="gramEnd"/>
      <w:r w:rsidRPr="007D6DCE">
        <w:rPr>
          <w:lang w:val="en-GB"/>
        </w:rPr>
        <w:t xml:space="preserve"> discuss how employers can contribute to the physical and mental health of employees and customers/clients, including the implementation of policies.</w:t>
      </w:r>
    </w:p>
    <w:p w14:paraId="0BA52953" w14:textId="373757BD" w:rsidR="009F0CB0" w:rsidRPr="007D6DCE" w:rsidRDefault="009F0CB0" w:rsidP="003302CF">
      <w:pPr>
        <w:pStyle w:val="VCAAHeading3"/>
        <w:rPr>
          <w:lang w:val="en-GB"/>
        </w:rPr>
      </w:pPr>
      <w:bookmarkStart w:id="160" w:name="_Toc101435932"/>
      <w:r w:rsidRPr="007D6DCE">
        <w:rPr>
          <w:lang w:val="en-GB"/>
        </w:rPr>
        <w:t xml:space="preserve">Learning </w:t>
      </w:r>
      <w:r w:rsidR="00936B06" w:rsidRPr="007D6DCE">
        <w:rPr>
          <w:lang w:val="en-GB"/>
        </w:rPr>
        <w:t>g</w:t>
      </w:r>
      <w:r w:rsidRPr="007D6DCE">
        <w:rPr>
          <w:lang w:val="en-GB"/>
        </w:rPr>
        <w:t xml:space="preserve">oal </w:t>
      </w:r>
      <w:r w:rsidR="00F1015D" w:rsidRPr="007D6DCE">
        <w:rPr>
          <w:lang w:val="en-GB"/>
        </w:rPr>
        <w:t>3.1</w:t>
      </w:r>
      <w:bookmarkEnd w:id="160"/>
    </w:p>
    <w:p w14:paraId="5A2F166A" w14:textId="1D6D4E1A" w:rsidR="009F0CB0" w:rsidRPr="007D6DCE" w:rsidRDefault="00630644" w:rsidP="00936B06">
      <w:pPr>
        <w:pStyle w:val="VCAAbody"/>
        <w:rPr>
          <w:szCs w:val="20"/>
          <w:lang w:val="en-GB"/>
        </w:rPr>
      </w:pPr>
      <w:r w:rsidRPr="007D6DCE">
        <w:rPr>
          <w:lang w:val="en-GB"/>
        </w:rPr>
        <w:t xml:space="preserve">On completion of this module the student </w:t>
      </w:r>
      <w:r w:rsidR="009F0CB0" w:rsidRPr="007D6DCE">
        <w:rPr>
          <w:szCs w:val="20"/>
          <w:lang w:val="en-GB"/>
        </w:rPr>
        <w:t xml:space="preserve">should be able to </w:t>
      </w:r>
    </w:p>
    <w:p w14:paraId="5B7BC25D" w14:textId="47C11BD5" w:rsidR="009F0CB0" w:rsidRPr="007D6DCE" w:rsidRDefault="009F0CB0" w:rsidP="001354F6">
      <w:pPr>
        <w:pStyle w:val="VCAAbullet"/>
      </w:pPr>
      <w:r w:rsidRPr="007D6DCE">
        <w:t xml:space="preserve">identify and describe physical and mental health in the workplace </w:t>
      </w:r>
    </w:p>
    <w:p w14:paraId="35DC4C2B" w14:textId="77777777" w:rsidR="009F0CB0" w:rsidRPr="007D6DCE" w:rsidRDefault="009F0CB0" w:rsidP="001354F6">
      <w:pPr>
        <w:pStyle w:val="VCAAbullet"/>
      </w:pPr>
      <w:r w:rsidRPr="007D6DCE">
        <w:t>discuss ways in which employees can contribute to physical and mental health in the workplace</w:t>
      </w:r>
    </w:p>
    <w:p w14:paraId="5F62D40D" w14:textId="4B654298" w:rsidR="009F0CB0" w:rsidRPr="007D6DCE" w:rsidRDefault="00A34715" w:rsidP="001354F6">
      <w:pPr>
        <w:pStyle w:val="VCAAbullet"/>
      </w:pPr>
      <w:r w:rsidRPr="007D6DCE">
        <w:t xml:space="preserve">explain </w:t>
      </w:r>
      <w:r w:rsidR="009F0CB0" w:rsidRPr="007D6DCE">
        <w:t>the role of employers regarding health in the workplace, including company policies.</w:t>
      </w:r>
    </w:p>
    <w:p w14:paraId="6D6DED08" w14:textId="1C301F23" w:rsidR="009F0CB0" w:rsidRPr="007D6DCE" w:rsidRDefault="009F0CB0" w:rsidP="00735648">
      <w:pPr>
        <w:pStyle w:val="VCAAHeading3"/>
        <w:rPr>
          <w:lang w:val="en-GB"/>
        </w:rPr>
      </w:pPr>
      <w:bookmarkStart w:id="161" w:name="_Toc101435933"/>
      <w:r w:rsidRPr="007D6DCE">
        <w:rPr>
          <w:lang w:val="en-GB"/>
        </w:rPr>
        <w:t>Application</w:t>
      </w:r>
      <w:bookmarkEnd w:id="161"/>
    </w:p>
    <w:p w14:paraId="5EFF3D50" w14:textId="6F0B4434" w:rsidR="00517A29" w:rsidRPr="007D6DCE" w:rsidRDefault="00517A29" w:rsidP="00517A29">
      <w:pPr>
        <w:pStyle w:val="VCAAbody"/>
        <w:rPr>
          <w:szCs w:val="20"/>
          <w:lang w:val="en-GB"/>
        </w:rPr>
      </w:pPr>
      <w:bookmarkStart w:id="162" w:name="_Hlk86684499"/>
      <w:r w:rsidRPr="007D6DCE">
        <w:rPr>
          <w:szCs w:val="20"/>
          <w:lang w:val="en-GB"/>
        </w:rPr>
        <w:t>Demonstration of the learning goal requires students to apply a variety of skills. The following applications assist students to demonstrate they have met the learning goal.</w:t>
      </w:r>
    </w:p>
    <w:bookmarkEnd w:id="162"/>
    <w:p w14:paraId="6FFCCC89" w14:textId="5E270B2F" w:rsidR="009F0CB0" w:rsidRPr="007D6DCE" w:rsidRDefault="00C63E75" w:rsidP="001354F6">
      <w:pPr>
        <w:pStyle w:val="VCAAbullet"/>
      </w:pPr>
      <w:r w:rsidRPr="007D6DCE">
        <w:t xml:space="preserve">explain a </w:t>
      </w:r>
      <w:r w:rsidR="009F0CB0" w:rsidRPr="007D6DCE">
        <w:t>variety of workplace structures</w:t>
      </w:r>
    </w:p>
    <w:p w14:paraId="503F9B34" w14:textId="418A52BD" w:rsidR="009F0CB0" w:rsidRPr="007D6DCE" w:rsidRDefault="00C63E75" w:rsidP="001354F6">
      <w:pPr>
        <w:pStyle w:val="VCAAbullet"/>
      </w:pPr>
      <w:r w:rsidRPr="007D6DCE">
        <w:t xml:space="preserve">provide evidence </w:t>
      </w:r>
      <w:r w:rsidR="00524206" w:rsidRPr="007D6DCE">
        <w:t xml:space="preserve">of </w:t>
      </w:r>
      <w:r w:rsidRPr="007D6DCE">
        <w:t xml:space="preserve">discovered </w:t>
      </w:r>
      <w:r w:rsidR="009F0CB0" w:rsidRPr="007D6DCE">
        <w:t xml:space="preserve">physical health preservation measures  </w:t>
      </w:r>
    </w:p>
    <w:p w14:paraId="33320869" w14:textId="6A8CB0DB" w:rsidR="009F0CB0" w:rsidRPr="007D6DCE" w:rsidRDefault="00C63E75" w:rsidP="001354F6">
      <w:pPr>
        <w:pStyle w:val="VCAAbullet"/>
      </w:pPr>
      <w:r w:rsidRPr="007D6DCE">
        <w:t xml:space="preserve">identify similarities and differences of </w:t>
      </w:r>
      <w:r w:rsidR="009F0CB0" w:rsidRPr="007D6DCE">
        <w:t>contributi</w:t>
      </w:r>
      <w:r w:rsidR="00332642" w:rsidRPr="007D6DCE">
        <w:t>ng factors</w:t>
      </w:r>
      <w:r w:rsidR="009F0CB0" w:rsidRPr="007D6DCE">
        <w:t xml:space="preserve"> to positive and negative mental health in the workplace</w:t>
      </w:r>
    </w:p>
    <w:p w14:paraId="21797AEA" w14:textId="2A6C9A74" w:rsidR="009F0CB0" w:rsidRPr="007D6DCE" w:rsidRDefault="00C63E75" w:rsidP="001354F6">
      <w:pPr>
        <w:pStyle w:val="VCAAbullet"/>
      </w:pPr>
      <w:r w:rsidRPr="007D6DCE">
        <w:t xml:space="preserve">demonstrate understanding of </w:t>
      </w:r>
      <w:r w:rsidR="009F0CB0" w:rsidRPr="007D6DCE">
        <w:t>the responsibilities of employers in maintaining physical and mental health for employees and customers/clients</w:t>
      </w:r>
    </w:p>
    <w:p w14:paraId="2F78476C" w14:textId="5A0E0C75" w:rsidR="009F0CB0" w:rsidRPr="007D6DCE" w:rsidRDefault="00C63E75" w:rsidP="001354F6">
      <w:pPr>
        <w:pStyle w:val="VCAAbullet"/>
      </w:pPr>
      <w:r w:rsidRPr="007D6DCE">
        <w:t xml:space="preserve">identify </w:t>
      </w:r>
      <w:r w:rsidR="009F0CB0" w:rsidRPr="007D6DCE">
        <w:t xml:space="preserve">policies that promote respect and inclusion in the workplace including race, </w:t>
      </w:r>
      <w:r w:rsidR="00524206" w:rsidRPr="007D6DCE">
        <w:t xml:space="preserve">culture, religion, </w:t>
      </w:r>
      <w:r w:rsidR="009F0CB0" w:rsidRPr="007D6DCE">
        <w:t>gender, gender identity, sexual orientation and disabilities.</w:t>
      </w:r>
    </w:p>
    <w:p w14:paraId="3458D726" w14:textId="4EC919CD" w:rsidR="009F0CB0" w:rsidRPr="007D6DCE" w:rsidRDefault="009F0CB0" w:rsidP="003302CF">
      <w:pPr>
        <w:pStyle w:val="VCAAHeading2"/>
        <w:rPr>
          <w:lang w:val="en-GB"/>
        </w:rPr>
      </w:pPr>
      <w:bookmarkStart w:id="163" w:name="_Toc93578011"/>
      <w:bookmarkStart w:id="164" w:name="_Toc101435934"/>
      <w:r w:rsidRPr="007D6DCE">
        <w:rPr>
          <w:lang w:val="en-GB"/>
        </w:rPr>
        <w:t xml:space="preserve">Module 2: Rights and </w:t>
      </w:r>
      <w:r w:rsidR="00936B06" w:rsidRPr="007D6DCE">
        <w:rPr>
          <w:lang w:val="en-GB"/>
        </w:rPr>
        <w:t>r</w:t>
      </w:r>
      <w:r w:rsidRPr="007D6DCE">
        <w:rPr>
          <w:lang w:val="en-GB"/>
        </w:rPr>
        <w:t>esponsibilities</w:t>
      </w:r>
      <w:bookmarkEnd w:id="163"/>
      <w:bookmarkEnd w:id="164"/>
    </w:p>
    <w:p w14:paraId="4F42A046" w14:textId="7B13FA06" w:rsidR="009F0CB0" w:rsidRPr="007D6DCE" w:rsidRDefault="009F0CB0" w:rsidP="00936B06">
      <w:pPr>
        <w:pStyle w:val="VCAAbody"/>
        <w:rPr>
          <w:lang w:val="en-GB"/>
        </w:rPr>
      </w:pPr>
      <w:r w:rsidRPr="007D6DCE">
        <w:rPr>
          <w:lang w:val="en-GB"/>
        </w:rPr>
        <w:t xml:space="preserve">This </w:t>
      </w:r>
      <w:r w:rsidR="003A18B3" w:rsidRPr="007D6DCE">
        <w:rPr>
          <w:lang w:val="en-GB"/>
        </w:rPr>
        <w:t xml:space="preserve">module </w:t>
      </w:r>
      <w:r w:rsidRPr="007D6DCE">
        <w:rPr>
          <w:lang w:val="en-GB"/>
        </w:rPr>
        <w:t>distinguishes between a safe and an unsafe workplace and explores how students can address unlawful practices. Students</w:t>
      </w:r>
      <w:r w:rsidR="00C355D2" w:rsidRPr="007D6DCE">
        <w:rPr>
          <w:lang w:val="en-GB"/>
        </w:rPr>
        <w:t xml:space="preserve"> will</w:t>
      </w:r>
      <w:r w:rsidRPr="007D6DCE">
        <w:rPr>
          <w:lang w:val="en-GB"/>
        </w:rPr>
        <w:t xml:space="preserve"> identify unlawful workplace practices including bullying, harassment and discrimination, and </w:t>
      </w:r>
      <w:r w:rsidR="003302CF" w:rsidRPr="007D6DCE">
        <w:rPr>
          <w:lang w:val="en-GB"/>
        </w:rPr>
        <w:t xml:space="preserve">internal and external </w:t>
      </w:r>
      <w:r w:rsidRPr="007D6DCE">
        <w:rPr>
          <w:lang w:val="en-GB"/>
        </w:rPr>
        <w:t xml:space="preserve">processes to report unsafe practices. Students </w:t>
      </w:r>
      <w:r w:rsidR="00C355D2" w:rsidRPr="007D6DCE">
        <w:rPr>
          <w:lang w:val="en-GB"/>
        </w:rPr>
        <w:t xml:space="preserve">will </w:t>
      </w:r>
      <w:r w:rsidRPr="007D6DCE">
        <w:rPr>
          <w:lang w:val="en-GB"/>
        </w:rPr>
        <w:t>examine employee responsibilities in the workplace and present findings.</w:t>
      </w:r>
    </w:p>
    <w:p w14:paraId="4A0B849B" w14:textId="559A9B76" w:rsidR="009F0CB0" w:rsidRPr="007D6DCE" w:rsidRDefault="009F0CB0" w:rsidP="003302CF">
      <w:pPr>
        <w:pStyle w:val="VCAAHeading3"/>
        <w:rPr>
          <w:lang w:val="en-GB"/>
        </w:rPr>
      </w:pPr>
      <w:bookmarkStart w:id="165" w:name="_Toc101435935"/>
      <w:r w:rsidRPr="007D6DCE">
        <w:rPr>
          <w:lang w:val="en-GB"/>
        </w:rPr>
        <w:t xml:space="preserve">Learning </w:t>
      </w:r>
      <w:r w:rsidR="003302CF" w:rsidRPr="007D6DCE">
        <w:rPr>
          <w:lang w:val="en-GB"/>
        </w:rPr>
        <w:t>g</w:t>
      </w:r>
      <w:r w:rsidRPr="007D6DCE">
        <w:rPr>
          <w:lang w:val="en-GB"/>
        </w:rPr>
        <w:t xml:space="preserve">oal </w:t>
      </w:r>
      <w:r w:rsidR="00F1015D" w:rsidRPr="007D6DCE">
        <w:rPr>
          <w:lang w:val="en-GB"/>
        </w:rPr>
        <w:t>3.2</w:t>
      </w:r>
      <w:bookmarkEnd w:id="165"/>
    </w:p>
    <w:p w14:paraId="36EB0CB8" w14:textId="26B8DFC5" w:rsidR="009F0CB0" w:rsidRPr="007D6DCE" w:rsidRDefault="00630644" w:rsidP="00936B06">
      <w:pPr>
        <w:pStyle w:val="VCAAbody"/>
        <w:rPr>
          <w:lang w:val="en-GB"/>
        </w:rPr>
      </w:pPr>
      <w:r w:rsidRPr="007D6DCE">
        <w:rPr>
          <w:lang w:val="en-GB"/>
        </w:rPr>
        <w:t xml:space="preserve">On completion of this module the student </w:t>
      </w:r>
      <w:r w:rsidR="009F0CB0" w:rsidRPr="007D6DCE">
        <w:rPr>
          <w:lang w:val="en-GB"/>
        </w:rPr>
        <w:t>should be able to</w:t>
      </w:r>
      <w:r w:rsidR="006C0CD1" w:rsidRPr="007D6DCE">
        <w:rPr>
          <w:lang w:val="en-GB"/>
        </w:rPr>
        <w:t>:</w:t>
      </w:r>
      <w:r w:rsidR="009F0CB0" w:rsidRPr="007D6DCE">
        <w:rPr>
          <w:lang w:val="en-GB"/>
        </w:rPr>
        <w:t xml:space="preserve"> </w:t>
      </w:r>
    </w:p>
    <w:p w14:paraId="7253C396" w14:textId="5BCF218B" w:rsidR="009F0CB0" w:rsidRPr="007D6DCE" w:rsidRDefault="009F0CB0" w:rsidP="001354F6">
      <w:pPr>
        <w:pStyle w:val="VCAAbullet"/>
      </w:pPr>
      <w:r w:rsidRPr="007D6DCE">
        <w:t xml:space="preserve">describe unlawful workplace practices </w:t>
      </w:r>
    </w:p>
    <w:p w14:paraId="12833C0B" w14:textId="3B1E3B98" w:rsidR="009F0CB0" w:rsidRPr="007D6DCE" w:rsidRDefault="00A34715" w:rsidP="001354F6">
      <w:pPr>
        <w:pStyle w:val="VCAAbullet"/>
      </w:pPr>
      <w:r w:rsidRPr="007D6DCE">
        <w:t xml:space="preserve">identify </w:t>
      </w:r>
      <w:r w:rsidR="009F0CB0" w:rsidRPr="007D6DCE">
        <w:t>processes to address and report unsafe practices</w:t>
      </w:r>
    </w:p>
    <w:p w14:paraId="4FA330DC" w14:textId="486BB336" w:rsidR="009F0CB0" w:rsidRPr="007D6DCE" w:rsidRDefault="009F0CB0" w:rsidP="001354F6">
      <w:pPr>
        <w:pStyle w:val="VCAAbullet"/>
      </w:pPr>
      <w:r w:rsidRPr="007D6DCE">
        <w:t>present understanding</w:t>
      </w:r>
      <w:r w:rsidR="003302CF" w:rsidRPr="007D6DCE">
        <w:t>s</w:t>
      </w:r>
      <w:r w:rsidRPr="007D6DCE">
        <w:t xml:space="preserve"> of employee responsibilities in the workplace.</w:t>
      </w:r>
    </w:p>
    <w:p w14:paraId="4CCC7333" w14:textId="77777777" w:rsidR="001354F6" w:rsidRPr="007D6DCE" w:rsidRDefault="001354F6">
      <w:pPr>
        <w:rPr>
          <w:color w:val="0F7EB4"/>
          <w:sz w:val="32"/>
          <w:szCs w:val="24"/>
          <w:lang w:val="en-GB"/>
        </w:rPr>
      </w:pPr>
      <w:r w:rsidRPr="007D6DCE">
        <w:rPr>
          <w:lang w:val="en-GB"/>
        </w:rPr>
        <w:br w:type="page"/>
      </w:r>
    </w:p>
    <w:p w14:paraId="429650F9" w14:textId="1CA7491A" w:rsidR="009F0CB0" w:rsidRPr="007D6DCE" w:rsidRDefault="009F0CB0" w:rsidP="00735648">
      <w:pPr>
        <w:pStyle w:val="VCAAHeading3"/>
        <w:rPr>
          <w:lang w:val="en-GB"/>
        </w:rPr>
      </w:pPr>
      <w:bookmarkStart w:id="166" w:name="_Toc101435936"/>
      <w:r w:rsidRPr="007D6DCE">
        <w:rPr>
          <w:lang w:val="en-GB"/>
        </w:rPr>
        <w:lastRenderedPageBreak/>
        <w:t>Application</w:t>
      </w:r>
      <w:bookmarkEnd w:id="166"/>
    </w:p>
    <w:p w14:paraId="6C593B4D" w14:textId="1E44737B" w:rsidR="00517A29" w:rsidRPr="007D6DCE" w:rsidRDefault="00517A29" w:rsidP="00517A29">
      <w:pPr>
        <w:pStyle w:val="VCAAbody"/>
        <w:rPr>
          <w:szCs w:val="20"/>
          <w:lang w:val="en-GB"/>
        </w:rPr>
      </w:pPr>
      <w:bookmarkStart w:id="167" w:name="_Hlk86684566"/>
      <w:r w:rsidRPr="007D6DCE">
        <w:rPr>
          <w:szCs w:val="20"/>
          <w:lang w:val="en-GB"/>
        </w:rPr>
        <w:t>Demonstration of the learning goal requires students to apply a variety of skills. The following applications assist students to demonstrate they have met the learning goal.</w:t>
      </w:r>
    </w:p>
    <w:bookmarkEnd w:id="167"/>
    <w:p w14:paraId="5DAE1DC8" w14:textId="67634455" w:rsidR="009F0CB0" w:rsidRPr="007D6DCE" w:rsidRDefault="00B63524" w:rsidP="001354F6">
      <w:pPr>
        <w:pStyle w:val="VCAAbullet"/>
      </w:pPr>
      <w:r w:rsidRPr="007D6DCE">
        <w:t>explain the</w:t>
      </w:r>
      <w:r w:rsidR="009F0CB0" w:rsidRPr="007D6DCE">
        <w:t xml:space="preserve"> differences between a safe workplace and an unsafe workplace</w:t>
      </w:r>
    </w:p>
    <w:p w14:paraId="7BB97591" w14:textId="0D6A534A" w:rsidR="009F0CB0" w:rsidRPr="007D6DCE" w:rsidRDefault="00B63524" w:rsidP="001354F6">
      <w:pPr>
        <w:pStyle w:val="VCAAbullet"/>
      </w:pPr>
      <w:r w:rsidRPr="007D6DCE">
        <w:t xml:space="preserve">identify </w:t>
      </w:r>
      <w:r w:rsidR="009F0CB0" w:rsidRPr="007D6DCE">
        <w:t xml:space="preserve">unlawful workplace practice, including bullying, </w:t>
      </w:r>
      <w:r w:rsidR="00D60D55" w:rsidRPr="007D6DCE">
        <w:t xml:space="preserve">sexual </w:t>
      </w:r>
      <w:r w:rsidR="009F0CB0" w:rsidRPr="007D6DCE">
        <w:t>harassment and discrimination</w:t>
      </w:r>
    </w:p>
    <w:p w14:paraId="14E03BCE" w14:textId="5799F5DB" w:rsidR="009F0CB0" w:rsidRPr="007D6DCE" w:rsidRDefault="00B63524" w:rsidP="001354F6">
      <w:pPr>
        <w:pStyle w:val="VCAAbullet"/>
      </w:pPr>
      <w:r w:rsidRPr="007D6DCE">
        <w:t xml:space="preserve">identify </w:t>
      </w:r>
      <w:r w:rsidR="009F0CB0" w:rsidRPr="007D6DCE">
        <w:t>internal processes to report unlawful or unsafe workplace practices</w:t>
      </w:r>
    </w:p>
    <w:p w14:paraId="796318B0" w14:textId="59D4A954" w:rsidR="009F0CB0" w:rsidRPr="007D6DCE" w:rsidRDefault="00B63524" w:rsidP="001354F6">
      <w:pPr>
        <w:pStyle w:val="VCAAbullet"/>
      </w:pPr>
      <w:r w:rsidRPr="007D6DCE">
        <w:t xml:space="preserve">explain </w:t>
      </w:r>
      <w:r w:rsidR="009F0CB0" w:rsidRPr="007D6DCE">
        <w:t>external processes to report unlawful or unsafe workplace practices</w:t>
      </w:r>
    </w:p>
    <w:p w14:paraId="69B70362" w14:textId="0741E1F1" w:rsidR="009F0CB0" w:rsidRPr="007D6DCE" w:rsidRDefault="00B63524" w:rsidP="001354F6">
      <w:pPr>
        <w:pStyle w:val="VCAAbullet"/>
      </w:pPr>
      <w:r w:rsidRPr="007D6DCE">
        <w:t xml:space="preserve">explain </w:t>
      </w:r>
      <w:r w:rsidR="009F0CB0" w:rsidRPr="007D6DCE">
        <w:t>employee responsibilities in the workplace</w:t>
      </w:r>
      <w:r w:rsidR="00332642" w:rsidRPr="007D6DCE">
        <w:t>,</w:t>
      </w:r>
      <w:r w:rsidR="009F0CB0" w:rsidRPr="007D6DCE">
        <w:t xml:space="preserve"> including being on time,</w:t>
      </w:r>
      <w:r w:rsidR="00524206" w:rsidRPr="007D6DCE">
        <w:t xml:space="preserve"> </w:t>
      </w:r>
      <w:r w:rsidR="00DD6B2B" w:rsidRPr="007D6DCE">
        <w:t xml:space="preserve">if appropriate </w:t>
      </w:r>
      <w:r w:rsidR="00524206" w:rsidRPr="007D6DCE">
        <w:t>wearing</w:t>
      </w:r>
      <w:r w:rsidR="009F0CB0" w:rsidRPr="007D6DCE">
        <w:t xml:space="preserve"> correctly fitt</w:t>
      </w:r>
      <w:r w:rsidR="00524206" w:rsidRPr="007D6DCE">
        <w:t>ed</w:t>
      </w:r>
      <w:r w:rsidR="009F0CB0" w:rsidRPr="007D6DCE">
        <w:t xml:space="preserve"> PPE, reporting illness in a timely manner, complying with reasonable requests and adhering to company policies.</w:t>
      </w:r>
    </w:p>
    <w:p w14:paraId="2D09B2B9" w14:textId="27D8313F" w:rsidR="009F0CB0" w:rsidRPr="007D6DCE" w:rsidRDefault="009F0CB0" w:rsidP="003302CF">
      <w:pPr>
        <w:pStyle w:val="VCAAHeading2"/>
        <w:rPr>
          <w:lang w:val="en-GB"/>
        </w:rPr>
      </w:pPr>
      <w:bookmarkStart w:id="168" w:name="_Toc93578012"/>
      <w:bookmarkStart w:id="169" w:name="_Toc101435937"/>
      <w:r w:rsidRPr="007D6DCE">
        <w:rPr>
          <w:lang w:val="en-GB"/>
        </w:rPr>
        <w:t>Module 3: Physical health and safety</w:t>
      </w:r>
      <w:bookmarkEnd w:id="168"/>
      <w:bookmarkEnd w:id="169"/>
    </w:p>
    <w:p w14:paraId="681A412A" w14:textId="59D4A3F9" w:rsidR="009F0CB0" w:rsidRPr="007D6DCE" w:rsidRDefault="009F0CB0" w:rsidP="009F0CB0">
      <w:pPr>
        <w:pStyle w:val="VCAAbody"/>
        <w:rPr>
          <w:lang w:val="en-GB"/>
        </w:rPr>
      </w:pPr>
      <w:r w:rsidRPr="007D6DCE">
        <w:rPr>
          <w:color w:val="000000"/>
          <w:lang w:val="en-GB"/>
        </w:rPr>
        <w:t xml:space="preserve">This </w:t>
      </w:r>
      <w:r w:rsidR="003A18B3" w:rsidRPr="007D6DCE">
        <w:rPr>
          <w:color w:val="000000"/>
          <w:lang w:val="en-GB"/>
        </w:rPr>
        <w:t xml:space="preserve">module </w:t>
      </w:r>
      <w:r w:rsidRPr="007D6DCE">
        <w:rPr>
          <w:color w:val="000000"/>
          <w:lang w:val="en-GB"/>
        </w:rPr>
        <w:t xml:space="preserve">explores </w:t>
      </w:r>
      <w:r w:rsidRPr="007D6DCE">
        <w:rPr>
          <w:lang w:val="en-GB"/>
        </w:rPr>
        <w:t>physical health and safety in the workplace. Students will describe strategies to reduce harm in a workplace or environment that is familiar to them, including processes to assess risk, analyse safety, report hazards and harms and make recommendations to improve safety in the workplace.</w:t>
      </w:r>
    </w:p>
    <w:p w14:paraId="5242DFEB" w14:textId="27B3EE6F" w:rsidR="009F0CB0" w:rsidRPr="007D6DCE" w:rsidRDefault="009F0CB0" w:rsidP="003302CF">
      <w:pPr>
        <w:pStyle w:val="VCAAHeading3"/>
        <w:rPr>
          <w:lang w:val="en-GB"/>
        </w:rPr>
      </w:pPr>
      <w:bookmarkStart w:id="170" w:name="_Toc101435938"/>
      <w:r w:rsidRPr="007D6DCE">
        <w:rPr>
          <w:lang w:val="en-GB"/>
        </w:rPr>
        <w:t xml:space="preserve">Learning </w:t>
      </w:r>
      <w:r w:rsidR="00EC1C01" w:rsidRPr="007D6DCE">
        <w:rPr>
          <w:lang w:val="en-GB"/>
        </w:rPr>
        <w:t>g</w:t>
      </w:r>
      <w:r w:rsidRPr="007D6DCE">
        <w:rPr>
          <w:lang w:val="en-GB"/>
        </w:rPr>
        <w:t>oal</w:t>
      </w:r>
      <w:r w:rsidR="00F1015D" w:rsidRPr="007D6DCE">
        <w:rPr>
          <w:lang w:val="en-GB"/>
        </w:rPr>
        <w:t xml:space="preserve"> 3.3</w:t>
      </w:r>
      <w:bookmarkEnd w:id="170"/>
    </w:p>
    <w:p w14:paraId="424B16F8" w14:textId="2086BA8C" w:rsidR="00830FFE" w:rsidRPr="007D6DCE" w:rsidRDefault="00630644" w:rsidP="009F0CB0">
      <w:pPr>
        <w:pStyle w:val="VCAAbody"/>
        <w:rPr>
          <w:color w:val="000000"/>
          <w:lang w:val="en-GB"/>
        </w:rPr>
      </w:pPr>
      <w:r w:rsidRPr="007D6DCE">
        <w:rPr>
          <w:color w:val="000000"/>
          <w:lang w:val="en-GB"/>
        </w:rPr>
        <w:t>On completion of this module the student</w:t>
      </w:r>
      <w:r w:rsidR="009F0CB0" w:rsidRPr="007D6DCE">
        <w:rPr>
          <w:color w:val="000000"/>
          <w:lang w:val="en-GB"/>
        </w:rPr>
        <w:t xml:space="preserve"> should be able to</w:t>
      </w:r>
      <w:r w:rsidR="00830FFE" w:rsidRPr="007D6DCE">
        <w:rPr>
          <w:color w:val="000000"/>
          <w:lang w:val="en-GB"/>
        </w:rPr>
        <w:t>:</w:t>
      </w:r>
    </w:p>
    <w:p w14:paraId="57D9502A" w14:textId="05EA02BF" w:rsidR="00830FFE" w:rsidRPr="007D6DCE" w:rsidRDefault="009F0CB0" w:rsidP="001354F6">
      <w:pPr>
        <w:pStyle w:val="VCAAbullet"/>
      </w:pPr>
      <w:r w:rsidRPr="007D6DCE">
        <w:t>identify a range of strategies to improve safety in the workplace</w:t>
      </w:r>
    </w:p>
    <w:p w14:paraId="5BCE2644" w14:textId="2729EF1C" w:rsidR="00830FFE" w:rsidRPr="007D6DCE" w:rsidRDefault="00A34715" w:rsidP="001354F6">
      <w:pPr>
        <w:pStyle w:val="VCAAbullet"/>
      </w:pPr>
      <w:r w:rsidRPr="007D6DCE">
        <w:t xml:space="preserve">recognise </w:t>
      </w:r>
      <w:r w:rsidR="009F0CB0" w:rsidRPr="007D6DCE">
        <w:t>and assess potential hazards and harms</w:t>
      </w:r>
    </w:p>
    <w:p w14:paraId="6A951748" w14:textId="027B217C" w:rsidR="009F0CB0" w:rsidRPr="007D6DCE" w:rsidRDefault="009F0CB0" w:rsidP="001354F6">
      <w:pPr>
        <w:pStyle w:val="VCAAbullet"/>
      </w:pPr>
      <w:r w:rsidRPr="007D6DCE">
        <w:t>develop recommendations to respond to the identification of hazards and harms.</w:t>
      </w:r>
    </w:p>
    <w:p w14:paraId="74AB07FC" w14:textId="4B78F643" w:rsidR="009F0CB0" w:rsidRPr="007D6DCE" w:rsidRDefault="009F0CB0" w:rsidP="008E6E8F">
      <w:pPr>
        <w:pStyle w:val="VCAAHeading3"/>
        <w:rPr>
          <w:lang w:val="en-GB"/>
        </w:rPr>
      </w:pPr>
      <w:bookmarkStart w:id="171" w:name="_Toc101435939"/>
      <w:r w:rsidRPr="007D6DCE">
        <w:rPr>
          <w:lang w:val="en-GB"/>
        </w:rPr>
        <w:t>Application</w:t>
      </w:r>
      <w:bookmarkEnd w:id="171"/>
    </w:p>
    <w:p w14:paraId="0B6834D4" w14:textId="430F0170" w:rsidR="00517A29" w:rsidRPr="007D6DCE" w:rsidRDefault="00517A29" w:rsidP="00517A29">
      <w:pPr>
        <w:pStyle w:val="VCAAbody"/>
        <w:rPr>
          <w:szCs w:val="20"/>
          <w:lang w:val="en-GB"/>
        </w:rPr>
      </w:pPr>
      <w:bookmarkStart w:id="172" w:name="_Hlk77680676"/>
      <w:r w:rsidRPr="007D6DCE">
        <w:rPr>
          <w:szCs w:val="20"/>
          <w:lang w:val="en-GB"/>
        </w:rPr>
        <w:t>Demonstration of the learning goal requires students to apply a variety of skills. The following applications assist students to demonstrate they have met the learning goal.</w:t>
      </w:r>
    </w:p>
    <w:bookmarkEnd w:id="172"/>
    <w:p w14:paraId="1A9BA91F" w14:textId="66C70258" w:rsidR="009F0CB0" w:rsidRPr="007D6DCE" w:rsidRDefault="00C63E75" w:rsidP="001354F6">
      <w:pPr>
        <w:pStyle w:val="VCAAbullet"/>
      </w:pPr>
      <w:r w:rsidRPr="007D6DCE">
        <w:t xml:space="preserve">apply </w:t>
      </w:r>
      <w:r w:rsidR="00332642" w:rsidRPr="007D6DCE">
        <w:t>understand</w:t>
      </w:r>
      <w:r w:rsidRPr="007D6DCE">
        <w:t>ing of the</w:t>
      </w:r>
      <w:r w:rsidR="009F0CB0" w:rsidRPr="007D6DCE">
        <w:t xml:space="preserve"> key elements of work</w:t>
      </w:r>
      <w:r w:rsidR="00332642" w:rsidRPr="007D6DCE">
        <w:t>place</w:t>
      </w:r>
      <w:r w:rsidR="009F0CB0" w:rsidRPr="007D6DCE">
        <w:t xml:space="preserve"> health and safety</w:t>
      </w:r>
    </w:p>
    <w:p w14:paraId="6BD8DDF1" w14:textId="7BB1E11A" w:rsidR="009F0CB0" w:rsidRPr="007D6DCE" w:rsidRDefault="00C63E75" w:rsidP="001354F6">
      <w:pPr>
        <w:pStyle w:val="VCAAbullet"/>
      </w:pPr>
      <w:r w:rsidRPr="007D6DCE">
        <w:t xml:space="preserve">apply </w:t>
      </w:r>
      <w:r w:rsidR="00332642" w:rsidRPr="007D6DCE">
        <w:t>understand</w:t>
      </w:r>
      <w:r w:rsidRPr="007D6DCE">
        <w:t>ing of the</w:t>
      </w:r>
      <w:r w:rsidR="009F0CB0" w:rsidRPr="007D6DCE">
        <w:t xml:space="preserve"> hazard reporting processes</w:t>
      </w:r>
    </w:p>
    <w:p w14:paraId="10EC6A47" w14:textId="7156D5D7" w:rsidR="00524206" w:rsidRPr="007D6DCE" w:rsidRDefault="00C63E75" w:rsidP="001354F6">
      <w:pPr>
        <w:pStyle w:val="VCAAbullet"/>
      </w:pPr>
      <w:r w:rsidRPr="007D6DCE">
        <w:t>demonstrate knowledge of</w:t>
      </w:r>
      <w:r w:rsidR="009F0CB0" w:rsidRPr="007D6DCE">
        <w:t xml:space="preserve"> strategies to reduce hazards and harm in a familiar workplace or simulated workplace, including employee identification, hazard reporting processes, risk assessment tool</w:t>
      </w:r>
      <w:r w:rsidR="00332642" w:rsidRPr="007D6DCE">
        <w:t>s</w:t>
      </w:r>
      <w:r w:rsidR="009F0CB0" w:rsidRPr="007D6DCE">
        <w:t xml:space="preserve"> and job safety analysis</w:t>
      </w:r>
    </w:p>
    <w:p w14:paraId="5C4AFE62" w14:textId="2B567DD0" w:rsidR="00B94590" w:rsidRPr="007D6DCE" w:rsidRDefault="00C63E75" w:rsidP="001354F6">
      <w:pPr>
        <w:pStyle w:val="VCAAbullet"/>
      </w:pPr>
      <w:r w:rsidRPr="007D6DCE">
        <w:t xml:space="preserve">use examples to explain the </w:t>
      </w:r>
      <w:r w:rsidR="00524206" w:rsidRPr="007D6DCE">
        <w:t>universal strategies, safeguards and organisations</w:t>
      </w:r>
      <w:r w:rsidR="00DB681E" w:rsidRPr="007D6DCE">
        <w:t xml:space="preserve"> that exist</w:t>
      </w:r>
      <w:r w:rsidR="00524206" w:rsidRPr="007D6DCE">
        <w:t xml:space="preserve"> to reduce harm and ensure safe workplace</w:t>
      </w:r>
      <w:r w:rsidR="00DB681E" w:rsidRPr="007D6DCE">
        <w:t>s</w:t>
      </w:r>
      <w:r w:rsidR="00830FFE" w:rsidRPr="007D6DCE">
        <w:t>.</w:t>
      </w:r>
    </w:p>
    <w:p w14:paraId="5BA08750" w14:textId="77777777" w:rsidR="00DA278F" w:rsidRPr="007D6DCE" w:rsidRDefault="00DA278F">
      <w:pPr>
        <w:rPr>
          <w:color w:val="0F7EB4"/>
          <w:sz w:val="40"/>
          <w:szCs w:val="28"/>
          <w:lang w:val="en-GB"/>
        </w:rPr>
      </w:pPr>
      <w:r w:rsidRPr="007D6DCE">
        <w:rPr>
          <w:lang w:val="en-GB"/>
        </w:rPr>
        <w:br w:type="page"/>
      </w:r>
    </w:p>
    <w:p w14:paraId="59CF9F31" w14:textId="272B21D0" w:rsidR="000B463A" w:rsidRPr="007D6DCE" w:rsidRDefault="007411D9" w:rsidP="000B463A">
      <w:pPr>
        <w:pStyle w:val="VCAAHeading2"/>
        <w:rPr>
          <w:lang w:val="en-GB"/>
        </w:rPr>
      </w:pPr>
      <w:bookmarkStart w:id="173" w:name="_Toc101435940"/>
      <w:r w:rsidRPr="007D6DCE">
        <w:rPr>
          <w:lang w:val="en-GB"/>
        </w:rPr>
        <w:lastRenderedPageBreak/>
        <w:t>Assessment</w:t>
      </w:r>
      <w:bookmarkEnd w:id="173"/>
    </w:p>
    <w:p w14:paraId="0D1B0D4C" w14:textId="40061CB9" w:rsidR="000B463A" w:rsidRPr="007D6DCE" w:rsidRDefault="00B074F8" w:rsidP="000B463A">
      <w:pPr>
        <w:pStyle w:val="VCAAbody"/>
        <w:rPr>
          <w:rStyle w:val="eop"/>
          <w:lang w:val="en-GB"/>
        </w:rPr>
      </w:pPr>
      <w:r>
        <w:rPr>
          <w:lang w:val="en-GB"/>
        </w:rPr>
        <w:t>C</w:t>
      </w:r>
      <w:r w:rsidR="000B463A" w:rsidRPr="007D6DCE">
        <w:rPr>
          <w:lang w:val="en-GB"/>
        </w:rPr>
        <w:t>ompletion of a module is based on the teacher’s decision that the student has achieved the learning goal for th</w:t>
      </w:r>
      <w:r w:rsidR="005B3538" w:rsidRPr="007D6DCE">
        <w:rPr>
          <w:lang w:val="en-GB"/>
        </w:rPr>
        <w:t>at</w:t>
      </w:r>
      <w:r w:rsidR="000B463A" w:rsidRPr="007D6DCE">
        <w:rPr>
          <w:lang w:val="en-GB"/>
        </w:rPr>
        <w:t xml:space="preserve"> module. </w:t>
      </w:r>
      <w:r w:rsidR="005B3538" w:rsidRPr="007D6DCE">
        <w:rPr>
          <w:lang w:val="en-GB"/>
        </w:rPr>
        <w:t>A VPC unit</w:t>
      </w:r>
      <w:r w:rsidR="000B463A" w:rsidRPr="007D6DCE">
        <w:rPr>
          <w:lang w:val="en-GB"/>
        </w:rPr>
        <w:t xml:space="preserve"> can </w:t>
      </w:r>
      <w:r w:rsidR="005B3538" w:rsidRPr="007D6DCE">
        <w:rPr>
          <w:lang w:val="en-GB"/>
        </w:rPr>
        <w:t xml:space="preserve">only </w:t>
      </w:r>
      <w:r w:rsidR="000B463A" w:rsidRPr="007D6DCE">
        <w:rPr>
          <w:lang w:val="en-GB"/>
        </w:rPr>
        <w:t>be satisfactor</w:t>
      </w:r>
      <w:r w:rsidR="005B3538" w:rsidRPr="007D6DCE">
        <w:rPr>
          <w:lang w:val="en-GB"/>
        </w:rPr>
        <w:t>il</w:t>
      </w:r>
      <w:r w:rsidR="000B463A" w:rsidRPr="007D6DCE">
        <w:rPr>
          <w:lang w:val="en-GB"/>
        </w:rPr>
        <w:t>y complet</w:t>
      </w:r>
      <w:r w:rsidR="005B3538" w:rsidRPr="007D6DCE">
        <w:rPr>
          <w:lang w:val="en-GB"/>
        </w:rPr>
        <w:t>ed</w:t>
      </w:r>
      <w:r w:rsidR="000B463A" w:rsidRPr="007D6DCE">
        <w:rPr>
          <w:lang w:val="en-GB"/>
        </w:rPr>
        <w:t xml:space="preserve"> </w:t>
      </w:r>
      <w:r w:rsidR="005B3538" w:rsidRPr="007D6DCE">
        <w:rPr>
          <w:lang w:val="en-GB"/>
        </w:rPr>
        <w:t>once</w:t>
      </w:r>
      <w:r w:rsidR="000B463A" w:rsidRPr="007D6DCE">
        <w:rPr>
          <w:lang w:val="en-GB"/>
        </w:rPr>
        <w:t xml:space="preserve"> all modules within that unit</w:t>
      </w:r>
      <w:r w:rsidR="005B3538" w:rsidRPr="007D6DCE">
        <w:rPr>
          <w:lang w:val="en-GB"/>
        </w:rPr>
        <w:t xml:space="preserve"> have been completed</w:t>
      </w:r>
      <w:r w:rsidR="000B463A" w:rsidRPr="007D6DCE">
        <w:rPr>
          <w:lang w:val="en-GB"/>
        </w:rPr>
        <w:t>. Teachers should use a variety of assessment tasks and activities that provide a range of opportunities for students to demonstrate attainment of the learning</w:t>
      </w:r>
      <w:r w:rsidR="00F77A7A" w:rsidRPr="007D6DCE">
        <w:rPr>
          <w:lang w:val="en-GB"/>
        </w:rPr>
        <w:t xml:space="preserve"> goals</w:t>
      </w:r>
      <w:r w:rsidR="000B463A" w:rsidRPr="007D6DCE">
        <w:rPr>
          <w:lang w:val="en-GB"/>
        </w:rPr>
        <w:t>.</w:t>
      </w:r>
      <w:r w:rsidR="00AB3720" w:rsidRPr="007D6DCE">
        <w:rPr>
          <w:lang w:val="en-GB"/>
        </w:rPr>
        <w:t xml:space="preserve"> </w:t>
      </w:r>
      <w:r w:rsidR="000B463A" w:rsidRPr="007D6DCE">
        <w:rPr>
          <w:lang w:val="en-GB"/>
        </w:rPr>
        <w:t xml:space="preserve">The VPC Work Related Skills </w:t>
      </w:r>
      <w:r w:rsidR="007411D9" w:rsidRPr="007D6DCE">
        <w:rPr>
          <w:color w:val="000000"/>
          <w:szCs w:val="20"/>
          <w:lang w:val="en-GB"/>
        </w:rPr>
        <w:t xml:space="preserve">Support material </w:t>
      </w:r>
      <w:r w:rsidR="000B463A" w:rsidRPr="007D6DCE">
        <w:rPr>
          <w:lang w:val="en-GB"/>
        </w:rPr>
        <w:t>provides details that will assist in assuring students meet the minimum requirements.</w:t>
      </w:r>
    </w:p>
    <w:p w14:paraId="1EFA8CFF" w14:textId="087EE22F" w:rsidR="00B94590" w:rsidRPr="007D6DCE" w:rsidRDefault="00B94590" w:rsidP="00964E1A">
      <w:pPr>
        <w:pStyle w:val="VCAAbody"/>
        <w:ind w:left="357" w:hanging="357"/>
        <w:rPr>
          <w:lang w:val="en-GB"/>
        </w:rPr>
      </w:pPr>
      <w:r w:rsidRPr="007D6DCE">
        <w:rPr>
          <w:lang w:val="en-GB"/>
        </w:rPr>
        <w:t xml:space="preserve">The following table provides </w:t>
      </w:r>
      <w:r w:rsidR="00DD6B2B" w:rsidRPr="007D6DCE">
        <w:rPr>
          <w:lang w:val="en-GB"/>
        </w:rPr>
        <w:t xml:space="preserve">examples of </w:t>
      </w:r>
      <w:r w:rsidRPr="007D6DCE">
        <w:rPr>
          <w:lang w:val="en-GB"/>
        </w:rPr>
        <w:t xml:space="preserve">suitable tasks for assessment. </w:t>
      </w:r>
    </w:p>
    <w:tbl>
      <w:tblPr>
        <w:tblStyle w:val="VCAATableClosed"/>
        <w:tblW w:w="9493" w:type="dxa"/>
        <w:tblLayout w:type="fixed"/>
        <w:tblLook w:val="0420" w:firstRow="1" w:lastRow="0" w:firstColumn="0" w:lastColumn="0" w:noHBand="0" w:noVBand="1"/>
      </w:tblPr>
      <w:tblGrid>
        <w:gridCol w:w="5240"/>
        <w:gridCol w:w="4253"/>
      </w:tblGrid>
      <w:tr w:rsidR="00DA278F" w:rsidRPr="007D6DCE" w14:paraId="70A938B2" w14:textId="77777777" w:rsidTr="00464CF4">
        <w:trPr>
          <w:cnfStyle w:val="100000000000" w:firstRow="1" w:lastRow="0" w:firstColumn="0" w:lastColumn="0" w:oddVBand="0" w:evenVBand="0" w:oddHBand="0" w:evenHBand="0" w:firstRowFirstColumn="0" w:firstRowLastColumn="0" w:lastRowFirstColumn="0" w:lastRowLastColumn="0"/>
        </w:trPr>
        <w:tc>
          <w:tcPr>
            <w:tcW w:w="5240" w:type="dxa"/>
          </w:tcPr>
          <w:p w14:paraId="3C3CFCEB" w14:textId="2531C202" w:rsidR="00C5425C" w:rsidRPr="007D6DCE" w:rsidRDefault="00DD6B2B" w:rsidP="002C1B99">
            <w:pPr>
              <w:pStyle w:val="VCAAtablecondensedheading"/>
              <w:rPr>
                <w:rFonts w:eastAsia="Arial Narrow" w:cs="Arial Narrow"/>
                <w:b/>
                <w:bCs/>
                <w:lang w:val="en-GB" w:eastAsia="en-US"/>
              </w:rPr>
            </w:pPr>
            <w:r w:rsidRPr="007D6DCE">
              <w:rPr>
                <w:b/>
                <w:bCs/>
                <w:lang w:val="en-GB" w:eastAsia="en-US"/>
              </w:rPr>
              <w:t xml:space="preserve">Learning goal </w:t>
            </w:r>
          </w:p>
        </w:tc>
        <w:tc>
          <w:tcPr>
            <w:tcW w:w="4253" w:type="dxa"/>
          </w:tcPr>
          <w:p w14:paraId="0ABF86F6" w14:textId="6EF0F5B3" w:rsidR="00C5425C" w:rsidRPr="007D6DCE" w:rsidRDefault="007367A8" w:rsidP="002C1B99">
            <w:pPr>
              <w:pStyle w:val="VCAAtablecondensedheading"/>
              <w:rPr>
                <w:rFonts w:eastAsia="Arial Narrow" w:cs="Arial Narrow"/>
                <w:b/>
                <w:bCs/>
                <w:lang w:val="en-GB" w:eastAsia="en-US"/>
              </w:rPr>
            </w:pPr>
            <w:r w:rsidRPr="007D6DCE">
              <w:rPr>
                <w:b/>
                <w:bCs/>
                <w:lang w:val="en-GB" w:eastAsia="en-US"/>
              </w:rPr>
              <w:t>A</w:t>
            </w:r>
            <w:r w:rsidR="00C5425C" w:rsidRPr="007D6DCE">
              <w:rPr>
                <w:b/>
                <w:bCs/>
                <w:lang w:val="en-GB" w:eastAsia="en-US"/>
              </w:rPr>
              <w:t>ssessment task</w:t>
            </w:r>
            <w:r w:rsidRPr="007D6DCE">
              <w:rPr>
                <w:b/>
                <w:bCs/>
                <w:lang w:val="en-GB" w:eastAsia="en-US"/>
              </w:rPr>
              <w:t>s</w:t>
            </w:r>
          </w:p>
        </w:tc>
      </w:tr>
      <w:tr w:rsidR="00C5425C" w:rsidRPr="007D6DCE" w14:paraId="524054A5" w14:textId="77777777" w:rsidTr="00464CF4">
        <w:trPr>
          <w:trHeight w:val="1564"/>
        </w:trPr>
        <w:tc>
          <w:tcPr>
            <w:tcW w:w="5240" w:type="dxa"/>
          </w:tcPr>
          <w:p w14:paraId="26F100BF" w14:textId="5C144C9F" w:rsidR="00C5425C" w:rsidRPr="007D6DCE" w:rsidRDefault="00C5425C" w:rsidP="00C5425C">
            <w:pPr>
              <w:spacing w:before="80" w:after="80" w:line="280" w:lineRule="auto"/>
              <w:rPr>
                <w:rFonts w:eastAsia="Arial Narrow" w:cs="Arial Narrow"/>
                <w:b/>
                <w:color w:val="000000"/>
                <w:sz w:val="20"/>
                <w:szCs w:val="20"/>
                <w:lang w:val="en-GB" w:eastAsia="en-US"/>
              </w:rPr>
            </w:pPr>
            <w:r w:rsidRPr="007D6DCE">
              <w:rPr>
                <w:rFonts w:eastAsia="Arial Narrow" w:cs="Arial Narrow"/>
                <w:b/>
                <w:color w:val="000000"/>
                <w:sz w:val="20"/>
                <w:szCs w:val="20"/>
                <w:lang w:val="en-GB" w:eastAsia="en-US"/>
              </w:rPr>
              <w:t xml:space="preserve">Module 1 </w:t>
            </w:r>
            <w:r w:rsidR="001E30AA" w:rsidRPr="007D6DCE">
              <w:rPr>
                <w:rFonts w:eastAsia="Arial Narrow" w:cs="Arial Narrow"/>
                <w:b/>
                <w:color w:val="000000"/>
                <w:sz w:val="20"/>
                <w:szCs w:val="20"/>
                <w:lang w:val="en-GB" w:eastAsia="en-US"/>
              </w:rPr>
              <w:t>Goal 3.1</w:t>
            </w:r>
          </w:p>
          <w:p w14:paraId="0032C847" w14:textId="2D0ECFCF" w:rsidR="00D60D55" w:rsidRPr="007D6DCE" w:rsidRDefault="00D60D55" w:rsidP="00DA278F">
            <w:pPr>
              <w:pStyle w:val="VCAAtablecondensed"/>
              <w:rPr>
                <w:szCs w:val="20"/>
                <w:lang w:val="en-GB"/>
              </w:rPr>
            </w:pPr>
            <w:r w:rsidRPr="007D6DCE">
              <w:rPr>
                <w:lang w:val="en-GB"/>
              </w:rPr>
              <w:t xml:space="preserve">On completion of this module the student </w:t>
            </w:r>
            <w:r w:rsidRPr="007D6DCE">
              <w:rPr>
                <w:szCs w:val="20"/>
                <w:lang w:val="en-GB"/>
              </w:rPr>
              <w:t xml:space="preserve">should be able to </w:t>
            </w:r>
          </w:p>
          <w:p w14:paraId="3739FE4C" w14:textId="77777777" w:rsidR="00D60D55" w:rsidRPr="007D6DCE" w:rsidRDefault="00D60D55" w:rsidP="00DA278F">
            <w:pPr>
              <w:pStyle w:val="VCAAtablecondensedbullet"/>
              <w:spacing w:before="45" w:after="45"/>
            </w:pPr>
            <w:r w:rsidRPr="007D6DCE">
              <w:t xml:space="preserve">identify and describe physical and mental health in the workplace </w:t>
            </w:r>
          </w:p>
          <w:p w14:paraId="46DD6D6C" w14:textId="77777777" w:rsidR="00D60D55" w:rsidRPr="007D6DCE" w:rsidRDefault="00D60D55" w:rsidP="00DA278F">
            <w:pPr>
              <w:pStyle w:val="VCAAtablecondensedbullet"/>
              <w:spacing w:before="45" w:after="45"/>
            </w:pPr>
            <w:r w:rsidRPr="007D6DCE">
              <w:t>discuss ways in which employees can contribute to physical and mental health in the workplace</w:t>
            </w:r>
          </w:p>
          <w:p w14:paraId="06B67170" w14:textId="2C4714BD" w:rsidR="00C5425C" w:rsidRPr="007D6DCE" w:rsidRDefault="00A34715" w:rsidP="00DA278F">
            <w:pPr>
              <w:pStyle w:val="VCAAtablecondensedbullet"/>
              <w:spacing w:before="45" w:after="45"/>
            </w:pPr>
            <w:r w:rsidRPr="007D6DCE">
              <w:t xml:space="preserve">explain </w:t>
            </w:r>
            <w:r w:rsidR="00D60D55" w:rsidRPr="007D6DCE">
              <w:t>the role of employers regarding health in the workplace, including company policies.</w:t>
            </w:r>
            <w:r w:rsidR="00C5425C" w:rsidRPr="007D6DCE">
              <w:rPr>
                <w:lang w:eastAsia="en-US"/>
              </w:rPr>
              <w:t xml:space="preserve"> </w:t>
            </w:r>
          </w:p>
        </w:tc>
        <w:tc>
          <w:tcPr>
            <w:tcW w:w="4253" w:type="dxa"/>
            <w:vMerge w:val="restart"/>
          </w:tcPr>
          <w:p w14:paraId="24EA64E4" w14:textId="6496A3BA" w:rsidR="00C52ED7" w:rsidRPr="007D6DCE" w:rsidRDefault="00C52ED7" w:rsidP="00DA278F">
            <w:pPr>
              <w:pStyle w:val="VCAAtablecondensed"/>
              <w:rPr>
                <w:lang w:val="en-GB"/>
              </w:rPr>
            </w:pPr>
            <w:r w:rsidRPr="007D6DCE">
              <w:rPr>
                <w:lang w:val="en-GB"/>
              </w:rPr>
              <w:t xml:space="preserve">Assessment could consist of, but is not limited to, a combination of the following activities where students </w:t>
            </w:r>
            <w:r w:rsidR="00DD6B2B" w:rsidRPr="007D6DCE">
              <w:rPr>
                <w:lang w:val="en-GB"/>
              </w:rPr>
              <w:t xml:space="preserve">should </w:t>
            </w:r>
            <w:r w:rsidRPr="007D6DCE">
              <w:rPr>
                <w:lang w:val="en-GB"/>
              </w:rPr>
              <w:t>apply and demonstrate learning:</w:t>
            </w:r>
          </w:p>
          <w:p w14:paraId="0EDE007E" w14:textId="2AEBACFB" w:rsidR="00DA2EA3" w:rsidRDefault="00DA2EA3" w:rsidP="00DA278F">
            <w:pPr>
              <w:pStyle w:val="VCAAtablecondensedbullet"/>
              <w:spacing w:before="45" w:after="45"/>
              <w:rPr>
                <w:rFonts w:eastAsia="Arial Narrow"/>
              </w:rPr>
            </w:pPr>
            <w:r w:rsidRPr="00DA2EA3">
              <w:rPr>
                <w:rFonts w:eastAsia="Arial Narrow"/>
              </w:rPr>
              <w:t>a digital, oral or visual presentation</w:t>
            </w:r>
          </w:p>
          <w:p w14:paraId="2E57D4E7" w14:textId="19F623CF" w:rsidR="00DA2EA3" w:rsidRPr="00697599" w:rsidRDefault="00DA2EA3" w:rsidP="00DA2EA3">
            <w:pPr>
              <w:pStyle w:val="VCAAtablecondensedbullet"/>
              <w:spacing w:before="45" w:after="45"/>
              <w:rPr>
                <w:rFonts w:eastAsiaTheme="minorHAnsi"/>
              </w:rPr>
            </w:pPr>
            <w:r>
              <w:rPr>
                <w:rFonts w:eastAsiaTheme="minorHAnsi"/>
              </w:rPr>
              <w:t>i</w:t>
            </w:r>
            <w:r w:rsidRPr="00B05BEC">
              <w:rPr>
                <w:rFonts w:eastAsiaTheme="minorHAnsi"/>
              </w:rPr>
              <w:t xml:space="preserve">nterview and reflection of </w:t>
            </w:r>
            <w:r w:rsidRPr="00DA2EA3">
              <w:rPr>
                <w:rFonts w:eastAsiaTheme="minorHAnsi"/>
              </w:rPr>
              <w:t>releva</w:t>
            </w:r>
            <w:r w:rsidRPr="00271DC3">
              <w:rPr>
                <w:rFonts w:eastAsiaTheme="minorHAnsi"/>
              </w:rPr>
              <w:t>nt industry representative, employer</w:t>
            </w:r>
            <w:r>
              <w:rPr>
                <w:rFonts w:eastAsiaTheme="minorHAnsi"/>
              </w:rPr>
              <w:t>, employee</w:t>
            </w:r>
            <w:r w:rsidRPr="00271DC3">
              <w:rPr>
                <w:rFonts w:eastAsiaTheme="minorHAnsi"/>
              </w:rPr>
              <w:t xml:space="preserve"> </w:t>
            </w:r>
          </w:p>
          <w:p w14:paraId="35994963" w14:textId="77777777" w:rsidR="00C52ED7" w:rsidRPr="007D6DCE" w:rsidRDefault="00C5425C" w:rsidP="00DA278F">
            <w:pPr>
              <w:pStyle w:val="VCAAtablecondensedbullet"/>
              <w:spacing w:before="45" w:after="45"/>
              <w:rPr>
                <w:rFonts w:eastAsia="Arial Narrow"/>
              </w:rPr>
            </w:pPr>
            <w:r w:rsidRPr="007D6DCE">
              <w:rPr>
                <w:rFonts w:eastAsia="Arial Narrow"/>
              </w:rPr>
              <w:t>a response to structured questions</w:t>
            </w:r>
          </w:p>
          <w:p w14:paraId="073292D9" w14:textId="77777777" w:rsidR="00C52ED7" w:rsidRPr="007D6DCE" w:rsidRDefault="00C5425C" w:rsidP="00DA278F">
            <w:pPr>
              <w:pStyle w:val="VCAAtablecondensedbullet"/>
              <w:spacing w:before="45" w:after="45"/>
              <w:rPr>
                <w:rFonts w:eastAsia="Arial Narrow"/>
              </w:rPr>
            </w:pPr>
            <w:r w:rsidRPr="007D6DCE">
              <w:rPr>
                <w:rFonts w:eastAsia="Arial Narrow"/>
              </w:rPr>
              <w:t>a research task or case study</w:t>
            </w:r>
          </w:p>
          <w:p w14:paraId="5E76B961" w14:textId="6CC0A0BE" w:rsidR="00C52ED7" w:rsidRPr="007D6DCE" w:rsidRDefault="00C5425C" w:rsidP="00DA278F">
            <w:pPr>
              <w:pStyle w:val="VCAAtablecondensedbullet"/>
              <w:spacing w:before="45" w:after="45"/>
              <w:rPr>
                <w:rFonts w:eastAsia="Arial Narrow"/>
              </w:rPr>
            </w:pPr>
            <w:r w:rsidRPr="007D6DCE">
              <w:rPr>
                <w:rFonts w:eastAsia="Arial Narrow"/>
              </w:rPr>
              <w:t>a role</w:t>
            </w:r>
            <w:r w:rsidR="00C52ED7" w:rsidRPr="007D6DCE">
              <w:rPr>
                <w:rFonts w:eastAsia="Arial Narrow"/>
              </w:rPr>
              <w:t>-</w:t>
            </w:r>
            <w:r w:rsidRPr="007D6DCE">
              <w:rPr>
                <w:rFonts w:eastAsia="Arial Narrow"/>
              </w:rPr>
              <w:t xml:space="preserve">play or performance </w:t>
            </w:r>
          </w:p>
          <w:p w14:paraId="76702AA0" w14:textId="77777777" w:rsidR="00C52ED7" w:rsidRPr="007D6DCE" w:rsidRDefault="00C5425C" w:rsidP="00DA278F">
            <w:pPr>
              <w:pStyle w:val="VCAAtablecondensedbullet"/>
              <w:spacing w:before="45" w:after="45"/>
              <w:rPr>
                <w:rFonts w:eastAsia="Arial Narrow"/>
              </w:rPr>
            </w:pPr>
            <w:r w:rsidRPr="007D6DCE">
              <w:rPr>
                <w:rFonts w:eastAsia="Arial Narrow"/>
              </w:rPr>
              <w:t xml:space="preserve">a mock hearing  </w:t>
            </w:r>
          </w:p>
          <w:p w14:paraId="3B420FE2" w14:textId="77777777" w:rsidR="00C52ED7" w:rsidRPr="007D6DCE" w:rsidRDefault="00C5425C" w:rsidP="00DA278F">
            <w:pPr>
              <w:pStyle w:val="VCAAtablecondensedbullet"/>
              <w:spacing w:before="45" w:after="45"/>
              <w:rPr>
                <w:rFonts w:eastAsia="Arial Narrow"/>
              </w:rPr>
            </w:pPr>
            <w:r w:rsidRPr="007D6DCE">
              <w:rPr>
                <w:rFonts w:eastAsia="Arial Narrow"/>
              </w:rPr>
              <w:t xml:space="preserve">a safety </w:t>
            </w:r>
            <w:proofErr w:type="gramStart"/>
            <w:r w:rsidRPr="007D6DCE">
              <w:rPr>
                <w:rFonts w:eastAsia="Arial Narrow"/>
              </w:rPr>
              <w:t>audit</w:t>
            </w:r>
            <w:proofErr w:type="gramEnd"/>
          </w:p>
          <w:p w14:paraId="6EFFDB28" w14:textId="4C97549E" w:rsidR="00C52ED7" w:rsidRPr="007D6DCE" w:rsidRDefault="00C5425C" w:rsidP="00DA278F">
            <w:pPr>
              <w:pStyle w:val="VCAAtablecondensedbullet"/>
              <w:spacing w:before="45" w:after="45"/>
              <w:rPr>
                <w:rFonts w:eastAsia="Arial Narrow"/>
              </w:rPr>
            </w:pPr>
            <w:r w:rsidRPr="007D6DCE">
              <w:rPr>
                <w:rFonts w:eastAsia="Arial Narrow"/>
              </w:rPr>
              <w:t>a risk management plan</w:t>
            </w:r>
          </w:p>
          <w:p w14:paraId="65C311B7" w14:textId="77777777" w:rsidR="00C52ED7" w:rsidRPr="007D6DCE" w:rsidRDefault="00C5425C" w:rsidP="00DA278F">
            <w:pPr>
              <w:pStyle w:val="VCAAtablecondensedbullet"/>
              <w:spacing w:before="45" w:after="45"/>
              <w:rPr>
                <w:rFonts w:eastAsia="Arial Narrow"/>
              </w:rPr>
            </w:pPr>
            <w:r w:rsidRPr="007D6DCE">
              <w:rPr>
                <w:rFonts w:eastAsia="Arial Narrow"/>
              </w:rPr>
              <w:t xml:space="preserve">participation in a safety drill </w:t>
            </w:r>
          </w:p>
          <w:p w14:paraId="111BB71E" w14:textId="700FFC5C" w:rsidR="00C52ED7" w:rsidRPr="007D6DCE" w:rsidRDefault="00C5425C" w:rsidP="00DF27A2">
            <w:pPr>
              <w:pStyle w:val="VCAAtablecondensedbullet"/>
              <w:spacing w:before="45" w:after="45"/>
              <w:rPr>
                <w:rFonts w:eastAsia="Arial Narrow"/>
              </w:rPr>
            </w:pPr>
            <w:r w:rsidRPr="007D6DCE">
              <w:rPr>
                <w:rFonts w:eastAsia="Arial Narrow"/>
              </w:rPr>
              <w:t xml:space="preserve">a report  </w:t>
            </w:r>
          </w:p>
          <w:p w14:paraId="1A4488C9" w14:textId="368BE3B5" w:rsidR="00C5425C" w:rsidRPr="003E1B65" w:rsidRDefault="00C5425C" w:rsidP="00697599">
            <w:pPr>
              <w:pStyle w:val="VCAAtablecondensedbullet"/>
              <w:numPr>
                <w:ilvl w:val="0"/>
                <w:numId w:val="0"/>
              </w:numPr>
              <w:spacing w:before="45" w:after="45"/>
              <w:ind w:left="425"/>
              <w:rPr>
                <w:rFonts w:eastAsia="Arial Narrow"/>
              </w:rPr>
            </w:pPr>
          </w:p>
        </w:tc>
      </w:tr>
      <w:tr w:rsidR="00C5425C" w:rsidRPr="007D6DCE" w14:paraId="1EF2C52A" w14:textId="77777777" w:rsidTr="00464CF4">
        <w:trPr>
          <w:trHeight w:val="1564"/>
        </w:trPr>
        <w:tc>
          <w:tcPr>
            <w:tcW w:w="5240" w:type="dxa"/>
          </w:tcPr>
          <w:p w14:paraId="08FC1EAD" w14:textId="1C0DE9D4" w:rsidR="00C5425C" w:rsidRPr="007D6DCE" w:rsidRDefault="00C5425C" w:rsidP="00C5425C">
            <w:pPr>
              <w:spacing w:before="80" w:after="80" w:line="280" w:lineRule="auto"/>
              <w:rPr>
                <w:rFonts w:eastAsia="Arial Narrow" w:cs="Arial Narrow"/>
                <w:b/>
                <w:color w:val="000000"/>
                <w:sz w:val="20"/>
                <w:szCs w:val="20"/>
                <w:lang w:val="en-GB" w:eastAsia="en-US"/>
              </w:rPr>
            </w:pPr>
            <w:r w:rsidRPr="007D6DCE">
              <w:rPr>
                <w:rFonts w:eastAsia="Arial Narrow" w:cs="Arial Narrow"/>
                <w:b/>
                <w:color w:val="000000"/>
                <w:sz w:val="20"/>
                <w:szCs w:val="20"/>
                <w:lang w:val="en-GB" w:eastAsia="en-US"/>
              </w:rPr>
              <w:t>Module 2</w:t>
            </w:r>
            <w:r w:rsidR="001E30AA" w:rsidRPr="007D6DCE">
              <w:rPr>
                <w:rFonts w:eastAsia="Arial Narrow" w:cs="Arial Narrow"/>
                <w:b/>
                <w:color w:val="000000"/>
                <w:sz w:val="20"/>
                <w:szCs w:val="20"/>
                <w:lang w:val="en-GB" w:eastAsia="en-US"/>
              </w:rPr>
              <w:t xml:space="preserve"> Goal 3.2</w:t>
            </w:r>
          </w:p>
          <w:p w14:paraId="04DF1C66" w14:textId="3DF356A6" w:rsidR="00D60D55" w:rsidRPr="007D6DCE" w:rsidRDefault="00D60D55" w:rsidP="00DA278F">
            <w:pPr>
              <w:pStyle w:val="VCAAtablecondensed"/>
              <w:rPr>
                <w:lang w:val="en-GB"/>
              </w:rPr>
            </w:pPr>
            <w:r w:rsidRPr="007D6DCE">
              <w:rPr>
                <w:lang w:val="en-GB"/>
              </w:rPr>
              <w:t xml:space="preserve">On completion of this module the student should be able to: </w:t>
            </w:r>
          </w:p>
          <w:p w14:paraId="7E511FD6" w14:textId="77777777" w:rsidR="00D60D55" w:rsidRPr="007D6DCE" w:rsidRDefault="00D60D55" w:rsidP="00DA278F">
            <w:pPr>
              <w:pStyle w:val="VCAAtablecondensedbullet"/>
              <w:spacing w:before="45" w:after="45"/>
            </w:pPr>
            <w:r w:rsidRPr="007D6DCE">
              <w:t xml:space="preserve">describe unlawful workplace practices </w:t>
            </w:r>
          </w:p>
          <w:p w14:paraId="093F4A15" w14:textId="3B4FFCCA" w:rsidR="00D60D55" w:rsidRPr="007D6DCE" w:rsidRDefault="00A34715" w:rsidP="00DA278F">
            <w:pPr>
              <w:pStyle w:val="VCAAtablecondensedbullet"/>
              <w:spacing w:before="45" w:after="45"/>
            </w:pPr>
            <w:r w:rsidRPr="007D6DCE">
              <w:t xml:space="preserve">identify </w:t>
            </w:r>
            <w:r w:rsidR="00D60D55" w:rsidRPr="007D6DCE">
              <w:t>processes to address and report unsafe practices</w:t>
            </w:r>
          </w:p>
          <w:p w14:paraId="4B31996E" w14:textId="02140E9C" w:rsidR="00C5425C" w:rsidRPr="007D6DCE" w:rsidRDefault="00D60D55" w:rsidP="00DA278F">
            <w:pPr>
              <w:pStyle w:val="VCAAtablecondensedbullet"/>
              <w:spacing w:before="45" w:after="45"/>
            </w:pPr>
            <w:r w:rsidRPr="007D6DCE">
              <w:t>present understandings of employee responsibilities in the workplace.</w:t>
            </w:r>
            <w:r w:rsidR="00C5425C" w:rsidRPr="007D6DCE">
              <w:rPr>
                <w:rFonts w:eastAsia="Arial Narrow" w:cs="Arial Narrow"/>
                <w:lang w:eastAsia="en-US"/>
              </w:rPr>
              <w:t xml:space="preserve"> </w:t>
            </w:r>
          </w:p>
        </w:tc>
        <w:tc>
          <w:tcPr>
            <w:tcW w:w="4253" w:type="dxa"/>
            <w:vMerge/>
          </w:tcPr>
          <w:p w14:paraId="48D7EED9" w14:textId="78BCBD54" w:rsidR="00C5425C" w:rsidRPr="007D6DCE" w:rsidRDefault="00C5425C" w:rsidP="00C5425C">
            <w:pPr>
              <w:spacing w:before="80" w:after="80" w:line="280" w:lineRule="auto"/>
              <w:rPr>
                <w:rFonts w:eastAsia="Arial Narrow" w:cs="Arial Narrow"/>
                <w:color w:val="000000"/>
                <w:sz w:val="20"/>
                <w:szCs w:val="20"/>
                <w:lang w:val="en-GB" w:eastAsia="en-US"/>
              </w:rPr>
            </w:pPr>
          </w:p>
        </w:tc>
      </w:tr>
      <w:tr w:rsidR="00C5425C" w:rsidRPr="007D6DCE" w14:paraId="05EA2D13" w14:textId="77777777" w:rsidTr="00464CF4">
        <w:trPr>
          <w:trHeight w:val="1564"/>
        </w:trPr>
        <w:tc>
          <w:tcPr>
            <w:tcW w:w="5240" w:type="dxa"/>
          </w:tcPr>
          <w:p w14:paraId="628296ED" w14:textId="7966C6B1" w:rsidR="00C5425C" w:rsidRPr="007D6DCE" w:rsidRDefault="00C5425C" w:rsidP="00C5425C">
            <w:pPr>
              <w:spacing w:before="80" w:after="80" w:line="280" w:lineRule="auto"/>
              <w:rPr>
                <w:rFonts w:eastAsia="Arial Narrow" w:cs="Arial Narrow"/>
                <w:b/>
                <w:color w:val="000000"/>
                <w:sz w:val="20"/>
                <w:szCs w:val="20"/>
                <w:lang w:val="en-GB" w:eastAsia="en-US"/>
              </w:rPr>
            </w:pPr>
            <w:r w:rsidRPr="007D6DCE">
              <w:rPr>
                <w:rFonts w:eastAsia="Arial Narrow" w:cs="Arial Narrow"/>
                <w:b/>
                <w:color w:val="000000"/>
                <w:sz w:val="20"/>
                <w:szCs w:val="20"/>
                <w:lang w:val="en-GB" w:eastAsia="en-US"/>
              </w:rPr>
              <w:t>Module 3</w:t>
            </w:r>
            <w:r w:rsidR="001E30AA" w:rsidRPr="007D6DCE">
              <w:rPr>
                <w:rFonts w:eastAsia="Arial Narrow" w:cs="Arial Narrow"/>
                <w:b/>
                <w:color w:val="000000"/>
                <w:sz w:val="20"/>
                <w:szCs w:val="20"/>
                <w:lang w:val="en-GB" w:eastAsia="en-US"/>
              </w:rPr>
              <w:t xml:space="preserve"> Goal 3.3</w:t>
            </w:r>
          </w:p>
          <w:p w14:paraId="005C87DC" w14:textId="06A1AD19" w:rsidR="00D60D55" w:rsidRPr="007D6DCE" w:rsidRDefault="00D60D55" w:rsidP="00DA278F">
            <w:pPr>
              <w:pStyle w:val="VCAAtablecondensed"/>
              <w:rPr>
                <w:lang w:val="en-GB"/>
              </w:rPr>
            </w:pPr>
            <w:r w:rsidRPr="007D6DCE">
              <w:rPr>
                <w:lang w:val="en-GB"/>
              </w:rPr>
              <w:t>On completion of this module the student should be able to:</w:t>
            </w:r>
          </w:p>
          <w:p w14:paraId="78D4B233" w14:textId="77777777" w:rsidR="00D60D55" w:rsidRPr="007D6DCE" w:rsidRDefault="00D60D55" w:rsidP="00DA278F">
            <w:pPr>
              <w:pStyle w:val="VCAAtablecondensedbullet"/>
              <w:spacing w:before="45" w:after="45"/>
            </w:pPr>
            <w:r w:rsidRPr="007D6DCE">
              <w:t>identify a range of strategies to improve safety in the workplace</w:t>
            </w:r>
          </w:p>
          <w:p w14:paraId="12C53FF9" w14:textId="037A5826" w:rsidR="00D60D55" w:rsidRPr="007D6DCE" w:rsidRDefault="00A34715" w:rsidP="00DA278F">
            <w:pPr>
              <w:pStyle w:val="VCAAtablecondensedbullet"/>
              <w:spacing w:before="45" w:after="45"/>
            </w:pPr>
            <w:r w:rsidRPr="007D6DCE">
              <w:t xml:space="preserve">recognise </w:t>
            </w:r>
            <w:r w:rsidR="00D60D55" w:rsidRPr="007D6DCE">
              <w:t>and assess potential hazards and harms</w:t>
            </w:r>
          </w:p>
          <w:p w14:paraId="46E4E48E" w14:textId="1F5AA602" w:rsidR="00D60D55" w:rsidRPr="007D6DCE" w:rsidRDefault="00D60D55" w:rsidP="00DA278F">
            <w:pPr>
              <w:pStyle w:val="VCAAtablecondensedbullet"/>
              <w:spacing w:before="45" w:after="45"/>
            </w:pPr>
            <w:r w:rsidRPr="007D6DCE">
              <w:t>develop recommendations to respond to the identification of hazards and harms.</w:t>
            </w:r>
          </w:p>
        </w:tc>
        <w:tc>
          <w:tcPr>
            <w:tcW w:w="4253" w:type="dxa"/>
            <w:vMerge/>
          </w:tcPr>
          <w:p w14:paraId="06910E9C" w14:textId="0C95BFDF" w:rsidR="00C5425C" w:rsidRPr="007D6DCE" w:rsidRDefault="00C5425C" w:rsidP="00C5425C">
            <w:pPr>
              <w:spacing w:before="80" w:after="80" w:line="280" w:lineRule="auto"/>
              <w:rPr>
                <w:rFonts w:eastAsia="Arial Narrow" w:cs="Arial Narrow"/>
                <w:color w:val="000000"/>
                <w:sz w:val="20"/>
                <w:szCs w:val="20"/>
                <w:lang w:val="en-GB" w:eastAsia="en-US"/>
              </w:rPr>
            </w:pPr>
          </w:p>
        </w:tc>
      </w:tr>
    </w:tbl>
    <w:p w14:paraId="5CA201C9" w14:textId="079468E6" w:rsidR="00712B7D" w:rsidRPr="007D6DCE" w:rsidRDefault="00B63524" w:rsidP="00B63524">
      <w:pPr>
        <w:pStyle w:val="VCAAbody"/>
        <w:rPr>
          <w:color w:val="0F7EB4"/>
          <w:sz w:val="48"/>
          <w:szCs w:val="40"/>
          <w:lang w:val="en-GB"/>
        </w:rPr>
      </w:pPr>
      <w:r w:rsidRPr="007D6DCE">
        <w:rPr>
          <w:lang w:val="en-GB"/>
        </w:rPr>
        <w:t>Where teachers allow students to choose between tasks, they must ensure that the tasks they set are of comparable scope and demand.</w:t>
      </w:r>
      <w:r w:rsidR="00712B7D" w:rsidRPr="007D6DCE">
        <w:rPr>
          <w:lang w:val="en-GB"/>
        </w:rPr>
        <w:br w:type="page"/>
      </w:r>
    </w:p>
    <w:p w14:paraId="1DF498F5" w14:textId="2298D7F8" w:rsidR="005F78DF" w:rsidRPr="007D6DCE" w:rsidRDefault="00D36FB1" w:rsidP="00D36FB1">
      <w:pPr>
        <w:pStyle w:val="VCAAHeading1"/>
        <w:rPr>
          <w:lang w:val="en-GB"/>
        </w:rPr>
      </w:pPr>
      <w:bookmarkStart w:id="174" w:name="_Toc93578014"/>
      <w:bookmarkStart w:id="175" w:name="_Toc101435941"/>
      <w:r w:rsidRPr="007D6DCE">
        <w:rPr>
          <w:lang w:val="en-GB"/>
        </w:rPr>
        <w:lastRenderedPageBreak/>
        <w:t>Unit 4</w:t>
      </w:r>
      <w:bookmarkEnd w:id="174"/>
      <w:bookmarkEnd w:id="175"/>
    </w:p>
    <w:p w14:paraId="14CCD4C1" w14:textId="314ACF04" w:rsidR="00D36FB1" w:rsidRPr="007D6DCE" w:rsidRDefault="00D36FB1" w:rsidP="003302CF">
      <w:pPr>
        <w:pStyle w:val="VCAAHeading2"/>
        <w:rPr>
          <w:lang w:val="en-GB"/>
        </w:rPr>
      </w:pPr>
      <w:bookmarkStart w:id="176" w:name="_Toc93578015"/>
      <w:bookmarkStart w:id="177" w:name="_Toc101435942"/>
      <w:r w:rsidRPr="007D6DCE">
        <w:rPr>
          <w:lang w:val="en-GB"/>
        </w:rPr>
        <w:t xml:space="preserve">Module </w:t>
      </w:r>
      <w:r w:rsidR="009F0CB0" w:rsidRPr="007D6DCE">
        <w:rPr>
          <w:lang w:val="en-GB"/>
        </w:rPr>
        <w:t>1</w:t>
      </w:r>
      <w:r w:rsidRPr="007D6DCE">
        <w:rPr>
          <w:lang w:val="en-GB"/>
        </w:rPr>
        <w:t>: Explore and plan for potential pathways</w:t>
      </w:r>
      <w:bookmarkEnd w:id="176"/>
      <w:bookmarkEnd w:id="177"/>
    </w:p>
    <w:p w14:paraId="444C18F0" w14:textId="6152D329" w:rsidR="00D36FB1" w:rsidRPr="007D6DCE" w:rsidRDefault="00D36FB1" w:rsidP="003302CF">
      <w:pPr>
        <w:pStyle w:val="VCAAbody"/>
        <w:rPr>
          <w:lang w:val="en-GB"/>
        </w:rPr>
      </w:pPr>
      <w:r w:rsidRPr="007D6DCE">
        <w:rPr>
          <w:lang w:val="en-GB"/>
        </w:rPr>
        <w:t xml:space="preserve">This </w:t>
      </w:r>
      <w:r w:rsidR="003A18B3" w:rsidRPr="007D6DCE">
        <w:rPr>
          <w:color w:val="000000"/>
          <w:lang w:val="en-GB"/>
        </w:rPr>
        <w:t xml:space="preserve">module </w:t>
      </w:r>
      <w:r w:rsidRPr="007D6DCE">
        <w:rPr>
          <w:lang w:val="en-GB"/>
        </w:rPr>
        <w:t xml:space="preserve">provides students with an overview of potential employment and educational pathway options, to support the development and refinement of a </w:t>
      </w:r>
      <w:r w:rsidR="00830FFE" w:rsidRPr="007D6DCE">
        <w:rPr>
          <w:lang w:val="en-GB"/>
        </w:rPr>
        <w:t xml:space="preserve">future </w:t>
      </w:r>
      <w:r w:rsidRPr="007D6DCE">
        <w:rPr>
          <w:lang w:val="en-GB"/>
        </w:rPr>
        <w:t>pathway pla</w:t>
      </w:r>
      <w:r w:rsidR="009F0CB0" w:rsidRPr="007D6DCE">
        <w:rPr>
          <w:lang w:val="en-GB"/>
        </w:rPr>
        <w:t>n</w:t>
      </w:r>
      <w:r w:rsidR="00830FFE" w:rsidRPr="007D6DCE">
        <w:rPr>
          <w:lang w:val="en-GB"/>
        </w:rPr>
        <w:t>.</w:t>
      </w:r>
      <w:r w:rsidR="009F0CB0" w:rsidRPr="007D6DCE">
        <w:rPr>
          <w:lang w:val="en-GB"/>
        </w:rPr>
        <w:t xml:space="preserve"> </w:t>
      </w:r>
    </w:p>
    <w:p w14:paraId="3A94FFE7" w14:textId="7F1AA37C" w:rsidR="00D36FB1" w:rsidRPr="007D6DCE" w:rsidRDefault="00D36FB1" w:rsidP="00830FFE">
      <w:pPr>
        <w:pStyle w:val="VCAAHeading3"/>
        <w:rPr>
          <w:lang w:val="en-GB"/>
        </w:rPr>
      </w:pPr>
      <w:bookmarkStart w:id="178" w:name="_Toc101435943"/>
      <w:r w:rsidRPr="007D6DCE">
        <w:rPr>
          <w:lang w:val="en-GB"/>
        </w:rPr>
        <w:t xml:space="preserve">Learning </w:t>
      </w:r>
      <w:r w:rsidR="00830FFE" w:rsidRPr="007D6DCE">
        <w:rPr>
          <w:lang w:val="en-GB"/>
        </w:rPr>
        <w:t>g</w:t>
      </w:r>
      <w:r w:rsidRPr="007D6DCE">
        <w:rPr>
          <w:lang w:val="en-GB"/>
        </w:rPr>
        <w:t>oal</w:t>
      </w:r>
      <w:r w:rsidR="00F1015D" w:rsidRPr="007D6DCE">
        <w:rPr>
          <w:lang w:val="en-GB"/>
        </w:rPr>
        <w:t xml:space="preserve"> 4.1</w:t>
      </w:r>
      <w:bookmarkEnd w:id="178"/>
    </w:p>
    <w:p w14:paraId="1A70C546" w14:textId="6BAF49C6" w:rsidR="00DD6B2B" w:rsidRPr="007D6DCE" w:rsidRDefault="00630644" w:rsidP="00830FFE">
      <w:pPr>
        <w:pStyle w:val="VCAAbody"/>
        <w:rPr>
          <w:lang w:val="en-GB" w:eastAsia="ja-JP"/>
        </w:rPr>
      </w:pPr>
      <w:r w:rsidRPr="007D6DCE">
        <w:rPr>
          <w:color w:val="000000"/>
          <w:lang w:val="en-GB"/>
        </w:rPr>
        <w:t xml:space="preserve">On completion of this module the student </w:t>
      </w:r>
      <w:r w:rsidR="00D36FB1" w:rsidRPr="007D6DCE">
        <w:rPr>
          <w:lang w:val="en-GB" w:eastAsia="ja-JP"/>
        </w:rPr>
        <w:t>should be able to</w:t>
      </w:r>
      <w:r w:rsidR="00DD6B2B" w:rsidRPr="007D6DCE">
        <w:rPr>
          <w:lang w:val="en-GB" w:eastAsia="ja-JP"/>
        </w:rPr>
        <w:t>:</w:t>
      </w:r>
    </w:p>
    <w:p w14:paraId="33AC4456" w14:textId="3839B908" w:rsidR="00DD6B2B" w:rsidRPr="007D6DCE" w:rsidRDefault="00D36FB1" w:rsidP="001354F6">
      <w:pPr>
        <w:pStyle w:val="VCAAbullet"/>
      </w:pPr>
      <w:r w:rsidRPr="007D6DCE">
        <w:t>identify a potential pathway</w:t>
      </w:r>
    </w:p>
    <w:p w14:paraId="3EB1FE1B" w14:textId="197C30AA" w:rsidR="00DD6B2B" w:rsidRPr="007D6DCE" w:rsidRDefault="00524206" w:rsidP="001354F6">
      <w:pPr>
        <w:pStyle w:val="VCAAbullet"/>
      </w:pPr>
      <w:r w:rsidRPr="007D6DCE">
        <w:t xml:space="preserve">access and </w:t>
      </w:r>
      <w:r w:rsidR="00D36FB1" w:rsidRPr="007D6DCE">
        <w:t>assess online platforms to explore pathway options</w:t>
      </w:r>
    </w:p>
    <w:p w14:paraId="4F065871" w14:textId="34298642" w:rsidR="00DD6B2B" w:rsidRPr="007D6DCE" w:rsidRDefault="00D36FB1" w:rsidP="001354F6">
      <w:pPr>
        <w:pStyle w:val="VCAAbullet"/>
      </w:pPr>
      <w:r w:rsidRPr="007D6DCE">
        <w:t xml:space="preserve">apply knowledge to draft </w:t>
      </w:r>
      <w:r w:rsidR="00A375FC" w:rsidRPr="007D6DCE">
        <w:t xml:space="preserve">a </w:t>
      </w:r>
      <w:r w:rsidRPr="007D6DCE">
        <w:t xml:space="preserve">pathway plan </w:t>
      </w:r>
    </w:p>
    <w:p w14:paraId="6001A7F3" w14:textId="38104E5F" w:rsidR="00D36FB1" w:rsidRPr="007D6DCE" w:rsidRDefault="00D36FB1" w:rsidP="001354F6">
      <w:pPr>
        <w:pStyle w:val="VCAAbullet"/>
      </w:pPr>
      <w:r w:rsidRPr="007D6DCE">
        <w:t>seek feedback</w:t>
      </w:r>
      <w:r w:rsidR="00DC6D2F" w:rsidRPr="007D6DCE">
        <w:t xml:space="preserve"> on</w:t>
      </w:r>
      <w:r w:rsidRPr="007D6DCE">
        <w:t xml:space="preserve"> and refine</w:t>
      </w:r>
      <w:r w:rsidR="00A375FC" w:rsidRPr="007D6DCE">
        <w:t xml:space="preserve"> </w:t>
      </w:r>
      <w:r w:rsidRPr="007D6DCE">
        <w:t>pathway plan.</w:t>
      </w:r>
    </w:p>
    <w:p w14:paraId="65F11855" w14:textId="77777777" w:rsidR="00D36FB1" w:rsidRPr="007D6DCE" w:rsidRDefault="00D36FB1" w:rsidP="00735648">
      <w:pPr>
        <w:pStyle w:val="VCAAHeading3"/>
        <w:rPr>
          <w:lang w:val="en-GB"/>
        </w:rPr>
      </w:pPr>
      <w:bookmarkStart w:id="179" w:name="_Hlk78298687"/>
      <w:bookmarkStart w:id="180" w:name="_Toc101435944"/>
      <w:bookmarkStart w:id="181" w:name="_Hlk78298604"/>
      <w:r w:rsidRPr="007D6DCE">
        <w:rPr>
          <w:lang w:val="en-GB"/>
        </w:rPr>
        <w:t>Application</w:t>
      </w:r>
      <w:bookmarkEnd w:id="179"/>
      <w:bookmarkEnd w:id="180"/>
      <w:r w:rsidRPr="007D6DCE">
        <w:rPr>
          <w:lang w:val="en-GB"/>
        </w:rPr>
        <w:t xml:space="preserve"> </w:t>
      </w:r>
    </w:p>
    <w:p w14:paraId="65BD4029" w14:textId="31B6F1AA" w:rsidR="00517A29" w:rsidRPr="007D6DCE" w:rsidRDefault="00517A29" w:rsidP="00517A29">
      <w:pPr>
        <w:pStyle w:val="VCAAbody"/>
        <w:rPr>
          <w:szCs w:val="20"/>
          <w:lang w:val="en-GB"/>
        </w:rPr>
      </w:pPr>
      <w:bookmarkStart w:id="182" w:name="_Hlk86684915"/>
      <w:bookmarkEnd w:id="181"/>
      <w:r w:rsidRPr="007D6DCE">
        <w:rPr>
          <w:szCs w:val="20"/>
          <w:lang w:val="en-GB"/>
        </w:rPr>
        <w:t>Demonstration of the learning goal requires students to apply a variety of skills. The following applications assist students to demonstrate they have met the learning goal.</w:t>
      </w:r>
    </w:p>
    <w:bookmarkEnd w:id="182"/>
    <w:p w14:paraId="2BAF398E" w14:textId="285315E3" w:rsidR="00D36FB1" w:rsidRPr="007D6DCE" w:rsidRDefault="00830FFE" w:rsidP="001354F6">
      <w:pPr>
        <w:pStyle w:val="VCAAbullet"/>
      </w:pPr>
      <w:r w:rsidRPr="007D6DCE">
        <w:t xml:space="preserve">identify </w:t>
      </w:r>
      <w:r w:rsidR="009D3A67" w:rsidRPr="007D6DCE">
        <w:t xml:space="preserve">and </w:t>
      </w:r>
      <w:r w:rsidR="00D36FB1" w:rsidRPr="007D6DCE">
        <w:t>discuss appropriate employment and education pathway options</w:t>
      </w:r>
    </w:p>
    <w:p w14:paraId="72B6B554" w14:textId="64E52F76" w:rsidR="00D36FB1" w:rsidRPr="007D6DCE" w:rsidRDefault="00D36FB1" w:rsidP="001354F6">
      <w:pPr>
        <w:pStyle w:val="VCAAbullet"/>
      </w:pPr>
      <w:r w:rsidRPr="007D6DCE">
        <w:t>engage with several professionals</w:t>
      </w:r>
      <w:r w:rsidR="00524206" w:rsidRPr="007D6DCE">
        <w:t>, family/carers</w:t>
      </w:r>
      <w:r w:rsidRPr="007D6DCE">
        <w:t xml:space="preserve"> to discuss potential employment and education pathways</w:t>
      </w:r>
    </w:p>
    <w:p w14:paraId="6D9559C8" w14:textId="0121969E" w:rsidR="009D3A67" w:rsidRPr="007D6DCE" w:rsidRDefault="009D3A67" w:rsidP="001354F6">
      <w:pPr>
        <w:pStyle w:val="VCAAbullet"/>
      </w:pPr>
      <w:r w:rsidRPr="007D6DCE">
        <w:t>access and note information regarding potential employment and education pathways</w:t>
      </w:r>
    </w:p>
    <w:p w14:paraId="3B79A62D" w14:textId="2351B2C6" w:rsidR="00C63E75" w:rsidRPr="007D6DCE" w:rsidRDefault="00D36FB1" w:rsidP="001354F6">
      <w:pPr>
        <w:pStyle w:val="VCAAbullet"/>
      </w:pPr>
      <w:r w:rsidRPr="007D6DCE">
        <w:t>engage with several online platforms to explore potential employment and education pathways</w:t>
      </w:r>
      <w:r w:rsidR="00524206" w:rsidRPr="007D6DCE">
        <w:t xml:space="preserve"> and labour market data and trends</w:t>
      </w:r>
    </w:p>
    <w:p w14:paraId="34A80C96" w14:textId="649B556C" w:rsidR="00D36FB1" w:rsidRPr="007D6DCE" w:rsidRDefault="00C63E75" w:rsidP="001354F6">
      <w:pPr>
        <w:pStyle w:val="VCAAbullet"/>
      </w:pPr>
      <w:r w:rsidRPr="007D6DCE">
        <w:t>apply understanding of the</w:t>
      </w:r>
      <w:r w:rsidR="00D36FB1" w:rsidRPr="007D6DCE">
        <w:t xml:space="preserve"> role of further education and training providers</w:t>
      </w:r>
    </w:p>
    <w:p w14:paraId="39AA8562" w14:textId="2588B693" w:rsidR="009D3A67" w:rsidRPr="007D6DCE" w:rsidRDefault="00B443CE" w:rsidP="001354F6">
      <w:pPr>
        <w:pStyle w:val="VCAAbullet"/>
      </w:pPr>
      <w:r w:rsidRPr="007D6DCE">
        <w:t>develop a</w:t>
      </w:r>
      <w:r w:rsidR="009D3A67" w:rsidRPr="007D6DCE">
        <w:t xml:space="preserve"> pathway plan </w:t>
      </w:r>
      <w:r w:rsidR="00830FFE" w:rsidRPr="007D6DCE">
        <w:t>that includes</w:t>
      </w:r>
      <w:r w:rsidR="009D3A67" w:rsidRPr="007D6DCE">
        <w:t xml:space="preserve"> details </w:t>
      </w:r>
      <w:r w:rsidR="00830FFE" w:rsidRPr="007D6DCE">
        <w:t>on</w:t>
      </w:r>
      <w:r w:rsidR="00524206" w:rsidRPr="007D6DCE">
        <w:t xml:space="preserve"> further education and training</w:t>
      </w:r>
      <w:r w:rsidR="00830FFE" w:rsidRPr="007D6DCE">
        <w:t xml:space="preserve"> </w:t>
      </w:r>
      <w:r w:rsidR="009D3A67" w:rsidRPr="007D6DCE">
        <w:t xml:space="preserve">institutions, possible locations, potential </w:t>
      </w:r>
      <w:r w:rsidR="00830FFE" w:rsidRPr="007D6DCE">
        <w:t>access options</w:t>
      </w:r>
      <w:r w:rsidR="009D3A67" w:rsidRPr="007D6DCE">
        <w:t>, prerequisites and/or application process</w:t>
      </w:r>
      <w:r w:rsidRPr="007D6DCE">
        <w:t>es</w:t>
      </w:r>
    </w:p>
    <w:p w14:paraId="67D31CF6" w14:textId="5BD67EFE" w:rsidR="009D3A67" w:rsidRPr="007D6DCE" w:rsidRDefault="009D3A67" w:rsidP="001354F6">
      <w:pPr>
        <w:pStyle w:val="VCAAbullet"/>
      </w:pPr>
      <w:r w:rsidRPr="007D6DCE">
        <w:t xml:space="preserve">seek feedback on </w:t>
      </w:r>
      <w:r w:rsidR="00A375FC" w:rsidRPr="007D6DCE">
        <w:t xml:space="preserve">a </w:t>
      </w:r>
      <w:r w:rsidRPr="007D6DCE">
        <w:t xml:space="preserve">pathway plan from an appropriate professional then apply strategies to refine </w:t>
      </w:r>
      <w:r w:rsidR="00830FFE" w:rsidRPr="007D6DCE">
        <w:t xml:space="preserve">the </w:t>
      </w:r>
      <w:r w:rsidRPr="007D6DCE">
        <w:t>plan</w:t>
      </w:r>
    </w:p>
    <w:p w14:paraId="69E9B1AE" w14:textId="1A94D2E7" w:rsidR="009D3A67" w:rsidRPr="007D6DCE" w:rsidRDefault="009D3A67" w:rsidP="001354F6">
      <w:pPr>
        <w:pStyle w:val="VCAAbullet"/>
      </w:pPr>
      <w:r w:rsidRPr="007D6DCE">
        <w:t>complete a final pathway plan.</w:t>
      </w:r>
    </w:p>
    <w:p w14:paraId="60EF150D" w14:textId="659FF5F2" w:rsidR="009D3A67" w:rsidRPr="007D6DCE" w:rsidRDefault="009D3A67" w:rsidP="009D3A67">
      <w:pPr>
        <w:pStyle w:val="VCAAHeading2"/>
        <w:rPr>
          <w:lang w:val="en-GB"/>
        </w:rPr>
      </w:pPr>
      <w:bookmarkStart w:id="183" w:name="_Toc75958670"/>
      <w:bookmarkStart w:id="184" w:name="_Toc93578016"/>
      <w:bookmarkStart w:id="185" w:name="_Toc101435945"/>
      <w:r w:rsidRPr="007D6DCE">
        <w:rPr>
          <w:lang w:val="en-GB"/>
        </w:rPr>
        <w:t xml:space="preserve">Module </w:t>
      </w:r>
      <w:r w:rsidR="009F0CB0" w:rsidRPr="007D6DCE">
        <w:rPr>
          <w:lang w:val="en-GB"/>
        </w:rPr>
        <w:t>2</w:t>
      </w:r>
      <w:r w:rsidRPr="007D6DCE">
        <w:rPr>
          <w:lang w:val="en-GB"/>
        </w:rPr>
        <w:t xml:space="preserve">: </w:t>
      </w:r>
      <w:bookmarkStart w:id="186" w:name="_heading=h.32hioqz" w:colFirst="0" w:colLast="0"/>
      <w:bookmarkEnd w:id="186"/>
      <w:r w:rsidRPr="007D6DCE">
        <w:rPr>
          <w:lang w:val="en-GB"/>
        </w:rPr>
        <w:t>Employment seeking activities and the application process</w:t>
      </w:r>
      <w:bookmarkEnd w:id="183"/>
      <w:bookmarkEnd w:id="184"/>
      <w:bookmarkEnd w:id="185"/>
      <w:r w:rsidRPr="007D6DCE">
        <w:rPr>
          <w:lang w:val="en-GB"/>
        </w:rPr>
        <w:t xml:space="preserve"> </w:t>
      </w:r>
    </w:p>
    <w:p w14:paraId="782D2055" w14:textId="07CE8B44" w:rsidR="009D3A67" w:rsidRPr="007D6DCE" w:rsidRDefault="009D3A67" w:rsidP="00830FFE">
      <w:pPr>
        <w:pStyle w:val="VCAAbody"/>
        <w:rPr>
          <w:lang w:val="en-GB"/>
        </w:rPr>
      </w:pPr>
      <w:r w:rsidRPr="007D6DCE">
        <w:rPr>
          <w:lang w:val="en-GB"/>
        </w:rPr>
        <w:t xml:space="preserve">This </w:t>
      </w:r>
      <w:r w:rsidR="003A18B3" w:rsidRPr="007D6DCE">
        <w:rPr>
          <w:color w:val="000000"/>
          <w:lang w:val="en-GB"/>
        </w:rPr>
        <w:t xml:space="preserve">module </w:t>
      </w:r>
      <w:r w:rsidRPr="007D6DCE">
        <w:rPr>
          <w:lang w:val="en-GB"/>
        </w:rPr>
        <w:t>explores strategies for students to apply when collecting and assessing information about employment opportunities. Students will appl</w:t>
      </w:r>
      <w:r w:rsidR="008A5C49" w:rsidRPr="007D6DCE">
        <w:rPr>
          <w:lang w:val="en-GB"/>
        </w:rPr>
        <w:t>y</w:t>
      </w:r>
      <w:r w:rsidRPr="007D6DCE">
        <w:rPr>
          <w:lang w:val="en-GB"/>
        </w:rPr>
        <w:t xml:space="preserve"> knowledge and skills </w:t>
      </w:r>
      <w:r w:rsidR="00B443CE" w:rsidRPr="007D6DCE">
        <w:rPr>
          <w:lang w:val="en-GB"/>
        </w:rPr>
        <w:t xml:space="preserve">by preparing </w:t>
      </w:r>
      <w:r w:rsidRPr="007D6DCE">
        <w:rPr>
          <w:lang w:val="en-GB"/>
        </w:rPr>
        <w:t>a job application</w:t>
      </w:r>
      <w:r w:rsidR="00B443CE" w:rsidRPr="007D6DCE">
        <w:rPr>
          <w:lang w:val="en-GB"/>
        </w:rPr>
        <w:t xml:space="preserve"> in r</w:t>
      </w:r>
      <w:r w:rsidRPr="007D6DCE">
        <w:rPr>
          <w:lang w:val="en-GB"/>
        </w:rPr>
        <w:t>esponse to a job advertisement</w:t>
      </w:r>
      <w:r w:rsidR="00B443CE" w:rsidRPr="007D6DCE">
        <w:rPr>
          <w:lang w:val="en-GB"/>
        </w:rPr>
        <w:t>, including a resume and cover letter</w:t>
      </w:r>
      <w:r w:rsidRPr="007D6DCE">
        <w:rPr>
          <w:lang w:val="en-GB"/>
        </w:rPr>
        <w:t xml:space="preserve">. </w:t>
      </w:r>
    </w:p>
    <w:p w14:paraId="50F354CC" w14:textId="73268F15" w:rsidR="009D3A67" w:rsidRPr="007D6DCE" w:rsidRDefault="009D3A67" w:rsidP="00830FFE">
      <w:pPr>
        <w:pStyle w:val="VCAAHeading3"/>
        <w:rPr>
          <w:lang w:val="en-GB"/>
        </w:rPr>
      </w:pPr>
      <w:bookmarkStart w:id="187" w:name="_Toc101435946"/>
      <w:r w:rsidRPr="007D6DCE">
        <w:rPr>
          <w:lang w:val="en-GB"/>
        </w:rPr>
        <w:t xml:space="preserve">Learning </w:t>
      </w:r>
      <w:r w:rsidR="00830FFE" w:rsidRPr="007D6DCE">
        <w:rPr>
          <w:lang w:val="en-GB"/>
        </w:rPr>
        <w:t>g</w:t>
      </w:r>
      <w:r w:rsidRPr="007D6DCE">
        <w:rPr>
          <w:lang w:val="en-GB"/>
        </w:rPr>
        <w:t>oal</w:t>
      </w:r>
      <w:r w:rsidR="00F1015D" w:rsidRPr="007D6DCE">
        <w:rPr>
          <w:lang w:val="en-GB"/>
        </w:rPr>
        <w:t xml:space="preserve"> 4.2</w:t>
      </w:r>
      <w:bookmarkEnd w:id="187"/>
    </w:p>
    <w:p w14:paraId="726CB851" w14:textId="3EAE249F" w:rsidR="00DC6D2F" w:rsidRPr="007D6DCE" w:rsidRDefault="00630644" w:rsidP="00830FFE">
      <w:pPr>
        <w:pStyle w:val="VCAAbody"/>
        <w:rPr>
          <w:lang w:val="en-GB" w:eastAsia="ja-JP"/>
        </w:rPr>
      </w:pPr>
      <w:r w:rsidRPr="007D6DCE">
        <w:rPr>
          <w:color w:val="000000"/>
          <w:lang w:val="en-GB"/>
        </w:rPr>
        <w:t xml:space="preserve">On completion of this module the student </w:t>
      </w:r>
      <w:r w:rsidR="009D3A67" w:rsidRPr="007D6DCE">
        <w:rPr>
          <w:lang w:val="en-GB" w:eastAsia="ja-JP"/>
        </w:rPr>
        <w:t>should be able to</w:t>
      </w:r>
      <w:r w:rsidR="00DC6D2F" w:rsidRPr="007D6DCE">
        <w:rPr>
          <w:lang w:val="en-GB" w:eastAsia="ja-JP"/>
        </w:rPr>
        <w:t>:</w:t>
      </w:r>
    </w:p>
    <w:p w14:paraId="6797BF63" w14:textId="496A70E4" w:rsidR="00DC6D2F" w:rsidRPr="007D6DCE" w:rsidRDefault="009D3A67" w:rsidP="001354F6">
      <w:pPr>
        <w:pStyle w:val="VCAAbullet"/>
      </w:pPr>
      <w:r w:rsidRPr="007D6DCE">
        <w:t xml:space="preserve">source and evaluate information relating to employment </w:t>
      </w:r>
      <w:r w:rsidR="00894125" w:rsidRPr="007D6DCE">
        <w:t>opportunities</w:t>
      </w:r>
    </w:p>
    <w:p w14:paraId="792FB378" w14:textId="2AFE0DC6" w:rsidR="00B46267" w:rsidRPr="007D6DCE" w:rsidRDefault="009D3A67" w:rsidP="001354F6">
      <w:pPr>
        <w:pStyle w:val="VCAAbullet"/>
      </w:pPr>
      <w:r w:rsidRPr="007D6DCE">
        <w:t>apply</w:t>
      </w:r>
      <w:r w:rsidR="00552CF2" w:rsidRPr="007D6DCE">
        <w:t xml:space="preserve"> </w:t>
      </w:r>
      <w:r w:rsidRPr="007D6DCE">
        <w:t xml:space="preserve">knowledge </w:t>
      </w:r>
      <w:r w:rsidR="00894125" w:rsidRPr="007D6DCE">
        <w:t>in preparing a job application</w:t>
      </w:r>
      <w:r w:rsidRPr="007D6DCE">
        <w:t>.</w:t>
      </w:r>
    </w:p>
    <w:p w14:paraId="0AE1E417" w14:textId="493E683A" w:rsidR="00B46267" w:rsidRPr="007D6DCE" w:rsidRDefault="00B46267" w:rsidP="00735648">
      <w:pPr>
        <w:pStyle w:val="VCAAHeading3"/>
        <w:rPr>
          <w:lang w:val="en-GB"/>
        </w:rPr>
      </w:pPr>
      <w:bookmarkStart w:id="188" w:name="_Toc101435947"/>
      <w:r w:rsidRPr="007D6DCE">
        <w:rPr>
          <w:lang w:val="en-GB"/>
        </w:rPr>
        <w:lastRenderedPageBreak/>
        <w:t>Application</w:t>
      </w:r>
      <w:bookmarkEnd w:id="188"/>
    </w:p>
    <w:p w14:paraId="34ECCF74" w14:textId="5261E7A4" w:rsidR="00517A29" w:rsidRPr="007D6DCE" w:rsidRDefault="00517A29" w:rsidP="00517A29">
      <w:pPr>
        <w:pStyle w:val="VCAAbody"/>
        <w:rPr>
          <w:szCs w:val="20"/>
          <w:lang w:val="en-GB"/>
        </w:rPr>
      </w:pPr>
      <w:bookmarkStart w:id="189" w:name="_Hlk86684990"/>
      <w:r w:rsidRPr="007D6DCE">
        <w:rPr>
          <w:szCs w:val="20"/>
          <w:lang w:val="en-GB"/>
        </w:rPr>
        <w:t>Demonstration of the learning goal requires students to apply a variety of skills. The following applications assist students to demonstrate they have met the learning goal.</w:t>
      </w:r>
    </w:p>
    <w:bookmarkEnd w:id="189"/>
    <w:p w14:paraId="1321D6D5" w14:textId="531F596E" w:rsidR="00B46267" w:rsidRPr="007D6DCE" w:rsidRDefault="009D3A67" w:rsidP="001354F6">
      <w:pPr>
        <w:pStyle w:val="VCAAbullet"/>
      </w:pPr>
      <w:r w:rsidRPr="007D6DCE">
        <w:t>engag</w:t>
      </w:r>
      <w:r w:rsidR="00524206" w:rsidRPr="007D6DCE">
        <w:t>e</w:t>
      </w:r>
      <w:r w:rsidRPr="007D6DCE">
        <w:t xml:space="preserve"> with online platforms, personal networks and local services to identify and collect information about employment opportunities</w:t>
      </w:r>
    </w:p>
    <w:p w14:paraId="74BF25C7" w14:textId="450AE9A1" w:rsidR="00B46267" w:rsidRPr="007D6DCE" w:rsidRDefault="00B46267" w:rsidP="001354F6">
      <w:pPr>
        <w:pStyle w:val="VCAAbullet"/>
      </w:pPr>
      <w:r w:rsidRPr="007D6DCE">
        <w:t xml:space="preserve">use strategies </w:t>
      </w:r>
      <w:r w:rsidR="00970A79" w:rsidRPr="007D6DCE">
        <w:t xml:space="preserve">to </w:t>
      </w:r>
      <w:r w:rsidR="00524206" w:rsidRPr="007D6DCE">
        <w:t xml:space="preserve">access and </w:t>
      </w:r>
      <w:r w:rsidR="009D3A67" w:rsidRPr="007D6DCE">
        <w:t xml:space="preserve">assess employment opportunities according to personal interests, skills, </w:t>
      </w:r>
      <w:r w:rsidR="00573834" w:rsidRPr="007D6DCE">
        <w:t xml:space="preserve">personal </w:t>
      </w:r>
      <w:r w:rsidRPr="007D6DCE">
        <w:t>attributes</w:t>
      </w:r>
      <w:r w:rsidR="00DC6D2F" w:rsidRPr="007D6DCE">
        <w:t xml:space="preserve"> and</w:t>
      </w:r>
      <w:r w:rsidR="009D3A67" w:rsidRPr="007D6DCE">
        <w:t xml:space="preserve"> </w:t>
      </w:r>
      <w:r w:rsidR="00970A79" w:rsidRPr="007D6DCE">
        <w:t>capabilities</w:t>
      </w:r>
    </w:p>
    <w:p w14:paraId="292562AF" w14:textId="0845F6F2" w:rsidR="00B46267" w:rsidRPr="007D6DCE" w:rsidRDefault="00B46267" w:rsidP="001354F6">
      <w:pPr>
        <w:pStyle w:val="VCAAbullet"/>
      </w:pPr>
      <w:r w:rsidRPr="007D6DCE">
        <w:t xml:space="preserve">identify key elements of </w:t>
      </w:r>
      <w:r w:rsidR="009D3A67" w:rsidRPr="007D6DCE">
        <w:t xml:space="preserve">job advertisements and job applications, including different ways jobs are </w:t>
      </w:r>
      <w:r w:rsidR="00970A79" w:rsidRPr="007D6DCE">
        <w:t xml:space="preserve">advertised </w:t>
      </w:r>
      <w:r w:rsidR="009D3A67" w:rsidRPr="007D6DCE">
        <w:t>and common processes involved in applying for a job</w:t>
      </w:r>
    </w:p>
    <w:p w14:paraId="6BAAF4D0" w14:textId="59A6A001" w:rsidR="00B46267" w:rsidRPr="007D6DCE" w:rsidRDefault="00B46267" w:rsidP="001354F6">
      <w:pPr>
        <w:pStyle w:val="VCAAbullet"/>
      </w:pPr>
      <w:r w:rsidRPr="007D6DCE">
        <w:t xml:space="preserve">identify and use </w:t>
      </w:r>
      <w:r w:rsidR="009D3A67" w:rsidRPr="007D6DCE">
        <w:t xml:space="preserve">strategies to effectively promote relevant skills, knowledge, qualifications and experience in </w:t>
      </w:r>
      <w:r w:rsidRPr="007D6DCE">
        <w:t>a resume</w:t>
      </w:r>
    </w:p>
    <w:p w14:paraId="54A1176F" w14:textId="2761D83B" w:rsidR="00B46267" w:rsidRPr="007D6DCE" w:rsidRDefault="00B46267" w:rsidP="001354F6">
      <w:pPr>
        <w:pStyle w:val="VCAAbullet"/>
      </w:pPr>
      <w:r w:rsidRPr="007D6DCE">
        <w:t>develop</w:t>
      </w:r>
      <w:r w:rsidR="00970A79" w:rsidRPr="007D6DCE">
        <w:t xml:space="preserve"> </w:t>
      </w:r>
      <w:r w:rsidRPr="007D6DCE">
        <w:t xml:space="preserve">or re-develop </w:t>
      </w:r>
      <w:r w:rsidR="000820FB" w:rsidRPr="007D6DCE">
        <w:t xml:space="preserve">a </w:t>
      </w:r>
      <w:r w:rsidRPr="007D6DCE">
        <w:t xml:space="preserve">cover letter and resume that complies with Australian spelling and grammar </w:t>
      </w:r>
    </w:p>
    <w:p w14:paraId="3D4EF709" w14:textId="2259B0B5" w:rsidR="00B46267" w:rsidRPr="007D6DCE" w:rsidRDefault="00C63E75" w:rsidP="001354F6">
      <w:pPr>
        <w:pStyle w:val="VCAAbullet"/>
      </w:pPr>
      <w:r w:rsidRPr="007D6DCE">
        <w:t xml:space="preserve">apply the </w:t>
      </w:r>
      <w:r w:rsidR="00B46267" w:rsidRPr="007D6DCE">
        <w:t xml:space="preserve">conventions </w:t>
      </w:r>
      <w:r w:rsidRPr="007D6DCE">
        <w:t xml:space="preserve">of </w:t>
      </w:r>
      <w:r w:rsidR="00B46267" w:rsidRPr="007D6DCE">
        <w:t>addressing key selection criteria</w:t>
      </w:r>
    </w:p>
    <w:p w14:paraId="21ED0668" w14:textId="330C68F0" w:rsidR="00970A79" w:rsidRPr="007D6DCE" w:rsidRDefault="009D3A67" w:rsidP="001354F6">
      <w:pPr>
        <w:pStyle w:val="VCAAbullet"/>
      </w:pPr>
      <w:r w:rsidRPr="007D6DCE">
        <w:t>discuss and refine</w:t>
      </w:r>
      <w:r w:rsidR="00D851A9" w:rsidRPr="007D6DCE">
        <w:t xml:space="preserve"> a</w:t>
      </w:r>
      <w:r w:rsidRPr="007D6DCE">
        <w:t xml:space="preserve"> </w:t>
      </w:r>
      <w:r w:rsidR="00B46267" w:rsidRPr="007D6DCE">
        <w:t>cover letter and resume with</w:t>
      </w:r>
      <w:r w:rsidR="00D851A9" w:rsidRPr="007D6DCE">
        <w:t xml:space="preserve"> </w:t>
      </w:r>
      <w:r w:rsidR="00F128B7" w:rsidRPr="007D6DCE">
        <w:t xml:space="preserve">the assistance of </w:t>
      </w:r>
      <w:r w:rsidR="00D851A9" w:rsidRPr="007D6DCE">
        <w:t>an</w:t>
      </w:r>
      <w:r w:rsidR="00B46267" w:rsidRPr="007D6DCE">
        <w:t xml:space="preserve"> appropriate professional.  </w:t>
      </w:r>
    </w:p>
    <w:p w14:paraId="2029CE45" w14:textId="7F81E62B" w:rsidR="00B46267" w:rsidRPr="007D6DCE" w:rsidRDefault="00B46267" w:rsidP="00B46267">
      <w:pPr>
        <w:pStyle w:val="VCAAHeading2"/>
        <w:rPr>
          <w:lang w:val="en-GB"/>
        </w:rPr>
      </w:pPr>
      <w:bookmarkStart w:id="190" w:name="_Toc93578017"/>
      <w:bookmarkStart w:id="191" w:name="_Toc101435948"/>
      <w:r w:rsidRPr="007D6DCE">
        <w:rPr>
          <w:lang w:val="en-GB"/>
        </w:rPr>
        <w:t xml:space="preserve">Module </w:t>
      </w:r>
      <w:r w:rsidR="00970A79" w:rsidRPr="007D6DCE">
        <w:rPr>
          <w:lang w:val="en-GB"/>
        </w:rPr>
        <w:t>3</w:t>
      </w:r>
      <w:r w:rsidRPr="007D6DCE">
        <w:rPr>
          <w:lang w:val="en-GB"/>
        </w:rPr>
        <w:t xml:space="preserve">: </w:t>
      </w:r>
      <w:r w:rsidR="008836B4" w:rsidRPr="007D6DCE">
        <w:rPr>
          <w:lang w:val="en-GB"/>
        </w:rPr>
        <w:t>Interview</w:t>
      </w:r>
      <w:bookmarkEnd w:id="190"/>
      <w:bookmarkEnd w:id="191"/>
      <w:r w:rsidR="008836B4" w:rsidRPr="007D6DCE">
        <w:rPr>
          <w:lang w:val="en-GB"/>
        </w:rPr>
        <w:t xml:space="preserve"> </w:t>
      </w:r>
    </w:p>
    <w:p w14:paraId="5FB8380E" w14:textId="6F632451" w:rsidR="008836B4" w:rsidRPr="007D6DCE" w:rsidRDefault="008836B4" w:rsidP="00830FFE">
      <w:pPr>
        <w:pStyle w:val="VCAAbody"/>
        <w:rPr>
          <w:lang w:val="en-GB"/>
        </w:rPr>
      </w:pPr>
      <w:r w:rsidRPr="007D6DCE">
        <w:rPr>
          <w:lang w:val="en-GB"/>
        </w:rPr>
        <w:t xml:space="preserve">This </w:t>
      </w:r>
      <w:r w:rsidR="003A18B3" w:rsidRPr="007D6DCE">
        <w:rPr>
          <w:color w:val="000000"/>
          <w:lang w:val="en-GB"/>
        </w:rPr>
        <w:t xml:space="preserve">module </w:t>
      </w:r>
      <w:r w:rsidRPr="007D6DCE">
        <w:rPr>
          <w:lang w:val="en-GB"/>
        </w:rPr>
        <w:t xml:space="preserve">prepares students for future job interviews. Students will engage with sources to identify possible interview questions, plan suitable responses and </w:t>
      </w:r>
      <w:r w:rsidR="00F128B7" w:rsidRPr="007D6DCE">
        <w:rPr>
          <w:lang w:val="en-GB"/>
        </w:rPr>
        <w:t>prepare relevant</w:t>
      </w:r>
      <w:r w:rsidRPr="007D6DCE">
        <w:rPr>
          <w:lang w:val="en-GB"/>
        </w:rPr>
        <w:t xml:space="preserve"> questions to ask a potential employer. Students will participate in a mock interview and apply strategies to reflect</w:t>
      </w:r>
      <w:r w:rsidR="00DC6D2F" w:rsidRPr="007D6DCE">
        <w:rPr>
          <w:lang w:val="en-GB"/>
        </w:rPr>
        <w:t xml:space="preserve"> on</w:t>
      </w:r>
      <w:r w:rsidRPr="007D6DCE">
        <w:rPr>
          <w:lang w:val="en-GB"/>
        </w:rPr>
        <w:t xml:space="preserve"> and evaluate performance to improve future employment prospects.</w:t>
      </w:r>
    </w:p>
    <w:p w14:paraId="325FF291" w14:textId="6B9AA6F7" w:rsidR="00B46267" w:rsidRPr="007D6DCE" w:rsidRDefault="00B46267" w:rsidP="00830FFE">
      <w:pPr>
        <w:pStyle w:val="VCAAHeading3"/>
        <w:rPr>
          <w:lang w:val="en-GB"/>
        </w:rPr>
      </w:pPr>
      <w:bookmarkStart w:id="192" w:name="_Toc101435949"/>
      <w:r w:rsidRPr="007D6DCE">
        <w:rPr>
          <w:lang w:val="en-GB"/>
        </w:rPr>
        <w:t xml:space="preserve">Learning </w:t>
      </w:r>
      <w:r w:rsidR="00830FFE" w:rsidRPr="007D6DCE">
        <w:rPr>
          <w:lang w:val="en-GB"/>
        </w:rPr>
        <w:t>g</w:t>
      </w:r>
      <w:r w:rsidRPr="007D6DCE">
        <w:rPr>
          <w:lang w:val="en-GB"/>
        </w:rPr>
        <w:t>oal</w:t>
      </w:r>
      <w:r w:rsidR="00F1015D" w:rsidRPr="007D6DCE">
        <w:rPr>
          <w:lang w:val="en-GB"/>
        </w:rPr>
        <w:t xml:space="preserve"> 4.3</w:t>
      </w:r>
      <w:bookmarkEnd w:id="192"/>
    </w:p>
    <w:p w14:paraId="3359B011" w14:textId="74B79D29" w:rsidR="000C11A6" w:rsidRPr="007D6DCE" w:rsidRDefault="00630644" w:rsidP="00830FFE">
      <w:pPr>
        <w:pStyle w:val="VCAAbody"/>
        <w:rPr>
          <w:lang w:val="en-GB"/>
        </w:rPr>
      </w:pPr>
      <w:r w:rsidRPr="007D6DCE">
        <w:rPr>
          <w:color w:val="000000"/>
          <w:lang w:val="en-GB"/>
        </w:rPr>
        <w:t xml:space="preserve">On completion of this module the student </w:t>
      </w:r>
      <w:r w:rsidR="008836B4" w:rsidRPr="007D6DCE">
        <w:rPr>
          <w:lang w:val="en-GB"/>
        </w:rPr>
        <w:t>should be able to</w:t>
      </w:r>
      <w:r w:rsidR="000C11A6" w:rsidRPr="007D6DCE">
        <w:rPr>
          <w:lang w:val="en-GB"/>
        </w:rPr>
        <w:t>:</w:t>
      </w:r>
    </w:p>
    <w:p w14:paraId="76A8DC66" w14:textId="756DEC0E" w:rsidR="00EC1C01" w:rsidRPr="007D6DCE" w:rsidRDefault="008836B4" w:rsidP="001354F6">
      <w:pPr>
        <w:pStyle w:val="VCAAbullet"/>
      </w:pPr>
      <w:r w:rsidRPr="007D6DCE">
        <w:t>identify possible interview questions and suitable responses</w:t>
      </w:r>
    </w:p>
    <w:p w14:paraId="25E98376" w14:textId="2EFB4339" w:rsidR="00B46267" w:rsidRPr="007D6DCE" w:rsidRDefault="008836B4" w:rsidP="001354F6">
      <w:pPr>
        <w:pStyle w:val="VCAAbullet"/>
      </w:pPr>
      <w:r w:rsidRPr="007D6DCE">
        <w:t>apply strategies to prepare for and participate in a mock interview and evaluate performance to improve future employment prospects.</w:t>
      </w:r>
    </w:p>
    <w:p w14:paraId="0A651718" w14:textId="3841C750" w:rsidR="00B46267" w:rsidRPr="007D6DCE" w:rsidRDefault="00B46267" w:rsidP="00735648">
      <w:pPr>
        <w:pStyle w:val="VCAAHeading3"/>
        <w:rPr>
          <w:lang w:val="en-GB"/>
        </w:rPr>
      </w:pPr>
      <w:bookmarkStart w:id="193" w:name="_Toc101435950"/>
      <w:r w:rsidRPr="007D6DCE">
        <w:rPr>
          <w:lang w:val="en-GB"/>
        </w:rPr>
        <w:t>Application</w:t>
      </w:r>
      <w:bookmarkEnd w:id="193"/>
      <w:r w:rsidRPr="007D6DCE">
        <w:rPr>
          <w:lang w:val="en-GB"/>
        </w:rPr>
        <w:t xml:space="preserve"> </w:t>
      </w:r>
    </w:p>
    <w:p w14:paraId="04F1EF2A" w14:textId="1100531A" w:rsidR="00517A29" w:rsidRPr="007D6DCE" w:rsidRDefault="00517A29" w:rsidP="00517A29">
      <w:pPr>
        <w:pStyle w:val="VCAAbody"/>
        <w:rPr>
          <w:szCs w:val="20"/>
          <w:lang w:val="en-GB"/>
        </w:rPr>
      </w:pPr>
      <w:r w:rsidRPr="007D6DCE">
        <w:rPr>
          <w:szCs w:val="20"/>
          <w:lang w:val="en-GB"/>
        </w:rPr>
        <w:t>Demonstration of the learning goal requires students to apply a variety of skills. The following applications assist students to demonstrate they have met the learning goal.</w:t>
      </w:r>
    </w:p>
    <w:p w14:paraId="6672A07D" w14:textId="434A6336" w:rsidR="008836B4" w:rsidRPr="007D6DCE" w:rsidRDefault="008836B4" w:rsidP="001354F6">
      <w:pPr>
        <w:pStyle w:val="VCAAbullet"/>
      </w:pPr>
      <w:r w:rsidRPr="007D6DCE">
        <w:t>engage with several online platforms and professionals to identify possible interview questions</w:t>
      </w:r>
    </w:p>
    <w:p w14:paraId="5683DA1D" w14:textId="6DD786FC" w:rsidR="008836B4" w:rsidRPr="007D6DCE" w:rsidRDefault="008836B4" w:rsidP="001354F6">
      <w:pPr>
        <w:pStyle w:val="VCAAbullet"/>
      </w:pPr>
      <w:r w:rsidRPr="007D6DCE">
        <w:t xml:space="preserve">identify a range of suitable responses and </w:t>
      </w:r>
      <w:r w:rsidR="00987F63" w:rsidRPr="007D6DCE">
        <w:t xml:space="preserve">relevant </w:t>
      </w:r>
      <w:r w:rsidRPr="007D6DCE">
        <w:t>questions to ask potential employers</w:t>
      </w:r>
    </w:p>
    <w:p w14:paraId="45EC8C78" w14:textId="62C1E3BB" w:rsidR="008836B4" w:rsidRPr="007D6DCE" w:rsidRDefault="00650061" w:rsidP="001354F6">
      <w:pPr>
        <w:pStyle w:val="VCAAbullet"/>
      </w:pPr>
      <w:r w:rsidRPr="007D6DCE">
        <w:t xml:space="preserve">practice and </w:t>
      </w:r>
      <w:r w:rsidR="008836B4" w:rsidRPr="007D6DCE">
        <w:t>apply strategies to communicate and promote relevant skills, knowledge,</w:t>
      </w:r>
      <w:r w:rsidR="00970A79" w:rsidRPr="007D6DCE">
        <w:t xml:space="preserve"> capabilities, qualifications</w:t>
      </w:r>
      <w:r w:rsidR="008836B4" w:rsidRPr="007D6DCE">
        <w:t xml:space="preserve"> and</w:t>
      </w:r>
      <w:r w:rsidR="00970A79" w:rsidRPr="007D6DCE">
        <w:t>/or</w:t>
      </w:r>
      <w:r w:rsidR="008836B4" w:rsidRPr="007D6DCE">
        <w:t xml:space="preserve"> experience in a job interview</w:t>
      </w:r>
    </w:p>
    <w:p w14:paraId="1ED5AE23" w14:textId="17CCE623" w:rsidR="008836B4" w:rsidRPr="007D6DCE" w:rsidRDefault="00650061" w:rsidP="001354F6">
      <w:pPr>
        <w:pStyle w:val="VCAAbullet"/>
      </w:pPr>
      <w:r w:rsidRPr="007D6DCE">
        <w:t xml:space="preserve">practice and </w:t>
      </w:r>
      <w:r w:rsidR="008836B4" w:rsidRPr="007D6DCE">
        <w:t xml:space="preserve">apply strategies to assess strengths and weaknesses relating to job interviews </w:t>
      </w:r>
      <w:proofErr w:type="gramStart"/>
      <w:r w:rsidR="008836B4" w:rsidRPr="007D6DCE">
        <w:t>in order to</w:t>
      </w:r>
      <w:proofErr w:type="gramEnd"/>
      <w:r w:rsidR="008836B4" w:rsidRPr="007D6DCE">
        <w:t xml:space="preserve"> improve future employment prospects</w:t>
      </w:r>
    </w:p>
    <w:p w14:paraId="6B48E0D5" w14:textId="7543E6B3" w:rsidR="008836B4" w:rsidRPr="007D6DCE" w:rsidRDefault="00650061" w:rsidP="001354F6">
      <w:pPr>
        <w:pStyle w:val="VCAAbullet"/>
      </w:pPr>
      <w:r w:rsidRPr="007D6DCE">
        <w:t>p</w:t>
      </w:r>
      <w:r w:rsidR="008836B4" w:rsidRPr="007D6DCE">
        <w:t>repare for and engage in several mo</w:t>
      </w:r>
      <w:r w:rsidRPr="007D6DCE">
        <w:t>c</w:t>
      </w:r>
      <w:r w:rsidR="008836B4" w:rsidRPr="007D6DCE">
        <w:t xml:space="preserve">k interviews, </w:t>
      </w:r>
      <w:r w:rsidRPr="007D6DCE">
        <w:t xml:space="preserve">using </w:t>
      </w:r>
      <w:r w:rsidR="008836B4" w:rsidRPr="007D6DCE">
        <w:t xml:space="preserve">suitable responses and suitable questions </w:t>
      </w:r>
    </w:p>
    <w:p w14:paraId="3C6A4C79" w14:textId="07630B9F" w:rsidR="009D272B" w:rsidRPr="007D6DCE" w:rsidRDefault="00650061" w:rsidP="001354F6">
      <w:pPr>
        <w:pStyle w:val="VCAAbullet"/>
      </w:pPr>
      <w:r w:rsidRPr="007D6DCE">
        <w:t xml:space="preserve">identify and report on areas of strength and improvement. </w:t>
      </w:r>
    </w:p>
    <w:p w14:paraId="07D60B81" w14:textId="77777777" w:rsidR="001354F6" w:rsidRPr="007D6DCE" w:rsidRDefault="001354F6">
      <w:pPr>
        <w:rPr>
          <w:color w:val="0F7EB4"/>
          <w:sz w:val="40"/>
          <w:szCs w:val="28"/>
          <w:lang w:val="en-GB"/>
        </w:rPr>
      </w:pPr>
      <w:r w:rsidRPr="007D6DCE">
        <w:rPr>
          <w:lang w:val="en-GB"/>
        </w:rPr>
        <w:br w:type="page"/>
      </w:r>
    </w:p>
    <w:p w14:paraId="22E98A8B" w14:textId="7C394129" w:rsidR="00D90E80" w:rsidRPr="007D6DCE" w:rsidRDefault="000B463A" w:rsidP="0071467B">
      <w:pPr>
        <w:pStyle w:val="VCAAHeading2"/>
        <w:rPr>
          <w:lang w:val="en-GB"/>
        </w:rPr>
      </w:pPr>
      <w:bookmarkStart w:id="194" w:name="_Toc101435951"/>
      <w:r w:rsidRPr="007D6DCE">
        <w:rPr>
          <w:lang w:val="en-GB"/>
        </w:rPr>
        <w:lastRenderedPageBreak/>
        <w:t>Assessment</w:t>
      </w:r>
      <w:bookmarkEnd w:id="194"/>
      <w:r w:rsidRPr="007D6DCE">
        <w:rPr>
          <w:lang w:val="en-GB"/>
        </w:rPr>
        <w:t xml:space="preserve"> </w:t>
      </w:r>
    </w:p>
    <w:p w14:paraId="28CECA15" w14:textId="21690BA6" w:rsidR="00034623" w:rsidRPr="007D6DCE" w:rsidRDefault="00A6730D" w:rsidP="00DA278F">
      <w:pPr>
        <w:pStyle w:val="VCAAbody"/>
        <w:rPr>
          <w:lang w:val="en-GB"/>
        </w:rPr>
      </w:pPr>
      <w:r>
        <w:rPr>
          <w:lang w:val="en-GB"/>
        </w:rPr>
        <w:t>C</w:t>
      </w:r>
      <w:r w:rsidR="000B463A" w:rsidRPr="007D6DCE">
        <w:rPr>
          <w:lang w:val="en-GB"/>
        </w:rPr>
        <w:t>ompletion of a module is based on the teacher’s decision that the student has achieved the learning goal for th</w:t>
      </w:r>
      <w:r w:rsidR="0013176D" w:rsidRPr="007D6DCE">
        <w:rPr>
          <w:lang w:val="en-GB"/>
        </w:rPr>
        <w:t>at</w:t>
      </w:r>
      <w:r w:rsidR="000B463A" w:rsidRPr="007D6DCE">
        <w:rPr>
          <w:lang w:val="en-GB"/>
        </w:rPr>
        <w:t xml:space="preserve"> module. </w:t>
      </w:r>
      <w:r w:rsidR="0013176D" w:rsidRPr="007D6DCE">
        <w:rPr>
          <w:lang w:val="en-GB"/>
        </w:rPr>
        <w:t>A VPC unit</w:t>
      </w:r>
      <w:r w:rsidR="000B463A" w:rsidRPr="007D6DCE">
        <w:rPr>
          <w:lang w:val="en-GB"/>
        </w:rPr>
        <w:t xml:space="preserve"> can </w:t>
      </w:r>
      <w:r w:rsidR="0013176D" w:rsidRPr="007D6DCE">
        <w:rPr>
          <w:lang w:val="en-GB"/>
        </w:rPr>
        <w:t xml:space="preserve">only </w:t>
      </w:r>
      <w:r w:rsidR="000B463A" w:rsidRPr="007D6DCE">
        <w:rPr>
          <w:lang w:val="en-GB"/>
        </w:rPr>
        <w:t>be satisfactor</w:t>
      </w:r>
      <w:r w:rsidR="0013176D" w:rsidRPr="007D6DCE">
        <w:rPr>
          <w:lang w:val="en-GB"/>
        </w:rPr>
        <w:t>il</w:t>
      </w:r>
      <w:r w:rsidR="000B463A" w:rsidRPr="007D6DCE">
        <w:rPr>
          <w:lang w:val="en-GB"/>
        </w:rPr>
        <w:t>y complet</w:t>
      </w:r>
      <w:r w:rsidR="0013176D" w:rsidRPr="007D6DCE">
        <w:rPr>
          <w:lang w:val="en-GB"/>
        </w:rPr>
        <w:t>ed</w:t>
      </w:r>
      <w:r w:rsidR="000B463A" w:rsidRPr="007D6DCE">
        <w:rPr>
          <w:lang w:val="en-GB"/>
        </w:rPr>
        <w:t xml:space="preserve"> </w:t>
      </w:r>
      <w:r w:rsidR="0013176D" w:rsidRPr="007D6DCE">
        <w:rPr>
          <w:lang w:val="en-GB"/>
        </w:rPr>
        <w:t>once</w:t>
      </w:r>
      <w:r w:rsidR="000B463A" w:rsidRPr="007D6DCE">
        <w:rPr>
          <w:lang w:val="en-GB"/>
        </w:rPr>
        <w:t xml:space="preserve"> all modules within that unit</w:t>
      </w:r>
      <w:r w:rsidR="0013176D" w:rsidRPr="007D6DCE">
        <w:rPr>
          <w:lang w:val="en-GB"/>
        </w:rPr>
        <w:t xml:space="preserve"> have been completed</w:t>
      </w:r>
      <w:r w:rsidR="000B463A" w:rsidRPr="007D6DCE">
        <w:rPr>
          <w:lang w:val="en-GB"/>
        </w:rPr>
        <w:t>. Teachers should use a variety of assessment tasks and activities that provide a range of opportunities for students to demonstrate attainment of the learning</w:t>
      </w:r>
      <w:r w:rsidR="00F77A7A" w:rsidRPr="007D6DCE">
        <w:rPr>
          <w:lang w:val="en-GB"/>
        </w:rPr>
        <w:t xml:space="preserve"> goals</w:t>
      </w:r>
      <w:r w:rsidR="000B463A" w:rsidRPr="007D6DCE">
        <w:rPr>
          <w:lang w:val="en-GB"/>
        </w:rPr>
        <w:t>.</w:t>
      </w:r>
      <w:r w:rsidR="00AB3720" w:rsidRPr="007D6DCE">
        <w:rPr>
          <w:lang w:val="en-GB"/>
        </w:rPr>
        <w:t xml:space="preserve"> </w:t>
      </w:r>
      <w:r w:rsidR="000B463A" w:rsidRPr="007D6DCE">
        <w:rPr>
          <w:lang w:val="en-GB"/>
        </w:rPr>
        <w:t xml:space="preserve">The VPC Work Related Skills </w:t>
      </w:r>
      <w:r w:rsidR="007411D9" w:rsidRPr="007D6DCE">
        <w:rPr>
          <w:color w:val="000000"/>
          <w:szCs w:val="20"/>
          <w:lang w:val="en-GB"/>
        </w:rPr>
        <w:t xml:space="preserve">Support material </w:t>
      </w:r>
      <w:r w:rsidR="000B463A" w:rsidRPr="007D6DCE">
        <w:rPr>
          <w:lang w:val="en-GB"/>
        </w:rPr>
        <w:t>provides details that will assist in assuring students meet the minimum requirements.</w:t>
      </w:r>
    </w:p>
    <w:p w14:paraId="554BFAED" w14:textId="330A4614" w:rsidR="005A1DCF" w:rsidRPr="007D6DCE" w:rsidRDefault="005A1DCF" w:rsidP="00DA278F">
      <w:pPr>
        <w:pStyle w:val="VCAAbody"/>
        <w:rPr>
          <w:lang w:val="en-GB"/>
        </w:rPr>
      </w:pPr>
      <w:r w:rsidRPr="007D6DCE">
        <w:rPr>
          <w:lang w:val="en-GB"/>
        </w:rPr>
        <w:t>The following table provides</w:t>
      </w:r>
      <w:r w:rsidR="00DC6D2F" w:rsidRPr="007D6DCE">
        <w:rPr>
          <w:lang w:val="en-GB"/>
        </w:rPr>
        <w:t xml:space="preserve"> examples of</w:t>
      </w:r>
      <w:r w:rsidRPr="007D6DCE">
        <w:rPr>
          <w:lang w:val="en-GB"/>
        </w:rPr>
        <w:t xml:space="preserve"> suitable tasks for assessment. </w:t>
      </w:r>
    </w:p>
    <w:tbl>
      <w:tblPr>
        <w:tblStyle w:val="VCAATableClosed"/>
        <w:tblW w:w="9493" w:type="dxa"/>
        <w:tblLayout w:type="fixed"/>
        <w:tblLook w:val="0420" w:firstRow="1" w:lastRow="0" w:firstColumn="0" w:lastColumn="0" w:noHBand="0" w:noVBand="1"/>
      </w:tblPr>
      <w:tblGrid>
        <w:gridCol w:w="5382"/>
        <w:gridCol w:w="4111"/>
      </w:tblGrid>
      <w:tr w:rsidR="009110EF" w:rsidRPr="007D6DCE" w14:paraId="5A0E27A8" w14:textId="77777777" w:rsidTr="00697599">
        <w:trPr>
          <w:cnfStyle w:val="100000000000" w:firstRow="1" w:lastRow="0" w:firstColumn="0" w:lastColumn="0" w:oddVBand="0" w:evenVBand="0" w:oddHBand="0" w:evenHBand="0" w:firstRowFirstColumn="0" w:firstRowLastColumn="0" w:lastRowFirstColumn="0" w:lastRowLastColumn="0"/>
        </w:trPr>
        <w:tc>
          <w:tcPr>
            <w:tcW w:w="5382" w:type="dxa"/>
          </w:tcPr>
          <w:p w14:paraId="362AB13F" w14:textId="0C32A1E4" w:rsidR="00D90E80" w:rsidRPr="007D6DCE" w:rsidRDefault="00DC6D2F" w:rsidP="002C1B99">
            <w:pPr>
              <w:pStyle w:val="VCAAtablecondensedheading"/>
              <w:rPr>
                <w:b/>
                <w:bCs/>
                <w:lang w:val="en-GB" w:eastAsia="en-US"/>
              </w:rPr>
            </w:pPr>
            <w:r w:rsidRPr="007D6DCE">
              <w:rPr>
                <w:b/>
                <w:bCs/>
                <w:lang w:val="en-GB" w:eastAsia="en-US"/>
              </w:rPr>
              <w:t>Learning goal</w:t>
            </w:r>
          </w:p>
        </w:tc>
        <w:tc>
          <w:tcPr>
            <w:tcW w:w="4111" w:type="dxa"/>
          </w:tcPr>
          <w:p w14:paraId="1EDE87D8" w14:textId="77777777" w:rsidR="00D90E80" w:rsidRPr="007D6DCE" w:rsidRDefault="00D90E80" w:rsidP="002C1B99">
            <w:pPr>
              <w:pStyle w:val="VCAAtablecondensedheading"/>
              <w:rPr>
                <w:b/>
                <w:bCs/>
                <w:lang w:val="en-GB" w:eastAsia="en-US"/>
              </w:rPr>
            </w:pPr>
            <w:r w:rsidRPr="007D6DCE">
              <w:rPr>
                <w:b/>
                <w:bCs/>
                <w:lang w:val="en-GB" w:eastAsia="en-US"/>
              </w:rPr>
              <w:t>Assessment tasks</w:t>
            </w:r>
          </w:p>
        </w:tc>
      </w:tr>
      <w:tr w:rsidR="00D51250" w:rsidRPr="007D6DCE" w14:paraId="0DD94CEA" w14:textId="77777777" w:rsidTr="00697599">
        <w:trPr>
          <w:trHeight w:val="2497"/>
        </w:trPr>
        <w:tc>
          <w:tcPr>
            <w:tcW w:w="5382" w:type="dxa"/>
          </w:tcPr>
          <w:p w14:paraId="35E6B59E" w14:textId="4C0307EC" w:rsidR="00D51250" w:rsidRPr="007D6DCE" w:rsidRDefault="009110EF" w:rsidP="009110EF">
            <w:pPr>
              <w:pStyle w:val="VCAAtablecondensedheading"/>
              <w:rPr>
                <w:color w:val="auto"/>
                <w:lang w:val="en-GB" w:eastAsia="en-US"/>
              </w:rPr>
            </w:pPr>
            <w:r w:rsidRPr="007D6DCE">
              <w:rPr>
                <w:color w:val="auto"/>
                <w:lang w:val="en-GB" w:eastAsia="en-US"/>
              </w:rPr>
              <w:t>Module</w:t>
            </w:r>
            <w:r w:rsidR="00D51250" w:rsidRPr="007D6DCE">
              <w:rPr>
                <w:color w:val="auto"/>
                <w:lang w:val="en-GB" w:eastAsia="en-US"/>
              </w:rPr>
              <w:t xml:space="preserve"> 1</w:t>
            </w:r>
            <w:r w:rsidR="001E30AA" w:rsidRPr="007D6DCE">
              <w:rPr>
                <w:color w:val="auto"/>
                <w:lang w:val="en-GB" w:eastAsia="en-US"/>
              </w:rPr>
              <w:t xml:space="preserve"> Goal 4.1</w:t>
            </w:r>
          </w:p>
          <w:p w14:paraId="0DC732F7" w14:textId="3A9969EC" w:rsidR="00DC6D2F" w:rsidRPr="007D6DCE" w:rsidRDefault="009110EF" w:rsidP="009110EF">
            <w:pPr>
              <w:pStyle w:val="VCAAtablecondensed"/>
              <w:rPr>
                <w:lang w:val="en-GB"/>
              </w:rPr>
            </w:pPr>
            <w:r w:rsidRPr="007D6DCE">
              <w:rPr>
                <w:color w:val="000000"/>
                <w:lang w:val="en-GB"/>
              </w:rPr>
              <w:t xml:space="preserve">On completion of this module the student </w:t>
            </w:r>
            <w:r w:rsidRPr="007D6DCE">
              <w:rPr>
                <w:lang w:val="en-GB"/>
              </w:rPr>
              <w:t>should be able to</w:t>
            </w:r>
            <w:r w:rsidR="00DC6D2F" w:rsidRPr="007D6DCE">
              <w:rPr>
                <w:lang w:val="en-GB"/>
              </w:rPr>
              <w:t>:</w:t>
            </w:r>
          </w:p>
          <w:p w14:paraId="5FDEF306" w14:textId="281E83DA" w:rsidR="00DC6D2F" w:rsidRPr="007D6DCE" w:rsidRDefault="00DA278F" w:rsidP="00DC6D2F">
            <w:pPr>
              <w:pStyle w:val="VCAAtablecondensed"/>
              <w:numPr>
                <w:ilvl w:val="0"/>
                <w:numId w:val="24"/>
              </w:numPr>
              <w:rPr>
                <w:rFonts w:ascii="Arial" w:hAnsi="Arial"/>
                <w:lang w:val="en-GB" w:eastAsia="ja-JP"/>
              </w:rPr>
            </w:pPr>
            <w:r w:rsidRPr="007D6DCE">
              <w:rPr>
                <w:lang w:val="en-GB" w:eastAsia="ja-JP"/>
              </w:rPr>
              <w:t>identify a potential pathway</w:t>
            </w:r>
          </w:p>
          <w:p w14:paraId="28086515" w14:textId="000436D1" w:rsidR="00DC6D2F" w:rsidRPr="007D6DCE" w:rsidRDefault="00DA278F" w:rsidP="00DC6D2F">
            <w:pPr>
              <w:pStyle w:val="VCAAtablecondensed"/>
              <w:numPr>
                <w:ilvl w:val="0"/>
                <w:numId w:val="24"/>
              </w:numPr>
              <w:rPr>
                <w:rFonts w:ascii="Arial" w:hAnsi="Arial"/>
                <w:lang w:val="en-GB" w:eastAsia="ja-JP"/>
              </w:rPr>
            </w:pPr>
            <w:r w:rsidRPr="007D6DCE">
              <w:rPr>
                <w:lang w:val="en-GB" w:eastAsia="ja-JP"/>
              </w:rPr>
              <w:t>access and assess online platforms to explore pathway options</w:t>
            </w:r>
          </w:p>
          <w:p w14:paraId="4952FB66" w14:textId="4058DF8F" w:rsidR="00DC6D2F" w:rsidRPr="007D6DCE" w:rsidRDefault="00DA278F" w:rsidP="00DC6D2F">
            <w:pPr>
              <w:pStyle w:val="VCAAtablecondensed"/>
              <w:numPr>
                <w:ilvl w:val="0"/>
                <w:numId w:val="24"/>
              </w:numPr>
              <w:rPr>
                <w:rFonts w:ascii="Arial" w:hAnsi="Arial"/>
                <w:lang w:val="en-GB" w:eastAsia="ja-JP"/>
              </w:rPr>
            </w:pPr>
            <w:r w:rsidRPr="007D6DCE">
              <w:rPr>
                <w:lang w:val="en-GB" w:eastAsia="ja-JP"/>
              </w:rPr>
              <w:t xml:space="preserve">apply knowledge to draft pathway </w:t>
            </w:r>
            <w:r w:rsidR="00CC6164" w:rsidRPr="007D6DCE">
              <w:rPr>
                <w:lang w:val="en-GB" w:eastAsia="ja-JP"/>
              </w:rPr>
              <w:t>plan</w:t>
            </w:r>
          </w:p>
          <w:p w14:paraId="2C140052" w14:textId="2C855475" w:rsidR="00D51250" w:rsidRPr="007D6DCE" w:rsidRDefault="00DA278F" w:rsidP="009C22F0">
            <w:pPr>
              <w:pStyle w:val="VCAAtablecondensed"/>
              <w:numPr>
                <w:ilvl w:val="0"/>
                <w:numId w:val="24"/>
              </w:numPr>
              <w:rPr>
                <w:rFonts w:ascii="Arial" w:hAnsi="Arial"/>
                <w:lang w:val="en-GB" w:eastAsia="ja-JP"/>
              </w:rPr>
            </w:pPr>
            <w:r w:rsidRPr="007D6DCE">
              <w:rPr>
                <w:lang w:val="en-GB" w:eastAsia="ja-JP"/>
              </w:rPr>
              <w:t xml:space="preserve">seek feedback </w:t>
            </w:r>
            <w:r w:rsidR="00DC6D2F" w:rsidRPr="007D6DCE">
              <w:rPr>
                <w:lang w:val="en-GB" w:eastAsia="ja-JP"/>
              </w:rPr>
              <w:t xml:space="preserve">on </w:t>
            </w:r>
            <w:r w:rsidRPr="007D6DCE">
              <w:rPr>
                <w:lang w:val="en-GB" w:eastAsia="ja-JP"/>
              </w:rPr>
              <w:t>and refine pathway plan.</w:t>
            </w:r>
          </w:p>
        </w:tc>
        <w:tc>
          <w:tcPr>
            <w:tcW w:w="4111" w:type="dxa"/>
            <w:vMerge w:val="restart"/>
          </w:tcPr>
          <w:p w14:paraId="3AE59CAC" w14:textId="1205C860" w:rsidR="00C52ED7" w:rsidRPr="007D6DCE" w:rsidRDefault="00C52ED7" w:rsidP="009110EF">
            <w:pPr>
              <w:pStyle w:val="VCAAtablecondensed"/>
              <w:rPr>
                <w:lang w:val="en-GB"/>
              </w:rPr>
            </w:pPr>
            <w:r w:rsidRPr="007D6DCE">
              <w:rPr>
                <w:lang w:val="en-GB"/>
              </w:rPr>
              <w:t xml:space="preserve">Assessment could consist of, but is not limited to, a combination of the following activities where students </w:t>
            </w:r>
            <w:r w:rsidR="00DC6D2F" w:rsidRPr="007D6DCE">
              <w:rPr>
                <w:lang w:val="en-GB"/>
              </w:rPr>
              <w:t xml:space="preserve">should </w:t>
            </w:r>
            <w:r w:rsidRPr="007D6DCE">
              <w:rPr>
                <w:lang w:val="en-GB"/>
              </w:rPr>
              <w:t>apply and demonstrat</w:t>
            </w:r>
            <w:r w:rsidR="008A5C49" w:rsidRPr="007D6DCE">
              <w:rPr>
                <w:lang w:val="en-GB"/>
              </w:rPr>
              <w:t>e</w:t>
            </w:r>
            <w:r w:rsidRPr="007D6DCE">
              <w:rPr>
                <w:lang w:val="en-GB"/>
              </w:rPr>
              <w:t xml:space="preserve"> learning:</w:t>
            </w:r>
          </w:p>
          <w:p w14:paraId="6B6B8AAE" w14:textId="59163212" w:rsidR="000179DB" w:rsidRPr="007D6DCE" w:rsidRDefault="000179DB" w:rsidP="009110EF">
            <w:pPr>
              <w:pStyle w:val="VCAAtablecondensedbullet"/>
              <w:spacing w:before="45" w:after="45"/>
              <w:rPr>
                <w:rFonts w:eastAsiaTheme="minorHAnsi"/>
              </w:rPr>
            </w:pPr>
            <w:r w:rsidRPr="000179DB">
              <w:rPr>
                <w:rFonts w:eastAsiaTheme="minorHAnsi"/>
              </w:rPr>
              <w:t xml:space="preserve">a digital, oral or visual presentation </w:t>
            </w:r>
          </w:p>
          <w:p w14:paraId="64B32590" w14:textId="637E6649" w:rsidR="008D1B62" w:rsidRDefault="000179DB" w:rsidP="009110EF">
            <w:pPr>
              <w:pStyle w:val="VCAAtablecondensedbullet"/>
              <w:spacing w:before="45" w:after="45"/>
              <w:rPr>
                <w:rFonts w:eastAsiaTheme="minorHAnsi"/>
              </w:rPr>
            </w:pPr>
            <w:r w:rsidRPr="000179DB">
              <w:rPr>
                <w:rFonts w:eastAsiaTheme="minorHAnsi"/>
              </w:rPr>
              <w:t>reflection of visit to education provider, employment agency, career expo, LLEN</w:t>
            </w:r>
          </w:p>
          <w:p w14:paraId="7A2C9057" w14:textId="20D8BAC1" w:rsidR="000179DB" w:rsidRDefault="008D1B62" w:rsidP="009110EF">
            <w:pPr>
              <w:pStyle w:val="VCAAtablecondensedbullet"/>
              <w:spacing w:before="45" w:after="45"/>
              <w:rPr>
                <w:rFonts w:eastAsiaTheme="minorHAnsi"/>
              </w:rPr>
            </w:pPr>
            <w:r w:rsidRPr="008D1B62">
              <w:rPr>
                <w:rFonts w:eastAsiaTheme="minorHAnsi"/>
              </w:rPr>
              <w:t>a career action plan</w:t>
            </w:r>
          </w:p>
          <w:p w14:paraId="35813A82" w14:textId="606BB417" w:rsidR="008D1B62" w:rsidRDefault="008D1B62" w:rsidP="009110EF">
            <w:pPr>
              <w:pStyle w:val="VCAAtablecondensedbullet"/>
              <w:spacing w:before="45" w:after="45"/>
              <w:rPr>
                <w:rFonts w:eastAsiaTheme="minorHAnsi"/>
              </w:rPr>
            </w:pPr>
            <w:r w:rsidRPr="008D1B62">
              <w:rPr>
                <w:rFonts w:eastAsiaTheme="minorHAnsi"/>
              </w:rPr>
              <w:t>refined/ redeveloped cover letter/resume</w:t>
            </w:r>
          </w:p>
          <w:p w14:paraId="1EE8CB52" w14:textId="6C57FD73" w:rsidR="008D1B62" w:rsidRDefault="008D1B62" w:rsidP="009110EF">
            <w:pPr>
              <w:pStyle w:val="VCAAtablecondensedbullet"/>
              <w:spacing w:before="45" w:after="45"/>
              <w:rPr>
                <w:rFonts w:eastAsiaTheme="minorHAnsi"/>
              </w:rPr>
            </w:pPr>
            <w:r w:rsidRPr="008D1B62">
              <w:rPr>
                <w:rFonts w:eastAsiaTheme="minorHAnsi"/>
              </w:rPr>
              <w:t>structure response to interview questions</w:t>
            </w:r>
          </w:p>
          <w:p w14:paraId="06A328E1" w14:textId="1B38FA22" w:rsidR="008D1B62" w:rsidRDefault="008D1B62" w:rsidP="009110EF">
            <w:pPr>
              <w:pStyle w:val="VCAAtablecondensedbullet"/>
              <w:spacing w:before="45" w:after="45"/>
              <w:rPr>
                <w:rFonts w:eastAsiaTheme="minorHAnsi"/>
              </w:rPr>
            </w:pPr>
            <w:r w:rsidRPr="008D1B62">
              <w:rPr>
                <w:rFonts w:eastAsiaTheme="minorHAnsi"/>
              </w:rPr>
              <w:t>skills audit</w:t>
            </w:r>
          </w:p>
          <w:p w14:paraId="73E0BD72" w14:textId="1D27F16E" w:rsidR="008D1B62" w:rsidRDefault="008D1B62" w:rsidP="009110EF">
            <w:pPr>
              <w:pStyle w:val="VCAAtablecondensedbullet"/>
              <w:spacing w:before="45" w:after="45"/>
              <w:rPr>
                <w:rFonts w:eastAsiaTheme="minorHAnsi"/>
              </w:rPr>
            </w:pPr>
            <w:r w:rsidRPr="008D1B62">
              <w:rPr>
                <w:rFonts w:eastAsiaTheme="minorHAnsi"/>
              </w:rPr>
              <w:t xml:space="preserve">mock interview  </w:t>
            </w:r>
          </w:p>
          <w:p w14:paraId="2065DCF5" w14:textId="38A648FE" w:rsidR="008D1B62" w:rsidRDefault="008D1B62" w:rsidP="009110EF">
            <w:pPr>
              <w:pStyle w:val="VCAAtablecondensedbullet"/>
              <w:spacing w:before="45" w:after="45"/>
              <w:rPr>
                <w:rFonts w:eastAsiaTheme="minorHAnsi"/>
              </w:rPr>
            </w:pPr>
            <w:r w:rsidRPr="008D1B62">
              <w:rPr>
                <w:rFonts w:eastAsiaTheme="minorHAnsi"/>
              </w:rPr>
              <w:t>identify employability skills, required qualifications, key selection criteria within employment</w:t>
            </w:r>
            <w:r>
              <w:rPr>
                <w:rFonts w:eastAsiaTheme="minorHAnsi"/>
              </w:rPr>
              <w:t xml:space="preserve"> advertisements</w:t>
            </w:r>
          </w:p>
          <w:p w14:paraId="3FB59E12" w14:textId="2007CA3C" w:rsidR="008D1B62" w:rsidRDefault="008D1B62" w:rsidP="009110EF">
            <w:pPr>
              <w:pStyle w:val="VCAAtablecondensedbullet"/>
              <w:spacing w:before="45" w:after="45"/>
              <w:rPr>
                <w:rFonts w:eastAsiaTheme="minorHAnsi"/>
              </w:rPr>
            </w:pPr>
            <w:r w:rsidRPr="008D1B62">
              <w:rPr>
                <w:rFonts w:eastAsiaTheme="minorHAnsi"/>
              </w:rPr>
              <w:t xml:space="preserve">creation of a personal profile  </w:t>
            </w:r>
          </w:p>
          <w:p w14:paraId="65E63630" w14:textId="41F3F451" w:rsidR="008D1B62" w:rsidRDefault="008D1B62" w:rsidP="009110EF">
            <w:pPr>
              <w:pStyle w:val="VCAAtablecondensedbullet"/>
              <w:spacing w:before="45" w:after="45"/>
              <w:rPr>
                <w:rFonts w:eastAsiaTheme="minorHAnsi"/>
              </w:rPr>
            </w:pPr>
            <w:r w:rsidRPr="008D1B62">
              <w:rPr>
                <w:rFonts w:eastAsiaTheme="minorHAnsi"/>
              </w:rPr>
              <w:t>plan of action/response to feedback</w:t>
            </w:r>
          </w:p>
          <w:p w14:paraId="46F092BB" w14:textId="3DCF2B60" w:rsidR="008D1B62" w:rsidRPr="007D6DCE" w:rsidRDefault="008D1B62" w:rsidP="009110EF">
            <w:pPr>
              <w:pStyle w:val="VCAAtablecondensedbullet"/>
              <w:spacing w:before="45" w:after="45"/>
              <w:rPr>
                <w:rFonts w:eastAsiaTheme="minorHAnsi"/>
              </w:rPr>
            </w:pPr>
            <w:r w:rsidRPr="008D1B62">
              <w:rPr>
                <w:rFonts w:eastAsiaTheme="minorHAnsi"/>
              </w:rPr>
              <w:t>reflection/evaluation of application/interview</w:t>
            </w:r>
          </w:p>
          <w:p w14:paraId="165D2175" w14:textId="1054C43C" w:rsidR="00D51250" w:rsidRPr="007D6DCE" w:rsidRDefault="00D51250" w:rsidP="00697599">
            <w:pPr>
              <w:pStyle w:val="VCAAtablecondensedbullet"/>
              <w:numPr>
                <w:ilvl w:val="0"/>
                <w:numId w:val="0"/>
              </w:numPr>
              <w:spacing w:before="45" w:after="45"/>
              <w:rPr>
                <w:rFonts w:eastAsiaTheme="minorHAnsi"/>
              </w:rPr>
            </w:pPr>
            <w:r w:rsidRPr="007D6DCE">
              <w:t xml:space="preserve"> </w:t>
            </w:r>
          </w:p>
        </w:tc>
      </w:tr>
      <w:tr w:rsidR="00D51250" w:rsidRPr="007D6DCE" w14:paraId="4E979C09" w14:textId="77777777" w:rsidTr="00697599">
        <w:trPr>
          <w:trHeight w:val="2497"/>
        </w:trPr>
        <w:tc>
          <w:tcPr>
            <w:tcW w:w="5382" w:type="dxa"/>
          </w:tcPr>
          <w:p w14:paraId="6C144F17" w14:textId="5991D1BE" w:rsidR="00D51250" w:rsidRPr="007D6DCE" w:rsidRDefault="00D51250" w:rsidP="009110EF">
            <w:pPr>
              <w:pStyle w:val="VCAAtablecondensedheading"/>
              <w:rPr>
                <w:color w:val="auto"/>
                <w:lang w:val="en-GB" w:eastAsia="en-US"/>
              </w:rPr>
            </w:pPr>
            <w:r w:rsidRPr="007D6DCE">
              <w:rPr>
                <w:color w:val="auto"/>
                <w:lang w:val="en-GB" w:eastAsia="en-US"/>
              </w:rPr>
              <w:t>Module 2</w:t>
            </w:r>
            <w:r w:rsidR="001E30AA" w:rsidRPr="007D6DCE">
              <w:rPr>
                <w:color w:val="auto"/>
                <w:lang w:val="en-GB" w:eastAsia="en-US"/>
              </w:rPr>
              <w:t xml:space="preserve"> Goal 4.2</w:t>
            </w:r>
          </w:p>
          <w:p w14:paraId="76BE6CAB" w14:textId="403F1FC6" w:rsidR="009110EF" w:rsidRPr="007D6DCE" w:rsidRDefault="009110EF" w:rsidP="009110EF">
            <w:pPr>
              <w:pStyle w:val="VCAAtablecondensed"/>
              <w:rPr>
                <w:lang w:val="en-GB"/>
              </w:rPr>
            </w:pPr>
            <w:r w:rsidRPr="007D6DCE">
              <w:rPr>
                <w:lang w:val="en-GB"/>
              </w:rPr>
              <w:t>On completion of this module the student should be able to:</w:t>
            </w:r>
          </w:p>
          <w:p w14:paraId="0F0DADEA" w14:textId="50B2B8CF" w:rsidR="00DC6D2F" w:rsidRPr="007D6DCE" w:rsidRDefault="009110EF" w:rsidP="009110EF">
            <w:pPr>
              <w:pStyle w:val="VCAAtablecondensedbullet"/>
              <w:tabs>
                <w:tab w:val="clear" w:pos="425"/>
              </w:tabs>
              <w:ind w:left="306" w:hanging="306"/>
              <w:rPr>
                <w:szCs w:val="20"/>
                <w:lang w:eastAsia="en-US"/>
              </w:rPr>
            </w:pPr>
            <w:r w:rsidRPr="007D6DCE">
              <w:t>source and evaluate information relating to employment opportunities</w:t>
            </w:r>
          </w:p>
          <w:p w14:paraId="622B173F" w14:textId="02E4C360" w:rsidR="00D51250" w:rsidRPr="007D6DCE" w:rsidRDefault="009110EF" w:rsidP="009110EF">
            <w:pPr>
              <w:pStyle w:val="VCAAtablecondensedbullet"/>
              <w:tabs>
                <w:tab w:val="clear" w:pos="425"/>
              </w:tabs>
              <w:ind w:left="306" w:hanging="306"/>
              <w:rPr>
                <w:szCs w:val="20"/>
                <w:lang w:eastAsia="en-US"/>
              </w:rPr>
            </w:pPr>
            <w:r w:rsidRPr="007D6DCE">
              <w:t>apply knowledge in preparing a job application.</w:t>
            </w:r>
          </w:p>
        </w:tc>
        <w:tc>
          <w:tcPr>
            <w:tcW w:w="4111" w:type="dxa"/>
            <w:vMerge/>
          </w:tcPr>
          <w:p w14:paraId="2A27A953" w14:textId="7A4C4A91" w:rsidR="00D51250" w:rsidRPr="007D6DCE" w:rsidRDefault="00D51250" w:rsidP="00D90E80">
            <w:pPr>
              <w:spacing w:before="80" w:after="80" w:line="280" w:lineRule="auto"/>
              <w:rPr>
                <w:sz w:val="20"/>
                <w:szCs w:val="20"/>
                <w:lang w:val="en-GB" w:eastAsia="en-US"/>
              </w:rPr>
            </w:pPr>
          </w:p>
        </w:tc>
      </w:tr>
      <w:tr w:rsidR="00D51250" w:rsidRPr="007D6DCE" w14:paraId="65DF5ED2" w14:textId="77777777" w:rsidTr="00697599">
        <w:trPr>
          <w:trHeight w:val="2497"/>
        </w:trPr>
        <w:tc>
          <w:tcPr>
            <w:tcW w:w="5382" w:type="dxa"/>
          </w:tcPr>
          <w:p w14:paraId="72F1488B" w14:textId="547D0FC7" w:rsidR="00D51250" w:rsidRPr="007D6DCE" w:rsidRDefault="00D51250" w:rsidP="009110EF">
            <w:pPr>
              <w:pStyle w:val="VCAAtablecondensedheading"/>
              <w:rPr>
                <w:color w:val="auto"/>
                <w:lang w:val="en-GB" w:eastAsia="en-US"/>
              </w:rPr>
            </w:pPr>
            <w:r w:rsidRPr="007D6DCE">
              <w:rPr>
                <w:color w:val="auto"/>
                <w:lang w:val="en-GB" w:eastAsia="en-US"/>
              </w:rPr>
              <w:t xml:space="preserve">Module </w:t>
            </w:r>
            <w:r w:rsidR="00C5425C" w:rsidRPr="007D6DCE">
              <w:rPr>
                <w:color w:val="auto"/>
                <w:lang w:val="en-GB" w:eastAsia="en-US"/>
              </w:rPr>
              <w:t>3</w:t>
            </w:r>
            <w:r w:rsidR="001E30AA" w:rsidRPr="007D6DCE">
              <w:rPr>
                <w:color w:val="auto"/>
                <w:lang w:val="en-GB" w:eastAsia="en-US"/>
              </w:rPr>
              <w:t xml:space="preserve"> Goal 4.3</w:t>
            </w:r>
          </w:p>
          <w:p w14:paraId="025BE252" w14:textId="77777777" w:rsidR="009110EF" w:rsidRPr="007D6DCE" w:rsidRDefault="009110EF" w:rsidP="009110EF">
            <w:pPr>
              <w:pStyle w:val="VCAAtablecondensed"/>
              <w:rPr>
                <w:lang w:val="en-GB"/>
              </w:rPr>
            </w:pPr>
            <w:r w:rsidRPr="007D6DCE">
              <w:rPr>
                <w:lang w:val="en-GB"/>
              </w:rPr>
              <w:t>On completion of this module, the student should be able to:</w:t>
            </w:r>
          </w:p>
          <w:p w14:paraId="595FF9C1" w14:textId="77777777" w:rsidR="009110EF" w:rsidRPr="007D6DCE" w:rsidRDefault="009110EF" w:rsidP="009110EF">
            <w:pPr>
              <w:pStyle w:val="VCAAtablecondensedbullet"/>
              <w:tabs>
                <w:tab w:val="clear" w:pos="425"/>
              </w:tabs>
              <w:ind w:left="306" w:hanging="306"/>
            </w:pPr>
            <w:r w:rsidRPr="007D6DCE">
              <w:t>identify possible interview questions and suitable responses</w:t>
            </w:r>
          </w:p>
          <w:p w14:paraId="1109D1F8" w14:textId="1F8A2A38" w:rsidR="00D51250" w:rsidRPr="007D6DCE" w:rsidRDefault="009110EF" w:rsidP="009110EF">
            <w:pPr>
              <w:pStyle w:val="VCAAtablecondensedbullet"/>
              <w:tabs>
                <w:tab w:val="clear" w:pos="425"/>
              </w:tabs>
              <w:ind w:left="306" w:hanging="306"/>
              <w:rPr>
                <w:rFonts w:ascii="Arial" w:hAnsi="Arial"/>
              </w:rPr>
            </w:pPr>
            <w:r w:rsidRPr="007D6DCE">
              <w:t xml:space="preserve">apply strategies to prepare for and participate in a mock interview and evaluate performance </w:t>
            </w:r>
            <w:proofErr w:type="gramStart"/>
            <w:r w:rsidRPr="007D6DCE">
              <w:t>in order to</w:t>
            </w:r>
            <w:proofErr w:type="gramEnd"/>
            <w:r w:rsidRPr="007D6DCE">
              <w:t xml:space="preserve"> improve future employment prospects.</w:t>
            </w:r>
          </w:p>
        </w:tc>
        <w:tc>
          <w:tcPr>
            <w:tcW w:w="4111" w:type="dxa"/>
            <w:vMerge/>
          </w:tcPr>
          <w:p w14:paraId="735D85B5" w14:textId="3A59C9F9" w:rsidR="00D51250" w:rsidRPr="007D6DCE" w:rsidRDefault="00D51250" w:rsidP="00D90E80">
            <w:pPr>
              <w:spacing w:before="80" w:after="80" w:line="280" w:lineRule="auto"/>
              <w:rPr>
                <w:sz w:val="20"/>
                <w:szCs w:val="20"/>
                <w:lang w:val="en-GB" w:eastAsia="en-US"/>
              </w:rPr>
            </w:pPr>
          </w:p>
        </w:tc>
      </w:tr>
    </w:tbl>
    <w:p w14:paraId="4B8E0884" w14:textId="6DCFB18A" w:rsidR="00D90E80" w:rsidRPr="007D6DCE" w:rsidRDefault="009110EF" w:rsidP="009110EF">
      <w:pPr>
        <w:pStyle w:val="VCAAbody"/>
        <w:rPr>
          <w:color w:val="0F7EB4"/>
          <w:sz w:val="48"/>
          <w:szCs w:val="40"/>
          <w:lang w:val="en-GB"/>
        </w:rPr>
      </w:pPr>
      <w:r w:rsidRPr="007D6DCE">
        <w:rPr>
          <w:lang w:val="en-GB"/>
        </w:rPr>
        <w:t>Where teachers allow students to choose between tasks, they must ensure that the tasks they set are of comparable scope and demand.</w:t>
      </w:r>
    </w:p>
    <w:sectPr w:rsidR="00D90E80" w:rsidRPr="007D6DCE" w:rsidSect="001328B2">
      <w:pgSz w:w="11907" w:h="16840"/>
      <w:pgMar w:top="1418" w:right="1134" w:bottom="1560" w:left="1134"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FBFD" w14:textId="77777777" w:rsidR="00000E3C" w:rsidRDefault="00000E3C">
      <w:pPr>
        <w:spacing w:after="0" w:line="240" w:lineRule="auto"/>
      </w:pPr>
      <w:r>
        <w:separator/>
      </w:r>
    </w:p>
  </w:endnote>
  <w:endnote w:type="continuationSeparator" w:id="0">
    <w:p w14:paraId="6D1D9E80" w14:textId="77777777" w:rsidR="00000E3C" w:rsidRDefault="00000E3C">
      <w:pPr>
        <w:spacing w:after="0" w:line="240" w:lineRule="auto"/>
      </w:pPr>
      <w:r>
        <w:continuationSeparator/>
      </w:r>
    </w:p>
  </w:endnote>
  <w:endnote w:type="continuationNotice" w:id="1">
    <w:p w14:paraId="287C902C" w14:textId="77777777" w:rsidR="00000E3C" w:rsidRDefault="00000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9EB3" w14:textId="77777777" w:rsidR="00873F74" w:rsidRDefault="00873F74" w:rsidP="004C0F6E">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1D40" w14:textId="77777777" w:rsidR="00873F74" w:rsidRDefault="00873F7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sz w:val="18"/>
        <w:szCs w:val="18"/>
      </w:rPr>
      <w:id w:val="634534516"/>
      <w:docPartObj>
        <w:docPartGallery w:val="Page Numbers (Bottom of Page)"/>
        <w:docPartUnique/>
      </w:docPartObj>
    </w:sdtPr>
    <w:sdtEndPr>
      <w:rPr>
        <w:noProof/>
      </w:rPr>
    </w:sdtEndPr>
    <w:sdtContent>
      <w:p w14:paraId="69126558" w14:textId="42DC27A2" w:rsidR="00873F74" w:rsidRPr="001328B2" w:rsidRDefault="00873F74">
        <w:pPr>
          <w:pStyle w:val="Footer"/>
          <w:jc w:val="right"/>
          <w:rPr>
            <w:color w:val="999999"/>
            <w:sz w:val="18"/>
            <w:szCs w:val="18"/>
          </w:rPr>
        </w:pPr>
        <w:r w:rsidRPr="001328B2">
          <w:rPr>
            <w:color w:val="999999"/>
            <w:sz w:val="18"/>
            <w:szCs w:val="18"/>
          </w:rPr>
          <w:fldChar w:fldCharType="begin"/>
        </w:r>
        <w:r w:rsidRPr="001328B2">
          <w:rPr>
            <w:color w:val="999999"/>
            <w:sz w:val="18"/>
            <w:szCs w:val="18"/>
          </w:rPr>
          <w:instrText xml:space="preserve"> PAGE   \* MERGEFORMAT </w:instrText>
        </w:r>
        <w:r w:rsidRPr="001328B2">
          <w:rPr>
            <w:color w:val="999999"/>
            <w:sz w:val="18"/>
            <w:szCs w:val="18"/>
          </w:rPr>
          <w:fldChar w:fldCharType="separate"/>
        </w:r>
        <w:r w:rsidRPr="001328B2">
          <w:rPr>
            <w:noProof/>
            <w:color w:val="999999"/>
            <w:sz w:val="18"/>
            <w:szCs w:val="18"/>
          </w:rPr>
          <w:t>2</w:t>
        </w:r>
        <w:r w:rsidRPr="001328B2">
          <w:rPr>
            <w:noProof/>
            <w:color w:val="999999"/>
            <w:sz w:val="18"/>
            <w:szCs w:val="18"/>
          </w:rPr>
          <w:fldChar w:fldCharType="end"/>
        </w:r>
      </w:p>
    </w:sdtContent>
  </w:sdt>
  <w:p w14:paraId="3CE8ED91" w14:textId="5031384F" w:rsidR="00873F74" w:rsidRDefault="00873F74">
    <w:pPr>
      <w:widowControl w:val="0"/>
      <w:pBdr>
        <w:top w:val="nil"/>
        <w:left w:val="nil"/>
        <w:bottom w:val="nil"/>
        <w:right w:val="nil"/>
        <w:between w:val="nil"/>
      </w:pBdr>
      <w:spacing w:after="0"/>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897" w14:textId="50A4D3EF" w:rsidR="00873F74" w:rsidRDefault="00873F74">
    <w:pPr>
      <w:widowControl w:val="0"/>
      <w:pBdr>
        <w:top w:val="nil"/>
        <w:left w:val="nil"/>
        <w:bottom w:val="nil"/>
        <w:right w:val="nil"/>
        <w:between w:val="nil"/>
      </w:pBdr>
      <w:spacing w:after="0"/>
      <w:rPr>
        <w:color w:val="000000"/>
      </w:rPr>
    </w:pPr>
  </w:p>
  <w:p w14:paraId="7921D439" w14:textId="3C43EF61" w:rsidR="00873F74" w:rsidRDefault="00873F7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96C0" w14:textId="77777777" w:rsidR="00873F74" w:rsidRDefault="00000E3C">
    <w:pPr>
      <w:pBdr>
        <w:top w:val="nil"/>
        <w:left w:val="nil"/>
        <w:bottom w:val="nil"/>
        <w:right w:val="nil"/>
        <w:between w:val="nil"/>
      </w:pBdr>
      <w:tabs>
        <w:tab w:val="center" w:pos="4513"/>
        <w:tab w:val="right" w:pos="9026"/>
      </w:tabs>
      <w:spacing w:after="0" w:line="240" w:lineRule="auto"/>
      <w:rPr>
        <w:color w:val="000000"/>
        <w:sz w:val="2"/>
        <w:szCs w:val="2"/>
      </w:rPr>
    </w:pPr>
    <w:sdt>
      <w:sdtPr>
        <w:tag w:val="goog_rdk_660"/>
        <w:id w:val="747542421"/>
      </w:sdtPr>
      <w:sdtEndPr/>
      <w:sdtContent/>
    </w:sdt>
  </w:p>
  <w:tbl>
    <w:tblPr>
      <w:tblW w:w="5006" w:type="pct"/>
      <w:tblInd w:w="567" w:type="dxa"/>
      <w:tblLook w:val="04A0" w:firstRow="1" w:lastRow="0" w:firstColumn="1" w:lastColumn="0" w:noHBand="0" w:noVBand="1"/>
    </w:tblPr>
    <w:tblGrid>
      <w:gridCol w:w="3217"/>
      <w:gridCol w:w="3218"/>
      <w:gridCol w:w="3216"/>
    </w:tblGrid>
    <w:tr w:rsidR="00873F74" w:rsidRPr="00D06414" w14:paraId="79E0F836" w14:textId="77777777" w:rsidTr="001328B2">
      <w:trPr>
        <w:trHeight w:val="476"/>
      </w:trPr>
      <w:tc>
        <w:tcPr>
          <w:tcW w:w="1667" w:type="pct"/>
          <w:tcMar>
            <w:left w:w="0" w:type="dxa"/>
            <w:right w:w="0" w:type="dxa"/>
          </w:tcMar>
        </w:tcPr>
        <w:p w14:paraId="432817E5" w14:textId="77777777" w:rsidR="00873F74" w:rsidRPr="00D06414" w:rsidRDefault="00873F74" w:rsidP="001328B2">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lang w:val="en-AU"/>
            </w:rPr>
            <w:drawing>
              <wp:anchor distT="0" distB="0" distL="114300" distR="114300" simplePos="0" relativeHeight="251658241" behindDoc="1" locked="1" layoutInCell="1" allowOverlap="1" wp14:anchorId="2C7AFA4F" wp14:editId="04E17594">
                <wp:simplePos x="0" y="0"/>
                <wp:positionH relativeFrom="column">
                  <wp:posOffset>-1250315</wp:posOffset>
                </wp:positionH>
                <wp:positionV relativeFrom="page">
                  <wp:posOffset>-133985</wp:posOffset>
                </wp:positionV>
                <wp:extent cx="11421745" cy="586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7429855A" w14:textId="77777777" w:rsidR="00873F74" w:rsidRPr="00D06414" w:rsidRDefault="00873F74" w:rsidP="001328B2">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77EDD3BD" w14:textId="6437BFD2" w:rsidR="00873F74" w:rsidRPr="00D06414" w:rsidRDefault="00873F74" w:rsidP="001328B2">
          <w:pPr>
            <w:tabs>
              <w:tab w:val="right" w:pos="9639"/>
            </w:tabs>
            <w:spacing w:before="120" w:line="240" w:lineRule="exact"/>
            <w:ind w:right="532"/>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2</w:t>
          </w:r>
          <w:r w:rsidRPr="00D06414">
            <w:rPr>
              <w:rFonts w:asciiTheme="majorHAnsi" w:hAnsiTheme="majorHAnsi"/>
              <w:color w:val="999999" w:themeColor="accent2"/>
              <w:sz w:val="18"/>
              <w:szCs w:val="18"/>
            </w:rPr>
            <w:fldChar w:fldCharType="end"/>
          </w:r>
        </w:p>
      </w:tc>
    </w:tr>
  </w:tbl>
  <w:p w14:paraId="469F27E1" w14:textId="77777777" w:rsidR="00873F74" w:rsidRDefault="00873F7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9F05" w14:textId="77777777" w:rsidR="008D6814" w:rsidRDefault="00000E3C">
    <w:pPr>
      <w:pBdr>
        <w:top w:val="nil"/>
        <w:left w:val="nil"/>
        <w:bottom w:val="nil"/>
        <w:right w:val="nil"/>
        <w:between w:val="nil"/>
      </w:pBdr>
      <w:tabs>
        <w:tab w:val="center" w:pos="4513"/>
        <w:tab w:val="right" w:pos="9026"/>
      </w:tabs>
      <w:spacing w:after="0" w:line="240" w:lineRule="auto"/>
      <w:rPr>
        <w:color w:val="000000"/>
        <w:sz w:val="2"/>
        <w:szCs w:val="2"/>
      </w:rPr>
    </w:pPr>
    <w:sdt>
      <w:sdtPr>
        <w:tag w:val="goog_rdk_660"/>
        <w:id w:val="1464699491"/>
      </w:sdtPr>
      <w:sdtEndPr/>
      <w:sdtContent/>
    </w:sdt>
  </w:p>
  <w:tbl>
    <w:tblPr>
      <w:tblW w:w="4657" w:type="pct"/>
      <w:tblInd w:w="567" w:type="dxa"/>
      <w:tblLook w:val="04A0" w:firstRow="1" w:lastRow="0" w:firstColumn="1" w:lastColumn="0" w:noHBand="0" w:noVBand="1"/>
    </w:tblPr>
    <w:tblGrid>
      <w:gridCol w:w="3217"/>
      <w:gridCol w:w="3218"/>
      <w:gridCol w:w="2543"/>
    </w:tblGrid>
    <w:tr w:rsidR="008D6814" w:rsidRPr="00D06414" w14:paraId="2AE9CED8" w14:textId="77777777" w:rsidTr="008D6814">
      <w:trPr>
        <w:trHeight w:val="476"/>
      </w:trPr>
      <w:tc>
        <w:tcPr>
          <w:tcW w:w="1792" w:type="pct"/>
          <w:tcMar>
            <w:left w:w="0" w:type="dxa"/>
            <w:right w:w="0" w:type="dxa"/>
          </w:tcMar>
        </w:tcPr>
        <w:p w14:paraId="2555408F" w14:textId="77777777" w:rsidR="008D6814" w:rsidRPr="00D06414" w:rsidRDefault="008D6814" w:rsidP="001328B2">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lang w:val="en-AU"/>
            </w:rPr>
            <w:drawing>
              <wp:anchor distT="0" distB="0" distL="114300" distR="114300" simplePos="0" relativeHeight="251658243" behindDoc="1" locked="1" layoutInCell="1" allowOverlap="1" wp14:anchorId="31D21A9F" wp14:editId="64541ABA">
                <wp:simplePos x="0" y="0"/>
                <wp:positionH relativeFrom="column">
                  <wp:posOffset>-1250315</wp:posOffset>
                </wp:positionH>
                <wp:positionV relativeFrom="page">
                  <wp:posOffset>-133985</wp:posOffset>
                </wp:positionV>
                <wp:extent cx="11421745" cy="586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92" w:type="pct"/>
          <w:tcMar>
            <w:left w:w="0" w:type="dxa"/>
            <w:right w:w="0" w:type="dxa"/>
          </w:tcMar>
        </w:tcPr>
        <w:p w14:paraId="529A7B33" w14:textId="77777777" w:rsidR="008D6814" w:rsidRPr="00D06414" w:rsidRDefault="008D6814" w:rsidP="001328B2">
          <w:pPr>
            <w:tabs>
              <w:tab w:val="right" w:pos="9639"/>
            </w:tabs>
            <w:spacing w:before="120" w:line="240" w:lineRule="exact"/>
            <w:rPr>
              <w:rFonts w:asciiTheme="majorHAnsi" w:hAnsiTheme="majorHAnsi"/>
              <w:color w:val="999999" w:themeColor="accent2"/>
              <w:sz w:val="18"/>
              <w:szCs w:val="18"/>
            </w:rPr>
          </w:pPr>
        </w:p>
      </w:tc>
      <w:tc>
        <w:tcPr>
          <w:tcW w:w="1417" w:type="pct"/>
          <w:tcMar>
            <w:left w:w="0" w:type="dxa"/>
            <w:right w:w="0" w:type="dxa"/>
          </w:tcMar>
        </w:tcPr>
        <w:p w14:paraId="0B7537C9" w14:textId="77777777" w:rsidR="008D6814" w:rsidRPr="00D06414" w:rsidRDefault="008D6814" w:rsidP="001328B2">
          <w:pPr>
            <w:tabs>
              <w:tab w:val="right" w:pos="9639"/>
            </w:tabs>
            <w:spacing w:before="120" w:line="240" w:lineRule="exact"/>
            <w:ind w:right="532"/>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2</w:t>
          </w:r>
          <w:r w:rsidRPr="00D06414">
            <w:rPr>
              <w:rFonts w:asciiTheme="majorHAnsi" w:hAnsiTheme="majorHAnsi"/>
              <w:color w:val="999999" w:themeColor="accent2"/>
              <w:sz w:val="18"/>
              <w:szCs w:val="18"/>
            </w:rPr>
            <w:fldChar w:fldCharType="end"/>
          </w:r>
        </w:p>
      </w:tc>
    </w:tr>
  </w:tbl>
  <w:p w14:paraId="66B1107B" w14:textId="77777777" w:rsidR="008D6814" w:rsidRDefault="008D681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EE7C" w14:textId="77777777" w:rsidR="00873F74" w:rsidRDefault="00000E3C">
    <w:pPr>
      <w:pBdr>
        <w:top w:val="nil"/>
        <w:left w:val="nil"/>
        <w:bottom w:val="nil"/>
        <w:right w:val="nil"/>
        <w:between w:val="nil"/>
      </w:pBdr>
      <w:tabs>
        <w:tab w:val="center" w:pos="4513"/>
        <w:tab w:val="right" w:pos="9026"/>
      </w:tabs>
      <w:spacing w:after="0" w:line="240" w:lineRule="auto"/>
      <w:rPr>
        <w:color w:val="000000"/>
        <w:sz w:val="2"/>
        <w:szCs w:val="2"/>
      </w:rPr>
    </w:pPr>
    <w:sdt>
      <w:sdtPr>
        <w:tag w:val="goog_rdk_660"/>
        <w:id w:val="474495780"/>
      </w:sdtPr>
      <w:sdtEndPr/>
      <w:sdtContent/>
    </w:sdt>
  </w:p>
  <w:tbl>
    <w:tblPr>
      <w:tblW w:w="5006" w:type="pct"/>
      <w:tblInd w:w="567" w:type="dxa"/>
      <w:tblLook w:val="04A0" w:firstRow="1" w:lastRow="0" w:firstColumn="1" w:lastColumn="0" w:noHBand="0" w:noVBand="1"/>
    </w:tblPr>
    <w:tblGrid>
      <w:gridCol w:w="3217"/>
      <w:gridCol w:w="3218"/>
      <w:gridCol w:w="3216"/>
    </w:tblGrid>
    <w:tr w:rsidR="00873F74" w:rsidRPr="00D06414" w14:paraId="2AE66511" w14:textId="77777777" w:rsidTr="001328B2">
      <w:trPr>
        <w:trHeight w:val="476"/>
      </w:trPr>
      <w:tc>
        <w:tcPr>
          <w:tcW w:w="1667" w:type="pct"/>
          <w:tcMar>
            <w:left w:w="0" w:type="dxa"/>
            <w:right w:w="0" w:type="dxa"/>
          </w:tcMar>
        </w:tcPr>
        <w:p w14:paraId="5EA0CAA9" w14:textId="77777777" w:rsidR="00873F74" w:rsidRPr="00D06414" w:rsidRDefault="00873F74" w:rsidP="001328B2">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lang w:val="en-AU"/>
            </w:rPr>
            <w:drawing>
              <wp:anchor distT="0" distB="0" distL="114300" distR="114300" simplePos="0" relativeHeight="251658242" behindDoc="1" locked="1" layoutInCell="1" allowOverlap="1" wp14:anchorId="59E115E7" wp14:editId="47615EE5">
                <wp:simplePos x="0" y="0"/>
                <wp:positionH relativeFrom="column">
                  <wp:posOffset>-1269365</wp:posOffset>
                </wp:positionH>
                <wp:positionV relativeFrom="page">
                  <wp:posOffset>-57785</wp:posOffset>
                </wp:positionV>
                <wp:extent cx="11421745" cy="5867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598B9766" w14:textId="77777777" w:rsidR="00873F74" w:rsidRPr="00D06414" w:rsidRDefault="00873F74" w:rsidP="001328B2">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5B3C145F" w14:textId="77777777" w:rsidR="00873F74" w:rsidRPr="00D06414" w:rsidRDefault="00873F74" w:rsidP="001328B2">
          <w:pPr>
            <w:tabs>
              <w:tab w:val="right" w:pos="9639"/>
            </w:tabs>
            <w:spacing w:before="120" w:line="240" w:lineRule="exact"/>
            <w:ind w:right="532"/>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2</w:t>
          </w:r>
          <w:r w:rsidRPr="00D06414">
            <w:rPr>
              <w:rFonts w:asciiTheme="majorHAnsi" w:hAnsiTheme="majorHAnsi"/>
              <w:color w:val="999999" w:themeColor="accent2"/>
              <w:sz w:val="18"/>
              <w:szCs w:val="18"/>
            </w:rPr>
            <w:fldChar w:fldCharType="end"/>
          </w:r>
        </w:p>
      </w:tc>
    </w:tr>
  </w:tbl>
  <w:p w14:paraId="63C00DDF" w14:textId="77777777" w:rsidR="00873F74" w:rsidRDefault="00873F7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BD97" w14:textId="77777777" w:rsidR="00873F74" w:rsidRDefault="00873F74">
    <w:pPr>
      <w:widowControl w:val="0"/>
      <w:pBdr>
        <w:top w:val="nil"/>
        <w:left w:val="nil"/>
        <w:bottom w:val="nil"/>
        <w:right w:val="nil"/>
        <w:between w:val="nil"/>
      </w:pBdr>
      <w:spacing w:after="0"/>
      <w:rPr>
        <w:color w:val="000000"/>
      </w:rPr>
    </w:pPr>
  </w:p>
  <w:p w14:paraId="08E21636" w14:textId="77777777" w:rsidR="00873F74" w:rsidRDefault="00873F74">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E71F" w14:textId="77777777" w:rsidR="00000E3C" w:rsidRDefault="00000E3C">
      <w:pPr>
        <w:spacing w:after="0" w:line="240" w:lineRule="auto"/>
      </w:pPr>
      <w:r>
        <w:separator/>
      </w:r>
    </w:p>
  </w:footnote>
  <w:footnote w:type="continuationSeparator" w:id="0">
    <w:p w14:paraId="407F7A5B" w14:textId="77777777" w:rsidR="00000E3C" w:rsidRDefault="00000E3C">
      <w:pPr>
        <w:spacing w:after="0" w:line="240" w:lineRule="auto"/>
      </w:pPr>
      <w:r>
        <w:continuationSeparator/>
      </w:r>
    </w:p>
  </w:footnote>
  <w:footnote w:type="continuationNotice" w:id="1">
    <w:p w14:paraId="270C1A00" w14:textId="77777777" w:rsidR="00000E3C" w:rsidRDefault="00000E3C">
      <w:pPr>
        <w:spacing w:after="0" w:line="240" w:lineRule="auto"/>
      </w:pPr>
    </w:p>
  </w:footnote>
  <w:footnote w:id="2">
    <w:p w14:paraId="3198B484" w14:textId="77777777" w:rsidR="00CF42AC" w:rsidRPr="00B36B41" w:rsidRDefault="00CF42AC" w:rsidP="00CF42AC">
      <w:pPr>
        <w:pStyle w:val="FootnoteText"/>
        <w:rPr>
          <w:rFonts w:asciiTheme="minorHAnsi" w:eastAsiaTheme="minorEastAsia" w:hAnsiTheme="minorHAnsi" w:cstheme="minorBidi"/>
          <w:color w:val="041E42"/>
          <w:sz w:val="16"/>
          <w:szCs w:val="16"/>
          <w:vertAlign w:val="superscript"/>
        </w:rPr>
      </w:pPr>
      <w:r w:rsidRPr="24B2D915">
        <w:rPr>
          <w:rStyle w:val="FootnoteReference"/>
          <w:rFonts w:asciiTheme="minorHAnsi" w:eastAsiaTheme="minorEastAsia" w:hAnsiTheme="minorHAnsi" w:cstheme="minorBidi"/>
          <w:sz w:val="16"/>
          <w:szCs w:val="16"/>
        </w:rPr>
        <w:footnoteRef/>
      </w:r>
      <w:r w:rsidRPr="00B36B41">
        <w:rPr>
          <w:color w:val="041E42"/>
          <w:sz w:val="16"/>
          <w:szCs w:val="16"/>
        </w:rPr>
        <w:t>McTighe, J. (n.d.). Understanding by Design. Three Stages of Backward Design: Frequently Asked Questions</w:t>
      </w:r>
    </w:p>
    <w:p w14:paraId="4A52057E" w14:textId="77777777" w:rsidR="00CF42AC" w:rsidRDefault="00CF42AC" w:rsidP="00CF42AC">
      <w:pPr>
        <w:pStyle w:val="FootnoteText"/>
      </w:pPr>
      <w:r w:rsidRPr="5504D089">
        <w:t xml:space="preserve"> </w:t>
      </w:r>
    </w:p>
  </w:footnote>
  <w:footnote w:id="3">
    <w:p w14:paraId="47A98EEF" w14:textId="77777777" w:rsidR="00CF42AC" w:rsidRPr="005537BD" w:rsidRDefault="00CF42AC" w:rsidP="00CF42AC">
      <w:pPr>
        <w:pStyle w:val="FootnoteText"/>
        <w:rPr>
          <w:sz w:val="16"/>
          <w:szCs w:val="16"/>
        </w:rPr>
      </w:pPr>
      <w:r w:rsidRPr="005537BD">
        <w:rPr>
          <w:rStyle w:val="FootnoteReference"/>
          <w:sz w:val="16"/>
          <w:szCs w:val="16"/>
        </w:rPr>
        <w:footnoteRef/>
      </w:r>
      <w:r w:rsidRPr="005537BD">
        <w:rPr>
          <w:sz w:val="16"/>
          <w:szCs w:val="16"/>
        </w:rPr>
        <w:t xml:space="preserve"> </w:t>
      </w:r>
      <w:r w:rsidRPr="005537BD">
        <w:rPr>
          <w:color w:val="000000" w:themeColor="text1"/>
          <w:sz w:val="16"/>
          <w:szCs w:val="16"/>
        </w:rPr>
        <w:t xml:space="preserve">Bloom, B 1984 </w:t>
      </w:r>
      <w:r w:rsidRPr="005537BD">
        <w:rPr>
          <w:i/>
          <w:iCs/>
          <w:color w:val="000000" w:themeColor="text1"/>
          <w:sz w:val="16"/>
          <w:szCs w:val="16"/>
        </w:rPr>
        <w:t>Taxonomy of Educational Objectives,</w:t>
      </w:r>
      <w:r w:rsidRPr="005537BD">
        <w:rPr>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1608" w14:textId="4E72DF26" w:rsidR="00873F74" w:rsidRPr="00322123" w:rsidRDefault="00873F74" w:rsidP="004C0F6E">
    <w:pPr>
      <w:pStyle w:val="VCAAbody"/>
    </w:pPr>
  </w:p>
  <w:sdt>
    <w:sdtPr>
      <w:alias w:val="Title"/>
      <w:tag w:val=""/>
      <w:id w:val="1186950884"/>
      <w:placeholder>
        <w:docPart w:val="C19C1DEF834D7F429EB5C052BC1D3FB5"/>
      </w:placeholder>
      <w:dataBinding w:prefixMappings="xmlns:ns0='http://purl.org/dc/elements/1.1/' xmlns:ns1='http://schemas.openxmlformats.org/package/2006/metadata/core-properties' " w:xpath="/ns1:coreProperties[1]/ns0:title[1]" w:storeItemID="{6C3C8BC8-F283-45AE-878A-BAB7291924A1}"/>
      <w:text/>
    </w:sdtPr>
    <w:sdtEndPr/>
    <w:sdtContent>
      <w:p w14:paraId="535B36FC" w14:textId="7C138F41" w:rsidR="00873F74" w:rsidRPr="00322123" w:rsidRDefault="00873F74" w:rsidP="004C0F6E">
        <w:pPr>
          <w:pStyle w:val="VCAAbody"/>
        </w:pPr>
        <w:r>
          <w:t>Victorian Pathways Certificate: Work Related Skills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2CDE" w14:textId="688189B4" w:rsidR="00873F74" w:rsidRDefault="00873F74" w:rsidP="004C0F6E">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2C91" w14:textId="0E8B30C7" w:rsidR="00873F74" w:rsidRDefault="00873F74">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D1E8" w14:textId="4278D229" w:rsidR="00873F74" w:rsidRPr="001328B2" w:rsidRDefault="00873F74" w:rsidP="001328B2">
    <w:pPr>
      <w:pBdr>
        <w:top w:val="nil"/>
        <w:left w:val="nil"/>
        <w:bottom w:val="nil"/>
        <w:right w:val="nil"/>
        <w:between w:val="nil"/>
      </w:pBdr>
      <w:spacing w:before="120" w:after="360" w:line="280" w:lineRule="auto"/>
      <w:jc w:val="right"/>
      <w:rPr>
        <w:color w:val="999999"/>
        <w:sz w:val="18"/>
        <w:szCs w:val="18"/>
      </w:rPr>
    </w:pPr>
    <w:r>
      <w:rPr>
        <w:color w:val="999999"/>
        <w:sz w:val="18"/>
        <w:szCs w:val="18"/>
      </w:rPr>
      <w:t>Victorian Pathways Certificate Work Related Skills 2023–2027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CB0" w14:textId="27E79670" w:rsidR="00873F74" w:rsidRDefault="00873F74">
    <w:pPr>
      <w:spacing w:after="0"/>
      <w:ind w:right="-142"/>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ABE9" w14:textId="137C4758" w:rsidR="008D6814" w:rsidRPr="001328B2" w:rsidRDefault="008D6814" w:rsidP="00BD085B">
    <w:pPr>
      <w:pBdr>
        <w:top w:val="nil"/>
        <w:left w:val="nil"/>
        <w:bottom w:val="nil"/>
        <w:right w:val="nil"/>
        <w:between w:val="nil"/>
      </w:pBdr>
      <w:spacing w:before="120" w:after="360" w:line="280" w:lineRule="auto"/>
      <w:ind w:right="538"/>
      <w:jc w:val="right"/>
      <w:rPr>
        <w:color w:val="999999"/>
        <w:sz w:val="18"/>
        <w:szCs w:val="18"/>
      </w:rPr>
    </w:pPr>
    <w:r>
      <w:rPr>
        <w:color w:val="999999"/>
        <w:sz w:val="18"/>
        <w:szCs w:val="18"/>
      </w:rPr>
      <w:t>Victorian Pathways Certificate Work Related Skills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BA2"/>
    <w:multiLevelType w:val="multilevel"/>
    <w:tmpl w:val="4B9E49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CD1DE4"/>
    <w:multiLevelType w:val="multilevel"/>
    <w:tmpl w:val="DA6ABB9E"/>
    <w:lvl w:ilvl="0">
      <w:start w:val="1"/>
      <w:numFmt w:val="bullet"/>
      <w:pStyle w:val="VCAAtablecondensed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43680"/>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2957EC"/>
    <w:multiLevelType w:val="multilevel"/>
    <w:tmpl w:val="9F005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757719"/>
    <w:multiLevelType w:val="multilevel"/>
    <w:tmpl w:val="B87A9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B85B2B"/>
    <w:multiLevelType w:val="hybridMultilevel"/>
    <w:tmpl w:val="A6DE0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625A2"/>
    <w:multiLevelType w:val="hybridMultilevel"/>
    <w:tmpl w:val="D0468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850B24"/>
    <w:multiLevelType w:val="multilevel"/>
    <w:tmpl w:val="38BE365C"/>
    <w:lvl w:ilvl="0">
      <w:start w:val="1"/>
      <w:numFmt w:val="bullet"/>
      <w:pStyle w:val="VCAAnumber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FA0E8A"/>
    <w:multiLevelType w:val="hybridMultilevel"/>
    <w:tmpl w:val="C8309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476CC6"/>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9C6E53"/>
    <w:multiLevelType w:val="multilevel"/>
    <w:tmpl w:val="6310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EE2F03"/>
    <w:multiLevelType w:val="multilevel"/>
    <w:tmpl w:val="8CF2A0C0"/>
    <w:lvl w:ilvl="0">
      <w:start w:val="1"/>
      <w:numFmt w:val="bullet"/>
      <w:pStyle w:val="VCAAbulletlevel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871D50"/>
    <w:multiLevelType w:val="hybridMultilevel"/>
    <w:tmpl w:val="06E4954A"/>
    <w:lvl w:ilvl="0" w:tplc="A3A69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F4F64"/>
    <w:multiLevelType w:val="multilevel"/>
    <w:tmpl w:val="9446CED0"/>
    <w:lvl w:ilvl="0">
      <w:start w:val="1"/>
      <w:numFmt w:val="bullet"/>
      <w:lvlText w:val="●"/>
      <w:lvlJc w:val="left"/>
      <w:pPr>
        <w:ind w:left="425" w:hanging="425"/>
      </w:pPr>
      <w:rPr>
        <w:rFonts w:ascii="Noto Sans Symbols" w:eastAsia="Noto Sans Symbols" w:hAnsi="Noto Sans Symbols" w:cs="Noto Sans Symbols"/>
        <w:b w:val="0"/>
        <w:i w:val="0"/>
        <w:smallCaps w:val="0"/>
        <w:strike w:val="0"/>
        <w:color w:val="auto"/>
        <w:sz w:val="16"/>
        <w:szCs w:val="18"/>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14" w15:restartNumberingAfterBreak="0">
    <w:nsid w:val="42DF2E5E"/>
    <w:multiLevelType w:val="hybridMultilevel"/>
    <w:tmpl w:val="FBD2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7B6E3D"/>
    <w:multiLevelType w:val="hybridMultilevel"/>
    <w:tmpl w:val="C8200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31A6A"/>
    <w:multiLevelType w:val="multilevel"/>
    <w:tmpl w:val="33721E3A"/>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FE711D8"/>
    <w:multiLevelType w:val="hybridMultilevel"/>
    <w:tmpl w:val="60064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E63AB3"/>
    <w:multiLevelType w:val="hybridMultilevel"/>
    <w:tmpl w:val="653E7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26208E"/>
    <w:multiLevelType w:val="hybridMultilevel"/>
    <w:tmpl w:val="D1A2EBD6"/>
    <w:lvl w:ilvl="0" w:tplc="1B46CB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76C5A"/>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E16B4"/>
    <w:multiLevelType w:val="multilevel"/>
    <w:tmpl w:val="DBD64D6C"/>
    <w:lvl w:ilvl="0">
      <w:start w:val="1"/>
      <w:numFmt w:val="bullet"/>
      <w:pStyle w:val="VCAAtablecondensedbullet"/>
      <w:lvlText w:val="●"/>
      <w:lvlJc w:val="left"/>
      <w:pPr>
        <w:ind w:left="720" w:hanging="360"/>
      </w:pPr>
      <w:rPr>
        <w:sz w:val="18"/>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DE5B45"/>
    <w:multiLevelType w:val="hybridMultilevel"/>
    <w:tmpl w:val="3A3A322A"/>
    <w:lvl w:ilvl="0" w:tplc="6DEC62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E286EFF"/>
    <w:multiLevelType w:val="multilevel"/>
    <w:tmpl w:val="AE72D9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7A4DEF"/>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21E81"/>
    <w:multiLevelType w:val="multilevel"/>
    <w:tmpl w:val="821E1942"/>
    <w:lvl w:ilvl="0">
      <w:start w:val="1"/>
      <w:numFmt w:val="bullet"/>
      <w:pStyle w:val="VCAAbullet"/>
      <w:lvlText w:val="●"/>
      <w:lvlJc w:val="left"/>
      <w:pPr>
        <w:ind w:left="720" w:hanging="360"/>
      </w:pPr>
      <w:rPr>
        <w:sz w:val="18"/>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864E28"/>
    <w:multiLevelType w:val="hybridMultilevel"/>
    <w:tmpl w:val="4AFE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4B62A5"/>
    <w:multiLevelType w:val="hybridMultilevel"/>
    <w:tmpl w:val="4D64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7"/>
  </w:num>
  <w:num w:numId="4">
    <w:abstractNumId w:val="21"/>
  </w:num>
  <w:num w:numId="5">
    <w:abstractNumId w:val="1"/>
  </w:num>
  <w:num w:numId="6">
    <w:abstractNumId w:val="3"/>
  </w:num>
  <w:num w:numId="7">
    <w:abstractNumId w:val="4"/>
  </w:num>
  <w:num w:numId="8">
    <w:abstractNumId w:val="18"/>
  </w:num>
  <w:num w:numId="9">
    <w:abstractNumId w:val="26"/>
  </w:num>
  <w:num w:numId="10">
    <w:abstractNumId w:val="6"/>
  </w:num>
  <w:num w:numId="11">
    <w:abstractNumId w:val="5"/>
  </w:num>
  <w:num w:numId="12">
    <w:abstractNumId w:val="14"/>
  </w:num>
  <w:num w:numId="13">
    <w:abstractNumId w:val="10"/>
  </w:num>
  <w:num w:numId="14">
    <w:abstractNumId w:val="24"/>
  </w:num>
  <w:num w:numId="15">
    <w:abstractNumId w:val="20"/>
  </w:num>
  <w:num w:numId="16">
    <w:abstractNumId w:val="23"/>
  </w:num>
  <w:num w:numId="17">
    <w:abstractNumId w:val="2"/>
  </w:num>
  <w:num w:numId="18">
    <w:abstractNumId w:val="9"/>
  </w:num>
  <w:num w:numId="19">
    <w:abstractNumId w:val="0"/>
  </w:num>
  <w:num w:numId="20">
    <w:abstractNumId w:val="13"/>
  </w:num>
  <w:num w:numId="21">
    <w:abstractNumId w:val="16"/>
  </w:num>
  <w:num w:numId="22">
    <w:abstractNumId w:val="27"/>
  </w:num>
  <w:num w:numId="23">
    <w:abstractNumId w:val="17"/>
  </w:num>
  <w:num w:numId="24">
    <w:abstractNumId w:val="8"/>
  </w:num>
  <w:num w:numId="25">
    <w:abstractNumId w:val="22"/>
  </w:num>
  <w:num w:numId="26">
    <w:abstractNumId w:val="12"/>
  </w:num>
  <w:num w:numId="27">
    <w:abstractNumId w:val="19"/>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5E"/>
    <w:rsid w:val="00000E3C"/>
    <w:rsid w:val="0000228F"/>
    <w:rsid w:val="000041E6"/>
    <w:rsid w:val="00010027"/>
    <w:rsid w:val="00010C57"/>
    <w:rsid w:val="00016494"/>
    <w:rsid w:val="000179DB"/>
    <w:rsid w:val="00017B22"/>
    <w:rsid w:val="00017EB0"/>
    <w:rsid w:val="00020926"/>
    <w:rsid w:val="000227CE"/>
    <w:rsid w:val="00023449"/>
    <w:rsid w:val="00024F5E"/>
    <w:rsid w:val="000313CD"/>
    <w:rsid w:val="00032704"/>
    <w:rsid w:val="00034623"/>
    <w:rsid w:val="00044597"/>
    <w:rsid w:val="00060070"/>
    <w:rsid w:val="000661A9"/>
    <w:rsid w:val="0007021C"/>
    <w:rsid w:val="000728DE"/>
    <w:rsid w:val="000759B6"/>
    <w:rsid w:val="000820FB"/>
    <w:rsid w:val="000829B4"/>
    <w:rsid w:val="00084677"/>
    <w:rsid w:val="00085253"/>
    <w:rsid w:val="000862D5"/>
    <w:rsid w:val="00096F77"/>
    <w:rsid w:val="000A4F5C"/>
    <w:rsid w:val="000A5533"/>
    <w:rsid w:val="000B0DD5"/>
    <w:rsid w:val="000B1C28"/>
    <w:rsid w:val="000B463A"/>
    <w:rsid w:val="000B4CA0"/>
    <w:rsid w:val="000B74E8"/>
    <w:rsid w:val="000C11A6"/>
    <w:rsid w:val="000C32D8"/>
    <w:rsid w:val="000C3CA6"/>
    <w:rsid w:val="000C532E"/>
    <w:rsid w:val="000C6B86"/>
    <w:rsid w:val="000C6EC5"/>
    <w:rsid w:val="000D16C9"/>
    <w:rsid w:val="000D4751"/>
    <w:rsid w:val="000D7F0A"/>
    <w:rsid w:val="000E3B7B"/>
    <w:rsid w:val="000E697C"/>
    <w:rsid w:val="000E6AD1"/>
    <w:rsid w:val="000F656D"/>
    <w:rsid w:val="00100444"/>
    <w:rsid w:val="001023E6"/>
    <w:rsid w:val="0010426C"/>
    <w:rsid w:val="00104E5F"/>
    <w:rsid w:val="001056E3"/>
    <w:rsid w:val="00107149"/>
    <w:rsid w:val="00110D6E"/>
    <w:rsid w:val="0011307C"/>
    <w:rsid w:val="00116B6D"/>
    <w:rsid w:val="00117CDB"/>
    <w:rsid w:val="00122081"/>
    <w:rsid w:val="00130C1E"/>
    <w:rsid w:val="0013176D"/>
    <w:rsid w:val="001328B2"/>
    <w:rsid w:val="001329AE"/>
    <w:rsid w:val="001354F6"/>
    <w:rsid w:val="00137604"/>
    <w:rsid w:val="00154AFA"/>
    <w:rsid w:val="0015714B"/>
    <w:rsid w:val="00157F81"/>
    <w:rsid w:val="00160F58"/>
    <w:rsid w:val="00161754"/>
    <w:rsid w:val="00163489"/>
    <w:rsid w:val="0017065B"/>
    <w:rsid w:val="001758B7"/>
    <w:rsid w:val="00180A0C"/>
    <w:rsid w:val="00191616"/>
    <w:rsid w:val="001958BF"/>
    <w:rsid w:val="001A34AA"/>
    <w:rsid w:val="001B062E"/>
    <w:rsid w:val="001B0789"/>
    <w:rsid w:val="001B15FE"/>
    <w:rsid w:val="001B28EB"/>
    <w:rsid w:val="001B46E1"/>
    <w:rsid w:val="001B66BA"/>
    <w:rsid w:val="001C00DD"/>
    <w:rsid w:val="001C0445"/>
    <w:rsid w:val="001C1A8E"/>
    <w:rsid w:val="001C25DC"/>
    <w:rsid w:val="001C4139"/>
    <w:rsid w:val="001C5789"/>
    <w:rsid w:val="001C62EE"/>
    <w:rsid w:val="001C6535"/>
    <w:rsid w:val="001D2AC7"/>
    <w:rsid w:val="001D662D"/>
    <w:rsid w:val="001E30AA"/>
    <w:rsid w:val="001E5D83"/>
    <w:rsid w:val="001F2081"/>
    <w:rsid w:val="001F340B"/>
    <w:rsid w:val="001F3592"/>
    <w:rsid w:val="00203261"/>
    <w:rsid w:val="00204630"/>
    <w:rsid w:val="002047CE"/>
    <w:rsid w:val="00213145"/>
    <w:rsid w:val="002142B1"/>
    <w:rsid w:val="00231E6C"/>
    <w:rsid w:val="002320E9"/>
    <w:rsid w:val="0023314D"/>
    <w:rsid w:val="002348FC"/>
    <w:rsid w:val="002355F4"/>
    <w:rsid w:val="0023656D"/>
    <w:rsid w:val="002368E8"/>
    <w:rsid w:val="002377B9"/>
    <w:rsid w:val="00237FEF"/>
    <w:rsid w:val="0024134E"/>
    <w:rsid w:val="00241AC7"/>
    <w:rsid w:val="00242957"/>
    <w:rsid w:val="00250BBE"/>
    <w:rsid w:val="002549C7"/>
    <w:rsid w:val="00254E8F"/>
    <w:rsid w:val="00256B7B"/>
    <w:rsid w:val="00260590"/>
    <w:rsid w:val="00261625"/>
    <w:rsid w:val="002620F8"/>
    <w:rsid w:val="0026469D"/>
    <w:rsid w:val="00274901"/>
    <w:rsid w:val="00274981"/>
    <w:rsid w:val="00297567"/>
    <w:rsid w:val="00297B96"/>
    <w:rsid w:val="002A0D85"/>
    <w:rsid w:val="002B4A54"/>
    <w:rsid w:val="002B4F0A"/>
    <w:rsid w:val="002B6BD3"/>
    <w:rsid w:val="002B7B65"/>
    <w:rsid w:val="002C0F8A"/>
    <w:rsid w:val="002C1B99"/>
    <w:rsid w:val="002C2893"/>
    <w:rsid w:val="002C48CE"/>
    <w:rsid w:val="002C49A2"/>
    <w:rsid w:val="002E1984"/>
    <w:rsid w:val="002F08B6"/>
    <w:rsid w:val="002F141A"/>
    <w:rsid w:val="002F3D3C"/>
    <w:rsid w:val="0031742A"/>
    <w:rsid w:val="003174BC"/>
    <w:rsid w:val="00320614"/>
    <w:rsid w:val="00325D96"/>
    <w:rsid w:val="003302CF"/>
    <w:rsid w:val="00331EE5"/>
    <w:rsid w:val="00332642"/>
    <w:rsid w:val="003344C5"/>
    <w:rsid w:val="00335112"/>
    <w:rsid w:val="0033539B"/>
    <w:rsid w:val="00345C82"/>
    <w:rsid w:val="00351F5A"/>
    <w:rsid w:val="00352CB7"/>
    <w:rsid w:val="003557EB"/>
    <w:rsid w:val="00355F34"/>
    <w:rsid w:val="00356790"/>
    <w:rsid w:val="00366A82"/>
    <w:rsid w:val="00377B63"/>
    <w:rsid w:val="003806CC"/>
    <w:rsid w:val="00391F93"/>
    <w:rsid w:val="00392C47"/>
    <w:rsid w:val="0039349A"/>
    <w:rsid w:val="003A18B3"/>
    <w:rsid w:val="003A77E1"/>
    <w:rsid w:val="003A7C59"/>
    <w:rsid w:val="003B1736"/>
    <w:rsid w:val="003B3EBF"/>
    <w:rsid w:val="003C0135"/>
    <w:rsid w:val="003C1679"/>
    <w:rsid w:val="003C42EF"/>
    <w:rsid w:val="003D0CCD"/>
    <w:rsid w:val="003E1B65"/>
    <w:rsid w:val="003E35B8"/>
    <w:rsid w:val="003E5FF2"/>
    <w:rsid w:val="003F010A"/>
    <w:rsid w:val="003F0A64"/>
    <w:rsid w:val="003F1DC1"/>
    <w:rsid w:val="003F44FD"/>
    <w:rsid w:val="0040279D"/>
    <w:rsid w:val="00402BF6"/>
    <w:rsid w:val="00406949"/>
    <w:rsid w:val="0041027D"/>
    <w:rsid w:val="004144E6"/>
    <w:rsid w:val="004149D9"/>
    <w:rsid w:val="0041570B"/>
    <w:rsid w:val="00430A62"/>
    <w:rsid w:val="004345CA"/>
    <w:rsid w:val="00441BBA"/>
    <w:rsid w:val="00443F46"/>
    <w:rsid w:val="00445C4B"/>
    <w:rsid w:val="00446829"/>
    <w:rsid w:val="00451D1C"/>
    <w:rsid w:val="0045790D"/>
    <w:rsid w:val="00464CF4"/>
    <w:rsid w:val="00465929"/>
    <w:rsid w:val="00465CDB"/>
    <w:rsid w:val="004715E2"/>
    <w:rsid w:val="0047463A"/>
    <w:rsid w:val="00475979"/>
    <w:rsid w:val="00477A75"/>
    <w:rsid w:val="00482D5F"/>
    <w:rsid w:val="00490EDD"/>
    <w:rsid w:val="00490FAF"/>
    <w:rsid w:val="00492E93"/>
    <w:rsid w:val="004935C4"/>
    <w:rsid w:val="00495FBF"/>
    <w:rsid w:val="004A611A"/>
    <w:rsid w:val="004A6F6E"/>
    <w:rsid w:val="004B204B"/>
    <w:rsid w:val="004B339D"/>
    <w:rsid w:val="004B6F2F"/>
    <w:rsid w:val="004C0BC7"/>
    <w:rsid w:val="004C0F6E"/>
    <w:rsid w:val="004C2D2F"/>
    <w:rsid w:val="004C340B"/>
    <w:rsid w:val="004C4112"/>
    <w:rsid w:val="004D16D3"/>
    <w:rsid w:val="004D256A"/>
    <w:rsid w:val="004D46E8"/>
    <w:rsid w:val="004E0583"/>
    <w:rsid w:val="004E12E2"/>
    <w:rsid w:val="004E2DEE"/>
    <w:rsid w:val="004E62D2"/>
    <w:rsid w:val="004F12A3"/>
    <w:rsid w:val="004F3EE6"/>
    <w:rsid w:val="004F7833"/>
    <w:rsid w:val="00500F5F"/>
    <w:rsid w:val="005118C4"/>
    <w:rsid w:val="005128C5"/>
    <w:rsid w:val="005130B4"/>
    <w:rsid w:val="005136C5"/>
    <w:rsid w:val="00514C9F"/>
    <w:rsid w:val="00516EA8"/>
    <w:rsid w:val="00517A29"/>
    <w:rsid w:val="005210B6"/>
    <w:rsid w:val="00523F8B"/>
    <w:rsid w:val="00524206"/>
    <w:rsid w:val="0052535B"/>
    <w:rsid w:val="00525576"/>
    <w:rsid w:val="00534330"/>
    <w:rsid w:val="00540C28"/>
    <w:rsid w:val="00541301"/>
    <w:rsid w:val="00544237"/>
    <w:rsid w:val="00544795"/>
    <w:rsid w:val="00545DF1"/>
    <w:rsid w:val="00552CF2"/>
    <w:rsid w:val="005564C3"/>
    <w:rsid w:val="00557345"/>
    <w:rsid w:val="00566887"/>
    <w:rsid w:val="00573834"/>
    <w:rsid w:val="00584157"/>
    <w:rsid w:val="00584173"/>
    <w:rsid w:val="00585097"/>
    <w:rsid w:val="0058624D"/>
    <w:rsid w:val="0058706F"/>
    <w:rsid w:val="00590EA1"/>
    <w:rsid w:val="00593ECD"/>
    <w:rsid w:val="005A1336"/>
    <w:rsid w:val="005A1DCF"/>
    <w:rsid w:val="005A2A26"/>
    <w:rsid w:val="005A3F3A"/>
    <w:rsid w:val="005A4DE7"/>
    <w:rsid w:val="005A6307"/>
    <w:rsid w:val="005A733A"/>
    <w:rsid w:val="005B3538"/>
    <w:rsid w:val="005B5837"/>
    <w:rsid w:val="005B6D6B"/>
    <w:rsid w:val="005B7613"/>
    <w:rsid w:val="005C688B"/>
    <w:rsid w:val="005C76BD"/>
    <w:rsid w:val="005D279A"/>
    <w:rsid w:val="005E06AF"/>
    <w:rsid w:val="005E3B2B"/>
    <w:rsid w:val="005E4088"/>
    <w:rsid w:val="005E6B92"/>
    <w:rsid w:val="005F1094"/>
    <w:rsid w:val="005F1204"/>
    <w:rsid w:val="005F1626"/>
    <w:rsid w:val="005F47F1"/>
    <w:rsid w:val="005F4989"/>
    <w:rsid w:val="005F7419"/>
    <w:rsid w:val="005F78DF"/>
    <w:rsid w:val="00602364"/>
    <w:rsid w:val="00603262"/>
    <w:rsid w:val="00603265"/>
    <w:rsid w:val="00605A56"/>
    <w:rsid w:val="0060661F"/>
    <w:rsid w:val="00606AF9"/>
    <w:rsid w:val="00606CC8"/>
    <w:rsid w:val="006140BC"/>
    <w:rsid w:val="00622183"/>
    <w:rsid w:val="00627453"/>
    <w:rsid w:val="00630644"/>
    <w:rsid w:val="006318CF"/>
    <w:rsid w:val="006323DC"/>
    <w:rsid w:val="00634B4E"/>
    <w:rsid w:val="00635297"/>
    <w:rsid w:val="00636A5B"/>
    <w:rsid w:val="00640EE9"/>
    <w:rsid w:val="00650061"/>
    <w:rsid w:val="00651DC8"/>
    <w:rsid w:val="006521E8"/>
    <w:rsid w:val="006561D4"/>
    <w:rsid w:val="006577C2"/>
    <w:rsid w:val="00663949"/>
    <w:rsid w:val="00666958"/>
    <w:rsid w:val="0067027A"/>
    <w:rsid w:val="00677346"/>
    <w:rsid w:val="006848B9"/>
    <w:rsid w:val="006851E5"/>
    <w:rsid w:val="00690CD0"/>
    <w:rsid w:val="00690CFC"/>
    <w:rsid w:val="00694344"/>
    <w:rsid w:val="00697599"/>
    <w:rsid w:val="006977DC"/>
    <w:rsid w:val="006A3E1A"/>
    <w:rsid w:val="006A475E"/>
    <w:rsid w:val="006B0608"/>
    <w:rsid w:val="006B178F"/>
    <w:rsid w:val="006C0CD1"/>
    <w:rsid w:val="006D3AD5"/>
    <w:rsid w:val="006D4E0A"/>
    <w:rsid w:val="006D77E5"/>
    <w:rsid w:val="006E0C5A"/>
    <w:rsid w:val="006E36B4"/>
    <w:rsid w:val="006F041D"/>
    <w:rsid w:val="006F1989"/>
    <w:rsid w:val="006F4EDB"/>
    <w:rsid w:val="006F5C47"/>
    <w:rsid w:val="00706FC2"/>
    <w:rsid w:val="00712B7D"/>
    <w:rsid w:val="00712F5A"/>
    <w:rsid w:val="0071467B"/>
    <w:rsid w:val="00715BE6"/>
    <w:rsid w:val="0072032C"/>
    <w:rsid w:val="00722CA7"/>
    <w:rsid w:val="00723650"/>
    <w:rsid w:val="0073278B"/>
    <w:rsid w:val="00732B04"/>
    <w:rsid w:val="00732B07"/>
    <w:rsid w:val="00735648"/>
    <w:rsid w:val="007367A8"/>
    <w:rsid w:val="00740968"/>
    <w:rsid w:val="007411D9"/>
    <w:rsid w:val="00750007"/>
    <w:rsid w:val="007554FE"/>
    <w:rsid w:val="00763F83"/>
    <w:rsid w:val="007660C5"/>
    <w:rsid w:val="00766357"/>
    <w:rsid w:val="007671CE"/>
    <w:rsid w:val="00773A2C"/>
    <w:rsid w:val="00774292"/>
    <w:rsid w:val="00780A67"/>
    <w:rsid w:val="007814AD"/>
    <w:rsid w:val="007816E2"/>
    <w:rsid w:val="0078441B"/>
    <w:rsid w:val="00785873"/>
    <w:rsid w:val="00786C11"/>
    <w:rsid w:val="00793B89"/>
    <w:rsid w:val="0079668B"/>
    <w:rsid w:val="00797D56"/>
    <w:rsid w:val="007A354E"/>
    <w:rsid w:val="007B19EB"/>
    <w:rsid w:val="007B1B01"/>
    <w:rsid w:val="007B58F6"/>
    <w:rsid w:val="007C142A"/>
    <w:rsid w:val="007C6D0C"/>
    <w:rsid w:val="007D0255"/>
    <w:rsid w:val="007D17EA"/>
    <w:rsid w:val="007D481B"/>
    <w:rsid w:val="007D6DCE"/>
    <w:rsid w:val="007E13F0"/>
    <w:rsid w:val="007E2BF1"/>
    <w:rsid w:val="007E522E"/>
    <w:rsid w:val="007E65AE"/>
    <w:rsid w:val="007F7E2F"/>
    <w:rsid w:val="00813BDB"/>
    <w:rsid w:val="00814A7C"/>
    <w:rsid w:val="00821725"/>
    <w:rsid w:val="00822D74"/>
    <w:rsid w:val="00824320"/>
    <w:rsid w:val="00827569"/>
    <w:rsid w:val="0083090D"/>
    <w:rsid w:val="00830FFE"/>
    <w:rsid w:val="00832511"/>
    <w:rsid w:val="00833B01"/>
    <w:rsid w:val="0083486A"/>
    <w:rsid w:val="00837B0D"/>
    <w:rsid w:val="00841136"/>
    <w:rsid w:val="0084582F"/>
    <w:rsid w:val="008557C1"/>
    <w:rsid w:val="00862698"/>
    <w:rsid w:val="00865526"/>
    <w:rsid w:val="00873F74"/>
    <w:rsid w:val="0088245C"/>
    <w:rsid w:val="00883487"/>
    <w:rsid w:val="008836B4"/>
    <w:rsid w:val="0088688E"/>
    <w:rsid w:val="008934AF"/>
    <w:rsid w:val="00894125"/>
    <w:rsid w:val="0089555A"/>
    <w:rsid w:val="00895EC9"/>
    <w:rsid w:val="00896C03"/>
    <w:rsid w:val="008A0B9F"/>
    <w:rsid w:val="008A3147"/>
    <w:rsid w:val="008A5C49"/>
    <w:rsid w:val="008A79F8"/>
    <w:rsid w:val="008A7E83"/>
    <w:rsid w:val="008C1DA1"/>
    <w:rsid w:val="008C1DD1"/>
    <w:rsid w:val="008C24C1"/>
    <w:rsid w:val="008C6515"/>
    <w:rsid w:val="008C73B4"/>
    <w:rsid w:val="008D04BB"/>
    <w:rsid w:val="008D1B62"/>
    <w:rsid w:val="008D4F61"/>
    <w:rsid w:val="008D4FFD"/>
    <w:rsid w:val="008D6814"/>
    <w:rsid w:val="008D7098"/>
    <w:rsid w:val="008E6E8F"/>
    <w:rsid w:val="008F2AFC"/>
    <w:rsid w:val="008F2B2B"/>
    <w:rsid w:val="008F5D40"/>
    <w:rsid w:val="008F7F71"/>
    <w:rsid w:val="00905824"/>
    <w:rsid w:val="00905B92"/>
    <w:rsid w:val="00906D26"/>
    <w:rsid w:val="009078F2"/>
    <w:rsid w:val="00907B71"/>
    <w:rsid w:val="009110EF"/>
    <w:rsid w:val="00916DD0"/>
    <w:rsid w:val="0091773D"/>
    <w:rsid w:val="0092033F"/>
    <w:rsid w:val="00930F9A"/>
    <w:rsid w:val="00936B06"/>
    <w:rsid w:val="00936BB0"/>
    <w:rsid w:val="0093715A"/>
    <w:rsid w:val="00943337"/>
    <w:rsid w:val="00954CE1"/>
    <w:rsid w:val="0095650E"/>
    <w:rsid w:val="009565A7"/>
    <w:rsid w:val="00964E1A"/>
    <w:rsid w:val="00970A79"/>
    <w:rsid w:val="00975724"/>
    <w:rsid w:val="00983231"/>
    <w:rsid w:val="00987F63"/>
    <w:rsid w:val="00991284"/>
    <w:rsid w:val="009A2028"/>
    <w:rsid w:val="009A4AD4"/>
    <w:rsid w:val="009A4C8A"/>
    <w:rsid w:val="009A77AE"/>
    <w:rsid w:val="009A7D4C"/>
    <w:rsid w:val="009B3814"/>
    <w:rsid w:val="009B53B8"/>
    <w:rsid w:val="009B71B5"/>
    <w:rsid w:val="009B7FE9"/>
    <w:rsid w:val="009C2155"/>
    <w:rsid w:val="009C22F0"/>
    <w:rsid w:val="009C614F"/>
    <w:rsid w:val="009D069C"/>
    <w:rsid w:val="009D272B"/>
    <w:rsid w:val="009D3A67"/>
    <w:rsid w:val="009D3CCD"/>
    <w:rsid w:val="009D4D3C"/>
    <w:rsid w:val="009D5C4A"/>
    <w:rsid w:val="009E509E"/>
    <w:rsid w:val="009E531B"/>
    <w:rsid w:val="009E5F44"/>
    <w:rsid w:val="009E697B"/>
    <w:rsid w:val="009F0CB0"/>
    <w:rsid w:val="009F557A"/>
    <w:rsid w:val="009F59B9"/>
    <w:rsid w:val="00A01D22"/>
    <w:rsid w:val="00A01F52"/>
    <w:rsid w:val="00A02721"/>
    <w:rsid w:val="00A061C7"/>
    <w:rsid w:val="00A07592"/>
    <w:rsid w:val="00A11595"/>
    <w:rsid w:val="00A14876"/>
    <w:rsid w:val="00A16C1A"/>
    <w:rsid w:val="00A174CA"/>
    <w:rsid w:val="00A1766B"/>
    <w:rsid w:val="00A21B22"/>
    <w:rsid w:val="00A22A64"/>
    <w:rsid w:val="00A22D85"/>
    <w:rsid w:val="00A264EB"/>
    <w:rsid w:val="00A3272F"/>
    <w:rsid w:val="00A34715"/>
    <w:rsid w:val="00A3520E"/>
    <w:rsid w:val="00A35EA6"/>
    <w:rsid w:val="00A375FC"/>
    <w:rsid w:val="00A43764"/>
    <w:rsid w:val="00A47832"/>
    <w:rsid w:val="00A52F7C"/>
    <w:rsid w:val="00A53DBE"/>
    <w:rsid w:val="00A61EB1"/>
    <w:rsid w:val="00A64572"/>
    <w:rsid w:val="00A6730D"/>
    <w:rsid w:val="00A67C9F"/>
    <w:rsid w:val="00A67F9D"/>
    <w:rsid w:val="00A74E0D"/>
    <w:rsid w:val="00A903AC"/>
    <w:rsid w:val="00A905DF"/>
    <w:rsid w:val="00A9066D"/>
    <w:rsid w:val="00A946D8"/>
    <w:rsid w:val="00A94B5A"/>
    <w:rsid w:val="00A94EA6"/>
    <w:rsid w:val="00AA0196"/>
    <w:rsid w:val="00AA05BF"/>
    <w:rsid w:val="00AA3EC4"/>
    <w:rsid w:val="00AA75BE"/>
    <w:rsid w:val="00AB0F9C"/>
    <w:rsid w:val="00AB1F01"/>
    <w:rsid w:val="00AB360C"/>
    <w:rsid w:val="00AB3720"/>
    <w:rsid w:val="00AC68EF"/>
    <w:rsid w:val="00AD4DB7"/>
    <w:rsid w:val="00AE1F9A"/>
    <w:rsid w:val="00AE4CA3"/>
    <w:rsid w:val="00AE57F8"/>
    <w:rsid w:val="00AF197C"/>
    <w:rsid w:val="00AF2F0E"/>
    <w:rsid w:val="00AF6D55"/>
    <w:rsid w:val="00AF77DF"/>
    <w:rsid w:val="00AF7AE2"/>
    <w:rsid w:val="00B0079D"/>
    <w:rsid w:val="00B01175"/>
    <w:rsid w:val="00B01264"/>
    <w:rsid w:val="00B05BEC"/>
    <w:rsid w:val="00B074F8"/>
    <w:rsid w:val="00B11BD9"/>
    <w:rsid w:val="00B1306B"/>
    <w:rsid w:val="00B17696"/>
    <w:rsid w:val="00B23150"/>
    <w:rsid w:val="00B32F14"/>
    <w:rsid w:val="00B3319B"/>
    <w:rsid w:val="00B41310"/>
    <w:rsid w:val="00B443CE"/>
    <w:rsid w:val="00B4603D"/>
    <w:rsid w:val="00B46267"/>
    <w:rsid w:val="00B47D93"/>
    <w:rsid w:val="00B47DDE"/>
    <w:rsid w:val="00B54018"/>
    <w:rsid w:val="00B55233"/>
    <w:rsid w:val="00B55D45"/>
    <w:rsid w:val="00B63524"/>
    <w:rsid w:val="00B671E8"/>
    <w:rsid w:val="00B730BB"/>
    <w:rsid w:val="00B75B4E"/>
    <w:rsid w:val="00B77A86"/>
    <w:rsid w:val="00B83C8E"/>
    <w:rsid w:val="00B84A1E"/>
    <w:rsid w:val="00B90FF2"/>
    <w:rsid w:val="00B94590"/>
    <w:rsid w:val="00B97AF4"/>
    <w:rsid w:val="00BA0143"/>
    <w:rsid w:val="00BA0266"/>
    <w:rsid w:val="00BA304B"/>
    <w:rsid w:val="00BA3A9E"/>
    <w:rsid w:val="00BA4670"/>
    <w:rsid w:val="00BA586C"/>
    <w:rsid w:val="00BB3D7A"/>
    <w:rsid w:val="00BB73F4"/>
    <w:rsid w:val="00BB763B"/>
    <w:rsid w:val="00BC2938"/>
    <w:rsid w:val="00BD085B"/>
    <w:rsid w:val="00BD6E2E"/>
    <w:rsid w:val="00BE0670"/>
    <w:rsid w:val="00BE36D1"/>
    <w:rsid w:val="00C011BC"/>
    <w:rsid w:val="00C02CDC"/>
    <w:rsid w:val="00C06142"/>
    <w:rsid w:val="00C0643E"/>
    <w:rsid w:val="00C06632"/>
    <w:rsid w:val="00C11AB8"/>
    <w:rsid w:val="00C16712"/>
    <w:rsid w:val="00C204BF"/>
    <w:rsid w:val="00C204CA"/>
    <w:rsid w:val="00C23EDC"/>
    <w:rsid w:val="00C25CEA"/>
    <w:rsid w:val="00C31379"/>
    <w:rsid w:val="00C32D34"/>
    <w:rsid w:val="00C3555B"/>
    <w:rsid w:val="00C355D2"/>
    <w:rsid w:val="00C36075"/>
    <w:rsid w:val="00C36367"/>
    <w:rsid w:val="00C40ED2"/>
    <w:rsid w:val="00C425E8"/>
    <w:rsid w:val="00C42D75"/>
    <w:rsid w:val="00C44AB9"/>
    <w:rsid w:val="00C5171A"/>
    <w:rsid w:val="00C51AC9"/>
    <w:rsid w:val="00C5279D"/>
    <w:rsid w:val="00C52ED7"/>
    <w:rsid w:val="00C5425C"/>
    <w:rsid w:val="00C56487"/>
    <w:rsid w:val="00C56A1A"/>
    <w:rsid w:val="00C6157A"/>
    <w:rsid w:val="00C61C69"/>
    <w:rsid w:val="00C63246"/>
    <w:rsid w:val="00C636BA"/>
    <w:rsid w:val="00C63E75"/>
    <w:rsid w:val="00C70762"/>
    <w:rsid w:val="00C74BD6"/>
    <w:rsid w:val="00C75A0E"/>
    <w:rsid w:val="00C764E7"/>
    <w:rsid w:val="00C80EF2"/>
    <w:rsid w:val="00C81703"/>
    <w:rsid w:val="00C84702"/>
    <w:rsid w:val="00C85549"/>
    <w:rsid w:val="00C9750F"/>
    <w:rsid w:val="00CA5062"/>
    <w:rsid w:val="00CB1847"/>
    <w:rsid w:val="00CB19A1"/>
    <w:rsid w:val="00CB2589"/>
    <w:rsid w:val="00CB4D35"/>
    <w:rsid w:val="00CB7F6E"/>
    <w:rsid w:val="00CC0E69"/>
    <w:rsid w:val="00CC2044"/>
    <w:rsid w:val="00CC2B9F"/>
    <w:rsid w:val="00CC3CAB"/>
    <w:rsid w:val="00CC45EB"/>
    <w:rsid w:val="00CC6164"/>
    <w:rsid w:val="00CD17DF"/>
    <w:rsid w:val="00CD1B4E"/>
    <w:rsid w:val="00CE0F96"/>
    <w:rsid w:val="00CF42AC"/>
    <w:rsid w:val="00CF701B"/>
    <w:rsid w:val="00D11DFE"/>
    <w:rsid w:val="00D324D6"/>
    <w:rsid w:val="00D332E6"/>
    <w:rsid w:val="00D36FB1"/>
    <w:rsid w:val="00D37B69"/>
    <w:rsid w:val="00D45F0E"/>
    <w:rsid w:val="00D51250"/>
    <w:rsid w:val="00D51398"/>
    <w:rsid w:val="00D526F6"/>
    <w:rsid w:val="00D5297F"/>
    <w:rsid w:val="00D5677F"/>
    <w:rsid w:val="00D60D55"/>
    <w:rsid w:val="00D630ED"/>
    <w:rsid w:val="00D63728"/>
    <w:rsid w:val="00D65604"/>
    <w:rsid w:val="00D70702"/>
    <w:rsid w:val="00D723F4"/>
    <w:rsid w:val="00D72EE3"/>
    <w:rsid w:val="00D851A9"/>
    <w:rsid w:val="00D87CE9"/>
    <w:rsid w:val="00D90E80"/>
    <w:rsid w:val="00DA0121"/>
    <w:rsid w:val="00DA0F7E"/>
    <w:rsid w:val="00DA278F"/>
    <w:rsid w:val="00DA2EA3"/>
    <w:rsid w:val="00DA351F"/>
    <w:rsid w:val="00DA590E"/>
    <w:rsid w:val="00DB58C9"/>
    <w:rsid w:val="00DB681E"/>
    <w:rsid w:val="00DB79C6"/>
    <w:rsid w:val="00DC1CEE"/>
    <w:rsid w:val="00DC44B5"/>
    <w:rsid w:val="00DC4BC7"/>
    <w:rsid w:val="00DC661B"/>
    <w:rsid w:val="00DC6D2F"/>
    <w:rsid w:val="00DD6B2B"/>
    <w:rsid w:val="00DE1226"/>
    <w:rsid w:val="00DE17E3"/>
    <w:rsid w:val="00DE7BD4"/>
    <w:rsid w:val="00DF015C"/>
    <w:rsid w:val="00DF1A96"/>
    <w:rsid w:val="00DF1BB0"/>
    <w:rsid w:val="00DF1E90"/>
    <w:rsid w:val="00DF27A2"/>
    <w:rsid w:val="00DF3F38"/>
    <w:rsid w:val="00E01155"/>
    <w:rsid w:val="00E05534"/>
    <w:rsid w:val="00E10DDE"/>
    <w:rsid w:val="00E157C9"/>
    <w:rsid w:val="00E21454"/>
    <w:rsid w:val="00E223AB"/>
    <w:rsid w:val="00E23EF8"/>
    <w:rsid w:val="00E27562"/>
    <w:rsid w:val="00E27F4B"/>
    <w:rsid w:val="00E30451"/>
    <w:rsid w:val="00E309C9"/>
    <w:rsid w:val="00E311DE"/>
    <w:rsid w:val="00E32440"/>
    <w:rsid w:val="00E410FA"/>
    <w:rsid w:val="00E417F7"/>
    <w:rsid w:val="00E431B2"/>
    <w:rsid w:val="00E44638"/>
    <w:rsid w:val="00E474D5"/>
    <w:rsid w:val="00E51192"/>
    <w:rsid w:val="00E53303"/>
    <w:rsid w:val="00E56AF5"/>
    <w:rsid w:val="00E61C10"/>
    <w:rsid w:val="00E72A5A"/>
    <w:rsid w:val="00E80E3B"/>
    <w:rsid w:val="00E82ED8"/>
    <w:rsid w:val="00E8556B"/>
    <w:rsid w:val="00E85DC5"/>
    <w:rsid w:val="00E869DE"/>
    <w:rsid w:val="00E90B00"/>
    <w:rsid w:val="00E95725"/>
    <w:rsid w:val="00E96272"/>
    <w:rsid w:val="00E97412"/>
    <w:rsid w:val="00EA67DE"/>
    <w:rsid w:val="00EC1C01"/>
    <w:rsid w:val="00EC4346"/>
    <w:rsid w:val="00ED0A75"/>
    <w:rsid w:val="00EE06ED"/>
    <w:rsid w:val="00EF5287"/>
    <w:rsid w:val="00EF5309"/>
    <w:rsid w:val="00EF6DE9"/>
    <w:rsid w:val="00F03F40"/>
    <w:rsid w:val="00F0576D"/>
    <w:rsid w:val="00F0724D"/>
    <w:rsid w:val="00F1015D"/>
    <w:rsid w:val="00F10AA6"/>
    <w:rsid w:val="00F128B7"/>
    <w:rsid w:val="00F12D94"/>
    <w:rsid w:val="00F249F4"/>
    <w:rsid w:val="00F25843"/>
    <w:rsid w:val="00F26B1F"/>
    <w:rsid w:val="00F32EB0"/>
    <w:rsid w:val="00F46A2C"/>
    <w:rsid w:val="00F52FFF"/>
    <w:rsid w:val="00F5479A"/>
    <w:rsid w:val="00F56E99"/>
    <w:rsid w:val="00F66244"/>
    <w:rsid w:val="00F742F2"/>
    <w:rsid w:val="00F77A7A"/>
    <w:rsid w:val="00F803BD"/>
    <w:rsid w:val="00F83408"/>
    <w:rsid w:val="00F86A09"/>
    <w:rsid w:val="00FA3EC7"/>
    <w:rsid w:val="00FB2238"/>
    <w:rsid w:val="00FB4136"/>
    <w:rsid w:val="00FC5158"/>
    <w:rsid w:val="00FC59FA"/>
    <w:rsid w:val="00FD0AB5"/>
    <w:rsid w:val="00FD3862"/>
    <w:rsid w:val="00FD7E84"/>
    <w:rsid w:val="00FE2EFF"/>
    <w:rsid w:val="00FE348C"/>
    <w:rsid w:val="00FE3AC4"/>
    <w:rsid w:val="00FE74AB"/>
    <w:rsid w:val="00FF2742"/>
    <w:rsid w:val="00FF506E"/>
    <w:rsid w:val="00FF5B7E"/>
    <w:rsid w:val="53F6F9EF"/>
    <w:rsid w:val="5460971D"/>
    <w:rsid w:val="5AC786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EA4C2"/>
  <w15:docId w15:val="{F543CE51-2C82-4781-9068-A2B4B5DD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noProof/>
      <w:color w:val="0F7EB4"/>
      <w:sz w:val="60"/>
      <w:szCs w:val="48"/>
      <w:lang w:val="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link w:val="VCAAbulletChar"/>
    <w:autoRedefine/>
    <w:qFormat/>
    <w:rsid w:val="001354F6"/>
    <w:pPr>
      <w:numPr>
        <w:numId w:val="1"/>
      </w:numPr>
      <w:tabs>
        <w:tab w:val="left" w:pos="425"/>
      </w:tabs>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mo" w:hAnsi="Arimo"/>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CIDFont+F4" w:hAnsi="CIDFont+F4"/>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noProof/>
      <w:color w:val="0F7EB4"/>
      <w:sz w:val="52"/>
      <w:szCs w:val="48"/>
      <w:lang w:val="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eastAsia="Times New Roman"/>
      <w:b/>
      <w:bCs/>
      <w:noProof/>
      <w:sz w:val="20"/>
      <w:szCs w:val="24"/>
      <w:lang w:val="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eastAsia="Times New Roman" w:cs="Times New Roman"/>
      <w:noProof/>
      <w:sz w:val="20"/>
      <w:szCs w:val="24"/>
      <w:lang w:val="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3057F"/>
    <w:rPr>
      <w:sz w:val="16"/>
      <w:szCs w:val="16"/>
    </w:rPr>
  </w:style>
  <w:style w:type="paragraph" w:styleId="CommentText">
    <w:name w:val="annotation text"/>
    <w:basedOn w:val="Normal"/>
    <w:link w:val="CommentTextChar"/>
    <w:uiPriority w:val="99"/>
    <w:unhideWhenUsed/>
    <w:rsid w:val="00A3057F"/>
    <w:pPr>
      <w:spacing w:line="240" w:lineRule="auto"/>
    </w:pPr>
    <w:rPr>
      <w:sz w:val="20"/>
      <w:szCs w:val="20"/>
    </w:rPr>
  </w:style>
  <w:style w:type="character" w:customStyle="1" w:styleId="CommentTextChar">
    <w:name w:val="Comment Text Char"/>
    <w:basedOn w:val="DefaultParagraphFont"/>
    <w:link w:val="CommentText"/>
    <w:uiPriority w:val="99"/>
    <w:rsid w:val="00A3057F"/>
    <w:rPr>
      <w:sz w:val="20"/>
      <w:szCs w:val="20"/>
    </w:rPr>
  </w:style>
  <w:style w:type="paragraph" w:styleId="CommentSubject">
    <w:name w:val="annotation subject"/>
    <w:basedOn w:val="CommentText"/>
    <w:next w:val="CommentText"/>
    <w:link w:val="CommentSubjectChar"/>
    <w:uiPriority w:val="99"/>
    <w:semiHidden/>
    <w:unhideWhenUsed/>
    <w:rsid w:val="00A3057F"/>
    <w:rPr>
      <w:b/>
      <w:bCs/>
    </w:rPr>
  </w:style>
  <w:style w:type="character" w:customStyle="1" w:styleId="CommentSubjectChar">
    <w:name w:val="Comment Subject Char"/>
    <w:basedOn w:val="CommentTextChar"/>
    <w:link w:val="CommentSubject"/>
    <w:uiPriority w:val="99"/>
    <w:semiHidden/>
    <w:rsid w:val="00A3057F"/>
    <w:rPr>
      <w:b/>
      <w:bCs/>
      <w:sz w:val="20"/>
      <w:szCs w:val="20"/>
    </w:rPr>
  </w:style>
  <w:style w:type="character" w:customStyle="1" w:styleId="VCAAbulletChar">
    <w:name w:val="VCAA bullet Char"/>
    <w:basedOn w:val="VCAAbodyChar"/>
    <w:link w:val="VCAAbullet"/>
    <w:rsid w:val="001354F6"/>
    <w:rPr>
      <w:rFonts w:ascii="Arial" w:eastAsia="Times New Roman" w:hAnsi="Arial" w:cs="Arial"/>
      <w:color w:val="000000" w:themeColor="text1"/>
      <w:kern w:val="22"/>
      <w:sz w:val="20"/>
      <w:lang w:val="en-GB" w:eastAsia="ja-JP"/>
    </w:rPr>
  </w:style>
  <w:style w:type="paragraph" w:styleId="Revision">
    <w:name w:val="Revision"/>
    <w:hidden/>
    <w:uiPriority w:val="99"/>
    <w:semiHidden/>
    <w:rsid w:val="00AA5F13"/>
    <w:pPr>
      <w:spacing w:after="0" w:line="240" w:lineRule="auto"/>
    </w:pPr>
  </w:style>
  <w:style w:type="paragraph" w:customStyle="1" w:styleId="BodyA">
    <w:name w:val="Body A"/>
    <w:rsid w:val="00CF22EB"/>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CF22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9A77AE"/>
    <w:pPr>
      <w:spacing w:before="240" w:after="0" w:line="259" w:lineRule="auto"/>
      <w:outlineLvl w:val="9"/>
    </w:pPr>
    <w:rPr>
      <w:rFonts w:asciiTheme="majorHAnsi" w:eastAsiaTheme="majorEastAsia" w:hAnsiTheme="majorHAnsi" w:cstheme="majorBidi"/>
      <w:b w:val="0"/>
      <w:color w:val="0072AA" w:themeColor="accent1" w:themeShade="BF"/>
      <w:sz w:val="32"/>
      <w:szCs w:val="32"/>
      <w:lang w:eastAsia="en-US"/>
    </w:rPr>
  </w:style>
  <w:style w:type="paragraph" w:styleId="ListParagraph">
    <w:name w:val="List Paragraph"/>
    <w:basedOn w:val="Normal"/>
    <w:uiPriority w:val="34"/>
    <w:qFormat/>
    <w:rsid w:val="00B84A1E"/>
    <w:pPr>
      <w:ind w:left="720"/>
      <w:contextualSpacing/>
    </w:pPr>
  </w:style>
  <w:style w:type="character" w:customStyle="1" w:styleId="NoneA">
    <w:name w:val="None A"/>
    <w:rsid w:val="0092033F"/>
    <w:rPr>
      <w:lang w:val="en-US"/>
    </w:rPr>
  </w:style>
  <w:style w:type="character" w:customStyle="1" w:styleId="Hyperlink2">
    <w:name w:val="Hyperlink.2"/>
    <w:basedOn w:val="None"/>
    <w:rsid w:val="0092033F"/>
    <w:rPr>
      <w:outline w:val="0"/>
      <w:shadow w:val="0"/>
      <w:emboss w:val="0"/>
      <w:imprint w:val="0"/>
      <w:color w:val="0000FF"/>
      <w:u w:val="single" w:color="0000FF"/>
    </w:rPr>
  </w:style>
  <w:style w:type="character" w:customStyle="1" w:styleId="Hyperlink4">
    <w:name w:val="Hyperlink.4"/>
    <w:basedOn w:val="None"/>
    <w:rsid w:val="0092033F"/>
    <w:rPr>
      <w:rFonts w:ascii="Arial" w:eastAsia="Arial" w:hAnsi="Arial" w:cs="Arial" w:hint="default"/>
      <w:i/>
      <w:iCs/>
      <w:outline w:val="0"/>
      <w:shadow w:val="0"/>
      <w:emboss w:val="0"/>
      <w:imprint w:val="0"/>
      <w:color w:val="0000FF"/>
      <w:u w:val="single" w:color="0000FF"/>
    </w:rPr>
  </w:style>
  <w:style w:type="paragraph" w:styleId="NormalWeb">
    <w:name w:val="Normal (Web)"/>
    <w:basedOn w:val="Normal"/>
    <w:uiPriority w:val="99"/>
    <w:semiHidden/>
    <w:unhideWhenUsed/>
    <w:rsid w:val="000E3B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TableGrid1">
    <w:name w:val="Table Grid1"/>
    <w:basedOn w:val="TableNormal"/>
    <w:next w:val="TableGrid"/>
    <w:uiPriority w:val="39"/>
    <w:rsid w:val="003F0A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8C6515"/>
    <w:rPr>
      <w:lang w:val="en-GB" w:eastAsia="en-US"/>
    </w:rPr>
    <w:tblPr>
      <w:tblStyleRowBandSize w:val="1"/>
      <w:tblStyleColBandSize w:val="1"/>
      <w:tblCellMar>
        <w:left w:w="115" w:type="dxa"/>
        <w:right w:w="115" w:type="dxa"/>
      </w:tblCellMar>
    </w:tblPr>
  </w:style>
  <w:style w:type="character" w:customStyle="1" w:styleId="normaltextrun">
    <w:name w:val="normaltextrun"/>
    <w:basedOn w:val="DefaultParagraphFont"/>
    <w:rsid w:val="00E21454"/>
  </w:style>
  <w:style w:type="character" w:styleId="UnresolvedMention">
    <w:name w:val="Unresolved Mention"/>
    <w:basedOn w:val="DefaultParagraphFont"/>
    <w:uiPriority w:val="99"/>
    <w:unhideWhenUsed/>
    <w:rsid w:val="000A4F5C"/>
    <w:rPr>
      <w:color w:val="605E5C"/>
      <w:shd w:val="clear" w:color="auto" w:fill="E1DFDD"/>
    </w:rPr>
  </w:style>
  <w:style w:type="character" w:styleId="Mention">
    <w:name w:val="Mention"/>
    <w:basedOn w:val="DefaultParagraphFont"/>
    <w:uiPriority w:val="99"/>
    <w:unhideWhenUsed/>
    <w:rsid w:val="000A4F5C"/>
    <w:rPr>
      <w:color w:val="2B579A"/>
      <w:shd w:val="clear" w:color="auto" w:fill="E1DFDD"/>
    </w:rPr>
  </w:style>
  <w:style w:type="character" w:customStyle="1" w:styleId="eop">
    <w:name w:val="eop"/>
    <w:basedOn w:val="DefaultParagraphFont"/>
    <w:rsid w:val="000313CD"/>
  </w:style>
  <w:style w:type="character" w:styleId="FootnoteReference">
    <w:name w:val="footnote reference"/>
    <w:basedOn w:val="DefaultParagraphFont"/>
    <w:uiPriority w:val="99"/>
    <w:semiHidden/>
    <w:unhideWhenUsed/>
    <w:rsid w:val="00CF42AC"/>
    <w:rPr>
      <w:vertAlign w:val="superscript"/>
    </w:rPr>
  </w:style>
  <w:style w:type="character" w:customStyle="1" w:styleId="FootnoteTextChar">
    <w:name w:val="Footnote Text Char"/>
    <w:basedOn w:val="DefaultParagraphFont"/>
    <w:link w:val="FootnoteText"/>
    <w:uiPriority w:val="99"/>
    <w:semiHidden/>
    <w:rsid w:val="00CF42AC"/>
    <w:rPr>
      <w:sz w:val="20"/>
      <w:szCs w:val="20"/>
    </w:rPr>
  </w:style>
  <w:style w:type="paragraph" w:styleId="FootnoteText">
    <w:name w:val="footnote text"/>
    <w:basedOn w:val="Normal"/>
    <w:link w:val="FootnoteTextChar"/>
    <w:uiPriority w:val="99"/>
    <w:semiHidden/>
    <w:unhideWhenUsed/>
    <w:rsid w:val="00CF42AC"/>
    <w:pPr>
      <w:spacing w:after="0" w:line="240" w:lineRule="auto"/>
    </w:pPr>
    <w:rPr>
      <w:sz w:val="20"/>
      <w:szCs w:val="20"/>
    </w:rPr>
  </w:style>
  <w:style w:type="character" w:customStyle="1" w:styleId="FootnoteTextChar1">
    <w:name w:val="Footnote Text Char1"/>
    <w:basedOn w:val="DefaultParagraphFont"/>
    <w:uiPriority w:val="99"/>
    <w:semiHidden/>
    <w:rsid w:val="00CF42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456">
      <w:bodyDiv w:val="1"/>
      <w:marLeft w:val="0"/>
      <w:marRight w:val="0"/>
      <w:marTop w:val="0"/>
      <w:marBottom w:val="0"/>
      <w:divBdr>
        <w:top w:val="none" w:sz="0" w:space="0" w:color="auto"/>
        <w:left w:val="none" w:sz="0" w:space="0" w:color="auto"/>
        <w:bottom w:val="none" w:sz="0" w:space="0" w:color="auto"/>
        <w:right w:val="none" w:sz="0" w:space="0" w:color="auto"/>
      </w:divBdr>
    </w:div>
    <w:div w:id="799542757">
      <w:bodyDiv w:val="1"/>
      <w:marLeft w:val="0"/>
      <w:marRight w:val="0"/>
      <w:marTop w:val="0"/>
      <w:marBottom w:val="0"/>
      <w:divBdr>
        <w:top w:val="none" w:sz="0" w:space="0" w:color="auto"/>
        <w:left w:val="none" w:sz="0" w:space="0" w:color="auto"/>
        <w:bottom w:val="none" w:sz="0" w:space="0" w:color="auto"/>
        <w:right w:val="none" w:sz="0" w:space="0" w:color="auto"/>
      </w:divBdr>
    </w:div>
    <w:div w:id="1531916408">
      <w:bodyDiv w:val="1"/>
      <w:marLeft w:val="0"/>
      <w:marRight w:val="0"/>
      <w:marTop w:val="0"/>
      <w:marBottom w:val="0"/>
      <w:divBdr>
        <w:top w:val="none" w:sz="0" w:space="0" w:color="auto"/>
        <w:left w:val="none" w:sz="0" w:space="0" w:color="auto"/>
        <w:bottom w:val="none" w:sz="0" w:space="0" w:color="auto"/>
        <w:right w:val="none" w:sz="0" w:space="0" w:color="auto"/>
      </w:divBdr>
    </w:div>
    <w:div w:id="1912960354">
      <w:bodyDiv w:val="1"/>
      <w:marLeft w:val="0"/>
      <w:marRight w:val="0"/>
      <w:marTop w:val="0"/>
      <w:marBottom w:val="0"/>
      <w:divBdr>
        <w:top w:val="none" w:sz="0" w:space="0" w:color="auto"/>
        <w:left w:val="none" w:sz="0" w:space="0" w:color="auto"/>
        <w:bottom w:val="none" w:sz="0" w:space="0" w:color="auto"/>
        <w:right w:val="none" w:sz="0" w:space="0" w:color="auto"/>
      </w:divBdr>
    </w:div>
    <w:div w:id="196261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www.vcaa.vic.edu.au/administration/vce-vcal-handbook/Pages/index.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yperlink" Target="https://ccyp.vic.gov.au/" TargetMode="Externa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s://www.vcaa.vic.edu.au/Pages/HomePage.aspx" TargetMode="External"/><Relationship Id="rId36" Type="http://schemas.openxmlformats.org/officeDocument/2006/relationships/hyperlink" Target="https://www.vrqa.vic.gov.au/childsafe/Pages/Home.aspx" TargetMode="Externa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31" Type="http://schemas.openxmlformats.org/officeDocument/2006/relationships/hyperlink" Target="http://www.vcaa.vic.edu.au/Footer/Pages/Copyrigh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hyperlink" Target="https://www.vcaa.vic.edu.au/news-and-events/bulletins-and-updates/bulletin/Pages/index.asp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vcaa.vic.edu.au/Footer/Pages/Copyright.aspx" TargetMode="External"/><Relationship Id="rId25" Type="http://schemas.openxmlformats.org/officeDocument/2006/relationships/header" Target="header5.xml"/><Relationship Id="rId33" Type="http://schemas.openxmlformats.org/officeDocument/2006/relationships/header" Target="header6.xml"/><Relationship Id="rId38" Type="http://schemas.openxmlformats.org/officeDocument/2006/relationships/hyperlink" Target="https://www2.education.vic.gov.au/pal/child-safe-standards/policy"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C1DEF834D7F429EB5C052BC1D3FB5"/>
        <w:category>
          <w:name w:val="General"/>
          <w:gallery w:val="placeholder"/>
        </w:category>
        <w:types>
          <w:type w:val="bbPlcHdr"/>
        </w:types>
        <w:behaviors>
          <w:behavior w:val="content"/>
        </w:behaviors>
        <w:guid w:val="{A547D7EF-925A-9E46-8810-E361E1B10ED7}"/>
      </w:docPartPr>
      <w:docPartBody>
        <w:p w:rsidR="00AD5A72" w:rsidRDefault="007F7E2F" w:rsidP="007F7E2F">
          <w:pPr>
            <w:pStyle w:val="C19C1DEF834D7F429EB5C052BC1D3FB5"/>
          </w:pPr>
          <w:r w:rsidRPr="007A0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2F"/>
    <w:rsid w:val="000430B4"/>
    <w:rsid w:val="000A0916"/>
    <w:rsid w:val="000A3395"/>
    <w:rsid w:val="001B25BD"/>
    <w:rsid w:val="003B6A8F"/>
    <w:rsid w:val="00421CA1"/>
    <w:rsid w:val="004A3F9D"/>
    <w:rsid w:val="004F462F"/>
    <w:rsid w:val="0052750F"/>
    <w:rsid w:val="005842CA"/>
    <w:rsid w:val="005B3A02"/>
    <w:rsid w:val="005F4078"/>
    <w:rsid w:val="007772BA"/>
    <w:rsid w:val="007F7E2F"/>
    <w:rsid w:val="00820AD5"/>
    <w:rsid w:val="008D3D20"/>
    <w:rsid w:val="0096771A"/>
    <w:rsid w:val="00AD5A72"/>
    <w:rsid w:val="00AE3695"/>
    <w:rsid w:val="00B07F35"/>
    <w:rsid w:val="00BD20E6"/>
    <w:rsid w:val="00BD5374"/>
    <w:rsid w:val="00BF2421"/>
    <w:rsid w:val="00C34913"/>
    <w:rsid w:val="00CF5C9C"/>
    <w:rsid w:val="00F7157A"/>
    <w:rsid w:val="00F73BBC"/>
    <w:rsid w:val="00F910C5"/>
    <w:rsid w:val="00FE449E"/>
    <w:rsid w:val="00FE5F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E2F"/>
    <w:rPr>
      <w:color w:val="808080"/>
    </w:rPr>
  </w:style>
  <w:style w:type="paragraph" w:customStyle="1" w:styleId="C19C1DEF834D7F429EB5C052BC1D3FB5">
    <w:name w:val="C19C1DEF834D7F429EB5C052BC1D3FB5"/>
    <w:rsid w:val="007F7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baAPAQNarDTd1MF5hAQltbBiQ==">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089B57-D6E3-497F-A96E-06380BEAAB62}"/>
</file>

<file path=customXml/itemProps3.xml><?xml version="1.0" encoding="utf-8"?>
<ds:datastoreItem xmlns:ds="http://schemas.openxmlformats.org/officeDocument/2006/customXml" ds:itemID="{495906BA-9B3F-4F29-AF4E-4F4A1055E1F5}">
  <ds:schemaRefs>
    <ds:schemaRef ds:uri="http://schemas.microsoft.com/sharepoint/v3/contenttype/forms"/>
  </ds:schemaRefs>
</ds:datastoreItem>
</file>

<file path=customXml/itemProps4.xml><?xml version="1.0" encoding="utf-8"?>
<ds:datastoreItem xmlns:ds="http://schemas.openxmlformats.org/officeDocument/2006/customXml" ds:itemID="{66C4349D-F0B7-454A-83B9-EDD47A16D0B6}">
  <ds:schemaRefs>
    <ds:schemaRef ds:uri="http://schemas.openxmlformats.org/officeDocument/2006/bibliography"/>
  </ds:schemaRefs>
</ds:datastoreItem>
</file>

<file path=customXml/itemProps5.xml><?xml version="1.0" encoding="utf-8"?>
<ds:datastoreItem xmlns:ds="http://schemas.openxmlformats.org/officeDocument/2006/customXml" ds:itemID="{A81AE833-C457-4B09-AF3A-30DA556A4C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8070</Words>
  <Characters>46004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Victorian Pathways Certificate: Work Related Skills</vt:lpstr>
    </vt:vector>
  </TitlesOfParts>
  <Company>Department of Education and Training</Company>
  <LinksUpToDate>false</LinksUpToDate>
  <CharactersWithSpaces>53967</CharactersWithSpaces>
  <SharedDoc>false</SharedDoc>
  <HLinks>
    <vt:vector size="534" baseType="variant">
      <vt:variant>
        <vt:i4>196691</vt:i4>
      </vt:variant>
      <vt:variant>
        <vt:i4>480</vt:i4>
      </vt:variant>
      <vt:variant>
        <vt:i4>0</vt:i4>
      </vt:variant>
      <vt:variant>
        <vt:i4>5</vt:i4>
      </vt:variant>
      <vt:variant>
        <vt:lpwstr>https://www2.education.vic.gov.au/pal/child-safe-standards/policy</vt:lpwstr>
      </vt:variant>
      <vt:variant>
        <vt:lpwstr/>
      </vt:variant>
      <vt:variant>
        <vt:i4>4718599</vt:i4>
      </vt:variant>
      <vt:variant>
        <vt:i4>477</vt:i4>
      </vt:variant>
      <vt:variant>
        <vt:i4>0</vt:i4>
      </vt:variant>
      <vt:variant>
        <vt:i4>5</vt:i4>
      </vt:variant>
      <vt:variant>
        <vt:lpwstr>https://ccyp.vic.gov.au/</vt:lpwstr>
      </vt:variant>
      <vt:variant>
        <vt:lpwstr/>
      </vt:variant>
      <vt:variant>
        <vt:i4>2031692</vt:i4>
      </vt:variant>
      <vt:variant>
        <vt:i4>474</vt:i4>
      </vt:variant>
      <vt:variant>
        <vt:i4>0</vt:i4>
      </vt:variant>
      <vt:variant>
        <vt:i4>5</vt:i4>
      </vt:variant>
      <vt:variant>
        <vt:lpwstr>https://www.vrqa.vic.gov.au/childsafe/Pages/Home.aspx</vt:lpwstr>
      </vt:variant>
      <vt:variant>
        <vt:lpwstr/>
      </vt:variant>
      <vt:variant>
        <vt:i4>8126511</vt:i4>
      </vt:variant>
      <vt:variant>
        <vt:i4>471</vt:i4>
      </vt:variant>
      <vt:variant>
        <vt:i4>0</vt:i4>
      </vt:variant>
      <vt:variant>
        <vt:i4>5</vt:i4>
      </vt:variant>
      <vt:variant>
        <vt:lpwstr>https://www.vcaa.vic.edu.au/news-and-events/bulletins-and-updates/bulletin/Pages/index.aspx</vt:lpwstr>
      </vt:variant>
      <vt:variant>
        <vt:lpwstr/>
      </vt:variant>
      <vt:variant>
        <vt:i4>3145847</vt:i4>
      </vt:variant>
      <vt:variant>
        <vt:i4>468</vt:i4>
      </vt:variant>
      <vt:variant>
        <vt:i4>0</vt:i4>
      </vt:variant>
      <vt:variant>
        <vt:i4>5</vt:i4>
      </vt:variant>
      <vt:variant>
        <vt:lpwstr>http://www.vcaa.vic.edu.au/Footer/Pages/Copyright.aspx</vt:lpwstr>
      </vt:variant>
      <vt:variant>
        <vt:lpwstr/>
      </vt:variant>
      <vt:variant>
        <vt:i4>6225998</vt:i4>
      </vt:variant>
      <vt:variant>
        <vt:i4>465</vt:i4>
      </vt:variant>
      <vt:variant>
        <vt:i4>0</vt:i4>
      </vt:variant>
      <vt:variant>
        <vt:i4>5</vt:i4>
      </vt:variant>
      <vt:variant>
        <vt:lpwstr>https://www.vcaa.vic.edu.au/administration/vce-vcal-handbook/Pages/index.aspx</vt:lpwstr>
      </vt:variant>
      <vt:variant>
        <vt:lpwstr/>
      </vt:variant>
      <vt:variant>
        <vt:i4>6225998</vt:i4>
      </vt:variant>
      <vt:variant>
        <vt:i4>462</vt:i4>
      </vt:variant>
      <vt:variant>
        <vt:i4>0</vt:i4>
      </vt:variant>
      <vt:variant>
        <vt:i4>5</vt:i4>
      </vt:variant>
      <vt:variant>
        <vt:lpwstr>https://www.vcaa.vic.edu.au/administration/vce-vcal-handbook/Pages/index.aspx</vt:lpwstr>
      </vt:variant>
      <vt:variant>
        <vt:lpwstr/>
      </vt:variant>
      <vt:variant>
        <vt:i4>3473450</vt:i4>
      </vt:variant>
      <vt:variant>
        <vt:i4>459</vt:i4>
      </vt:variant>
      <vt:variant>
        <vt:i4>0</vt:i4>
      </vt:variant>
      <vt:variant>
        <vt:i4>5</vt:i4>
      </vt:variant>
      <vt:variant>
        <vt:lpwstr>https://www.vcaa.vic.edu.au/Pages/HomePage.aspx</vt:lpwstr>
      </vt:variant>
      <vt:variant>
        <vt:lpwstr/>
      </vt:variant>
      <vt:variant>
        <vt:i4>8126511</vt:i4>
      </vt:variant>
      <vt:variant>
        <vt:i4>456</vt:i4>
      </vt:variant>
      <vt:variant>
        <vt:i4>0</vt:i4>
      </vt:variant>
      <vt:variant>
        <vt:i4>5</vt:i4>
      </vt:variant>
      <vt:variant>
        <vt:lpwstr>https://www.vcaa.vic.edu.au/news-and-events/bulletins-and-updates/bulletin/Pages/index.aspx</vt:lpwstr>
      </vt:variant>
      <vt:variant>
        <vt:lpwstr/>
      </vt:variant>
      <vt:variant>
        <vt:i4>1966130</vt:i4>
      </vt:variant>
      <vt:variant>
        <vt:i4>449</vt:i4>
      </vt:variant>
      <vt:variant>
        <vt:i4>0</vt:i4>
      </vt:variant>
      <vt:variant>
        <vt:i4>5</vt:i4>
      </vt:variant>
      <vt:variant>
        <vt:lpwstr/>
      </vt:variant>
      <vt:variant>
        <vt:lpwstr>_Toc94012498</vt:lpwstr>
      </vt:variant>
      <vt:variant>
        <vt:i4>1114162</vt:i4>
      </vt:variant>
      <vt:variant>
        <vt:i4>443</vt:i4>
      </vt:variant>
      <vt:variant>
        <vt:i4>0</vt:i4>
      </vt:variant>
      <vt:variant>
        <vt:i4>5</vt:i4>
      </vt:variant>
      <vt:variant>
        <vt:lpwstr/>
      </vt:variant>
      <vt:variant>
        <vt:lpwstr>_Toc94012497</vt:lpwstr>
      </vt:variant>
      <vt:variant>
        <vt:i4>1048626</vt:i4>
      </vt:variant>
      <vt:variant>
        <vt:i4>437</vt:i4>
      </vt:variant>
      <vt:variant>
        <vt:i4>0</vt:i4>
      </vt:variant>
      <vt:variant>
        <vt:i4>5</vt:i4>
      </vt:variant>
      <vt:variant>
        <vt:lpwstr/>
      </vt:variant>
      <vt:variant>
        <vt:lpwstr>_Toc94012496</vt:lpwstr>
      </vt:variant>
      <vt:variant>
        <vt:i4>1245234</vt:i4>
      </vt:variant>
      <vt:variant>
        <vt:i4>431</vt:i4>
      </vt:variant>
      <vt:variant>
        <vt:i4>0</vt:i4>
      </vt:variant>
      <vt:variant>
        <vt:i4>5</vt:i4>
      </vt:variant>
      <vt:variant>
        <vt:lpwstr/>
      </vt:variant>
      <vt:variant>
        <vt:lpwstr>_Toc94012495</vt:lpwstr>
      </vt:variant>
      <vt:variant>
        <vt:i4>1179698</vt:i4>
      </vt:variant>
      <vt:variant>
        <vt:i4>425</vt:i4>
      </vt:variant>
      <vt:variant>
        <vt:i4>0</vt:i4>
      </vt:variant>
      <vt:variant>
        <vt:i4>5</vt:i4>
      </vt:variant>
      <vt:variant>
        <vt:lpwstr/>
      </vt:variant>
      <vt:variant>
        <vt:lpwstr>_Toc94012494</vt:lpwstr>
      </vt:variant>
      <vt:variant>
        <vt:i4>1376306</vt:i4>
      </vt:variant>
      <vt:variant>
        <vt:i4>419</vt:i4>
      </vt:variant>
      <vt:variant>
        <vt:i4>0</vt:i4>
      </vt:variant>
      <vt:variant>
        <vt:i4>5</vt:i4>
      </vt:variant>
      <vt:variant>
        <vt:lpwstr/>
      </vt:variant>
      <vt:variant>
        <vt:lpwstr>_Toc94012493</vt:lpwstr>
      </vt:variant>
      <vt:variant>
        <vt:i4>1310770</vt:i4>
      </vt:variant>
      <vt:variant>
        <vt:i4>413</vt:i4>
      </vt:variant>
      <vt:variant>
        <vt:i4>0</vt:i4>
      </vt:variant>
      <vt:variant>
        <vt:i4>5</vt:i4>
      </vt:variant>
      <vt:variant>
        <vt:lpwstr/>
      </vt:variant>
      <vt:variant>
        <vt:lpwstr>_Toc94012492</vt:lpwstr>
      </vt:variant>
      <vt:variant>
        <vt:i4>1507378</vt:i4>
      </vt:variant>
      <vt:variant>
        <vt:i4>407</vt:i4>
      </vt:variant>
      <vt:variant>
        <vt:i4>0</vt:i4>
      </vt:variant>
      <vt:variant>
        <vt:i4>5</vt:i4>
      </vt:variant>
      <vt:variant>
        <vt:lpwstr/>
      </vt:variant>
      <vt:variant>
        <vt:lpwstr>_Toc94012491</vt:lpwstr>
      </vt:variant>
      <vt:variant>
        <vt:i4>1441842</vt:i4>
      </vt:variant>
      <vt:variant>
        <vt:i4>401</vt:i4>
      </vt:variant>
      <vt:variant>
        <vt:i4>0</vt:i4>
      </vt:variant>
      <vt:variant>
        <vt:i4>5</vt:i4>
      </vt:variant>
      <vt:variant>
        <vt:lpwstr/>
      </vt:variant>
      <vt:variant>
        <vt:lpwstr>_Toc94012490</vt:lpwstr>
      </vt:variant>
      <vt:variant>
        <vt:i4>2031667</vt:i4>
      </vt:variant>
      <vt:variant>
        <vt:i4>395</vt:i4>
      </vt:variant>
      <vt:variant>
        <vt:i4>0</vt:i4>
      </vt:variant>
      <vt:variant>
        <vt:i4>5</vt:i4>
      </vt:variant>
      <vt:variant>
        <vt:lpwstr/>
      </vt:variant>
      <vt:variant>
        <vt:lpwstr>_Toc94012489</vt:lpwstr>
      </vt:variant>
      <vt:variant>
        <vt:i4>1966131</vt:i4>
      </vt:variant>
      <vt:variant>
        <vt:i4>389</vt:i4>
      </vt:variant>
      <vt:variant>
        <vt:i4>0</vt:i4>
      </vt:variant>
      <vt:variant>
        <vt:i4>5</vt:i4>
      </vt:variant>
      <vt:variant>
        <vt:lpwstr/>
      </vt:variant>
      <vt:variant>
        <vt:lpwstr>_Toc94012488</vt:lpwstr>
      </vt:variant>
      <vt:variant>
        <vt:i4>1114163</vt:i4>
      </vt:variant>
      <vt:variant>
        <vt:i4>383</vt:i4>
      </vt:variant>
      <vt:variant>
        <vt:i4>0</vt:i4>
      </vt:variant>
      <vt:variant>
        <vt:i4>5</vt:i4>
      </vt:variant>
      <vt:variant>
        <vt:lpwstr/>
      </vt:variant>
      <vt:variant>
        <vt:lpwstr>_Toc94012487</vt:lpwstr>
      </vt:variant>
      <vt:variant>
        <vt:i4>1048627</vt:i4>
      </vt:variant>
      <vt:variant>
        <vt:i4>377</vt:i4>
      </vt:variant>
      <vt:variant>
        <vt:i4>0</vt:i4>
      </vt:variant>
      <vt:variant>
        <vt:i4>5</vt:i4>
      </vt:variant>
      <vt:variant>
        <vt:lpwstr/>
      </vt:variant>
      <vt:variant>
        <vt:lpwstr>_Toc94012486</vt:lpwstr>
      </vt:variant>
      <vt:variant>
        <vt:i4>1245235</vt:i4>
      </vt:variant>
      <vt:variant>
        <vt:i4>371</vt:i4>
      </vt:variant>
      <vt:variant>
        <vt:i4>0</vt:i4>
      </vt:variant>
      <vt:variant>
        <vt:i4>5</vt:i4>
      </vt:variant>
      <vt:variant>
        <vt:lpwstr/>
      </vt:variant>
      <vt:variant>
        <vt:lpwstr>_Toc94012485</vt:lpwstr>
      </vt:variant>
      <vt:variant>
        <vt:i4>1179699</vt:i4>
      </vt:variant>
      <vt:variant>
        <vt:i4>365</vt:i4>
      </vt:variant>
      <vt:variant>
        <vt:i4>0</vt:i4>
      </vt:variant>
      <vt:variant>
        <vt:i4>5</vt:i4>
      </vt:variant>
      <vt:variant>
        <vt:lpwstr/>
      </vt:variant>
      <vt:variant>
        <vt:lpwstr>_Toc94012484</vt:lpwstr>
      </vt:variant>
      <vt:variant>
        <vt:i4>1376307</vt:i4>
      </vt:variant>
      <vt:variant>
        <vt:i4>359</vt:i4>
      </vt:variant>
      <vt:variant>
        <vt:i4>0</vt:i4>
      </vt:variant>
      <vt:variant>
        <vt:i4>5</vt:i4>
      </vt:variant>
      <vt:variant>
        <vt:lpwstr/>
      </vt:variant>
      <vt:variant>
        <vt:lpwstr>_Toc94012483</vt:lpwstr>
      </vt:variant>
      <vt:variant>
        <vt:i4>1310771</vt:i4>
      </vt:variant>
      <vt:variant>
        <vt:i4>353</vt:i4>
      </vt:variant>
      <vt:variant>
        <vt:i4>0</vt:i4>
      </vt:variant>
      <vt:variant>
        <vt:i4>5</vt:i4>
      </vt:variant>
      <vt:variant>
        <vt:lpwstr/>
      </vt:variant>
      <vt:variant>
        <vt:lpwstr>_Toc94012482</vt:lpwstr>
      </vt:variant>
      <vt:variant>
        <vt:i4>1507379</vt:i4>
      </vt:variant>
      <vt:variant>
        <vt:i4>347</vt:i4>
      </vt:variant>
      <vt:variant>
        <vt:i4>0</vt:i4>
      </vt:variant>
      <vt:variant>
        <vt:i4>5</vt:i4>
      </vt:variant>
      <vt:variant>
        <vt:lpwstr/>
      </vt:variant>
      <vt:variant>
        <vt:lpwstr>_Toc94012481</vt:lpwstr>
      </vt:variant>
      <vt:variant>
        <vt:i4>1441843</vt:i4>
      </vt:variant>
      <vt:variant>
        <vt:i4>341</vt:i4>
      </vt:variant>
      <vt:variant>
        <vt:i4>0</vt:i4>
      </vt:variant>
      <vt:variant>
        <vt:i4>5</vt:i4>
      </vt:variant>
      <vt:variant>
        <vt:lpwstr/>
      </vt:variant>
      <vt:variant>
        <vt:lpwstr>_Toc94012480</vt:lpwstr>
      </vt:variant>
      <vt:variant>
        <vt:i4>2031676</vt:i4>
      </vt:variant>
      <vt:variant>
        <vt:i4>335</vt:i4>
      </vt:variant>
      <vt:variant>
        <vt:i4>0</vt:i4>
      </vt:variant>
      <vt:variant>
        <vt:i4>5</vt:i4>
      </vt:variant>
      <vt:variant>
        <vt:lpwstr/>
      </vt:variant>
      <vt:variant>
        <vt:lpwstr>_Toc94012479</vt:lpwstr>
      </vt:variant>
      <vt:variant>
        <vt:i4>1966140</vt:i4>
      </vt:variant>
      <vt:variant>
        <vt:i4>329</vt:i4>
      </vt:variant>
      <vt:variant>
        <vt:i4>0</vt:i4>
      </vt:variant>
      <vt:variant>
        <vt:i4>5</vt:i4>
      </vt:variant>
      <vt:variant>
        <vt:lpwstr/>
      </vt:variant>
      <vt:variant>
        <vt:lpwstr>_Toc94012478</vt:lpwstr>
      </vt:variant>
      <vt:variant>
        <vt:i4>1114172</vt:i4>
      </vt:variant>
      <vt:variant>
        <vt:i4>323</vt:i4>
      </vt:variant>
      <vt:variant>
        <vt:i4>0</vt:i4>
      </vt:variant>
      <vt:variant>
        <vt:i4>5</vt:i4>
      </vt:variant>
      <vt:variant>
        <vt:lpwstr/>
      </vt:variant>
      <vt:variant>
        <vt:lpwstr>_Toc94012477</vt:lpwstr>
      </vt:variant>
      <vt:variant>
        <vt:i4>1048636</vt:i4>
      </vt:variant>
      <vt:variant>
        <vt:i4>317</vt:i4>
      </vt:variant>
      <vt:variant>
        <vt:i4>0</vt:i4>
      </vt:variant>
      <vt:variant>
        <vt:i4>5</vt:i4>
      </vt:variant>
      <vt:variant>
        <vt:lpwstr/>
      </vt:variant>
      <vt:variant>
        <vt:lpwstr>_Toc94012476</vt:lpwstr>
      </vt:variant>
      <vt:variant>
        <vt:i4>1245244</vt:i4>
      </vt:variant>
      <vt:variant>
        <vt:i4>311</vt:i4>
      </vt:variant>
      <vt:variant>
        <vt:i4>0</vt:i4>
      </vt:variant>
      <vt:variant>
        <vt:i4>5</vt:i4>
      </vt:variant>
      <vt:variant>
        <vt:lpwstr/>
      </vt:variant>
      <vt:variant>
        <vt:lpwstr>_Toc94012475</vt:lpwstr>
      </vt:variant>
      <vt:variant>
        <vt:i4>1179708</vt:i4>
      </vt:variant>
      <vt:variant>
        <vt:i4>305</vt:i4>
      </vt:variant>
      <vt:variant>
        <vt:i4>0</vt:i4>
      </vt:variant>
      <vt:variant>
        <vt:i4>5</vt:i4>
      </vt:variant>
      <vt:variant>
        <vt:lpwstr/>
      </vt:variant>
      <vt:variant>
        <vt:lpwstr>_Toc94012474</vt:lpwstr>
      </vt:variant>
      <vt:variant>
        <vt:i4>1376316</vt:i4>
      </vt:variant>
      <vt:variant>
        <vt:i4>299</vt:i4>
      </vt:variant>
      <vt:variant>
        <vt:i4>0</vt:i4>
      </vt:variant>
      <vt:variant>
        <vt:i4>5</vt:i4>
      </vt:variant>
      <vt:variant>
        <vt:lpwstr/>
      </vt:variant>
      <vt:variant>
        <vt:lpwstr>_Toc94012473</vt:lpwstr>
      </vt:variant>
      <vt:variant>
        <vt:i4>1310780</vt:i4>
      </vt:variant>
      <vt:variant>
        <vt:i4>293</vt:i4>
      </vt:variant>
      <vt:variant>
        <vt:i4>0</vt:i4>
      </vt:variant>
      <vt:variant>
        <vt:i4>5</vt:i4>
      </vt:variant>
      <vt:variant>
        <vt:lpwstr/>
      </vt:variant>
      <vt:variant>
        <vt:lpwstr>_Toc94012472</vt:lpwstr>
      </vt:variant>
      <vt:variant>
        <vt:i4>1507388</vt:i4>
      </vt:variant>
      <vt:variant>
        <vt:i4>287</vt:i4>
      </vt:variant>
      <vt:variant>
        <vt:i4>0</vt:i4>
      </vt:variant>
      <vt:variant>
        <vt:i4>5</vt:i4>
      </vt:variant>
      <vt:variant>
        <vt:lpwstr/>
      </vt:variant>
      <vt:variant>
        <vt:lpwstr>_Toc94012471</vt:lpwstr>
      </vt:variant>
      <vt:variant>
        <vt:i4>1441852</vt:i4>
      </vt:variant>
      <vt:variant>
        <vt:i4>281</vt:i4>
      </vt:variant>
      <vt:variant>
        <vt:i4>0</vt:i4>
      </vt:variant>
      <vt:variant>
        <vt:i4>5</vt:i4>
      </vt:variant>
      <vt:variant>
        <vt:lpwstr/>
      </vt:variant>
      <vt:variant>
        <vt:lpwstr>_Toc94012470</vt:lpwstr>
      </vt:variant>
      <vt:variant>
        <vt:i4>2031677</vt:i4>
      </vt:variant>
      <vt:variant>
        <vt:i4>275</vt:i4>
      </vt:variant>
      <vt:variant>
        <vt:i4>0</vt:i4>
      </vt:variant>
      <vt:variant>
        <vt:i4>5</vt:i4>
      </vt:variant>
      <vt:variant>
        <vt:lpwstr/>
      </vt:variant>
      <vt:variant>
        <vt:lpwstr>_Toc94012469</vt:lpwstr>
      </vt:variant>
      <vt:variant>
        <vt:i4>1966141</vt:i4>
      </vt:variant>
      <vt:variant>
        <vt:i4>269</vt:i4>
      </vt:variant>
      <vt:variant>
        <vt:i4>0</vt:i4>
      </vt:variant>
      <vt:variant>
        <vt:i4>5</vt:i4>
      </vt:variant>
      <vt:variant>
        <vt:lpwstr/>
      </vt:variant>
      <vt:variant>
        <vt:lpwstr>_Toc94012468</vt:lpwstr>
      </vt:variant>
      <vt:variant>
        <vt:i4>1114173</vt:i4>
      </vt:variant>
      <vt:variant>
        <vt:i4>263</vt:i4>
      </vt:variant>
      <vt:variant>
        <vt:i4>0</vt:i4>
      </vt:variant>
      <vt:variant>
        <vt:i4>5</vt:i4>
      </vt:variant>
      <vt:variant>
        <vt:lpwstr/>
      </vt:variant>
      <vt:variant>
        <vt:lpwstr>_Toc94012467</vt:lpwstr>
      </vt:variant>
      <vt:variant>
        <vt:i4>1048637</vt:i4>
      </vt:variant>
      <vt:variant>
        <vt:i4>257</vt:i4>
      </vt:variant>
      <vt:variant>
        <vt:i4>0</vt:i4>
      </vt:variant>
      <vt:variant>
        <vt:i4>5</vt:i4>
      </vt:variant>
      <vt:variant>
        <vt:lpwstr/>
      </vt:variant>
      <vt:variant>
        <vt:lpwstr>_Toc94012466</vt:lpwstr>
      </vt:variant>
      <vt:variant>
        <vt:i4>1245245</vt:i4>
      </vt:variant>
      <vt:variant>
        <vt:i4>251</vt:i4>
      </vt:variant>
      <vt:variant>
        <vt:i4>0</vt:i4>
      </vt:variant>
      <vt:variant>
        <vt:i4>5</vt:i4>
      </vt:variant>
      <vt:variant>
        <vt:lpwstr/>
      </vt:variant>
      <vt:variant>
        <vt:lpwstr>_Toc94012465</vt:lpwstr>
      </vt:variant>
      <vt:variant>
        <vt:i4>1179709</vt:i4>
      </vt:variant>
      <vt:variant>
        <vt:i4>245</vt:i4>
      </vt:variant>
      <vt:variant>
        <vt:i4>0</vt:i4>
      </vt:variant>
      <vt:variant>
        <vt:i4>5</vt:i4>
      </vt:variant>
      <vt:variant>
        <vt:lpwstr/>
      </vt:variant>
      <vt:variant>
        <vt:lpwstr>_Toc94012464</vt:lpwstr>
      </vt:variant>
      <vt:variant>
        <vt:i4>1376317</vt:i4>
      </vt:variant>
      <vt:variant>
        <vt:i4>239</vt:i4>
      </vt:variant>
      <vt:variant>
        <vt:i4>0</vt:i4>
      </vt:variant>
      <vt:variant>
        <vt:i4>5</vt:i4>
      </vt:variant>
      <vt:variant>
        <vt:lpwstr/>
      </vt:variant>
      <vt:variant>
        <vt:lpwstr>_Toc94012463</vt:lpwstr>
      </vt:variant>
      <vt:variant>
        <vt:i4>1310781</vt:i4>
      </vt:variant>
      <vt:variant>
        <vt:i4>233</vt:i4>
      </vt:variant>
      <vt:variant>
        <vt:i4>0</vt:i4>
      </vt:variant>
      <vt:variant>
        <vt:i4>5</vt:i4>
      </vt:variant>
      <vt:variant>
        <vt:lpwstr/>
      </vt:variant>
      <vt:variant>
        <vt:lpwstr>_Toc94012462</vt:lpwstr>
      </vt:variant>
      <vt:variant>
        <vt:i4>1507389</vt:i4>
      </vt:variant>
      <vt:variant>
        <vt:i4>227</vt:i4>
      </vt:variant>
      <vt:variant>
        <vt:i4>0</vt:i4>
      </vt:variant>
      <vt:variant>
        <vt:i4>5</vt:i4>
      </vt:variant>
      <vt:variant>
        <vt:lpwstr/>
      </vt:variant>
      <vt:variant>
        <vt:lpwstr>_Toc94012461</vt:lpwstr>
      </vt:variant>
      <vt:variant>
        <vt:i4>1441853</vt:i4>
      </vt:variant>
      <vt:variant>
        <vt:i4>221</vt:i4>
      </vt:variant>
      <vt:variant>
        <vt:i4>0</vt:i4>
      </vt:variant>
      <vt:variant>
        <vt:i4>5</vt:i4>
      </vt:variant>
      <vt:variant>
        <vt:lpwstr/>
      </vt:variant>
      <vt:variant>
        <vt:lpwstr>_Toc94012460</vt:lpwstr>
      </vt:variant>
      <vt:variant>
        <vt:i4>2031678</vt:i4>
      </vt:variant>
      <vt:variant>
        <vt:i4>215</vt:i4>
      </vt:variant>
      <vt:variant>
        <vt:i4>0</vt:i4>
      </vt:variant>
      <vt:variant>
        <vt:i4>5</vt:i4>
      </vt:variant>
      <vt:variant>
        <vt:lpwstr/>
      </vt:variant>
      <vt:variant>
        <vt:lpwstr>_Toc94012459</vt:lpwstr>
      </vt:variant>
      <vt:variant>
        <vt:i4>1966142</vt:i4>
      </vt:variant>
      <vt:variant>
        <vt:i4>209</vt:i4>
      </vt:variant>
      <vt:variant>
        <vt:i4>0</vt:i4>
      </vt:variant>
      <vt:variant>
        <vt:i4>5</vt:i4>
      </vt:variant>
      <vt:variant>
        <vt:lpwstr/>
      </vt:variant>
      <vt:variant>
        <vt:lpwstr>_Toc94012458</vt:lpwstr>
      </vt:variant>
      <vt:variant>
        <vt:i4>1114174</vt:i4>
      </vt:variant>
      <vt:variant>
        <vt:i4>203</vt:i4>
      </vt:variant>
      <vt:variant>
        <vt:i4>0</vt:i4>
      </vt:variant>
      <vt:variant>
        <vt:i4>5</vt:i4>
      </vt:variant>
      <vt:variant>
        <vt:lpwstr/>
      </vt:variant>
      <vt:variant>
        <vt:lpwstr>_Toc94012457</vt:lpwstr>
      </vt:variant>
      <vt:variant>
        <vt:i4>1048638</vt:i4>
      </vt:variant>
      <vt:variant>
        <vt:i4>197</vt:i4>
      </vt:variant>
      <vt:variant>
        <vt:i4>0</vt:i4>
      </vt:variant>
      <vt:variant>
        <vt:i4>5</vt:i4>
      </vt:variant>
      <vt:variant>
        <vt:lpwstr/>
      </vt:variant>
      <vt:variant>
        <vt:lpwstr>_Toc94012456</vt:lpwstr>
      </vt:variant>
      <vt:variant>
        <vt:i4>1245246</vt:i4>
      </vt:variant>
      <vt:variant>
        <vt:i4>191</vt:i4>
      </vt:variant>
      <vt:variant>
        <vt:i4>0</vt:i4>
      </vt:variant>
      <vt:variant>
        <vt:i4>5</vt:i4>
      </vt:variant>
      <vt:variant>
        <vt:lpwstr/>
      </vt:variant>
      <vt:variant>
        <vt:lpwstr>_Toc94012455</vt:lpwstr>
      </vt:variant>
      <vt:variant>
        <vt:i4>1179710</vt:i4>
      </vt:variant>
      <vt:variant>
        <vt:i4>185</vt:i4>
      </vt:variant>
      <vt:variant>
        <vt:i4>0</vt:i4>
      </vt:variant>
      <vt:variant>
        <vt:i4>5</vt:i4>
      </vt:variant>
      <vt:variant>
        <vt:lpwstr/>
      </vt:variant>
      <vt:variant>
        <vt:lpwstr>_Toc94012454</vt:lpwstr>
      </vt:variant>
      <vt:variant>
        <vt:i4>1376318</vt:i4>
      </vt:variant>
      <vt:variant>
        <vt:i4>179</vt:i4>
      </vt:variant>
      <vt:variant>
        <vt:i4>0</vt:i4>
      </vt:variant>
      <vt:variant>
        <vt:i4>5</vt:i4>
      </vt:variant>
      <vt:variant>
        <vt:lpwstr/>
      </vt:variant>
      <vt:variant>
        <vt:lpwstr>_Toc94012453</vt:lpwstr>
      </vt:variant>
      <vt:variant>
        <vt:i4>1310782</vt:i4>
      </vt:variant>
      <vt:variant>
        <vt:i4>173</vt:i4>
      </vt:variant>
      <vt:variant>
        <vt:i4>0</vt:i4>
      </vt:variant>
      <vt:variant>
        <vt:i4>5</vt:i4>
      </vt:variant>
      <vt:variant>
        <vt:lpwstr/>
      </vt:variant>
      <vt:variant>
        <vt:lpwstr>_Toc94012452</vt:lpwstr>
      </vt:variant>
      <vt:variant>
        <vt:i4>1507390</vt:i4>
      </vt:variant>
      <vt:variant>
        <vt:i4>167</vt:i4>
      </vt:variant>
      <vt:variant>
        <vt:i4>0</vt:i4>
      </vt:variant>
      <vt:variant>
        <vt:i4>5</vt:i4>
      </vt:variant>
      <vt:variant>
        <vt:lpwstr/>
      </vt:variant>
      <vt:variant>
        <vt:lpwstr>_Toc94012451</vt:lpwstr>
      </vt:variant>
      <vt:variant>
        <vt:i4>1441854</vt:i4>
      </vt:variant>
      <vt:variant>
        <vt:i4>161</vt:i4>
      </vt:variant>
      <vt:variant>
        <vt:i4>0</vt:i4>
      </vt:variant>
      <vt:variant>
        <vt:i4>5</vt:i4>
      </vt:variant>
      <vt:variant>
        <vt:lpwstr/>
      </vt:variant>
      <vt:variant>
        <vt:lpwstr>_Toc94012450</vt:lpwstr>
      </vt:variant>
      <vt:variant>
        <vt:i4>2031679</vt:i4>
      </vt:variant>
      <vt:variant>
        <vt:i4>155</vt:i4>
      </vt:variant>
      <vt:variant>
        <vt:i4>0</vt:i4>
      </vt:variant>
      <vt:variant>
        <vt:i4>5</vt:i4>
      </vt:variant>
      <vt:variant>
        <vt:lpwstr/>
      </vt:variant>
      <vt:variant>
        <vt:lpwstr>_Toc94012449</vt:lpwstr>
      </vt:variant>
      <vt:variant>
        <vt:i4>1966143</vt:i4>
      </vt:variant>
      <vt:variant>
        <vt:i4>149</vt:i4>
      </vt:variant>
      <vt:variant>
        <vt:i4>0</vt:i4>
      </vt:variant>
      <vt:variant>
        <vt:i4>5</vt:i4>
      </vt:variant>
      <vt:variant>
        <vt:lpwstr/>
      </vt:variant>
      <vt:variant>
        <vt:lpwstr>_Toc94012448</vt:lpwstr>
      </vt:variant>
      <vt:variant>
        <vt:i4>1114175</vt:i4>
      </vt:variant>
      <vt:variant>
        <vt:i4>143</vt:i4>
      </vt:variant>
      <vt:variant>
        <vt:i4>0</vt:i4>
      </vt:variant>
      <vt:variant>
        <vt:i4>5</vt:i4>
      </vt:variant>
      <vt:variant>
        <vt:lpwstr/>
      </vt:variant>
      <vt:variant>
        <vt:lpwstr>_Toc94012447</vt:lpwstr>
      </vt:variant>
      <vt:variant>
        <vt:i4>1048639</vt:i4>
      </vt:variant>
      <vt:variant>
        <vt:i4>137</vt:i4>
      </vt:variant>
      <vt:variant>
        <vt:i4>0</vt:i4>
      </vt:variant>
      <vt:variant>
        <vt:i4>5</vt:i4>
      </vt:variant>
      <vt:variant>
        <vt:lpwstr/>
      </vt:variant>
      <vt:variant>
        <vt:lpwstr>_Toc94012446</vt:lpwstr>
      </vt:variant>
      <vt:variant>
        <vt:i4>1245247</vt:i4>
      </vt:variant>
      <vt:variant>
        <vt:i4>131</vt:i4>
      </vt:variant>
      <vt:variant>
        <vt:i4>0</vt:i4>
      </vt:variant>
      <vt:variant>
        <vt:i4>5</vt:i4>
      </vt:variant>
      <vt:variant>
        <vt:lpwstr/>
      </vt:variant>
      <vt:variant>
        <vt:lpwstr>_Toc94012445</vt:lpwstr>
      </vt:variant>
      <vt:variant>
        <vt:i4>1179711</vt:i4>
      </vt:variant>
      <vt:variant>
        <vt:i4>125</vt:i4>
      </vt:variant>
      <vt:variant>
        <vt:i4>0</vt:i4>
      </vt:variant>
      <vt:variant>
        <vt:i4>5</vt:i4>
      </vt:variant>
      <vt:variant>
        <vt:lpwstr/>
      </vt:variant>
      <vt:variant>
        <vt:lpwstr>_Toc94012444</vt:lpwstr>
      </vt:variant>
      <vt:variant>
        <vt:i4>1376319</vt:i4>
      </vt:variant>
      <vt:variant>
        <vt:i4>119</vt:i4>
      </vt:variant>
      <vt:variant>
        <vt:i4>0</vt:i4>
      </vt:variant>
      <vt:variant>
        <vt:i4>5</vt:i4>
      </vt:variant>
      <vt:variant>
        <vt:lpwstr/>
      </vt:variant>
      <vt:variant>
        <vt:lpwstr>_Toc94012443</vt:lpwstr>
      </vt:variant>
      <vt:variant>
        <vt:i4>1310783</vt:i4>
      </vt:variant>
      <vt:variant>
        <vt:i4>113</vt:i4>
      </vt:variant>
      <vt:variant>
        <vt:i4>0</vt:i4>
      </vt:variant>
      <vt:variant>
        <vt:i4>5</vt:i4>
      </vt:variant>
      <vt:variant>
        <vt:lpwstr/>
      </vt:variant>
      <vt:variant>
        <vt:lpwstr>_Toc94012442</vt:lpwstr>
      </vt:variant>
      <vt:variant>
        <vt:i4>1507391</vt:i4>
      </vt:variant>
      <vt:variant>
        <vt:i4>107</vt:i4>
      </vt:variant>
      <vt:variant>
        <vt:i4>0</vt:i4>
      </vt:variant>
      <vt:variant>
        <vt:i4>5</vt:i4>
      </vt:variant>
      <vt:variant>
        <vt:lpwstr/>
      </vt:variant>
      <vt:variant>
        <vt:lpwstr>_Toc94012441</vt:lpwstr>
      </vt:variant>
      <vt:variant>
        <vt:i4>1441855</vt:i4>
      </vt:variant>
      <vt:variant>
        <vt:i4>101</vt:i4>
      </vt:variant>
      <vt:variant>
        <vt:i4>0</vt:i4>
      </vt:variant>
      <vt:variant>
        <vt:i4>5</vt:i4>
      </vt:variant>
      <vt:variant>
        <vt:lpwstr/>
      </vt:variant>
      <vt:variant>
        <vt:lpwstr>_Toc94012440</vt:lpwstr>
      </vt:variant>
      <vt:variant>
        <vt:i4>2031672</vt:i4>
      </vt:variant>
      <vt:variant>
        <vt:i4>95</vt:i4>
      </vt:variant>
      <vt:variant>
        <vt:i4>0</vt:i4>
      </vt:variant>
      <vt:variant>
        <vt:i4>5</vt:i4>
      </vt:variant>
      <vt:variant>
        <vt:lpwstr/>
      </vt:variant>
      <vt:variant>
        <vt:lpwstr>_Toc94012439</vt:lpwstr>
      </vt:variant>
      <vt:variant>
        <vt:i4>1966136</vt:i4>
      </vt:variant>
      <vt:variant>
        <vt:i4>89</vt:i4>
      </vt:variant>
      <vt:variant>
        <vt:i4>0</vt:i4>
      </vt:variant>
      <vt:variant>
        <vt:i4>5</vt:i4>
      </vt:variant>
      <vt:variant>
        <vt:lpwstr/>
      </vt:variant>
      <vt:variant>
        <vt:lpwstr>_Toc94012438</vt:lpwstr>
      </vt:variant>
      <vt:variant>
        <vt:i4>1114168</vt:i4>
      </vt:variant>
      <vt:variant>
        <vt:i4>83</vt:i4>
      </vt:variant>
      <vt:variant>
        <vt:i4>0</vt:i4>
      </vt:variant>
      <vt:variant>
        <vt:i4>5</vt:i4>
      </vt:variant>
      <vt:variant>
        <vt:lpwstr/>
      </vt:variant>
      <vt:variant>
        <vt:lpwstr>_Toc94012437</vt:lpwstr>
      </vt:variant>
      <vt:variant>
        <vt:i4>1048632</vt:i4>
      </vt:variant>
      <vt:variant>
        <vt:i4>77</vt:i4>
      </vt:variant>
      <vt:variant>
        <vt:i4>0</vt:i4>
      </vt:variant>
      <vt:variant>
        <vt:i4>5</vt:i4>
      </vt:variant>
      <vt:variant>
        <vt:lpwstr/>
      </vt:variant>
      <vt:variant>
        <vt:lpwstr>_Toc94012436</vt:lpwstr>
      </vt:variant>
      <vt:variant>
        <vt:i4>1245240</vt:i4>
      </vt:variant>
      <vt:variant>
        <vt:i4>71</vt:i4>
      </vt:variant>
      <vt:variant>
        <vt:i4>0</vt:i4>
      </vt:variant>
      <vt:variant>
        <vt:i4>5</vt:i4>
      </vt:variant>
      <vt:variant>
        <vt:lpwstr/>
      </vt:variant>
      <vt:variant>
        <vt:lpwstr>_Toc94012435</vt:lpwstr>
      </vt:variant>
      <vt:variant>
        <vt:i4>1179704</vt:i4>
      </vt:variant>
      <vt:variant>
        <vt:i4>65</vt:i4>
      </vt:variant>
      <vt:variant>
        <vt:i4>0</vt:i4>
      </vt:variant>
      <vt:variant>
        <vt:i4>5</vt:i4>
      </vt:variant>
      <vt:variant>
        <vt:lpwstr/>
      </vt:variant>
      <vt:variant>
        <vt:lpwstr>_Toc94012434</vt:lpwstr>
      </vt:variant>
      <vt:variant>
        <vt:i4>1376312</vt:i4>
      </vt:variant>
      <vt:variant>
        <vt:i4>59</vt:i4>
      </vt:variant>
      <vt:variant>
        <vt:i4>0</vt:i4>
      </vt:variant>
      <vt:variant>
        <vt:i4>5</vt:i4>
      </vt:variant>
      <vt:variant>
        <vt:lpwstr/>
      </vt:variant>
      <vt:variant>
        <vt:lpwstr>_Toc94012433</vt:lpwstr>
      </vt:variant>
      <vt:variant>
        <vt:i4>1310776</vt:i4>
      </vt:variant>
      <vt:variant>
        <vt:i4>53</vt:i4>
      </vt:variant>
      <vt:variant>
        <vt:i4>0</vt:i4>
      </vt:variant>
      <vt:variant>
        <vt:i4>5</vt:i4>
      </vt:variant>
      <vt:variant>
        <vt:lpwstr/>
      </vt:variant>
      <vt:variant>
        <vt:lpwstr>_Toc94012432</vt:lpwstr>
      </vt:variant>
      <vt:variant>
        <vt:i4>1507384</vt:i4>
      </vt:variant>
      <vt:variant>
        <vt:i4>47</vt:i4>
      </vt:variant>
      <vt:variant>
        <vt:i4>0</vt:i4>
      </vt:variant>
      <vt:variant>
        <vt:i4>5</vt:i4>
      </vt:variant>
      <vt:variant>
        <vt:lpwstr/>
      </vt:variant>
      <vt:variant>
        <vt:lpwstr>_Toc94012431</vt:lpwstr>
      </vt:variant>
      <vt:variant>
        <vt:i4>1441848</vt:i4>
      </vt:variant>
      <vt:variant>
        <vt:i4>41</vt:i4>
      </vt:variant>
      <vt:variant>
        <vt:i4>0</vt:i4>
      </vt:variant>
      <vt:variant>
        <vt:i4>5</vt:i4>
      </vt:variant>
      <vt:variant>
        <vt:lpwstr/>
      </vt:variant>
      <vt:variant>
        <vt:lpwstr>_Toc94012430</vt:lpwstr>
      </vt:variant>
      <vt:variant>
        <vt:i4>2031673</vt:i4>
      </vt:variant>
      <vt:variant>
        <vt:i4>35</vt:i4>
      </vt:variant>
      <vt:variant>
        <vt:i4>0</vt:i4>
      </vt:variant>
      <vt:variant>
        <vt:i4>5</vt:i4>
      </vt:variant>
      <vt:variant>
        <vt:lpwstr/>
      </vt:variant>
      <vt:variant>
        <vt:lpwstr>_Toc94012429</vt:lpwstr>
      </vt:variant>
      <vt:variant>
        <vt:i4>1966137</vt:i4>
      </vt:variant>
      <vt:variant>
        <vt:i4>29</vt:i4>
      </vt:variant>
      <vt:variant>
        <vt:i4>0</vt:i4>
      </vt:variant>
      <vt:variant>
        <vt:i4>5</vt:i4>
      </vt:variant>
      <vt:variant>
        <vt:lpwstr/>
      </vt:variant>
      <vt:variant>
        <vt:lpwstr>_Toc94012428</vt:lpwstr>
      </vt:variant>
      <vt:variant>
        <vt:i4>1114169</vt:i4>
      </vt:variant>
      <vt:variant>
        <vt:i4>23</vt:i4>
      </vt:variant>
      <vt:variant>
        <vt:i4>0</vt:i4>
      </vt:variant>
      <vt:variant>
        <vt:i4>5</vt:i4>
      </vt:variant>
      <vt:variant>
        <vt:lpwstr/>
      </vt:variant>
      <vt:variant>
        <vt:lpwstr>_Toc94012427</vt:lpwstr>
      </vt:variant>
      <vt:variant>
        <vt:i4>1048633</vt:i4>
      </vt:variant>
      <vt:variant>
        <vt:i4>17</vt:i4>
      </vt:variant>
      <vt:variant>
        <vt:i4>0</vt:i4>
      </vt:variant>
      <vt:variant>
        <vt:i4>5</vt:i4>
      </vt:variant>
      <vt:variant>
        <vt:lpwstr/>
      </vt:variant>
      <vt:variant>
        <vt:lpwstr>_Toc94012426</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3145847</vt:i4>
      </vt:variant>
      <vt:variant>
        <vt:i4>3</vt:i4>
      </vt:variant>
      <vt:variant>
        <vt:i4>0</vt:i4>
      </vt:variant>
      <vt:variant>
        <vt:i4>5</vt:i4>
      </vt:variant>
      <vt:variant>
        <vt:lpwstr>http://www.vcaa.vic.edu.au/Footer/Pages/Copyright.aspx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65537</vt:i4>
      </vt:variant>
      <vt:variant>
        <vt:i4>9</vt:i4>
      </vt:variant>
      <vt:variant>
        <vt:i4>0</vt:i4>
      </vt:variant>
      <vt:variant>
        <vt:i4>5</vt:i4>
      </vt:variant>
      <vt:variant>
        <vt:lpwstr>https://www.vcaa.vic.edu.au/</vt:lpwstr>
      </vt:variant>
      <vt:variant>
        <vt:lpwstr/>
      </vt:variant>
      <vt:variant>
        <vt:i4>65537</vt:i4>
      </vt:variant>
      <vt:variant>
        <vt:i4>3</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Pathways Certificate: Work Related Skills</dc:title>
  <dc:subject/>
  <dc:creator>Bernadette Cronin</dc:creator>
  <cp:keywords/>
  <cp:lastModifiedBy>Anna Fee</cp:lastModifiedBy>
  <cp:revision>5</cp:revision>
  <cp:lastPrinted>2022-01-31T07:36:00Z</cp:lastPrinted>
  <dcterms:created xsi:type="dcterms:W3CDTF">2022-05-05T06:03:00Z</dcterms:created>
  <dcterms:modified xsi:type="dcterms:W3CDTF">2022-05-16T00:56:00Z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