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27225D5E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6818F3B7" w:rsidR="004F6DE0" w:rsidRPr="008C0A84" w:rsidRDefault="00E57AF0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Design and Technologies</w:t>
      </w:r>
      <w:r w:rsidR="008B4101">
        <w:rPr>
          <w:lang w:val="en-AU"/>
        </w:rPr>
        <w:t xml:space="preserve"> –</w:t>
      </w:r>
      <w:r w:rsidR="0076412C">
        <w:rPr>
          <w:lang w:val="en-AU"/>
        </w:rPr>
        <w:t xml:space="preserve"> Materials and technologies specialisations,</w:t>
      </w:r>
      <w:r w:rsidR="004F6DE0" w:rsidRPr="008C0A84">
        <w:rPr>
          <w:lang w:val="en-AU"/>
        </w:rPr>
        <w:t xml:space="preserve"> Levels </w:t>
      </w:r>
      <w:r w:rsidR="005530F8">
        <w:rPr>
          <w:lang w:val="en-AU"/>
        </w:rPr>
        <w:t>5 and 6</w:t>
      </w:r>
    </w:p>
    <w:p w14:paraId="2E354ED1" w14:textId="1405B8AC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506981BF" w:rsidR="008B1278" w:rsidRPr="008C0A84" w:rsidRDefault="008B1278" w:rsidP="00B51FA6">
      <w:pPr>
        <w:pStyle w:val="VCAAbody-withlargetabandhangingindent"/>
        <w:spacing w:before="360"/>
      </w:pPr>
      <w:r w:rsidRPr="008C0A84">
        <w:rPr>
          <w:b/>
        </w:rPr>
        <w:t>Curriculum area</w:t>
      </w:r>
      <w:r w:rsidR="00312940">
        <w:rPr>
          <w:b/>
        </w:rPr>
        <w:t>, sub-strand</w:t>
      </w:r>
      <w:r w:rsidRPr="008C0A84">
        <w:rPr>
          <w:b/>
        </w:rPr>
        <w:t xml:space="preserve"> and levels:</w:t>
      </w:r>
      <w:r w:rsidRPr="008C0A84">
        <w:tab/>
      </w:r>
      <w:r w:rsidR="00E57AF0">
        <w:t xml:space="preserve">Design and </w:t>
      </w:r>
      <w:r w:rsidR="0076412C">
        <w:t>Technologies</w:t>
      </w:r>
      <w:r w:rsidR="008B4101">
        <w:t xml:space="preserve"> –</w:t>
      </w:r>
      <w:r w:rsidR="0076412C">
        <w:t xml:space="preserve"> Materials and technologies specialisations,</w:t>
      </w:r>
      <w:r w:rsidR="0056333D">
        <w:t xml:space="preserve"> Levels 5 and 6</w:t>
      </w:r>
    </w:p>
    <w:p w14:paraId="65C8E862" w14:textId="3966C619" w:rsidR="0056333D" w:rsidRPr="00134F98" w:rsidRDefault="0025488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56333D" w:rsidRPr="005F15BE">
        <w:rPr>
          <w:shd w:val="clear" w:color="auto" w:fill="FFFFFF"/>
        </w:rPr>
        <w:t xml:space="preserve">Investigate characteristics and properties of a range of materials, systems, components, tools and equipment and evaluate the impact of their </w:t>
      </w:r>
      <w:r w:rsidR="0076412C" w:rsidRPr="005F15BE">
        <w:rPr>
          <w:shd w:val="clear" w:color="auto" w:fill="FFFFFF"/>
        </w:rPr>
        <w:t>use</w:t>
      </w:r>
      <w:r w:rsidR="0076412C">
        <w:rPr>
          <w:shd w:val="clear" w:color="auto" w:fill="FFFFFF"/>
        </w:rPr>
        <w:t xml:space="preserve"> </w:t>
      </w:r>
      <w:r w:rsidR="0076412C" w:rsidRPr="00134F98">
        <w:t>(</w:t>
      </w:r>
      <w:hyperlink r:id="rId11" w:history="1">
        <w:r w:rsidR="0076412C" w:rsidRPr="00134F98">
          <w:rPr>
            <w:rStyle w:val="Hyperlink"/>
          </w:rPr>
          <w:t>VCDSTC037</w:t>
        </w:r>
      </w:hyperlink>
      <w:r w:rsidR="0076412C" w:rsidRPr="00134F98">
        <w:t>)</w:t>
      </w:r>
    </w:p>
    <w:p w14:paraId="36A2C730" w14:textId="5DAE56F9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473C8C">
        <w:t>I</w:t>
      </w:r>
      <w:r w:rsidR="005530F8">
        <w:t>nvestigat</w:t>
      </w:r>
      <w:r w:rsidR="00473C8C">
        <w:t>ing</w:t>
      </w:r>
      <w:r w:rsidR="005530F8">
        <w:t xml:space="preserve"> the characteristics and properties of </w:t>
      </w:r>
      <w:r w:rsidR="00A75CD0">
        <w:t xml:space="preserve">the </w:t>
      </w:r>
      <w:r w:rsidR="005530F8">
        <w:t xml:space="preserve">school uniform and </w:t>
      </w:r>
      <w:r w:rsidR="00473C8C">
        <w:t xml:space="preserve">evaluating </w:t>
      </w:r>
      <w:r w:rsidR="005530F8">
        <w:t>the impact of these choices</w:t>
      </w:r>
      <w:r w:rsidR="00473C8C">
        <w:t>.</w:t>
      </w:r>
      <w:r w:rsidR="00D35D07">
        <w:t xml:space="preserve"> </w:t>
      </w:r>
    </w:p>
    <w:p w14:paraId="68DEF9CD" w14:textId="5F373763" w:rsidR="00545068" w:rsidRDefault="00421DB1" w:rsidP="00B51FA6">
      <w:pPr>
        <w:pStyle w:val="VCAAbody-withlargetabandhangingindent"/>
      </w:pPr>
      <w:r w:rsidRPr="00134F98">
        <w:rPr>
          <w:b/>
          <w:bCs/>
        </w:rPr>
        <w:t>Summary of adaptation, change, addition:</w:t>
      </w:r>
      <w:r>
        <w:tab/>
      </w:r>
      <w:r w:rsidR="00473C8C">
        <w:t>L</w:t>
      </w:r>
      <w:r w:rsidR="005530F8">
        <w:t>ook</w:t>
      </w:r>
      <w:r w:rsidR="00473C8C">
        <w:t>ing</w:t>
      </w:r>
      <w:r w:rsidR="005530F8">
        <w:t xml:space="preserve"> at the broader impact of clothing choices in relation to the world of work</w:t>
      </w:r>
      <w:r w:rsidR="00E57AF0">
        <w:t>.</w:t>
      </w:r>
    </w:p>
    <w:p w14:paraId="65DFB73F" w14:textId="6454BE82" w:rsidR="00254888" w:rsidRDefault="00254888" w:rsidP="003B383B">
      <w:pPr>
        <w:pStyle w:val="VCAAHeading3"/>
      </w:pPr>
      <w:r w:rsidRPr="008C0A84">
        <w:t xml:space="preserve">2. Adapt the learning activity to </w:t>
      </w:r>
      <w:r w:rsidR="00FF47DF" w:rsidRPr="008C0A84">
        <w:t>include</w:t>
      </w:r>
      <w:r w:rsidRPr="008C0A84"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288"/>
        <w:gridCol w:w="5601"/>
      </w:tblGrid>
      <w:tr w:rsidR="00254888" w:rsidRPr="008C0A84" w14:paraId="47FFE019" w14:textId="77777777" w:rsidTr="00ED2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88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601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ED249D">
        <w:tc>
          <w:tcPr>
            <w:tcW w:w="4288" w:type="dxa"/>
          </w:tcPr>
          <w:p w14:paraId="0FF75ADE" w14:textId="7A29E4EC" w:rsidR="00E57AF0" w:rsidRDefault="00F52F88" w:rsidP="003B383B">
            <w:pPr>
              <w:pStyle w:val="VCAAtablecondensed"/>
            </w:pPr>
            <w:r>
              <w:t xml:space="preserve">Students are tasked with identifying the composition of items of </w:t>
            </w:r>
            <w:r w:rsidR="00A04A2B">
              <w:t xml:space="preserve">the </w:t>
            </w:r>
            <w:r>
              <w:t>school uniform, such as</w:t>
            </w:r>
            <w:r w:rsidR="00D7605E">
              <w:t xml:space="preserve"> natural </w:t>
            </w:r>
            <w:proofErr w:type="spellStart"/>
            <w:r w:rsidR="00D7605E">
              <w:t>fibres</w:t>
            </w:r>
            <w:proofErr w:type="spellEnd"/>
            <w:r w:rsidR="00D7605E">
              <w:t xml:space="preserve"> like</w:t>
            </w:r>
            <w:r>
              <w:t xml:space="preserve"> cotton</w:t>
            </w:r>
            <w:r w:rsidR="00A04A2B">
              <w:t xml:space="preserve"> and</w:t>
            </w:r>
            <w:r>
              <w:t xml:space="preserve"> wool</w:t>
            </w:r>
            <w:r w:rsidR="00A04A2B">
              <w:t>,</w:t>
            </w:r>
            <w:r>
              <w:t xml:space="preserve"> and/or artificial </w:t>
            </w:r>
            <w:proofErr w:type="spellStart"/>
            <w:r>
              <w:t>fibres</w:t>
            </w:r>
            <w:proofErr w:type="spellEnd"/>
            <w:r w:rsidR="00D7605E">
              <w:t xml:space="preserve"> like polyester</w:t>
            </w:r>
            <w:r w:rsidR="00A04A2B">
              <w:t xml:space="preserve"> and</w:t>
            </w:r>
            <w:r w:rsidR="00D7605E">
              <w:t xml:space="preserve"> nylon</w:t>
            </w:r>
            <w:r>
              <w:t xml:space="preserve">. </w:t>
            </w:r>
          </w:p>
          <w:p w14:paraId="46A85701" w14:textId="1A367F10" w:rsidR="00254888" w:rsidRPr="008C0A84" w:rsidRDefault="00F52F88" w:rsidP="003B383B">
            <w:pPr>
              <w:pStyle w:val="VCAAtablecondensed"/>
            </w:pPr>
            <w:r>
              <w:t xml:space="preserve">A list of the clothes and the </w:t>
            </w:r>
            <w:r w:rsidR="00F002BA">
              <w:t xml:space="preserve">types of </w:t>
            </w:r>
            <w:proofErr w:type="spellStart"/>
            <w:r>
              <w:t>fibres</w:t>
            </w:r>
            <w:proofErr w:type="spellEnd"/>
            <w:r>
              <w:t xml:space="preserve"> they</w:t>
            </w:r>
            <w:r w:rsidR="009863B2">
              <w:t xml:space="preserve"> a</w:t>
            </w:r>
            <w:r>
              <w:t>re made from is collated on the board.</w:t>
            </w:r>
            <w:r w:rsidR="00F002BA">
              <w:t xml:space="preserve"> Students form small groups and are each allocated </w:t>
            </w:r>
            <w:r w:rsidR="009863B2">
              <w:t>a type of material</w:t>
            </w:r>
            <w:r w:rsidR="00F002BA">
              <w:t xml:space="preserve"> for further research.</w:t>
            </w:r>
          </w:p>
        </w:tc>
        <w:tc>
          <w:tcPr>
            <w:tcW w:w="5601" w:type="dxa"/>
          </w:tcPr>
          <w:p w14:paraId="092660B4" w14:textId="40BC7EB3" w:rsidR="00ED249D" w:rsidRPr="008C0A84" w:rsidRDefault="00D100B2" w:rsidP="003B383B">
            <w:pPr>
              <w:pStyle w:val="VCAAtablecondensed"/>
              <w:rPr>
                <w:lang w:val="en-AU"/>
              </w:rPr>
            </w:pPr>
            <w:r>
              <w:t xml:space="preserve">Existing </w:t>
            </w:r>
            <w:r w:rsidR="007B4A5D">
              <w:t>activity runs unchanged.</w:t>
            </w:r>
          </w:p>
        </w:tc>
      </w:tr>
      <w:tr w:rsidR="00254888" w:rsidRPr="008C0A84" w14:paraId="47C09381" w14:textId="77777777" w:rsidTr="00ED249D">
        <w:tc>
          <w:tcPr>
            <w:tcW w:w="4288" w:type="dxa"/>
          </w:tcPr>
          <w:p w14:paraId="123E135F" w14:textId="7AF33A40" w:rsidR="00254888" w:rsidRPr="00F52F88" w:rsidRDefault="007E68CB" w:rsidP="003B383B">
            <w:pPr>
              <w:pStyle w:val="VCAAtablecondensed"/>
            </w:pPr>
            <w:r>
              <w:t xml:space="preserve">In </w:t>
            </w:r>
            <w:r w:rsidR="00F002BA">
              <w:t>groups</w:t>
            </w:r>
            <w:r w:rsidR="00266667">
              <w:t xml:space="preserve">, </w:t>
            </w:r>
            <w:r>
              <w:t>students</w:t>
            </w:r>
            <w:r w:rsidR="00F52F88">
              <w:t xml:space="preserve"> research the key features of </w:t>
            </w:r>
            <w:r w:rsidR="00F002BA">
              <w:t>the</w:t>
            </w:r>
            <w:r>
              <w:t>ir assigned</w:t>
            </w:r>
            <w:r w:rsidR="00F52F88">
              <w:t xml:space="preserve"> </w:t>
            </w:r>
            <w:r>
              <w:t>material,</w:t>
            </w:r>
            <w:r w:rsidR="00F52F88">
              <w:t xml:space="preserve"> such as durability, breathability,</w:t>
            </w:r>
            <w:r w:rsidR="00F85782">
              <w:t xml:space="preserve"> and</w:t>
            </w:r>
            <w:r w:rsidR="00F52F88">
              <w:t xml:space="preserve"> ease of care. They link these benefits to items of the school uniform to understand why the materials are used.</w:t>
            </w:r>
            <w:r w:rsidR="00F002BA">
              <w:t xml:space="preserve"> Results are reported to the class.</w:t>
            </w:r>
          </w:p>
        </w:tc>
        <w:tc>
          <w:tcPr>
            <w:tcW w:w="5601" w:type="dxa"/>
          </w:tcPr>
          <w:p w14:paraId="7279DA82" w14:textId="2544C15D" w:rsidR="00072AF1" w:rsidRPr="00B74D78" w:rsidRDefault="0077679B" w:rsidP="003B383B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Students </w:t>
            </w:r>
            <w:r w:rsidR="007E68CB">
              <w:rPr>
                <w:color w:val="auto"/>
                <w:lang w:val="en-AU"/>
              </w:rPr>
              <w:t xml:space="preserve">research and </w:t>
            </w:r>
            <w:r>
              <w:rPr>
                <w:color w:val="auto"/>
                <w:lang w:val="en-AU"/>
              </w:rPr>
              <w:t xml:space="preserve">identify where each </w:t>
            </w:r>
            <w:r w:rsidR="007E68CB">
              <w:rPr>
                <w:color w:val="auto"/>
                <w:lang w:val="en-AU"/>
              </w:rPr>
              <w:t xml:space="preserve">material </w:t>
            </w:r>
            <w:r>
              <w:rPr>
                <w:color w:val="auto"/>
                <w:lang w:val="en-AU"/>
              </w:rPr>
              <w:t>is made and where natural fibres</w:t>
            </w:r>
            <w:r w:rsidR="007E68CB">
              <w:rPr>
                <w:color w:val="auto"/>
                <w:lang w:val="en-AU"/>
              </w:rPr>
              <w:t>,</w:t>
            </w:r>
            <w:r>
              <w:rPr>
                <w:color w:val="auto"/>
                <w:lang w:val="en-AU"/>
              </w:rPr>
              <w:t xml:space="preserve"> </w:t>
            </w:r>
            <w:r w:rsidR="007E68CB">
              <w:rPr>
                <w:color w:val="auto"/>
                <w:lang w:val="en-AU"/>
              </w:rPr>
              <w:t xml:space="preserve">such as </w:t>
            </w:r>
            <w:r>
              <w:rPr>
                <w:color w:val="auto"/>
                <w:lang w:val="en-AU"/>
              </w:rPr>
              <w:t>cotton</w:t>
            </w:r>
            <w:r w:rsidR="007E68CB">
              <w:rPr>
                <w:color w:val="auto"/>
                <w:lang w:val="en-AU"/>
              </w:rPr>
              <w:t>,</w:t>
            </w:r>
            <w:r>
              <w:rPr>
                <w:color w:val="auto"/>
                <w:lang w:val="en-AU"/>
              </w:rPr>
              <w:t xml:space="preserve"> are grown. They identify jobs needed to create the </w:t>
            </w:r>
            <w:r w:rsidR="007E68CB">
              <w:rPr>
                <w:color w:val="auto"/>
                <w:lang w:val="en-AU"/>
              </w:rPr>
              <w:t xml:space="preserve">materials </w:t>
            </w:r>
            <w:r>
              <w:rPr>
                <w:color w:val="auto"/>
                <w:lang w:val="en-AU"/>
              </w:rPr>
              <w:t xml:space="preserve">and garments. </w:t>
            </w:r>
          </w:p>
        </w:tc>
      </w:tr>
      <w:tr w:rsidR="00DB533D" w:rsidRPr="008C0A84" w14:paraId="7B455691" w14:textId="77777777" w:rsidTr="00ED249D">
        <w:tc>
          <w:tcPr>
            <w:tcW w:w="4288" w:type="dxa"/>
          </w:tcPr>
          <w:p w14:paraId="3044E319" w14:textId="77777777" w:rsidR="00F85782" w:rsidRDefault="00F002BA" w:rsidP="003B383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 groups</w:t>
            </w:r>
            <w:r w:rsidR="00F52F88">
              <w:rPr>
                <w:lang w:val="en-AU"/>
              </w:rPr>
              <w:t xml:space="preserve"> research the manufacture and disposal process </w:t>
            </w:r>
            <w:r>
              <w:rPr>
                <w:lang w:val="en-AU"/>
              </w:rPr>
              <w:t>for their</w:t>
            </w:r>
            <w:r w:rsidR="00F52F88">
              <w:rPr>
                <w:lang w:val="en-AU"/>
              </w:rPr>
              <w:t xml:space="preserve"> material and consider the impact of the growth/manufacture. </w:t>
            </w:r>
          </w:p>
          <w:p w14:paraId="506A7574" w14:textId="2C82C824" w:rsidR="00DB533D" w:rsidRPr="008C0A84" w:rsidRDefault="00F52F88" w:rsidP="003B383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Things to consider include water use, energy use, job creation</w:t>
            </w:r>
            <w:r w:rsidR="00943323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decomposition/reuse possibilities. </w:t>
            </w:r>
            <w:r w:rsidR="007B4A5D">
              <w:rPr>
                <w:lang w:val="en-AU"/>
              </w:rPr>
              <w:t>Students create a flowchart showing the life of an item of uniform</w:t>
            </w:r>
            <w:r w:rsidR="00943323">
              <w:rPr>
                <w:lang w:val="en-AU"/>
              </w:rPr>
              <w:t xml:space="preserve"> that uses their assigned material</w:t>
            </w:r>
            <w:r w:rsidR="007B4A5D">
              <w:rPr>
                <w:lang w:val="en-AU"/>
              </w:rPr>
              <w:t>.</w:t>
            </w:r>
          </w:p>
        </w:tc>
        <w:tc>
          <w:tcPr>
            <w:tcW w:w="5601" w:type="dxa"/>
          </w:tcPr>
          <w:p w14:paraId="1F28CCCB" w14:textId="5DCCAFD2" w:rsidR="00DB533D" w:rsidRPr="00B74D78" w:rsidRDefault="007B4A5D" w:rsidP="003B383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Students supplement their flowcharts by adding the jobs needed at each stage of production. This can include the design and sales process, as well as the </w:t>
            </w:r>
            <w:r w:rsidR="0077679B">
              <w:rPr>
                <w:lang w:val="en-AU"/>
              </w:rPr>
              <w:t xml:space="preserve">work of growing natural fibres and making the </w:t>
            </w:r>
            <w:r w:rsidR="00122701">
              <w:rPr>
                <w:lang w:val="en-AU"/>
              </w:rPr>
              <w:t xml:space="preserve">material </w:t>
            </w:r>
            <w:r w:rsidR="0077679B">
              <w:rPr>
                <w:lang w:val="en-AU"/>
              </w:rPr>
              <w:t>or item.</w:t>
            </w:r>
            <w:r>
              <w:rPr>
                <w:lang w:val="en-AU"/>
              </w:rPr>
              <w:t xml:space="preserve"> </w:t>
            </w:r>
            <w:r w:rsidR="0077679B">
              <w:rPr>
                <w:lang w:val="en-AU"/>
              </w:rPr>
              <w:lastRenderedPageBreak/>
              <w:t>Students assess what job opportunities exist in Australia for the manufacture of clothing.</w:t>
            </w:r>
          </w:p>
        </w:tc>
      </w:tr>
      <w:tr w:rsidR="007B4A5D" w:rsidRPr="008C0A84" w14:paraId="25F45C8B" w14:textId="77777777" w:rsidTr="00ED249D">
        <w:tc>
          <w:tcPr>
            <w:tcW w:w="4288" w:type="dxa"/>
          </w:tcPr>
          <w:p w14:paraId="4175D4EA" w14:textId="1081FF95" w:rsidR="007B4A5D" w:rsidRDefault="007B4A5D" w:rsidP="003B383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consider their findings and discuss whether they think using different materials in the school uniform would have benefits (for students, society or the environment).</w:t>
            </w:r>
            <w:r w:rsidR="00F002BA">
              <w:rPr>
                <w:lang w:val="en-AU"/>
              </w:rPr>
              <w:t xml:space="preserve"> They justify their choice to the class.</w:t>
            </w:r>
          </w:p>
        </w:tc>
        <w:tc>
          <w:tcPr>
            <w:tcW w:w="5601" w:type="dxa"/>
          </w:tcPr>
          <w:p w14:paraId="4153DF35" w14:textId="2B47CFF4" w:rsidR="00804A98" w:rsidRDefault="0077679B" w:rsidP="003B383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look at the impacts that consumers have on the production of clothing</w:t>
            </w:r>
            <w:r w:rsidR="004130CA">
              <w:rPr>
                <w:lang w:val="en-AU"/>
              </w:rPr>
              <w:t>. For example, the</w:t>
            </w:r>
            <w:r>
              <w:rPr>
                <w:lang w:val="en-AU"/>
              </w:rPr>
              <w:t xml:space="preserve"> desire for cheap clothing leads to clothes being made offshore, clothes being treated as disposable and poor conditions for workers</w:t>
            </w:r>
            <w:r w:rsidR="004130CA">
              <w:rPr>
                <w:lang w:val="en-AU"/>
              </w:rPr>
              <w:t xml:space="preserve"> (s</w:t>
            </w:r>
            <w:r>
              <w:rPr>
                <w:lang w:val="en-AU"/>
              </w:rPr>
              <w:t xml:space="preserve">ee </w:t>
            </w:r>
            <w:r w:rsidR="004130CA">
              <w:rPr>
                <w:lang w:val="en-AU"/>
              </w:rPr>
              <w:t>‘</w:t>
            </w:r>
            <w:r w:rsidR="00312940">
              <w:rPr>
                <w:lang w:val="en-AU"/>
              </w:rPr>
              <w:t>Fast Fashion</w:t>
            </w:r>
            <w:r w:rsidR="004130CA">
              <w:rPr>
                <w:lang w:val="en-AU"/>
              </w:rPr>
              <w:t>’</w:t>
            </w:r>
            <w:r>
              <w:rPr>
                <w:lang w:val="en-AU"/>
              </w:rPr>
              <w:t xml:space="preserve"> in </w:t>
            </w:r>
            <w:r w:rsidR="0062502F">
              <w:rPr>
                <w:lang w:val="en-AU"/>
              </w:rPr>
              <w:t>‘</w:t>
            </w:r>
            <w:r>
              <w:rPr>
                <w:lang w:val="en-AU"/>
              </w:rPr>
              <w:t>Additional resources</w:t>
            </w:r>
            <w:r w:rsidR="0062502F">
              <w:rPr>
                <w:lang w:val="en-AU"/>
              </w:rPr>
              <w:t>’</w:t>
            </w:r>
            <w:r w:rsidR="004130CA">
              <w:rPr>
                <w:lang w:val="en-AU"/>
              </w:rPr>
              <w:t>)</w:t>
            </w:r>
            <w:r>
              <w:rPr>
                <w:lang w:val="en-AU"/>
              </w:rPr>
              <w:t xml:space="preserve">. </w:t>
            </w:r>
          </w:p>
          <w:p w14:paraId="6075E58E" w14:textId="79A963DA" w:rsidR="007B4A5D" w:rsidRPr="00B74D78" w:rsidRDefault="00804A98" w:rsidP="003B383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77679B">
              <w:rPr>
                <w:lang w:val="en-AU"/>
              </w:rPr>
              <w:t xml:space="preserve">consider how cost would </w:t>
            </w:r>
            <w:r>
              <w:rPr>
                <w:lang w:val="en-AU"/>
              </w:rPr>
              <w:t xml:space="preserve">be affected </w:t>
            </w:r>
            <w:r w:rsidR="0077679B">
              <w:rPr>
                <w:lang w:val="en-AU"/>
              </w:rPr>
              <w:t xml:space="preserve">if their clothes were made in Australia </w:t>
            </w:r>
            <w:r>
              <w:rPr>
                <w:lang w:val="en-AU"/>
              </w:rPr>
              <w:t xml:space="preserve">versus </w:t>
            </w:r>
            <w:r w:rsidR="0077679B">
              <w:rPr>
                <w:lang w:val="en-AU"/>
              </w:rPr>
              <w:t xml:space="preserve">overseas </w:t>
            </w:r>
            <w:r>
              <w:rPr>
                <w:lang w:val="en-AU"/>
              </w:rPr>
              <w:t xml:space="preserve">and </w:t>
            </w:r>
            <w:r w:rsidR="0077679B">
              <w:rPr>
                <w:lang w:val="en-AU"/>
              </w:rPr>
              <w:t xml:space="preserve">the impact this would have on local jobs. They </w:t>
            </w:r>
            <w:r w:rsidR="00F002BA">
              <w:rPr>
                <w:lang w:val="en-AU"/>
              </w:rPr>
              <w:t>incorporate this consideration into their conclusions on whether they would advocate to change materials of their school uniforms.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7B8C7A50" w14:textId="30E92EDF" w:rsidR="008D57CA" w:rsidRPr="00DB533D" w:rsidRDefault="007B4A5D">
      <w:pPr>
        <w:pStyle w:val="VCAAbullet"/>
      </w:pPr>
      <w:r>
        <w:t xml:space="preserve">This activity can be conducted with any materials, such as </w:t>
      </w:r>
      <w:r w:rsidR="00FA198B">
        <w:t xml:space="preserve">plastic </w:t>
      </w:r>
      <w:r>
        <w:t>blocks v</w:t>
      </w:r>
      <w:r w:rsidR="005B06F7">
        <w:t>ersus</w:t>
      </w:r>
      <w:r>
        <w:t xml:space="preserve"> wooden blocks.</w:t>
      </w:r>
    </w:p>
    <w:p w14:paraId="1FB1AEC5" w14:textId="395E707D" w:rsidR="008B1278" w:rsidRPr="0077679B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6B11F408" w14:textId="1438826B" w:rsidR="00251370" w:rsidRDefault="00251370" w:rsidP="00FA198B">
      <w:pPr>
        <w:pStyle w:val="VCAAbullet"/>
      </w:pPr>
      <w:r>
        <w:t xml:space="preserve">FUSE, </w:t>
      </w:r>
      <w:hyperlink r:id="rId12" w:history="1">
        <w:r w:rsidRPr="00251370">
          <w:rPr>
            <w:rStyle w:val="Hyperlink"/>
          </w:rPr>
          <w:t>Issues related to materials used to make clothing</w:t>
        </w:r>
      </w:hyperlink>
    </w:p>
    <w:p w14:paraId="7345A3CD" w14:textId="2B31B0C6" w:rsidR="00ED249D" w:rsidRDefault="0077679B" w:rsidP="002C1A83">
      <w:pPr>
        <w:pStyle w:val="VCAAbullet"/>
      </w:pPr>
      <w:r>
        <w:t>ABC TV</w:t>
      </w:r>
      <w:r w:rsidR="002C1A83">
        <w:t xml:space="preserve"> </w:t>
      </w:r>
      <w:r w:rsidR="00134F98">
        <w:t>+</w:t>
      </w:r>
      <w:r w:rsidR="002C1A83">
        <w:t xml:space="preserve"> </w:t>
      </w:r>
      <w:proofErr w:type="spellStart"/>
      <w:r w:rsidR="002C1A83">
        <w:t>iview</w:t>
      </w:r>
      <w:proofErr w:type="spellEnd"/>
      <w:r>
        <w:t xml:space="preserve">, </w:t>
      </w:r>
      <w:hyperlink r:id="rId13" w:history="1">
        <w:r w:rsidR="00ED249D" w:rsidRPr="002C1A83">
          <w:rPr>
            <w:rStyle w:val="Hyperlink"/>
          </w:rPr>
          <w:t>War on Waste</w:t>
        </w:r>
        <w:r w:rsidRPr="002C1A83">
          <w:rPr>
            <w:rStyle w:val="Hyperlink"/>
          </w:rPr>
          <w:t>, ‘Fast Fashion’</w:t>
        </w:r>
      </w:hyperlink>
      <w:r w:rsidR="00ED249D">
        <w:t xml:space="preserve"> 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2F40459E" w:rsidR="00F01253" w:rsidRPr="00134F98" w:rsidRDefault="00545068">
      <w:pPr>
        <w:pStyle w:val="VCAAbody"/>
      </w:pPr>
      <w:r w:rsidRPr="00134F98">
        <w:t xml:space="preserve">Know yourself </w:t>
      </w:r>
      <w:r w:rsidR="00A647A1">
        <w:t>–</w:t>
      </w:r>
      <w:r w:rsidRPr="00134F98">
        <w:t xml:space="preserve"> s</w:t>
      </w:r>
      <w:r w:rsidR="00F01253" w:rsidRPr="00134F98">
        <w:t xml:space="preserve">elf-development: </w:t>
      </w:r>
    </w:p>
    <w:p w14:paraId="5A309CC8" w14:textId="67905313" w:rsidR="00DB533D" w:rsidRPr="00134F98" w:rsidRDefault="00B41854">
      <w:pPr>
        <w:pStyle w:val="VCAAbullet"/>
      </w:pPr>
      <w:r>
        <w:t>Students build teamwork and communication skills by w</w:t>
      </w:r>
      <w:r w:rsidR="00F002BA" w:rsidRPr="00A647A1">
        <w:t>orking in a group to research their materials and report their findings to the class.</w:t>
      </w:r>
    </w:p>
    <w:p w14:paraId="66FA02DD" w14:textId="1433A266" w:rsidR="00F01253" w:rsidRPr="00F002BA" w:rsidRDefault="00545068" w:rsidP="00343EEF">
      <w:pPr>
        <w:pStyle w:val="VCAAbody"/>
      </w:pPr>
      <w:r>
        <w:t xml:space="preserve">Know your world </w:t>
      </w:r>
      <w:r w:rsidR="00A647A1">
        <w:t xml:space="preserve">– </w:t>
      </w:r>
      <w:r>
        <w:t>c</w:t>
      </w:r>
      <w:r w:rsidR="00F01253" w:rsidRPr="008C0A84">
        <w:t xml:space="preserve">areer exploration: </w:t>
      </w:r>
    </w:p>
    <w:p w14:paraId="48C3A6F3" w14:textId="3A2BF3A2" w:rsidR="00DB533D" w:rsidRPr="00134F98" w:rsidRDefault="002D3125">
      <w:pPr>
        <w:pStyle w:val="VCAAbullet"/>
      </w:pPr>
      <w:r>
        <w:t>Students gain insight into the labour market by r</w:t>
      </w:r>
      <w:r w:rsidRPr="00A647A1">
        <w:t xml:space="preserve">esearching </w:t>
      </w:r>
      <w:r w:rsidR="00F002BA" w:rsidRPr="00A647A1">
        <w:t xml:space="preserve">the broad range of jobs associated with the production and distribution of clothing, </w:t>
      </w:r>
      <w:r>
        <w:t xml:space="preserve">and </w:t>
      </w:r>
      <w:r w:rsidR="00F002BA" w:rsidRPr="00A647A1">
        <w:t>where these jobs are based.</w:t>
      </w:r>
    </w:p>
    <w:p w14:paraId="11EDC424" w14:textId="6E27E729" w:rsidR="00F002BA" w:rsidRPr="00134F98" w:rsidRDefault="002D3125">
      <w:pPr>
        <w:pStyle w:val="VCAAbullet"/>
      </w:pPr>
      <w:r>
        <w:t xml:space="preserve">Students develop ICT skills by </w:t>
      </w:r>
      <w:r w:rsidR="00F002BA" w:rsidRPr="00A647A1">
        <w:t>research</w:t>
      </w:r>
      <w:r>
        <w:t>ing,</w:t>
      </w:r>
      <w:r w:rsidR="00F002BA" w:rsidRPr="00A647A1">
        <w:t xml:space="preserve"> collat</w:t>
      </w:r>
      <w:r>
        <w:t xml:space="preserve">ing and </w:t>
      </w:r>
      <w:r w:rsidR="00F002BA" w:rsidRPr="00A647A1">
        <w:t>present</w:t>
      </w:r>
      <w:r>
        <w:t>ing</w:t>
      </w:r>
      <w:r w:rsidR="00F002BA" w:rsidRPr="00A647A1">
        <w:t xml:space="preserve"> their results.</w:t>
      </w:r>
    </w:p>
    <w:p w14:paraId="235EE798" w14:textId="1282565B" w:rsidR="00DB533D" w:rsidRPr="00134F98" w:rsidRDefault="002D3125">
      <w:pPr>
        <w:pStyle w:val="VCAAbullet"/>
      </w:pPr>
      <w:r>
        <w:t xml:space="preserve">Students understand the </w:t>
      </w:r>
      <w:r w:rsidRPr="00E67A39">
        <w:t>links between work and society</w:t>
      </w:r>
      <w:r>
        <w:t xml:space="preserve"> by c</w:t>
      </w:r>
      <w:r w:rsidR="00F002BA" w:rsidRPr="00A647A1">
        <w:t>onsidering the impacts of production processes on jobs and the environment.</w:t>
      </w:r>
    </w:p>
    <w:p w14:paraId="5E11C16D" w14:textId="370DF238" w:rsidR="00F01253" w:rsidRPr="008C0A84" w:rsidRDefault="00545068" w:rsidP="00F01253">
      <w:pPr>
        <w:pStyle w:val="VCAAbody"/>
        <w:rPr>
          <w:lang w:val="en-AU"/>
        </w:rPr>
      </w:pPr>
      <w:r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7F460856" w14:textId="08E93FB5" w:rsidR="00DB533D" w:rsidRPr="00134F98" w:rsidRDefault="00F6035F">
      <w:pPr>
        <w:pStyle w:val="VCAAbullet"/>
      </w:pPr>
      <w:r>
        <w:t>Students learn how to use information to make informed decisions</w:t>
      </w:r>
      <w:r w:rsidR="00F85782">
        <w:t xml:space="preserve"> about their own consumption</w:t>
      </w:r>
      <w:r>
        <w:t xml:space="preserve"> as they consider </w:t>
      </w:r>
      <w:r w:rsidR="00F002BA" w:rsidRPr="00A647A1">
        <w:t>the impacts of clothing production on a local and global scale.</w:t>
      </w:r>
    </w:p>
    <w:p w14:paraId="5DD6FFBA" w14:textId="45F5249C" w:rsidR="00F01253" w:rsidRPr="00F85782" w:rsidRDefault="003B383B" w:rsidP="00F01253">
      <w:pPr>
        <w:pStyle w:val="VCAAbullet"/>
      </w:pPr>
      <w:r w:rsidRPr="003B383B">
        <w:t xml:space="preserve">Students use opportunities to learn and explore as they research what jobs exist in fashion design, manufacture, distribution and sales on a local and </w:t>
      </w:r>
      <w:r w:rsidR="00F6035F">
        <w:t xml:space="preserve">global </w:t>
      </w:r>
      <w:r w:rsidRPr="003B383B">
        <w:t>scale.</w:t>
      </w:r>
    </w:p>
    <w:sectPr w:rsidR="00F01253" w:rsidRPr="00F85782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F6124" w14:textId="77777777" w:rsidR="00F85782" w:rsidRDefault="00F85782" w:rsidP="00304EA1">
      <w:pPr>
        <w:spacing w:after="0" w:line="240" w:lineRule="auto"/>
      </w:pPr>
      <w:r>
        <w:separator/>
      </w:r>
    </w:p>
  </w:endnote>
  <w:endnote w:type="continuationSeparator" w:id="0">
    <w:p w14:paraId="0DFABE41" w14:textId="77777777" w:rsidR="00F85782" w:rsidRDefault="00F8578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8578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85782" w:rsidRPr="00D06414" w:rsidRDefault="00F8578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85782" w:rsidRPr="00D06414" w:rsidRDefault="00F857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084E0E2" w:rsidR="00F85782" w:rsidRPr="00D06414" w:rsidRDefault="00F8578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B0CE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85782" w:rsidRPr="00D06414" w:rsidRDefault="00F8578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8578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85782" w:rsidRPr="00D06414" w:rsidRDefault="00F857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85782" w:rsidRPr="00D06414" w:rsidRDefault="00F857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85782" w:rsidRPr="00D06414" w:rsidRDefault="00F8578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85782" w:rsidRPr="00D06414" w:rsidRDefault="00F8578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BA889" w14:textId="77777777" w:rsidR="00F85782" w:rsidRDefault="00F85782" w:rsidP="00304EA1">
      <w:pPr>
        <w:spacing w:after="0" w:line="240" w:lineRule="auto"/>
      </w:pPr>
      <w:r>
        <w:separator/>
      </w:r>
    </w:p>
  </w:footnote>
  <w:footnote w:type="continuationSeparator" w:id="0">
    <w:p w14:paraId="170A09A3" w14:textId="77777777" w:rsidR="00F85782" w:rsidRDefault="00F8578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0E506B3D" w:rsidR="00F85782" w:rsidRPr="0038622E" w:rsidRDefault="00F85782" w:rsidP="0038622E">
    <w:pPr>
      <w:pStyle w:val="VCAAbody"/>
      <w:rPr>
        <w:color w:val="0F7EB4"/>
      </w:rPr>
    </w:pPr>
    <w:r>
      <w:t xml:space="preserve">Embedding career education in the Victorian Curriculum F–10 – Design and Technologies, Materials and technologies </w:t>
    </w:r>
    <w:proofErr w:type="spellStart"/>
    <w:r>
      <w:t>specialisations</w:t>
    </w:r>
    <w:proofErr w:type="spellEnd"/>
    <w:r>
      <w:t>, Levels 5 and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F85782" w:rsidRPr="009370BC" w:rsidRDefault="00F8578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E00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5C8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74E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24D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2C7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ED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4B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C7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64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BA1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496AE05E"/>
    <w:lvl w:ilvl="0" w:tplc="27148DFE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 w15:restartNumberingAfterBreak="0">
    <w:nsid w:val="655B1A88"/>
    <w:multiLevelType w:val="hybridMultilevel"/>
    <w:tmpl w:val="F6884EA6"/>
    <w:lvl w:ilvl="0" w:tplc="4F36619C">
      <w:start w:val="5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33048"/>
    <w:rsid w:val="0005780E"/>
    <w:rsid w:val="00065CC6"/>
    <w:rsid w:val="00072AF1"/>
    <w:rsid w:val="00086CFC"/>
    <w:rsid w:val="00097F58"/>
    <w:rsid w:val="000A71F7"/>
    <w:rsid w:val="000B152F"/>
    <w:rsid w:val="000F09E4"/>
    <w:rsid w:val="000F16FD"/>
    <w:rsid w:val="000F5AAF"/>
    <w:rsid w:val="00122701"/>
    <w:rsid w:val="0012374D"/>
    <w:rsid w:val="00134F98"/>
    <w:rsid w:val="00143520"/>
    <w:rsid w:val="00153AD2"/>
    <w:rsid w:val="001779EA"/>
    <w:rsid w:val="001850D6"/>
    <w:rsid w:val="001926FE"/>
    <w:rsid w:val="001A39A9"/>
    <w:rsid w:val="001D3246"/>
    <w:rsid w:val="001F5D88"/>
    <w:rsid w:val="002279BA"/>
    <w:rsid w:val="002329F3"/>
    <w:rsid w:val="00243F0D"/>
    <w:rsid w:val="00251370"/>
    <w:rsid w:val="00254888"/>
    <w:rsid w:val="00255852"/>
    <w:rsid w:val="00260767"/>
    <w:rsid w:val="002647BB"/>
    <w:rsid w:val="00266667"/>
    <w:rsid w:val="002754C1"/>
    <w:rsid w:val="002841C8"/>
    <w:rsid w:val="0028516B"/>
    <w:rsid w:val="002B103A"/>
    <w:rsid w:val="002C1A83"/>
    <w:rsid w:val="002C6F90"/>
    <w:rsid w:val="002D3125"/>
    <w:rsid w:val="002E4FB5"/>
    <w:rsid w:val="00302FB8"/>
    <w:rsid w:val="00304EA1"/>
    <w:rsid w:val="00312940"/>
    <w:rsid w:val="00314D81"/>
    <w:rsid w:val="00322FC6"/>
    <w:rsid w:val="00340B0C"/>
    <w:rsid w:val="00342BF6"/>
    <w:rsid w:val="00343EEF"/>
    <w:rsid w:val="0035293F"/>
    <w:rsid w:val="0038622E"/>
    <w:rsid w:val="00391986"/>
    <w:rsid w:val="00392864"/>
    <w:rsid w:val="003A00B4"/>
    <w:rsid w:val="003B0CEA"/>
    <w:rsid w:val="003B383B"/>
    <w:rsid w:val="003C394F"/>
    <w:rsid w:val="003C5E71"/>
    <w:rsid w:val="00411D26"/>
    <w:rsid w:val="004130CA"/>
    <w:rsid w:val="00417AA3"/>
    <w:rsid w:val="00421DB1"/>
    <w:rsid w:val="00425DFE"/>
    <w:rsid w:val="00425FD1"/>
    <w:rsid w:val="00434EDB"/>
    <w:rsid w:val="00440B32"/>
    <w:rsid w:val="00457521"/>
    <w:rsid w:val="0046078D"/>
    <w:rsid w:val="00473C8C"/>
    <w:rsid w:val="00495C80"/>
    <w:rsid w:val="004A2ED8"/>
    <w:rsid w:val="004B655E"/>
    <w:rsid w:val="004D70CD"/>
    <w:rsid w:val="004F5BDA"/>
    <w:rsid w:val="004F6DE0"/>
    <w:rsid w:val="0051631E"/>
    <w:rsid w:val="00537A1F"/>
    <w:rsid w:val="00545068"/>
    <w:rsid w:val="0054687A"/>
    <w:rsid w:val="005530F8"/>
    <w:rsid w:val="0056333D"/>
    <w:rsid w:val="00563E1D"/>
    <w:rsid w:val="00566029"/>
    <w:rsid w:val="00567FD3"/>
    <w:rsid w:val="005923CB"/>
    <w:rsid w:val="005B06F7"/>
    <w:rsid w:val="005B391B"/>
    <w:rsid w:val="005D3D78"/>
    <w:rsid w:val="005D7236"/>
    <w:rsid w:val="005E2EF0"/>
    <w:rsid w:val="005F4092"/>
    <w:rsid w:val="00610518"/>
    <w:rsid w:val="00622869"/>
    <w:rsid w:val="0062502F"/>
    <w:rsid w:val="0068471E"/>
    <w:rsid w:val="00684F98"/>
    <w:rsid w:val="00693FFD"/>
    <w:rsid w:val="006C5386"/>
    <w:rsid w:val="006D2159"/>
    <w:rsid w:val="006E2BD6"/>
    <w:rsid w:val="006F787C"/>
    <w:rsid w:val="00702636"/>
    <w:rsid w:val="00724507"/>
    <w:rsid w:val="007623B9"/>
    <w:rsid w:val="0076412C"/>
    <w:rsid w:val="00773E6C"/>
    <w:rsid w:val="0077679B"/>
    <w:rsid w:val="00781FB1"/>
    <w:rsid w:val="007A0E4B"/>
    <w:rsid w:val="007B4A5D"/>
    <w:rsid w:val="007D1B6D"/>
    <w:rsid w:val="007E68CB"/>
    <w:rsid w:val="007E7D1F"/>
    <w:rsid w:val="00804A98"/>
    <w:rsid w:val="00813C37"/>
    <w:rsid w:val="008154B5"/>
    <w:rsid w:val="00823962"/>
    <w:rsid w:val="00852719"/>
    <w:rsid w:val="00860115"/>
    <w:rsid w:val="0088783C"/>
    <w:rsid w:val="008B1278"/>
    <w:rsid w:val="008B4101"/>
    <w:rsid w:val="008C0A84"/>
    <w:rsid w:val="008D0ABF"/>
    <w:rsid w:val="008D57CA"/>
    <w:rsid w:val="008D5EBE"/>
    <w:rsid w:val="00905484"/>
    <w:rsid w:val="009370BC"/>
    <w:rsid w:val="00943323"/>
    <w:rsid w:val="00953B9A"/>
    <w:rsid w:val="00970580"/>
    <w:rsid w:val="009863B2"/>
    <w:rsid w:val="0098739B"/>
    <w:rsid w:val="009B61E5"/>
    <w:rsid w:val="009D1E89"/>
    <w:rsid w:val="009E5707"/>
    <w:rsid w:val="00A04A2B"/>
    <w:rsid w:val="00A13223"/>
    <w:rsid w:val="00A17661"/>
    <w:rsid w:val="00A24B2D"/>
    <w:rsid w:val="00A27DCD"/>
    <w:rsid w:val="00A40966"/>
    <w:rsid w:val="00A50E81"/>
    <w:rsid w:val="00A647A1"/>
    <w:rsid w:val="00A75CD0"/>
    <w:rsid w:val="00A921E0"/>
    <w:rsid w:val="00A922F4"/>
    <w:rsid w:val="00AD59D5"/>
    <w:rsid w:val="00AE5526"/>
    <w:rsid w:val="00AF051B"/>
    <w:rsid w:val="00B01578"/>
    <w:rsid w:val="00B0738F"/>
    <w:rsid w:val="00B13D3B"/>
    <w:rsid w:val="00B230DB"/>
    <w:rsid w:val="00B26601"/>
    <w:rsid w:val="00B30E01"/>
    <w:rsid w:val="00B41854"/>
    <w:rsid w:val="00B41951"/>
    <w:rsid w:val="00B51FA6"/>
    <w:rsid w:val="00B53229"/>
    <w:rsid w:val="00B62480"/>
    <w:rsid w:val="00B74D78"/>
    <w:rsid w:val="00B8086B"/>
    <w:rsid w:val="00B81B70"/>
    <w:rsid w:val="00BB3BAB"/>
    <w:rsid w:val="00BD0724"/>
    <w:rsid w:val="00BD2B91"/>
    <w:rsid w:val="00BE5521"/>
    <w:rsid w:val="00BF6C23"/>
    <w:rsid w:val="00C2005D"/>
    <w:rsid w:val="00C53263"/>
    <w:rsid w:val="00C6415E"/>
    <w:rsid w:val="00C75F1D"/>
    <w:rsid w:val="00C95156"/>
    <w:rsid w:val="00CA0DC2"/>
    <w:rsid w:val="00CB68E8"/>
    <w:rsid w:val="00D04F01"/>
    <w:rsid w:val="00D06414"/>
    <w:rsid w:val="00D100B2"/>
    <w:rsid w:val="00D24E5A"/>
    <w:rsid w:val="00D338E4"/>
    <w:rsid w:val="00D35D07"/>
    <w:rsid w:val="00D36FA7"/>
    <w:rsid w:val="00D4304F"/>
    <w:rsid w:val="00D51947"/>
    <w:rsid w:val="00D532F0"/>
    <w:rsid w:val="00D7605E"/>
    <w:rsid w:val="00D77413"/>
    <w:rsid w:val="00D82759"/>
    <w:rsid w:val="00D86DE4"/>
    <w:rsid w:val="00DB533D"/>
    <w:rsid w:val="00DE1909"/>
    <w:rsid w:val="00DE51DB"/>
    <w:rsid w:val="00E23F1D"/>
    <w:rsid w:val="00E30E05"/>
    <w:rsid w:val="00E36361"/>
    <w:rsid w:val="00E55AE9"/>
    <w:rsid w:val="00E56D1D"/>
    <w:rsid w:val="00E57AF0"/>
    <w:rsid w:val="00E9592C"/>
    <w:rsid w:val="00EA2830"/>
    <w:rsid w:val="00EB0C84"/>
    <w:rsid w:val="00ED249D"/>
    <w:rsid w:val="00EF1E25"/>
    <w:rsid w:val="00F002BA"/>
    <w:rsid w:val="00F01253"/>
    <w:rsid w:val="00F17FDE"/>
    <w:rsid w:val="00F40D53"/>
    <w:rsid w:val="00F4525C"/>
    <w:rsid w:val="00F50D86"/>
    <w:rsid w:val="00F52F88"/>
    <w:rsid w:val="00F6035F"/>
    <w:rsid w:val="00F6610F"/>
    <w:rsid w:val="00F85782"/>
    <w:rsid w:val="00FA198B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647A1"/>
    <w:pPr>
      <w:numPr>
        <w:numId w:val="22"/>
      </w:numPr>
      <w:spacing w:before="60" w:after="60"/>
      <w:ind w:left="426" w:hanging="426"/>
      <w:contextualSpacing/>
    </w:pPr>
    <w:rPr>
      <w:rFonts w:eastAsia="Times New Roman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7AF0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86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4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ABCTV/videos/1722650437757594/?v=172265043775759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use.education.vic.gov.au/ResourcePackage/ByPin?pin=8D5F8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DSTC03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3B40D-BC0C-4379-AB7E-9145ECF836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3AA07-37DB-40E6-85CF-0003ED61A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Design and Technologies</cp:keywords>
  <cp:lastModifiedBy>Amy</cp:lastModifiedBy>
  <cp:revision>3</cp:revision>
  <cp:lastPrinted>2020-03-04T04:43:00Z</cp:lastPrinted>
  <dcterms:created xsi:type="dcterms:W3CDTF">2020-09-29T09:02:00Z</dcterms:created>
  <dcterms:modified xsi:type="dcterms:W3CDTF">2020-09-29T11:41:00Z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