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8C5CD50" w:rsidR="00F4525C" w:rsidRPr="00CC46A1" w:rsidRDefault="00024018" w:rsidP="009B61E5">
      <w:pPr>
        <w:pStyle w:val="VCAADocumenttitle"/>
        <w:rPr>
          <w:noProof w:val="0"/>
        </w:rPr>
      </w:pPr>
      <w:r w:rsidRPr="00CC46A1">
        <w:rPr>
          <w:noProof w:val="0"/>
        </w:rPr>
        <w:t>202</w:t>
      </w:r>
      <w:r w:rsidR="00AE7071" w:rsidRPr="00CC46A1">
        <w:rPr>
          <w:noProof w:val="0"/>
        </w:rPr>
        <w:t>3</w:t>
      </w:r>
      <w:r w:rsidR="00E02A2B" w:rsidRPr="00CC46A1">
        <w:rPr>
          <w:noProof w:val="0"/>
        </w:rPr>
        <w:t xml:space="preserve"> VCE</w:t>
      </w:r>
      <w:r w:rsidRPr="00CC46A1">
        <w:rPr>
          <w:noProof w:val="0"/>
        </w:rPr>
        <w:t xml:space="preserve"> </w:t>
      </w:r>
      <w:r w:rsidR="00376B08" w:rsidRPr="00CC46A1">
        <w:rPr>
          <w:noProof w:val="0"/>
        </w:rPr>
        <w:t>Chinese</w:t>
      </w:r>
      <w:r w:rsidR="009E41DF" w:rsidRPr="00CC46A1">
        <w:rPr>
          <w:noProof w:val="0"/>
        </w:rPr>
        <w:t xml:space="preserve"> First Language</w:t>
      </w:r>
      <w:r w:rsidRPr="00CC46A1">
        <w:rPr>
          <w:noProof w:val="0"/>
        </w:rPr>
        <w:t xml:space="preserve"> </w:t>
      </w:r>
      <w:r w:rsidR="00C521DC">
        <w:rPr>
          <w:noProof w:val="0"/>
        </w:rPr>
        <w:t xml:space="preserve">written </w:t>
      </w:r>
      <w:r w:rsidR="00CC46A1">
        <w:rPr>
          <w:noProof w:val="0"/>
          <w:lang w:eastAsia="zh-CN"/>
        </w:rPr>
        <w:t>(NHT)</w:t>
      </w:r>
      <w:r w:rsidR="00FE01BB" w:rsidRPr="00CC46A1">
        <w:rPr>
          <w:noProof w:val="0"/>
        </w:rPr>
        <w:t xml:space="preserve"> </w:t>
      </w:r>
      <w:r w:rsidR="00CC46A1">
        <w:rPr>
          <w:noProof w:val="0"/>
        </w:rPr>
        <w:t>e</w:t>
      </w:r>
      <w:r w:rsidR="00542747" w:rsidRPr="00CC46A1">
        <w:rPr>
          <w:noProof w:val="0"/>
        </w:rPr>
        <w:t xml:space="preserve">xternal </w:t>
      </w:r>
      <w:r w:rsidR="00CC46A1">
        <w:rPr>
          <w:noProof w:val="0"/>
        </w:rPr>
        <w:t>a</w:t>
      </w:r>
      <w:r w:rsidR="00542747" w:rsidRPr="00CC46A1">
        <w:rPr>
          <w:noProof w:val="0"/>
        </w:rPr>
        <w:t>ssessment</w:t>
      </w:r>
      <w:r w:rsidRPr="00CC46A1">
        <w:rPr>
          <w:noProof w:val="0"/>
        </w:rPr>
        <w:t xml:space="preserve"> </w:t>
      </w:r>
      <w:r w:rsidR="00CC46A1">
        <w:rPr>
          <w:noProof w:val="0"/>
        </w:rPr>
        <w:t>r</w:t>
      </w:r>
      <w:r w:rsidRPr="00CC46A1">
        <w:rPr>
          <w:noProof w:val="0"/>
        </w:rPr>
        <w:t>eport</w:t>
      </w:r>
    </w:p>
    <w:p w14:paraId="1F902DD4" w14:textId="77777777" w:rsidR="006663C6" w:rsidRPr="00CC46A1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CC46A1">
        <w:rPr>
          <w:lang w:val="en-AU"/>
        </w:rPr>
        <w:t>General comments</w:t>
      </w:r>
    </w:p>
    <w:p w14:paraId="041629C5" w14:textId="328E77BB" w:rsidR="008E18E6" w:rsidRPr="00CC46A1" w:rsidRDefault="00FC532C" w:rsidP="00DA7E04">
      <w:pPr>
        <w:pStyle w:val="VCAAbody"/>
        <w:rPr>
          <w:lang w:val="en-AU"/>
        </w:rPr>
      </w:pPr>
      <w:r>
        <w:rPr>
          <w:lang w:val="en-AU"/>
        </w:rPr>
        <w:t>In 2023, s</w:t>
      </w:r>
      <w:r w:rsidR="00E34E98" w:rsidRPr="00CC46A1">
        <w:rPr>
          <w:lang w:val="en-AU"/>
        </w:rPr>
        <w:t xml:space="preserve">tudents demonstrated a sound understanding of </w:t>
      </w:r>
      <w:r w:rsidR="004F7263" w:rsidRPr="00CC46A1">
        <w:rPr>
          <w:lang w:val="en-AU"/>
        </w:rPr>
        <w:t xml:space="preserve">the </w:t>
      </w:r>
      <w:r w:rsidR="00E34E98" w:rsidRPr="00CC46A1">
        <w:rPr>
          <w:lang w:val="en-AU"/>
        </w:rPr>
        <w:t>requirements of th</w:t>
      </w:r>
      <w:r w:rsidR="00C91EFA" w:rsidRPr="00CC46A1">
        <w:rPr>
          <w:lang w:val="en-AU"/>
        </w:rPr>
        <w:t xml:space="preserve">e new Chinese First Language </w:t>
      </w:r>
      <w:r w:rsidR="00E34E98" w:rsidRPr="00CC46A1">
        <w:rPr>
          <w:lang w:val="en-AU"/>
        </w:rPr>
        <w:t xml:space="preserve">written examination. </w:t>
      </w:r>
      <w:proofErr w:type="gramStart"/>
      <w:r w:rsidR="00A7555D" w:rsidRPr="00CC46A1">
        <w:rPr>
          <w:lang w:val="en-AU" w:eastAsia="zh-CN"/>
        </w:rPr>
        <w:t>T</w:t>
      </w:r>
      <w:r w:rsidR="00F26C03" w:rsidRPr="00CC46A1">
        <w:rPr>
          <w:lang w:val="en-AU"/>
        </w:rPr>
        <w:t>he m</w:t>
      </w:r>
      <w:r w:rsidR="00E34E98" w:rsidRPr="00CC46A1">
        <w:rPr>
          <w:lang w:val="en-AU"/>
        </w:rPr>
        <w:t>ajority of</w:t>
      </w:r>
      <w:proofErr w:type="gramEnd"/>
      <w:r w:rsidR="00E34E98" w:rsidRPr="00CC46A1">
        <w:rPr>
          <w:lang w:val="en-AU"/>
        </w:rPr>
        <w:t xml:space="preserve"> students attempted all questions within </w:t>
      </w:r>
      <w:r w:rsidR="00F26C03" w:rsidRPr="00CC46A1">
        <w:rPr>
          <w:lang w:val="en-AU"/>
        </w:rPr>
        <w:t xml:space="preserve">the </w:t>
      </w:r>
      <w:r w:rsidR="00E34E98" w:rsidRPr="00CC46A1">
        <w:rPr>
          <w:lang w:val="en-AU"/>
        </w:rPr>
        <w:t>120 minutes examination time</w:t>
      </w:r>
      <w:r w:rsidR="00883234" w:rsidRPr="00CC46A1">
        <w:rPr>
          <w:lang w:val="en-AU"/>
        </w:rPr>
        <w:t xml:space="preserve"> and performed well</w:t>
      </w:r>
      <w:r w:rsidR="00E34E98" w:rsidRPr="00CC46A1">
        <w:rPr>
          <w:lang w:val="en-AU"/>
        </w:rPr>
        <w:t xml:space="preserve">. Only </w:t>
      </w:r>
      <w:r w:rsidR="00A15B38" w:rsidRPr="00CC46A1">
        <w:rPr>
          <w:lang w:val="en-AU"/>
        </w:rPr>
        <w:t>a</w:t>
      </w:r>
      <w:r w:rsidR="004E6D14">
        <w:rPr>
          <w:lang w:val="en-AU"/>
        </w:rPr>
        <w:t xml:space="preserve"> very</w:t>
      </w:r>
      <w:r>
        <w:rPr>
          <w:lang w:val="en-AU"/>
        </w:rPr>
        <w:t xml:space="preserve"> </w:t>
      </w:r>
      <w:r w:rsidR="00A15B38" w:rsidRPr="00CC46A1">
        <w:rPr>
          <w:lang w:val="en-AU"/>
        </w:rPr>
        <w:t>small</w:t>
      </w:r>
      <w:r w:rsidR="00E34E98" w:rsidRPr="00CC46A1">
        <w:rPr>
          <w:lang w:val="en-AU"/>
        </w:rPr>
        <w:t xml:space="preserve"> group of students did</w:t>
      </w:r>
      <w:r w:rsidR="0032496B" w:rsidRPr="00CC46A1">
        <w:rPr>
          <w:lang w:val="en-AU"/>
        </w:rPr>
        <w:t xml:space="preserve"> not</w:t>
      </w:r>
      <w:r w:rsidR="00E34E98" w:rsidRPr="00CC46A1">
        <w:rPr>
          <w:lang w:val="en-AU"/>
        </w:rPr>
        <w:t xml:space="preserve"> manage to complete all tasks. </w:t>
      </w:r>
    </w:p>
    <w:p w14:paraId="23FEA861" w14:textId="79ACEBED" w:rsidR="00E34E98" w:rsidRPr="00CC46A1" w:rsidRDefault="00C91EFA" w:rsidP="00DA7E04">
      <w:pPr>
        <w:pStyle w:val="VCAAbody"/>
        <w:rPr>
          <w:lang w:val="en-AU"/>
        </w:rPr>
      </w:pPr>
      <w:r w:rsidRPr="00CC46A1">
        <w:rPr>
          <w:lang w:val="en-AU"/>
        </w:rPr>
        <w:t xml:space="preserve">In </w:t>
      </w:r>
      <w:r w:rsidR="00E34E98" w:rsidRPr="00CC46A1">
        <w:rPr>
          <w:lang w:val="en-AU"/>
        </w:rPr>
        <w:t>Section 1</w:t>
      </w:r>
      <w:r w:rsidRPr="00CC46A1">
        <w:rPr>
          <w:lang w:val="en-AU"/>
        </w:rPr>
        <w:t xml:space="preserve"> –</w:t>
      </w:r>
      <w:r w:rsidR="00E34E98" w:rsidRPr="00CC46A1">
        <w:rPr>
          <w:lang w:val="en-AU"/>
        </w:rPr>
        <w:t xml:space="preserve"> </w:t>
      </w:r>
      <w:r w:rsidR="00C84CAE" w:rsidRPr="00CC46A1">
        <w:rPr>
          <w:lang w:val="en-AU"/>
        </w:rPr>
        <w:t xml:space="preserve">Reading, </w:t>
      </w:r>
      <w:r w:rsidR="005F209F" w:rsidRPr="00CC46A1">
        <w:rPr>
          <w:lang w:val="en-AU"/>
        </w:rPr>
        <w:t>listening,</w:t>
      </w:r>
      <w:r w:rsidR="00E34E98" w:rsidRPr="00CC46A1">
        <w:rPr>
          <w:lang w:val="en-AU"/>
        </w:rPr>
        <w:t xml:space="preserve"> and responding</w:t>
      </w:r>
      <w:r w:rsidRPr="00CC46A1">
        <w:rPr>
          <w:lang w:val="en-AU"/>
        </w:rPr>
        <w:t xml:space="preserve">, </w:t>
      </w:r>
      <w:proofErr w:type="gramStart"/>
      <w:r w:rsidRPr="00CC46A1">
        <w:rPr>
          <w:lang w:val="en-AU"/>
        </w:rPr>
        <w:t>the m</w:t>
      </w:r>
      <w:r w:rsidR="00E34E98" w:rsidRPr="00CC46A1">
        <w:rPr>
          <w:lang w:val="en-AU"/>
        </w:rPr>
        <w:t>ajority of</w:t>
      </w:r>
      <w:proofErr w:type="gramEnd"/>
      <w:r w:rsidR="00883234" w:rsidRPr="00CC46A1">
        <w:rPr>
          <w:lang w:val="en-AU"/>
        </w:rPr>
        <w:t xml:space="preserve"> </w:t>
      </w:r>
      <w:r w:rsidR="00E34E98" w:rsidRPr="00CC46A1">
        <w:rPr>
          <w:lang w:val="en-AU"/>
        </w:rPr>
        <w:t xml:space="preserve">students performed well, especially in Questions </w:t>
      </w:r>
      <w:r w:rsidRPr="00CC46A1">
        <w:rPr>
          <w:lang w:val="en-AU"/>
        </w:rPr>
        <w:t>1a</w:t>
      </w:r>
      <w:r w:rsidR="0029699B">
        <w:rPr>
          <w:lang w:val="en-AU"/>
        </w:rPr>
        <w:t>.</w:t>
      </w:r>
      <w:r w:rsidR="00AE7071" w:rsidRPr="00CC46A1">
        <w:rPr>
          <w:lang w:val="en-AU"/>
        </w:rPr>
        <w:t xml:space="preserve"> and 1</w:t>
      </w:r>
      <w:r w:rsidRPr="00CC46A1">
        <w:rPr>
          <w:lang w:val="en-AU"/>
        </w:rPr>
        <w:t>b.</w:t>
      </w:r>
      <w:r w:rsidR="00E34E98" w:rsidRPr="00CC46A1">
        <w:rPr>
          <w:lang w:val="en-AU"/>
        </w:rPr>
        <w:t xml:space="preserve"> Students </w:t>
      </w:r>
      <w:r w:rsidRPr="00CC46A1">
        <w:rPr>
          <w:lang w:val="en-AU"/>
        </w:rPr>
        <w:t xml:space="preserve">should remember </w:t>
      </w:r>
      <w:r w:rsidR="00E34E98" w:rsidRPr="00CC46A1">
        <w:rPr>
          <w:lang w:val="en-AU"/>
        </w:rPr>
        <w:t>that Section 1 is not a dictation task</w:t>
      </w:r>
      <w:r w:rsidR="00BF5BB0">
        <w:rPr>
          <w:lang w:val="en-AU"/>
        </w:rPr>
        <w:t>:</w:t>
      </w:r>
      <w:r w:rsidR="00E34E98" w:rsidRPr="00CC46A1">
        <w:rPr>
          <w:lang w:val="en-AU"/>
        </w:rPr>
        <w:t xml:space="preserve"> it requires students to</w:t>
      </w:r>
      <w:r w:rsidR="00761F79" w:rsidRPr="00CC46A1">
        <w:rPr>
          <w:lang w:val="en-AU"/>
        </w:rPr>
        <w:t xml:space="preserve"> read one text in Chinese and listen to one text in Chinese and to</w:t>
      </w:r>
      <w:r w:rsidR="00E34E98" w:rsidRPr="00CC46A1">
        <w:rPr>
          <w:lang w:val="en-AU"/>
        </w:rPr>
        <w:t xml:space="preserve"> demonstrate their ability to identify and </w:t>
      </w:r>
      <w:r w:rsidR="00883234" w:rsidRPr="00CC46A1">
        <w:rPr>
          <w:lang w:val="en-AU"/>
        </w:rPr>
        <w:t>integrate</w:t>
      </w:r>
      <w:r w:rsidR="00E34E98" w:rsidRPr="00CC46A1">
        <w:rPr>
          <w:lang w:val="en-AU"/>
        </w:rPr>
        <w:t xml:space="preserve"> information</w:t>
      </w:r>
      <w:r w:rsidR="004E6D14">
        <w:rPr>
          <w:lang w:val="en-AU"/>
        </w:rPr>
        <w:t xml:space="preserve"> from the stimulus texts</w:t>
      </w:r>
      <w:r w:rsidR="00E34E98" w:rsidRPr="00CC46A1">
        <w:rPr>
          <w:lang w:val="en-AU"/>
        </w:rPr>
        <w:t xml:space="preserve">. Students are encouraged to </w:t>
      </w:r>
      <w:r w:rsidR="009F086A" w:rsidRPr="00CC46A1">
        <w:rPr>
          <w:lang w:val="en-AU"/>
        </w:rPr>
        <w:t>demonstrate</w:t>
      </w:r>
      <w:r w:rsidR="00E34E98" w:rsidRPr="00CC46A1">
        <w:rPr>
          <w:lang w:val="en-AU"/>
        </w:rPr>
        <w:t xml:space="preserve"> their skills in identifying </w:t>
      </w:r>
      <w:r w:rsidR="008B4F54" w:rsidRPr="00CC46A1">
        <w:rPr>
          <w:lang w:val="en-AU"/>
        </w:rPr>
        <w:t>key</w:t>
      </w:r>
      <w:r w:rsidR="009F086A" w:rsidRPr="00CC46A1">
        <w:rPr>
          <w:lang w:val="en-AU"/>
        </w:rPr>
        <w:t xml:space="preserve"> </w:t>
      </w:r>
      <w:r w:rsidR="00E34E98" w:rsidRPr="00CC46A1">
        <w:rPr>
          <w:lang w:val="en-AU"/>
        </w:rPr>
        <w:t>information and ideas from different type</w:t>
      </w:r>
      <w:r w:rsidR="00BF5BB0">
        <w:rPr>
          <w:lang w:val="en-AU"/>
        </w:rPr>
        <w:t>s</w:t>
      </w:r>
      <w:r w:rsidR="00E34E98" w:rsidRPr="00CC46A1">
        <w:rPr>
          <w:lang w:val="en-AU"/>
        </w:rPr>
        <w:t xml:space="preserve"> of texts and integrating them </w:t>
      </w:r>
      <w:r w:rsidR="008B4F54" w:rsidRPr="00CC46A1">
        <w:rPr>
          <w:lang w:val="en-AU"/>
        </w:rPr>
        <w:t>logically</w:t>
      </w:r>
      <w:r w:rsidR="009F086A" w:rsidRPr="00CC46A1">
        <w:rPr>
          <w:lang w:val="en-AU"/>
        </w:rPr>
        <w:t xml:space="preserve"> </w:t>
      </w:r>
      <w:r w:rsidR="00E34E98" w:rsidRPr="00CC46A1">
        <w:rPr>
          <w:lang w:val="en-AU"/>
        </w:rPr>
        <w:t>into their respons</w:t>
      </w:r>
      <w:r w:rsidR="008B4F54" w:rsidRPr="00CC46A1">
        <w:rPr>
          <w:lang w:val="en-AU"/>
        </w:rPr>
        <w:t>es</w:t>
      </w:r>
      <w:r w:rsidR="00E34E98" w:rsidRPr="00CC46A1">
        <w:rPr>
          <w:lang w:val="en-AU"/>
        </w:rPr>
        <w:t xml:space="preserve">. </w:t>
      </w:r>
      <w:r w:rsidR="00FE01BB" w:rsidRPr="00CC46A1">
        <w:rPr>
          <w:lang w:val="en-AU"/>
        </w:rPr>
        <w:t>It is important to read the question</w:t>
      </w:r>
      <w:r w:rsidR="008E18E6" w:rsidRPr="00CC46A1">
        <w:rPr>
          <w:lang w:val="en-AU"/>
        </w:rPr>
        <w:t>s</w:t>
      </w:r>
      <w:r w:rsidR="00FE01BB" w:rsidRPr="00CC46A1">
        <w:rPr>
          <w:lang w:val="en-AU"/>
        </w:rPr>
        <w:t xml:space="preserve"> carefully and respon</w:t>
      </w:r>
      <w:r w:rsidR="0032496B" w:rsidRPr="00CC46A1">
        <w:rPr>
          <w:lang w:val="en-AU"/>
        </w:rPr>
        <w:t>d</w:t>
      </w:r>
      <w:r w:rsidR="00FE01BB" w:rsidRPr="00CC46A1">
        <w:rPr>
          <w:lang w:val="en-AU"/>
        </w:rPr>
        <w:t xml:space="preserve"> accordingly. </w:t>
      </w:r>
      <w:r w:rsidR="00E34E98" w:rsidRPr="00CC46A1">
        <w:rPr>
          <w:lang w:val="en-AU"/>
        </w:rPr>
        <w:t>Students are advised to avoid copying sentences and paragraph</w:t>
      </w:r>
      <w:r w:rsidR="008B4F54" w:rsidRPr="00CC46A1">
        <w:rPr>
          <w:lang w:val="en-AU"/>
        </w:rPr>
        <w:t>s</w:t>
      </w:r>
      <w:r w:rsidR="00E34E98" w:rsidRPr="00CC46A1">
        <w:rPr>
          <w:lang w:val="en-AU"/>
        </w:rPr>
        <w:t xml:space="preserve"> from the original texts.</w:t>
      </w:r>
    </w:p>
    <w:p w14:paraId="656C9272" w14:textId="1E9400ED" w:rsidR="00111E07" w:rsidRPr="00CC46A1" w:rsidRDefault="00601878" w:rsidP="00DA7E04">
      <w:pPr>
        <w:pStyle w:val="VCAAbody"/>
        <w:rPr>
          <w:lang w:val="en-AU"/>
        </w:rPr>
      </w:pPr>
      <w:r w:rsidRPr="00CC46A1">
        <w:rPr>
          <w:lang w:val="en-AU"/>
        </w:rPr>
        <w:t xml:space="preserve">In </w:t>
      </w:r>
      <w:r w:rsidR="00E34E98" w:rsidRPr="00CC46A1">
        <w:rPr>
          <w:lang w:val="en-AU"/>
        </w:rPr>
        <w:t>Section 2</w:t>
      </w:r>
      <w:r w:rsidRPr="00CC46A1">
        <w:rPr>
          <w:lang w:val="en-AU"/>
        </w:rPr>
        <w:t xml:space="preserve"> –</w:t>
      </w:r>
      <w:r w:rsidR="00E34E98" w:rsidRPr="00CC46A1">
        <w:rPr>
          <w:lang w:val="en-AU"/>
        </w:rPr>
        <w:t xml:space="preserve"> Reading, </w:t>
      </w:r>
      <w:r w:rsidR="005F209F" w:rsidRPr="00CC46A1">
        <w:rPr>
          <w:lang w:val="en-AU"/>
        </w:rPr>
        <w:t>listening,</w:t>
      </w:r>
      <w:r w:rsidR="00E34E98" w:rsidRPr="00CC46A1">
        <w:rPr>
          <w:lang w:val="en-AU"/>
        </w:rPr>
        <w:t xml:space="preserve"> and creating text</w:t>
      </w:r>
      <w:r w:rsidRPr="00CC46A1">
        <w:rPr>
          <w:lang w:val="en-AU"/>
        </w:rPr>
        <w:t>, m</w:t>
      </w:r>
      <w:r w:rsidR="00883234" w:rsidRPr="00CC46A1">
        <w:rPr>
          <w:lang w:val="en-AU"/>
        </w:rPr>
        <w:t>ost</w:t>
      </w:r>
      <w:r w:rsidR="00E34E98" w:rsidRPr="00CC46A1">
        <w:rPr>
          <w:lang w:val="en-AU"/>
        </w:rPr>
        <w:t xml:space="preserve"> students </w:t>
      </w:r>
      <w:r w:rsidR="00AE7071" w:rsidRPr="00CC46A1">
        <w:rPr>
          <w:lang w:val="en-AU"/>
        </w:rPr>
        <w:t>performed well in</w:t>
      </w:r>
      <w:r w:rsidR="00E34E98" w:rsidRPr="00CC46A1">
        <w:rPr>
          <w:lang w:val="en-AU"/>
        </w:rPr>
        <w:t xml:space="preserve"> this new task.</w:t>
      </w:r>
      <w:r w:rsidR="00761F79" w:rsidRPr="00CC46A1">
        <w:rPr>
          <w:lang w:val="en-AU"/>
        </w:rPr>
        <w:t xml:space="preserve"> Students were required to read one text in Chinese and listen to one text in Chinese and respond to </w:t>
      </w:r>
      <w:r w:rsidR="004E6D14">
        <w:rPr>
          <w:lang w:val="en-AU"/>
        </w:rPr>
        <w:t>one</w:t>
      </w:r>
      <w:r w:rsidR="004E6D14" w:rsidRPr="00CC46A1">
        <w:rPr>
          <w:lang w:val="en-AU"/>
        </w:rPr>
        <w:t xml:space="preserve"> </w:t>
      </w:r>
      <w:r w:rsidR="00761F79" w:rsidRPr="00CC46A1">
        <w:rPr>
          <w:lang w:val="en-AU"/>
        </w:rPr>
        <w:t>task based on information and ideas provided in the two texts.</w:t>
      </w:r>
      <w:r w:rsidR="00E34E98" w:rsidRPr="00CC46A1">
        <w:rPr>
          <w:lang w:val="en-AU"/>
        </w:rPr>
        <w:t xml:space="preserve"> </w:t>
      </w:r>
      <w:r w:rsidR="00AE7071" w:rsidRPr="00CC46A1">
        <w:rPr>
          <w:lang w:val="en-AU"/>
        </w:rPr>
        <w:t xml:space="preserve">Many students </w:t>
      </w:r>
      <w:r w:rsidR="00E34E98" w:rsidRPr="00CC46A1">
        <w:rPr>
          <w:lang w:val="en-AU"/>
        </w:rPr>
        <w:t>demonstrat</w:t>
      </w:r>
      <w:r w:rsidR="00AE7071" w:rsidRPr="00CC46A1">
        <w:rPr>
          <w:lang w:val="en-AU"/>
        </w:rPr>
        <w:t>ed</w:t>
      </w:r>
      <w:r w:rsidR="00E34E98" w:rsidRPr="00CC46A1">
        <w:rPr>
          <w:lang w:val="en-AU"/>
        </w:rPr>
        <w:t xml:space="preserve"> a good understanding of the</w:t>
      </w:r>
      <w:r w:rsidR="008340BD" w:rsidRPr="00CC46A1">
        <w:rPr>
          <w:lang w:val="en-AU"/>
        </w:rPr>
        <w:t xml:space="preserve"> texts provided</w:t>
      </w:r>
      <w:r w:rsidR="00FE01BB" w:rsidRPr="00CC46A1">
        <w:rPr>
          <w:lang w:val="en-AU"/>
        </w:rPr>
        <w:t xml:space="preserve"> </w:t>
      </w:r>
      <w:r w:rsidR="00AE7071" w:rsidRPr="00CC46A1">
        <w:rPr>
          <w:lang w:val="en-AU"/>
        </w:rPr>
        <w:t xml:space="preserve">and </w:t>
      </w:r>
      <w:r w:rsidR="008340BD" w:rsidRPr="00CC46A1">
        <w:rPr>
          <w:lang w:val="en-AU"/>
        </w:rPr>
        <w:t xml:space="preserve">were able to </w:t>
      </w:r>
      <w:r w:rsidR="00BA3EAB">
        <w:rPr>
          <w:lang w:val="en-AU"/>
        </w:rPr>
        <w:t xml:space="preserve">synthesise relevant information and </w:t>
      </w:r>
      <w:r w:rsidR="008340BD" w:rsidRPr="00CC46A1">
        <w:rPr>
          <w:lang w:val="en-AU"/>
        </w:rPr>
        <w:t xml:space="preserve">develop ideas based on evidence </w:t>
      </w:r>
      <w:r w:rsidR="00AE7C10" w:rsidRPr="00CC46A1">
        <w:rPr>
          <w:lang w:val="en-AU"/>
        </w:rPr>
        <w:t>(</w:t>
      </w:r>
      <w:r w:rsidR="00182B25" w:rsidRPr="00CC46A1">
        <w:rPr>
          <w:lang w:val="en-AU"/>
        </w:rPr>
        <w:t>samples/</w:t>
      </w:r>
      <w:r w:rsidR="00AE7C10" w:rsidRPr="00CC46A1">
        <w:rPr>
          <w:lang w:val="en-AU"/>
        </w:rPr>
        <w:t>information)</w:t>
      </w:r>
      <w:r w:rsidR="00241B8C" w:rsidRPr="00CC46A1">
        <w:rPr>
          <w:lang w:val="en-AU"/>
        </w:rPr>
        <w:t xml:space="preserve"> provided</w:t>
      </w:r>
      <w:r w:rsidR="00AE7C10" w:rsidRPr="00CC46A1">
        <w:rPr>
          <w:lang w:val="en-AU"/>
        </w:rPr>
        <w:t xml:space="preserve"> </w:t>
      </w:r>
      <w:r w:rsidR="006176FF" w:rsidRPr="00CC46A1">
        <w:rPr>
          <w:lang w:val="en-AU"/>
        </w:rPr>
        <w:t>in t</w:t>
      </w:r>
      <w:r w:rsidR="008340BD" w:rsidRPr="00CC46A1">
        <w:rPr>
          <w:lang w:val="en-AU"/>
        </w:rPr>
        <w:t>he two texts.</w:t>
      </w:r>
      <w:r w:rsidR="00E45C9C" w:rsidRPr="00CC46A1">
        <w:rPr>
          <w:lang w:val="en-AU"/>
        </w:rPr>
        <w:t xml:space="preserve"> </w:t>
      </w:r>
      <w:r w:rsidR="00296605" w:rsidRPr="00CC46A1">
        <w:rPr>
          <w:lang w:val="en-AU"/>
        </w:rPr>
        <w:t xml:space="preserve">However, a small group of </w:t>
      </w:r>
      <w:r w:rsidR="008340BD" w:rsidRPr="00CC46A1">
        <w:rPr>
          <w:lang w:val="en-AU"/>
        </w:rPr>
        <w:t xml:space="preserve">students </w:t>
      </w:r>
      <w:r w:rsidR="00FE01BB" w:rsidRPr="00CC46A1">
        <w:rPr>
          <w:lang w:val="en-AU"/>
        </w:rPr>
        <w:t xml:space="preserve">found it difficult to produce a new text </w:t>
      </w:r>
      <w:r w:rsidR="00FC532C">
        <w:rPr>
          <w:lang w:val="en-AU"/>
        </w:rPr>
        <w:t>that</w:t>
      </w:r>
      <w:r w:rsidR="00FC532C" w:rsidRPr="00CC46A1">
        <w:rPr>
          <w:lang w:val="en-AU"/>
        </w:rPr>
        <w:t xml:space="preserve"> </w:t>
      </w:r>
      <w:r w:rsidR="00AC7C1A" w:rsidRPr="00CC46A1">
        <w:rPr>
          <w:lang w:val="en-AU"/>
        </w:rPr>
        <w:t>correctly</w:t>
      </w:r>
      <w:r w:rsidR="00FE01BB" w:rsidRPr="00CC46A1">
        <w:rPr>
          <w:lang w:val="en-AU"/>
        </w:rPr>
        <w:t xml:space="preserve"> identified and synthesised the relevant information and ideas from the two texts. Some students </w:t>
      </w:r>
      <w:r w:rsidR="008340BD" w:rsidRPr="00CC46A1">
        <w:rPr>
          <w:lang w:val="en-AU"/>
        </w:rPr>
        <w:t xml:space="preserve">simply </w:t>
      </w:r>
      <w:r w:rsidR="00AC7C1A" w:rsidRPr="00CC46A1">
        <w:rPr>
          <w:lang w:val="en-AU"/>
        </w:rPr>
        <w:t>copied</w:t>
      </w:r>
      <w:r w:rsidR="008340BD" w:rsidRPr="00CC46A1">
        <w:rPr>
          <w:lang w:val="en-AU"/>
        </w:rPr>
        <w:t xml:space="preserve"> the information from the</w:t>
      </w:r>
      <w:r w:rsidR="006176FF" w:rsidRPr="00CC46A1">
        <w:rPr>
          <w:lang w:val="en-AU"/>
        </w:rPr>
        <w:t xml:space="preserve"> stimulus</w:t>
      </w:r>
      <w:r w:rsidR="008340BD" w:rsidRPr="00CC46A1">
        <w:rPr>
          <w:lang w:val="en-AU"/>
        </w:rPr>
        <w:t xml:space="preserve"> text</w:t>
      </w:r>
      <w:r w:rsidR="006176FF" w:rsidRPr="00CC46A1">
        <w:rPr>
          <w:lang w:val="en-AU"/>
        </w:rPr>
        <w:t>s</w:t>
      </w:r>
      <w:r w:rsidR="008340BD" w:rsidRPr="00CC46A1">
        <w:rPr>
          <w:lang w:val="en-AU"/>
        </w:rPr>
        <w:t xml:space="preserve"> in their response. </w:t>
      </w:r>
      <w:r w:rsidR="00E45C9C" w:rsidRPr="00CC46A1">
        <w:rPr>
          <w:lang w:val="en-AU"/>
        </w:rPr>
        <w:t>Student</w:t>
      </w:r>
      <w:r w:rsidR="00D724C1" w:rsidRPr="00CC46A1">
        <w:rPr>
          <w:lang w:val="en-AU"/>
        </w:rPr>
        <w:t>s</w:t>
      </w:r>
      <w:r w:rsidR="00E45C9C" w:rsidRPr="00CC46A1">
        <w:rPr>
          <w:lang w:val="en-AU"/>
        </w:rPr>
        <w:t xml:space="preserve"> are advised to analys</w:t>
      </w:r>
      <w:r w:rsidRPr="00CC46A1">
        <w:rPr>
          <w:lang w:val="en-AU"/>
        </w:rPr>
        <w:t>e</w:t>
      </w:r>
      <w:r w:rsidR="00E45C9C" w:rsidRPr="00CC46A1">
        <w:rPr>
          <w:lang w:val="en-AU"/>
        </w:rPr>
        <w:t xml:space="preserve"> </w:t>
      </w:r>
      <w:r w:rsidR="00707664" w:rsidRPr="00CC46A1">
        <w:rPr>
          <w:lang w:val="en-AU"/>
        </w:rPr>
        <w:t>the task</w:t>
      </w:r>
      <w:r w:rsidRPr="00CC46A1">
        <w:rPr>
          <w:lang w:val="en-AU"/>
        </w:rPr>
        <w:t xml:space="preserve"> carefully</w:t>
      </w:r>
      <w:r w:rsidR="00707664" w:rsidRPr="00CC46A1">
        <w:rPr>
          <w:lang w:val="en-AU"/>
        </w:rPr>
        <w:t xml:space="preserve"> and to identify </w:t>
      </w:r>
      <w:r w:rsidR="0051737A" w:rsidRPr="00CC46A1">
        <w:rPr>
          <w:lang w:val="en-AU"/>
        </w:rPr>
        <w:t xml:space="preserve">and understand </w:t>
      </w:r>
      <w:r w:rsidR="00707664" w:rsidRPr="00CC46A1">
        <w:rPr>
          <w:lang w:val="en-AU"/>
        </w:rPr>
        <w:t xml:space="preserve">the key requirements before responding. </w:t>
      </w:r>
      <w:r w:rsidR="00B82E91" w:rsidRPr="00CC46A1">
        <w:rPr>
          <w:lang w:val="en-AU"/>
        </w:rPr>
        <w:t xml:space="preserve">The key requirements of the task </w:t>
      </w:r>
      <w:r w:rsidR="004E6D14">
        <w:rPr>
          <w:lang w:val="en-AU"/>
        </w:rPr>
        <w:t>specify the required elements, including</w:t>
      </w:r>
      <w:r w:rsidR="004E6D14" w:rsidRPr="00CC46A1">
        <w:rPr>
          <w:lang w:val="en-AU"/>
        </w:rPr>
        <w:t xml:space="preserve"> </w:t>
      </w:r>
      <w:r w:rsidR="00B82E91" w:rsidRPr="00CC46A1">
        <w:rPr>
          <w:lang w:val="en-AU"/>
        </w:rPr>
        <w:t>context, purpose, audience, writing style</w:t>
      </w:r>
      <w:r w:rsidR="001B3EA4" w:rsidRPr="00CC46A1">
        <w:rPr>
          <w:lang w:val="en-AU"/>
        </w:rPr>
        <w:t xml:space="preserve"> </w:t>
      </w:r>
      <w:r w:rsidR="00646E9D" w:rsidRPr="00CC46A1">
        <w:rPr>
          <w:lang w:val="en-AU"/>
        </w:rPr>
        <w:t>(which</w:t>
      </w:r>
      <w:r w:rsidR="001B3EA4" w:rsidRPr="00CC46A1">
        <w:rPr>
          <w:lang w:val="en-AU"/>
        </w:rPr>
        <w:t xml:space="preserve"> can be personal, imaginative, persuasive, informative or evaluative)</w:t>
      </w:r>
      <w:r w:rsidR="00B82E91" w:rsidRPr="00CC46A1">
        <w:rPr>
          <w:lang w:val="en-AU"/>
        </w:rPr>
        <w:t xml:space="preserve"> and text type. </w:t>
      </w:r>
      <w:r w:rsidR="004E6D14">
        <w:rPr>
          <w:lang w:val="en-AU"/>
        </w:rPr>
        <w:t>For Question 2,</w:t>
      </w:r>
      <w:r w:rsidR="001B3EA4" w:rsidRPr="00CC46A1">
        <w:rPr>
          <w:lang w:val="en-AU"/>
        </w:rPr>
        <w:t xml:space="preserve"> s</w:t>
      </w:r>
      <w:r w:rsidR="00707664" w:rsidRPr="00CC46A1">
        <w:rPr>
          <w:lang w:val="en-AU"/>
        </w:rPr>
        <w:t xml:space="preserve">tudents </w:t>
      </w:r>
      <w:r w:rsidR="0032496B" w:rsidRPr="00CC46A1">
        <w:rPr>
          <w:lang w:val="en-AU"/>
        </w:rPr>
        <w:t>needed</w:t>
      </w:r>
      <w:r w:rsidR="001B3EA4" w:rsidRPr="00CC46A1">
        <w:rPr>
          <w:lang w:val="en-AU"/>
        </w:rPr>
        <w:t xml:space="preserve"> to be familiar</w:t>
      </w:r>
      <w:r w:rsidR="00E45C9C" w:rsidRPr="00CC46A1">
        <w:rPr>
          <w:lang w:val="en-AU"/>
        </w:rPr>
        <w:t xml:space="preserve"> </w:t>
      </w:r>
      <w:r w:rsidR="00707664" w:rsidRPr="00CC46A1">
        <w:rPr>
          <w:lang w:val="en-AU"/>
        </w:rPr>
        <w:t>with</w:t>
      </w:r>
      <w:r w:rsidR="00E45C9C" w:rsidRPr="00CC46A1">
        <w:rPr>
          <w:lang w:val="en-AU"/>
        </w:rPr>
        <w:t xml:space="preserve"> the main characteristics of </w:t>
      </w:r>
      <w:r w:rsidR="00A46B8E" w:rsidRPr="00CC46A1">
        <w:rPr>
          <w:lang w:val="en-AU"/>
        </w:rPr>
        <w:t xml:space="preserve">the </w:t>
      </w:r>
      <w:r w:rsidR="00E45C9C" w:rsidRPr="00CC46A1">
        <w:rPr>
          <w:lang w:val="en-AU"/>
        </w:rPr>
        <w:t>pers</w:t>
      </w:r>
      <w:r w:rsidR="00FE01BB" w:rsidRPr="00CC46A1">
        <w:rPr>
          <w:lang w:val="en-AU"/>
        </w:rPr>
        <w:t>uasive</w:t>
      </w:r>
      <w:r w:rsidR="00E45C9C" w:rsidRPr="00CC46A1">
        <w:rPr>
          <w:lang w:val="en-AU"/>
        </w:rPr>
        <w:t xml:space="preserve"> writing style.</w:t>
      </w:r>
      <w:r w:rsidR="00707664" w:rsidRPr="00CC46A1">
        <w:rPr>
          <w:lang w:val="en-AU"/>
        </w:rPr>
        <w:t xml:space="preserve"> The text type features of </w:t>
      </w:r>
      <w:r w:rsidR="004E6D14">
        <w:rPr>
          <w:lang w:val="en-AU"/>
        </w:rPr>
        <w:t>a script for a</w:t>
      </w:r>
      <w:r w:rsidR="004E6D14" w:rsidRPr="00CC46A1">
        <w:rPr>
          <w:lang w:val="en-AU"/>
        </w:rPr>
        <w:t xml:space="preserve"> </w:t>
      </w:r>
      <w:r w:rsidR="00FE01BB" w:rsidRPr="00CC46A1">
        <w:rPr>
          <w:lang w:val="en-AU"/>
        </w:rPr>
        <w:t>speech</w:t>
      </w:r>
      <w:r w:rsidR="00707664" w:rsidRPr="00CC46A1">
        <w:rPr>
          <w:lang w:val="en-AU"/>
        </w:rPr>
        <w:t xml:space="preserve"> were well </w:t>
      </w:r>
      <w:r w:rsidR="00A46B8E" w:rsidRPr="00CC46A1">
        <w:rPr>
          <w:lang w:val="en-AU"/>
        </w:rPr>
        <w:t>re</w:t>
      </w:r>
      <w:r w:rsidR="006176FF" w:rsidRPr="00CC46A1">
        <w:rPr>
          <w:lang w:val="en-AU"/>
        </w:rPr>
        <w:t>presented in</w:t>
      </w:r>
      <w:r w:rsidR="00707664" w:rsidRPr="00CC46A1">
        <w:rPr>
          <w:lang w:val="en-AU"/>
        </w:rPr>
        <w:t xml:space="preserve"> </w:t>
      </w:r>
      <w:r w:rsidR="00A46B8E" w:rsidRPr="00CC46A1">
        <w:rPr>
          <w:lang w:val="en-AU"/>
        </w:rPr>
        <w:t xml:space="preserve">the </w:t>
      </w:r>
      <w:r w:rsidR="00707664" w:rsidRPr="00CC46A1">
        <w:rPr>
          <w:lang w:val="en-AU"/>
        </w:rPr>
        <w:t>students</w:t>
      </w:r>
      <w:r w:rsidR="006176FF" w:rsidRPr="00CC46A1">
        <w:rPr>
          <w:lang w:val="en-AU"/>
        </w:rPr>
        <w:t>’ response</w:t>
      </w:r>
      <w:r w:rsidR="00D724C1" w:rsidRPr="00CC46A1">
        <w:rPr>
          <w:lang w:val="en-AU"/>
        </w:rPr>
        <w:t>s</w:t>
      </w:r>
      <w:r w:rsidR="00707664" w:rsidRPr="00CC46A1">
        <w:rPr>
          <w:lang w:val="en-AU"/>
        </w:rPr>
        <w:t xml:space="preserve">. </w:t>
      </w:r>
    </w:p>
    <w:p w14:paraId="3FC0DB02" w14:textId="4FF1904B" w:rsidR="00AC7C1A" w:rsidRPr="00CC46A1" w:rsidRDefault="00A46B8E" w:rsidP="003200A8">
      <w:pPr>
        <w:pStyle w:val="VCAAbody"/>
        <w:rPr>
          <w:lang w:val="en-AU"/>
        </w:rPr>
      </w:pPr>
      <w:r w:rsidRPr="00CC46A1">
        <w:rPr>
          <w:lang w:val="en-AU"/>
        </w:rPr>
        <w:t xml:space="preserve">In </w:t>
      </w:r>
      <w:r w:rsidR="00640D60" w:rsidRPr="00CC46A1">
        <w:rPr>
          <w:lang w:val="en-AU"/>
        </w:rPr>
        <w:t>Section 3</w:t>
      </w:r>
      <w:r w:rsidRPr="00CC46A1">
        <w:rPr>
          <w:lang w:val="en-AU"/>
        </w:rPr>
        <w:t xml:space="preserve"> –</w:t>
      </w:r>
      <w:r w:rsidR="00640D60" w:rsidRPr="00CC46A1">
        <w:rPr>
          <w:lang w:val="en-AU"/>
        </w:rPr>
        <w:t xml:space="preserve"> Writing in Chinese</w:t>
      </w:r>
      <w:r w:rsidRPr="00CC46A1">
        <w:rPr>
          <w:lang w:val="en-AU"/>
        </w:rPr>
        <w:t>,</w:t>
      </w:r>
      <w:r w:rsidR="0036119E" w:rsidRPr="00CC46A1">
        <w:rPr>
          <w:lang w:val="en-AU"/>
        </w:rPr>
        <w:t xml:space="preserve"> students were required to write a text and present ideas and/or information and/or opinions and/or arguments. There was a choice of two tasks</w:t>
      </w:r>
      <w:r w:rsidR="009736CE">
        <w:rPr>
          <w:lang w:val="en-AU"/>
        </w:rPr>
        <w:t>:</w:t>
      </w:r>
      <w:r w:rsidRPr="00CC46A1">
        <w:rPr>
          <w:lang w:val="en-AU"/>
        </w:rPr>
        <w:t xml:space="preserve"> </w:t>
      </w:r>
      <w:r w:rsidR="00296605" w:rsidRPr="00CC46A1">
        <w:rPr>
          <w:lang w:val="en-AU"/>
        </w:rPr>
        <w:t xml:space="preserve">many </w:t>
      </w:r>
      <w:r w:rsidR="00640D60" w:rsidRPr="00CC46A1">
        <w:rPr>
          <w:lang w:val="en-AU"/>
        </w:rPr>
        <w:t xml:space="preserve">students selected Question 3 </w:t>
      </w:r>
      <w:r w:rsidRPr="00CC46A1">
        <w:rPr>
          <w:lang w:val="en-AU"/>
        </w:rPr>
        <w:t>(</w:t>
      </w:r>
      <w:r w:rsidR="00AC7C1A" w:rsidRPr="00CC46A1">
        <w:rPr>
          <w:lang w:val="en-AU"/>
        </w:rPr>
        <w:t>evaluative</w:t>
      </w:r>
      <w:r w:rsidR="00640D60" w:rsidRPr="00CC46A1">
        <w:rPr>
          <w:lang w:val="en-AU"/>
        </w:rPr>
        <w:t xml:space="preserve"> writing</w:t>
      </w:r>
      <w:r w:rsidRPr="00CC46A1">
        <w:rPr>
          <w:lang w:val="en-AU"/>
        </w:rPr>
        <w:t>)</w:t>
      </w:r>
      <w:r w:rsidR="00761BBC">
        <w:rPr>
          <w:lang w:val="en-AU"/>
        </w:rPr>
        <w:t>,</w:t>
      </w:r>
      <w:r w:rsidR="00640D60" w:rsidRPr="00CC46A1">
        <w:rPr>
          <w:lang w:val="en-AU"/>
        </w:rPr>
        <w:t xml:space="preserve"> </w:t>
      </w:r>
      <w:r w:rsidR="00761BBC">
        <w:rPr>
          <w:lang w:val="en-AU"/>
        </w:rPr>
        <w:t>while an</w:t>
      </w:r>
      <w:r w:rsidR="00640D60" w:rsidRPr="00CC46A1">
        <w:rPr>
          <w:lang w:val="en-AU"/>
        </w:rPr>
        <w:t xml:space="preserve"> increasing number of students selected Question 4 </w:t>
      </w:r>
      <w:r w:rsidRPr="00CC46A1">
        <w:rPr>
          <w:lang w:val="en-AU"/>
        </w:rPr>
        <w:t>(</w:t>
      </w:r>
      <w:r w:rsidR="00640D60" w:rsidRPr="00CC46A1">
        <w:rPr>
          <w:lang w:val="en-AU"/>
        </w:rPr>
        <w:t>imaginative writing</w:t>
      </w:r>
      <w:r w:rsidRPr="00CC46A1">
        <w:rPr>
          <w:lang w:val="en-AU"/>
        </w:rPr>
        <w:t>)</w:t>
      </w:r>
      <w:r w:rsidR="00640D60" w:rsidRPr="00CC46A1">
        <w:rPr>
          <w:lang w:val="en-AU"/>
        </w:rPr>
        <w:t>.</w:t>
      </w:r>
    </w:p>
    <w:p w14:paraId="5C530CCF" w14:textId="71F42F20" w:rsidR="003200A8" w:rsidRPr="00CC46A1" w:rsidRDefault="003200A8" w:rsidP="003200A8">
      <w:pPr>
        <w:pStyle w:val="VCAAbody"/>
        <w:rPr>
          <w:lang w:val="en-AU"/>
        </w:rPr>
      </w:pPr>
      <w:r w:rsidRPr="00CC46A1">
        <w:rPr>
          <w:lang w:val="en-AU"/>
        </w:rPr>
        <w:t>Students who scored highly demonstrated:</w:t>
      </w:r>
    </w:p>
    <w:p w14:paraId="791F3F15" w14:textId="6BDD6287" w:rsidR="003200A8" w:rsidRPr="00CC46A1" w:rsidRDefault="003200A8" w:rsidP="002069EB">
      <w:pPr>
        <w:pStyle w:val="VCAAbullet"/>
      </w:pPr>
      <w:r w:rsidRPr="00CC46A1">
        <w:t>excellent understanding of the task requirements</w:t>
      </w:r>
      <w:r w:rsidR="00761BBC">
        <w:t>,</w:t>
      </w:r>
      <w:r w:rsidRPr="00CC46A1">
        <w:t xml:space="preserve"> including the purpose</w:t>
      </w:r>
    </w:p>
    <w:p w14:paraId="3EC3F952" w14:textId="01396F2E" w:rsidR="003200A8" w:rsidRPr="00CC46A1" w:rsidRDefault="003200A8" w:rsidP="002069EB">
      <w:pPr>
        <w:pStyle w:val="VCAAbullet"/>
      </w:pPr>
      <w:r w:rsidRPr="00CC46A1">
        <w:t>excellent understanding of the written and audio texts and the questions</w:t>
      </w:r>
    </w:p>
    <w:p w14:paraId="7F409FD1" w14:textId="77777777" w:rsidR="003200A8" w:rsidRPr="00CC46A1" w:rsidRDefault="003200A8" w:rsidP="002069EB">
      <w:pPr>
        <w:pStyle w:val="VCAAbullet"/>
      </w:pPr>
      <w:r w:rsidRPr="00CC46A1">
        <w:t>the ability to identify and integrate relevant information and ideas from the texts and weave them seamlessly into the theme</w:t>
      </w:r>
    </w:p>
    <w:p w14:paraId="6D401DBE" w14:textId="136AFAB3" w:rsidR="003200A8" w:rsidRPr="00CC46A1" w:rsidRDefault="003200A8" w:rsidP="002069EB">
      <w:pPr>
        <w:pStyle w:val="VCAAbullet"/>
      </w:pPr>
      <w:r w:rsidRPr="00CC46A1">
        <w:t>the ability to convince, encourage and move the audience through a good understanding of the main characteristics of the pers</w:t>
      </w:r>
      <w:r w:rsidR="00AC7C1A" w:rsidRPr="00CC46A1">
        <w:t>uasive</w:t>
      </w:r>
      <w:r w:rsidRPr="00CC46A1">
        <w:t xml:space="preserve"> writing style and </w:t>
      </w:r>
      <w:r w:rsidR="008E18E6" w:rsidRPr="00CC46A1">
        <w:t xml:space="preserve">the </w:t>
      </w:r>
      <w:r w:rsidR="009736CE">
        <w:t xml:space="preserve">features of the </w:t>
      </w:r>
      <w:r w:rsidR="00AC7C1A" w:rsidRPr="00CC46A1">
        <w:t>speech</w:t>
      </w:r>
      <w:r w:rsidRPr="00CC46A1">
        <w:t xml:space="preserve"> text</w:t>
      </w:r>
    </w:p>
    <w:p w14:paraId="4FC1F5F0" w14:textId="0A206758" w:rsidR="003200A8" w:rsidRPr="00CC46A1" w:rsidRDefault="003200A8" w:rsidP="002069EB">
      <w:pPr>
        <w:pStyle w:val="VCAAbullet"/>
      </w:pPr>
      <w:r w:rsidRPr="00CC46A1">
        <w:t xml:space="preserve">the ability to create </w:t>
      </w:r>
      <w:r w:rsidR="009736CE">
        <w:t xml:space="preserve">a </w:t>
      </w:r>
      <w:r w:rsidRPr="00CC46A1">
        <w:t>strong sense of context and situation through a good understanding of the main characteristics of the</w:t>
      </w:r>
      <w:r w:rsidR="00FA47A7" w:rsidRPr="00CC46A1">
        <w:t xml:space="preserve"> evaluative</w:t>
      </w:r>
      <w:r w:rsidRPr="00CC46A1">
        <w:t xml:space="preserve"> writing style and </w:t>
      </w:r>
      <w:r w:rsidR="008E18E6" w:rsidRPr="00CC46A1">
        <w:t xml:space="preserve">the </w:t>
      </w:r>
      <w:r w:rsidR="009736CE">
        <w:t xml:space="preserve">features of the </w:t>
      </w:r>
      <w:r w:rsidR="00AC7C1A" w:rsidRPr="00CC46A1">
        <w:t>blog</w:t>
      </w:r>
      <w:r w:rsidRPr="00CC46A1">
        <w:t xml:space="preserve"> </w:t>
      </w:r>
      <w:r w:rsidR="00A7350B">
        <w:t xml:space="preserve">post </w:t>
      </w:r>
      <w:r w:rsidR="00AC7C1A" w:rsidRPr="00CC46A1">
        <w:t>text</w:t>
      </w:r>
      <w:r w:rsidR="004E6D14">
        <w:t xml:space="preserve"> type</w:t>
      </w:r>
    </w:p>
    <w:p w14:paraId="5F04D206" w14:textId="422A6DC1" w:rsidR="003200A8" w:rsidRPr="00CC46A1" w:rsidRDefault="003200A8" w:rsidP="002069EB">
      <w:pPr>
        <w:pStyle w:val="VCAAbullet"/>
      </w:pPr>
      <w:r w:rsidRPr="00CC46A1">
        <w:lastRenderedPageBreak/>
        <w:t>good understanding of the main characteristics of the imaginative writing style and</w:t>
      </w:r>
      <w:r w:rsidR="008E18E6" w:rsidRPr="00CC46A1">
        <w:t xml:space="preserve"> the</w:t>
      </w:r>
      <w:r w:rsidRPr="00CC46A1">
        <w:t xml:space="preserve"> </w:t>
      </w:r>
      <w:r w:rsidR="009736CE">
        <w:t xml:space="preserve">features of the </w:t>
      </w:r>
      <w:r w:rsidR="00AC7C1A" w:rsidRPr="00CC46A1">
        <w:t xml:space="preserve">story text </w:t>
      </w:r>
      <w:r w:rsidR="004E6D14">
        <w:t>type</w:t>
      </w:r>
    </w:p>
    <w:p w14:paraId="56FA2837" w14:textId="2BBB3E96" w:rsidR="003200A8" w:rsidRPr="00CC46A1" w:rsidRDefault="003200A8" w:rsidP="002069EB">
      <w:pPr>
        <w:pStyle w:val="VCAAbullet"/>
      </w:pPr>
      <w:r w:rsidRPr="00CC46A1">
        <w:t>excellent linguistic control by using a broad range of sophisticated vocabulary and maintaining a high degree of grammatical accuracy</w:t>
      </w:r>
      <w:r w:rsidR="00E171D6">
        <w:t>.</w:t>
      </w:r>
    </w:p>
    <w:p w14:paraId="55E59F5E" w14:textId="77777777" w:rsidR="003200A8" w:rsidRPr="00CC46A1" w:rsidRDefault="003200A8" w:rsidP="003200A8">
      <w:pPr>
        <w:pStyle w:val="VCAAbody"/>
        <w:rPr>
          <w:lang w:val="en-AU"/>
        </w:rPr>
      </w:pPr>
      <w:r w:rsidRPr="00CC46A1">
        <w:rPr>
          <w:lang w:val="en-AU"/>
        </w:rPr>
        <w:t>Responses that did not score well:</w:t>
      </w:r>
    </w:p>
    <w:p w14:paraId="651FCDBC" w14:textId="77777777" w:rsidR="003200A8" w:rsidRPr="00CC46A1" w:rsidRDefault="003200A8" w:rsidP="002069EB">
      <w:pPr>
        <w:pStyle w:val="VCAAbullet"/>
      </w:pPr>
      <w:r w:rsidRPr="00CC46A1">
        <w:t xml:space="preserve">lacked a full understanding of the written and audio texts and the questions </w:t>
      </w:r>
    </w:p>
    <w:p w14:paraId="1024976A" w14:textId="77777777" w:rsidR="003200A8" w:rsidRPr="00CC46A1" w:rsidRDefault="003200A8" w:rsidP="002069EB">
      <w:pPr>
        <w:pStyle w:val="VCAAbullet"/>
      </w:pPr>
      <w:r w:rsidRPr="00CC46A1">
        <w:t xml:space="preserve">lacked sufficient information from the texts and did not integrate and synthesise the relevant information and ideas </w:t>
      </w:r>
    </w:p>
    <w:p w14:paraId="0F943AEF" w14:textId="77777777" w:rsidR="003200A8" w:rsidRPr="00CC46A1" w:rsidRDefault="003200A8" w:rsidP="002069EB">
      <w:pPr>
        <w:pStyle w:val="VCAAbullet"/>
      </w:pPr>
      <w:r w:rsidRPr="00CC46A1">
        <w:t>contained minimal information and ideas and relied heavily on the language from the stimulus texts</w:t>
      </w:r>
    </w:p>
    <w:p w14:paraId="44A590FB" w14:textId="16A430C7" w:rsidR="003200A8" w:rsidRPr="00CC46A1" w:rsidRDefault="003200A8" w:rsidP="002069EB">
      <w:pPr>
        <w:pStyle w:val="VCAAbullet"/>
      </w:pPr>
      <w:r w:rsidRPr="00CC46A1">
        <w:t>lacked understanding of the main characteristics of the required writing styles and text features</w:t>
      </w:r>
    </w:p>
    <w:p w14:paraId="1EB7C2D4" w14:textId="1829506F" w:rsidR="003200A8" w:rsidRPr="00CC46A1" w:rsidRDefault="003200A8" w:rsidP="002069EB">
      <w:pPr>
        <w:pStyle w:val="VCAAbullet"/>
      </w:pPr>
      <w:r w:rsidRPr="00CC46A1">
        <w:t>were written in the wrong writing style</w:t>
      </w:r>
    </w:p>
    <w:p w14:paraId="0ABA0A19" w14:textId="77777777" w:rsidR="003200A8" w:rsidRPr="00CC46A1" w:rsidRDefault="003200A8" w:rsidP="002069EB">
      <w:pPr>
        <w:pStyle w:val="VCAAbullet"/>
      </w:pPr>
      <w:r w:rsidRPr="00CC46A1">
        <w:t>lacked coherence and logic</w:t>
      </w:r>
    </w:p>
    <w:p w14:paraId="1E2214B6" w14:textId="03FF69AA" w:rsidR="003200A8" w:rsidRPr="00CC46A1" w:rsidRDefault="003200A8" w:rsidP="002069EB">
      <w:pPr>
        <w:pStyle w:val="VCAAbullet"/>
      </w:pPr>
      <w:r w:rsidRPr="00CC46A1">
        <w:t>included character and grammatical errors</w:t>
      </w:r>
    </w:p>
    <w:p w14:paraId="1C81435D" w14:textId="7885447B" w:rsidR="003200A8" w:rsidRPr="00CC46A1" w:rsidRDefault="003200A8" w:rsidP="002069EB">
      <w:pPr>
        <w:pStyle w:val="VCAAbullet"/>
      </w:pPr>
      <w:r w:rsidRPr="00CC46A1">
        <w:t>used a mixture of character and Pinyin</w:t>
      </w:r>
    </w:p>
    <w:p w14:paraId="6A034B06" w14:textId="65C40633" w:rsidR="00733028" w:rsidRPr="00CC46A1" w:rsidRDefault="003200A8" w:rsidP="002069EB">
      <w:pPr>
        <w:pStyle w:val="VCAAbullet"/>
      </w:pPr>
      <w:r w:rsidRPr="00CC46A1">
        <w:t>did not complete the question.</w:t>
      </w:r>
      <w:r w:rsidRPr="00CC46A1" w:rsidDel="00A46B8E">
        <w:t xml:space="preserve"> </w:t>
      </w:r>
    </w:p>
    <w:p w14:paraId="0AFE2AB3" w14:textId="77777777" w:rsidR="00AE1ED0" w:rsidRPr="00CC46A1" w:rsidRDefault="00024018" w:rsidP="006F7416">
      <w:pPr>
        <w:pStyle w:val="VCAAHeading1"/>
        <w:rPr>
          <w:lang w:val="en-AU"/>
        </w:rPr>
      </w:pPr>
      <w:r w:rsidRPr="00CC46A1">
        <w:rPr>
          <w:lang w:val="en-AU"/>
        </w:rPr>
        <w:t>Specific information</w:t>
      </w:r>
    </w:p>
    <w:p w14:paraId="716F9FDD" w14:textId="1550F9E9" w:rsidR="00AE1ED0" w:rsidRPr="00CC46A1" w:rsidRDefault="00AF7CF8" w:rsidP="00AE1ED0">
      <w:pPr>
        <w:pStyle w:val="VCAAbody"/>
        <w:rPr>
          <w:lang w:val="en-AU"/>
        </w:rPr>
      </w:pPr>
      <w:r w:rsidRPr="00CC46A1">
        <w:rPr>
          <w:lang w:val="en-AU"/>
        </w:rPr>
        <w:t xml:space="preserve">Note: </w:t>
      </w:r>
      <w:r w:rsidR="00AE1ED0" w:rsidRPr="00CC46A1">
        <w:rPr>
          <w:lang w:val="en-AU"/>
        </w:rPr>
        <w:t xml:space="preserve">This report provides sample </w:t>
      </w:r>
      <w:r w:rsidR="00646E9D" w:rsidRPr="00CC46A1">
        <w:rPr>
          <w:lang w:val="en-AU"/>
        </w:rPr>
        <w:t>answers,</w:t>
      </w:r>
      <w:r w:rsidR="00AE1ED0" w:rsidRPr="00CC46A1">
        <w:rPr>
          <w:lang w:val="en-AU"/>
        </w:rPr>
        <w:t xml:space="preserve"> or an indication of what answers may have included. Unless otherwise stated, these are not intended to be exemplary or complete responses. </w:t>
      </w:r>
    </w:p>
    <w:p w14:paraId="6254C9CF" w14:textId="4FDBAF17" w:rsidR="00AE1ED0" w:rsidRPr="00CC46A1" w:rsidRDefault="00AE1ED0" w:rsidP="00AE1ED0">
      <w:pPr>
        <w:pStyle w:val="VCAAHeading2"/>
        <w:rPr>
          <w:lang w:val="en-AU"/>
        </w:rPr>
      </w:pPr>
      <w:r w:rsidRPr="00CC46A1">
        <w:rPr>
          <w:lang w:val="en-AU"/>
        </w:rPr>
        <w:t xml:space="preserve">Section 1 ‒ </w:t>
      </w:r>
      <w:r w:rsidR="00C84CAE" w:rsidRPr="00CC46A1">
        <w:rPr>
          <w:lang w:val="en-AU"/>
        </w:rPr>
        <w:t>Reading, l</w:t>
      </w:r>
      <w:r w:rsidRPr="00CC46A1">
        <w:rPr>
          <w:lang w:val="en-AU"/>
        </w:rPr>
        <w:t xml:space="preserve">istening and </w:t>
      </w:r>
      <w:proofErr w:type="gramStart"/>
      <w:r w:rsidRPr="00CC46A1">
        <w:rPr>
          <w:lang w:val="en-AU"/>
        </w:rPr>
        <w:t>responding</w:t>
      </w:r>
      <w:proofErr w:type="gramEnd"/>
    </w:p>
    <w:p w14:paraId="50F83E93" w14:textId="1FEF9E9A" w:rsidR="00347C9F" w:rsidRPr="00CC46A1" w:rsidRDefault="005533D7" w:rsidP="00DA7E04">
      <w:pPr>
        <w:pStyle w:val="VCAAbody"/>
        <w:rPr>
          <w:lang w:val="en-AU"/>
        </w:rPr>
      </w:pPr>
      <w:r w:rsidRPr="00CC46A1">
        <w:rPr>
          <w:lang w:val="en-AU"/>
        </w:rPr>
        <w:t>The assessment criteria for this section were:</w:t>
      </w:r>
      <w:r w:rsidR="00E34E98" w:rsidRPr="00CC46A1">
        <w:rPr>
          <w:lang w:val="en-AU"/>
        </w:rPr>
        <w:t xml:space="preserve"> </w:t>
      </w:r>
    </w:p>
    <w:p w14:paraId="5E856478" w14:textId="44D04BD9" w:rsidR="00347C9F" w:rsidRPr="00CC46A1" w:rsidRDefault="003D3553" w:rsidP="002069EB">
      <w:pPr>
        <w:pStyle w:val="VCAAbullet"/>
      </w:pPr>
      <w:r>
        <w:t xml:space="preserve">the capacity to </w:t>
      </w:r>
      <w:r w:rsidR="00347C9F" w:rsidRPr="00CC46A1">
        <w:t>understand general and specific aspects of texts</w:t>
      </w:r>
    </w:p>
    <w:p w14:paraId="3E6C2BFB" w14:textId="22BE92B4" w:rsidR="00347C9F" w:rsidRPr="00CC46A1" w:rsidRDefault="003D3553" w:rsidP="002069EB">
      <w:pPr>
        <w:pStyle w:val="VCAAbullet"/>
      </w:pPr>
      <w:r>
        <w:t xml:space="preserve">the capacity to </w:t>
      </w:r>
      <w:r w:rsidR="00347C9F" w:rsidRPr="00CC46A1">
        <w:t xml:space="preserve">identify and integrate relevant information and ideas from the texts  </w:t>
      </w:r>
    </w:p>
    <w:p w14:paraId="0FC81DE9" w14:textId="45C1E96E" w:rsidR="009D627A" w:rsidRPr="00CC46A1" w:rsidRDefault="003D3553" w:rsidP="002069EB">
      <w:pPr>
        <w:pStyle w:val="VCAAbullet"/>
      </w:pPr>
      <w:r>
        <w:t xml:space="preserve">the capacity to </w:t>
      </w:r>
      <w:r w:rsidR="00347C9F" w:rsidRPr="00CC46A1">
        <w:t>convey information accurately and appropriately</w:t>
      </w:r>
      <w:r w:rsidR="00E171D6">
        <w:t>.</w:t>
      </w:r>
    </w:p>
    <w:p w14:paraId="3D53EC7A" w14:textId="1B97A549" w:rsidR="009D627A" w:rsidRPr="00CC46A1" w:rsidRDefault="00376B08" w:rsidP="00DA7E04">
      <w:pPr>
        <w:pStyle w:val="VCAAHeading3"/>
        <w:rPr>
          <w:lang w:val="en-AU"/>
        </w:rPr>
      </w:pPr>
      <w:r w:rsidRPr="00CC46A1">
        <w:rPr>
          <w:lang w:val="en-AU"/>
        </w:rPr>
        <w:t>Question 1</w:t>
      </w:r>
      <w:r w:rsidR="000C21E7" w:rsidRPr="00CC46A1">
        <w:rPr>
          <w:lang w:val="en-AU"/>
        </w:rPr>
        <w:t>a</w:t>
      </w:r>
      <w:r w:rsidR="009D627A" w:rsidRPr="00CC46A1">
        <w:rPr>
          <w:lang w:val="en-AU"/>
        </w:rPr>
        <w:t>.</w:t>
      </w:r>
    </w:p>
    <w:p w14:paraId="42882968" w14:textId="495CBCF6" w:rsidR="00EC3901" w:rsidRDefault="002570C8" w:rsidP="004E2581">
      <w:pPr>
        <w:pStyle w:val="ListParagraph"/>
        <w:numPr>
          <w:ilvl w:val="0"/>
          <w:numId w:val="43"/>
        </w:numPr>
        <w:spacing w:after="160" w:line="259" w:lineRule="auto"/>
        <w:rPr>
          <w:rFonts w:ascii="SimSun" w:hAnsi="SimSun" w:cs="SimSun"/>
          <w:lang w:val="en-AU" w:eastAsia="zh-CN"/>
        </w:rPr>
      </w:pPr>
      <w:r w:rsidRPr="00CC46A1">
        <w:rPr>
          <w:rFonts w:ascii="SimSun" w:hAnsi="SimSun" w:cs="SimSun"/>
          <w:lang w:val="en-AU" w:eastAsia="zh-CN"/>
        </w:rPr>
        <w:t>沉浸式展览指的是在展览中使用三维、虚拟现实等技术，利用人的感官和认知体验，创造出一种与现实有所区别的场景，从而让观众参与互动的一种展览形式</w:t>
      </w:r>
    </w:p>
    <w:p w14:paraId="2F5AD8D3" w14:textId="2F859579" w:rsidR="00693733" w:rsidRPr="004E2581" w:rsidRDefault="002570C8" w:rsidP="004E2581">
      <w:pPr>
        <w:pStyle w:val="ListParagraph"/>
        <w:numPr>
          <w:ilvl w:val="0"/>
          <w:numId w:val="43"/>
        </w:numPr>
        <w:spacing w:after="160" w:line="259" w:lineRule="auto"/>
        <w:rPr>
          <w:rFonts w:ascii="SimSun" w:hAnsi="SimSun"/>
          <w:color w:val="000000" w:themeColor="text1"/>
          <w:sz w:val="20"/>
          <w:lang w:eastAsia="zh-CN"/>
        </w:rPr>
      </w:pPr>
      <w:proofErr w:type="spellStart"/>
      <w:r w:rsidRPr="004E2581">
        <w:rPr>
          <w:rFonts w:ascii="SimSun" w:hAnsi="SimSun" w:hint="eastAsia"/>
          <w:color w:val="000000" w:themeColor="text1"/>
          <w:sz w:val="20"/>
        </w:rPr>
        <w:t>科技感、互</w:t>
      </w:r>
      <w:proofErr w:type="spellEnd"/>
      <w:r w:rsidRPr="00CC46A1">
        <w:rPr>
          <w:rFonts w:hint="eastAsia"/>
          <w:lang w:eastAsia="zh-CN"/>
        </w:rPr>
        <w:t>动性和趣味性</w:t>
      </w:r>
    </w:p>
    <w:p w14:paraId="1479E5A9" w14:textId="701A4F01" w:rsidR="002570C8" w:rsidRPr="00CC46A1" w:rsidRDefault="002570C8" w:rsidP="002069EB">
      <w:pPr>
        <w:pStyle w:val="VCAAbulletlevel2"/>
      </w:pPr>
      <w:r w:rsidRPr="00CC46A1">
        <w:t xml:space="preserve">Immersive exhibition is a way of exhibition </w:t>
      </w:r>
      <w:r w:rsidR="00E171D6">
        <w:t>that</w:t>
      </w:r>
      <w:r w:rsidR="00E171D6" w:rsidRPr="00CC46A1">
        <w:t xml:space="preserve"> </w:t>
      </w:r>
      <w:r w:rsidRPr="00CC46A1">
        <w:t>involves the use of three-dimensional virtual reality and other technologies, as well as the people’s senses and cognitive experience</w:t>
      </w:r>
      <w:r w:rsidR="00E171D6">
        <w:t>,</w:t>
      </w:r>
      <w:r w:rsidRPr="00CC46A1">
        <w:t xml:space="preserve"> to create a scene that is different from reality, </w:t>
      </w:r>
      <w:r w:rsidR="00E171D6">
        <w:t>with which</w:t>
      </w:r>
      <w:r w:rsidRPr="00CC46A1">
        <w:t xml:space="preserve"> the audience can participate and interact. </w:t>
      </w:r>
    </w:p>
    <w:p w14:paraId="236C3720" w14:textId="4E6A339B" w:rsidR="002570C8" w:rsidRPr="00CC46A1" w:rsidRDefault="00797865" w:rsidP="002069EB">
      <w:pPr>
        <w:pStyle w:val="VCAAbulletlevel2"/>
      </w:pPr>
      <w:r w:rsidRPr="00CC46A1">
        <w:t>T</w:t>
      </w:r>
      <w:r w:rsidR="002570C8" w:rsidRPr="00CC46A1">
        <w:t xml:space="preserve">echnological, </w:t>
      </w:r>
      <w:proofErr w:type="gramStart"/>
      <w:r w:rsidR="002570C8" w:rsidRPr="00CC46A1">
        <w:t>fun</w:t>
      </w:r>
      <w:proofErr w:type="gramEnd"/>
      <w:r w:rsidR="002570C8" w:rsidRPr="00CC46A1">
        <w:t xml:space="preserve"> and interactive</w:t>
      </w:r>
    </w:p>
    <w:p w14:paraId="10574611" w14:textId="7C73206C" w:rsidR="00376B08" w:rsidRPr="00CC46A1" w:rsidRDefault="00376B08" w:rsidP="00DA7E04">
      <w:pPr>
        <w:pStyle w:val="VCAAHeading3"/>
        <w:rPr>
          <w:lang w:val="en-AU"/>
        </w:rPr>
      </w:pPr>
      <w:r w:rsidRPr="00CC46A1">
        <w:rPr>
          <w:lang w:val="en-AU"/>
        </w:rPr>
        <w:t xml:space="preserve">Question </w:t>
      </w:r>
      <w:r w:rsidR="000C21E7" w:rsidRPr="00CC46A1">
        <w:rPr>
          <w:lang w:val="en-AU"/>
        </w:rPr>
        <w:t>1b</w:t>
      </w:r>
      <w:r w:rsidR="009D627A" w:rsidRPr="00CC46A1">
        <w:rPr>
          <w:lang w:val="en-AU"/>
        </w:rPr>
        <w:t>.</w:t>
      </w:r>
    </w:p>
    <w:p w14:paraId="02D867AC" w14:textId="32C417C7" w:rsidR="00EC3901" w:rsidRPr="004E2581" w:rsidRDefault="002570C8" w:rsidP="004E2581">
      <w:pPr>
        <w:pStyle w:val="ListParagraph"/>
        <w:numPr>
          <w:ilvl w:val="0"/>
          <w:numId w:val="43"/>
        </w:numPr>
        <w:spacing w:after="160" w:line="259" w:lineRule="auto"/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  <w:t>艺术家们需要另辟蹊径让自己的作品脱颖而出</w:t>
      </w:r>
    </w:p>
    <w:p w14:paraId="2D874B16" w14:textId="16D80E60" w:rsidR="00EC3901" w:rsidRPr="004E2581" w:rsidRDefault="002570C8" w:rsidP="004E2581">
      <w:pPr>
        <w:pStyle w:val="ListParagraph"/>
        <w:numPr>
          <w:ilvl w:val="0"/>
          <w:numId w:val="43"/>
        </w:numPr>
        <w:spacing w:after="160" w:line="259" w:lineRule="auto"/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  <w:t xml:space="preserve">观众们对观展方式和观展体验提出了新要求 </w:t>
      </w:r>
    </w:p>
    <w:p w14:paraId="795A4DAA" w14:textId="5D6D8785" w:rsidR="00EC3901" w:rsidRPr="004E2581" w:rsidRDefault="002570C8" w:rsidP="004E2581">
      <w:pPr>
        <w:pStyle w:val="ListParagraph"/>
        <w:numPr>
          <w:ilvl w:val="0"/>
          <w:numId w:val="43"/>
        </w:numPr>
        <w:spacing w:after="160" w:line="259" w:lineRule="auto"/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  <w:t xml:space="preserve">沉浸式展览将声、光、电、艺术完美结合，为艺术家和观众提供了一种全新的展览思路和观展体验 </w:t>
      </w:r>
    </w:p>
    <w:p w14:paraId="7E04304B" w14:textId="47ED4DD2" w:rsidR="00EC3901" w:rsidRPr="004E2581" w:rsidRDefault="002570C8" w:rsidP="004E2581">
      <w:pPr>
        <w:pStyle w:val="ListParagraph"/>
        <w:numPr>
          <w:ilvl w:val="0"/>
          <w:numId w:val="43"/>
        </w:numPr>
        <w:spacing w:after="160" w:line="259" w:lineRule="auto"/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  <w:t>改变了观众与展品的“静观“关系，减少了观众与展品在空间和心理上的距离和隔阂</w:t>
      </w:r>
      <w:r w:rsidR="008E18E6" w:rsidRPr="004E2581"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  <w:t xml:space="preserve">; </w:t>
      </w:r>
    </w:p>
    <w:p w14:paraId="4E101491" w14:textId="527C1A27" w:rsidR="002570C8" w:rsidRPr="004E2581" w:rsidRDefault="002570C8" w:rsidP="004E2581">
      <w:pPr>
        <w:pStyle w:val="ListParagraph"/>
        <w:numPr>
          <w:ilvl w:val="0"/>
          <w:numId w:val="43"/>
        </w:numPr>
        <w:spacing w:after="160" w:line="259" w:lineRule="auto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 w:cs="SimSun"/>
          <w:sz w:val="20"/>
          <w:szCs w:val="20"/>
          <w:lang w:val="en-AU" w:eastAsia="zh-CN"/>
        </w:rPr>
        <w:t>更加重视“融入”，强调主体与对象相互渗透；强调主体对客体的全方位包围和置入</w:t>
      </w:r>
    </w:p>
    <w:p w14:paraId="2295B00F" w14:textId="3C55D405" w:rsidR="002570C8" w:rsidRPr="00CC46A1" w:rsidRDefault="002570C8" w:rsidP="002069EB">
      <w:pPr>
        <w:pStyle w:val="VCAAbulletlevel2"/>
      </w:pPr>
      <w:r w:rsidRPr="00CC46A1">
        <w:t xml:space="preserve">Artists feel the need to </w:t>
      </w:r>
      <w:r w:rsidR="001373A6" w:rsidRPr="00CC46A1">
        <w:t>find</w:t>
      </w:r>
      <w:r w:rsidRPr="00CC46A1">
        <w:t xml:space="preserve"> a new path to have their works </w:t>
      </w:r>
      <w:r w:rsidR="001373A6" w:rsidRPr="00CC46A1">
        <w:t xml:space="preserve">displayed and </w:t>
      </w:r>
      <w:r w:rsidR="002B1732">
        <w:t>highlighted</w:t>
      </w:r>
      <w:r w:rsidRPr="00CC46A1">
        <w:rPr>
          <w:lang w:eastAsia="zh-CN"/>
        </w:rPr>
        <w:t>.</w:t>
      </w:r>
    </w:p>
    <w:p w14:paraId="639001DE" w14:textId="5EB3B0AE" w:rsidR="002570C8" w:rsidRPr="00CC46A1" w:rsidRDefault="002570C8" w:rsidP="002069EB">
      <w:pPr>
        <w:pStyle w:val="VCAAbulletlevel2"/>
      </w:pPr>
      <w:r w:rsidRPr="00CC46A1">
        <w:t xml:space="preserve">The audience has raised new requirements for </w:t>
      </w:r>
      <w:r w:rsidR="00392B9F">
        <w:t>how</w:t>
      </w:r>
      <w:r w:rsidRPr="00CC46A1">
        <w:t xml:space="preserve"> the exhibition </w:t>
      </w:r>
      <w:r w:rsidR="00392B9F">
        <w:t>is visited and experienced</w:t>
      </w:r>
      <w:r w:rsidRPr="00CC46A1">
        <w:t>.</w:t>
      </w:r>
    </w:p>
    <w:p w14:paraId="091642CC" w14:textId="1BC6FF15" w:rsidR="002570C8" w:rsidRPr="00CC46A1" w:rsidRDefault="00DD49C9" w:rsidP="002069EB">
      <w:pPr>
        <w:pStyle w:val="VCAAbulletlevel2"/>
      </w:pPr>
      <w:r>
        <w:lastRenderedPageBreak/>
        <w:t>The i</w:t>
      </w:r>
      <w:r w:rsidR="002570C8" w:rsidRPr="00CC46A1">
        <w:t>mmersive exhibition</w:t>
      </w:r>
      <w:r w:rsidR="001373A6" w:rsidRPr="00CC46A1">
        <w:t xml:space="preserve"> </w:t>
      </w:r>
      <w:r w:rsidR="00EC3901">
        <w:t xml:space="preserve">perfectly </w:t>
      </w:r>
      <w:r w:rsidR="001373A6" w:rsidRPr="00CC46A1">
        <w:t xml:space="preserve">combines sound, light, </w:t>
      </w:r>
      <w:proofErr w:type="gramStart"/>
      <w:r w:rsidR="001373A6" w:rsidRPr="00CC46A1">
        <w:t>electricity</w:t>
      </w:r>
      <w:proofErr w:type="gramEnd"/>
      <w:r w:rsidR="001373A6" w:rsidRPr="00CC46A1">
        <w:t xml:space="preserve"> and </w:t>
      </w:r>
      <w:r w:rsidR="00FA47A7" w:rsidRPr="00CC46A1">
        <w:t>artwork</w:t>
      </w:r>
      <w:r w:rsidR="001373A6" w:rsidRPr="00CC46A1">
        <w:t xml:space="preserve">, </w:t>
      </w:r>
      <w:r w:rsidR="002570C8" w:rsidRPr="00CC46A1">
        <w:t>provid</w:t>
      </w:r>
      <w:r w:rsidR="001373A6" w:rsidRPr="00CC46A1">
        <w:t>ing</w:t>
      </w:r>
      <w:r w:rsidR="002570C8" w:rsidRPr="00CC46A1">
        <w:t xml:space="preserve"> </w:t>
      </w:r>
      <w:r w:rsidR="00846D1B">
        <w:t>artists and audiences with a new exhibition idea and viewing experience</w:t>
      </w:r>
      <w:r w:rsidR="002570C8" w:rsidRPr="00D93572">
        <w:t>.</w:t>
      </w:r>
      <w:r w:rsidR="002570C8" w:rsidRPr="00CC46A1">
        <w:t xml:space="preserve"> </w:t>
      </w:r>
    </w:p>
    <w:p w14:paraId="35C4B476" w14:textId="77777777" w:rsidR="00162E28" w:rsidRDefault="002570C8" w:rsidP="002069EB">
      <w:pPr>
        <w:pStyle w:val="VCAAbulletlevel2"/>
      </w:pPr>
      <w:r w:rsidRPr="00CC46A1">
        <w:t xml:space="preserve">In traditional aesthetics, visitors are </w:t>
      </w:r>
      <w:r w:rsidR="00DD49C9">
        <w:t>‘</w:t>
      </w:r>
      <w:r w:rsidRPr="00CC46A1">
        <w:t>silent viewers</w:t>
      </w:r>
      <w:r w:rsidR="00DD49C9">
        <w:t>’</w:t>
      </w:r>
      <w:r w:rsidRPr="00CC46A1">
        <w:t xml:space="preserve"> of artworks, creat</w:t>
      </w:r>
      <w:r w:rsidR="008E18E6" w:rsidRPr="00CC46A1">
        <w:t>ing</w:t>
      </w:r>
      <w:r w:rsidRPr="00CC46A1">
        <w:t xml:space="preserve"> a certain degree of distance, both spatially and psychologically</w:t>
      </w:r>
      <w:r w:rsidR="001373A6" w:rsidRPr="00CC46A1">
        <w:t xml:space="preserve">. </w:t>
      </w:r>
    </w:p>
    <w:p w14:paraId="67AFBD01" w14:textId="677605AD" w:rsidR="002570C8" w:rsidRPr="00CC46A1" w:rsidRDefault="00DD49C9" w:rsidP="002069EB">
      <w:pPr>
        <w:pStyle w:val="VCAAbulletlevel2"/>
      </w:pPr>
      <w:r>
        <w:t>The i</w:t>
      </w:r>
      <w:r w:rsidR="001373A6" w:rsidRPr="00CC46A1">
        <w:t>mmersive exhibition</w:t>
      </w:r>
      <w:r w:rsidR="002570C8" w:rsidRPr="00CC46A1">
        <w:t xml:space="preserve"> emphasises </w:t>
      </w:r>
      <w:r>
        <w:t>‘</w:t>
      </w:r>
      <w:r w:rsidR="002570C8" w:rsidRPr="00CC46A1">
        <w:t>integration</w:t>
      </w:r>
      <w:r>
        <w:t>’</w:t>
      </w:r>
      <w:r w:rsidR="002570C8" w:rsidRPr="00CC46A1">
        <w:t>,</w:t>
      </w:r>
      <w:r w:rsidR="002570C8" w:rsidRPr="00CC46A1">
        <w:rPr>
          <w:lang w:eastAsia="zh-CN"/>
        </w:rPr>
        <w:t xml:space="preserve"> </w:t>
      </w:r>
      <w:r>
        <w:rPr>
          <w:lang w:eastAsia="zh-CN"/>
        </w:rPr>
        <w:t>integrating</w:t>
      </w:r>
      <w:r w:rsidR="002570C8" w:rsidRPr="00CC46A1">
        <w:rPr>
          <w:lang w:eastAsia="zh-CN"/>
        </w:rPr>
        <w:t xml:space="preserve"> the object with the subject,</w:t>
      </w:r>
      <w:r w:rsidR="002570C8" w:rsidRPr="00CC46A1">
        <w:t xml:space="preserve"> and all-round envelopment and immersion.</w:t>
      </w:r>
    </w:p>
    <w:p w14:paraId="2C01472A" w14:textId="4EB45200" w:rsidR="009D627A" w:rsidRPr="00CC46A1" w:rsidRDefault="00376B08" w:rsidP="00DA7E04">
      <w:pPr>
        <w:pStyle w:val="VCAAHeading3"/>
        <w:rPr>
          <w:lang w:val="en-AU"/>
        </w:rPr>
      </w:pPr>
      <w:r w:rsidRPr="00CC46A1">
        <w:rPr>
          <w:lang w:val="en-AU"/>
        </w:rPr>
        <w:t xml:space="preserve">Question </w:t>
      </w:r>
      <w:r w:rsidR="000C21E7" w:rsidRPr="00CC46A1">
        <w:rPr>
          <w:lang w:val="en-AU"/>
        </w:rPr>
        <w:t>1c</w:t>
      </w:r>
      <w:r w:rsidR="009D627A" w:rsidRPr="00CC46A1">
        <w:rPr>
          <w:lang w:val="en-AU"/>
        </w:rPr>
        <w:t>.</w:t>
      </w:r>
    </w:p>
    <w:p w14:paraId="76E9554E" w14:textId="77777777" w:rsidR="001E2C25" w:rsidRDefault="002570C8" w:rsidP="00596F4F">
      <w:pPr>
        <w:pStyle w:val="ListParagraph"/>
        <w:numPr>
          <w:ilvl w:val="0"/>
          <w:numId w:val="44"/>
        </w:numPr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以数字化、沉浸式、实景化的形式全景式地呈现出宋代帝都汴京的盛世繁华与烟火人间</w:t>
      </w:r>
    </w:p>
    <w:p w14:paraId="0BF45593" w14:textId="51A49E63" w:rsidR="00846D1B" w:rsidRPr="004E2581" w:rsidRDefault="002570C8" w:rsidP="004E2581">
      <w:pPr>
        <w:pStyle w:val="ListParagraph"/>
        <w:numPr>
          <w:ilvl w:val="0"/>
          <w:numId w:val="44"/>
        </w:numPr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创造出真人与虚拟交织、人在画中的沉浸体验</w:t>
      </w:r>
      <w:r w:rsidR="00797865"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 xml:space="preserve"> </w:t>
      </w:r>
    </w:p>
    <w:p w14:paraId="428CD4A8" w14:textId="1628855B" w:rsidR="00846D1B" w:rsidRPr="004E2581" w:rsidRDefault="002570C8" w:rsidP="004E2581">
      <w:pPr>
        <w:pStyle w:val="ListParagraph"/>
        <w:numPr>
          <w:ilvl w:val="0"/>
          <w:numId w:val="44"/>
        </w:numPr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让观众在获得视觉体验的同时产生共鸣和思考</w:t>
      </w:r>
      <w:r w:rsidR="00797865"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 xml:space="preserve"> </w:t>
      </w:r>
    </w:p>
    <w:p w14:paraId="3CCAC0E5" w14:textId="62E81290" w:rsidR="00846D1B" w:rsidRPr="004E2581" w:rsidRDefault="002570C8" w:rsidP="004E2581">
      <w:pPr>
        <w:pStyle w:val="ListParagraph"/>
        <w:numPr>
          <w:ilvl w:val="0"/>
          <w:numId w:val="44"/>
        </w:numPr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《清明上河图3.0》展演所采用的数字化呈现形式也让更多人得以一睹《清明上河图》这一旷世名作的风采</w:t>
      </w:r>
      <w:r w:rsidR="00797865"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 xml:space="preserve"> </w:t>
      </w:r>
    </w:p>
    <w:p w14:paraId="7BE60F52" w14:textId="3689B95C" w:rsidR="002570C8" w:rsidRPr="004E2581" w:rsidRDefault="002570C8" w:rsidP="004E2581">
      <w:pPr>
        <w:pStyle w:val="ListParagraph"/>
        <w:numPr>
          <w:ilvl w:val="0"/>
          <w:numId w:val="44"/>
        </w:numPr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兼顾生命体验与美学立场，融合哲学理念与精神共鸣</w:t>
      </w:r>
    </w:p>
    <w:p w14:paraId="27ACB1F5" w14:textId="15694FD7" w:rsidR="00797865" w:rsidRPr="00CC46A1" w:rsidRDefault="00797865" w:rsidP="002069EB">
      <w:pPr>
        <w:pStyle w:val="VCAAbulletlevel2"/>
      </w:pPr>
      <w:r w:rsidRPr="00CC46A1">
        <w:t xml:space="preserve">Displays the prosperity and life in </w:t>
      </w:r>
      <w:proofErr w:type="spellStart"/>
      <w:r w:rsidRPr="00CC46A1">
        <w:t>Bianjing</w:t>
      </w:r>
      <w:proofErr w:type="spellEnd"/>
      <w:r w:rsidRPr="00CC46A1">
        <w:t xml:space="preserve">, the imperial capital of </w:t>
      </w:r>
      <w:r w:rsidR="00E230AF" w:rsidRPr="00CC46A1">
        <w:t xml:space="preserve">the </w:t>
      </w:r>
      <w:r w:rsidRPr="00CC46A1">
        <w:t>Song Dynasty</w:t>
      </w:r>
      <w:r w:rsidR="00BC490D">
        <w:t>,</w:t>
      </w:r>
      <w:r w:rsidR="00BC490D" w:rsidRPr="00CC46A1">
        <w:t xml:space="preserve"> in a digital, </w:t>
      </w:r>
      <w:proofErr w:type="gramStart"/>
      <w:r w:rsidR="00BC490D" w:rsidRPr="00CC46A1">
        <w:t>immersive</w:t>
      </w:r>
      <w:proofErr w:type="gramEnd"/>
      <w:r w:rsidR="00BC490D" w:rsidRPr="00CC46A1">
        <w:t xml:space="preserve"> and realist</w:t>
      </w:r>
      <w:r w:rsidR="00BC490D">
        <w:t>ic</w:t>
      </w:r>
      <w:r w:rsidR="00BC490D" w:rsidRPr="00CC46A1">
        <w:t xml:space="preserve"> way</w:t>
      </w:r>
      <w:r w:rsidR="00B92FA7" w:rsidRPr="00CC46A1">
        <w:t>.</w:t>
      </w:r>
    </w:p>
    <w:p w14:paraId="2733D54E" w14:textId="3F0F0827" w:rsidR="00797865" w:rsidRPr="004E2581" w:rsidRDefault="00797865" w:rsidP="002069EB">
      <w:pPr>
        <w:pStyle w:val="VCAAbulletlevel2"/>
      </w:pPr>
      <w:r w:rsidRPr="004E2581">
        <w:t xml:space="preserve">Creates an immersive experience </w:t>
      </w:r>
      <w:r w:rsidR="00846D1B" w:rsidRPr="004E2581">
        <w:t xml:space="preserve">where </w:t>
      </w:r>
      <w:r w:rsidRPr="004E2581">
        <w:t xml:space="preserve">real </w:t>
      </w:r>
      <w:r w:rsidR="00846D1B" w:rsidRPr="004E2581">
        <w:t xml:space="preserve">people </w:t>
      </w:r>
      <w:r w:rsidRPr="004E2581">
        <w:t xml:space="preserve">and </w:t>
      </w:r>
      <w:r w:rsidR="00846D1B" w:rsidRPr="004E2581">
        <w:t xml:space="preserve">the </w:t>
      </w:r>
      <w:r w:rsidRPr="004E2581">
        <w:t xml:space="preserve">virtual </w:t>
      </w:r>
      <w:r w:rsidR="00846D1B" w:rsidRPr="004E2581">
        <w:t>interweave</w:t>
      </w:r>
      <w:r w:rsidRPr="004E2581">
        <w:t xml:space="preserve"> and people </w:t>
      </w:r>
      <w:r w:rsidR="00846D1B" w:rsidRPr="004E2581">
        <w:t xml:space="preserve">are </w:t>
      </w:r>
      <w:r w:rsidRPr="004E2581">
        <w:t xml:space="preserve">in the </w:t>
      </w:r>
      <w:r w:rsidR="00B92FA7" w:rsidRPr="004E2581">
        <w:t>painting.</w:t>
      </w:r>
    </w:p>
    <w:p w14:paraId="0A8AC7E3" w14:textId="54412F00" w:rsidR="00797865" w:rsidRPr="00CC46A1" w:rsidRDefault="00797865" w:rsidP="002069EB">
      <w:pPr>
        <w:pStyle w:val="VCAAbulletlevel2"/>
      </w:pPr>
      <w:r w:rsidRPr="00CC46A1">
        <w:rPr>
          <w:lang w:eastAsia="zh-CN"/>
        </w:rPr>
        <w:t xml:space="preserve">Enables visitors to gain </w:t>
      </w:r>
      <w:r w:rsidR="00BC490D">
        <w:rPr>
          <w:lang w:eastAsia="zh-CN"/>
        </w:rPr>
        <w:t xml:space="preserve">a </w:t>
      </w:r>
      <w:r w:rsidRPr="00CC46A1">
        <w:rPr>
          <w:lang w:eastAsia="zh-CN"/>
        </w:rPr>
        <w:t xml:space="preserve">visual experience while at the same time </w:t>
      </w:r>
      <w:r w:rsidR="00846D1B">
        <w:rPr>
          <w:lang w:eastAsia="zh-CN"/>
        </w:rPr>
        <w:t>resonating</w:t>
      </w:r>
      <w:r w:rsidR="00846D1B" w:rsidRPr="00CC46A1">
        <w:rPr>
          <w:lang w:eastAsia="zh-CN"/>
        </w:rPr>
        <w:t xml:space="preserve"> </w:t>
      </w:r>
      <w:r w:rsidRPr="00CC46A1">
        <w:rPr>
          <w:lang w:eastAsia="zh-CN"/>
        </w:rPr>
        <w:t xml:space="preserve">and </w:t>
      </w:r>
      <w:r w:rsidR="00B92FA7" w:rsidRPr="00CC46A1">
        <w:rPr>
          <w:lang w:eastAsia="zh-CN"/>
        </w:rPr>
        <w:t>think</w:t>
      </w:r>
      <w:r w:rsidR="00BC490D">
        <w:rPr>
          <w:lang w:eastAsia="zh-CN"/>
        </w:rPr>
        <w:t>ing</w:t>
      </w:r>
      <w:r w:rsidR="00B92FA7" w:rsidRPr="00CC46A1">
        <w:rPr>
          <w:lang w:eastAsia="zh-CN"/>
        </w:rPr>
        <w:t>.</w:t>
      </w:r>
    </w:p>
    <w:p w14:paraId="284D0FD7" w14:textId="256CAAE6" w:rsidR="00FA47A7" w:rsidRPr="00CC46A1" w:rsidRDefault="00FA47A7" w:rsidP="002069EB">
      <w:pPr>
        <w:pStyle w:val="VCAAbulletlevel2"/>
        <w:rPr>
          <w:rFonts w:eastAsiaTheme="minorEastAsia"/>
          <w:lang w:eastAsia="zh-CN"/>
        </w:rPr>
      </w:pPr>
      <w:r w:rsidRPr="00CC46A1">
        <w:rPr>
          <w:lang w:eastAsia="zh-CN"/>
        </w:rPr>
        <w:t xml:space="preserve">Allows the rare masterpiece </w:t>
      </w:r>
      <w:r w:rsidRPr="00141237">
        <w:rPr>
          <w:i/>
          <w:iCs/>
          <w:lang w:eastAsia="zh-CN"/>
        </w:rPr>
        <w:t>Along the River During the Qingming Festival</w:t>
      </w:r>
      <w:r w:rsidRPr="00CC46A1">
        <w:rPr>
          <w:lang w:eastAsia="zh-CN"/>
        </w:rPr>
        <w:t xml:space="preserve"> to be seen by a wider audience.</w:t>
      </w:r>
    </w:p>
    <w:p w14:paraId="09230BF0" w14:textId="54E4F619" w:rsidR="00797865" w:rsidRPr="00CC46A1" w:rsidRDefault="00797865" w:rsidP="002069EB">
      <w:pPr>
        <w:pStyle w:val="VCAAbulletlevel2"/>
      </w:pPr>
      <w:r w:rsidRPr="00CC46A1">
        <w:rPr>
          <w:lang w:eastAsia="zh-CN"/>
        </w:rPr>
        <w:t xml:space="preserve">Presents a good mix of life experience and aesthetics, philosophical </w:t>
      </w:r>
      <w:proofErr w:type="gramStart"/>
      <w:r w:rsidRPr="00CC46A1">
        <w:rPr>
          <w:lang w:eastAsia="zh-CN"/>
        </w:rPr>
        <w:t>ideas</w:t>
      </w:r>
      <w:proofErr w:type="gramEnd"/>
      <w:r w:rsidRPr="00CC46A1">
        <w:rPr>
          <w:lang w:eastAsia="zh-CN"/>
        </w:rPr>
        <w:t xml:space="preserve"> and spiritual </w:t>
      </w:r>
      <w:r w:rsidR="004E6564">
        <w:rPr>
          <w:lang w:eastAsia="zh-CN"/>
        </w:rPr>
        <w:t>reflection</w:t>
      </w:r>
      <w:r w:rsidR="00B92FA7" w:rsidRPr="00CC46A1">
        <w:rPr>
          <w:lang w:eastAsia="zh-CN"/>
        </w:rPr>
        <w:t>.</w:t>
      </w:r>
    </w:p>
    <w:p w14:paraId="78609510" w14:textId="23B50A77" w:rsidR="00376B08" w:rsidRPr="00CC46A1" w:rsidRDefault="00376B08" w:rsidP="00DA7E04">
      <w:pPr>
        <w:pStyle w:val="VCAAHeading3"/>
        <w:rPr>
          <w:lang w:val="en-AU"/>
        </w:rPr>
      </w:pPr>
      <w:r w:rsidRPr="00CC46A1">
        <w:rPr>
          <w:lang w:val="en-AU"/>
        </w:rPr>
        <w:t xml:space="preserve">Question </w:t>
      </w:r>
      <w:r w:rsidR="000C21E7" w:rsidRPr="00CC46A1">
        <w:rPr>
          <w:lang w:val="en-AU"/>
        </w:rPr>
        <w:t>1d</w:t>
      </w:r>
      <w:r w:rsidR="00514B70" w:rsidRPr="00CC46A1">
        <w:rPr>
          <w:lang w:val="en-AU"/>
        </w:rPr>
        <w:t>.</w:t>
      </w:r>
    </w:p>
    <w:p w14:paraId="57E071D6" w14:textId="77777777" w:rsidR="00846D1B" w:rsidRPr="004E2581" w:rsidRDefault="00797865" w:rsidP="004E2581">
      <w:pPr>
        <w:pStyle w:val="ListParagraph"/>
        <w:numPr>
          <w:ilvl w:val="0"/>
          <w:numId w:val="42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 xml:space="preserve">重视展览及展品独特性 </w:t>
      </w:r>
    </w:p>
    <w:p w14:paraId="39C4211B" w14:textId="2E22AEF6" w:rsidR="00846D1B" w:rsidRPr="004E2581" w:rsidRDefault="00797865" w:rsidP="004E2581">
      <w:pPr>
        <w:pStyle w:val="ListParagraph"/>
        <w:numPr>
          <w:ilvl w:val="0"/>
          <w:numId w:val="42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 xml:space="preserve">不盲目追求科技性和震撼的现场效果 </w:t>
      </w:r>
    </w:p>
    <w:p w14:paraId="0E28EA1C" w14:textId="00C89568" w:rsidR="00846D1B" w:rsidRPr="004E2581" w:rsidRDefault="00797865" w:rsidP="004E2581">
      <w:pPr>
        <w:pStyle w:val="ListParagraph"/>
        <w:numPr>
          <w:ilvl w:val="0"/>
          <w:numId w:val="42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 xml:space="preserve">制定合理的票价，提升展览的性价比 </w:t>
      </w:r>
    </w:p>
    <w:p w14:paraId="0ECA4B72" w14:textId="2A187007" w:rsidR="00846D1B" w:rsidRPr="004E2581" w:rsidRDefault="00797865" w:rsidP="004E2581">
      <w:pPr>
        <w:pStyle w:val="ListParagraph"/>
        <w:numPr>
          <w:ilvl w:val="0"/>
          <w:numId w:val="42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 xml:space="preserve">重视展陈空间和展品设计 </w:t>
      </w:r>
    </w:p>
    <w:p w14:paraId="39C2B438" w14:textId="068E8DB2" w:rsidR="00846D1B" w:rsidRPr="004E2581" w:rsidRDefault="00797865" w:rsidP="004E2581">
      <w:pPr>
        <w:pStyle w:val="ListParagraph"/>
        <w:numPr>
          <w:ilvl w:val="0"/>
          <w:numId w:val="42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 xml:space="preserve">注重展览的实际效果，避免与宣传照形成强烈反差 </w:t>
      </w:r>
    </w:p>
    <w:p w14:paraId="6FA57F8C" w14:textId="25DE99C7" w:rsidR="00846D1B" w:rsidRPr="004E2581" w:rsidRDefault="00797865" w:rsidP="004E2581">
      <w:pPr>
        <w:pStyle w:val="ListParagraph"/>
        <w:numPr>
          <w:ilvl w:val="0"/>
          <w:numId w:val="42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 xml:space="preserve">提升展览的艺术氛围、文化内涵和沉浸体验 </w:t>
      </w:r>
    </w:p>
    <w:p w14:paraId="20F12BBF" w14:textId="67BE3AA6" w:rsidR="00797865" w:rsidRPr="004E2581" w:rsidRDefault="00797865" w:rsidP="004E2581">
      <w:pPr>
        <w:pStyle w:val="ListParagraph"/>
        <w:numPr>
          <w:ilvl w:val="0"/>
          <w:numId w:val="42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避免以沉浸式作为展览宣传的噱头，单纯以促进消费为目的</w:t>
      </w:r>
    </w:p>
    <w:p w14:paraId="29FBC263" w14:textId="5BFA6A0B" w:rsidR="00797865" w:rsidRPr="00CC46A1" w:rsidRDefault="00797865" w:rsidP="002069EB">
      <w:pPr>
        <w:pStyle w:val="VCAAbulletlevel2"/>
      </w:pPr>
      <w:r w:rsidRPr="00CC46A1">
        <w:t xml:space="preserve">Emphasise the uniqueness of exhibitions and </w:t>
      </w:r>
      <w:r w:rsidR="00B92FA7" w:rsidRPr="00CC46A1">
        <w:t>artworks.</w:t>
      </w:r>
    </w:p>
    <w:p w14:paraId="3A5D0ED5" w14:textId="50AD6239" w:rsidR="00797865" w:rsidRPr="00CC46A1" w:rsidRDefault="00797865" w:rsidP="002069EB">
      <w:pPr>
        <w:pStyle w:val="VCAAbulletlevel2"/>
      </w:pPr>
      <w:r w:rsidRPr="00CC46A1">
        <w:t>Avoid</w:t>
      </w:r>
      <w:r w:rsidR="00B14584" w:rsidRPr="00CC46A1">
        <w:t xml:space="preserve"> </w:t>
      </w:r>
      <w:r w:rsidRPr="00CC46A1">
        <w:t xml:space="preserve">excessively pursuing technology and stunning </w:t>
      </w:r>
      <w:r w:rsidR="00B92FA7" w:rsidRPr="00CC46A1">
        <w:t>effects.</w:t>
      </w:r>
      <w:r w:rsidRPr="00CC46A1">
        <w:t xml:space="preserve"> </w:t>
      </w:r>
    </w:p>
    <w:p w14:paraId="1F0EC411" w14:textId="6EC1EDED" w:rsidR="00797865" w:rsidRPr="00CC46A1" w:rsidRDefault="004E6564" w:rsidP="002069EB">
      <w:pPr>
        <w:pStyle w:val="VCAAbulletlevel2"/>
      </w:pPr>
      <w:r>
        <w:t>Set p</w:t>
      </w:r>
      <w:r w:rsidR="00797865" w:rsidRPr="00CC46A1">
        <w:t>ricing reasonably to ensure the exhibition is worth the money</w:t>
      </w:r>
      <w:r w:rsidR="00B92FA7" w:rsidRPr="00CC46A1">
        <w:t>.</w:t>
      </w:r>
      <w:r w:rsidR="00797865" w:rsidRPr="00CC46A1">
        <w:t xml:space="preserve"> </w:t>
      </w:r>
    </w:p>
    <w:p w14:paraId="14848CFB" w14:textId="76B36A1A" w:rsidR="00797865" w:rsidRPr="00CC46A1" w:rsidRDefault="00797865" w:rsidP="002069EB">
      <w:pPr>
        <w:pStyle w:val="VCAAbulletlevel2"/>
      </w:pPr>
      <w:r w:rsidRPr="00CC46A1">
        <w:t>Emphasi</w:t>
      </w:r>
      <w:r w:rsidR="00FA47A7" w:rsidRPr="00CC46A1">
        <w:t>s</w:t>
      </w:r>
      <w:r w:rsidRPr="00CC46A1">
        <w:t>e the design of the exhibition space and exhibits/</w:t>
      </w:r>
      <w:r w:rsidR="00B92FA7" w:rsidRPr="00CC46A1">
        <w:t>artworks.</w:t>
      </w:r>
    </w:p>
    <w:p w14:paraId="3C2133A1" w14:textId="7FD01722" w:rsidR="00797865" w:rsidRPr="00CC46A1" w:rsidRDefault="00797865" w:rsidP="002069EB">
      <w:pPr>
        <w:pStyle w:val="VCAAbulletlevel2"/>
      </w:pPr>
      <w:r w:rsidRPr="00CC46A1">
        <w:t xml:space="preserve">Focus on the real effect of the exhibition to avoid vast disparities between what is being promoted and what the audience </w:t>
      </w:r>
      <w:proofErr w:type="gramStart"/>
      <w:r w:rsidRPr="00CC46A1">
        <w:t xml:space="preserve">actually </w:t>
      </w:r>
      <w:r w:rsidR="00B92FA7" w:rsidRPr="00CC46A1">
        <w:t>gets</w:t>
      </w:r>
      <w:proofErr w:type="gramEnd"/>
      <w:r w:rsidR="00B92FA7" w:rsidRPr="00CC46A1">
        <w:t>.</w:t>
      </w:r>
      <w:r w:rsidRPr="00CC46A1">
        <w:t xml:space="preserve"> </w:t>
      </w:r>
    </w:p>
    <w:p w14:paraId="055C8A17" w14:textId="7E65AB4E" w:rsidR="00797865" w:rsidRPr="00CC46A1" w:rsidRDefault="00797865" w:rsidP="002069EB">
      <w:pPr>
        <w:pStyle w:val="VCAAbulletlevel2"/>
      </w:pPr>
      <w:r w:rsidRPr="00CC46A1">
        <w:t>Improve the art</w:t>
      </w:r>
      <w:r w:rsidR="004E6564">
        <w:t>istic</w:t>
      </w:r>
      <w:r w:rsidRPr="00CC46A1">
        <w:t xml:space="preserve"> atmosphere, cultural </w:t>
      </w:r>
      <w:proofErr w:type="gramStart"/>
      <w:r w:rsidRPr="00CC46A1">
        <w:t>connotation</w:t>
      </w:r>
      <w:proofErr w:type="gramEnd"/>
      <w:r w:rsidRPr="00CC46A1">
        <w:t xml:space="preserve"> and immersive experience of the </w:t>
      </w:r>
      <w:r w:rsidR="00B92FA7" w:rsidRPr="00CC46A1">
        <w:t>exhibition.</w:t>
      </w:r>
    </w:p>
    <w:p w14:paraId="735F2C21" w14:textId="11A3959F" w:rsidR="00797865" w:rsidRPr="00141237" w:rsidRDefault="00797865" w:rsidP="002069EB">
      <w:pPr>
        <w:pStyle w:val="VCAAbulletlevel2"/>
        <w:rPr>
          <w:rFonts w:asciiTheme="minorEastAsia" w:eastAsiaTheme="minorEastAsia" w:hAnsiTheme="minorEastAsia"/>
        </w:rPr>
      </w:pPr>
      <w:r w:rsidRPr="00CC46A1">
        <w:rPr>
          <w:lang w:eastAsia="zh-CN"/>
        </w:rPr>
        <w:t>A</w:t>
      </w:r>
      <w:r w:rsidRPr="00CC46A1">
        <w:t xml:space="preserve">void using immersion simply as </w:t>
      </w:r>
      <w:r w:rsidR="004E6564">
        <w:t>a</w:t>
      </w:r>
      <w:r w:rsidR="004E6564" w:rsidRPr="00CC46A1">
        <w:t xml:space="preserve"> </w:t>
      </w:r>
      <w:r w:rsidRPr="00CC46A1">
        <w:t xml:space="preserve">promotional gimmick to boost </w:t>
      </w:r>
      <w:r w:rsidR="00B92FA7" w:rsidRPr="00CC46A1">
        <w:t>consumption.</w:t>
      </w:r>
    </w:p>
    <w:p w14:paraId="62B950F3" w14:textId="462F7A4D" w:rsidR="00AE1ED0" w:rsidRPr="00CC46A1" w:rsidRDefault="00AE1ED0" w:rsidP="00AE1ED0">
      <w:pPr>
        <w:pStyle w:val="VCAAHeading2"/>
        <w:rPr>
          <w:lang w:val="en-AU"/>
        </w:rPr>
      </w:pPr>
      <w:r w:rsidRPr="00CC46A1">
        <w:rPr>
          <w:lang w:val="en-AU"/>
        </w:rPr>
        <w:t xml:space="preserve">Section 2 ‒ </w:t>
      </w:r>
      <w:r w:rsidR="00C84CAE" w:rsidRPr="00CC46A1">
        <w:rPr>
          <w:lang w:val="en-AU"/>
        </w:rPr>
        <w:t xml:space="preserve">Reading, listening and creating </w:t>
      </w:r>
      <w:proofErr w:type="gramStart"/>
      <w:r w:rsidR="00C84CAE" w:rsidRPr="00CC46A1">
        <w:rPr>
          <w:lang w:val="en-AU"/>
        </w:rPr>
        <w:t>text</w:t>
      </w:r>
      <w:proofErr w:type="gramEnd"/>
    </w:p>
    <w:p w14:paraId="09C68730" w14:textId="2DEBA534" w:rsidR="000C21E7" w:rsidRPr="00CC46A1" w:rsidRDefault="00566633" w:rsidP="00566633">
      <w:pPr>
        <w:pStyle w:val="VCAAbody"/>
        <w:rPr>
          <w:lang w:val="en-AU"/>
        </w:rPr>
      </w:pPr>
      <w:r w:rsidRPr="00CC46A1">
        <w:rPr>
          <w:lang w:val="en-AU"/>
        </w:rPr>
        <w:t>The assessment criteria for this section were:</w:t>
      </w:r>
    </w:p>
    <w:p w14:paraId="203D03B2" w14:textId="3E9D0F0C" w:rsidR="000C21E7" w:rsidRPr="00CC46A1" w:rsidRDefault="00C84CAE" w:rsidP="002069EB">
      <w:pPr>
        <w:pStyle w:val="VCAAbullet"/>
      </w:pPr>
      <w:r w:rsidRPr="00CC46A1">
        <w:t>t</w:t>
      </w:r>
      <w:r w:rsidR="000C21E7" w:rsidRPr="00CC46A1">
        <w:t>he capacity to identify, integrate and synthesise relevant information and ideas from the texts</w:t>
      </w:r>
    </w:p>
    <w:p w14:paraId="5FC39389" w14:textId="4BAFB8DF" w:rsidR="000C21E7" w:rsidRPr="00CC46A1" w:rsidRDefault="00C84CAE" w:rsidP="002069EB">
      <w:pPr>
        <w:pStyle w:val="VCAAbullet"/>
      </w:pPr>
      <w:r w:rsidRPr="00CC46A1">
        <w:t>a</w:t>
      </w:r>
      <w:r w:rsidR="000C21E7" w:rsidRPr="00CC46A1">
        <w:t>ppropriateness of structure and sequence</w:t>
      </w:r>
    </w:p>
    <w:p w14:paraId="60CBE96B" w14:textId="2F54211F" w:rsidR="000C21E7" w:rsidRPr="00CC46A1" w:rsidRDefault="00C84CAE" w:rsidP="002069EB">
      <w:pPr>
        <w:pStyle w:val="VCAAbullet"/>
      </w:pPr>
      <w:r w:rsidRPr="00CC46A1">
        <w:t>a</w:t>
      </w:r>
      <w:r w:rsidR="000C21E7" w:rsidRPr="00CC46A1">
        <w:t>ccuracy, range and appropriateness of vocabulary and grammar (including punctuation and, whe</w:t>
      </w:r>
      <w:r w:rsidR="0044318C" w:rsidRPr="00CC46A1">
        <w:t>r</w:t>
      </w:r>
      <w:r w:rsidR="000C21E7" w:rsidRPr="00CC46A1">
        <w:t>e relevant, script)</w:t>
      </w:r>
    </w:p>
    <w:p w14:paraId="43630654" w14:textId="0F720CBC" w:rsidR="008F07B2" w:rsidRPr="00CC46A1" w:rsidRDefault="008F07B2" w:rsidP="00DA7E04">
      <w:pPr>
        <w:pStyle w:val="VCAAHeading3"/>
        <w:rPr>
          <w:lang w:val="en-AU"/>
        </w:rPr>
      </w:pPr>
      <w:r w:rsidRPr="00CC46A1">
        <w:rPr>
          <w:lang w:val="en-AU"/>
        </w:rPr>
        <w:lastRenderedPageBreak/>
        <w:t>Question 2</w:t>
      </w:r>
    </w:p>
    <w:p w14:paraId="5BDF1D19" w14:textId="3507F76B" w:rsidR="00786088" w:rsidRPr="00CC46A1" w:rsidRDefault="000854F2" w:rsidP="00DA7E04">
      <w:pPr>
        <w:pStyle w:val="VCAAbody"/>
        <w:rPr>
          <w:lang w:val="en-AU"/>
        </w:rPr>
      </w:pPr>
      <w:r w:rsidRPr="00CC46A1">
        <w:rPr>
          <w:lang w:val="en-AU"/>
        </w:rPr>
        <w:t>Students were required to write</w:t>
      </w:r>
      <w:r w:rsidR="0093274B" w:rsidRPr="00CC46A1">
        <w:rPr>
          <w:lang w:val="en-AU"/>
        </w:rPr>
        <w:t xml:space="preserve"> </w:t>
      </w:r>
      <w:r w:rsidRPr="00CC46A1">
        <w:rPr>
          <w:lang w:val="en-AU"/>
        </w:rPr>
        <w:t xml:space="preserve">a </w:t>
      </w:r>
      <w:r w:rsidR="00786088" w:rsidRPr="00CC46A1">
        <w:rPr>
          <w:lang w:val="en-AU"/>
        </w:rPr>
        <w:t>speech</w:t>
      </w:r>
      <w:r w:rsidR="00F16F7D" w:rsidRPr="00CC46A1">
        <w:rPr>
          <w:lang w:val="en-AU"/>
        </w:rPr>
        <w:t xml:space="preserve"> script</w:t>
      </w:r>
      <w:r w:rsidRPr="00CC46A1">
        <w:rPr>
          <w:lang w:val="en-AU"/>
        </w:rPr>
        <w:t xml:space="preserve"> from the perspective of a</w:t>
      </w:r>
      <w:r w:rsidR="008F07B2" w:rsidRPr="00CC46A1">
        <w:rPr>
          <w:lang w:val="en-AU"/>
        </w:rPr>
        <w:t xml:space="preserve"> student</w:t>
      </w:r>
      <w:r w:rsidRPr="00CC46A1">
        <w:rPr>
          <w:lang w:val="en-AU"/>
        </w:rPr>
        <w:t xml:space="preserve"> </w:t>
      </w:r>
      <w:r w:rsidR="00FC5DEF" w:rsidRPr="00CC46A1">
        <w:rPr>
          <w:lang w:val="en-AU"/>
        </w:rPr>
        <w:t>trying</w:t>
      </w:r>
      <w:r w:rsidR="0093274B" w:rsidRPr="00CC46A1">
        <w:rPr>
          <w:lang w:val="en-AU"/>
        </w:rPr>
        <w:t xml:space="preserve"> to </w:t>
      </w:r>
      <w:r w:rsidR="00786088" w:rsidRPr="00CC46A1">
        <w:rPr>
          <w:lang w:val="en-AU"/>
        </w:rPr>
        <w:t xml:space="preserve">persuade teachers and students at </w:t>
      </w:r>
      <w:r w:rsidR="00FC5DEF" w:rsidRPr="00CC46A1">
        <w:rPr>
          <w:lang w:val="en-AU"/>
        </w:rPr>
        <w:t xml:space="preserve">their </w:t>
      </w:r>
      <w:r w:rsidR="00786088" w:rsidRPr="00CC46A1">
        <w:rPr>
          <w:lang w:val="en-AU"/>
        </w:rPr>
        <w:t xml:space="preserve">school to change the way </w:t>
      </w:r>
      <w:r w:rsidR="00FC182D">
        <w:rPr>
          <w:lang w:val="en-AU"/>
        </w:rPr>
        <w:t>they</w:t>
      </w:r>
      <w:r w:rsidR="00FC182D" w:rsidRPr="00CC46A1">
        <w:rPr>
          <w:lang w:val="en-AU"/>
        </w:rPr>
        <w:t xml:space="preserve"> </w:t>
      </w:r>
      <w:r w:rsidR="00786088" w:rsidRPr="00CC46A1">
        <w:rPr>
          <w:lang w:val="en-AU"/>
        </w:rPr>
        <w:t>celebrat</w:t>
      </w:r>
      <w:r w:rsidR="00FC182D">
        <w:rPr>
          <w:lang w:val="en-AU"/>
        </w:rPr>
        <w:t>e</w:t>
      </w:r>
      <w:r w:rsidR="00FC5DEF" w:rsidRPr="00CC46A1">
        <w:rPr>
          <w:lang w:val="en-AU"/>
        </w:rPr>
        <w:t xml:space="preserve"> the</w:t>
      </w:r>
      <w:r w:rsidR="00786088" w:rsidRPr="00CC46A1">
        <w:rPr>
          <w:lang w:val="en-AU"/>
        </w:rPr>
        <w:t xml:space="preserve"> </w:t>
      </w:r>
      <w:proofErr w:type="spellStart"/>
      <w:r w:rsidR="00786088" w:rsidRPr="00CC46A1">
        <w:rPr>
          <w:lang w:val="en-AU"/>
        </w:rPr>
        <w:t>Duanwu</w:t>
      </w:r>
      <w:proofErr w:type="spellEnd"/>
      <w:r w:rsidR="00786088" w:rsidRPr="00CC46A1">
        <w:rPr>
          <w:lang w:val="en-AU"/>
        </w:rPr>
        <w:t xml:space="preserve"> festival.</w:t>
      </w:r>
    </w:p>
    <w:p w14:paraId="17F80248" w14:textId="2DA22C3B" w:rsidR="0093274B" w:rsidRPr="00CC46A1" w:rsidRDefault="00FC182D" w:rsidP="002069EB">
      <w:pPr>
        <w:pStyle w:val="VCAAbullet"/>
      </w:pPr>
      <w:r>
        <w:t>p</w:t>
      </w:r>
      <w:r w:rsidRPr="00CC46A1">
        <w:t>urpose</w:t>
      </w:r>
      <w:r w:rsidR="002675D8" w:rsidRPr="00CC46A1">
        <w:t>:</w:t>
      </w:r>
      <w:r w:rsidR="000854F2" w:rsidRPr="00CC46A1">
        <w:t xml:space="preserve"> </w:t>
      </w:r>
      <w:r w:rsidR="00F16F7D" w:rsidRPr="00CC46A1">
        <w:t xml:space="preserve">to convince audiences about an idea, </w:t>
      </w:r>
      <w:proofErr w:type="gramStart"/>
      <w:r w:rsidR="00F16F7D" w:rsidRPr="00CC46A1">
        <w:t>opinion</w:t>
      </w:r>
      <w:proofErr w:type="gramEnd"/>
      <w:r w:rsidR="00F16F7D" w:rsidRPr="00CC46A1">
        <w:t xml:space="preserve"> or a course of action in order </w:t>
      </w:r>
      <w:r w:rsidR="00F16F7D" w:rsidRPr="00CC46A1">
        <w:rPr>
          <w:color w:val="20231E"/>
        </w:rPr>
        <w:t>to achieve a desired outcome</w:t>
      </w:r>
      <w:r w:rsidR="00F16F7D" w:rsidRPr="00CC46A1">
        <w:t xml:space="preserve"> (changing the way </w:t>
      </w:r>
      <w:r>
        <w:t xml:space="preserve">the </w:t>
      </w:r>
      <w:proofErr w:type="spellStart"/>
      <w:r w:rsidRPr="00CC46A1">
        <w:t>Duanwu</w:t>
      </w:r>
      <w:proofErr w:type="spellEnd"/>
      <w:r w:rsidRPr="00CC46A1">
        <w:t xml:space="preserve"> festival</w:t>
      </w:r>
      <w:r>
        <w:t xml:space="preserve"> is</w:t>
      </w:r>
      <w:r w:rsidRPr="00CC46A1">
        <w:t xml:space="preserve"> </w:t>
      </w:r>
      <w:r w:rsidR="00F16F7D" w:rsidRPr="00CC46A1">
        <w:t>celebrat</w:t>
      </w:r>
      <w:r>
        <w:t>ed</w:t>
      </w:r>
      <w:r w:rsidR="00F16F7D" w:rsidRPr="00CC46A1">
        <w:t>)</w:t>
      </w:r>
    </w:p>
    <w:p w14:paraId="4B3E5BDB" w14:textId="0B62DB60" w:rsidR="008F07B2" w:rsidRPr="00CC46A1" w:rsidRDefault="006413ED" w:rsidP="002069EB">
      <w:pPr>
        <w:pStyle w:val="VCAAbullet"/>
      </w:pPr>
      <w:r>
        <w:t>t</w:t>
      </w:r>
      <w:r w:rsidR="008F07B2" w:rsidRPr="00CC46A1">
        <w:t>ext type:</w:t>
      </w:r>
      <w:r w:rsidR="000854F2" w:rsidRPr="00CC46A1">
        <w:t xml:space="preserve"> </w:t>
      </w:r>
      <w:r w:rsidR="0093274B" w:rsidRPr="00CC46A1">
        <w:t>script of a speech</w:t>
      </w:r>
      <w:r w:rsidR="002675D8" w:rsidRPr="00CC46A1">
        <w:t xml:space="preserve"> </w:t>
      </w:r>
      <w:r w:rsidR="006176FF" w:rsidRPr="00CC46A1">
        <w:t>(title</w:t>
      </w:r>
      <w:r w:rsidR="0093274B" w:rsidRPr="00CC46A1">
        <w:t>/topic</w:t>
      </w:r>
      <w:r w:rsidR="006176FF" w:rsidRPr="00CC46A1">
        <w:t xml:space="preserve">; </w:t>
      </w:r>
      <w:r w:rsidR="0093274B" w:rsidRPr="00CC46A1">
        <w:t>structure</w:t>
      </w:r>
      <w:r w:rsidR="004E6564">
        <w:t>;</w:t>
      </w:r>
      <w:r w:rsidR="0093274B" w:rsidRPr="00CC46A1">
        <w:t xml:space="preserve"> </w:t>
      </w:r>
      <w:r w:rsidR="006176FF" w:rsidRPr="00CC46A1">
        <w:t>content; register; style; layout)</w:t>
      </w:r>
    </w:p>
    <w:p w14:paraId="4E1E9F97" w14:textId="4A799FC1" w:rsidR="008F07B2" w:rsidRPr="00CC46A1" w:rsidRDefault="006413ED" w:rsidP="002069EB">
      <w:pPr>
        <w:pStyle w:val="VCAAbullet"/>
      </w:pPr>
      <w:r>
        <w:t>w</w:t>
      </w:r>
      <w:r w:rsidR="008F07B2" w:rsidRPr="00CC46A1">
        <w:t xml:space="preserve">riting style: </w:t>
      </w:r>
      <w:r w:rsidR="002675D8" w:rsidRPr="00CC46A1">
        <w:t>p</w:t>
      </w:r>
      <w:r w:rsidR="0093274B" w:rsidRPr="00CC46A1">
        <w:t>ersuasive</w:t>
      </w:r>
      <w:r w:rsidR="008F07B2" w:rsidRPr="00CC46A1">
        <w:t xml:space="preserve"> </w:t>
      </w:r>
    </w:p>
    <w:p w14:paraId="03F714D3" w14:textId="77777777" w:rsidR="00761BBC" w:rsidRDefault="006413ED" w:rsidP="002069EB">
      <w:pPr>
        <w:pStyle w:val="VCAAbullet"/>
      </w:pPr>
      <w:r>
        <w:t>a</w:t>
      </w:r>
      <w:r w:rsidR="00EF68C7" w:rsidRPr="00CC46A1">
        <w:t xml:space="preserve">udience: </w:t>
      </w:r>
      <w:r w:rsidR="0093274B" w:rsidRPr="00CC46A1">
        <w:t>teachers and students</w:t>
      </w:r>
      <w:r w:rsidR="00761BBC">
        <w:t>.</w:t>
      </w:r>
    </w:p>
    <w:p w14:paraId="47A051F1" w14:textId="2BA12134" w:rsidR="00333B8E" w:rsidRPr="002F273E" w:rsidRDefault="00333B8E" w:rsidP="00761BBC">
      <w:pPr>
        <w:pStyle w:val="VCAAbody"/>
      </w:pPr>
      <w:r w:rsidRPr="002F273E">
        <w:t>Relevant information and ideas</w:t>
      </w:r>
      <w:r w:rsidR="00100683" w:rsidRPr="002F273E">
        <w:t xml:space="preserve"> (identified from the two texts)</w:t>
      </w:r>
      <w:r w:rsidR="00E27C30" w:rsidRPr="002F273E">
        <w:t xml:space="preserve"> that</w:t>
      </w:r>
      <w:r w:rsidRPr="002F273E">
        <w:t xml:space="preserve"> </w:t>
      </w:r>
      <w:r w:rsidR="00947E29" w:rsidRPr="002F273E">
        <w:t xml:space="preserve">could </w:t>
      </w:r>
      <w:r w:rsidR="00100683" w:rsidRPr="002F273E">
        <w:t>have</w:t>
      </w:r>
      <w:r w:rsidR="00E27C30" w:rsidRPr="002F273E">
        <w:t xml:space="preserve"> been</w:t>
      </w:r>
      <w:r w:rsidR="00100683" w:rsidRPr="002F273E">
        <w:t xml:space="preserve"> </w:t>
      </w:r>
      <w:r w:rsidRPr="002F273E">
        <w:t>include</w:t>
      </w:r>
      <w:r w:rsidR="00100683" w:rsidRPr="002F273E">
        <w:t>d</w:t>
      </w:r>
      <w:r w:rsidR="00E27C30" w:rsidRPr="002F273E">
        <w:t xml:space="preserve"> were</w:t>
      </w:r>
      <w:r w:rsidR="00100683" w:rsidRPr="002F273E">
        <w:t>:</w:t>
      </w:r>
      <w:r w:rsidRPr="002F273E">
        <w:t xml:space="preserve"> </w:t>
      </w:r>
    </w:p>
    <w:p w14:paraId="0D3C34ED" w14:textId="77777777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奇葩风味粽子的促销广告和端午“小长假”的旅游海报</w:t>
      </w:r>
    </w:p>
    <w:p w14:paraId="0675B11C" w14:textId="3729AB86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全家人不是出游就是购物，或者忙着见亲朋好友</w:t>
      </w:r>
    </w:p>
    <w:p w14:paraId="2E096324" w14:textId="54A5F3E4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忙工作，没时间包粽子或品味节日</w:t>
      </w:r>
    </w:p>
    <w:p w14:paraId="18808A01" w14:textId="7D8A6537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承载着人们美好愿望和拼搏精神的端午节，已经变成了单单是额外休息的公共假日</w:t>
      </w:r>
    </w:p>
    <w:p w14:paraId="04C6B0B0" w14:textId="4159E4B1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通过庆祝端午等节日活动来祈福求安</w:t>
      </w:r>
    </w:p>
    <w:p w14:paraId="1DA39455" w14:textId="30A741EE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端午节作为三大民俗节日之一，应是一个充分体现人情伦理的节日。如今，有着丰富内涵的传统节日变得越来越商业化、形式化</w:t>
      </w:r>
    </w:p>
    <w:p w14:paraId="2D753EE5" w14:textId="1B9902F5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传统节日习俗是一代代人长年累月的文化创造，是宝贵的文化遗产</w:t>
      </w:r>
    </w:p>
    <w:p w14:paraId="6563F95C" w14:textId="58132D05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端午是仲夏时节的节日，起源于对湿热时节的禁忌，包含着我国古代天文学、医学知识，也体现着人民的忠孝观念</w:t>
      </w:r>
    </w:p>
    <w:p w14:paraId="4CF577E3" w14:textId="72B3059C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端午传统习俗中的赛龙船</w:t>
      </w:r>
      <w:r w:rsidR="00FF60DB"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、</w:t>
      </w: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做香包、包粽子，让本来充满燥热与不安的仲夏，变成抚慰精神、充满人情温度的节庆时间，让人们享受着家庭的关爱与社会的温暖</w:t>
      </w:r>
    </w:p>
    <w:p w14:paraId="010E7B16" w14:textId="58EB27FC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结合图片：三代人对传统习俗的传承；与家人共度时光；一起包粽子</w:t>
      </w:r>
    </w:p>
    <w:p w14:paraId="459A7B5B" w14:textId="5069C131" w:rsidR="00567EB8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 w:eastAsia="zh-CN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端午节关爱生命的主题，在今天依然具有现实意义。夏季仍是难熬的季节，也是疾病高发季节，先民在端午节逐渐形成了一系列卫护生命的保健民俗，如喝端午茶、挂艾叶，佩戴草药香包等。这些避瘟保健的节俗有着实际的生活辅助意义，因而一度有人将端午节称为“卫生节”</w:t>
      </w:r>
    </w:p>
    <w:p w14:paraId="7C09E015" w14:textId="04255C0E" w:rsidR="00797865" w:rsidRPr="004E2581" w:rsidRDefault="00797865" w:rsidP="004E2581">
      <w:pPr>
        <w:pStyle w:val="ListParagraph"/>
        <w:numPr>
          <w:ilvl w:val="0"/>
          <w:numId w:val="31"/>
        </w:numPr>
        <w:spacing w:before="60" w:after="60"/>
        <w:ind w:left="714" w:hanging="357"/>
        <w:contextualSpacing w:val="0"/>
        <w:rPr>
          <w:rFonts w:asciiTheme="minorEastAsia" w:eastAsiaTheme="minorEastAsia" w:hAnsiTheme="minorEastAsia"/>
          <w:sz w:val="20"/>
          <w:szCs w:val="20"/>
          <w:lang w:val="en-AU"/>
        </w:rPr>
      </w:pPr>
      <w:r w:rsidRPr="004E2581">
        <w:rPr>
          <w:rFonts w:asciiTheme="minorEastAsia" w:eastAsiaTheme="minorEastAsia" w:hAnsiTheme="minorEastAsia"/>
          <w:sz w:val="20"/>
          <w:szCs w:val="20"/>
          <w:lang w:val="en-AU" w:eastAsia="zh-CN"/>
        </w:rPr>
        <w:t>不同村社之间也通过赛龙舟来加强村社内部团结，加强村社之间的联系</w:t>
      </w:r>
    </w:p>
    <w:p w14:paraId="4594010F" w14:textId="416A589B" w:rsidR="00F16F7D" w:rsidRPr="00CC46A1" w:rsidRDefault="00797865" w:rsidP="002069EB">
      <w:pPr>
        <w:pStyle w:val="VCAAbulletlevel2"/>
      </w:pPr>
      <w:r w:rsidRPr="00CC46A1">
        <w:t>The advertising posters of assorted flavoured sticky</w:t>
      </w:r>
      <w:r w:rsidR="004E6564">
        <w:t>-</w:t>
      </w:r>
      <w:r w:rsidRPr="00CC46A1">
        <w:t>rice dumplings, as well as the travel promotions during</w:t>
      </w:r>
      <w:r w:rsidR="00F16F7D" w:rsidRPr="00CC46A1">
        <w:t xml:space="preserve"> </w:t>
      </w:r>
      <w:r w:rsidR="00A86B09">
        <w:t>‘</w:t>
      </w:r>
      <w:r w:rsidRPr="00CC46A1">
        <w:t>mini long break</w:t>
      </w:r>
      <w:r w:rsidR="00A86B09">
        <w:t>’.</w:t>
      </w:r>
    </w:p>
    <w:p w14:paraId="0F68C9B9" w14:textId="14890610" w:rsidR="00F16F7D" w:rsidRPr="00CC46A1" w:rsidRDefault="00D54F67" w:rsidP="002069EB">
      <w:pPr>
        <w:pStyle w:val="VCAAbulletlevel2"/>
      </w:pPr>
      <w:r w:rsidRPr="00CC46A1">
        <w:t>F</w:t>
      </w:r>
      <w:r w:rsidR="00797865" w:rsidRPr="00CC46A1">
        <w:t>amil</w:t>
      </w:r>
      <w:r w:rsidRPr="00CC46A1">
        <w:t>ies</w:t>
      </w:r>
      <w:r w:rsidR="00797865" w:rsidRPr="00CC46A1">
        <w:t xml:space="preserve"> </w:t>
      </w:r>
      <w:r w:rsidR="00F16F7D" w:rsidRPr="00CC46A1">
        <w:t xml:space="preserve">either </w:t>
      </w:r>
      <w:r w:rsidR="00797865" w:rsidRPr="00CC46A1">
        <w:t xml:space="preserve">travel or go </w:t>
      </w:r>
      <w:r w:rsidR="00B14584" w:rsidRPr="00CC46A1">
        <w:t>shopping or</w:t>
      </w:r>
      <w:r w:rsidR="00797865" w:rsidRPr="00CC46A1">
        <w:t xml:space="preserve"> </w:t>
      </w:r>
      <w:r w:rsidR="00B92FA7" w:rsidRPr="00CC46A1">
        <w:t>are busy</w:t>
      </w:r>
      <w:r w:rsidR="00797865" w:rsidRPr="00CC46A1">
        <w:t xml:space="preserve"> catching up with friends</w:t>
      </w:r>
      <w:r w:rsidR="00B92FA7" w:rsidRPr="00CC46A1">
        <w:t>.</w:t>
      </w:r>
    </w:p>
    <w:p w14:paraId="2B1CB15B" w14:textId="59D65CE4" w:rsidR="00797865" w:rsidRPr="00CC46A1" w:rsidRDefault="00A86B09" w:rsidP="002069EB">
      <w:pPr>
        <w:pStyle w:val="VCAAbulletlevel2"/>
      </w:pPr>
      <w:r>
        <w:t>People are b</w:t>
      </w:r>
      <w:r w:rsidR="00F16F7D" w:rsidRPr="00CC46A1">
        <w:t xml:space="preserve">usy </w:t>
      </w:r>
      <w:r w:rsidR="00797865" w:rsidRPr="00CC46A1">
        <w:t>working</w:t>
      </w:r>
      <w:r>
        <w:t xml:space="preserve"> and</w:t>
      </w:r>
      <w:r w:rsidR="00F16F7D" w:rsidRPr="00CC46A1">
        <w:t xml:space="preserve"> </w:t>
      </w:r>
      <w:r w:rsidR="00797865" w:rsidRPr="00CC46A1">
        <w:t>do not have time to make dumplings or appreciate the culture of the festival</w:t>
      </w:r>
      <w:r w:rsidR="00B92FA7" w:rsidRPr="00CC46A1">
        <w:t>.</w:t>
      </w:r>
      <w:r w:rsidR="00797865" w:rsidRPr="00CC46A1">
        <w:t xml:space="preserve"> </w:t>
      </w:r>
    </w:p>
    <w:p w14:paraId="06CCB1B3" w14:textId="2EF61B32" w:rsidR="00797865" w:rsidRPr="00CC46A1" w:rsidRDefault="00A86B09" w:rsidP="002069EB">
      <w:pPr>
        <w:pStyle w:val="VCAAbulletlevel2"/>
      </w:pPr>
      <w:r>
        <w:t xml:space="preserve">The </w:t>
      </w:r>
      <w:proofErr w:type="spellStart"/>
      <w:r>
        <w:t>D</w:t>
      </w:r>
      <w:r w:rsidR="00797865" w:rsidRPr="00CC46A1">
        <w:t>uanwu</w:t>
      </w:r>
      <w:proofErr w:type="spellEnd"/>
      <w:r w:rsidR="00797865" w:rsidRPr="00CC46A1">
        <w:t xml:space="preserve"> festival, which used to carry people’s good wishes and </w:t>
      </w:r>
      <w:r w:rsidR="006413ED">
        <w:t>aspirations</w:t>
      </w:r>
      <w:r w:rsidR="00797865" w:rsidRPr="00CC46A1">
        <w:t xml:space="preserve">, </w:t>
      </w:r>
      <w:r>
        <w:t>has become</w:t>
      </w:r>
      <w:r w:rsidRPr="00CC46A1">
        <w:t xml:space="preserve"> </w:t>
      </w:r>
      <w:r w:rsidR="006413ED">
        <w:t>merely</w:t>
      </w:r>
      <w:r w:rsidR="006413ED" w:rsidRPr="00CC46A1">
        <w:t xml:space="preserve"> </w:t>
      </w:r>
      <w:r w:rsidR="00797865" w:rsidRPr="00CC46A1">
        <w:t>a public holiday for eating sticky</w:t>
      </w:r>
      <w:r>
        <w:t>-</w:t>
      </w:r>
      <w:r w:rsidR="00797865" w:rsidRPr="00CC46A1">
        <w:t xml:space="preserve">rice dumplings among youngsters. The entertaining function of </w:t>
      </w:r>
      <w:r>
        <w:t xml:space="preserve">the </w:t>
      </w:r>
      <w:proofErr w:type="spellStart"/>
      <w:r w:rsidR="00797865" w:rsidRPr="00CC46A1">
        <w:t>Duanwu</w:t>
      </w:r>
      <w:proofErr w:type="spellEnd"/>
      <w:r w:rsidR="00797865" w:rsidRPr="00CC46A1">
        <w:t xml:space="preserve"> festival seems </w:t>
      </w:r>
      <w:r w:rsidR="00B92FA7" w:rsidRPr="00CC46A1">
        <w:rPr>
          <w:rFonts w:ascii="Microsoft YaHei" w:eastAsia="Microsoft YaHei" w:hAnsi="Microsoft YaHei" w:cs="Microsoft YaHei"/>
          <w:lang w:eastAsia="zh-CN"/>
        </w:rPr>
        <w:t xml:space="preserve">to </w:t>
      </w:r>
      <w:r w:rsidR="00797865" w:rsidRPr="00CC46A1">
        <w:t>overwrite the cultural meaning.</w:t>
      </w:r>
    </w:p>
    <w:p w14:paraId="7B1380F7" w14:textId="777C47C0" w:rsidR="004C4565" w:rsidRPr="00CC46A1" w:rsidRDefault="00797865" w:rsidP="002069EB">
      <w:pPr>
        <w:pStyle w:val="VCAAbulletlevel2"/>
      </w:pPr>
      <w:r w:rsidRPr="00CC46A1">
        <w:t>People aim to pray for peace and good luck through all kinds of celebration activities</w:t>
      </w:r>
      <w:r w:rsidR="00B92FA7" w:rsidRPr="00CC46A1">
        <w:t>.</w:t>
      </w:r>
    </w:p>
    <w:p w14:paraId="475254A3" w14:textId="62174B7C" w:rsidR="00797865" w:rsidRPr="00CC46A1" w:rsidRDefault="00B92FA7" w:rsidP="002069EB">
      <w:pPr>
        <w:pStyle w:val="VCAAbulletlevel2"/>
      </w:pPr>
      <w:r w:rsidRPr="00CC46A1">
        <w:t>A</w:t>
      </w:r>
      <w:r w:rsidR="00797865" w:rsidRPr="00CC46A1">
        <w:t xml:space="preserve">s one of the </w:t>
      </w:r>
      <w:r w:rsidR="00A86B09">
        <w:t>three</w:t>
      </w:r>
      <w:r w:rsidR="00A86B09" w:rsidRPr="00CC46A1">
        <w:t xml:space="preserve"> </w:t>
      </w:r>
      <w:r w:rsidR="00797865" w:rsidRPr="00CC46A1">
        <w:t>biggest traditional festival</w:t>
      </w:r>
      <w:r w:rsidR="004C4565" w:rsidRPr="00CC46A1">
        <w:t>s</w:t>
      </w:r>
      <w:r w:rsidR="00797865" w:rsidRPr="00CC46A1">
        <w:t xml:space="preserve">, </w:t>
      </w:r>
      <w:r w:rsidR="006413ED">
        <w:t xml:space="preserve">the </w:t>
      </w:r>
      <w:proofErr w:type="spellStart"/>
      <w:r w:rsidRPr="00CC46A1">
        <w:t>Duanwu</w:t>
      </w:r>
      <w:proofErr w:type="spellEnd"/>
      <w:r w:rsidRPr="00CC46A1">
        <w:t xml:space="preserve"> festival is meant</w:t>
      </w:r>
      <w:r w:rsidR="00797865" w:rsidRPr="00CC46A1">
        <w:t xml:space="preserve"> to be a festival </w:t>
      </w:r>
      <w:r w:rsidR="006413ED">
        <w:t>that</w:t>
      </w:r>
      <w:r w:rsidR="006413ED" w:rsidRPr="00CC46A1">
        <w:t xml:space="preserve"> </w:t>
      </w:r>
      <w:r w:rsidRPr="00CC46A1">
        <w:t>reflects</w:t>
      </w:r>
      <w:r w:rsidR="00797865" w:rsidRPr="00CC46A1">
        <w:t xml:space="preserve"> human ethics. However, nowadays many traditional festivals which </w:t>
      </w:r>
      <w:r w:rsidRPr="00CC46A1">
        <w:t>were originally</w:t>
      </w:r>
      <w:r w:rsidR="00797865" w:rsidRPr="00CC46A1">
        <w:t xml:space="preserve"> filled with </w:t>
      </w:r>
      <w:r w:rsidR="00FC5DEF" w:rsidRPr="00CC46A1">
        <w:t>meaning</w:t>
      </w:r>
      <w:r w:rsidR="00797865" w:rsidRPr="00CC46A1">
        <w:t xml:space="preserve"> </w:t>
      </w:r>
      <w:r w:rsidRPr="00CC46A1">
        <w:t>have become</w:t>
      </w:r>
      <w:r w:rsidR="00797865" w:rsidRPr="00CC46A1">
        <w:t xml:space="preserve"> more and more business</w:t>
      </w:r>
      <w:r w:rsidR="006413ED">
        <w:t xml:space="preserve"> </w:t>
      </w:r>
      <w:r w:rsidR="00FC5DEF" w:rsidRPr="00CC46A1">
        <w:t xml:space="preserve">oriented </w:t>
      </w:r>
      <w:r w:rsidR="00797865" w:rsidRPr="00CC46A1">
        <w:t>and formali</w:t>
      </w:r>
      <w:r w:rsidR="00FC5DEF" w:rsidRPr="00CC46A1">
        <w:t>s</w:t>
      </w:r>
      <w:r w:rsidR="00797865" w:rsidRPr="00CC46A1">
        <w:t>ed.</w:t>
      </w:r>
    </w:p>
    <w:p w14:paraId="3C85D612" w14:textId="1F4AE5A5" w:rsidR="00797865" w:rsidRPr="00CC46A1" w:rsidRDefault="00797865" w:rsidP="002069EB">
      <w:pPr>
        <w:pStyle w:val="VCAAbulletlevel2"/>
      </w:pPr>
      <w:r w:rsidRPr="00CC46A1">
        <w:t>Traditional festival customs are the creation of generation after generation</w:t>
      </w:r>
      <w:r w:rsidR="00A86B09">
        <w:t>;</w:t>
      </w:r>
      <w:r w:rsidRPr="00CC46A1">
        <w:t xml:space="preserve"> they are </w:t>
      </w:r>
      <w:r w:rsidR="00A15B38" w:rsidRPr="00CC46A1">
        <w:t>valuable</w:t>
      </w:r>
      <w:r w:rsidRPr="00CC46A1">
        <w:t xml:space="preserve"> and meaningful to </w:t>
      </w:r>
      <w:r w:rsidR="00B92FA7" w:rsidRPr="00CC46A1">
        <w:t>m</w:t>
      </w:r>
      <w:r w:rsidR="00693733" w:rsidRPr="00CC46A1">
        <w:t>odern</w:t>
      </w:r>
      <w:r w:rsidRPr="00CC46A1">
        <w:t xml:space="preserve"> society</w:t>
      </w:r>
      <w:r w:rsidR="00693733" w:rsidRPr="00CC46A1">
        <w:t>.</w:t>
      </w:r>
    </w:p>
    <w:p w14:paraId="757236BE" w14:textId="2F0723B6" w:rsidR="00797865" w:rsidRPr="00CC46A1" w:rsidRDefault="00797865" w:rsidP="002069EB">
      <w:pPr>
        <w:pStyle w:val="VCAAbulletlevel2"/>
      </w:pPr>
      <w:proofErr w:type="spellStart"/>
      <w:r w:rsidRPr="00CC46A1">
        <w:t>Duanwu</w:t>
      </w:r>
      <w:proofErr w:type="spellEnd"/>
      <w:r w:rsidRPr="00CC46A1">
        <w:t xml:space="preserve"> is </w:t>
      </w:r>
      <w:r w:rsidR="006413ED">
        <w:t>celebrated</w:t>
      </w:r>
      <w:r w:rsidRPr="00CC46A1">
        <w:t xml:space="preserve"> in early summer, originat</w:t>
      </w:r>
      <w:r w:rsidR="00FC5DEF" w:rsidRPr="00CC46A1">
        <w:t>ing</w:t>
      </w:r>
      <w:r w:rsidRPr="00CC46A1">
        <w:t xml:space="preserve"> from ancient people’s fear of </w:t>
      </w:r>
      <w:r w:rsidR="00A86B09">
        <w:t xml:space="preserve">the </w:t>
      </w:r>
      <w:r w:rsidRPr="00CC46A1">
        <w:t>humid climate</w:t>
      </w:r>
      <w:r w:rsidR="00A86B09">
        <w:t>. I</w:t>
      </w:r>
      <w:r w:rsidRPr="00CC46A1">
        <w:t xml:space="preserve">t not only </w:t>
      </w:r>
      <w:r w:rsidR="00961D75">
        <w:t xml:space="preserve">entails </w:t>
      </w:r>
      <w:r w:rsidRPr="00CC46A1">
        <w:t>ancient astronomy</w:t>
      </w:r>
      <w:r w:rsidR="00A86B09">
        <w:t xml:space="preserve"> and</w:t>
      </w:r>
      <w:r w:rsidR="00A86B09" w:rsidRPr="00CC46A1">
        <w:t xml:space="preserve"> </w:t>
      </w:r>
      <w:r w:rsidRPr="00CC46A1">
        <w:t>medicine, but also reflect</w:t>
      </w:r>
      <w:r w:rsidR="00FC5DEF" w:rsidRPr="00CC46A1">
        <w:t>s</w:t>
      </w:r>
      <w:r w:rsidRPr="00CC46A1">
        <w:t xml:space="preserve"> people’s view of loyalty and filial piety.</w:t>
      </w:r>
    </w:p>
    <w:p w14:paraId="39AB1ECB" w14:textId="1D39CDBB" w:rsidR="00797865" w:rsidRPr="00CC46A1" w:rsidRDefault="006413ED" w:rsidP="002069EB">
      <w:pPr>
        <w:pStyle w:val="VCAAbulletlevel2"/>
      </w:pPr>
      <w:r>
        <w:t xml:space="preserve">The </w:t>
      </w:r>
      <w:proofErr w:type="spellStart"/>
      <w:r w:rsidR="00797865" w:rsidRPr="00CC46A1">
        <w:t>Duanwu</w:t>
      </w:r>
      <w:proofErr w:type="spellEnd"/>
      <w:r w:rsidR="00797865" w:rsidRPr="00CC46A1">
        <w:t xml:space="preserve"> festival has ma</w:t>
      </w:r>
      <w:r w:rsidR="00FC5DEF" w:rsidRPr="00CC46A1">
        <w:t>n</w:t>
      </w:r>
      <w:r w:rsidR="00797865" w:rsidRPr="00CC46A1">
        <w:t>y customs</w:t>
      </w:r>
      <w:r w:rsidR="00761BBC">
        <w:t>,</w:t>
      </w:r>
      <w:r w:rsidR="00797865" w:rsidRPr="00CC46A1">
        <w:t xml:space="preserve"> such as dragon boat racing, fragrant pack making </w:t>
      </w:r>
      <w:r w:rsidR="00961D75">
        <w:t xml:space="preserve">and </w:t>
      </w:r>
      <w:r w:rsidR="00797865" w:rsidRPr="00CC46A1">
        <w:t>sticky</w:t>
      </w:r>
      <w:r w:rsidR="00961D75">
        <w:t>-</w:t>
      </w:r>
      <w:r w:rsidR="00797865" w:rsidRPr="00CC46A1">
        <w:t xml:space="preserve">rice dumplings making, which made this warm, </w:t>
      </w:r>
      <w:proofErr w:type="gramStart"/>
      <w:r w:rsidR="00797865" w:rsidRPr="00CC46A1">
        <w:t>humid</w:t>
      </w:r>
      <w:proofErr w:type="gramEnd"/>
      <w:r w:rsidR="00797865" w:rsidRPr="00CC46A1">
        <w:t xml:space="preserve"> and </w:t>
      </w:r>
      <w:r w:rsidR="00FC5DEF" w:rsidRPr="00CC46A1">
        <w:t>hectic</w:t>
      </w:r>
      <w:r w:rsidR="00797865" w:rsidRPr="00CC46A1">
        <w:t xml:space="preserve"> time a festival that can calm </w:t>
      </w:r>
      <w:r w:rsidR="00A15B38" w:rsidRPr="00CC46A1">
        <w:t>the mind</w:t>
      </w:r>
      <w:r w:rsidR="00797865" w:rsidRPr="00CC46A1">
        <w:t xml:space="preserve"> and </w:t>
      </w:r>
      <w:r>
        <w:t xml:space="preserve">that </w:t>
      </w:r>
      <w:r w:rsidR="00797865" w:rsidRPr="00CC46A1">
        <w:t>celebrate</w:t>
      </w:r>
      <w:r w:rsidR="00961D75">
        <w:t>s</w:t>
      </w:r>
      <w:r w:rsidR="00797865" w:rsidRPr="00CC46A1">
        <w:t xml:space="preserve"> humanity. It also brings love and </w:t>
      </w:r>
      <w:r w:rsidR="0016275E">
        <w:t>kindness</w:t>
      </w:r>
      <w:r w:rsidR="0016275E" w:rsidRPr="00CC46A1">
        <w:t xml:space="preserve"> </w:t>
      </w:r>
      <w:r w:rsidR="00797865" w:rsidRPr="00CC46A1">
        <w:t xml:space="preserve">to </w:t>
      </w:r>
      <w:r w:rsidR="00DF63D5">
        <w:t>the community</w:t>
      </w:r>
      <w:r w:rsidR="00797865" w:rsidRPr="00CC46A1">
        <w:t>.</w:t>
      </w:r>
    </w:p>
    <w:p w14:paraId="74C930AD" w14:textId="0B3FF8C9" w:rsidR="00797865" w:rsidRPr="00CC46A1" w:rsidRDefault="00797865" w:rsidP="002069EB">
      <w:pPr>
        <w:pStyle w:val="VCAAbulletlevel2"/>
      </w:pPr>
      <w:r w:rsidRPr="00CC46A1">
        <w:t>Key idea</w:t>
      </w:r>
      <w:r w:rsidR="00961D75">
        <w:t>s</w:t>
      </w:r>
      <w:r w:rsidRPr="00CC46A1">
        <w:t xml:space="preserve"> from the </w:t>
      </w:r>
      <w:r w:rsidR="00961D75">
        <w:t>p</w:t>
      </w:r>
      <w:r w:rsidRPr="00CC46A1">
        <w:t>icture: traditions passed on across generations; family members getting together; making dumplings together</w:t>
      </w:r>
      <w:r w:rsidR="00693733" w:rsidRPr="00CC46A1">
        <w:t>.</w:t>
      </w:r>
      <w:r w:rsidRPr="00CC46A1">
        <w:t xml:space="preserve"> </w:t>
      </w:r>
    </w:p>
    <w:p w14:paraId="655D625E" w14:textId="5F838328" w:rsidR="00797865" w:rsidRPr="00CC46A1" w:rsidRDefault="00797865" w:rsidP="002069EB">
      <w:pPr>
        <w:pStyle w:val="VCAAbulletlevel2"/>
      </w:pPr>
      <w:r w:rsidRPr="00CC46A1">
        <w:lastRenderedPageBreak/>
        <w:t xml:space="preserve">On the theme of caring for life, which is very </w:t>
      </w:r>
      <w:r w:rsidR="00961D75">
        <w:t>relevant</w:t>
      </w:r>
      <w:r w:rsidR="00961D75" w:rsidRPr="00CC46A1">
        <w:t xml:space="preserve"> </w:t>
      </w:r>
      <w:r w:rsidRPr="00CC46A1">
        <w:t>in recent years</w:t>
      </w:r>
      <w:r w:rsidR="00961D75">
        <w:t>: s</w:t>
      </w:r>
      <w:r w:rsidRPr="00CC46A1">
        <w:t>ummer is still a challenging season</w:t>
      </w:r>
      <w:r w:rsidR="00961D75">
        <w:t>,</w:t>
      </w:r>
      <w:r w:rsidRPr="00CC46A1">
        <w:t xml:space="preserve"> </w:t>
      </w:r>
      <w:r w:rsidR="00DF63D5">
        <w:t xml:space="preserve">during which </w:t>
      </w:r>
      <w:r w:rsidRPr="00CC46A1">
        <w:t>many diseases a</w:t>
      </w:r>
      <w:r w:rsidR="00DF63D5">
        <w:t>b</w:t>
      </w:r>
      <w:r w:rsidRPr="00CC46A1">
        <w:t>ound</w:t>
      </w:r>
      <w:r w:rsidR="00961D75">
        <w:t>;</w:t>
      </w:r>
      <w:r w:rsidRPr="00CC46A1">
        <w:t xml:space="preserve"> o</w:t>
      </w:r>
      <w:r w:rsidR="00FF60DB" w:rsidRPr="00CC46A1">
        <w:t>ur</w:t>
      </w:r>
      <w:r w:rsidRPr="00CC46A1">
        <w:t xml:space="preserve"> ancestors discovered a range of customs to protect</w:t>
      </w:r>
      <w:r w:rsidR="00FF60DB" w:rsidRPr="00CC46A1">
        <w:t xml:space="preserve"> </w:t>
      </w:r>
      <w:r w:rsidRPr="00CC46A1">
        <w:t>people’s health, such as drink</w:t>
      </w:r>
      <w:r w:rsidR="00961D75">
        <w:t>ing</w:t>
      </w:r>
      <w:r w:rsidRPr="00CC46A1">
        <w:t xml:space="preserve"> </w:t>
      </w:r>
      <w:proofErr w:type="spellStart"/>
      <w:r w:rsidR="00693733" w:rsidRPr="00CC46A1">
        <w:t>D</w:t>
      </w:r>
      <w:r w:rsidRPr="00CC46A1">
        <w:t>uanwu</w:t>
      </w:r>
      <w:proofErr w:type="spellEnd"/>
      <w:r w:rsidRPr="00CC46A1">
        <w:t xml:space="preserve"> tea, hanging wormwood, </w:t>
      </w:r>
      <w:r w:rsidR="00FD7AF1">
        <w:t xml:space="preserve">and </w:t>
      </w:r>
      <w:r w:rsidRPr="00CC46A1">
        <w:t>wear</w:t>
      </w:r>
      <w:r w:rsidR="00FC5DEF" w:rsidRPr="00CC46A1">
        <w:t>ing</w:t>
      </w:r>
      <w:r w:rsidRPr="00CC46A1">
        <w:t xml:space="preserve"> herbal packs. </w:t>
      </w:r>
      <w:r w:rsidR="00FD7AF1">
        <w:t>T</w:t>
      </w:r>
      <w:r w:rsidRPr="00CC46A1">
        <w:t>hese customs still have very practical meaning</w:t>
      </w:r>
      <w:r w:rsidR="00DF63D5">
        <w:t xml:space="preserve">. </w:t>
      </w:r>
      <w:r w:rsidR="00761BBC">
        <w:t>Thus,</w:t>
      </w:r>
      <w:r w:rsidRPr="00CC46A1">
        <w:t xml:space="preserve"> some people also </w:t>
      </w:r>
      <w:r w:rsidR="00FD7AF1">
        <w:t>refer to</w:t>
      </w:r>
      <w:r w:rsidR="00FD7AF1" w:rsidRPr="00CC46A1">
        <w:t xml:space="preserve"> </w:t>
      </w:r>
      <w:proofErr w:type="spellStart"/>
      <w:r w:rsidR="00B92FA7" w:rsidRPr="00CC46A1">
        <w:t>D</w:t>
      </w:r>
      <w:r w:rsidRPr="00CC46A1">
        <w:t>uanwu</w:t>
      </w:r>
      <w:proofErr w:type="spellEnd"/>
      <w:r w:rsidR="00FD7AF1">
        <w:t xml:space="preserve"> as</w:t>
      </w:r>
      <w:r w:rsidRPr="00CC46A1">
        <w:t xml:space="preserve"> </w:t>
      </w:r>
      <w:r w:rsidR="00FD7AF1">
        <w:t>‘</w:t>
      </w:r>
      <w:r w:rsidR="00FC5DEF" w:rsidRPr="00CC46A1">
        <w:t xml:space="preserve">the </w:t>
      </w:r>
      <w:r w:rsidRPr="00CC46A1">
        <w:t>health festival</w:t>
      </w:r>
      <w:r w:rsidR="00FD7AF1">
        <w:t>’</w:t>
      </w:r>
      <w:r w:rsidRPr="00CC46A1">
        <w:t>.</w:t>
      </w:r>
    </w:p>
    <w:p w14:paraId="769DA44A" w14:textId="26098ED9" w:rsidR="004C4565" w:rsidRPr="00CC46A1" w:rsidRDefault="004C4565" w:rsidP="002069EB">
      <w:pPr>
        <w:pStyle w:val="VCAAbulletlevel2"/>
      </w:pPr>
      <w:r w:rsidRPr="00CC46A1">
        <w:t>Different villages aim to enhance their internal solidarity as well as promote external communications between villages via dragon</w:t>
      </w:r>
      <w:r w:rsidR="00513B81">
        <w:t xml:space="preserve"> </w:t>
      </w:r>
      <w:r w:rsidRPr="00CC46A1">
        <w:t>boat</w:t>
      </w:r>
      <w:r w:rsidR="00DF63D5">
        <w:t xml:space="preserve"> race</w:t>
      </w:r>
      <w:r w:rsidRPr="00CC46A1">
        <w:t>s.</w:t>
      </w:r>
    </w:p>
    <w:p w14:paraId="3CB9047F" w14:textId="0E0A232D" w:rsidR="00AE1ED0" w:rsidRPr="00CC46A1" w:rsidRDefault="00AE1ED0" w:rsidP="00525526">
      <w:pPr>
        <w:pStyle w:val="VCAAHeading2"/>
        <w:rPr>
          <w:lang w:val="en-AU"/>
        </w:rPr>
      </w:pPr>
      <w:r w:rsidRPr="00CC46A1">
        <w:rPr>
          <w:lang w:val="en-AU"/>
        </w:rPr>
        <w:t xml:space="preserve">Section 3 – Writing in </w:t>
      </w:r>
      <w:r w:rsidR="00333B8E" w:rsidRPr="00CC46A1">
        <w:rPr>
          <w:lang w:val="en-AU"/>
        </w:rPr>
        <w:t>Chinese</w:t>
      </w:r>
    </w:p>
    <w:p w14:paraId="7E14E9F0" w14:textId="7BE700CC" w:rsidR="00733028" w:rsidRPr="00CC46A1" w:rsidRDefault="00100683" w:rsidP="006F7416">
      <w:pPr>
        <w:pStyle w:val="VCAAbody"/>
        <w:rPr>
          <w:lang w:val="en-AU"/>
        </w:rPr>
      </w:pPr>
      <w:r w:rsidRPr="00CC46A1">
        <w:rPr>
          <w:lang w:val="en-AU"/>
        </w:rPr>
        <w:t>The assessment criteria for this section were:</w:t>
      </w:r>
    </w:p>
    <w:p w14:paraId="035F9E58" w14:textId="65839AE6" w:rsidR="00733028" w:rsidRPr="00CC46A1" w:rsidRDefault="00100683" w:rsidP="002069EB">
      <w:pPr>
        <w:pStyle w:val="VCAAbullet"/>
      </w:pPr>
      <w:r w:rsidRPr="00CC46A1">
        <w:t>r</w:t>
      </w:r>
      <w:r w:rsidR="00733028" w:rsidRPr="00CC46A1">
        <w:t xml:space="preserve">elevance, </w:t>
      </w:r>
      <w:proofErr w:type="gramStart"/>
      <w:r w:rsidR="00733028" w:rsidRPr="00CC46A1">
        <w:t>breadth</w:t>
      </w:r>
      <w:proofErr w:type="gramEnd"/>
      <w:r w:rsidR="00733028" w:rsidRPr="00CC46A1">
        <w:t xml:space="preserve"> and depth of content</w:t>
      </w:r>
    </w:p>
    <w:p w14:paraId="064A36B7" w14:textId="04DA5408" w:rsidR="00733028" w:rsidRPr="00CC46A1" w:rsidRDefault="00100683" w:rsidP="002069EB">
      <w:pPr>
        <w:pStyle w:val="VCAAbullet"/>
      </w:pPr>
      <w:r w:rsidRPr="00CC46A1">
        <w:t>a</w:t>
      </w:r>
      <w:r w:rsidR="00733028" w:rsidRPr="00CC46A1">
        <w:t>ppropriateness of structure and sequence</w:t>
      </w:r>
    </w:p>
    <w:p w14:paraId="6821CC6A" w14:textId="439542C6" w:rsidR="00733028" w:rsidRPr="00CC46A1" w:rsidRDefault="00100683" w:rsidP="002069EB">
      <w:pPr>
        <w:pStyle w:val="VCAAbullet"/>
      </w:pPr>
      <w:r w:rsidRPr="00CC46A1">
        <w:t>a</w:t>
      </w:r>
      <w:r w:rsidR="00733028" w:rsidRPr="00CC46A1">
        <w:t>ccuracy of vocabulary and grammar (including punctuation and, where relevant, script)</w:t>
      </w:r>
    </w:p>
    <w:p w14:paraId="27716823" w14:textId="17840197" w:rsidR="00733028" w:rsidRPr="00CC46A1" w:rsidRDefault="00100683" w:rsidP="002069EB">
      <w:pPr>
        <w:pStyle w:val="VCAAbullet"/>
      </w:pPr>
      <w:r w:rsidRPr="00CC46A1">
        <w:t>r</w:t>
      </w:r>
      <w:r w:rsidR="00733028" w:rsidRPr="00CC46A1">
        <w:t>ange and appropriateness of vocabulary and grammar</w:t>
      </w:r>
      <w:r w:rsidRPr="00CC46A1">
        <w:t>.</w:t>
      </w:r>
    </w:p>
    <w:p w14:paraId="44B4D0AB" w14:textId="3E3DBB13" w:rsidR="00733028" w:rsidRPr="00CC46A1" w:rsidRDefault="00733028" w:rsidP="00DA7E04">
      <w:pPr>
        <w:pStyle w:val="VCAAHeading3"/>
        <w:rPr>
          <w:lang w:val="en-AU"/>
        </w:rPr>
      </w:pPr>
      <w:r w:rsidRPr="00CC46A1">
        <w:rPr>
          <w:lang w:val="en-AU"/>
        </w:rPr>
        <w:t>Question 3</w:t>
      </w:r>
    </w:p>
    <w:p w14:paraId="7FF265E0" w14:textId="599AA986" w:rsidR="00D817B2" w:rsidRPr="00CC46A1" w:rsidRDefault="000854F2" w:rsidP="00DA7E04">
      <w:pPr>
        <w:pStyle w:val="VCAAbody"/>
        <w:rPr>
          <w:lang w:val="en-AU"/>
        </w:rPr>
      </w:pPr>
      <w:r w:rsidRPr="00CC46A1">
        <w:rPr>
          <w:lang w:val="en-AU"/>
        </w:rPr>
        <w:t>Students were required to write a</w:t>
      </w:r>
      <w:r w:rsidR="00B14584" w:rsidRPr="00CC46A1">
        <w:rPr>
          <w:lang w:val="en-AU"/>
        </w:rPr>
        <w:t xml:space="preserve"> blog</w:t>
      </w:r>
      <w:r w:rsidRPr="00CC46A1">
        <w:rPr>
          <w:lang w:val="en-AU"/>
        </w:rPr>
        <w:t xml:space="preserve"> </w:t>
      </w:r>
      <w:r w:rsidR="00D817B2" w:rsidRPr="00CC46A1">
        <w:rPr>
          <w:lang w:val="en-AU"/>
        </w:rPr>
        <w:t>to discuss the positive and negative impact</w:t>
      </w:r>
      <w:r w:rsidR="00DF63D5">
        <w:rPr>
          <w:lang w:val="en-AU"/>
        </w:rPr>
        <w:t>s</w:t>
      </w:r>
      <w:r w:rsidR="00D817B2" w:rsidRPr="00CC46A1">
        <w:rPr>
          <w:lang w:val="en-AU"/>
        </w:rPr>
        <w:t xml:space="preserve"> </w:t>
      </w:r>
      <w:r w:rsidR="00A7350B" w:rsidRPr="00A7350B">
        <w:rPr>
          <w:lang w:val="en-AU"/>
        </w:rPr>
        <w:t xml:space="preserve">on children’s personal development </w:t>
      </w:r>
      <w:r w:rsidR="00761BBC">
        <w:rPr>
          <w:lang w:val="en-AU"/>
        </w:rPr>
        <w:t>when they are rewarded</w:t>
      </w:r>
      <w:r w:rsidR="00D817B2" w:rsidRPr="00CC46A1">
        <w:rPr>
          <w:lang w:val="en-AU"/>
        </w:rPr>
        <w:t xml:space="preserve"> </w:t>
      </w:r>
      <w:r w:rsidR="00761BBC">
        <w:rPr>
          <w:lang w:val="en-AU"/>
        </w:rPr>
        <w:t>for finishing</w:t>
      </w:r>
      <w:r w:rsidR="00D817B2" w:rsidRPr="00CC46A1">
        <w:rPr>
          <w:lang w:val="en-AU"/>
        </w:rPr>
        <w:t xml:space="preserve"> house chores.</w:t>
      </w:r>
    </w:p>
    <w:p w14:paraId="29E66A67" w14:textId="502F7FD8" w:rsidR="00733028" w:rsidRPr="00235901" w:rsidRDefault="003D3553" w:rsidP="002069EB">
      <w:pPr>
        <w:pStyle w:val="VCAAbullet"/>
      </w:pPr>
      <w:r w:rsidRPr="00235901">
        <w:t>purpose</w:t>
      </w:r>
      <w:r w:rsidR="00733028" w:rsidRPr="00235901">
        <w:t>:</w:t>
      </w:r>
      <w:r w:rsidR="000854F2" w:rsidRPr="00235901">
        <w:t xml:space="preserve"> to </w:t>
      </w:r>
      <w:r w:rsidR="00D817B2" w:rsidRPr="00235901">
        <w:t>evaluat</w:t>
      </w:r>
      <w:r w:rsidR="00FC5DEF" w:rsidRPr="00235901">
        <w:t>e</w:t>
      </w:r>
      <w:r w:rsidR="00D817B2" w:rsidRPr="00235901">
        <w:t xml:space="preserve"> the positive and negative impact</w:t>
      </w:r>
      <w:r w:rsidR="00FC5DEF" w:rsidRPr="00235901">
        <w:t>s</w:t>
      </w:r>
      <w:r w:rsidR="00D817B2" w:rsidRPr="00235901">
        <w:t xml:space="preserve"> of rewarding children after they finish house chores</w:t>
      </w:r>
    </w:p>
    <w:p w14:paraId="078CB861" w14:textId="2E6415A4" w:rsidR="00733028" w:rsidRPr="00235901" w:rsidRDefault="003D3553" w:rsidP="002069EB">
      <w:pPr>
        <w:pStyle w:val="VCAAbullet"/>
      </w:pPr>
      <w:r w:rsidRPr="00235901">
        <w:t xml:space="preserve">text </w:t>
      </w:r>
      <w:r w:rsidR="00733028" w:rsidRPr="00235901">
        <w:t>type:</w:t>
      </w:r>
      <w:r w:rsidR="000854F2" w:rsidRPr="00235901">
        <w:t xml:space="preserve"> </w:t>
      </w:r>
      <w:r w:rsidR="00D817B2" w:rsidRPr="00235901">
        <w:t>blog</w:t>
      </w:r>
      <w:r w:rsidR="00733028" w:rsidRPr="00235901">
        <w:t xml:space="preserve"> </w:t>
      </w:r>
    </w:p>
    <w:p w14:paraId="3C8A153D" w14:textId="1197F2A7" w:rsidR="00733028" w:rsidRPr="00235901" w:rsidRDefault="003D3553" w:rsidP="002069EB">
      <w:pPr>
        <w:pStyle w:val="VCAAbullet"/>
      </w:pPr>
      <w:r w:rsidRPr="00235901">
        <w:t xml:space="preserve">writing </w:t>
      </w:r>
      <w:r w:rsidR="00733028" w:rsidRPr="00235901">
        <w:t>style:</w:t>
      </w:r>
      <w:r w:rsidR="000854F2" w:rsidRPr="00235901">
        <w:t xml:space="preserve"> </w:t>
      </w:r>
      <w:r w:rsidR="00D817B2" w:rsidRPr="00235901">
        <w:t>evaluative</w:t>
      </w:r>
      <w:r w:rsidR="00733028" w:rsidRPr="00235901">
        <w:t xml:space="preserve"> </w:t>
      </w:r>
    </w:p>
    <w:p w14:paraId="15870765" w14:textId="0D44B8FA" w:rsidR="00EF68C7" w:rsidRPr="00235901" w:rsidRDefault="003D3553" w:rsidP="002069EB">
      <w:pPr>
        <w:pStyle w:val="VCAAbullet"/>
      </w:pPr>
      <w:r w:rsidRPr="00235901">
        <w:t>audience</w:t>
      </w:r>
      <w:r w:rsidR="00EF68C7" w:rsidRPr="00235901">
        <w:t xml:space="preserve">: </w:t>
      </w:r>
      <w:r w:rsidR="00D817B2" w:rsidRPr="00235901">
        <w:t>blog reader</w:t>
      </w:r>
    </w:p>
    <w:p w14:paraId="185DA140" w14:textId="6C278C34" w:rsidR="00733028" w:rsidRPr="00CC46A1" w:rsidRDefault="00F521F1" w:rsidP="00DA7E04">
      <w:pPr>
        <w:pStyle w:val="VCAAbody"/>
        <w:rPr>
          <w:lang w:val="en-AU"/>
        </w:rPr>
      </w:pPr>
      <w:r w:rsidRPr="00CC46A1">
        <w:rPr>
          <w:lang w:val="en-AU"/>
        </w:rPr>
        <w:t>The article was expected to include:</w:t>
      </w:r>
    </w:p>
    <w:p w14:paraId="22F9CC99" w14:textId="708CF277" w:rsidR="00733028" w:rsidRPr="00235901" w:rsidRDefault="00FC5DEF" w:rsidP="002069EB">
      <w:pPr>
        <w:pStyle w:val="VCAAbullet"/>
      </w:pPr>
      <w:r w:rsidRPr="00235901">
        <w:t>a</w:t>
      </w:r>
      <w:r w:rsidR="00D817B2" w:rsidRPr="00235901">
        <w:t xml:space="preserve"> rational and objective</w:t>
      </w:r>
      <w:r w:rsidR="007A37BA" w:rsidRPr="00235901">
        <w:t xml:space="preserve"> discussion of the topic</w:t>
      </w:r>
    </w:p>
    <w:p w14:paraId="40395339" w14:textId="0E18803E" w:rsidR="00D817B2" w:rsidRPr="00235901" w:rsidRDefault="00FC5DEF" w:rsidP="002069EB">
      <w:pPr>
        <w:pStyle w:val="VCAAbullet"/>
      </w:pPr>
      <w:r w:rsidRPr="00235901">
        <w:t xml:space="preserve">a logical </w:t>
      </w:r>
      <w:r w:rsidR="00D817B2" w:rsidRPr="00235901">
        <w:t>present</w:t>
      </w:r>
      <w:r w:rsidRPr="00235901">
        <w:t>ation of</w:t>
      </w:r>
      <w:r w:rsidR="00D817B2" w:rsidRPr="00235901">
        <w:t xml:space="preserve"> the facts and ideas </w:t>
      </w:r>
    </w:p>
    <w:p w14:paraId="7AF67F1C" w14:textId="3B6A10ED" w:rsidR="00717C4D" w:rsidRPr="00235901" w:rsidRDefault="00717C4D" w:rsidP="002069EB">
      <w:pPr>
        <w:pStyle w:val="VCAAbullet"/>
      </w:pPr>
      <w:r w:rsidRPr="00235901">
        <w:t>evidence to support the contrasting sides</w:t>
      </w:r>
    </w:p>
    <w:p w14:paraId="642ABCAE" w14:textId="20790D2A" w:rsidR="00733028" w:rsidRPr="00235901" w:rsidRDefault="00A15B38" w:rsidP="002069EB">
      <w:pPr>
        <w:pStyle w:val="VCAAbullet"/>
      </w:pPr>
      <w:r w:rsidRPr="00235901">
        <w:t>an</w:t>
      </w:r>
      <w:r w:rsidR="00717C4D" w:rsidRPr="00235901">
        <w:t xml:space="preserve"> objective style: </w:t>
      </w:r>
      <w:r w:rsidR="00733028" w:rsidRPr="00235901">
        <w:t>appeals</w:t>
      </w:r>
      <w:r w:rsidR="00717C4D" w:rsidRPr="00235901">
        <w:t xml:space="preserve"> to reason not emotion</w:t>
      </w:r>
      <w:r w:rsidR="003D3553" w:rsidRPr="00235901">
        <w:t>;</w:t>
      </w:r>
      <w:r w:rsidR="00733028" w:rsidRPr="00235901">
        <w:t xml:space="preserve"> </w:t>
      </w:r>
      <w:r w:rsidR="00717C4D" w:rsidRPr="00235901">
        <w:t>creation of an impression of balance</w:t>
      </w:r>
    </w:p>
    <w:p w14:paraId="259613E2" w14:textId="541F70B1" w:rsidR="00733028" w:rsidRPr="00235901" w:rsidRDefault="00F521F1" w:rsidP="002069EB">
      <w:pPr>
        <w:pStyle w:val="VCAAbullet"/>
      </w:pPr>
      <w:r w:rsidRPr="00235901">
        <w:t xml:space="preserve">elements and structure of </w:t>
      </w:r>
      <w:r w:rsidR="00733028" w:rsidRPr="00235901">
        <w:t>a</w:t>
      </w:r>
      <w:r w:rsidR="00717C4D" w:rsidRPr="00235901">
        <w:t xml:space="preserve"> blog</w:t>
      </w:r>
      <w:r w:rsidR="00733028" w:rsidRPr="00235901">
        <w:t xml:space="preserve"> article </w:t>
      </w:r>
      <w:proofErr w:type="gramStart"/>
      <w:r w:rsidR="00733028" w:rsidRPr="00235901">
        <w:t>through the use of</w:t>
      </w:r>
      <w:proofErr w:type="gramEnd"/>
      <w:r w:rsidR="00733028" w:rsidRPr="00235901">
        <w:t xml:space="preserve"> some of the following: </w:t>
      </w:r>
      <w:r w:rsidR="00717C4D" w:rsidRPr="00235901">
        <w:t xml:space="preserve">heading, date, structure, </w:t>
      </w:r>
      <w:r w:rsidR="00733028" w:rsidRPr="00235901">
        <w:t>content (</w:t>
      </w:r>
      <w:r w:rsidR="00717C4D" w:rsidRPr="00235901">
        <w:t>commentary),</w:t>
      </w:r>
      <w:r w:rsidR="00733028" w:rsidRPr="00235901">
        <w:t xml:space="preserve"> register</w:t>
      </w:r>
      <w:r w:rsidR="003D3553" w:rsidRPr="00235901">
        <w:t>,</w:t>
      </w:r>
      <w:r w:rsidR="00733028" w:rsidRPr="00235901">
        <w:t xml:space="preserve"> style</w:t>
      </w:r>
      <w:r w:rsidR="003D3553" w:rsidRPr="00235901">
        <w:t>,</w:t>
      </w:r>
      <w:r w:rsidR="00733028" w:rsidRPr="00235901">
        <w:t xml:space="preserve"> layout.</w:t>
      </w:r>
    </w:p>
    <w:p w14:paraId="203FD62A" w14:textId="24364EDE" w:rsidR="00282A4E" w:rsidRPr="00CC46A1" w:rsidRDefault="007A37BA" w:rsidP="007A37BA">
      <w:pPr>
        <w:pStyle w:val="VCAAbody"/>
        <w:rPr>
          <w:lang w:val="en-AU"/>
        </w:rPr>
      </w:pPr>
      <w:r w:rsidRPr="00CC46A1">
        <w:rPr>
          <w:lang w:val="en-AU"/>
        </w:rPr>
        <w:t>Final comment f</w:t>
      </w:r>
      <w:r w:rsidR="00282A4E" w:rsidRPr="00CC46A1">
        <w:rPr>
          <w:lang w:val="en-AU"/>
        </w:rPr>
        <w:t>or Question 3</w:t>
      </w:r>
      <w:r w:rsidR="0011232E">
        <w:rPr>
          <w:lang w:val="en-AU"/>
        </w:rPr>
        <w:t>:</w:t>
      </w:r>
      <w:r w:rsidR="00282A4E" w:rsidRPr="00CC46A1">
        <w:rPr>
          <w:lang w:val="en-AU"/>
        </w:rPr>
        <w:t xml:space="preserve"> most students demonstrated a good understanding of the requirements of the task and met them satisfactorily. The main characteristics of </w:t>
      </w:r>
      <w:r w:rsidR="00717C4D" w:rsidRPr="00CC46A1">
        <w:rPr>
          <w:lang w:val="en-AU"/>
        </w:rPr>
        <w:t xml:space="preserve">evaluative </w:t>
      </w:r>
      <w:r w:rsidR="00282A4E" w:rsidRPr="00CC46A1">
        <w:rPr>
          <w:lang w:val="en-AU"/>
        </w:rPr>
        <w:t xml:space="preserve">writing and a </w:t>
      </w:r>
      <w:r w:rsidR="00717C4D" w:rsidRPr="00CC46A1">
        <w:rPr>
          <w:lang w:val="en-AU"/>
        </w:rPr>
        <w:t>blog</w:t>
      </w:r>
      <w:r w:rsidR="00282A4E" w:rsidRPr="00CC46A1">
        <w:rPr>
          <w:lang w:val="en-AU"/>
        </w:rPr>
        <w:t xml:space="preserve"> </w:t>
      </w:r>
      <w:r w:rsidR="00D55730">
        <w:rPr>
          <w:lang w:val="en-AU"/>
        </w:rPr>
        <w:t xml:space="preserve">post </w:t>
      </w:r>
      <w:r w:rsidR="00282A4E" w:rsidRPr="00CC46A1">
        <w:rPr>
          <w:lang w:val="en-AU"/>
        </w:rPr>
        <w:t xml:space="preserve">were well presented in the responses; however, many responses lacked depth and breadth in content. Many students were able to provide </w:t>
      </w:r>
      <w:r w:rsidR="00717C4D" w:rsidRPr="00CC46A1">
        <w:rPr>
          <w:lang w:val="en-AU"/>
        </w:rPr>
        <w:t>several</w:t>
      </w:r>
      <w:r w:rsidR="00282A4E" w:rsidRPr="00CC46A1">
        <w:rPr>
          <w:lang w:val="en-AU"/>
        </w:rPr>
        <w:t xml:space="preserve"> convincing arguments throughout the response but were unable to express their ideas in a sophisticated way. </w:t>
      </w:r>
    </w:p>
    <w:p w14:paraId="09857C1A" w14:textId="0B988945" w:rsidR="00733028" w:rsidRPr="00CC46A1" w:rsidRDefault="00733028" w:rsidP="00DA7E04">
      <w:pPr>
        <w:pStyle w:val="VCAAHeading3"/>
        <w:rPr>
          <w:lang w:val="en-AU"/>
        </w:rPr>
      </w:pPr>
      <w:r w:rsidRPr="00CC46A1">
        <w:rPr>
          <w:lang w:val="en-AU"/>
        </w:rPr>
        <w:t>Question 4</w:t>
      </w:r>
    </w:p>
    <w:p w14:paraId="4C72650A" w14:textId="1D6656D1" w:rsidR="004972D0" w:rsidRPr="00CC46A1" w:rsidRDefault="00F521F1" w:rsidP="005B3688">
      <w:pPr>
        <w:pStyle w:val="VCAAbody"/>
        <w:rPr>
          <w:bCs/>
          <w:lang w:val="en-AU" w:eastAsia="zh-CN"/>
        </w:rPr>
      </w:pPr>
      <w:r w:rsidRPr="00CC46A1">
        <w:rPr>
          <w:lang w:val="en-AU"/>
        </w:rPr>
        <w:t xml:space="preserve">Students were required to write a </w:t>
      </w:r>
      <w:r w:rsidR="00717C4D" w:rsidRPr="00CC46A1">
        <w:rPr>
          <w:lang w:val="en-AU"/>
        </w:rPr>
        <w:t xml:space="preserve">story for </w:t>
      </w:r>
      <w:r w:rsidR="00717C4D" w:rsidRPr="00CC46A1">
        <w:rPr>
          <w:bCs/>
          <w:lang w:val="en-AU"/>
        </w:rPr>
        <w:t>a children’s story collection</w:t>
      </w:r>
      <w:r w:rsidR="00761BBC">
        <w:rPr>
          <w:bCs/>
          <w:lang w:val="en-AU"/>
        </w:rPr>
        <w:t>,</w:t>
      </w:r>
      <w:r w:rsidR="00717C4D" w:rsidRPr="00CC46A1">
        <w:rPr>
          <w:bCs/>
          <w:lang w:val="en-AU"/>
        </w:rPr>
        <w:t xml:space="preserve"> </w:t>
      </w:r>
      <w:r w:rsidR="00761BBC">
        <w:rPr>
          <w:bCs/>
          <w:lang w:val="en-AU"/>
        </w:rPr>
        <w:t>sharing</w:t>
      </w:r>
      <w:r w:rsidR="00F238DC" w:rsidRPr="00CC46A1">
        <w:rPr>
          <w:bCs/>
          <w:lang w:val="en-AU"/>
        </w:rPr>
        <w:t xml:space="preserve"> the</w:t>
      </w:r>
      <w:r w:rsidR="00717C4D" w:rsidRPr="00CC46A1">
        <w:rPr>
          <w:bCs/>
          <w:lang w:val="en-AU" w:eastAsia="zh-CN"/>
        </w:rPr>
        <w:t xml:space="preserve"> experience </w:t>
      </w:r>
      <w:r w:rsidR="00F238DC" w:rsidRPr="00CC46A1">
        <w:rPr>
          <w:bCs/>
          <w:lang w:val="en-AU" w:eastAsia="zh-CN"/>
        </w:rPr>
        <w:t>of</w:t>
      </w:r>
      <w:r w:rsidR="00717C4D" w:rsidRPr="00CC46A1">
        <w:rPr>
          <w:bCs/>
          <w:lang w:val="en-AU" w:eastAsia="zh-CN"/>
        </w:rPr>
        <w:t xml:space="preserve"> picking up </w:t>
      </w:r>
      <w:r w:rsidR="00F238DC" w:rsidRPr="00CC46A1">
        <w:rPr>
          <w:bCs/>
          <w:lang w:val="en-AU" w:eastAsia="zh-CN"/>
        </w:rPr>
        <w:t>a magical</w:t>
      </w:r>
      <w:r w:rsidR="00717C4D" w:rsidRPr="00CC46A1">
        <w:rPr>
          <w:bCs/>
          <w:lang w:val="en-AU" w:eastAsia="zh-CN"/>
        </w:rPr>
        <w:t xml:space="preserve"> camer</w:t>
      </w:r>
      <w:r w:rsidR="00F238DC" w:rsidRPr="00CC46A1">
        <w:rPr>
          <w:bCs/>
          <w:lang w:val="en-AU" w:eastAsia="zh-CN"/>
        </w:rPr>
        <w:t>a</w:t>
      </w:r>
      <w:r w:rsidR="004972D0" w:rsidRPr="00CC46A1">
        <w:rPr>
          <w:bCs/>
          <w:lang w:val="en-AU" w:eastAsia="zh-CN"/>
        </w:rPr>
        <w:t>.</w:t>
      </w:r>
      <w:r w:rsidR="00D55730">
        <w:rPr>
          <w:bCs/>
          <w:lang w:val="en-AU" w:eastAsia="zh-CN"/>
        </w:rPr>
        <w:t xml:space="preserve"> P</w:t>
      </w:r>
      <w:r w:rsidR="00D55730" w:rsidRPr="00D55730">
        <w:rPr>
          <w:bCs/>
          <w:lang w:val="en-AU" w:eastAsia="zh-CN"/>
        </w:rPr>
        <w:t>eople or objects in any photos taken by this camera can speak by themselves.</w:t>
      </w:r>
    </w:p>
    <w:p w14:paraId="0DD6D5F2" w14:textId="21BED811" w:rsidR="00733028" w:rsidRPr="00CC46A1" w:rsidRDefault="0011232E" w:rsidP="002069EB">
      <w:pPr>
        <w:pStyle w:val="VCAAbullet"/>
      </w:pPr>
      <w:r>
        <w:t>p</w:t>
      </w:r>
      <w:r w:rsidR="00733028" w:rsidRPr="00CC46A1">
        <w:t>urpose:</w:t>
      </w:r>
      <w:r w:rsidR="00C518D2" w:rsidRPr="00CC46A1">
        <w:t xml:space="preserve"> </w:t>
      </w:r>
      <w:r w:rsidR="00733028" w:rsidRPr="00CC46A1">
        <w:t xml:space="preserve">to write a creative response inspired by the scenario of </w:t>
      </w:r>
      <w:r w:rsidR="00F238DC" w:rsidRPr="00CC46A1">
        <w:t xml:space="preserve">people or objects in the photo taken by </w:t>
      </w:r>
      <w:r w:rsidR="007A37BA" w:rsidRPr="00CC46A1">
        <w:t>a</w:t>
      </w:r>
      <w:r w:rsidR="00F238DC" w:rsidRPr="00CC46A1">
        <w:t xml:space="preserve"> magical camera </w:t>
      </w:r>
      <w:r>
        <w:t>that</w:t>
      </w:r>
      <w:r w:rsidRPr="00CC46A1">
        <w:t xml:space="preserve"> </w:t>
      </w:r>
      <w:r w:rsidR="00F238DC" w:rsidRPr="00CC46A1">
        <w:t xml:space="preserve">can </w:t>
      </w:r>
      <w:r>
        <w:t>talk</w:t>
      </w:r>
    </w:p>
    <w:p w14:paraId="05DA6E7F" w14:textId="3173C37E" w:rsidR="00733028" w:rsidRPr="00CC46A1" w:rsidRDefault="0011232E" w:rsidP="002069EB">
      <w:pPr>
        <w:pStyle w:val="VCAAbullet"/>
      </w:pPr>
      <w:r>
        <w:t>t</w:t>
      </w:r>
      <w:r w:rsidR="00733028" w:rsidRPr="00CC46A1">
        <w:t>ext type:</w:t>
      </w:r>
      <w:r w:rsidR="00C518D2" w:rsidRPr="00CC46A1">
        <w:t xml:space="preserve"> </w:t>
      </w:r>
      <w:r w:rsidR="00F238DC" w:rsidRPr="00CC46A1">
        <w:t>story</w:t>
      </w:r>
    </w:p>
    <w:p w14:paraId="27CDBFDA" w14:textId="705464B8" w:rsidR="00733028" w:rsidRPr="00CC46A1" w:rsidRDefault="0011232E" w:rsidP="002069EB">
      <w:pPr>
        <w:pStyle w:val="VCAAbullet"/>
      </w:pPr>
      <w:r>
        <w:t>w</w:t>
      </w:r>
      <w:r w:rsidR="00733028" w:rsidRPr="00CC46A1">
        <w:t>riting style:</w:t>
      </w:r>
      <w:r w:rsidR="00C518D2" w:rsidRPr="00CC46A1">
        <w:t xml:space="preserve"> </w:t>
      </w:r>
      <w:r w:rsidR="00733028" w:rsidRPr="00CC46A1">
        <w:t xml:space="preserve">imaginative </w:t>
      </w:r>
    </w:p>
    <w:p w14:paraId="5B205154" w14:textId="20979FD2" w:rsidR="00EF68C7" w:rsidRPr="00CC46A1" w:rsidRDefault="0011232E" w:rsidP="002069EB">
      <w:pPr>
        <w:pStyle w:val="VCAAbullet"/>
      </w:pPr>
      <w:r>
        <w:t>a</w:t>
      </w:r>
      <w:r w:rsidR="00EF68C7" w:rsidRPr="00CC46A1">
        <w:t xml:space="preserve">udience: </w:t>
      </w:r>
      <w:r w:rsidR="00F238DC" w:rsidRPr="00CC46A1">
        <w:t>children</w:t>
      </w:r>
      <w:r w:rsidR="00761BBC">
        <w:t>.</w:t>
      </w:r>
    </w:p>
    <w:p w14:paraId="1B45CD23" w14:textId="7849CC3A" w:rsidR="00733028" w:rsidRPr="00CC46A1" w:rsidRDefault="00C518D2" w:rsidP="005B3688">
      <w:pPr>
        <w:pStyle w:val="VCAAbody"/>
        <w:rPr>
          <w:lang w:val="en-AU"/>
        </w:rPr>
      </w:pPr>
      <w:r w:rsidRPr="00CC46A1">
        <w:rPr>
          <w:lang w:val="en-AU"/>
        </w:rPr>
        <w:t xml:space="preserve">The </w:t>
      </w:r>
      <w:r w:rsidR="00D55730">
        <w:rPr>
          <w:lang w:val="en-AU"/>
        </w:rPr>
        <w:t>story</w:t>
      </w:r>
      <w:r w:rsidR="00761BBC">
        <w:rPr>
          <w:lang w:val="en-AU"/>
        </w:rPr>
        <w:t xml:space="preserve"> </w:t>
      </w:r>
      <w:r w:rsidRPr="00CC46A1">
        <w:rPr>
          <w:lang w:val="en-AU"/>
        </w:rPr>
        <w:t>could have included:</w:t>
      </w:r>
    </w:p>
    <w:p w14:paraId="16D45795" w14:textId="2FCA4CDC" w:rsidR="00733028" w:rsidRPr="00CC46A1" w:rsidRDefault="00C518D2" w:rsidP="002069EB">
      <w:pPr>
        <w:pStyle w:val="VCAAbullet"/>
      </w:pPr>
      <w:r w:rsidRPr="00CC46A1">
        <w:lastRenderedPageBreak/>
        <w:t xml:space="preserve">how the </w:t>
      </w:r>
      <w:r w:rsidR="004972D0" w:rsidRPr="00CC46A1">
        <w:t>writer</w:t>
      </w:r>
      <w:r w:rsidR="00733028" w:rsidRPr="00CC46A1">
        <w:t xml:space="preserve"> </w:t>
      </w:r>
      <w:r w:rsidR="004972D0" w:rsidRPr="00CC46A1">
        <w:t>picked up the camera</w:t>
      </w:r>
      <w:r w:rsidR="00733028" w:rsidRPr="00CC46A1">
        <w:t xml:space="preserve">, how </w:t>
      </w:r>
      <w:r w:rsidR="004972D0" w:rsidRPr="00CC46A1">
        <w:t xml:space="preserve">this magical camera </w:t>
      </w:r>
      <w:r w:rsidRPr="00CC46A1">
        <w:t>was</w:t>
      </w:r>
      <w:r w:rsidR="00733028" w:rsidRPr="00CC46A1">
        <w:t xml:space="preserve"> different to </w:t>
      </w:r>
      <w:r w:rsidR="007A37BA" w:rsidRPr="00CC46A1">
        <w:t xml:space="preserve">an </w:t>
      </w:r>
      <w:r w:rsidR="004972D0" w:rsidRPr="00CC46A1">
        <w:t>ordinary camera</w:t>
      </w:r>
      <w:r w:rsidR="00733028" w:rsidRPr="00CC46A1">
        <w:t xml:space="preserve">, how </w:t>
      </w:r>
      <w:r w:rsidR="004972D0" w:rsidRPr="00CC46A1">
        <w:t>the people or objects in the photo taken by this magical camera speak itself</w:t>
      </w:r>
    </w:p>
    <w:p w14:paraId="6B30A4EA" w14:textId="0A6C9856" w:rsidR="00733028" w:rsidRPr="00CC46A1" w:rsidRDefault="00C518D2" w:rsidP="002069EB">
      <w:pPr>
        <w:pStyle w:val="VCAAbullet"/>
      </w:pPr>
      <w:r w:rsidRPr="00CC46A1">
        <w:t xml:space="preserve">the </w:t>
      </w:r>
      <w:r w:rsidR="004972D0" w:rsidRPr="00CC46A1">
        <w:t>writer</w:t>
      </w:r>
      <w:r w:rsidRPr="00CC46A1">
        <w:t>’</w:t>
      </w:r>
      <w:r w:rsidR="004972D0" w:rsidRPr="00CC46A1">
        <w:t>s</w:t>
      </w:r>
      <w:r w:rsidR="00733028" w:rsidRPr="00CC46A1">
        <w:t xml:space="preserve"> thoughts and feelings of </w:t>
      </w:r>
      <w:r w:rsidR="004972D0" w:rsidRPr="00CC46A1">
        <w:t>this experience</w:t>
      </w:r>
      <w:r w:rsidR="00733028" w:rsidRPr="00CC46A1">
        <w:t xml:space="preserve"> </w:t>
      </w:r>
    </w:p>
    <w:p w14:paraId="4433A5FF" w14:textId="226FA6AC" w:rsidR="00733028" w:rsidRPr="00CC46A1" w:rsidRDefault="00CF38DF" w:rsidP="002069EB">
      <w:pPr>
        <w:pStyle w:val="VCAAbullet"/>
      </w:pPr>
      <w:r w:rsidRPr="00CC46A1">
        <w:t>e</w:t>
      </w:r>
      <w:r w:rsidR="00733028" w:rsidRPr="00CC46A1">
        <w:t xml:space="preserve">lements of imaginative writing </w:t>
      </w:r>
      <w:r w:rsidR="006F7416" w:rsidRPr="00CC46A1">
        <w:t xml:space="preserve">such as </w:t>
      </w:r>
      <w:r w:rsidR="00733028" w:rsidRPr="00CC46A1">
        <w:t>the development of a sequence of thoughts or events, descriptions of the setting, heightened drama, final resolution, or reflection</w:t>
      </w:r>
    </w:p>
    <w:p w14:paraId="024B9791" w14:textId="77777777" w:rsidR="005B3688" w:rsidRPr="00CC46A1" w:rsidRDefault="00F96749" w:rsidP="002069EB">
      <w:pPr>
        <w:pStyle w:val="VCAAbullet"/>
      </w:pPr>
      <w:r w:rsidRPr="00CC46A1">
        <w:t xml:space="preserve">elements and structure of story text type </w:t>
      </w:r>
      <w:proofErr w:type="gramStart"/>
      <w:r w:rsidR="005B3688" w:rsidRPr="00CC46A1">
        <w:t>through the use of</w:t>
      </w:r>
      <w:proofErr w:type="gramEnd"/>
      <w:r w:rsidR="005B3688" w:rsidRPr="00CC46A1">
        <w:t xml:space="preserve"> some of the following: title/topic, structure, content (creative), author, register, style, layout</w:t>
      </w:r>
    </w:p>
    <w:p w14:paraId="72595300" w14:textId="7AC3675F" w:rsidR="0044213C" w:rsidRPr="00761BBC" w:rsidRDefault="00235901" w:rsidP="005B3688">
      <w:pPr>
        <w:pStyle w:val="VCAAbody"/>
      </w:pPr>
      <w:r>
        <w:t>F</w:t>
      </w:r>
      <w:r w:rsidR="007A37BA" w:rsidRPr="00CC46A1">
        <w:t>inal comment f</w:t>
      </w:r>
      <w:r w:rsidR="005B3688" w:rsidRPr="00CC46A1">
        <w:t>or Question 4</w:t>
      </w:r>
      <w:r>
        <w:t>:</w:t>
      </w:r>
      <w:r w:rsidR="005B3688" w:rsidRPr="00CC46A1">
        <w:t xml:space="preserve"> m</w:t>
      </w:r>
      <w:r w:rsidR="00282A4E" w:rsidRPr="00CC46A1">
        <w:t xml:space="preserve">ost students demonstrated a good understanding of the requirements of the task and met the requirements satisfactorily. The main characteristics of imaginative writing and </w:t>
      </w:r>
      <w:r w:rsidR="005B3688" w:rsidRPr="00CC46A1">
        <w:t>story</w:t>
      </w:r>
      <w:r w:rsidR="00282A4E" w:rsidRPr="00CC46A1">
        <w:t xml:space="preserve"> were presented in students’ response</w:t>
      </w:r>
      <w:r>
        <w:t>s;</w:t>
      </w:r>
      <w:r w:rsidRPr="00CC46A1">
        <w:t xml:space="preserve"> </w:t>
      </w:r>
      <w:r w:rsidR="00282A4E" w:rsidRPr="00CC46A1">
        <w:t xml:space="preserve">however, a small group of students failed to convey the meaning of </w:t>
      </w:r>
      <w:r>
        <w:t xml:space="preserve">the </w:t>
      </w:r>
      <w:r w:rsidR="004972D0" w:rsidRPr="00CC46A1">
        <w:t xml:space="preserve">magical </w:t>
      </w:r>
      <w:r w:rsidR="00282A4E" w:rsidRPr="00CC46A1">
        <w:t>experience in their response.</w:t>
      </w:r>
    </w:p>
    <w:sectPr w:rsidR="0044213C" w:rsidRPr="00761BBC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2F273E" w:rsidRDefault="002F273E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2F273E" w:rsidRDefault="002F273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F273E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2F273E" w:rsidRPr="00D06414" w:rsidRDefault="002F273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2F273E" w:rsidRPr="00D06414" w:rsidRDefault="002F273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6AEB058B" w:rsidR="002F273E" w:rsidRPr="00D06414" w:rsidRDefault="002F273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5573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5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2F273E" w:rsidRPr="00D06414" w:rsidRDefault="002F273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F273E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2F273E" w:rsidRPr="00D06414" w:rsidRDefault="002F273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2F273E" w:rsidRPr="00D06414" w:rsidRDefault="002F273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2F273E" w:rsidRPr="00D06414" w:rsidRDefault="002F273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2F273E" w:rsidRPr="00D06414" w:rsidRDefault="002F273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2F273E" w:rsidRDefault="002F273E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2F273E" w:rsidRDefault="002F273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68A3D19C" w:rsidR="002F273E" w:rsidRPr="00D86DE4" w:rsidRDefault="00FC532C" w:rsidP="00D86DE4">
    <w:pPr>
      <w:pStyle w:val="VCAAcaptionsandfootnotes"/>
      <w:rPr>
        <w:color w:val="999999" w:themeColor="accent2"/>
      </w:rPr>
    </w:pPr>
    <w:r w:rsidRPr="00CC46A1">
      <w:t xml:space="preserve">2023 VCE Chinese First Language </w:t>
    </w:r>
    <w:r>
      <w:t xml:space="preserve">written </w:t>
    </w:r>
    <w:r>
      <w:rPr>
        <w:lang w:eastAsia="zh-CN"/>
      </w:rPr>
      <w:t>(NHT)</w:t>
    </w:r>
    <w:r w:rsidRPr="00CC46A1">
      <w:t xml:space="preserve"> </w:t>
    </w:r>
    <w:r>
      <w:t>e</w:t>
    </w:r>
    <w:r w:rsidRPr="00CC46A1">
      <w:t xml:space="preserve">xternal </w:t>
    </w:r>
    <w:r>
      <w:t>a</w:t>
    </w:r>
    <w:r w:rsidRPr="00CC46A1">
      <w:t xml:space="preserve">ssessment </w:t>
    </w:r>
    <w:r>
      <w:t>r</w:t>
    </w:r>
    <w:r w:rsidRPr="00CC46A1">
      <w:t>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2F273E" w:rsidRPr="009370BC" w:rsidRDefault="002F273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17697C7E" wp14:editId="44D9AA9E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9E3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322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C9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2B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E0C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42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6F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64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8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C22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61332"/>
    <w:multiLevelType w:val="hybridMultilevel"/>
    <w:tmpl w:val="30884E1A"/>
    <w:lvl w:ilvl="0" w:tplc="CFFEBDFE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1" w15:restartNumberingAfterBreak="0">
    <w:nsid w:val="09DD1DBF"/>
    <w:multiLevelType w:val="hybridMultilevel"/>
    <w:tmpl w:val="D846B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C48E2"/>
    <w:multiLevelType w:val="hybridMultilevel"/>
    <w:tmpl w:val="AC1EA292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11A64302"/>
    <w:multiLevelType w:val="hybridMultilevel"/>
    <w:tmpl w:val="97B48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73259"/>
    <w:multiLevelType w:val="singleLevel"/>
    <w:tmpl w:val="18373259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01275"/>
    <w:multiLevelType w:val="multilevel"/>
    <w:tmpl w:val="202012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0CB8"/>
    <w:multiLevelType w:val="hybridMultilevel"/>
    <w:tmpl w:val="62B8BF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2B391D"/>
    <w:multiLevelType w:val="hybridMultilevel"/>
    <w:tmpl w:val="75743DF8"/>
    <w:lvl w:ilvl="0" w:tplc="DDF49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9" w15:restartNumberingAfterBreak="0">
    <w:nsid w:val="2E18157C"/>
    <w:multiLevelType w:val="hybridMultilevel"/>
    <w:tmpl w:val="E7343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A2ACA"/>
    <w:multiLevelType w:val="multilevel"/>
    <w:tmpl w:val="D570AC28"/>
    <w:lvl w:ilvl="0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4B4218"/>
    <w:multiLevelType w:val="hybridMultilevel"/>
    <w:tmpl w:val="D0945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99779"/>
    <w:multiLevelType w:val="hybridMultilevel"/>
    <w:tmpl w:val="8F163D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9C15131"/>
    <w:multiLevelType w:val="hybridMultilevel"/>
    <w:tmpl w:val="60809514"/>
    <w:lvl w:ilvl="0" w:tplc="8B6AD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E7DA7"/>
    <w:multiLevelType w:val="hybridMultilevel"/>
    <w:tmpl w:val="15085B88"/>
    <w:lvl w:ilvl="0" w:tplc="0E24F5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C66BE"/>
    <w:multiLevelType w:val="hybridMultilevel"/>
    <w:tmpl w:val="6BD689BE"/>
    <w:lvl w:ilvl="0" w:tplc="DB98EEEE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546E7"/>
    <w:multiLevelType w:val="hybridMultilevel"/>
    <w:tmpl w:val="2EC6A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4C74C46"/>
    <w:multiLevelType w:val="hybridMultilevel"/>
    <w:tmpl w:val="2C26F7BE"/>
    <w:lvl w:ilvl="0" w:tplc="DDF492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AFB317C"/>
    <w:multiLevelType w:val="hybridMultilevel"/>
    <w:tmpl w:val="5CCEC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D0F34"/>
    <w:multiLevelType w:val="hybridMultilevel"/>
    <w:tmpl w:val="498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A52E7"/>
    <w:multiLevelType w:val="hybridMultilevel"/>
    <w:tmpl w:val="2B78EF3C"/>
    <w:lvl w:ilvl="0" w:tplc="70C6DA2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434831"/>
    <w:multiLevelType w:val="hybridMultilevel"/>
    <w:tmpl w:val="69904312"/>
    <w:lvl w:ilvl="0" w:tplc="DDF4928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2872B6C"/>
    <w:multiLevelType w:val="hybridMultilevel"/>
    <w:tmpl w:val="FECA2744"/>
    <w:lvl w:ilvl="0" w:tplc="D184311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6" w15:restartNumberingAfterBreak="0">
    <w:nsid w:val="73624DDF"/>
    <w:multiLevelType w:val="multilevel"/>
    <w:tmpl w:val="73624D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95B96"/>
    <w:multiLevelType w:val="hybridMultilevel"/>
    <w:tmpl w:val="B08A4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A3A3F"/>
    <w:multiLevelType w:val="hybridMultilevel"/>
    <w:tmpl w:val="D578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164BD"/>
    <w:multiLevelType w:val="hybridMultilevel"/>
    <w:tmpl w:val="0CB4AFB4"/>
    <w:lvl w:ilvl="0" w:tplc="0B343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80109">
    <w:abstractNumId w:val="35"/>
  </w:num>
  <w:num w:numId="2" w16cid:durableId="1970669364">
    <w:abstractNumId w:val="32"/>
  </w:num>
  <w:num w:numId="3" w16cid:durableId="1194154709">
    <w:abstractNumId w:val="27"/>
  </w:num>
  <w:num w:numId="4" w16cid:durableId="1437401840">
    <w:abstractNumId w:val="15"/>
  </w:num>
  <w:num w:numId="5" w16cid:durableId="1893954967">
    <w:abstractNumId w:val="34"/>
  </w:num>
  <w:num w:numId="6" w16cid:durableId="1908105442">
    <w:abstractNumId w:val="14"/>
  </w:num>
  <w:num w:numId="7" w16cid:durableId="83695">
    <w:abstractNumId w:val="12"/>
  </w:num>
  <w:num w:numId="8" w16cid:durableId="560678812">
    <w:abstractNumId w:val="26"/>
  </w:num>
  <w:num w:numId="9" w16cid:durableId="223487817">
    <w:abstractNumId w:val="20"/>
  </w:num>
  <w:num w:numId="10" w16cid:durableId="1938907207">
    <w:abstractNumId w:val="17"/>
  </w:num>
  <w:num w:numId="11" w16cid:durableId="3168472">
    <w:abstractNumId w:val="16"/>
  </w:num>
  <w:num w:numId="12" w16cid:durableId="2094010873">
    <w:abstractNumId w:val="25"/>
  </w:num>
  <w:num w:numId="13" w16cid:durableId="1516116238">
    <w:abstractNumId w:val="24"/>
  </w:num>
  <w:num w:numId="14" w16cid:durableId="354382868">
    <w:abstractNumId w:val="11"/>
  </w:num>
  <w:num w:numId="15" w16cid:durableId="106848961">
    <w:abstractNumId w:val="29"/>
  </w:num>
  <w:num w:numId="16" w16cid:durableId="1988825982">
    <w:abstractNumId w:val="39"/>
  </w:num>
  <w:num w:numId="17" w16cid:durableId="137845272">
    <w:abstractNumId w:val="28"/>
  </w:num>
  <w:num w:numId="18" w16cid:durableId="1393196871">
    <w:abstractNumId w:val="33"/>
  </w:num>
  <w:num w:numId="19" w16cid:durableId="1101603501">
    <w:abstractNumId w:val="31"/>
  </w:num>
  <w:num w:numId="20" w16cid:durableId="869150276">
    <w:abstractNumId w:val="18"/>
  </w:num>
  <w:num w:numId="21" w16cid:durableId="1016080014">
    <w:abstractNumId w:val="10"/>
  </w:num>
  <w:num w:numId="22" w16cid:durableId="958798758">
    <w:abstractNumId w:val="23"/>
  </w:num>
  <w:num w:numId="23" w16cid:durableId="1148012783">
    <w:abstractNumId w:val="21"/>
  </w:num>
  <w:num w:numId="24" w16cid:durableId="397554806">
    <w:abstractNumId w:val="37"/>
  </w:num>
  <w:num w:numId="25" w16cid:durableId="722102839">
    <w:abstractNumId w:val="36"/>
  </w:num>
  <w:num w:numId="26" w16cid:durableId="1105342516">
    <w:abstractNumId w:val="31"/>
  </w:num>
  <w:num w:numId="27" w16cid:durableId="2036081026">
    <w:abstractNumId w:val="31"/>
  </w:num>
  <w:num w:numId="28" w16cid:durableId="1093746008">
    <w:abstractNumId w:val="31"/>
  </w:num>
  <w:num w:numId="29" w16cid:durableId="262148920">
    <w:abstractNumId w:val="31"/>
  </w:num>
  <w:num w:numId="30" w16cid:durableId="1433672015">
    <w:abstractNumId w:val="22"/>
  </w:num>
  <w:num w:numId="31" w16cid:durableId="1249853451">
    <w:abstractNumId w:val="19"/>
  </w:num>
  <w:num w:numId="32" w16cid:durableId="4133568">
    <w:abstractNumId w:val="9"/>
  </w:num>
  <w:num w:numId="33" w16cid:durableId="238246866">
    <w:abstractNumId w:val="7"/>
  </w:num>
  <w:num w:numId="34" w16cid:durableId="1684548054">
    <w:abstractNumId w:val="6"/>
  </w:num>
  <w:num w:numId="35" w16cid:durableId="652486907">
    <w:abstractNumId w:val="5"/>
  </w:num>
  <w:num w:numId="36" w16cid:durableId="1114598723">
    <w:abstractNumId w:val="4"/>
  </w:num>
  <w:num w:numId="37" w16cid:durableId="125702995">
    <w:abstractNumId w:val="8"/>
  </w:num>
  <w:num w:numId="38" w16cid:durableId="673848175">
    <w:abstractNumId w:val="3"/>
  </w:num>
  <w:num w:numId="39" w16cid:durableId="1061489695">
    <w:abstractNumId w:val="2"/>
  </w:num>
  <w:num w:numId="40" w16cid:durableId="1856267690">
    <w:abstractNumId w:val="1"/>
  </w:num>
  <w:num w:numId="41" w16cid:durableId="1927574160">
    <w:abstractNumId w:val="0"/>
  </w:num>
  <w:num w:numId="42" w16cid:durableId="238180676">
    <w:abstractNumId w:val="30"/>
  </w:num>
  <w:num w:numId="43" w16cid:durableId="1766613398">
    <w:abstractNumId w:val="13"/>
  </w:num>
  <w:num w:numId="44" w16cid:durableId="83344830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2761"/>
    <w:rsid w:val="00024018"/>
    <w:rsid w:val="0003238C"/>
    <w:rsid w:val="00036B0B"/>
    <w:rsid w:val="0005780E"/>
    <w:rsid w:val="00060F9D"/>
    <w:rsid w:val="00065CC6"/>
    <w:rsid w:val="000854F2"/>
    <w:rsid w:val="00090D46"/>
    <w:rsid w:val="000A71F7"/>
    <w:rsid w:val="000B2870"/>
    <w:rsid w:val="000C21E7"/>
    <w:rsid w:val="000F09E4"/>
    <w:rsid w:val="000F16FD"/>
    <w:rsid w:val="000F349B"/>
    <w:rsid w:val="000F5AAF"/>
    <w:rsid w:val="00100683"/>
    <w:rsid w:val="00104575"/>
    <w:rsid w:val="00111E07"/>
    <w:rsid w:val="0011232E"/>
    <w:rsid w:val="00120DB9"/>
    <w:rsid w:val="00123198"/>
    <w:rsid w:val="001373A6"/>
    <w:rsid w:val="00141237"/>
    <w:rsid w:val="001416FA"/>
    <w:rsid w:val="00141B6A"/>
    <w:rsid w:val="00143520"/>
    <w:rsid w:val="00150721"/>
    <w:rsid w:val="00153AD2"/>
    <w:rsid w:val="0016275E"/>
    <w:rsid w:val="00162E28"/>
    <w:rsid w:val="00167304"/>
    <w:rsid w:val="001779EA"/>
    <w:rsid w:val="00182027"/>
    <w:rsid w:val="00182B25"/>
    <w:rsid w:val="00184297"/>
    <w:rsid w:val="00192462"/>
    <w:rsid w:val="001B3EA4"/>
    <w:rsid w:val="001C3EEA"/>
    <w:rsid w:val="001D3246"/>
    <w:rsid w:val="001E2C25"/>
    <w:rsid w:val="002069EB"/>
    <w:rsid w:val="00223826"/>
    <w:rsid w:val="002279BA"/>
    <w:rsid w:val="002329F3"/>
    <w:rsid w:val="00235901"/>
    <w:rsid w:val="00241B8C"/>
    <w:rsid w:val="00243F0D"/>
    <w:rsid w:val="002570C8"/>
    <w:rsid w:val="00260767"/>
    <w:rsid w:val="002647BB"/>
    <w:rsid w:val="002675D8"/>
    <w:rsid w:val="00272913"/>
    <w:rsid w:val="002754C1"/>
    <w:rsid w:val="00282A4E"/>
    <w:rsid w:val="002841C8"/>
    <w:rsid w:val="0028516B"/>
    <w:rsid w:val="00290107"/>
    <w:rsid w:val="00296605"/>
    <w:rsid w:val="0029699B"/>
    <w:rsid w:val="002B1732"/>
    <w:rsid w:val="002B5160"/>
    <w:rsid w:val="002C6F90"/>
    <w:rsid w:val="002E4FB5"/>
    <w:rsid w:val="002E6E1C"/>
    <w:rsid w:val="002F273E"/>
    <w:rsid w:val="002F33AA"/>
    <w:rsid w:val="00302FB8"/>
    <w:rsid w:val="00304EA1"/>
    <w:rsid w:val="00314B96"/>
    <w:rsid w:val="00314D81"/>
    <w:rsid w:val="003200A8"/>
    <w:rsid w:val="00322FC6"/>
    <w:rsid w:val="0032496B"/>
    <w:rsid w:val="00333B8E"/>
    <w:rsid w:val="00347C9F"/>
    <w:rsid w:val="00350651"/>
    <w:rsid w:val="0035293F"/>
    <w:rsid w:val="00352C32"/>
    <w:rsid w:val="0036119E"/>
    <w:rsid w:val="00376B08"/>
    <w:rsid w:val="0038309F"/>
    <w:rsid w:val="00385147"/>
    <w:rsid w:val="00391986"/>
    <w:rsid w:val="00392B9F"/>
    <w:rsid w:val="0039351D"/>
    <w:rsid w:val="003A00B4"/>
    <w:rsid w:val="003B2257"/>
    <w:rsid w:val="003C5A7F"/>
    <w:rsid w:val="003C5E71"/>
    <w:rsid w:val="003C6C6D"/>
    <w:rsid w:val="003D3553"/>
    <w:rsid w:val="003D6CBD"/>
    <w:rsid w:val="003D706B"/>
    <w:rsid w:val="003F1F41"/>
    <w:rsid w:val="00400537"/>
    <w:rsid w:val="00417AA3"/>
    <w:rsid w:val="00425DFE"/>
    <w:rsid w:val="00434EDB"/>
    <w:rsid w:val="00440B32"/>
    <w:rsid w:val="0044213C"/>
    <w:rsid w:val="0044318C"/>
    <w:rsid w:val="0046078D"/>
    <w:rsid w:val="00491895"/>
    <w:rsid w:val="00495C80"/>
    <w:rsid w:val="004972D0"/>
    <w:rsid w:val="004A2ED8"/>
    <w:rsid w:val="004C4565"/>
    <w:rsid w:val="004E2581"/>
    <w:rsid w:val="004E454C"/>
    <w:rsid w:val="004E6564"/>
    <w:rsid w:val="004E6D14"/>
    <w:rsid w:val="004F5BDA"/>
    <w:rsid w:val="004F7263"/>
    <w:rsid w:val="00513B81"/>
    <w:rsid w:val="00514B70"/>
    <w:rsid w:val="0051631E"/>
    <w:rsid w:val="0051737A"/>
    <w:rsid w:val="00523A14"/>
    <w:rsid w:val="00525526"/>
    <w:rsid w:val="00537A1F"/>
    <w:rsid w:val="00542747"/>
    <w:rsid w:val="005533D7"/>
    <w:rsid w:val="005570CF"/>
    <w:rsid w:val="00566029"/>
    <w:rsid w:val="00566633"/>
    <w:rsid w:val="00567EB8"/>
    <w:rsid w:val="005923CB"/>
    <w:rsid w:val="00596F4F"/>
    <w:rsid w:val="005A138F"/>
    <w:rsid w:val="005B3688"/>
    <w:rsid w:val="005B391B"/>
    <w:rsid w:val="005D3D78"/>
    <w:rsid w:val="005E2EF0"/>
    <w:rsid w:val="005E7198"/>
    <w:rsid w:val="005F209F"/>
    <w:rsid w:val="005F4092"/>
    <w:rsid w:val="00601878"/>
    <w:rsid w:val="006176FF"/>
    <w:rsid w:val="00620C48"/>
    <w:rsid w:val="00640D60"/>
    <w:rsid w:val="006413ED"/>
    <w:rsid w:val="00646E9D"/>
    <w:rsid w:val="00653F38"/>
    <w:rsid w:val="006663C6"/>
    <w:rsid w:val="0068471E"/>
    <w:rsid w:val="00684F98"/>
    <w:rsid w:val="00693733"/>
    <w:rsid w:val="00693FFD"/>
    <w:rsid w:val="006A2512"/>
    <w:rsid w:val="006B31D5"/>
    <w:rsid w:val="006C7F98"/>
    <w:rsid w:val="006D2159"/>
    <w:rsid w:val="006D486C"/>
    <w:rsid w:val="006E23B7"/>
    <w:rsid w:val="006F7416"/>
    <w:rsid w:val="006F787C"/>
    <w:rsid w:val="00702636"/>
    <w:rsid w:val="00707664"/>
    <w:rsid w:val="00717C4D"/>
    <w:rsid w:val="00724507"/>
    <w:rsid w:val="007306BD"/>
    <w:rsid w:val="00733028"/>
    <w:rsid w:val="00747109"/>
    <w:rsid w:val="00750D38"/>
    <w:rsid w:val="00751426"/>
    <w:rsid w:val="00761BBC"/>
    <w:rsid w:val="00761F79"/>
    <w:rsid w:val="00773E6C"/>
    <w:rsid w:val="00781FB1"/>
    <w:rsid w:val="00786088"/>
    <w:rsid w:val="00786415"/>
    <w:rsid w:val="00786500"/>
    <w:rsid w:val="00797865"/>
    <w:rsid w:val="007A37BA"/>
    <w:rsid w:val="007A4B91"/>
    <w:rsid w:val="007B6F3B"/>
    <w:rsid w:val="007C600D"/>
    <w:rsid w:val="007D1B6D"/>
    <w:rsid w:val="007F61A4"/>
    <w:rsid w:val="00801D56"/>
    <w:rsid w:val="00813C37"/>
    <w:rsid w:val="008154B5"/>
    <w:rsid w:val="00820F94"/>
    <w:rsid w:val="00823962"/>
    <w:rsid w:val="00824A3E"/>
    <w:rsid w:val="008340BD"/>
    <w:rsid w:val="008428B1"/>
    <w:rsid w:val="00846D1B"/>
    <w:rsid w:val="00850410"/>
    <w:rsid w:val="00852719"/>
    <w:rsid w:val="00860115"/>
    <w:rsid w:val="00883234"/>
    <w:rsid w:val="0088783C"/>
    <w:rsid w:val="008B4F54"/>
    <w:rsid w:val="008D04BA"/>
    <w:rsid w:val="008E18E6"/>
    <w:rsid w:val="008F07B2"/>
    <w:rsid w:val="008F5E93"/>
    <w:rsid w:val="009150AA"/>
    <w:rsid w:val="0092399A"/>
    <w:rsid w:val="0093274B"/>
    <w:rsid w:val="009370BC"/>
    <w:rsid w:val="00947E29"/>
    <w:rsid w:val="00961D75"/>
    <w:rsid w:val="00970580"/>
    <w:rsid w:val="00970EDE"/>
    <w:rsid w:val="009736CE"/>
    <w:rsid w:val="0098739B"/>
    <w:rsid w:val="009906B5"/>
    <w:rsid w:val="009B10A7"/>
    <w:rsid w:val="009B61E5"/>
    <w:rsid w:val="009B7ED9"/>
    <w:rsid w:val="009C76C6"/>
    <w:rsid w:val="009D0E9E"/>
    <w:rsid w:val="009D1E89"/>
    <w:rsid w:val="009D627A"/>
    <w:rsid w:val="009E41DF"/>
    <w:rsid w:val="009E5707"/>
    <w:rsid w:val="009F086A"/>
    <w:rsid w:val="00A15B38"/>
    <w:rsid w:val="00A17661"/>
    <w:rsid w:val="00A24B2D"/>
    <w:rsid w:val="00A25AEB"/>
    <w:rsid w:val="00A40966"/>
    <w:rsid w:val="00A46B8E"/>
    <w:rsid w:val="00A5014C"/>
    <w:rsid w:val="00A7350B"/>
    <w:rsid w:val="00A7555D"/>
    <w:rsid w:val="00A75D9A"/>
    <w:rsid w:val="00A86B09"/>
    <w:rsid w:val="00A921E0"/>
    <w:rsid w:val="00A922F4"/>
    <w:rsid w:val="00AC679A"/>
    <w:rsid w:val="00AC740E"/>
    <w:rsid w:val="00AC7C1A"/>
    <w:rsid w:val="00AD7705"/>
    <w:rsid w:val="00AE1ED0"/>
    <w:rsid w:val="00AE5526"/>
    <w:rsid w:val="00AE7071"/>
    <w:rsid w:val="00AE7C10"/>
    <w:rsid w:val="00AF051B"/>
    <w:rsid w:val="00AF7CF8"/>
    <w:rsid w:val="00B01578"/>
    <w:rsid w:val="00B0738F"/>
    <w:rsid w:val="00B10BEC"/>
    <w:rsid w:val="00B13D3B"/>
    <w:rsid w:val="00B14584"/>
    <w:rsid w:val="00B230DB"/>
    <w:rsid w:val="00B238B9"/>
    <w:rsid w:val="00B26601"/>
    <w:rsid w:val="00B30848"/>
    <w:rsid w:val="00B36264"/>
    <w:rsid w:val="00B41951"/>
    <w:rsid w:val="00B50D92"/>
    <w:rsid w:val="00B53229"/>
    <w:rsid w:val="00B62480"/>
    <w:rsid w:val="00B67E74"/>
    <w:rsid w:val="00B717F4"/>
    <w:rsid w:val="00B81B70"/>
    <w:rsid w:val="00B82E91"/>
    <w:rsid w:val="00B92FA7"/>
    <w:rsid w:val="00B9750E"/>
    <w:rsid w:val="00BA3EAB"/>
    <w:rsid w:val="00BB3BAB"/>
    <w:rsid w:val="00BC490D"/>
    <w:rsid w:val="00BC5C2B"/>
    <w:rsid w:val="00BD0724"/>
    <w:rsid w:val="00BD2B91"/>
    <w:rsid w:val="00BE5521"/>
    <w:rsid w:val="00BE5918"/>
    <w:rsid w:val="00BF0BBA"/>
    <w:rsid w:val="00BF5BB0"/>
    <w:rsid w:val="00BF6C23"/>
    <w:rsid w:val="00C010CB"/>
    <w:rsid w:val="00C14AEC"/>
    <w:rsid w:val="00C2343F"/>
    <w:rsid w:val="00C2434E"/>
    <w:rsid w:val="00C30E69"/>
    <w:rsid w:val="00C35203"/>
    <w:rsid w:val="00C518D2"/>
    <w:rsid w:val="00C521DC"/>
    <w:rsid w:val="00C53263"/>
    <w:rsid w:val="00C75F1D"/>
    <w:rsid w:val="00C83B33"/>
    <w:rsid w:val="00C84CAE"/>
    <w:rsid w:val="00C9131A"/>
    <w:rsid w:val="00C91EFA"/>
    <w:rsid w:val="00C95156"/>
    <w:rsid w:val="00C956D1"/>
    <w:rsid w:val="00CA0DC2"/>
    <w:rsid w:val="00CB68E8"/>
    <w:rsid w:val="00CC46A1"/>
    <w:rsid w:val="00CD6848"/>
    <w:rsid w:val="00CF38DF"/>
    <w:rsid w:val="00D04F01"/>
    <w:rsid w:val="00D06414"/>
    <w:rsid w:val="00D10AA4"/>
    <w:rsid w:val="00D20ED9"/>
    <w:rsid w:val="00D215E8"/>
    <w:rsid w:val="00D24E5A"/>
    <w:rsid w:val="00D338E4"/>
    <w:rsid w:val="00D43936"/>
    <w:rsid w:val="00D51947"/>
    <w:rsid w:val="00D532F0"/>
    <w:rsid w:val="00D53E4C"/>
    <w:rsid w:val="00D54F67"/>
    <w:rsid w:val="00D55730"/>
    <w:rsid w:val="00D56E0F"/>
    <w:rsid w:val="00D724C1"/>
    <w:rsid w:val="00D77413"/>
    <w:rsid w:val="00D817B2"/>
    <w:rsid w:val="00D82759"/>
    <w:rsid w:val="00D86DE4"/>
    <w:rsid w:val="00D93572"/>
    <w:rsid w:val="00DA30AA"/>
    <w:rsid w:val="00DA7E04"/>
    <w:rsid w:val="00DC6EF7"/>
    <w:rsid w:val="00DD479F"/>
    <w:rsid w:val="00DD49C9"/>
    <w:rsid w:val="00DE1909"/>
    <w:rsid w:val="00DE51DB"/>
    <w:rsid w:val="00DF4A82"/>
    <w:rsid w:val="00DF63D5"/>
    <w:rsid w:val="00E02A2B"/>
    <w:rsid w:val="00E171D6"/>
    <w:rsid w:val="00E20C90"/>
    <w:rsid w:val="00E230AF"/>
    <w:rsid w:val="00E23F1D"/>
    <w:rsid w:val="00E27C30"/>
    <w:rsid w:val="00E30E05"/>
    <w:rsid w:val="00E33D28"/>
    <w:rsid w:val="00E34E98"/>
    <w:rsid w:val="00E35622"/>
    <w:rsid w:val="00E36361"/>
    <w:rsid w:val="00E45C9C"/>
    <w:rsid w:val="00E55AE9"/>
    <w:rsid w:val="00E6361E"/>
    <w:rsid w:val="00EB0C84"/>
    <w:rsid w:val="00EB7D55"/>
    <w:rsid w:val="00EC3901"/>
    <w:rsid w:val="00EC3A08"/>
    <w:rsid w:val="00ED63A7"/>
    <w:rsid w:val="00ED7FBD"/>
    <w:rsid w:val="00EF4188"/>
    <w:rsid w:val="00EF68C7"/>
    <w:rsid w:val="00F16F7D"/>
    <w:rsid w:val="00F17FDE"/>
    <w:rsid w:val="00F238DC"/>
    <w:rsid w:val="00F26C03"/>
    <w:rsid w:val="00F32700"/>
    <w:rsid w:val="00F40D53"/>
    <w:rsid w:val="00F431B8"/>
    <w:rsid w:val="00F4525C"/>
    <w:rsid w:val="00F50D86"/>
    <w:rsid w:val="00F521F1"/>
    <w:rsid w:val="00F671C4"/>
    <w:rsid w:val="00F806D2"/>
    <w:rsid w:val="00F96749"/>
    <w:rsid w:val="00F97D8D"/>
    <w:rsid w:val="00FA47A7"/>
    <w:rsid w:val="00FC182D"/>
    <w:rsid w:val="00FC478B"/>
    <w:rsid w:val="00FC532C"/>
    <w:rsid w:val="00FC5DEF"/>
    <w:rsid w:val="00FD0CD9"/>
    <w:rsid w:val="00FD29D3"/>
    <w:rsid w:val="00FD4457"/>
    <w:rsid w:val="00FD6BB5"/>
    <w:rsid w:val="00FD7AF1"/>
    <w:rsid w:val="00FE01BB"/>
    <w:rsid w:val="00FE3F0B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67EB8"/>
  </w:style>
  <w:style w:type="paragraph" w:styleId="Heading1">
    <w:name w:val="heading 1"/>
    <w:basedOn w:val="Normal"/>
    <w:next w:val="Normal"/>
    <w:link w:val="Heading1Char"/>
    <w:qFormat/>
    <w:rsid w:val="000C21E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069EB"/>
    <w:pPr>
      <w:numPr>
        <w:numId w:val="21"/>
      </w:numPr>
      <w:tabs>
        <w:tab w:val="left" w:pos="425"/>
      </w:tabs>
      <w:spacing w:before="60" w:after="60"/>
      <w:contextualSpacing/>
    </w:pPr>
    <w:rPr>
      <w:rFonts w:asciiTheme="majorHAnsi" w:eastAsiaTheme="minorHAnsi" w:hAnsiTheme="majorHAnsi" w:cstheme="majorHAnsi"/>
      <w:color w:val="auto"/>
      <w:szCs w:val="20"/>
      <w:shd w:val="clear" w:color="auto" w:fill="FFFFFF"/>
      <w:lang w:val="en-AU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Bullett1">
    <w:name w:val="Bullett 1"/>
    <w:basedOn w:val="Normal"/>
    <w:rsid w:val="00376B08"/>
    <w:pPr>
      <w:numPr>
        <w:numId w:val="6"/>
      </w:numPr>
      <w:tabs>
        <w:tab w:val="left" w:pos="360"/>
      </w:tabs>
      <w:spacing w:after="60" w:line="240" w:lineRule="auto"/>
      <w:ind w:left="357" w:hanging="357"/>
    </w:pPr>
    <w:rPr>
      <w:rFonts w:ascii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376B0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76B08"/>
    <w:rPr>
      <w:rFonts w:ascii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C21E7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C91EFA"/>
    <w:pPr>
      <w:spacing w:after="0" w:line="240" w:lineRule="auto"/>
    </w:pPr>
  </w:style>
  <w:style w:type="paragraph" w:customStyle="1" w:styleId="Default">
    <w:name w:val="Default"/>
    <w:rsid w:val="002F2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3901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y2iqfc">
    <w:name w:val="y2iqfc"/>
    <w:basedOn w:val="DefaultParagraphFont"/>
    <w:rsid w:val="00EC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2C48C02-F188-4AD3-84F9-936FDBAEF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3139D6-9B21-4582-8752-F8BE89354C0A}"/>
</file>

<file path=customXml/itemProps3.xml><?xml version="1.0" encoding="utf-8"?>
<ds:datastoreItem xmlns:ds="http://schemas.openxmlformats.org/officeDocument/2006/customXml" ds:itemID="{5FDA5C25-8B1E-47D5-A59C-D7ABD27E678F}"/>
</file>

<file path=customXml/itemProps4.xml><?xml version="1.0" encoding="utf-8"?>
<ds:datastoreItem xmlns:ds="http://schemas.openxmlformats.org/officeDocument/2006/customXml" ds:itemID="{224F50AD-5E97-41D4-8233-8ADDC1D60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VCE Chinese First Language written (NHT) external assessment report</vt:lpstr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Chinese First Language written (NHT) external assessment report</dc:title>
  <dc:creator/>
  <cp:lastModifiedBy/>
  <cp:revision>1</cp:revision>
  <dcterms:created xsi:type="dcterms:W3CDTF">2023-10-11T03:19:00Z</dcterms:created>
  <dcterms:modified xsi:type="dcterms:W3CDTF">2023-10-15T01:25:00Z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