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6D68" w14:textId="008CF57D" w:rsidR="00EE6C4D" w:rsidRDefault="00EE6C4D" w:rsidP="00EE6C4D">
      <w:pPr>
        <w:pStyle w:val="VCAAHeading1"/>
      </w:pPr>
      <w:r w:rsidRPr="00EE6C4D">
        <w:t xml:space="preserve">Revised Second Language Oral Examination </w:t>
      </w:r>
      <w:r>
        <w:t xml:space="preserve">Video </w:t>
      </w:r>
      <w:r w:rsidR="00476827">
        <w:t>4</w:t>
      </w:r>
      <w:r>
        <w:t xml:space="preserve"> Transcript</w:t>
      </w:r>
    </w:p>
    <w:p w14:paraId="1FD0627A" w14:textId="3F9657C0" w:rsidR="00476827" w:rsidRDefault="00476827" w:rsidP="00476827">
      <w:pPr>
        <w:pStyle w:val="VCAAbody"/>
      </w:pPr>
      <w:r>
        <w:t>The student speaks about the chosen</w:t>
      </w:r>
      <w:r>
        <w:t xml:space="preserve"> </w:t>
      </w:r>
      <w:r>
        <w:t>subtopic that they studied in class.</w:t>
      </w:r>
    </w:p>
    <w:p w14:paraId="27C2A7E5" w14:textId="299EF01E" w:rsidR="00476827" w:rsidRDefault="00476827" w:rsidP="00476827">
      <w:pPr>
        <w:pStyle w:val="VCAAbody"/>
      </w:pPr>
      <w:r>
        <w:t>The subtopic must be related to either</w:t>
      </w:r>
      <w:r>
        <w:t xml:space="preserve"> </w:t>
      </w:r>
      <w:r>
        <w:t>the prescribed theme,</w:t>
      </w:r>
      <w:r>
        <w:t xml:space="preserve"> </w:t>
      </w:r>
      <w:r>
        <w:t>The Language Speaking Communities,</w:t>
      </w:r>
      <w:r>
        <w:t xml:space="preserve"> </w:t>
      </w:r>
      <w:r>
        <w:t>or the prescribed theme, The World Around Us.</w:t>
      </w:r>
    </w:p>
    <w:p w14:paraId="6287039A" w14:textId="4F18E5B0" w:rsidR="00476827" w:rsidRDefault="00476827" w:rsidP="00476827">
      <w:pPr>
        <w:pStyle w:val="VCAAbody"/>
      </w:pPr>
      <w:r>
        <w:t>The focus of the discussion</w:t>
      </w:r>
      <w:r>
        <w:t xml:space="preserve"> </w:t>
      </w:r>
      <w:r>
        <w:t>will be on exploring aspects</w:t>
      </w:r>
      <w:r>
        <w:t xml:space="preserve"> </w:t>
      </w:r>
      <w:r>
        <w:t>of the subtopic,</w:t>
      </w:r>
      <w:r>
        <w:t xml:space="preserve"> </w:t>
      </w:r>
      <w:r>
        <w:t>including information, opinions and ideas.</w:t>
      </w:r>
    </w:p>
    <w:p w14:paraId="76F2DCF5" w14:textId="71213F0D" w:rsidR="00476827" w:rsidRDefault="00476827" w:rsidP="00476827">
      <w:pPr>
        <w:pStyle w:val="VCAAbody"/>
      </w:pPr>
      <w:r>
        <w:t>Students are required to bring</w:t>
      </w:r>
      <w:r>
        <w:t xml:space="preserve"> </w:t>
      </w:r>
      <w:r>
        <w:t>in their visual material</w:t>
      </w:r>
      <w:r>
        <w:t xml:space="preserve"> </w:t>
      </w:r>
      <w:r>
        <w:t>to support their subtopic.</w:t>
      </w:r>
    </w:p>
    <w:p w14:paraId="47100DD1" w14:textId="3EC6796C" w:rsidR="00476827" w:rsidRDefault="00476827" w:rsidP="00476827">
      <w:pPr>
        <w:pStyle w:val="VCAAbody"/>
      </w:pPr>
      <w:r>
        <w:t>That is - one image on a piece of paper</w:t>
      </w:r>
      <w:r>
        <w:t xml:space="preserve"> </w:t>
      </w:r>
      <w:r>
        <w:t>no larger than A3 size.</w:t>
      </w:r>
      <w:r>
        <w:t xml:space="preserve"> </w:t>
      </w:r>
    </w:p>
    <w:p w14:paraId="627A3179" w14:textId="5F2D0CD5" w:rsidR="00476827" w:rsidRDefault="00476827" w:rsidP="00476827">
      <w:pPr>
        <w:pStyle w:val="VCAAbody"/>
      </w:pPr>
      <w:r>
        <w:t>One image is a picture or a photo.</w:t>
      </w:r>
    </w:p>
    <w:p w14:paraId="1B262011" w14:textId="1BEF1CE7" w:rsidR="00476827" w:rsidRDefault="00476827" w:rsidP="00476827">
      <w:pPr>
        <w:pStyle w:val="VCAAbody"/>
      </w:pPr>
      <w:r>
        <w:t>It is not a collage of pictures,</w:t>
      </w:r>
      <w:r>
        <w:t xml:space="preserve"> </w:t>
      </w:r>
      <w:r>
        <w:t>a graph, a flowchart or a mind map.</w:t>
      </w:r>
      <w:r>
        <w:t xml:space="preserve"> </w:t>
      </w:r>
    </w:p>
    <w:p w14:paraId="3850BFF3" w14:textId="20CE6C8C" w:rsidR="00476827" w:rsidRDefault="00476827" w:rsidP="00476827">
      <w:pPr>
        <w:pStyle w:val="VCAAbody"/>
      </w:pPr>
      <w:r>
        <w:t>The image is there as a prompt</w:t>
      </w:r>
      <w:r>
        <w:t xml:space="preserve"> </w:t>
      </w:r>
      <w:r>
        <w:t>for the discussion.</w:t>
      </w:r>
      <w:r>
        <w:t xml:space="preserve"> </w:t>
      </w:r>
    </w:p>
    <w:p w14:paraId="7F3B5225" w14:textId="6D670916" w:rsidR="00476827" w:rsidRDefault="00476827" w:rsidP="00476827">
      <w:pPr>
        <w:pStyle w:val="VCAAbody"/>
      </w:pPr>
      <w:r>
        <w:t>The quality of the visual material</w:t>
      </w:r>
      <w:r>
        <w:t xml:space="preserve"> </w:t>
      </w:r>
      <w:r>
        <w:t>will not be assessed.</w:t>
      </w:r>
      <w:r>
        <w:t xml:space="preserve"> </w:t>
      </w:r>
    </w:p>
    <w:p w14:paraId="74764AB6" w14:textId="6B023A5C" w:rsidR="00476827" w:rsidRDefault="00476827" w:rsidP="00476827">
      <w:pPr>
        <w:pStyle w:val="VCAAbody"/>
      </w:pPr>
      <w:r>
        <w:t>Students are not to write</w:t>
      </w:r>
      <w:r>
        <w:t xml:space="preserve"> </w:t>
      </w:r>
      <w:r>
        <w:t>on this image.</w:t>
      </w:r>
      <w:r>
        <w:t xml:space="preserve"> </w:t>
      </w:r>
    </w:p>
    <w:p w14:paraId="0EFCD89A" w14:textId="14F6085E" w:rsidR="00476827" w:rsidRDefault="00476827" w:rsidP="00476827">
      <w:pPr>
        <w:pStyle w:val="VCAAbody"/>
      </w:pPr>
      <w:r>
        <w:t>If the visual stimulus already</w:t>
      </w:r>
      <w:r>
        <w:t xml:space="preserve"> </w:t>
      </w:r>
      <w:r>
        <w:t>contains writing as part of the image,</w:t>
      </w:r>
      <w:r>
        <w:t xml:space="preserve"> </w:t>
      </w:r>
      <w:r>
        <w:t>the amount of writing must be minimal,</w:t>
      </w:r>
      <w:r>
        <w:t xml:space="preserve"> </w:t>
      </w:r>
    </w:p>
    <w:p w14:paraId="5FDA55F0" w14:textId="7E7F5C28" w:rsidR="00476827" w:rsidRDefault="00476827" w:rsidP="00476827">
      <w:pPr>
        <w:pStyle w:val="VCAAbody"/>
      </w:pPr>
      <w:r>
        <w:t>for example, a heading or a title.</w:t>
      </w:r>
      <w:r>
        <w:t xml:space="preserve"> </w:t>
      </w:r>
    </w:p>
    <w:p w14:paraId="3D9C0A79" w14:textId="0B1F1D88" w:rsidR="00476827" w:rsidRDefault="00476827" w:rsidP="00476827">
      <w:pPr>
        <w:pStyle w:val="VCAAbody"/>
      </w:pPr>
      <w:r>
        <w:t xml:space="preserve">The visual can be in </w:t>
      </w:r>
      <w:proofErr w:type="spellStart"/>
      <w:r>
        <w:t>colour</w:t>
      </w:r>
      <w:proofErr w:type="spellEnd"/>
      <w:r>
        <w:t>,</w:t>
      </w:r>
      <w:r>
        <w:t xml:space="preserve"> </w:t>
      </w:r>
      <w:r>
        <w:t>black and white,</w:t>
      </w:r>
      <w:r>
        <w:t xml:space="preserve"> </w:t>
      </w:r>
      <w:r>
        <w:t>hand-drawn or photocopied.</w:t>
      </w:r>
      <w:r>
        <w:t xml:space="preserve"> </w:t>
      </w:r>
    </w:p>
    <w:p w14:paraId="4C7ECBEC" w14:textId="428A35B6" w:rsidR="00476827" w:rsidRDefault="00476827" w:rsidP="00476827">
      <w:pPr>
        <w:pStyle w:val="VCAAbody"/>
      </w:pPr>
      <w:r>
        <w:t>The students</w:t>
      </w:r>
      <w:r>
        <w:t xml:space="preserve"> </w:t>
      </w:r>
      <w:r>
        <w:t>should choose the subtopic first</w:t>
      </w:r>
      <w:r>
        <w:t xml:space="preserve"> </w:t>
      </w:r>
      <w:r>
        <w:t>and then select an image</w:t>
      </w:r>
      <w:r>
        <w:t xml:space="preserve"> </w:t>
      </w:r>
      <w:r>
        <w:t>that will best support the discussion</w:t>
      </w:r>
    </w:p>
    <w:p w14:paraId="46E0B8AF" w14:textId="4B3B6CB8" w:rsidR="00476827" w:rsidRDefault="00476827" w:rsidP="00476827">
      <w:pPr>
        <w:pStyle w:val="VCAAbody"/>
      </w:pPr>
      <w:r>
        <w:t>about the subtopic.</w:t>
      </w:r>
    </w:p>
    <w:p w14:paraId="471A5CF2" w14:textId="16699DBF" w:rsidR="00476827" w:rsidRDefault="00476827" w:rsidP="00476827">
      <w:pPr>
        <w:pStyle w:val="VCAAbody"/>
      </w:pPr>
      <w:r>
        <w:t>For example, if the theme is</w:t>
      </w:r>
      <w:r>
        <w:t xml:space="preserve"> </w:t>
      </w:r>
      <w:r>
        <w:t>the Australian</w:t>
      </w:r>
      <w:r>
        <w:t xml:space="preserve"> </w:t>
      </w:r>
      <w:r>
        <w:t>English-speaking communities,</w:t>
      </w:r>
      <w:r>
        <w:t xml:space="preserve"> </w:t>
      </w:r>
      <w:r>
        <w:t xml:space="preserve">and the chosen topic is Living </w:t>
      </w:r>
      <w:proofErr w:type="gramStart"/>
      <w:r>
        <w:t>In</w:t>
      </w:r>
      <w:proofErr w:type="gramEnd"/>
      <w:r>
        <w:t xml:space="preserve"> Victoria,</w:t>
      </w:r>
      <w:r>
        <w:t xml:space="preserve"> </w:t>
      </w:r>
      <w:r>
        <w:t>and the student chooses the subtopic</w:t>
      </w:r>
      <w:r>
        <w:t xml:space="preserve"> </w:t>
      </w:r>
      <w:r>
        <w:t>Using Melbourne's Public Transport</w:t>
      </w:r>
      <w:r>
        <w:t xml:space="preserve"> </w:t>
      </w:r>
      <w:r>
        <w:t>a suitable image to support this subtopic</w:t>
      </w:r>
      <w:r>
        <w:t xml:space="preserve"> </w:t>
      </w:r>
      <w:r>
        <w:t>could be a photo of a Melbourne tram.</w:t>
      </w:r>
    </w:p>
    <w:p w14:paraId="477DBC43" w14:textId="33E81934" w:rsidR="00476827" w:rsidRDefault="00476827" w:rsidP="00476827">
      <w:pPr>
        <w:pStyle w:val="VCAAbody"/>
      </w:pPr>
      <w:r>
        <w:t>Under this subtopic. for example,</w:t>
      </w:r>
      <w:r>
        <w:t xml:space="preserve"> </w:t>
      </w:r>
      <w:r>
        <w:t>a student could speak</w:t>
      </w:r>
      <w:r>
        <w:t xml:space="preserve"> </w:t>
      </w:r>
      <w:r>
        <w:t>about transport and directions,</w:t>
      </w:r>
      <w:r>
        <w:t xml:space="preserve"> </w:t>
      </w:r>
      <w:r>
        <w:t>how to buy tickets</w:t>
      </w:r>
    </w:p>
    <w:p w14:paraId="043728CF" w14:textId="3B3EE624" w:rsidR="00476827" w:rsidRDefault="00476827" w:rsidP="00476827">
      <w:pPr>
        <w:pStyle w:val="VCAAbody"/>
      </w:pPr>
      <w:r>
        <w:t>and/or make reservations,</w:t>
      </w:r>
      <w:r>
        <w:t xml:space="preserve"> </w:t>
      </w:r>
      <w:r>
        <w:t>different types of transport</w:t>
      </w:r>
      <w:r>
        <w:t xml:space="preserve"> </w:t>
      </w:r>
      <w:r>
        <w:t>in Melbourne,</w:t>
      </w:r>
      <w:r>
        <w:t xml:space="preserve"> </w:t>
      </w:r>
      <w:r>
        <w:t>the differences between</w:t>
      </w:r>
      <w:r>
        <w:t xml:space="preserve"> </w:t>
      </w:r>
      <w:r>
        <w:t>old trams versus new trams.</w:t>
      </w:r>
      <w:r>
        <w:t xml:space="preserve"> </w:t>
      </w:r>
    </w:p>
    <w:p w14:paraId="3DACBD9F" w14:textId="3BFAD546" w:rsidR="00476827" w:rsidRDefault="00476827" w:rsidP="00476827">
      <w:pPr>
        <w:pStyle w:val="VCAAbody"/>
      </w:pPr>
      <w:r>
        <w:t>Students need to be able to</w:t>
      </w:r>
      <w:r>
        <w:t xml:space="preserve"> </w:t>
      </w:r>
      <w:r>
        <w:t>direct the discussion,</w:t>
      </w:r>
      <w:r>
        <w:t xml:space="preserve"> </w:t>
      </w:r>
      <w:r>
        <w:t>to allow the assessors</w:t>
      </w:r>
      <w:r>
        <w:t xml:space="preserve"> </w:t>
      </w:r>
      <w:r>
        <w:t>to ask questions on the subtopic.</w:t>
      </w:r>
    </w:p>
    <w:p w14:paraId="26F88F42" w14:textId="5FD6CF82" w:rsidR="00476827" w:rsidRDefault="00476827" w:rsidP="00476827">
      <w:pPr>
        <w:pStyle w:val="VCAAbody"/>
      </w:pPr>
      <w:r>
        <w:t>For example,</w:t>
      </w:r>
      <w:r>
        <w:t xml:space="preserve"> </w:t>
      </w:r>
      <w:r>
        <w:t>assessors may ask questions like,</w:t>
      </w:r>
      <w:r>
        <w:t xml:space="preserve"> </w:t>
      </w:r>
    </w:p>
    <w:p w14:paraId="72EF2840" w14:textId="2EE11213" w:rsidR="00476827" w:rsidRDefault="00476827" w:rsidP="00476827">
      <w:pPr>
        <w:pStyle w:val="VCAAbody"/>
      </w:pPr>
      <w:r>
        <w:t>"What are the differences between</w:t>
      </w:r>
      <w:r>
        <w:t xml:space="preserve"> </w:t>
      </w:r>
      <w:r>
        <w:t>the old trams and the new trams?"</w:t>
      </w:r>
    </w:p>
    <w:p w14:paraId="3D8E2941" w14:textId="565B8539" w:rsidR="00476827" w:rsidRDefault="00476827" w:rsidP="00476827">
      <w:pPr>
        <w:pStyle w:val="VCAAbody"/>
      </w:pPr>
      <w:r>
        <w:t>"Why are the old trams in Melbourne</w:t>
      </w:r>
      <w:r>
        <w:t xml:space="preserve"> </w:t>
      </w:r>
      <w:r>
        <w:t>now an iconic symbol for the city?"</w:t>
      </w:r>
    </w:p>
    <w:p w14:paraId="4DA56EE5" w14:textId="31F69252" w:rsidR="00476827" w:rsidRDefault="00476827" w:rsidP="00476827">
      <w:pPr>
        <w:pStyle w:val="VCAAbody"/>
      </w:pPr>
      <w:r>
        <w:t>"What other means of transport</w:t>
      </w:r>
      <w:r>
        <w:t xml:space="preserve"> </w:t>
      </w:r>
      <w:r>
        <w:t>are used by Melburnians?"</w:t>
      </w:r>
      <w:r>
        <w:t xml:space="preserve"> </w:t>
      </w:r>
    </w:p>
    <w:p w14:paraId="38DBBAE0" w14:textId="32A8BD9E" w:rsidR="00476827" w:rsidRDefault="00476827" w:rsidP="00476827">
      <w:pPr>
        <w:pStyle w:val="VCAAbody"/>
      </w:pPr>
      <w:r>
        <w:t>Students should also prepare strategies</w:t>
      </w:r>
      <w:r>
        <w:t xml:space="preserve"> </w:t>
      </w:r>
      <w:r>
        <w:t>to respond to unexpected questions.</w:t>
      </w:r>
      <w:r>
        <w:t xml:space="preserve"> </w:t>
      </w:r>
      <w:r>
        <w:t>Students are not allowed to bring in</w:t>
      </w:r>
      <w:r>
        <w:t xml:space="preserve"> </w:t>
      </w:r>
      <w:r>
        <w:t>three-dimensional objects,</w:t>
      </w:r>
      <w:r>
        <w:t xml:space="preserve"> </w:t>
      </w:r>
      <w:bookmarkStart w:id="0" w:name="_GoBack"/>
      <w:bookmarkEnd w:id="0"/>
      <w:r>
        <w:t>dictionaries, notes and cue cards.</w:t>
      </w:r>
    </w:p>
    <w:p w14:paraId="47705939" w14:textId="77777777" w:rsidR="00BF0C0F" w:rsidRDefault="00BF0C0F" w:rsidP="00476827">
      <w:pPr>
        <w:pStyle w:val="VCAAbody"/>
      </w:pPr>
    </w:p>
    <w:sectPr w:rsidR="00BF0C0F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BF0C0F" w:rsidRDefault="00BF0C0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F0C0F" w:rsidRDefault="00BF0C0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F0C0F" w:rsidRDefault="00BF0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F0C0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F0C0F" w:rsidRPr="00D06414" w:rsidRDefault="00BF0C0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F0C0F" w:rsidRPr="00D06414" w:rsidRDefault="00BF0C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F0C0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F0C0F" w:rsidRPr="00D06414" w:rsidRDefault="00BF0C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F0C0F" w:rsidRPr="00D06414" w:rsidRDefault="00BF0C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BF0C0F" w:rsidRDefault="00BF0C0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F0C0F" w:rsidRDefault="00BF0C0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F0C0F" w:rsidRDefault="00BF0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2DFADEC" w:rsidR="00BF0C0F" w:rsidRPr="00D86DE4" w:rsidRDefault="00BF0C0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  <w:lang w:val="en-AU"/>
          </w:rPr>
          <w:t>Type title here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BF0C0F" w:rsidRPr="009370BC" w:rsidRDefault="00BF0C0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A569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562C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76827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0C0F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6C4D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9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AE9B5-B58F-4316-A9D1-B73FC19AD1C6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5DC5C5-2EB5-4294-8027-B23ED13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Ng, Francis F</cp:lastModifiedBy>
  <cp:revision>2</cp:revision>
  <cp:lastPrinted>2015-05-15T02:36:00Z</cp:lastPrinted>
  <dcterms:created xsi:type="dcterms:W3CDTF">2020-05-11T23:45:00Z</dcterms:created>
  <dcterms:modified xsi:type="dcterms:W3CDTF">2020-05-11T23:45:00Z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