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EF535AF" w:rsidR="00F4525C" w:rsidRPr="00273A08" w:rsidRDefault="00024018" w:rsidP="009B61E5">
      <w:pPr>
        <w:pStyle w:val="VCAADocumenttitle"/>
        <w:rPr>
          <w:noProof w:val="0"/>
        </w:rPr>
      </w:pPr>
      <w:r w:rsidRPr="00273A08">
        <w:rPr>
          <w:noProof w:val="0"/>
        </w:rPr>
        <w:t>202</w:t>
      </w:r>
      <w:r w:rsidR="00CB74BB" w:rsidRPr="00273A08">
        <w:rPr>
          <w:noProof w:val="0"/>
        </w:rPr>
        <w:t>2</w:t>
      </w:r>
      <w:r w:rsidRPr="00273A08">
        <w:rPr>
          <w:noProof w:val="0"/>
        </w:rPr>
        <w:t xml:space="preserve"> </w:t>
      </w:r>
      <w:r w:rsidR="00827138" w:rsidRPr="00273A08">
        <w:rPr>
          <w:noProof w:val="0"/>
        </w:rPr>
        <w:t xml:space="preserve">VCE </w:t>
      </w:r>
      <w:r w:rsidR="003F6344" w:rsidRPr="00273A08">
        <w:rPr>
          <w:noProof w:val="0"/>
        </w:rPr>
        <w:t>Russian</w:t>
      </w:r>
      <w:r w:rsidRPr="00273A08">
        <w:rPr>
          <w:noProof w:val="0"/>
        </w:rPr>
        <w:t xml:space="preserve"> </w:t>
      </w:r>
      <w:r w:rsidR="00F469EE" w:rsidRPr="00273A08">
        <w:rPr>
          <w:noProof w:val="0"/>
        </w:rPr>
        <w:t>oral</w:t>
      </w:r>
      <w:r w:rsidR="00400537" w:rsidRPr="00273A08">
        <w:rPr>
          <w:noProof w:val="0"/>
        </w:rPr>
        <w:t xml:space="preserve"> </w:t>
      </w:r>
      <w:r w:rsidR="006859A6" w:rsidRPr="00273A08">
        <w:rPr>
          <w:noProof w:val="0"/>
        </w:rPr>
        <w:t xml:space="preserve">external assessment </w:t>
      </w:r>
      <w:r w:rsidRPr="00273A08">
        <w:rPr>
          <w:noProof w:val="0"/>
        </w:rPr>
        <w:t>report</w:t>
      </w:r>
    </w:p>
    <w:p w14:paraId="1F902DD4" w14:textId="594FFF7E" w:rsidR="006663C6" w:rsidRPr="00273A08" w:rsidRDefault="00024018" w:rsidP="00C35203">
      <w:pPr>
        <w:pStyle w:val="VCAAHeading1"/>
        <w:rPr>
          <w:lang w:val="en-AU"/>
        </w:rPr>
      </w:pPr>
      <w:bookmarkStart w:id="0" w:name="TemplateOverview"/>
      <w:bookmarkEnd w:id="0"/>
      <w:r w:rsidRPr="00273A08">
        <w:rPr>
          <w:lang w:val="en-AU"/>
        </w:rPr>
        <w:t>General comments</w:t>
      </w:r>
    </w:p>
    <w:p w14:paraId="4295DAFA" w14:textId="7EB20C77" w:rsidR="0082161C" w:rsidRPr="00273A08" w:rsidRDefault="00EB24C2" w:rsidP="0082161C">
      <w:pPr>
        <w:pStyle w:val="VCAAbody"/>
        <w:rPr>
          <w:lang w:val="en-AU"/>
        </w:rPr>
      </w:pPr>
      <w:r w:rsidRPr="00273A08">
        <w:rPr>
          <w:lang w:val="en-AU"/>
        </w:rPr>
        <w:t xml:space="preserve">Students were assessed on their </w:t>
      </w:r>
      <w:r w:rsidR="0082161C" w:rsidRPr="00273A08">
        <w:rPr>
          <w:lang w:val="en-AU"/>
        </w:rPr>
        <w:t xml:space="preserve">knowledge and skills in using spoken language. The examination </w:t>
      </w:r>
      <w:r w:rsidR="00613C2A" w:rsidRPr="00273A08">
        <w:rPr>
          <w:lang w:val="en-AU"/>
        </w:rPr>
        <w:t xml:space="preserve">had </w:t>
      </w:r>
      <w:r w:rsidR="0082161C" w:rsidRPr="00273A08">
        <w:rPr>
          <w:lang w:val="en-AU"/>
        </w:rPr>
        <w:t xml:space="preserve">two sections – a </w:t>
      </w:r>
      <w:r w:rsidR="00EC2C67" w:rsidRPr="00273A08">
        <w:rPr>
          <w:lang w:val="en-AU"/>
        </w:rPr>
        <w:t>c</w:t>
      </w:r>
      <w:r w:rsidR="0082161C" w:rsidRPr="00273A08">
        <w:rPr>
          <w:lang w:val="en-AU"/>
        </w:rPr>
        <w:t xml:space="preserve">onversation of approximately </w:t>
      </w:r>
      <w:r w:rsidR="009C037D" w:rsidRPr="00273A08">
        <w:rPr>
          <w:lang w:val="en-AU"/>
        </w:rPr>
        <w:t>seven</w:t>
      </w:r>
      <w:r w:rsidR="0082161C" w:rsidRPr="00273A08">
        <w:rPr>
          <w:lang w:val="en-AU"/>
        </w:rPr>
        <w:t xml:space="preserve"> minutes, during which students converse</w:t>
      </w:r>
      <w:r w:rsidR="00613C2A" w:rsidRPr="00273A08">
        <w:rPr>
          <w:lang w:val="en-AU"/>
        </w:rPr>
        <w:t>d</w:t>
      </w:r>
      <w:r w:rsidR="0082161C" w:rsidRPr="00273A08">
        <w:rPr>
          <w:lang w:val="en-AU"/>
        </w:rPr>
        <w:t xml:space="preserve"> with the assessors about their personal world, and a </w:t>
      </w:r>
      <w:r w:rsidR="00EC2C67" w:rsidRPr="00273A08">
        <w:rPr>
          <w:lang w:val="en-AU"/>
        </w:rPr>
        <w:t>d</w:t>
      </w:r>
      <w:r w:rsidR="0082161C" w:rsidRPr="00273A08">
        <w:rPr>
          <w:lang w:val="en-AU"/>
        </w:rPr>
        <w:t xml:space="preserve">iscussion of approximately </w:t>
      </w:r>
      <w:r w:rsidR="009C037D" w:rsidRPr="00273A08">
        <w:rPr>
          <w:lang w:val="en-AU"/>
        </w:rPr>
        <w:t>eight</w:t>
      </w:r>
      <w:r w:rsidR="0082161C" w:rsidRPr="00273A08">
        <w:rPr>
          <w:lang w:val="en-AU"/>
        </w:rPr>
        <w:t xml:space="preserve"> minutes. </w:t>
      </w:r>
    </w:p>
    <w:p w14:paraId="160D5744" w14:textId="6B4B7A44" w:rsidR="009C7A4A" w:rsidRPr="00273A08" w:rsidRDefault="009C7A4A" w:rsidP="009C7A4A">
      <w:pPr>
        <w:pStyle w:val="VCAAbody"/>
        <w:rPr>
          <w:lang w:val="en-AU"/>
        </w:rPr>
      </w:pPr>
      <w:bookmarkStart w:id="1" w:name="_Hlk104560515"/>
      <w:r w:rsidRPr="00273A08">
        <w:rPr>
          <w:lang w:val="en-AU"/>
        </w:rPr>
        <w:t>In both sections, students were assessed in these areas:</w:t>
      </w:r>
    </w:p>
    <w:bookmarkEnd w:id="1"/>
    <w:p w14:paraId="18D99091" w14:textId="77777777" w:rsidR="009C7A4A" w:rsidRPr="00273A08" w:rsidRDefault="009C7A4A" w:rsidP="005B3371">
      <w:pPr>
        <w:pStyle w:val="VCAAbullet"/>
        <w:rPr>
          <w:lang w:val="en-AU"/>
        </w:rPr>
      </w:pPr>
      <w:r w:rsidRPr="00273A08">
        <w:rPr>
          <w:lang w:val="en-AU"/>
        </w:rPr>
        <w:t>communication (the capacity to maintain and advance the exchange appropriately and effectively)</w:t>
      </w:r>
    </w:p>
    <w:p w14:paraId="6D8BBB60" w14:textId="3FF48556" w:rsidR="009C7A4A" w:rsidRPr="00273A08" w:rsidRDefault="009C7A4A" w:rsidP="005B3371">
      <w:pPr>
        <w:pStyle w:val="VCAAbullet"/>
        <w:rPr>
          <w:lang w:val="en-AU"/>
        </w:rPr>
      </w:pPr>
      <w:r w:rsidRPr="00273A08">
        <w:rPr>
          <w:lang w:val="en-AU"/>
        </w:rPr>
        <w:t>content (relevance, breadth and depth of information, opinions and ideas in the conversation and their capacity to present information, ideas and opinions on their chosen subtopic in the discussion)</w:t>
      </w:r>
    </w:p>
    <w:p w14:paraId="24A054A0" w14:textId="77777777" w:rsidR="009C7A4A" w:rsidRPr="00273A08" w:rsidRDefault="009C7A4A" w:rsidP="005B3371">
      <w:pPr>
        <w:pStyle w:val="VCAAbullet"/>
        <w:rPr>
          <w:lang w:val="en-AU"/>
        </w:rPr>
      </w:pPr>
      <w:r w:rsidRPr="00273A08">
        <w:rPr>
          <w:lang w:val="en-AU"/>
        </w:rPr>
        <w:t>language (the accuracy of their vocabulary and grammar, the range and appropriateness of their vocabulary and grammar, and the clarity of their expression).</w:t>
      </w:r>
    </w:p>
    <w:p w14:paraId="7DE538BC" w14:textId="4B30F17D" w:rsidR="009C7A4A" w:rsidRPr="00273A08" w:rsidRDefault="009C7A4A" w:rsidP="009C7A4A">
      <w:pPr>
        <w:pStyle w:val="VCAAbody"/>
        <w:rPr>
          <w:lang w:val="en-AU"/>
        </w:rPr>
      </w:pPr>
      <w:bookmarkStart w:id="2" w:name="_Hlk104560571"/>
      <w:r w:rsidRPr="00273A08">
        <w:rPr>
          <w:lang w:val="en-AU"/>
        </w:rPr>
        <w:t>Students who engaged in higher-scoring conversations and discussions:</w:t>
      </w:r>
    </w:p>
    <w:bookmarkEnd w:id="2"/>
    <w:p w14:paraId="5DBE6F11" w14:textId="77777777" w:rsidR="009C7A4A" w:rsidRPr="00273A08" w:rsidRDefault="009C7A4A" w:rsidP="005B3371">
      <w:pPr>
        <w:pStyle w:val="VCAAbullet"/>
        <w:rPr>
          <w:lang w:val="en-AU"/>
        </w:rPr>
      </w:pPr>
      <w:r w:rsidRPr="00273A08">
        <w:rPr>
          <w:lang w:val="en-AU"/>
        </w:rPr>
        <w:t xml:space="preserve">demonstrated an excellent level of understanding by responding readily and confidently, used highly effective repair strategies, and carried conversation forward with spontaneity </w:t>
      </w:r>
    </w:p>
    <w:p w14:paraId="6DB7D93B" w14:textId="17B554BB" w:rsidR="009C7A4A" w:rsidRPr="00273A08" w:rsidRDefault="009C7A4A" w:rsidP="005B3371">
      <w:pPr>
        <w:pStyle w:val="VCAAbullet"/>
        <w:rPr>
          <w:lang w:val="en-AU"/>
        </w:rPr>
      </w:pPr>
      <w:r w:rsidRPr="00273A08">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273A08">
        <w:rPr>
          <w:lang w:val="en-AU"/>
        </w:rPr>
        <w:t xml:space="preserve"> for the conversation and of their subtopic</w:t>
      </w:r>
    </w:p>
    <w:p w14:paraId="4115A884" w14:textId="77777777" w:rsidR="009C7A4A" w:rsidRPr="00273A08" w:rsidRDefault="009C7A4A" w:rsidP="005B3371">
      <w:pPr>
        <w:pStyle w:val="VCAAbullet"/>
        <w:rPr>
          <w:lang w:val="en-AU"/>
        </w:rPr>
      </w:pPr>
      <w:r w:rsidRPr="00273A08">
        <w:rPr>
          <w:lang w:val="en-AU"/>
        </w:rPr>
        <w:t>used sophisticated vocabulary and structures accurately and appropriately, and were usually able to self-correct</w:t>
      </w:r>
    </w:p>
    <w:p w14:paraId="759E9D69" w14:textId="77777777" w:rsidR="00C448CA" w:rsidRPr="00273A08" w:rsidRDefault="009C7A4A" w:rsidP="005B3371">
      <w:pPr>
        <w:pStyle w:val="VCAAbullet"/>
        <w:rPr>
          <w:lang w:val="en-AU"/>
        </w:rPr>
      </w:pPr>
      <w:r w:rsidRPr="00273A08">
        <w:rPr>
          <w:lang w:val="en-AU"/>
        </w:rPr>
        <w:t>used an excellent range of vocabulary, structures and expressions, and consistently used highly appropriate style and register</w:t>
      </w:r>
    </w:p>
    <w:p w14:paraId="109A5A7E" w14:textId="57312EE3" w:rsidR="00C448CA" w:rsidRPr="00273A08" w:rsidRDefault="009C7A4A" w:rsidP="005B3371">
      <w:pPr>
        <w:pStyle w:val="VCAAbullet"/>
        <w:rPr>
          <w:lang w:val="en-AU"/>
        </w:rPr>
      </w:pPr>
      <w:r w:rsidRPr="00273A08">
        <w:rPr>
          <w:lang w:val="en-AU"/>
        </w:rPr>
        <w:t>had excellent pronunciation, intonation, stress and tempo</w:t>
      </w:r>
      <w:r w:rsidR="00C448CA" w:rsidRPr="00273A08">
        <w:rPr>
          <w:lang w:val="en-AU"/>
        </w:rPr>
        <w:t>.</w:t>
      </w:r>
    </w:p>
    <w:p w14:paraId="3E7A2B00" w14:textId="4CB8D197" w:rsidR="00A10E6D" w:rsidRPr="00273A08" w:rsidRDefault="00A10E6D" w:rsidP="00613E52">
      <w:pPr>
        <w:pStyle w:val="VCAAbody"/>
        <w:rPr>
          <w:lang w:val="en-AU"/>
        </w:rPr>
      </w:pPr>
      <w:r w:rsidRPr="00273A08">
        <w:rPr>
          <w:lang w:val="en-AU"/>
        </w:rPr>
        <w:t xml:space="preserve">In </w:t>
      </w:r>
      <w:r w:rsidR="00D44963" w:rsidRPr="00273A08">
        <w:rPr>
          <w:lang w:val="en-AU"/>
        </w:rPr>
        <w:t xml:space="preserve">2022 </w:t>
      </w:r>
      <w:r w:rsidRPr="00273A08">
        <w:rPr>
          <w:lang w:val="en-AU"/>
        </w:rPr>
        <w:t xml:space="preserve">most students </w:t>
      </w:r>
      <w:r w:rsidR="00D44963" w:rsidRPr="00273A08">
        <w:rPr>
          <w:lang w:val="en-AU"/>
        </w:rPr>
        <w:t xml:space="preserve">demonstrated very thorough preparation and </w:t>
      </w:r>
      <w:r w:rsidRPr="00273A08">
        <w:rPr>
          <w:lang w:val="en-AU"/>
        </w:rPr>
        <w:t>scored highly in both sections.</w:t>
      </w:r>
    </w:p>
    <w:p w14:paraId="1027D77C" w14:textId="6165FA72" w:rsidR="00F032DF" w:rsidRPr="00273A08" w:rsidRDefault="004D2887" w:rsidP="009662AF">
      <w:pPr>
        <w:pStyle w:val="VCAAHeading1"/>
        <w:rPr>
          <w:lang w:val="en-AU"/>
        </w:rPr>
      </w:pPr>
      <w:r w:rsidRPr="00273A08">
        <w:rPr>
          <w:lang w:val="en-AU"/>
        </w:rPr>
        <w:t xml:space="preserve">Section 1 – </w:t>
      </w:r>
      <w:r w:rsidR="00F032DF" w:rsidRPr="00273A08">
        <w:rPr>
          <w:lang w:val="en-AU"/>
        </w:rPr>
        <w:t>Conversation</w:t>
      </w:r>
    </w:p>
    <w:p w14:paraId="33C2AA96" w14:textId="0D1057A4" w:rsidR="00BE3620" w:rsidRPr="00273A08" w:rsidRDefault="006859A6" w:rsidP="00956850">
      <w:pPr>
        <w:pStyle w:val="VCAAbody"/>
        <w:jc w:val="both"/>
        <w:rPr>
          <w:lang w:val="en-AU"/>
        </w:rPr>
      </w:pPr>
      <w:r w:rsidRPr="00273A08">
        <w:rPr>
          <w:lang w:val="en-AU"/>
        </w:rPr>
        <w:t>Assessors engaged with each student in a</w:t>
      </w:r>
      <w:r w:rsidR="00F032DF" w:rsidRPr="00273A08">
        <w:rPr>
          <w:lang w:val="en-AU"/>
        </w:rPr>
        <w:t xml:space="preserve"> general conversation about the student’s personal world, for example, school and home life, family and friends, interests and aspirations.</w:t>
      </w:r>
      <w:bookmarkStart w:id="3" w:name="_Hlk104560739"/>
      <w:r w:rsidR="00BE3620" w:rsidRPr="00273A08">
        <w:rPr>
          <w:lang w:val="en-AU"/>
        </w:rPr>
        <w:t xml:space="preserve"> </w:t>
      </w:r>
      <w:r w:rsidR="00504877" w:rsidRPr="00273A08">
        <w:rPr>
          <w:lang w:val="en-AU"/>
        </w:rPr>
        <w:t>S</w:t>
      </w:r>
      <w:r w:rsidR="00BE3620" w:rsidRPr="00273A08">
        <w:rPr>
          <w:lang w:val="en-AU"/>
        </w:rPr>
        <w:t xml:space="preserve">tudents are expected to prepare a range of interesting and engaging ideas, so that they can interact with assessors in an engaging and spontaneous conversation. </w:t>
      </w:r>
    </w:p>
    <w:bookmarkEnd w:id="3"/>
    <w:p w14:paraId="4F5DA26A" w14:textId="77777777" w:rsidR="00A10E6D" w:rsidRPr="00273A08" w:rsidRDefault="00A10E6D" w:rsidP="00956850">
      <w:pPr>
        <w:pStyle w:val="VCAAHeading2"/>
        <w:rPr>
          <w:lang w:val="en-AU"/>
        </w:rPr>
      </w:pPr>
      <w:r w:rsidRPr="00273A08">
        <w:rPr>
          <w:lang w:val="en-AU"/>
        </w:rPr>
        <w:t>Communication</w:t>
      </w:r>
    </w:p>
    <w:p w14:paraId="4638786D" w14:textId="32B8964E" w:rsidR="00A10E6D" w:rsidRPr="00273A08" w:rsidRDefault="00BE3620" w:rsidP="00A10E6D">
      <w:pPr>
        <w:pStyle w:val="VCAAbody"/>
        <w:jc w:val="both"/>
        <w:rPr>
          <w:lang w:val="en-AU"/>
        </w:rPr>
      </w:pPr>
      <w:r w:rsidRPr="00273A08">
        <w:rPr>
          <w:bCs/>
          <w:lang w:val="en-AU"/>
        </w:rPr>
        <w:t xml:space="preserve">Students showed </w:t>
      </w:r>
      <w:r w:rsidR="00306D26" w:rsidRPr="00273A08">
        <w:rPr>
          <w:bCs/>
          <w:lang w:val="en-AU"/>
        </w:rPr>
        <w:t xml:space="preserve">the </w:t>
      </w:r>
      <w:r w:rsidRPr="00273A08">
        <w:rPr>
          <w:bCs/>
          <w:lang w:val="en-AU"/>
        </w:rPr>
        <w:t>ability to interact effectively with assessors</w:t>
      </w:r>
      <w:r w:rsidR="00306D26" w:rsidRPr="00273A08">
        <w:rPr>
          <w:bCs/>
          <w:lang w:val="en-AU"/>
        </w:rPr>
        <w:t>,</w:t>
      </w:r>
      <w:r w:rsidRPr="00273A08">
        <w:rPr>
          <w:bCs/>
          <w:lang w:val="en-AU"/>
        </w:rPr>
        <w:t xml:space="preserve"> using </w:t>
      </w:r>
      <w:r w:rsidR="00A10E6D" w:rsidRPr="00273A08">
        <w:rPr>
          <w:bCs/>
          <w:lang w:val="en-AU"/>
        </w:rPr>
        <w:t xml:space="preserve">repair-strategy </w:t>
      </w:r>
      <w:r w:rsidRPr="00273A08">
        <w:rPr>
          <w:bCs/>
          <w:lang w:val="en-AU"/>
        </w:rPr>
        <w:t xml:space="preserve">phrases such as </w:t>
      </w:r>
      <w:r w:rsidR="009C037D" w:rsidRPr="00273A08">
        <w:rPr>
          <w:bCs/>
          <w:color w:val="auto"/>
          <w:lang w:val="en-AU"/>
        </w:rPr>
        <w:t>‘Could you repeat your question, please</w:t>
      </w:r>
      <w:r w:rsidR="00306D26" w:rsidRPr="00273A08">
        <w:rPr>
          <w:bCs/>
          <w:lang w:val="en-AU"/>
        </w:rPr>
        <w:t>?’,</w:t>
      </w:r>
      <w:r w:rsidRPr="00273A08">
        <w:rPr>
          <w:bCs/>
          <w:lang w:val="en-AU"/>
        </w:rPr>
        <w:t xml:space="preserve"> </w:t>
      </w:r>
      <w:r w:rsidR="00306D26" w:rsidRPr="00273A08">
        <w:rPr>
          <w:bCs/>
          <w:lang w:val="en-AU"/>
        </w:rPr>
        <w:t>‘</w:t>
      </w:r>
      <w:r w:rsidRPr="00273A08">
        <w:rPr>
          <w:bCs/>
          <w:lang w:val="en-AU"/>
        </w:rPr>
        <w:t>You probably know that</w:t>
      </w:r>
      <w:r w:rsidR="001809CE" w:rsidRPr="00273A08">
        <w:rPr>
          <w:bCs/>
          <w:lang w:val="en-AU"/>
        </w:rPr>
        <w:t xml:space="preserve"> </w:t>
      </w:r>
      <w:proofErr w:type="gramStart"/>
      <w:r w:rsidRPr="00273A08">
        <w:rPr>
          <w:bCs/>
          <w:lang w:val="en-AU"/>
        </w:rPr>
        <w:t>…</w:t>
      </w:r>
      <w:r w:rsidR="001809CE" w:rsidRPr="00273A08">
        <w:rPr>
          <w:bCs/>
          <w:lang w:val="en-AU"/>
        </w:rPr>
        <w:t xml:space="preserve"> </w:t>
      </w:r>
      <w:r w:rsidR="00306D26" w:rsidRPr="00273A08">
        <w:rPr>
          <w:bCs/>
          <w:lang w:val="en-AU"/>
        </w:rPr>
        <w:t>’</w:t>
      </w:r>
      <w:proofErr w:type="gramEnd"/>
      <w:r w:rsidR="00C457A9" w:rsidRPr="00273A08">
        <w:rPr>
          <w:bCs/>
          <w:lang w:val="en-AU"/>
        </w:rPr>
        <w:t xml:space="preserve"> and</w:t>
      </w:r>
      <w:r w:rsidRPr="00273A08">
        <w:rPr>
          <w:bCs/>
          <w:lang w:val="en-AU"/>
        </w:rPr>
        <w:t xml:space="preserve"> </w:t>
      </w:r>
      <w:r w:rsidR="00306D26" w:rsidRPr="00273A08">
        <w:rPr>
          <w:bCs/>
          <w:lang w:val="en-AU"/>
        </w:rPr>
        <w:t>‘</w:t>
      </w:r>
      <w:r w:rsidRPr="00273A08">
        <w:rPr>
          <w:bCs/>
          <w:lang w:val="en-AU"/>
        </w:rPr>
        <w:t>You may not agree with me but I think</w:t>
      </w:r>
      <w:r w:rsidR="001809CE" w:rsidRPr="00273A08">
        <w:rPr>
          <w:bCs/>
          <w:lang w:val="en-AU"/>
        </w:rPr>
        <w:t xml:space="preserve"> </w:t>
      </w:r>
      <w:r w:rsidRPr="00273A08">
        <w:rPr>
          <w:bCs/>
          <w:lang w:val="en-AU"/>
        </w:rPr>
        <w:t>…</w:t>
      </w:r>
      <w:r w:rsidR="001809CE" w:rsidRPr="00273A08">
        <w:rPr>
          <w:bCs/>
          <w:lang w:val="en-AU"/>
        </w:rPr>
        <w:t xml:space="preserve"> </w:t>
      </w:r>
      <w:r w:rsidR="00306D26" w:rsidRPr="00273A08">
        <w:rPr>
          <w:bCs/>
          <w:lang w:val="en-AU"/>
        </w:rPr>
        <w:t>’</w:t>
      </w:r>
      <w:r w:rsidR="00A10E6D" w:rsidRPr="00273A08">
        <w:rPr>
          <w:bCs/>
          <w:lang w:val="en-AU"/>
        </w:rPr>
        <w:t xml:space="preserve"> where necessary</w:t>
      </w:r>
      <w:r w:rsidRPr="00273A08">
        <w:rPr>
          <w:bCs/>
          <w:lang w:val="en-AU"/>
        </w:rPr>
        <w:t>.</w:t>
      </w:r>
    </w:p>
    <w:p w14:paraId="42673FC0" w14:textId="36C9D6BB" w:rsidR="00BE3620" w:rsidRPr="00273A08" w:rsidRDefault="00BE3620" w:rsidP="00956850">
      <w:pPr>
        <w:pStyle w:val="VCAAbody"/>
        <w:jc w:val="both"/>
        <w:rPr>
          <w:lang w:val="en-AU"/>
        </w:rPr>
      </w:pPr>
      <w:r w:rsidRPr="00273A08">
        <w:rPr>
          <w:lang w:val="en-AU"/>
        </w:rPr>
        <w:t>Conversations that did not score well included short</w:t>
      </w:r>
      <w:r w:rsidR="004C66A2" w:rsidRPr="00273A08">
        <w:rPr>
          <w:lang w:val="en-AU"/>
        </w:rPr>
        <w:t>,</w:t>
      </w:r>
      <w:r w:rsidRPr="00273A08">
        <w:rPr>
          <w:lang w:val="en-AU"/>
        </w:rPr>
        <w:t xml:space="preserve"> factual answers, often requiring assessors’ support or prompting to elicit greater detail. </w:t>
      </w:r>
      <w:r w:rsidR="004302C0" w:rsidRPr="00273A08">
        <w:rPr>
          <w:lang w:val="en-AU"/>
        </w:rPr>
        <w:t xml:space="preserve">During </w:t>
      </w:r>
      <w:r w:rsidRPr="00273A08">
        <w:rPr>
          <w:lang w:val="en-AU"/>
        </w:rPr>
        <w:t xml:space="preserve">the oral </w:t>
      </w:r>
      <w:r w:rsidR="004302C0" w:rsidRPr="00273A08">
        <w:rPr>
          <w:lang w:val="en-AU"/>
        </w:rPr>
        <w:t xml:space="preserve">examination, </w:t>
      </w:r>
      <w:r w:rsidRPr="00273A08">
        <w:rPr>
          <w:lang w:val="en-AU"/>
        </w:rPr>
        <w:t xml:space="preserve">students are expected to advance the </w:t>
      </w:r>
      <w:r w:rsidRPr="00273A08">
        <w:rPr>
          <w:lang w:val="en-AU"/>
        </w:rPr>
        <w:lastRenderedPageBreak/>
        <w:t xml:space="preserve">conversation flow spontaneously </w:t>
      </w:r>
      <w:r w:rsidR="004302C0" w:rsidRPr="00273A08">
        <w:rPr>
          <w:lang w:val="en-AU"/>
        </w:rPr>
        <w:t xml:space="preserve">and </w:t>
      </w:r>
      <w:r w:rsidRPr="00273A08">
        <w:rPr>
          <w:lang w:val="en-AU"/>
        </w:rPr>
        <w:t>without additional support. Students should, therefore, be prepared to extrapolate on subtopics, for example</w:t>
      </w:r>
      <w:r w:rsidR="00C15F5A" w:rsidRPr="00273A08">
        <w:rPr>
          <w:lang w:val="en-AU"/>
        </w:rPr>
        <w:t xml:space="preserve"> by</w:t>
      </w:r>
      <w:r w:rsidRPr="00273A08">
        <w:rPr>
          <w:lang w:val="en-AU"/>
        </w:rPr>
        <w:t xml:space="preserve"> commencing with facts about their school life and then graduating to </w:t>
      </w:r>
      <w:r w:rsidR="00C15F5A" w:rsidRPr="00273A08">
        <w:rPr>
          <w:lang w:val="en-AU"/>
        </w:rPr>
        <w:t xml:space="preserve">a </w:t>
      </w:r>
      <w:r w:rsidRPr="00273A08">
        <w:rPr>
          <w:lang w:val="en-AU"/>
        </w:rPr>
        <w:t xml:space="preserve">comparison </w:t>
      </w:r>
      <w:r w:rsidR="00C15F5A" w:rsidRPr="00273A08">
        <w:rPr>
          <w:lang w:val="en-AU"/>
        </w:rPr>
        <w:t xml:space="preserve">of </w:t>
      </w:r>
      <w:r w:rsidRPr="00273A08">
        <w:rPr>
          <w:lang w:val="en-AU"/>
        </w:rPr>
        <w:t>Australian and Russian system</w:t>
      </w:r>
      <w:r w:rsidR="00C15F5A" w:rsidRPr="00273A08">
        <w:rPr>
          <w:lang w:val="en-AU"/>
        </w:rPr>
        <w:t>s</w:t>
      </w:r>
      <w:r w:rsidRPr="00273A08">
        <w:rPr>
          <w:lang w:val="en-AU"/>
        </w:rPr>
        <w:t xml:space="preserve"> of education or the problems that young people </w:t>
      </w:r>
      <w:r w:rsidR="005B3371" w:rsidRPr="00273A08">
        <w:rPr>
          <w:lang w:val="en-AU"/>
        </w:rPr>
        <w:t>experience</w:t>
      </w:r>
      <w:r w:rsidRPr="00273A08">
        <w:rPr>
          <w:lang w:val="en-AU"/>
        </w:rPr>
        <w:t xml:space="preserve"> in schools; or starting by </w:t>
      </w:r>
      <w:r w:rsidR="00C5552C" w:rsidRPr="00273A08">
        <w:rPr>
          <w:lang w:val="en-AU"/>
        </w:rPr>
        <w:t xml:space="preserve">talking </w:t>
      </w:r>
      <w:r w:rsidRPr="00273A08">
        <w:rPr>
          <w:lang w:val="en-AU"/>
        </w:rPr>
        <w:t xml:space="preserve">about their </w:t>
      </w:r>
      <w:r w:rsidR="00273A08" w:rsidRPr="00273A08">
        <w:rPr>
          <w:lang w:val="en-AU"/>
        </w:rPr>
        <w:t>favourite</w:t>
      </w:r>
      <w:r w:rsidRPr="00273A08">
        <w:rPr>
          <w:lang w:val="en-AU"/>
        </w:rPr>
        <w:t xml:space="preserve"> book </w:t>
      </w:r>
      <w:r w:rsidR="00C5552C" w:rsidRPr="00273A08">
        <w:rPr>
          <w:lang w:val="en-AU"/>
        </w:rPr>
        <w:t xml:space="preserve">and then </w:t>
      </w:r>
      <w:r w:rsidRPr="00273A08">
        <w:rPr>
          <w:lang w:val="en-AU"/>
        </w:rPr>
        <w:t>describing the mai</w:t>
      </w:r>
      <w:r w:rsidR="00C5552C" w:rsidRPr="00273A08">
        <w:rPr>
          <w:lang w:val="en-AU"/>
        </w:rPr>
        <w:t>n</w:t>
      </w:r>
      <w:r w:rsidRPr="00273A08">
        <w:rPr>
          <w:lang w:val="en-AU"/>
        </w:rPr>
        <w:t xml:space="preserve"> character and how </w:t>
      </w:r>
      <w:r w:rsidR="00C5552C" w:rsidRPr="00273A08">
        <w:rPr>
          <w:lang w:val="en-AU"/>
        </w:rPr>
        <w:t>t</w:t>
      </w:r>
      <w:r w:rsidRPr="00273A08">
        <w:rPr>
          <w:lang w:val="en-AU"/>
        </w:rPr>
        <w:t>he</w:t>
      </w:r>
      <w:r w:rsidR="00C5552C" w:rsidRPr="00273A08">
        <w:rPr>
          <w:lang w:val="en-AU"/>
        </w:rPr>
        <w:t>y</w:t>
      </w:r>
      <w:r w:rsidRPr="00273A08">
        <w:rPr>
          <w:lang w:val="en-AU"/>
        </w:rPr>
        <w:t xml:space="preserve"> influenced the student. Although rehearsed responses are easily identified, preparation in relevant areas is encouraged. Students will then be able to navigate to their strengths or areas of familiarity, where they can confidently elaborate on their responses by providing opinions, comparisons and examples.</w:t>
      </w:r>
    </w:p>
    <w:p w14:paraId="0E058331" w14:textId="0633398A" w:rsidR="00BE3620" w:rsidRPr="00273A08" w:rsidRDefault="00BE3620" w:rsidP="00956850">
      <w:pPr>
        <w:pStyle w:val="VCAAbody"/>
        <w:jc w:val="both"/>
        <w:rPr>
          <w:lang w:val="en-AU"/>
        </w:rPr>
      </w:pPr>
      <w:r w:rsidRPr="00273A08">
        <w:rPr>
          <w:lang w:val="en-AU"/>
        </w:rPr>
        <w:t xml:space="preserve">It should be noted that assessors may interrupt students to ask questions during either section of the examination. It is a normal practice </w:t>
      </w:r>
      <w:r w:rsidR="00942BC5" w:rsidRPr="00273A08">
        <w:rPr>
          <w:lang w:val="en-AU"/>
        </w:rPr>
        <w:t>that aims to</w:t>
      </w:r>
      <w:r w:rsidRPr="00273A08">
        <w:rPr>
          <w:lang w:val="en-AU"/>
        </w:rPr>
        <w:t xml:space="preserve"> elicit unrehearsed language. Assessors may also repeat or rephrase their questions. </w:t>
      </w:r>
    </w:p>
    <w:p w14:paraId="10C56D11" w14:textId="130D0348" w:rsidR="003B2AB4" w:rsidRPr="00273A08" w:rsidRDefault="00BE3620" w:rsidP="00DD5A32">
      <w:pPr>
        <w:pStyle w:val="VCAAbody"/>
        <w:jc w:val="both"/>
        <w:rPr>
          <w:lang w:val="en-AU"/>
        </w:rPr>
      </w:pPr>
      <w:r w:rsidRPr="00273A08">
        <w:rPr>
          <w:lang w:val="en-AU"/>
        </w:rPr>
        <w:t xml:space="preserve">Students are reminded that they must be prepared to use language spontaneously in unrehearsed situations. They are expected to have learnt strategies in order to respond to unexpected questions. It would be valuable for students to learn phrases such as, </w:t>
      </w:r>
      <w:r w:rsidR="001809CE" w:rsidRPr="00273A08">
        <w:rPr>
          <w:lang w:val="en-AU"/>
        </w:rPr>
        <w:t>‘</w:t>
      </w:r>
      <w:r w:rsidRPr="00273A08">
        <w:rPr>
          <w:lang w:val="en-AU"/>
        </w:rPr>
        <w:t>I have not studied this aspect of the subtopic, but I think …</w:t>
      </w:r>
      <w:r w:rsidR="001809CE" w:rsidRPr="00273A08">
        <w:rPr>
          <w:lang w:val="en-AU"/>
        </w:rPr>
        <w:t>’</w:t>
      </w:r>
      <w:r w:rsidRPr="00273A08">
        <w:rPr>
          <w:lang w:val="en-AU"/>
        </w:rPr>
        <w:t xml:space="preserve">, </w:t>
      </w:r>
      <w:r w:rsidR="001809CE" w:rsidRPr="00273A08">
        <w:rPr>
          <w:lang w:val="en-AU"/>
        </w:rPr>
        <w:t>‘</w:t>
      </w:r>
      <w:r w:rsidRPr="00273A08">
        <w:rPr>
          <w:lang w:val="en-AU"/>
        </w:rPr>
        <w:t>I have never thought about this question but I can say that</w:t>
      </w:r>
      <w:r w:rsidR="001809CE" w:rsidRPr="00273A08">
        <w:rPr>
          <w:lang w:val="en-AU"/>
        </w:rPr>
        <w:t xml:space="preserve"> </w:t>
      </w:r>
      <w:r w:rsidRPr="00273A08">
        <w:rPr>
          <w:lang w:val="en-AU"/>
        </w:rPr>
        <w:t>…</w:t>
      </w:r>
      <w:r w:rsidR="001809CE" w:rsidRPr="00273A08">
        <w:rPr>
          <w:lang w:val="en-AU"/>
        </w:rPr>
        <w:t>’</w:t>
      </w:r>
      <w:r w:rsidRPr="00273A08">
        <w:rPr>
          <w:lang w:val="en-AU"/>
        </w:rPr>
        <w:t xml:space="preserve"> or </w:t>
      </w:r>
      <w:r w:rsidR="001809CE" w:rsidRPr="00273A08">
        <w:rPr>
          <w:lang w:val="en-AU"/>
        </w:rPr>
        <w:t>‘</w:t>
      </w:r>
      <w:r w:rsidRPr="00273A08">
        <w:rPr>
          <w:lang w:val="en-AU"/>
        </w:rPr>
        <w:t>I am not sure how to answer this question, but I know …</w:t>
      </w:r>
      <w:r w:rsidR="001809CE" w:rsidRPr="00273A08">
        <w:rPr>
          <w:lang w:val="en-AU"/>
        </w:rPr>
        <w:t>’.</w:t>
      </w:r>
    </w:p>
    <w:p w14:paraId="3D1157DE" w14:textId="77777777" w:rsidR="00A10E6D" w:rsidRPr="00273A08" w:rsidRDefault="00A10E6D" w:rsidP="00A10E6D">
      <w:pPr>
        <w:pStyle w:val="VCAAHeading2"/>
        <w:rPr>
          <w:lang w:val="en-AU"/>
        </w:rPr>
      </w:pPr>
      <w:r w:rsidRPr="00273A08">
        <w:rPr>
          <w:lang w:val="en-AU"/>
        </w:rPr>
        <w:t>Content</w:t>
      </w:r>
    </w:p>
    <w:p w14:paraId="5D64BE48" w14:textId="783F88CA" w:rsidR="00A10E6D" w:rsidRPr="00273A08" w:rsidRDefault="00A10E6D" w:rsidP="00A10E6D">
      <w:pPr>
        <w:pStyle w:val="VCAAbody"/>
        <w:jc w:val="both"/>
        <w:rPr>
          <w:bCs/>
          <w:lang w:val="en-AU"/>
        </w:rPr>
      </w:pPr>
      <w:r w:rsidRPr="00273A08">
        <w:rPr>
          <w:lang w:val="en-AU"/>
        </w:rPr>
        <w:t>Students demonstrated a capacity to present</w:t>
      </w:r>
      <w:r w:rsidRPr="00273A08">
        <w:rPr>
          <w:bCs/>
          <w:lang w:val="en-AU"/>
        </w:rPr>
        <w:t xml:space="preserve"> a range of information, ideas and opinions when talking about their personal world. They were able to </w:t>
      </w:r>
      <w:r w:rsidRPr="00273A08">
        <w:rPr>
          <w:lang w:val="en-AU"/>
        </w:rPr>
        <w:t xml:space="preserve">elaborate and reflect on ideas </w:t>
      </w:r>
      <w:r w:rsidRPr="00273A08">
        <w:rPr>
          <w:color w:val="auto"/>
          <w:lang w:val="en-AU"/>
        </w:rPr>
        <w:t xml:space="preserve">in different subtopics of the conversation such as </w:t>
      </w:r>
      <w:r w:rsidRPr="00273A08">
        <w:rPr>
          <w:bCs/>
          <w:lang w:val="en-AU"/>
        </w:rPr>
        <w:t xml:space="preserve">Russian traditions in family life, friendship and education, and </w:t>
      </w:r>
      <w:r w:rsidRPr="00273A08">
        <w:rPr>
          <w:lang w:val="en-AU"/>
        </w:rPr>
        <w:t>compare</w:t>
      </w:r>
      <w:r w:rsidRPr="00273A08">
        <w:rPr>
          <w:bCs/>
          <w:lang w:val="en-AU"/>
        </w:rPr>
        <w:t xml:space="preserve"> these ideas with those in Australia. They were able to support their opinions by giving interesting </w:t>
      </w:r>
      <w:r w:rsidRPr="00273A08">
        <w:rPr>
          <w:lang w:val="en-AU"/>
        </w:rPr>
        <w:t>examples</w:t>
      </w:r>
      <w:r w:rsidRPr="00273A08">
        <w:rPr>
          <w:bCs/>
          <w:lang w:val="en-AU"/>
        </w:rPr>
        <w:t xml:space="preserve"> from their own life or </w:t>
      </w:r>
      <w:r w:rsidRPr="00273A08">
        <w:rPr>
          <w:lang w:val="en-AU"/>
        </w:rPr>
        <w:t>referring</w:t>
      </w:r>
      <w:r w:rsidRPr="00273A08">
        <w:rPr>
          <w:b/>
          <w:bCs/>
          <w:lang w:val="en-AU"/>
        </w:rPr>
        <w:t xml:space="preserve"> </w:t>
      </w:r>
      <w:r w:rsidRPr="00273A08">
        <w:rPr>
          <w:bCs/>
          <w:lang w:val="en-AU"/>
        </w:rPr>
        <w:t xml:space="preserve">to a Russian proverb. They could describe their favourite books and movies and </w:t>
      </w:r>
      <w:r w:rsidRPr="00273A08">
        <w:rPr>
          <w:lang w:val="en-AU"/>
        </w:rPr>
        <w:t>reflect</w:t>
      </w:r>
      <w:r w:rsidRPr="00273A08">
        <w:rPr>
          <w:b/>
          <w:bCs/>
          <w:lang w:val="en-AU"/>
        </w:rPr>
        <w:t xml:space="preserve"> </w:t>
      </w:r>
      <w:r w:rsidRPr="00273A08">
        <w:rPr>
          <w:bCs/>
          <w:lang w:val="en-AU"/>
        </w:rPr>
        <w:t xml:space="preserve">on their thoughts about future professions and problems facing young people in the modern world. Students who scored highly showed the capacity to </w:t>
      </w:r>
      <w:r w:rsidRPr="00273A08">
        <w:rPr>
          <w:bCs/>
          <w:color w:val="auto"/>
          <w:lang w:val="en-AU"/>
        </w:rPr>
        <w:t xml:space="preserve">elaborate </w:t>
      </w:r>
      <w:r w:rsidRPr="00273A08">
        <w:rPr>
          <w:bCs/>
          <w:lang w:val="en-AU"/>
        </w:rPr>
        <w:t xml:space="preserve">and </w:t>
      </w:r>
      <w:r w:rsidRPr="00273A08">
        <w:rPr>
          <w:lang w:val="en-AU"/>
        </w:rPr>
        <w:t>analyse,</w:t>
      </w:r>
      <w:r w:rsidRPr="00273A08">
        <w:rPr>
          <w:bCs/>
          <w:lang w:val="en-AU"/>
        </w:rPr>
        <w:t xml:space="preserve"> answering such questions as, ‘What is the difference between laziness and procrastination?’, ‘Is figure skating a sport or an art?’; and </w:t>
      </w:r>
      <w:r w:rsidR="00E7459C">
        <w:rPr>
          <w:bCs/>
          <w:lang w:val="en-AU"/>
        </w:rPr>
        <w:t xml:space="preserve">to </w:t>
      </w:r>
      <w:r w:rsidRPr="00273A08">
        <w:rPr>
          <w:bCs/>
          <w:lang w:val="en-AU"/>
        </w:rPr>
        <w:t xml:space="preserve">think </w:t>
      </w:r>
      <w:r w:rsidRPr="00273A08">
        <w:rPr>
          <w:lang w:val="en-AU"/>
        </w:rPr>
        <w:t>creatively</w:t>
      </w:r>
      <w:r w:rsidRPr="00273A08">
        <w:rPr>
          <w:bCs/>
          <w:lang w:val="en-AU"/>
        </w:rPr>
        <w:t xml:space="preserve">, responding to ‘What would you do if </w:t>
      </w:r>
      <w:proofErr w:type="gramStart"/>
      <w:r w:rsidRPr="00273A08">
        <w:rPr>
          <w:bCs/>
          <w:lang w:val="en-AU"/>
        </w:rPr>
        <w:t>… ?</w:t>
      </w:r>
      <w:proofErr w:type="gramEnd"/>
      <w:r w:rsidRPr="00273A08">
        <w:rPr>
          <w:bCs/>
          <w:lang w:val="en-AU"/>
        </w:rPr>
        <w:t xml:space="preserve"> </w:t>
      </w:r>
      <w:r w:rsidR="00FC4F4B" w:rsidRPr="00273A08">
        <w:rPr>
          <w:bCs/>
          <w:lang w:val="en-AU"/>
        </w:rPr>
        <w:t xml:space="preserve">/ What would happen if </w:t>
      </w:r>
      <w:proofErr w:type="gramStart"/>
      <w:r w:rsidR="00FC4F4B" w:rsidRPr="00273A08">
        <w:rPr>
          <w:bCs/>
          <w:lang w:val="en-AU"/>
        </w:rPr>
        <w:t>… ?</w:t>
      </w:r>
      <w:proofErr w:type="gramEnd"/>
      <w:r w:rsidR="00FC4F4B" w:rsidRPr="00273A08">
        <w:rPr>
          <w:bCs/>
          <w:lang w:val="en-AU"/>
        </w:rPr>
        <w:t xml:space="preserve"> / What</w:t>
      </w:r>
      <w:r w:rsidRPr="00273A08">
        <w:rPr>
          <w:bCs/>
          <w:lang w:val="en-AU"/>
        </w:rPr>
        <w:t xml:space="preserve"> would you tell if </w:t>
      </w:r>
      <w:proofErr w:type="gramStart"/>
      <w:r w:rsidRPr="00273A08">
        <w:rPr>
          <w:bCs/>
          <w:lang w:val="en-AU"/>
        </w:rPr>
        <w:t>… ?</w:t>
      </w:r>
      <w:proofErr w:type="gramEnd"/>
      <w:r w:rsidRPr="00273A08">
        <w:rPr>
          <w:bCs/>
          <w:lang w:val="en-AU"/>
        </w:rPr>
        <w:t>’.</w:t>
      </w:r>
    </w:p>
    <w:p w14:paraId="25722F9C" w14:textId="4B266D90" w:rsidR="00F25A4F" w:rsidRPr="00273A08" w:rsidRDefault="00F25A4F" w:rsidP="00F25A4F">
      <w:pPr>
        <w:pStyle w:val="VCAAHeading2"/>
        <w:rPr>
          <w:lang w:val="en-AU"/>
        </w:rPr>
      </w:pPr>
      <w:r w:rsidRPr="00273A08">
        <w:rPr>
          <w:lang w:val="en-AU"/>
        </w:rPr>
        <w:t>Language</w:t>
      </w:r>
    </w:p>
    <w:p w14:paraId="4950CEDC" w14:textId="0854F5FC" w:rsidR="00BE3620" w:rsidRPr="00273A08" w:rsidRDefault="00FA7038" w:rsidP="00956850">
      <w:pPr>
        <w:pStyle w:val="VCAAbody"/>
        <w:jc w:val="both"/>
        <w:rPr>
          <w:lang w:val="en-AU"/>
        </w:rPr>
      </w:pPr>
      <w:r w:rsidRPr="00273A08">
        <w:rPr>
          <w:lang w:val="en-AU"/>
        </w:rPr>
        <w:t>T</w:t>
      </w:r>
      <w:r w:rsidR="00BE3620" w:rsidRPr="00273A08">
        <w:rPr>
          <w:lang w:val="en-AU"/>
        </w:rPr>
        <w:t xml:space="preserve">he conversations that scored highly demonstrated sophisticated </w:t>
      </w:r>
      <w:r w:rsidR="00BE3620" w:rsidRPr="00273A08">
        <w:rPr>
          <w:bCs/>
          <w:lang w:val="en-AU"/>
        </w:rPr>
        <w:t xml:space="preserve">sentence structures, </w:t>
      </w:r>
      <w:r w:rsidR="000842A2" w:rsidRPr="00273A08">
        <w:rPr>
          <w:bCs/>
          <w:lang w:val="en-AU"/>
        </w:rPr>
        <w:t xml:space="preserve">a </w:t>
      </w:r>
      <w:r w:rsidR="00BE3620" w:rsidRPr="00273A08">
        <w:rPr>
          <w:bCs/>
          <w:lang w:val="en-AU"/>
        </w:rPr>
        <w:t>broad range of vocabulary and accurate grammar.</w:t>
      </w:r>
      <w:r w:rsidR="00BE3620" w:rsidRPr="00273A08">
        <w:rPr>
          <w:lang w:val="en-AU"/>
        </w:rPr>
        <w:t xml:space="preserve"> </w:t>
      </w:r>
      <w:r w:rsidR="00FC4F4B" w:rsidRPr="00273A08">
        <w:rPr>
          <w:lang w:val="en-AU"/>
        </w:rPr>
        <w:t>Among strong points this year there</w:t>
      </w:r>
      <w:r w:rsidR="00BE3620" w:rsidRPr="00273A08">
        <w:rPr>
          <w:lang w:val="en-AU"/>
        </w:rPr>
        <w:t xml:space="preserve"> </w:t>
      </w:r>
      <w:r w:rsidR="00141D51" w:rsidRPr="00273A08">
        <w:rPr>
          <w:lang w:val="en-AU"/>
        </w:rPr>
        <w:t xml:space="preserve">was </w:t>
      </w:r>
      <w:r w:rsidR="00BE3620" w:rsidRPr="00273A08">
        <w:rPr>
          <w:lang w:val="en-AU"/>
        </w:rPr>
        <w:t>usage of sophisticated vocabulary and structures</w:t>
      </w:r>
      <w:r w:rsidR="003D16BF" w:rsidRPr="00273A08">
        <w:rPr>
          <w:lang w:val="en-AU"/>
        </w:rPr>
        <w:t xml:space="preserve"> such as</w:t>
      </w:r>
      <w:r w:rsidR="000842A2" w:rsidRPr="00273A08">
        <w:rPr>
          <w:lang w:val="en-AU"/>
        </w:rPr>
        <w:t xml:space="preserve"> </w:t>
      </w:r>
      <w:proofErr w:type="spellStart"/>
      <w:r w:rsidR="00BE3620" w:rsidRPr="00273A08">
        <w:rPr>
          <w:lang w:val="en-AU"/>
        </w:rPr>
        <w:t>мои</w:t>
      </w:r>
      <w:proofErr w:type="spellEnd"/>
      <w:r w:rsidR="00BE3620" w:rsidRPr="00273A08">
        <w:rPr>
          <w:lang w:val="en-AU"/>
        </w:rPr>
        <w:t xml:space="preserve"> </w:t>
      </w:r>
      <w:proofErr w:type="spellStart"/>
      <w:r w:rsidR="00BE3620" w:rsidRPr="00273A08">
        <w:rPr>
          <w:lang w:val="en-AU"/>
        </w:rPr>
        <w:t>предпочтения</w:t>
      </w:r>
      <w:proofErr w:type="spellEnd"/>
      <w:r w:rsidR="00FC4F4B" w:rsidRPr="00273A08">
        <w:rPr>
          <w:lang w:val="en-AU"/>
        </w:rPr>
        <w:t xml:space="preserve"> </w:t>
      </w:r>
      <w:r w:rsidR="003D16BF" w:rsidRPr="00273A08">
        <w:rPr>
          <w:lang w:val="en-AU"/>
        </w:rPr>
        <w:t>(</w:t>
      </w:r>
      <w:r w:rsidR="00FC4F4B" w:rsidRPr="00273A08">
        <w:rPr>
          <w:lang w:val="en-AU"/>
        </w:rPr>
        <w:t>my preferences</w:t>
      </w:r>
      <w:r w:rsidR="003D16BF" w:rsidRPr="00273A08">
        <w:rPr>
          <w:lang w:val="en-AU"/>
        </w:rPr>
        <w:t>) and</w:t>
      </w:r>
      <w:r w:rsidR="00BE3620" w:rsidRPr="00273A08">
        <w:rPr>
          <w:lang w:val="en-AU"/>
        </w:rPr>
        <w:t xml:space="preserve"> </w:t>
      </w:r>
      <w:proofErr w:type="spellStart"/>
      <w:r w:rsidR="00BE3620" w:rsidRPr="00273A08">
        <w:rPr>
          <w:lang w:val="en-AU"/>
        </w:rPr>
        <w:t>будучи</w:t>
      </w:r>
      <w:proofErr w:type="spellEnd"/>
      <w:r w:rsidR="00BE3620" w:rsidRPr="00273A08">
        <w:rPr>
          <w:lang w:val="en-AU"/>
        </w:rPr>
        <w:t xml:space="preserve"> </w:t>
      </w:r>
      <w:proofErr w:type="spellStart"/>
      <w:r w:rsidR="00BE3620" w:rsidRPr="00273A08">
        <w:rPr>
          <w:lang w:val="en-AU"/>
        </w:rPr>
        <w:t>еще</w:t>
      </w:r>
      <w:proofErr w:type="spellEnd"/>
      <w:r w:rsidR="00BE3620" w:rsidRPr="00273A08">
        <w:rPr>
          <w:lang w:val="en-AU"/>
        </w:rPr>
        <w:t xml:space="preserve"> </w:t>
      </w:r>
      <w:proofErr w:type="spellStart"/>
      <w:r w:rsidR="00BE3620" w:rsidRPr="00273A08">
        <w:rPr>
          <w:lang w:val="en-AU"/>
        </w:rPr>
        <w:t>юной</w:t>
      </w:r>
      <w:proofErr w:type="spellEnd"/>
      <w:r w:rsidR="00FC4F4B" w:rsidRPr="00273A08">
        <w:rPr>
          <w:lang w:val="en-AU"/>
        </w:rPr>
        <w:t xml:space="preserve"> </w:t>
      </w:r>
      <w:r w:rsidR="003D16BF" w:rsidRPr="00273A08">
        <w:rPr>
          <w:lang w:val="en-AU"/>
        </w:rPr>
        <w:t>(</w:t>
      </w:r>
      <w:r w:rsidR="00FC4F4B" w:rsidRPr="00273A08">
        <w:rPr>
          <w:lang w:val="en-AU"/>
        </w:rPr>
        <w:t>being so young</w:t>
      </w:r>
      <w:r w:rsidR="00E7459C" w:rsidRPr="00273A08">
        <w:rPr>
          <w:lang w:val="en-AU"/>
        </w:rPr>
        <w:t>)</w:t>
      </w:r>
      <w:r w:rsidR="00E7459C">
        <w:rPr>
          <w:lang w:val="en-AU"/>
        </w:rPr>
        <w:t xml:space="preserve"> and</w:t>
      </w:r>
      <w:r w:rsidR="00E7459C" w:rsidRPr="00273A08">
        <w:rPr>
          <w:lang w:val="en-AU"/>
        </w:rPr>
        <w:t xml:space="preserve"> </w:t>
      </w:r>
      <w:r w:rsidR="00BE3620" w:rsidRPr="00273A08">
        <w:rPr>
          <w:lang w:val="en-AU"/>
        </w:rPr>
        <w:t xml:space="preserve">expressions </w:t>
      </w:r>
      <w:r w:rsidR="003D16BF" w:rsidRPr="00273A08">
        <w:rPr>
          <w:lang w:val="en-AU"/>
        </w:rPr>
        <w:t>such as</w:t>
      </w:r>
      <w:r w:rsidR="000842A2" w:rsidRPr="00273A08">
        <w:rPr>
          <w:lang w:val="en-AU"/>
        </w:rPr>
        <w:t xml:space="preserve"> </w:t>
      </w:r>
      <w:r w:rsidR="00BE3620" w:rsidRPr="00273A08">
        <w:rPr>
          <w:lang w:val="en-AU"/>
        </w:rPr>
        <w:t xml:space="preserve">в </w:t>
      </w:r>
      <w:proofErr w:type="spellStart"/>
      <w:r w:rsidR="00BE3620" w:rsidRPr="00273A08">
        <w:rPr>
          <w:lang w:val="en-AU"/>
        </w:rPr>
        <w:t>здоровом</w:t>
      </w:r>
      <w:proofErr w:type="spellEnd"/>
      <w:r w:rsidR="00BE3620" w:rsidRPr="00273A08">
        <w:rPr>
          <w:lang w:val="en-AU"/>
        </w:rPr>
        <w:t xml:space="preserve"> </w:t>
      </w:r>
      <w:proofErr w:type="spellStart"/>
      <w:r w:rsidR="00BE3620" w:rsidRPr="00273A08">
        <w:rPr>
          <w:lang w:val="en-AU"/>
        </w:rPr>
        <w:t>теле</w:t>
      </w:r>
      <w:proofErr w:type="spellEnd"/>
      <w:r w:rsidR="00BE3620" w:rsidRPr="00273A08">
        <w:rPr>
          <w:lang w:val="en-AU"/>
        </w:rPr>
        <w:t xml:space="preserve"> </w:t>
      </w:r>
      <w:proofErr w:type="spellStart"/>
      <w:r w:rsidR="00BE3620" w:rsidRPr="00273A08">
        <w:rPr>
          <w:lang w:val="en-AU"/>
        </w:rPr>
        <w:t>здоровый</w:t>
      </w:r>
      <w:proofErr w:type="spellEnd"/>
      <w:r w:rsidR="00BE3620" w:rsidRPr="00273A08">
        <w:rPr>
          <w:lang w:val="en-AU"/>
        </w:rPr>
        <w:t xml:space="preserve"> </w:t>
      </w:r>
      <w:proofErr w:type="spellStart"/>
      <w:r w:rsidR="00BE3620" w:rsidRPr="00273A08">
        <w:rPr>
          <w:lang w:val="en-AU"/>
        </w:rPr>
        <w:t>дух</w:t>
      </w:r>
      <w:proofErr w:type="spellEnd"/>
      <w:r w:rsidR="00FC4F4B" w:rsidRPr="00273A08">
        <w:rPr>
          <w:lang w:val="en-AU"/>
        </w:rPr>
        <w:t xml:space="preserve"> </w:t>
      </w:r>
      <w:r w:rsidR="003D16BF" w:rsidRPr="00273A08">
        <w:rPr>
          <w:lang w:val="en-AU"/>
        </w:rPr>
        <w:t>(</w:t>
      </w:r>
      <w:r w:rsidR="00FC4F4B" w:rsidRPr="00273A08">
        <w:rPr>
          <w:lang w:val="en-AU"/>
        </w:rPr>
        <w:t>there is a healthy mind in a healthy spirit</w:t>
      </w:r>
      <w:r w:rsidR="00BE3620" w:rsidRPr="00273A08">
        <w:rPr>
          <w:lang w:val="en-AU"/>
        </w:rPr>
        <w:t>)</w:t>
      </w:r>
      <w:r w:rsidR="00E7459C">
        <w:rPr>
          <w:lang w:val="en-AU"/>
        </w:rPr>
        <w:t>,</w:t>
      </w:r>
      <w:r w:rsidR="00BE3620" w:rsidRPr="00273A08">
        <w:rPr>
          <w:lang w:val="en-AU"/>
        </w:rPr>
        <w:t xml:space="preserve"> and </w:t>
      </w:r>
      <w:r w:rsidR="003D16BF" w:rsidRPr="00273A08">
        <w:rPr>
          <w:lang w:val="en-AU"/>
        </w:rPr>
        <w:t xml:space="preserve">the </w:t>
      </w:r>
      <w:r w:rsidR="00BE3620" w:rsidRPr="00273A08">
        <w:rPr>
          <w:lang w:val="en-AU"/>
        </w:rPr>
        <w:t xml:space="preserve">ability to structure the answer using linking words </w:t>
      </w:r>
      <w:r w:rsidR="003D16BF" w:rsidRPr="00273A08">
        <w:rPr>
          <w:lang w:val="en-AU"/>
        </w:rPr>
        <w:t xml:space="preserve">such as </w:t>
      </w:r>
      <w:proofErr w:type="spellStart"/>
      <w:r w:rsidR="00BE3620" w:rsidRPr="00273A08">
        <w:rPr>
          <w:lang w:val="en-AU"/>
        </w:rPr>
        <w:t>прежде</w:t>
      </w:r>
      <w:proofErr w:type="spellEnd"/>
      <w:r w:rsidR="00BE3620" w:rsidRPr="00273A08">
        <w:rPr>
          <w:lang w:val="en-AU"/>
        </w:rPr>
        <w:t xml:space="preserve"> </w:t>
      </w:r>
      <w:proofErr w:type="spellStart"/>
      <w:r w:rsidR="00BE3620" w:rsidRPr="00273A08">
        <w:rPr>
          <w:lang w:val="en-AU"/>
        </w:rPr>
        <w:t>всего</w:t>
      </w:r>
      <w:proofErr w:type="spellEnd"/>
      <w:r w:rsidR="00FC4F4B" w:rsidRPr="00273A08">
        <w:rPr>
          <w:lang w:val="en-AU"/>
        </w:rPr>
        <w:t xml:space="preserve"> </w:t>
      </w:r>
      <w:r w:rsidR="003D16BF" w:rsidRPr="00273A08">
        <w:rPr>
          <w:lang w:val="en-AU"/>
        </w:rPr>
        <w:t>(</w:t>
      </w:r>
      <w:r w:rsidR="00FC4F4B" w:rsidRPr="00273A08">
        <w:rPr>
          <w:lang w:val="en-AU"/>
        </w:rPr>
        <w:t>first of all</w:t>
      </w:r>
      <w:r w:rsidR="003D16BF" w:rsidRPr="00273A08">
        <w:rPr>
          <w:lang w:val="en-AU"/>
        </w:rPr>
        <w:t>)</w:t>
      </w:r>
      <w:r w:rsidR="00BE3620" w:rsidRPr="00273A08">
        <w:rPr>
          <w:lang w:val="en-AU"/>
        </w:rPr>
        <w:t xml:space="preserve">, </w:t>
      </w:r>
      <w:proofErr w:type="spellStart"/>
      <w:r w:rsidR="00BE3620" w:rsidRPr="00273A08">
        <w:rPr>
          <w:lang w:val="en-AU"/>
        </w:rPr>
        <w:t>далее</w:t>
      </w:r>
      <w:proofErr w:type="spellEnd"/>
      <w:r w:rsidR="00FC4F4B" w:rsidRPr="00273A08">
        <w:rPr>
          <w:lang w:val="en-AU"/>
        </w:rPr>
        <w:t xml:space="preserve"> </w:t>
      </w:r>
      <w:r w:rsidR="003D16BF" w:rsidRPr="00273A08">
        <w:rPr>
          <w:lang w:val="en-AU"/>
        </w:rPr>
        <w:t>(</w:t>
      </w:r>
      <w:r w:rsidR="00FC4F4B" w:rsidRPr="00273A08">
        <w:rPr>
          <w:lang w:val="en-AU"/>
        </w:rPr>
        <w:t>furthermore</w:t>
      </w:r>
      <w:r w:rsidR="003D16BF" w:rsidRPr="00273A08">
        <w:rPr>
          <w:lang w:val="en-AU"/>
        </w:rPr>
        <w:t>)</w:t>
      </w:r>
      <w:r w:rsidR="00BE3620" w:rsidRPr="00273A08">
        <w:rPr>
          <w:lang w:val="en-AU"/>
        </w:rPr>
        <w:t xml:space="preserve">, </w:t>
      </w:r>
      <w:proofErr w:type="spellStart"/>
      <w:r w:rsidR="00BE3620" w:rsidRPr="00273A08">
        <w:rPr>
          <w:lang w:val="en-AU"/>
        </w:rPr>
        <w:t>кроме</w:t>
      </w:r>
      <w:proofErr w:type="spellEnd"/>
      <w:r w:rsidR="00BE3620" w:rsidRPr="00273A08">
        <w:rPr>
          <w:lang w:val="en-AU"/>
        </w:rPr>
        <w:t xml:space="preserve"> </w:t>
      </w:r>
      <w:proofErr w:type="spellStart"/>
      <w:r w:rsidR="00BE3620" w:rsidRPr="00273A08">
        <w:rPr>
          <w:lang w:val="en-AU"/>
        </w:rPr>
        <w:t>того</w:t>
      </w:r>
      <w:proofErr w:type="spellEnd"/>
      <w:r w:rsidR="00FC4F4B" w:rsidRPr="00273A08">
        <w:rPr>
          <w:lang w:val="en-AU"/>
        </w:rPr>
        <w:t xml:space="preserve"> </w:t>
      </w:r>
      <w:r w:rsidR="003D16BF" w:rsidRPr="00273A08">
        <w:rPr>
          <w:lang w:val="en-AU"/>
        </w:rPr>
        <w:t>(</w:t>
      </w:r>
      <w:r w:rsidR="00FC4F4B" w:rsidRPr="00273A08">
        <w:rPr>
          <w:lang w:val="en-AU"/>
        </w:rPr>
        <w:t>besides</w:t>
      </w:r>
      <w:r w:rsidR="003D16BF" w:rsidRPr="00273A08">
        <w:rPr>
          <w:lang w:val="en-AU"/>
        </w:rPr>
        <w:t>) and</w:t>
      </w:r>
      <w:r w:rsidR="00BE3620" w:rsidRPr="00273A08">
        <w:rPr>
          <w:lang w:val="en-AU"/>
        </w:rPr>
        <w:t xml:space="preserve"> </w:t>
      </w:r>
      <w:proofErr w:type="spellStart"/>
      <w:r w:rsidR="00BE3620" w:rsidRPr="00273A08">
        <w:rPr>
          <w:lang w:val="en-AU"/>
        </w:rPr>
        <w:t>безусловно</w:t>
      </w:r>
      <w:proofErr w:type="spellEnd"/>
      <w:r w:rsidR="00FC4F4B" w:rsidRPr="00273A08">
        <w:rPr>
          <w:lang w:val="en-AU"/>
        </w:rPr>
        <w:t xml:space="preserve"> </w:t>
      </w:r>
      <w:r w:rsidR="003D16BF" w:rsidRPr="00273A08">
        <w:rPr>
          <w:lang w:val="en-AU"/>
        </w:rPr>
        <w:t>(</w:t>
      </w:r>
      <w:r w:rsidR="00FC4F4B" w:rsidRPr="00273A08">
        <w:rPr>
          <w:lang w:val="en-AU"/>
        </w:rPr>
        <w:t>undoubtedly</w:t>
      </w:r>
      <w:r w:rsidR="00BE3620" w:rsidRPr="00273A08">
        <w:rPr>
          <w:lang w:val="en-AU"/>
        </w:rPr>
        <w:t>).</w:t>
      </w:r>
    </w:p>
    <w:p w14:paraId="3C1C9B66" w14:textId="7826BDDE" w:rsidR="00BE3620" w:rsidRPr="00273A08" w:rsidRDefault="00A7099F" w:rsidP="00956850">
      <w:pPr>
        <w:pStyle w:val="VCAAbody"/>
        <w:jc w:val="both"/>
        <w:rPr>
          <w:bCs/>
          <w:lang w:val="en-AU"/>
        </w:rPr>
      </w:pPr>
      <w:r w:rsidRPr="00273A08">
        <w:rPr>
          <w:lang w:val="en-AU"/>
        </w:rPr>
        <w:t>R</w:t>
      </w:r>
      <w:r w:rsidR="00BE3620" w:rsidRPr="00273A08">
        <w:rPr>
          <w:lang w:val="en-AU"/>
        </w:rPr>
        <w:t xml:space="preserve">esponses that </w:t>
      </w:r>
      <w:r w:rsidRPr="00273A08">
        <w:rPr>
          <w:lang w:val="en-AU"/>
        </w:rPr>
        <w:t>did not score highly</w:t>
      </w:r>
      <w:r w:rsidR="00BE3620" w:rsidRPr="00273A08">
        <w:rPr>
          <w:lang w:val="en-AU"/>
        </w:rPr>
        <w:t xml:space="preserve"> were often restricted to simple sentence structures with a limited range of vocabulary and expression.</w:t>
      </w:r>
    </w:p>
    <w:p w14:paraId="30826ADA" w14:textId="77777777" w:rsidR="00BE3620" w:rsidRPr="00273A08" w:rsidRDefault="00BE3620" w:rsidP="00956850">
      <w:pPr>
        <w:pStyle w:val="VCAAbody"/>
        <w:jc w:val="both"/>
        <w:rPr>
          <w:b/>
          <w:bCs/>
          <w:lang w:val="en-AU"/>
        </w:rPr>
      </w:pPr>
      <w:r w:rsidRPr="00273A08">
        <w:rPr>
          <w:lang w:val="en-AU"/>
        </w:rPr>
        <w:t>Common errors included:</w:t>
      </w:r>
    </w:p>
    <w:p w14:paraId="00E27AF0" w14:textId="41725AFB" w:rsidR="0096610D" w:rsidRPr="00273A08" w:rsidRDefault="00BE3620" w:rsidP="005B3371">
      <w:pPr>
        <w:pStyle w:val="VCAAbullet"/>
        <w:rPr>
          <w:lang w:val="en-AU"/>
        </w:rPr>
      </w:pPr>
      <w:r w:rsidRPr="00273A08">
        <w:rPr>
          <w:bCs/>
          <w:lang w:val="en-AU"/>
        </w:rPr>
        <w:t>calques</w:t>
      </w:r>
      <w:r w:rsidR="003D16BF" w:rsidRPr="00273A08">
        <w:rPr>
          <w:lang w:val="en-AU"/>
        </w:rPr>
        <w:t>:</w:t>
      </w:r>
      <w:r w:rsidRPr="00273A08">
        <w:rPr>
          <w:lang w:val="en-AU"/>
        </w:rPr>
        <w:t xml:space="preserve"> </w:t>
      </w:r>
      <w:proofErr w:type="spellStart"/>
      <w:r w:rsidRPr="008A26ED">
        <w:rPr>
          <w:i/>
          <w:lang w:val="en-AU"/>
        </w:rPr>
        <w:t>изучаю</w:t>
      </w:r>
      <w:proofErr w:type="spellEnd"/>
      <w:r w:rsidRPr="008A26ED">
        <w:rPr>
          <w:i/>
          <w:lang w:val="en-AU"/>
        </w:rPr>
        <w:t xml:space="preserve"> </w:t>
      </w:r>
      <w:proofErr w:type="spellStart"/>
      <w:r w:rsidRPr="008A26ED">
        <w:rPr>
          <w:i/>
          <w:lang w:val="en-AU"/>
        </w:rPr>
        <w:t>физики</w:t>
      </w:r>
      <w:proofErr w:type="spellEnd"/>
      <w:r w:rsidRPr="00273A08">
        <w:rPr>
          <w:lang w:val="en-AU"/>
        </w:rPr>
        <w:t xml:space="preserve"> </w:t>
      </w:r>
      <w:r w:rsidR="00376969" w:rsidRPr="00273A08">
        <w:rPr>
          <w:lang w:val="en-AU"/>
        </w:rPr>
        <w:t xml:space="preserve">instead of </w:t>
      </w:r>
      <w:proofErr w:type="spellStart"/>
      <w:r w:rsidR="00376969" w:rsidRPr="00273A08">
        <w:rPr>
          <w:lang w:val="en-AU"/>
        </w:rPr>
        <w:t>изучаю</w:t>
      </w:r>
      <w:proofErr w:type="spellEnd"/>
      <w:r w:rsidR="00376969" w:rsidRPr="00273A08">
        <w:rPr>
          <w:lang w:val="en-AU"/>
        </w:rPr>
        <w:t xml:space="preserve"> </w:t>
      </w:r>
      <w:proofErr w:type="spellStart"/>
      <w:r w:rsidR="00376969" w:rsidRPr="00273A08">
        <w:rPr>
          <w:lang w:val="en-AU"/>
        </w:rPr>
        <w:t>физику</w:t>
      </w:r>
      <w:proofErr w:type="spellEnd"/>
      <w:r w:rsidR="00376969" w:rsidRPr="00273A08">
        <w:rPr>
          <w:lang w:val="en-AU"/>
        </w:rPr>
        <w:t xml:space="preserve"> </w:t>
      </w:r>
      <w:r w:rsidRPr="00273A08">
        <w:rPr>
          <w:lang w:val="en-AU"/>
        </w:rPr>
        <w:t>(study physics)</w:t>
      </w:r>
      <w:r w:rsidR="0096610D" w:rsidRPr="00273A08">
        <w:rPr>
          <w:lang w:val="en-AU"/>
        </w:rPr>
        <w:t>;</w:t>
      </w:r>
      <w:r w:rsidRPr="00273A08">
        <w:rPr>
          <w:lang w:val="en-AU"/>
        </w:rPr>
        <w:t xml:space="preserve"> </w:t>
      </w:r>
      <w:proofErr w:type="spellStart"/>
      <w:r w:rsidRPr="008A26ED">
        <w:rPr>
          <w:i/>
          <w:lang w:val="en-AU"/>
        </w:rPr>
        <w:t>делаю</w:t>
      </w:r>
      <w:proofErr w:type="spellEnd"/>
      <w:r w:rsidRPr="008A26ED">
        <w:rPr>
          <w:i/>
          <w:lang w:val="en-AU"/>
        </w:rPr>
        <w:t xml:space="preserve"> </w:t>
      </w:r>
      <w:proofErr w:type="spellStart"/>
      <w:r w:rsidRPr="008A26ED">
        <w:rPr>
          <w:i/>
          <w:lang w:val="en-AU"/>
        </w:rPr>
        <w:t>предметы</w:t>
      </w:r>
      <w:proofErr w:type="spellEnd"/>
      <w:r w:rsidRPr="008A26ED">
        <w:rPr>
          <w:i/>
          <w:lang w:val="en-AU"/>
        </w:rPr>
        <w:t xml:space="preserve"> в </w:t>
      </w:r>
      <w:proofErr w:type="spellStart"/>
      <w:r w:rsidRPr="008A26ED">
        <w:rPr>
          <w:i/>
          <w:lang w:val="en-AU"/>
        </w:rPr>
        <w:t>школе</w:t>
      </w:r>
      <w:proofErr w:type="spellEnd"/>
      <w:r w:rsidRPr="00273A08">
        <w:rPr>
          <w:lang w:val="en-AU"/>
        </w:rPr>
        <w:t xml:space="preserve"> </w:t>
      </w:r>
      <w:r w:rsidR="00376969" w:rsidRPr="00273A08">
        <w:rPr>
          <w:lang w:val="en-AU"/>
        </w:rPr>
        <w:t xml:space="preserve">instead of </w:t>
      </w:r>
      <w:proofErr w:type="spellStart"/>
      <w:r w:rsidR="00376969" w:rsidRPr="00273A08">
        <w:rPr>
          <w:lang w:val="en-AU"/>
        </w:rPr>
        <w:t>изучаю</w:t>
      </w:r>
      <w:proofErr w:type="spellEnd"/>
      <w:r w:rsidR="00376969" w:rsidRPr="00273A08">
        <w:rPr>
          <w:lang w:val="en-AU"/>
        </w:rPr>
        <w:t xml:space="preserve"> </w:t>
      </w:r>
      <w:proofErr w:type="spellStart"/>
      <w:r w:rsidR="00376969" w:rsidRPr="00273A08">
        <w:rPr>
          <w:lang w:val="en-AU"/>
        </w:rPr>
        <w:t>предметы</w:t>
      </w:r>
      <w:proofErr w:type="spellEnd"/>
      <w:r w:rsidR="00376969" w:rsidRPr="00273A08">
        <w:rPr>
          <w:lang w:val="en-AU"/>
        </w:rPr>
        <w:t xml:space="preserve"> в </w:t>
      </w:r>
      <w:proofErr w:type="spellStart"/>
      <w:r w:rsidR="00376969" w:rsidRPr="00273A08">
        <w:rPr>
          <w:lang w:val="en-AU"/>
        </w:rPr>
        <w:t>школе</w:t>
      </w:r>
      <w:proofErr w:type="spellEnd"/>
      <w:r w:rsidR="00376969" w:rsidRPr="00273A08">
        <w:rPr>
          <w:lang w:val="en-AU"/>
        </w:rPr>
        <w:t xml:space="preserve"> (do subjects at school)</w:t>
      </w:r>
    </w:p>
    <w:p w14:paraId="1649FC06" w14:textId="019BC7D1" w:rsidR="00BE3620" w:rsidRPr="00273A08" w:rsidRDefault="00BE3620" w:rsidP="005B3371">
      <w:pPr>
        <w:pStyle w:val="VCAAbullet"/>
        <w:rPr>
          <w:lang w:val="en-AU"/>
        </w:rPr>
      </w:pPr>
      <w:r w:rsidRPr="00273A08">
        <w:rPr>
          <w:lang w:val="en-AU"/>
        </w:rPr>
        <w:t xml:space="preserve">structures: </w:t>
      </w:r>
      <w:r w:rsidRPr="00273A08">
        <w:rPr>
          <w:i/>
          <w:lang w:val="en-AU"/>
        </w:rPr>
        <w:t xml:space="preserve">я </w:t>
      </w:r>
      <w:proofErr w:type="spellStart"/>
      <w:r w:rsidRPr="00273A08">
        <w:rPr>
          <w:i/>
          <w:lang w:val="en-AU"/>
        </w:rPr>
        <w:t>смотрела</w:t>
      </w:r>
      <w:proofErr w:type="spellEnd"/>
      <w:r w:rsidRPr="00273A08">
        <w:rPr>
          <w:i/>
          <w:lang w:val="en-AU"/>
        </w:rPr>
        <w:t xml:space="preserve"> </w:t>
      </w:r>
      <w:proofErr w:type="spellStart"/>
      <w:r w:rsidRPr="00273A08">
        <w:rPr>
          <w:i/>
          <w:lang w:val="en-AU"/>
        </w:rPr>
        <w:t>ее</w:t>
      </w:r>
      <w:proofErr w:type="spellEnd"/>
      <w:r w:rsidRPr="00273A08">
        <w:rPr>
          <w:i/>
          <w:lang w:val="en-AU"/>
        </w:rPr>
        <w:t xml:space="preserve"> </w:t>
      </w:r>
      <w:proofErr w:type="spellStart"/>
      <w:r w:rsidRPr="00273A08">
        <w:rPr>
          <w:i/>
          <w:lang w:val="en-AU"/>
        </w:rPr>
        <w:t>танцевать</w:t>
      </w:r>
      <w:proofErr w:type="spellEnd"/>
      <w:r w:rsidRPr="00273A08">
        <w:rPr>
          <w:i/>
          <w:lang w:val="en-AU"/>
        </w:rPr>
        <w:t xml:space="preserve"> </w:t>
      </w:r>
      <w:r w:rsidR="00376969" w:rsidRPr="00273A08">
        <w:rPr>
          <w:lang w:val="en-AU"/>
        </w:rPr>
        <w:t xml:space="preserve">instead of я </w:t>
      </w:r>
      <w:proofErr w:type="spellStart"/>
      <w:r w:rsidR="00376969" w:rsidRPr="00273A08">
        <w:rPr>
          <w:lang w:val="en-AU"/>
        </w:rPr>
        <w:t>смотрела</w:t>
      </w:r>
      <w:proofErr w:type="spellEnd"/>
      <w:r w:rsidR="00376969" w:rsidRPr="00273A08">
        <w:rPr>
          <w:lang w:val="en-AU"/>
        </w:rPr>
        <w:t xml:space="preserve">, </w:t>
      </w:r>
      <w:proofErr w:type="spellStart"/>
      <w:r w:rsidR="00376969" w:rsidRPr="00273A08">
        <w:rPr>
          <w:lang w:val="en-AU"/>
        </w:rPr>
        <w:t>как</w:t>
      </w:r>
      <w:proofErr w:type="spellEnd"/>
      <w:r w:rsidR="00376969" w:rsidRPr="00273A08">
        <w:rPr>
          <w:lang w:val="en-AU"/>
        </w:rPr>
        <w:t xml:space="preserve"> </w:t>
      </w:r>
      <w:proofErr w:type="spellStart"/>
      <w:r w:rsidR="00376969" w:rsidRPr="00273A08">
        <w:rPr>
          <w:lang w:val="en-AU"/>
        </w:rPr>
        <w:t>она</w:t>
      </w:r>
      <w:proofErr w:type="spellEnd"/>
      <w:r w:rsidR="00376969" w:rsidRPr="00273A08">
        <w:rPr>
          <w:lang w:val="en-AU"/>
        </w:rPr>
        <w:t xml:space="preserve"> </w:t>
      </w:r>
      <w:proofErr w:type="spellStart"/>
      <w:r w:rsidR="00376969" w:rsidRPr="00273A08">
        <w:rPr>
          <w:lang w:val="en-AU"/>
        </w:rPr>
        <w:t>танцует</w:t>
      </w:r>
      <w:proofErr w:type="spellEnd"/>
      <w:r w:rsidR="00376969" w:rsidRPr="00273A08">
        <w:rPr>
          <w:lang w:val="en-AU"/>
        </w:rPr>
        <w:t xml:space="preserve"> </w:t>
      </w:r>
      <w:r w:rsidRPr="00273A08">
        <w:rPr>
          <w:lang w:val="en-AU"/>
        </w:rPr>
        <w:t xml:space="preserve">(I saw her dancing) </w:t>
      </w:r>
    </w:p>
    <w:p w14:paraId="2F5628F4" w14:textId="0B5150F2" w:rsidR="00BE3620" w:rsidRPr="00273A08" w:rsidRDefault="00BE3620" w:rsidP="005B3371">
      <w:pPr>
        <w:pStyle w:val="VCAAbullet"/>
        <w:rPr>
          <w:lang w:val="en-AU"/>
        </w:rPr>
      </w:pPr>
      <w:r w:rsidRPr="00273A08">
        <w:rPr>
          <w:bCs/>
          <w:lang w:val="en-AU"/>
        </w:rPr>
        <w:t>anglicisms</w:t>
      </w:r>
      <w:r w:rsidR="003D16BF" w:rsidRPr="00273A08">
        <w:rPr>
          <w:lang w:val="en-AU"/>
        </w:rPr>
        <w:t xml:space="preserve">: </w:t>
      </w:r>
      <w:proofErr w:type="spellStart"/>
      <w:r w:rsidRPr="00273A08">
        <w:rPr>
          <w:i/>
          <w:lang w:val="en-AU"/>
        </w:rPr>
        <w:t>паблика</w:t>
      </w:r>
      <w:proofErr w:type="spellEnd"/>
      <w:r w:rsidRPr="00273A08">
        <w:rPr>
          <w:lang w:val="en-AU"/>
        </w:rPr>
        <w:t xml:space="preserve"> </w:t>
      </w:r>
      <w:r w:rsidR="00376969" w:rsidRPr="00273A08">
        <w:rPr>
          <w:lang w:val="en-AU"/>
        </w:rPr>
        <w:t xml:space="preserve">instead of </w:t>
      </w:r>
      <w:proofErr w:type="spellStart"/>
      <w:r w:rsidR="00376969" w:rsidRPr="00273A08">
        <w:rPr>
          <w:lang w:val="en-AU"/>
        </w:rPr>
        <w:t>общество</w:t>
      </w:r>
      <w:proofErr w:type="spellEnd"/>
      <w:r w:rsidR="00376969" w:rsidRPr="00273A08">
        <w:rPr>
          <w:lang w:val="en-AU"/>
        </w:rPr>
        <w:t xml:space="preserve"> (public/society</w:t>
      </w:r>
      <w:r w:rsidR="00E16D12" w:rsidRPr="00273A08">
        <w:rPr>
          <w:lang w:val="en-AU"/>
        </w:rPr>
        <w:t>)</w:t>
      </w:r>
      <w:r w:rsidR="0096610D" w:rsidRPr="00273A08">
        <w:rPr>
          <w:lang w:val="en-AU"/>
        </w:rPr>
        <w:t>;</w:t>
      </w:r>
      <w:r w:rsidRPr="00273A08">
        <w:rPr>
          <w:lang w:val="en-AU"/>
        </w:rPr>
        <w:t xml:space="preserve"> </w:t>
      </w:r>
      <w:r w:rsidRPr="00273A08">
        <w:rPr>
          <w:i/>
          <w:lang w:val="en-AU"/>
        </w:rPr>
        <w:t xml:space="preserve">с </w:t>
      </w:r>
      <w:proofErr w:type="spellStart"/>
      <w:r w:rsidRPr="00273A08">
        <w:rPr>
          <w:i/>
          <w:lang w:val="en-AU"/>
        </w:rPr>
        <w:t>лимитами</w:t>
      </w:r>
      <w:proofErr w:type="spellEnd"/>
      <w:r w:rsidRPr="00273A08">
        <w:rPr>
          <w:lang w:val="en-AU"/>
        </w:rPr>
        <w:t xml:space="preserve"> </w:t>
      </w:r>
      <w:r w:rsidR="00376969" w:rsidRPr="00273A08">
        <w:rPr>
          <w:lang w:val="en-AU"/>
        </w:rPr>
        <w:t xml:space="preserve">instead of с </w:t>
      </w:r>
      <w:proofErr w:type="spellStart"/>
      <w:r w:rsidR="00376969" w:rsidRPr="00273A08">
        <w:rPr>
          <w:lang w:val="en-AU"/>
        </w:rPr>
        <w:t>ограничениями</w:t>
      </w:r>
      <w:proofErr w:type="spellEnd"/>
      <w:r w:rsidR="00376969" w:rsidRPr="00273A08">
        <w:rPr>
          <w:lang w:val="en-AU"/>
        </w:rPr>
        <w:t xml:space="preserve"> </w:t>
      </w:r>
      <w:r w:rsidRPr="00273A08">
        <w:rPr>
          <w:lang w:val="en-AU"/>
        </w:rPr>
        <w:t>(with limits)</w:t>
      </w:r>
      <w:r w:rsidR="0096610D" w:rsidRPr="00273A08">
        <w:rPr>
          <w:lang w:val="en-AU"/>
        </w:rPr>
        <w:t>;</w:t>
      </w:r>
      <w:r w:rsidRPr="00273A08">
        <w:rPr>
          <w:lang w:val="en-AU"/>
        </w:rPr>
        <w:t xml:space="preserve"> </w:t>
      </w:r>
      <w:proofErr w:type="spellStart"/>
      <w:r w:rsidRPr="00273A08">
        <w:rPr>
          <w:i/>
          <w:lang w:val="en-AU"/>
        </w:rPr>
        <w:t>поехать</w:t>
      </w:r>
      <w:proofErr w:type="spellEnd"/>
      <w:r w:rsidRPr="00273A08">
        <w:rPr>
          <w:i/>
          <w:lang w:val="en-AU"/>
        </w:rPr>
        <w:t xml:space="preserve"> в </w:t>
      </w:r>
      <w:proofErr w:type="spellStart"/>
      <w:r w:rsidRPr="00273A08">
        <w:rPr>
          <w:i/>
          <w:lang w:val="en-AU"/>
        </w:rPr>
        <w:t>сити</w:t>
      </w:r>
      <w:proofErr w:type="spellEnd"/>
      <w:r w:rsidRPr="00273A08">
        <w:rPr>
          <w:lang w:val="en-AU"/>
        </w:rPr>
        <w:t xml:space="preserve"> </w:t>
      </w:r>
      <w:r w:rsidR="00376969" w:rsidRPr="00273A08">
        <w:rPr>
          <w:lang w:val="en-AU"/>
        </w:rPr>
        <w:t xml:space="preserve">instead of </w:t>
      </w:r>
      <w:proofErr w:type="spellStart"/>
      <w:r w:rsidR="00376969" w:rsidRPr="00273A08">
        <w:rPr>
          <w:lang w:val="en-AU"/>
        </w:rPr>
        <w:t>поехать</w:t>
      </w:r>
      <w:proofErr w:type="spellEnd"/>
      <w:r w:rsidR="00376969" w:rsidRPr="00273A08">
        <w:rPr>
          <w:lang w:val="en-AU"/>
        </w:rPr>
        <w:t xml:space="preserve"> в </w:t>
      </w:r>
      <w:proofErr w:type="spellStart"/>
      <w:r w:rsidR="00376969" w:rsidRPr="00273A08">
        <w:rPr>
          <w:lang w:val="en-AU"/>
        </w:rPr>
        <w:t>центр</w:t>
      </w:r>
      <w:proofErr w:type="spellEnd"/>
      <w:r w:rsidR="00376969" w:rsidRPr="00273A08">
        <w:rPr>
          <w:lang w:val="en-AU"/>
        </w:rPr>
        <w:t xml:space="preserve"> </w:t>
      </w:r>
      <w:proofErr w:type="spellStart"/>
      <w:r w:rsidR="00376969" w:rsidRPr="00273A08">
        <w:rPr>
          <w:lang w:val="en-AU"/>
        </w:rPr>
        <w:t>города</w:t>
      </w:r>
      <w:proofErr w:type="spellEnd"/>
      <w:r w:rsidR="00376969" w:rsidRPr="00273A08">
        <w:rPr>
          <w:lang w:val="en-AU"/>
        </w:rPr>
        <w:t xml:space="preserve"> </w:t>
      </w:r>
      <w:r w:rsidRPr="00273A08">
        <w:rPr>
          <w:lang w:val="en-AU"/>
        </w:rPr>
        <w:t>(</w:t>
      </w:r>
      <w:r w:rsidR="00376969" w:rsidRPr="00273A08">
        <w:rPr>
          <w:lang w:val="en-AU"/>
        </w:rPr>
        <w:t xml:space="preserve">to </w:t>
      </w:r>
      <w:r w:rsidRPr="00273A08">
        <w:rPr>
          <w:lang w:val="en-AU"/>
        </w:rPr>
        <w:t>go to the city)</w:t>
      </w:r>
      <w:r w:rsidR="0096610D" w:rsidRPr="00273A08">
        <w:rPr>
          <w:lang w:val="en-AU"/>
        </w:rPr>
        <w:t>;</w:t>
      </w:r>
      <w:r w:rsidRPr="00273A08">
        <w:rPr>
          <w:lang w:val="en-AU"/>
        </w:rPr>
        <w:t xml:space="preserve"> </w:t>
      </w:r>
      <w:proofErr w:type="spellStart"/>
      <w:r w:rsidRPr="00273A08">
        <w:rPr>
          <w:i/>
          <w:lang w:val="en-AU"/>
        </w:rPr>
        <w:t>важная</w:t>
      </w:r>
      <w:proofErr w:type="spellEnd"/>
      <w:r w:rsidRPr="00273A08">
        <w:rPr>
          <w:i/>
          <w:lang w:val="en-AU"/>
        </w:rPr>
        <w:t xml:space="preserve"> </w:t>
      </w:r>
      <w:proofErr w:type="spellStart"/>
      <w:r w:rsidRPr="00273A08">
        <w:rPr>
          <w:i/>
          <w:lang w:val="en-AU"/>
        </w:rPr>
        <w:t>контрибьюция</w:t>
      </w:r>
      <w:proofErr w:type="spellEnd"/>
      <w:r w:rsidRPr="00273A08">
        <w:rPr>
          <w:lang w:val="en-AU"/>
        </w:rPr>
        <w:t xml:space="preserve"> </w:t>
      </w:r>
      <w:r w:rsidR="00376969" w:rsidRPr="00273A08">
        <w:rPr>
          <w:lang w:val="en-AU"/>
        </w:rPr>
        <w:t xml:space="preserve">instead of </w:t>
      </w:r>
      <w:proofErr w:type="spellStart"/>
      <w:r w:rsidR="00376969" w:rsidRPr="00273A08">
        <w:rPr>
          <w:lang w:val="en-AU"/>
        </w:rPr>
        <w:t>важный</w:t>
      </w:r>
      <w:proofErr w:type="spellEnd"/>
      <w:r w:rsidR="00376969" w:rsidRPr="00273A08">
        <w:rPr>
          <w:lang w:val="en-AU"/>
        </w:rPr>
        <w:t xml:space="preserve"> </w:t>
      </w:r>
      <w:proofErr w:type="spellStart"/>
      <w:r w:rsidR="00376969" w:rsidRPr="00273A08">
        <w:rPr>
          <w:lang w:val="en-AU"/>
        </w:rPr>
        <w:t>вклад</w:t>
      </w:r>
      <w:proofErr w:type="spellEnd"/>
      <w:r w:rsidR="00376969" w:rsidRPr="00273A08">
        <w:rPr>
          <w:lang w:val="en-AU"/>
        </w:rPr>
        <w:t xml:space="preserve"> </w:t>
      </w:r>
      <w:r w:rsidRPr="00273A08">
        <w:rPr>
          <w:lang w:val="en-AU"/>
        </w:rPr>
        <w:t>(important contribution)</w:t>
      </w:r>
    </w:p>
    <w:p w14:paraId="176DEA04" w14:textId="69BF8912" w:rsidR="00BE3620" w:rsidRPr="00273A08" w:rsidRDefault="00BE3620" w:rsidP="005B3371">
      <w:pPr>
        <w:pStyle w:val="VCAAbullet"/>
        <w:rPr>
          <w:lang w:val="en-AU"/>
        </w:rPr>
      </w:pPr>
      <w:r w:rsidRPr="00273A08">
        <w:rPr>
          <w:bCs/>
          <w:lang w:val="en-AU"/>
        </w:rPr>
        <w:t>word formation</w:t>
      </w:r>
      <w:r w:rsidRPr="00273A08">
        <w:rPr>
          <w:lang w:val="en-AU"/>
        </w:rPr>
        <w:t xml:space="preserve">: </w:t>
      </w:r>
      <w:proofErr w:type="spellStart"/>
      <w:r w:rsidRPr="00273A08">
        <w:rPr>
          <w:i/>
          <w:lang w:val="en-AU"/>
        </w:rPr>
        <w:t>парадоксный</w:t>
      </w:r>
      <w:proofErr w:type="spellEnd"/>
      <w:r w:rsidRPr="00273A08">
        <w:rPr>
          <w:lang w:val="en-AU"/>
        </w:rPr>
        <w:t xml:space="preserve"> instead of </w:t>
      </w:r>
      <w:proofErr w:type="spellStart"/>
      <w:r w:rsidRPr="00273A08">
        <w:rPr>
          <w:lang w:val="en-AU"/>
        </w:rPr>
        <w:t>парадоксальный</w:t>
      </w:r>
      <w:proofErr w:type="spellEnd"/>
      <w:r w:rsidRPr="00273A08">
        <w:rPr>
          <w:lang w:val="en-AU"/>
        </w:rPr>
        <w:t xml:space="preserve"> (paradoxical)</w:t>
      </w:r>
      <w:r w:rsidR="0096610D" w:rsidRPr="00273A08">
        <w:rPr>
          <w:lang w:val="en-AU"/>
        </w:rPr>
        <w:t>;</w:t>
      </w:r>
      <w:r w:rsidRPr="00273A08">
        <w:rPr>
          <w:lang w:val="en-AU"/>
        </w:rPr>
        <w:t xml:space="preserve"> </w:t>
      </w:r>
      <w:proofErr w:type="spellStart"/>
      <w:r w:rsidRPr="00273A08">
        <w:rPr>
          <w:i/>
          <w:lang w:val="en-AU"/>
        </w:rPr>
        <w:t>создавание</w:t>
      </w:r>
      <w:proofErr w:type="spellEnd"/>
      <w:r w:rsidRPr="00273A08">
        <w:rPr>
          <w:lang w:val="en-AU"/>
        </w:rPr>
        <w:t xml:space="preserve"> instead of </w:t>
      </w:r>
      <w:proofErr w:type="spellStart"/>
      <w:r w:rsidRPr="00273A08">
        <w:rPr>
          <w:lang w:val="en-AU"/>
        </w:rPr>
        <w:t>создание</w:t>
      </w:r>
      <w:proofErr w:type="spellEnd"/>
      <w:r w:rsidRPr="00273A08">
        <w:rPr>
          <w:lang w:val="en-AU"/>
        </w:rPr>
        <w:t xml:space="preserve"> (creation)</w:t>
      </w:r>
      <w:r w:rsidR="0096610D" w:rsidRPr="00273A08">
        <w:rPr>
          <w:lang w:val="en-AU"/>
        </w:rPr>
        <w:t>;</w:t>
      </w:r>
      <w:r w:rsidRPr="00273A08">
        <w:rPr>
          <w:lang w:val="en-AU"/>
        </w:rPr>
        <w:t xml:space="preserve"> </w:t>
      </w:r>
      <w:proofErr w:type="spellStart"/>
      <w:r w:rsidRPr="00273A08">
        <w:rPr>
          <w:i/>
          <w:lang w:val="en-AU"/>
        </w:rPr>
        <w:t>смотрение</w:t>
      </w:r>
      <w:proofErr w:type="spellEnd"/>
      <w:r w:rsidRPr="00273A08">
        <w:rPr>
          <w:i/>
          <w:lang w:val="en-AU"/>
        </w:rPr>
        <w:t xml:space="preserve"> </w:t>
      </w:r>
      <w:proofErr w:type="spellStart"/>
      <w:r w:rsidRPr="00273A08">
        <w:rPr>
          <w:i/>
          <w:lang w:val="en-AU"/>
        </w:rPr>
        <w:t>кино</w:t>
      </w:r>
      <w:proofErr w:type="spellEnd"/>
      <w:r w:rsidRPr="00273A08">
        <w:rPr>
          <w:lang w:val="en-AU"/>
        </w:rPr>
        <w:t xml:space="preserve"> instead of </w:t>
      </w:r>
      <w:proofErr w:type="spellStart"/>
      <w:r w:rsidRPr="00273A08">
        <w:rPr>
          <w:lang w:val="en-AU"/>
        </w:rPr>
        <w:t>просмотр</w:t>
      </w:r>
      <w:proofErr w:type="spellEnd"/>
      <w:r w:rsidRPr="00273A08">
        <w:rPr>
          <w:lang w:val="en-AU"/>
        </w:rPr>
        <w:t xml:space="preserve"> </w:t>
      </w:r>
      <w:proofErr w:type="spellStart"/>
      <w:r w:rsidRPr="00273A08">
        <w:rPr>
          <w:lang w:val="en-AU"/>
        </w:rPr>
        <w:t>кино</w:t>
      </w:r>
      <w:proofErr w:type="spellEnd"/>
      <w:r w:rsidRPr="00273A08">
        <w:rPr>
          <w:lang w:val="en-AU"/>
        </w:rPr>
        <w:t xml:space="preserve"> (watching movies)</w:t>
      </w:r>
      <w:r w:rsidR="0096610D" w:rsidRPr="00273A08">
        <w:rPr>
          <w:lang w:val="en-AU"/>
        </w:rPr>
        <w:t>;</w:t>
      </w:r>
      <w:r w:rsidRPr="00273A08">
        <w:rPr>
          <w:lang w:val="en-AU"/>
        </w:rPr>
        <w:t xml:space="preserve"> </w:t>
      </w:r>
      <w:proofErr w:type="spellStart"/>
      <w:r w:rsidRPr="00273A08">
        <w:rPr>
          <w:i/>
          <w:lang w:val="en-AU"/>
        </w:rPr>
        <w:t>ностальгильные</w:t>
      </w:r>
      <w:proofErr w:type="spellEnd"/>
      <w:r w:rsidRPr="00273A08">
        <w:rPr>
          <w:i/>
          <w:lang w:val="en-AU"/>
        </w:rPr>
        <w:t xml:space="preserve"> </w:t>
      </w:r>
      <w:proofErr w:type="spellStart"/>
      <w:r w:rsidRPr="00273A08">
        <w:rPr>
          <w:i/>
          <w:lang w:val="en-AU"/>
        </w:rPr>
        <w:t>чувства</w:t>
      </w:r>
      <w:proofErr w:type="spellEnd"/>
      <w:r w:rsidRPr="00273A08">
        <w:rPr>
          <w:lang w:val="en-AU"/>
        </w:rPr>
        <w:t xml:space="preserve"> instead of </w:t>
      </w:r>
      <w:proofErr w:type="spellStart"/>
      <w:r w:rsidRPr="00273A08">
        <w:rPr>
          <w:lang w:val="en-AU"/>
        </w:rPr>
        <w:t>ностальгические</w:t>
      </w:r>
      <w:proofErr w:type="spellEnd"/>
      <w:r w:rsidRPr="00273A08">
        <w:rPr>
          <w:lang w:val="en-AU"/>
        </w:rPr>
        <w:t xml:space="preserve"> </w:t>
      </w:r>
      <w:proofErr w:type="spellStart"/>
      <w:r w:rsidRPr="00273A08">
        <w:rPr>
          <w:lang w:val="en-AU"/>
        </w:rPr>
        <w:t>чувства</w:t>
      </w:r>
      <w:proofErr w:type="spellEnd"/>
      <w:r w:rsidRPr="00273A08">
        <w:rPr>
          <w:lang w:val="en-AU"/>
        </w:rPr>
        <w:t xml:space="preserve"> (nostalgic feelings)</w:t>
      </w:r>
    </w:p>
    <w:p w14:paraId="6EB758F7" w14:textId="2D414F83" w:rsidR="00BE3620" w:rsidRPr="00273A08" w:rsidRDefault="00BE3620" w:rsidP="005B3371">
      <w:pPr>
        <w:pStyle w:val="VCAAbullet"/>
        <w:rPr>
          <w:lang w:val="en-AU"/>
        </w:rPr>
      </w:pPr>
      <w:r w:rsidRPr="00273A08">
        <w:rPr>
          <w:bCs/>
          <w:lang w:val="en-AU"/>
        </w:rPr>
        <w:lastRenderedPageBreak/>
        <w:t>wrong choice of vocabulary</w:t>
      </w:r>
      <w:r w:rsidR="003D16BF" w:rsidRPr="00273A08">
        <w:rPr>
          <w:lang w:val="en-AU"/>
        </w:rPr>
        <w:t xml:space="preserve">: </w:t>
      </w:r>
      <w:proofErr w:type="spellStart"/>
      <w:r w:rsidRPr="00273A08">
        <w:rPr>
          <w:i/>
          <w:lang w:val="en-AU"/>
        </w:rPr>
        <w:t>самоуверенный</w:t>
      </w:r>
      <w:proofErr w:type="spellEnd"/>
      <w:r w:rsidRPr="00273A08">
        <w:rPr>
          <w:lang w:val="en-AU"/>
        </w:rPr>
        <w:t xml:space="preserve"> instead of </w:t>
      </w:r>
      <w:proofErr w:type="spellStart"/>
      <w:r w:rsidRPr="00273A08">
        <w:rPr>
          <w:lang w:val="en-AU"/>
        </w:rPr>
        <w:t>уверенный</w:t>
      </w:r>
      <w:proofErr w:type="spellEnd"/>
      <w:r w:rsidRPr="00273A08">
        <w:rPr>
          <w:lang w:val="en-AU"/>
        </w:rPr>
        <w:t xml:space="preserve"> в </w:t>
      </w:r>
      <w:proofErr w:type="spellStart"/>
      <w:r w:rsidRPr="00273A08">
        <w:rPr>
          <w:lang w:val="en-AU"/>
        </w:rPr>
        <w:t>себе</w:t>
      </w:r>
      <w:proofErr w:type="spellEnd"/>
      <w:r w:rsidRPr="00273A08">
        <w:rPr>
          <w:lang w:val="en-AU"/>
        </w:rPr>
        <w:t xml:space="preserve"> (self-confident)</w:t>
      </w:r>
      <w:r w:rsidR="0096610D" w:rsidRPr="00273A08">
        <w:rPr>
          <w:lang w:val="en-AU"/>
        </w:rPr>
        <w:t>;</w:t>
      </w:r>
      <w:r w:rsidRPr="00273A08">
        <w:rPr>
          <w:lang w:val="en-AU"/>
        </w:rPr>
        <w:t xml:space="preserve"> </w:t>
      </w:r>
      <w:r w:rsidRPr="00273A08">
        <w:rPr>
          <w:i/>
          <w:lang w:val="en-AU"/>
        </w:rPr>
        <w:t xml:space="preserve">с </w:t>
      </w:r>
      <w:proofErr w:type="spellStart"/>
      <w:r w:rsidRPr="00273A08">
        <w:rPr>
          <w:i/>
          <w:lang w:val="en-AU"/>
        </w:rPr>
        <w:t>детских</w:t>
      </w:r>
      <w:proofErr w:type="spellEnd"/>
      <w:r w:rsidRPr="00273A08">
        <w:rPr>
          <w:i/>
          <w:lang w:val="en-AU"/>
        </w:rPr>
        <w:t xml:space="preserve"> </w:t>
      </w:r>
      <w:proofErr w:type="spellStart"/>
      <w:r w:rsidRPr="00273A08">
        <w:rPr>
          <w:i/>
          <w:lang w:val="en-AU"/>
        </w:rPr>
        <w:t>времен</w:t>
      </w:r>
      <w:proofErr w:type="spellEnd"/>
      <w:r w:rsidRPr="00273A08">
        <w:rPr>
          <w:lang w:val="en-AU"/>
        </w:rPr>
        <w:t xml:space="preserve"> instead of с </w:t>
      </w:r>
      <w:proofErr w:type="spellStart"/>
      <w:r w:rsidR="003263EB" w:rsidRPr="00273A08">
        <w:rPr>
          <w:lang w:val="en-AU"/>
        </w:rPr>
        <w:t>детских</w:t>
      </w:r>
      <w:proofErr w:type="spellEnd"/>
      <w:r w:rsidR="003263EB" w:rsidRPr="00273A08">
        <w:rPr>
          <w:lang w:val="en-AU"/>
        </w:rPr>
        <w:t xml:space="preserve"> </w:t>
      </w:r>
      <w:proofErr w:type="spellStart"/>
      <w:r w:rsidR="003263EB" w:rsidRPr="00273A08">
        <w:rPr>
          <w:lang w:val="en-AU"/>
        </w:rPr>
        <w:t>лет</w:t>
      </w:r>
      <w:proofErr w:type="spellEnd"/>
      <w:r w:rsidR="003263EB" w:rsidRPr="00273A08">
        <w:rPr>
          <w:lang w:val="en-AU"/>
        </w:rPr>
        <w:t xml:space="preserve"> (since childhood)</w:t>
      </w:r>
      <w:r w:rsidR="0096610D" w:rsidRPr="00273A08">
        <w:rPr>
          <w:lang w:val="en-AU"/>
        </w:rPr>
        <w:t>;</w:t>
      </w:r>
      <w:r w:rsidRPr="00273A08">
        <w:rPr>
          <w:lang w:val="en-AU"/>
        </w:rPr>
        <w:t xml:space="preserve"> </w:t>
      </w:r>
      <w:proofErr w:type="spellStart"/>
      <w:r w:rsidRPr="00273A08">
        <w:rPr>
          <w:i/>
          <w:lang w:val="en-AU"/>
        </w:rPr>
        <w:t>мне</w:t>
      </w:r>
      <w:proofErr w:type="spellEnd"/>
      <w:r w:rsidRPr="00273A08">
        <w:rPr>
          <w:i/>
          <w:lang w:val="en-AU"/>
        </w:rPr>
        <w:t xml:space="preserve"> </w:t>
      </w:r>
      <w:proofErr w:type="spellStart"/>
      <w:r w:rsidRPr="00273A08">
        <w:rPr>
          <w:i/>
          <w:lang w:val="en-AU"/>
        </w:rPr>
        <w:t>пришло</w:t>
      </w:r>
      <w:proofErr w:type="spellEnd"/>
      <w:r w:rsidRPr="00273A08">
        <w:rPr>
          <w:i/>
          <w:lang w:val="en-AU"/>
        </w:rPr>
        <w:t xml:space="preserve"> в </w:t>
      </w:r>
      <w:proofErr w:type="spellStart"/>
      <w:r w:rsidRPr="00273A08">
        <w:rPr>
          <w:i/>
          <w:lang w:val="en-AU"/>
        </w:rPr>
        <w:t>идею</w:t>
      </w:r>
      <w:proofErr w:type="spellEnd"/>
      <w:r w:rsidRPr="00273A08">
        <w:rPr>
          <w:lang w:val="en-AU"/>
        </w:rPr>
        <w:t xml:space="preserve"> instead of </w:t>
      </w:r>
      <w:proofErr w:type="spellStart"/>
      <w:r w:rsidRPr="00273A08">
        <w:rPr>
          <w:lang w:val="en-AU"/>
        </w:rPr>
        <w:t>мне</w:t>
      </w:r>
      <w:proofErr w:type="spellEnd"/>
      <w:r w:rsidRPr="00273A08">
        <w:rPr>
          <w:lang w:val="en-AU"/>
        </w:rPr>
        <w:t xml:space="preserve"> </w:t>
      </w:r>
      <w:proofErr w:type="spellStart"/>
      <w:r w:rsidRPr="00273A08">
        <w:rPr>
          <w:lang w:val="en-AU"/>
        </w:rPr>
        <w:t>пришло</w:t>
      </w:r>
      <w:proofErr w:type="spellEnd"/>
      <w:r w:rsidRPr="00273A08">
        <w:rPr>
          <w:lang w:val="en-AU"/>
        </w:rPr>
        <w:t xml:space="preserve"> в </w:t>
      </w:r>
      <w:proofErr w:type="spellStart"/>
      <w:r w:rsidRPr="00273A08">
        <w:rPr>
          <w:lang w:val="en-AU"/>
        </w:rPr>
        <w:t>голову</w:t>
      </w:r>
      <w:proofErr w:type="spellEnd"/>
      <w:r w:rsidRPr="00273A08">
        <w:rPr>
          <w:lang w:val="en-AU"/>
        </w:rPr>
        <w:t xml:space="preserve"> (it came to my head)</w:t>
      </w:r>
    </w:p>
    <w:p w14:paraId="0ADD00CF" w14:textId="499B1374" w:rsidR="00BE3620" w:rsidRPr="00273A08" w:rsidRDefault="00802B60" w:rsidP="005B3371">
      <w:pPr>
        <w:pStyle w:val="VCAAbullet"/>
        <w:rPr>
          <w:lang w:val="en-AU"/>
        </w:rPr>
      </w:pPr>
      <w:r w:rsidRPr="00273A08">
        <w:rPr>
          <w:bCs/>
          <w:lang w:val="en-AU"/>
        </w:rPr>
        <w:t>v</w:t>
      </w:r>
      <w:r w:rsidR="00BE3620" w:rsidRPr="00273A08">
        <w:rPr>
          <w:bCs/>
          <w:lang w:val="en-AU"/>
        </w:rPr>
        <w:t>erbal agreement</w:t>
      </w:r>
      <w:r w:rsidR="003263EB" w:rsidRPr="00273A08">
        <w:rPr>
          <w:lang w:val="en-AU"/>
        </w:rPr>
        <w:t>:</w:t>
      </w:r>
      <w:r w:rsidR="00BE3620" w:rsidRPr="00273A08">
        <w:rPr>
          <w:lang w:val="en-AU"/>
        </w:rPr>
        <w:t xml:space="preserve"> </w:t>
      </w:r>
      <w:proofErr w:type="spellStart"/>
      <w:r w:rsidR="00BE3620" w:rsidRPr="00273A08">
        <w:rPr>
          <w:i/>
          <w:lang w:val="en-AU"/>
        </w:rPr>
        <w:t>учить</w:t>
      </w:r>
      <w:proofErr w:type="spellEnd"/>
      <w:r w:rsidR="00BE3620" w:rsidRPr="00273A08">
        <w:rPr>
          <w:i/>
          <w:lang w:val="en-AU"/>
        </w:rPr>
        <w:t xml:space="preserve"> </w:t>
      </w:r>
      <w:proofErr w:type="spellStart"/>
      <w:r w:rsidR="00BE3620" w:rsidRPr="00273A08">
        <w:rPr>
          <w:i/>
          <w:lang w:val="en-AU"/>
        </w:rPr>
        <w:t>детям</w:t>
      </w:r>
      <w:proofErr w:type="spellEnd"/>
      <w:r w:rsidR="00BE3620" w:rsidRPr="00273A08">
        <w:rPr>
          <w:i/>
          <w:lang w:val="en-AU"/>
        </w:rPr>
        <w:t xml:space="preserve"> </w:t>
      </w:r>
      <w:proofErr w:type="spellStart"/>
      <w:r w:rsidR="00BE3620" w:rsidRPr="00273A08">
        <w:rPr>
          <w:i/>
          <w:lang w:val="en-AU"/>
        </w:rPr>
        <w:t>сказки</w:t>
      </w:r>
      <w:proofErr w:type="spellEnd"/>
      <w:r w:rsidR="00F000A0" w:rsidRPr="00273A08">
        <w:rPr>
          <w:lang w:val="en-AU"/>
        </w:rPr>
        <w:t xml:space="preserve"> </w:t>
      </w:r>
      <w:r w:rsidR="003263EB" w:rsidRPr="00273A08">
        <w:rPr>
          <w:lang w:val="en-AU"/>
        </w:rPr>
        <w:t xml:space="preserve">instead of </w:t>
      </w:r>
      <w:proofErr w:type="spellStart"/>
      <w:r w:rsidR="003263EB" w:rsidRPr="00273A08">
        <w:rPr>
          <w:lang w:val="en-AU"/>
        </w:rPr>
        <w:t>учить</w:t>
      </w:r>
      <w:proofErr w:type="spellEnd"/>
      <w:r w:rsidR="003263EB" w:rsidRPr="00273A08">
        <w:rPr>
          <w:lang w:val="en-AU"/>
        </w:rPr>
        <w:t xml:space="preserve"> </w:t>
      </w:r>
      <w:proofErr w:type="spellStart"/>
      <w:r w:rsidR="003263EB" w:rsidRPr="00273A08">
        <w:rPr>
          <w:lang w:val="en-AU"/>
        </w:rPr>
        <w:t>детей</w:t>
      </w:r>
      <w:proofErr w:type="spellEnd"/>
      <w:r w:rsidR="003263EB" w:rsidRPr="00273A08">
        <w:rPr>
          <w:lang w:val="en-AU"/>
        </w:rPr>
        <w:t xml:space="preserve"> </w:t>
      </w:r>
      <w:proofErr w:type="spellStart"/>
      <w:r w:rsidR="003263EB" w:rsidRPr="00273A08">
        <w:rPr>
          <w:lang w:val="en-AU"/>
        </w:rPr>
        <w:t>сказкам</w:t>
      </w:r>
      <w:proofErr w:type="spellEnd"/>
      <w:r w:rsidR="003263EB" w:rsidRPr="00273A08">
        <w:rPr>
          <w:lang w:val="en-AU"/>
        </w:rPr>
        <w:t xml:space="preserve"> (to teach</w:t>
      </w:r>
      <w:r w:rsidR="00F000A0" w:rsidRPr="00273A08">
        <w:rPr>
          <w:lang w:val="en-AU"/>
        </w:rPr>
        <w:t xml:space="preserve"> fairy tales to kids)</w:t>
      </w:r>
      <w:r w:rsidR="0096610D" w:rsidRPr="00273A08">
        <w:rPr>
          <w:lang w:val="en-AU"/>
        </w:rPr>
        <w:t>;</w:t>
      </w:r>
      <w:r w:rsidR="00BE3620" w:rsidRPr="00273A08">
        <w:rPr>
          <w:lang w:val="en-AU"/>
        </w:rPr>
        <w:t xml:space="preserve"> </w:t>
      </w:r>
      <w:proofErr w:type="spellStart"/>
      <w:r w:rsidR="00BE3620" w:rsidRPr="00273A08">
        <w:rPr>
          <w:i/>
          <w:lang w:val="en-AU"/>
        </w:rPr>
        <w:t>интересоваться</w:t>
      </w:r>
      <w:proofErr w:type="spellEnd"/>
      <w:r w:rsidR="00BE3620" w:rsidRPr="00273A08">
        <w:rPr>
          <w:i/>
          <w:lang w:val="en-AU"/>
        </w:rPr>
        <w:t xml:space="preserve"> с </w:t>
      </w:r>
      <w:proofErr w:type="spellStart"/>
      <w:r w:rsidR="00BE3620" w:rsidRPr="00273A08">
        <w:rPr>
          <w:i/>
          <w:lang w:val="en-AU"/>
        </w:rPr>
        <w:t>языком</w:t>
      </w:r>
      <w:proofErr w:type="spellEnd"/>
      <w:r w:rsidR="003263EB" w:rsidRPr="00273A08">
        <w:rPr>
          <w:lang w:val="en-AU"/>
        </w:rPr>
        <w:t xml:space="preserve"> instead of </w:t>
      </w:r>
      <w:proofErr w:type="spellStart"/>
      <w:r w:rsidR="003263EB" w:rsidRPr="00273A08">
        <w:rPr>
          <w:lang w:val="en-AU"/>
        </w:rPr>
        <w:t>интересоваться</w:t>
      </w:r>
      <w:proofErr w:type="spellEnd"/>
      <w:r w:rsidR="003263EB" w:rsidRPr="00273A08">
        <w:rPr>
          <w:lang w:val="en-AU"/>
        </w:rPr>
        <w:t xml:space="preserve"> </w:t>
      </w:r>
      <w:proofErr w:type="spellStart"/>
      <w:r w:rsidR="003263EB" w:rsidRPr="00273A08">
        <w:rPr>
          <w:lang w:val="en-AU"/>
        </w:rPr>
        <w:t>языком</w:t>
      </w:r>
      <w:proofErr w:type="spellEnd"/>
      <w:r w:rsidR="003263EB" w:rsidRPr="00273A08">
        <w:rPr>
          <w:lang w:val="en-AU"/>
        </w:rPr>
        <w:t xml:space="preserve"> (to be interested</w:t>
      </w:r>
      <w:r w:rsidR="00F000A0" w:rsidRPr="00273A08">
        <w:rPr>
          <w:lang w:val="en-AU"/>
        </w:rPr>
        <w:t xml:space="preserve"> </w:t>
      </w:r>
      <w:r w:rsidR="00E7459C">
        <w:rPr>
          <w:lang w:val="en-AU"/>
        </w:rPr>
        <w:t>in</w:t>
      </w:r>
      <w:r w:rsidR="00E7459C" w:rsidRPr="00273A08">
        <w:rPr>
          <w:lang w:val="en-AU"/>
        </w:rPr>
        <w:t xml:space="preserve"> </w:t>
      </w:r>
      <w:r w:rsidR="00F000A0" w:rsidRPr="00273A08">
        <w:rPr>
          <w:lang w:val="en-AU"/>
        </w:rPr>
        <w:t>a language)</w:t>
      </w:r>
      <w:r w:rsidR="0096610D" w:rsidRPr="00273A08">
        <w:rPr>
          <w:lang w:val="en-AU"/>
        </w:rPr>
        <w:t>;</w:t>
      </w:r>
      <w:r w:rsidR="00BE3620" w:rsidRPr="00273A08">
        <w:rPr>
          <w:lang w:val="en-AU"/>
        </w:rPr>
        <w:t xml:space="preserve"> </w:t>
      </w:r>
      <w:proofErr w:type="spellStart"/>
      <w:r w:rsidR="00BE3620" w:rsidRPr="00273A08">
        <w:rPr>
          <w:i/>
          <w:lang w:val="en-AU"/>
        </w:rPr>
        <w:t>говорить</w:t>
      </w:r>
      <w:proofErr w:type="spellEnd"/>
      <w:r w:rsidR="00BE3620" w:rsidRPr="00273A08">
        <w:rPr>
          <w:i/>
          <w:lang w:val="en-AU"/>
        </w:rPr>
        <w:t xml:space="preserve"> </w:t>
      </w:r>
      <w:proofErr w:type="spellStart"/>
      <w:r w:rsidR="00BE3620" w:rsidRPr="00273A08">
        <w:rPr>
          <w:i/>
          <w:lang w:val="en-AU"/>
        </w:rPr>
        <w:t>по-японскому</w:t>
      </w:r>
      <w:proofErr w:type="spellEnd"/>
      <w:r w:rsidR="00F000A0" w:rsidRPr="00273A08">
        <w:rPr>
          <w:lang w:val="en-AU"/>
        </w:rPr>
        <w:t xml:space="preserve"> </w:t>
      </w:r>
      <w:r w:rsidR="003263EB" w:rsidRPr="00273A08">
        <w:rPr>
          <w:lang w:val="en-AU"/>
        </w:rPr>
        <w:t xml:space="preserve">instead of </w:t>
      </w:r>
      <w:proofErr w:type="spellStart"/>
      <w:r w:rsidR="003263EB" w:rsidRPr="00273A08">
        <w:rPr>
          <w:lang w:val="en-AU"/>
        </w:rPr>
        <w:t>говорить</w:t>
      </w:r>
      <w:proofErr w:type="spellEnd"/>
      <w:r w:rsidR="003263EB" w:rsidRPr="00273A08">
        <w:rPr>
          <w:lang w:val="en-AU"/>
        </w:rPr>
        <w:t xml:space="preserve"> </w:t>
      </w:r>
      <w:proofErr w:type="spellStart"/>
      <w:r w:rsidR="003263EB" w:rsidRPr="00273A08">
        <w:rPr>
          <w:lang w:val="en-AU"/>
        </w:rPr>
        <w:t>по-японски</w:t>
      </w:r>
      <w:proofErr w:type="spellEnd"/>
      <w:r w:rsidR="003263EB" w:rsidRPr="00273A08">
        <w:rPr>
          <w:lang w:val="en-AU"/>
        </w:rPr>
        <w:t xml:space="preserve"> </w:t>
      </w:r>
      <w:r w:rsidR="00F000A0" w:rsidRPr="00273A08">
        <w:rPr>
          <w:lang w:val="en-AU"/>
        </w:rPr>
        <w:t>(to speak Japanese)</w:t>
      </w:r>
    </w:p>
    <w:p w14:paraId="5B74A917" w14:textId="0BB08397" w:rsidR="00BE3620" w:rsidRPr="00273A08" w:rsidRDefault="00802B60" w:rsidP="005B3371">
      <w:pPr>
        <w:pStyle w:val="VCAAbullet"/>
        <w:rPr>
          <w:lang w:val="en-AU"/>
        </w:rPr>
      </w:pPr>
      <w:r w:rsidRPr="00273A08">
        <w:rPr>
          <w:bCs/>
          <w:lang w:val="en-AU"/>
        </w:rPr>
        <w:t>v</w:t>
      </w:r>
      <w:r w:rsidR="00BE3620" w:rsidRPr="00273A08">
        <w:rPr>
          <w:bCs/>
          <w:lang w:val="en-AU"/>
        </w:rPr>
        <w:t>erbs of motion</w:t>
      </w:r>
      <w:r w:rsidR="00F000A0" w:rsidRPr="00273A08">
        <w:rPr>
          <w:lang w:val="en-AU"/>
        </w:rPr>
        <w:t xml:space="preserve">: </w:t>
      </w:r>
      <w:proofErr w:type="spellStart"/>
      <w:r w:rsidR="00BE3620" w:rsidRPr="00273A08">
        <w:rPr>
          <w:i/>
          <w:lang w:val="en-AU"/>
        </w:rPr>
        <w:t>начал</w:t>
      </w:r>
      <w:proofErr w:type="spellEnd"/>
      <w:r w:rsidR="00BE3620" w:rsidRPr="00273A08">
        <w:rPr>
          <w:i/>
          <w:lang w:val="en-AU"/>
        </w:rPr>
        <w:t xml:space="preserve"> </w:t>
      </w:r>
      <w:proofErr w:type="spellStart"/>
      <w:r w:rsidR="00BE3620" w:rsidRPr="00273A08">
        <w:rPr>
          <w:i/>
          <w:lang w:val="en-AU"/>
        </w:rPr>
        <w:t>идти</w:t>
      </w:r>
      <w:proofErr w:type="spellEnd"/>
      <w:r w:rsidR="00BE3620" w:rsidRPr="00273A08">
        <w:rPr>
          <w:i/>
          <w:lang w:val="en-AU"/>
        </w:rPr>
        <w:t xml:space="preserve"> в </w:t>
      </w:r>
      <w:proofErr w:type="spellStart"/>
      <w:r w:rsidR="00BE3620" w:rsidRPr="00273A08">
        <w:rPr>
          <w:i/>
          <w:lang w:val="en-AU"/>
        </w:rPr>
        <w:t>спортзал</w:t>
      </w:r>
      <w:proofErr w:type="spellEnd"/>
      <w:r w:rsidR="003263EB" w:rsidRPr="00273A08">
        <w:rPr>
          <w:lang w:val="en-AU"/>
        </w:rPr>
        <w:t xml:space="preserve"> instead of </w:t>
      </w:r>
      <w:proofErr w:type="spellStart"/>
      <w:r w:rsidR="003263EB" w:rsidRPr="00273A08">
        <w:rPr>
          <w:lang w:val="en-AU"/>
        </w:rPr>
        <w:t>начал</w:t>
      </w:r>
      <w:proofErr w:type="spellEnd"/>
      <w:r w:rsidR="003263EB" w:rsidRPr="00273A08">
        <w:rPr>
          <w:lang w:val="en-AU"/>
        </w:rPr>
        <w:t xml:space="preserve"> </w:t>
      </w:r>
      <w:proofErr w:type="spellStart"/>
      <w:r w:rsidR="003263EB" w:rsidRPr="00273A08">
        <w:rPr>
          <w:lang w:val="en-AU"/>
        </w:rPr>
        <w:t>ходить</w:t>
      </w:r>
      <w:proofErr w:type="spellEnd"/>
      <w:r w:rsidR="003263EB" w:rsidRPr="00273A08">
        <w:rPr>
          <w:lang w:val="en-AU"/>
        </w:rPr>
        <w:t xml:space="preserve"> в </w:t>
      </w:r>
      <w:proofErr w:type="spellStart"/>
      <w:r w:rsidR="003263EB" w:rsidRPr="00273A08">
        <w:rPr>
          <w:lang w:val="en-AU"/>
        </w:rPr>
        <w:t>спортзал</w:t>
      </w:r>
      <w:proofErr w:type="spellEnd"/>
      <w:r w:rsidR="003263EB" w:rsidRPr="00273A08">
        <w:rPr>
          <w:lang w:val="en-AU"/>
        </w:rPr>
        <w:t xml:space="preserve"> (started to attend</w:t>
      </w:r>
      <w:r w:rsidR="00F000A0" w:rsidRPr="00273A08">
        <w:rPr>
          <w:lang w:val="en-AU"/>
        </w:rPr>
        <w:t xml:space="preserve"> the gym)</w:t>
      </w:r>
      <w:r w:rsidR="0096610D" w:rsidRPr="00273A08">
        <w:rPr>
          <w:lang w:val="en-AU"/>
        </w:rPr>
        <w:t>;</w:t>
      </w:r>
      <w:r w:rsidR="00BE3620" w:rsidRPr="00273A08">
        <w:rPr>
          <w:lang w:val="en-AU"/>
        </w:rPr>
        <w:t xml:space="preserve"> </w:t>
      </w:r>
      <w:proofErr w:type="spellStart"/>
      <w:r w:rsidR="00BE3620" w:rsidRPr="00273A08">
        <w:rPr>
          <w:i/>
          <w:lang w:val="en-AU"/>
        </w:rPr>
        <w:t>иногда</w:t>
      </w:r>
      <w:proofErr w:type="spellEnd"/>
      <w:r w:rsidR="00BE3620" w:rsidRPr="00273A08">
        <w:rPr>
          <w:i/>
          <w:lang w:val="en-AU"/>
        </w:rPr>
        <w:t xml:space="preserve"> </w:t>
      </w:r>
      <w:proofErr w:type="spellStart"/>
      <w:r w:rsidR="00BE3620" w:rsidRPr="00273A08">
        <w:rPr>
          <w:i/>
          <w:lang w:val="en-AU"/>
        </w:rPr>
        <w:t>еду</w:t>
      </w:r>
      <w:proofErr w:type="spellEnd"/>
      <w:r w:rsidR="00F000A0" w:rsidRPr="00273A08">
        <w:rPr>
          <w:lang w:val="en-AU"/>
        </w:rPr>
        <w:t xml:space="preserve"> </w:t>
      </w:r>
      <w:r w:rsidR="003263EB" w:rsidRPr="00273A08">
        <w:rPr>
          <w:lang w:val="en-AU"/>
        </w:rPr>
        <w:t xml:space="preserve">instead of </w:t>
      </w:r>
      <w:proofErr w:type="spellStart"/>
      <w:r w:rsidR="003263EB" w:rsidRPr="00273A08">
        <w:rPr>
          <w:lang w:val="en-AU"/>
        </w:rPr>
        <w:t>иногда</w:t>
      </w:r>
      <w:proofErr w:type="spellEnd"/>
      <w:r w:rsidR="003263EB" w:rsidRPr="00273A08">
        <w:rPr>
          <w:lang w:val="en-AU"/>
        </w:rPr>
        <w:t xml:space="preserve"> </w:t>
      </w:r>
      <w:proofErr w:type="spellStart"/>
      <w:r w:rsidR="003263EB" w:rsidRPr="00273A08">
        <w:rPr>
          <w:lang w:val="en-AU"/>
        </w:rPr>
        <w:t>иду</w:t>
      </w:r>
      <w:proofErr w:type="spellEnd"/>
      <w:r w:rsidR="003263EB" w:rsidRPr="00273A08">
        <w:rPr>
          <w:lang w:val="en-AU"/>
        </w:rPr>
        <w:t xml:space="preserve"> </w:t>
      </w:r>
      <w:r w:rsidR="00F000A0" w:rsidRPr="00273A08">
        <w:rPr>
          <w:lang w:val="en-AU"/>
        </w:rPr>
        <w:t xml:space="preserve">(sometimes </w:t>
      </w:r>
      <w:r w:rsidR="003263EB" w:rsidRPr="00273A08">
        <w:rPr>
          <w:lang w:val="en-AU"/>
        </w:rPr>
        <w:t>I go</w:t>
      </w:r>
      <w:r w:rsidR="00BE3620" w:rsidRPr="00273A08">
        <w:rPr>
          <w:lang w:val="en-AU"/>
        </w:rPr>
        <w:t>)</w:t>
      </w:r>
    </w:p>
    <w:p w14:paraId="51BD4192" w14:textId="737AED9B" w:rsidR="00BE3620" w:rsidRPr="00273A08" w:rsidRDefault="00802B60" w:rsidP="005B3371">
      <w:pPr>
        <w:pStyle w:val="VCAAbullet"/>
        <w:rPr>
          <w:lang w:val="en-AU"/>
        </w:rPr>
      </w:pPr>
      <w:r w:rsidRPr="00273A08">
        <w:rPr>
          <w:bCs/>
          <w:lang w:val="en-AU"/>
        </w:rPr>
        <w:t>n</w:t>
      </w:r>
      <w:r w:rsidR="00BE3620" w:rsidRPr="00273A08">
        <w:rPr>
          <w:bCs/>
          <w:lang w:val="en-AU"/>
        </w:rPr>
        <w:t>oun and adjective declination</w:t>
      </w:r>
      <w:r w:rsidR="00BE3620" w:rsidRPr="00273A08">
        <w:rPr>
          <w:lang w:val="en-AU"/>
        </w:rPr>
        <w:t xml:space="preserve">: </w:t>
      </w:r>
      <w:r w:rsidR="00BE3620" w:rsidRPr="00273A08">
        <w:rPr>
          <w:i/>
          <w:lang w:val="en-AU"/>
        </w:rPr>
        <w:t xml:space="preserve">в </w:t>
      </w:r>
      <w:proofErr w:type="spellStart"/>
      <w:r w:rsidR="00BE3620" w:rsidRPr="00273A08">
        <w:rPr>
          <w:i/>
          <w:lang w:val="en-AU"/>
        </w:rPr>
        <w:t>маленьком</w:t>
      </w:r>
      <w:proofErr w:type="spellEnd"/>
      <w:r w:rsidR="00BE3620" w:rsidRPr="00273A08">
        <w:rPr>
          <w:i/>
          <w:lang w:val="en-AU"/>
        </w:rPr>
        <w:t xml:space="preserve"> </w:t>
      </w:r>
      <w:proofErr w:type="spellStart"/>
      <w:r w:rsidR="00BE3620" w:rsidRPr="00273A08">
        <w:rPr>
          <w:i/>
          <w:lang w:val="en-AU"/>
        </w:rPr>
        <w:t>квартире</w:t>
      </w:r>
      <w:proofErr w:type="spellEnd"/>
      <w:r w:rsidR="00F000A0" w:rsidRPr="00273A08">
        <w:rPr>
          <w:lang w:val="en-AU"/>
        </w:rPr>
        <w:t xml:space="preserve"> </w:t>
      </w:r>
      <w:r w:rsidR="003263EB" w:rsidRPr="00273A08">
        <w:rPr>
          <w:lang w:val="en-AU"/>
        </w:rPr>
        <w:t xml:space="preserve">instead of в </w:t>
      </w:r>
      <w:proofErr w:type="spellStart"/>
      <w:r w:rsidR="003263EB" w:rsidRPr="00273A08">
        <w:rPr>
          <w:lang w:val="en-AU"/>
        </w:rPr>
        <w:t>маленькой</w:t>
      </w:r>
      <w:proofErr w:type="spellEnd"/>
      <w:r w:rsidR="003263EB" w:rsidRPr="00273A08">
        <w:rPr>
          <w:lang w:val="en-AU"/>
        </w:rPr>
        <w:t xml:space="preserve"> </w:t>
      </w:r>
      <w:proofErr w:type="spellStart"/>
      <w:r w:rsidR="003263EB" w:rsidRPr="00273A08">
        <w:rPr>
          <w:lang w:val="en-AU"/>
        </w:rPr>
        <w:t>квартире</w:t>
      </w:r>
      <w:proofErr w:type="spellEnd"/>
      <w:r w:rsidR="003263EB" w:rsidRPr="00273A08">
        <w:rPr>
          <w:lang w:val="en-AU"/>
        </w:rPr>
        <w:t xml:space="preserve"> </w:t>
      </w:r>
      <w:r w:rsidR="00F000A0" w:rsidRPr="00273A08">
        <w:rPr>
          <w:lang w:val="en-AU"/>
        </w:rPr>
        <w:t>(in a small apartment)</w:t>
      </w:r>
      <w:r w:rsidR="0096610D" w:rsidRPr="00273A08">
        <w:rPr>
          <w:lang w:val="en-AU"/>
        </w:rPr>
        <w:t>;</w:t>
      </w:r>
      <w:r w:rsidR="00BE3620" w:rsidRPr="00273A08">
        <w:rPr>
          <w:lang w:val="en-AU"/>
        </w:rPr>
        <w:t xml:space="preserve"> </w:t>
      </w:r>
      <w:proofErr w:type="spellStart"/>
      <w:r w:rsidR="00BE3620" w:rsidRPr="00273A08">
        <w:rPr>
          <w:i/>
          <w:lang w:val="en-AU"/>
        </w:rPr>
        <w:t>после</w:t>
      </w:r>
      <w:proofErr w:type="spellEnd"/>
      <w:r w:rsidR="00BE3620" w:rsidRPr="00273A08">
        <w:rPr>
          <w:i/>
          <w:lang w:val="en-AU"/>
        </w:rPr>
        <w:t xml:space="preserve"> </w:t>
      </w:r>
      <w:proofErr w:type="spellStart"/>
      <w:r w:rsidR="00BE3620" w:rsidRPr="00273A08">
        <w:rPr>
          <w:i/>
          <w:lang w:val="en-AU"/>
        </w:rPr>
        <w:t>два</w:t>
      </w:r>
      <w:proofErr w:type="spellEnd"/>
      <w:r w:rsidR="00BE3620" w:rsidRPr="00273A08">
        <w:rPr>
          <w:i/>
          <w:lang w:val="en-AU"/>
        </w:rPr>
        <w:t xml:space="preserve"> </w:t>
      </w:r>
      <w:proofErr w:type="spellStart"/>
      <w:r w:rsidR="00BE3620" w:rsidRPr="00273A08">
        <w:rPr>
          <w:i/>
          <w:lang w:val="en-AU"/>
        </w:rPr>
        <w:t>года</w:t>
      </w:r>
      <w:proofErr w:type="spellEnd"/>
      <w:r w:rsidR="00F000A0" w:rsidRPr="00273A08">
        <w:rPr>
          <w:lang w:val="en-AU"/>
        </w:rPr>
        <w:t xml:space="preserve"> </w:t>
      </w:r>
      <w:r w:rsidR="003263EB" w:rsidRPr="00273A08">
        <w:rPr>
          <w:lang w:val="en-AU"/>
        </w:rPr>
        <w:t xml:space="preserve">instead of </w:t>
      </w:r>
      <w:proofErr w:type="spellStart"/>
      <w:r w:rsidR="003263EB" w:rsidRPr="00273A08">
        <w:rPr>
          <w:lang w:val="en-AU"/>
        </w:rPr>
        <w:t>после</w:t>
      </w:r>
      <w:proofErr w:type="spellEnd"/>
      <w:r w:rsidR="003263EB" w:rsidRPr="00273A08">
        <w:rPr>
          <w:lang w:val="en-AU"/>
        </w:rPr>
        <w:t xml:space="preserve"> </w:t>
      </w:r>
      <w:proofErr w:type="spellStart"/>
      <w:r w:rsidR="003263EB" w:rsidRPr="00273A08">
        <w:rPr>
          <w:lang w:val="en-AU"/>
        </w:rPr>
        <w:t>двух</w:t>
      </w:r>
      <w:proofErr w:type="spellEnd"/>
      <w:r w:rsidR="003263EB" w:rsidRPr="00273A08">
        <w:rPr>
          <w:lang w:val="en-AU"/>
        </w:rPr>
        <w:t xml:space="preserve"> </w:t>
      </w:r>
      <w:proofErr w:type="spellStart"/>
      <w:r w:rsidR="003263EB" w:rsidRPr="00273A08">
        <w:rPr>
          <w:lang w:val="en-AU"/>
        </w:rPr>
        <w:t>лет</w:t>
      </w:r>
      <w:proofErr w:type="spellEnd"/>
      <w:r w:rsidR="003263EB" w:rsidRPr="00273A08">
        <w:rPr>
          <w:lang w:val="en-AU"/>
        </w:rPr>
        <w:t xml:space="preserve"> </w:t>
      </w:r>
      <w:r w:rsidR="00F000A0" w:rsidRPr="00273A08">
        <w:rPr>
          <w:lang w:val="en-AU"/>
        </w:rPr>
        <w:t xml:space="preserve">(after </w:t>
      </w:r>
      <w:r w:rsidR="003D16BF" w:rsidRPr="00273A08">
        <w:rPr>
          <w:lang w:val="en-AU"/>
        </w:rPr>
        <w:t>two</w:t>
      </w:r>
      <w:r w:rsidR="00F000A0" w:rsidRPr="00273A08">
        <w:rPr>
          <w:lang w:val="en-AU"/>
        </w:rPr>
        <w:t xml:space="preserve"> years)</w:t>
      </w:r>
      <w:r w:rsidRPr="00273A08">
        <w:rPr>
          <w:lang w:val="en-AU"/>
        </w:rPr>
        <w:t>.</w:t>
      </w:r>
    </w:p>
    <w:p w14:paraId="1E9801AE" w14:textId="5B637298" w:rsidR="00F032DF" w:rsidRPr="00273A08" w:rsidRDefault="004D2887" w:rsidP="00F032DF">
      <w:pPr>
        <w:pStyle w:val="VCAAHeading1"/>
        <w:rPr>
          <w:lang w:val="en-AU"/>
        </w:rPr>
      </w:pPr>
      <w:r w:rsidRPr="00273A08">
        <w:rPr>
          <w:lang w:val="en-AU"/>
        </w:rPr>
        <w:t xml:space="preserve">Section 2 – </w:t>
      </w:r>
      <w:r w:rsidR="00F032DF" w:rsidRPr="00273A08">
        <w:rPr>
          <w:lang w:val="en-AU"/>
        </w:rPr>
        <w:t>Discussion</w:t>
      </w:r>
    </w:p>
    <w:p w14:paraId="22068210" w14:textId="4B786555" w:rsidR="00F032DF" w:rsidRPr="00273A08" w:rsidRDefault="004335CB" w:rsidP="00956850">
      <w:pPr>
        <w:pStyle w:val="VCAAbody"/>
        <w:jc w:val="both"/>
        <w:rPr>
          <w:lang w:val="en-AU"/>
        </w:rPr>
      </w:pPr>
      <w:r w:rsidRPr="00273A08">
        <w:rPr>
          <w:lang w:val="en-AU"/>
        </w:rPr>
        <w:t xml:space="preserve">Each student gave a </w:t>
      </w:r>
      <w:r w:rsidR="00DE0546" w:rsidRPr="00273A08">
        <w:rPr>
          <w:lang w:val="en-AU"/>
        </w:rPr>
        <w:t>one</w:t>
      </w:r>
      <w:r w:rsidRPr="00273A08">
        <w:rPr>
          <w:lang w:val="en-AU"/>
        </w:rPr>
        <w:t>-minute introduction of their subtopic to their assessor</w:t>
      </w:r>
      <w:r w:rsidR="009C7A4A" w:rsidRPr="00273A08">
        <w:rPr>
          <w:lang w:val="en-AU"/>
        </w:rPr>
        <w:t>, who then engage</w:t>
      </w:r>
      <w:r w:rsidR="009576A8" w:rsidRPr="00273A08">
        <w:rPr>
          <w:lang w:val="en-AU"/>
        </w:rPr>
        <w:t>d</w:t>
      </w:r>
      <w:r w:rsidR="009C7A4A" w:rsidRPr="00273A08">
        <w:rPr>
          <w:lang w:val="en-AU"/>
        </w:rPr>
        <w:t xml:space="preserve"> the student in a discussion exploring their subtopic.</w:t>
      </w:r>
      <w:r w:rsidR="006B1B31" w:rsidRPr="00273A08">
        <w:rPr>
          <w:lang w:val="en-AU"/>
        </w:rPr>
        <w:t xml:space="preserve"> </w:t>
      </w:r>
      <w:r w:rsidR="00C448CA" w:rsidRPr="00273A08">
        <w:rPr>
          <w:lang w:val="en-AU"/>
        </w:rPr>
        <w:t xml:space="preserve">Students also provided </w:t>
      </w:r>
      <w:r w:rsidR="00F032DF" w:rsidRPr="00273A08">
        <w:rPr>
          <w:lang w:val="en-AU"/>
        </w:rPr>
        <w:t xml:space="preserve">assessors </w:t>
      </w:r>
      <w:r w:rsidR="00C448CA" w:rsidRPr="00273A08">
        <w:rPr>
          <w:lang w:val="en-AU"/>
        </w:rPr>
        <w:t>with</w:t>
      </w:r>
      <w:r w:rsidR="00F032DF" w:rsidRPr="00273A08">
        <w:rPr>
          <w:lang w:val="en-AU"/>
        </w:rPr>
        <w:t xml:space="preserve"> any objects</w:t>
      </w:r>
      <w:r w:rsidR="006B1B31" w:rsidRPr="00273A08">
        <w:rPr>
          <w:lang w:val="en-AU"/>
        </w:rPr>
        <w:t>, such as photographs, maps or diagrams,</w:t>
      </w:r>
      <w:r w:rsidR="00F032DF" w:rsidRPr="00273A08">
        <w:rPr>
          <w:lang w:val="en-AU"/>
        </w:rPr>
        <w:t xml:space="preserve"> brought to support the discussion. </w:t>
      </w:r>
      <w:r w:rsidR="006B1B31" w:rsidRPr="00273A08">
        <w:rPr>
          <w:lang w:val="en-AU"/>
        </w:rPr>
        <w:t>The d</w:t>
      </w:r>
      <w:r w:rsidR="00F032DF" w:rsidRPr="00273A08">
        <w:rPr>
          <w:lang w:val="en-AU"/>
        </w:rPr>
        <w:t xml:space="preserve">iscussion </w:t>
      </w:r>
      <w:r w:rsidR="006B1B31" w:rsidRPr="00273A08">
        <w:rPr>
          <w:lang w:val="en-AU"/>
        </w:rPr>
        <w:t>was an opportunity</w:t>
      </w:r>
      <w:r w:rsidR="00F032DF" w:rsidRPr="00273A08">
        <w:rPr>
          <w:lang w:val="en-AU"/>
        </w:rPr>
        <w:t xml:space="preserve"> to explore aspects of the language and culture of communities in which</w:t>
      </w:r>
      <w:r w:rsidR="004B61F6" w:rsidRPr="00273A08">
        <w:rPr>
          <w:lang w:val="en-AU"/>
        </w:rPr>
        <w:t xml:space="preserve"> Russian</w:t>
      </w:r>
      <w:r w:rsidR="00F032DF" w:rsidRPr="00273A08">
        <w:rPr>
          <w:lang w:val="en-AU"/>
        </w:rPr>
        <w:t xml:space="preserve"> is spoken. </w:t>
      </w:r>
    </w:p>
    <w:p w14:paraId="14EDA3DA" w14:textId="77777777" w:rsidR="00DE0546" w:rsidRPr="00273A08" w:rsidRDefault="00DE0546" w:rsidP="00DE0546">
      <w:pPr>
        <w:pStyle w:val="VCAAHeading2"/>
        <w:rPr>
          <w:lang w:val="en-AU"/>
        </w:rPr>
      </w:pPr>
      <w:r w:rsidRPr="00273A08">
        <w:rPr>
          <w:lang w:val="en-AU"/>
        </w:rPr>
        <w:t>Communication</w:t>
      </w:r>
    </w:p>
    <w:p w14:paraId="7BB38CD4" w14:textId="06F74FC5" w:rsidR="00DE0546" w:rsidRPr="00273A08" w:rsidRDefault="00F000A0" w:rsidP="00DE0546">
      <w:pPr>
        <w:pStyle w:val="VCAAbody"/>
        <w:rPr>
          <w:lang w:val="en-AU"/>
        </w:rPr>
      </w:pPr>
      <w:r w:rsidRPr="00273A08">
        <w:rPr>
          <w:lang w:val="en-AU"/>
        </w:rPr>
        <w:t>Overall</w:t>
      </w:r>
      <w:r w:rsidR="00267702" w:rsidRPr="00273A08">
        <w:rPr>
          <w:lang w:val="en-AU"/>
        </w:rPr>
        <w:t>,</w:t>
      </w:r>
      <w:r w:rsidRPr="00273A08">
        <w:rPr>
          <w:lang w:val="en-AU"/>
        </w:rPr>
        <w:t xml:space="preserve"> students</w:t>
      </w:r>
      <w:r w:rsidR="00DE0546" w:rsidRPr="00273A08">
        <w:rPr>
          <w:lang w:val="en-AU"/>
        </w:rPr>
        <w:t xml:space="preserve"> did well in terms of</w:t>
      </w:r>
      <w:r w:rsidR="00DE0546" w:rsidRPr="00273A08">
        <w:rPr>
          <w:shd w:val="clear" w:color="auto" w:fill="F2F2F2" w:themeFill="background1" w:themeFillShade="F2"/>
          <w:lang w:val="en-AU"/>
        </w:rPr>
        <w:t xml:space="preserve"> </w:t>
      </w:r>
      <w:r w:rsidR="00DE0546" w:rsidRPr="00273A08">
        <w:rPr>
          <w:bCs/>
          <w:lang w:val="en-AU"/>
        </w:rPr>
        <w:t>capacity to maintain and advance the exchange appropriately and effectively</w:t>
      </w:r>
      <w:r w:rsidR="00267702" w:rsidRPr="00273A08">
        <w:rPr>
          <w:lang w:val="en-AU"/>
        </w:rPr>
        <w:t xml:space="preserve">. They </w:t>
      </w:r>
      <w:r w:rsidR="008D356B" w:rsidRPr="00273A08">
        <w:rPr>
          <w:lang w:val="en-AU"/>
        </w:rPr>
        <w:t>were able to maintain contact with the assessors using</w:t>
      </w:r>
      <w:r w:rsidR="00267702" w:rsidRPr="00273A08">
        <w:rPr>
          <w:lang w:val="en-AU"/>
        </w:rPr>
        <w:t xml:space="preserve"> </w:t>
      </w:r>
      <w:r w:rsidRPr="00273A08">
        <w:rPr>
          <w:lang w:val="en-AU"/>
        </w:rPr>
        <w:t xml:space="preserve">such phrases as: </w:t>
      </w:r>
      <w:proofErr w:type="spellStart"/>
      <w:r w:rsidRPr="00273A08">
        <w:rPr>
          <w:lang w:val="en-AU"/>
        </w:rPr>
        <w:t>Возможно</w:t>
      </w:r>
      <w:proofErr w:type="spellEnd"/>
      <w:r w:rsidRPr="00273A08">
        <w:rPr>
          <w:lang w:val="en-AU"/>
        </w:rPr>
        <w:t xml:space="preserve">, </w:t>
      </w:r>
      <w:proofErr w:type="spellStart"/>
      <w:r w:rsidRPr="00273A08">
        <w:rPr>
          <w:lang w:val="en-AU"/>
        </w:rPr>
        <w:t>вы</w:t>
      </w:r>
      <w:proofErr w:type="spellEnd"/>
      <w:r w:rsidRPr="00273A08">
        <w:rPr>
          <w:lang w:val="en-AU"/>
        </w:rPr>
        <w:t xml:space="preserve"> </w:t>
      </w:r>
      <w:proofErr w:type="spellStart"/>
      <w:r w:rsidRPr="00273A08">
        <w:rPr>
          <w:lang w:val="en-AU"/>
        </w:rPr>
        <w:t>согласитесь</w:t>
      </w:r>
      <w:proofErr w:type="spellEnd"/>
      <w:r w:rsidRPr="00273A08">
        <w:rPr>
          <w:lang w:val="en-AU"/>
        </w:rPr>
        <w:t xml:space="preserve">, </w:t>
      </w:r>
      <w:proofErr w:type="spellStart"/>
      <w:r w:rsidRPr="00273A08">
        <w:rPr>
          <w:lang w:val="en-AU"/>
        </w:rPr>
        <w:t>что</w:t>
      </w:r>
      <w:proofErr w:type="spellEnd"/>
      <w:r w:rsidR="0009095E" w:rsidRPr="00273A08">
        <w:rPr>
          <w:lang w:val="en-AU"/>
        </w:rPr>
        <w:t xml:space="preserve"> </w:t>
      </w:r>
      <w:r w:rsidRPr="00273A08">
        <w:rPr>
          <w:lang w:val="en-AU"/>
        </w:rPr>
        <w:t>... (</w:t>
      </w:r>
      <w:r w:rsidR="008A4B20" w:rsidRPr="00273A08">
        <w:rPr>
          <w:lang w:val="en-AU"/>
        </w:rPr>
        <w:t>You will probably agree that</w:t>
      </w:r>
      <w:r w:rsidR="0009095E" w:rsidRPr="00273A08">
        <w:rPr>
          <w:lang w:val="en-AU"/>
        </w:rPr>
        <w:t xml:space="preserve"> </w:t>
      </w:r>
      <w:r w:rsidR="008A4B20" w:rsidRPr="00273A08">
        <w:rPr>
          <w:lang w:val="en-AU"/>
        </w:rPr>
        <w:t>…</w:t>
      </w:r>
      <w:r w:rsidRPr="00273A08">
        <w:rPr>
          <w:lang w:val="en-AU"/>
        </w:rPr>
        <w:t xml:space="preserve">); </w:t>
      </w:r>
      <w:proofErr w:type="spellStart"/>
      <w:r w:rsidRPr="00273A08">
        <w:rPr>
          <w:lang w:val="en-AU"/>
        </w:rPr>
        <w:t>Как</w:t>
      </w:r>
      <w:proofErr w:type="spellEnd"/>
      <w:r w:rsidRPr="00273A08">
        <w:rPr>
          <w:lang w:val="en-AU"/>
        </w:rPr>
        <w:t xml:space="preserve"> </w:t>
      </w:r>
      <w:proofErr w:type="spellStart"/>
      <w:r w:rsidRPr="00273A08">
        <w:rPr>
          <w:lang w:val="en-AU"/>
        </w:rPr>
        <w:t>вы</w:t>
      </w:r>
      <w:proofErr w:type="spellEnd"/>
      <w:r w:rsidRPr="00273A08">
        <w:rPr>
          <w:lang w:val="en-AU"/>
        </w:rPr>
        <w:t xml:space="preserve"> </w:t>
      </w:r>
      <w:proofErr w:type="spellStart"/>
      <w:r w:rsidRPr="00273A08">
        <w:rPr>
          <w:lang w:val="en-AU"/>
        </w:rPr>
        <w:t>знаете</w:t>
      </w:r>
      <w:proofErr w:type="spellEnd"/>
      <w:r w:rsidRPr="00273A08">
        <w:rPr>
          <w:lang w:val="en-AU"/>
        </w:rPr>
        <w:t xml:space="preserve"> ... (</w:t>
      </w:r>
      <w:r w:rsidR="008A4B20" w:rsidRPr="00273A08">
        <w:rPr>
          <w:lang w:val="en-AU"/>
        </w:rPr>
        <w:t>As you know</w:t>
      </w:r>
      <w:r w:rsidR="0009095E" w:rsidRPr="00273A08">
        <w:rPr>
          <w:lang w:val="en-AU"/>
        </w:rPr>
        <w:t xml:space="preserve"> </w:t>
      </w:r>
      <w:r w:rsidR="008A4B20" w:rsidRPr="00273A08">
        <w:rPr>
          <w:lang w:val="en-AU"/>
        </w:rPr>
        <w:t>…</w:t>
      </w:r>
      <w:r w:rsidRPr="00273A08">
        <w:rPr>
          <w:lang w:val="en-AU"/>
        </w:rPr>
        <w:t xml:space="preserve">); </w:t>
      </w:r>
      <w:proofErr w:type="spellStart"/>
      <w:r w:rsidRPr="00273A08">
        <w:rPr>
          <w:lang w:val="en-AU"/>
        </w:rPr>
        <w:t>Существует</w:t>
      </w:r>
      <w:proofErr w:type="spellEnd"/>
      <w:r w:rsidRPr="00273A08">
        <w:rPr>
          <w:lang w:val="en-AU"/>
        </w:rPr>
        <w:t xml:space="preserve"> </w:t>
      </w:r>
      <w:proofErr w:type="spellStart"/>
      <w:r w:rsidRPr="00273A08">
        <w:rPr>
          <w:lang w:val="en-AU"/>
        </w:rPr>
        <w:t>такое</w:t>
      </w:r>
      <w:proofErr w:type="spellEnd"/>
      <w:r w:rsidRPr="00273A08">
        <w:rPr>
          <w:lang w:val="en-AU"/>
        </w:rPr>
        <w:t xml:space="preserve"> </w:t>
      </w:r>
      <w:proofErr w:type="spellStart"/>
      <w:r w:rsidRPr="00273A08">
        <w:rPr>
          <w:lang w:val="en-AU"/>
        </w:rPr>
        <w:t>мнение</w:t>
      </w:r>
      <w:proofErr w:type="spellEnd"/>
      <w:r w:rsidR="008A4B20" w:rsidRPr="00273A08">
        <w:rPr>
          <w:lang w:val="en-AU"/>
        </w:rPr>
        <w:t xml:space="preserve">, </w:t>
      </w:r>
      <w:proofErr w:type="spellStart"/>
      <w:r w:rsidR="008A4B20" w:rsidRPr="00273A08">
        <w:rPr>
          <w:lang w:val="en-AU"/>
        </w:rPr>
        <w:t>что</w:t>
      </w:r>
      <w:proofErr w:type="spellEnd"/>
      <w:r w:rsidR="0009095E" w:rsidRPr="00273A08">
        <w:rPr>
          <w:lang w:val="en-AU"/>
        </w:rPr>
        <w:t xml:space="preserve"> </w:t>
      </w:r>
      <w:r w:rsidR="008A4B20" w:rsidRPr="00273A08">
        <w:rPr>
          <w:lang w:val="en-AU"/>
        </w:rPr>
        <w:t xml:space="preserve">.... (There is </w:t>
      </w:r>
      <w:r w:rsidR="003D16BF" w:rsidRPr="00273A08">
        <w:rPr>
          <w:lang w:val="en-AU"/>
        </w:rPr>
        <w:t xml:space="preserve">an </w:t>
      </w:r>
      <w:r w:rsidR="008A4B20" w:rsidRPr="00273A08">
        <w:rPr>
          <w:lang w:val="en-AU"/>
        </w:rPr>
        <w:t>opinion that</w:t>
      </w:r>
      <w:r w:rsidR="0009095E" w:rsidRPr="00273A08">
        <w:rPr>
          <w:lang w:val="en-AU"/>
        </w:rPr>
        <w:t xml:space="preserve"> </w:t>
      </w:r>
      <w:r w:rsidR="008A4B20" w:rsidRPr="00273A08">
        <w:rPr>
          <w:lang w:val="en-AU"/>
        </w:rPr>
        <w:t>…</w:t>
      </w:r>
      <w:r w:rsidR="0009095E" w:rsidRPr="00273A08">
        <w:rPr>
          <w:lang w:val="en-AU"/>
        </w:rPr>
        <w:t>);</w:t>
      </w:r>
      <w:r w:rsidR="008A4B20" w:rsidRPr="00273A08">
        <w:rPr>
          <w:lang w:val="en-AU"/>
        </w:rPr>
        <w:t xml:space="preserve"> </w:t>
      </w:r>
      <w:proofErr w:type="spellStart"/>
      <w:r w:rsidR="008A4B20" w:rsidRPr="00273A08">
        <w:rPr>
          <w:lang w:val="en-AU"/>
        </w:rPr>
        <w:t>Это</w:t>
      </w:r>
      <w:proofErr w:type="spellEnd"/>
      <w:r w:rsidR="008A4B20" w:rsidRPr="00273A08">
        <w:rPr>
          <w:lang w:val="en-AU"/>
        </w:rPr>
        <w:t xml:space="preserve"> </w:t>
      </w:r>
      <w:proofErr w:type="spellStart"/>
      <w:r w:rsidR="008A4B20" w:rsidRPr="00273A08">
        <w:rPr>
          <w:lang w:val="en-AU"/>
        </w:rPr>
        <w:t>очень</w:t>
      </w:r>
      <w:proofErr w:type="spellEnd"/>
      <w:r w:rsidR="008A4B20" w:rsidRPr="00273A08">
        <w:rPr>
          <w:lang w:val="en-AU"/>
        </w:rPr>
        <w:t xml:space="preserve"> </w:t>
      </w:r>
      <w:proofErr w:type="spellStart"/>
      <w:r w:rsidR="008A4B20" w:rsidRPr="00273A08">
        <w:rPr>
          <w:lang w:val="en-AU"/>
        </w:rPr>
        <w:t>интересный</w:t>
      </w:r>
      <w:proofErr w:type="spellEnd"/>
      <w:r w:rsidR="008A4B20" w:rsidRPr="00273A08">
        <w:rPr>
          <w:lang w:val="en-AU"/>
        </w:rPr>
        <w:t xml:space="preserve"> </w:t>
      </w:r>
      <w:proofErr w:type="spellStart"/>
      <w:r w:rsidR="008A4B20" w:rsidRPr="00273A08">
        <w:rPr>
          <w:lang w:val="en-AU"/>
        </w:rPr>
        <w:t>вопрос</w:t>
      </w:r>
      <w:proofErr w:type="spellEnd"/>
      <w:r w:rsidR="008A4B20" w:rsidRPr="00273A08">
        <w:rPr>
          <w:lang w:val="en-AU"/>
        </w:rPr>
        <w:t xml:space="preserve"> (This is </w:t>
      </w:r>
      <w:r w:rsidR="003D16BF" w:rsidRPr="00273A08">
        <w:rPr>
          <w:lang w:val="en-AU"/>
        </w:rPr>
        <w:t xml:space="preserve">a </w:t>
      </w:r>
      <w:r w:rsidR="008A4B20" w:rsidRPr="00273A08">
        <w:rPr>
          <w:lang w:val="en-AU"/>
        </w:rPr>
        <w:t xml:space="preserve">very interesting question). </w:t>
      </w:r>
    </w:p>
    <w:p w14:paraId="75349008" w14:textId="6F65E7B4" w:rsidR="00DE0546" w:rsidRPr="00273A08" w:rsidRDefault="00267702" w:rsidP="00267702">
      <w:pPr>
        <w:pStyle w:val="VCAAbody"/>
        <w:rPr>
          <w:lang w:val="en-AU"/>
        </w:rPr>
      </w:pPr>
      <w:r w:rsidRPr="00273A08">
        <w:rPr>
          <w:lang w:val="en-AU"/>
        </w:rPr>
        <w:t xml:space="preserve">Areas for improvements: some students were not consistent in using forms of personal pronouns </w:t>
      </w:r>
      <w:proofErr w:type="spellStart"/>
      <w:r w:rsidRPr="00273A08">
        <w:rPr>
          <w:lang w:val="en-AU"/>
        </w:rPr>
        <w:t>Вы</w:t>
      </w:r>
      <w:proofErr w:type="spellEnd"/>
      <w:r w:rsidRPr="00273A08">
        <w:rPr>
          <w:lang w:val="en-AU"/>
        </w:rPr>
        <w:t xml:space="preserve"> (</w:t>
      </w:r>
      <w:r w:rsidRPr="00273A08">
        <w:rPr>
          <w:iCs/>
          <w:lang w:val="en-AU"/>
        </w:rPr>
        <w:t>you</w:t>
      </w:r>
      <w:r w:rsidR="0009095E" w:rsidRPr="00273A08">
        <w:rPr>
          <w:iCs/>
          <w:lang w:val="en-AU"/>
        </w:rPr>
        <w:t>;</w:t>
      </w:r>
      <w:r w:rsidRPr="00273A08">
        <w:rPr>
          <w:i/>
          <w:lang w:val="en-AU"/>
        </w:rPr>
        <w:t xml:space="preserve"> </w:t>
      </w:r>
      <w:r w:rsidRPr="00273A08">
        <w:rPr>
          <w:lang w:val="en-AU"/>
        </w:rPr>
        <w:t xml:space="preserve">formal) and </w:t>
      </w:r>
      <w:proofErr w:type="spellStart"/>
      <w:r w:rsidRPr="00273A08">
        <w:rPr>
          <w:lang w:val="en-AU"/>
        </w:rPr>
        <w:t>Ты</w:t>
      </w:r>
      <w:proofErr w:type="spellEnd"/>
      <w:r w:rsidRPr="00273A08">
        <w:rPr>
          <w:lang w:val="en-AU"/>
        </w:rPr>
        <w:t xml:space="preserve"> (</w:t>
      </w:r>
      <w:r w:rsidRPr="00273A08">
        <w:rPr>
          <w:iCs/>
          <w:lang w:val="en-AU"/>
        </w:rPr>
        <w:t>you</w:t>
      </w:r>
      <w:r w:rsidR="0009095E" w:rsidRPr="00273A08">
        <w:rPr>
          <w:iCs/>
          <w:lang w:val="en-AU"/>
        </w:rPr>
        <w:t>;</w:t>
      </w:r>
      <w:r w:rsidRPr="00273A08">
        <w:rPr>
          <w:lang w:val="en-AU"/>
        </w:rPr>
        <w:t xml:space="preserve"> informal) while addressing the assessors. </w:t>
      </w:r>
    </w:p>
    <w:p w14:paraId="1141FFF6" w14:textId="28CE2EAB" w:rsidR="00F25A4F" w:rsidRPr="00273A08" w:rsidRDefault="00F25A4F" w:rsidP="00F25A4F">
      <w:pPr>
        <w:pStyle w:val="VCAAHeading2"/>
        <w:rPr>
          <w:lang w:val="en-AU"/>
        </w:rPr>
      </w:pPr>
      <w:r w:rsidRPr="00273A08">
        <w:rPr>
          <w:lang w:val="en-AU"/>
        </w:rPr>
        <w:t>C</w:t>
      </w:r>
      <w:r w:rsidR="00BE3620" w:rsidRPr="00273A08">
        <w:rPr>
          <w:lang w:val="en-AU"/>
        </w:rPr>
        <w:t>ontent</w:t>
      </w:r>
    </w:p>
    <w:p w14:paraId="25822243" w14:textId="77777777" w:rsidR="00DE0546" w:rsidRPr="00273A08" w:rsidRDefault="00DE0546" w:rsidP="00DE0546">
      <w:pPr>
        <w:pStyle w:val="VCAAbody"/>
        <w:jc w:val="both"/>
        <w:rPr>
          <w:lang w:val="en-AU"/>
        </w:rPr>
      </w:pPr>
      <w:r w:rsidRPr="00273A08">
        <w:rPr>
          <w:lang w:val="en-AU"/>
        </w:rPr>
        <w:t xml:space="preserve">It is highly recommended that the students use </w:t>
      </w:r>
      <w:r w:rsidRPr="00273A08">
        <w:rPr>
          <w:bCs/>
          <w:lang w:val="en-AU"/>
        </w:rPr>
        <w:t>resources</w:t>
      </w:r>
      <w:r w:rsidRPr="00273A08">
        <w:rPr>
          <w:lang w:val="en-AU"/>
        </w:rPr>
        <w:t xml:space="preserve"> in preparation for the subtopic. These can be different types of texts including articles, interviews, blogs, movies or literature. It is very important that materials for the detailed study are selected carefully so that students are exposed to a variety of opinions about the selected subtopic. The materials should be in Russian so that students can use key vocabulary related to their subtopic. To score highly, students are expected to analyse the information they studied and make links between the texts to support, expand on and explore opinions and ideas on the subtopic.</w:t>
      </w:r>
    </w:p>
    <w:p w14:paraId="3384A268" w14:textId="1B85546D" w:rsidR="00BE3620" w:rsidRPr="00273A08" w:rsidRDefault="00BE3620" w:rsidP="00956850">
      <w:pPr>
        <w:pStyle w:val="VCAAbody"/>
        <w:jc w:val="both"/>
        <w:rPr>
          <w:lang w:val="en-AU"/>
        </w:rPr>
      </w:pPr>
      <w:r w:rsidRPr="00273A08">
        <w:rPr>
          <w:lang w:val="en-AU"/>
        </w:rPr>
        <w:t xml:space="preserve">The choice of subtopic is very important. The subtopic title should include </w:t>
      </w:r>
      <w:r w:rsidR="007E7F98" w:rsidRPr="00273A08">
        <w:rPr>
          <w:lang w:val="en-AU"/>
        </w:rPr>
        <w:t xml:space="preserve">a </w:t>
      </w:r>
      <w:r w:rsidRPr="00273A08">
        <w:rPr>
          <w:lang w:val="en-AU"/>
        </w:rPr>
        <w:t>prompt for discussion and not just a statement of a historical</w:t>
      </w:r>
      <w:r w:rsidR="00FB0DCA" w:rsidRPr="00273A08">
        <w:rPr>
          <w:lang w:val="en-AU"/>
        </w:rPr>
        <w:t xml:space="preserve"> </w:t>
      </w:r>
      <w:r w:rsidR="00B77173" w:rsidRPr="00273A08">
        <w:rPr>
          <w:lang w:val="en-AU"/>
        </w:rPr>
        <w:t>event, a famous figure or a specific food.</w:t>
      </w:r>
      <w:r w:rsidR="00C7093B" w:rsidRPr="00273A08">
        <w:rPr>
          <w:lang w:val="en-AU"/>
        </w:rPr>
        <w:t xml:space="preserve"> For example, </w:t>
      </w:r>
      <w:proofErr w:type="spellStart"/>
      <w:r w:rsidR="00C7093B" w:rsidRPr="00273A08">
        <w:rPr>
          <w:lang w:val="en-AU"/>
        </w:rPr>
        <w:t>Являются</w:t>
      </w:r>
      <w:proofErr w:type="spellEnd"/>
      <w:r w:rsidR="00C7093B" w:rsidRPr="00273A08">
        <w:rPr>
          <w:lang w:val="en-AU"/>
        </w:rPr>
        <w:t xml:space="preserve"> </w:t>
      </w:r>
      <w:proofErr w:type="spellStart"/>
      <w:r w:rsidR="00C7093B" w:rsidRPr="00273A08">
        <w:rPr>
          <w:lang w:val="en-AU"/>
        </w:rPr>
        <w:t>ли</w:t>
      </w:r>
      <w:proofErr w:type="spellEnd"/>
      <w:r w:rsidR="00C7093B" w:rsidRPr="00273A08">
        <w:rPr>
          <w:lang w:val="en-AU"/>
        </w:rPr>
        <w:t xml:space="preserve"> </w:t>
      </w:r>
      <w:proofErr w:type="spellStart"/>
      <w:r w:rsidR="00C7093B" w:rsidRPr="00273A08">
        <w:rPr>
          <w:lang w:val="en-AU"/>
        </w:rPr>
        <w:t>современные</w:t>
      </w:r>
      <w:proofErr w:type="spellEnd"/>
      <w:r w:rsidR="00C7093B" w:rsidRPr="00273A08">
        <w:rPr>
          <w:lang w:val="en-AU"/>
        </w:rPr>
        <w:t xml:space="preserve"> </w:t>
      </w:r>
      <w:proofErr w:type="spellStart"/>
      <w:r w:rsidR="00C7093B" w:rsidRPr="00273A08">
        <w:rPr>
          <w:lang w:val="en-AU"/>
        </w:rPr>
        <w:t>компьютерные</w:t>
      </w:r>
      <w:proofErr w:type="spellEnd"/>
      <w:r w:rsidR="00C7093B" w:rsidRPr="00273A08">
        <w:rPr>
          <w:lang w:val="en-AU"/>
        </w:rPr>
        <w:t xml:space="preserve"> </w:t>
      </w:r>
      <w:proofErr w:type="spellStart"/>
      <w:r w:rsidR="00C7093B" w:rsidRPr="00273A08">
        <w:rPr>
          <w:lang w:val="en-AU"/>
        </w:rPr>
        <w:t>игры</w:t>
      </w:r>
      <w:proofErr w:type="spellEnd"/>
      <w:r w:rsidR="00C7093B" w:rsidRPr="00273A08">
        <w:rPr>
          <w:lang w:val="en-AU"/>
        </w:rPr>
        <w:t xml:space="preserve"> </w:t>
      </w:r>
      <w:proofErr w:type="spellStart"/>
      <w:r w:rsidR="00C7093B" w:rsidRPr="00273A08">
        <w:rPr>
          <w:lang w:val="en-AU"/>
        </w:rPr>
        <w:t>искусством</w:t>
      </w:r>
      <w:proofErr w:type="spellEnd"/>
      <w:r w:rsidR="00C7093B" w:rsidRPr="00273A08">
        <w:rPr>
          <w:lang w:val="en-AU"/>
        </w:rPr>
        <w:t xml:space="preserve"> (Can modern computer games be an art) is a prompt for discussion, but </w:t>
      </w:r>
      <w:proofErr w:type="spellStart"/>
      <w:r w:rsidR="00C7093B" w:rsidRPr="00273A08">
        <w:rPr>
          <w:lang w:val="en-AU"/>
        </w:rPr>
        <w:t>Современные</w:t>
      </w:r>
      <w:proofErr w:type="spellEnd"/>
      <w:r w:rsidR="00C7093B" w:rsidRPr="00273A08">
        <w:rPr>
          <w:lang w:val="en-AU"/>
        </w:rPr>
        <w:t xml:space="preserve"> </w:t>
      </w:r>
      <w:proofErr w:type="spellStart"/>
      <w:r w:rsidR="00C7093B" w:rsidRPr="00273A08">
        <w:rPr>
          <w:lang w:val="en-AU"/>
        </w:rPr>
        <w:t>компьютерные</w:t>
      </w:r>
      <w:proofErr w:type="spellEnd"/>
      <w:r w:rsidR="00C7093B" w:rsidRPr="00273A08">
        <w:rPr>
          <w:lang w:val="en-AU"/>
        </w:rPr>
        <w:t xml:space="preserve"> </w:t>
      </w:r>
      <w:proofErr w:type="spellStart"/>
      <w:r w:rsidR="00C7093B" w:rsidRPr="00273A08">
        <w:rPr>
          <w:lang w:val="en-AU"/>
        </w:rPr>
        <w:t>игры</w:t>
      </w:r>
      <w:proofErr w:type="spellEnd"/>
      <w:r w:rsidR="00C7093B" w:rsidRPr="00273A08">
        <w:rPr>
          <w:lang w:val="en-AU"/>
        </w:rPr>
        <w:t xml:space="preserve"> (Modern computer games) </w:t>
      </w:r>
      <w:r w:rsidR="003D16BF" w:rsidRPr="00273A08">
        <w:rPr>
          <w:lang w:val="en-AU"/>
        </w:rPr>
        <w:t>is</w:t>
      </w:r>
      <w:r w:rsidR="00C7093B" w:rsidRPr="00273A08">
        <w:rPr>
          <w:lang w:val="en-AU"/>
        </w:rPr>
        <w:t xml:space="preserve"> just a statement.</w:t>
      </w:r>
    </w:p>
    <w:p w14:paraId="02574A26" w14:textId="5546876A" w:rsidR="00BE3620" w:rsidRPr="00273A08" w:rsidRDefault="00BE3620" w:rsidP="00956850">
      <w:pPr>
        <w:pStyle w:val="VCAAbody"/>
        <w:jc w:val="both"/>
        <w:rPr>
          <w:lang w:val="en-AU"/>
        </w:rPr>
      </w:pPr>
      <w:r w:rsidRPr="00273A08">
        <w:rPr>
          <w:lang w:val="en-AU"/>
        </w:rPr>
        <w:t xml:space="preserve">Successful subtopics chosen by students this year included, but were not limited to, controversial Russian public figures (current or past), historical events, musical traditions of a certain folk of Russia, technology and art. </w:t>
      </w:r>
      <w:r w:rsidR="00C7093B" w:rsidRPr="00273A08">
        <w:rPr>
          <w:lang w:val="en-AU"/>
        </w:rPr>
        <w:t xml:space="preserve">For example, </w:t>
      </w:r>
      <w:proofErr w:type="spellStart"/>
      <w:r w:rsidR="00C7093B" w:rsidRPr="00273A08">
        <w:rPr>
          <w:lang w:val="en-AU"/>
        </w:rPr>
        <w:t>Владимир</w:t>
      </w:r>
      <w:proofErr w:type="spellEnd"/>
      <w:r w:rsidR="00C7093B" w:rsidRPr="00273A08">
        <w:rPr>
          <w:lang w:val="en-AU"/>
        </w:rPr>
        <w:t xml:space="preserve"> </w:t>
      </w:r>
      <w:proofErr w:type="spellStart"/>
      <w:r w:rsidR="00C7093B" w:rsidRPr="00273A08">
        <w:rPr>
          <w:lang w:val="en-AU"/>
        </w:rPr>
        <w:t>Красно</w:t>
      </w:r>
      <w:proofErr w:type="spellEnd"/>
      <w:r w:rsidR="00C7093B" w:rsidRPr="00273A08">
        <w:rPr>
          <w:lang w:val="en-AU"/>
        </w:rPr>
        <w:t xml:space="preserve"> </w:t>
      </w:r>
      <w:proofErr w:type="spellStart"/>
      <w:r w:rsidR="00C7093B" w:rsidRPr="00273A08">
        <w:rPr>
          <w:lang w:val="en-AU"/>
        </w:rPr>
        <w:t>Солнышко</w:t>
      </w:r>
      <w:proofErr w:type="spellEnd"/>
      <w:r w:rsidR="00C7093B" w:rsidRPr="00273A08">
        <w:rPr>
          <w:lang w:val="en-AU"/>
        </w:rPr>
        <w:t xml:space="preserve"> – </w:t>
      </w:r>
      <w:proofErr w:type="spellStart"/>
      <w:r w:rsidR="00C7093B" w:rsidRPr="00273A08">
        <w:rPr>
          <w:lang w:val="en-AU"/>
        </w:rPr>
        <w:t>тиран</w:t>
      </w:r>
      <w:proofErr w:type="spellEnd"/>
      <w:r w:rsidR="00C7093B" w:rsidRPr="00273A08">
        <w:rPr>
          <w:lang w:val="en-AU"/>
        </w:rPr>
        <w:t xml:space="preserve"> </w:t>
      </w:r>
      <w:proofErr w:type="spellStart"/>
      <w:r w:rsidR="00C7093B" w:rsidRPr="00273A08">
        <w:rPr>
          <w:lang w:val="en-AU"/>
        </w:rPr>
        <w:t>или</w:t>
      </w:r>
      <w:proofErr w:type="spellEnd"/>
      <w:r w:rsidR="00C7093B" w:rsidRPr="00273A08">
        <w:rPr>
          <w:lang w:val="en-AU"/>
        </w:rPr>
        <w:t xml:space="preserve"> </w:t>
      </w:r>
      <w:proofErr w:type="spellStart"/>
      <w:r w:rsidR="00C7093B" w:rsidRPr="00273A08">
        <w:rPr>
          <w:lang w:val="en-AU"/>
        </w:rPr>
        <w:t>реформатор</w:t>
      </w:r>
      <w:proofErr w:type="spellEnd"/>
      <w:r w:rsidR="00C7093B" w:rsidRPr="00273A08">
        <w:rPr>
          <w:lang w:val="en-AU"/>
        </w:rPr>
        <w:t xml:space="preserve"> (Vladimir </w:t>
      </w:r>
      <w:proofErr w:type="spellStart"/>
      <w:r w:rsidR="00C7093B" w:rsidRPr="00273A08">
        <w:rPr>
          <w:lang w:val="en-AU"/>
        </w:rPr>
        <w:t>Krasno</w:t>
      </w:r>
      <w:proofErr w:type="spellEnd"/>
      <w:r w:rsidR="00C7093B" w:rsidRPr="00273A08">
        <w:rPr>
          <w:lang w:val="en-AU"/>
        </w:rPr>
        <w:t xml:space="preserve"> </w:t>
      </w:r>
      <w:proofErr w:type="spellStart"/>
      <w:r w:rsidR="00C7093B" w:rsidRPr="00273A08">
        <w:rPr>
          <w:lang w:val="en-AU"/>
        </w:rPr>
        <w:t>Solnyshko</w:t>
      </w:r>
      <w:proofErr w:type="spellEnd"/>
      <w:r w:rsidR="00C7093B" w:rsidRPr="00273A08">
        <w:rPr>
          <w:lang w:val="en-AU"/>
        </w:rPr>
        <w:t xml:space="preserve"> – tyrant or reformer).</w:t>
      </w:r>
    </w:p>
    <w:p w14:paraId="69C44987" w14:textId="00B207A2" w:rsidR="00BE3620" w:rsidRPr="00273A08" w:rsidRDefault="00BE3620" w:rsidP="00956850">
      <w:pPr>
        <w:pStyle w:val="VCAAbody"/>
        <w:jc w:val="both"/>
        <w:rPr>
          <w:lang w:val="en-AU"/>
        </w:rPr>
      </w:pPr>
      <w:r w:rsidRPr="00273A08">
        <w:rPr>
          <w:lang w:val="en-AU"/>
        </w:rPr>
        <w:t>Giving examples from the range of texts used in their research as well as supporting their answers with visual materials helped students to elaborate</w:t>
      </w:r>
      <w:r w:rsidR="00045D9E" w:rsidRPr="00273A08">
        <w:rPr>
          <w:lang w:val="en-AU"/>
        </w:rPr>
        <w:t xml:space="preserve"> and engage in</w:t>
      </w:r>
      <w:r w:rsidRPr="00273A08">
        <w:rPr>
          <w:lang w:val="en-AU"/>
        </w:rPr>
        <w:t xml:space="preserve"> a deeper discussion.</w:t>
      </w:r>
    </w:p>
    <w:p w14:paraId="2A45A2F4" w14:textId="6C36B563" w:rsidR="00BE3620" w:rsidRPr="00273A08" w:rsidRDefault="00BE3620" w:rsidP="00956850">
      <w:pPr>
        <w:pStyle w:val="VCAAbody"/>
        <w:jc w:val="both"/>
        <w:rPr>
          <w:lang w:val="en-AU"/>
        </w:rPr>
      </w:pPr>
      <w:r w:rsidRPr="00273A08">
        <w:rPr>
          <w:lang w:val="en-AU"/>
        </w:rPr>
        <w:lastRenderedPageBreak/>
        <w:t>Some subtopics</w:t>
      </w:r>
      <w:r w:rsidR="00FD168A" w:rsidRPr="00273A08">
        <w:rPr>
          <w:lang w:val="en-AU"/>
        </w:rPr>
        <w:t xml:space="preserve">, such as </w:t>
      </w:r>
      <w:proofErr w:type="spellStart"/>
      <w:r w:rsidR="00FD168A" w:rsidRPr="00273A08">
        <w:rPr>
          <w:lang w:val="en-AU"/>
        </w:rPr>
        <w:t>Моя</w:t>
      </w:r>
      <w:proofErr w:type="spellEnd"/>
      <w:r w:rsidR="00FD168A" w:rsidRPr="00273A08">
        <w:rPr>
          <w:lang w:val="en-AU"/>
        </w:rPr>
        <w:t xml:space="preserve"> </w:t>
      </w:r>
      <w:proofErr w:type="spellStart"/>
      <w:r w:rsidR="00FD168A" w:rsidRPr="00273A08">
        <w:rPr>
          <w:lang w:val="en-AU"/>
        </w:rPr>
        <w:t>первая</w:t>
      </w:r>
      <w:proofErr w:type="spellEnd"/>
      <w:r w:rsidR="00FD168A" w:rsidRPr="00273A08">
        <w:rPr>
          <w:lang w:val="en-AU"/>
        </w:rPr>
        <w:t xml:space="preserve"> </w:t>
      </w:r>
      <w:proofErr w:type="spellStart"/>
      <w:r w:rsidR="00FD168A" w:rsidRPr="00273A08">
        <w:rPr>
          <w:lang w:val="en-AU"/>
        </w:rPr>
        <w:t>рыбалка</w:t>
      </w:r>
      <w:proofErr w:type="spellEnd"/>
      <w:r w:rsidR="00FD168A" w:rsidRPr="00273A08">
        <w:rPr>
          <w:lang w:val="en-AU"/>
        </w:rPr>
        <w:t xml:space="preserve"> (My first fishing trip) and </w:t>
      </w:r>
      <w:proofErr w:type="spellStart"/>
      <w:r w:rsidR="00FD168A" w:rsidRPr="00273A08">
        <w:rPr>
          <w:lang w:val="en-AU"/>
        </w:rPr>
        <w:t>Русские</w:t>
      </w:r>
      <w:proofErr w:type="spellEnd"/>
      <w:r w:rsidR="00FD168A" w:rsidRPr="00273A08">
        <w:rPr>
          <w:lang w:val="en-AU"/>
        </w:rPr>
        <w:t xml:space="preserve"> </w:t>
      </w:r>
      <w:proofErr w:type="spellStart"/>
      <w:r w:rsidR="00FD168A" w:rsidRPr="00273A08">
        <w:rPr>
          <w:lang w:val="en-AU"/>
        </w:rPr>
        <w:t>блины</w:t>
      </w:r>
      <w:proofErr w:type="spellEnd"/>
      <w:r w:rsidR="00FD168A" w:rsidRPr="00273A08">
        <w:rPr>
          <w:lang w:val="en-AU"/>
        </w:rPr>
        <w:t xml:space="preserve"> (Russian pancakes),</w:t>
      </w:r>
      <w:r w:rsidRPr="00273A08">
        <w:rPr>
          <w:lang w:val="en-AU"/>
        </w:rPr>
        <w:t xml:space="preserve"> were too narrow and not conducive to discussion, </w:t>
      </w:r>
      <w:r w:rsidR="001A709B" w:rsidRPr="00273A08">
        <w:rPr>
          <w:lang w:val="en-AU"/>
        </w:rPr>
        <w:t xml:space="preserve">so did not </w:t>
      </w:r>
      <w:r w:rsidRPr="00273A08">
        <w:rPr>
          <w:lang w:val="en-AU"/>
        </w:rPr>
        <w:t>provid</w:t>
      </w:r>
      <w:r w:rsidR="001A709B" w:rsidRPr="00273A08">
        <w:rPr>
          <w:lang w:val="en-AU"/>
        </w:rPr>
        <w:t>e</w:t>
      </w:r>
      <w:r w:rsidRPr="00273A08">
        <w:rPr>
          <w:lang w:val="en-AU"/>
        </w:rPr>
        <w:t xml:space="preserve"> an opportunity for students to elaborate on ideas and opinions</w:t>
      </w:r>
      <w:r w:rsidR="00FC3CC1" w:rsidRPr="00273A08">
        <w:rPr>
          <w:lang w:val="en-AU"/>
        </w:rPr>
        <w:t xml:space="preserve">. </w:t>
      </w:r>
    </w:p>
    <w:p w14:paraId="2B417ED4" w14:textId="0B54B87D" w:rsidR="00F25A4F" w:rsidRPr="00273A08" w:rsidRDefault="00F25A4F" w:rsidP="00F25A4F">
      <w:pPr>
        <w:pStyle w:val="VCAAHeading2"/>
        <w:rPr>
          <w:lang w:val="en-AU"/>
        </w:rPr>
      </w:pPr>
      <w:r w:rsidRPr="00273A08">
        <w:rPr>
          <w:lang w:val="en-AU"/>
        </w:rPr>
        <w:t>Language</w:t>
      </w:r>
    </w:p>
    <w:p w14:paraId="328F35F2" w14:textId="77777777" w:rsidR="003D16BF" w:rsidRPr="00273A08" w:rsidRDefault="00E51180" w:rsidP="00956850">
      <w:pPr>
        <w:pStyle w:val="VCAAbody"/>
        <w:jc w:val="both"/>
        <w:rPr>
          <w:lang w:val="en-AU"/>
        </w:rPr>
      </w:pPr>
      <w:r w:rsidRPr="00273A08">
        <w:rPr>
          <w:lang w:val="en-AU"/>
        </w:rPr>
        <w:t xml:space="preserve">In the </w:t>
      </w:r>
      <w:r w:rsidR="00EC04C9" w:rsidRPr="00273A08">
        <w:rPr>
          <w:lang w:val="en-AU"/>
        </w:rPr>
        <w:t>d</w:t>
      </w:r>
      <w:r w:rsidRPr="00273A08">
        <w:rPr>
          <w:lang w:val="en-AU"/>
        </w:rPr>
        <w:t xml:space="preserve">iscussion </w:t>
      </w:r>
      <w:r w:rsidR="00EC04C9" w:rsidRPr="00273A08">
        <w:rPr>
          <w:lang w:val="en-AU"/>
        </w:rPr>
        <w:t xml:space="preserve">section </w:t>
      </w:r>
      <w:r w:rsidRPr="00273A08">
        <w:rPr>
          <w:lang w:val="en-AU"/>
        </w:rPr>
        <w:t xml:space="preserve">of the examination, students generally used </w:t>
      </w:r>
      <w:r w:rsidR="00EC04C9" w:rsidRPr="00273A08">
        <w:rPr>
          <w:lang w:val="en-AU"/>
        </w:rPr>
        <w:t xml:space="preserve">a </w:t>
      </w:r>
      <w:r w:rsidRPr="00273A08">
        <w:rPr>
          <w:lang w:val="en-AU"/>
        </w:rPr>
        <w:t>broader range of vocabulary and more complicated sentence structures</w:t>
      </w:r>
      <w:r w:rsidR="00FC3CC1" w:rsidRPr="00273A08">
        <w:rPr>
          <w:lang w:val="en-AU"/>
        </w:rPr>
        <w:t>,</w:t>
      </w:r>
      <w:r w:rsidR="003D16BF" w:rsidRPr="00273A08">
        <w:rPr>
          <w:lang w:val="en-AU"/>
        </w:rPr>
        <w:t xml:space="preserve"> for example:</w:t>
      </w:r>
    </w:p>
    <w:p w14:paraId="00470C72" w14:textId="0C46E0C2" w:rsidR="003D16BF" w:rsidRPr="00273A08" w:rsidRDefault="001C58B0" w:rsidP="00613E52">
      <w:pPr>
        <w:pStyle w:val="VCAAbullet"/>
        <w:rPr>
          <w:lang w:val="en-AU"/>
        </w:rPr>
      </w:pPr>
      <w:r w:rsidRPr="00273A08">
        <w:rPr>
          <w:lang w:val="en-AU"/>
        </w:rPr>
        <w:t>expressions</w:t>
      </w:r>
      <w:r w:rsidR="003D16BF" w:rsidRPr="00273A08">
        <w:rPr>
          <w:lang w:val="en-AU"/>
        </w:rPr>
        <w:t>:</w:t>
      </w:r>
      <w:r w:rsidRPr="00273A08">
        <w:rPr>
          <w:lang w:val="en-AU"/>
        </w:rPr>
        <w:t xml:space="preserve"> </w:t>
      </w:r>
      <w:proofErr w:type="spellStart"/>
      <w:r w:rsidRPr="00273A08">
        <w:rPr>
          <w:lang w:val="en-AU"/>
        </w:rPr>
        <w:t>смотреть</w:t>
      </w:r>
      <w:proofErr w:type="spellEnd"/>
      <w:r w:rsidRPr="00273A08">
        <w:rPr>
          <w:lang w:val="en-AU"/>
        </w:rPr>
        <w:t xml:space="preserve"> </w:t>
      </w:r>
      <w:proofErr w:type="spellStart"/>
      <w:r w:rsidRPr="00273A08">
        <w:rPr>
          <w:lang w:val="en-AU"/>
        </w:rPr>
        <w:t>через</w:t>
      </w:r>
      <w:proofErr w:type="spellEnd"/>
      <w:r w:rsidRPr="00273A08">
        <w:rPr>
          <w:lang w:val="en-AU"/>
        </w:rPr>
        <w:t xml:space="preserve"> </w:t>
      </w:r>
      <w:proofErr w:type="spellStart"/>
      <w:r w:rsidRPr="00273A08">
        <w:rPr>
          <w:lang w:val="en-AU"/>
        </w:rPr>
        <w:t>призму</w:t>
      </w:r>
      <w:proofErr w:type="spellEnd"/>
      <w:r w:rsidRPr="00273A08">
        <w:rPr>
          <w:lang w:val="en-AU"/>
        </w:rPr>
        <w:t xml:space="preserve"> </w:t>
      </w:r>
      <w:proofErr w:type="spellStart"/>
      <w:r w:rsidRPr="00273A08">
        <w:rPr>
          <w:lang w:val="en-AU"/>
        </w:rPr>
        <w:t>времен</w:t>
      </w:r>
      <w:proofErr w:type="spellEnd"/>
      <w:r w:rsidR="003D16BF" w:rsidRPr="00273A08">
        <w:rPr>
          <w:lang w:val="en-AU"/>
        </w:rPr>
        <w:t xml:space="preserve"> (</w:t>
      </w:r>
      <w:r w:rsidRPr="00273A08">
        <w:rPr>
          <w:lang w:val="en-AU"/>
        </w:rPr>
        <w:t>to look through a prism of time)</w:t>
      </w:r>
    </w:p>
    <w:p w14:paraId="00DE55D4" w14:textId="09D994D9" w:rsidR="003D16BF" w:rsidRPr="00273A08" w:rsidRDefault="00FC3CC1" w:rsidP="00613E52">
      <w:pPr>
        <w:pStyle w:val="VCAAbullet"/>
        <w:rPr>
          <w:lang w:val="en-AU"/>
        </w:rPr>
      </w:pPr>
      <w:r w:rsidRPr="00273A08">
        <w:rPr>
          <w:lang w:val="en-AU"/>
        </w:rPr>
        <w:t>participles</w:t>
      </w:r>
      <w:r w:rsidR="003D16BF" w:rsidRPr="00273A08">
        <w:rPr>
          <w:lang w:val="en-AU"/>
        </w:rPr>
        <w:t>:</w:t>
      </w:r>
      <w:r w:rsidRPr="00273A08">
        <w:rPr>
          <w:lang w:val="en-AU"/>
        </w:rPr>
        <w:t xml:space="preserve"> </w:t>
      </w:r>
      <w:proofErr w:type="spellStart"/>
      <w:r w:rsidRPr="00273A08">
        <w:rPr>
          <w:lang w:val="en-AU"/>
        </w:rPr>
        <w:t>Человек</w:t>
      </w:r>
      <w:proofErr w:type="spellEnd"/>
      <w:r w:rsidRPr="00273A08">
        <w:rPr>
          <w:lang w:val="en-AU"/>
        </w:rPr>
        <w:t xml:space="preserve">, </w:t>
      </w:r>
      <w:proofErr w:type="spellStart"/>
      <w:r w:rsidR="001C58B0" w:rsidRPr="00273A08">
        <w:rPr>
          <w:lang w:val="en-AU"/>
        </w:rPr>
        <w:t>интересующийся</w:t>
      </w:r>
      <w:proofErr w:type="spellEnd"/>
      <w:r w:rsidRPr="00273A08">
        <w:rPr>
          <w:lang w:val="en-AU"/>
        </w:rPr>
        <w:t xml:space="preserve"> </w:t>
      </w:r>
      <w:proofErr w:type="spellStart"/>
      <w:r w:rsidR="001C58B0" w:rsidRPr="00273A08">
        <w:rPr>
          <w:lang w:val="en-AU"/>
        </w:rPr>
        <w:t>историей</w:t>
      </w:r>
      <w:proofErr w:type="spellEnd"/>
      <w:r w:rsidR="001C58B0" w:rsidRPr="00273A08">
        <w:rPr>
          <w:lang w:val="en-AU"/>
        </w:rPr>
        <w:t xml:space="preserve"> </w:t>
      </w:r>
      <w:r w:rsidR="003D16BF" w:rsidRPr="00273A08">
        <w:rPr>
          <w:lang w:val="en-AU"/>
        </w:rPr>
        <w:t>(</w:t>
      </w:r>
      <w:r w:rsidR="001C58B0" w:rsidRPr="00273A08">
        <w:rPr>
          <w:lang w:val="en-AU"/>
        </w:rPr>
        <w:t>a person interested in history)</w:t>
      </w:r>
    </w:p>
    <w:p w14:paraId="167828CC" w14:textId="35BCD70E" w:rsidR="00E51180" w:rsidRPr="00273A08" w:rsidRDefault="001C58B0" w:rsidP="00613E52">
      <w:pPr>
        <w:pStyle w:val="VCAAbullet"/>
        <w:rPr>
          <w:lang w:val="en-AU"/>
        </w:rPr>
      </w:pPr>
      <w:r w:rsidRPr="00273A08">
        <w:rPr>
          <w:lang w:val="en-AU"/>
        </w:rPr>
        <w:t>constructions with adverbial participle</w:t>
      </w:r>
      <w:r w:rsidR="003D16BF" w:rsidRPr="00273A08">
        <w:rPr>
          <w:lang w:val="en-AU"/>
        </w:rPr>
        <w:t xml:space="preserve">: </w:t>
      </w:r>
      <w:proofErr w:type="spellStart"/>
      <w:r w:rsidRPr="00273A08">
        <w:rPr>
          <w:lang w:val="en-AU"/>
        </w:rPr>
        <w:t>Изучив</w:t>
      </w:r>
      <w:proofErr w:type="spellEnd"/>
      <w:r w:rsidRPr="00273A08">
        <w:rPr>
          <w:lang w:val="en-AU"/>
        </w:rPr>
        <w:t xml:space="preserve"> </w:t>
      </w:r>
      <w:proofErr w:type="spellStart"/>
      <w:r w:rsidRPr="00273A08">
        <w:rPr>
          <w:lang w:val="en-AU"/>
        </w:rPr>
        <w:t>данные</w:t>
      </w:r>
      <w:proofErr w:type="spellEnd"/>
      <w:r w:rsidRPr="00273A08">
        <w:rPr>
          <w:lang w:val="en-AU"/>
        </w:rPr>
        <w:t xml:space="preserve"> </w:t>
      </w:r>
      <w:proofErr w:type="spellStart"/>
      <w:r w:rsidRPr="00273A08">
        <w:rPr>
          <w:lang w:val="en-AU"/>
        </w:rPr>
        <w:t>источники</w:t>
      </w:r>
      <w:proofErr w:type="spellEnd"/>
      <w:r w:rsidRPr="00273A08">
        <w:rPr>
          <w:lang w:val="en-AU"/>
        </w:rPr>
        <w:t xml:space="preserve">, я </w:t>
      </w:r>
      <w:proofErr w:type="spellStart"/>
      <w:r w:rsidRPr="00273A08">
        <w:rPr>
          <w:lang w:val="en-AU"/>
        </w:rPr>
        <w:t>пришёл</w:t>
      </w:r>
      <w:proofErr w:type="spellEnd"/>
      <w:r w:rsidRPr="00273A08">
        <w:rPr>
          <w:lang w:val="en-AU"/>
        </w:rPr>
        <w:t xml:space="preserve"> к </w:t>
      </w:r>
      <w:proofErr w:type="spellStart"/>
      <w:r w:rsidRPr="00273A08">
        <w:rPr>
          <w:lang w:val="en-AU"/>
        </w:rPr>
        <w:t>выводу</w:t>
      </w:r>
      <w:proofErr w:type="spellEnd"/>
      <w:r w:rsidR="003D16BF" w:rsidRPr="00273A08">
        <w:rPr>
          <w:lang w:val="en-AU"/>
        </w:rPr>
        <w:t xml:space="preserve"> (h</w:t>
      </w:r>
      <w:r w:rsidRPr="00273A08">
        <w:rPr>
          <w:lang w:val="en-AU"/>
        </w:rPr>
        <w:t xml:space="preserve">aving studied those resources I </w:t>
      </w:r>
      <w:proofErr w:type="gramStart"/>
      <w:r w:rsidRPr="00273A08">
        <w:rPr>
          <w:lang w:val="en-AU"/>
        </w:rPr>
        <w:t xml:space="preserve">came to </w:t>
      </w:r>
      <w:r w:rsidR="00173495">
        <w:rPr>
          <w:lang w:val="en-AU"/>
        </w:rPr>
        <w:t xml:space="preserve">the </w:t>
      </w:r>
      <w:r w:rsidRPr="00273A08">
        <w:rPr>
          <w:lang w:val="en-AU"/>
        </w:rPr>
        <w:t>conclusion</w:t>
      </w:r>
      <w:proofErr w:type="gramEnd"/>
      <w:r w:rsidR="003D16BF" w:rsidRPr="00273A08">
        <w:rPr>
          <w:lang w:val="en-AU"/>
        </w:rPr>
        <w:t xml:space="preserve"> </w:t>
      </w:r>
      <w:r w:rsidRPr="00273A08">
        <w:rPr>
          <w:lang w:val="en-AU"/>
        </w:rPr>
        <w:t xml:space="preserve">…). </w:t>
      </w:r>
    </w:p>
    <w:p w14:paraId="49A3DFDE" w14:textId="77777777" w:rsidR="00BE3620" w:rsidRPr="00273A08" w:rsidRDefault="00BE3620" w:rsidP="00956850">
      <w:pPr>
        <w:pStyle w:val="VCAAbody"/>
        <w:jc w:val="both"/>
        <w:rPr>
          <w:lang w:val="en-AU"/>
        </w:rPr>
      </w:pPr>
      <w:r w:rsidRPr="00273A08">
        <w:rPr>
          <w:lang w:val="en-AU"/>
        </w:rPr>
        <w:t>Common lexical and grammatical errors included:</w:t>
      </w:r>
    </w:p>
    <w:p w14:paraId="2ED0327F" w14:textId="3BBA114E" w:rsidR="00BE3620" w:rsidRPr="00273A08" w:rsidRDefault="00BE3620" w:rsidP="005B3371">
      <w:pPr>
        <w:pStyle w:val="VCAAbullet"/>
        <w:rPr>
          <w:lang w:val="en-AU"/>
        </w:rPr>
      </w:pPr>
      <w:r w:rsidRPr="00273A08">
        <w:rPr>
          <w:bCs/>
          <w:lang w:val="en-AU"/>
        </w:rPr>
        <w:t>anglicisms</w:t>
      </w:r>
      <w:r w:rsidR="00BB4BEC" w:rsidRPr="00273A08">
        <w:rPr>
          <w:bCs/>
          <w:lang w:val="en-AU"/>
        </w:rPr>
        <w:t>:</w:t>
      </w:r>
      <w:r w:rsidR="00BB4BEC" w:rsidRPr="00273A08">
        <w:rPr>
          <w:lang w:val="en-AU"/>
        </w:rPr>
        <w:t xml:space="preserve"> </w:t>
      </w:r>
      <w:proofErr w:type="spellStart"/>
      <w:r w:rsidRPr="00273A08">
        <w:rPr>
          <w:i/>
          <w:lang w:val="en-AU"/>
        </w:rPr>
        <w:t>сделали</w:t>
      </w:r>
      <w:proofErr w:type="spellEnd"/>
      <w:r w:rsidRPr="00273A08">
        <w:rPr>
          <w:i/>
          <w:lang w:val="en-AU"/>
        </w:rPr>
        <w:t xml:space="preserve"> </w:t>
      </w:r>
      <w:proofErr w:type="spellStart"/>
      <w:r w:rsidRPr="00273A08">
        <w:rPr>
          <w:i/>
          <w:lang w:val="en-AU"/>
        </w:rPr>
        <w:t>ресёч</w:t>
      </w:r>
      <w:proofErr w:type="spellEnd"/>
      <w:r w:rsidR="00BB4BEC" w:rsidRPr="00273A08">
        <w:rPr>
          <w:lang w:val="en-AU"/>
        </w:rPr>
        <w:t xml:space="preserve"> </w:t>
      </w:r>
      <w:r w:rsidR="00F37ED9" w:rsidRPr="00273A08">
        <w:rPr>
          <w:lang w:val="en-AU"/>
        </w:rPr>
        <w:t xml:space="preserve">instead of </w:t>
      </w:r>
      <w:proofErr w:type="spellStart"/>
      <w:r w:rsidR="00F37ED9" w:rsidRPr="002F7BD4">
        <w:rPr>
          <w:iCs/>
          <w:lang w:val="en-AU"/>
        </w:rPr>
        <w:t>провели</w:t>
      </w:r>
      <w:proofErr w:type="spellEnd"/>
      <w:r w:rsidR="00F37ED9" w:rsidRPr="002F7BD4">
        <w:rPr>
          <w:iCs/>
          <w:lang w:val="en-AU"/>
        </w:rPr>
        <w:t xml:space="preserve"> </w:t>
      </w:r>
      <w:proofErr w:type="spellStart"/>
      <w:r w:rsidR="00F37ED9" w:rsidRPr="002F7BD4">
        <w:rPr>
          <w:iCs/>
          <w:lang w:val="en-AU"/>
        </w:rPr>
        <w:t>исследование</w:t>
      </w:r>
      <w:proofErr w:type="spellEnd"/>
      <w:r w:rsidR="00F37ED9" w:rsidRPr="00273A08">
        <w:rPr>
          <w:lang w:val="en-AU"/>
        </w:rPr>
        <w:t xml:space="preserve"> </w:t>
      </w:r>
      <w:r w:rsidR="00BB4BEC" w:rsidRPr="00273A08">
        <w:rPr>
          <w:lang w:val="en-AU"/>
        </w:rPr>
        <w:t>(</w:t>
      </w:r>
      <w:r w:rsidR="00EA794D">
        <w:rPr>
          <w:lang w:val="en-AU"/>
        </w:rPr>
        <w:t>conducted</w:t>
      </w:r>
      <w:r w:rsidR="00EA794D" w:rsidRPr="00273A08">
        <w:rPr>
          <w:lang w:val="en-AU"/>
        </w:rPr>
        <w:t xml:space="preserve"> </w:t>
      </w:r>
      <w:r w:rsidR="00F37ED9" w:rsidRPr="00273A08">
        <w:rPr>
          <w:lang w:val="en-AU"/>
        </w:rPr>
        <w:t xml:space="preserve">a </w:t>
      </w:r>
      <w:r w:rsidR="00BF0869" w:rsidRPr="00273A08">
        <w:rPr>
          <w:lang w:val="en-AU"/>
        </w:rPr>
        <w:t>research</w:t>
      </w:r>
      <w:r w:rsidR="00BB4BEC" w:rsidRPr="00273A08">
        <w:rPr>
          <w:lang w:val="en-AU"/>
        </w:rPr>
        <w:t>)</w:t>
      </w:r>
      <w:r w:rsidR="00BF0869" w:rsidRPr="00273A08">
        <w:rPr>
          <w:lang w:val="en-AU"/>
        </w:rPr>
        <w:t>,</w:t>
      </w:r>
    </w:p>
    <w:p w14:paraId="042E0CBB" w14:textId="00B8479D" w:rsidR="00BE3620" w:rsidRPr="00273A08" w:rsidRDefault="00BE3620" w:rsidP="005B3371">
      <w:pPr>
        <w:pStyle w:val="VCAAbullet"/>
        <w:rPr>
          <w:lang w:val="en-AU"/>
        </w:rPr>
      </w:pPr>
      <w:r w:rsidRPr="00273A08">
        <w:rPr>
          <w:lang w:val="en-AU"/>
        </w:rPr>
        <w:t>word choice</w:t>
      </w:r>
      <w:r w:rsidR="00BB4BEC" w:rsidRPr="00273A08">
        <w:rPr>
          <w:lang w:val="en-AU"/>
        </w:rPr>
        <w:t xml:space="preserve">: </w:t>
      </w:r>
      <w:proofErr w:type="spellStart"/>
      <w:r w:rsidRPr="00273A08">
        <w:rPr>
          <w:i/>
          <w:lang w:val="en-AU"/>
        </w:rPr>
        <w:t>играть</w:t>
      </w:r>
      <w:proofErr w:type="spellEnd"/>
      <w:r w:rsidRPr="00273A08">
        <w:rPr>
          <w:i/>
          <w:lang w:val="en-AU"/>
        </w:rPr>
        <w:t xml:space="preserve"> </w:t>
      </w:r>
      <w:proofErr w:type="spellStart"/>
      <w:r w:rsidRPr="00273A08">
        <w:rPr>
          <w:i/>
          <w:lang w:val="en-AU"/>
        </w:rPr>
        <w:t>значение</w:t>
      </w:r>
      <w:proofErr w:type="spellEnd"/>
      <w:r w:rsidR="00F37ED9" w:rsidRPr="00273A08">
        <w:rPr>
          <w:lang w:val="en-AU"/>
        </w:rPr>
        <w:t xml:space="preserve"> instead of </w:t>
      </w:r>
      <w:proofErr w:type="spellStart"/>
      <w:r w:rsidR="00F37ED9" w:rsidRPr="00273A08">
        <w:rPr>
          <w:lang w:val="en-AU"/>
        </w:rPr>
        <w:t>иметь</w:t>
      </w:r>
      <w:proofErr w:type="spellEnd"/>
      <w:r w:rsidR="00F37ED9" w:rsidRPr="00273A08">
        <w:rPr>
          <w:lang w:val="en-AU"/>
        </w:rPr>
        <w:t xml:space="preserve"> </w:t>
      </w:r>
      <w:proofErr w:type="spellStart"/>
      <w:r w:rsidR="00F37ED9" w:rsidRPr="00273A08">
        <w:rPr>
          <w:lang w:val="en-AU"/>
        </w:rPr>
        <w:t>значение</w:t>
      </w:r>
      <w:proofErr w:type="spellEnd"/>
      <w:r w:rsidR="00F37ED9" w:rsidRPr="00273A08">
        <w:rPr>
          <w:lang w:val="en-AU"/>
        </w:rPr>
        <w:t xml:space="preserve"> (</w:t>
      </w:r>
      <w:r w:rsidR="007D223D" w:rsidRPr="00273A08">
        <w:rPr>
          <w:lang w:val="en-AU"/>
        </w:rPr>
        <w:t>to matter</w:t>
      </w:r>
      <w:r w:rsidR="00F37ED9" w:rsidRPr="00273A08">
        <w:rPr>
          <w:lang w:val="en-AU"/>
        </w:rPr>
        <w:t>)</w:t>
      </w:r>
      <w:r w:rsidR="0096610D" w:rsidRPr="00273A08">
        <w:rPr>
          <w:lang w:val="en-AU"/>
        </w:rPr>
        <w:t>;</w:t>
      </w:r>
      <w:r w:rsidRPr="00273A08">
        <w:rPr>
          <w:lang w:val="en-AU"/>
        </w:rPr>
        <w:t xml:space="preserve"> </w:t>
      </w:r>
      <w:proofErr w:type="spellStart"/>
      <w:r w:rsidRPr="00273A08">
        <w:rPr>
          <w:i/>
          <w:lang w:val="en-AU"/>
        </w:rPr>
        <w:t>иметь</w:t>
      </w:r>
      <w:proofErr w:type="spellEnd"/>
      <w:r w:rsidRPr="00273A08">
        <w:rPr>
          <w:i/>
          <w:lang w:val="en-AU"/>
        </w:rPr>
        <w:t xml:space="preserve"> </w:t>
      </w:r>
      <w:proofErr w:type="spellStart"/>
      <w:r w:rsidRPr="00273A08">
        <w:rPr>
          <w:i/>
          <w:lang w:val="en-AU"/>
        </w:rPr>
        <w:t>роль</w:t>
      </w:r>
      <w:proofErr w:type="spellEnd"/>
      <w:r w:rsidR="00BB4BEC" w:rsidRPr="00273A08">
        <w:rPr>
          <w:lang w:val="en-AU"/>
        </w:rPr>
        <w:t xml:space="preserve"> </w:t>
      </w:r>
      <w:r w:rsidR="00F37ED9" w:rsidRPr="00273A08">
        <w:rPr>
          <w:lang w:val="en-AU"/>
        </w:rPr>
        <w:t xml:space="preserve">instead of </w:t>
      </w:r>
      <w:proofErr w:type="spellStart"/>
      <w:r w:rsidR="00F37ED9" w:rsidRPr="00273A08">
        <w:rPr>
          <w:lang w:val="en-AU"/>
        </w:rPr>
        <w:t>играть</w:t>
      </w:r>
      <w:proofErr w:type="spellEnd"/>
      <w:r w:rsidR="00F37ED9" w:rsidRPr="00273A08">
        <w:rPr>
          <w:lang w:val="en-AU"/>
        </w:rPr>
        <w:t xml:space="preserve"> </w:t>
      </w:r>
      <w:proofErr w:type="spellStart"/>
      <w:r w:rsidR="00F37ED9" w:rsidRPr="00273A08">
        <w:rPr>
          <w:lang w:val="en-AU"/>
        </w:rPr>
        <w:t>роль</w:t>
      </w:r>
      <w:proofErr w:type="spellEnd"/>
      <w:r w:rsidR="00F37ED9" w:rsidRPr="00273A08">
        <w:rPr>
          <w:lang w:val="en-AU"/>
        </w:rPr>
        <w:t xml:space="preserve"> </w:t>
      </w:r>
      <w:r w:rsidR="00BB4BEC" w:rsidRPr="00273A08">
        <w:rPr>
          <w:lang w:val="en-AU"/>
        </w:rPr>
        <w:t>(</w:t>
      </w:r>
      <w:r w:rsidR="00F37ED9" w:rsidRPr="00273A08">
        <w:rPr>
          <w:lang w:val="en-AU"/>
        </w:rPr>
        <w:t>to play</w:t>
      </w:r>
      <w:r w:rsidR="00BF0869" w:rsidRPr="00273A08">
        <w:rPr>
          <w:lang w:val="en-AU"/>
        </w:rPr>
        <w:t xml:space="preserve"> a role</w:t>
      </w:r>
      <w:r w:rsidR="00BB4BEC" w:rsidRPr="00273A08">
        <w:rPr>
          <w:lang w:val="en-AU"/>
        </w:rPr>
        <w:t>)</w:t>
      </w:r>
      <w:r w:rsidR="0096610D" w:rsidRPr="00273A08">
        <w:rPr>
          <w:lang w:val="en-AU"/>
        </w:rPr>
        <w:t>;</w:t>
      </w:r>
      <w:r w:rsidRPr="00273A08">
        <w:rPr>
          <w:lang w:val="en-AU"/>
        </w:rPr>
        <w:t xml:space="preserve"> </w:t>
      </w:r>
      <w:proofErr w:type="spellStart"/>
      <w:r w:rsidR="007D223D" w:rsidRPr="00273A08">
        <w:rPr>
          <w:i/>
          <w:lang w:val="en-AU"/>
        </w:rPr>
        <w:t>физикальный</w:t>
      </w:r>
      <w:proofErr w:type="spellEnd"/>
      <w:r w:rsidRPr="00273A08">
        <w:rPr>
          <w:i/>
          <w:lang w:val="en-AU"/>
        </w:rPr>
        <w:t xml:space="preserve"> </w:t>
      </w:r>
      <w:proofErr w:type="spellStart"/>
      <w:r w:rsidR="007D223D" w:rsidRPr="00273A08">
        <w:rPr>
          <w:i/>
          <w:lang w:val="en-AU"/>
        </w:rPr>
        <w:t>ущерб</w:t>
      </w:r>
      <w:proofErr w:type="spellEnd"/>
      <w:r w:rsidR="00BB4BEC" w:rsidRPr="00273A08">
        <w:rPr>
          <w:lang w:val="en-AU"/>
        </w:rPr>
        <w:t xml:space="preserve"> </w:t>
      </w:r>
      <w:r w:rsidR="00F37ED9" w:rsidRPr="00273A08">
        <w:rPr>
          <w:lang w:val="en-AU"/>
        </w:rPr>
        <w:t xml:space="preserve">instead of </w:t>
      </w:r>
      <w:proofErr w:type="spellStart"/>
      <w:r w:rsidR="007D223D" w:rsidRPr="00273A08">
        <w:rPr>
          <w:lang w:val="en-AU"/>
        </w:rPr>
        <w:t>физический</w:t>
      </w:r>
      <w:proofErr w:type="spellEnd"/>
      <w:r w:rsidR="007D223D" w:rsidRPr="00273A08">
        <w:rPr>
          <w:lang w:val="en-AU"/>
        </w:rPr>
        <w:t xml:space="preserve"> </w:t>
      </w:r>
      <w:proofErr w:type="spellStart"/>
      <w:r w:rsidR="007D223D" w:rsidRPr="00273A08">
        <w:rPr>
          <w:lang w:val="en-AU"/>
        </w:rPr>
        <w:t>ущерб</w:t>
      </w:r>
      <w:proofErr w:type="spellEnd"/>
      <w:r w:rsidR="007D223D" w:rsidRPr="00273A08">
        <w:rPr>
          <w:lang w:val="en-AU"/>
        </w:rPr>
        <w:t xml:space="preserve"> </w:t>
      </w:r>
      <w:r w:rsidR="00BB4BEC" w:rsidRPr="00273A08">
        <w:rPr>
          <w:lang w:val="en-AU"/>
        </w:rPr>
        <w:t>(</w:t>
      </w:r>
      <w:r w:rsidR="00BF0869" w:rsidRPr="00273A08">
        <w:rPr>
          <w:lang w:val="en-AU"/>
        </w:rPr>
        <w:t>physical damage</w:t>
      </w:r>
      <w:r w:rsidRPr="00273A08">
        <w:rPr>
          <w:lang w:val="en-AU"/>
        </w:rPr>
        <w:t>)</w:t>
      </w:r>
    </w:p>
    <w:p w14:paraId="75AB0632" w14:textId="4F261E05" w:rsidR="00BE3620" w:rsidRPr="00273A08" w:rsidRDefault="00BB4BEC" w:rsidP="005B3371">
      <w:pPr>
        <w:pStyle w:val="VCAAbullet"/>
        <w:rPr>
          <w:lang w:val="en-AU"/>
        </w:rPr>
      </w:pPr>
      <w:r w:rsidRPr="00273A08">
        <w:rPr>
          <w:bCs/>
          <w:lang w:val="en-AU"/>
        </w:rPr>
        <w:t>inappropriate style:</w:t>
      </w:r>
      <w:r w:rsidRPr="00273A08">
        <w:rPr>
          <w:lang w:val="en-AU"/>
        </w:rPr>
        <w:t xml:space="preserve"> </w:t>
      </w:r>
      <w:r w:rsidR="00BE3620" w:rsidRPr="00273A08">
        <w:rPr>
          <w:lang w:val="en-AU"/>
        </w:rPr>
        <w:t xml:space="preserve">using informal form </w:t>
      </w:r>
      <w:proofErr w:type="spellStart"/>
      <w:r w:rsidR="00BE3620" w:rsidRPr="00273A08">
        <w:rPr>
          <w:lang w:val="en-AU"/>
        </w:rPr>
        <w:t>ты</w:t>
      </w:r>
      <w:proofErr w:type="spellEnd"/>
      <w:r w:rsidR="00BE3620" w:rsidRPr="00273A08">
        <w:rPr>
          <w:lang w:val="en-AU"/>
        </w:rPr>
        <w:t xml:space="preserve"> </w:t>
      </w:r>
      <w:r w:rsidR="00376969" w:rsidRPr="00273A08">
        <w:rPr>
          <w:lang w:val="en-AU"/>
        </w:rPr>
        <w:t xml:space="preserve">(you) </w:t>
      </w:r>
      <w:r w:rsidR="00BE3620" w:rsidRPr="00273A08">
        <w:rPr>
          <w:lang w:val="en-AU"/>
        </w:rPr>
        <w:t>to assessor</w:t>
      </w:r>
      <w:r w:rsidR="00376969" w:rsidRPr="00273A08">
        <w:rPr>
          <w:lang w:val="en-AU"/>
        </w:rPr>
        <w:t>s</w:t>
      </w:r>
      <w:r w:rsidR="00BE3620" w:rsidRPr="00273A08">
        <w:rPr>
          <w:lang w:val="en-AU"/>
        </w:rPr>
        <w:t>; using low-colloquial</w:t>
      </w:r>
      <w:r w:rsidR="007D223D" w:rsidRPr="00273A08">
        <w:rPr>
          <w:lang w:val="en-AU"/>
        </w:rPr>
        <w:t xml:space="preserve"> words</w:t>
      </w:r>
      <w:r w:rsidR="003D16BF" w:rsidRPr="00273A08">
        <w:rPr>
          <w:lang w:val="en-AU"/>
        </w:rPr>
        <w:t xml:space="preserve"> such as</w:t>
      </w:r>
      <w:r w:rsidR="007D223D" w:rsidRPr="00273A08">
        <w:rPr>
          <w:lang w:val="en-AU"/>
        </w:rPr>
        <w:t xml:space="preserve"> </w:t>
      </w:r>
      <w:proofErr w:type="spellStart"/>
      <w:r w:rsidR="007D223D" w:rsidRPr="00273A08">
        <w:rPr>
          <w:lang w:val="en-AU"/>
        </w:rPr>
        <w:t>шибко</w:t>
      </w:r>
      <w:proofErr w:type="spellEnd"/>
      <w:r w:rsidR="007D223D" w:rsidRPr="00273A08">
        <w:rPr>
          <w:lang w:val="en-AU"/>
        </w:rPr>
        <w:t xml:space="preserve">, </w:t>
      </w:r>
      <w:proofErr w:type="spellStart"/>
      <w:r w:rsidR="007D223D" w:rsidRPr="00273A08">
        <w:rPr>
          <w:lang w:val="en-AU"/>
        </w:rPr>
        <w:t>ихний</w:t>
      </w:r>
      <w:proofErr w:type="spellEnd"/>
      <w:r w:rsidR="007D223D" w:rsidRPr="00273A08">
        <w:rPr>
          <w:lang w:val="en-AU"/>
        </w:rPr>
        <w:t xml:space="preserve">, </w:t>
      </w:r>
      <w:proofErr w:type="spellStart"/>
      <w:r w:rsidR="007D223D" w:rsidRPr="00273A08">
        <w:rPr>
          <w:lang w:val="en-AU"/>
        </w:rPr>
        <w:t>сейчашний</w:t>
      </w:r>
      <w:proofErr w:type="spellEnd"/>
      <w:r w:rsidR="003D16BF" w:rsidRPr="00273A08">
        <w:rPr>
          <w:lang w:val="en-AU"/>
        </w:rPr>
        <w:t xml:space="preserve"> </w:t>
      </w:r>
      <w:r w:rsidR="007D223D" w:rsidRPr="00273A08">
        <w:rPr>
          <w:lang w:val="en-AU"/>
        </w:rPr>
        <w:t xml:space="preserve">instead of </w:t>
      </w:r>
      <w:proofErr w:type="spellStart"/>
      <w:r w:rsidR="007D223D" w:rsidRPr="00273A08">
        <w:rPr>
          <w:lang w:val="en-AU"/>
        </w:rPr>
        <w:t>очень</w:t>
      </w:r>
      <w:proofErr w:type="spellEnd"/>
      <w:r w:rsidR="007D223D" w:rsidRPr="00273A08">
        <w:rPr>
          <w:lang w:val="en-AU"/>
        </w:rPr>
        <w:t xml:space="preserve">, </w:t>
      </w:r>
      <w:proofErr w:type="spellStart"/>
      <w:r w:rsidR="007D223D" w:rsidRPr="00273A08">
        <w:rPr>
          <w:lang w:val="en-AU"/>
        </w:rPr>
        <w:t>их</w:t>
      </w:r>
      <w:proofErr w:type="spellEnd"/>
      <w:r w:rsidR="007D223D" w:rsidRPr="00273A08">
        <w:rPr>
          <w:lang w:val="en-AU"/>
        </w:rPr>
        <w:t xml:space="preserve">, </w:t>
      </w:r>
      <w:proofErr w:type="spellStart"/>
      <w:r w:rsidR="007D223D" w:rsidRPr="00273A08">
        <w:rPr>
          <w:lang w:val="en-AU"/>
        </w:rPr>
        <w:t>современный</w:t>
      </w:r>
      <w:proofErr w:type="spellEnd"/>
      <w:r w:rsidR="007D223D" w:rsidRPr="00273A08">
        <w:rPr>
          <w:lang w:val="en-AU"/>
        </w:rPr>
        <w:t xml:space="preserve"> (very, their, modern)</w:t>
      </w:r>
    </w:p>
    <w:p w14:paraId="3D19A912" w14:textId="6401D90B" w:rsidR="00BE3620" w:rsidRPr="00273A08" w:rsidRDefault="00BE3620" w:rsidP="005B3371">
      <w:pPr>
        <w:pStyle w:val="VCAAbullet"/>
        <w:rPr>
          <w:lang w:val="en-AU"/>
        </w:rPr>
      </w:pPr>
      <w:r w:rsidRPr="00273A08">
        <w:rPr>
          <w:bCs/>
          <w:lang w:val="en-AU"/>
        </w:rPr>
        <w:t>cases endings</w:t>
      </w:r>
      <w:r w:rsidR="00BB4BEC" w:rsidRPr="00273A08">
        <w:rPr>
          <w:bCs/>
          <w:lang w:val="en-AU"/>
        </w:rPr>
        <w:t>:</w:t>
      </w:r>
      <w:r w:rsidR="00BB4BEC" w:rsidRPr="00273A08">
        <w:rPr>
          <w:lang w:val="en-AU"/>
        </w:rPr>
        <w:t xml:space="preserve"> </w:t>
      </w:r>
      <w:proofErr w:type="spellStart"/>
      <w:r w:rsidRPr="00273A08">
        <w:rPr>
          <w:i/>
          <w:lang w:val="en-AU"/>
        </w:rPr>
        <w:t>узнали</w:t>
      </w:r>
      <w:proofErr w:type="spellEnd"/>
      <w:r w:rsidRPr="00273A08">
        <w:rPr>
          <w:i/>
          <w:lang w:val="en-AU"/>
        </w:rPr>
        <w:t xml:space="preserve"> о </w:t>
      </w:r>
      <w:proofErr w:type="spellStart"/>
      <w:r w:rsidRPr="00273A08">
        <w:rPr>
          <w:i/>
          <w:lang w:val="en-AU"/>
        </w:rPr>
        <w:t>свой</w:t>
      </w:r>
      <w:proofErr w:type="spellEnd"/>
      <w:r w:rsidRPr="00273A08">
        <w:rPr>
          <w:i/>
          <w:lang w:val="en-AU"/>
        </w:rPr>
        <w:t xml:space="preserve"> </w:t>
      </w:r>
      <w:proofErr w:type="spellStart"/>
      <w:r w:rsidRPr="00273A08">
        <w:rPr>
          <w:i/>
          <w:lang w:val="en-AU"/>
        </w:rPr>
        <w:t>народ</w:t>
      </w:r>
      <w:proofErr w:type="spellEnd"/>
      <w:r w:rsidR="007D223D" w:rsidRPr="00273A08">
        <w:rPr>
          <w:lang w:val="en-AU"/>
        </w:rPr>
        <w:t xml:space="preserve"> instead of </w:t>
      </w:r>
      <w:proofErr w:type="spellStart"/>
      <w:r w:rsidR="007D223D" w:rsidRPr="00273A08">
        <w:rPr>
          <w:lang w:val="en-AU"/>
        </w:rPr>
        <w:t>узнали</w:t>
      </w:r>
      <w:proofErr w:type="spellEnd"/>
      <w:r w:rsidR="007D223D" w:rsidRPr="00273A08">
        <w:rPr>
          <w:lang w:val="en-AU"/>
        </w:rPr>
        <w:t xml:space="preserve"> о </w:t>
      </w:r>
      <w:proofErr w:type="spellStart"/>
      <w:r w:rsidR="007D223D" w:rsidRPr="00273A08">
        <w:rPr>
          <w:lang w:val="en-AU"/>
        </w:rPr>
        <w:t>своём</w:t>
      </w:r>
      <w:proofErr w:type="spellEnd"/>
      <w:r w:rsidR="007D223D" w:rsidRPr="00273A08">
        <w:rPr>
          <w:lang w:val="en-AU"/>
        </w:rPr>
        <w:t xml:space="preserve"> </w:t>
      </w:r>
      <w:proofErr w:type="spellStart"/>
      <w:r w:rsidR="007D223D" w:rsidRPr="00273A08">
        <w:rPr>
          <w:lang w:val="en-AU"/>
        </w:rPr>
        <w:t>народе</w:t>
      </w:r>
      <w:proofErr w:type="spellEnd"/>
      <w:r w:rsidR="007D223D" w:rsidRPr="00273A08">
        <w:rPr>
          <w:lang w:val="en-AU"/>
        </w:rPr>
        <w:t xml:space="preserve"> </w:t>
      </w:r>
      <w:r w:rsidR="00BB4BEC" w:rsidRPr="00273A08">
        <w:rPr>
          <w:lang w:val="en-AU"/>
        </w:rPr>
        <w:t>(</w:t>
      </w:r>
      <w:r w:rsidR="00BF0869" w:rsidRPr="00273A08">
        <w:rPr>
          <w:lang w:val="en-AU"/>
        </w:rPr>
        <w:t>they learned about their folk</w:t>
      </w:r>
      <w:r w:rsidR="00BB4BEC" w:rsidRPr="00273A08">
        <w:rPr>
          <w:lang w:val="en-AU"/>
        </w:rPr>
        <w:t>)</w:t>
      </w:r>
      <w:r w:rsidR="0096610D" w:rsidRPr="00273A08">
        <w:rPr>
          <w:lang w:val="en-AU"/>
        </w:rPr>
        <w:t>;</w:t>
      </w:r>
      <w:r w:rsidRPr="00273A08">
        <w:rPr>
          <w:lang w:val="en-AU"/>
        </w:rPr>
        <w:t xml:space="preserve"> </w:t>
      </w:r>
      <w:proofErr w:type="spellStart"/>
      <w:r w:rsidRPr="00273A08">
        <w:rPr>
          <w:i/>
          <w:lang w:val="en-AU"/>
        </w:rPr>
        <w:t>разница</w:t>
      </w:r>
      <w:proofErr w:type="spellEnd"/>
      <w:r w:rsidRPr="00273A08">
        <w:rPr>
          <w:i/>
          <w:lang w:val="en-AU"/>
        </w:rPr>
        <w:t xml:space="preserve"> </w:t>
      </w:r>
      <w:proofErr w:type="spellStart"/>
      <w:r w:rsidRPr="00273A08">
        <w:rPr>
          <w:i/>
          <w:lang w:val="en-AU"/>
        </w:rPr>
        <w:t>между</w:t>
      </w:r>
      <w:proofErr w:type="spellEnd"/>
      <w:r w:rsidRPr="00273A08">
        <w:rPr>
          <w:i/>
          <w:lang w:val="en-AU"/>
        </w:rPr>
        <w:t xml:space="preserve"> </w:t>
      </w:r>
      <w:proofErr w:type="spellStart"/>
      <w:r w:rsidRPr="00273A08">
        <w:rPr>
          <w:i/>
          <w:lang w:val="en-AU"/>
        </w:rPr>
        <w:t>фильмов</w:t>
      </w:r>
      <w:proofErr w:type="spellEnd"/>
      <w:r w:rsidR="00BF0869" w:rsidRPr="00273A08">
        <w:rPr>
          <w:lang w:val="en-AU"/>
        </w:rPr>
        <w:t xml:space="preserve"> </w:t>
      </w:r>
      <w:r w:rsidR="007D223D" w:rsidRPr="00273A08">
        <w:rPr>
          <w:lang w:val="en-AU"/>
        </w:rPr>
        <w:t>instead of</w:t>
      </w:r>
      <w:r w:rsidR="00BF0869" w:rsidRPr="00273A08">
        <w:rPr>
          <w:lang w:val="en-AU"/>
        </w:rPr>
        <w:t xml:space="preserve"> </w:t>
      </w:r>
      <w:proofErr w:type="spellStart"/>
      <w:r w:rsidR="007D223D" w:rsidRPr="00273A08">
        <w:rPr>
          <w:lang w:val="en-AU"/>
        </w:rPr>
        <w:t>разница</w:t>
      </w:r>
      <w:proofErr w:type="spellEnd"/>
      <w:r w:rsidR="007D223D" w:rsidRPr="00273A08">
        <w:rPr>
          <w:lang w:val="en-AU"/>
        </w:rPr>
        <w:t xml:space="preserve"> </w:t>
      </w:r>
      <w:proofErr w:type="spellStart"/>
      <w:r w:rsidR="007D223D" w:rsidRPr="00273A08">
        <w:rPr>
          <w:lang w:val="en-AU"/>
        </w:rPr>
        <w:t>между</w:t>
      </w:r>
      <w:proofErr w:type="spellEnd"/>
      <w:r w:rsidR="007D223D" w:rsidRPr="00273A08">
        <w:rPr>
          <w:lang w:val="en-AU"/>
        </w:rPr>
        <w:t xml:space="preserve"> </w:t>
      </w:r>
      <w:proofErr w:type="spellStart"/>
      <w:r w:rsidR="007D223D" w:rsidRPr="00273A08">
        <w:rPr>
          <w:lang w:val="en-AU"/>
        </w:rPr>
        <w:t>фильмами</w:t>
      </w:r>
      <w:proofErr w:type="spellEnd"/>
      <w:r w:rsidR="007D223D" w:rsidRPr="00273A08">
        <w:rPr>
          <w:lang w:val="en-AU"/>
        </w:rPr>
        <w:t xml:space="preserve"> </w:t>
      </w:r>
      <w:r w:rsidR="00BB4BEC" w:rsidRPr="00273A08">
        <w:rPr>
          <w:lang w:val="en-AU"/>
        </w:rPr>
        <w:t>(</w:t>
      </w:r>
      <w:r w:rsidR="007D223D" w:rsidRPr="00273A08">
        <w:rPr>
          <w:lang w:val="en-AU"/>
        </w:rPr>
        <w:t xml:space="preserve">the </w:t>
      </w:r>
      <w:r w:rsidR="00BF0869" w:rsidRPr="00273A08">
        <w:rPr>
          <w:lang w:val="en-AU"/>
        </w:rPr>
        <w:t>difference between movies</w:t>
      </w:r>
      <w:r w:rsidR="00BB4BEC" w:rsidRPr="00273A08">
        <w:rPr>
          <w:lang w:val="en-AU"/>
        </w:rPr>
        <w:t>)</w:t>
      </w:r>
      <w:r w:rsidR="0096610D" w:rsidRPr="00273A08">
        <w:rPr>
          <w:lang w:val="en-AU"/>
        </w:rPr>
        <w:t>;</w:t>
      </w:r>
      <w:r w:rsidRPr="00273A08">
        <w:rPr>
          <w:lang w:val="en-AU"/>
        </w:rPr>
        <w:t xml:space="preserve"> </w:t>
      </w:r>
      <w:proofErr w:type="spellStart"/>
      <w:r w:rsidRPr="00273A08">
        <w:rPr>
          <w:i/>
          <w:lang w:val="en-AU"/>
        </w:rPr>
        <w:t>помочь</w:t>
      </w:r>
      <w:proofErr w:type="spellEnd"/>
      <w:r w:rsidRPr="00273A08">
        <w:rPr>
          <w:i/>
          <w:lang w:val="en-AU"/>
        </w:rPr>
        <w:t xml:space="preserve"> </w:t>
      </w:r>
      <w:proofErr w:type="spellStart"/>
      <w:r w:rsidRPr="00273A08">
        <w:rPr>
          <w:i/>
          <w:lang w:val="en-AU"/>
        </w:rPr>
        <w:t>художников</w:t>
      </w:r>
      <w:proofErr w:type="spellEnd"/>
      <w:r w:rsidR="00BF0869" w:rsidRPr="00273A08">
        <w:rPr>
          <w:lang w:val="en-AU"/>
        </w:rPr>
        <w:t xml:space="preserve"> </w:t>
      </w:r>
      <w:r w:rsidR="007D223D" w:rsidRPr="00273A08">
        <w:rPr>
          <w:lang w:val="en-AU"/>
        </w:rPr>
        <w:t xml:space="preserve">instead of </w:t>
      </w:r>
      <w:proofErr w:type="spellStart"/>
      <w:r w:rsidR="007D223D" w:rsidRPr="00273A08">
        <w:rPr>
          <w:lang w:val="en-AU"/>
        </w:rPr>
        <w:t>помочь</w:t>
      </w:r>
      <w:proofErr w:type="spellEnd"/>
      <w:r w:rsidR="007D223D" w:rsidRPr="00273A08">
        <w:rPr>
          <w:lang w:val="en-AU"/>
        </w:rPr>
        <w:t xml:space="preserve"> </w:t>
      </w:r>
      <w:proofErr w:type="spellStart"/>
      <w:r w:rsidR="007D223D" w:rsidRPr="00273A08">
        <w:rPr>
          <w:lang w:val="en-AU"/>
        </w:rPr>
        <w:t>художникам</w:t>
      </w:r>
      <w:proofErr w:type="spellEnd"/>
      <w:r w:rsidR="007D223D" w:rsidRPr="00273A08">
        <w:rPr>
          <w:lang w:val="en-AU"/>
        </w:rPr>
        <w:t xml:space="preserve"> </w:t>
      </w:r>
      <w:r w:rsidR="00BB4BEC" w:rsidRPr="00273A08">
        <w:rPr>
          <w:lang w:val="en-AU"/>
        </w:rPr>
        <w:t>(to help painters</w:t>
      </w:r>
      <w:r w:rsidRPr="00273A08">
        <w:rPr>
          <w:lang w:val="en-AU"/>
        </w:rPr>
        <w:t>)</w:t>
      </w:r>
    </w:p>
    <w:p w14:paraId="1C77E997" w14:textId="332E4E6F" w:rsidR="00BE3620" w:rsidRPr="00273A08" w:rsidRDefault="00BE3620" w:rsidP="005B3371">
      <w:pPr>
        <w:pStyle w:val="VCAAbullet"/>
        <w:rPr>
          <w:lang w:val="en-AU"/>
        </w:rPr>
      </w:pPr>
      <w:r w:rsidRPr="00273A08">
        <w:rPr>
          <w:bCs/>
          <w:lang w:val="en-AU"/>
        </w:rPr>
        <w:t>verb</w:t>
      </w:r>
      <w:r w:rsidR="007D223D" w:rsidRPr="00273A08">
        <w:rPr>
          <w:bCs/>
          <w:lang w:val="en-AU"/>
        </w:rPr>
        <w:t>al</w:t>
      </w:r>
      <w:r w:rsidRPr="00273A08">
        <w:rPr>
          <w:bCs/>
          <w:lang w:val="en-AU"/>
        </w:rPr>
        <w:t xml:space="preserve"> government</w:t>
      </w:r>
      <w:r w:rsidR="00BB4BEC" w:rsidRPr="00273A08">
        <w:rPr>
          <w:lang w:val="en-AU"/>
        </w:rPr>
        <w:t xml:space="preserve">: </w:t>
      </w:r>
      <w:proofErr w:type="spellStart"/>
      <w:r w:rsidRPr="00273A08">
        <w:rPr>
          <w:i/>
          <w:lang w:val="en-AU"/>
        </w:rPr>
        <w:t>тема</w:t>
      </w:r>
      <w:proofErr w:type="spellEnd"/>
      <w:r w:rsidRPr="00273A08">
        <w:rPr>
          <w:i/>
          <w:lang w:val="en-AU"/>
        </w:rPr>
        <w:t xml:space="preserve">, </w:t>
      </w:r>
      <w:proofErr w:type="spellStart"/>
      <w:r w:rsidRPr="00273A08">
        <w:rPr>
          <w:i/>
          <w:lang w:val="en-AU"/>
        </w:rPr>
        <w:t>на</w:t>
      </w:r>
      <w:proofErr w:type="spellEnd"/>
      <w:r w:rsidRPr="00273A08">
        <w:rPr>
          <w:i/>
          <w:lang w:val="en-AU"/>
        </w:rPr>
        <w:t xml:space="preserve"> </w:t>
      </w:r>
      <w:proofErr w:type="spellStart"/>
      <w:r w:rsidRPr="00273A08">
        <w:rPr>
          <w:i/>
          <w:lang w:val="en-AU"/>
        </w:rPr>
        <w:t>которую</w:t>
      </w:r>
      <w:proofErr w:type="spellEnd"/>
      <w:r w:rsidRPr="00273A08">
        <w:rPr>
          <w:i/>
          <w:lang w:val="en-AU"/>
        </w:rPr>
        <w:t xml:space="preserve"> я </w:t>
      </w:r>
      <w:proofErr w:type="spellStart"/>
      <w:r w:rsidRPr="00273A08">
        <w:rPr>
          <w:i/>
          <w:lang w:val="en-AU"/>
        </w:rPr>
        <w:t>буду</w:t>
      </w:r>
      <w:proofErr w:type="spellEnd"/>
      <w:r w:rsidRPr="00273A08">
        <w:rPr>
          <w:i/>
          <w:lang w:val="en-AU"/>
        </w:rPr>
        <w:t xml:space="preserve"> </w:t>
      </w:r>
      <w:proofErr w:type="spellStart"/>
      <w:r w:rsidRPr="00273A08">
        <w:rPr>
          <w:i/>
          <w:lang w:val="en-AU"/>
        </w:rPr>
        <w:t>разговаривать</w:t>
      </w:r>
      <w:proofErr w:type="spellEnd"/>
      <w:r w:rsidR="00BF0869" w:rsidRPr="00273A08">
        <w:rPr>
          <w:lang w:val="en-AU"/>
        </w:rPr>
        <w:t xml:space="preserve"> </w:t>
      </w:r>
      <w:r w:rsidR="007D223D" w:rsidRPr="00273A08">
        <w:rPr>
          <w:lang w:val="en-AU"/>
        </w:rPr>
        <w:t xml:space="preserve">instead of </w:t>
      </w:r>
      <w:proofErr w:type="spellStart"/>
      <w:r w:rsidR="007D223D" w:rsidRPr="00273A08">
        <w:rPr>
          <w:lang w:val="en-AU"/>
        </w:rPr>
        <w:t>тема</w:t>
      </w:r>
      <w:proofErr w:type="spellEnd"/>
      <w:r w:rsidR="007D223D" w:rsidRPr="00273A08">
        <w:rPr>
          <w:lang w:val="en-AU"/>
        </w:rPr>
        <w:t xml:space="preserve">, о </w:t>
      </w:r>
      <w:proofErr w:type="spellStart"/>
      <w:r w:rsidR="007D223D" w:rsidRPr="00273A08">
        <w:rPr>
          <w:lang w:val="en-AU"/>
        </w:rPr>
        <w:t>которой</w:t>
      </w:r>
      <w:proofErr w:type="spellEnd"/>
      <w:r w:rsidR="007D223D" w:rsidRPr="00273A08">
        <w:rPr>
          <w:lang w:val="en-AU"/>
        </w:rPr>
        <w:t xml:space="preserve"> я </w:t>
      </w:r>
      <w:proofErr w:type="spellStart"/>
      <w:r w:rsidR="007D223D" w:rsidRPr="00273A08">
        <w:rPr>
          <w:lang w:val="en-AU"/>
        </w:rPr>
        <w:t>буду</w:t>
      </w:r>
      <w:proofErr w:type="spellEnd"/>
      <w:r w:rsidR="007D223D" w:rsidRPr="00273A08">
        <w:rPr>
          <w:lang w:val="en-AU"/>
        </w:rPr>
        <w:t xml:space="preserve"> </w:t>
      </w:r>
      <w:proofErr w:type="spellStart"/>
      <w:r w:rsidR="007D223D" w:rsidRPr="00273A08">
        <w:rPr>
          <w:lang w:val="en-AU"/>
        </w:rPr>
        <w:t>говорить</w:t>
      </w:r>
      <w:proofErr w:type="spellEnd"/>
      <w:r w:rsidR="007D223D" w:rsidRPr="00273A08">
        <w:rPr>
          <w:lang w:val="en-AU"/>
        </w:rPr>
        <w:t xml:space="preserve"> </w:t>
      </w:r>
      <w:r w:rsidR="00BB4BEC" w:rsidRPr="00273A08">
        <w:rPr>
          <w:lang w:val="en-AU"/>
        </w:rPr>
        <w:t>(</w:t>
      </w:r>
      <w:r w:rsidR="00BF0869" w:rsidRPr="00273A08">
        <w:rPr>
          <w:lang w:val="en-AU"/>
        </w:rPr>
        <w:t>the topic</w:t>
      </w:r>
      <w:r w:rsidR="00BB4BEC" w:rsidRPr="00273A08">
        <w:rPr>
          <w:lang w:val="en-AU"/>
        </w:rPr>
        <w:t xml:space="preserve"> </w:t>
      </w:r>
      <w:r w:rsidR="00C520DE" w:rsidRPr="00273A08">
        <w:rPr>
          <w:lang w:val="en-AU"/>
        </w:rPr>
        <w:t>I am going to talk</w:t>
      </w:r>
      <w:r w:rsidR="00BF0869" w:rsidRPr="00273A08">
        <w:rPr>
          <w:lang w:val="en-AU"/>
        </w:rPr>
        <w:t xml:space="preserve"> about</w:t>
      </w:r>
      <w:r w:rsidR="00BB4BEC" w:rsidRPr="00273A08">
        <w:rPr>
          <w:lang w:val="en-AU"/>
        </w:rPr>
        <w:t xml:space="preserve">); </w:t>
      </w:r>
      <w:proofErr w:type="spellStart"/>
      <w:r w:rsidRPr="00273A08">
        <w:rPr>
          <w:i/>
          <w:lang w:val="en-AU"/>
        </w:rPr>
        <w:t>касается</w:t>
      </w:r>
      <w:proofErr w:type="spellEnd"/>
      <w:r w:rsidRPr="00273A08">
        <w:rPr>
          <w:i/>
          <w:lang w:val="en-AU"/>
        </w:rPr>
        <w:t xml:space="preserve"> </w:t>
      </w:r>
      <w:proofErr w:type="spellStart"/>
      <w:r w:rsidRPr="00273A08">
        <w:rPr>
          <w:i/>
          <w:lang w:val="en-AU"/>
        </w:rPr>
        <w:t>ко</w:t>
      </w:r>
      <w:proofErr w:type="spellEnd"/>
      <w:r w:rsidRPr="00273A08">
        <w:rPr>
          <w:i/>
          <w:lang w:val="en-AU"/>
        </w:rPr>
        <w:t xml:space="preserve"> </w:t>
      </w:r>
      <w:proofErr w:type="spellStart"/>
      <w:r w:rsidRPr="00273A08">
        <w:rPr>
          <w:i/>
          <w:lang w:val="en-AU"/>
        </w:rPr>
        <w:t>всем</w:t>
      </w:r>
      <w:proofErr w:type="spellEnd"/>
      <w:r w:rsidRPr="00273A08">
        <w:rPr>
          <w:i/>
          <w:lang w:val="en-AU"/>
        </w:rPr>
        <w:t xml:space="preserve"> </w:t>
      </w:r>
      <w:proofErr w:type="spellStart"/>
      <w:r w:rsidRPr="00273A08">
        <w:rPr>
          <w:i/>
          <w:lang w:val="en-AU"/>
        </w:rPr>
        <w:t>языкам</w:t>
      </w:r>
      <w:proofErr w:type="spellEnd"/>
      <w:r w:rsidR="00BF0869" w:rsidRPr="00273A08">
        <w:rPr>
          <w:lang w:val="en-AU"/>
        </w:rPr>
        <w:t xml:space="preserve"> </w:t>
      </w:r>
      <w:r w:rsidR="007D223D" w:rsidRPr="00273A08">
        <w:rPr>
          <w:lang w:val="en-AU"/>
        </w:rPr>
        <w:t xml:space="preserve">instead of </w:t>
      </w:r>
      <w:proofErr w:type="spellStart"/>
      <w:r w:rsidR="00C520DE" w:rsidRPr="00273A08">
        <w:rPr>
          <w:lang w:val="en-AU"/>
        </w:rPr>
        <w:t>касается</w:t>
      </w:r>
      <w:proofErr w:type="spellEnd"/>
      <w:r w:rsidR="00C520DE" w:rsidRPr="00273A08">
        <w:rPr>
          <w:lang w:val="en-AU"/>
        </w:rPr>
        <w:t xml:space="preserve"> </w:t>
      </w:r>
      <w:proofErr w:type="spellStart"/>
      <w:r w:rsidR="00C520DE" w:rsidRPr="00273A08">
        <w:rPr>
          <w:lang w:val="en-AU"/>
        </w:rPr>
        <w:t>всех</w:t>
      </w:r>
      <w:proofErr w:type="spellEnd"/>
      <w:r w:rsidR="00C520DE" w:rsidRPr="00273A08">
        <w:rPr>
          <w:lang w:val="en-AU"/>
        </w:rPr>
        <w:t xml:space="preserve"> </w:t>
      </w:r>
      <w:proofErr w:type="spellStart"/>
      <w:r w:rsidR="00C520DE" w:rsidRPr="00273A08">
        <w:rPr>
          <w:lang w:val="en-AU"/>
        </w:rPr>
        <w:t>языков</w:t>
      </w:r>
      <w:proofErr w:type="spellEnd"/>
      <w:r w:rsidR="00BF0869" w:rsidRPr="00273A08">
        <w:rPr>
          <w:lang w:val="en-AU"/>
        </w:rPr>
        <w:t xml:space="preserve"> </w:t>
      </w:r>
      <w:r w:rsidR="00BB4BEC" w:rsidRPr="00273A08">
        <w:rPr>
          <w:lang w:val="en-AU"/>
        </w:rPr>
        <w:t>(</w:t>
      </w:r>
      <w:r w:rsidR="00BF0869" w:rsidRPr="00273A08">
        <w:rPr>
          <w:lang w:val="en-AU"/>
        </w:rPr>
        <w:t xml:space="preserve">applies to all </w:t>
      </w:r>
      <w:r w:rsidR="00C520DE" w:rsidRPr="00273A08">
        <w:rPr>
          <w:lang w:val="en-AU"/>
        </w:rPr>
        <w:t xml:space="preserve">the </w:t>
      </w:r>
      <w:r w:rsidR="00BF0869" w:rsidRPr="00273A08">
        <w:rPr>
          <w:lang w:val="en-AU"/>
        </w:rPr>
        <w:t>languages</w:t>
      </w:r>
      <w:r w:rsidRPr="00273A08">
        <w:rPr>
          <w:lang w:val="en-AU"/>
        </w:rPr>
        <w:t>).</w:t>
      </w:r>
    </w:p>
    <w:p w14:paraId="3F48F55C" w14:textId="21A34E92" w:rsidR="00BE3620" w:rsidRPr="00273A08" w:rsidRDefault="00BE3620" w:rsidP="00956850">
      <w:pPr>
        <w:pStyle w:val="VCAAbody"/>
        <w:jc w:val="both"/>
        <w:rPr>
          <w:lang w:val="en-AU"/>
        </w:rPr>
      </w:pPr>
      <w:r w:rsidRPr="00273A08">
        <w:rPr>
          <w:bCs/>
          <w:lang w:val="en-AU"/>
        </w:rPr>
        <w:t>In general</w:t>
      </w:r>
      <w:r w:rsidR="00EC04C9" w:rsidRPr="00273A08">
        <w:rPr>
          <w:bCs/>
          <w:lang w:val="en-AU"/>
        </w:rPr>
        <w:t>,</w:t>
      </w:r>
      <w:r w:rsidRPr="00273A08">
        <w:rPr>
          <w:bCs/>
          <w:lang w:val="en-AU"/>
        </w:rPr>
        <w:t xml:space="preserve"> clarity of expression, including pronunciation, intonation, stress and tempo</w:t>
      </w:r>
      <w:r w:rsidR="00FC6DE1" w:rsidRPr="00273A08">
        <w:rPr>
          <w:bCs/>
          <w:lang w:val="en-AU"/>
        </w:rPr>
        <w:t>,</w:t>
      </w:r>
      <w:r w:rsidRPr="00273A08">
        <w:rPr>
          <w:lang w:val="en-AU"/>
        </w:rPr>
        <w:t xml:space="preserve"> was the strong point in students’ </w:t>
      </w:r>
      <w:r w:rsidR="009458C7" w:rsidRPr="00273A08">
        <w:rPr>
          <w:lang w:val="en-AU"/>
        </w:rPr>
        <w:t>discussions</w:t>
      </w:r>
      <w:r w:rsidRPr="00273A08">
        <w:rPr>
          <w:lang w:val="en-AU"/>
        </w:rPr>
        <w:t xml:space="preserve">. </w:t>
      </w:r>
    </w:p>
    <w:p w14:paraId="3872A68B" w14:textId="77777777" w:rsidR="00CB74BB" w:rsidRPr="00273A08" w:rsidRDefault="00CB74BB" w:rsidP="00CB74BB">
      <w:pPr>
        <w:pStyle w:val="VCAAHeading1"/>
        <w:rPr>
          <w:lang w:val="en-AU"/>
        </w:rPr>
      </w:pPr>
      <w:r w:rsidRPr="00273A08">
        <w:rPr>
          <w:lang w:val="en-AU"/>
        </w:rPr>
        <w:t>More information</w:t>
      </w:r>
    </w:p>
    <w:p w14:paraId="77300824" w14:textId="39E52087" w:rsidR="006859A6" w:rsidRPr="00273A08" w:rsidRDefault="006859A6" w:rsidP="006859A6">
      <w:pPr>
        <w:pStyle w:val="VCAAbody"/>
        <w:rPr>
          <w:lang w:val="en-AU"/>
        </w:rPr>
      </w:pPr>
      <w:r w:rsidRPr="00273A08">
        <w:rPr>
          <w:lang w:val="en-AU"/>
        </w:rPr>
        <w:t xml:space="preserve">Refer to </w:t>
      </w:r>
      <w:r w:rsidR="00E51180" w:rsidRPr="00273A08">
        <w:rPr>
          <w:lang w:val="en-AU"/>
        </w:rPr>
        <w:t xml:space="preserve">the </w:t>
      </w:r>
      <w:hyperlink r:id="rId8" w:history="1">
        <w:r w:rsidR="00827138" w:rsidRPr="00273A08">
          <w:rPr>
            <w:rStyle w:val="Hyperlink"/>
            <w:lang w:val="en-AU"/>
          </w:rPr>
          <w:t xml:space="preserve">VCE </w:t>
        </w:r>
        <w:r w:rsidR="00E51180" w:rsidRPr="00273A08">
          <w:rPr>
            <w:rStyle w:val="Hyperlink"/>
            <w:lang w:val="en-AU"/>
          </w:rPr>
          <w:t>Russian study design</w:t>
        </w:r>
      </w:hyperlink>
      <w:r w:rsidRPr="00273A08">
        <w:rPr>
          <w:lang w:val="en-AU"/>
        </w:rPr>
        <w:t xml:space="preserve"> and </w:t>
      </w:r>
      <w:hyperlink r:id="rId9" w:history="1">
        <w:r w:rsidRPr="00273A08">
          <w:rPr>
            <w:rStyle w:val="Hyperlink"/>
            <w:lang w:val="en-AU"/>
          </w:rPr>
          <w:t>examination criteria and specifications</w:t>
        </w:r>
      </w:hyperlink>
      <w:r w:rsidR="006B1B31" w:rsidRPr="00273A08">
        <w:rPr>
          <w:lang w:val="en-AU"/>
        </w:rPr>
        <w:t xml:space="preserve"> for full details on this study and </w:t>
      </w:r>
      <w:r w:rsidR="00ED05EF" w:rsidRPr="00273A08">
        <w:rPr>
          <w:lang w:val="en-AU"/>
        </w:rPr>
        <w:t xml:space="preserve">how it is </w:t>
      </w:r>
      <w:r w:rsidR="006B1B31" w:rsidRPr="00273A08">
        <w:rPr>
          <w:lang w:val="en-AU"/>
        </w:rPr>
        <w:t>assessed</w:t>
      </w:r>
      <w:r w:rsidRPr="00273A08">
        <w:rPr>
          <w:lang w:val="en-AU"/>
        </w:rPr>
        <w:t>.</w:t>
      </w:r>
    </w:p>
    <w:p w14:paraId="0D725B94" w14:textId="77777777" w:rsidR="006859A6" w:rsidRPr="00273A08" w:rsidRDefault="006859A6" w:rsidP="00F032DF">
      <w:pPr>
        <w:pStyle w:val="VCAAbody"/>
        <w:rPr>
          <w:lang w:val="en-AU"/>
        </w:rPr>
      </w:pPr>
    </w:p>
    <w:sectPr w:rsidR="006859A6" w:rsidRPr="00273A08"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A26ED" w:rsidRDefault="008A26ED" w:rsidP="00304EA1">
      <w:pPr>
        <w:spacing w:after="0" w:line="240" w:lineRule="auto"/>
      </w:pPr>
      <w:r>
        <w:separator/>
      </w:r>
    </w:p>
  </w:endnote>
  <w:endnote w:type="continuationSeparator" w:id="0">
    <w:p w14:paraId="6C2FE3E4" w14:textId="77777777" w:rsidR="008A26ED" w:rsidRDefault="008A26E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A26ED" w:rsidRPr="00D06414" w14:paraId="00D3EC34" w14:textId="77777777" w:rsidTr="00BB3BAB">
      <w:trPr>
        <w:trHeight w:val="476"/>
      </w:trPr>
      <w:tc>
        <w:tcPr>
          <w:tcW w:w="1667" w:type="pct"/>
          <w:tcMar>
            <w:left w:w="0" w:type="dxa"/>
            <w:right w:w="0" w:type="dxa"/>
          </w:tcMar>
        </w:tcPr>
        <w:p w14:paraId="4F062E5B" w14:textId="77777777" w:rsidR="008A26ED" w:rsidRPr="00D06414" w:rsidRDefault="008A26E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A26ED" w:rsidRPr="00D06414" w:rsidRDefault="008A26E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A26ED" w:rsidRPr="00D06414" w:rsidRDefault="008A26E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5D192EFA" w14:textId="77777777" w:rsidR="008A26ED" w:rsidRPr="00D06414" w:rsidRDefault="008A26E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A26ED" w:rsidRPr="00D06414" w14:paraId="28670396" w14:textId="77777777" w:rsidTr="000F5AAF">
      <w:tc>
        <w:tcPr>
          <w:tcW w:w="1459" w:type="pct"/>
          <w:tcMar>
            <w:left w:w="0" w:type="dxa"/>
            <w:right w:w="0" w:type="dxa"/>
          </w:tcMar>
        </w:tcPr>
        <w:p w14:paraId="0BBE30B4" w14:textId="77777777" w:rsidR="008A26ED" w:rsidRPr="00D06414" w:rsidRDefault="008A26E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A26ED" w:rsidRPr="00D06414" w:rsidRDefault="008A26E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A26ED" w:rsidRPr="00D06414" w:rsidRDefault="008A26E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A26ED" w:rsidRPr="00D06414" w:rsidRDefault="008A26E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A26ED" w:rsidRDefault="008A26ED" w:rsidP="00304EA1">
      <w:pPr>
        <w:spacing w:after="0" w:line="240" w:lineRule="auto"/>
      </w:pPr>
      <w:r>
        <w:separator/>
      </w:r>
    </w:p>
  </w:footnote>
  <w:footnote w:type="continuationSeparator" w:id="0">
    <w:p w14:paraId="600CFD58" w14:textId="77777777" w:rsidR="008A26ED" w:rsidRDefault="008A26E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B1504D8" w:rsidR="008A26ED" w:rsidRPr="00F4003D" w:rsidRDefault="008A26ED" w:rsidP="00D86DE4">
    <w:pPr>
      <w:pStyle w:val="VCAAcaptionsandfootnotes"/>
    </w:pPr>
    <w:r>
      <w:t>2022 VCE Russian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A26ED" w:rsidRPr="009370BC" w:rsidRDefault="008A26ED"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5C99423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14C08DB4"/>
    <w:lvl w:ilvl="0" w:tplc="DD884EB8">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B5E49"/>
    <w:multiLevelType w:val="hybridMultilevel"/>
    <w:tmpl w:val="B91E3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5075C14"/>
    <w:multiLevelType w:val="hybridMultilevel"/>
    <w:tmpl w:val="72D4B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C46060"/>
    <w:multiLevelType w:val="hybridMultilevel"/>
    <w:tmpl w:val="D53CF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4543A0"/>
    <w:multiLevelType w:val="hybridMultilevel"/>
    <w:tmpl w:val="37C4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05634976">
    <w:abstractNumId w:val="12"/>
  </w:num>
  <w:num w:numId="2" w16cid:durableId="1684628786">
    <w:abstractNumId w:val="10"/>
  </w:num>
  <w:num w:numId="3" w16cid:durableId="2052999280">
    <w:abstractNumId w:val="5"/>
  </w:num>
  <w:num w:numId="4" w16cid:durableId="939067150">
    <w:abstractNumId w:val="4"/>
  </w:num>
  <w:num w:numId="5" w16cid:durableId="1523398518">
    <w:abstractNumId w:val="11"/>
  </w:num>
  <w:num w:numId="6" w16cid:durableId="1827354672">
    <w:abstractNumId w:val="9"/>
  </w:num>
  <w:num w:numId="7" w16cid:durableId="323320918">
    <w:abstractNumId w:val="0"/>
  </w:num>
  <w:num w:numId="8" w16cid:durableId="1100568603">
    <w:abstractNumId w:val="1"/>
  </w:num>
  <w:num w:numId="9" w16cid:durableId="1248537202">
    <w:abstractNumId w:val="2"/>
  </w:num>
  <w:num w:numId="10" w16cid:durableId="2139030322">
    <w:abstractNumId w:val="3"/>
  </w:num>
  <w:num w:numId="11" w16cid:durableId="74326230">
    <w:abstractNumId w:val="6"/>
  </w:num>
  <w:num w:numId="12" w16cid:durableId="1184784340">
    <w:abstractNumId w:val="7"/>
  </w:num>
  <w:num w:numId="13" w16cid:durableId="744454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9C8"/>
    <w:rsid w:val="00015E38"/>
    <w:rsid w:val="00024018"/>
    <w:rsid w:val="000279B3"/>
    <w:rsid w:val="00045D9E"/>
    <w:rsid w:val="0005780E"/>
    <w:rsid w:val="00065CC6"/>
    <w:rsid w:val="00065DDB"/>
    <w:rsid w:val="000842A2"/>
    <w:rsid w:val="0009095E"/>
    <w:rsid w:val="00090D46"/>
    <w:rsid w:val="000A71F7"/>
    <w:rsid w:val="000F09E4"/>
    <w:rsid w:val="000F16FD"/>
    <w:rsid w:val="000F5AAF"/>
    <w:rsid w:val="00120DB9"/>
    <w:rsid w:val="00121A68"/>
    <w:rsid w:val="00141D51"/>
    <w:rsid w:val="00143520"/>
    <w:rsid w:val="00153AD2"/>
    <w:rsid w:val="00173495"/>
    <w:rsid w:val="001779EA"/>
    <w:rsid w:val="001809CE"/>
    <w:rsid w:val="00182027"/>
    <w:rsid w:val="00184297"/>
    <w:rsid w:val="001A709B"/>
    <w:rsid w:val="001C3EEA"/>
    <w:rsid w:val="001C58B0"/>
    <w:rsid w:val="001D3246"/>
    <w:rsid w:val="002279BA"/>
    <w:rsid w:val="002329F3"/>
    <w:rsid w:val="00241F82"/>
    <w:rsid w:val="00243F0D"/>
    <w:rsid w:val="00260767"/>
    <w:rsid w:val="002647BB"/>
    <w:rsid w:val="00267702"/>
    <w:rsid w:val="00273A08"/>
    <w:rsid w:val="002754C1"/>
    <w:rsid w:val="002841C8"/>
    <w:rsid w:val="0028516B"/>
    <w:rsid w:val="0029113F"/>
    <w:rsid w:val="00297FF0"/>
    <w:rsid w:val="002A200A"/>
    <w:rsid w:val="002C4631"/>
    <w:rsid w:val="002C6F90"/>
    <w:rsid w:val="002D01E7"/>
    <w:rsid w:val="002E4FB5"/>
    <w:rsid w:val="002E7563"/>
    <w:rsid w:val="002F7BD4"/>
    <w:rsid w:val="00302FB8"/>
    <w:rsid w:val="00304EA1"/>
    <w:rsid w:val="00306D26"/>
    <w:rsid w:val="00314D81"/>
    <w:rsid w:val="00322FC6"/>
    <w:rsid w:val="003263EB"/>
    <w:rsid w:val="00350651"/>
    <w:rsid w:val="0035293F"/>
    <w:rsid w:val="00376969"/>
    <w:rsid w:val="003810A4"/>
    <w:rsid w:val="00385147"/>
    <w:rsid w:val="00391986"/>
    <w:rsid w:val="003A00B4"/>
    <w:rsid w:val="003B2257"/>
    <w:rsid w:val="003B2AB4"/>
    <w:rsid w:val="003C5E71"/>
    <w:rsid w:val="003C6C6D"/>
    <w:rsid w:val="003D16BF"/>
    <w:rsid w:val="003D6CBD"/>
    <w:rsid w:val="003F6344"/>
    <w:rsid w:val="00400537"/>
    <w:rsid w:val="004035BE"/>
    <w:rsid w:val="00417120"/>
    <w:rsid w:val="00417AA3"/>
    <w:rsid w:val="00425DFE"/>
    <w:rsid w:val="004302C0"/>
    <w:rsid w:val="004335CB"/>
    <w:rsid w:val="00434EDB"/>
    <w:rsid w:val="00440B32"/>
    <w:rsid w:val="004411F1"/>
    <w:rsid w:val="0044213C"/>
    <w:rsid w:val="00446C91"/>
    <w:rsid w:val="0046078D"/>
    <w:rsid w:val="00495C80"/>
    <w:rsid w:val="004A2ED8"/>
    <w:rsid w:val="004B61F6"/>
    <w:rsid w:val="004C66A2"/>
    <w:rsid w:val="004D2887"/>
    <w:rsid w:val="004E7C4E"/>
    <w:rsid w:val="004F5BDA"/>
    <w:rsid w:val="00504877"/>
    <w:rsid w:val="0051631E"/>
    <w:rsid w:val="005245A2"/>
    <w:rsid w:val="00537A1F"/>
    <w:rsid w:val="005570CF"/>
    <w:rsid w:val="00566029"/>
    <w:rsid w:val="00573E36"/>
    <w:rsid w:val="005923CB"/>
    <w:rsid w:val="005B3371"/>
    <w:rsid w:val="005B391B"/>
    <w:rsid w:val="005D3D78"/>
    <w:rsid w:val="005E2EF0"/>
    <w:rsid w:val="005F4092"/>
    <w:rsid w:val="00613C2A"/>
    <w:rsid w:val="00613E52"/>
    <w:rsid w:val="006663C6"/>
    <w:rsid w:val="0068471E"/>
    <w:rsid w:val="00684F98"/>
    <w:rsid w:val="006859A6"/>
    <w:rsid w:val="00693FFD"/>
    <w:rsid w:val="006B1B31"/>
    <w:rsid w:val="006C4F57"/>
    <w:rsid w:val="006D2159"/>
    <w:rsid w:val="006F787C"/>
    <w:rsid w:val="00702636"/>
    <w:rsid w:val="00724507"/>
    <w:rsid w:val="00747109"/>
    <w:rsid w:val="00750BE7"/>
    <w:rsid w:val="00773E6C"/>
    <w:rsid w:val="00781FB1"/>
    <w:rsid w:val="007A4B91"/>
    <w:rsid w:val="007C1EB7"/>
    <w:rsid w:val="007C600D"/>
    <w:rsid w:val="007D1B6D"/>
    <w:rsid w:val="007D223D"/>
    <w:rsid w:val="007E7F98"/>
    <w:rsid w:val="00802B60"/>
    <w:rsid w:val="0081031A"/>
    <w:rsid w:val="00813C37"/>
    <w:rsid w:val="008154B5"/>
    <w:rsid w:val="0082161C"/>
    <w:rsid w:val="00823962"/>
    <w:rsid w:val="00827138"/>
    <w:rsid w:val="008428B1"/>
    <w:rsid w:val="00850410"/>
    <w:rsid w:val="00852719"/>
    <w:rsid w:val="00854B37"/>
    <w:rsid w:val="00860115"/>
    <w:rsid w:val="008701FD"/>
    <w:rsid w:val="0088783C"/>
    <w:rsid w:val="008A26ED"/>
    <w:rsid w:val="008A4B20"/>
    <w:rsid w:val="008B754C"/>
    <w:rsid w:val="008D007B"/>
    <w:rsid w:val="008D356B"/>
    <w:rsid w:val="008D6618"/>
    <w:rsid w:val="008E5034"/>
    <w:rsid w:val="008E528F"/>
    <w:rsid w:val="008F59FE"/>
    <w:rsid w:val="00934F4E"/>
    <w:rsid w:val="009370BC"/>
    <w:rsid w:val="00940ADB"/>
    <w:rsid w:val="00942BC5"/>
    <w:rsid w:val="009458C7"/>
    <w:rsid w:val="009563D9"/>
    <w:rsid w:val="00956850"/>
    <w:rsid w:val="009576A8"/>
    <w:rsid w:val="0096610D"/>
    <w:rsid w:val="009662AF"/>
    <w:rsid w:val="00970580"/>
    <w:rsid w:val="0098739B"/>
    <w:rsid w:val="009906B5"/>
    <w:rsid w:val="009B61E5"/>
    <w:rsid w:val="009C037D"/>
    <w:rsid w:val="009C6494"/>
    <w:rsid w:val="009C7A4A"/>
    <w:rsid w:val="009C7B89"/>
    <w:rsid w:val="009D0E9E"/>
    <w:rsid w:val="009D1E89"/>
    <w:rsid w:val="009E5707"/>
    <w:rsid w:val="00A10E6D"/>
    <w:rsid w:val="00A17661"/>
    <w:rsid w:val="00A24B2D"/>
    <w:rsid w:val="00A40966"/>
    <w:rsid w:val="00A7099F"/>
    <w:rsid w:val="00A81DDC"/>
    <w:rsid w:val="00A921E0"/>
    <w:rsid w:val="00A922F4"/>
    <w:rsid w:val="00A95067"/>
    <w:rsid w:val="00AA1C83"/>
    <w:rsid w:val="00AC2BA0"/>
    <w:rsid w:val="00AE5526"/>
    <w:rsid w:val="00AF051B"/>
    <w:rsid w:val="00B01578"/>
    <w:rsid w:val="00B0738F"/>
    <w:rsid w:val="00B13D3B"/>
    <w:rsid w:val="00B230DB"/>
    <w:rsid w:val="00B26601"/>
    <w:rsid w:val="00B41951"/>
    <w:rsid w:val="00B53229"/>
    <w:rsid w:val="00B53656"/>
    <w:rsid w:val="00B62480"/>
    <w:rsid w:val="00B717F4"/>
    <w:rsid w:val="00B77173"/>
    <w:rsid w:val="00B81B70"/>
    <w:rsid w:val="00BB3BAB"/>
    <w:rsid w:val="00BB4BEC"/>
    <w:rsid w:val="00BD0724"/>
    <w:rsid w:val="00BD2B91"/>
    <w:rsid w:val="00BE3620"/>
    <w:rsid w:val="00BE5521"/>
    <w:rsid w:val="00BF0869"/>
    <w:rsid w:val="00BF0BBA"/>
    <w:rsid w:val="00BF6C23"/>
    <w:rsid w:val="00C15F5A"/>
    <w:rsid w:val="00C35203"/>
    <w:rsid w:val="00C448CA"/>
    <w:rsid w:val="00C457A9"/>
    <w:rsid w:val="00C462F8"/>
    <w:rsid w:val="00C520DE"/>
    <w:rsid w:val="00C53263"/>
    <w:rsid w:val="00C5552C"/>
    <w:rsid w:val="00C57607"/>
    <w:rsid w:val="00C63E9F"/>
    <w:rsid w:val="00C7093B"/>
    <w:rsid w:val="00C75F1D"/>
    <w:rsid w:val="00C95156"/>
    <w:rsid w:val="00CA0DC2"/>
    <w:rsid w:val="00CB68E8"/>
    <w:rsid w:val="00CB74BB"/>
    <w:rsid w:val="00CD40CF"/>
    <w:rsid w:val="00CE73B1"/>
    <w:rsid w:val="00D04F01"/>
    <w:rsid w:val="00D06414"/>
    <w:rsid w:val="00D10AA4"/>
    <w:rsid w:val="00D20ED9"/>
    <w:rsid w:val="00D24E5A"/>
    <w:rsid w:val="00D338E4"/>
    <w:rsid w:val="00D3557C"/>
    <w:rsid w:val="00D44963"/>
    <w:rsid w:val="00D51947"/>
    <w:rsid w:val="00D532F0"/>
    <w:rsid w:val="00D56E0F"/>
    <w:rsid w:val="00D77413"/>
    <w:rsid w:val="00D82759"/>
    <w:rsid w:val="00D86DE4"/>
    <w:rsid w:val="00DB4AD5"/>
    <w:rsid w:val="00DD5A32"/>
    <w:rsid w:val="00DE0546"/>
    <w:rsid w:val="00DE1909"/>
    <w:rsid w:val="00DE51DB"/>
    <w:rsid w:val="00DF4A82"/>
    <w:rsid w:val="00E16D12"/>
    <w:rsid w:val="00E23F1D"/>
    <w:rsid w:val="00E30E05"/>
    <w:rsid w:val="00E35622"/>
    <w:rsid w:val="00E36361"/>
    <w:rsid w:val="00E44D8E"/>
    <w:rsid w:val="00E51180"/>
    <w:rsid w:val="00E55AE9"/>
    <w:rsid w:val="00E7459C"/>
    <w:rsid w:val="00EA794D"/>
    <w:rsid w:val="00EB0C84"/>
    <w:rsid w:val="00EB24C2"/>
    <w:rsid w:val="00EC0276"/>
    <w:rsid w:val="00EC04C9"/>
    <w:rsid w:val="00EC2C67"/>
    <w:rsid w:val="00EC3A08"/>
    <w:rsid w:val="00ED05EF"/>
    <w:rsid w:val="00EF4188"/>
    <w:rsid w:val="00F000A0"/>
    <w:rsid w:val="00F032DF"/>
    <w:rsid w:val="00F17FDE"/>
    <w:rsid w:val="00F25A4F"/>
    <w:rsid w:val="00F30062"/>
    <w:rsid w:val="00F36A7E"/>
    <w:rsid w:val="00F37ED9"/>
    <w:rsid w:val="00F4003D"/>
    <w:rsid w:val="00F40D53"/>
    <w:rsid w:val="00F4525C"/>
    <w:rsid w:val="00F469EE"/>
    <w:rsid w:val="00F50D86"/>
    <w:rsid w:val="00F56BEE"/>
    <w:rsid w:val="00F602F8"/>
    <w:rsid w:val="00FA7038"/>
    <w:rsid w:val="00FB0DCA"/>
    <w:rsid w:val="00FC3CC1"/>
    <w:rsid w:val="00FC4F4B"/>
    <w:rsid w:val="00FC6DE1"/>
    <w:rsid w:val="00FD168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B3371"/>
    <w:pPr>
      <w:numPr>
        <w:numId w:val="8"/>
      </w:numPr>
      <w:tabs>
        <w:tab w:val="left" w:pos="425"/>
      </w:tabs>
      <w:spacing w:before="60" w:after="60"/>
      <w:ind w:left="360"/>
      <w:contextualSpacing/>
      <w:jc w:val="both"/>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BE3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russian/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Russia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271485D-9D59-594C-BA8C-141E6E1FE275}">
  <ds:schemaRefs>
    <ds:schemaRef ds:uri="http://schemas.openxmlformats.org/officeDocument/2006/bibliography"/>
  </ds:schemaRefs>
</ds:datastoreItem>
</file>

<file path=customXml/itemProps2.xml><?xml version="1.0" encoding="utf-8"?>
<ds:datastoreItem xmlns:ds="http://schemas.openxmlformats.org/officeDocument/2006/customXml" ds:itemID="{9C4DD10D-846C-4C5A-B8A3-5E21990253AF}"/>
</file>

<file path=customXml/itemProps3.xml><?xml version="1.0" encoding="utf-8"?>
<ds:datastoreItem xmlns:ds="http://schemas.openxmlformats.org/officeDocument/2006/customXml" ds:itemID="{F6F93A29-AD48-420E-8466-4DB53C4F26A5}"/>
</file>

<file path=customXml/itemProps4.xml><?xml version="1.0" encoding="utf-8"?>
<ds:datastoreItem xmlns:ds="http://schemas.openxmlformats.org/officeDocument/2006/customXml" ds:itemID="{8595462B-43A6-4B5E-8DC3-B3C5E5EE0451}"/>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Russian oral external assessment report</dc:title>
  <dc:creator/>
  <cp:lastModifiedBy/>
  <cp:revision>1</cp:revision>
  <dcterms:created xsi:type="dcterms:W3CDTF">2023-01-27T06:21:00Z</dcterms:created>
  <dcterms:modified xsi:type="dcterms:W3CDTF">2023-02-06T12:00:00Z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