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A11DEDB" w:rsidR="00F4525C" w:rsidRDefault="00024018" w:rsidP="009B61E5">
      <w:pPr>
        <w:pStyle w:val="VCAADocumenttitle"/>
      </w:pPr>
      <w:r>
        <w:t>202</w:t>
      </w:r>
      <w:r w:rsidR="00F1508A">
        <w:t>2</w:t>
      </w:r>
      <w:r>
        <w:t xml:space="preserve"> </w:t>
      </w:r>
      <w:r w:rsidR="009403B9">
        <w:t xml:space="preserve">VCE </w:t>
      </w:r>
      <w:r w:rsidR="00416F9A" w:rsidRPr="002951E0">
        <w:t>VET Health</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1C935146" w14:textId="4DDEA593" w:rsidR="00E848F7" w:rsidRPr="0070348F" w:rsidRDefault="00E848F7" w:rsidP="00E848F7">
      <w:pPr>
        <w:pStyle w:val="VCAAbody"/>
      </w:pPr>
      <w:r w:rsidRPr="0070348F">
        <w:t xml:space="preserve">The </w:t>
      </w:r>
      <w:r w:rsidR="00FA48E6" w:rsidRPr="0070348F">
        <w:t>202</w:t>
      </w:r>
      <w:r w:rsidR="00FA48E6">
        <w:t>2</w:t>
      </w:r>
      <w:r w:rsidR="00FA48E6" w:rsidRPr="0070348F">
        <w:t xml:space="preserve"> </w:t>
      </w:r>
      <w:r w:rsidRPr="0070348F">
        <w:t xml:space="preserve">VCE VET Health examination provided students with an opportunity to demonstrate their knowledge and understanding of two units of competency in the VCE VET Health </w:t>
      </w:r>
      <w:r>
        <w:t>p</w:t>
      </w:r>
      <w:r w:rsidRPr="0070348F">
        <w:t xml:space="preserve">rogram: </w:t>
      </w:r>
    </w:p>
    <w:p w14:paraId="1F116648" w14:textId="77777777" w:rsidR="00FA48E6" w:rsidRDefault="00FA48E6" w:rsidP="009767E3">
      <w:pPr>
        <w:pStyle w:val="VCAAbullet"/>
      </w:pPr>
      <w:r w:rsidRPr="00DA6AAF">
        <w:t>BSBMED301 Interpret and apply medical terminology appropriately.</w:t>
      </w:r>
    </w:p>
    <w:p w14:paraId="5AA1A399" w14:textId="0BFB95D5" w:rsidR="00E848F7" w:rsidRPr="00DA6AAF" w:rsidRDefault="00E848F7" w:rsidP="009767E3">
      <w:pPr>
        <w:pStyle w:val="VCAAbullet"/>
      </w:pPr>
      <w:r w:rsidRPr="00DA6AAF">
        <w:t>HLTAAP001 Recognise healthy body systems</w:t>
      </w:r>
      <w:r w:rsidR="00963F58">
        <w:t>.</w:t>
      </w:r>
    </w:p>
    <w:p w14:paraId="3FF013BE" w14:textId="326CEEF0" w:rsidR="00AB2C62" w:rsidRDefault="00AB2C62" w:rsidP="00D2114E">
      <w:pPr>
        <w:pStyle w:val="VCAAbody"/>
      </w:pPr>
      <w:r w:rsidRPr="00AB2C62">
        <w:t>Students were able to successfully identify body parts and structures from diagrams, particularly when the word lists</w:t>
      </w:r>
      <w:r>
        <w:t xml:space="preserve"> with possible names of structures</w:t>
      </w:r>
      <w:r w:rsidRPr="00AB2C62">
        <w:t xml:space="preserve"> were provided</w:t>
      </w:r>
      <w:r>
        <w:t xml:space="preserve"> (Section B, Question 1). Students are encouraged to develop the ability to label all body system structures independently of word lists. Students also demonstrated the ability to describe the functions of body system structures when a labelled diagram is provided (Section B, Question 10). However, this produced more variable results as students found describing the functions accurately more challenging tha</w:t>
      </w:r>
      <w:r w:rsidR="001E267D">
        <w:t>n</w:t>
      </w:r>
      <w:r>
        <w:t xml:space="preserve"> labelling structures. As students develop their knowledge of the body systems, they are encouraged to self</w:t>
      </w:r>
      <w:r w:rsidR="00AD7089">
        <w:t>-</w:t>
      </w:r>
      <w:r>
        <w:t xml:space="preserve">assess their ability to identify the structure from an </w:t>
      </w:r>
      <w:proofErr w:type="spellStart"/>
      <w:r>
        <w:t>unlabelled</w:t>
      </w:r>
      <w:proofErr w:type="spellEnd"/>
      <w:r>
        <w:t xml:space="preserve"> diagram without word lists </w:t>
      </w:r>
      <w:r w:rsidRPr="00E60E56">
        <w:rPr>
          <w:iCs/>
        </w:rPr>
        <w:t>and</w:t>
      </w:r>
      <w:r w:rsidRPr="005B5B78">
        <w:t xml:space="preserve"> </w:t>
      </w:r>
      <w:r>
        <w:t xml:space="preserve">describe the function of each structure. </w:t>
      </w:r>
    </w:p>
    <w:p w14:paraId="0D764558" w14:textId="4CBAF4D3" w:rsidR="00427AB3" w:rsidRDefault="00AB2C62" w:rsidP="00D2114E">
      <w:pPr>
        <w:pStyle w:val="VCAAbody"/>
      </w:pPr>
      <w:r>
        <w:t>Students also demonstrated a strong ability to identify strategies to maintain healthy functioning of a range of body systems (Section C, Questions 1 and 8b</w:t>
      </w:r>
      <w:r w:rsidR="00CC4695">
        <w:t>.</w:t>
      </w:r>
      <w:r>
        <w:t xml:space="preserve">). Through these questions students were able to accurately recommend strategies such as </w:t>
      </w:r>
      <w:r w:rsidR="00963F58">
        <w:t xml:space="preserve">a </w:t>
      </w:r>
      <w:r>
        <w:t xml:space="preserve">healthy diet, exercise, quitting smoking, personal hygiene and hydration </w:t>
      </w:r>
      <w:r w:rsidR="00CC2CD3">
        <w:t xml:space="preserve">to </w:t>
      </w:r>
      <w:r>
        <w:t>improve the health of respiratory and urinary systems. When answering these questions, students are encouraged to ensure they tailor their response to the specific system rather than rote learning a range of strategies to list for this style of question.</w:t>
      </w:r>
      <w:r w:rsidR="00427AB3">
        <w:t xml:space="preserve"> For example, when discussing exercise for a healthy urinary system, students who scored highly were able to relate this to pelvic floor exercises. </w:t>
      </w:r>
    </w:p>
    <w:p w14:paraId="352292D2" w14:textId="25419E0C" w:rsidR="00DE7F10" w:rsidRDefault="00427AB3" w:rsidP="00D2114E">
      <w:pPr>
        <w:pStyle w:val="VCAAbody"/>
      </w:pPr>
      <w:r>
        <w:t>Students were able to demonstrate the ability to break down medical terms accurately through identification of the prefix, root word, combining vowel and suffix (Section B, Question 9). Additionally, students were able to successfully match a definition with a correct medical term (root words, medical words, body systems) from a provided list (Section B, Questions 3, 9, 11 and 15</w:t>
      </w:r>
      <w:r w:rsidR="00A71F91">
        <w:t>;</w:t>
      </w:r>
      <w:r>
        <w:t xml:space="preserve"> Section C, Questions 5 and 7). While these were done well, students are encouraged to ensure they are able to identify these terms independently of word lists and build their recall knowledge of medical terms rather than rely solely on recognition. </w:t>
      </w:r>
    </w:p>
    <w:p w14:paraId="4A5E2DEB" w14:textId="15561F57" w:rsidR="00DE7F10" w:rsidRDefault="00427AB3" w:rsidP="00D2114E">
      <w:pPr>
        <w:pStyle w:val="VCAAbody"/>
      </w:pPr>
      <w:r>
        <w:t xml:space="preserve">Students need to develop a stronger understanding of the more complex aspects of human physiology. Students struggled to accurately describe the role of </w:t>
      </w:r>
      <w:r w:rsidR="001A71D2">
        <w:t xml:space="preserve">anatomical </w:t>
      </w:r>
      <w:r>
        <w:t xml:space="preserve">structures such as the </w:t>
      </w:r>
      <w:r w:rsidR="00003D55">
        <w:t>t</w:t>
      </w:r>
      <w:r>
        <w:t xml:space="preserve">hymus, </w:t>
      </w:r>
      <w:r w:rsidR="00003D55">
        <w:t>s</w:t>
      </w:r>
      <w:r>
        <w:t xml:space="preserve">pleen, Peyer’s </w:t>
      </w:r>
      <w:r w:rsidR="00003D55">
        <w:t>p</w:t>
      </w:r>
      <w:r>
        <w:t xml:space="preserve">atches, cilia, myelin sheath and hormones such as adrenaline and glucagon (Section B, Questions 6, 8 and 13). Additionally, students </w:t>
      </w:r>
      <w:r w:rsidR="00003D55">
        <w:t>must</w:t>
      </w:r>
      <w:r>
        <w:t xml:space="preserve"> understand and </w:t>
      </w:r>
      <w:r w:rsidR="00003D55">
        <w:t xml:space="preserve">be able to </w:t>
      </w:r>
      <w:r>
        <w:t>correctly describe the role of arteries and veins within the body</w:t>
      </w:r>
      <w:r w:rsidR="008F6520">
        <w:t xml:space="preserve"> (Section B, Question</w:t>
      </w:r>
      <w:r w:rsidR="0031755F">
        <w:t xml:space="preserve"> </w:t>
      </w:r>
      <w:r w:rsidR="008F6520">
        <w:t>7). Students are encouraged to ensure they have a strong understanding of the role of arteries and veins in both systemic and pulmonary circulations, and ensure they are not using rote</w:t>
      </w:r>
      <w:r w:rsidR="00C805CA">
        <w:t>-</w:t>
      </w:r>
      <w:r w:rsidR="008F6520">
        <w:t>learned responses such as ‘arteries contain oxygenated blood’ as this is not correct for both circulations. It was evident from Section</w:t>
      </w:r>
      <w:r w:rsidR="009537C6">
        <w:t xml:space="preserve"> A,</w:t>
      </w:r>
      <w:r w:rsidR="008F6520">
        <w:t xml:space="preserve"> Question 20, which measured the same content knowledge</w:t>
      </w:r>
      <w:r w:rsidR="009537C6">
        <w:t>,</w:t>
      </w:r>
      <w:r w:rsidR="008F6520">
        <w:t xml:space="preserve"> that this </w:t>
      </w:r>
      <w:r w:rsidR="009537C6">
        <w:t>is</w:t>
      </w:r>
      <w:r w:rsidR="008F6520">
        <w:t xml:space="preserve"> an area that requires significant improvement as students struggled to </w:t>
      </w:r>
      <w:proofErr w:type="spellStart"/>
      <w:r w:rsidR="008F6520">
        <w:t>recognise</w:t>
      </w:r>
      <w:proofErr w:type="spellEnd"/>
      <w:r w:rsidR="008F6520">
        <w:t xml:space="preserve"> the correct response from a list of possible answers, indicating that their understanding of this material </w:t>
      </w:r>
      <w:r w:rsidR="00E60E56">
        <w:t>wa</w:t>
      </w:r>
      <w:r w:rsidR="008F6520">
        <w:t xml:space="preserve">s limited. </w:t>
      </w:r>
    </w:p>
    <w:p w14:paraId="7F14FEDC" w14:textId="23FD094D" w:rsidR="008F6520" w:rsidRDefault="008F6520" w:rsidP="00D2114E">
      <w:pPr>
        <w:pStyle w:val="VCAAbody"/>
      </w:pPr>
      <w:r>
        <w:t xml:space="preserve">Students </w:t>
      </w:r>
      <w:r w:rsidR="00196017">
        <w:t>should</w:t>
      </w:r>
      <w:r>
        <w:t xml:space="preserve"> work on their spelling of medical terms and ensure they are familiar with the singular and plural versions of medical terms and structures. Students need</w:t>
      </w:r>
      <w:r w:rsidR="00E60E56">
        <w:t>ed</w:t>
      </w:r>
      <w:r>
        <w:t xml:space="preserve"> to be very careful when writing or labelling </w:t>
      </w:r>
      <w:r>
        <w:lastRenderedPageBreak/>
        <w:t>medical terms, particularly when a word list is provided</w:t>
      </w:r>
      <w:r w:rsidR="00963F58">
        <w:t>.</w:t>
      </w:r>
      <w:r w:rsidR="001A71D2">
        <w:t xml:space="preserve"> Students </w:t>
      </w:r>
      <w:r w:rsidR="00E60E56">
        <w:t xml:space="preserve">did </w:t>
      </w:r>
      <w:r w:rsidR="001A71D2">
        <w:t>not receive marks for incorrect spelling.</w:t>
      </w:r>
      <w:r>
        <w:t xml:space="preserve"> Students are required to demonstrate correct spelling </w:t>
      </w:r>
      <w:r w:rsidR="005C77E5">
        <w:t>when</w:t>
      </w:r>
      <w:r>
        <w:t xml:space="preserve">: </w:t>
      </w:r>
    </w:p>
    <w:p w14:paraId="7C223E12" w14:textId="589343B1" w:rsidR="008F6520" w:rsidRDefault="008F6520" w:rsidP="009767E3">
      <w:pPr>
        <w:pStyle w:val="VCAAbullet"/>
      </w:pPr>
      <w:r>
        <w:t>labelling anatomical diagrams</w:t>
      </w:r>
    </w:p>
    <w:p w14:paraId="7EBBB612" w14:textId="2498C36E" w:rsidR="008F6520" w:rsidRDefault="008F6520" w:rsidP="009767E3">
      <w:pPr>
        <w:pStyle w:val="VCAAbullet"/>
      </w:pPr>
      <w:r>
        <w:t xml:space="preserve">a word list is provided in </w:t>
      </w:r>
      <w:r w:rsidR="0025316F">
        <w:t xml:space="preserve">the </w:t>
      </w:r>
      <w:r>
        <w:t>question stimulus</w:t>
      </w:r>
    </w:p>
    <w:p w14:paraId="1FD9F779" w14:textId="138E1C8B" w:rsidR="008F6520" w:rsidRDefault="008F6520" w:rsidP="009767E3">
      <w:pPr>
        <w:pStyle w:val="VCAAbullet"/>
      </w:pPr>
      <w:r>
        <w:t>the word forms part of a medical abbreviation</w:t>
      </w:r>
    </w:p>
    <w:p w14:paraId="20896EEC" w14:textId="1BCC508F" w:rsidR="008F6520" w:rsidRDefault="008F6520" w:rsidP="009767E3">
      <w:pPr>
        <w:pStyle w:val="VCAAbullet"/>
      </w:pPr>
      <w:r>
        <w:t>breaking down a medical term</w:t>
      </w:r>
      <w:r w:rsidR="005C77E5">
        <w:t>.</w:t>
      </w:r>
    </w:p>
    <w:p w14:paraId="3DA2C8EA" w14:textId="365FB36A" w:rsidR="009D0E9E" w:rsidRPr="00747109" w:rsidRDefault="008F6520" w:rsidP="00D2114E">
      <w:pPr>
        <w:pStyle w:val="VCAAbody"/>
      </w:pPr>
      <w:r>
        <w:t>Finally, when answering case study questions testing knowledge of confidentiality and privacy information, students are strongly encouraged to carefully consider the context of the scenario. Students need to ensure they are very clear of the situation described in the question stimulus (</w:t>
      </w:r>
      <w:r w:rsidR="0025316F">
        <w:t>e.g</w:t>
      </w:r>
      <w:r>
        <w:t xml:space="preserve">. </w:t>
      </w:r>
      <w:r w:rsidR="0025316F">
        <w:t>k</w:t>
      </w:r>
      <w:r>
        <w:t xml:space="preserve">eeping patient notes confidential during an exercise program) and then provide examples of how to achieve this </w:t>
      </w:r>
      <w:r w:rsidR="001A71D2">
        <w:t>in their responses</w:t>
      </w:r>
      <w:r>
        <w:t xml:space="preserve"> tailored to the situation. </w:t>
      </w:r>
    </w:p>
    <w:p w14:paraId="29027E3E" w14:textId="2708DF1E" w:rsidR="00B62480" w:rsidRDefault="00024018" w:rsidP="00350651">
      <w:pPr>
        <w:pStyle w:val="VCAAHeading1"/>
      </w:pPr>
      <w:r>
        <w:t>Specific information</w:t>
      </w:r>
    </w:p>
    <w:p w14:paraId="4570CF80" w14:textId="5A44D4B5" w:rsidR="00B5443D" w:rsidRDefault="00B5443D" w:rsidP="00B5443D">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05955C73" w14:textId="6FA388E9" w:rsidR="00E848F7" w:rsidRDefault="00B5443D" w:rsidP="00B5443D">
      <w:pPr>
        <w:pStyle w:val="VCAAbody"/>
      </w:pPr>
      <w:r>
        <w:t>The statistics in this report may be subject to rounding resulting in a total more or less than 100 per cent.</w:t>
      </w:r>
    </w:p>
    <w:p w14:paraId="7C90C979" w14:textId="77777777" w:rsidR="00E848F7" w:rsidRPr="0070348F" w:rsidRDefault="00E848F7" w:rsidP="00E848F7">
      <w:pPr>
        <w:pStyle w:val="VCAAHeading2"/>
      </w:pPr>
      <w:r w:rsidRPr="0070348F">
        <w:t>Section A – Multiple-choice questions</w:t>
      </w:r>
    </w:p>
    <w:p w14:paraId="598E26A2" w14:textId="77777777" w:rsidR="00E848F7" w:rsidRDefault="00E848F7" w:rsidP="00E848F7">
      <w:pPr>
        <w:pStyle w:val="VCAAbody"/>
      </w:pPr>
      <w:r>
        <w:t>The following table indicates the percentage of students who chose each option.</w:t>
      </w:r>
    </w:p>
    <w:tbl>
      <w:tblPr>
        <w:tblStyle w:val="VCAATableClosed"/>
        <w:tblW w:w="0" w:type="auto"/>
        <w:tblLayout w:type="fixed"/>
        <w:tblLook w:val="04A0" w:firstRow="1" w:lastRow="0" w:firstColumn="1" w:lastColumn="0" w:noHBand="0" w:noVBand="1"/>
      </w:tblPr>
      <w:tblGrid>
        <w:gridCol w:w="927"/>
        <w:gridCol w:w="809"/>
        <w:gridCol w:w="576"/>
        <w:gridCol w:w="576"/>
        <w:gridCol w:w="576"/>
        <w:gridCol w:w="576"/>
        <w:gridCol w:w="5159"/>
      </w:tblGrid>
      <w:tr w:rsidR="00E848F7" w:rsidRPr="0070348F" w14:paraId="1B32B4A1" w14:textId="77777777" w:rsidTr="00A2469F">
        <w:trPr>
          <w:cnfStyle w:val="100000000000" w:firstRow="1" w:lastRow="0" w:firstColumn="0" w:lastColumn="0" w:oddVBand="0" w:evenVBand="0" w:oddHBand="0" w:evenHBand="0" w:firstRowFirstColumn="0" w:firstRowLastColumn="0" w:lastRowFirstColumn="0" w:lastRowLastColumn="0"/>
        </w:trPr>
        <w:tc>
          <w:tcPr>
            <w:tcW w:w="927" w:type="dxa"/>
          </w:tcPr>
          <w:p w14:paraId="3D6D0279" w14:textId="77777777" w:rsidR="00E848F7" w:rsidRPr="0070348F" w:rsidRDefault="00E848F7" w:rsidP="00E848F7">
            <w:pPr>
              <w:pStyle w:val="VCAAtablecondensedheading"/>
            </w:pPr>
            <w:r w:rsidRPr="0070348F">
              <w:t>Question</w:t>
            </w:r>
          </w:p>
        </w:tc>
        <w:tc>
          <w:tcPr>
            <w:tcW w:w="809" w:type="dxa"/>
          </w:tcPr>
          <w:p w14:paraId="1A04ABD5" w14:textId="7535417F" w:rsidR="00E848F7" w:rsidRPr="0070348F" w:rsidRDefault="00E848F7" w:rsidP="00E848F7">
            <w:pPr>
              <w:pStyle w:val="VCAAtablecondensedheading"/>
            </w:pPr>
            <w:proofErr w:type="spellStart"/>
            <w:r w:rsidRPr="0070348F">
              <w:t>Correct</w:t>
            </w:r>
            <w:r w:rsidR="00B27DEC">
              <w:t>a</w:t>
            </w:r>
            <w:r>
              <w:t>nswer</w:t>
            </w:r>
            <w:proofErr w:type="spellEnd"/>
          </w:p>
        </w:tc>
        <w:tc>
          <w:tcPr>
            <w:tcW w:w="576" w:type="dxa"/>
            <w:tcBorders>
              <w:bottom w:val="single" w:sz="4" w:space="0" w:color="000000" w:themeColor="text1"/>
            </w:tcBorders>
          </w:tcPr>
          <w:p w14:paraId="4040D5FB" w14:textId="77777777" w:rsidR="00E848F7" w:rsidRPr="0070348F" w:rsidRDefault="00E848F7" w:rsidP="00E848F7">
            <w:pPr>
              <w:pStyle w:val="VCAAtablecondensedheading"/>
            </w:pPr>
            <w:r w:rsidRPr="0070348F">
              <w:t>% A</w:t>
            </w:r>
          </w:p>
        </w:tc>
        <w:tc>
          <w:tcPr>
            <w:tcW w:w="576" w:type="dxa"/>
          </w:tcPr>
          <w:p w14:paraId="125DE297" w14:textId="77777777" w:rsidR="00E848F7" w:rsidRPr="0070348F" w:rsidRDefault="00E848F7" w:rsidP="00E848F7">
            <w:pPr>
              <w:pStyle w:val="VCAAtablecondensedheading"/>
            </w:pPr>
            <w:r w:rsidRPr="0070348F">
              <w:t>%</w:t>
            </w:r>
            <w:r>
              <w:t xml:space="preserve"> </w:t>
            </w:r>
            <w:r w:rsidRPr="0070348F">
              <w:t>B</w:t>
            </w:r>
          </w:p>
        </w:tc>
        <w:tc>
          <w:tcPr>
            <w:tcW w:w="576" w:type="dxa"/>
          </w:tcPr>
          <w:p w14:paraId="36CA7D9E" w14:textId="77777777" w:rsidR="00E848F7" w:rsidRPr="0070348F" w:rsidRDefault="00E848F7" w:rsidP="00E848F7">
            <w:pPr>
              <w:pStyle w:val="VCAAtablecondensedheading"/>
            </w:pPr>
            <w:r w:rsidRPr="0070348F">
              <w:t>%</w:t>
            </w:r>
            <w:r>
              <w:t xml:space="preserve"> </w:t>
            </w:r>
            <w:r w:rsidRPr="0070348F">
              <w:t>C</w:t>
            </w:r>
          </w:p>
        </w:tc>
        <w:tc>
          <w:tcPr>
            <w:tcW w:w="576" w:type="dxa"/>
          </w:tcPr>
          <w:p w14:paraId="1141EA2C" w14:textId="77777777" w:rsidR="00E848F7" w:rsidRPr="0070348F" w:rsidRDefault="00E848F7" w:rsidP="00E848F7">
            <w:pPr>
              <w:pStyle w:val="VCAAtablecondensedheading"/>
            </w:pPr>
            <w:r w:rsidRPr="0070348F">
              <w:t>%</w:t>
            </w:r>
            <w:r>
              <w:t xml:space="preserve"> </w:t>
            </w:r>
            <w:r w:rsidRPr="0070348F">
              <w:t>D</w:t>
            </w:r>
          </w:p>
        </w:tc>
        <w:tc>
          <w:tcPr>
            <w:tcW w:w="5159" w:type="dxa"/>
          </w:tcPr>
          <w:p w14:paraId="28C1504F" w14:textId="77777777" w:rsidR="00E848F7" w:rsidRPr="0070348F" w:rsidRDefault="00E848F7" w:rsidP="00E848F7">
            <w:pPr>
              <w:pStyle w:val="VCAAtablecondensedheading"/>
            </w:pPr>
            <w:r w:rsidRPr="0070348F">
              <w:t>Comments</w:t>
            </w:r>
          </w:p>
        </w:tc>
      </w:tr>
      <w:tr w:rsidR="00E848F7" w:rsidRPr="0070348F" w14:paraId="794C7BB0" w14:textId="77777777" w:rsidTr="00A2469F">
        <w:tc>
          <w:tcPr>
            <w:tcW w:w="927" w:type="dxa"/>
          </w:tcPr>
          <w:p w14:paraId="0348345F" w14:textId="77777777" w:rsidR="00E848F7" w:rsidRPr="00D2114E" w:rsidRDefault="00E848F7" w:rsidP="00D2114E">
            <w:pPr>
              <w:pStyle w:val="VCAAtablecondensed"/>
              <w:rPr>
                <w:b/>
                <w:bCs/>
              </w:rPr>
            </w:pPr>
            <w:r w:rsidRPr="00D2114E">
              <w:rPr>
                <w:b/>
                <w:bCs/>
              </w:rPr>
              <w:t>1</w:t>
            </w:r>
          </w:p>
        </w:tc>
        <w:tc>
          <w:tcPr>
            <w:tcW w:w="809" w:type="dxa"/>
          </w:tcPr>
          <w:p w14:paraId="040DD69D" w14:textId="015CC73D" w:rsidR="00E848F7" w:rsidRPr="00E848F7" w:rsidRDefault="00E848F7" w:rsidP="00E848F7">
            <w:pPr>
              <w:pStyle w:val="VCAAtablecondensed"/>
              <w:rPr>
                <w:szCs w:val="20"/>
              </w:rPr>
            </w:pPr>
            <w:r w:rsidRPr="00E848F7">
              <w:rPr>
                <w:szCs w:val="20"/>
              </w:rPr>
              <w:t>A</w:t>
            </w:r>
          </w:p>
        </w:tc>
        <w:tc>
          <w:tcPr>
            <w:tcW w:w="576" w:type="dxa"/>
            <w:shd w:val="clear" w:color="auto" w:fill="F2F2F2"/>
          </w:tcPr>
          <w:p w14:paraId="21EEFE0F" w14:textId="0D4852D5" w:rsidR="00E848F7" w:rsidRPr="00D2114E" w:rsidRDefault="00E848F7" w:rsidP="00E848F7">
            <w:pPr>
              <w:pStyle w:val="VCAAtablecondensed"/>
              <w:rPr>
                <w:b/>
                <w:bCs/>
                <w:szCs w:val="20"/>
              </w:rPr>
            </w:pPr>
            <w:r w:rsidRPr="00D2114E">
              <w:rPr>
                <w:rFonts w:cs="Calibri"/>
                <w:b/>
                <w:bCs/>
                <w:color w:val="000000"/>
                <w:szCs w:val="20"/>
              </w:rPr>
              <w:t>68</w:t>
            </w:r>
          </w:p>
        </w:tc>
        <w:tc>
          <w:tcPr>
            <w:tcW w:w="576" w:type="dxa"/>
          </w:tcPr>
          <w:p w14:paraId="689558AF" w14:textId="70038CB3" w:rsidR="00E848F7" w:rsidRPr="00E848F7" w:rsidRDefault="00E848F7" w:rsidP="00E848F7">
            <w:pPr>
              <w:pStyle w:val="VCAAtablecondensed"/>
              <w:rPr>
                <w:szCs w:val="20"/>
              </w:rPr>
            </w:pPr>
            <w:r w:rsidRPr="00E848F7">
              <w:rPr>
                <w:rFonts w:cs="Calibri"/>
                <w:color w:val="000000"/>
                <w:szCs w:val="20"/>
              </w:rPr>
              <w:t>3</w:t>
            </w:r>
          </w:p>
        </w:tc>
        <w:tc>
          <w:tcPr>
            <w:tcW w:w="576" w:type="dxa"/>
            <w:tcBorders>
              <w:bottom w:val="single" w:sz="4" w:space="0" w:color="000000" w:themeColor="text1"/>
            </w:tcBorders>
          </w:tcPr>
          <w:p w14:paraId="44781AF6" w14:textId="5E2EA981" w:rsidR="00E848F7" w:rsidRPr="00E848F7" w:rsidRDefault="00E848F7" w:rsidP="00E848F7">
            <w:pPr>
              <w:pStyle w:val="VCAAtablecondensed"/>
              <w:rPr>
                <w:szCs w:val="20"/>
              </w:rPr>
            </w:pPr>
            <w:r w:rsidRPr="00E848F7">
              <w:rPr>
                <w:rFonts w:cs="Calibri"/>
                <w:color w:val="000000"/>
                <w:szCs w:val="20"/>
              </w:rPr>
              <w:t>9</w:t>
            </w:r>
          </w:p>
        </w:tc>
        <w:tc>
          <w:tcPr>
            <w:tcW w:w="576" w:type="dxa"/>
          </w:tcPr>
          <w:p w14:paraId="4EAF2862" w14:textId="1B83AC18" w:rsidR="00E848F7" w:rsidRPr="00E848F7" w:rsidRDefault="00E848F7" w:rsidP="00E848F7">
            <w:pPr>
              <w:pStyle w:val="VCAAtablecondensed"/>
              <w:rPr>
                <w:szCs w:val="20"/>
              </w:rPr>
            </w:pPr>
            <w:r w:rsidRPr="00E848F7">
              <w:rPr>
                <w:szCs w:val="20"/>
              </w:rPr>
              <w:t>21</w:t>
            </w:r>
          </w:p>
        </w:tc>
        <w:tc>
          <w:tcPr>
            <w:tcW w:w="5159" w:type="dxa"/>
          </w:tcPr>
          <w:p w14:paraId="30AD0959" w14:textId="45C112C5" w:rsidR="00E848F7" w:rsidRPr="0070348F" w:rsidRDefault="00E848F7" w:rsidP="00E848F7">
            <w:pPr>
              <w:pStyle w:val="VCAAtablecondensed"/>
            </w:pPr>
          </w:p>
        </w:tc>
      </w:tr>
      <w:tr w:rsidR="00E848F7" w:rsidRPr="0070348F" w14:paraId="697D4197" w14:textId="77777777" w:rsidTr="00A2469F">
        <w:tc>
          <w:tcPr>
            <w:tcW w:w="927" w:type="dxa"/>
          </w:tcPr>
          <w:p w14:paraId="0631FF69" w14:textId="77777777" w:rsidR="00E848F7" w:rsidRPr="00D2114E" w:rsidRDefault="00E848F7" w:rsidP="00D2114E">
            <w:pPr>
              <w:pStyle w:val="VCAAtablecondensed"/>
              <w:rPr>
                <w:b/>
                <w:bCs/>
              </w:rPr>
            </w:pPr>
            <w:r w:rsidRPr="00D2114E">
              <w:rPr>
                <w:b/>
                <w:bCs/>
              </w:rPr>
              <w:t>2</w:t>
            </w:r>
          </w:p>
        </w:tc>
        <w:tc>
          <w:tcPr>
            <w:tcW w:w="809" w:type="dxa"/>
          </w:tcPr>
          <w:p w14:paraId="472004FC" w14:textId="5F541C1E" w:rsidR="00E848F7" w:rsidRPr="00E848F7" w:rsidRDefault="00E848F7" w:rsidP="00E848F7">
            <w:pPr>
              <w:pStyle w:val="VCAAtablecondensed"/>
              <w:rPr>
                <w:szCs w:val="20"/>
              </w:rPr>
            </w:pPr>
            <w:r w:rsidRPr="00E848F7">
              <w:rPr>
                <w:szCs w:val="20"/>
              </w:rPr>
              <w:t>C</w:t>
            </w:r>
          </w:p>
        </w:tc>
        <w:tc>
          <w:tcPr>
            <w:tcW w:w="576" w:type="dxa"/>
          </w:tcPr>
          <w:p w14:paraId="326C06F9" w14:textId="2A9E7FC9" w:rsidR="00E848F7" w:rsidRPr="00E848F7" w:rsidRDefault="00E848F7" w:rsidP="00E848F7">
            <w:pPr>
              <w:pStyle w:val="VCAAtablecondensed"/>
              <w:rPr>
                <w:szCs w:val="20"/>
              </w:rPr>
            </w:pPr>
            <w:r w:rsidRPr="00E848F7">
              <w:rPr>
                <w:rFonts w:cs="Calibri"/>
                <w:color w:val="000000"/>
                <w:szCs w:val="20"/>
              </w:rPr>
              <w:t>0</w:t>
            </w:r>
          </w:p>
        </w:tc>
        <w:tc>
          <w:tcPr>
            <w:tcW w:w="576" w:type="dxa"/>
          </w:tcPr>
          <w:p w14:paraId="7554469C" w14:textId="5339B346" w:rsidR="00E848F7" w:rsidRPr="00E848F7" w:rsidRDefault="00E848F7" w:rsidP="00E848F7">
            <w:pPr>
              <w:pStyle w:val="VCAAtablecondensed"/>
              <w:rPr>
                <w:szCs w:val="20"/>
              </w:rPr>
            </w:pPr>
            <w:r w:rsidRPr="00E848F7">
              <w:rPr>
                <w:rFonts w:cs="Calibri"/>
                <w:color w:val="000000"/>
                <w:szCs w:val="20"/>
              </w:rPr>
              <w:t>0</w:t>
            </w:r>
          </w:p>
        </w:tc>
        <w:tc>
          <w:tcPr>
            <w:tcW w:w="576" w:type="dxa"/>
            <w:shd w:val="clear" w:color="auto" w:fill="F2F2F2"/>
          </w:tcPr>
          <w:p w14:paraId="3D25CBCD" w14:textId="3F29944D" w:rsidR="00E848F7" w:rsidRPr="00D2114E" w:rsidRDefault="00E848F7" w:rsidP="00E848F7">
            <w:pPr>
              <w:pStyle w:val="VCAAtablecondensed"/>
              <w:rPr>
                <w:b/>
                <w:bCs/>
                <w:szCs w:val="20"/>
              </w:rPr>
            </w:pPr>
            <w:r w:rsidRPr="00D2114E">
              <w:rPr>
                <w:rFonts w:cs="Calibri"/>
                <w:b/>
                <w:bCs/>
                <w:color w:val="000000"/>
                <w:szCs w:val="20"/>
              </w:rPr>
              <w:t>99</w:t>
            </w:r>
          </w:p>
        </w:tc>
        <w:tc>
          <w:tcPr>
            <w:tcW w:w="576" w:type="dxa"/>
            <w:tcBorders>
              <w:bottom w:val="single" w:sz="4" w:space="0" w:color="000000" w:themeColor="text1"/>
            </w:tcBorders>
          </w:tcPr>
          <w:p w14:paraId="6E085E7F" w14:textId="256DE711" w:rsidR="00E848F7" w:rsidRPr="00E848F7" w:rsidRDefault="00E848F7" w:rsidP="00E848F7">
            <w:pPr>
              <w:pStyle w:val="VCAAtablecondensed"/>
              <w:rPr>
                <w:szCs w:val="20"/>
              </w:rPr>
            </w:pPr>
            <w:r w:rsidRPr="00E848F7">
              <w:rPr>
                <w:szCs w:val="20"/>
              </w:rPr>
              <w:t>0</w:t>
            </w:r>
          </w:p>
        </w:tc>
        <w:tc>
          <w:tcPr>
            <w:tcW w:w="5159" w:type="dxa"/>
          </w:tcPr>
          <w:p w14:paraId="521E24F9" w14:textId="1EF30DE4" w:rsidR="00E848F7" w:rsidRPr="0070348F" w:rsidRDefault="00E848F7" w:rsidP="00E848F7">
            <w:pPr>
              <w:pStyle w:val="VCAAtablecondensed"/>
            </w:pPr>
          </w:p>
        </w:tc>
      </w:tr>
      <w:tr w:rsidR="00E848F7" w:rsidRPr="0070348F" w14:paraId="7EC29152" w14:textId="77777777" w:rsidTr="00A2469F">
        <w:tc>
          <w:tcPr>
            <w:tcW w:w="927" w:type="dxa"/>
          </w:tcPr>
          <w:p w14:paraId="054A3598" w14:textId="77777777" w:rsidR="00E848F7" w:rsidRPr="00D2114E" w:rsidRDefault="00E848F7" w:rsidP="00D2114E">
            <w:pPr>
              <w:pStyle w:val="VCAAtablecondensed"/>
              <w:rPr>
                <w:b/>
                <w:bCs/>
              </w:rPr>
            </w:pPr>
            <w:r w:rsidRPr="00D2114E">
              <w:rPr>
                <w:b/>
                <w:bCs/>
              </w:rPr>
              <w:t>3</w:t>
            </w:r>
          </w:p>
        </w:tc>
        <w:tc>
          <w:tcPr>
            <w:tcW w:w="809" w:type="dxa"/>
          </w:tcPr>
          <w:p w14:paraId="0AF6C5BD" w14:textId="38C78424" w:rsidR="00E848F7" w:rsidRPr="00E848F7" w:rsidRDefault="00E848F7" w:rsidP="00E848F7">
            <w:pPr>
              <w:pStyle w:val="VCAAtablecondensed"/>
              <w:rPr>
                <w:szCs w:val="20"/>
              </w:rPr>
            </w:pPr>
            <w:r w:rsidRPr="00E848F7">
              <w:rPr>
                <w:szCs w:val="20"/>
              </w:rPr>
              <w:t>D</w:t>
            </w:r>
          </w:p>
        </w:tc>
        <w:tc>
          <w:tcPr>
            <w:tcW w:w="576" w:type="dxa"/>
          </w:tcPr>
          <w:p w14:paraId="380C9C02" w14:textId="1D9903A9" w:rsidR="00E848F7" w:rsidRPr="00E848F7" w:rsidRDefault="00E848F7" w:rsidP="00E848F7">
            <w:pPr>
              <w:pStyle w:val="VCAAtablecondensed"/>
              <w:rPr>
                <w:szCs w:val="20"/>
              </w:rPr>
            </w:pPr>
            <w:r w:rsidRPr="00E848F7">
              <w:rPr>
                <w:rFonts w:cs="Calibri"/>
                <w:color w:val="000000"/>
                <w:szCs w:val="20"/>
              </w:rPr>
              <w:t>11</w:t>
            </w:r>
          </w:p>
        </w:tc>
        <w:tc>
          <w:tcPr>
            <w:tcW w:w="576" w:type="dxa"/>
          </w:tcPr>
          <w:p w14:paraId="56C9C2FB" w14:textId="679F7532" w:rsidR="00E848F7" w:rsidRPr="00E848F7" w:rsidRDefault="00E848F7" w:rsidP="00E848F7">
            <w:pPr>
              <w:pStyle w:val="VCAAtablecondensed"/>
              <w:rPr>
                <w:szCs w:val="20"/>
              </w:rPr>
            </w:pPr>
            <w:r w:rsidRPr="00E848F7">
              <w:rPr>
                <w:rFonts w:cs="Calibri"/>
                <w:color w:val="000000"/>
                <w:szCs w:val="20"/>
              </w:rPr>
              <w:t>7</w:t>
            </w:r>
          </w:p>
        </w:tc>
        <w:tc>
          <w:tcPr>
            <w:tcW w:w="576" w:type="dxa"/>
          </w:tcPr>
          <w:p w14:paraId="1549F140" w14:textId="392B3107" w:rsidR="00E848F7" w:rsidRPr="00E848F7" w:rsidRDefault="00E848F7" w:rsidP="00E848F7">
            <w:pPr>
              <w:pStyle w:val="VCAAtablecondensed"/>
              <w:rPr>
                <w:szCs w:val="20"/>
              </w:rPr>
            </w:pPr>
            <w:r w:rsidRPr="00E848F7">
              <w:rPr>
                <w:rFonts w:cs="Calibri"/>
                <w:color w:val="000000"/>
                <w:szCs w:val="20"/>
              </w:rPr>
              <w:t>7</w:t>
            </w:r>
          </w:p>
        </w:tc>
        <w:tc>
          <w:tcPr>
            <w:tcW w:w="576" w:type="dxa"/>
            <w:tcBorders>
              <w:bottom w:val="single" w:sz="4" w:space="0" w:color="000000" w:themeColor="text1"/>
            </w:tcBorders>
            <w:shd w:val="clear" w:color="auto" w:fill="F2F2F2"/>
          </w:tcPr>
          <w:p w14:paraId="50B8E476" w14:textId="0446428F" w:rsidR="00E848F7" w:rsidRPr="00D2114E" w:rsidRDefault="00E848F7" w:rsidP="00E848F7">
            <w:pPr>
              <w:pStyle w:val="VCAAtablecondensed"/>
              <w:rPr>
                <w:b/>
                <w:bCs/>
                <w:szCs w:val="20"/>
              </w:rPr>
            </w:pPr>
            <w:r w:rsidRPr="00D2114E">
              <w:rPr>
                <w:b/>
                <w:bCs/>
                <w:szCs w:val="20"/>
              </w:rPr>
              <w:t>75</w:t>
            </w:r>
          </w:p>
        </w:tc>
        <w:tc>
          <w:tcPr>
            <w:tcW w:w="5159" w:type="dxa"/>
          </w:tcPr>
          <w:p w14:paraId="60217641" w14:textId="77777777" w:rsidR="00E848F7" w:rsidRPr="0070348F" w:rsidRDefault="00E848F7" w:rsidP="00E848F7">
            <w:pPr>
              <w:pStyle w:val="VCAAtablecondensed"/>
            </w:pPr>
          </w:p>
        </w:tc>
      </w:tr>
      <w:tr w:rsidR="00E848F7" w:rsidRPr="0070348F" w14:paraId="77EBEF7A" w14:textId="77777777" w:rsidTr="00A2469F">
        <w:tc>
          <w:tcPr>
            <w:tcW w:w="927" w:type="dxa"/>
          </w:tcPr>
          <w:p w14:paraId="094E04B5" w14:textId="77777777" w:rsidR="00E848F7" w:rsidRPr="00D2114E" w:rsidRDefault="00E848F7" w:rsidP="00D2114E">
            <w:pPr>
              <w:pStyle w:val="VCAAtablecondensed"/>
              <w:rPr>
                <w:b/>
                <w:bCs/>
              </w:rPr>
            </w:pPr>
            <w:r w:rsidRPr="00D2114E">
              <w:rPr>
                <w:b/>
                <w:bCs/>
              </w:rPr>
              <w:t>4</w:t>
            </w:r>
          </w:p>
        </w:tc>
        <w:tc>
          <w:tcPr>
            <w:tcW w:w="809" w:type="dxa"/>
          </w:tcPr>
          <w:p w14:paraId="1117486F" w14:textId="592524D4" w:rsidR="00E848F7" w:rsidRPr="00E848F7" w:rsidRDefault="00E848F7" w:rsidP="00E848F7">
            <w:pPr>
              <w:pStyle w:val="VCAAtablecondensed"/>
              <w:rPr>
                <w:szCs w:val="20"/>
              </w:rPr>
            </w:pPr>
            <w:r w:rsidRPr="00E848F7">
              <w:rPr>
                <w:szCs w:val="20"/>
              </w:rPr>
              <w:t>D</w:t>
            </w:r>
          </w:p>
        </w:tc>
        <w:tc>
          <w:tcPr>
            <w:tcW w:w="576" w:type="dxa"/>
            <w:tcBorders>
              <w:bottom w:val="single" w:sz="4" w:space="0" w:color="000000" w:themeColor="text1"/>
            </w:tcBorders>
          </w:tcPr>
          <w:p w14:paraId="45427209" w14:textId="122E225E" w:rsidR="00E848F7" w:rsidRPr="00E848F7" w:rsidRDefault="00E848F7" w:rsidP="00E848F7">
            <w:pPr>
              <w:pStyle w:val="VCAAtablecondensed"/>
              <w:rPr>
                <w:szCs w:val="20"/>
              </w:rPr>
            </w:pPr>
            <w:r w:rsidRPr="00E848F7">
              <w:rPr>
                <w:rFonts w:cs="Calibri"/>
                <w:color w:val="000000"/>
                <w:szCs w:val="20"/>
              </w:rPr>
              <w:t>8</w:t>
            </w:r>
          </w:p>
        </w:tc>
        <w:tc>
          <w:tcPr>
            <w:tcW w:w="576" w:type="dxa"/>
          </w:tcPr>
          <w:p w14:paraId="211DA773" w14:textId="6B5FE72A" w:rsidR="00E848F7" w:rsidRPr="00E848F7" w:rsidRDefault="00E848F7" w:rsidP="00E848F7">
            <w:pPr>
              <w:pStyle w:val="VCAAtablecondensed"/>
              <w:rPr>
                <w:szCs w:val="20"/>
              </w:rPr>
            </w:pPr>
            <w:r w:rsidRPr="00E848F7">
              <w:rPr>
                <w:rFonts w:cs="Calibri"/>
                <w:color w:val="000000"/>
                <w:szCs w:val="20"/>
              </w:rPr>
              <w:t>23</w:t>
            </w:r>
          </w:p>
        </w:tc>
        <w:tc>
          <w:tcPr>
            <w:tcW w:w="576" w:type="dxa"/>
          </w:tcPr>
          <w:p w14:paraId="09ADBB00" w14:textId="4904B854" w:rsidR="00E848F7" w:rsidRPr="00E848F7" w:rsidRDefault="00E848F7" w:rsidP="00E848F7">
            <w:pPr>
              <w:pStyle w:val="VCAAtablecondensed"/>
              <w:rPr>
                <w:szCs w:val="20"/>
              </w:rPr>
            </w:pPr>
            <w:r w:rsidRPr="00E848F7">
              <w:rPr>
                <w:rFonts w:cs="Calibri"/>
                <w:color w:val="000000"/>
                <w:szCs w:val="20"/>
              </w:rPr>
              <w:t>8</w:t>
            </w:r>
          </w:p>
        </w:tc>
        <w:tc>
          <w:tcPr>
            <w:tcW w:w="576" w:type="dxa"/>
            <w:shd w:val="clear" w:color="auto" w:fill="F2F2F2"/>
          </w:tcPr>
          <w:p w14:paraId="68EBA8C4" w14:textId="16741116" w:rsidR="00E848F7" w:rsidRPr="00D2114E" w:rsidRDefault="00E848F7" w:rsidP="00E848F7">
            <w:pPr>
              <w:pStyle w:val="VCAAtablecondensed"/>
              <w:rPr>
                <w:b/>
                <w:bCs/>
                <w:szCs w:val="20"/>
              </w:rPr>
            </w:pPr>
            <w:r w:rsidRPr="00D2114E">
              <w:rPr>
                <w:b/>
                <w:bCs/>
                <w:szCs w:val="20"/>
              </w:rPr>
              <w:t>61</w:t>
            </w:r>
          </w:p>
        </w:tc>
        <w:tc>
          <w:tcPr>
            <w:tcW w:w="5159" w:type="dxa"/>
          </w:tcPr>
          <w:p w14:paraId="33B66921" w14:textId="77777777" w:rsidR="00E848F7" w:rsidRPr="0070348F" w:rsidRDefault="00E848F7" w:rsidP="00E848F7">
            <w:pPr>
              <w:pStyle w:val="VCAAtablecondensed"/>
            </w:pPr>
          </w:p>
        </w:tc>
      </w:tr>
      <w:tr w:rsidR="00E848F7" w:rsidRPr="0070348F" w14:paraId="1BCBF18B" w14:textId="77777777" w:rsidTr="00F87678">
        <w:tc>
          <w:tcPr>
            <w:tcW w:w="927" w:type="dxa"/>
          </w:tcPr>
          <w:p w14:paraId="314F0904" w14:textId="77777777" w:rsidR="00E848F7" w:rsidRPr="00D2114E" w:rsidRDefault="00E848F7" w:rsidP="00D2114E">
            <w:pPr>
              <w:pStyle w:val="VCAAtablecondensed"/>
              <w:rPr>
                <w:b/>
                <w:bCs/>
              </w:rPr>
            </w:pPr>
            <w:r w:rsidRPr="00D2114E">
              <w:rPr>
                <w:b/>
                <w:bCs/>
              </w:rPr>
              <w:t>5</w:t>
            </w:r>
          </w:p>
        </w:tc>
        <w:tc>
          <w:tcPr>
            <w:tcW w:w="809" w:type="dxa"/>
          </w:tcPr>
          <w:p w14:paraId="4019B54C" w14:textId="0102CB5C" w:rsidR="00E848F7" w:rsidRPr="00E848F7" w:rsidRDefault="00E848F7" w:rsidP="00E848F7">
            <w:pPr>
              <w:pStyle w:val="VCAAtablecondensed"/>
              <w:rPr>
                <w:szCs w:val="20"/>
              </w:rPr>
            </w:pPr>
            <w:r w:rsidRPr="00E848F7">
              <w:rPr>
                <w:szCs w:val="20"/>
              </w:rPr>
              <w:t>B</w:t>
            </w:r>
          </w:p>
        </w:tc>
        <w:tc>
          <w:tcPr>
            <w:tcW w:w="576" w:type="dxa"/>
            <w:shd w:val="clear" w:color="auto" w:fill="FFFFFF" w:themeFill="background1"/>
          </w:tcPr>
          <w:p w14:paraId="354CEC18" w14:textId="0EE93DED" w:rsidR="00E848F7" w:rsidRPr="00F87678" w:rsidRDefault="00E848F7" w:rsidP="00E848F7">
            <w:pPr>
              <w:pStyle w:val="VCAAtablecondensed"/>
              <w:rPr>
                <w:szCs w:val="20"/>
              </w:rPr>
            </w:pPr>
            <w:r w:rsidRPr="00F87678">
              <w:rPr>
                <w:rFonts w:cs="Calibri"/>
                <w:color w:val="000000"/>
                <w:szCs w:val="20"/>
              </w:rPr>
              <w:t>29</w:t>
            </w:r>
          </w:p>
        </w:tc>
        <w:tc>
          <w:tcPr>
            <w:tcW w:w="576" w:type="dxa"/>
            <w:shd w:val="clear" w:color="auto" w:fill="F2F2F2" w:themeFill="background1" w:themeFillShade="F2"/>
          </w:tcPr>
          <w:p w14:paraId="630A1322" w14:textId="59341497" w:rsidR="00E848F7" w:rsidRPr="00F87678" w:rsidRDefault="00E848F7" w:rsidP="00E848F7">
            <w:pPr>
              <w:pStyle w:val="VCAAtablecondensed"/>
              <w:rPr>
                <w:b/>
                <w:bCs/>
                <w:szCs w:val="20"/>
              </w:rPr>
            </w:pPr>
            <w:r w:rsidRPr="00F87678">
              <w:rPr>
                <w:rFonts w:cs="Calibri"/>
                <w:b/>
                <w:bCs/>
                <w:color w:val="000000"/>
                <w:szCs w:val="20"/>
              </w:rPr>
              <w:t>53</w:t>
            </w:r>
          </w:p>
        </w:tc>
        <w:tc>
          <w:tcPr>
            <w:tcW w:w="576" w:type="dxa"/>
            <w:tcBorders>
              <w:bottom w:val="single" w:sz="4" w:space="0" w:color="000000" w:themeColor="text1"/>
            </w:tcBorders>
          </w:tcPr>
          <w:p w14:paraId="148CE4F5" w14:textId="55203FBD" w:rsidR="00E848F7" w:rsidRPr="00E848F7" w:rsidRDefault="00E848F7" w:rsidP="00E848F7">
            <w:pPr>
              <w:pStyle w:val="VCAAtablecondensed"/>
              <w:rPr>
                <w:szCs w:val="20"/>
              </w:rPr>
            </w:pPr>
            <w:r w:rsidRPr="00E848F7">
              <w:rPr>
                <w:rFonts w:cs="Calibri"/>
                <w:color w:val="000000"/>
                <w:szCs w:val="20"/>
              </w:rPr>
              <w:t>6</w:t>
            </w:r>
          </w:p>
        </w:tc>
        <w:tc>
          <w:tcPr>
            <w:tcW w:w="576" w:type="dxa"/>
          </w:tcPr>
          <w:p w14:paraId="7C384A2A" w14:textId="106ABBBF" w:rsidR="00E848F7" w:rsidRPr="00E848F7" w:rsidRDefault="00E848F7" w:rsidP="00E848F7">
            <w:pPr>
              <w:pStyle w:val="VCAAtablecondensed"/>
              <w:rPr>
                <w:szCs w:val="20"/>
              </w:rPr>
            </w:pPr>
            <w:r w:rsidRPr="00E848F7">
              <w:rPr>
                <w:szCs w:val="20"/>
              </w:rPr>
              <w:t>11</w:t>
            </w:r>
          </w:p>
        </w:tc>
        <w:tc>
          <w:tcPr>
            <w:tcW w:w="5159" w:type="dxa"/>
          </w:tcPr>
          <w:p w14:paraId="1682322F" w14:textId="6FC83639" w:rsidR="00E848F7" w:rsidRPr="0070348F" w:rsidRDefault="00035EF2" w:rsidP="00E848F7">
            <w:pPr>
              <w:pStyle w:val="VCAAtablecondensed"/>
            </w:pPr>
            <w:r>
              <w:t>Option B was correct as tears contain lysozyme</w:t>
            </w:r>
            <w:r w:rsidR="003B4EE2">
              <w:t>,</w:t>
            </w:r>
            <w:r>
              <w:t xml:space="preserve"> which prevent</w:t>
            </w:r>
            <w:r w:rsidR="003B4EE2">
              <w:t>s</w:t>
            </w:r>
            <w:r>
              <w:t xml:space="preserve"> pathogenic infection and protect</w:t>
            </w:r>
            <w:r w:rsidR="008F7A82">
              <w:t>s</w:t>
            </w:r>
            <w:r>
              <w:t xml:space="preserve"> mucous membranes of the eyes as part of the first line of </w:t>
            </w:r>
            <w:proofErr w:type="spellStart"/>
            <w:r>
              <w:t>defence</w:t>
            </w:r>
            <w:proofErr w:type="spellEnd"/>
            <w:r>
              <w:t xml:space="preserve">. Students who selected Option A, inflammation and swelling, were unable to </w:t>
            </w:r>
            <w:proofErr w:type="spellStart"/>
            <w:r>
              <w:t>recogni</w:t>
            </w:r>
            <w:r w:rsidR="008F7A82">
              <w:t>s</w:t>
            </w:r>
            <w:r>
              <w:t>e</w:t>
            </w:r>
            <w:proofErr w:type="spellEnd"/>
            <w:r>
              <w:t xml:space="preserve"> that this is part of the second line of </w:t>
            </w:r>
            <w:proofErr w:type="spellStart"/>
            <w:r>
              <w:t>defence</w:t>
            </w:r>
            <w:proofErr w:type="spellEnd"/>
            <w:r>
              <w:t>.</w:t>
            </w:r>
          </w:p>
        </w:tc>
      </w:tr>
      <w:tr w:rsidR="00E848F7" w:rsidRPr="0070348F" w14:paraId="461E830A" w14:textId="77777777" w:rsidTr="00A2469F">
        <w:tc>
          <w:tcPr>
            <w:tcW w:w="927" w:type="dxa"/>
          </w:tcPr>
          <w:p w14:paraId="79FE2B5F" w14:textId="77777777" w:rsidR="00E848F7" w:rsidRPr="00D2114E" w:rsidRDefault="00E848F7" w:rsidP="00D2114E">
            <w:pPr>
              <w:pStyle w:val="VCAAtablecondensed"/>
              <w:rPr>
                <w:b/>
                <w:bCs/>
              </w:rPr>
            </w:pPr>
            <w:r w:rsidRPr="00D2114E">
              <w:rPr>
                <w:b/>
                <w:bCs/>
              </w:rPr>
              <w:t>6</w:t>
            </w:r>
          </w:p>
        </w:tc>
        <w:tc>
          <w:tcPr>
            <w:tcW w:w="809" w:type="dxa"/>
          </w:tcPr>
          <w:p w14:paraId="26D2DF76" w14:textId="634042F0" w:rsidR="00E848F7" w:rsidRPr="00E848F7" w:rsidRDefault="00E848F7" w:rsidP="00E848F7">
            <w:pPr>
              <w:pStyle w:val="VCAAtablecondensed"/>
              <w:rPr>
                <w:szCs w:val="20"/>
              </w:rPr>
            </w:pPr>
            <w:r w:rsidRPr="00E848F7">
              <w:rPr>
                <w:szCs w:val="20"/>
              </w:rPr>
              <w:t>C</w:t>
            </w:r>
          </w:p>
        </w:tc>
        <w:tc>
          <w:tcPr>
            <w:tcW w:w="576" w:type="dxa"/>
            <w:tcBorders>
              <w:bottom w:val="single" w:sz="4" w:space="0" w:color="000000" w:themeColor="text1"/>
            </w:tcBorders>
          </w:tcPr>
          <w:p w14:paraId="02D386C4" w14:textId="24F97568" w:rsidR="00E848F7" w:rsidRPr="00E848F7" w:rsidRDefault="00E848F7" w:rsidP="00E848F7">
            <w:pPr>
              <w:pStyle w:val="VCAAtablecondensed"/>
              <w:rPr>
                <w:szCs w:val="20"/>
              </w:rPr>
            </w:pPr>
            <w:r w:rsidRPr="00E848F7">
              <w:rPr>
                <w:rFonts w:cs="Calibri"/>
                <w:color w:val="000000"/>
                <w:szCs w:val="20"/>
              </w:rPr>
              <w:t>7</w:t>
            </w:r>
          </w:p>
        </w:tc>
        <w:tc>
          <w:tcPr>
            <w:tcW w:w="576" w:type="dxa"/>
          </w:tcPr>
          <w:p w14:paraId="07E5B8F7" w14:textId="3E06D912" w:rsidR="00E848F7" w:rsidRPr="00E848F7" w:rsidRDefault="00E848F7" w:rsidP="00E848F7">
            <w:pPr>
              <w:pStyle w:val="VCAAtablecondensed"/>
              <w:rPr>
                <w:szCs w:val="20"/>
              </w:rPr>
            </w:pPr>
            <w:r w:rsidRPr="00E848F7">
              <w:rPr>
                <w:rFonts w:cs="Calibri"/>
                <w:color w:val="000000"/>
                <w:szCs w:val="20"/>
              </w:rPr>
              <w:t>33</w:t>
            </w:r>
          </w:p>
        </w:tc>
        <w:tc>
          <w:tcPr>
            <w:tcW w:w="576" w:type="dxa"/>
            <w:shd w:val="clear" w:color="auto" w:fill="F2F2F2"/>
          </w:tcPr>
          <w:p w14:paraId="12F59235" w14:textId="513A0B9A" w:rsidR="00E848F7" w:rsidRPr="00D2114E" w:rsidRDefault="00E848F7" w:rsidP="00E848F7">
            <w:pPr>
              <w:pStyle w:val="VCAAtablecondensed"/>
              <w:rPr>
                <w:b/>
                <w:bCs/>
                <w:szCs w:val="20"/>
              </w:rPr>
            </w:pPr>
            <w:r w:rsidRPr="00D2114E">
              <w:rPr>
                <w:rFonts w:cs="Calibri"/>
                <w:b/>
                <w:bCs/>
                <w:color w:val="000000"/>
                <w:szCs w:val="20"/>
              </w:rPr>
              <w:t>53</w:t>
            </w:r>
          </w:p>
        </w:tc>
        <w:tc>
          <w:tcPr>
            <w:tcW w:w="576" w:type="dxa"/>
          </w:tcPr>
          <w:p w14:paraId="71F6C7BE" w14:textId="549B798B" w:rsidR="00E848F7" w:rsidRPr="00E848F7" w:rsidRDefault="00E848F7" w:rsidP="00E848F7">
            <w:pPr>
              <w:pStyle w:val="VCAAtablecondensed"/>
              <w:rPr>
                <w:szCs w:val="20"/>
              </w:rPr>
            </w:pPr>
            <w:r w:rsidRPr="00E848F7">
              <w:rPr>
                <w:szCs w:val="20"/>
              </w:rPr>
              <w:t>6</w:t>
            </w:r>
          </w:p>
        </w:tc>
        <w:tc>
          <w:tcPr>
            <w:tcW w:w="5159" w:type="dxa"/>
          </w:tcPr>
          <w:p w14:paraId="2359C670" w14:textId="6ED511FB" w:rsidR="00E848F7" w:rsidRPr="0070348F" w:rsidRDefault="00035EF2" w:rsidP="00E848F7">
            <w:pPr>
              <w:pStyle w:val="VCAAtablecondensed"/>
            </w:pPr>
            <w:r>
              <w:t xml:space="preserve">This question measured students’ understanding of medical terms related to cellular adaptation and change. Students who selected </w:t>
            </w:r>
            <w:r w:rsidR="004812B8">
              <w:t>O</w:t>
            </w:r>
            <w:r>
              <w:t xml:space="preserve">ption B failed to differentiate between the two prefixes, where aplasia contains a- meaning without, and dysplasia contains </w:t>
            </w:r>
            <w:proofErr w:type="spellStart"/>
            <w:r>
              <w:t>dys</w:t>
            </w:r>
            <w:proofErr w:type="spellEnd"/>
            <w:r>
              <w:t>- meaning difficult.</w:t>
            </w:r>
          </w:p>
        </w:tc>
      </w:tr>
      <w:tr w:rsidR="00E848F7" w:rsidRPr="0070348F" w14:paraId="245FD1A7" w14:textId="77777777" w:rsidTr="00A2469F">
        <w:tc>
          <w:tcPr>
            <w:tcW w:w="927" w:type="dxa"/>
          </w:tcPr>
          <w:p w14:paraId="1B95F3FF" w14:textId="77777777" w:rsidR="00E848F7" w:rsidRPr="00D2114E" w:rsidRDefault="00E848F7" w:rsidP="00D2114E">
            <w:pPr>
              <w:pStyle w:val="VCAAtablecondensed"/>
              <w:rPr>
                <w:b/>
                <w:bCs/>
              </w:rPr>
            </w:pPr>
            <w:r w:rsidRPr="00D2114E">
              <w:rPr>
                <w:b/>
                <w:bCs/>
              </w:rPr>
              <w:t>7</w:t>
            </w:r>
          </w:p>
        </w:tc>
        <w:tc>
          <w:tcPr>
            <w:tcW w:w="809" w:type="dxa"/>
          </w:tcPr>
          <w:p w14:paraId="62BE3D8C" w14:textId="3354EC12" w:rsidR="00E848F7" w:rsidRPr="00E848F7" w:rsidRDefault="00E848F7" w:rsidP="00E848F7">
            <w:pPr>
              <w:pStyle w:val="VCAAtablecondensed"/>
              <w:rPr>
                <w:szCs w:val="20"/>
              </w:rPr>
            </w:pPr>
            <w:r w:rsidRPr="00E848F7">
              <w:rPr>
                <w:szCs w:val="20"/>
              </w:rPr>
              <w:t>A</w:t>
            </w:r>
          </w:p>
        </w:tc>
        <w:tc>
          <w:tcPr>
            <w:tcW w:w="576" w:type="dxa"/>
            <w:shd w:val="clear" w:color="auto" w:fill="F2F2F2"/>
          </w:tcPr>
          <w:p w14:paraId="374C21BD" w14:textId="1119D520" w:rsidR="00E848F7" w:rsidRPr="00D2114E" w:rsidRDefault="00E848F7" w:rsidP="00E848F7">
            <w:pPr>
              <w:pStyle w:val="VCAAtablecondensed"/>
              <w:rPr>
                <w:b/>
                <w:bCs/>
                <w:szCs w:val="20"/>
              </w:rPr>
            </w:pPr>
            <w:r w:rsidRPr="00D2114E">
              <w:rPr>
                <w:rFonts w:cs="Calibri"/>
                <w:b/>
                <w:bCs/>
                <w:color w:val="000000"/>
                <w:szCs w:val="20"/>
              </w:rPr>
              <w:t>58</w:t>
            </w:r>
          </w:p>
        </w:tc>
        <w:tc>
          <w:tcPr>
            <w:tcW w:w="576" w:type="dxa"/>
          </w:tcPr>
          <w:p w14:paraId="7EB72F7D" w14:textId="27C256D1" w:rsidR="00E848F7" w:rsidRPr="00E848F7" w:rsidRDefault="00E848F7" w:rsidP="00E848F7">
            <w:pPr>
              <w:pStyle w:val="VCAAtablecondensed"/>
              <w:rPr>
                <w:szCs w:val="20"/>
              </w:rPr>
            </w:pPr>
            <w:r w:rsidRPr="00E848F7">
              <w:rPr>
                <w:rFonts w:cs="Calibri"/>
                <w:color w:val="000000"/>
                <w:szCs w:val="20"/>
              </w:rPr>
              <w:t>5</w:t>
            </w:r>
          </w:p>
        </w:tc>
        <w:tc>
          <w:tcPr>
            <w:tcW w:w="576" w:type="dxa"/>
          </w:tcPr>
          <w:p w14:paraId="54A5DAD3" w14:textId="3ADBF9E6" w:rsidR="00E848F7" w:rsidRPr="00E848F7" w:rsidRDefault="00E848F7" w:rsidP="00E848F7">
            <w:pPr>
              <w:pStyle w:val="VCAAtablecondensed"/>
              <w:rPr>
                <w:szCs w:val="20"/>
              </w:rPr>
            </w:pPr>
            <w:r w:rsidRPr="00E848F7">
              <w:rPr>
                <w:rFonts w:cs="Calibri"/>
                <w:color w:val="000000"/>
                <w:szCs w:val="20"/>
              </w:rPr>
              <w:t>16</w:t>
            </w:r>
          </w:p>
        </w:tc>
        <w:tc>
          <w:tcPr>
            <w:tcW w:w="576" w:type="dxa"/>
            <w:tcBorders>
              <w:bottom w:val="single" w:sz="4" w:space="0" w:color="000000" w:themeColor="text1"/>
            </w:tcBorders>
          </w:tcPr>
          <w:p w14:paraId="79C8B9C6" w14:textId="6B92B0D2" w:rsidR="00E848F7" w:rsidRPr="00E848F7" w:rsidRDefault="00E848F7" w:rsidP="00E848F7">
            <w:pPr>
              <w:pStyle w:val="VCAAtablecondensed"/>
              <w:rPr>
                <w:szCs w:val="20"/>
              </w:rPr>
            </w:pPr>
            <w:r w:rsidRPr="00E848F7">
              <w:rPr>
                <w:szCs w:val="20"/>
              </w:rPr>
              <w:t>21</w:t>
            </w:r>
          </w:p>
        </w:tc>
        <w:tc>
          <w:tcPr>
            <w:tcW w:w="5159" w:type="dxa"/>
          </w:tcPr>
          <w:p w14:paraId="248BDB11" w14:textId="77777777" w:rsidR="00E848F7" w:rsidRPr="0070348F" w:rsidRDefault="00E848F7" w:rsidP="00E848F7">
            <w:pPr>
              <w:pStyle w:val="VCAAtablecondensed"/>
            </w:pPr>
          </w:p>
        </w:tc>
      </w:tr>
      <w:tr w:rsidR="00E848F7" w:rsidRPr="0070348F" w14:paraId="043B8B5E" w14:textId="77777777" w:rsidTr="00A2469F">
        <w:tc>
          <w:tcPr>
            <w:tcW w:w="927" w:type="dxa"/>
          </w:tcPr>
          <w:p w14:paraId="0AFAA92C" w14:textId="77777777" w:rsidR="00E848F7" w:rsidRPr="00D2114E" w:rsidRDefault="00E848F7" w:rsidP="00D2114E">
            <w:pPr>
              <w:pStyle w:val="VCAAtablecondensed"/>
              <w:rPr>
                <w:b/>
                <w:bCs/>
              </w:rPr>
            </w:pPr>
            <w:r w:rsidRPr="00D2114E">
              <w:rPr>
                <w:b/>
                <w:bCs/>
              </w:rPr>
              <w:t>8</w:t>
            </w:r>
          </w:p>
        </w:tc>
        <w:tc>
          <w:tcPr>
            <w:tcW w:w="809" w:type="dxa"/>
          </w:tcPr>
          <w:p w14:paraId="4D38A49F" w14:textId="56C31D6D" w:rsidR="00E848F7" w:rsidRPr="00E848F7" w:rsidRDefault="00E848F7" w:rsidP="00E848F7">
            <w:pPr>
              <w:pStyle w:val="VCAAtablecondensed"/>
              <w:rPr>
                <w:szCs w:val="20"/>
              </w:rPr>
            </w:pPr>
            <w:r w:rsidRPr="00E848F7">
              <w:rPr>
                <w:szCs w:val="20"/>
              </w:rPr>
              <w:t>D</w:t>
            </w:r>
          </w:p>
        </w:tc>
        <w:tc>
          <w:tcPr>
            <w:tcW w:w="576" w:type="dxa"/>
            <w:tcBorders>
              <w:bottom w:val="single" w:sz="4" w:space="0" w:color="000000" w:themeColor="text1"/>
            </w:tcBorders>
          </w:tcPr>
          <w:p w14:paraId="111044FA" w14:textId="2711E4E6" w:rsidR="00E848F7" w:rsidRPr="00E848F7" w:rsidRDefault="00E848F7" w:rsidP="00E848F7">
            <w:pPr>
              <w:pStyle w:val="VCAAtablecondensed"/>
              <w:rPr>
                <w:szCs w:val="20"/>
              </w:rPr>
            </w:pPr>
            <w:r w:rsidRPr="00E848F7">
              <w:rPr>
                <w:rFonts w:cs="Calibri"/>
                <w:color w:val="000000"/>
                <w:szCs w:val="20"/>
              </w:rPr>
              <w:t>18</w:t>
            </w:r>
          </w:p>
        </w:tc>
        <w:tc>
          <w:tcPr>
            <w:tcW w:w="576" w:type="dxa"/>
          </w:tcPr>
          <w:p w14:paraId="3832DCCC" w14:textId="65894A25" w:rsidR="00E848F7" w:rsidRPr="00E848F7" w:rsidRDefault="00E848F7" w:rsidP="00E848F7">
            <w:pPr>
              <w:pStyle w:val="VCAAtablecondensed"/>
              <w:rPr>
                <w:szCs w:val="20"/>
              </w:rPr>
            </w:pPr>
            <w:r w:rsidRPr="00E848F7">
              <w:rPr>
                <w:rFonts w:cs="Calibri"/>
                <w:color w:val="000000"/>
                <w:szCs w:val="20"/>
              </w:rPr>
              <w:t>18</w:t>
            </w:r>
          </w:p>
        </w:tc>
        <w:tc>
          <w:tcPr>
            <w:tcW w:w="576" w:type="dxa"/>
          </w:tcPr>
          <w:p w14:paraId="124D5DDF" w14:textId="240EB610" w:rsidR="00E848F7" w:rsidRPr="00E848F7" w:rsidRDefault="00E848F7" w:rsidP="00E848F7">
            <w:pPr>
              <w:pStyle w:val="VCAAtablecondensed"/>
              <w:rPr>
                <w:szCs w:val="20"/>
              </w:rPr>
            </w:pPr>
            <w:r w:rsidRPr="00E848F7">
              <w:rPr>
                <w:rFonts w:cs="Calibri"/>
                <w:color w:val="000000"/>
                <w:szCs w:val="20"/>
              </w:rPr>
              <w:t>22</w:t>
            </w:r>
          </w:p>
        </w:tc>
        <w:tc>
          <w:tcPr>
            <w:tcW w:w="576" w:type="dxa"/>
            <w:shd w:val="clear" w:color="auto" w:fill="F2F2F2"/>
          </w:tcPr>
          <w:p w14:paraId="3D16ECBC" w14:textId="759654A2" w:rsidR="00E848F7" w:rsidRPr="00D2114E" w:rsidRDefault="00E848F7" w:rsidP="00E848F7">
            <w:pPr>
              <w:pStyle w:val="VCAAtablecondensed"/>
              <w:rPr>
                <w:b/>
                <w:bCs/>
                <w:szCs w:val="20"/>
              </w:rPr>
            </w:pPr>
            <w:r w:rsidRPr="00D2114E">
              <w:rPr>
                <w:b/>
                <w:bCs/>
                <w:szCs w:val="20"/>
              </w:rPr>
              <w:t>41</w:t>
            </w:r>
          </w:p>
        </w:tc>
        <w:tc>
          <w:tcPr>
            <w:tcW w:w="5159" w:type="dxa"/>
          </w:tcPr>
          <w:p w14:paraId="3384AF08" w14:textId="2CC32315" w:rsidR="00E848F7" w:rsidRPr="0070348F" w:rsidRDefault="00F64347" w:rsidP="00E848F7">
            <w:pPr>
              <w:pStyle w:val="VCAAtablecondensed"/>
            </w:pPr>
            <w:r>
              <w:t>Goosebumps occur when the arrector pili muscles that are attached to the hair follicles contract, causing hair to protrude from the hair follicle. These muscles are under sympathetic nervous system control. Option C is incorrect as heart rate increases with sympathetic activation.</w:t>
            </w:r>
          </w:p>
        </w:tc>
      </w:tr>
      <w:tr w:rsidR="00E848F7" w:rsidRPr="0070348F" w14:paraId="7D0D54CF" w14:textId="77777777" w:rsidTr="00A2469F">
        <w:tc>
          <w:tcPr>
            <w:tcW w:w="927" w:type="dxa"/>
          </w:tcPr>
          <w:p w14:paraId="7B5E573B" w14:textId="77777777" w:rsidR="00E848F7" w:rsidRPr="00D2114E" w:rsidRDefault="00E848F7" w:rsidP="00D2114E">
            <w:pPr>
              <w:pStyle w:val="VCAAtablecondensed"/>
              <w:rPr>
                <w:b/>
                <w:bCs/>
              </w:rPr>
            </w:pPr>
            <w:r w:rsidRPr="00D2114E">
              <w:rPr>
                <w:b/>
                <w:bCs/>
              </w:rPr>
              <w:lastRenderedPageBreak/>
              <w:t>9</w:t>
            </w:r>
          </w:p>
        </w:tc>
        <w:tc>
          <w:tcPr>
            <w:tcW w:w="809" w:type="dxa"/>
          </w:tcPr>
          <w:p w14:paraId="6D457A93" w14:textId="164CD12A" w:rsidR="00E848F7" w:rsidRPr="00E848F7" w:rsidRDefault="00E848F7" w:rsidP="00E848F7">
            <w:pPr>
              <w:pStyle w:val="VCAAtablecondensed"/>
              <w:rPr>
                <w:szCs w:val="20"/>
              </w:rPr>
            </w:pPr>
            <w:r w:rsidRPr="00E848F7">
              <w:rPr>
                <w:szCs w:val="20"/>
              </w:rPr>
              <w:t>A</w:t>
            </w:r>
          </w:p>
        </w:tc>
        <w:tc>
          <w:tcPr>
            <w:tcW w:w="576" w:type="dxa"/>
            <w:shd w:val="clear" w:color="auto" w:fill="F2F2F2"/>
          </w:tcPr>
          <w:p w14:paraId="1D7C5B41" w14:textId="74870ED6" w:rsidR="00E848F7" w:rsidRPr="00D2114E" w:rsidRDefault="00E848F7" w:rsidP="00E848F7">
            <w:pPr>
              <w:pStyle w:val="VCAAtablecondensed"/>
              <w:rPr>
                <w:b/>
                <w:bCs/>
                <w:szCs w:val="20"/>
              </w:rPr>
            </w:pPr>
            <w:r w:rsidRPr="00D2114E">
              <w:rPr>
                <w:rFonts w:cs="Calibri"/>
                <w:b/>
                <w:bCs/>
                <w:color w:val="000000"/>
                <w:szCs w:val="20"/>
              </w:rPr>
              <w:t>65</w:t>
            </w:r>
          </w:p>
        </w:tc>
        <w:tc>
          <w:tcPr>
            <w:tcW w:w="576" w:type="dxa"/>
            <w:tcBorders>
              <w:bottom w:val="single" w:sz="4" w:space="0" w:color="000000" w:themeColor="text1"/>
            </w:tcBorders>
          </w:tcPr>
          <w:p w14:paraId="46C59E36" w14:textId="5EEE4C73" w:rsidR="00E848F7" w:rsidRPr="00E848F7" w:rsidRDefault="00E848F7" w:rsidP="00E848F7">
            <w:pPr>
              <w:pStyle w:val="VCAAtablecondensed"/>
              <w:rPr>
                <w:szCs w:val="20"/>
              </w:rPr>
            </w:pPr>
            <w:r w:rsidRPr="00E848F7">
              <w:rPr>
                <w:rFonts w:cs="Calibri"/>
                <w:color w:val="000000"/>
                <w:szCs w:val="20"/>
              </w:rPr>
              <w:t>17</w:t>
            </w:r>
          </w:p>
        </w:tc>
        <w:tc>
          <w:tcPr>
            <w:tcW w:w="576" w:type="dxa"/>
          </w:tcPr>
          <w:p w14:paraId="2653500A" w14:textId="636B3E8E" w:rsidR="00E848F7" w:rsidRPr="00E848F7" w:rsidRDefault="00E848F7" w:rsidP="00E848F7">
            <w:pPr>
              <w:pStyle w:val="VCAAtablecondensed"/>
              <w:rPr>
                <w:szCs w:val="20"/>
              </w:rPr>
            </w:pPr>
            <w:r w:rsidRPr="00E848F7">
              <w:rPr>
                <w:rFonts w:cs="Calibri"/>
                <w:color w:val="000000"/>
                <w:szCs w:val="20"/>
              </w:rPr>
              <w:t>5</w:t>
            </w:r>
          </w:p>
        </w:tc>
        <w:tc>
          <w:tcPr>
            <w:tcW w:w="576" w:type="dxa"/>
          </w:tcPr>
          <w:p w14:paraId="653261FA" w14:textId="2339BDDE" w:rsidR="00E848F7" w:rsidRPr="00E848F7" w:rsidRDefault="00E848F7" w:rsidP="00E848F7">
            <w:pPr>
              <w:pStyle w:val="VCAAtablecondensed"/>
              <w:rPr>
                <w:szCs w:val="20"/>
              </w:rPr>
            </w:pPr>
            <w:r w:rsidRPr="00E848F7">
              <w:rPr>
                <w:szCs w:val="20"/>
              </w:rPr>
              <w:t>13</w:t>
            </w:r>
          </w:p>
        </w:tc>
        <w:tc>
          <w:tcPr>
            <w:tcW w:w="5159" w:type="dxa"/>
          </w:tcPr>
          <w:p w14:paraId="58E5A58F" w14:textId="77777777" w:rsidR="00E848F7" w:rsidRPr="0070348F" w:rsidRDefault="00E848F7" w:rsidP="00E848F7">
            <w:pPr>
              <w:pStyle w:val="VCAAtablecondensed"/>
            </w:pPr>
          </w:p>
        </w:tc>
      </w:tr>
      <w:tr w:rsidR="00E848F7" w:rsidRPr="0070348F" w14:paraId="0737AF52" w14:textId="77777777" w:rsidTr="00A2469F">
        <w:tc>
          <w:tcPr>
            <w:tcW w:w="927" w:type="dxa"/>
          </w:tcPr>
          <w:p w14:paraId="037B7EB1" w14:textId="77777777" w:rsidR="00E848F7" w:rsidRPr="00D2114E" w:rsidRDefault="00E848F7" w:rsidP="00D2114E">
            <w:pPr>
              <w:pStyle w:val="VCAAtablecondensed"/>
              <w:rPr>
                <w:b/>
                <w:bCs/>
              </w:rPr>
            </w:pPr>
            <w:r w:rsidRPr="00D2114E">
              <w:rPr>
                <w:b/>
                <w:bCs/>
              </w:rPr>
              <w:t>10</w:t>
            </w:r>
          </w:p>
        </w:tc>
        <w:tc>
          <w:tcPr>
            <w:tcW w:w="809" w:type="dxa"/>
          </w:tcPr>
          <w:p w14:paraId="33B7F896" w14:textId="1C0107AF" w:rsidR="00E848F7" w:rsidRPr="00E848F7" w:rsidRDefault="00E848F7" w:rsidP="00E848F7">
            <w:pPr>
              <w:pStyle w:val="VCAAtablecondensed"/>
              <w:rPr>
                <w:szCs w:val="20"/>
              </w:rPr>
            </w:pPr>
            <w:r w:rsidRPr="00E848F7">
              <w:rPr>
                <w:szCs w:val="20"/>
              </w:rPr>
              <w:t>B</w:t>
            </w:r>
          </w:p>
        </w:tc>
        <w:tc>
          <w:tcPr>
            <w:tcW w:w="576" w:type="dxa"/>
          </w:tcPr>
          <w:p w14:paraId="33C85362" w14:textId="7C512C49" w:rsidR="00E848F7" w:rsidRPr="00E848F7" w:rsidRDefault="00E848F7" w:rsidP="00E848F7">
            <w:pPr>
              <w:pStyle w:val="VCAAtablecondensed"/>
              <w:rPr>
                <w:szCs w:val="20"/>
              </w:rPr>
            </w:pPr>
            <w:r w:rsidRPr="00E848F7">
              <w:rPr>
                <w:rFonts w:cs="Calibri"/>
                <w:color w:val="000000"/>
                <w:szCs w:val="20"/>
              </w:rPr>
              <w:t>23</w:t>
            </w:r>
          </w:p>
        </w:tc>
        <w:tc>
          <w:tcPr>
            <w:tcW w:w="576" w:type="dxa"/>
            <w:shd w:val="clear" w:color="auto" w:fill="F2F2F2"/>
          </w:tcPr>
          <w:p w14:paraId="2733959E" w14:textId="76F7BDE7" w:rsidR="00E848F7" w:rsidRPr="00D2114E" w:rsidRDefault="00E848F7" w:rsidP="00E848F7">
            <w:pPr>
              <w:pStyle w:val="VCAAtablecondensed"/>
              <w:rPr>
                <w:b/>
                <w:bCs/>
                <w:szCs w:val="20"/>
              </w:rPr>
            </w:pPr>
            <w:r w:rsidRPr="00D2114E">
              <w:rPr>
                <w:rFonts w:cs="Calibri"/>
                <w:b/>
                <w:bCs/>
                <w:color w:val="000000"/>
                <w:szCs w:val="20"/>
              </w:rPr>
              <w:t>71</w:t>
            </w:r>
          </w:p>
        </w:tc>
        <w:tc>
          <w:tcPr>
            <w:tcW w:w="576" w:type="dxa"/>
          </w:tcPr>
          <w:p w14:paraId="00FF9F07" w14:textId="244BB703" w:rsidR="00E848F7" w:rsidRPr="00E848F7" w:rsidRDefault="00E848F7" w:rsidP="00E848F7">
            <w:pPr>
              <w:pStyle w:val="VCAAtablecondensed"/>
              <w:rPr>
                <w:szCs w:val="20"/>
              </w:rPr>
            </w:pPr>
            <w:r w:rsidRPr="00E848F7">
              <w:rPr>
                <w:rFonts w:cs="Calibri"/>
                <w:color w:val="000000"/>
                <w:szCs w:val="20"/>
              </w:rPr>
              <w:t>5</w:t>
            </w:r>
          </w:p>
        </w:tc>
        <w:tc>
          <w:tcPr>
            <w:tcW w:w="576" w:type="dxa"/>
            <w:tcBorders>
              <w:bottom w:val="single" w:sz="4" w:space="0" w:color="000000" w:themeColor="text1"/>
            </w:tcBorders>
          </w:tcPr>
          <w:p w14:paraId="69846DBD" w14:textId="7935C097" w:rsidR="00E848F7" w:rsidRPr="00E848F7" w:rsidRDefault="00E848F7" w:rsidP="00E848F7">
            <w:pPr>
              <w:pStyle w:val="VCAAtablecondensed"/>
              <w:rPr>
                <w:szCs w:val="20"/>
              </w:rPr>
            </w:pPr>
            <w:r w:rsidRPr="00E848F7">
              <w:rPr>
                <w:szCs w:val="20"/>
              </w:rPr>
              <w:t>0</w:t>
            </w:r>
          </w:p>
        </w:tc>
        <w:tc>
          <w:tcPr>
            <w:tcW w:w="5159" w:type="dxa"/>
          </w:tcPr>
          <w:p w14:paraId="1872CD38" w14:textId="77777777" w:rsidR="00E848F7" w:rsidRPr="0070348F" w:rsidRDefault="00E848F7" w:rsidP="00E848F7">
            <w:pPr>
              <w:pStyle w:val="VCAAtablecondensed"/>
            </w:pPr>
          </w:p>
        </w:tc>
      </w:tr>
      <w:tr w:rsidR="00E848F7" w:rsidRPr="0070348F" w14:paraId="63823794" w14:textId="77777777" w:rsidTr="00A2469F">
        <w:tc>
          <w:tcPr>
            <w:tcW w:w="927" w:type="dxa"/>
          </w:tcPr>
          <w:p w14:paraId="7E4D8552" w14:textId="77777777" w:rsidR="00E848F7" w:rsidRPr="00D2114E" w:rsidRDefault="00E848F7" w:rsidP="00D2114E">
            <w:pPr>
              <w:pStyle w:val="VCAAtablecondensed"/>
              <w:rPr>
                <w:b/>
                <w:bCs/>
              </w:rPr>
            </w:pPr>
            <w:r w:rsidRPr="00D2114E">
              <w:rPr>
                <w:b/>
                <w:bCs/>
              </w:rPr>
              <w:t>11</w:t>
            </w:r>
          </w:p>
        </w:tc>
        <w:tc>
          <w:tcPr>
            <w:tcW w:w="809" w:type="dxa"/>
          </w:tcPr>
          <w:p w14:paraId="7F00A541" w14:textId="6E908CBA" w:rsidR="00E848F7" w:rsidRPr="00E848F7" w:rsidRDefault="00E848F7" w:rsidP="00E848F7">
            <w:pPr>
              <w:pStyle w:val="VCAAtablecondensed"/>
              <w:rPr>
                <w:szCs w:val="20"/>
              </w:rPr>
            </w:pPr>
            <w:r w:rsidRPr="00E848F7">
              <w:rPr>
                <w:szCs w:val="20"/>
              </w:rPr>
              <w:t>D</w:t>
            </w:r>
          </w:p>
        </w:tc>
        <w:tc>
          <w:tcPr>
            <w:tcW w:w="576" w:type="dxa"/>
          </w:tcPr>
          <w:p w14:paraId="56D0A23A" w14:textId="511CF929" w:rsidR="00E848F7" w:rsidRPr="00E848F7" w:rsidRDefault="00E848F7" w:rsidP="00E848F7">
            <w:pPr>
              <w:pStyle w:val="VCAAtablecondensed"/>
              <w:rPr>
                <w:szCs w:val="20"/>
              </w:rPr>
            </w:pPr>
            <w:r w:rsidRPr="00E848F7">
              <w:rPr>
                <w:rFonts w:cs="Calibri"/>
                <w:color w:val="000000"/>
                <w:szCs w:val="20"/>
              </w:rPr>
              <w:t>32</w:t>
            </w:r>
          </w:p>
        </w:tc>
        <w:tc>
          <w:tcPr>
            <w:tcW w:w="576" w:type="dxa"/>
          </w:tcPr>
          <w:p w14:paraId="1CEC6F67" w14:textId="193D36DD" w:rsidR="00E848F7" w:rsidRPr="00E848F7" w:rsidRDefault="00E848F7" w:rsidP="00E848F7">
            <w:pPr>
              <w:pStyle w:val="VCAAtablecondensed"/>
              <w:rPr>
                <w:szCs w:val="20"/>
              </w:rPr>
            </w:pPr>
            <w:r w:rsidRPr="00E848F7">
              <w:rPr>
                <w:rFonts w:cs="Calibri"/>
                <w:color w:val="000000"/>
                <w:szCs w:val="20"/>
              </w:rPr>
              <w:t>16</w:t>
            </w:r>
          </w:p>
        </w:tc>
        <w:tc>
          <w:tcPr>
            <w:tcW w:w="576" w:type="dxa"/>
          </w:tcPr>
          <w:p w14:paraId="357A7E36" w14:textId="07B8B760" w:rsidR="00E848F7" w:rsidRPr="00E848F7" w:rsidRDefault="00E848F7" w:rsidP="00E848F7">
            <w:pPr>
              <w:pStyle w:val="VCAAtablecondensed"/>
              <w:rPr>
                <w:szCs w:val="20"/>
              </w:rPr>
            </w:pPr>
            <w:r w:rsidRPr="00E848F7">
              <w:rPr>
                <w:rFonts w:cs="Calibri"/>
                <w:color w:val="000000"/>
                <w:szCs w:val="20"/>
              </w:rPr>
              <w:t>4</w:t>
            </w:r>
          </w:p>
        </w:tc>
        <w:tc>
          <w:tcPr>
            <w:tcW w:w="576" w:type="dxa"/>
            <w:tcBorders>
              <w:bottom w:val="single" w:sz="4" w:space="0" w:color="000000" w:themeColor="text1"/>
            </w:tcBorders>
            <w:shd w:val="clear" w:color="auto" w:fill="F2F2F2"/>
          </w:tcPr>
          <w:p w14:paraId="3748B582" w14:textId="1E2A63FB" w:rsidR="00E848F7" w:rsidRPr="00D2114E" w:rsidRDefault="00E848F7" w:rsidP="00E848F7">
            <w:pPr>
              <w:pStyle w:val="VCAAtablecondensed"/>
              <w:rPr>
                <w:b/>
                <w:bCs/>
                <w:szCs w:val="20"/>
              </w:rPr>
            </w:pPr>
            <w:r w:rsidRPr="00D2114E">
              <w:rPr>
                <w:b/>
                <w:bCs/>
                <w:szCs w:val="20"/>
              </w:rPr>
              <w:t>48</w:t>
            </w:r>
          </w:p>
        </w:tc>
        <w:tc>
          <w:tcPr>
            <w:tcW w:w="5159" w:type="dxa"/>
          </w:tcPr>
          <w:p w14:paraId="7B681889" w14:textId="7F1FABF6" w:rsidR="00E848F7" w:rsidRPr="0070348F" w:rsidRDefault="003A6E94" w:rsidP="00E848F7">
            <w:pPr>
              <w:pStyle w:val="VCAAtablecondensed"/>
            </w:pPr>
            <w:r>
              <w:t>Flexion is when the angle between two bones decreases (e</w:t>
            </w:r>
            <w:r w:rsidR="00D07715">
              <w:t>.</w:t>
            </w:r>
            <w:r>
              <w:t xml:space="preserve">g. </w:t>
            </w:r>
            <w:r w:rsidR="00D07715">
              <w:t>f</w:t>
            </w:r>
            <w:r>
              <w:t>lexing your elbow joint), whereas abduction is the movement of a whole limb away from the midline of the body. Adduction would be the movement of a whole limb towards the midline of the body.</w:t>
            </w:r>
          </w:p>
        </w:tc>
      </w:tr>
      <w:tr w:rsidR="00E848F7" w:rsidRPr="0070348F" w14:paraId="79D86328" w14:textId="77777777" w:rsidTr="00A2469F">
        <w:tc>
          <w:tcPr>
            <w:tcW w:w="927" w:type="dxa"/>
          </w:tcPr>
          <w:p w14:paraId="159B13B1" w14:textId="77777777" w:rsidR="00E848F7" w:rsidRPr="00D2114E" w:rsidRDefault="00E848F7" w:rsidP="00D2114E">
            <w:pPr>
              <w:pStyle w:val="VCAAtablecondensed"/>
              <w:rPr>
                <w:b/>
                <w:bCs/>
              </w:rPr>
            </w:pPr>
            <w:r w:rsidRPr="00D2114E">
              <w:rPr>
                <w:b/>
                <w:bCs/>
              </w:rPr>
              <w:t>12</w:t>
            </w:r>
          </w:p>
        </w:tc>
        <w:tc>
          <w:tcPr>
            <w:tcW w:w="809" w:type="dxa"/>
          </w:tcPr>
          <w:p w14:paraId="794F287E" w14:textId="3A73B8B4" w:rsidR="00E848F7" w:rsidRPr="00E848F7" w:rsidRDefault="00E848F7" w:rsidP="00E848F7">
            <w:pPr>
              <w:pStyle w:val="VCAAtablecondensed"/>
              <w:rPr>
                <w:szCs w:val="20"/>
              </w:rPr>
            </w:pPr>
            <w:r w:rsidRPr="00E848F7">
              <w:rPr>
                <w:szCs w:val="20"/>
              </w:rPr>
              <w:t>D</w:t>
            </w:r>
          </w:p>
        </w:tc>
        <w:tc>
          <w:tcPr>
            <w:tcW w:w="576" w:type="dxa"/>
          </w:tcPr>
          <w:p w14:paraId="6CD156A4" w14:textId="5F8F717C" w:rsidR="00E848F7" w:rsidRPr="00E848F7" w:rsidRDefault="00E848F7" w:rsidP="00E848F7">
            <w:pPr>
              <w:pStyle w:val="VCAAtablecondensed"/>
              <w:rPr>
                <w:szCs w:val="20"/>
              </w:rPr>
            </w:pPr>
            <w:r w:rsidRPr="00E848F7">
              <w:rPr>
                <w:rFonts w:cs="Calibri"/>
                <w:color w:val="000000"/>
                <w:szCs w:val="20"/>
              </w:rPr>
              <w:t>7</w:t>
            </w:r>
          </w:p>
        </w:tc>
        <w:tc>
          <w:tcPr>
            <w:tcW w:w="576" w:type="dxa"/>
          </w:tcPr>
          <w:p w14:paraId="35F5CEEF" w14:textId="5C6E7E25" w:rsidR="00E848F7" w:rsidRPr="00E848F7" w:rsidRDefault="00E848F7" w:rsidP="00E848F7">
            <w:pPr>
              <w:pStyle w:val="VCAAtablecondensed"/>
              <w:rPr>
                <w:szCs w:val="20"/>
              </w:rPr>
            </w:pPr>
            <w:r w:rsidRPr="00E848F7">
              <w:rPr>
                <w:rFonts w:cs="Calibri"/>
                <w:color w:val="000000"/>
                <w:szCs w:val="20"/>
              </w:rPr>
              <w:t>4</w:t>
            </w:r>
          </w:p>
        </w:tc>
        <w:tc>
          <w:tcPr>
            <w:tcW w:w="576" w:type="dxa"/>
            <w:tcBorders>
              <w:bottom w:val="single" w:sz="4" w:space="0" w:color="000000" w:themeColor="text1"/>
            </w:tcBorders>
          </w:tcPr>
          <w:p w14:paraId="32107C52" w14:textId="545F83B6" w:rsidR="00E848F7" w:rsidRPr="00E848F7" w:rsidRDefault="00E848F7" w:rsidP="00E848F7">
            <w:pPr>
              <w:pStyle w:val="VCAAtablecondensed"/>
              <w:rPr>
                <w:szCs w:val="20"/>
              </w:rPr>
            </w:pPr>
            <w:r w:rsidRPr="00E848F7">
              <w:rPr>
                <w:rFonts w:cs="Calibri"/>
                <w:color w:val="000000"/>
                <w:szCs w:val="20"/>
              </w:rPr>
              <w:t>18</w:t>
            </w:r>
          </w:p>
        </w:tc>
        <w:tc>
          <w:tcPr>
            <w:tcW w:w="576" w:type="dxa"/>
            <w:shd w:val="clear" w:color="auto" w:fill="F2F2F2"/>
          </w:tcPr>
          <w:p w14:paraId="3D7E12EE" w14:textId="5B4A693A" w:rsidR="00E848F7" w:rsidRPr="00D2114E" w:rsidRDefault="00E848F7" w:rsidP="00E848F7">
            <w:pPr>
              <w:pStyle w:val="VCAAtablecondensed"/>
              <w:rPr>
                <w:b/>
                <w:bCs/>
                <w:szCs w:val="20"/>
              </w:rPr>
            </w:pPr>
            <w:r w:rsidRPr="00D2114E">
              <w:rPr>
                <w:b/>
                <w:bCs/>
                <w:szCs w:val="20"/>
              </w:rPr>
              <w:t>72</w:t>
            </w:r>
          </w:p>
        </w:tc>
        <w:tc>
          <w:tcPr>
            <w:tcW w:w="5159" w:type="dxa"/>
          </w:tcPr>
          <w:p w14:paraId="28A916B2" w14:textId="77777777" w:rsidR="00E848F7" w:rsidRPr="0070348F" w:rsidRDefault="00E848F7" w:rsidP="00E848F7">
            <w:pPr>
              <w:pStyle w:val="VCAAtablecondensed"/>
            </w:pPr>
          </w:p>
        </w:tc>
      </w:tr>
      <w:tr w:rsidR="00E848F7" w:rsidRPr="0070348F" w14:paraId="58DB8094" w14:textId="77777777" w:rsidTr="00A2469F">
        <w:tc>
          <w:tcPr>
            <w:tcW w:w="927" w:type="dxa"/>
          </w:tcPr>
          <w:p w14:paraId="7D60F415" w14:textId="77777777" w:rsidR="00E848F7" w:rsidRPr="00D2114E" w:rsidRDefault="00E848F7" w:rsidP="00D2114E">
            <w:pPr>
              <w:pStyle w:val="VCAAtablecondensed"/>
              <w:rPr>
                <w:b/>
                <w:bCs/>
              </w:rPr>
            </w:pPr>
            <w:r w:rsidRPr="00D2114E">
              <w:rPr>
                <w:b/>
                <w:bCs/>
              </w:rPr>
              <w:t>13</w:t>
            </w:r>
          </w:p>
        </w:tc>
        <w:tc>
          <w:tcPr>
            <w:tcW w:w="809" w:type="dxa"/>
          </w:tcPr>
          <w:p w14:paraId="0B80C1E4" w14:textId="0481920F" w:rsidR="00E848F7" w:rsidRPr="00E848F7" w:rsidRDefault="00E848F7" w:rsidP="00E848F7">
            <w:pPr>
              <w:pStyle w:val="VCAAtablecondensed"/>
              <w:rPr>
                <w:szCs w:val="20"/>
              </w:rPr>
            </w:pPr>
            <w:r w:rsidRPr="00E848F7">
              <w:rPr>
                <w:szCs w:val="20"/>
              </w:rPr>
              <w:t>C</w:t>
            </w:r>
          </w:p>
        </w:tc>
        <w:tc>
          <w:tcPr>
            <w:tcW w:w="576" w:type="dxa"/>
          </w:tcPr>
          <w:p w14:paraId="659B0FD5" w14:textId="1D0188DA" w:rsidR="00E848F7" w:rsidRPr="00E848F7" w:rsidRDefault="00E848F7" w:rsidP="00E848F7">
            <w:pPr>
              <w:pStyle w:val="VCAAtablecondensed"/>
              <w:rPr>
                <w:szCs w:val="20"/>
              </w:rPr>
            </w:pPr>
            <w:r w:rsidRPr="00E848F7">
              <w:rPr>
                <w:rFonts w:cs="Calibri"/>
                <w:color w:val="000000"/>
                <w:szCs w:val="20"/>
              </w:rPr>
              <w:t>10</w:t>
            </w:r>
          </w:p>
        </w:tc>
        <w:tc>
          <w:tcPr>
            <w:tcW w:w="576" w:type="dxa"/>
            <w:tcBorders>
              <w:bottom w:val="single" w:sz="4" w:space="0" w:color="000000" w:themeColor="text1"/>
            </w:tcBorders>
          </w:tcPr>
          <w:p w14:paraId="08BB4D94" w14:textId="15EA44AF" w:rsidR="00E848F7" w:rsidRPr="00E848F7" w:rsidRDefault="00E848F7" w:rsidP="00E848F7">
            <w:pPr>
              <w:pStyle w:val="VCAAtablecondensed"/>
              <w:rPr>
                <w:szCs w:val="20"/>
              </w:rPr>
            </w:pPr>
            <w:r w:rsidRPr="00E848F7">
              <w:rPr>
                <w:rFonts w:cs="Calibri"/>
                <w:color w:val="000000"/>
                <w:szCs w:val="20"/>
              </w:rPr>
              <w:t>26</w:t>
            </w:r>
          </w:p>
        </w:tc>
        <w:tc>
          <w:tcPr>
            <w:tcW w:w="576" w:type="dxa"/>
            <w:shd w:val="clear" w:color="auto" w:fill="F2F2F2"/>
          </w:tcPr>
          <w:p w14:paraId="149BC929" w14:textId="6F4CD2E7" w:rsidR="00E848F7" w:rsidRPr="00D2114E" w:rsidRDefault="00E848F7" w:rsidP="00E848F7">
            <w:pPr>
              <w:pStyle w:val="VCAAtablecondensed"/>
              <w:rPr>
                <w:b/>
                <w:bCs/>
                <w:szCs w:val="20"/>
              </w:rPr>
            </w:pPr>
            <w:r w:rsidRPr="00D2114E">
              <w:rPr>
                <w:rFonts w:cs="Calibri"/>
                <w:b/>
                <w:bCs/>
                <w:color w:val="000000"/>
                <w:szCs w:val="20"/>
              </w:rPr>
              <w:t>46</w:t>
            </w:r>
          </w:p>
        </w:tc>
        <w:tc>
          <w:tcPr>
            <w:tcW w:w="576" w:type="dxa"/>
          </w:tcPr>
          <w:p w14:paraId="3780EBAF" w14:textId="50B3B621" w:rsidR="00E848F7" w:rsidRPr="00E848F7" w:rsidRDefault="00E848F7" w:rsidP="00E848F7">
            <w:pPr>
              <w:pStyle w:val="VCAAtablecondensed"/>
              <w:rPr>
                <w:szCs w:val="20"/>
              </w:rPr>
            </w:pPr>
            <w:r w:rsidRPr="00E848F7">
              <w:rPr>
                <w:szCs w:val="20"/>
              </w:rPr>
              <w:t>18</w:t>
            </w:r>
          </w:p>
        </w:tc>
        <w:tc>
          <w:tcPr>
            <w:tcW w:w="5159" w:type="dxa"/>
          </w:tcPr>
          <w:p w14:paraId="67DE5E7B" w14:textId="4B965880" w:rsidR="00E848F7" w:rsidRPr="0070348F" w:rsidRDefault="00163410" w:rsidP="00E848F7">
            <w:pPr>
              <w:pStyle w:val="VCAAtablecondensed"/>
            </w:pPr>
            <w:r>
              <w:t xml:space="preserve">The ossicles (malleus, incus and stapes) are the bones of the middle ear and amplify soundwaves through vibration from the tympanic membrane to the inner ear for auditory perception. </w:t>
            </w:r>
          </w:p>
        </w:tc>
      </w:tr>
      <w:tr w:rsidR="00E848F7" w:rsidRPr="0070348F" w14:paraId="2616191A" w14:textId="77777777" w:rsidTr="00A2469F">
        <w:tc>
          <w:tcPr>
            <w:tcW w:w="927" w:type="dxa"/>
          </w:tcPr>
          <w:p w14:paraId="77E09D2E" w14:textId="77777777" w:rsidR="00E848F7" w:rsidRPr="00D2114E" w:rsidRDefault="00E848F7" w:rsidP="00D2114E">
            <w:pPr>
              <w:pStyle w:val="VCAAtablecondensed"/>
              <w:rPr>
                <w:b/>
                <w:bCs/>
              </w:rPr>
            </w:pPr>
            <w:r w:rsidRPr="00D2114E">
              <w:rPr>
                <w:b/>
                <w:bCs/>
              </w:rPr>
              <w:t>14</w:t>
            </w:r>
          </w:p>
        </w:tc>
        <w:tc>
          <w:tcPr>
            <w:tcW w:w="809" w:type="dxa"/>
          </w:tcPr>
          <w:p w14:paraId="7EFAF1BB" w14:textId="79CCF38E" w:rsidR="00E848F7" w:rsidRPr="00E848F7" w:rsidRDefault="00E848F7" w:rsidP="00E848F7">
            <w:pPr>
              <w:pStyle w:val="VCAAtablecondensed"/>
              <w:rPr>
                <w:szCs w:val="20"/>
              </w:rPr>
            </w:pPr>
            <w:r w:rsidRPr="00E848F7">
              <w:rPr>
                <w:szCs w:val="20"/>
              </w:rPr>
              <w:t>B</w:t>
            </w:r>
          </w:p>
        </w:tc>
        <w:tc>
          <w:tcPr>
            <w:tcW w:w="576" w:type="dxa"/>
            <w:tcBorders>
              <w:bottom w:val="single" w:sz="4" w:space="0" w:color="000000" w:themeColor="text1"/>
            </w:tcBorders>
          </w:tcPr>
          <w:p w14:paraId="7C18953B" w14:textId="5EEBCEC3" w:rsidR="00E848F7" w:rsidRPr="00E848F7" w:rsidRDefault="00E848F7" w:rsidP="00E848F7">
            <w:pPr>
              <w:pStyle w:val="VCAAtablecondensed"/>
              <w:rPr>
                <w:szCs w:val="20"/>
              </w:rPr>
            </w:pPr>
            <w:r w:rsidRPr="00E848F7">
              <w:rPr>
                <w:rFonts w:cs="Calibri"/>
                <w:color w:val="000000"/>
                <w:szCs w:val="20"/>
              </w:rPr>
              <w:t>21</w:t>
            </w:r>
          </w:p>
        </w:tc>
        <w:tc>
          <w:tcPr>
            <w:tcW w:w="576" w:type="dxa"/>
            <w:shd w:val="clear" w:color="auto" w:fill="F2F2F2"/>
          </w:tcPr>
          <w:p w14:paraId="5621F3D7" w14:textId="5759AEFC" w:rsidR="00E848F7" w:rsidRPr="00D2114E" w:rsidRDefault="00E848F7" w:rsidP="00E848F7">
            <w:pPr>
              <w:pStyle w:val="VCAAtablecondensed"/>
              <w:rPr>
                <w:b/>
                <w:bCs/>
                <w:szCs w:val="20"/>
              </w:rPr>
            </w:pPr>
            <w:r w:rsidRPr="00D2114E">
              <w:rPr>
                <w:rFonts w:cs="Calibri"/>
                <w:b/>
                <w:bCs/>
                <w:color w:val="000000"/>
                <w:szCs w:val="20"/>
              </w:rPr>
              <w:t>54</w:t>
            </w:r>
          </w:p>
        </w:tc>
        <w:tc>
          <w:tcPr>
            <w:tcW w:w="576" w:type="dxa"/>
          </w:tcPr>
          <w:p w14:paraId="6F945F3C" w14:textId="7143D66F" w:rsidR="00E848F7" w:rsidRPr="00E848F7" w:rsidRDefault="00E848F7" w:rsidP="00E848F7">
            <w:pPr>
              <w:pStyle w:val="VCAAtablecondensed"/>
              <w:rPr>
                <w:szCs w:val="20"/>
              </w:rPr>
            </w:pPr>
            <w:r w:rsidRPr="00E848F7">
              <w:rPr>
                <w:rFonts w:cs="Calibri"/>
                <w:color w:val="000000"/>
                <w:szCs w:val="20"/>
              </w:rPr>
              <w:t>12</w:t>
            </w:r>
          </w:p>
        </w:tc>
        <w:tc>
          <w:tcPr>
            <w:tcW w:w="576" w:type="dxa"/>
          </w:tcPr>
          <w:p w14:paraId="2A1682B9" w14:textId="195EE496" w:rsidR="00E848F7" w:rsidRPr="00E848F7" w:rsidRDefault="00E848F7" w:rsidP="00E848F7">
            <w:pPr>
              <w:pStyle w:val="VCAAtablecondensed"/>
              <w:rPr>
                <w:szCs w:val="20"/>
              </w:rPr>
            </w:pPr>
            <w:r w:rsidRPr="00E848F7">
              <w:rPr>
                <w:szCs w:val="20"/>
              </w:rPr>
              <w:t>13</w:t>
            </w:r>
          </w:p>
        </w:tc>
        <w:tc>
          <w:tcPr>
            <w:tcW w:w="5159" w:type="dxa"/>
          </w:tcPr>
          <w:p w14:paraId="3CA1CBD9" w14:textId="77777777" w:rsidR="00E848F7" w:rsidRPr="0070348F" w:rsidRDefault="00E848F7" w:rsidP="00E848F7">
            <w:pPr>
              <w:pStyle w:val="VCAAtablecondensed"/>
            </w:pPr>
          </w:p>
        </w:tc>
      </w:tr>
      <w:tr w:rsidR="00E848F7" w:rsidRPr="0070348F" w14:paraId="61A5CBEE" w14:textId="77777777" w:rsidTr="00A2469F">
        <w:tc>
          <w:tcPr>
            <w:tcW w:w="927" w:type="dxa"/>
          </w:tcPr>
          <w:p w14:paraId="38CDC90C" w14:textId="77777777" w:rsidR="00E848F7" w:rsidRPr="00D2114E" w:rsidRDefault="00E848F7" w:rsidP="00D2114E">
            <w:pPr>
              <w:pStyle w:val="VCAAtablecondensed"/>
              <w:rPr>
                <w:b/>
                <w:bCs/>
              </w:rPr>
            </w:pPr>
            <w:r w:rsidRPr="00D2114E">
              <w:rPr>
                <w:b/>
                <w:bCs/>
              </w:rPr>
              <w:t>15</w:t>
            </w:r>
          </w:p>
        </w:tc>
        <w:tc>
          <w:tcPr>
            <w:tcW w:w="809" w:type="dxa"/>
          </w:tcPr>
          <w:p w14:paraId="49A69997" w14:textId="46A891EF" w:rsidR="00E848F7" w:rsidRPr="00E848F7" w:rsidRDefault="00E848F7" w:rsidP="00E848F7">
            <w:pPr>
              <w:pStyle w:val="VCAAtablecondensed"/>
              <w:rPr>
                <w:szCs w:val="20"/>
              </w:rPr>
            </w:pPr>
            <w:r w:rsidRPr="00E848F7">
              <w:rPr>
                <w:szCs w:val="20"/>
              </w:rPr>
              <w:t>A</w:t>
            </w:r>
          </w:p>
        </w:tc>
        <w:tc>
          <w:tcPr>
            <w:tcW w:w="576" w:type="dxa"/>
            <w:shd w:val="clear" w:color="auto" w:fill="F2F2F2"/>
          </w:tcPr>
          <w:p w14:paraId="175F1398" w14:textId="1767F831" w:rsidR="00E848F7" w:rsidRPr="00D2114E" w:rsidRDefault="00E848F7" w:rsidP="00E848F7">
            <w:pPr>
              <w:pStyle w:val="VCAAtablecondensed"/>
              <w:rPr>
                <w:b/>
                <w:bCs/>
                <w:szCs w:val="20"/>
              </w:rPr>
            </w:pPr>
            <w:r w:rsidRPr="00D2114E">
              <w:rPr>
                <w:rFonts w:cs="Calibri"/>
                <w:b/>
                <w:bCs/>
                <w:color w:val="000000"/>
                <w:szCs w:val="20"/>
              </w:rPr>
              <w:t>85</w:t>
            </w:r>
          </w:p>
        </w:tc>
        <w:tc>
          <w:tcPr>
            <w:tcW w:w="576" w:type="dxa"/>
          </w:tcPr>
          <w:p w14:paraId="357F6A9D" w14:textId="269AE957" w:rsidR="00E848F7" w:rsidRPr="00E848F7" w:rsidRDefault="00E848F7" w:rsidP="00E848F7">
            <w:pPr>
              <w:pStyle w:val="VCAAtablecondensed"/>
              <w:rPr>
                <w:szCs w:val="20"/>
              </w:rPr>
            </w:pPr>
            <w:r w:rsidRPr="00E848F7">
              <w:rPr>
                <w:rFonts w:cs="Calibri"/>
                <w:color w:val="000000"/>
                <w:szCs w:val="20"/>
              </w:rPr>
              <w:t>3</w:t>
            </w:r>
          </w:p>
        </w:tc>
        <w:tc>
          <w:tcPr>
            <w:tcW w:w="576" w:type="dxa"/>
          </w:tcPr>
          <w:p w14:paraId="7429CBF1" w14:textId="52865D87" w:rsidR="00E848F7" w:rsidRPr="00E848F7" w:rsidRDefault="00E848F7" w:rsidP="00E848F7">
            <w:pPr>
              <w:pStyle w:val="VCAAtablecondensed"/>
              <w:rPr>
                <w:szCs w:val="20"/>
              </w:rPr>
            </w:pPr>
            <w:r w:rsidRPr="00E848F7">
              <w:rPr>
                <w:rFonts w:cs="Calibri"/>
                <w:color w:val="000000"/>
                <w:szCs w:val="20"/>
              </w:rPr>
              <w:t>7</w:t>
            </w:r>
          </w:p>
        </w:tc>
        <w:tc>
          <w:tcPr>
            <w:tcW w:w="576" w:type="dxa"/>
            <w:tcBorders>
              <w:bottom w:val="single" w:sz="4" w:space="0" w:color="000000" w:themeColor="text1"/>
            </w:tcBorders>
          </w:tcPr>
          <w:p w14:paraId="0281E4A0" w14:textId="687404BD" w:rsidR="00E848F7" w:rsidRPr="00E848F7" w:rsidRDefault="00E848F7" w:rsidP="00E848F7">
            <w:pPr>
              <w:pStyle w:val="VCAAtablecondensed"/>
              <w:rPr>
                <w:szCs w:val="20"/>
              </w:rPr>
            </w:pPr>
            <w:r w:rsidRPr="00E848F7">
              <w:rPr>
                <w:szCs w:val="20"/>
              </w:rPr>
              <w:t>5</w:t>
            </w:r>
          </w:p>
        </w:tc>
        <w:tc>
          <w:tcPr>
            <w:tcW w:w="5159" w:type="dxa"/>
          </w:tcPr>
          <w:p w14:paraId="4C2C7C35" w14:textId="77777777" w:rsidR="00E848F7" w:rsidRPr="0070348F" w:rsidRDefault="00E848F7" w:rsidP="00E848F7">
            <w:pPr>
              <w:pStyle w:val="VCAAtablecondensed"/>
            </w:pPr>
          </w:p>
        </w:tc>
      </w:tr>
      <w:tr w:rsidR="00E848F7" w:rsidRPr="0070348F" w14:paraId="49E5EA09" w14:textId="77777777" w:rsidTr="00A2469F">
        <w:tc>
          <w:tcPr>
            <w:tcW w:w="927" w:type="dxa"/>
          </w:tcPr>
          <w:p w14:paraId="308D4FAA" w14:textId="77777777" w:rsidR="00E848F7" w:rsidRPr="00D2114E" w:rsidRDefault="00E848F7" w:rsidP="00D2114E">
            <w:pPr>
              <w:pStyle w:val="VCAAtablecondensed"/>
              <w:rPr>
                <w:b/>
                <w:bCs/>
              </w:rPr>
            </w:pPr>
            <w:r w:rsidRPr="00D2114E">
              <w:rPr>
                <w:b/>
                <w:bCs/>
              </w:rPr>
              <w:t>16</w:t>
            </w:r>
          </w:p>
        </w:tc>
        <w:tc>
          <w:tcPr>
            <w:tcW w:w="809" w:type="dxa"/>
          </w:tcPr>
          <w:p w14:paraId="3835FD4E" w14:textId="4BF367B3" w:rsidR="00E848F7" w:rsidRPr="00E848F7" w:rsidRDefault="00E848F7" w:rsidP="00E848F7">
            <w:pPr>
              <w:pStyle w:val="VCAAtablecondensed"/>
              <w:rPr>
                <w:szCs w:val="20"/>
              </w:rPr>
            </w:pPr>
            <w:r w:rsidRPr="00E848F7">
              <w:rPr>
                <w:szCs w:val="20"/>
              </w:rPr>
              <w:t>D</w:t>
            </w:r>
          </w:p>
        </w:tc>
        <w:tc>
          <w:tcPr>
            <w:tcW w:w="576" w:type="dxa"/>
          </w:tcPr>
          <w:p w14:paraId="0A437D4B" w14:textId="0AA9321E" w:rsidR="00E848F7" w:rsidRPr="00E848F7" w:rsidRDefault="00E848F7" w:rsidP="00E848F7">
            <w:pPr>
              <w:pStyle w:val="VCAAtablecondensed"/>
              <w:rPr>
                <w:szCs w:val="20"/>
              </w:rPr>
            </w:pPr>
            <w:r w:rsidRPr="00E848F7">
              <w:rPr>
                <w:rFonts w:cs="Calibri"/>
                <w:color w:val="000000"/>
                <w:szCs w:val="20"/>
              </w:rPr>
              <w:t>15</w:t>
            </w:r>
          </w:p>
        </w:tc>
        <w:tc>
          <w:tcPr>
            <w:tcW w:w="576" w:type="dxa"/>
            <w:tcBorders>
              <w:bottom w:val="single" w:sz="4" w:space="0" w:color="000000" w:themeColor="text1"/>
            </w:tcBorders>
          </w:tcPr>
          <w:p w14:paraId="5A2A658F" w14:textId="1FF688BF" w:rsidR="00E848F7" w:rsidRPr="00E848F7" w:rsidRDefault="00E848F7" w:rsidP="00E848F7">
            <w:pPr>
              <w:pStyle w:val="VCAAtablecondensed"/>
              <w:rPr>
                <w:szCs w:val="20"/>
              </w:rPr>
            </w:pPr>
            <w:r w:rsidRPr="00E848F7">
              <w:rPr>
                <w:rFonts w:cs="Calibri"/>
                <w:color w:val="000000"/>
                <w:szCs w:val="20"/>
              </w:rPr>
              <w:t>36</w:t>
            </w:r>
          </w:p>
        </w:tc>
        <w:tc>
          <w:tcPr>
            <w:tcW w:w="576" w:type="dxa"/>
          </w:tcPr>
          <w:p w14:paraId="27870B72" w14:textId="07BEF1F7" w:rsidR="00E848F7" w:rsidRPr="00E848F7" w:rsidRDefault="00E848F7" w:rsidP="00E848F7">
            <w:pPr>
              <w:pStyle w:val="VCAAtablecondensed"/>
              <w:rPr>
                <w:szCs w:val="20"/>
              </w:rPr>
            </w:pPr>
            <w:r w:rsidRPr="00E848F7">
              <w:rPr>
                <w:rFonts w:cs="Calibri"/>
                <w:color w:val="000000"/>
                <w:szCs w:val="20"/>
              </w:rPr>
              <w:t>9</w:t>
            </w:r>
          </w:p>
        </w:tc>
        <w:tc>
          <w:tcPr>
            <w:tcW w:w="576" w:type="dxa"/>
            <w:shd w:val="clear" w:color="auto" w:fill="F2F2F2"/>
          </w:tcPr>
          <w:p w14:paraId="02CEEEDB" w14:textId="45E6B3FB" w:rsidR="00E848F7" w:rsidRPr="00D2114E" w:rsidRDefault="00E848F7" w:rsidP="00E848F7">
            <w:pPr>
              <w:pStyle w:val="VCAAtablecondensed"/>
              <w:rPr>
                <w:b/>
                <w:bCs/>
                <w:szCs w:val="20"/>
              </w:rPr>
            </w:pPr>
            <w:r w:rsidRPr="00D2114E">
              <w:rPr>
                <w:b/>
                <w:bCs/>
                <w:szCs w:val="20"/>
              </w:rPr>
              <w:t>39</w:t>
            </w:r>
          </w:p>
        </w:tc>
        <w:tc>
          <w:tcPr>
            <w:tcW w:w="5159" w:type="dxa"/>
          </w:tcPr>
          <w:p w14:paraId="57AE0440" w14:textId="7FA70A04" w:rsidR="00E848F7" w:rsidRPr="0070348F" w:rsidRDefault="00163410" w:rsidP="00E848F7">
            <w:pPr>
              <w:pStyle w:val="VCAAtablecondensed"/>
            </w:pPr>
            <w:r>
              <w:t>Bile is produced in the liver and stored in the gall bladder before emptying into the small intestine to break down fats. Students who selected Option B failed to identify that bile does not break down amino acids and that it is not present in the stomach.</w:t>
            </w:r>
          </w:p>
        </w:tc>
      </w:tr>
      <w:tr w:rsidR="00E848F7" w:rsidRPr="0070348F" w14:paraId="08F047D5" w14:textId="77777777" w:rsidTr="00A2469F">
        <w:tc>
          <w:tcPr>
            <w:tcW w:w="927" w:type="dxa"/>
          </w:tcPr>
          <w:p w14:paraId="1450437F" w14:textId="77777777" w:rsidR="00E848F7" w:rsidRPr="00D2114E" w:rsidRDefault="00E848F7" w:rsidP="00D2114E">
            <w:pPr>
              <w:pStyle w:val="VCAAtablecondensed"/>
              <w:rPr>
                <w:b/>
                <w:bCs/>
              </w:rPr>
            </w:pPr>
            <w:r w:rsidRPr="00D2114E">
              <w:rPr>
                <w:b/>
                <w:bCs/>
              </w:rPr>
              <w:t>17</w:t>
            </w:r>
          </w:p>
        </w:tc>
        <w:tc>
          <w:tcPr>
            <w:tcW w:w="809" w:type="dxa"/>
          </w:tcPr>
          <w:p w14:paraId="663A2C03" w14:textId="53DE0AC1" w:rsidR="00E848F7" w:rsidRPr="00E848F7" w:rsidRDefault="00E848F7" w:rsidP="00E848F7">
            <w:pPr>
              <w:pStyle w:val="VCAAtablecondensed"/>
              <w:rPr>
                <w:szCs w:val="20"/>
              </w:rPr>
            </w:pPr>
            <w:r w:rsidRPr="00E848F7">
              <w:rPr>
                <w:szCs w:val="20"/>
              </w:rPr>
              <w:t>B</w:t>
            </w:r>
          </w:p>
        </w:tc>
        <w:tc>
          <w:tcPr>
            <w:tcW w:w="576" w:type="dxa"/>
            <w:tcBorders>
              <w:bottom w:val="single" w:sz="4" w:space="0" w:color="000000" w:themeColor="text1"/>
            </w:tcBorders>
          </w:tcPr>
          <w:p w14:paraId="60B756DD" w14:textId="17F452DC" w:rsidR="00E848F7" w:rsidRPr="00E848F7" w:rsidRDefault="00E848F7" w:rsidP="00E848F7">
            <w:pPr>
              <w:pStyle w:val="VCAAtablecondensed"/>
              <w:rPr>
                <w:szCs w:val="20"/>
              </w:rPr>
            </w:pPr>
            <w:r w:rsidRPr="00E848F7">
              <w:rPr>
                <w:rFonts w:cs="Calibri"/>
                <w:color w:val="000000"/>
                <w:szCs w:val="20"/>
              </w:rPr>
              <w:t>3</w:t>
            </w:r>
          </w:p>
        </w:tc>
        <w:tc>
          <w:tcPr>
            <w:tcW w:w="576" w:type="dxa"/>
            <w:shd w:val="clear" w:color="auto" w:fill="F2F2F2"/>
          </w:tcPr>
          <w:p w14:paraId="748C4C13" w14:textId="4FE8CE91" w:rsidR="00E848F7" w:rsidRPr="00D2114E" w:rsidRDefault="00E848F7" w:rsidP="00E848F7">
            <w:pPr>
              <w:pStyle w:val="VCAAtablecondensed"/>
              <w:rPr>
                <w:b/>
                <w:bCs/>
                <w:szCs w:val="20"/>
              </w:rPr>
            </w:pPr>
            <w:r w:rsidRPr="00D2114E">
              <w:rPr>
                <w:rFonts w:cs="Calibri"/>
                <w:b/>
                <w:bCs/>
                <w:color w:val="000000"/>
                <w:szCs w:val="20"/>
              </w:rPr>
              <w:t>79</w:t>
            </w:r>
          </w:p>
        </w:tc>
        <w:tc>
          <w:tcPr>
            <w:tcW w:w="576" w:type="dxa"/>
          </w:tcPr>
          <w:p w14:paraId="454F7568" w14:textId="4355561D" w:rsidR="00E848F7" w:rsidRPr="00E848F7" w:rsidRDefault="00E848F7" w:rsidP="00E848F7">
            <w:pPr>
              <w:pStyle w:val="VCAAtablecondensed"/>
              <w:rPr>
                <w:szCs w:val="20"/>
              </w:rPr>
            </w:pPr>
            <w:r w:rsidRPr="00E848F7">
              <w:rPr>
                <w:rFonts w:cs="Calibri"/>
                <w:color w:val="000000"/>
                <w:szCs w:val="20"/>
              </w:rPr>
              <w:t>15</w:t>
            </w:r>
          </w:p>
        </w:tc>
        <w:tc>
          <w:tcPr>
            <w:tcW w:w="576" w:type="dxa"/>
          </w:tcPr>
          <w:p w14:paraId="1457DE0B" w14:textId="3E937E8C" w:rsidR="00E848F7" w:rsidRPr="00E848F7" w:rsidRDefault="00E848F7" w:rsidP="00E848F7">
            <w:pPr>
              <w:pStyle w:val="VCAAtablecondensed"/>
              <w:rPr>
                <w:szCs w:val="20"/>
              </w:rPr>
            </w:pPr>
            <w:r w:rsidRPr="00E848F7">
              <w:rPr>
                <w:szCs w:val="20"/>
              </w:rPr>
              <w:t>3</w:t>
            </w:r>
          </w:p>
        </w:tc>
        <w:tc>
          <w:tcPr>
            <w:tcW w:w="5159" w:type="dxa"/>
          </w:tcPr>
          <w:p w14:paraId="09EDF583" w14:textId="02081F19" w:rsidR="00E848F7" w:rsidRPr="0070348F" w:rsidRDefault="00E848F7" w:rsidP="00E848F7">
            <w:pPr>
              <w:pStyle w:val="VCAAtablecondensed"/>
            </w:pPr>
          </w:p>
        </w:tc>
      </w:tr>
      <w:tr w:rsidR="00E848F7" w:rsidRPr="0070348F" w14:paraId="49075E44" w14:textId="77777777" w:rsidTr="00A2469F">
        <w:tc>
          <w:tcPr>
            <w:tcW w:w="927" w:type="dxa"/>
          </w:tcPr>
          <w:p w14:paraId="0500746C" w14:textId="77777777" w:rsidR="00E848F7" w:rsidRPr="00D2114E" w:rsidRDefault="00E848F7" w:rsidP="00D2114E">
            <w:pPr>
              <w:pStyle w:val="VCAAtablecondensed"/>
              <w:rPr>
                <w:b/>
                <w:bCs/>
              </w:rPr>
            </w:pPr>
            <w:r w:rsidRPr="00D2114E">
              <w:rPr>
                <w:b/>
                <w:bCs/>
              </w:rPr>
              <w:t>18</w:t>
            </w:r>
          </w:p>
        </w:tc>
        <w:tc>
          <w:tcPr>
            <w:tcW w:w="809" w:type="dxa"/>
          </w:tcPr>
          <w:p w14:paraId="7D7F15FE" w14:textId="084F67F5" w:rsidR="00E848F7" w:rsidRPr="00E848F7" w:rsidRDefault="00E848F7" w:rsidP="00E848F7">
            <w:pPr>
              <w:pStyle w:val="VCAAtablecondensed"/>
              <w:rPr>
                <w:szCs w:val="20"/>
              </w:rPr>
            </w:pPr>
            <w:r w:rsidRPr="00E848F7">
              <w:rPr>
                <w:szCs w:val="20"/>
              </w:rPr>
              <w:t>A</w:t>
            </w:r>
          </w:p>
        </w:tc>
        <w:tc>
          <w:tcPr>
            <w:tcW w:w="576" w:type="dxa"/>
            <w:shd w:val="clear" w:color="auto" w:fill="F2F2F2"/>
          </w:tcPr>
          <w:p w14:paraId="0F7BAB69" w14:textId="131B90F9" w:rsidR="00E848F7" w:rsidRPr="00D2114E" w:rsidRDefault="00E848F7" w:rsidP="00E848F7">
            <w:pPr>
              <w:pStyle w:val="VCAAtablecondensed"/>
              <w:rPr>
                <w:b/>
                <w:bCs/>
                <w:szCs w:val="20"/>
              </w:rPr>
            </w:pPr>
            <w:r w:rsidRPr="00D2114E">
              <w:rPr>
                <w:rFonts w:cs="Calibri"/>
                <w:b/>
                <w:bCs/>
                <w:color w:val="000000"/>
                <w:szCs w:val="20"/>
              </w:rPr>
              <w:t>72</w:t>
            </w:r>
          </w:p>
        </w:tc>
        <w:tc>
          <w:tcPr>
            <w:tcW w:w="576" w:type="dxa"/>
          </w:tcPr>
          <w:p w14:paraId="166B919F" w14:textId="31497FF2" w:rsidR="00E848F7" w:rsidRPr="00E848F7" w:rsidRDefault="00E848F7" w:rsidP="00E848F7">
            <w:pPr>
              <w:pStyle w:val="VCAAtablecondensed"/>
              <w:rPr>
                <w:szCs w:val="20"/>
              </w:rPr>
            </w:pPr>
            <w:r w:rsidRPr="00E848F7">
              <w:rPr>
                <w:rFonts w:cs="Calibri"/>
                <w:color w:val="000000"/>
                <w:szCs w:val="20"/>
              </w:rPr>
              <w:t>3</w:t>
            </w:r>
          </w:p>
        </w:tc>
        <w:tc>
          <w:tcPr>
            <w:tcW w:w="576" w:type="dxa"/>
            <w:tcBorders>
              <w:bottom w:val="single" w:sz="4" w:space="0" w:color="000000" w:themeColor="text1"/>
            </w:tcBorders>
          </w:tcPr>
          <w:p w14:paraId="37BE3643" w14:textId="3BD57804" w:rsidR="00E848F7" w:rsidRPr="00E848F7" w:rsidRDefault="00E848F7" w:rsidP="00E848F7">
            <w:pPr>
              <w:pStyle w:val="VCAAtablecondensed"/>
              <w:rPr>
                <w:szCs w:val="20"/>
              </w:rPr>
            </w:pPr>
            <w:r w:rsidRPr="00E848F7">
              <w:rPr>
                <w:rFonts w:cs="Calibri"/>
                <w:color w:val="000000"/>
                <w:szCs w:val="20"/>
              </w:rPr>
              <w:t>4</w:t>
            </w:r>
          </w:p>
        </w:tc>
        <w:tc>
          <w:tcPr>
            <w:tcW w:w="576" w:type="dxa"/>
          </w:tcPr>
          <w:p w14:paraId="17347658" w14:textId="3B6A9CF2" w:rsidR="00E848F7" w:rsidRPr="00E848F7" w:rsidRDefault="00E848F7" w:rsidP="00E848F7">
            <w:pPr>
              <w:pStyle w:val="VCAAtablecondensed"/>
              <w:rPr>
                <w:szCs w:val="20"/>
              </w:rPr>
            </w:pPr>
            <w:r w:rsidRPr="00E848F7">
              <w:rPr>
                <w:szCs w:val="20"/>
              </w:rPr>
              <w:t>21</w:t>
            </w:r>
          </w:p>
        </w:tc>
        <w:tc>
          <w:tcPr>
            <w:tcW w:w="5159" w:type="dxa"/>
          </w:tcPr>
          <w:p w14:paraId="52ACC4D1" w14:textId="1A6BAFF7" w:rsidR="00E848F7" w:rsidRPr="0070348F" w:rsidRDefault="00E848F7" w:rsidP="00E848F7">
            <w:pPr>
              <w:pStyle w:val="VCAAtablecondensed"/>
            </w:pPr>
          </w:p>
        </w:tc>
      </w:tr>
      <w:tr w:rsidR="00E848F7" w:rsidRPr="0070348F" w14:paraId="10EA3E85" w14:textId="77777777" w:rsidTr="00A2469F">
        <w:tc>
          <w:tcPr>
            <w:tcW w:w="927" w:type="dxa"/>
          </w:tcPr>
          <w:p w14:paraId="3AB83676" w14:textId="77777777" w:rsidR="00E848F7" w:rsidRPr="00D2114E" w:rsidRDefault="00E848F7" w:rsidP="00D2114E">
            <w:pPr>
              <w:pStyle w:val="VCAAtablecondensed"/>
              <w:rPr>
                <w:b/>
                <w:bCs/>
              </w:rPr>
            </w:pPr>
            <w:r w:rsidRPr="00D2114E">
              <w:rPr>
                <w:b/>
                <w:bCs/>
              </w:rPr>
              <w:t>19</w:t>
            </w:r>
          </w:p>
        </w:tc>
        <w:tc>
          <w:tcPr>
            <w:tcW w:w="809" w:type="dxa"/>
          </w:tcPr>
          <w:p w14:paraId="480E2BF3" w14:textId="6953CD4F" w:rsidR="00E848F7" w:rsidRPr="00E848F7" w:rsidRDefault="00E848F7" w:rsidP="00E848F7">
            <w:pPr>
              <w:pStyle w:val="VCAAtablecondensed"/>
              <w:rPr>
                <w:szCs w:val="20"/>
              </w:rPr>
            </w:pPr>
            <w:r w:rsidRPr="00E848F7">
              <w:rPr>
                <w:szCs w:val="20"/>
              </w:rPr>
              <w:t>C</w:t>
            </w:r>
          </w:p>
        </w:tc>
        <w:tc>
          <w:tcPr>
            <w:tcW w:w="576" w:type="dxa"/>
          </w:tcPr>
          <w:p w14:paraId="62B8F65F" w14:textId="23956C23" w:rsidR="00E848F7" w:rsidRPr="00E848F7" w:rsidRDefault="00E848F7" w:rsidP="00E848F7">
            <w:pPr>
              <w:pStyle w:val="VCAAtablecondensed"/>
              <w:rPr>
                <w:szCs w:val="20"/>
              </w:rPr>
            </w:pPr>
            <w:r w:rsidRPr="00E848F7">
              <w:rPr>
                <w:rFonts w:cs="Calibri"/>
                <w:color w:val="000000"/>
                <w:szCs w:val="20"/>
              </w:rPr>
              <w:t>1</w:t>
            </w:r>
          </w:p>
        </w:tc>
        <w:tc>
          <w:tcPr>
            <w:tcW w:w="576" w:type="dxa"/>
            <w:tcBorders>
              <w:bottom w:val="single" w:sz="4" w:space="0" w:color="000000" w:themeColor="text1"/>
            </w:tcBorders>
          </w:tcPr>
          <w:p w14:paraId="6CD08655" w14:textId="6BBE36A3" w:rsidR="00E848F7" w:rsidRPr="00E848F7" w:rsidRDefault="00E848F7" w:rsidP="00E848F7">
            <w:pPr>
              <w:pStyle w:val="VCAAtablecondensed"/>
              <w:rPr>
                <w:szCs w:val="20"/>
              </w:rPr>
            </w:pPr>
            <w:r w:rsidRPr="00E848F7">
              <w:rPr>
                <w:rFonts w:cs="Calibri"/>
                <w:color w:val="000000"/>
                <w:szCs w:val="20"/>
              </w:rPr>
              <w:t>0</w:t>
            </w:r>
          </w:p>
        </w:tc>
        <w:tc>
          <w:tcPr>
            <w:tcW w:w="576" w:type="dxa"/>
            <w:shd w:val="clear" w:color="auto" w:fill="F2F2F2"/>
          </w:tcPr>
          <w:p w14:paraId="16BE5355" w14:textId="076A175C" w:rsidR="00E848F7" w:rsidRPr="00D2114E" w:rsidRDefault="00E848F7" w:rsidP="00E848F7">
            <w:pPr>
              <w:pStyle w:val="VCAAtablecondensed"/>
              <w:rPr>
                <w:b/>
                <w:bCs/>
                <w:szCs w:val="20"/>
              </w:rPr>
            </w:pPr>
            <w:r w:rsidRPr="00D2114E">
              <w:rPr>
                <w:rFonts w:cs="Calibri"/>
                <w:b/>
                <w:bCs/>
                <w:color w:val="000000"/>
                <w:szCs w:val="20"/>
              </w:rPr>
              <w:t>99</w:t>
            </w:r>
          </w:p>
        </w:tc>
        <w:tc>
          <w:tcPr>
            <w:tcW w:w="576" w:type="dxa"/>
          </w:tcPr>
          <w:p w14:paraId="1E8F9F73" w14:textId="0413D2D3" w:rsidR="00E848F7" w:rsidRPr="00E848F7" w:rsidRDefault="00E848F7" w:rsidP="00E848F7">
            <w:pPr>
              <w:pStyle w:val="VCAAtablecondensed"/>
              <w:rPr>
                <w:szCs w:val="20"/>
              </w:rPr>
            </w:pPr>
            <w:r w:rsidRPr="00E848F7">
              <w:rPr>
                <w:szCs w:val="20"/>
              </w:rPr>
              <w:t>0</w:t>
            </w:r>
          </w:p>
        </w:tc>
        <w:tc>
          <w:tcPr>
            <w:tcW w:w="5159" w:type="dxa"/>
          </w:tcPr>
          <w:p w14:paraId="06E4C1C4" w14:textId="77777777" w:rsidR="00E848F7" w:rsidRPr="0070348F" w:rsidRDefault="00E848F7" w:rsidP="00E848F7">
            <w:pPr>
              <w:pStyle w:val="VCAAtablecondensed"/>
            </w:pPr>
          </w:p>
        </w:tc>
      </w:tr>
      <w:tr w:rsidR="00E848F7" w:rsidRPr="0070348F" w14:paraId="26E54CD3" w14:textId="77777777" w:rsidTr="00A2469F">
        <w:tc>
          <w:tcPr>
            <w:tcW w:w="927" w:type="dxa"/>
          </w:tcPr>
          <w:p w14:paraId="056D1E48" w14:textId="77777777" w:rsidR="00E848F7" w:rsidRPr="00D2114E" w:rsidRDefault="00E848F7" w:rsidP="00D2114E">
            <w:pPr>
              <w:pStyle w:val="VCAAtablecondensed"/>
              <w:rPr>
                <w:b/>
                <w:bCs/>
              </w:rPr>
            </w:pPr>
            <w:r w:rsidRPr="00D2114E">
              <w:rPr>
                <w:b/>
                <w:bCs/>
              </w:rPr>
              <w:t>20</w:t>
            </w:r>
          </w:p>
        </w:tc>
        <w:tc>
          <w:tcPr>
            <w:tcW w:w="809" w:type="dxa"/>
          </w:tcPr>
          <w:p w14:paraId="462F58D8" w14:textId="53B4BB74" w:rsidR="00E848F7" w:rsidRPr="00E848F7" w:rsidRDefault="00E848F7" w:rsidP="00E848F7">
            <w:pPr>
              <w:pStyle w:val="VCAAtablecondensed"/>
              <w:rPr>
                <w:szCs w:val="20"/>
              </w:rPr>
            </w:pPr>
            <w:r w:rsidRPr="00E848F7">
              <w:rPr>
                <w:szCs w:val="20"/>
              </w:rPr>
              <w:t>B</w:t>
            </w:r>
          </w:p>
        </w:tc>
        <w:tc>
          <w:tcPr>
            <w:tcW w:w="576" w:type="dxa"/>
          </w:tcPr>
          <w:p w14:paraId="21702226" w14:textId="4731C2F7" w:rsidR="00E848F7" w:rsidRPr="00E848F7" w:rsidRDefault="00E848F7" w:rsidP="00E848F7">
            <w:pPr>
              <w:pStyle w:val="VCAAtablecondensed"/>
              <w:rPr>
                <w:szCs w:val="20"/>
              </w:rPr>
            </w:pPr>
            <w:r w:rsidRPr="00E848F7">
              <w:rPr>
                <w:rFonts w:cs="Calibri"/>
                <w:color w:val="000000"/>
                <w:szCs w:val="20"/>
              </w:rPr>
              <w:t>26</w:t>
            </w:r>
          </w:p>
        </w:tc>
        <w:tc>
          <w:tcPr>
            <w:tcW w:w="576" w:type="dxa"/>
            <w:shd w:val="clear" w:color="auto" w:fill="F2F2F2"/>
          </w:tcPr>
          <w:p w14:paraId="65DAD0D0" w14:textId="03AD2E02" w:rsidR="00E848F7" w:rsidRPr="00D2114E" w:rsidRDefault="00E848F7" w:rsidP="00E848F7">
            <w:pPr>
              <w:pStyle w:val="VCAAtablecondensed"/>
              <w:rPr>
                <w:b/>
                <w:bCs/>
                <w:szCs w:val="20"/>
              </w:rPr>
            </w:pPr>
            <w:r w:rsidRPr="00D2114E">
              <w:rPr>
                <w:rFonts w:cs="Calibri"/>
                <w:b/>
                <w:bCs/>
                <w:color w:val="000000"/>
                <w:szCs w:val="20"/>
              </w:rPr>
              <w:t>60</w:t>
            </w:r>
          </w:p>
        </w:tc>
        <w:tc>
          <w:tcPr>
            <w:tcW w:w="576" w:type="dxa"/>
          </w:tcPr>
          <w:p w14:paraId="1689A092" w14:textId="751DC156" w:rsidR="00E848F7" w:rsidRPr="00E848F7" w:rsidRDefault="00E848F7" w:rsidP="00E848F7">
            <w:pPr>
              <w:pStyle w:val="VCAAtablecondensed"/>
              <w:rPr>
                <w:szCs w:val="20"/>
              </w:rPr>
            </w:pPr>
            <w:r w:rsidRPr="00E848F7">
              <w:rPr>
                <w:rFonts w:cs="Calibri"/>
                <w:color w:val="000000"/>
                <w:szCs w:val="20"/>
              </w:rPr>
              <w:t>8</w:t>
            </w:r>
          </w:p>
        </w:tc>
        <w:tc>
          <w:tcPr>
            <w:tcW w:w="576" w:type="dxa"/>
          </w:tcPr>
          <w:p w14:paraId="38E1AED2" w14:textId="078B9324" w:rsidR="00E848F7" w:rsidRPr="00E848F7" w:rsidRDefault="00E848F7" w:rsidP="00E848F7">
            <w:pPr>
              <w:pStyle w:val="VCAAtablecondensed"/>
              <w:rPr>
                <w:szCs w:val="20"/>
              </w:rPr>
            </w:pPr>
            <w:r w:rsidRPr="00E848F7">
              <w:rPr>
                <w:szCs w:val="20"/>
              </w:rPr>
              <w:t>6</w:t>
            </w:r>
          </w:p>
        </w:tc>
        <w:tc>
          <w:tcPr>
            <w:tcW w:w="5159" w:type="dxa"/>
          </w:tcPr>
          <w:p w14:paraId="44FC8774" w14:textId="55FB28D1" w:rsidR="00E848F7" w:rsidRPr="0070348F" w:rsidRDefault="003A6E94" w:rsidP="00E848F7">
            <w:pPr>
              <w:pStyle w:val="VCAAtablecondensed"/>
            </w:pPr>
            <w:r>
              <w:t xml:space="preserve">The pulmonary veins carry oxygenated blood from the lungs to the heart. Students who selected Option A had incorrectly assumed that all arteries carry oxygenated blood, which is not the case in the pulmonary circulation. </w:t>
            </w:r>
          </w:p>
        </w:tc>
      </w:tr>
    </w:tbl>
    <w:p w14:paraId="6FC5A40B" w14:textId="77777777" w:rsidR="00A2469F" w:rsidRDefault="00A2469F">
      <w:pPr>
        <w:rPr>
          <w:rFonts w:ascii="Arial" w:hAnsi="Arial" w:cs="Arial"/>
          <w:color w:val="000000" w:themeColor="text1"/>
          <w:sz w:val="20"/>
        </w:rPr>
      </w:pPr>
      <w:r>
        <w:rPr>
          <w:color w:val="000000" w:themeColor="text1"/>
          <w:sz w:val="20"/>
        </w:rPr>
        <w:br w:type="page"/>
      </w:r>
    </w:p>
    <w:p w14:paraId="20FE98EA" w14:textId="171E965B" w:rsidR="00E848F7" w:rsidRPr="0070348F" w:rsidRDefault="00E848F7" w:rsidP="00E848F7">
      <w:pPr>
        <w:pStyle w:val="VCAAHeading2"/>
      </w:pPr>
      <w:r w:rsidRPr="0070348F">
        <w:lastRenderedPageBreak/>
        <w:t>Section B</w:t>
      </w:r>
    </w:p>
    <w:p w14:paraId="623D0CAB" w14:textId="31205146" w:rsidR="00E848F7" w:rsidRDefault="00E848F7" w:rsidP="00E848F7">
      <w:pPr>
        <w:pStyle w:val="VCAAHeading3"/>
      </w:pPr>
      <w:r w:rsidRPr="0070348F">
        <w:t>Question 1</w:t>
      </w:r>
    </w:p>
    <w:tbl>
      <w:tblPr>
        <w:tblStyle w:val="VCAATableClosed"/>
        <w:tblW w:w="5472" w:type="dxa"/>
        <w:tblLook w:val="01E0" w:firstRow="1" w:lastRow="1" w:firstColumn="1" w:lastColumn="1" w:noHBand="0" w:noVBand="0"/>
      </w:tblPr>
      <w:tblGrid>
        <w:gridCol w:w="864"/>
        <w:gridCol w:w="576"/>
        <w:gridCol w:w="576"/>
        <w:gridCol w:w="576"/>
        <w:gridCol w:w="576"/>
        <w:gridCol w:w="576"/>
        <w:gridCol w:w="576"/>
        <w:gridCol w:w="1152"/>
      </w:tblGrid>
      <w:tr w:rsidR="00791B6D" w:rsidRPr="00812747" w14:paraId="39B1D6A6"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45CB06B2" w14:textId="77777777" w:rsidR="00791B6D" w:rsidRPr="00812747" w:rsidRDefault="00791B6D" w:rsidP="00791B6D">
            <w:pPr>
              <w:pStyle w:val="VCAAtablecondensedheading"/>
            </w:pPr>
            <w:r w:rsidRPr="00812747">
              <w:t>Marks</w:t>
            </w:r>
          </w:p>
        </w:tc>
        <w:tc>
          <w:tcPr>
            <w:tcW w:w="576" w:type="dxa"/>
          </w:tcPr>
          <w:p w14:paraId="18CCBE79" w14:textId="77777777" w:rsidR="00791B6D" w:rsidRPr="00812747" w:rsidRDefault="00791B6D" w:rsidP="00791B6D">
            <w:pPr>
              <w:pStyle w:val="VCAAtablecondensedheading"/>
            </w:pPr>
            <w:r w:rsidRPr="00812747">
              <w:t>0</w:t>
            </w:r>
          </w:p>
        </w:tc>
        <w:tc>
          <w:tcPr>
            <w:tcW w:w="576" w:type="dxa"/>
          </w:tcPr>
          <w:p w14:paraId="01B3D957" w14:textId="77777777" w:rsidR="00791B6D" w:rsidRPr="00812747" w:rsidRDefault="00791B6D" w:rsidP="00791B6D">
            <w:pPr>
              <w:pStyle w:val="VCAAtablecondensedheading"/>
            </w:pPr>
            <w:r w:rsidRPr="00812747">
              <w:t>1</w:t>
            </w:r>
          </w:p>
        </w:tc>
        <w:tc>
          <w:tcPr>
            <w:tcW w:w="576" w:type="dxa"/>
          </w:tcPr>
          <w:p w14:paraId="6BA5869D" w14:textId="77777777" w:rsidR="00791B6D" w:rsidRPr="00812747" w:rsidRDefault="00791B6D" w:rsidP="00791B6D">
            <w:pPr>
              <w:pStyle w:val="VCAAtablecondensedheading"/>
            </w:pPr>
            <w:r w:rsidRPr="00812747">
              <w:t>2</w:t>
            </w:r>
          </w:p>
        </w:tc>
        <w:tc>
          <w:tcPr>
            <w:tcW w:w="576" w:type="dxa"/>
          </w:tcPr>
          <w:p w14:paraId="482A3517" w14:textId="77777777" w:rsidR="00791B6D" w:rsidRPr="00812747" w:rsidRDefault="00791B6D" w:rsidP="00791B6D">
            <w:pPr>
              <w:pStyle w:val="VCAAtablecondensedheading"/>
            </w:pPr>
            <w:r w:rsidRPr="00812747">
              <w:t>3</w:t>
            </w:r>
          </w:p>
        </w:tc>
        <w:tc>
          <w:tcPr>
            <w:tcW w:w="576" w:type="dxa"/>
          </w:tcPr>
          <w:p w14:paraId="16438E19" w14:textId="77777777" w:rsidR="00791B6D" w:rsidRPr="00812747" w:rsidRDefault="00791B6D" w:rsidP="00791B6D">
            <w:pPr>
              <w:pStyle w:val="VCAAtablecondensedheading"/>
            </w:pPr>
            <w:r w:rsidRPr="00812747">
              <w:t>4</w:t>
            </w:r>
          </w:p>
        </w:tc>
        <w:tc>
          <w:tcPr>
            <w:tcW w:w="576" w:type="dxa"/>
          </w:tcPr>
          <w:p w14:paraId="38AF0749" w14:textId="77777777" w:rsidR="00791B6D" w:rsidRPr="00812747" w:rsidRDefault="00791B6D" w:rsidP="00791B6D">
            <w:pPr>
              <w:pStyle w:val="VCAAtablecondensedheading"/>
            </w:pPr>
            <w:r w:rsidRPr="00812747">
              <w:t>5</w:t>
            </w:r>
          </w:p>
        </w:tc>
        <w:tc>
          <w:tcPr>
            <w:tcW w:w="1152" w:type="dxa"/>
          </w:tcPr>
          <w:p w14:paraId="140FB57A" w14:textId="77777777" w:rsidR="00791B6D" w:rsidRPr="00812747" w:rsidRDefault="00791B6D" w:rsidP="00791B6D">
            <w:pPr>
              <w:pStyle w:val="VCAAtablecondensedheading"/>
            </w:pPr>
            <w:r w:rsidRPr="00812747">
              <w:t>Average</w:t>
            </w:r>
          </w:p>
        </w:tc>
      </w:tr>
      <w:tr w:rsidR="00791B6D" w:rsidRPr="00812747" w14:paraId="368767CE" w14:textId="77777777" w:rsidTr="00A2469F">
        <w:trPr>
          <w:trHeight w:hRule="exact" w:val="401"/>
        </w:trPr>
        <w:tc>
          <w:tcPr>
            <w:tcW w:w="864" w:type="dxa"/>
          </w:tcPr>
          <w:p w14:paraId="76846329" w14:textId="77777777" w:rsidR="00791B6D" w:rsidRPr="00791B6D" w:rsidRDefault="00791B6D" w:rsidP="00791B6D">
            <w:pPr>
              <w:pStyle w:val="VCAAtablecondensed"/>
            </w:pPr>
            <w:r w:rsidRPr="00791B6D">
              <w:t>%</w:t>
            </w:r>
          </w:p>
        </w:tc>
        <w:tc>
          <w:tcPr>
            <w:tcW w:w="576" w:type="dxa"/>
          </w:tcPr>
          <w:p w14:paraId="4FDD1953" w14:textId="5D3DA20E" w:rsidR="00791B6D" w:rsidRPr="00791B6D" w:rsidRDefault="00DE1699" w:rsidP="00791B6D">
            <w:pPr>
              <w:pStyle w:val="VCAAtablecondensed"/>
            </w:pPr>
            <w:r>
              <w:t>7</w:t>
            </w:r>
          </w:p>
        </w:tc>
        <w:tc>
          <w:tcPr>
            <w:tcW w:w="576" w:type="dxa"/>
          </w:tcPr>
          <w:p w14:paraId="702161B0" w14:textId="5410C34B" w:rsidR="00791B6D" w:rsidRPr="00791B6D" w:rsidRDefault="00DE1699" w:rsidP="00791B6D">
            <w:pPr>
              <w:pStyle w:val="VCAAtablecondensed"/>
            </w:pPr>
            <w:r>
              <w:t>10</w:t>
            </w:r>
          </w:p>
        </w:tc>
        <w:tc>
          <w:tcPr>
            <w:tcW w:w="576" w:type="dxa"/>
          </w:tcPr>
          <w:p w14:paraId="4BAD834A" w14:textId="0F03C620" w:rsidR="00791B6D" w:rsidRPr="00791B6D" w:rsidRDefault="00DE1699" w:rsidP="00791B6D">
            <w:pPr>
              <w:pStyle w:val="VCAAtablecondensed"/>
            </w:pPr>
            <w:r>
              <w:t>9</w:t>
            </w:r>
          </w:p>
        </w:tc>
        <w:tc>
          <w:tcPr>
            <w:tcW w:w="576" w:type="dxa"/>
          </w:tcPr>
          <w:p w14:paraId="5A928C84" w14:textId="5C437735" w:rsidR="00791B6D" w:rsidRPr="00791B6D" w:rsidRDefault="00DE1699" w:rsidP="00791B6D">
            <w:pPr>
              <w:pStyle w:val="VCAAtablecondensed"/>
            </w:pPr>
            <w:r>
              <w:t>12</w:t>
            </w:r>
          </w:p>
        </w:tc>
        <w:tc>
          <w:tcPr>
            <w:tcW w:w="576" w:type="dxa"/>
          </w:tcPr>
          <w:p w14:paraId="43258D9A" w14:textId="3F873AFE" w:rsidR="00791B6D" w:rsidRPr="00791B6D" w:rsidRDefault="00DE1699" w:rsidP="00791B6D">
            <w:pPr>
              <w:pStyle w:val="VCAAtablecondensed"/>
            </w:pPr>
            <w:r>
              <w:t>17</w:t>
            </w:r>
          </w:p>
        </w:tc>
        <w:tc>
          <w:tcPr>
            <w:tcW w:w="576" w:type="dxa"/>
          </w:tcPr>
          <w:p w14:paraId="12B62B22" w14:textId="20189C79" w:rsidR="00791B6D" w:rsidRPr="00791B6D" w:rsidRDefault="00DE1699" w:rsidP="00791B6D">
            <w:pPr>
              <w:pStyle w:val="VCAAtablecondensed"/>
            </w:pPr>
            <w:r>
              <w:t>45</w:t>
            </w:r>
          </w:p>
        </w:tc>
        <w:tc>
          <w:tcPr>
            <w:tcW w:w="1152" w:type="dxa"/>
          </w:tcPr>
          <w:p w14:paraId="378CFB09" w14:textId="7487DC7A" w:rsidR="00791B6D" w:rsidRPr="00791B6D" w:rsidRDefault="00DE1699" w:rsidP="00791B6D">
            <w:pPr>
              <w:pStyle w:val="VCAAtablecondensed"/>
            </w:pPr>
            <w:r>
              <w:t>3.6</w:t>
            </w:r>
          </w:p>
        </w:tc>
      </w:tr>
    </w:tbl>
    <w:p w14:paraId="3FDABE80" w14:textId="77777777" w:rsidR="00791B6D" w:rsidRPr="00791B6D" w:rsidRDefault="00791B6D" w:rsidP="00791B6D">
      <w:pPr>
        <w:pStyle w:val="VCAAbody"/>
      </w:pPr>
    </w:p>
    <w:p w14:paraId="069EA393" w14:textId="2365DEA0" w:rsidR="008B2A7A" w:rsidRDefault="008B2A7A" w:rsidP="008B2A7A">
      <w:pPr>
        <w:pStyle w:val="VCAAbody"/>
      </w:pPr>
      <w:r>
        <w:rPr>
          <w:noProof/>
          <w:lang w:val="en-AU" w:eastAsia="en-AU"/>
        </w:rPr>
        <w:drawing>
          <wp:anchor distT="0" distB="0" distL="114300" distR="114300" simplePos="0" relativeHeight="251658240" behindDoc="1" locked="0" layoutInCell="1" allowOverlap="1" wp14:anchorId="736B937E" wp14:editId="161A6882">
            <wp:simplePos x="0" y="0"/>
            <wp:positionH relativeFrom="margin">
              <wp:align>left</wp:align>
            </wp:positionH>
            <wp:positionV relativeFrom="paragraph">
              <wp:posOffset>128270</wp:posOffset>
            </wp:positionV>
            <wp:extent cx="4695825" cy="3688715"/>
            <wp:effectExtent l="0" t="0" r="9525" b="6985"/>
            <wp:wrapTight wrapText="bothSides">
              <wp:wrapPolygon edited="0">
                <wp:start x="0" y="0"/>
                <wp:lineTo x="0" y="21529"/>
                <wp:lineTo x="21556" y="21529"/>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95825" cy="3688715"/>
                    </a:xfrm>
                    <a:prstGeom prst="rect">
                      <a:avLst/>
                    </a:prstGeom>
                  </pic:spPr>
                </pic:pic>
              </a:graphicData>
            </a:graphic>
            <wp14:sizeRelH relativeFrom="page">
              <wp14:pctWidth>0</wp14:pctWidth>
            </wp14:sizeRelH>
            <wp14:sizeRelV relativeFrom="page">
              <wp14:pctHeight>0</wp14:pctHeight>
            </wp14:sizeRelV>
          </wp:anchor>
        </w:drawing>
      </w:r>
    </w:p>
    <w:p w14:paraId="105A271E" w14:textId="0E28088A" w:rsidR="009C5CC0" w:rsidRPr="009C5CC0" w:rsidRDefault="008B2A7A" w:rsidP="009C5CC0">
      <w:pPr>
        <w:pStyle w:val="VCAAbody"/>
      </w:pPr>
      <w:r>
        <w:rPr>
          <w:noProof/>
          <w:lang w:val="en-AU" w:eastAsia="en-AU"/>
        </w:rPr>
        <w:drawing>
          <wp:inline distT="0" distB="0" distL="0" distR="0" wp14:anchorId="0CC688E5" wp14:editId="35C9D280">
            <wp:extent cx="6120765" cy="480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4808220"/>
                    </a:xfrm>
                    <a:prstGeom prst="rect">
                      <a:avLst/>
                    </a:prstGeom>
                  </pic:spPr>
                </pic:pic>
              </a:graphicData>
            </a:graphic>
          </wp:inline>
        </w:drawing>
      </w:r>
    </w:p>
    <w:p w14:paraId="2A150EF8" w14:textId="3D5A8765" w:rsidR="00E848F7" w:rsidRDefault="005E6D92" w:rsidP="00E848F7">
      <w:pPr>
        <w:pStyle w:val="VCAAbody"/>
      </w:pPr>
      <w:r>
        <w:t>Most students were able to identify all five structures correctly, however</w:t>
      </w:r>
      <w:r w:rsidR="005A6F92">
        <w:t>,</w:t>
      </w:r>
      <w:r>
        <w:t xml:space="preserve"> many students confused the radius with the ulna and mistaking the tarsals for the phalanges. Students are encouraged to ensure they are able to label structures using correct spelling without provided word lists.</w:t>
      </w:r>
    </w:p>
    <w:p w14:paraId="2C43A706" w14:textId="2B977ADC" w:rsidR="00E848F7" w:rsidRDefault="00E848F7" w:rsidP="00E848F7">
      <w:pPr>
        <w:pStyle w:val="VCAAHeading3"/>
      </w:pPr>
      <w:r w:rsidRPr="0070348F">
        <w:t xml:space="preserve">Question </w:t>
      </w:r>
      <w:r w:rsidR="005E6D92">
        <w:t>2</w:t>
      </w:r>
    </w:p>
    <w:tbl>
      <w:tblPr>
        <w:tblStyle w:val="VCAATableClosed"/>
        <w:tblW w:w="3744" w:type="dxa"/>
        <w:tblLook w:val="01E0" w:firstRow="1" w:lastRow="1" w:firstColumn="1" w:lastColumn="1" w:noHBand="0" w:noVBand="0"/>
      </w:tblPr>
      <w:tblGrid>
        <w:gridCol w:w="864"/>
        <w:gridCol w:w="576"/>
        <w:gridCol w:w="576"/>
        <w:gridCol w:w="576"/>
        <w:gridCol w:w="1152"/>
      </w:tblGrid>
      <w:tr w:rsidR="00B20DF8" w:rsidRPr="00812747" w14:paraId="3BC5F16E"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3FF1A45A" w14:textId="77777777" w:rsidR="00B20DF8" w:rsidRPr="00812747" w:rsidRDefault="00B20DF8" w:rsidP="00D9670E">
            <w:pPr>
              <w:pStyle w:val="VCAAtablecondensedheading"/>
            </w:pPr>
            <w:r w:rsidRPr="00812747">
              <w:t>Marks</w:t>
            </w:r>
          </w:p>
        </w:tc>
        <w:tc>
          <w:tcPr>
            <w:tcW w:w="576" w:type="dxa"/>
          </w:tcPr>
          <w:p w14:paraId="343AF613" w14:textId="77777777" w:rsidR="00B20DF8" w:rsidRPr="00812747" w:rsidRDefault="00B20DF8" w:rsidP="00D9670E">
            <w:pPr>
              <w:pStyle w:val="VCAAtablecondensedheading"/>
            </w:pPr>
            <w:r w:rsidRPr="00812747">
              <w:t>0</w:t>
            </w:r>
          </w:p>
        </w:tc>
        <w:tc>
          <w:tcPr>
            <w:tcW w:w="576" w:type="dxa"/>
          </w:tcPr>
          <w:p w14:paraId="54FF0786" w14:textId="77777777" w:rsidR="00B20DF8" w:rsidRPr="00812747" w:rsidRDefault="00B20DF8" w:rsidP="00D9670E">
            <w:pPr>
              <w:pStyle w:val="VCAAtablecondensedheading"/>
            </w:pPr>
            <w:r w:rsidRPr="00812747">
              <w:t>1</w:t>
            </w:r>
          </w:p>
        </w:tc>
        <w:tc>
          <w:tcPr>
            <w:tcW w:w="576" w:type="dxa"/>
          </w:tcPr>
          <w:p w14:paraId="56D08A9A" w14:textId="77777777" w:rsidR="00B20DF8" w:rsidRPr="00812747" w:rsidRDefault="00B20DF8" w:rsidP="00D9670E">
            <w:pPr>
              <w:pStyle w:val="VCAAtablecondensedheading"/>
            </w:pPr>
            <w:r w:rsidRPr="00812747">
              <w:t>2</w:t>
            </w:r>
          </w:p>
        </w:tc>
        <w:tc>
          <w:tcPr>
            <w:tcW w:w="1152" w:type="dxa"/>
          </w:tcPr>
          <w:p w14:paraId="632C765E" w14:textId="77777777" w:rsidR="00B20DF8" w:rsidRPr="00812747" w:rsidRDefault="00B20DF8" w:rsidP="00D9670E">
            <w:pPr>
              <w:pStyle w:val="VCAAtablecondensedheading"/>
            </w:pPr>
            <w:r w:rsidRPr="00812747">
              <w:t>Average</w:t>
            </w:r>
          </w:p>
        </w:tc>
      </w:tr>
      <w:tr w:rsidR="00B20DF8" w:rsidRPr="00812747" w14:paraId="7F31A6EF" w14:textId="77777777" w:rsidTr="00A2469F">
        <w:trPr>
          <w:trHeight w:hRule="exact" w:val="401"/>
        </w:trPr>
        <w:tc>
          <w:tcPr>
            <w:tcW w:w="864" w:type="dxa"/>
          </w:tcPr>
          <w:p w14:paraId="33CBD769" w14:textId="77777777" w:rsidR="00B20DF8" w:rsidRPr="00791B6D" w:rsidRDefault="00B20DF8" w:rsidP="00D9670E">
            <w:pPr>
              <w:pStyle w:val="VCAAtablecondensed"/>
            </w:pPr>
            <w:r w:rsidRPr="00791B6D">
              <w:t>%</w:t>
            </w:r>
          </w:p>
        </w:tc>
        <w:tc>
          <w:tcPr>
            <w:tcW w:w="576" w:type="dxa"/>
          </w:tcPr>
          <w:p w14:paraId="2E13B7CE" w14:textId="1FAAA24E" w:rsidR="00B20DF8" w:rsidRPr="00791B6D" w:rsidRDefault="00DE1699" w:rsidP="00D9670E">
            <w:pPr>
              <w:pStyle w:val="VCAAtablecondensed"/>
            </w:pPr>
            <w:r>
              <w:t>27</w:t>
            </w:r>
          </w:p>
        </w:tc>
        <w:tc>
          <w:tcPr>
            <w:tcW w:w="576" w:type="dxa"/>
          </w:tcPr>
          <w:p w14:paraId="457F1973" w14:textId="0877C060" w:rsidR="00B20DF8" w:rsidRPr="00791B6D" w:rsidRDefault="00DE1699" w:rsidP="00D9670E">
            <w:pPr>
              <w:pStyle w:val="VCAAtablecondensed"/>
            </w:pPr>
            <w:r>
              <w:t>30</w:t>
            </w:r>
          </w:p>
        </w:tc>
        <w:tc>
          <w:tcPr>
            <w:tcW w:w="576" w:type="dxa"/>
          </w:tcPr>
          <w:p w14:paraId="380032C9" w14:textId="087F6345" w:rsidR="00B20DF8" w:rsidRPr="00791B6D" w:rsidRDefault="00DE1699" w:rsidP="00D9670E">
            <w:pPr>
              <w:pStyle w:val="VCAAtablecondensed"/>
            </w:pPr>
            <w:r>
              <w:t>43</w:t>
            </w:r>
          </w:p>
        </w:tc>
        <w:tc>
          <w:tcPr>
            <w:tcW w:w="1152" w:type="dxa"/>
          </w:tcPr>
          <w:p w14:paraId="4349BF03" w14:textId="616B81E6" w:rsidR="00B20DF8" w:rsidRPr="00791B6D" w:rsidRDefault="00DE1699" w:rsidP="00D9670E">
            <w:pPr>
              <w:pStyle w:val="VCAAtablecondensed"/>
            </w:pPr>
            <w:r>
              <w:t>1.2</w:t>
            </w:r>
          </w:p>
        </w:tc>
      </w:tr>
    </w:tbl>
    <w:p w14:paraId="1FBCBE88" w14:textId="77777777" w:rsidR="00B20DF8" w:rsidRPr="00B20DF8" w:rsidRDefault="00B20DF8" w:rsidP="00B20DF8">
      <w:pPr>
        <w:pStyle w:val="VCAAbody"/>
      </w:pPr>
    </w:p>
    <w:p w14:paraId="5B9DB9B8" w14:textId="0B7AE639" w:rsidR="005E6D92" w:rsidRDefault="005E6D92" w:rsidP="005E6D92">
      <w:pPr>
        <w:pStyle w:val="VCAAbody"/>
      </w:pPr>
      <w:r>
        <w:t>Students were awarded one mark for correctly describing mechanical digestion and one mark for correctly describing chemical digestion. Responses that scored highly demonstrated an understanding of mechanical digestion by discussing factors such as:</w:t>
      </w:r>
    </w:p>
    <w:p w14:paraId="55942B51" w14:textId="04DEBEED" w:rsidR="005E6D92" w:rsidRDefault="005E6D92" w:rsidP="009767E3">
      <w:pPr>
        <w:pStyle w:val="VCAAbullet"/>
      </w:pPr>
      <w:r>
        <w:t>physical breakdown of food</w:t>
      </w:r>
    </w:p>
    <w:p w14:paraId="326E4910" w14:textId="704F2FA2" w:rsidR="005E6D92" w:rsidRDefault="005E6D92" w:rsidP="009767E3">
      <w:pPr>
        <w:pStyle w:val="VCAAbullet"/>
      </w:pPr>
      <w:r>
        <w:t>chewing or mastication</w:t>
      </w:r>
    </w:p>
    <w:p w14:paraId="1E238AE4" w14:textId="71B71515" w:rsidR="005E6D92" w:rsidRDefault="005E6D92" w:rsidP="009767E3">
      <w:pPr>
        <w:pStyle w:val="VCAAbullet"/>
      </w:pPr>
      <w:r>
        <w:t>propulsion of the stomach</w:t>
      </w:r>
      <w:r w:rsidR="0068159E">
        <w:t>.</w:t>
      </w:r>
    </w:p>
    <w:p w14:paraId="2A7AE68D" w14:textId="77777777" w:rsidR="00F87678" w:rsidRDefault="00F87678">
      <w:pPr>
        <w:rPr>
          <w:rFonts w:ascii="Arial" w:hAnsi="Arial" w:cs="Arial"/>
          <w:color w:val="000000" w:themeColor="text1"/>
          <w:sz w:val="20"/>
        </w:rPr>
      </w:pPr>
      <w:r>
        <w:br w:type="page"/>
      </w:r>
    </w:p>
    <w:p w14:paraId="5ADF527A" w14:textId="5A091BC3" w:rsidR="005E6D92" w:rsidRDefault="005E6D92" w:rsidP="00245BE7">
      <w:pPr>
        <w:pStyle w:val="VCAAbody"/>
      </w:pPr>
      <w:r>
        <w:t xml:space="preserve">Responses that scored </w:t>
      </w:r>
      <w:r w:rsidRPr="00245BE7">
        <w:t>highly</w:t>
      </w:r>
      <w:r>
        <w:t xml:space="preserve"> and demonstrated an understanding of chemical digestion discussed factors such as:</w:t>
      </w:r>
    </w:p>
    <w:p w14:paraId="1B25E19D" w14:textId="16413387" w:rsidR="005E6D92" w:rsidRDefault="005E6D92" w:rsidP="009767E3">
      <w:pPr>
        <w:pStyle w:val="VCAAbullet"/>
      </w:pPr>
      <w:r>
        <w:t>the breakdown of food by enzymes, bile or hydrochloric acid in the stomach</w:t>
      </w:r>
    </w:p>
    <w:p w14:paraId="7D934274" w14:textId="28E35A21" w:rsidR="005E6D92" w:rsidRDefault="005E6D92" w:rsidP="009767E3">
      <w:pPr>
        <w:pStyle w:val="VCAAbullet"/>
      </w:pPr>
      <w:r>
        <w:t>the breakdown of food by amylase, pepsin, trypsin, proteases or lipases.</w:t>
      </w:r>
    </w:p>
    <w:p w14:paraId="4C9F4C33" w14:textId="1337E7AF" w:rsidR="005E6D92" w:rsidRPr="00245BE7" w:rsidRDefault="005E6D92" w:rsidP="00245BE7">
      <w:pPr>
        <w:pStyle w:val="VCAAbody"/>
      </w:pPr>
      <w:r w:rsidRPr="00245BE7">
        <w:t xml:space="preserve">Responses that did not score well were typically those that discussed the mouth and tongue as being responsible for mechanical digestion. Additionally, </w:t>
      </w:r>
      <w:r w:rsidR="0089389F" w:rsidRPr="00245BE7">
        <w:t>responses that discussed chemical digestion as the involvement of ‘chemicals’ to break</w:t>
      </w:r>
      <w:r w:rsidR="00887548">
        <w:t xml:space="preserve"> </w:t>
      </w:r>
      <w:r w:rsidR="0089389F" w:rsidRPr="00245BE7">
        <w:t>down food were not accepted as this does not describe the chemical element of digestion. Students were also not awarded marks if they identified an enzyme and linked it to the incorrect macromolecule</w:t>
      </w:r>
      <w:r w:rsidR="00887548">
        <w:t xml:space="preserve"> when describing its breakdown of food</w:t>
      </w:r>
      <w:r w:rsidR="0089389F" w:rsidRPr="00245BE7">
        <w:t>.</w:t>
      </w:r>
    </w:p>
    <w:p w14:paraId="25A8E674" w14:textId="283AF8E0" w:rsidR="005E6D92" w:rsidRPr="005E6D92" w:rsidRDefault="00C279AE" w:rsidP="005E6D92">
      <w:pPr>
        <w:pStyle w:val="VCAAbody"/>
      </w:pPr>
      <w:r>
        <w:t>For example, a</w:t>
      </w:r>
      <w:r w:rsidR="0089389F" w:rsidRPr="00245BE7">
        <w:t>mylase is an enzyme involved in chemical digestion of food and breaks down proteins.</w:t>
      </w:r>
    </w:p>
    <w:p w14:paraId="665ACE23" w14:textId="2BCBD6C6" w:rsidR="00E848F7" w:rsidRDefault="00E848F7" w:rsidP="00E848F7">
      <w:pPr>
        <w:pStyle w:val="VCAAHeading3"/>
      </w:pPr>
      <w:r w:rsidRPr="0070348F">
        <w:t xml:space="preserve">Question </w:t>
      </w:r>
      <w:r w:rsidR="00606163">
        <w:t>3</w:t>
      </w:r>
    </w:p>
    <w:tbl>
      <w:tblPr>
        <w:tblStyle w:val="VCAATableClosed"/>
        <w:tblW w:w="9629" w:type="dxa"/>
        <w:tblLook w:val="01E0" w:firstRow="1" w:lastRow="1" w:firstColumn="1" w:lastColumn="1" w:noHBand="0" w:noVBand="0"/>
      </w:tblPr>
      <w:tblGrid>
        <w:gridCol w:w="864"/>
        <w:gridCol w:w="576"/>
        <w:gridCol w:w="576"/>
        <w:gridCol w:w="576"/>
        <w:gridCol w:w="576"/>
        <w:gridCol w:w="1152"/>
        <w:gridCol w:w="494"/>
        <w:gridCol w:w="4815"/>
      </w:tblGrid>
      <w:tr w:rsidR="00B20DF8" w:rsidRPr="00812747" w14:paraId="06A82291" w14:textId="77777777" w:rsidTr="00F87678">
        <w:trPr>
          <w:gridAfter w:val="2"/>
          <w:cnfStyle w:val="100000000000" w:firstRow="1" w:lastRow="0" w:firstColumn="0" w:lastColumn="0" w:oddVBand="0" w:evenVBand="0" w:oddHBand="0" w:evenHBand="0" w:firstRowFirstColumn="0" w:firstRowLastColumn="0" w:lastRowFirstColumn="0" w:lastRowLastColumn="0"/>
          <w:wAfter w:w="5309" w:type="dxa"/>
          <w:trHeight w:hRule="exact" w:val="401"/>
        </w:trPr>
        <w:tc>
          <w:tcPr>
            <w:tcW w:w="864" w:type="dxa"/>
          </w:tcPr>
          <w:p w14:paraId="74C455E5" w14:textId="77777777" w:rsidR="00B20DF8" w:rsidRPr="00812747" w:rsidRDefault="00B20DF8" w:rsidP="00D9670E">
            <w:pPr>
              <w:pStyle w:val="VCAAtablecondensedheading"/>
            </w:pPr>
            <w:r w:rsidRPr="00812747">
              <w:t>Marks</w:t>
            </w:r>
          </w:p>
        </w:tc>
        <w:tc>
          <w:tcPr>
            <w:tcW w:w="576" w:type="dxa"/>
          </w:tcPr>
          <w:p w14:paraId="2B2020B6" w14:textId="77777777" w:rsidR="00B20DF8" w:rsidRPr="00812747" w:rsidRDefault="00B20DF8" w:rsidP="00D9670E">
            <w:pPr>
              <w:pStyle w:val="VCAAtablecondensedheading"/>
            </w:pPr>
            <w:r w:rsidRPr="00812747">
              <w:t>0</w:t>
            </w:r>
          </w:p>
        </w:tc>
        <w:tc>
          <w:tcPr>
            <w:tcW w:w="576" w:type="dxa"/>
          </w:tcPr>
          <w:p w14:paraId="0A93BCF6" w14:textId="77777777" w:rsidR="00B20DF8" w:rsidRPr="00812747" w:rsidRDefault="00B20DF8" w:rsidP="00D9670E">
            <w:pPr>
              <w:pStyle w:val="VCAAtablecondensedheading"/>
            </w:pPr>
            <w:r w:rsidRPr="00812747">
              <w:t>1</w:t>
            </w:r>
          </w:p>
        </w:tc>
        <w:tc>
          <w:tcPr>
            <w:tcW w:w="576" w:type="dxa"/>
          </w:tcPr>
          <w:p w14:paraId="60C4F0D9" w14:textId="77777777" w:rsidR="00B20DF8" w:rsidRPr="00812747" w:rsidRDefault="00B20DF8" w:rsidP="00D9670E">
            <w:pPr>
              <w:pStyle w:val="VCAAtablecondensedheading"/>
            </w:pPr>
            <w:r w:rsidRPr="00812747">
              <w:t>2</w:t>
            </w:r>
          </w:p>
        </w:tc>
        <w:tc>
          <w:tcPr>
            <w:tcW w:w="576" w:type="dxa"/>
          </w:tcPr>
          <w:p w14:paraId="7E58999B" w14:textId="77777777" w:rsidR="00B20DF8" w:rsidRPr="00812747" w:rsidRDefault="00B20DF8" w:rsidP="00D9670E">
            <w:pPr>
              <w:pStyle w:val="VCAAtablecondensedheading"/>
            </w:pPr>
            <w:r w:rsidRPr="00812747">
              <w:t>3</w:t>
            </w:r>
          </w:p>
        </w:tc>
        <w:tc>
          <w:tcPr>
            <w:tcW w:w="1152" w:type="dxa"/>
          </w:tcPr>
          <w:p w14:paraId="1D2DF1F6" w14:textId="77777777" w:rsidR="00B20DF8" w:rsidRPr="00812747" w:rsidRDefault="00B20DF8" w:rsidP="00D9670E">
            <w:pPr>
              <w:pStyle w:val="VCAAtablecondensedheading"/>
            </w:pPr>
            <w:r w:rsidRPr="00812747">
              <w:t>Average</w:t>
            </w:r>
          </w:p>
        </w:tc>
      </w:tr>
      <w:tr w:rsidR="00B20DF8" w:rsidRPr="00812747" w14:paraId="7DE85687" w14:textId="77777777" w:rsidTr="00F87678">
        <w:trPr>
          <w:gridAfter w:val="2"/>
          <w:wAfter w:w="5309" w:type="dxa"/>
          <w:trHeight w:hRule="exact" w:val="401"/>
        </w:trPr>
        <w:tc>
          <w:tcPr>
            <w:tcW w:w="864" w:type="dxa"/>
          </w:tcPr>
          <w:p w14:paraId="7B42D0FD" w14:textId="77777777" w:rsidR="00B20DF8" w:rsidRPr="00791B6D" w:rsidRDefault="00B20DF8" w:rsidP="00D9670E">
            <w:pPr>
              <w:pStyle w:val="VCAAtablecondensed"/>
            </w:pPr>
            <w:r w:rsidRPr="00791B6D">
              <w:t>%</w:t>
            </w:r>
          </w:p>
        </w:tc>
        <w:tc>
          <w:tcPr>
            <w:tcW w:w="576" w:type="dxa"/>
          </w:tcPr>
          <w:p w14:paraId="4D588294" w14:textId="434CD4CC" w:rsidR="00B20DF8" w:rsidRPr="00791B6D" w:rsidRDefault="002D6A28" w:rsidP="00D9670E">
            <w:pPr>
              <w:pStyle w:val="VCAAtablecondensed"/>
            </w:pPr>
            <w:r>
              <w:t>1</w:t>
            </w:r>
          </w:p>
        </w:tc>
        <w:tc>
          <w:tcPr>
            <w:tcW w:w="576" w:type="dxa"/>
          </w:tcPr>
          <w:p w14:paraId="57964D98" w14:textId="35E4D7C3" w:rsidR="00B20DF8" w:rsidRPr="00791B6D" w:rsidRDefault="002D6A28" w:rsidP="00D9670E">
            <w:pPr>
              <w:pStyle w:val="VCAAtablecondensed"/>
            </w:pPr>
            <w:r>
              <w:t>6</w:t>
            </w:r>
          </w:p>
        </w:tc>
        <w:tc>
          <w:tcPr>
            <w:tcW w:w="576" w:type="dxa"/>
          </w:tcPr>
          <w:p w14:paraId="3C2B944A" w14:textId="16415DF3" w:rsidR="00B20DF8" w:rsidRPr="00791B6D" w:rsidRDefault="002D6A28" w:rsidP="00D9670E">
            <w:pPr>
              <w:pStyle w:val="VCAAtablecondensed"/>
            </w:pPr>
            <w:r>
              <w:t>39</w:t>
            </w:r>
          </w:p>
        </w:tc>
        <w:tc>
          <w:tcPr>
            <w:tcW w:w="576" w:type="dxa"/>
          </w:tcPr>
          <w:p w14:paraId="6EE4AD14" w14:textId="51772597" w:rsidR="00B20DF8" w:rsidRPr="00791B6D" w:rsidRDefault="002D6A28" w:rsidP="00D9670E">
            <w:pPr>
              <w:pStyle w:val="VCAAtablecondensed"/>
            </w:pPr>
            <w:r>
              <w:t>54</w:t>
            </w:r>
          </w:p>
        </w:tc>
        <w:tc>
          <w:tcPr>
            <w:tcW w:w="1152" w:type="dxa"/>
          </w:tcPr>
          <w:p w14:paraId="43CBD648" w14:textId="1E13DBEB" w:rsidR="00B20DF8" w:rsidRPr="00791B6D" w:rsidRDefault="002D6A28" w:rsidP="00D9670E">
            <w:pPr>
              <w:pStyle w:val="VCAAtablecondensed"/>
            </w:pPr>
            <w:r>
              <w:t>2.5</w:t>
            </w:r>
          </w:p>
        </w:tc>
      </w:tr>
      <w:tr w:rsidR="00F87678" w:rsidRPr="004F609B" w14:paraId="576666D3" w14:textId="77777777" w:rsidTr="00F87678">
        <w:tblPrEx>
          <w:tblLook w:val="04A0" w:firstRow="1" w:lastRow="0" w:firstColumn="1" w:lastColumn="0" w:noHBand="0" w:noVBand="1"/>
        </w:tblPrEx>
        <w:tc>
          <w:tcPr>
            <w:tcW w:w="4814" w:type="dxa"/>
            <w:gridSpan w:val="7"/>
          </w:tcPr>
          <w:p w14:paraId="267A3092" w14:textId="77777777" w:rsidR="00F87678" w:rsidRPr="004F609B" w:rsidRDefault="00F87678" w:rsidP="00BD7A47">
            <w:pPr>
              <w:pStyle w:val="VCAAtablecondensedheading"/>
              <w:rPr>
                <w:b/>
              </w:rPr>
            </w:pPr>
            <w:r>
              <w:t>Main function</w:t>
            </w:r>
          </w:p>
        </w:tc>
        <w:tc>
          <w:tcPr>
            <w:tcW w:w="4815" w:type="dxa"/>
          </w:tcPr>
          <w:p w14:paraId="38A61AFE" w14:textId="77777777" w:rsidR="00F87678" w:rsidRPr="004F609B" w:rsidRDefault="00F87678" w:rsidP="00BD7A47">
            <w:pPr>
              <w:pStyle w:val="VCAAtablecondensedheading"/>
              <w:rPr>
                <w:b/>
              </w:rPr>
            </w:pPr>
            <w:r>
              <w:t>Body system</w:t>
            </w:r>
          </w:p>
        </w:tc>
      </w:tr>
      <w:tr w:rsidR="00F87678" w14:paraId="22AB7D2A" w14:textId="77777777" w:rsidTr="00F87678">
        <w:tblPrEx>
          <w:tblLook w:val="04A0" w:firstRow="1" w:lastRow="0" w:firstColumn="1" w:lastColumn="0" w:noHBand="0" w:noVBand="1"/>
        </w:tblPrEx>
        <w:tc>
          <w:tcPr>
            <w:tcW w:w="4814" w:type="dxa"/>
            <w:gridSpan w:val="7"/>
          </w:tcPr>
          <w:p w14:paraId="0E83A3B7" w14:textId="77777777" w:rsidR="00F87678" w:rsidRPr="00245BE7" w:rsidRDefault="00F87678" w:rsidP="00BD7A47">
            <w:pPr>
              <w:pStyle w:val="VCAAtablecondensed"/>
            </w:pPr>
            <w:r w:rsidRPr="00245BE7">
              <w:t>Filters the blood to remove waste and excess water</w:t>
            </w:r>
          </w:p>
        </w:tc>
        <w:tc>
          <w:tcPr>
            <w:tcW w:w="4815" w:type="dxa"/>
          </w:tcPr>
          <w:p w14:paraId="6B2C6F02" w14:textId="77777777" w:rsidR="00F87678" w:rsidRPr="00245BE7" w:rsidRDefault="00F87678" w:rsidP="00BD7A47">
            <w:pPr>
              <w:pStyle w:val="VCAAtablecondensed"/>
            </w:pPr>
            <w:r w:rsidRPr="00245BE7">
              <w:t>Urinary system</w:t>
            </w:r>
          </w:p>
        </w:tc>
      </w:tr>
      <w:tr w:rsidR="00F87678" w14:paraId="0598570F" w14:textId="77777777" w:rsidTr="00F87678">
        <w:tblPrEx>
          <w:tblLook w:val="04A0" w:firstRow="1" w:lastRow="0" w:firstColumn="1" w:lastColumn="0" w:noHBand="0" w:noVBand="1"/>
        </w:tblPrEx>
        <w:tc>
          <w:tcPr>
            <w:tcW w:w="4814" w:type="dxa"/>
            <w:gridSpan w:val="7"/>
          </w:tcPr>
          <w:p w14:paraId="27ED7B37" w14:textId="77777777" w:rsidR="00F87678" w:rsidRPr="00245BE7" w:rsidRDefault="00F87678" w:rsidP="00BD7A47">
            <w:pPr>
              <w:pStyle w:val="VCAAtablecondensed"/>
            </w:pPr>
            <w:r w:rsidRPr="00245BE7">
              <w:t>Supplies the blood with oxygen and removes carbon dioxide from the blood</w:t>
            </w:r>
          </w:p>
        </w:tc>
        <w:tc>
          <w:tcPr>
            <w:tcW w:w="4815" w:type="dxa"/>
          </w:tcPr>
          <w:p w14:paraId="5C9CC758" w14:textId="77777777" w:rsidR="00F87678" w:rsidRPr="00245BE7" w:rsidRDefault="00F87678" w:rsidP="00BD7A47">
            <w:pPr>
              <w:pStyle w:val="VCAAtablecondensed"/>
            </w:pPr>
            <w:r w:rsidRPr="00245BE7">
              <w:t>Respiratory system</w:t>
            </w:r>
          </w:p>
        </w:tc>
      </w:tr>
      <w:tr w:rsidR="00F87678" w14:paraId="71F701B9" w14:textId="77777777" w:rsidTr="00F87678">
        <w:tblPrEx>
          <w:tblLook w:val="04A0" w:firstRow="1" w:lastRow="0" w:firstColumn="1" w:lastColumn="0" w:noHBand="0" w:noVBand="1"/>
        </w:tblPrEx>
        <w:tc>
          <w:tcPr>
            <w:tcW w:w="4814" w:type="dxa"/>
            <w:gridSpan w:val="7"/>
          </w:tcPr>
          <w:p w14:paraId="405096FE" w14:textId="77777777" w:rsidR="00F87678" w:rsidRPr="00245BE7" w:rsidRDefault="00F87678" w:rsidP="00BD7A47">
            <w:pPr>
              <w:pStyle w:val="VCAAtablecondensed"/>
            </w:pPr>
            <w:r w:rsidRPr="00245BE7">
              <w:t>Defends the body against infection</w:t>
            </w:r>
          </w:p>
        </w:tc>
        <w:tc>
          <w:tcPr>
            <w:tcW w:w="4815" w:type="dxa"/>
          </w:tcPr>
          <w:p w14:paraId="6EBD5F1E" w14:textId="77777777" w:rsidR="00F87678" w:rsidRPr="00245BE7" w:rsidRDefault="00F87678" w:rsidP="00BD7A47">
            <w:pPr>
              <w:pStyle w:val="VCAAtablecondensed"/>
            </w:pPr>
            <w:r w:rsidRPr="00245BE7">
              <w:t>Immune system</w:t>
            </w:r>
          </w:p>
        </w:tc>
      </w:tr>
    </w:tbl>
    <w:p w14:paraId="45FB4485" w14:textId="0552B101" w:rsidR="005277FE" w:rsidRPr="005277FE" w:rsidRDefault="005277FE" w:rsidP="005277FE">
      <w:pPr>
        <w:pStyle w:val="VCAAbody"/>
      </w:pPr>
      <w:r w:rsidRPr="00245BE7">
        <w:t>This question required students to identify the correct body system responsible for the listed functions. Most students were able to identify that the immune system defends the body against infection. Some students struggled to identify that the respiratory system supplie</w:t>
      </w:r>
      <w:r w:rsidR="00B1415D">
        <w:t>s</w:t>
      </w:r>
      <w:r w:rsidRPr="00245BE7">
        <w:t xml:space="preserve"> the blood with oxygen and removes carbon dioxide from blood, and incorrectly identified this as a cardiovascular role. Additionally, many students struggled to identify that the urinary system filters blood to remove waste and excess water and instead stated this was a digestive role.</w:t>
      </w:r>
    </w:p>
    <w:p w14:paraId="570FD20C" w14:textId="084991AD" w:rsidR="00E848F7" w:rsidRDefault="00E848F7" w:rsidP="00E848F7">
      <w:pPr>
        <w:pStyle w:val="VCAAHeading3"/>
      </w:pPr>
      <w:r w:rsidRPr="0070348F">
        <w:t xml:space="preserve">Question </w:t>
      </w:r>
      <w:r w:rsidR="005277FE">
        <w:t>4</w:t>
      </w:r>
      <w:r w:rsidR="00C91EFE">
        <w:t>a</w:t>
      </w:r>
      <w:r w:rsidR="00A84218">
        <w:t>.</w:t>
      </w:r>
    </w:p>
    <w:tbl>
      <w:tblPr>
        <w:tblStyle w:val="VCAATableClosed"/>
        <w:tblW w:w="4320" w:type="dxa"/>
        <w:tblLook w:val="01E0" w:firstRow="1" w:lastRow="1" w:firstColumn="1" w:lastColumn="1" w:noHBand="0" w:noVBand="0"/>
      </w:tblPr>
      <w:tblGrid>
        <w:gridCol w:w="864"/>
        <w:gridCol w:w="576"/>
        <w:gridCol w:w="576"/>
        <w:gridCol w:w="576"/>
        <w:gridCol w:w="576"/>
        <w:gridCol w:w="1152"/>
      </w:tblGrid>
      <w:tr w:rsidR="00B20DF8" w:rsidRPr="00812747" w14:paraId="0C47F16F"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529C0CA" w14:textId="77777777" w:rsidR="00B20DF8" w:rsidRPr="00812747" w:rsidRDefault="00B20DF8" w:rsidP="00D9670E">
            <w:pPr>
              <w:pStyle w:val="VCAAtablecondensedheading"/>
            </w:pPr>
            <w:r w:rsidRPr="00812747">
              <w:t>Marks</w:t>
            </w:r>
          </w:p>
        </w:tc>
        <w:tc>
          <w:tcPr>
            <w:tcW w:w="576" w:type="dxa"/>
          </w:tcPr>
          <w:p w14:paraId="2DD5BC62" w14:textId="77777777" w:rsidR="00B20DF8" w:rsidRPr="00812747" w:rsidRDefault="00B20DF8" w:rsidP="00D9670E">
            <w:pPr>
              <w:pStyle w:val="VCAAtablecondensedheading"/>
            </w:pPr>
            <w:r w:rsidRPr="00812747">
              <w:t>0</w:t>
            </w:r>
          </w:p>
        </w:tc>
        <w:tc>
          <w:tcPr>
            <w:tcW w:w="576" w:type="dxa"/>
          </w:tcPr>
          <w:p w14:paraId="7BA8BB83" w14:textId="77777777" w:rsidR="00B20DF8" w:rsidRPr="00812747" w:rsidRDefault="00B20DF8" w:rsidP="00D9670E">
            <w:pPr>
              <w:pStyle w:val="VCAAtablecondensedheading"/>
            </w:pPr>
            <w:r w:rsidRPr="00812747">
              <w:t>1</w:t>
            </w:r>
          </w:p>
        </w:tc>
        <w:tc>
          <w:tcPr>
            <w:tcW w:w="576" w:type="dxa"/>
          </w:tcPr>
          <w:p w14:paraId="132E8E79" w14:textId="77777777" w:rsidR="00B20DF8" w:rsidRPr="00812747" w:rsidRDefault="00B20DF8" w:rsidP="00D9670E">
            <w:pPr>
              <w:pStyle w:val="VCAAtablecondensedheading"/>
            </w:pPr>
            <w:r w:rsidRPr="00812747">
              <w:t>2</w:t>
            </w:r>
          </w:p>
        </w:tc>
        <w:tc>
          <w:tcPr>
            <w:tcW w:w="576" w:type="dxa"/>
          </w:tcPr>
          <w:p w14:paraId="7C1C716C" w14:textId="77777777" w:rsidR="00B20DF8" w:rsidRPr="00812747" w:rsidRDefault="00B20DF8" w:rsidP="00D9670E">
            <w:pPr>
              <w:pStyle w:val="VCAAtablecondensedheading"/>
            </w:pPr>
            <w:r w:rsidRPr="00812747">
              <w:t>3</w:t>
            </w:r>
          </w:p>
        </w:tc>
        <w:tc>
          <w:tcPr>
            <w:tcW w:w="1152" w:type="dxa"/>
          </w:tcPr>
          <w:p w14:paraId="6A3848A6" w14:textId="77777777" w:rsidR="00B20DF8" w:rsidRPr="00812747" w:rsidRDefault="00B20DF8" w:rsidP="00D9670E">
            <w:pPr>
              <w:pStyle w:val="VCAAtablecondensedheading"/>
            </w:pPr>
            <w:r w:rsidRPr="00812747">
              <w:t>Average</w:t>
            </w:r>
          </w:p>
        </w:tc>
      </w:tr>
      <w:tr w:rsidR="00B20DF8" w:rsidRPr="00812747" w14:paraId="48E35BA5" w14:textId="77777777" w:rsidTr="00A2469F">
        <w:trPr>
          <w:trHeight w:hRule="exact" w:val="401"/>
        </w:trPr>
        <w:tc>
          <w:tcPr>
            <w:tcW w:w="864" w:type="dxa"/>
          </w:tcPr>
          <w:p w14:paraId="3F05DCBB" w14:textId="77777777" w:rsidR="00B20DF8" w:rsidRPr="00791B6D" w:rsidRDefault="00B20DF8" w:rsidP="00D9670E">
            <w:pPr>
              <w:pStyle w:val="VCAAtablecondensed"/>
            </w:pPr>
            <w:r w:rsidRPr="00791B6D">
              <w:t>%</w:t>
            </w:r>
          </w:p>
        </w:tc>
        <w:tc>
          <w:tcPr>
            <w:tcW w:w="576" w:type="dxa"/>
          </w:tcPr>
          <w:p w14:paraId="5EF1CE9E" w14:textId="7480F411" w:rsidR="00B20DF8" w:rsidRPr="00791B6D" w:rsidRDefault="002D6A28" w:rsidP="00D9670E">
            <w:pPr>
              <w:pStyle w:val="VCAAtablecondensed"/>
            </w:pPr>
            <w:r>
              <w:t>26</w:t>
            </w:r>
          </w:p>
        </w:tc>
        <w:tc>
          <w:tcPr>
            <w:tcW w:w="576" w:type="dxa"/>
          </w:tcPr>
          <w:p w14:paraId="7D9077AF" w14:textId="465F12B5" w:rsidR="00B20DF8" w:rsidRPr="00791B6D" w:rsidRDefault="002D6A28" w:rsidP="00D9670E">
            <w:pPr>
              <w:pStyle w:val="VCAAtablecondensed"/>
            </w:pPr>
            <w:r>
              <w:t>10</w:t>
            </w:r>
          </w:p>
        </w:tc>
        <w:tc>
          <w:tcPr>
            <w:tcW w:w="576" w:type="dxa"/>
          </w:tcPr>
          <w:p w14:paraId="2A4C712E" w14:textId="7B04C23C" w:rsidR="00B20DF8" w:rsidRPr="00791B6D" w:rsidRDefault="002D6A28" w:rsidP="00D9670E">
            <w:pPr>
              <w:pStyle w:val="VCAAtablecondensed"/>
            </w:pPr>
            <w:r>
              <w:t>15</w:t>
            </w:r>
          </w:p>
        </w:tc>
        <w:tc>
          <w:tcPr>
            <w:tcW w:w="576" w:type="dxa"/>
          </w:tcPr>
          <w:p w14:paraId="519ECE3F" w14:textId="4F5F9FD8" w:rsidR="00B20DF8" w:rsidRPr="00791B6D" w:rsidRDefault="002D6A28" w:rsidP="00D9670E">
            <w:pPr>
              <w:pStyle w:val="VCAAtablecondensed"/>
            </w:pPr>
            <w:r>
              <w:t>48</w:t>
            </w:r>
          </w:p>
        </w:tc>
        <w:tc>
          <w:tcPr>
            <w:tcW w:w="1152" w:type="dxa"/>
          </w:tcPr>
          <w:p w14:paraId="545B2D3D" w14:textId="3884105B" w:rsidR="00B20DF8" w:rsidRPr="00791B6D" w:rsidRDefault="002D6A28" w:rsidP="00D9670E">
            <w:pPr>
              <w:pStyle w:val="VCAAtablecondensed"/>
            </w:pPr>
            <w:r>
              <w:t>1.9</w:t>
            </w:r>
          </w:p>
        </w:tc>
      </w:tr>
    </w:tbl>
    <w:p w14:paraId="524B217F" w14:textId="1E467332" w:rsidR="00C91EFE" w:rsidRDefault="00C91EFE" w:rsidP="00C91EFE">
      <w:pPr>
        <w:pStyle w:val="VCAAbody"/>
      </w:pPr>
      <w:r>
        <w:t xml:space="preserve">The accepted answers for this question were smooth (visceral) muscle, cardiac muscle and skeletal muscle. Students typically struggled to identify all three, but were able to identify at least one. </w:t>
      </w:r>
      <w:r w:rsidR="00B833A5">
        <w:t>The m</w:t>
      </w:r>
      <w:r>
        <w:t>ost common mistakes included listing specific muscles rather than the three types</w:t>
      </w:r>
      <w:r w:rsidR="00A83D70">
        <w:t xml:space="preserve"> of muscle.</w:t>
      </w:r>
    </w:p>
    <w:p w14:paraId="7317888B" w14:textId="6FC983F7" w:rsidR="00C91EFE" w:rsidRDefault="00C91EFE" w:rsidP="00C91EFE">
      <w:pPr>
        <w:pStyle w:val="VCAAHeading3"/>
      </w:pPr>
      <w:r w:rsidRPr="0070348F">
        <w:t xml:space="preserve">Question </w:t>
      </w:r>
      <w:r>
        <w:t>4b</w:t>
      </w:r>
      <w:r w:rsidR="00A84218">
        <w:t>.</w:t>
      </w:r>
    </w:p>
    <w:tbl>
      <w:tblPr>
        <w:tblStyle w:val="VCAATableClosed"/>
        <w:tblW w:w="3168" w:type="dxa"/>
        <w:tblLook w:val="01E0" w:firstRow="1" w:lastRow="1" w:firstColumn="1" w:lastColumn="1" w:noHBand="0" w:noVBand="0"/>
      </w:tblPr>
      <w:tblGrid>
        <w:gridCol w:w="864"/>
        <w:gridCol w:w="576"/>
        <w:gridCol w:w="576"/>
        <w:gridCol w:w="1152"/>
      </w:tblGrid>
      <w:tr w:rsidR="00B20DF8" w:rsidRPr="00812747" w14:paraId="42798EE1"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9ECAE55" w14:textId="77777777" w:rsidR="00B20DF8" w:rsidRPr="00812747" w:rsidRDefault="00B20DF8" w:rsidP="00D9670E">
            <w:pPr>
              <w:pStyle w:val="VCAAtablecondensedheading"/>
            </w:pPr>
            <w:r w:rsidRPr="00812747">
              <w:lastRenderedPageBreak/>
              <w:t>Marks</w:t>
            </w:r>
          </w:p>
        </w:tc>
        <w:tc>
          <w:tcPr>
            <w:tcW w:w="576" w:type="dxa"/>
          </w:tcPr>
          <w:p w14:paraId="57E89E69" w14:textId="77777777" w:rsidR="00B20DF8" w:rsidRPr="00812747" w:rsidRDefault="00B20DF8" w:rsidP="00D9670E">
            <w:pPr>
              <w:pStyle w:val="VCAAtablecondensedheading"/>
            </w:pPr>
            <w:r w:rsidRPr="00812747">
              <w:t>0</w:t>
            </w:r>
          </w:p>
        </w:tc>
        <w:tc>
          <w:tcPr>
            <w:tcW w:w="576" w:type="dxa"/>
          </w:tcPr>
          <w:p w14:paraId="12121071" w14:textId="77777777" w:rsidR="00B20DF8" w:rsidRPr="00812747" w:rsidRDefault="00B20DF8" w:rsidP="00D9670E">
            <w:pPr>
              <w:pStyle w:val="VCAAtablecondensedheading"/>
            </w:pPr>
            <w:r w:rsidRPr="00812747">
              <w:t>1</w:t>
            </w:r>
          </w:p>
        </w:tc>
        <w:tc>
          <w:tcPr>
            <w:tcW w:w="1152" w:type="dxa"/>
          </w:tcPr>
          <w:p w14:paraId="53175DE2" w14:textId="77777777" w:rsidR="00B20DF8" w:rsidRPr="00812747" w:rsidRDefault="00B20DF8" w:rsidP="00D9670E">
            <w:pPr>
              <w:pStyle w:val="VCAAtablecondensedheading"/>
            </w:pPr>
            <w:r w:rsidRPr="00812747">
              <w:t>Average</w:t>
            </w:r>
          </w:p>
        </w:tc>
      </w:tr>
      <w:tr w:rsidR="00B20DF8" w:rsidRPr="00812747" w14:paraId="58BD0C82" w14:textId="77777777" w:rsidTr="00A2469F">
        <w:trPr>
          <w:trHeight w:hRule="exact" w:val="401"/>
        </w:trPr>
        <w:tc>
          <w:tcPr>
            <w:tcW w:w="864" w:type="dxa"/>
          </w:tcPr>
          <w:p w14:paraId="4C6B172B" w14:textId="77777777" w:rsidR="00B20DF8" w:rsidRPr="00791B6D" w:rsidRDefault="00B20DF8" w:rsidP="00D9670E">
            <w:pPr>
              <w:pStyle w:val="VCAAtablecondensed"/>
            </w:pPr>
            <w:r w:rsidRPr="00791B6D">
              <w:t>%</w:t>
            </w:r>
          </w:p>
        </w:tc>
        <w:tc>
          <w:tcPr>
            <w:tcW w:w="576" w:type="dxa"/>
          </w:tcPr>
          <w:p w14:paraId="4364A6C3" w14:textId="0E541E9A" w:rsidR="00B20DF8" w:rsidRPr="00791B6D" w:rsidRDefault="00484261" w:rsidP="00D9670E">
            <w:pPr>
              <w:pStyle w:val="VCAAtablecondensed"/>
            </w:pPr>
            <w:r>
              <w:t>47</w:t>
            </w:r>
          </w:p>
        </w:tc>
        <w:tc>
          <w:tcPr>
            <w:tcW w:w="576" w:type="dxa"/>
          </w:tcPr>
          <w:p w14:paraId="075E4E07" w14:textId="28984D13" w:rsidR="00B20DF8" w:rsidRPr="00791B6D" w:rsidRDefault="00484261" w:rsidP="00D9670E">
            <w:pPr>
              <w:pStyle w:val="VCAAtablecondensed"/>
            </w:pPr>
            <w:r>
              <w:t>53</w:t>
            </w:r>
          </w:p>
        </w:tc>
        <w:tc>
          <w:tcPr>
            <w:tcW w:w="1152" w:type="dxa"/>
          </w:tcPr>
          <w:p w14:paraId="11A3ECB8" w14:textId="6332BFA7" w:rsidR="00B20DF8" w:rsidRPr="00791B6D" w:rsidRDefault="00484261" w:rsidP="00D9670E">
            <w:pPr>
              <w:pStyle w:val="VCAAtablecondensed"/>
            </w:pPr>
            <w:r>
              <w:t>0.6</w:t>
            </w:r>
          </w:p>
        </w:tc>
      </w:tr>
    </w:tbl>
    <w:p w14:paraId="6669D8C3" w14:textId="7FDA9C5D" w:rsidR="00594CCB" w:rsidRDefault="00C91EFE" w:rsidP="00C91EFE">
      <w:pPr>
        <w:pStyle w:val="VCAAbody"/>
      </w:pPr>
      <w:r>
        <w:t>The accepted answer for this question is skeletal muscle</w:t>
      </w:r>
      <w:r w:rsidR="00020DBF">
        <w:t>,</w:t>
      </w:r>
      <w:r>
        <w:t xml:space="preserve"> which is under voluntary control. Students who scored </w:t>
      </w:r>
      <w:r w:rsidR="00020DBF">
        <w:t xml:space="preserve">highly </w:t>
      </w:r>
      <w:r>
        <w:t>in Question 4a</w:t>
      </w:r>
      <w:r w:rsidR="00020DBF">
        <w:t>.</w:t>
      </w:r>
      <w:r>
        <w:t xml:space="preserve"> were typically able to answer this question correctly.</w:t>
      </w:r>
      <w:r w:rsidR="00A83D70">
        <w:t xml:space="preserve"> The most common error</w:t>
      </w:r>
      <w:r w:rsidR="00CC0DD4">
        <w:t>s</w:t>
      </w:r>
      <w:r w:rsidR="00A83D70">
        <w:t xml:space="preserve"> </w:t>
      </w:r>
      <w:r w:rsidR="00CC0DD4">
        <w:t xml:space="preserve">were </w:t>
      </w:r>
      <w:r w:rsidR="00A83D70">
        <w:t>students indicating that smooth muscle was under voluntary control or listing specific muscle groups.</w:t>
      </w:r>
    </w:p>
    <w:p w14:paraId="00ADA429" w14:textId="77777777" w:rsidR="00594CCB" w:rsidRDefault="00594CCB">
      <w:pPr>
        <w:rPr>
          <w:rFonts w:ascii="Arial" w:hAnsi="Arial" w:cs="Arial"/>
          <w:color w:val="000000" w:themeColor="text1"/>
          <w:sz w:val="20"/>
        </w:rPr>
      </w:pPr>
      <w:r>
        <w:br w:type="page"/>
      </w:r>
    </w:p>
    <w:p w14:paraId="4B435659" w14:textId="24933D20" w:rsidR="00A83D70" w:rsidRDefault="00A83D70" w:rsidP="00A83D70">
      <w:pPr>
        <w:pStyle w:val="VCAAHeading3"/>
      </w:pPr>
      <w:r w:rsidRPr="0070348F">
        <w:lastRenderedPageBreak/>
        <w:t xml:space="preserve">Question </w:t>
      </w:r>
      <w:r>
        <w:t>5</w:t>
      </w:r>
    </w:p>
    <w:tbl>
      <w:tblPr>
        <w:tblStyle w:val="VCAATableClosed"/>
        <w:tblW w:w="4320" w:type="dxa"/>
        <w:tblLook w:val="01E0" w:firstRow="1" w:lastRow="1" w:firstColumn="1" w:lastColumn="1" w:noHBand="0" w:noVBand="0"/>
      </w:tblPr>
      <w:tblGrid>
        <w:gridCol w:w="864"/>
        <w:gridCol w:w="576"/>
        <w:gridCol w:w="576"/>
        <w:gridCol w:w="576"/>
        <w:gridCol w:w="576"/>
        <w:gridCol w:w="1152"/>
      </w:tblGrid>
      <w:tr w:rsidR="00B20DF8" w:rsidRPr="00812747" w14:paraId="04C41F6D"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58ADCEEA" w14:textId="77777777" w:rsidR="00B20DF8" w:rsidRPr="00812747" w:rsidRDefault="00B20DF8" w:rsidP="00D9670E">
            <w:pPr>
              <w:pStyle w:val="VCAAtablecondensedheading"/>
            </w:pPr>
            <w:r w:rsidRPr="00812747">
              <w:t>Marks</w:t>
            </w:r>
          </w:p>
        </w:tc>
        <w:tc>
          <w:tcPr>
            <w:tcW w:w="576" w:type="dxa"/>
          </w:tcPr>
          <w:p w14:paraId="1EE7C93E" w14:textId="77777777" w:rsidR="00B20DF8" w:rsidRPr="00812747" w:rsidRDefault="00B20DF8" w:rsidP="00D9670E">
            <w:pPr>
              <w:pStyle w:val="VCAAtablecondensedheading"/>
            </w:pPr>
            <w:r w:rsidRPr="00812747">
              <w:t>0</w:t>
            </w:r>
          </w:p>
        </w:tc>
        <w:tc>
          <w:tcPr>
            <w:tcW w:w="576" w:type="dxa"/>
          </w:tcPr>
          <w:p w14:paraId="3D200805" w14:textId="77777777" w:rsidR="00B20DF8" w:rsidRPr="00812747" w:rsidRDefault="00B20DF8" w:rsidP="00D9670E">
            <w:pPr>
              <w:pStyle w:val="VCAAtablecondensedheading"/>
            </w:pPr>
            <w:r w:rsidRPr="00812747">
              <w:t>1</w:t>
            </w:r>
          </w:p>
        </w:tc>
        <w:tc>
          <w:tcPr>
            <w:tcW w:w="576" w:type="dxa"/>
          </w:tcPr>
          <w:p w14:paraId="10E08003" w14:textId="77777777" w:rsidR="00B20DF8" w:rsidRPr="00812747" w:rsidRDefault="00B20DF8" w:rsidP="00D9670E">
            <w:pPr>
              <w:pStyle w:val="VCAAtablecondensedheading"/>
            </w:pPr>
            <w:r w:rsidRPr="00812747">
              <w:t>2</w:t>
            </w:r>
          </w:p>
        </w:tc>
        <w:tc>
          <w:tcPr>
            <w:tcW w:w="576" w:type="dxa"/>
          </w:tcPr>
          <w:p w14:paraId="0F9B9E8D" w14:textId="77777777" w:rsidR="00B20DF8" w:rsidRPr="00812747" w:rsidRDefault="00B20DF8" w:rsidP="00D9670E">
            <w:pPr>
              <w:pStyle w:val="VCAAtablecondensedheading"/>
            </w:pPr>
            <w:r w:rsidRPr="00812747">
              <w:t>3</w:t>
            </w:r>
          </w:p>
        </w:tc>
        <w:tc>
          <w:tcPr>
            <w:tcW w:w="1152" w:type="dxa"/>
          </w:tcPr>
          <w:p w14:paraId="601E482F" w14:textId="77777777" w:rsidR="00B20DF8" w:rsidRPr="00812747" w:rsidRDefault="00B20DF8" w:rsidP="00D9670E">
            <w:pPr>
              <w:pStyle w:val="VCAAtablecondensedheading"/>
            </w:pPr>
            <w:r w:rsidRPr="00812747">
              <w:t>Average</w:t>
            </w:r>
          </w:p>
        </w:tc>
      </w:tr>
      <w:tr w:rsidR="00B20DF8" w:rsidRPr="00812747" w14:paraId="1C6D9AD0" w14:textId="77777777" w:rsidTr="00A2469F">
        <w:trPr>
          <w:trHeight w:hRule="exact" w:val="401"/>
        </w:trPr>
        <w:tc>
          <w:tcPr>
            <w:tcW w:w="864" w:type="dxa"/>
          </w:tcPr>
          <w:p w14:paraId="72F63EBC" w14:textId="77777777" w:rsidR="00B20DF8" w:rsidRPr="00791B6D" w:rsidRDefault="00B20DF8" w:rsidP="00D9670E">
            <w:pPr>
              <w:pStyle w:val="VCAAtablecondensed"/>
            </w:pPr>
            <w:r w:rsidRPr="00791B6D">
              <w:t>%</w:t>
            </w:r>
          </w:p>
        </w:tc>
        <w:tc>
          <w:tcPr>
            <w:tcW w:w="576" w:type="dxa"/>
          </w:tcPr>
          <w:p w14:paraId="6BD19D98" w14:textId="7AD9BB68" w:rsidR="00B20DF8" w:rsidRPr="00791B6D" w:rsidRDefault="007B19FB" w:rsidP="00D9670E">
            <w:pPr>
              <w:pStyle w:val="VCAAtablecondensed"/>
            </w:pPr>
            <w:r>
              <w:t>19</w:t>
            </w:r>
          </w:p>
        </w:tc>
        <w:tc>
          <w:tcPr>
            <w:tcW w:w="576" w:type="dxa"/>
          </w:tcPr>
          <w:p w14:paraId="6397AE40" w14:textId="3AE92027" w:rsidR="00B20DF8" w:rsidRPr="00791B6D" w:rsidRDefault="007B19FB" w:rsidP="00D9670E">
            <w:pPr>
              <w:pStyle w:val="VCAAtablecondensed"/>
            </w:pPr>
            <w:r>
              <w:t>26</w:t>
            </w:r>
          </w:p>
        </w:tc>
        <w:tc>
          <w:tcPr>
            <w:tcW w:w="576" w:type="dxa"/>
          </w:tcPr>
          <w:p w14:paraId="4D04CBF4" w14:textId="5F84BC31" w:rsidR="00B20DF8" w:rsidRPr="00791B6D" w:rsidRDefault="007B19FB" w:rsidP="00D9670E">
            <w:pPr>
              <w:pStyle w:val="VCAAtablecondensed"/>
            </w:pPr>
            <w:r>
              <w:t>39</w:t>
            </w:r>
          </w:p>
        </w:tc>
        <w:tc>
          <w:tcPr>
            <w:tcW w:w="576" w:type="dxa"/>
          </w:tcPr>
          <w:p w14:paraId="4C112F66" w14:textId="32148EFB" w:rsidR="00B20DF8" w:rsidRPr="00791B6D" w:rsidRDefault="007B19FB" w:rsidP="00D9670E">
            <w:pPr>
              <w:pStyle w:val="VCAAtablecondensed"/>
            </w:pPr>
            <w:r>
              <w:t>16</w:t>
            </w:r>
          </w:p>
        </w:tc>
        <w:tc>
          <w:tcPr>
            <w:tcW w:w="1152" w:type="dxa"/>
          </w:tcPr>
          <w:p w14:paraId="4A543B23" w14:textId="244EA4C9" w:rsidR="00B20DF8" w:rsidRPr="00791B6D" w:rsidRDefault="007B19FB" w:rsidP="00D9670E">
            <w:pPr>
              <w:pStyle w:val="VCAAtablecondensed"/>
            </w:pPr>
            <w:r>
              <w:t>1.5</w:t>
            </w:r>
          </w:p>
        </w:tc>
      </w:tr>
    </w:tbl>
    <w:p w14:paraId="069CB0CF" w14:textId="77777777" w:rsidR="00B20DF8" w:rsidRPr="00B20DF8" w:rsidRDefault="00B20DF8" w:rsidP="00B20DF8">
      <w:pPr>
        <w:pStyle w:val="VCAAbody"/>
      </w:pPr>
    </w:p>
    <w:tbl>
      <w:tblPr>
        <w:tblStyle w:val="VCAATableClosed"/>
        <w:tblW w:w="0" w:type="auto"/>
        <w:tblLook w:val="04A0" w:firstRow="1" w:lastRow="0" w:firstColumn="1" w:lastColumn="0" w:noHBand="0" w:noVBand="1"/>
      </w:tblPr>
      <w:tblGrid>
        <w:gridCol w:w="2880"/>
        <w:gridCol w:w="2880"/>
      </w:tblGrid>
      <w:tr w:rsidR="00227AFC" w:rsidRPr="004F609B" w14:paraId="43601B4C" w14:textId="77777777" w:rsidTr="005B5B78">
        <w:trPr>
          <w:cnfStyle w:val="100000000000" w:firstRow="1" w:lastRow="0" w:firstColumn="0" w:lastColumn="0" w:oddVBand="0" w:evenVBand="0" w:oddHBand="0" w:evenHBand="0" w:firstRowFirstColumn="0" w:firstRowLastColumn="0" w:lastRowFirstColumn="0" w:lastRowLastColumn="0"/>
        </w:trPr>
        <w:tc>
          <w:tcPr>
            <w:tcW w:w="2880" w:type="dxa"/>
          </w:tcPr>
          <w:p w14:paraId="55D54F8A" w14:textId="33DB1F7E" w:rsidR="008B2A7A" w:rsidRPr="004F609B" w:rsidRDefault="008B2A7A" w:rsidP="00245BE7">
            <w:pPr>
              <w:pStyle w:val="VCAAtablecondensedheading"/>
              <w:rPr>
                <w:b w:val="0"/>
              </w:rPr>
            </w:pPr>
            <w:r>
              <w:t>Medical term in plural form</w:t>
            </w:r>
          </w:p>
        </w:tc>
        <w:tc>
          <w:tcPr>
            <w:tcW w:w="2880" w:type="dxa"/>
          </w:tcPr>
          <w:p w14:paraId="7359495B" w14:textId="14272923" w:rsidR="008B2A7A" w:rsidRPr="004F609B" w:rsidRDefault="008B2A7A" w:rsidP="00245BE7">
            <w:pPr>
              <w:pStyle w:val="VCAAtablecondensedheading"/>
              <w:rPr>
                <w:b w:val="0"/>
              </w:rPr>
            </w:pPr>
            <w:r>
              <w:t>Singular form</w:t>
            </w:r>
          </w:p>
        </w:tc>
      </w:tr>
      <w:tr w:rsidR="00227AFC" w14:paraId="3BB5FD9D" w14:textId="77777777" w:rsidTr="005B5B78">
        <w:tc>
          <w:tcPr>
            <w:tcW w:w="2880" w:type="dxa"/>
          </w:tcPr>
          <w:p w14:paraId="59041A89" w14:textId="24873F53" w:rsidR="008B2A7A" w:rsidRDefault="008B2A7A" w:rsidP="00245BE7">
            <w:pPr>
              <w:pStyle w:val="VCAAtablecondensed"/>
            </w:pPr>
            <w:r>
              <w:t>scapulae</w:t>
            </w:r>
          </w:p>
        </w:tc>
        <w:tc>
          <w:tcPr>
            <w:tcW w:w="2880" w:type="dxa"/>
          </w:tcPr>
          <w:p w14:paraId="0D7AD124" w14:textId="6EC6B903" w:rsidR="008B2A7A" w:rsidRDefault="008B2A7A" w:rsidP="00245BE7">
            <w:pPr>
              <w:pStyle w:val="VCAAtablecondensed"/>
            </w:pPr>
            <w:r>
              <w:t>scapula</w:t>
            </w:r>
          </w:p>
        </w:tc>
      </w:tr>
      <w:tr w:rsidR="00227AFC" w14:paraId="138311E2" w14:textId="77777777" w:rsidTr="005B5B78">
        <w:tc>
          <w:tcPr>
            <w:tcW w:w="2880" w:type="dxa"/>
          </w:tcPr>
          <w:p w14:paraId="4FCF37F7" w14:textId="510CD989" w:rsidR="008B2A7A" w:rsidRDefault="008B2A7A" w:rsidP="00245BE7">
            <w:pPr>
              <w:pStyle w:val="VCAAtablecondensed"/>
            </w:pPr>
            <w:r>
              <w:t>appendices</w:t>
            </w:r>
          </w:p>
        </w:tc>
        <w:tc>
          <w:tcPr>
            <w:tcW w:w="2880" w:type="dxa"/>
          </w:tcPr>
          <w:p w14:paraId="5BA2E6F4" w14:textId="701F5515" w:rsidR="008B2A7A" w:rsidRDefault="008B2A7A" w:rsidP="00245BE7">
            <w:pPr>
              <w:pStyle w:val="VCAAtablecondensed"/>
            </w:pPr>
            <w:r>
              <w:t>appendix</w:t>
            </w:r>
          </w:p>
        </w:tc>
      </w:tr>
      <w:tr w:rsidR="00227AFC" w14:paraId="794B62BD" w14:textId="77777777" w:rsidTr="005B5B78">
        <w:tc>
          <w:tcPr>
            <w:tcW w:w="2880" w:type="dxa"/>
          </w:tcPr>
          <w:p w14:paraId="2651CC84" w14:textId="23200AD5" w:rsidR="008B2A7A" w:rsidRDefault="008B2A7A" w:rsidP="00245BE7">
            <w:pPr>
              <w:pStyle w:val="VCAAtablecondensed"/>
            </w:pPr>
            <w:r>
              <w:t>alveoli</w:t>
            </w:r>
          </w:p>
        </w:tc>
        <w:tc>
          <w:tcPr>
            <w:tcW w:w="2880" w:type="dxa"/>
          </w:tcPr>
          <w:p w14:paraId="2B1FAD62" w14:textId="339A3330" w:rsidR="008B2A7A" w:rsidRDefault="008B2A7A" w:rsidP="00245BE7">
            <w:pPr>
              <w:pStyle w:val="VCAAtablecondensed"/>
            </w:pPr>
            <w:r>
              <w:t>alveolus</w:t>
            </w:r>
          </w:p>
        </w:tc>
      </w:tr>
    </w:tbl>
    <w:p w14:paraId="332E5807" w14:textId="35057CA1" w:rsidR="00A83D70" w:rsidRDefault="00A83D70" w:rsidP="00A83D70">
      <w:pPr>
        <w:pStyle w:val="VCAAbody"/>
      </w:pPr>
      <w:r>
        <w:t xml:space="preserve">Students were generally able to identify appendix as the singular form of appendices. Some students were also able to identify scapula as the singular of scapulae. However, students struggled to identify alveolus as the singular of alveoli. Students were not awarded marks if the singular forms contained incorrect spelling. This resulted in some students not being awarded marks as a common </w:t>
      </w:r>
      <w:r w:rsidR="00035F1F">
        <w:t xml:space="preserve">error </w:t>
      </w:r>
      <w:r>
        <w:t>was spelling scapula as ‘scapular’.</w:t>
      </w:r>
    </w:p>
    <w:p w14:paraId="03CCEEF5" w14:textId="2A29AED7" w:rsidR="00A83D70" w:rsidRDefault="00A83D70" w:rsidP="00A83D70">
      <w:pPr>
        <w:pStyle w:val="VCAAHeading3"/>
      </w:pPr>
      <w:r w:rsidRPr="0070348F">
        <w:t xml:space="preserve">Question </w:t>
      </w:r>
      <w:r>
        <w:t>6</w:t>
      </w:r>
    </w:p>
    <w:tbl>
      <w:tblPr>
        <w:tblStyle w:val="VCAATableClosed"/>
        <w:tblW w:w="3168" w:type="dxa"/>
        <w:tblLook w:val="01E0" w:firstRow="1" w:lastRow="1" w:firstColumn="1" w:lastColumn="1" w:noHBand="0" w:noVBand="0"/>
      </w:tblPr>
      <w:tblGrid>
        <w:gridCol w:w="864"/>
        <w:gridCol w:w="576"/>
        <w:gridCol w:w="576"/>
        <w:gridCol w:w="1152"/>
      </w:tblGrid>
      <w:tr w:rsidR="00B20DF8" w:rsidRPr="00812747" w14:paraId="0CC62E81"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5DE2CD80" w14:textId="77777777" w:rsidR="00B20DF8" w:rsidRPr="00812747" w:rsidRDefault="00B20DF8" w:rsidP="00D9670E">
            <w:pPr>
              <w:pStyle w:val="VCAAtablecondensedheading"/>
            </w:pPr>
            <w:r w:rsidRPr="00812747">
              <w:t>Marks</w:t>
            </w:r>
          </w:p>
        </w:tc>
        <w:tc>
          <w:tcPr>
            <w:tcW w:w="576" w:type="dxa"/>
          </w:tcPr>
          <w:p w14:paraId="60F2A1C8" w14:textId="77777777" w:rsidR="00B20DF8" w:rsidRPr="00812747" w:rsidRDefault="00B20DF8" w:rsidP="00D9670E">
            <w:pPr>
              <w:pStyle w:val="VCAAtablecondensedheading"/>
            </w:pPr>
            <w:r w:rsidRPr="00812747">
              <w:t>0</w:t>
            </w:r>
          </w:p>
        </w:tc>
        <w:tc>
          <w:tcPr>
            <w:tcW w:w="576" w:type="dxa"/>
          </w:tcPr>
          <w:p w14:paraId="57356047" w14:textId="77777777" w:rsidR="00B20DF8" w:rsidRPr="00812747" w:rsidRDefault="00B20DF8" w:rsidP="00D9670E">
            <w:pPr>
              <w:pStyle w:val="VCAAtablecondensedheading"/>
            </w:pPr>
            <w:r w:rsidRPr="00812747">
              <w:t>1</w:t>
            </w:r>
          </w:p>
        </w:tc>
        <w:tc>
          <w:tcPr>
            <w:tcW w:w="1152" w:type="dxa"/>
          </w:tcPr>
          <w:p w14:paraId="72BE6218" w14:textId="77777777" w:rsidR="00B20DF8" w:rsidRPr="00812747" w:rsidRDefault="00B20DF8" w:rsidP="00D9670E">
            <w:pPr>
              <w:pStyle w:val="VCAAtablecondensedheading"/>
            </w:pPr>
            <w:r w:rsidRPr="00812747">
              <w:t>Average</w:t>
            </w:r>
          </w:p>
        </w:tc>
      </w:tr>
      <w:tr w:rsidR="00B20DF8" w:rsidRPr="00812747" w14:paraId="1B61782F" w14:textId="77777777" w:rsidTr="00A2469F">
        <w:trPr>
          <w:trHeight w:hRule="exact" w:val="401"/>
        </w:trPr>
        <w:tc>
          <w:tcPr>
            <w:tcW w:w="864" w:type="dxa"/>
          </w:tcPr>
          <w:p w14:paraId="29F2C10A" w14:textId="77777777" w:rsidR="00B20DF8" w:rsidRPr="00791B6D" w:rsidRDefault="00B20DF8" w:rsidP="00D9670E">
            <w:pPr>
              <w:pStyle w:val="VCAAtablecondensed"/>
            </w:pPr>
            <w:r w:rsidRPr="00791B6D">
              <w:t>%</w:t>
            </w:r>
          </w:p>
        </w:tc>
        <w:tc>
          <w:tcPr>
            <w:tcW w:w="576" w:type="dxa"/>
          </w:tcPr>
          <w:p w14:paraId="60E45C9F" w14:textId="7BBEC286" w:rsidR="00B20DF8" w:rsidRPr="00791B6D" w:rsidRDefault="007B19FB" w:rsidP="00D9670E">
            <w:pPr>
              <w:pStyle w:val="VCAAtablecondensed"/>
            </w:pPr>
            <w:r>
              <w:t>68</w:t>
            </w:r>
          </w:p>
        </w:tc>
        <w:tc>
          <w:tcPr>
            <w:tcW w:w="576" w:type="dxa"/>
          </w:tcPr>
          <w:p w14:paraId="33C21E3F" w14:textId="5B1A32D0" w:rsidR="00B20DF8" w:rsidRPr="00791B6D" w:rsidRDefault="007B19FB" w:rsidP="00D9670E">
            <w:pPr>
              <w:pStyle w:val="VCAAtablecondensed"/>
            </w:pPr>
            <w:r>
              <w:t>32</w:t>
            </w:r>
          </w:p>
        </w:tc>
        <w:tc>
          <w:tcPr>
            <w:tcW w:w="1152" w:type="dxa"/>
          </w:tcPr>
          <w:p w14:paraId="1714FE03" w14:textId="73D78234" w:rsidR="00B20DF8" w:rsidRPr="00791B6D" w:rsidRDefault="007B19FB" w:rsidP="00D9670E">
            <w:pPr>
              <w:pStyle w:val="VCAAtablecondensed"/>
            </w:pPr>
            <w:r>
              <w:t>0.3</w:t>
            </w:r>
          </w:p>
        </w:tc>
      </w:tr>
    </w:tbl>
    <w:p w14:paraId="2985E1BD" w14:textId="48FE627F" w:rsidR="00A83D70" w:rsidRDefault="00A83D70" w:rsidP="00A83D70">
      <w:pPr>
        <w:pStyle w:val="VCAAbody"/>
      </w:pPr>
      <w:r>
        <w:t>Possible responses included</w:t>
      </w:r>
      <w:r w:rsidR="00CC0DD4">
        <w:t>:</w:t>
      </w:r>
    </w:p>
    <w:p w14:paraId="707D0FEB" w14:textId="6E364C7F" w:rsidR="00503AE8" w:rsidRDefault="00035F1F" w:rsidP="009767E3">
      <w:pPr>
        <w:pStyle w:val="VCAAbullet"/>
      </w:pPr>
      <w:r>
        <w:t>i</w:t>
      </w:r>
      <w:r w:rsidR="00503AE8">
        <w:t>ncreases speed of neural transmission/impulse/message</w:t>
      </w:r>
    </w:p>
    <w:p w14:paraId="42EA6F24" w14:textId="34219EDF" w:rsidR="00503AE8" w:rsidRDefault="00035F1F" w:rsidP="009767E3">
      <w:pPr>
        <w:pStyle w:val="VCAAbullet"/>
      </w:pPr>
      <w:r>
        <w:t>p</w:t>
      </w:r>
      <w:r w:rsidR="00503AE8">
        <w:t>revents the neural message from slowing down or being lost</w:t>
      </w:r>
    </w:p>
    <w:p w14:paraId="3D838E9E" w14:textId="08D898DF" w:rsidR="00503AE8" w:rsidRDefault="00035F1F" w:rsidP="009767E3">
      <w:pPr>
        <w:pStyle w:val="VCAAbullet"/>
      </w:pPr>
      <w:r>
        <w:t>p</w:t>
      </w:r>
      <w:r w:rsidR="00503AE8">
        <w:t>revents the neural message being lost due to interference</w:t>
      </w:r>
    </w:p>
    <w:p w14:paraId="154F1FE5" w14:textId="786D5DE7" w:rsidR="00503AE8" w:rsidRDefault="00035F1F" w:rsidP="009767E3">
      <w:pPr>
        <w:pStyle w:val="VCAAbullet"/>
      </w:pPr>
      <w:r>
        <w:t>a</w:t>
      </w:r>
      <w:r w:rsidR="00503AE8">
        <w:t>llows the neural message to be transmitted along the axon</w:t>
      </w:r>
      <w:r>
        <w:t>.</w:t>
      </w:r>
    </w:p>
    <w:p w14:paraId="13490434" w14:textId="3A05B145" w:rsidR="00503AE8" w:rsidRPr="00245BE7" w:rsidRDefault="00503AE8" w:rsidP="00245BE7">
      <w:pPr>
        <w:pStyle w:val="VCAAbody"/>
      </w:pPr>
      <w:r w:rsidRPr="00245BE7">
        <w:t xml:space="preserve">Most students were able to identify that the myelin sheath improves the speed of neural transmission. The most common misconception </w:t>
      </w:r>
      <w:r w:rsidR="00035F1F" w:rsidRPr="00245BE7">
        <w:t>w</w:t>
      </w:r>
      <w:r w:rsidR="00035F1F">
        <w:t>as</w:t>
      </w:r>
      <w:r w:rsidR="00035F1F" w:rsidRPr="00245BE7">
        <w:t xml:space="preserve"> </w:t>
      </w:r>
      <w:r w:rsidRPr="00245BE7">
        <w:t>discussing that</w:t>
      </w:r>
      <w:r w:rsidR="00035F1F">
        <w:t xml:space="preserve"> the</w:t>
      </w:r>
      <w:r w:rsidRPr="00245BE7">
        <w:t xml:space="preserve"> myelin sheath offers protection to the neuron. The question stated that ‘other than insulating nerve cells, identify one function of myelin sheath’. Insulation is a form of protection, so no marks were awarded for discussing this function. Students are encouraged to read the question carefully to ensure they are answering the question correctly.</w:t>
      </w:r>
    </w:p>
    <w:p w14:paraId="0E3B0F55" w14:textId="3338B6E9" w:rsidR="00503AE8" w:rsidRDefault="00503AE8" w:rsidP="00503AE8">
      <w:pPr>
        <w:pStyle w:val="VCAAHeading3"/>
      </w:pPr>
      <w:r w:rsidRPr="0070348F">
        <w:t xml:space="preserve">Question </w:t>
      </w:r>
      <w:r>
        <w:t>7</w:t>
      </w:r>
    </w:p>
    <w:tbl>
      <w:tblPr>
        <w:tblStyle w:val="VCAATableClosed"/>
        <w:tblW w:w="3744" w:type="dxa"/>
        <w:tblLook w:val="01E0" w:firstRow="1" w:lastRow="1" w:firstColumn="1" w:lastColumn="1" w:noHBand="0" w:noVBand="0"/>
      </w:tblPr>
      <w:tblGrid>
        <w:gridCol w:w="864"/>
        <w:gridCol w:w="576"/>
        <w:gridCol w:w="576"/>
        <w:gridCol w:w="576"/>
        <w:gridCol w:w="1152"/>
      </w:tblGrid>
      <w:tr w:rsidR="00B20DF8" w:rsidRPr="00812747" w14:paraId="142EE5F5"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3F036406" w14:textId="77777777" w:rsidR="00B20DF8" w:rsidRPr="00812747" w:rsidRDefault="00B20DF8" w:rsidP="00D9670E">
            <w:pPr>
              <w:pStyle w:val="VCAAtablecondensedheading"/>
            </w:pPr>
            <w:r w:rsidRPr="00812747">
              <w:t>Marks</w:t>
            </w:r>
          </w:p>
        </w:tc>
        <w:tc>
          <w:tcPr>
            <w:tcW w:w="576" w:type="dxa"/>
          </w:tcPr>
          <w:p w14:paraId="002122A2" w14:textId="77777777" w:rsidR="00B20DF8" w:rsidRPr="00812747" w:rsidRDefault="00B20DF8" w:rsidP="00D9670E">
            <w:pPr>
              <w:pStyle w:val="VCAAtablecondensedheading"/>
            </w:pPr>
            <w:r w:rsidRPr="00812747">
              <w:t>0</w:t>
            </w:r>
          </w:p>
        </w:tc>
        <w:tc>
          <w:tcPr>
            <w:tcW w:w="576" w:type="dxa"/>
          </w:tcPr>
          <w:p w14:paraId="123A5C46" w14:textId="77777777" w:rsidR="00B20DF8" w:rsidRPr="00812747" w:rsidRDefault="00B20DF8" w:rsidP="00D9670E">
            <w:pPr>
              <w:pStyle w:val="VCAAtablecondensedheading"/>
            </w:pPr>
            <w:r w:rsidRPr="00812747">
              <w:t>1</w:t>
            </w:r>
          </w:p>
        </w:tc>
        <w:tc>
          <w:tcPr>
            <w:tcW w:w="576" w:type="dxa"/>
          </w:tcPr>
          <w:p w14:paraId="63F29E7B" w14:textId="77777777" w:rsidR="00B20DF8" w:rsidRPr="00812747" w:rsidRDefault="00B20DF8" w:rsidP="00D9670E">
            <w:pPr>
              <w:pStyle w:val="VCAAtablecondensedheading"/>
            </w:pPr>
            <w:r w:rsidRPr="00812747">
              <w:t>2</w:t>
            </w:r>
          </w:p>
        </w:tc>
        <w:tc>
          <w:tcPr>
            <w:tcW w:w="1152" w:type="dxa"/>
          </w:tcPr>
          <w:p w14:paraId="6DB6AD9A" w14:textId="77777777" w:rsidR="00B20DF8" w:rsidRPr="00812747" w:rsidRDefault="00B20DF8" w:rsidP="00D9670E">
            <w:pPr>
              <w:pStyle w:val="VCAAtablecondensedheading"/>
            </w:pPr>
            <w:r w:rsidRPr="00812747">
              <w:t>Average</w:t>
            </w:r>
          </w:p>
        </w:tc>
      </w:tr>
      <w:tr w:rsidR="00B20DF8" w:rsidRPr="00812747" w14:paraId="62734509" w14:textId="77777777" w:rsidTr="00A2469F">
        <w:trPr>
          <w:trHeight w:hRule="exact" w:val="401"/>
        </w:trPr>
        <w:tc>
          <w:tcPr>
            <w:tcW w:w="864" w:type="dxa"/>
          </w:tcPr>
          <w:p w14:paraId="6638A8F7" w14:textId="77777777" w:rsidR="00B20DF8" w:rsidRPr="00791B6D" w:rsidRDefault="00B20DF8" w:rsidP="00D9670E">
            <w:pPr>
              <w:pStyle w:val="VCAAtablecondensed"/>
            </w:pPr>
            <w:r w:rsidRPr="00791B6D">
              <w:t>%</w:t>
            </w:r>
          </w:p>
        </w:tc>
        <w:tc>
          <w:tcPr>
            <w:tcW w:w="576" w:type="dxa"/>
          </w:tcPr>
          <w:p w14:paraId="26B6F814" w14:textId="35B0BEEB" w:rsidR="00B20DF8" w:rsidRPr="00791B6D" w:rsidRDefault="00593170" w:rsidP="00D9670E">
            <w:pPr>
              <w:pStyle w:val="VCAAtablecondensed"/>
            </w:pPr>
            <w:r>
              <w:t>44</w:t>
            </w:r>
          </w:p>
        </w:tc>
        <w:tc>
          <w:tcPr>
            <w:tcW w:w="576" w:type="dxa"/>
          </w:tcPr>
          <w:p w14:paraId="5457E3C4" w14:textId="72C145B9" w:rsidR="00B20DF8" w:rsidRPr="00791B6D" w:rsidRDefault="00593170" w:rsidP="00D9670E">
            <w:pPr>
              <w:pStyle w:val="VCAAtablecondensed"/>
            </w:pPr>
            <w:r>
              <w:t>36</w:t>
            </w:r>
          </w:p>
        </w:tc>
        <w:tc>
          <w:tcPr>
            <w:tcW w:w="576" w:type="dxa"/>
          </w:tcPr>
          <w:p w14:paraId="4AC9C180" w14:textId="2B638495" w:rsidR="00B20DF8" w:rsidRPr="00791B6D" w:rsidRDefault="00593170" w:rsidP="00D9670E">
            <w:pPr>
              <w:pStyle w:val="VCAAtablecondensed"/>
            </w:pPr>
            <w:r>
              <w:t>20</w:t>
            </w:r>
          </w:p>
        </w:tc>
        <w:tc>
          <w:tcPr>
            <w:tcW w:w="1152" w:type="dxa"/>
          </w:tcPr>
          <w:p w14:paraId="39112989" w14:textId="7CB14E11" w:rsidR="00B20DF8" w:rsidRPr="00791B6D" w:rsidRDefault="00593170" w:rsidP="00D9670E">
            <w:pPr>
              <w:pStyle w:val="VCAAtablecondensed"/>
            </w:pPr>
            <w:r>
              <w:t>0.8</w:t>
            </w:r>
          </w:p>
        </w:tc>
      </w:tr>
    </w:tbl>
    <w:p w14:paraId="3FA50E1B" w14:textId="335DF639" w:rsidR="00503AE8" w:rsidRDefault="00503AE8" w:rsidP="00503AE8">
      <w:pPr>
        <w:pStyle w:val="VCAAbody"/>
      </w:pPr>
      <w:r>
        <w:t xml:space="preserve">Accepted answers included any </w:t>
      </w:r>
      <w:r w:rsidRPr="00594CCB">
        <w:t>two</w:t>
      </w:r>
      <w:r>
        <w:t xml:space="preserve"> of the following:</w:t>
      </w:r>
    </w:p>
    <w:p w14:paraId="4F918E50" w14:textId="59D59EA5" w:rsidR="00A83D70" w:rsidRPr="00245BE7" w:rsidRDefault="00503AE8" w:rsidP="009767E3">
      <w:pPr>
        <w:pStyle w:val="VCAAbullet"/>
      </w:pPr>
      <w:r w:rsidRPr="00245BE7">
        <w:t>Veins contain valves</w:t>
      </w:r>
      <w:r w:rsidR="00035F1F">
        <w:t>,</w:t>
      </w:r>
      <w:r w:rsidRPr="00245BE7">
        <w:t xml:space="preserve"> whereas arteries do not</w:t>
      </w:r>
      <w:r w:rsidR="00035F1F">
        <w:t>.</w:t>
      </w:r>
    </w:p>
    <w:p w14:paraId="668D6453" w14:textId="4C164E0B" w:rsidR="00503AE8" w:rsidRPr="00245BE7" w:rsidRDefault="00503AE8" w:rsidP="009767E3">
      <w:pPr>
        <w:pStyle w:val="VCAAbullet"/>
      </w:pPr>
      <w:r w:rsidRPr="00245BE7">
        <w:t>Veins have thinner walls, whereas arteries have thicker walls</w:t>
      </w:r>
      <w:r w:rsidR="00035F1F">
        <w:t>.</w:t>
      </w:r>
    </w:p>
    <w:p w14:paraId="4F58B191" w14:textId="25D28FF0" w:rsidR="00503AE8" w:rsidRPr="00245BE7" w:rsidRDefault="00503AE8" w:rsidP="009767E3">
      <w:pPr>
        <w:pStyle w:val="VCAAbullet"/>
      </w:pPr>
      <w:r w:rsidRPr="00245BE7">
        <w:t>Veins carry blood towards the heart, whereas arteries carry blood away from the heart</w:t>
      </w:r>
      <w:r w:rsidR="00035F1F">
        <w:t>.</w:t>
      </w:r>
    </w:p>
    <w:p w14:paraId="1DBD7C1F" w14:textId="558AA073" w:rsidR="00503AE8" w:rsidRPr="00245BE7" w:rsidRDefault="00503AE8" w:rsidP="009767E3">
      <w:pPr>
        <w:pStyle w:val="VCAAbullet"/>
      </w:pPr>
      <w:r w:rsidRPr="00245BE7">
        <w:t>Arteries contain a thicker/larger tunica media compared to veins</w:t>
      </w:r>
      <w:r w:rsidR="00035F1F">
        <w:t>.</w:t>
      </w:r>
    </w:p>
    <w:p w14:paraId="636DCE9B" w14:textId="30F45B88" w:rsidR="00503AE8" w:rsidRPr="00245BE7" w:rsidRDefault="00503AE8" w:rsidP="009767E3">
      <w:pPr>
        <w:pStyle w:val="VCAAbullet"/>
      </w:pPr>
      <w:r w:rsidRPr="00245BE7">
        <w:t>The pressure of the blood against the walls of the arteries is higher than in veins</w:t>
      </w:r>
      <w:r w:rsidR="00035F1F">
        <w:t>.</w:t>
      </w:r>
    </w:p>
    <w:p w14:paraId="3FAE1B47" w14:textId="076E77FD" w:rsidR="00503AE8" w:rsidRPr="00245BE7" w:rsidRDefault="00503AE8" w:rsidP="009767E3">
      <w:pPr>
        <w:pStyle w:val="VCAAbullet"/>
      </w:pPr>
      <w:r w:rsidRPr="00245BE7">
        <w:t xml:space="preserve">Veins carry deoxygenated blood </w:t>
      </w:r>
      <w:proofErr w:type="gramStart"/>
      <w:r w:rsidRPr="00245BE7">
        <w:t>with the exception of</w:t>
      </w:r>
      <w:proofErr w:type="gramEnd"/>
      <w:r w:rsidRPr="00245BE7">
        <w:t xml:space="preserve"> the pulmonary veins, whereas arteries carry oxygenated blood with the exception of the pulmonary artery</w:t>
      </w:r>
      <w:r w:rsidR="00035F1F">
        <w:t>.</w:t>
      </w:r>
    </w:p>
    <w:p w14:paraId="4C4B4CAB" w14:textId="51457002" w:rsidR="00503AE8" w:rsidRDefault="00503AE8" w:rsidP="00503AE8">
      <w:pPr>
        <w:pStyle w:val="VCAAbody"/>
      </w:pPr>
      <w:r>
        <w:lastRenderedPageBreak/>
        <w:t xml:space="preserve">Most students were able to identify that arteries have thicker walls than veins and that veins contain valves, whereas arteries do not. </w:t>
      </w:r>
    </w:p>
    <w:p w14:paraId="6FE6D1C4" w14:textId="33FDE92C" w:rsidR="00503AE8" w:rsidRDefault="00503AE8" w:rsidP="00503AE8">
      <w:pPr>
        <w:pStyle w:val="VCAAbody"/>
      </w:pPr>
      <w:r>
        <w:t xml:space="preserve">The most common errors included: </w:t>
      </w:r>
    </w:p>
    <w:p w14:paraId="076DAC29" w14:textId="6F5E311C" w:rsidR="00503AE8" w:rsidRDefault="009E2C68" w:rsidP="009767E3">
      <w:pPr>
        <w:pStyle w:val="VCAAbullet"/>
      </w:pPr>
      <w:r>
        <w:t>s</w:t>
      </w:r>
      <w:r w:rsidR="00503AE8">
        <w:t>tating that veins carry deoxygenated blood</w:t>
      </w:r>
      <w:r>
        <w:t>,</w:t>
      </w:r>
      <w:r w:rsidR="00503AE8">
        <w:t xml:space="preserve"> whereas arteries carry oxygenated blood</w:t>
      </w:r>
      <w:r w:rsidR="0002699D">
        <w:t>, without discussing the pulmonary artery and pulmonary veins</w:t>
      </w:r>
    </w:p>
    <w:p w14:paraId="668407F2" w14:textId="7A0A87B2" w:rsidR="0002699D" w:rsidRDefault="009E2C68" w:rsidP="009767E3">
      <w:pPr>
        <w:pStyle w:val="VCAAbullet"/>
      </w:pPr>
      <w:r>
        <w:t>s</w:t>
      </w:r>
      <w:r w:rsidR="0002699D">
        <w:t>tating that veins are smaller than arteries</w:t>
      </w:r>
      <w:r>
        <w:t>.</w:t>
      </w:r>
      <w:r w:rsidR="0002699D">
        <w:t xml:space="preserve"> Students needed to discuss the size of the walls of the veins compared to arteries for a more accurate and specific response</w:t>
      </w:r>
    </w:p>
    <w:p w14:paraId="2D8F3BAF" w14:textId="0104BC84" w:rsidR="0002699D" w:rsidRDefault="009E2C68" w:rsidP="009767E3">
      <w:pPr>
        <w:pStyle w:val="VCAAbullet"/>
      </w:pPr>
      <w:r>
        <w:t>s</w:t>
      </w:r>
      <w:r w:rsidR="0002699D">
        <w:t>ome students did not provide two differences, but instead listed a characteristic of veins for the first point and the comparison to arteries for the second. This was only awarded one mark, as it is only describing one difference.</w:t>
      </w:r>
    </w:p>
    <w:p w14:paraId="310AD9D9" w14:textId="40732BAD" w:rsidR="00A83D70" w:rsidRDefault="0002699D" w:rsidP="00221838">
      <w:pPr>
        <w:pStyle w:val="VCAAHeading3"/>
      </w:pPr>
      <w:r w:rsidRPr="0070348F">
        <w:t xml:space="preserve">Question </w:t>
      </w:r>
      <w:r>
        <w:t>8</w:t>
      </w:r>
    </w:p>
    <w:tbl>
      <w:tblPr>
        <w:tblStyle w:val="VCAATableClosed"/>
        <w:tblW w:w="4320" w:type="dxa"/>
        <w:tblLook w:val="01E0" w:firstRow="1" w:lastRow="1" w:firstColumn="1" w:lastColumn="1" w:noHBand="0" w:noVBand="0"/>
      </w:tblPr>
      <w:tblGrid>
        <w:gridCol w:w="864"/>
        <w:gridCol w:w="576"/>
        <w:gridCol w:w="576"/>
        <w:gridCol w:w="576"/>
        <w:gridCol w:w="576"/>
        <w:gridCol w:w="1152"/>
      </w:tblGrid>
      <w:tr w:rsidR="00B20DF8" w:rsidRPr="00812747" w14:paraId="6AA59363"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6AB1C963" w14:textId="77777777" w:rsidR="00B20DF8" w:rsidRPr="00812747" w:rsidRDefault="00B20DF8" w:rsidP="00D9670E">
            <w:pPr>
              <w:pStyle w:val="VCAAtablecondensedheading"/>
            </w:pPr>
            <w:r w:rsidRPr="00812747">
              <w:t>Marks</w:t>
            </w:r>
          </w:p>
        </w:tc>
        <w:tc>
          <w:tcPr>
            <w:tcW w:w="576" w:type="dxa"/>
          </w:tcPr>
          <w:p w14:paraId="4187C849" w14:textId="77777777" w:rsidR="00B20DF8" w:rsidRPr="00812747" w:rsidRDefault="00B20DF8" w:rsidP="00D9670E">
            <w:pPr>
              <w:pStyle w:val="VCAAtablecondensedheading"/>
            </w:pPr>
            <w:r w:rsidRPr="00812747">
              <w:t>0</w:t>
            </w:r>
          </w:p>
        </w:tc>
        <w:tc>
          <w:tcPr>
            <w:tcW w:w="576" w:type="dxa"/>
          </w:tcPr>
          <w:p w14:paraId="111B72E3" w14:textId="77777777" w:rsidR="00B20DF8" w:rsidRPr="00812747" w:rsidRDefault="00B20DF8" w:rsidP="00D9670E">
            <w:pPr>
              <w:pStyle w:val="VCAAtablecondensedheading"/>
            </w:pPr>
            <w:r w:rsidRPr="00812747">
              <w:t>1</w:t>
            </w:r>
          </w:p>
        </w:tc>
        <w:tc>
          <w:tcPr>
            <w:tcW w:w="576" w:type="dxa"/>
          </w:tcPr>
          <w:p w14:paraId="65132430" w14:textId="77777777" w:rsidR="00B20DF8" w:rsidRPr="00812747" w:rsidRDefault="00B20DF8" w:rsidP="00D9670E">
            <w:pPr>
              <w:pStyle w:val="VCAAtablecondensedheading"/>
            </w:pPr>
            <w:r w:rsidRPr="00812747">
              <w:t>2</w:t>
            </w:r>
          </w:p>
        </w:tc>
        <w:tc>
          <w:tcPr>
            <w:tcW w:w="576" w:type="dxa"/>
          </w:tcPr>
          <w:p w14:paraId="2A602858" w14:textId="77777777" w:rsidR="00B20DF8" w:rsidRPr="00812747" w:rsidRDefault="00B20DF8" w:rsidP="00D9670E">
            <w:pPr>
              <w:pStyle w:val="VCAAtablecondensedheading"/>
            </w:pPr>
            <w:r w:rsidRPr="00812747">
              <w:t>3</w:t>
            </w:r>
          </w:p>
        </w:tc>
        <w:tc>
          <w:tcPr>
            <w:tcW w:w="1152" w:type="dxa"/>
          </w:tcPr>
          <w:p w14:paraId="45F888D1" w14:textId="77777777" w:rsidR="00B20DF8" w:rsidRPr="00812747" w:rsidRDefault="00B20DF8" w:rsidP="00D9670E">
            <w:pPr>
              <w:pStyle w:val="VCAAtablecondensedheading"/>
            </w:pPr>
            <w:r w:rsidRPr="00812747">
              <w:t>Average</w:t>
            </w:r>
          </w:p>
        </w:tc>
      </w:tr>
      <w:tr w:rsidR="00B20DF8" w:rsidRPr="00812747" w14:paraId="00D067DF" w14:textId="77777777" w:rsidTr="00A2469F">
        <w:trPr>
          <w:trHeight w:hRule="exact" w:val="401"/>
        </w:trPr>
        <w:tc>
          <w:tcPr>
            <w:tcW w:w="864" w:type="dxa"/>
          </w:tcPr>
          <w:p w14:paraId="6D143885" w14:textId="77777777" w:rsidR="00B20DF8" w:rsidRPr="00791B6D" w:rsidRDefault="00B20DF8" w:rsidP="00D9670E">
            <w:pPr>
              <w:pStyle w:val="VCAAtablecondensed"/>
            </w:pPr>
            <w:r w:rsidRPr="00791B6D">
              <w:t>%</w:t>
            </w:r>
          </w:p>
        </w:tc>
        <w:tc>
          <w:tcPr>
            <w:tcW w:w="576" w:type="dxa"/>
          </w:tcPr>
          <w:p w14:paraId="3BC93450" w14:textId="6EF3C715" w:rsidR="00B20DF8" w:rsidRPr="00791B6D" w:rsidRDefault="00593170" w:rsidP="00D9670E">
            <w:pPr>
              <w:pStyle w:val="VCAAtablecondensed"/>
            </w:pPr>
            <w:r>
              <w:t>80</w:t>
            </w:r>
          </w:p>
        </w:tc>
        <w:tc>
          <w:tcPr>
            <w:tcW w:w="576" w:type="dxa"/>
          </w:tcPr>
          <w:p w14:paraId="30E8AD6A" w14:textId="3AA60C1C" w:rsidR="00B20DF8" w:rsidRPr="00791B6D" w:rsidRDefault="00593170" w:rsidP="00D9670E">
            <w:pPr>
              <w:pStyle w:val="VCAAtablecondensed"/>
            </w:pPr>
            <w:r>
              <w:t>14</w:t>
            </w:r>
          </w:p>
        </w:tc>
        <w:tc>
          <w:tcPr>
            <w:tcW w:w="576" w:type="dxa"/>
          </w:tcPr>
          <w:p w14:paraId="695198DE" w14:textId="54F0E5D6" w:rsidR="00B20DF8" w:rsidRPr="00791B6D" w:rsidRDefault="00593170" w:rsidP="00D9670E">
            <w:pPr>
              <w:pStyle w:val="VCAAtablecondensed"/>
            </w:pPr>
            <w:r>
              <w:t>4</w:t>
            </w:r>
          </w:p>
        </w:tc>
        <w:tc>
          <w:tcPr>
            <w:tcW w:w="576" w:type="dxa"/>
          </w:tcPr>
          <w:p w14:paraId="7A6262EC" w14:textId="4DB038C1" w:rsidR="00B20DF8" w:rsidRPr="00791B6D" w:rsidRDefault="00593170" w:rsidP="00D9670E">
            <w:pPr>
              <w:pStyle w:val="VCAAtablecondensed"/>
            </w:pPr>
            <w:r>
              <w:t>2</w:t>
            </w:r>
          </w:p>
        </w:tc>
        <w:tc>
          <w:tcPr>
            <w:tcW w:w="1152" w:type="dxa"/>
          </w:tcPr>
          <w:p w14:paraId="2B79F59E" w14:textId="5CF22B45" w:rsidR="00B20DF8" w:rsidRPr="00791B6D" w:rsidRDefault="00593170" w:rsidP="00D9670E">
            <w:pPr>
              <w:pStyle w:val="VCAAtablecondensed"/>
            </w:pPr>
            <w:r>
              <w:t>0.3</w:t>
            </w:r>
          </w:p>
        </w:tc>
      </w:tr>
    </w:tbl>
    <w:p w14:paraId="1D5F6D68" w14:textId="6E5EB082" w:rsidR="00221838" w:rsidRDefault="00221838" w:rsidP="00221838">
      <w:pPr>
        <w:pStyle w:val="VCAAbody"/>
      </w:pPr>
      <w:r>
        <w:t>This question was poorly answered</w:t>
      </w:r>
      <w:r w:rsidR="005E2DAD">
        <w:t>,</w:t>
      </w:r>
      <w:r>
        <w:t xml:space="preserve"> with very few students able to identify the correct functions of any of the three lymphatic structures. Students who were able to answer the question correctly were generally able to identify that the </w:t>
      </w:r>
      <w:r w:rsidR="005E2DAD">
        <w:t>t</w:t>
      </w:r>
      <w:r>
        <w:t>hymus is responsible for maturation of T-cell lymphocytes, however</w:t>
      </w:r>
      <w:r w:rsidR="005E2DAD">
        <w:t>,</w:t>
      </w:r>
      <w:r>
        <w:t xml:space="preserve"> very few students were able to identify the lymphatic function of the </w:t>
      </w:r>
      <w:r w:rsidR="005E2DAD">
        <w:t>s</w:t>
      </w:r>
      <w:r>
        <w:t>pleen or Peyer</w:t>
      </w:r>
      <w:r w:rsidR="004364AF">
        <w:t>’</w:t>
      </w:r>
      <w:r>
        <w:t xml:space="preserve">s </w:t>
      </w:r>
      <w:r w:rsidR="005E2DAD">
        <w:t>p</w:t>
      </w:r>
      <w:r>
        <w:t>atches.</w:t>
      </w:r>
    </w:p>
    <w:p w14:paraId="30E4F985" w14:textId="41A65999" w:rsidR="00D86F66" w:rsidRDefault="00D86F66" w:rsidP="00221838">
      <w:pPr>
        <w:pStyle w:val="VCAAbody"/>
      </w:pPr>
      <w:r>
        <w:t xml:space="preserve">Acceptable responses for </w:t>
      </w:r>
      <w:r w:rsidR="008E03C3">
        <w:t>t</w:t>
      </w:r>
      <w:r>
        <w:t xml:space="preserve">hymus included: </w:t>
      </w:r>
    </w:p>
    <w:p w14:paraId="33968FC2" w14:textId="25C80B7D" w:rsidR="00D86F66" w:rsidRPr="00245BE7" w:rsidRDefault="008E03C3" w:rsidP="009767E3">
      <w:pPr>
        <w:pStyle w:val="VCAAbullet"/>
      </w:pPr>
      <w:r>
        <w:t>w</w:t>
      </w:r>
      <w:r w:rsidR="00D80086" w:rsidRPr="00245BE7">
        <w:t>here T-cell lymphocytes mature</w:t>
      </w:r>
    </w:p>
    <w:p w14:paraId="116E30DE" w14:textId="066D8A23" w:rsidR="00D80086" w:rsidRPr="00245BE7" w:rsidRDefault="008E03C3" w:rsidP="009767E3">
      <w:pPr>
        <w:pStyle w:val="VCAAbullet"/>
      </w:pPr>
      <w:r>
        <w:t>p</w:t>
      </w:r>
      <w:r w:rsidR="00D80086" w:rsidRPr="00245BE7">
        <w:t>roduces thymosin</w:t>
      </w:r>
      <w:r>
        <w:t>.</w:t>
      </w:r>
    </w:p>
    <w:p w14:paraId="1355979D" w14:textId="33591E62" w:rsidR="00D80086" w:rsidRPr="00245BE7" w:rsidRDefault="00D80086" w:rsidP="00245BE7">
      <w:pPr>
        <w:pStyle w:val="VCAAbody"/>
      </w:pPr>
      <w:r w:rsidRPr="00245BE7">
        <w:t xml:space="preserve">Acceptable responses for </w:t>
      </w:r>
      <w:r w:rsidR="008E03C3">
        <w:t>s</w:t>
      </w:r>
      <w:r w:rsidRPr="00245BE7">
        <w:t xml:space="preserve">pleen included: </w:t>
      </w:r>
    </w:p>
    <w:p w14:paraId="5B5FA564" w14:textId="7CEF5BE2" w:rsidR="00D80086" w:rsidRPr="00245BE7" w:rsidRDefault="008E03C3" w:rsidP="009767E3">
      <w:pPr>
        <w:pStyle w:val="VCAAbullet"/>
      </w:pPr>
      <w:r>
        <w:t>f</w:t>
      </w:r>
      <w:r w:rsidR="00D80086" w:rsidRPr="00245BE7">
        <w:t>ilters/cleans/breaks down pathogens found in the blood</w:t>
      </w:r>
    </w:p>
    <w:p w14:paraId="6C2E985F" w14:textId="05A4D57B" w:rsidR="00D80086" w:rsidRPr="00245BE7" w:rsidRDefault="008E03C3" w:rsidP="009767E3">
      <w:pPr>
        <w:pStyle w:val="VCAAbullet"/>
      </w:pPr>
      <w:r>
        <w:t>c</w:t>
      </w:r>
      <w:r w:rsidR="00D80086" w:rsidRPr="00245BE7">
        <w:t>ontains lymphocytes</w:t>
      </w:r>
      <w:r>
        <w:t xml:space="preserve"> </w:t>
      </w:r>
      <w:r w:rsidR="00D80086" w:rsidRPr="00245BE7">
        <w:t>/</w:t>
      </w:r>
      <w:r>
        <w:t xml:space="preserve"> </w:t>
      </w:r>
      <w:r w:rsidR="00D80086" w:rsidRPr="00245BE7">
        <w:t>white blood cells that destroys pathogens in the blood</w:t>
      </w:r>
      <w:r>
        <w:t>.</w:t>
      </w:r>
    </w:p>
    <w:p w14:paraId="6BBE4F5F" w14:textId="1F9E8436" w:rsidR="00D80086" w:rsidRDefault="00D80086" w:rsidP="00D80086">
      <w:pPr>
        <w:pStyle w:val="VCAAbody"/>
      </w:pPr>
      <w:r>
        <w:t xml:space="preserve">Acceptable responses for Peyer’s </w:t>
      </w:r>
      <w:r w:rsidR="008E03C3">
        <w:t>p</w:t>
      </w:r>
      <w:r>
        <w:t xml:space="preserve">atches included: </w:t>
      </w:r>
    </w:p>
    <w:p w14:paraId="13AFAA47" w14:textId="1F42CBC2" w:rsidR="00D80086" w:rsidRPr="00245BE7" w:rsidRDefault="008E03C3" w:rsidP="009767E3">
      <w:pPr>
        <w:pStyle w:val="VCAAbullet"/>
      </w:pPr>
      <w:r>
        <w:t>d</w:t>
      </w:r>
      <w:r w:rsidR="00D80086" w:rsidRPr="00245BE7">
        <w:t>estroys ingested pathogens in the small intestines</w:t>
      </w:r>
    </w:p>
    <w:p w14:paraId="64B3C6B0" w14:textId="608F9788" w:rsidR="00D80086" w:rsidRPr="00245BE7" w:rsidRDefault="008E03C3" w:rsidP="009767E3">
      <w:pPr>
        <w:pStyle w:val="VCAAbullet"/>
      </w:pPr>
      <w:r>
        <w:t>p</w:t>
      </w:r>
      <w:r w:rsidR="00D80086" w:rsidRPr="00245BE7">
        <w:t>revents the overgrowth of bacteria in the intestine</w:t>
      </w:r>
    </w:p>
    <w:p w14:paraId="73D35CB7" w14:textId="7FB5363C" w:rsidR="00D80086" w:rsidRPr="00245BE7" w:rsidRDefault="008E03C3" w:rsidP="009767E3">
      <w:pPr>
        <w:pStyle w:val="VCAAbullet"/>
      </w:pPr>
      <w:r>
        <w:t>m</w:t>
      </w:r>
      <w:r w:rsidR="00D80086" w:rsidRPr="00245BE7">
        <w:t>aintains normal levels of bacterial colonies in the intestine</w:t>
      </w:r>
      <w:r>
        <w:t>.</w:t>
      </w:r>
    </w:p>
    <w:p w14:paraId="7DB10E1D" w14:textId="2E8B01C2" w:rsidR="00D80086" w:rsidRPr="00245BE7" w:rsidRDefault="00D80086" w:rsidP="00245BE7">
      <w:pPr>
        <w:pStyle w:val="VCAAbody"/>
      </w:pPr>
      <w:r w:rsidRPr="00245BE7">
        <w:t>The most common errors or misconceptions included:</w:t>
      </w:r>
    </w:p>
    <w:p w14:paraId="1294D0F7" w14:textId="0FE326BB" w:rsidR="00D80086" w:rsidRPr="00245BE7" w:rsidRDefault="008E03C3" w:rsidP="009767E3">
      <w:pPr>
        <w:pStyle w:val="VCAAbullet"/>
      </w:pPr>
      <w:r>
        <w:t>s</w:t>
      </w:r>
      <w:r w:rsidR="00D80086" w:rsidRPr="00245BE7">
        <w:t xml:space="preserve">tating that the </w:t>
      </w:r>
      <w:r>
        <w:t>t</w:t>
      </w:r>
      <w:r w:rsidR="00D80086" w:rsidRPr="00245BE7">
        <w:t>hymus produces white blood cells (this is a function of the bone marrow)</w:t>
      </w:r>
    </w:p>
    <w:p w14:paraId="6F97C3E9" w14:textId="50742125" w:rsidR="00594CCB" w:rsidRDefault="008E03C3" w:rsidP="009767E3">
      <w:pPr>
        <w:pStyle w:val="VCAAbullet"/>
      </w:pPr>
      <w:r>
        <w:t>d</w:t>
      </w:r>
      <w:r w:rsidR="00D80086" w:rsidRPr="00245BE7">
        <w:t xml:space="preserve">iscussing that the </w:t>
      </w:r>
      <w:r>
        <w:t>s</w:t>
      </w:r>
      <w:r w:rsidR="00D80086" w:rsidRPr="00245BE7">
        <w:t xml:space="preserve">pleen is responsible for the breakdown of old red blood cells. This is a function of the </w:t>
      </w:r>
      <w:r w:rsidR="00361A85">
        <w:t>s</w:t>
      </w:r>
      <w:r w:rsidR="00D80086" w:rsidRPr="00245BE7">
        <w:t xml:space="preserve">pleen, but the question specifically stated that students need to identify the lymphatic function. </w:t>
      </w:r>
    </w:p>
    <w:p w14:paraId="122862A8" w14:textId="77777777" w:rsidR="00594CCB" w:rsidRDefault="00594CCB">
      <w:pPr>
        <w:rPr>
          <w:rFonts w:ascii="Arial" w:eastAsia="Arial" w:hAnsi="Arial" w:cs="Arial"/>
          <w:kern w:val="22"/>
          <w:sz w:val="20"/>
          <w:lang w:val="en-GB" w:eastAsia="ja-JP"/>
        </w:rPr>
      </w:pPr>
      <w:r>
        <w:br w:type="page"/>
      </w:r>
    </w:p>
    <w:p w14:paraId="4EC0EBBA" w14:textId="126AEBB9" w:rsidR="00D80086" w:rsidRDefault="00D80086" w:rsidP="00D80086">
      <w:pPr>
        <w:pStyle w:val="VCAAHeading3"/>
      </w:pPr>
      <w:r w:rsidRPr="0070348F">
        <w:lastRenderedPageBreak/>
        <w:t xml:space="preserve">Question </w:t>
      </w:r>
      <w:r>
        <w:t>9</w:t>
      </w:r>
    </w:p>
    <w:tbl>
      <w:tblPr>
        <w:tblStyle w:val="VCAATableClosed"/>
        <w:tblW w:w="4896" w:type="dxa"/>
        <w:tblLook w:val="01E0" w:firstRow="1" w:lastRow="1" w:firstColumn="1" w:lastColumn="1" w:noHBand="0" w:noVBand="0"/>
      </w:tblPr>
      <w:tblGrid>
        <w:gridCol w:w="864"/>
        <w:gridCol w:w="576"/>
        <w:gridCol w:w="576"/>
        <w:gridCol w:w="576"/>
        <w:gridCol w:w="576"/>
        <w:gridCol w:w="576"/>
        <w:gridCol w:w="1152"/>
      </w:tblGrid>
      <w:tr w:rsidR="00B20DF8" w:rsidRPr="00812747" w14:paraId="1C35BD17"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4B302C24" w14:textId="77777777" w:rsidR="00B20DF8" w:rsidRPr="00812747" w:rsidRDefault="00B20DF8" w:rsidP="00D9670E">
            <w:pPr>
              <w:pStyle w:val="VCAAtablecondensedheading"/>
            </w:pPr>
            <w:r w:rsidRPr="00812747">
              <w:t>Marks</w:t>
            </w:r>
          </w:p>
        </w:tc>
        <w:tc>
          <w:tcPr>
            <w:tcW w:w="576" w:type="dxa"/>
          </w:tcPr>
          <w:p w14:paraId="121A2CC2" w14:textId="77777777" w:rsidR="00B20DF8" w:rsidRPr="00812747" w:rsidRDefault="00B20DF8" w:rsidP="00D9670E">
            <w:pPr>
              <w:pStyle w:val="VCAAtablecondensedheading"/>
            </w:pPr>
            <w:r w:rsidRPr="00812747">
              <w:t>0</w:t>
            </w:r>
          </w:p>
        </w:tc>
        <w:tc>
          <w:tcPr>
            <w:tcW w:w="576" w:type="dxa"/>
          </w:tcPr>
          <w:p w14:paraId="1133D37D" w14:textId="77777777" w:rsidR="00B20DF8" w:rsidRPr="00812747" w:rsidRDefault="00B20DF8" w:rsidP="00D9670E">
            <w:pPr>
              <w:pStyle w:val="VCAAtablecondensedheading"/>
            </w:pPr>
            <w:r w:rsidRPr="00812747">
              <w:t>1</w:t>
            </w:r>
          </w:p>
        </w:tc>
        <w:tc>
          <w:tcPr>
            <w:tcW w:w="576" w:type="dxa"/>
          </w:tcPr>
          <w:p w14:paraId="0C45210E" w14:textId="77777777" w:rsidR="00B20DF8" w:rsidRPr="00812747" w:rsidRDefault="00B20DF8" w:rsidP="00D9670E">
            <w:pPr>
              <w:pStyle w:val="VCAAtablecondensedheading"/>
            </w:pPr>
            <w:r w:rsidRPr="00812747">
              <w:t>2</w:t>
            </w:r>
          </w:p>
        </w:tc>
        <w:tc>
          <w:tcPr>
            <w:tcW w:w="576" w:type="dxa"/>
          </w:tcPr>
          <w:p w14:paraId="5311C3DE" w14:textId="77777777" w:rsidR="00B20DF8" w:rsidRPr="00812747" w:rsidRDefault="00B20DF8" w:rsidP="00D9670E">
            <w:pPr>
              <w:pStyle w:val="VCAAtablecondensedheading"/>
            </w:pPr>
            <w:r w:rsidRPr="00812747">
              <w:t>3</w:t>
            </w:r>
          </w:p>
        </w:tc>
        <w:tc>
          <w:tcPr>
            <w:tcW w:w="576" w:type="dxa"/>
          </w:tcPr>
          <w:p w14:paraId="6B93F4D0" w14:textId="77777777" w:rsidR="00B20DF8" w:rsidRPr="00812747" w:rsidRDefault="00B20DF8" w:rsidP="00D9670E">
            <w:pPr>
              <w:pStyle w:val="VCAAtablecondensedheading"/>
            </w:pPr>
            <w:r w:rsidRPr="00812747">
              <w:t>4</w:t>
            </w:r>
          </w:p>
        </w:tc>
        <w:tc>
          <w:tcPr>
            <w:tcW w:w="1152" w:type="dxa"/>
          </w:tcPr>
          <w:p w14:paraId="4206DC14" w14:textId="77777777" w:rsidR="00B20DF8" w:rsidRPr="00812747" w:rsidRDefault="00B20DF8" w:rsidP="00D9670E">
            <w:pPr>
              <w:pStyle w:val="VCAAtablecondensedheading"/>
            </w:pPr>
            <w:r w:rsidRPr="00812747">
              <w:t>Average</w:t>
            </w:r>
          </w:p>
        </w:tc>
      </w:tr>
      <w:tr w:rsidR="00B20DF8" w:rsidRPr="00812747" w14:paraId="33F223FE" w14:textId="77777777" w:rsidTr="00A2469F">
        <w:trPr>
          <w:trHeight w:hRule="exact" w:val="401"/>
        </w:trPr>
        <w:tc>
          <w:tcPr>
            <w:tcW w:w="864" w:type="dxa"/>
          </w:tcPr>
          <w:p w14:paraId="54A3DC51" w14:textId="77777777" w:rsidR="00B20DF8" w:rsidRPr="00791B6D" w:rsidRDefault="00B20DF8" w:rsidP="00D9670E">
            <w:pPr>
              <w:pStyle w:val="VCAAtablecondensed"/>
            </w:pPr>
            <w:r w:rsidRPr="00791B6D">
              <w:t>%</w:t>
            </w:r>
          </w:p>
        </w:tc>
        <w:tc>
          <w:tcPr>
            <w:tcW w:w="576" w:type="dxa"/>
          </w:tcPr>
          <w:p w14:paraId="2D47FBC6" w14:textId="19ACE08B" w:rsidR="00B20DF8" w:rsidRPr="00791B6D" w:rsidRDefault="00593170" w:rsidP="00D9670E">
            <w:pPr>
              <w:pStyle w:val="VCAAtablecondensed"/>
            </w:pPr>
            <w:r>
              <w:t>7</w:t>
            </w:r>
          </w:p>
        </w:tc>
        <w:tc>
          <w:tcPr>
            <w:tcW w:w="576" w:type="dxa"/>
          </w:tcPr>
          <w:p w14:paraId="3D92A76F" w14:textId="68A44313" w:rsidR="00B20DF8" w:rsidRPr="00791B6D" w:rsidRDefault="00593170" w:rsidP="00D9670E">
            <w:pPr>
              <w:pStyle w:val="VCAAtablecondensed"/>
            </w:pPr>
            <w:r>
              <w:t>7</w:t>
            </w:r>
          </w:p>
        </w:tc>
        <w:tc>
          <w:tcPr>
            <w:tcW w:w="576" w:type="dxa"/>
          </w:tcPr>
          <w:p w14:paraId="3E2E1242" w14:textId="6C1EBCDA" w:rsidR="00B20DF8" w:rsidRPr="00791B6D" w:rsidRDefault="00593170" w:rsidP="00D9670E">
            <w:pPr>
              <w:pStyle w:val="VCAAtablecondensed"/>
            </w:pPr>
            <w:r>
              <w:t>8</w:t>
            </w:r>
          </w:p>
        </w:tc>
        <w:tc>
          <w:tcPr>
            <w:tcW w:w="576" w:type="dxa"/>
          </w:tcPr>
          <w:p w14:paraId="087F4C04" w14:textId="37E47F18" w:rsidR="00B20DF8" w:rsidRPr="00791B6D" w:rsidRDefault="00593170" w:rsidP="00D9670E">
            <w:pPr>
              <w:pStyle w:val="VCAAtablecondensed"/>
            </w:pPr>
            <w:r>
              <w:t>26</w:t>
            </w:r>
          </w:p>
        </w:tc>
        <w:tc>
          <w:tcPr>
            <w:tcW w:w="576" w:type="dxa"/>
          </w:tcPr>
          <w:p w14:paraId="1693E75C" w14:textId="00E30611" w:rsidR="00B20DF8" w:rsidRPr="00791B6D" w:rsidRDefault="00593170" w:rsidP="00D9670E">
            <w:pPr>
              <w:pStyle w:val="VCAAtablecondensed"/>
            </w:pPr>
            <w:r>
              <w:t>52</w:t>
            </w:r>
          </w:p>
        </w:tc>
        <w:tc>
          <w:tcPr>
            <w:tcW w:w="1152" w:type="dxa"/>
          </w:tcPr>
          <w:p w14:paraId="26B9760A" w14:textId="2BCA4B62" w:rsidR="00B20DF8" w:rsidRPr="00791B6D" w:rsidRDefault="00593170" w:rsidP="00D9670E">
            <w:pPr>
              <w:pStyle w:val="VCAAtablecondensed"/>
            </w:pPr>
            <w:r>
              <w:t>3.1</w:t>
            </w:r>
          </w:p>
        </w:tc>
      </w:tr>
    </w:tbl>
    <w:p w14:paraId="1508AB1C" w14:textId="77777777" w:rsidR="00B20DF8" w:rsidRPr="00B20DF8" w:rsidRDefault="00B20DF8" w:rsidP="00B20DF8">
      <w:pPr>
        <w:pStyle w:val="VCAAbody"/>
      </w:pPr>
    </w:p>
    <w:tbl>
      <w:tblPr>
        <w:tblStyle w:val="VCAATableClosed"/>
        <w:tblW w:w="0" w:type="auto"/>
        <w:tblLook w:val="04A0" w:firstRow="1" w:lastRow="0" w:firstColumn="1" w:lastColumn="0" w:noHBand="0" w:noVBand="1"/>
      </w:tblPr>
      <w:tblGrid>
        <w:gridCol w:w="1584"/>
        <w:gridCol w:w="1584"/>
        <w:gridCol w:w="1584"/>
        <w:gridCol w:w="1584"/>
        <w:gridCol w:w="1584"/>
      </w:tblGrid>
      <w:tr w:rsidR="008B2A7A" w:rsidRPr="004F609B" w14:paraId="645AB90C" w14:textId="299F3B1E" w:rsidTr="00A2469F">
        <w:trPr>
          <w:cnfStyle w:val="100000000000" w:firstRow="1" w:lastRow="0" w:firstColumn="0" w:lastColumn="0" w:oddVBand="0" w:evenVBand="0" w:oddHBand="0" w:evenHBand="0" w:firstRowFirstColumn="0" w:firstRowLastColumn="0" w:lastRowFirstColumn="0" w:lastRowLastColumn="0"/>
        </w:trPr>
        <w:tc>
          <w:tcPr>
            <w:tcW w:w="1584" w:type="dxa"/>
          </w:tcPr>
          <w:p w14:paraId="06362D5F" w14:textId="04A4D5BF" w:rsidR="008B2A7A" w:rsidRPr="004F609B" w:rsidRDefault="008B2A7A" w:rsidP="00245BE7">
            <w:pPr>
              <w:pStyle w:val="VCAAtablecondensedheading"/>
              <w:rPr>
                <w:b w:val="0"/>
              </w:rPr>
            </w:pPr>
            <w:r>
              <w:t xml:space="preserve">Medical </w:t>
            </w:r>
            <w:r w:rsidR="00361A85">
              <w:t>t</w:t>
            </w:r>
            <w:r>
              <w:t>erm</w:t>
            </w:r>
          </w:p>
        </w:tc>
        <w:tc>
          <w:tcPr>
            <w:tcW w:w="1584" w:type="dxa"/>
          </w:tcPr>
          <w:p w14:paraId="67773C8C" w14:textId="62987D17" w:rsidR="008B2A7A" w:rsidRPr="004F609B" w:rsidRDefault="008B2A7A" w:rsidP="00245BE7">
            <w:pPr>
              <w:pStyle w:val="VCAAtablecondensedheading"/>
              <w:rPr>
                <w:b w:val="0"/>
              </w:rPr>
            </w:pPr>
            <w:r>
              <w:t>Prefix</w:t>
            </w:r>
          </w:p>
        </w:tc>
        <w:tc>
          <w:tcPr>
            <w:tcW w:w="1584" w:type="dxa"/>
          </w:tcPr>
          <w:p w14:paraId="4F2CE512" w14:textId="42A8BF40" w:rsidR="008B2A7A" w:rsidRPr="004F609B" w:rsidRDefault="008B2A7A" w:rsidP="00245BE7">
            <w:pPr>
              <w:pStyle w:val="VCAAtablecondensedheading"/>
              <w:rPr>
                <w:b w:val="0"/>
              </w:rPr>
            </w:pPr>
            <w:r>
              <w:t xml:space="preserve">Root </w:t>
            </w:r>
            <w:r w:rsidR="00361A85">
              <w:t>w</w:t>
            </w:r>
            <w:r>
              <w:t>ord</w:t>
            </w:r>
          </w:p>
        </w:tc>
        <w:tc>
          <w:tcPr>
            <w:tcW w:w="1584" w:type="dxa"/>
          </w:tcPr>
          <w:p w14:paraId="2D8E01DA" w14:textId="16A77750" w:rsidR="008B2A7A" w:rsidRPr="004F609B" w:rsidRDefault="008B2A7A" w:rsidP="00245BE7">
            <w:pPr>
              <w:pStyle w:val="VCAAtablecondensedheading"/>
              <w:rPr>
                <w:b w:val="0"/>
              </w:rPr>
            </w:pPr>
            <w:r>
              <w:t>Combining vowel</w:t>
            </w:r>
          </w:p>
        </w:tc>
        <w:tc>
          <w:tcPr>
            <w:tcW w:w="1584" w:type="dxa"/>
          </w:tcPr>
          <w:p w14:paraId="5CABC543" w14:textId="443D5B19" w:rsidR="008B2A7A" w:rsidRPr="004F609B" w:rsidRDefault="008B2A7A" w:rsidP="00245BE7">
            <w:pPr>
              <w:pStyle w:val="VCAAtablecondensedheading"/>
              <w:rPr>
                <w:b w:val="0"/>
              </w:rPr>
            </w:pPr>
            <w:r>
              <w:t>Suffix</w:t>
            </w:r>
          </w:p>
        </w:tc>
      </w:tr>
      <w:tr w:rsidR="008B2A7A" w14:paraId="20E908FF" w14:textId="44BB939A" w:rsidTr="00A2469F">
        <w:tc>
          <w:tcPr>
            <w:tcW w:w="1584" w:type="dxa"/>
          </w:tcPr>
          <w:p w14:paraId="0779FAAC" w14:textId="75E7C3C3" w:rsidR="008B2A7A" w:rsidRDefault="008B2A7A" w:rsidP="00245BE7">
            <w:pPr>
              <w:pStyle w:val="VCAAtablecondensed"/>
            </w:pPr>
            <w:r>
              <w:t>pericarditis</w:t>
            </w:r>
          </w:p>
        </w:tc>
        <w:tc>
          <w:tcPr>
            <w:tcW w:w="1584" w:type="dxa"/>
          </w:tcPr>
          <w:p w14:paraId="6D924EE1" w14:textId="24E709F2" w:rsidR="008B2A7A" w:rsidRDefault="008B2A7A" w:rsidP="00245BE7">
            <w:pPr>
              <w:pStyle w:val="VCAAtablecondensed"/>
            </w:pPr>
            <w:r>
              <w:t>peri</w:t>
            </w:r>
          </w:p>
        </w:tc>
        <w:tc>
          <w:tcPr>
            <w:tcW w:w="1584" w:type="dxa"/>
          </w:tcPr>
          <w:p w14:paraId="6BA2E3D6" w14:textId="403E7A4E" w:rsidR="008B2A7A" w:rsidRDefault="008B2A7A" w:rsidP="00245BE7">
            <w:pPr>
              <w:pStyle w:val="VCAAtablecondensed"/>
            </w:pPr>
            <w:r>
              <w:t>card</w:t>
            </w:r>
          </w:p>
        </w:tc>
        <w:tc>
          <w:tcPr>
            <w:tcW w:w="1584" w:type="dxa"/>
            <w:shd w:val="clear" w:color="auto" w:fill="000000" w:themeFill="text1"/>
          </w:tcPr>
          <w:p w14:paraId="1524355E" w14:textId="77777777" w:rsidR="008B2A7A" w:rsidRDefault="008B2A7A" w:rsidP="00245BE7">
            <w:pPr>
              <w:pStyle w:val="VCAAtablecondensed"/>
            </w:pPr>
          </w:p>
        </w:tc>
        <w:tc>
          <w:tcPr>
            <w:tcW w:w="1584" w:type="dxa"/>
          </w:tcPr>
          <w:p w14:paraId="6B1A42E0" w14:textId="48F3EEE0" w:rsidR="008B2A7A" w:rsidRDefault="008B2A7A" w:rsidP="00245BE7">
            <w:pPr>
              <w:pStyle w:val="VCAAtablecondensed"/>
            </w:pPr>
            <w:r>
              <w:t>itis</w:t>
            </w:r>
          </w:p>
        </w:tc>
      </w:tr>
      <w:tr w:rsidR="008B2A7A" w14:paraId="6BDB85D0" w14:textId="69847399" w:rsidTr="00A2469F">
        <w:tc>
          <w:tcPr>
            <w:tcW w:w="1584" w:type="dxa"/>
          </w:tcPr>
          <w:p w14:paraId="270AF0D6" w14:textId="5E396D33" w:rsidR="008B2A7A" w:rsidRDefault="008B2A7A" w:rsidP="00245BE7">
            <w:pPr>
              <w:pStyle w:val="VCAAtablecondensed"/>
            </w:pPr>
            <w:r>
              <w:t>valvuloplasty</w:t>
            </w:r>
          </w:p>
        </w:tc>
        <w:tc>
          <w:tcPr>
            <w:tcW w:w="1584" w:type="dxa"/>
            <w:shd w:val="clear" w:color="auto" w:fill="000000" w:themeFill="text1"/>
          </w:tcPr>
          <w:p w14:paraId="69C5FF2E" w14:textId="54A73ACE" w:rsidR="008B2A7A" w:rsidRDefault="008B2A7A" w:rsidP="00245BE7">
            <w:pPr>
              <w:pStyle w:val="VCAAtablecondensed"/>
            </w:pPr>
          </w:p>
        </w:tc>
        <w:tc>
          <w:tcPr>
            <w:tcW w:w="1584" w:type="dxa"/>
          </w:tcPr>
          <w:p w14:paraId="48D168DB" w14:textId="0F2A7A62" w:rsidR="008B2A7A" w:rsidRDefault="008B2A7A" w:rsidP="00245BE7">
            <w:pPr>
              <w:pStyle w:val="VCAAtablecondensed"/>
            </w:pPr>
            <w:proofErr w:type="spellStart"/>
            <w:r>
              <w:t>valvul</w:t>
            </w:r>
            <w:proofErr w:type="spellEnd"/>
          </w:p>
        </w:tc>
        <w:tc>
          <w:tcPr>
            <w:tcW w:w="1584" w:type="dxa"/>
          </w:tcPr>
          <w:p w14:paraId="50E4E406" w14:textId="6A27E8D1" w:rsidR="008B2A7A" w:rsidRDefault="008B2A7A" w:rsidP="00245BE7">
            <w:pPr>
              <w:pStyle w:val="VCAAtablecondensed"/>
            </w:pPr>
            <w:r>
              <w:t>o</w:t>
            </w:r>
          </w:p>
        </w:tc>
        <w:tc>
          <w:tcPr>
            <w:tcW w:w="1584" w:type="dxa"/>
          </w:tcPr>
          <w:p w14:paraId="1953A7E6" w14:textId="352A248A" w:rsidR="008B2A7A" w:rsidRDefault="008B2A7A" w:rsidP="00245BE7">
            <w:pPr>
              <w:pStyle w:val="VCAAtablecondensed"/>
            </w:pPr>
            <w:proofErr w:type="spellStart"/>
            <w:r>
              <w:t>plasty</w:t>
            </w:r>
            <w:proofErr w:type="spellEnd"/>
          </w:p>
        </w:tc>
      </w:tr>
      <w:tr w:rsidR="008B2A7A" w14:paraId="1530AD3D" w14:textId="395CEAF0" w:rsidTr="00A2469F">
        <w:tc>
          <w:tcPr>
            <w:tcW w:w="1584" w:type="dxa"/>
          </w:tcPr>
          <w:p w14:paraId="5FA9714D" w14:textId="5FC9E028" w:rsidR="008B2A7A" w:rsidRDefault="008B2A7A" w:rsidP="00245BE7">
            <w:pPr>
              <w:pStyle w:val="VCAAtablecondensed"/>
            </w:pPr>
            <w:r>
              <w:t>colonoscopy</w:t>
            </w:r>
          </w:p>
        </w:tc>
        <w:tc>
          <w:tcPr>
            <w:tcW w:w="1584" w:type="dxa"/>
            <w:shd w:val="clear" w:color="auto" w:fill="000000" w:themeFill="text1"/>
          </w:tcPr>
          <w:p w14:paraId="026C70D1" w14:textId="2E5F7384" w:rsidR="008B2A7A" w:rsidRDefault="008B2A7A" w:rsidP="00245BE7">
            <w:pPr>
              <w:pStyle w:val="VCAAtablecondensed"/>
            </w:pPr>
          </w:p>
        </w:tc>
        <w:tc>
          <w:tcPr>
            <w:tcW w:w="1584" w:type="dxa"/>
          </w:tcPr>
          <w:p w14:paraId="208FBE7F" w14:textId="357B3534" w:rsidR="008B2A7A" w:rsidRDefault="008B2A7A" w:rsidP="00245BE7">
            <w:pPr>
              <w:pStyle w:val="VCAAtablecondensed"/>
            </w:pPr>
            <w:r>
              <w:t>colon</w:t>
            </w:r>
          </w:p>
        </w:tc>
        <w:tc>
          <w:tcPr>
            <w:tcW w:w="1584" w:type="dxa"/>
          </w:tcPr>
          <w:p w14:paraId="1743A239" w14:textId="43174911" w:rsidR="008B2A7A" w:rsidRDefault="008B2A7A" w:rsidP="00245BE7">
            <w:pPr>
              <w:pStyle w:val="VCAAtablecondensed"/>
            </w:pPr>
            <w:r>
              <w:t>o</w:t>
            </w:r>
          </w:p>
        </w:tc>
        <w:tc>
          <w:tcPr>
            <w:tcW w:w="1584" w:type="dxa"/>
          </w:tcPr>
          <w:p w14:paraId="3CADBE7F" w14:textId="290F2E7D" w:rsidR="008B2A7A" w:rsidRDefault="008B2A7A" w:rsidP="00245BE7">
            <w:pPr>
              <w:pStyle w:val="VCAAtablecondensed"/>
            </w:pPr>
            <w:proofErr w:type="spellStart"/>
            <w:r>
              <w:t>scopy</w:t>
            </w:r>
            <w:proofErr w:type="spellEnd"/>
          </w:p>
        </w:tc>
      </w:tr>
      <w:tr w:rsidR="008B2A7A" w14:paraId="76363178" w14:textId="77777777" w:rsidTr="00A2469F">
        <w:tc>
          <w:tcPr>
            <w:tcW w:w="1584" w:type="dxa"/>
          </w:tcPr>
          <w:p w14:paraId="0FDAF3C5" w14:textId="77FC4293" w:rsidR="008B2A7A" w:rsidRDefault="008B2A7A" w:rsidP="00245BE7">
            <w:pPr>
              <w:pStyle w:val="VCAAtablecondensed"/>
            </w:pPr>
            <w:r>
              <w:t>neuralgia</w:t>
            </w:r>
          </w:p>
        </w:tc>
        <w:tc>
          <w:tcPr>
            <w:tcW w:w="1584" w:type="dxa"/>
            <w:shd w:val="clear" w:color="auto" w:fill="000000" w:themeFill="text1"/>
          </w:tcPr>
          <w:p w14:paraId="5DC69552" w14:textId="77777777" w:rsidR="008B2A7A" w:rsidRDefault="008B2A7A" w:rsidP="00245BE7">
            <w:pPr>
              <w:pStyle w:val="VCAAtablecondensed"/>
            </w:pPr>
          </w:p>
        </w:tc>
        <w:tc>
          <w:tcPr>
            <w:tcW w:w="1584" w:type="dxa"/>
          </w:tcPr>
          <w:p w14:paraId="265B52F1" w14:textId="4662BA44" w:rsidR="008B2A7A" w:rsidRDefault="008B2A7A" w:rsidP="00245BE7">
            <w:pPr>
              <w:pStyle w:val="VCAAtablecondensed"/>
            </w:pPr>
            <w:proofErr w:type="spellStart"/>
            <w:r>
              <w:t>neur</w:t>
            </w:r>
            <w:proofErr w:type="spellEnd"/>
          </w:p>
        </w:tc>
        <w:tc>
          <w:tcPr>
            <w:tcW w:w="1584" w:type="dxa"/>
            <w:shd w:val="clear" w:color="auto" w:fill="000000" w:themeFill="text1"/>
          </w:tcPr>
          <w:p w14:paraId="1889AD76" w14:textId="77777777" w:rsidR="008B2A7A" w:rsidRDefault="008B2A7A" w:rsidP="00245BE7">
            <w:pPr>
              <w:pStyle w:val="VCAAtablecondensed"/>
            </w:pPr>
          </w:p>
        </w:tc>
        <w:tc>
          <w:tcPr>
            <w:tcW w:w="1584" w:type="dxa"/>
          </w:tcPr>
          <w:p w14:paraId="74D04D66" w14:textId="28CB6830" w:rsidR="008B2A7A" w:rsidRDefault="008B2A7A" w:rsidP="00245BE7">
            <w:pPr>
              <w:pStyle w:val="VCAAtablecondensed"/>
            </w:pPr>
            <w:proofErr w:type="spellStart"/>
            <w:r>
              <w:t>algia</w:t>
            </w:r>
            <w:proofErr w:type="spellEnd"/>
          </w:p>
        </w:tc>
      </w:tr>
    </w:tbl>
    <w:p w14:paraId="6C6B7504" w14:textId="25CF3E14" w:rsidR="004D6A97" w:rsidRDefault="004D6A97" w:rsidP="004D6A97">
      <w:pPr>
        <w:pStyle w:val="VCAAbody"/>
      </w:pPr>
      <w:r>
        <w:t>This question was answered well</w:t>
      </w:r>
      <w:r w:rsidR="00361A85">
        <w:t>,</w:t>
      </w:r>
      <w:r>
        <w:t xml:space="preserve"> with most students demonstrating the ability to break each word down into its specific parts. Students were generally able to break down colonoscopy and pericarditis without errors, bu</w:t>
      </w:r>
      <w:r w:rsidR="006E07C6">
        <w:t>t had more difficulty with valvuloplasty and neuralgia.</w:t>
      </w:r>
    </w:p>
    <w:p w14:paraId="39DBE2F9" w14:textId="005DBD42" w:rsidR="006E07C6" w:rsidRDefault="006E07C6" w:rsidP="004D6A97">
      <w:pPr>
        <w:pStyle w:val="VCAAbody"/>
      </w:pPr>
      <w:r>
        <w:t xml:space="preserve">The most common errors were: </w:t>
      </w:r>
    </w:p>
    <w:p w14:paraId="27324EC4" w14:textId="5EBDE34C" w:rsidR="006E07C6" w:rsidRDefault="00361A85" w:rsidP="009767E3">
      <w:pPr>
        <w:pStyle w:val="VCAAbullet"/>
      </w:pPr>
      <w:r>
        <w:t>l</w:t>
      </w:r>
      <w:r w:rsidR="006E07C6">
        <w:t>isting the suffix for neuralgia as ‘-</w:t>
      </w:r>
      <w:proofErr w:type="spellStart"/>
      <w:r w:rsidR="006E07C6">
        <w:t>ia</w:t>
      </w:r>
      <w:proofErr w:type="spellEnd"/>
      <w:r w:rsidR="006E07C6">
        <w:t>’ (condition of), rather than ‘-</w:t>
      </w:r>
      <w:proofErr w:type="spellStart"/>
      <w:r w:rsidR="006E07C6">
        <w:t>algia</w:t>
      </w:r>
      <w:proofErr w:type="spellEnd"/>
      <w:r w:rsidR="006E07C6">
        <w:t xml:space="preserve">’ (condition of pain). </w:t>
      </w:r>
    </w:p>
    <w:p w14:paraId="2FDB7C25" w14:textId="39E2DEDF" w:rsidR="006E07C6" w:rsidRDefault="00361A85" w:rsidP="009767E3">
      <w:pPr>
        <w:pStyle w:val="VCAAbullet"/>
      </w:pPr>
      <w:r>
        <w:t>l</w:t>
      </w:r>
      <w:r w:rsidR="006E07C6">
        <w:t>isting the root word for valvuloplasty as ‘</w:t>
      </w:r>
      <w:proofErr w:type="spellStart"/>
      <w:r w:rsidR="006E07C6">
        <w:t>valv</w:t>
      </w:r>
      <w:proofErr w:type="spellEnd"/>
      <w:r w:rsidR="006E07C6">
        <w:t>-</w:t>
      </w:r>
      <w:r w:rsidR="00C6691E">
        <w:t>’</w:t>
      </w:r>
      <w:r w:rsidR="006E07C6">
        <w:t>, rather than ‘</w:t>
      </w:r>
      <w:proofErr w:type="spellStart"/>
      <w:r w:rsidR="006E07C6">
        <w:t>valvul</w:t>
      </w:r>
      <w:proofErr w:type="spellEnd"/>
      <w:r w:rsidR="006E07C6">
        <w:t>-</w:t>
      </w:r>
      <w:r w:rsidR="00C6691E">
        <w:t>’</w:t>
      </w:r>
      <w:r w:rsidR="006E07C6">
        <w:t>. These students tended to leave out the ‘</w:t>
      </w:r>
      <w:proofErr w:type="spellStart"/>
      <w:r w:rsidR="006E07C6">
        <w:t>ul</w:t>
      </w:r>
      <w:proofErr w:type="spellEnd"/>
      <w:r w:rsidR="006E07C6">
        <w:t>’</w:t>
      </w:r>
      <w:r w:rsidR="007B44D2">
        <w:t>,</w:t>
      </w:r>
      <w:r w:rsidR="006E07C6">
        <w:t xml:space="preserve"> rather than placing it in the combining vowel or suffix </w:t>
      </w:r>
      <w:r w:rsidR="00EB494B">
        <w:t>columns</w:t>
      </w:r>
      <w:r w:rsidR="006E07C6">
        <w:t>. Once students have broken down a word, they are encouraged to ensure that all the letters of the word are accounted for in each of the boxes as a way of reviewing their answers.</w:t>
      </w:r>
    </w:p>
    <w:p w14:paraId="3ACCC0A7" w14:textId="081D5513" w:rsidR="006E07C6" w:rsidRDefault="006E07C6" w:rsidP="006E07C6">
      <w:pPr>
        <w:pStyle w:val="VCAAHeading3"/>
      </w:pPr>
      <w:r w:rsidRPr="0070348F">
        <w:t xml:space="preserve">Question </w:t>
      </w:r>
      <w:r>
        <w:t>10</w:t>
      </w:r>
    </w:p>
    <w:tbl>
      <w:tblPr>
        <w:tblStyle w:val="VCAATableClosed"/>
        <w:tblW w:w="5472" w:type="dxa"/>
        <w:tblLook w:val="01E0" w:firstRow="1" w:lastRow="1" w:firstColumn="1" w:lastColumn="1" w:noHBand="0" w:noVBand="0"/>
      </w:tblPr>
      <w:tblGrid>
        <w:gridCol w:w="864"/>
        <w:gridCol w:w="576"/>
        <w:gridCol w:w="576"/>
        <w:gridCol w:w="576"/>
        <w:gridCol w:w="576"/>
        <w:gridCol w:w="576"/>
        <w:gridCol w:w="576"/>
        <w:gridCol w:w="1152"/>
      </w:tblGrid>
      <w:tr w:rsidR="00B20DF8" w:rsidRPr="00812747" w14:paraId="6E538F7B"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3854E503" w14:textId="77777777" w:rsidR="00B20DF8" w:rsidRPr="00812747" w:rsidRDefault="00B20DF8" w:rsidP="00D9670E">
            <w:pPr>
              <w:pStyle w:val="VCAAtablecondensedheading"/>
            </w:pPr>
            <w:r w:rsidRPr="00812747">
              <w:t>Marks</w:t>
            </w:r>
          </w:p>
        </w:tc>
        <w:tc>
          <w:tcPr>
            <w:tcW w:w="576" w:type="dxa"/>
          </w:tcPr>
          <w:p w14:paraId="2BE267D4" w14:textId="77777777" w:rsidR="00B20DF8" w:rsidRPr="00812747" w:rsidRDefault="00B20DF8" w:rsidP="00D9670E">
            <w:pPr>
              <w:pStyle w:val="VCAAtablecondensedheading"/>
            </w:pPr>
            <w:r w:rsidRPr="00812747">
              <w:t>0</w:t>
            </w:r>
          </w:p>
        </w:tc>
        <w:tc>
          <w:tcPr>
            <w:tcW w:w="576" w:type="dxa"/>
          </w:tcPr>
          <w:p w14:paraId="27B5EB49" w14:textId="77777777" w:rsidR="00B20DF8" w:rsidRPr="00812747" w:rsidRDefault="00B20DF8" w:rsidP="00D9670E">
            <w:pPr>
              <w:pStyle w:val="VCAAtablecondensedheading"/>
            </w:pPr>
            <w:r w:rsidRPr="00812747">
              <w:t>1</w:t>
            </w:r>
          </w:p>
        </w:tc>
        <w:tc>
          <w:tcPr>
            <w:tcW w:w="576" w:type="dxa"/>
          </w:tcPr>
          <w:p w14:paraId="09101D00" w14:textId="77777777" w:rsidR="00B20DF8" w:rsidRPr="00812747" w:rsidRDefault="00B20DF8" w:rsidP="00D9670E">
            <w:pPr>
              <w:pStyle w:val="VCAAtablecondensedheading"/>
            </w:pPr>
            <w:r w:rsidRPr="00812747">
              <w:t>2</w:t>
            </w:r>
          </w:p>
        </w:tc>
        <w:tc>
          <w:tcPr>
            <w:tcW w:w="576" w:type="dxa"/>
          </w:tcPr>
          <w:p w14:paraId="4A35356F" w14:textId="77777777" w:rsidR="00B20DF8" w:rsidRPr="00812747" w:rsidRDefault="00B20DF8" w:rsidP="00D9670E">
            <w:pPr>
              <w:pStyle w:val="VCAAtablecondensedheading"/>
            </w:pPr>
            <w:r w:rsidRPr="00812747">
              <w:t>3</w:t>
            </w:r>
          </w:p>
        </w:tc>
        <w:tc>
          <w:tcPr>
            <w:tcW w:w="576" w:type="dxa"/>
          </w:tcPr>
          <w:p w14:paraId="764FB225" w14:textId="77777777" w:rsidR="00B20DF8" w:rsidRPr="00812747" w:rsidRDefault="00B20DF8" w:rsidP="00D9670E">
            <w:pPr>
              <w:pStyle w:val="VCAAtablecondensedheading"/>
            </w:pPr>
            <w:r w:rsidRPr="00812747">
              <w:t>4</w:t>
            </w:r>
          </w:p>
        </w:tc>
        <w:tc>
          <w:tcPr>
            <w:tcW w:w="576" w:type="dxa"/>
          </w:tcPr>
          <w:p w14:paraId="6A7238F0" w14:textId="77777777" w:rsidR="00B20DF8" w:rsidRPr="00812747" w:rsidRDefault="00B20DF8" w:rsidP="00D9670E">
            <w:pPr>
              <w:pStyle w:val="VCAAtablecondensedheading"/>
            </w:pPr>
            <w:r w:rsidRPr="00812747">
              <w:t>5</w:t>
            </w:r>
          </w:p>
        </w:tc>
        <w:tc>
          <w:tcPr>
            <w:tcW w:w="1152" w:type="dxa"/>
          </w:tcPr>
          <w:p w14:paraId="3AFF4700" w14:textId="77777777" w:rsidR="00B20DF8" w:rsidRPr="00812747" w:rsidRDefault="00B20DF8" w:rsidP="00D9670E">
            <w:pPr>
              <w:pStyle w:val="VCAAtablecondensedheading"/>
            </w:pPr>
            <w:r w:rsidRPr="00812747">
              <w:t>Average</w:t>
            </w:r>
          </w:p>
        </w:tc>
      </w:tr>
      <w:tr w:rsidR="00B20DF8" w:rsidRPr="00812747" w14:paraId="19F5ECFB" w14:textId="77777777" w:rsidTr="00A2469F">
        <w:trPr>
          <w:trHeight w:hRule="exact" w:val="401"/>
        </w:trPr>
        <w:tc>
          <w:tcPr>
            <w:tcW w:w="864" w:type="dxa"/>
          </w:tcPr>
          <w:p w14:paraId="16B462A3" w14:textId="77777777" w:rsidR="00B20DF8" w:rsidRPr="00791B6D" w:rsidRDefault="00B20DF8" w:rsidP="00D9670E">
            <w:pPr>
              <w:pStyle w:val="VCAAtablecondensed"/>
            </w:pPr>
            <w:r w:rsidRPr="00791B6D">
              <w:t>%</w:t>
            </w:r>
          </w:p>
        </w:tc>
        <w:tc>
          <w:tcPr>
            <w:tcW w:w="576" w:type="dxa"/>
          </w:tcPr>
          <w:p w14:paraId="2138D1EC" w14:textId="1155CA76" w:rsidR="00B20DF8" w:rsidRPr="00791B6D" w:rsidRDefault="00593170" w:rsidP="00D9670E">
            <w:pPr>
              <w:pStyle w:val="VCAAtablecondensed"/>
            </w:pPr>
            <w:r>
              <w:t>8</w:t>
            </w:r>
          </w:p>
        </w:tc>
        <w:tc>
          <w:tcPr>
            <w:tcW w:w="576" w:type="dxa"/>
          </w:tcPr>
          <w:p w14:paraId="1BDA01E2" w14:textId="7ACB66D2" w:rsidR="00B20DF8" w:rsidRPr="00791B6D" w:rsidRDefault="00593170" w:rsidP="00D9670E">
            <w:pPr>
              <w:pStyle w:val="VCAAtablecondensed"/>
            </w:pPr>
            <w:r>
              <w:t>19</w:t>
            </w:r>
          </w:p>
        </w:tc>
        <w:tc>
          <w:tcPr>
            <w:tcW w:w="576" w:type="dxa"/>
          </w:tcPr>
          <w:p w14:paraId="158708F4" w14:textId="79ACB4C8" w:rsidR="00B20DF8" w:rsidRPr="00791B6D" w:rsidRDefault="00593170" w:rsidP="00D9670E">
            <w:pPr>
              <w:pStyle w:val="VCAAtablecondensed"/>
            </w:pPr>
            <w:r>
              <w:t>28</w:t>
            </w:r>
          </w:p>
        </w:tc>
        <w:tc>
          <w:tcPr>
            <w:tcW w:w="576" w:type="dxa"/>
          </w:tcPr>
          <w:p w14:paraId="786F47E9" w14:textId="0DB01F60" w:rsidR="00B20DF8" w:rsidRPr="00791B6D" w:rsidRDefault="000B368F" w:rsidP="00D9670E">
            <w:pPr>
              <w:pStyle w:val="VCAAtablecondensed"/>
            </w:pPr>
            <w:r>
              <w:t>26</w:t>
            </w:r>
          </w:p>
        </w:tc>
        <w:tc>
          <w:tcPr>
            <w:tcW w:w="576" w:type="dxa"/>
          </w:tcPr>
          <w:p w14:paraId="6026BC97" w14:textId="15D7C657" w:rsidR="00B20DF8" w:rsidRPr="00791B6D" w:rsidRDefault="000B368F" w:rsidP="00D9670E">
            <w:pPr>
              <w:pStyle w:val="VCAAtablecondensed"/>
            </w:pPr>
            <w:r>
              <w:t>14</w:t>
            </w:r>
          </w:p>
        </w:tc>
        <w:tc>
          <w:tcPr>
            <w:tcW w:w="576" w:type="dxa"/>
          </w:tcPr>
          <w:p w14:paraId="491DCBF0" w14:textId="0C9C7E0F" w:rsidR="00B20DF8" w:rsidRPr="00791B6D" w:rsidRDefault="000B368F" w:rsidP="00D9670E">
            <w:pPr>
              <w:pStyle w:val="VCAAtablecondensed"/>
            </w:pPr>
            <w:r>
              <w:t>5</w:t>
            </w:r>
          </w:p>
        </w:tc>
        <w:tc>
          <w:tcPr>
            <w:tcW w:w="1152" w:type="dxa"/>
          </w:tcPr>
          <w:p w14:paraId="1725A349" w14:textId="633FDF27" w:rsidR="00B20DF8" w:rsidRPr="00791B6D" w:rsidRDefault="000B368F" w:rsidP="00D9670E">
            <w:pPr>
              <w:pStyle w:val="VCAAtablecondensed"/>
            </w:pPr>
            <w:r>
              <w:t>2.4</w:t>
            </w:r>
          </w:p>
        </w:tc>
      </w:tr>
    </w:tbl>
    <w:p w14:paraId="1C885CE7" w14:textId="4F8CF3C4" w:rsidR="006E07C6" w:rsidRDefault="00702953" w:rsidP="006E07C6">
      <w:pPr>
        <w:pStyle w:val="VCAAbody"/>
      </w:pPr>
      <w:r>
        <w:t>This question required students to describe a function of each of the reproductive organs listed. Students typically were able to do this well with one or two organs, but many struggled to articulate the correct functions of all organs. Students are encouraged to select the words used to describe functions carefully, as many students lost marks as part of their answer was incorrect. For example, some students stated that the testes ‘produced and stored sperm’. This lost marks as the testes produce sperm, however</w:t>
      </w:r>
      <w:r w:rsidR="00B962EF">
        <w:t>,</w:t>
      </w:r>
      <w:r>
        <w:t xml:space="preserve"> storage occurs in the epididymis.</w:t>
      </w:r>
    </w:p>
    <w:p w14:paraId="7D37E3B6" w14:textId="4A3F7ED8" w:rsidR="00702953" w:rsidRDefault="00702953" w:rsidP="006E07C6">
      <w:pPr>
        <w:pStyle w:val="VCAAbody"/>
      </w:pPr>
      <w:r>
        <w:t xml:space="preserve">Possible responses for each section </w:t>
      </w:r>
      <w:r w:rsidR="00B962EF">
        <w:t>are as follows.</w:t>
      </w:r>
      <w:r>
        <w:t xml:space="preserve"> </w:t>
      </w:r>
    </w:p>
    <w:p w14:paraId="791F7B99" w14:textId="00F20714" w:rsidR="00702953" w:rsidRDefault="00702953" w:rsidP="00245BE7">
      <w:pPr>
        <w:pStyle w:val="VCAAbody"/>
      </w:pPr>
      <w:r w:rsidRPr="00245BE7">
        <w:t>Fallopian</w:t>
      </w:r>
      <w:r>
        <w:t xml:space="preserve"> </w:t>
      </w:r>
      <w:r w:rsidR="00B962EF">
        <w:t>t</w:t>
      </w:r>
      <w:r>
        <w:t>ube</w:t>
      </w:r>
      <w:r w:rsidR="00B962EF">
        <w:t>:</w:t>
      </w:r>
    </w:p>
    <w:p w14:paraId="66B34A14" w14:textId="6AB4F11C" w:rsidR="00702953" w:rsidRDefault="00B962EF" w:rsidP="009767E3">
      <w:pPr>
        <w:pStyle w:val="VCAAbullet"/>
      </w:pPr>
      <w:r>
        <w:t>s</w:t>
      </w:r>
      <w:r w:rsidR="003633BC">
        <w:t>ite of fertili</w:t>
      </w:r>
      <w:r>
        <w:t>s</w:t>
      </w:r>
      <w:r w:rsidR="003633BC">
        <w:t>ation</w:t>
      </w:r>
    </w:p>
    <w:p w14:paraId="1A768BD9" w14:textId="3A929E55" w:rsidR="003633BC" w:rsidRDefault="00B962EF" w:rsidP="009767E3">
      <w:pPr>
        <w:pStyle w:val="VCAAbullet"/>
      </w:pPr>
      <w:r>
        <w:t>r</w:t>
      </w:r>
      <w:r w:rsidR="003633BC">
        <w:t>eceives the oocyte from the ovary</w:t>
      </w:r>
    </w:p>
    <w:p w14:paraId="0E562C25" w14:textId="25D0F095" w:rsidR="003633BC" w:rsidRDefault="00B962EF" w:rsidP="009767E3">
      <w:pPr>
        <w:pStyle w:val="VCAAbullet"/>
      </w:pPr>
      <w:r>
        <w:t>f</w:t>
      </w:r>
      <w:r w:rsidR="003633BC">
        <w:t>acilitates transport of the eggs from the ovary to the uterus</w:t>
      </w:r>
      <w:r>
        <w:t>.</w:t>
      </w:r>
    </w:p>
    <w:p w14:paraId="7ED3F48D" w14:textId="6E7D3228" w:rsidR="003633BC" w:rsidRPr="00245BE7" w:rsidRDefault="003633BC" w:rsidP="00245BE7">
      <w:pPr>
        <w:pStyle w:val="VCAAbody"/>
      </w:pPr>
      <w:r w:rsidRPr="00245BE7">
        <w:t>Ovary</w:t>
      </w:r>
      <w:r w:rsidR="00B962EF">
        <w:t>:</w:t>
      </w:r>
    </w:p>
    <w:p w14:paraId="523F1315" w14:textId="5BAA4577" w:rsidR="003633BC" w:rsidRDefault="00B962EF" w:rsidP="009767E3">
      <w:pPr>
        <w:pStyle w:val="VCAAbullet"/>
      </w:pPr>
      <w:r>
        <w:t>s</w:t>
      </w:r>
      <w:r w:rsidR="003633BC">
        <w:t>ite of egg/ovum production</w:t>
      </w:r>
    </w:p>
    <w:p w14:paraId="379EBC95" w14:textId="2E37CF0E" w:rsidR="003633BC" w:rsidRDefault="00B962EF" w:rsidP="009767E3">
      <w:pPr>
        <w:pStyle w:val="VCAAbullet"/>
      </w:pPr>
      <w:r>
        <w:t>r</w:t>
      </w:r>
      <w:r w:rsidR="003633BC">
        <w:t>esponsible for maturation of egg/oocyte</w:t>
      </w:r>
    </w:p>
    <w:p w14:paraId="513AE9F1" w14:textId="2E0F2A59" w:rsidR="003633BC" w:rsidRDefault="00B962EF" w:rsidP="009767E3">
      <w:pPr>
        <w:pStyle w:val="VCAAbullet"/>
      </w:pPr>
      <w:r>
        <w:t>s</w:t>
      </w:r>
      <w:r w:rsidR="003633BC">
        <w:t>ite where eggs are stored and released from</w:t>
      </w:r>
    </w:p>
    <w:p w14:paraId="47408501" w14:textId="2F94F806" w:rsidR="00594CCB" w:rsidRDefault="00B962EF" w:rsidP="009767E3">
      <w:pPr>
        <w:pStyle w:val="VCAAbullet"/>
      </w:pPr>
      <w:r>
        <w:t>p</w:t>
      </w:r>
      <w:r w:rsidR="003633BC">
        <w:t>roduces female hormones (oestrogen and progesterone)</w:t>
      </w:r>
      <w:r>
        <w:t>.</w:t>
      </w:r>
    </w:p>
    <w:p w14:paraId="00FBB854" w14:textId="77777777" w:rsidR="00594CCB" w:rsidRDefault="00594CCB">
      <w:pPr>
        <w:rPr>
          <w:rFonts w:ascii="Arial" w:eastAsia="Arial" w:hAnsi="Arial" w:cs="Arial"/>
          <w:kern w:val="22"/>
          <w:sz w:val="20"/>
          <w:lang w:val="en-GB" w:eastAsia="ja-JP"/>
        </w:rPr>
      </w:pPr>
      <w:r>
        <w:br w:type="page"/>
      </w:r>
    </w:p>
    <w:p w14:paraId="09BAC6BD" w14:textId="590ED986" w:rsidR="003633BC" w:rsidRPr="00245BE7" w:rsidRDefault="003633BC" w:rsidP="00245BE7">
      <w:pPr>
        <w:pStyle w:val="VCAAbody"/>
      </w:pPr>
      <w:r w:rsidRPr="00245BE7">
        <w:lastRenderedPageBreak/>
        <w:t>Urethra</w:t>
      </w:r>
      <w:r w:rsidR="00B962EF">
        <w:t>:</w:t>
      </w:r>
    </w:p>
    <w:p w14:paraId="0CB0316A" w14:textId="05C6B482" w:rsidR="003633BC" w:rsidRDefault="00B962EF" w:rsidP="009767E3">
      <w:pPr>
        <w:pStyle w:val="VCAAbullet"/>
      </w:pPr>
      <w:r>
        <w:t>f</w:t>
      </w:r>
      <w:r w:rsidR="003633BC">
        <w:t>acilitates transport of sperm/semen outside of the body</w:t>
      </w:r>
    </w:p>
    <w:p w14:paraId="3172E0FB" w14:textId="33079D32" w:rsidR="003633BC" w:rsidRDefault="00B962EF" w:rsidP="009767E3">
      <w:pPr>
        <w:pStyle w:val="VCAAbullet"/>
      </w:pPr>
      <w:r>
        <w:t>f</w:t>
      </w:r>
      <w:r w:rsidR="003633BC">
        <w:t>acilitates transport of sperm from the vas deferens to outside of the body</w:t>
      </w:r>
      <w:r>
        <w:t>.</w:t>
      </w:r>
    </w:p>
    <w:p w14:paraId="26C8CB89" w14:textId="462642F5" w:rsidR="003633BC" w:rsidRPr="00245BE7" w:rsidRDefault="003633BC" w:rsidP="00245BE7">
      <w:pPr>
        <w:pStyle w:val="VCAAbody"/>
      </w:pPr>
      <w:r w:rsidRPr="00245BE7">
        <w:t>Test</w:t>
      </w:r>
      <w:r w:rsidR="00B962EF">
        <w:t>e</w:t>
      </w:r>
      <w:r w:rsidRPr="00245BE7">
        <w:t>s</w:t>
      </w:r>
      <w:r w:rsidR="00B962EF">
        <w:t>:</w:t>
      </w:r>
    </w:p>
    <w:p w14:paraId="6E03278E" w14:textId="44E388E5" w:rsidR="003633BC" w:rsidRDefault="00B962EF" w:rsidP="009767E3">
      <w:pPr>
        <w:pStyle w:val="VCAAbullet"/>
      </w:pPr>
      <w:r>
        <w:t>p</w:t>
      </w:r>
      <w:r w:rsidR="003633BC">
        <w:t>roduction of sperm</w:t>
      </w:r>
    </w:p>
    <w:p w14:paraId="467B3169" w14:textId="68079580" w:rsidR="003633BC" w:rsidRDefault="00B962EF" w:rsidP="009767E3">
      <w:pPr>
        <w:pStyle w:val="VCAAbullet"/>
      </w:pPr>
      <w:r>
        <w:t>p</w:t>
      </w:r>
      <w:r w:rsidR="003633BC">
        <w:t>roduction of male hormone (testosterone)</w:t>
      </w:r>
      <w:r>
        <w:t>.</w:t>
      </w:r>
    </w:p>
    <w:p w14:paraId="42684CFA" w14:textId="6D708F7A" w:rsidR="003633BC" w:rsidRPr="00245BE7" w:rsidRDefault="003633BC" w:rsidP="00245BE7">
      <w:pPr>
        <w:pStyle w:val="VCAAbody"/>
      </w:pPr>
      <w:r w:rsidRPr="00245BE7">
        <w:t xml:space="preserve">Vas </w:t>
      </w:r>
      <w:r w:rsidR="00C6691E">
        <w:t>d</w:t>
      </w:r>
      <w:r w:rsidRPr="00245BE7">
        <w:t>eferens</w:t>
      </w:r>
      <w:r w:rsidR="00B962EF">
        <w:t>:</w:t>
      </w:r>
    </w:p>
    <w:p w14:paraId="1D72F73E" w14:textId="05FF4750" w:rsidR="003633BC" w:rsidRDefault="003633BC" w:rsidP="009767E3">
      <w:pPr>
        <w:pStyle w:val="VCAAbullet"/>
      </w:pPr>
      <w:r>
        <w:t xml:space="preserve">transports sperm away from testes/epididymis </w:t>
      </w:r>
    </w:p>
    <w:p w14:paraId="76A1E5F8" w14:textId="2D5F8C8C" w:rsidR="003633BC" w:rsidRDefault="003633BC" w:rsidP="009767E3">
      <w:pPr>
        <w:pStyle w:val="VCAAbullet"/>
      </w:pPr>
      <w:r>
        <w:t>transports sperm to urethra/ejaculatory duct</w:t>
      </w:r>
      <w:r w:rsidR="00B962EF">
        <w:t>.</w:t>
      </w:r>
    </w:p>
    <w:p w14:paraId="3A1232FA" w14:textId="123D1D08" w:rsidR="003633BC" w:rsidRPr="00245BE7" w:rsidRDefault="003633BC" w:rsidP="00245BE7">
      <w:pPr>
        <w:pStyle w:val="VCAAbody"/>
      </w:pPr>
      <w:r w:rsidRPr="00245BE7">
        <w:t>Common errors and misconceptions included:</w:t>
      </w:r>
    </w:p>
    <w:p w14:paraId="7065A4BC" w14:textId="1A675369" w:rsidR="003633BC" w:rsidRDefault="006B713C" w:rsidP="009767E3">
      <w:pPr>
        <w:pStyle w:val="VCAAbullet"/>
      </w:pPr>
      <w:r>
        <w:t>d</w:t>
      </w:r>
      <w:r w:rsidR="00D97702">
        <w:t xml:space="preserve">iscussing the structural elements, such as </w:t>
      </w:r>
      <w:r>
        <w:t xml:space="preserve">that </w:t>
      </w:r>
      <w:r w:rsidR="00D97702">
        <w:t>the fallopian tube is connected to the ovary and the uterus. These responses failed to describe the function of the structure</w:t>
      </w:r>
    </w:p>
    <w:p w14:paraId="1D71E1F2" w14:textId="789E9BC8" w:rsidR="003633BC" w:rsidRDefault="006B713C" w:rsidP="009767E3">
      <w:pPr>
        <w:pStyle w:val="VCAAbullet"/>
      </w:pPr>
      <w:r>
        <w:t>s</w:t>
      </w:r>
      <w:r w:rsidR="003633BC">
        <w:t>tating that the testes store and produce sperm</w:t>
      </w:r>
    </w:p>
    <w:p w14:paraId="4B96A07F" w14:textId="4D8F69FD" w:rsidR="006E07C6" w:rsidRDefault="006B713C" w:rsidP="009767E3">
      <w:pPr>
        <w:pStyle w:val="VCAAbullet"/>
      </w:pPr>
      <w:r>
        <w:t>d</w:t>
      </w:r>
      <w:r w:rsidR="003633BC">
        <w:t xml:space="preserve">iscussing the urethra’s role in </w:t>
      </w:r>
      <w:r w:rsidR="00D97702">
        <w:t>transporting urine out of the body. The question specifically asked for the reproductive (not urinary) function.</w:t>
      </w:r>
    </w:p>
    <w:p w14:paraId="69391EF4" w14:textId="11E1DD97" w:rsidR="00D97702" w:rsidRDefault="006B713C" w:rsidP="00D97702">
      <w:pPr>
        <w:pStyle w:val="VCAAbody"/>
      </w:pPr>
      <w:r>
        <w:t>R</w:t>
      </w:r>
      <w:r w:rsidR="00D97702">
        <w:t>esponses</w:t>
      </w:r>
      <w:r>
        <w:t xml:space="preserve"> that scored highly</w:t>
      </w:r>
      <w:r w:rsidR="00D97702">
        <w:t xml:space="preserve"> used accurate language to describe the function of each structure. For example, students who stated that the ‘fallopian tube </w:t>
      </w:r>
      <w:r w:rsidR="00D97702">
        <w:rPr>
          <w:i/>
        </w:rPr>
        <w:t xml:space="preserve">facilitates the transport </w:t>
      </w:r>
      <w:r w:rsidR="00D97702">
        <w:t xml:space="preserve">of eggs from the ovary to the uterus’ scored </w:t>
      </w:r>
      <w:r>
        <w:t xml:space="preserve">highly, </w:t>
      </w:r>
      <w:r w:rsidR="00D97702">
        <w:t>as the language accurately describe</w:t>
      </w:r>
      <w:r>
        <w:t>s</w:t>
      </w:r>
      <w:r w:rsidR="00D97702">
        <w:t xml:space="preserve"> the role of the structure.</w:t>
      </w:r>
    </w:p>
    <w:p w14:paraId="158DC093" w14:textId="20FE92B2" w:rsidR="00D97702" w:rsidRPr="00D97702" w:rsidRDefault="006B713C" w:rsidP="00D97702">
      <w:pPr>
        <w:pStyle w:val="VCAAbody"/>
      </w:pPr>
      <w:r>
        <w:t>R</w:t>
      </w:r>
      <w:r w:rsidR="00D97702">
        <w:t xml:space="preserve">esponses that did not score well used language that was technically incorrect. For example, students who stated that the ‘fallopian tube </w:t>
      </w:r>
      <w:r w:rsidR="00D97702">
        <w:rPr>
          <w:i/>
        </w:rPr>
        <w:t xml:space="preserve">carries </w:t>
      </w:r>
      <w:r w:rsidR="00D97702">
        <w:t>the eggs from the ovary to the uterus’ did not receive full marks, as the function of carrying a substance usually involves the physical movement of that substance (e</w:t>
      </w:r>
      <w:r w:rsidR="009E21E1">
        <w:t>.</w:t>
      </w:r>
      <w:r w:rsidR="00D97702">
        <w:t>g. carrier proteins).</w:t>
      </w:r>
    </w:p>
    <w:p w14:paraId="318FB411" w14:textId="1F7E8778" w:rsidR="00D97702" w:rsidRDefault="00D97702" w:rsidP="00D97702">
      <w:pPr>
        <w:pStyle w:val="VCAAHeading3"/>
      </w:pPr>
      <w:r w:rsidRPr="0070348F">
        <w:t xml:space="preserve">Question </w:t>
      </w:r>
      <w:r>
        <w:t>11</w:t>
      </w:r>
    </w:p>
    <w:tbl>
      <w:tblPr>
        <w:tblStyle w:val="VCAATableClosed"/>
        <w:tblW w:w="4896" w:type="dxa"/>
        <w:tblLook w:val="01E0" w:firstRow="1" w:lastRow="1" w:firstColumn="1" w:lastColumn="1" w:noHBand="0" w:noVBand="0"/>
      </w:tblPr>
      <w:tblGrid>
        <w:gridCol w:w="864"/>
        <w:gridCol w:w="576"/>
        <w:gridCol w:w="576"/>
        <w:gridCol w:w="576"/>
        <w:gridCol w:w="576"/>
        <w:gridCol w:w="576"/>
        <w:gridCol w:w="1152"/>
      </w:tblGrid>
      <w:tr w:rsidR="00B20DF8" w:rsidRPr="00812747" w14:paraId="0D5635EE"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3EE4188E" w14:textId="77777777" w:rsidR="00B20DF8" w:rsidRPr="00812747" w:rsidRDefault="00B20DF8" w:rsidP="00D9670E">
            <w:pPr>
              <w:pStyle w:val="VCAAtablecondensedheading"/>
            </w:pPr>
            <w:r w:rsidRPr="00812747">
              <w:t>Marks</w:t>
            </w:r>
          </w:p>
        </w:tc>
        <w:tc>
          <w:tcPr>
            <w:tcW w:w="576" w:type="dxa"/>
          </w:tcPr>
          <w:p w14:paraId="4F8ECAE3" w14:textId="77777777" w:rsidR="00B20DF8" w:rsidRPr="00812747" w:rsidRDefault="00B20DF8" w:rsidP="00D9670E">
            <w:pPr>
              <w:pStyle w:val="VCAAtablecondensedheading"/>
            </w:pPr>
            <w:r w:rsidRPr="00812747">
              <w:t>0</w:t>
            </w:r>
          </w:p>
        </w:tc>
        <w:tc>
          <w:tcPr>
            <w:tcW w:w="576" w:type="dxa"/>
          </w:tcPr>
          <w:p w14:paraId="340A555C" w14:textId="77777777" w:rsidR="00B20DF8" w:rsidRPr="00812747" w:rsidRDefault="00B20DF8" w:rsidP="00D9670E">
            <w:pPr>
              <w:pStyle w:val="VCAAtablecondensedheading"/>
            </w:pPr>
            <w:r w:rsidRPr="00812747">
              <w:t>1</w:t>
            </w:r>
          </w:p>
        </w:tc>
        <w:tc>
          <w:tcPr>
            <w:tcW w:w="576" w:type="dxa"/>
          </w:tcPr>
          <w:p w14:paraId="0B797DAC" w14:textId="77777777" w:rsidR="00B20DF8" w:rsidRPr="00812747" w:rsidRDefault="00B20DF8" w:rsidP="00D9670E">
            <w:pPr>
              <w:pStyle w:val="VCAAtablecondensedheading"/>
            </w:pPr>
            <w:r w:rsidRPr="00812747">
              <w:t>2</w:t>
            </w:r>
          </w:p>
        </w:tc>
        <w:tc>
          <w:tcPr>
            <w:tcW w:w="576" w:type="dxa"/>
          </w:tcPr>
          <w:p w14:paraId="4ED6DB64" w14:textId="77777777" w:rsidR="00B20DF8" w:rsidRPr="00812747" w:rsidRDefault="00B20DF8" w:rsidP="00D9670E">
            <w:pPr>
              <w:pStyle w:val="VCAAtablecondensedheading"/>
            </w:pPr>
            <w:r w:rsidRPr="00812747">
              <w:t>3</w:t>
            </w:r>
          </w:p>
        </w:tc>
        <w:tc>
          <w:tcPr>
            <w:tcW w:w="576" w:type="dxa"/>
          </w:tcPr>
          <w:p w14:paraId="23AB761A" w14:textId="77777777" w:rsidR="00B20DF8" w:rsidRPr="00812747" w:rsidRDefault="00B20DF8" w:rsidP="00D9670E">
            <w:pPr>
              <w:pStyle w:val="VCAAtablecondensedheading"/>
            </w:pPr>
            <w:r w:rsidRPr="00812747">
              <w:t>4</w:t>
            </w:r>
          </w:p>
        </w:tc>
        <w:tc>
          <w:tcPr>
            <w:tcW w:w="1152" w:type="dxa"/>
          </w:tcPr>
          <w:p w14:paraId="03DE9712" w14:textId="77777777" w:rsidR="00B20DF8" w:rsidRPr="00812747" w:rsidRDefault="00B20DF8" w:rsidP="00D9670E">
            <w:pPr>
              <w:pStyle w:val="VCAAtablecondensedheading"/>
            </w:pPr>
            <w:r w:rsidRPr="00812747">
              <w:t>Average</w:t>
            </w:r>
          </w:p>
        </w:tc>
      </w:tr>
      <w:tr w:rsidR="00B20DF8" w:rsidRPr="00812747" w14:paraId="18D42DDD" w14:textId="77777777" w:rsidTr="00A2469F">
        <w:trPr>
          <w:trHeight w:hRule="exact" w:val="401"/>
        </w:trPr>
        <w:tc>
          <w:tcPr>
            <w:tcW w:w="864" w:type="dxa"/>
          </w:tcPr>
          <w:p w14:paraId="3F5F9B44" w14:textId="77777777" w:rsidR="00B20DF8" w:rsidRPr="00791B6D" w:rsidRDefault="00B20DF8" w:rsidP="00D9670E">
            <w:pPr>
              <w:pStyle w:val="VCAAtablecondensed"/>
            </w:pPr>
            <w:r w:rsidRPr="00791B6D">
              <w:t>%</w:t>
            </w:r>
          </w:p>
        </w:tc>
        <w:tc>
          <w:tcPr>
            <w:tcW w:w="576" w:type="dxa"/>
          </w:tcPr>
          <w:p w14:paraId="51D45532" w14:textId="263776A5" w:rsidR="00B20DF8" w:rsidRPr="00791B6D" w:rsidRDefault="000B368F" w:rsidP="00D9670E">
            <w:pPr>
              <w:pStyle w:val="VCAAtablecondensed"/>
            </w:pPr>
            <w:r>
              <w:t>1</w:t>
            </w:r>
          </w:p>
        </w:tc>
        <w:tc>
          <w:tcPr>
            <w:tcW w:w="576" w:type="dxa"/>
          </w:tcPr>
          <w:p w14:paraId="59D542AB" w14:textId="09DCA368" w:rsidR="00B20DF8" w:rsidRPr="00791B6D" w:rsidRDefault="000B368F" w:rsidP="00D9670E">
            <w:pPr>
              <w:pStyle w:val="VCAAtablecondensed"/>
            </w:pPr>
            <w:r>
              <w:t>2</w:t>
            </w:r>
          </w:p>
        </w:tc>
        <w:tc>
          <w:tcPr>
            <w:tcW w:w="576" w:type="dxa"/>
          </w:tcPr>
          <w:p w14:paraId="656B7C5A" w14:textId="2CACF188" w:rsidR="00B20DF8" w:rsidRPr="00791B6D" w:rsidRDefault="000B368F" w:rsidP="00D9670E">
            <w:pPr>
              <w:pStyle w:val="VCAAtablecondensed"/>
            </w:pPr>
            <w:r>
              <w:t>10</w:t>
            </w:r>
          </w:p>
        </w:tc>
        <w:tc>
          <w:tcPr>
            <w:tcW w:w="576" w:type="dxa"/>
          </w:tcPr>
          <w:p w14:paraId="678E678D" w14:textId="0EC284CF" w:rsidR="00B20DF8" w:rsidRPr="00791B6D" w:rsidRDefault="000B368F" w:rsidP="00D9670E">
            <w:pPr>
              <w:pStyle w:val="VCAAtablecondensed"/>
            </w:pPr>
            <w:r>
              <w:t>27</w:t>
            </w:r>
          </w:p>
        </w:tc>
        <w:tc>
          <w:tcPr>
            <w:tcW w:w="576" w:type="dxa"/>
          </w:tcPr>
          <w:p w14:paraId="5D278AC6" w14:textId="1D10DEAD" w:rsidR="00B20DF8" w:rsidRPr="00791B6D" w:rsidRDefault="000B368F" w:rsidP="00D9670E">
            <w:pPr>
              <w:pStyle w:val="VCAAtablecondensed"/>
            </w:pPr>
            <w:r>
              <w:t>60</w:t>
            </w:r>
          </w:p>
        </w:tc>
        <w:tc>
          <w:tcPr>
            <w:tcW w:w="1152" w:type="dxa"/>
          </w:tcPr>
          <w:p w14:paraId="5103C61D" w14:textId="567D6AD8" w:rsidR="00B20DF8" w:rsidRPr="00791B6D" w:rsidRDefault="000B368F" w:rsidP="00D9670E">
            <w:pPr>
              <w:pStyle w:val="VCAAtablecondensed"/>
            </w:pPr>
            <w:r>
              <w:t>3.5</w:t>
            </w:r>
          </w:p>
        </w:tc>
      </w:tr>
    </w:tbl>
    <w:p w14:paraId="3D7E610A" w14:textId="77777777" w:rsidR="00B20DF8" w:rsidRPr="00B20DF8" w:rsidRDefault="00B20DF8" w:rsidP="00B20DF8">
      <w:pPr>
        <w:pStyle w:val="VCAAbody"/>
      </w:pPr>
    </w:p>
    <w:tbl>
      <w:tblPr>
        <w:tblStyle w:val="VCAATableClosed"/>
        <w:tblW w:w="0" w:type="auto"/>
        <w:tblLook w:val="04A0" w:firstRow="1" w:lastRow="0" w:firstColumn="1" w:lastColumn="0" w:noHBand="0" w:noVBand="1"/>
      </w:tblPr>
      <w:tblGrid>
        <w:gridCol w:w="3600"/>
        <w:gridCol w:w="3600"/>
      </w:tblGrid>
      <w:tr w:rsidR="008B2A7A" w:rsidRPr="004F609B" w14:paraId="3E05705D" w14:textId="77777777" w:rsidTr="00A2469F">
        <w:trPr>
          <w:cnfStyle w:val="100000000000" w:firstRow="1" w:lastRow="0" w:firstColumn="0" w:lastColumn="0" w:oddVBand="0" w:evenVBand="0" w:oddHBand="0" w:evenHBand="0" w:firstRowFirstColumn="0" w:firstRowLastColumn="0" w:lastRowFirstColumn="0" w:lastRowLastColumn="0"/>
        </w:trPr>
        <w:tc>
          <w:tcPr>
            <w:tcW w:w="3600" w:type="dxa"/>
          </w:tcPr>
          <w:p w14:paraId="0FA17FE6" w14:textId="4396F40D" w:rsidR="008B2A7A" w:rsidRPr="004F609B" w:rsidRDefault="008B2A7A" w:rsidP="00245BE7">
            <w:pPr>
              <w:pStyle w:val="VCAAtablecondensedheading"/>
              <w:rPr>
                <w:b w:val="0"/>
              </w:rPr>
            </w:pPr>
            <w:r>
              <w:t>Explanation</w:t>
            </w:r>
          </w:p>
        </w:tc>
        <w:tc>
          <w:tcPr>
            <w:tcW w:w="3600" w:type="dxa"/>
          </w:tcPr>
          <w:p w14:paraId="41B453F3" w14:textId="47AC4AF7" w:rsidR="008B2A7A" w:rsidRPr="004F609B" w:rsidRDefault="008B2A7A" w:rsidP="00245BE7">
            <w:pPr>
              <w:pStyle w:val="VCAAtablecondensedheading"/>
              <w:rPr>
                <w:b w:val="0"/>
              </w:rPr>
            </w:pPr>
            <w:r>
              <w:t xml:space="preserve">Medical </w:t>
            </w:r>
            <w:r w:rsidR="009E21E1">
              <w:t>t</w:t>
            </w:r>
            <w:r>
              <w:t>erm</w:t>
            </w:r>
          </w:p>
        </w:tc>
      </w:tr>
      <w:tr w:rsidR="008B2A7A" w14:paraId="608FB174" w14:textId="77777777" w:rsidTr="00A2469F">
        <w:tc>
          <w:tcPr>
            <w:tcW w:w="3600" w:type="dxa"/>
          </w:tcPr>
          <w:p w14:paraId="71B46684" w14:textId="629B57D6" w:rsidR="008B2A7A" w:rsidRDefault="008B2A7A" w:rsidP="00245BE7">
            <w:pPr>
              <w:pStyle w:val="VCAAtablecondensed"/>
            </w:pPr>
            <w:proofErr w:type="spellStart"/>
            <w:r>
              <w:t>tumour</w:t>
            </w:r>
            <w:proofErr w:type="spellEnd"/>
            <w:r>
              <w:t xml:space="preserve"> of lymph tissue</w:t>
            </w:r>
          </w:p>
        </w:tc>
        <w:tc>
          <w:tcPr>
            <w:tcW w:w="3600" w:type="dxa"/>
          </w:tcPr>
          <w:p w14:paraId="30CDC1C7" w14:textId="3BFE2195" w:rsidR="008B2A7A" w:rsidRDefault="008B2A7A" w:rsidP="00245BE7">
            <w:pPr>
              <w:pStyle w:val="VCAAtablecondensed"/>
            </w:pPr>
            <w:r>
              <w:t>lymphoma</w:t>
            </w:r>
          </w:p>
        </w:tc>
      </w:tr>
      <w:tr w:rsidR="008B2A7A" w14:paraId="5AF1B930" w14:textId="77777777" w:rsidTr="00A2469F">
        <w:tc>
          <w:tcPr>
            <w:tcW w:w="3600" w:type="dxa"/>
          </w:tcPr>
          <w:p w14:paraId="039797E5" w14:textId="445C0F2D" w:rsidR="008B2A7A" w:rsidRDefault="008B2A7A" w:rsidP="00245BE7">
            <w:pPr>
              <w:pStyle w:val="VCAAtablecondensed"/>
            </w:pPr>
            <w:r>
              <w:t>inflammation of the kidney</w:t>
            </w:r>
          </w:p>
        </w:tc>
        <w:tc>
          <w:tcPr>
            <w:tcW w:w="3600" w:type="dxa"/>
          </w:tcPr>
          <w:p w14:paraId="69AADD1E" w14:textId="738B935C" w:rsidR="008B2A7A" w:rsidRDefault="008B2A7A" w:rsidP="00245BE7">
            <w:pPr>
              <w:pStyle w:val="VCAAtablecondensed"/>
            </w:pPr>
            <w:r>
              <w:t>nephritis</w:t>
            </w:r>
          </w:p>
        </w:tc>
      </w:tr>
      <w:tr w:rsidR="008B2A7A" w14:paraId="16561BC3" w14:textId="77777777" w:rsidTr="00A2469F">
        <w:tc>
          <w:tcPr>
            <w:tcW w:w="3600" w:type="dxa"/>
          </w:tcPr>
          <w:p w14:paraId="065A58DB" w14:textId="188CDFE0" w:rsidR="008B2A7A" w:rsidRDefault="008B2A7A" w:rsidP="00245BE7">
            <w:pPr>
              <w:pStyle w:val="VCAAtablecondensed"/>
            </w:pPr>
            <w:r>
              <w:t>specialist who treats people with cancer</w:t>
            </w:r>
          </w:p>
        </w:tc>
        <w:tc>
          <w:tcPr>
            <w:tcW w:w="3600" w:type="dxa"/>
          </w:tcPr>
          <w:p w14:paraId="530F8B0C" w14:textId="6A066761" w:rsidR="008B2A7A" w:rsidRDefault="008B2A7A" w:rsidP="00245BE7">
            <w:pPr>
              <w:pStyle w:val="VCAAtablecondensed"/>
            </w:pPr>
            <w:r>
              <w:t>oncologist</w:t>
            </w:r>
          </w:p>
        </w:tc>
      </w:tr>
      <w:tr w:rsidR="008B2A7A" w14:paraId="488CB66E" w14:textId="77777777" w:rsidTr="00A2469F">
        <w:tc>
          <w:tcPr>
            <w:tcW w:w="3600" w:type="dxa"/>
          </w:tcPr>
          <w:p w14:paraId="276275CB" w14:textId="5A7E2FE1" w:rsidR="008B2A7A" w:rsidRDefault="008B2A7A" w:rsidP="00245BE7">
            <w:pPr>
              <w:pStyle w:val="VCAAtablecondensed"/>
            </w:pPr>
            <w:r>
              <w:t>surgical removal of the liver</w:t>
            </w:r>
          </w:p>
        </w:tc>
        <w:tc>
          <w:tcPr>
            <w:tcW w:w="3600" w:type="dxa"/>
          </w:tcPr>
          <w:p w14:paraId="074DA3AC" w14:textId="665C60A9" w:rsidR="008B2A7A" w:rsidRDefault="008B2A7A" w:rsidP="00245BE7">
            <w:pPr>
              <w:pStyle w:val="VCAAtablecondensed"/>
            </w:pPr>
            <w:r>
              <w:t>hepatectomy</w:t>
            </w:r>
          </w:p>
        </w:tc>
      </w:tr>
    </w:tbl>
    <w:p w14:paraId="251F16E2" w14:textId="4CC97366" w:rsidR="00D97702" w:rsidRDefault="00D97702" w:rsidP="00B5443D">
      <w:pPr>
        <w:pStyle w:val="VCAAbody"/>
      </w:pPr>
      <w:r>
        <w:t>Most students were able to identify the correct term from the list of words provided. Most students were able to identify ‘oncologist’ and ‘hepatectomy’. As the list of words were provided, marks were not awarded for words that were misspelled.</w:t>
      </w:r>
    </w:p>
    <w:p w14:paraId="23AA8D27" w14:textId="37C4CD0F" w:rsidR="00D97702" w:rsidRDefault="00D97702" w:rsidP="00B5443D">
      <w:pPr>
        <w:pStyle w:val="VCAAbody"/>
      </w:pPr>
      <w:r>
        <w:t xml:space="preserve">Common errors included: </w:t>
      </w:r>
    </w:p>
    <w:p w14:paraId="39BC716A" w14:textId="13FB7E6F" w:rsidR="00D97702" w:rsidRDefault="009E21E1" w:rsidP="009767E3">
      <w:pPr>
        <w:pStyle w:val="VCAAbullet"/>
      </w:pPr>
      <w:r>
        <w:t>s</w:t>
      </w:r>
      <w:r w:rsidR="00D97702">
        <w:t>electing ‘lymphoedema’ instead of ‘lymphoma’</w:t>
      </w:r>
    </w:p>
    <w:p w14:paraId="06C0A87B" w14:textId="6483D694" w:rsidR="00D97702" w:rsidRDefault="009E21E1" w:rsidP="009767E3">
      <w:pPr>
        <w:pStyle w:val="VCAAbullet"/>
      </w:pPr>
      <w:r>
        <w:t>s</w:t>
      </w:r>
      <w:r w:rsidR="00D97702">
        <w:t xml:space="preserve">electing ‘hepatitis’ instead of </w:t>
      </w:r>
      <w:r w:rsidR="00C6691E">
        <w:t>‘</w:t>
      </w:r>
      <w:r w:rsidR="00D97702">
        <w:t>nephritis’</w:t>
      </w:r>
    </w:p>
    <w:p w14:paraId="285F4652" w14:textId="53DB2031" w:rsidR="00D97702" w:rsidRPr="00245BE7" w:rsidRDefault="009E21E1" w:rsidP="009767E3">
      <w:pPr>
        <w:pStyle w:val="VCAAbullet"/>
      </w:pPr>
      <w:r>
        <w:t>i</w:t>
      </w:r>
      <w:r w:rsidR="00D97702">
        <w:t>ncorrect spelling</w:t>
      </w:r>
      <w:r>
        <w:t>.</w:t>
      </w:r>
    </w:p>
    <w:p w14:paraId="4160D893" w14:textId="224D1E51" w:rsidR="00D97702" w:rsidRDefault="00D97702" w:rsidP="00D97702">
      <w:pPr>
        <w:pStyle w:val="VCAAHeading3"/>
      </w:pPr>
      <w:r w:rsidRPr="0070348F">
        <w:lastRenderedPageBreak/>
        <w:t xml:space="preserve">Question </w:t>
      </w:r>
      <w:r>
        <w:t>12</w:t>
      </w:r>
    </w:p>
    <w:tbl>
      <w:tblPr>
        <w:tblStyle w:val="VCAATableClosed"/>
        <w:tblW w:w="3744" w:type="dxa"/>
        <w:tblLook w:val="01E0" w:firstRow="1" w:lastRow="1" w:firstColumn="1" w:lastColumn="1" w:noHBand="0" w:noVBand="0"/>
      </w:tblPr>
      <w:tblGrid>
        <w:gridCol w:w="864"/>
        <w:gridCol w:w="576"/>
        <w:gridCol w:w="576"/>
        <w:gridCol w:w="576"/>
        <w:gridCol w:w="1152"/>
      </w:tblGrid>
      <w:tr w:rsidR="00B20DF8" w:rsidRPr="00812747" w14:paraId="7478CFDB"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3AEB3B1C" w14:textId="77777777" w:rsidR="00B20DF8" w:rsidRPr="00812747" w:rsidRDefault="00B20DF8" w:rsidP="00D9670E">
            <w:pPr>
              <w:pStyle w:val="VCAAtablecondensedheading"/>
            </w:pPr>
            <w:r w:rsidRPr="00812747">
              <w:t>Marks</w:t>
            </w:r>
          </w:p>
        </w:tc>
        <w:tc>
          <w:tcPr>
            <w:tcW w:w="576" w:type="dxa"/>
          </w:tcPr>
          <w:p w14:paraId="6D47649B" w14:textId="77777777" w:rsidR="00B20DF8" w:rsidRPr="00812747" w:rsidRDefault="00B20DF8" w:rsidP="00D9670E">
            <w:pPr>
              <w:pStyle w:val="VCAAtablecondensedheading"/>
            </w:pPr>
            <w:r w:rsidRPr="00812747">
              <w:t>0</w:t>
            </w:r>
          </w:p>
        </w:tc>
        <w:tc>
          <w:tcPr>
            <w:tcW w:w="576" w:type="dxa"/>
          </w:tcPr>
          <w:p w14:paraId="66EB7A6E" w14:textId="77777777" w:rsidR="00B20DF8" w:rsidRPr="00812747" w:rsidRDefault="00B20DF8" w:rsidP="00D9670E">
            <w:pPr>
              <w:pStyle w:val="VCAAtablecondensedheading"/>
            </w:pPr>
            <w:r w:rsidRPr="00812747">
              <w:t>1</w:t>
            </w:r>
          </w:p>
        </w:tc>
        <w:tc>
          <w:tcPr>
            <w:tcW w:w="576" w:type="dxa"/>
          </w:tcPr>
          <w:p w14:paraId="72C4ABFE" w14:textId="77777777" w:rsidR="00B20DF8" w:rsidRPr="00812747" w:rsidRDefault="00B20DF8" w:rsidP="00D9670E">
            <w:pPr>
              <w:pStyle w:val="VCAAtablecondensedheading"/>
            </w:pPr>
            <w:r w:rsidRPr="00812747">
              <w:t>2</w:t>
            </w:r>
          </w:p>
        </w:tc>
        <w:tc>
          <w:tcPr>
            <w:tcW w:w="1152" w:type="dxa"/>
          </w:tcPr>
          <w:p w14:paraId="7E072DE6" w14:textId="77777777" w:rsidR="00B20DF8" w:rsidRPr="00812747" w:rsidRDefault="00B20DF8" w:rsidP="00D9670E">
            <w:pPr>
              <w:pStyle w:val="VCAAtablecondensedheading"/>
            </w:pPr>
            <w:r w:rsidRPr="00812747">
              <w:t>Average</w:t>
            </w:r>
          </w:p>
        </w:tc>
      </w:tr>
      <w:tr w:rsidR="00B20DF8" w:rsidRPr="00812747" w14:paraId="4C18037C" w14:textId="77777777" w:rsidTr="00A2469F">
        <w:trPr>
          <w:trHeight w:hRule="exact" w:val="401"/>
        </w:trPr>
        <w:tc>
          <w:tcPr>
            <w:tcW w:w="864" w:type="dxa"/>
          </w:tcPr>
          <w:p w14:paraId="59CAF5C6" w14:textId="77777777" w:rsidR="00B20DF8" w:rsidRPr="00791B6D" w:rsidRDefault="00B20DF8" w:rsidP="00D9670E">
            <w:pPr>
              <w:pStyle w:val="VCAAtablecondensed"/>
            </w:pPr>
            <w:r w:rsidRPr="00791B6D">
              <w:t>%</w:t>
            </w:r>
          </w:p>
        </w:tc>
        <w:tc>
          <w:tcPr>
            <w:tcW w:w="576" w:type="dxa"/>
          </w:tcPr>
          <w:p w14:paraId="5A439873" w14:textId="0D1E421A" w:rsidR="00B20DF8" w:rsidRPr="00791B6D" w:rsidRDefault="000B368F" w:rsidP="00D9670E">
            <w:pPr>
              <w:pStyle w:val="VCAAtablecondensed"/>
            </w:pPr>
            <w:r>
              <w:t>20</w:t>
            </w:r>
          </w:p>
        </w:tc>
        <w:tc>
          <w:tcPr>
            <w:tcW w:w="576" w:type="dxa"/>
          </w:tcPr>
          <w:p w14:paraId="6E3C66B7" w14:textId="3E0183D1" w:rsidR="00B20DF8" w:rsidRPr="00791B6D" w:rsidRDefault="000B368F" w:rsidP="00D9670E">
            <w:pPr>
              <w:pStyle w:val="VCAAtablecondensed"/>
            </w:pPr>
            <w:r>
              <w:t>33</w:t>
            </w:r>
          </w:p>
        </w:tc>
        <w:tc>
          <w:tcPr>
            <w:tcW w:w="576" w:type="dxa"/>
          </w:tcPr>
          <w:p w14:paraId="1E3D6CC0" w14:textId="39FA68AE" w:rsidR="00B20DF8" w:rsidRPr="00791B6D" w:rsidRDefault="000B368F" w:rsidP="00D9670E">
            <w:pPr>
              <w:pStyle w:val="VCAAtablecondensed"/>
            </w:pPr>
            <w:r>
              <w:t>47</w:t>
            </w:r>
          </w:p>
        </w:tc>
        <w:tc>
          <w:tcPr>
            <w:tcW w:w="1152" w:type="dxa"/>
          </w:tcPr>
          <w:p w14:paraId="3581B560" w14:textId="11E4599D" w:rsidR="00B20DF8" w:rsidRPr="00791B6D" w:rsidRDefault="000B368F" w:rsidP="00D9670E">
            <w:pPr>
              <w:pStyle w:val="VCAAtablecondensed"/>
            </w:pPr>
            <w:r>
              <w:t>1.3</w:t>
            </w:r>
          </w:p>
        </w:tc>
      </w:tr>
    </w:tbl>
    <w:p w14:paraId="71C6A13A" w14:textId="7CD9C704" w:rsidR="00D97702" w:rsidRPr="00245BE7" w:rsidRDefault="0030047B" w:rsidP="00245BE7">
      <w:pPr>
        <w:pStyle w:val="VCAAbody"/>
      </w:pPr>
      <w:r w:rsidRPr="00245BE7">
        <w:t>Most students were able to demonstrate a basic understanding of the role of the skin in protecting the body from infection. Many students did not achieve full marks as they did not elaborate on this role, or they discussed factors that were not relevant to protection. To gain full marks, students needed to state how the skin helps to protect from infection and then describe this process to access the second mark.</w:t>
      </w:r>
    </w:p>
    <w:p w14:paraId="60640F5D" w14:textId="614E69EA" w:rsidR="0030047B" w:rsidRPr="00245BE7" w:rsidRDefault="0030047B" w:rsidP="00245BE7">
      <w:pPr>
        <w:pStyle w:val="VCAAbody"/>
      </w:pPr>
      <w:r w:rsidRPr="00245BE7">
        <w:t>Possible responses included:</w:t>
      </w:r>
    </w:p>
    <w:p w14:paraId="0B9C90E0" w14:textId="102E9396" w:rsidR="0030047B" w:rsidRDefault="0030047B" w:rsidP="009767E3">
      <w:pPr>
        <w:pStyle w:val="VCAAbullet"/>
      </w:pPr>
      <w:r>
        <w:t xml:space="preserve">The skin forms a barrier, preventing bacteria and pathogens from </w:t>
      </w:r>
      <w:proofErr w:type="gramStart"/>
      <w:r>
        <w:t>entering  the</w:t>
      </w:r>
      <w:proofErr w:type="gramEnd"/>
      <w:r>
        <w:t xml:space="preserve"> body from the external environment.</w:t>
      </w:r>
    </w:p>
    <w:p w14:paraId="26C854DF" w14:textId="6B7E02DA" w:rsidR="0030047B" w:rsidRDefault="0030047B" w:rsidP="009767E3">
      <w:pPr>
        <w:pStyle w:val="VCAAbullet"/>
      </w:pPr>
      <w:r>
        <w:t>The skin covers the body and internal organs, preventing pathogens from entering the body from the external environment</w:t>
      </w:r>
      <w:r w:rsidR="009E21E1">
        <w:t>.</w:t>
      </w:r>
    </w:p>
    <w:p w14:paraId="28F10E12" w14:textId="3ACB3978" w:rsidR="0030047B" w:rsidRDefault="0030047B" w:rsidP="009767E3">
      <w:pPr>
        <w:pStyle w:val="VCAAbullet"/>
      </w:pPr>
      <w:r>
        <w:t>The skin contains sebaceous glands</w:t>
      </w:r>
      <w:r w:rsidR="009E21E1">
        <w:t>,</w:t>
      </w:r>
      <w:r>
        <w:t xml:space="preserve"> which release sebum that is anti-microbial in nature, this neutrali</w:t>
      </w:r>
      <w:r w:rsidR="009E21E1">
        <w:t>s</w:t>
      </w:r>
      <w:r>
        <w:t>es pathogens on the surface of the skin preventing them from causing infection.</w:t>
      </w:r>
    </w:p>
    <w:p w14:paraId="5497A0B4" w14:textId="21687DB2" w:rsidR="0030047B" w:rsidRPr="00245BE7" w:rsidRDefault="0030047B" w:rsidP="00245BE7">
      <w:pPr>
        <w:pStyle w:val="VCAAbody"/>
      </w:pPr>
      <w:r w:rsidRPr="00245BE7">
        <w:t xml:space="preserve">Common </w:t>
      </w:r>
      <w:r w:rsidR="009E21E1">
        <w:t>errors</w:t>
      </w:r>
      <w:r w:rsidRPr="00245BE7">
        <w:t xml:space="preserve"> included:</w:t>
      </w:r>
    </w:p>
    <w:p w14:paraId="18A78FB8" w14:textId="40AAEBFB" w:rsidR="0030047B" w:rsidRDefault="009E21E1" w:rsidP="009767E3">
      <w:pPr>
        <w:pStyle w:val="VCAAbullet"/>
      </w:pPr>
      <w:r>
        <w:t>d</w:t>
      </w:r>
      <w:r w:rsidR="0030047B">
        <w:t>iscussing the layers of the skin without articulating that this provides a barrier</w:t>
      </w:r>
    </w:p>
    <w:p w14:paraId="33670F87" w14:textId="5A0D7257" w:rsidR="0030047B" w:rsidRPr="00245BE7" w:rsidRDefault="009E21E1" w:rsidP="009767E3">
      <w:pPr>
        <w:pStyle w:val="VCAAbullet"/>
      </w:pPr>
      <w:r>
        <w:t>d</w:t>
      </w:r>
      <w:r w:rsidR="0030047B">
        <w:t>iscussing the structure of the skin and mentioning specific structures (sweat glands, sebaceous glands) without discussing their role in protecting from infection</w:t>
      </w:r>
      <w:r>
        <w:t>.</w:t>
      </w:r>
    </w:p>
    <w:p w14:paraId="251C30F8" w14:textId="2A067904" w:rsidR="0030047B" w:rsidRDefault="0030047B" w:rsidP="0030047B">
      <w:pPr>
        <w:pStyle w:val="VCAAHeading3"/>
      </w:pPr>
      <w:r w:rsidRPr="0070348F">
        <w:t xml:space="preserve">Question </w:t>
      </w:r>
      <w:r>
        <w:t>13</w:t>
      </w:r>
    </w:p>
    <w:tbl>
      <w:tblPr>
        <w:tblStyle w:val="VCAATableClosed"/>
        <w:tblW w:w="4896" w:type="dxa"/>
        <w:tblLook w:val="01E0" w:firstRow="1" w:lastRow="1" w:firstColumn="1" w:lastColumn="1" w:noHBand="0" w:noVBand="0"/>
      </w:tblPr>
      <w:tblGrid>
        <w:gridCol w:w="864"/>
        <w:gridCol w:w="576"/>
        <w:gridCol w:w="576"/>
        <w:gridCol w:w="576"/>
        <w:gridCol w:w="576"/>
        <w:gridCol w:w="576"/>
        <w:gridCol w:w="1152"/>
      </w:tblGrid>
      <w:tr w:rsidR="00B20DF8" w:rsidRPr="00812747" w14:paraId="6F97D5CF"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411E0B0" w14:textId="77777777" w:rsidR="00B20DF8" w:rsidRPr="00812747" w:rsidRDefault="00B20DF8" w:rsidP="00D9670E">
            <w:pPr>
              <w:pStyle w:val="VCAAtablecondensedheading"/>
            </w:pPr>
            <w:r w:rsidRPr="00812747">
              <w:t>Marks</w:t>
            </w:r>
          </w:p>
        </w:tc>
        <w:tc>
          <w:tcPr>
            <w:tcW w:w="576" w:type="dxa"/>
          </w:tcPr>
          <w:p w14:paraId="3CE567E0" w14:textId="77777777" w:rsidR="00B20DF8" w:rsidRPr="00812747" w:rsidRDefault="00B20DF8" w:rsidP="00D9670E">
            <w:pPr>
              <w:pStyle w:val="VCAAtablecondensedheading"/>
            </w:pPr>
            <w:r w:rsidRPr="00812747">
              <w:t>0</w:t>
            </w:r>
          </w:p>
        </w:tc>
        <w:tc>
          <w:tcPr>
            <w:tcW w:w="576" w:type="dxa"/>
          </w:tcPr>
          <w:p w14:paraId="47CECF18" w14:textId="77777777" w:rsidR="00B20DF8" w:rsidRPr="00812747" w:rsidRDefault="00B20DF8" w:rsidP="00D9670E">
            <w:pPr>
              <w:pStyle w:val="VCAAtablecondensedheading"/>
            </w:pPr>
            <w:r w:rsidRPr="00812747">
              <w:t>1</w:t>
            </w:r>
          </w:p>
        </w:tc>
        <w:tc>
          <w:tcPr>
            <w:tcW w:w="576" w:type="dxa"/>
          </w:tcPr>
          <w:p w14:paraId="63EBB9F0" w14:textId="77777777" w:rsidR="00B20DF8" w:rsidRPr="00812747" w:rsidRDefault="00B20DF8" w:rsidP="00D9670E">
            <w:pPr>
              <w:pStyle w:val="VCAAtablecondensedheading"/>
            </w:pPr>
            <w:r w:rsidRPr="00812747">
              <w:t>2</w:t>
            </w:r>
          </w:p>
        </w:tc>
        <w:tc>
          <w:tcPr>
            <w:tcW w:w="576" w:type="dxa"/>
          </w:tcPr>
          <w:p w14:paraId="65490D71" w14:textId="77777777" w:rsidR="00B20DF8" w:rsidRPr="00812747" w:rsidRDefault="00B20DF8" w:rsidP="00D9670E">
            <w:pPr>
              <w:pStyle w:val="VCAAtablecondensedheading"/>
            </w:pPr>
            <w:r w:rsidRPr="00812747">
              <w:t>3</w:t>
            </w:r>
          </w:p>
        </w:tc>
        <w:tc>
          <w:tcPr>
            <w:tcW w:w="576" w:type="dxa"/>
          </w:tcPr>
          <w:p w14:paraId="3E959F69" w14:textId="77777777" w:rsidR="00B20DF8" w:rsidRPr="00812747" w:rsidRDefault="00B20DF8" w:rsidP="00D9670E">
            <w:pPr>
              <w:pStyle w:val="VCAAtablecondensedheading"/>
            </w:pPr>
            <w:r w:rsidRPr="00812747">
              <w:t>4</w:t>
            </w:r>
          </w:p>
        </w:tc>
        <w:tc>
          <w:tcPr>
            <w:tcW w:w="1152" w:type="dxa"/>
          </w:tcPr>
          <w:p w14:paraId="0D11668D" w14:textId="77777777" w:rsidR="00B20DF8" w:rsidRPr="00812747" w:rsidRDefault="00B20DF8" w:rsidP="00D9670E">
            <w:pPr>
              <w:pStyle w:val="VCAAtablecondensedheading"/>
            </w:pPr>
            <w:r w:rsidRPr="00812747">
              <w:t>Average</w:t>
            </w:r>
          </w:p>
        </w:tc>
      </w:tr>
      <w:tr w:rsidR="00B20DF8" w:rsidRPr="00812747" w14:paraId="58D17A14" w14:textId="77777777" w:rsidTr="00A2469F">
        <w:trPr>
          <w:trHeight w:hRule="exact" w:val="401"/>
        </w:trPr>
        <w:tc>
          <w:tcPr>
            <w:tcW w:w="864" w:type="dxa"/>
          </w:tcPr>
          <w:p w14:paraId="2EF254F2" w14:textId="77777777" w:rsidR="00B20DF8" w:rsidRPr="00791B6D" w:rsidRDefault="00B20DF8" w:rsidP="00D9670E">
            <w:pPr>
              <w:pStyle w:val="VCAAtablecondensed"/>
            </w:pPr>
            <w:r w:rsidRPr="00791B6D">
              <w:t>%</w:t>
            </w:r>
          </w:p>
        </w:tc>
        <w:tc>
          <w:tcPr>
            <w:tcW w:w="576" w:type="dxa"/>
          </w:tcPr>
          <w:p w14:paraId="21B18D60" w14:textId="2A8D26D9" w:rsidR="00B20DF8" w:rsidRPr="00791B6D" w:rsidRDefault="000B368F" w:rsidP="00D9670E">
            <w:pPr>
              <w:pStyle w:val="VCAAtablecondensed"/>
            </w:pPr>
            <w:r>
              <w:t>24</w:t>
            </w:r>
          </w:p>
        </w:tc>
        <w:tc>
          <w:tcPr>
            <w:tcW w:w="576" w:type="dxa"/>
          </w:tcPr>
          <w:p w14:paraId="33895DF6" w14:textId="3BA7D3FC" w:rsidR="00B20DF8" w:rsidRPr="00791B6D" w:rsidRDefault="000B368F" w:rsidP="00D9670E">
            <w:pPr>
              <w:pStyle w:val="VCAAtablecondensed"/>
            </w:pPr>
            <w:r>
              <w:t>20</w:t>
            </w:r>
          </w:p>
        </w:tc>
        <w:tc>
          <w:tcPr>
            <w:tcW w:w="576" w:type="dxa"/>
          </w:tcPr>
          <w:p w14:paraId="37E68826" w14:textId="3F308867" w:rsidR="00B20DF8" w:rsidRPr="00791B6D" w:rsidRDefault="000B368F" w:rsidP="00D9670E">
            <w:pPr>
              <w:pStyle w:val="VCAAtablecondensed"/>
            </w:pPr>
            <w:r>
              <w:t>25</w:t>
            </w:r>
          </w:p>
        </w:tc>
        <w:tc>
          <w:tcPr>
            <w:tcW w:w="576" w:type="dxa"/>
          </w:tcPr>
          <w:p w14:paraId="2201F538" w14:textId="60EBB1F5" w:rsidR="00B20DF8" w:rsidRPr="00791B6D" w:rsidRDefault="000B368F" w:rsidP="00D9670E">
            <w:pPr>
              <w:pStyle w:val="VCAAtablecondensed"/>
            </w:pPr>
            <w:r>
              <w:t>19</w:t>
            </w:r>
          </w:p>
        </w:tc>
        <w:tc>
          <w:tcPr>
            <w:tcW w:w="576" w:type="dxa"/>
          </w:tcPr>
          <w:p w14:paraId="40292FE6" w14:textId="26158C22" w:rsidR="00B20DF8" w:rsidRPr="00791B6D" w:rsidRDefault="000B368F" w:rsidP="00D9670E">
            <w:pPr>
              <w:pStyle w:val="VCAAtablecondensed"/>
            </w:pPr>
            <w:r>
              <w:t>12</w:t>
            </w:r>
          </w:p>
        </w:tc>
        <w:tc>
          <w:tcPr>
            <w:tcW w:w="1152" w:type="dxa"/>
          </w:tcPr>
          <w:p w14:paraId="071F5A22" w14:textId="73E38134" w:rsidR="00B20DF8" w:rsidRPr="00791B6D" w:rsidRDefault="000B368F" w:rsidP="00D9670E">
            <w:pPr>
              <w:pStyle w:val="VCAAtablecondensed"/>
            </w:pPr>
            <w:r>
              <w:t>1.8</w:t>
            </w:r>
          </w:p>
        </w:tc>
      </w:tr>
    </w:tbl>
    <w:p w14:paraId="7FEF9460" w14:textId="50E85D41" w:rsidR="0030047B" w:rsidRPr="00245BE7" w:rsidRDefault="0030047B" w:rsidP="00245BE7">
      <w:pPr>
        <w:pStyle w:val="VCAAbody"/>
      </w:pPr>
      <w:r w:rsidRPr="00245BE7">
        <w:t xml:space="preserve">This question was poorly </w:t>
      </w:r>
      <w:proofErr w:type="gramStart"/>
      <w:r w:rsidRPr="00245BE7">
        <w:t>answered</w:t>
      </w:r>
      <w:proofErr w:type="gramEnd"/>
      <w:r w:rsidRPr="00245BE7">
        <w:t xml:space="preserve"> and many students were not able to identify both the gland and the action of both adrenaline and glucagon. Students were more likely to be able to identify the gland tha</w:t>
      </w:r>
      <w:r w:rsidR="00401FF9">
        <w:t>n</w:t>
      </w:r>
      <w:r w:rsidRPr="00245BE7">
        <w:t xml:space="preserve"> they were able to identify the function of each of the hormones. </w:t>
      </w:r>
    </w:p>
    <w:p w14:paraId="5E5E1A04" w14:textId="7D4E64CB" w:rsidR="0030047B" w:rsidRPr="00245BE7" w:rsidRDefault="0030047B" w:rsidP="00245BE7">
      <w:pPr>
        <w:pStyle w:val="VCAAbody"/>
      </w:pPr>
      <w:r w:rsidRPr="00245BE7">
        <w:t xml:space="preserve">The gland that produces adrenaline is the </w:t>
      </w:r>
      <w:r w:rsidR="00401FF9">
        <w:t>a</w:t>
      </w:r>
      <w:r w:rsidRPr="00245BE7">
        <w:t>drenal gland and the gland that produces glucagon is the pancreas.</w:t>
      </w:r>
    </w:p>
    <w:p w14:paraId="045F2DF9" w14:textId="4C13E99C" w:rsidR="0030047B" w:rsidRPr="00245BE7" w:rsidRDefault="0030047B" w:rsidP="00245BE7">
      <w:pPr>
        <w:pStyle w:val="VCAAbody"/>
      </w:pPr>
      <w:r w:rsidRPr="00245BE7">
        <w:t xml:space="preserve">Possible responses for the action of the hormones </w:t>
      </w:r>
      <w:r w:rsidR="009E21E1">
        <w:t>are as follows.</w:t>
      </w:r>
      <w:r w:rsidRPr="00245BE7">
        <w:t xml:space="preserve"> </w:t>
      </w:r>
    </w:p>
    <w:p w14:paraId="5856F12A" w14:textId="1ADF3ECF" w:rsidR="0030047B" w:rsidRPr="00245BE7" w:rsidRDefault="0030047B" w:rsidP="00245BE7">
      <w:pPr>
        <w:pStyle w:val="VCAAbody"/>
      </w:pPr>
      <w:r w:rsidRPr="00245BE7">
        <w:t>Adrenaline</w:t>
      </w:r>
      <w:r w:rsidR="00401FF9">
        <w:t>:</w:t>
      </w:r>
    </w:p>
    <w:p w14:paraId="6BB5930E" w14:textId="32F5E9A1" w:rsidR="0030047B" w:rsidRDefault="00401FF9" w:rsidP="009767E3">
      <w:pPr>
        <w:pStyle w:val="VCAAbullet"/>
      </w:pPr>
      <w:r>
        <w:t>p</w:t>
      </w:r>
      <w:r w:rsidR="0030047B">
        <w:t>repares the body for the fight or flight response</w:t>
      </w:r>
    </w:p>
    <w:p w14:paraId="436CC0AD" w14:textId="05D03C89" w:rsidR="0030047B" w:rsidRDefault="00401FF9" w:rsidP="009767E3">
      <w:pPr>
        <w:pStyle w:val="VCAAbullet"/>
      </w:pPr>
      <w:r>
        <w:t>i</w:t>
      </w:r>
      <w:r w:rsidR="0030047B">
        <w:t>ncreases heart rate</w:t>
      </w:r>
      <w:r>
        <w:t xml:space="preserve"> </w:t>
      </w:r>
      <w:r w:rsidR="0030047B">
        <w:t>/</w:t>
      </w:r>
      <w:r>
        <w:t xml:space="preserve"> </w:t>
      </w:r>
      <w:r w:rsidR="0030047B">
        <w:t>blood pressure</w:t>
      </w:r>
      <w:r>
        <w:t xml:space="preserve"> </w:t>
      </w:r>
      <w:r w:rsidR="0030047B">
        <w:t>/</w:t>
      </w:r>
      <w:r>
        <w:t xml:space="preserve"> </w:t>
      </w:r>
      <w:r w:rsidR="0030047B">
        <w:t>redistribution of blood to vital organs (</w:t>
      </w:r>
      <w:r>
        <w:t>a</w:t>
      </w:r>
      <w:r w:rsidR="0030047B">
        <w:t>ny correct</w:t>
      </w:r>
      <w:r w:rsidR="000C08FC">
        <w:t xml:space="preserve"> specific</w:t>
      </w:r>
      <w:r w:rsidR="0030047B">
        <w:t xml:space="preserve"> physiological response to adrenaline).</w:t>
      </w:r>
    </w:p>
    <w:p w14:paraId="7362CE40" w14:textId="4C663430" w:rsidR="000C08FC" w:rsidRPr="00245BE7" w:rsidRDefault="000C08FC" w:rsidP="00245BE7">
      <w:pPr>
        <w:pStyle w:val="VCAAbody"/>
      </w:pPr>
      <w:r w:rsidRPr="00245BE7">
        <w:t>Glucagon</w:t>
      </w:r>
      <w:r w:rsidR="00401FF9">
        <w:t>:</w:t>
      </w:r>
    </w:p>
    <w:p w14:paraId="023953BA" w14:textId="20AF1077" w:rsidR="000C08FC" w:rsidRDefault="00401FF9" w:rsidP="009767E3">
      <w:pPr>
        <w:pStyle w:val="VCAAbullet"/>
      </w:pPr>
      <w:r>
        <w:t>i</w:t>
      </w:r>
      <w:r w:rsidR="000C08FC">
        <w:t>ncreases blood glucose levels</w:t>
      </w:r>
    </w:p>
    <w:p w14:paraId="790AE422" w14:textId="77175DA6" w:rsidR="000C08FC" w:rsidRDefault="00401FF9" w:rsidP="009767E3">
      <w:pPr>
        <w:pStyle w:val="VCAAbullet"/>
      </w:pPr>
      <w:r>
        <w:t>s</w:t>
      </w:r>
      <w:r w:rsidR="000C08FC">
        <w:t>timulates the conversion of glycogen to glucose</w:t>
      </w:r>
      <w:r>
        <w:t>.</w:t>
      </w:r>
    </w:p>
    <w:p w14:paraId="5D9C0DD0" w14:textId="5670A0E4" w:rsidR="000C08FC" w:rsidRDefault="000C08FC" w:rsidP="000C08FC">
      <w:pPr>
        <w:pStyle w:val="VCAAbody"/>
      </w:pPr>
      <w:r>
        <w:t xml:space="preserve">Common errors include: </w:t>
      </w:r>
    </w:p>
    <w:p w14:paraId="215B30D4" w14:textId="39D920C6" w:rsidR="000C08FC" w:rsidRDefault="00401FF9" w:rsidP="009767E3">
      <w:pPr>
        <w:pStyle w:val="VCAAbullet"/>
      </w:pPr>
      <w:r>
        <w:t>i</w:t>
      </w:r>
      <w:r w:rsidR="000C08FC">
        <w:t>dentifying that the pituitary gland is responsible for adrenaline production</w:t>
      </w:r>
    </w:p>
    <w:p w14:paraId="02FD4E01" w14:textId="59CB0C84" w:rsidR="000C08FC" w:rsidRDefault="00401FF9" w:rsidP="009767E3">
      <w:pPr>
        <w:pStyle w:val="VCAAbullet"/>
      </w:pPr>
      <w:r>
        <w:t>i</w:t>
      </w:r>
      <w:r w:rsidR="000C08FC">
        <w:t>dentifying that the kidney produces glucagon</w:t>
      </w:r>
    </w:p>
    <w:p w14:paraId="29DF0EA9" w14:textId="2D814066" w:rsidR="000C08FC" w:rsidRDefault="00401FF9" w:rsidP="009767E3">
      <w:pPr>
        <w:pStyle w:val="VCAAbullet"/>
      </w:pPr>
      <w:r>
        <w:t>s</w:t>
      </w:r>
      <w:r w:rsidR="000C08FC">
        <w:t xml:space="preserve">tating that glucagon ‘maintains blood glucose </w:t>
      </w:r>
      <w:proofErr w:type="gramStart"/>
      <w:r w:rsidR="000C08FC">
        <w:t>levels’</w:t>
      </w:r>
      <w:proofErr w:type="gramEnd"/>
      <w:r w:rsidR="000C08FC">
        <w:t>. Students needed to specifically state that glucagon elevates or increases blood glucose levels</w:t>
      </w:r>
    </w:p>
    <w:p w14:paraId="61E1440B" w14:textId="04C4E42F" w:rsidR="000C08FC" w:rsidRPr="00245BE7" w:rsidRDefault="00401FF9" w:rsidP="009767E3">
      <w:pPr>
        <w:pStyle w:val="VCAAbullet"/>
      </w:pPr>
      <w:r>
        <w:t>u</w:t>
      </w:r>
      <w:r w:rsidR="000C08FC">
        <w:t xml:space="preserve">sing language such as ‘sugar levels’ rather than ‘blood sugar </w:t>
      </w:r>
      <w:proofErr w:type="gramStart"/>
      <w:r w:rsidR="000C08FC">
        <w:t>levels’</w:t>
      </w:r>
      <w:proofErr w:type="gramEnd"/>
      <w:r>
        <w:t>.</w:t>
      </w:r>
    </w:p>
    <w:p w14:paraId="779290D2" w14:textId="196C27AE" w:rsidR="000C08FC" w:rsidRDefault="000C08FC" w:rsidP="000C08FC">
      <w:pPr>
        <w:pStyle w:val="VCAAHeading3"/>
      </w:pPr>
      <w:r w:rsidRPr="0070348F">
        <w:lastRenderedPageBreak/>
        <w:t xml:space="preserve">Question </w:t>
      </w:r>
      <w:r>
        <w:t>14</w:t>
      </w:r>
    </w:p>
    <w:tbl>
      <w:tblPr>
        <w:tblStyle w:val="VCAATableClosed"/>
        <w:tblW w:w="4320" w:type="dxa"/>
        <w:tblLook w:val="01E0" w:firstRow="1" w:lastRow="1" w:firstColumn="1" w:lastColumn="1" w:noHBand="0" w:noVBand="0"/>
      </w:tblPr>
      <w:tblGrid>
        <w:gridCol w:w="864"/>
        <w:gridCol w:w="576"/>
        <w:gridCol w:w="576"/>
        <w:gridCol w:w="576"/>
        <w:gridCol w:w="576"/>
        <w:gridCol w:w="1152"/>
      </w:tblGrid>
      <w:tr w:rsidR="00B20DF8" w:rsidRPr="00812747" w14:paraId="604307CA"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5AC93BEA" w14:textId="77777777" w:rsidR="00B20DF8" w:rsidRPr="00812747" w:rsidRDefault="00B20DF8" w:rsidP="00D9670E">
            <w:pPr>
              <w:pStyle w:val="VCAAtablecondensedheading"/>
            </w:pPr>
            <w:r w:rsidRPr="00812747">
              <w:t>Marks</w:t>
            </w:r>
          </w:p>
        </w:tc>
        <w:tc>
          <w:tcPr>
            <w:tcW w:w="576" w:type="dxa"/>
          </w:tcPr>
          <w:p w14:paraId="750C56EC" w14:textId="77777777" w:rsidR="00B20DF8" w:rsidRPr="00812747" w:rsidRDefault="00B20DF8" w:rsidP="00D9670E">
            <w:pPr>
              <w:pStyle w:val="VCAAtablecondensedheading"/>
            </w:pPr>
            <w:r w:rsidRPr="00812747">
              <w:t>0</w:t>
            </w:r>
          </w:p>
        </w:tc>
        <w:tc>
          <w:tcPr>
            <w:tcW w:w="576" w:type="dxa"/>
          </w:tcPr>
          <w:p w14:paraId="756F908B" w14:textId="77777777" w:rsidR="00B20DF8" w:rsidRPr="00812747" w:rsidRDefault="00B20DF8" w:rsidP="00D9670E">
            <w:pPr>
              <w:pStyle w:val="VCAAtablecondensedheading"/>
            </w:pPr>
            <w:r w:rsidRPr="00812747">
              <w:t>1</w:t>
            </w:r>
          </w:p>
        </w:tc>
        <w:tc>
          <w:tcPr>
            <w:tcW w:w="576" w:type="dxa"/>
          </w:tcPr>
          <w:p w14:paraId="54092B97" w14:textId="77777777" w:rsidR="00B20DF8" w:rsidRPr="00812747" w:rsidRDefault="00B20DF8" w:rsidP="00D9670E">
            <w:pPr>
              <w:pStyle w:val="VCAAtablecondensedheading"/>
            </w:pPr>
            <w:r w:rsidRPr="00812747">
              <w:t>2</w:t>
            </w:r>
          </w:p>
        </w:tc>
        <w:tc>
          <w:tcPr>
            <w:tcW w:w="576" w:type="dxa"/>
          </w:tcPr>
          <w:p w14:paraId="7EDA2CDF" w14:textId="77777777" w:rsidR="00B20DF8" w:rsidRPr="00812747" w:rsidRDefault="00B20DF8" w:rsidP="00D9670E">
            <w:pPr>
              <w:pStyle w:val="VCAAtablecondensedheading"/>
            </w:pPr>
            <w:r w:rsidRPr="00812747">
              <w:t>3</w:t>
            </w:r>
          </w:p>
        </w:tc>
        <w:tc>
          <w:tcPr>
            <w:tcW w:w="1152" w:type="dxa"/>
          </w:tcPr>
          <w:p w14:paraId="12F8723B" w14:textId="77777777" w:rsidR="00B20DF8" w:rsidRPr="00812747" w:rsidRDefault="00B20DF8" w:rsidP="00D9670E">
            <w:pPr>
              <w:pStyle w:val="VCAAtablecondensedheading"/>
            </w:pPr>
            <w:r w:rsidRPr="00812747">
              <w:t>Average</w:t>
            </w:r>
          </w:p>
        </w:tc>
      </w:tr>
      <w:tr w:rsidR="00B20DF8" w:rsidRPr="00812747" w14:paraId="11F06425" w14:textId="77777777" w:rsidTr="00A2469F">
        <w:trPr>
          <w:trHeight w:hRule="exact" w:val="401"/>
        </w:trPr>
        <w:tc>
          <w:tcPr>
            <w:tcW w:w="864" w:type="dxa"/>
          </w:tcPr>
          <w:p w14:paraId="068EBFBB" w14:textId="77777777" w:rsidR="00B20DF8" w:rsidRPr="00791B6D" w:rsidRDefault="00B20DF8" w:rsidP="00D9670E">
            <w:pPr>
              <w:pStyle w:val="VCAAtablecondensed"/>
            </w:pPr>
            <w:r w:rsidRPr="00791B6D">
              <w:t>%</w:t>
            </w:r>
          </w:p>
        </w:tc>
        <w:tc>
          <w:tcPr>
            <w:tcW w:w="576" w:type="dxa"/>
          </w:tcPr>
          <w:p w14:paraId="2D5E1944" w14:textId="5875C2E0" w:rsidR="00B20DF8" w:rsidRPr="00791B6D" w:rsidRDefault="00247207" w:rsidP="00D9670E">
            <w:pPr>
              <w:pStyle w:val="VCAAtablecondensed"/>
            </w:pPr>
            <w:r>
              <w:t>1</w:t>
            </w:r>
          </w:p>
        </w:tc>
        <w:tc>
          <w:tcPr>
            <w:tcW w:w="576" w:type="dxa"/>
          </w:tcPr>
          <w:p w14:paraId="0DFBFF40" w14:textId="5AFBD89A" w:rsidR="00B20DF8" w:rsidRPr="00791B6D" w:rsidRDefault="00247207" w:rsidP="00D9670E">
            <w:pPr>
              <w:pStyle w:val="VCAAtablecondensed"/>
            </w:pPr>
            <w:r>
              <w:t>2</w:t>
            </w:r>
          </w:p>
        </w:tc>
        <w:tc>
          <w:tcPr>
            <w:tcW w:w="576" w:type="dxa"/>
          </w:tcPr>
          <w:p w14:paraId="177C00E9" w14:textId="2F4184D0" w:rsidR="00B20DF8" w:rsidRPr="00791B6D" w:rsidRDefault="00247207" w:rsidP="00D9670E">
            <w:pPr>
              <w:pStyle w:val="VCAAtablecondensed"/>
            </w:pPr>
            <w:r>
              <w:t>41</w:t>
            </w:r>
          </w:p>
        </w:tc>
        <w:tc>
          <w:tcPr>
            <w:tcW w:w="576" w:type="dxa"/>
          </w:tcPr>
          <w:p w14:paraId="0B3BA923" w14:textId="4779E578" w:rsidR="00B20DF8" w:rsidRPr="00791B6D" w:rsidRDefault="00247207" w:rsidP="00D9670E">
            <w:pPr>
              <w:pStyle w:val="VCAAtablecondensed"/>
            </w:pPr>
            <w:r>
              <w:t>56</w:t>
            </w:r>
          </w:p>
        </w:tc>
        <w:tc>
          <w:tcPr>
            <w:tcW w:w="1152" w:type="dxa"/>
          </w:tcPr>
          <w:p w14:paraId="0AD469ED" w14:textId="1542182A" w:rsidR="00B20DF8" w:rsidRPr="00791B6D" w:rsidRDefault="00247207" w:rsidP="00D9670E">
            <w:pPr>
              <w:pStyle w:val="VCAAtablecondensed"/>
            </w:pPr>
            <w:r>
              <w:t>2.5</w:t>
            </w:r>
          </w:p>
        </w:tc>
      </w:tr>
    </w:tbl>
    <w:p w14:paraId="7E4D18A1" w14:textId="782BDF9C" w:rsidR="000C08FC" w:rsidRPr="00245BE7" w:rsidRDefault="000C08FC" w:rsidP="00245BE7">
      <w:pPr>
        <w:pStyle w:val="VCAAbody"/>
      </w:pPr>
      <w:r w:rsidRPr="00245BE7">
        <w:t>This question was generally well answered by students</w:t>
      </w:r>
      <w:r w:rsidR="007C6CD7">
        <w:t>, with most</w:t>
      </w:r>
      <w:r w:rsidRPr="00245BE7">
        <w:t xml:space="preserve"> able to identify at least two correct possible responses.</w:t>
      </w:r>
    </w:p>
    <w:p w14:paraId="7EA75ED5" w14:textId="05132EAF" w:rsidR="000C08FC" w:rsidRPr="00245BE7" w:rsidRDefault="000C08FC" w:rsidP="00245BE7">
      <w:pPr>
        <w:pStyle w:val="VCAAbody"/>
      </w:pPr>
      <w:r w:rsidRPr="00245BE7">
        <w:t>The most common error was selecting ‘</w:t>
      </w:r>
      <w:proofErr w:type="spellStart"/>
      <w:r w:rsidRPr="00245BE7">
        <w:t>saecum</w:t>
      </w:r>
      <w:proofErr w:type="spellEnd"/>
      <w:r w:rsidRPr="00245BE7">
        <w:t>’ instead of ‘caecum’. Most students were able to identify that ‘tendon’ and ‘tonsil’ were the correctly spelled responses.</w:t>
      </w:r>
    </w:p>
    <w:p w14:paraId="5ADFF1B1" w14:textId="5CDFD94C" w:rsidR="000C08FC" w:rsidRDefault="000C08FC" w:rsidP="000C08FC">
      <w:pPr>
        <w:pStyle w:val="VCAAHeading3"/>
      </w:pPr>
      <w:r w:rsidRPr="0070348F">
        <w:t xml:space="preserve">Question </w:t>
      </w:r>
      <w:r>
        <w:t>15</w:t>
      </w:r>
    </w:p>
    <w:tbl>
      <w:tblPr>
        <w:tblStyle w:val="VCAATableClosed"/>
        <w:tblW w:w="5472" w:type="dxa"/>
        <w:tblLook w:val="01E0" w:firstRow="1" w:lastRow="1" w:firstColumn="1" w:lastColumn="1" w:noHBand="0" w:noVBand="0"/>
      </w:tblPr>
      <w:tblGrid>
        <w:gridCol w:w="864"/>
        <w:gridCol w:w="576"/>
        <w:gridCol w:w="576"/>
        <w:gridCol w:w="576"/>
        <w:gridCol w:w="576"/>
        <w:gridCol w:w="576"/>
        <w:gridCol w:w="576"/>
        <w:gridCol w:w="1152"/>
      </w:tblGrid>
      <w:tr w:rsidR="00B20DF8" w:rsidRPr="00812747" w14:paraId="0833447C"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7B273E5D" w14:textId="77777777" w:rsidR="00B20DF8" w:rsidRPr="00812747" w:rsidRDefault="00B20DF8" w:rsidP="00D9670E">
            <w:pPr>
              <w:pStyle w:val="VCAAtablecondensedheading"/>
            </w:pPr>
            <w:r w:rsidRPr="00812747">
              <w:t>Marks</w:t>
            </w:r>
          </w:p>
        </w:tc>
        <w:tc>
          <w:tcPr>
            <w:tcW w:w="576" w:type="dxa"/>
          </w:tcPr>
          <w:p w14:paraId="2B90626F" w14:textId="77777777" w:rsidR="00B20DF8" w:rsidRPr="00812747" w:rsidRDefault="00B20DF8" w:rsidP="00D9670E">
            <w:pPr>
              <w:pStyle w:val="VCAAtablecondensedheading"/>
            </w:pPr>
            <w:r w:rsidRPr="00812747">
              <w:t>0</w:t>
            </w:r>
          </w:p>
        </w:tc>
        <w:tc>
          <w:tcPr>
            <w:tcW w:w="576" w:type="dxa"/>
          </w:tcPr>
          <w:p w14:paraId="5D1D09E0" w14:textId="77777777" w:rsidR="00B20DF8" w:rsidRPr="00812747" w:rsidRDefault="00B20DF8" w:rsidP="00D9670E">
            <w:pPr>
              <w:pStyle w:val="VCAAtablecondensedheading"/>
            </w:pPr>
            <w:r w:rsidRPr="00812747">
              <w:t>1</w:t>
            </w:r>
          </w:p>
        </w:tc>
        <w:tc>
          <w:tcPr>
            <w:tcW w:w="576" w:type="dxa"/>
          </w:tcPr>
          <w:p w14:paraId="3E10B024" w14:textId="77777777" w:rsidR="00B20DF8" w:rsidRPr="00812747" w:rsidRDefault="00B20DF8" w:rsidP="00D9670E">
            <w:pPr>
              <w:pStyle w:val="VCAAtablecondensedheading"/>
            </w:pPr>
            <w:r w:rsidRPr="00812747">
              <w:t>2</w:t>
            </w:r>
          </w:p>
        </w:tc>
        <w:tc>
          <w:tcPr>
            <w:tcW w:w="576" w:type="dxa"/>
          </w:tcPr>
          <w:p w14:paraId="21421FC9" w14:textId="77777777" w:rsidR="00B20DF8" w:rsidRPr="00812747" w:rsidRDefault="00B20DF8" w:rsidP="00D9670E">
            <w:pPr>
              <w:pStyle w:val="VCAAtablecondensedheading"/>
            </w:pPr>
            <w:r w:rsidRPr="00812747">
              <w:t>3</w:t>
            </w:r>
          </w:p>
        </w:tc>
        <w:tc>
          <w:tcPr>
            <w:tcW w:w="576" w:type="dxa"/>
          </w:tcPr>
          <w:p w14:paraId="00CA192C" w14:textId="77777777" w:rsidR="00B20DF8" w:rsidRPr="00812747" w:rsidRDefault="00B20DF8" w:rsidP="00D9670E">
            <w:pPr>
              <w:pStyle w:val="VCAAtablecondensedheading"/>
            </w:pPr>
            <w:r w:rsidRPr="00812747">
              <w:t>4</w:t>
            </w:r>
          </w:p>
        </w:tc>
        <w:tc>
          <w:tcPr>
            <w:tcW w:w="576" w:type="dxa"/>
          </w:tcPr>
          <w:p w14:paraId="64345478" w14:textId="77777777" w:rsidR="00B20DF8" w:rsidRPr="00812747" w:rsidRDefault="00B20DF8" w:rsidP="00D9670E">
            <w:pPr>
              <w:pStyle w:val="VCAAtablecondensedheading"/>
            </w:pPr>
            <w:r w:rsidRPr="00812747">
              <w:t>5</w:t>
            </w:r>
          </w:p>
        </w:tc>
        <w:tc>
          <w:tcPr>
            <w:tcW w:w="1152" w:type="dxa"/>
          </w:tcPr>
          <w:p w14:paraId="4699753B" w14:textId="77777777" w:rsidR="00B20DF8" w:rsidRPr="00812747" w:rsidRDefault="00B20DF8" w:rsidP="00D9670E">
            <w:pPr>
              <w:pStyle w:val="VCAAtablecondensedheading"/>
            </w:pPr>
            <w:r w:rsidRPr="00812747">
              <w:t>Average</w:t>
            </w:r>
          </w:p>
        </w:tc>
      </w:tr>
      <w:tr w:rsidR="00B20DF8" w:rsidRPr="00812747" w14:paraId="121C8889" w14:textId="77777777" w:rsidTr="00A2469F">
        <w:trPr>
          <w:trHeight w:hRule="exact" w:val="401"/>
        </w:trPr>
        <w:tc>
          <w:tcPr>
            <w:tcW w:w="864" w:type="dxa"/>
          </w:tcPr>
          <w:p w14:paraId="31D6F9AD" w14:textId="77777777" w:rsidR="00B20DF8" w:rsidRPr="00791B6D" w:rsidRDefault="00B20DF8" w:rsidP="00D9670E">
            <w:pPr>
              <w:pStyle w:val="VCAAtablecondensed"/>
            </w:pPr>
            <w:r w:rsidRPr="00791B6D">
              <w:t>%</w:t>
            </w:r>
          </w:p>
        </w:tc>
        <w:tc>
          <w:tcPr>
            <w:tcW w:w="576" w:type="dxa"/>
          </w:tcPr>
          <w:p w14:paraId="1F353745" w14:textId="6DF96BB7" w:rsidR="00B20DF8" w:rsidRPr="00791B6D" w:rsidRDefault="00247207" w:rsidP="00D9670E">
            <w:pPr>
              <w:pStyle w:val="VCAAtablecondensed"/>
            </w:pPr>
            <w:r>
              <w:t>5</w:t>
            </w:r>
          </w:p>
        </w:tc>
        <w:tc>
          <w:tcPr>
            <w:tcW w:w="576" w:type="dxa"/>
          </w:tcPr>
          <w:p w14:paraId="5796083D" w14:textId="5CF138D0" w:rsidR="00B20DF8" w:rsidRPr="00791B6D" w:rsidRDefault="00247207" w:rsidP="00D9670E">
            <w:pPr>
              <w:pStyle w:val="VCAAtablecondensed"/>
            </w:pPr>
            <w:r>
              <w:t>11</w:t>
            </w:r>
          </w:p>
        </w:tc>
        <w:tc>
          <w:tcPr>
            <w:tcW w:w="576" w:type="dxa"/>
          </w:tcPr>
          <w:p w14:paraId="31C6F283" w14:textId="0E1B59C5" w:rsidR="00B20DF8" w:rsidRPr="00791B6D" w:rsidRDefault="00247207" w:rsidP="00D9670E">
            <w:pPr>
              <w:pStyle w:val="VCAAtablecondensed"/>
            </w:pPr>
            <w:r>
              <w:t>19</w:t>
            </w:r>
          </w:p>
        </w:tc>
        <w:tc>
          <w:tcPr>
            <w:tcW w:w="576" w:type="dxa"/>
          </w:tcPr>
          <w:p w14:paraId="38526A13" w14:textId="35CE9F65" w:rsidR="00B20DF8" w:rsidRPr="00791B6D" w:rsidRDefault="00247207" w:rsidP="00D9670E">
            <w:pPr>
              <w:pStyle w:val="VCAAtablecondensed"/>
            </w:pPr>
            <w:r>
              <w:t>20</w:t>
            </w:r>
          </w:p>
        </w:tc>
        <w:tc>
          <w:tcPr>
            <w:tcW w:w="576" w:type="dxa"/>
          </w:tcPr>
          <w:p w14:paraId="4CBC369D" w14:textId="702301E2" w:rsidR="00B20DF8" w:rsidRPr="00791B6D" w:rsidRDefault="00247207" w:rsidP="00D9670E">
            <w:pPr>
              <w:pStyle w:val="VCAAtablecondensed"/>
            </w:pPr>
            <w:r>
              <w:t>31</w:t>
            </w:r>
          </w:p>
        </w:tc>
        <w:tc>
          <w:tcPr>
            <w:tcW w:w="576" w:type="dxa"/>
          </w:tcPr>
          <w:p w14:paraId="6B880B76" w14:textId="03A10477" w:rsidR="00B20DF8" w:rsidRPr="00791B6D" w:rsidRDefault="00247207" w:rsidP="00D9670E">
            <w:pPr>
              <w:pStyle w:val="VCAAtablecondensed"/>
            </w:pPr>
            <w:r>
              <w:t>15</w:t>
            </w:r>
          </w:p>
        </w:tc>
        <w:tc>
          <w:tcPr>
            <w:tcW w:w="1152" w:type="dxa"/>
          </w:tcPr>
          <w:p w14:paraId="5D2C9352" w14:textId="73E69FE9" w:rsidR="00B20DF8" w:rsidRPr="00791B6D" w:rsidRDefault="00247207" w:rsidP="00D9670E">
            <w:pPr>
              <w:pStyle w:val="VCAAtablecondensed"/>
            </w:pPr>
            <w:r>
              <w:t>3.1</w:t>
            </w:r>
          </w:p>
        </w:tc>
      </w:tr>
    </w:tbl>
    <w:p w14:paraId="7EE6E4D9" w14:textId="77777777" w:rsidR="00B20DF8" w:rsidRPr="00B20DF8" w:rsidRDefault="00B20DF8" w:rsidP="00B20DF8">
      <w:pPr>
        <w:pStyle w:val="VCAAbody"/>
      </w:pPr>
    </w:p>
    <w:tbl>
      <w:tblPr>
        <w:tblStyle w:val="VCAATableClosed"/>
        <w:tblW w:w="0" w:type="auto"/>
        <w:tblLook w:val="04A0" w:firstRow="1" w:lastRow="0" w:firstColumn="1" w:lastColumn="0" w:noHBand="0" w:noVBand="1"/>
      </w:tblPr>
      <w:tblGrid>
        <w:gridCol w:w="2016"/>
        <w:gridCol w:w="2016"/>
      </w:tblGrid>
      <w:tr w:rsidR="008B2A7A" w:rsidRPr="004F609B" w14:paraId="71F24A75" w14:textId="77777777" w:rsidTr="00A2469F">
        <w:trPr>
          <w:cnfStyle w:val="100000000000" w:firstRow="1" w:lastRow="0" w:firstColumn="0" w:lastColumn="0" w:oddVBand="0" w:evenVBand="0" w:oddHBand="0" w:evenHBand="0" w:firstRowFirstColumn="0" w:firstRowLastColumn="0" w:lastRowFirstColumn="0" w:lastRowLastColumn="0"/>
        </w:trPr>
        <w:tc>
          <w:tcPr>
            <w:tcW w:w="2016" w:type="dxa"/>
          </w:tcPr>
          <w:p w14:paraId="3FADC3EE" w14:textId="26F402E8" w:rsidR="008B2A7A" w:rsidRPr="00245BE7" w:rsidRDefault="008B2A7A" w:rsidP="00245BE7">
            <w:pPr>
              <w:pStyle w:val="VCAAtablecondensedheading"/>
            </w:pPr>
            <w:r w:rsidRPr="00245BE7">
              <w:t>Structure</w:t>
            </w:r>
          </w:p>
        </w:tc>
        <w:tc>
          <w:tcPr>
            <w:tcW w:w="2016" w:type="dxa"/>
          </w:tcPr>
          <w:p w14:paraId="084248DF" w14:textId="222BC7BE" w:rsidR="008B2A7A" w:rsidRPr="00245BE7" w:rsidRDefault="008B2A7A" w:rsidP="00245BE7">
            <w:pPr>
              <w:pStyle w:val="VCAAtablecondensedheading"/>
            </w:pPr>
            <w:r w:rsidRPr="00245BE7">
              <w:t>Root word</w:t>
            </w:r>
          </w:p>
        </w:tc>
      </w:tr>
      <w:tr w:rsidR="008B2A7A" w14:paraId="7AD0BEBB" w14:textId="77777777" w:rsidTr="00A2469F">
        <w:tc>
          <w:tcPr>
            <w:tcW w:w="2016" w:type="dxa"/>
          </w:tcPr>
          <w:p w14:paraId="771F543A" w14:textId="2D76A878" w:rsidR="008B2A7A" w:rsidRDefault="008B2A7A" w:rsidP="00245BE7">
            <w:pPr>
              <w:pStyle w:val="VCAAtablecondensed"/>
            </w:pPr>
            <w:r>
              <w:t>mouth</w:t>
            </w:r>
          </w:p>
        </w:tc>
        <w:tc>
          <w:tcPr>
            <w:tcW w:w="2016" w:type="dxa"/>
          </w:tcPr>
          <w:p w14:paraId="07EF1A4D" w14:textId="58C202C9" w:rsidR="008B2A7A" w:rsidRDefault="008B2A7A" w:rsidP="00245BE7">
            <w:pPr>
              <w:pStyle w:val="VCAAtablecondensed"/>
            </w:pPr>
            <w:r>
              <w:t>stoma/</w:t>
            </w:r>
          </w:p>
        </w:tc>
      </w:tr>
      <w:tr w:rsidR="008B2A7A" w14:paraId="65F129F3" w14:textId="77777777" w:rsidTr="00A2469F">
        <w:tc>
          <w:tcPr>
            <w:tcW w:w="2016" w:type="dxa"/>
          </w:tcPr>
          <w:p w14:paraId="35320611" w14:textId="4EAAF076" w:rsidR="008B2A7A" w:rsidRDefault="008B2A7A" w:rsidP="00245BE7">
            <w:pPr>
              <w:pStyle w:val="VCAAtablecondensed"/>
            </w:pPr>
            <w:r>
              <w:t>blood</w:t>
            </w:r>
          </w:p>
        </w:tc>
        <w:tc>
          <w:tcPr>
            <w:tcW w:w="2016" w:type="dxa"/>
          </w:tcPr>
          <w:p w14:paraId="5B1F9703" w14:textId="2C529D15" w:rsidR="008B2A7A" w:rsidRDefault="008B2A7A" w:rsidP="00245BE7">
            <w:pPr>
              <w:pStyle w:val="VCAAtablecondensed"/>
            </w:pPr>
            <w:proofErr w:type="spellStart"/>
            <w:r>
              <w:t>haema</w:t>
            </w:r>
            <w:proofErr w:type="spellEnd"/>
            <w:r>
              <w:t>/</w:t>
            </w:r>
          </w:p>
        </w:tc>
      </w:tr>
      <w:tr w:rsidR="008B2A7A" w14:paraId="254B68BA" w14:textId="77777777" w:rsidTr="00A2469F">
        <w:tc>
          <w:tcPr>
            <w:tcW w:w="2016" w:type="dxa"/>
          </w:tcPr>
          <w:p w14:paraId="6FE343A3" w14:textId="639189AA" w:rsidR="008B2A7A" w:rsidRDefault="008B2A7A" w:rsidP="00245BE7">
            <w:pPr>
              <w:pStyle w:val="VCAAtablecondensed"/>
            </w:pPr>
            <w:r>
              <w:t>cartilage</w:t>
            </w:r>
          </w:p>
        </w:tc>
        <w:tc>
          <w:tcPr>
            <w:tcW w:w="2016" w:type="dxa"/>
          </w:tcPr>
          <w:p w14:paraId="7CA6C7C9" w14:textId="7DF1F4A0" w:rsidR="008B2A7A" w:rsidRDefault="008B2A7A" w:rsidP="00245BE7">
            <w:pPr>
              <w:pStyle w:val="VCAAtablecondensed"/>
            </w:pPr>
            <w:proofErr w:type="spellStart"/>
            <w:r>
              <w:t>chondr</w:t>
            </w:r>
            <w:proofErr w:type="spellEnd"/>
            <w:r>
              <w:t>/</w:t>
            </w:r>
          </w:p>
        </w:tc>
      </w:tr>
      <w:tr w:rsidR="008B2A7A" w14:paraId="41E5D8D3" w14:textId="77777777" w:rsidTr="00A2469F">
        <w:tc>
          <w:tcPr>
            <w:tcW w:w="2016" w:type="dxa"/>
          </w:tcPr>
          <w:p w14:paraId="2209848E" w14:textId="409A0A53" w:rsidR="008B2A7A" w:rsidRDefault="008B2A7A" w:rsidP="00245BE7">
            <w:pPr>
              <w:pStyle w:val="VCAAtablecondensed"/>
            </w:pPr>
            <w:r>
              <w:t>muscle</w:t>
            </w:r>
          </w:p>
        </w:tc>
        <w:tc>
          <w:tcPr>
            <w:tcW w:w="2016" w:type="dxa"/>
          </w:tcPr>
          <w:p w14:paraId="622F0BD5" w14:textId="25E681C1" w:rsidR="008B2A7A" w:rsidRDefault="008B2A7A" w:rsidP="00245BE7">
            <w:pPr>
              <w:pStyle w:val="VCAAtablecondensed"/>
            </w:pPr>
            <w:r>
              <w:t>my/</w:t>
            </w:r>
          </w:p>
        </w:tc>
      </w:tr>
      <w:tr w:rsidR="008B2A7A" w14:paraId="0617F875" w14:textId="77777777" w:rsidTr="00A2469F">
        <w:tc>
          <w:tcPr>
            <w:tcW w:w="2016" w:type="dxa"/>
          </w:tcPr>
          <w:p w14:paraId="29BBE674" w14:textId="1A4129E6" w:rsidR="008B2A7A" w:rsidRDefault="008B2A7A" w:rsidP="00245BE7">
            <w:pPr>
              <w:pStyle w:val="VCAAtablecondensed"/>
            </w:pPr>
            <w:r>
              <w:t>brain</w:t>
            </w:r>
          </w:p>
        </w:tc>
        <w:tc>
          <w:tcPr>
            <w:tcW w:w="2016" w:type="dxa"/>
          </w:tcPr>
          <w:p w14:paraId="2884B4C7" w14:textId="62722C45" w:rsidR="008B2A7A" w:rsidRDefault="008B2A7A" w:rsidP="00245BE7">
            <w:pPr>
              <w:pStyle w:val="VCAAtablecondensed"/>
            </w:pPr>
            <w:proofErr w:type="spellStart"/>
            <w:r>
              <w:t>encephal</w:t>
            </w:r>
            <w:proofErr w:type="spellEnd"/>
            <w:r>
              <w:t>/</w:t>
            </w:r>
          </w:p>
        </w:tc>
      </w:tr>
    </w:tbl>
    <w:p w14:paraId="02F3B7D4" w14:textId="1461D46F" w:rsidR="000C08FC" w:rsidRPr="00245BE7" w:rsidRDefault="009C444F" w:rsidP="00245BE7">
      <w:pPr>
        <w:pStyle w:val="VCAAbody"/>
      </w:pPr>
      <w:r w:rsidRPr="00245BE7">
        <w:t xml:space="preserve">Most students were able to identify </w:t>
      </w:r>
      <w:r w:rsidR="007C6CD7">
        <w:t xml:space="preserve">three to four </w:t>
      </w:r>
      <w:r w:rsidRPr="00245BE7">
        <w:t xml:space="preserve">correct root words from the list provided. </w:t>
      </w:r>
      <w:r w:rsidR="00C02795" w:rsidRPr="00245BE7">
        <w:t>Students were most able to identify ‘</w:t>
      </w:r>
      <w:proofErr w:type="spellStart"/>
      <w:r w:rsidR="00C02795" w:rsidRPr="00245BE7">
        <w:t>haema</w:t>
      </w:r>
      <w:proofErr w:type="spellEnd"/>
      <w:r w:rsidR="00C02795" w:rsidRPr="00245BE7">
        <w:t>/’ as the root word for blood. Mouth was the most incorrectly answered response. As the root words were provided, students were also required to spell these word parts correctly.</w:t>
      </w:r>
    </w:p>
    <w:p w14:paraId="73013DD0" w14:textId="462E654C" w:rsidR="009C444F" w:rsidRPr="00245BE7" w:rsidRDefault="009C444F" w:rsidP="00245BE7">
      <w:pPr>
        <w:pStyle w:val="VCAAbody"/>
      </w:pPr>
      <w:r w:rsidRPr="00245BE7">
        <w:t>The most common errors included:</w:t>
      </w:r>
    </w:p>
    <w:p w14:paraId="6AF069B7" w14:textId="38DE3B74" w:rsidR="009C444F" w:rsidRDefault="00CE03B5" w:rsidP="009767E3">
      <w:pPr>
        <w:pStyle w:val="VCAAbullet"/>
      </w:pPr>
      <w:r>
        <w:t>m</w:t>
      </w:r>
      <w:r w:rsidR="00C02795">
        <w:t>istaking ‘gloss/’ (tongue) for ‘stoma/’ (mouth/opening)</w:t>
      </w:r>
    </w:p>
    <w:p w14:paraId="62941879" w14:textId="4AED9CE8" w:rsidR="00594CCB" w:rsidRDefault="00CE03B5" w:rsidP="009767E3">
      <w:pPr>
        <w:pStyle w:val="VCAAbullet"/>
      </w:pPr>
      <w:r>
        <w:t>m</w:t>
      </w:r>
      <w:r w:rsidR="00C02795">
        <w:t>istaking ‘</w:t>
      </w:r>
      <w:proofErr w:type="spellStart"/>
      <w:r w:rsidR="00C02795">
        <w:t>rhin</w:t>
      </w:r>
      <w:proofErr w:type="spellEnd"/>
      <w:r w:rsidR="00C02795">
        <w:t>/’ (nose) for ‘</w:t>
      </w:r>
      <w:proofErr w:type="spellStart"/>
      <w:r w:rsidR="00C02795">
        <w:t>chondr</w:t>
      </w:r>
      <w:proofErr w:type="spellEnd"/>
      <w:r w:rsidR="00C02795">
        <w:t>/’ (cartilage).</w:t>
      </w:r>
    </w:p>
    <w:p w14:paraId="18A9598F" w14:textId="77777777" w:rsidR="00594CCB" w:rsidRDefault="00594CCB">
      <w:pPr>
        <w:rPr>
          <w:rFonts w:ascii="Arial" w:eastAsia="Arial" w:hAnsi="Arial" w:cs="Arial"/>
          <w:kern w:val="22"/>
          <w:sz w:val="20"/>
          <w:lang w:val="en-GB" w:eastAsia="ja-JP"/>
        </w:rPr>
      </w:pPr>
      <w:r>
        <w:br w:type="page"/>
      </w:r>
    </w:p>
    <w:p w14:paraId="38647835" w14:textId="60D94771" w:rsidR="00C02795" w:rsidRDefault="00C02795" w:rsidP="00C02795">
      <w:pPr>
        <w:pStyle w:val="VCAAHeading2"/>
      </w:pPr>
      <w:r w:rsidRPr="0070348F">
        <w:lastRenderedPageBreak/>
        <w:t xml:space="preserve">Section </w:t>
      </w:r>
      <w:r>
        <w:t>C</w:t>
      </w:r>
      <w:r w:rsidR="004F609B">
        <w:t xml:space="preserve"> – Case Study</w:t>
      </w:r>
    </w:p>
    <w:p w14:paraId="0A96ACC5" w14:textId="503B67E5" w:rsidR="004F609B" w:rsidRPr="003D0F1B" w:rsidRDefault="004F609B" w:rsidP="003D0F1B">
      <w:pPr>
        <w:pStyle w:val="VCAAHeading3"/>
      </w:pPr>
      <w:r w:rsidRPr="004F609B">
        <w:t>Case Study 1</w:t>
      </w:r>
    </w:p>
    <w:p w14:paraId="6E912E5A" w14:textId="52AC28A2" w:rsidR="00C02795" w:rsidRDefault="00C02795" w:rsidP="003D0F1B">
      <w:pPr>
        <w:pStyle w:val="VCAAHeading4"/>
      </w:pPr>
      <w:r w:rsidRPr="0070348F">
        <w:t xml:space="preserve">Question </w:t>
      </w:r>
      <w:r>
        <w:t>1</w:t>
      </w:r>
    </w:p>
    <w:tbl>
      <w:tblPr>
        <w:tblStyle w:val="VCAATableClosed"/>
        <w:tblW w:w="3744" w:type="dxa"/>
        <w:tblLook w:val="01E0" w:firstRow="1" w:lastRow="1" w:firstColumn="1" w:lastColumn="1" w:noHBand="0" w:noVBand="0"/>
      </w:tblPr>
      <w:tblGrid>
        <w:gridCol w:w="864"/>
        <w:gridCol w:w="576"/>
        <w:gridCol w:w="576"/>
        <w:gridCol w:w="576"/>
        <w:gridCol w:w="1152"/>
      </w:tblGrid>
      <w:tr w:rsidR="00B20DF8" w:rsidRPr="00812747" w14:paraId="5743274F"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137EDBEC" w14:textId="77777777" w:rsidR="00B20DF8" w:rsidRPr="00812747" w:rsidRDefault="00B20DF8" w:rsidP="00D9670E">
            <w:pPr>
              <w:pStyle w:val="VCAAtablecondensedheading"/>
            </w:pPr>
            <w:r w:rsidRPr="00812747">
              <w:t>Marks</w:t>
            </w:r>
          </w:p>
        </w:tc>
        <w:tc>
          <w:tcPr>
            <w:tcW w:w="576" w:type="dxa"/>
          </w:tcPr>
          <w:p w14:paraId="04C7B0FF" w14:textId="77777777" w:rsidR="00B20DF8" w:rsidRPr="00812747" w:rsidRDefault="00B20DF8" w:rsidP="00D9670E">
            <w:pPr>
              <w:pStyle w:val="VCAAtablecondensedheading"/>
            </w:pPr>
            <w:r w:rsidRPr="00812747">
              <w:t>0</w:t>
            </w:r>
          </w:p>
        </w:tc>
        <w:tc>
          <w:tcPr>
            <w:tcW w:w="576" w:type="dxa"/>
          </w:tcPr>
          <w:p w14:paraId="7BDDEC51" w14:textId="77777777" w:rsidR="00B20DF8" w:rsidRPr="00812747" w:rsidRDefault="00B20DF8" w:rsidP="00D9670E">
            <w:pPr>
              <w:pStyle w:val="VCAAtablecondensedheading"/>
            </w:pPr>
            <w:r w:rsidRPr="00812747">
              <w:t>1</w:t>
            </w:r>
          </w:p>
        </w:tc>
        <w:tc>
          <w:tcPr>
            <w:tcW w:w="576" w:type="dxa"/>
          </w:tcPr>
          <w:p w14:paraId="0BBFDCC9" w14:textId="77777777" w:rsidR="00B20DF8" w:rsidRPr="00812747" w:rsidRDefault="00B20DF8" w:rsidP="00D9670E">
            <w:pPr>
              <w:pStyle w:val="VCAAtablecondensedheading"/>
            </w:pPr>
            <w:r w:rsidRPr="00812747">
              <w:t>2</w:t>
            </w:r>
          </w:p>
        </w:tc>
        <w:tc>
          <w:tcPr>
            <w:tcW w:w="1152" w:type="dxa"/>
          </w:tcPr>
          <w:p w14:paraId="5A85BA26" w14:textId="77777777" w:rsidR="00B20DF8" w:rsidRPr="00812747" w:rsidRDefault="00B20DF8" w:rsidP="00D9670E">
            <w:pPr>
              <w:pStyle w:val="VCAAtablecondensedheading"/>
            </w:pPr>
            <w:r w:rsidRPr="00812747">
              <w:t>Average</w:t>
            </w:r>
          </w:p>
        </w:tc>
      </w:tr>
      <w:tr w:rsidR="00B20DF8" w:rsidRPr="00812747" w14:paraId="21A4D149" w14:textId="77777777" w:rsidTr="00A2469F">
        <w:trPr>
          <w:trHeight w:hRule="exact" w:val="401"/>
        </w:trPr>
        <w:tc>
          <w:tcPr>
            <w:tcW w:w="864" w:type="dxa"/>
          </w:tcPr>
          <w:p w14:paraId="4647E3EE" w14:textId="77777777" w:rsidR="00B20DF8" w:rsidRPr="00791B6D" w:rsidRDefault="00B20DF8" w:rsidP="00D9670E">
            <w:pPr>
              <w:pStyle w:val="VCAAtablecondensed"/>
            </w:pPr>
            <w:r w:rsidRPr="00791B6D">
              <w:t>%</w:t>
            </w:r>
          </w:p>
        </w:tc>
        <w:tc>
          <w:tcPr>
            <w:tcW w:w="576" w:type="dxa"/>
          </w:tcPr>
          <w:p w14:paraId="4F000052" w14:textId="3788949E" w:rsidR="00B20DF8" w:rsidRPr="00791B6D" w:rsidRDefault="003E0980" w:rsidP="00D9670E">
            <w:pPr>
              <w:pStyle w:val="VCAAtablecondensed"/>
            </w:pPr>
            <w:r>
              <w:t>2</w:t>
            </w:r>
          </w:p>
        </w:tc>
        <w:tc>
          <w:tcPr>
            <w:tcW w:w="576" w:type="dxa"/>
          </w:tcPr>
          <w:p w14:paraId="4E1921FB" w14:textId="48FCBA16" w:rsidR="00B20DF8" w:rsidRPr="00791B6D" w:rsidRDefault="003E0980" w:rsidP="00D9670E">
            <w:pPr>
              <w:pStyle w:val="VCAAtablecondensed"/>
            </w:pPr>
            <w:r>
              <w:t>31</w:t>
            </w:r>
          </w:p>
        </w:tc>
        <w:tc>
          <w:tcPr>
            <w:tcW w:w="576" w:type="dxa"/>
          </w:tcPr>
          <w:p w14:paraId="35396C02" w14:textId="4E0077AA" w:rsidR="00B20DF8" w:rsidRPr="00791B6D" w:rsidRDefault="003E0980" w:rsidP="00D9670E">
            <w:pPr>
              <w:pStyle w:val="VCAAtablecondensed"/>
            </w:pPr>
            <w:r>
              <w:t>67</w:t>
            </w:r>
          </w:p>
        </w:tc>
        <w:tc>
          <w:tcPr>
            <w:tcW w:w="1152" w:type="dxa"/>
          </w:tcPr>
          <w:p w14:paraId="76F149B0" w14:textId="5477F5E6" w:rsidR="00B20DF8" w:rsidRPr="00791B6D" w:rsidRDefault="003E0980" w:rsidP="00D9670E">
            <w:pPr>
              <w:pStyle w:val="VCAAtablecondensed"/>
            </w:pPr>
            <w:r>
              <w:t>1.7</w:t>
            </w:r>
          </w:p>
        </w:tc>
      </w:tr>
    </w:tbl>
    <w:p w14:paraId="26CD989D" w14:textId="7CF0F7BC" w:rsidR="00C02795" w:rsidRDefault="009541A9" w:rsidP="00C02795">
      <w:pPr>
        <w:pStyle w:val="VCAAbody"/>
      </w:pPr>
      <w:r>
        <w:t>This question was answered well. Most students were able to identify strategies that would help Doug maintain a healthy respiratory system.</w:t>
      </w:r>
    </w:p>
    <w:p w14:paraId="3744D5A5" w14:textId="435CF36A" w:rsidR="009541A9" w:rsidRDefault="009541A9" w:rsidP="00C02795">
      <w:pPr>
        <w:pStyle w:val="VCAAbody"/>
      </w:pPr>
      <w:r>
        <w:t>Possible responses included:</w:t>
      </w:r>
    </w:p>
    <w:p w14:paraId="4F8DF5C2" w14:textId="5C964BE7" w:rsidR="009541A9" w:rsidRDefault="008E4F41" w:rsidP="009767E3">
      <w:pPr>
        <w:pStyle w:val="VCAAbullet"/>
      </w:pPr>
      <w:r>
        <w:t>q</w:t>
      </w:r>
      <w:r w:rsidR="009541A9">
        <w:t>uit or reduce smoking</w:t>
      </w:r>
    </w:p>
    <w:p w14:paraId="25F7D817" w14:textId="5FF2F6C2" w:rsidR="009541A9" w:rsidRDefault="008E4F41" w:rsidP="009767E3">
      <w:pPr>
        <w:pStyle w:val="VCAAbullet"/>
      </w:pPr>
      <w:r>
        <w:t>e</w:t>
      </w:r>
      <w:r w:rsidR="004F609B">
        <w:t>ngaging in exercise</w:t>
      </w:r>
    </w:p>
    <w:p w14:paraId="7491F81A" w14:textId="25B987E6" w:rsidR="004F609B" w:rsidRDefault="008E4F41" w:rsidP="009767E3">
      <w:pPr>
        <w:pStyle w:val="VCAAbullet"/>
      </w:pPr>
      <w:r>
        <w:t>s</w:t>
      </w:r>
      <w:r w:rsidR="004F609B">
        <w:t>pecific examples of light exercise that are appropriate to a patient with COPD (e</w:t>
      </w:r>
      <w:r>
        <w:t>.</w:t>
      </w:r>
      <w:r w:rsidR="004F609B">
        <w:t>g. walking, swimming)</w:t>
      </w:r>
    </w:p>
    <w:p w14:paraId="1F441EC0" w14:textId="599F3CFF" w:rsidR="004F609B" w:rsidRDefault="008E4F41" w:rsidP="009767E3">
      <w:pPr>
        <w:pStyle w:val="VCAAbullet"/>
      </w:pPr>
      <w:r>
        <w:t>e</w:t>
      </w:r>
      <w:r w:rsidR="004F609B">
        <w:t>ating a healthy diet</w:t>
      </w:r>
    </w:p>
    <w:p w14:paraId="437590FA" w14:textId="4CF3F68D" w:rsidR="004F609B" w:rsidRDefault="008E4F41" w:rsidP="009767E3">
      <w:pPr>
        <w:pStyle w:val="VCAAbullet"/>
      </w:pPr>
      <w:r>
        <w:t>d</w:t>
      </w:r>
      <w:r w:rsidR="004F609B">
        <w:t>rinking plenty of water</w:t>
      </w:r>
    </w:p>
    <w:p w14:paraId="106477DD" w14:textId="464658FD" w:rsidR="004F609B" w:rsidRDefault="008E4F41" w:rsidP="009767E3">
      <w:pPr>
        <w:pStyle w:val="VCAAbullet"/>
      </w:pPr>
      <w:r>
        <w:t>b</w:t>
      </w:r>
      <w:r w:rsidR="004F609B">
        <w:t>reathing exercises to increase lung volume</w:t>
      </w:r>
    </w:p>
    <w:p w14:paraId="45B2D994" w14:textId="477AE08C" w:rsidR="004F609B" w:rsidRDefault="008E4F41" w:rsidP="009767E3">
      <w:pPr>
        <w:pStyle w:val="VCAAbullet"/>
      </w:pPr>
      <w:r>
        <w:t>w</w:t>
      </w:r>
      <w:r w:rsidR="004F609B">
        <w:t>ear</w:t>
      </w:r>
      <w:r>
        <w:t>ing a</w:t>
      </w:r>
      <w:r w:rsidR="004F609B">
        <w:t xml:space="preserve"> face mask or getting immuni</w:t>
      </w:r>
      <w:r>
        <w:t>s</w:t>
      </w:r>
      <w:r w:rsidR="004F609B">
        <w:t>ed to prevent infection</w:t>
      </w:r>
    </w:p>
    <w:p w14:paraId="3B323B9E" w14:textId="70F79D63" w:rsidR="004F609B" w:rsidRPr="00245BE7" w:rsidRDefault="008E4F41" w:rsidP="009767E3">
      <w:pPr>
        <w:pStyle w:val="VCAAbullet"/>
      </w:pPr>
      <w:r>
        <w:t>a</w:t>
      </w:r>
      <w:r w:rsidR="004F609B">
        <w:t>voiding exposure to airway irritants such as pollution</w:t>
      </w:r>
      <w:r>
        <w:t>.</w:t>
      </w:r>
    </w:p>
    <w:p w14:paraId="75EBF048" w14:textId="06F154BC" w:rsidR="004F609B" w:rsidRPr="00245BE7" w:rsidRDefault="004F609B" w:rsidP="00245BE7">
      <w:pPr>
        <w:pStyle w:val="VCAAbody"/>
      </w:pPr>
      <w:r w:rsidRPr="00245BE7">
        <w:t>Common errors included:</w:t>
      </w:r>
    </w:p>
    <w:p w14:paraId="4DB1D2ED" w14:textId="20249EAB" w:rsidR="004F609B" w:rsidRDefault="008E4F41" w:rsidP="009767E3">
      <w:pPr>
        <w:pStyle w:val="VCAAbullet"/>
      </w:pPr>
      <w:r>
        <w:t>g</w:t>
      </w:r>
      <w:r w:rsidR="004F609B">
        <w:t>iving examples of high</w:t>
      </w:r>
      <w:r>
        <w:t>-</w:t>
      </w:r>
      <w:r w:rsidR="004F609B">
        <w:t>intensity exercise that are not appropriate for a person with COPD (e</w:t>
      </w:r>
      <w:r>
        <w:t>.</w:t>
      </w:r>
      <w:r w:rsidR="004F609B">
        <w:t>g. running)</w:t>
      </w:r>
    </w:p>
    <w:p w14:paraId="19246BF5" w14:textId="5279D537" w:rsidR="004F609B" w:rsidRDefault="008E4F41" w:rsidP="009767E3">
      <w:pPr>
        <w:pStyle w:val="VCAAbullet"/>
      </w:pPr>
      <w:r>
        <w:t>d</w:t>
      </w:r>
      <w:r w:rsidR="004F609B">
        <w:t>iscussing breathing exercises or any strategy related to Doug’s anxiety. The question specifically requested strategies that improved Doug’s respiratory health</w:t>
      </w:r>
    </w:p>
    <w:p w14:paraId="6D686CFB" w14:textId="33599441" w:rsidR="004F609B" w:rsidRPr="00245BE7" w:rsidRDefault="008E4F41" w:rsidP="009767E3">
      <w:pPr>
        <w:pStyle w:val="VCAAbullet"/>
      </w:pPr>
      <w:r>
        <w:t>d</w:t>
      </w:r>
      <w:r w:rsidR="004F609B">
        <w:t>iscussing medications (the question stated that Doug is already taking medication for his emphysema).</w:t>
      </w:r>
    </w:p>
    <w:p w14:paraId="52989236" w14:textId="18E42756" w:rsidR="004F609B" w:rsidRDefault="004F609B" w:rsidP="003D0F1B">
      <w:pPr>
        <w:pStyle w:val="VCAAHeading4"/>
      </w:pPr>
      <w:r w:rsidRPr="0070348F">
        <w:t xml:space="preserve">Question </w:t>
      </w:r>
      <w:r>
        <w:t>2</w:t>
      </w:r>
    </w:p>
    <w:tbl>
      <w:tblPr>
        <w:tblStyle w:val="VCAATableClosed"/>
        <w:tblW w:w="5472" w:type="dxa"/>
        <w:tblLook w:val="01E0" w:firstRow="1" w:lastRow="1" w:firstColumn="1" w:lastColumn="1" w:noHBand="0" w:noVBand="0"/>
      </w:tblPr>
      <w:tblGrid>
        <w:gridCol w:w="864"/>
        <w:gridCol w:w="576"/>
        <w:gridCol w:w="576"/>
        <w:gridCol w:w="576"/>
        <w:gridCol w:w="576"/>
        <w:gridCol w:w="576"/>
        <w:gridCol w:w="576"/>
        <w:gridCol w:w="1152"/>
      </w:tblGrid>
      <w:tr w:rsidR="00B20DF8" w:rsidRPr="00812747" w14:paraId="7986820E"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7E308834" w14:textId="77777777" w:rsidR="00B20DF8" w:rsidRPr="00812747" w:rsidRDefault="00B20DF8" w:rsidP="00D9670E">
            <w:pPr>
              <w:pStyle w:val="VCAAtablecondensedheading"/>
            </w:pPr>
            <w:r w:rsidRPr="00812747">
              <w:t>Marks</w:t>
            </w:r>
          </w:p>
        </w:tc>
        <w:tc>
          <w:tcPr>
            <w:tcW w:w="576" w:type="dxa"/>
          </w:tcPr>
          <w:p w14:paraId="26E61CFE" w14:textId="77777777" w:rsidR="00B20DF8" w:rsidRPr="00812747" w:rsidRDefault="00B20DF8" w:rsidP="00D9670E">
            <w:pPr>
              <w:pStyle w:val="VCAAtablecondensedheading"/>
            </w:pPr>
            <w:r w:rsidRPr="00812747">
              <w:t>0</w:t>
            </w:r>
          </w:p>
        </w:tc>
        <w:tc>
          <w:tcPr>
            <w:tcW w:w="576" w:type="dxa"/>
          </w:tcPr>
          <w:p w14:paraId="64F2F78A" w14:textId="77777777" w:rsidR="00B20DF8" w:rsidRPr="00812747" w:rsidRDefault="00B20DF8" w:rsidP="00D9670E">
            <w:pPr>
              <w:pStyle w:val="VCAAtablecondensedheading"/>
            </w:pPr>
            <w:r w:rsidRPr="00812747">
              <w:t>1</w:t>
            </w:r>
          </w:p>
        </w:tc>
        <w:tc>
          <w:tcPr>
            <w:tcW w:w="576" w:type="dxa"/>
          </w:tcPr>
          <w:p w14:paraId="580F5CF9" w14:textId="77777777" w:rsidR="00B20DF8" w:rsidRPr="00812747" w:rsidRDefault="00B20DF8" w:rsidP="00D9670E">
            <w:pPr>
              <w:pStyle w:val="VCAAtablecondensedheading"/>
            </w:pPr>
            <w:r w:rsidRPr="00812747">
              <w:t>2</w:t>
            </w:r>
          </w:p>
        </w:tc>
        <w:tc>
          <w:tcPr>
            <w:tcW w:w="576" w:type="dxa"/>
          </w:tcPr>
          <w:p w14:paraId="606E8F40" w14:textId="77777777" w:rsidR="00B20DF8" w:rsidRPr="00812747" w:rsidRDefault="00B20DF8" w:rsidP="00D9670E">
            <w:pPr>
              <w:pStyle w:val="VCAAtablecondensedheading"/>
            </w:pPr>
            <w:r w:rsidRPr="00812747">
              <w:t>3</w:t>
            </w:r>
          </w:p>
        </w:tc>
        <w:tc>
          <w:tcPr>
            <w:tcW w:w="576" w:type="dxa"/>
          </w:tcPr>
          <w:p w14:paraId="0C7A7F71" w14:textId="77777777" w:rsidR="00B20DF8" w:rsidRPr="00812747" w:rsidRDefault="00B20DF8" w:rsidP="00D9670E">
            <w:pPr>
              <w:pStyle w:val="VCAAtablecondensedheading"/>
            </w:pPr>
            <w:r w:rsidRPr="00812747">
              <w:t>4</w:t>
            </w:r>
          </w:p>
        </w:tc>
        <w:tc>
          <w:tcPr>
            <w:tcW w:w="576" w:type="dxa"/>
          </w:tcPr>
          <w:p w14:paraId="5277C8D3" w14:textId="77777777" w:rsidR="00B20DF8" w:rsidRPr="00812747" w:rsidRDefault="00B20DF8" w:rsidP="00D9670E">
            <w:pPr>
              <w:pStyle w:val="VCAAtablecondensedheading"/>
            </w:pPr>
            <w:r w:rsidRPr="00812747">
              <w:t>5</w:t>
            </w:r>
          </w:p>
        </w:tc>
        <w:tc>
          <w:tcPr>
            <w:tcW w:w="1152" w:type="dxa"/>
          </w:tcPr>
          <w:p w14:paraId="58601806" w14:textId="77777777" w:rsidR="00B20DF8" w:rsidRPr="00812747" w:rsidRDefault="00B20DF8" w:rsidP="00D9670E">
            <w:pPr>
              <w:pStyle w:val="VCAAtablecondensedheading"/>
            </w:pPr>
            <w:r w:rsidRPr="00812747">
              <w:t>Average</w:t>
            </w:r>
          </w:p>
        </w:tc>
      </w:tr>
      <w:tr w:rsidR="00B20DF8" w:rsidRPr="00812747" w14:paraId="6A0DEED2" w14:textId="77777777" w:rsidTr="00A2469F">
        <w:trPr>
          <w:trHeight w:hRule="exact" w:val="401"/>
        </w:trPr>
        <w:tc>
          <w:tcPr>
            <w:tcW w:w="864" w:type="dxa"/>
          </w:tcPr>
          <w:p w14:paraId="38385829" w14:textId="77777777" w:rsidR="00B20DF8" w:rsidRPr="00791B6D" w:rsidRDefault="00B20DF8" w:rsidP="00D9670E">
            <w:pPr>
              <w:pStyle w:val="VCAAtablecondensed"/>
            </w:pPr>
            <w:r w:rsidRPr="00791B6D">
              <w:t>%</w:t>
            </w:r>
          </w:p>
        </w:tc>
        <w:tc>
          <w:tcPr>
            <w:tcW w:w="576" w:type="dxa"/>
          </w:tcPr>
          <w:p w14:paraId="649AE726" w14:textId="14F562AA" w:rsidR="00B20DF8" w:rsidRPr="00791B6D" w:rsidRDefault="003E0980" w:rsidP="00D9670E">
            <w:pPr>
              <w:pStyle w:val="VCAAtablecondensed"/>
            </w:pPr>
            <w:r>
              <w:t>6</w:t>
            </w:r>
          </w:p>
        </w:tc>
        <w:tc>
          <w:tcPr>
            <w:tcW w:w="576" w:type="dxa"/>
          </w:tcPr>
          <w:p w14:paraId="25A276DF" w14:textId="24D6D9BE" w:rsidR="00B20DF8" w:rsidRPr="00791B6D" w:rsidRDefault="003E0980" w:rsidP="00D9670E">
            <w:pPr>
              <w:pStyle w:val="VCAAtablecondensed"/>
            </w:pPr>
            <w:r>
              <w:t>6</w:t>
            </w:r>
          </w:p>
        </w:tc>
        <w:tc>
          <w:tcPr>
            <w:tcW w:w="576" w:type="dxa"/>
          </w:tcPr>
          <w:p w14:paraId="64B70939" w14:textId="65AB7D14" w:rsidR="00B20DF8" w:rsidRPr="00791B6D" w:rsidRDefault="003E0980" w:rsidP="00D9670E">
            <w:pPr>
              <w:pStyle w:val="VCAAtablecondensed"/>
            </w:pPr>
            <w:r>
              <w:t>17</w:t>
            </w:r>
          </w:p>
        </w:tc>
        <w:tc>
          <w:tcPr>
            <w:tcW w:w="576" w:type="dxa"/>
          </w:tcPr>
          <w:p w14:paraId="5CE9C318" w14:textId="5108C144" w:rsidR="00B20DF8" w:rsidRPr="00791B6D" w:rsidRDefault="003E0980" w:rsidP="00D9670E">
            <w:pPr>
              <w:pStyle w:val="VCAAtablecondensed"/>
            </w:pPr>
            <w:r>
              <w:t>34</w:t>
            </w:r>
          </w:p>
        </w:tc>
        <w:tc>
          <w:tcPr>
            <w:tcW w:w="576" w:type="dxa"/>
          </w:tcPr>
          <w:p w14:paraId="0EEE656F" w14:textId="15AD7E15" w:rsidR="00B20DF8" w:rsidRPr="00791B6D" w:rsidRDefault="003E0980" w:rsidP="00D9670E">
            <w:pPr>
              <w:pStyle w:val="VCAAtablecondensed"/>
            </w:pPr>
            <w:r>
              <w:t>21</w:t>
            </w:r>
          </w:p>
        </w:tc>
        <w:tc>
          <w:tcPr>
            <w:tcW w:w="576" w:type="dxa"/>
          </w:tcPr>
          <w:p w14:paraId="6AB61482" w14:textId="3A948E3F" w:rsidR="00B20DF8" w:rsidRPr="00791B6D" w:rsidRDefault="003E0980" w:rsidP="00D9670E">
            <w:pPr>
              <w:pStyle w:val="VCAAtablecondensed"/>
            </w:pPr>
            <w:r>
              <w:t>15</w:t>
            </w:r>
          </w:p>
        </w:tc>
        <w:tc>
          <w:tcPr>
            <w:tcW w:w="1152" w:type="dxa"/>
          </w:tcPr>
          <w:p w14:paraId="663DC07A" w14:textId="1483E92A" w:rsidR="00B20DF8" w:rsidRPr="00791B6D" w:rsidRDefault="003E0980" w:rsidP="00D9670E">
            <w:pPr>
              <w:pStyle w:val="VCAAtablecondensed"/>
            </w:pPr>
            <w:r>
              <w:t>3.1</w:t>
            </w:r>
          </w:p>
        </w:tc>
      </w:tr>
    </w:tbl>
    <w:p w14:paraId="156F39A6" w14:textId="77777777" w:rsidR="00B20DF8" w:rsidRPr="00B20DF8" w:rsidRDefault="00B20DF8" w:rsidP="00B20DF8">
      <w:pPr>
        <w:pStyle w:val="VCAAbody"/>
        <w:rPr>
          <w:lang w:val="en" w:eastAsia="en-AU"/>
        </w:rPr>
      </w:pPr>
    </w:p>
    <w:tbl>
      <w:tblPr>
        <w:tblStyle w:val="VCAATableClosed"/>
        <w:tblW w:w="0" w:type="auto"/>
        <w:tblLook w:val="04A0" w:firstRow="1" w:lastRow="0" w:firstColumn="1" w:lastColumn="0" w:noHBand="0" w:noVBand="1"/>
      </w:tblPr>
      <w:tblGrid>
        <w:gridCol w:w="3024"/>
        <w:gridCol w:w="3024"/>
      </w:tblGrid>
      <w:tr w:rsidR="004F609B" w14:paraId="4262C56A" w14:textId="77777777" w:rsidTr="00A2469F">
        <w:trPr>
          <w:cnfStyle w:val="100000000000" w:firstRow="1" w:lastRow="0" w:firstColumn="0" w:lastColumn="0" w:oddVBand="0" w:evenVBand="0" w:oddHBand="0" w:evenHBand="0" w:firstRowFirstColumn="0" w:firstRowLastColumn="0" w:lastRowFirstColumn="0" w:lastRowLastColumn="0"/>
        </w:trPr>
        <w:tc>
          <w:tcPr>
            <w:tcW w:w="3024" w:type="dxa"/>
          </w:tcPr>
          <w:p w14:paraId="3886999D" w14:textId="0E994C2C" w:rsidR="004F609B" w:rsidRPr="004F609B" w:rsidRDefault="004F609B" w:rsidP="003D0F1B">
            <w:pPr>
              <w:pStyle w:val="VCAAtablecondensedheading"/>
              <w:rPr>
                <w:b w:val="0"/>
              </w:rPr>
            </w:pPr>
            <w:r w:rsidRPr="004F609B">
              <w:t xml:space="preserve">Medical </w:t>
            </w:r>
            <w:r w:rsidR="008E4F41">
              <w:t>t</w:t>
            </w:r>
            <w:r w:rsidRPr="004F609B">
              <w:t>erm</w:t>
            </w:r>
          </w:p>
        </w:tc>
        <w:tc>
          <w:tcPr>
            <w:tcW w:w="3024" w:type="dxa"/>
          </w:tcPr>
          <w:p w14:paraId="1EBFE28C" w14:textId="2DA0EC86" w:rsidR="004F609B" w:rsidRPr="004F609B" w:rsidRDefault="004F609B" w:rsidP="003D0F1B">
            <w:pPr>
              <w:pStyle w:val="VCAAtablecondensedheading"/>
              <w:rPr>
                <w:b w:val="0"/>
              </w:rPr>
            </w:pPr>
            <w:r w:rsidRPr="004F609B">
              <w:t>Accepted abbreviations</w:t>
            </w:r>
          </w:p>
        </w:tc>
      </w:tr>
      <w:tr w:rsidR="004F609B" w14:paraId="74E01D5E" w14:textId="77777777" w:rsidTr="00A2469F">
        <w:tc>
          <w:tcPr>
            <w:tcW w:w="3024" w:type="dxa"/>
          </w:tcPr>
          <w:p w14:paraId="623C41F5" w14:textId="284C6430" w:rsidR="004F609B" w:rsidRDefault="004F609B" w:rsidP="003D0F1B">
            <w:pPr>
              <w:pStyle w:val="VCAAtablecondensed"/>
            </w:pPr>
            <w:r>
              <w:t>Twice daily</w:t>
            </w:r>
          </w:p>
        </w:tc>
        <w:tc>
          <w:tcPr>
            <w:tcW w:w="3024" w:type="dxa"/>
          </w:tcPr>
          <w:p w14:paraId="3CBB34A9" w14:textId="359E0E54" w:rsidR="004F609B" w:rsidRDefault="004F609B" w:rsidP="003D0F1B">
            <w:pPr>
              <w:pStyle w:val="VCAAtablecondensed"/>
            </w:pPr>
            <w:r>
              <w:t xml:space="preserve">BID or B.I.D or </w:t>
            </w:r>
            <w:proofErr w:type="spellStart"/>
            <w:r>
              <w:t>b.i.d</w:t>
            </w:r>
            <w:proofErr w:type="spellEnd"/>
            <w:r>
              <w:t xml:space="preserve"> or bid or BD or bd</w:t>
            </w:r>
          </w:p>
        </w:tc>
      </w:tr>
      <w:tr w:rsidR="004F609B" w14:paraId="46C3329F" w14:textId="77777777" w:rsidTr="00A2469F">
        <w:tc>
          <w:tcPr>
            <w:tcW w:w="3024" w:type="dxa"/>
          </w:tcPr>
          <w:p w14:paraId="54D3A784" w14:textId="2A0BDD32" w:rsidR="004F609B" w:rsidRDefault="004F609B" w:rsidP="003D0F1B">
            <w:pPr>
              <w:pStyle w:val="VCAAtablecondensed"/>
            </w:pPr>
            <w:r>
              <w:t xml:space="preserve">Blood </w:t>
            </w:r>
            <w:r w:rsidR="008E4F41">
              <w:t>p</w:t>
            </w:r>
            <w:r>
              <w:t>ressure</w:t>
            </w:r>
          </w:p>
        </w:tc>
        <w:tc>
          <w:tcPr>
            <w:tcW w:w="3024" w:type="dxa"/>
          </w:tcPr>
          <w:p w14:paraId="56CE6345" w14:textId="744123CB" w:rsidR="004F609B" w:rsidRDefault="004F609B" w:rsidP="003D0F1B">
            <w:pPr>
              <w:pStyle w:val="VCAAtablecondensed"/>
            </w:pPr>
            <w:r>
              <w:t>BP</w:t>
            </w:r>
          </w:p>
        </w:tc>
      </w:tr>
      <w:tr w:rsidR="004F609B" w14:paraId="4B031020" w14:textId="77777777" w:rsidTr="00A2469F">
        <w:tc>
          <w:tcPr>
            <w:tcW w:w="3024" w:type="dxa"/>
          </w:tcPr>
          <w:p w14:paraId="4979CE76" w14:textId="17DB4CBE" w:rsidR="004F609B" w:rsidRDefault="004F609B" w:rsidP="003D0F1B">
            <w:pPr>
              <w:pStyle w:val="VCAAtablecondensed"/>
            </w:pPr>
            <w:r>
              <w:t>Past medical history</w:t>
            </w:r>
          </w:p>
        </w:tc>
        <w:tc>
          <w:tcPr>
            <w:tcW w:w="3024" w:type="dxa"/>
          </w:tcPr>
          <w:p w14:paraId="60F25065" w14:textId="6CBC6798" w:rsidR="004F609B" w:rsidRDefault="004F609B" w:rsidP="003D0F1B">
            <w:pPr>
              <w:pStyle w:val="VCAAtablecondensed"/>
            </w:pPr>
            <w:r>
              <w:t xml:space="preserve">PMHx or </w:t>
            </w:r>
            <w:proofErr w:type="spellStart"/>
            <w:r>
              <w:t>PHx</w:t>
            </w:r>
            <w:proofErr w:type="spellEnd"/>
            <w:r>
              <w:t xml:space="preserve"> or PMH or PH</w:t>
            </w:r>
          </w:p>
        </w:tc>
      </w:tr>
      <w:tr w:rsidR="004F609B" w14:paraId="016DC3FE" w14:textId="77777777" w:rsidTr="00A2469F">
        <w:tc>
          <w:tcPr>
            <w:tcW w:w="3024" w:type="dxa"/>
          </w:tcPr>
          <w:p w14:paraId="4F8E88DF" w14:textId="5EC64EE8" w:rsidR="004F609B" w:rsidRDefault="004F609B" w:rsidP="003D0F1B">
            <w:pPr>
              <w:pStyle w:val="VCAAtablecondensed"/>
            </w:pPr>
            <w:r>
              <w:t>Biopsy</w:t>
            </w:r>
          </w:p>
        </w:tc>
        <w:tc>
          <w:tcPr>
            <w:tcW w:w="3024" w:type="dxa"/>
          </w:tcPr>
          <w:p w14:paraId="2A25A669" w14:textId="1071570F" w:rsidR="004F609B" w:rsidRDefault="004F609B" w:rsidP="003D0F1B">
            <w:pPr>
              <w:pStyle w:val="VCAAtablecondensed"/>
            </w:pPr>
            <w:r>
              <w:t>Bx</w:t>
            </w:r>
          </w:p>
        </w:tc>
      </w:tr>
      <w:tr w:rsidR="004F609B" w14:paraId="183012B8" w14:textId="77777777" w:rsidTr="00A2469F">
        <w:tc>
          <w:tcPr>
            <w:tcW w:w="3024" w:type="dxa"/>
          </w:tcPr>
          <w:p w14:paraId="20DDBFA7" w14:textId="2B1AA707" w:rsidR="004F609B" w:rsidRDefault="004F609B" w:rsidP="003D0F1B">
            <w:pPr>
              <w:pStyle w:val="VCAAtablecondensed"/>
            </w:pPr>
            <w:r>
              <w:t>Short of breath</w:t>
            </w:r>
          </w:p>
        </w:tc>
        <w:tc>
          <w:tcPr>
            <w:tcW w:w="3024" w:type="dxa"/>
          </w:tcPr>
          <w:p w14:paraId="760E2861" w14:textId="33E37EDA" w:rsidR="004F609B" w:rsidRDefault="004F609B" w:rsidP="003D0F1B">
            <w:pPr>
              <w:pStyle w:val="VCAAtablecondensed"/>
            </w:pPr>
            <w:r>
              <w:t>SOB</w:t>
            </w:r>
          </w:p>
        </w:tc>
      </w:tr>
    </w:tbl>
    <w:p w14:paraId="0E696C0C" w14:textId="734C651E" w:rsidR="00594CCB" w:rsidRDefault="004F609B" w:rsidP="00245BE7">
      <w:pPr>
        <w:pStyle w:val="VCAAbody"/>
      </w:pPr>
      <w:r w:rsidRPr="00245BE7">
        <w:t>Students were able to identify most abbreviations for the given medical terms. Students were able to provide the abbreviations for blood pressure and short of breath in most cases. Twice daily and biopsy proved to be more challenging and were the two that were most commonly missed.</w:t>
      </w:r>
    </w:p>
    <w:p w14:paraId="70299904" w14:textId="77777777" w:rsidR="00594CCB" w:rsidRDefault="00594CCB">
      <w:pPr>
        <w:rPr>
          <w:rFonts w:ascii="Arial" w:hAnsi="Arial" w:cs="Arial"/>
          <w:color w:val="000000" w:themeColor="text1"/>
          <w:sz w:val="20"/>
        </w:rPr>
      </w:pPr>
      <w:r>
        <w:br w:type="page"/>
      </w:r>
    </w:p>
    <w:p w14:paraId="5E943FAA" w14:textId="54D03246" w:rsidR="004F609B" w:rsidRPr="00245BE7" w:rsidRDefault="004F609B" w:rsidP="00245BE7">
      <w:pPr>
        <w:pStyle w:val="VCAAbody"/>
      </w:pPr>
      <w:r w:rsidRPr="00245BE7">
        <w:lastRenderedPageBreak/>
        <w:t>Common errors included:</w:t>
      </w:r>
    </w:p>
    <w:p w14:paraId="10C4E108" w14:textId="1E6ABB81" w:rsidR="004F609B" w:rsidRDefault="00CE4784" w:rsidP="009767E3">
      <w:pPr>
        <w:pStyle w:val="VCAAbullet"/>
      </w:pPr>
      <w:r>
        <w:t>u</w:t>
      </w:r>
      <w:r w:rsidR="004F609B">
        <w:t>sing 2/24 or 12/24 to abbreviate twice daily</w:t>
      </w:r>
    </w:p>
    <w:p w14:paraId="4E02D557" w14:textId="6BD97E7B" w:rsidR="004F609B" w:rsidRDefault="00CE4784" w:rsidP="009767E3">
      <w:pPr>
        <w:pStyle w:val="VCAAbullet"/>
      </w:pPr>
      <w:r>
        <w:t>l</w:t>
      </w:r>
      <w:r w:rsidR="004F609B">
        <w:t xml:space="preserve">isting </w:t>
      </w:r>
      <w:proofErr w:type="spellStart"/>
      <w:r w:rsidR="004F609B">
        <w:t>PMx</w:t>
      </w:r>
      <w:proofErr w:type="spellEnd"/>
      <w:r w:rsidR="004F609B">
        <w:t xml:space="preserve"> as the abbreviation for past medical history</w:t>
      </w:r>
      <w:r>
        <w:t>.</w:t>
      </w:r>
    </w:p>
    <w:p w14:paraId="0604250A" w14:textId="65BC347E" w:rsidR="004F609B" w:rsidRDefault="004F609B" w:rsidP="003D0F1B">
      <w:pPr>
        <w:pStyle w:val="VCAAHeading4"/>
      </w:pPr>
      <w:r w:rsidRPr="0070348F">
        <w:t xml:space="preserve">Question </w:t>
      </w:r>
      <w:r>
        <w:t>3a</w:t>
      </w:r>
      <w:r w:rsidR="00CE4784">
        <w:t>.</w:t>
      </w:r>
    </w:p>
    <w:tbl>
      <w:tblPr>
        <w:tblStyle w:val="VCAATableClosed"/>
        <w:tblW w:w="3744" w:type="dxa"/>
        <w:tblLook w:val="01E0" w:firstRow="1" w:lastRow="1" w:firstColumn="1" w:lastColumn="1" w:noHBand="0" w:noVBand="0"/>
      </w:tblPr>
      <w:tblGrid>
        <w:gridCol w:w="864"/>
        <w:gridCol w:w="576"/>
        <w:gridCol w:w="576"/>
        <w:gridCol w:w="576"/>
        <w:gridCol w:w="1152"/>
      </w:tblGrid>
      <w:tr w:rsidR="00B20DF8" w:rsidRPr="00812747" w14:paraId="7123B52F"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6120B85C" w14:textId="77777777" w:rsidR="00B20DF8" w:rsidRPr="00812747" w:rsidRDefault="00B20DF8" w:rsidP="00D9670E">
            <w:pPr>
              <w:pStyle w:val="VCAAtablecondensedheading"/>
            </w:pPr>
            <w:r w:rsidRPr="00812747">
              <w:t>Marks</w:t>
            </w:r>
          </w:p>
        </w:tc>
        <w:tc>
          <w:tcPr>
            <w:tcW w:w="576" w:type="dxa"/>
          </w:tcPr>
          <w:p w14:paraId="3F4D82E7" w14:textId="77777777" w:rsidR="00B20DF8" w:rsidRPr="00812747" w:rsidRDefault="00B20DF8" w:rsidP="00D9670E">
            <w:pPr>
              <w:pStyle w:val="VCAAtablecondensedheading"/>
            </w:pPr>
            <w:r w:rsidRPr="00812747">
              <w:t>0</w:t>
            </w:r>
          </w:p>
        </w:tc>
        <w:tc>
          <w:tcPr>
            <w:tcW w:w="576" w:type="dxa"/>
          </w:tcPr>
          <w:p w14:paraId="1BA3BDD3" w14:textId="77777777" w:rsidR="00B20DF8" w:rsidRPr="00812747" w:rsidRDefault="00B20DF8" w:rsidP="00D9670E">
            <w:pPr>
              <w:pStyle w:val="VCAAtablecondensedheading"/>
            </w:pPr>
            <w:r w:rsidRPr="00812747">
              <w:t>1</w:t>
            </w:r>
          </w:p>
        </w:tc>
        <w:tc>
          <w:tcPr>
            <w:tcW w:w="576" w:type="dxa"/>
          </w:tcPr>
          <w:p w14:paraId="73B5FC53" w14:textId="77777777" w:rsidR="00B20DF8" w:rsidRPr="00812747" w:rsidRDefault="00B20DF8" w:rsidP="00D9670E">
            <w:pPr>
              <w:pStyle w:val="VCAAtablecondensedheading"/>
            </w:pPr>
            <w:r w:rsidRPr="00812747">
              <w:t>2</w:t>
            </w:r>
          </w:p>
        </w:tc>
        <w:tc>
          <w:tcPr>
            <w:tcW w:w="1152" w:type="dxa"/>
          </w:tcPr>
          <w:p w14:paraId="279DF098" w14:textId="77777777" w:rsidR="00B20DF8" w:rsidRPr="00812747" w:rsidRDefault="00B20DF8" w:rsidP="00D9670E">
            <w:pPr>
              <w:pStyle w:val="VCAAtablecondensedheading"/>
            </w:pPr>
            <w:r w:rsidRPr="00812747">
              <w:t>Average</w:t>
            </w:r>
          </w:p>
        </w:tc>
      </w:tr>
      <w:tr w:rsidR="00B20DF8" w:rsidRPr="00812747" w14:paraId="5485146C" w14:textId="77777777" w:rsidTr="00A2469F">
        <w:trPr>
          <w:trHeight w:hRule="exact" w:val="401"/>
        </w:trPr>
        <w:tc>
          <w:tcPr>
            <w:tcW w:w="864" w:type="dxa"/>
          </w:tcPr>
          <w:p w14:paraId="01EAAE3C" w14:textId="77777777" w:rsidR="00B20DF8" w:rsidRPr="00791B6D" w:rsidRDefault="00B20DF8" w:rsidP="00D9670E">
            <w:pPr>
              <w:pStyle w:val="VCAAtablecondensed"/>
            </w:pPr>
            <w:r w:rsidRPr="00791B6D">
              <w:t>%</w:t>
            </w:r>
          </w:p>
        </w:tc>
        <w:tc>
          <w:tcPr>
            <w:tcW w:w="576" w:type="dxa"/>
          </w:tcPr>
          <w:p w14:paraId="232AE57A" w14:textId="79AE56FB" w:rsidR="00B20DF8" w:rsidRPr="00791B6D" w:rsidRDefault="003E0980" w:rsidP="00D9670E">
            <w:pPr>
              <w:pStyle w:val="VCAAtablecondensed"/>
            </w:pPr>
            <w:r>
              <w:t>7</w:t>
            </w:r>
          </w:p>
        </w:tc>
        <w:tc>
          <w:tcPr>
            <w:tcW w:w="576" w:type="dxa"/>
          </w:tcPr>
          <w:p w14:paraId="3FB23D35" w14:textId="2F6B4800" w:rsidR="00B20DF8" w:rsidRPr="00791B6D" w:rsidRDefault="003E0980" w:rsidP="00D9670E">
            <w:pPr>
              <w:pStyle w:val="VCAAtablecondensed"/>
            </w:pPr>
            <w:r>
              <w:t>26</w:t>
            </w:r>
          </w:p>
        </w:tc>
        <w:tc>
          <w:tcPr>
            <w:tcW w:w="576" w:type="dxa"/>
          </w:tcPr>
          <w:p w14:paraId="33E2FA77" w14:textId="635BA559" w:rsidR="00B20DF8" w:rsidRPr="00791B6D" w:rsidRDefault="003E0980" w:rsidP="00D9670E">
            <w:pPr>
              <w:pStyle w:val="VCAAtablecondensed"/>
            </w:pPr>
            <w:r>
              <w:t>68</w:t>
            </w:r>
          </w:p>
        </w:tc>
        <w:tc>
          <w:tcPr>
            <w:tcW w:w="1152" w:type="dxa"/>
          </w:tcPr>
          <w:p w14:paraId="25AF6366" w14:textId="5D82DD99" w:rsidR="00B20DF8" w:rsidRPr="00791B6D" w:rsidRDefault="003E0980" w:rsidP="00D9670E">
            <w:pPr>
              <w:pStyle w:val="VCAAtablecondensed"/>
            </w:pPr>
            <w:r>
              <w:t>1.6</w:t>
            </w:r>
          </w:p>
        </w:tc>
      </w:tr>
    </w:tbl>
    <w:p w14:paraId="0C196D74" w14:textId="5225835E" w:rsidR="004F609B" w:rsidRDefault="004F609B" w:rsidP="004F609B">
      <w:pPr>
        <w:pStyle w:val="VCAAbody"/>
      </w:pPr>
      <w:r>
        <w:t>A list of possible responses included:</w:t>
      </w:r>
    </w:p>
    <w:p w14:paraId="0DC90953" w14:textId="11D61738" w:rsidR="004F609B" w:rsidRPr="003D0F1B" w:rsidRDefault="00CE4784" w:rsidP="009767E3">
      <w:pPr>
        <w:pStyle w:val="VCAAbullet"/>
      </w:pPr>
      <w:r>
        <w:t>a</w:t>
      </w:r>
      <w:r w:rsidR="00F63ECD" w:rsidRPr="003D0F1B">
        <w:t>sking a manager/supervisor</w:t>
      </w:r>
    </w:p>
    <w:p w14:paraId="6DF1BE1C" w14:textId="5D456D6C" w:rsidR="00F63ECD" w:rsidRPr="003D0F1B" w:rsidRDefault="00CE4784" w:rsidP="009767E3">
      <w:pPr>
        <w:pStyle w:val="VCAAbullet"/>
      </w:pPr>
      <w:r>
        <w:t>l</w:t>
      </w:r>
      <w:r w:rsidR="00F63ECD" w:rsidRPr="003D0F1B">
        <w:t>ooking up a medical terminology dictionary/textbook</w:t>
      </w:r>
    </w:p>
    <w:p w14:paraId="7479D517" w14:textId="1800F5A2" w:rsidR="00F63ECD" w:rsidRPr="003D0F1B" w:rsidRDefault="00CE4784" w:rsidP="009767E3">
      <w:pPr>
        <w:pStyle w:val="VCAAbullet"/>
      </w:pPr>
      <w:r>
        <w:t>l</w:t>
      </w:r>
      <w:r w:rsidR="00F63ECD" w:rsidRPr="003D0F1B">
        <w:t>ooking up the organi</w:t>
      </w:r>
      <w:r>
        <w:t>s</w:t>
      </w:r>
      <w:r w:rsidR="00F63ECD" w:rsidRPr="003D0F1B">
        <w:t>ational policies and procedures or accepted list of medical terms</w:t>
      </w:r>
    </w:p>
    <w:p w14:paraId="5EC3DDD2" w14:textId="77DBFB19" w:rsidR="00F63ECD" w:rsidRPr="003D0F1B" w:rsidRDefault="00CE4784" w:rsidP="009767E3">
      <w:pPr>
        <w:pStyle w:val="VCAAbullet"/>
      </w:pPr>
      <w:r>
        <w:t>a</w:t>
      </w:r>
      <w:r w:rsidR="00F63ECD" w:rsidRPr="003D0F1B">
        <w:t>sk</w:t>
      </w:r>
      <w:r>
        <w:t>ing</w:t>
      </w:r>
      <w:r w:rsidR="00F63ECD" w:rsidRPr="003D0F1B">
        <w:t xml:space="preserve"> the physiotherapist</w:t>
      </w:r>
    </w:p>
    <w:p w14:paraId="6ED80E2C" w14:textId="4D3CF793" w:rsidR="00F63ECD" w:rsidRPr="003D0F1B" w:rsidRDefault="00CE4784" w:rsidP="009767E3">
      <w:pPr>
        <w:pStyle w:val="VCAAbullet"/>
      </w:pPr>
      <w:r>
        <w:t>a</w:t>
      </w:r>
      <w:r w:rsidR="00F63ECD" w:rsidRPr="003D0F1B">
        <w:t>s a nurse/health professional</w:t>
      </w:r>
    </w:p>
    <w:p w14:paraId="75F38A73" w14:textId="36F2A83B" w:rsidR="00F63ECD" w:rsidRPr="003D0F1B" w:rsidRDefault="00CE4784" w:rsidP="009767E3">
      <w:pPr>
        <w:pStyle w:val="VCAAbullet"/>
      </w:pPr>
      <w:r>
        <w:t>u</w:t>
      </w:r>
      <w:r w:rsidR="00F63ECD" w:rsidRPr="003D0F1B">
        <w:t>se own learned knowledge of word parts (e</w:t>
      </w:r>
      <w:r>
        <w:t>.</w:t>
      </w:r>
      <w:r w:rsidR="00F63ECD" w:rsidRPr="003D0F1B">
        <w:t>g. -itis means ‘inflammation of’)</w:t>
      </w:r>
    </w:p>
    <w:p w14:paraId="36D2585D" w14:textId="4BEF2E0F" w:rsidR="00F63ECD" w:rsidRDefault="00CE4784" w:rsidP="009767E3">
      <w:pPr>
        <w:pStyle w:val="VCAAbullet"/>
      </w:pPr>
      <w:r>
        <w:t>i</w:t>
      </w:r>
      <w:r w:rsidR="00F63ECD" w:rsidRPr="003D0F1B">
        <w:t>dentify the word parts and look these up</w:t>
      </w:r>
      <w:r>
        <w:t>.</w:t>
      </w:r>
    </w:p>
    <w:p w14:paraId="6C8440E8" w14:textId="042D821F" w:rsidR="00F63ECD" w:rsidRDefault="00F63ECD" w:rsidP="00F63ECD">
      <w:pPr>
        <w:pStyle w:val="VCAAbody"/>
      </w:pPr>
      <w:r>
        <w:t>Common errors included:</w:t>
      </w:r>
    </w:p>
    <w:p w14:paraId="0DC31A65" w14:textId="34896A5B" w:rsidR="00F63ECD" w:rsidRPr="003D0F1B" w:rsidRDefault="00CE4784" w:rsidP="009767E3">
      <w:pPr>
        <w:pStyle w:val="VCAAbullet"/>
      </w:pPr>
      <w:r>
        <w:t>l</w:t>
      </w:r>
      <w:r w:rsidR="00F63ECD" w:rsidRPr="003D0F1B">
        <w:t>isting that Francis should look up a medical terminology website as the question stated ‘other than medical terminology websites’</w:t>
      </w:r>
    </w:p>
    <w:p w14:paraId="7CB0B8FF" w14:textId="60E591FD" w:rsidR="00F63ECD" w:rsidRPr="00245BE7" w:rsidRDefault="00CE4784" w:rsidP="009767E3">
      <w:pPr>
        <w:pStyle w:val="VCAAbullet"/>
      </w:pPr>
      <w:r>
        <w:t>l</w:t>
      </w:r>
      <w:r w:rsidR="00F63ECD" w:rsidRPr="003D0F1B">
        <w:t>isting ‘colleague’ or ‘another worker’. This is not specific enough as a colleague or other worker may be someone without medical training.</w:t>
      </w:r>
    </w:p>
    <w:p w14:paraId="57946AC7" w14:textId="136CF6E3" w:rsidR="00F63ECD" w:rsidRDefault="00F63ECD" w:rsidP="003D0F1B">
      <w:pPr>
        <w:pStyle w:val="VCAAHeading4"/>
      </w:pPr>
      <w:r w:rsidRPr="0070348F">
        <w:t xml:space="preserve">Question </w:t>
      </w:r>
      <w:r>
        <w:t>3b</w:t>
      </w:r>
      <w:r w:rsidR="00CE4784">
        <w:t>.</w:t>
      </w:r>
    </w:p>
    <w:tbl>
      <w:tblPr>
        <w:tblStyle w:val="VCAATableClosed"/>
        <w:tblW w:w="3744" w:type="dxa"/>
        <w:tblLook w:val="01E0" w:firstRow="1" w:lastRow="1" w:firstColumn="1" w:lastColumn="1" w:noHBand="0" w:noVBand="0"/>
      </w:tblPr>
      <w:tblGrid>
        <w:gridCol w:w="864"/>
        <w:gridCol w:w="576"/>
        <w:gridCol w:w="576"/>
        <w:gridCol w:w="576"/>
        <w:gridCol w:w="1152"/>
      </w:tblGrid>
      <w:tr w:rsidR="00B20DF8" w:rsidRPr="00812747" w14:paraId="339C6E8A"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7C53052A" w14:textId="77777777" w:rsidR="00B20DF8" w:rsidRPr="00812747" w:rsidRDefault="00B20DF8" w:rsidP="00D9670E">
            <w:pPr>
              <w:pStyle w:val="VCAAtablecondensedheading"/>
            </w:pPr>
            <w:r w:rsidRPr="00812747">
              <w:t>Marks</w:t>
            </w:r>
          </w:p>
        </w:tc>
        <w:tc>
          <w:tcPr>
            <w:tcW w:w="576" w:type="dxa"/>
          </w:tcPr>
          <w:p w14:paraId="17FA0B28" w14:textId="77777777" w:rsidR="00B20DF8" w:rsidRPr="00812747" w:rsidRDefault="00B20DF8" w:rsidP="00D9670E">
            <w:pPr>
              <w:pStyle w:val="VCAAtablecondensedheading"/>
            </w:pPr>
            <w:r w:rsidRPr="00812747">
              <w:t>0</w:t>
            </w:r>
          </w:p>
        </w:tc>
        <w:tc>
          <w:tcPr>
            <w:tcW w:w="576" w:type="dxa"/>
          </w:tcPr>
          <w:p w14:paraId="6E8AAA69" w14:textId="77777777" w:rsidR="00B20DF8" w:rsidRPr="00812747" w:rsidRDefault="00B20DF8" w:rsidP="00D9670E">
            <w:pPr>
              <w:pStyle w:val="VCAAtablecondensedheading"/>
            </w:pPr>
            <w:r w:rsidRPr="00812747">
              <w:t>1</w:t>
            </w:r>
          </w:p>
        </w:tc>
        <w:tc>
          <w:tcPr>
            <w:tcW w:w="576" w:type="dxa"/>
          </w:tcPr>
          <w:p w14:paraId="58B876C7" w14:textId="77777777" w:rsidR="00B20DF8" w:rsidRPr="00812747" w:rsidRDefault="00B20DF8" w:rsidP="00D9670E">
            <w:pPr>
              <w:pStyle w:val="VCAAtablecondensedheading"/>
            </w:pPr>
            <w:r w:rsidRPr="00812747">
              <w:t>2</w:t>
            </w:r>
          </w:p>
        </w:tc>
        <w:tc>
          <w:tcPr>
            <w:tcW w:w="1152" w:type="dxa"/>
          </w:tcPr>
          <w:p w14:paraId="37B19B37" w14:textId="77777777" w:rsidR="00B20DF8" w:rsidRPr="00812747" w:rsidRDefault="00B20DF8" w:rsidP="00D9670E">
            <w:pPr>
              <w:pStyle w:val="VCAAtablecondensedheading"/>
            </w:pPr>
            <w:r w:rsidRPr="00812747">
              <w:t>Average</w:t>
            </w:r>
          </w:p>
        </w:tc>
      </w:tr>
      <w:tr w:rsidR="00B20DF8" w:rsidRPr="00812747" w14:paraId="158C5AD5" w14:textId="77777777" w:rsidTr="00A2469F">
        <w:trPr>
          <w:trHeight w:hRule="exact" w:val="401"/>
        </w:trPr>
        <w:tc>
          <w:tcPr>
            <w:tcW w:w="864" w:type="dxa"/>
          </w:tcPr>
          <w:p w14:paraId="13496AA5" w14:textId="77777777" w:rsidR="00B20DF8" w:rsidRPr="00791B6D" w:rsidRDefault="00B20DF8" w:rsidP="00D9670E">
            <w:pPr>
              <w:pStyle w:val="VCAAtablecondensed"/>
            </w:pPr>
            <w:r w:rsidRPr="00791B6D">
              <w:t>%</w:t>
            </w:r>
          </w:p>
        </w:tc>
        <w:tc>
          <w:tcPr>
            <w:tcW w:w="576" w:type="dxa"/>
          </w:tcPr>
          <w:p w14:paraId="028CEC80" w14:textId="485F444D" w:rsidR="00B20DF8" w:rsidRPr="00791B6D" w:rsidRDefault="003E0980" w:rsidP="00D9670E">
            <w:pPr>
              <w:pStyle w:val="VCAAtablecondensed"/>
            </w:pPr>
            <w:r>
              <w:t>47</w:t>
            </w:r>
          </w:p>
        </w:tc>
        <w:tc>
          <w:tcPr>
            <w:tcW w:w="576" w:type="dxa"/>
          </w:tcPr>
          <w:p w14:paraId="73599295" w14:textId="32EC38AA" w:rsidR="00B20DF8" w:rsidRPr="00791B6D" w:rsidRDefault="003E0980" w:rsidP="00D9670E">
            <w:pPr>
              <w:pStyle w:val="VCAAtablecondensed"/>
            </w:pPr>
            <w:r>
              <w:t>37</w:t>
            </w:r>
          </w:p>
        </w:tc>
        <w:tc>
          <w:tcPr>
            <w:tcW w:w="576" w:type="dxa"/>
          </w:tcPr>
          <w:p w14:paraId="4E596527" w14:textId="722C9136" w:rsidR="00B20DF8" w:rsidRPr="00791B6D" w:rsidRDefault="003E0980" w:rsidP="00D9670E">
            <w:pPr>
              <w:pStyle w:val="VCAAtablecondensed"/>
            </w:pPr>
            <w:r>
              <w:t>15</w:t>
            </w:r>
          </w:p>
        </w:tc>
        <w:tc>
          <w:tcPr>
            <w:tcW w:w="1152" w:type="dxa"/>
          </w:tcPr>
          <w:p w14:paraId="568A5FDC" w14:textId="6972A85C" w:rsidR="00B20DF8" w:rsidRPr="00791B6D" w:rsidRDefault="003E0980" w:rsidP="00D9670E">
            <w:pPr>
              <w:pStyle w:val="VCAAtablecondensed"/>
            </w:pPr>
            <w:r>
              <w:t>0.7</w:t>
            </w:r>
          </w:p>
        </w:tc>
      </w:tr>
    </w:tbl>
    <w:p w14:paraId="64E8F1E2" w14:textId="621E6FA0" w:rsidR="00F63ECD" w:rsidRPr="00245BE7" w:rsidRDefault="00324D3B" w:rsidP="00245BE7">
      <w:pPr>
        <w:pStyle w:val="VCAAbody"/>
      </w:pPr>
      <w:r>
        <w:t>Many students</w:t>
      </w:r>
      <w:r w:rsidR="00F63ECD" w:rsidRPr="00245BE7">
        <w:t xml:space="preserve"> were unable to provide responses that clearly addressed the context outlined in the case study</w:t>
      </w:r>
      <w:r>
        <w:t>, providing</w:t>
      </w:r>
      <w:r w:rsidR="00F63ECD" w:rsidRPr="00245BE7">
        <w:t xml:space="preserve"> generic responses to patient file confidentiality rather than </w:t>
      </w:r>
      <w:proofErr w:type="spellStart"/>
      <w:r w:rsidR="00F63ECD" w:rsidRPr="00245BE7">
        <w:t>contextuali</w:t>
      </w:r>
      <w:r>
        <w:t>s</w:t>
      </w:r>
      <w:r w:rsidR="00F63ECD" w:rsidRPr="00245BE7">
        <w:t>ing</w:t>
      </w:r>
      <w:proofErr w:type="spellEnd"/>
      <w:r w:rsidR="00F63ECD" w:rsidRPr="00245BE7">
        <w:t xml:space="preserve"> their responses to this specific scenario</w:t>
      </w:r>
      <w:r w:rsidR="001A71D2">
        <w:t>.</w:t>
      </w:r>
      <w:r w:rsidR="00F63ECD" w:rsidRPr="00245BE7">
        <w:t xml:space="preserve"> </w:t>
      </w:r>
      <w:r w:rsidR="001A71D2">
        <w:t>This</w:t>
      </w:r>
      <w:r w:rsidR="001A71D2" w:rsidRPr="00245BE7">
        <w:t xml:space="preserve"> </w:t>
      </w:r>
      <w:r w:rsidR="00F63ECD" w:rsidRPr="00245BE7">
        <w:t>required students to identify how they would maintain the confidentiality of the notes during the exercise program. Students are strongly encouraged to read the case studies carefully and thoroughly understand the context the question refers to.</w:t>
      </w:r>
    </w:p>
    <w:p w14:paraId="248C0F62" w14:textId="44AD295D" w:rsidR="00F63ECD" w:rsidRPr="00245BE7" w:rsidRDefault="00F63ECD" w:rsidP="00245BE7">
      <w:pPr>
        <w:pStyle w:val="VCAAbody"/>
      </w:pPr>
      <w:r w:rsidRPr="00245BE7">
        <w:t>Possible response included:</w:t>
      </w:r>
    </w:p>
    <w:p w14:paraId="6ED72AAE" w14:textId="42189F44" w:rsidR="00F63ECD" w:rsidRDefault="00D04EB3" w:rsidP="009767E3">
      <w:pPr>
        <w:pStyle w:val="VCAAbullet"/>
      </w:pPr>
      <w:r>
        <w:t>T</w:t>
      </w:r>
      <w:r w:rsidR="00F63ECD">
        <w:t>urn the file upside down so that the patient’s name is not visible during the session</w:t>
      </w:r>
      <w:r>
        <w:t>.</w:t>
      </w:r>
    </w:p>
    <w:p w14:paraId="1B01EE68" w14:textId="45A2BC4F" w:rsidR="00F63ECD" w:rsidRDefault="00D04EB3" w:rsidP="009767E3">
      <w:pPr>
        <w:pStyle w:val="VCAAbullet"/>
      </w:pPr>
      <w:r>
        <w:t>C</w:t>
      </w:r>
      <w:r w:rsidR="00F63ECD">
        <w:t>lose the cover of the file when not using it during the session</w:t>
      </w:r>
      <w:r>
        <w:t>.</w:t>
      </w:r>
    </w:p>
    <w:p w14:paraId="16BA3596" w14:textId="0F1EFCEB" w:rsidR="00F63ECD" w:rsidRDefault="00D04EB3" w:rsidP="009767E3">
      <w:pPr>
        <w:pStyle w:val="VCAAbullet"/>
      </w:pPr>
      <w:r>
        <w:t>E</w:t>
      </w:r>
      <w:r w:rsidR="00F63ECD">
        <w:t>nsuring that the file is not visible or is away from others who are using the space during the session</w:t>
      </w:r>
      <w:r>
        <w:t>.</w:t>
      </w:r>
    </w:p>
    <w:p w14:paraId="6AA25095" w14:textId="32D96B29" w:rsidR="00F63ECD" w:rsidRDefault="00D04EB3" w:rsidP="009767E3">
      <w:pPr>
        <w:pStyle w:val="VCAAbullet"/>
      </w:pPr>
      <w:r>
        <w:t>I</w:t>
      </w:r>
      <w:r w:rsidR="00F63ECD">
        <w:t>f using an electronic file, turn the screen away so it is not visible during the session</w:t>
      </w:r>
      <w:r>
        <w:t>.</w:t>
      </w:r>
    </w:p>
    <w:p w14:paraId="48A8FF45" w14:textId="59F0C8AD" w:rsidR="00F63ECD" w:rsidRDefault="00D04EB3" w:rsidP="009767E3">
      <w:pPr>
        <w:pStyle w:val="VCAAbullet"/>
      </w:pPr>
      <w:r>
        <w:t>H</w:t>
      </w:r>
      <w:r w:rsidR="00F63ECD">
        <w:t>old onto the file during the exercise program</w:t>
      </w:r>
      <w:r>
        <w:t>.</w:t>
      </w:r>
    </w:p>
    <w:p w14:paraId="1CEB8C16" w14:textId="054F8B50" w:rsidR="00F63ECD" w:rsidRDefault="00D04EB3" w:rsidP="009767E3">
      <w:pPr>
        <w:pStyle w:val="VCAAbullet"/>
      </w:pPr>
      <w:r>
        <w:t>I</w:t>
      </w:r>
      <w:r w:rsidR="00F63ECD">
        <w:t>f updating the file, log out after the notes have been updated rather than leaving the file open</w:t>
      </w:r>
      <w:r>
        <w:t>.</w:t>
      </w:r>
    </w:p>
    <w:p w14:paraId="50DA7099" w14:textId="57A03635" w:rsidR="00F63ECD" w:rsidRDefault="00D04EB3" w:rsidP="009767E3">
      <w:pPr>
        <w:pStyle w:val="VCAAbullet"/>
      </w:pPr>
      <w:r>
        <w:t>I</w:t>
      </w:r>
      <w:r w:rsidR="00F63ECD">
        <w:t>f others are present during the exercise program, not discussing the notes with anyone who is not involved with the patient’s program or care.</w:t>
      </w:r>
    </w:p>
    <w:p w14:paraId="19537F54" w14:textId="384C674C" w:rsidR="00F63ECD" w:rsidRDefault="00F63ECD" w:rsidP="00F63ECD">
      <w:pPr>
        <w:pStyle w:val="VCAAbody"/>
      </w:pPr>
      <w:r>
        <w:t>Common errors included:</w:t>
      </w:r>
    </w:p>
    <w:p w14:paraId="7A108D8B" w14:textId="2EB64431" w:rsidR="00F63ECD" w:rsidRDefault="00324D3B" w:rsidP="009767E3">
      <w:pPr>
        <w:pStyle w:val="VCAAbullet"/>
      </w:pPr>
      <w:r>
        <w:t>d</w:t>
      </w:r>
      <w:r w:rsidR="00F63ECD">
        <w:t>iscussing that the file should be locked or kept in a secure storage location – the file needed to be used during the exercise program and so locking it away did not show an understanding of the scenario</w:t>
      </w:r>
    </w:p>
    <w:p w14:paraId="2A85B999" w14:textId="6623927E" w:rsidR="00105300" w:rsidRDefault="00324D3B" w:rsidP="009767E3">
      <w:pPr>
        <w:pStyle w:val="VCAAbullet"/>
      </w:pPr>
      <w:r>
        <w:t>a</w:t>
      </w:r>
      <w:r w:rsidR="00105300">
        <w:t>nswers that referred to Francis not discussing the patient</w:t>
      </w:r>
      <w:r>
        <w:t>’</w:t>
      </w:r>
      <w:r w:rsidR="00105300">
        <w:t>s notes with anyone outside of the patient’s care such as family and friends – these people are unlikely to be present during the exercise program and did not show an understanding of the scenario.</w:t>
      </w:r>
    </w:p>
    <w:p w14:paraId="33ECD102" w14:textId="050511A4" w:rsidR="00AA7AE6" w:rsidRDefault="00AA7AE6" w:rsidP="003D0F1B">
      <w:pPr>
        <w:pStyle w:val="VCAAHeading4"/>
      </w:pPr>
      <w:r w:rsidRPr="0070348F">
        <w:lastRenderedPageBreak/>
        <w:t xml:space="preserve">Question </w:t>
      </w:r>
      <w:r>
        <w:t>4a</w:t>
      </w:r>
      <w:r w:rsidR="00324D3B">
        <w:t>.</w:t>
      </w:r>
    </w:p>
    <w:tbl>
      <w:tblPr>
        <w:tblStyle w:val="VCAATableClosed"/>
        <w:tblW w:w="3744" w:type="dxa"/>
        <w:tblLook w:val="01E0" w:firstRow="1" w:lastRow="1" w:firstColumn="1" w:lastColumn="1" w:noHBand="0" w:noVBand="0"/>
      </w:tblPr>
      <w:tblGrid>
        <w:gridCol w:w="864"/>
        <w:gridCol w:w="576"/>
        <w:gridCol w:w="576"/>
        <w:gridCol w:w="576"/>
        <w:gridCol w:w="1152"/>
      </w:tblGrid>
      <w:tr w:rsidR="00B20DF8" w:rsidRPr="00812747" w14:paraId="0D96A7CB"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B6F733F" w14:textId="77777777" w:rsidR="00B20DF8" w:rsidRPr="00812747" w:rsidRDefault="00B20DF8" w:rsidP="00D9670E">
            <w:pPr>
              <w:pStyle w:val="VCAAtablecondensedheading"/>
            </w:pPr>
            <w:r w:rsidRPr="00812747">
              <w:t>Marks</w:t>
            </w:r>
          </w:p>
        </w:tc>
        <w:tc>
          <w:tcPr>
            <w:tcW w:w="576" w:type="dxa"/>
          </w:tcPr>
          <w:p w14:paraId="4DA4EC69" w14:textId="77777777" w:rsidR="00B20DF8" w:rsidRPr="00812747" w:rsidRDefault="00B20DF8" w:rsidP="00D9670E">
            <w:pPr>
              <w:pStyle w:val="VCAAtablecondensedheading"/>
            </w:pPr>
            <w:r w:rsidRPr="00812747">
              <w:t>0</w:t>
            </w:r>
          </w:p>
        </w:tc>
        <w:tc>
          <w:tcPr>
            <w:tcW w:w="576" w:type="dxa"/>
          </w:tcPr>
          <w:p w14:paraId="4B0E5EA5" w14:textId="77777777" w:rsidR="00B20DF8" w:rsidRPr="00812747" w:rsidRDefault="00B20DF8" w:rsidP="00D9670E">
            <w:pPr>
              <w:pStyle w:val="VCAAtablecondensedheading"/>
            </w:pPr>
            <w:r w:rsidRPr="00812747">
              <w:t>1</w:t>
            </w:r>
          </w:p>
        </w:tc>
        <w:tc>
          <w:tcPr>
            <w:tcW w:w="576" w:type="dxa"/>
          </w:tcPr>
          <w:p w14:paraId="0151CC5E" w14:textId="77777777" w:rsidR="00B20DF8" w:rsidRPr="00812747" w:rsidRDefault="00B20DF8" w:rsidP="00D9670E">
            <w:pPr>
              <w:pStyle w:val="VCAAtablecondensedheading"/>
            </w:pPr>
            <w:r w:rsidRPr="00812747">
              <w:t>2</w:t>
            </w:r>
          </w:p>
        </w:tc>
        <w:tc>
          <w:tcPr>
            <w:tcW w:w="1152" w:type="dxa"/>
          </w:tcPr>
          <w:p w14:paraId="3A19DF42" w14:textId="77777777" w:rsidR="00B20DF8" w:rsidRPr="00812747" w:rsidRDefault="00B20DF8" w:rsidP="00D9670E">
            <w:pPr>
              <w:pStyle w:val="VCAAtablecondensedheading"/>
            </w:pPr>
            <w:r w:rsidRPr="00812747">
              <w:t>Average</w:t>
            </w:r>
          </w:p>
        </w:tc>
      </w:tr>
      <w:tr w:rsidR="00B20DF8" w:rsidRPr="00812747" w14:paraId="64D5F5C0" w14:textId="77777777" w:rsidTr="00A2469F">
        <w:trPr>
          <w:trHeight w:hRule="exact" w:val="401"/>
        </w:trPr>
        <w:tc>
          <w:tcPr>
            <w:tcW w:w="864" w:type="dxa"/>
          </w:tcPr>
          <w:p w14:paraId="67AFDA41" w14:textId="77777777" w:rsidR="00B20DF8" w:rsidRPr="00791B6D" w:rsidRDefault="00B20DF8" w:rsidP="00D9670E">
            <w:pPr>
              <w:pStyle w:val="VCAAtablecondensed"/>
            </w:pPr>
            <w:r w:rsidRPr="00791B6D">
              <w:t>%</w:t>
            </w:r>
          </w:p>
        </w:tc>
        <w:tc>
          <w:tcPr>
            <w:tcW w:w="576" w:type="dxa"/>
          </w:tcPr>
          <w:p w14:paraId="6054E2B4" w14:textId="1CDE9870" w:rsidR="00B20DF8" w:rsidRPr="00791B6D" w:rsidRDefault="003E0980" w:rsidP="00D9670E">
            <w:pPr>
              <w:pStyle w:val="VCAAtablecondensed"/>
            </w:pPr>
            <w:r>
              <w:t>30</w:t>
            </w:r>
          </w:p>
        </w:tc>
        <w:tc>
          <w:tcPr>
            <w:tcW w:w="576" w:type="dxa"/>
          </w:tcPr>
          <w:p w14:paraId="3389ED3B" w14:textId="2AC13A7C" w:rsidR="00B20DF8" w:rsidRPr="00791B6D" w:rsidRDefault="003E0980" w:rsidP="00D9670E">
            <w:pPr>
              <w:pStyle w:val="VCAAtablecondensed"/>
            </w:pPr>
            <w:r>
              <w:t>40</w:t>
            </w:r>
          </w:p>
        </w:tc>
        <w:tc>
          <w:tcPr>
            <w:tcW w:w="576" w:type="dxa"/>
          </w:tcPr>
          <w:p w14:paraId="4D5EC21B" w14:textId="07D2BD31" w:rsidR="00B20DF8" w:rsidRPr="00791B6D" w:rsidRDefault="003E0980" w:rsidP="00D9670E">
            <w:pPr>
              <w:pStyle w:val="VCAAtablecondensed"/>
            </w:pPr>
            <w:r>
              <w:t>31</w:t>
            </w:r>
          </w:p>
        </w:tc>
        <w:tc>
          <w:tcPr>
            <w:tcW w:w="1152" w:type="dxa"/>
          </w:tcPr>
          <w:p w14:paraId="47495F33" w14:textId="65E4B631" w:rsidR="00B20DF8" w:rsidRPr="00791B6D" w:rsidRDefault="003E0980" w:rsidP="00D9670E">
            <w:pPr>
              <w:pStyle w:val="VCAAtablecondensed"/>
            </w:pPr>
            <w:r>
              <w:t>1.0</w:t>
            </w:r>
          </w:p>
        </w:tc>
      </w:tr>
    </w:tbl>
    <w:p w14:paraId="6A9868A3" w14:textId="517C0265" w:rsidR="00105300" w:rsidRDefault="00391DF0" w:rsidP="00105300">
      <w:pPr>
        <w:pStyle w:val="VCAAbody"/>
      </w:pPr>
      <w:r>
        <w:t xml:space="preserve">This question was answered well by students. </w:t>
      </w:r>
    </w:p>
    <w:p w14:paraId="1D74CF1C" w14:textId="7DB7DB57" w:rsidR="00391DF0" w:rsidRDefault="00391DF0" w:rsidP="00105300">
      <w:pPr>
        <w:pStyle w:val="VCAAbody"/>
      </w:pPr>
      <w:r>
        <w:t>Possible responses included:</w:t>
      </w:r>
    </w:p>
    <w:p w14:paraId="314D2882" w14:textId="629C14C2" w:rsidR="00391DF0" w:rsidRDefault="00324D3B" w:rsidP="009767E3">
      <w:pPr>
        <w:pStyle w:val="VCAAbullet"/>
      </w:pPr>
      <w:r>
        <w:t>n</w:t>
      </w:r>
      <w:r w:rsidR="00391DF0">
        <w:t>ose/nasal cavity</w:t>
      </w:r>
    </w:p>
    <w:p w14:paraId="4479FF99" w14:textId="18D54346" w:rsidR="00391DF0" w:rsidRDefault="00324D3B" w:rsidP="009767E3">
      <w:pPr>
        <w:pStyle w:val="VCAAbullet"/>
      </w:pPr>
      <w:r>
        <w:t>p</w:t>
      </w:r>
      <w:r w:rsidR="00391DF0">
        <w:t>harynx</w:t>
      </w:r>
    </w:p>
    <w:p w14:paraId="690B7DB7" w14:textId="4882A461" w:rsidR="00391DF0" w:rsidRDefault="00324D3B" w:rsidP="009767E3">
      <w:pPr>
        <w:pStyle w:val="VCAAbullet"/>
      </w:pPr>
      <w:r>
        <w:t>l</w:t>
      </w:r>
      <w:r w:rsidR="00391DF0">
        <w:t>arynx</w:t>
      </w:r>
    </w:p>
    <w:p w14:paraId="092C47E2" w14:textId="56E8EFCF" w:rsidR="00391DF0" w:rsidRDefault="00324D3B" w:rsidP="009767E3">
      <w:pPr>
        <w:pStyle w:val="VCAAbullet"/>
      </w:pPr>
      <w:r>
        <w:t>t</w:t>
      </w:r>
      <w:r w:rsidR="00391DF0">
        <w:t>rachea</w:t>
      </w:r>
    </w:p>
    <w:p w14:paraId="131AAAF4" w14:textId="4144B87B" w:rsidR="00391DF0" w:rsidRDefault="00324D3B" w:rsidP="009767E3">
      <w:pPr>
        <w:pStyle w:val="VCAAbullet"/>
      </w:pPr>
      <w:r>
        <w:t>b</w:t>
      </w:r>
      <w:r w:rsidR="00391DF0">
        <w:t>ronchiole</w:t>
      </w:r>
    </w:p>
    <w:p w14:paraId="6992E37C" w14:textId="04663030" w:rsidR="00391DF0" w:rsidRDefault="00324D3B" w:rsidP="009767E3">
      <w:pPr>
        <w:pStyle w:val="VCAAbullet"/>
      </w:pPr>
      <w:r>
        <w:t>b</w:t>
      </w:r>
      <w:r w:rsidR="00391DF0">
        <w:t>ronchus</w:t>
      </w:r>
    </w:p>
    <w:p w14:paraId="23E8D9D6" w14:textId="197D773C" w:rsidR="00391DF0" w:rsidRDefault="00324D3B" w:rsidP="009767E3">
      <w:pPr>
        <w:pStyle w:val="VCAAbullet"/>
      </w:pPr>
      <w:r>
        <w:t>b</w:t>
      </w:r>
      <w:r w:rsidR="00391DF0">
        <w:t>ronchi</w:t>
      </w:r>
      <w:r>
        <w:t>.</w:t>
      </w:r>
    </w:p>
    <w:p w14:paraId="25D9ABC0" w14:textId="11668435" w:rsidR="00391DF0" w:rsidRDefault="00324D3B" w:rsidP="00391DF0">
      <w:pPr>
        <w:pStyle w:val="VCAAbody"/>
      </w:pPr>
      <w:r>
        <w:t>C</w:t>
      </w:r>
      <w:r w:rsidR="00391DF0">
        <w:t>ommon errors included:</w:t>
      </w:r>
    </w:p>
    <w:p w14:paraId="2DF9A61C" w14:textId="2C5B1882" w:rsidR="00391DF0" w:rsidRPr="003D0F1B" w:rsidRDefault="00324D3B" w:rsidP="009767E3">
      <w:pPr>
        <w:pStyle w:val="VCAAbullet"/>
      </w:pPr>
      <w:r>
        <w:t>l</w:t>
      </w:r>
      <w:r w:rsidR="00391DF0" w:rsidRPr="003D0F1B">
        <w:t>isting alveoli as containing cilia</w:t>
      </w:r>
    </w:p>
    <w:p w14:paraId="6AEA1C2B" w14:textId="3DC7F59D" w:rsidR="00391DF0" w:rsidRPr="003D0F1B" w:rsidRDefault="00324D3B" w:rsidP="009767E3">
      <w:pPr>
        <w:pStyle w:val="VCAAbullet"/>
      </w:pPr>
      <w:r>
        <w:t>l</w:t>
      </w:r>
      <w:r w:rsidR="00391DF0" w:rsidRPr="003D0F1B">
        <w:t>isting the ‘</w:t>
      </w:r>
      <w:proofErr w:type="gramStart"/>
      <w:r w:rsidR="00391DF0" w:rsidRPr="003D0F1B">
        <w:t>lungs’</w:t>
      </w:r>
      <w:proofErr w:type="gramEnd"/>
      <w:r w:rsidR="00391DF0" w:rsidRPr="003D0F1B">
        <w:t>. This was too general, as the alveoli are part of the lungs and do no</w:t>
      </w:r>
      <w:r>
        <w:t>t</w:t>
      </w:r>
      <w:r w:rsidR="00391DF0" w:rsidRPr="003D0F1B">
        <w:t xml:space="preserve"> contain cilia</w:t>
      </w:r>
    </w:p>
    <w:p w14:paraId="417D6009" w14:textId="4A23E472" w:rsidR="00391DF0" w:rsidRDefault="00324D3B" w:rsidP="009767E3">
      <w:pPr>
        <w:pStyle w:val="VCAAbullet"/>
      </w:pPr>
      <w:r>
        <w:t>l</w:t>
      </w:r>
      <w:r w:rsidR="00391DF0" w:rsidRPr="003D0F1B">
        <w:t>isting oesophagus (digestive system structure).</w:t>
      </w:r>
    </w:p>
    <w:p w14:paraId="6B1BCAA4" w14:textId="044B02AE" w:rsidR="00391DF0" w:rsidRDefault="00391DF0" w:rsidP="003D0F1B">
      <w:pPr>
        <w:pStyle w:val="VCAAHeading4"/>
      </w:pPr>
      <w:r w:rsidRPr="0070348F">
        <w:t xml:space="preserve">Question </w:t>
      </w:r>
      <w:r>
        <w:t>4b</w:t>
      </w:r>
      <w:r w:rsidR="00324D3B">
        <w:t>.</w:t>
      </w:r>
    </w:p>
    <w:tbl>
      <w:tblPr>
        <w:tblStyle w:val="VCAATableClosed"/>
        <w:tblW w:w="3744" w:type="dxa"/>
        <w:tblLook w:val="01E0" w:firstRow="1" w:lastRow="1" w:firstColumn="1" w:lastColumn="1" w:noHBand="0" w:noVBand="0"/>
      </w:tblPr>
      <w:tblGrid>
        <w:gridCol w:w="864"/>
        <w:gridCol w:w="576"/>
        <w:gridCol w:w="576"/>
        <w:gridCol w:w="576"/>
        <w:gridCol w:w="1152"/>
      </w:tblGrid>
      <w:tr w:rsidR="00B20DF8" w:rsidRPr="00812747" w14:paraId="4F6FA165"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2C0A3477" w14:textId="77777777" w:rsidR="00B20DF8" w:rsidRPr="00812747" w:rsidRDefault="00B20DF8" w:rsidP="00D9670E">
            <w:pPr>
              <w:pStyle w:val="VCAAtablecondensedheading"/>
            </w:pPr>
            <w:r w:rsidRPr="00812747">
              <w:t>Marks</w:t>
            </w:r>
          </w:p>
        </w:tc>
        <w:tc>
          <w:tcPr>
            <w:tcW w:w="576" w:type="dxa"/>
          </w:tcPr>
          <w:p w14:paraId="1E8B7EC4" w14:textId="77777777" w:rsidR="00B20DF8" w:rsidRPr="00812747" w:rsidRDefault="00B20DF8" w:rsidP="00D9670E">
            <w:pPr>
              <w:pStyle w:val="VCAAtablecondensedheading"/>
            </w:pPr>
            <w:r w:rsidRPr="00812747">
              <w:t>0</w:t>
            </w:r>
          </w:p>
        </w:tc>
        <w:tc>
          <w:tcPr>
            <w:tcW w:w="576" w:type="dxa"/>
          </w:tcPr>
          <w:p w14:paraId="688AEE42" w14:textId="77777777" w:rsidR="00B20DF8" w:rsidRPr="00812747" w:rsidRDefault="00B20DF8" w:rsidP="00D9670E">
            <w:pPr>
              <w:pStyle w:val="VCAAtablecondensedheading"/>
            </w:pPr>
            <w:r w:rsidRPr="00812747">
              <w:t>1</w:t>
            </w:r>
          </w:p>
        </w:tc>
        <w:tc>
          <w:tcPr>
            <w:tcW w:w="576" w:type="dxa"/>
          </w:tcPr>
          <w:p w14:paraId="34E337A3" w14:textId="77777777" w:rsidR="00B20DF8" w:rsidRPr="00812747" w:rsidRDefault="00B20DF8" w:rsidP="00D9670E">
            <w:pPr>
              <w:pStyle w:val="VCAAtablecondensedheading"/>
            </w:pPr>
            <w:r w:rsidRPr="00812747">
              <w:t>2</w:t>
            </w:r>
          </w:p>
        </w:tc>
        <w:tc>
          <w:tcPr>
            <w:tcW w:w="1152" w:type="dxa"/>
          </w:tcPr>
          <w:p w14:paraId="0BDA4401" w14:textId="77777777" w:rsidR="00B20DF8" w:rsidRPr="00812747" w:rsidRDefault="00B20DF8" w:rsidP="00D9670E">
            <w:pPr>
              <w:pStyle w:val="VCAAtablecondensedheading"/>
            </w:pPr>
            <w:r w:rsidRPr="00812747">
              <w:t>Average</w:t>
            </w:r>
          </w:p>
        </w:tc>
      </w:tr>
      <w:tr w:rsidR="00B20DF8" w:rsidRPr="00812747" w14:paraId="11D17AA2" w14:textId="77777777" w:rsidTr="00A2469F">
        <w:trPr>
          <w:trHeight w:hRule="exact" w:val="401"/>
        </w:trPr>
        <w:tc>
          <w:tcPr>
            <w:tcW w:w="864" w:type="dxa"/>
          </w:tcPr>
          <w:p w14:paraId="088F8107" w14:textId="77777777" w:rsidR="00B20DF8" w:rsidRPr="00791B6D" w:rsidRDefault="00B20DF8" w:rsidP="00D9670E">
            <w:pPr>
              <w:pStyle w:val="VCAAtablecondensed"/>
            </w:pPr>
            <w:r w:rsidRPr="00791B6D">
              <w:t>%</w:t>
            </w:r>
          </w:p>
        </w:tc>
        <w:tc>
          <w:tcPr>
            <w:tcW w:w="576" w:type="dxa"/>
          </w:tcPr>
          <w:p w14:paraId="04559B26" w14:textId="186A0B8D" w:rsidR="00B20DF8" w:rsidRPr="00791B6D" w:rsidRDefault="0036289A" w:rsidP="00D9670E">
            <w:pPr>
              <w:pStyle w:val="VCAAtablecondensed"/>
            </w:pPr>
            <w:r>
              <w:t>58</w:t>
            </w:r>
          </w:p>
        </w:tc>
        <w:tc>
          <w:tcPr>
            <w:tcW w:w="576" w:type="dxa"/>
          </w:tcPr>
          <w:p w14:paraId="632DBDB8" w14:textId="1F6559C4" w:rsidR="00B20DF8" w:rsidRPr="00791B6D" w:rsidRDefault="0036289A" w:rsidP="00D9670E">
            <w:pPr>
              <w:pStyle w:val="VCAAtablecondensed"/>
            </w:pPr>
            <w:r>
              <w:t>29</w:t>
            </w:r>
          </w:p>
        </w:tc>
        <w:tc>
          <w:tcPr>
            <w:tcW w:w="576" w:type="dxa"/>
          </w:tcPr>
          <w:p w14:paraId="6CD42F88" w14:textId="6CAB48A8" w:rsidR="00B20DF8" w:rsidRPr="00791B6D" w:rsidRDefault="0036289A" w:rsidP="00D9670E">
            <w:pPr>
              <w:pStyle w:val="VCAAtablecondensed"/>
            </w:pPr>
            <w:r>
              <w:t>13</w:t>
            </w:r>
          </w:p>
        </w:tc>
        <w:tc>
          <w:tcPr>
            <w:tcW w:w="1152" w:type="dxa"/>
          </w:tcPr>
          <w:p w14:paraId="23305FA1" w14:textId="751C5DED" w:rsidR="00B20DF8" w:rsidRPr="00791B6D" w:rsidRDefault="0036289A" w:rsidP="00D9670E">
            <w:pPr>
              <w:pStyle w:val="VCAAtablecondensed"/>
            </w:pPr>
            <w:r>
              <w:t>1.0</w:t>
            </w:r>
          </w:p>
        </w:tc>
      </w:tr>
    </w:tbl>
    <w:p w14:paraId="27FED51E" w14:textId="1235BC14" w:rsidR="00391DF0" w:rsidRDefault="00391DF0" w:rsidP="00391DF0">
      <w:pPr>
        <w:pStyle w:val="VCAAbody"/>
      </w:pPr>
      <w:r>
        <w:t xml:space="preserve">This question required students to describe cilia and then describe their </w:t>
      </w:r>
      <w:r w:rsidR="001A71D2">
        <w:t>role</w:t>
      </w:r>
      <w:r>
        <w:t xml:space="preserve">. Students were awarded one mark for their description of cilia as being a ‘hairlike’ structure. The second mark was awarded for discussing the </w:t>
      </w:r>
      <w:r w:rsidR="001A71D2">
        <w:t xml:space="preserve">role </w:t>
      </w:r>
      <w:r>
        <w:t>of cilia. Many students did not attempt this question.</w:t>
      </w:r>
    </w:p>
    <w:p w14:paraId="12DE97E8" w14:textId="0EE1A988" w:rsidR="00391DF0" w:rsidRDefault="00391DF0" w:rsidP="00391DF0">
      <w:pPr>
        <w:pStyle w:val="VCAAbody"/>
      </w:pPr>
      <w:r>
        <w:t xml:space="preserve">Possible responses for the second mark included: </w:t>
      </w:r>
    </w:p>
    <w:p w14:paraId="02317E62" w14:textId="24EA9270" w:rsidR="00391DF0" w:rsidRPr="003D0F1B" w:rsidRDefault="00324D3B" w:rsidP="009767E3">
      <w:pPr>
        <w:pStyle w:val="VCAAbullet"/>
      </w:pPr>
      <w:r>
        <w:t>t</w:t>
      </w:r>
      <w:r w:rsidR="00391DF0" w:rsidRPr="003D0F1B">
        <w:t>rapping debris</w:t>
      </w:r>
      <w:r>
        <w:t xml:space="preserve"> </w:t>
      </w:r>
      <w:r w:rsidR="00391DF0" w:rsidRPr="003D0F1B">
        <w:t>/</w:t>
      </w:r>
      <w:r>
        <w:t xml:space="preserve"> </w:t>
      </w:r>
      <w:r w:rsidR="00391DF0" w:rsidRPr="003D0F1B">
        <w:t>pathogens</w:t>
      </w:r>
      <w:r>
        <w:t xml:space="preserve"> </w:t>
      </w:r>
      <w:r w:rsidR="00391DF0" w:rsidRPr="003D0F1B">
        <w:t>/</w:t>
      </w:r>
      <w:r>
        <w:t xml:space="preserve"> </w:t>
      </w:r>
      <w:r w:rsidR="00391DF0" w:rsidRPr="003D0F1B">
        <w:t>foreign particles from entering the lungs</w:t>
      </w:r>
    </w:p>
    <w:p w14:paraId="02FCE0CD" w14:textId="26AEBC07" w:rsidR="00391DF0" w:rsidRPr="003D0F1B" w:rsidRDefault="00324D3B" w:rsidP="009767E3">
      <w:pPr>
        <w:pStyle w:val="VCAAbullet"/>
      </w:pPr>
      <w:r>
        <w:t>w</w:t>
      </w:r>
      <w:r w:rsidR="00391DF0" w:rsidRPr="003D0F1B">
        <w:t>afting</w:t>
      </w:r>
      <w:r>
        <w:t xml:space="preserve"> </w:t>
      </w:r>
      <w:r w:rsidR="00391DF0" w:rsidRPr="003D0F1B">
        <w:t>/</w:t>
      </w:r>
      <w:r>
        <w:t xml:space="preserve"> </w:t>
      </w:r>
      <w:r w:rsidR="00391DF0" w:rsidRPr="003D0F1B">
        <w:t>trapping debris</w:t>
      </w:r>
      <w:r>
        <w:t xml:space="preserve"> </w:t>
      </w:r>
      <w:r w:rsidR="00391DF0" w:rsidRPr="003D0F1B">
        <w:t>/</w:t>
      </w:r>
      <w:r>
        <w:t xml:space="preserve"> </w:t>
      </w:r>
      <w:r w:rsidR="00391DF0" w:rsidRPr="003D0F1B">
        <w:t>pathogens and removing them from the airway</w:t>
      </w:r>
    </w:p>
    <w:p w14:paraId="33922B88" w14:textId="56009A78" w:rsidR="00391DF0" w:rsidRDefault="00324D3B" w:rsidP="009767E3">
      <w:pPr>
        <w:pStyle w:val="VCAAbullet"/>
      </w:pPr>
      <w:r>
        <w:t>d</w:t>
      </w:r>
      <w:r w:rsidR="00391DF0" w:rsidRPr="003D0F1B">
        <w:t xml:space="preserve">iscussion of the </w:t>
      </w:r>
      <w:proofErr w:type="spellStart"/>
      <w:r w:rsidR="00391DF0" w:rsidRPr="003D0F1B">
        <w:t>mucociliary</w:t>
      </w:r>
      <w:proofErr w:type="spellEnd"/>
      <w:r w:rsidR="00391DF0" w:rsidRPr="003D0F1B">
        <w:t xml:space="preserve"> escalator</w:t>
      </w:r>
      <w:r>
        <w:t>.</w:t>
      </w:r>
    </w:p>
    <w:p w14:paraId="62508A57" w14:textId="7032C7E1" w:rsidR="00391DF0" w:rsidRDefault="00324D3B" w:rsidP="00391DF0">
      <w:pPr>
        <w:pStyle w:val="VCAAbody"/>
      </w:pPr>
      <w:r>
        <w:t>C</w:t>
      </w:r>
      <w:r w:rsidR="00391DF0">
        <w:t>ommon errors included:</w:t>
      </w:r>
    </w:p>
    <w:p w14:paraId="4B63C61F" w14:textId="777F4BEF" w:rsidR="00391DF0" w:rsidRPr="003D0F1B" w:rsidRDefault="00324D3B" w:rsidP="009767E3">
      <w:pPr>
        <w:pStyle w:val="VCAAbullet"/>
      </w:pPr>
      <w:r>
        <w:t>d</w:t>
      </w:r>
      <w:r w:rsidR="00391DF0" w:rsidRPr="003D0F1B">
        <w:t>iscussing cilia as being ‘tiny hairs’ – they are ‘hairlike’</w:t>
      </w:r>
      <w:r>
        <w:t>,</w:t>
      </w:r>
      <w:r w:rsidR="00391DF0" w:rsidRPr="003D0F1B">
        <w:t xml:space="preserve"> but not hairs</w:t>
      </w:r>
    </w:p>
    <w:p w14:paraId="19CC97DD" w14:textId="0ACFF91D" w:rsidR="00594CCB" w:rsidRDefault="00324D3B" w:rsidP="009767E3">
      <w:pPr>
        <w:pStyle w:val="VCAAbullet"/>
      </w:pPr>
      <w:r>
        <w:t>s</w:t>
      </w:r>
      <w:r w:rsidR="00391DF0" w:rsidRPr="003D0F1B">
        <w:t>tating that cilia are structures in the digestive system (confused with villi)</w:t>
      </w:r>
      <w:r>
        <w:t>.</w:t>
      </w:r>
    </w:p>
    <w:p w14:paraId="67947445" w14:textId="77777777" w:rsidR="00594CCB" w:rsidRDefault="00594CCB">
      <w:pPr>
        <w:rPr>
          <w:rFonts w:ascii="Arial" w:eastAsia="Arial" w:hAnsi="Arial" w:cs="Arial"/>
          <w:kern w:val="22"/>
          <w:sz w:val="20"/>
          <w:lang w:val="en-GB" w:eastAsia="ja-JP"/>
        </w:rPr>
      </w:pPr>
      <w:r>
        <w:br w:type="page"/>
      </w:r>
    </w:p>
    <w:p w14:paraId="4E79854B" w14:textId="77777777" w:rsidR="00391DF0" w:rsidRDefault="00391DF0" w:rsidP="00391DF0">
      <w:pPr>
        <w:pStyle w:val="VCAAHeading2"/>
      </w:pPr>
      <w:r w:rsidRPr="0070348F">
        <w:lastRenderedPageBreak/>
        <w:t xml:space="preserve">Section </w:t>
      </w:r>
      <w:r>
        <w:t>C – Case Study</w:t>
      </w:r>
    </w:p>
    <w:p w14:paraId="6FE565A6" w14:textId="5BC04227" w:rsidR="00391DF0" w:rsidRDefault="00391DF0" w:rsidP="00594CCB">
      <w:pPr>
        <w:pStyle w:val="VCAAHeading3"/>
      </w:pPr>
      <w:r w:rsidRPr="004F609B">
        <w:rPr>
          <w:sz w:val="36"/>
        </w:rPr>
        <w:t xml:space="preserve">Case Study </w:t>
      </w:r>
      <w:r>
        <w:rPr>
          <w:sz w:val="36"/>
        </w:rPr>
        <w:t>2</w:t>
      </w:r>
    </w:p>
    <w:p w14:paraId="3E23EF69" w14:textId="32BB7C94" w:rsidR="00391DF0" w:rsidRDefault="00391DF0" w:rsidP="003D0F1B">
      <w:pPr>
        <w:pStyle w:val="VCAAHeading4"/>
      </w:pPr>
      <w:r w:rsidRPr="0070348F">
        <w:t xml:space="preserve">Question </w:t>
      </w:r>
      <w:r>
        <w:t>5</w:t>
      </w:r>
    </w:p>
    <w:tbl>
      <w:tblPr>
        <w:tblStyle w:val="VCAATableClosed"/>
        <w:tblW w:w="4896" w:type="dxa"/>
        <w:tblLook w:val="01E0" w:firstRow="1" w:lastRow="1" w:firstColumn="1" w:lastColumn="1" w:noHBand="0" w:noVBand="0"/>
      </w:tblPr>
      <w:tblGrid>
        <w:gridCol w:w="864"/>
        <w:gridCol w:w="576"/>
        <w:gridCol w:w="576"/>
        <w:gridCol w:w="576"/>
        <w:gridCol w:w="576"/>
        <w:gridCol w:w="576"/>
        <w:gridCol w:w="1152"/>
      </w:tblGrid>
      <w:tr w:rsidR="00B20DF8" w:rsidRPr="00812747" w14:paraId="39222C6E"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3F16C552" w14:textId="77777777" w:rsidR="00B20DF8" w:rsidRPr="00812747" w:rsidRDefault="00B20DF8" w:rsidP="00D9670E">
            <w:pPr>
              <w:pStyle w:val="VCAAtablecondensedheading"/>
            </w:pPr>
            <w:r w:rsidRPr="00812747">
              <w:t>Marks</w:t>
            </w:r>
          </w:p>
        </w:tc>
        <w:tc>
          <w:tcPr>
            <w:tcW w:w="576" w:type="dxa"/>
          </w:tcPr>
          <w:p w14:paraId="679CA531" w14:textId="77777777" w:rsidR="00B20DF8" w:rsidRPr="00812747" w:rsidRDefault="00B20DF8" w:rsidP="00D9670E">
            <w:pPr>
              <w:pStyle w:val="VCAAtablecondensedheading"/>
            </w:pPr>
            <w:r w:rsidRPr="00812747">
              <w:t>0</w:t>
            </w:r>
          </w:p>
        </w:tc>
        <w:tc>
          <w:tcPr>
            <w:tcW w:w="576" w:type="dxa"/>
          </w:tcPr>
          <w:p w14:paraId="7F7A30CC" w14:textId="77777777" w:rsidR="00B20DF8" w:rsidRPr="00812747" w:rsidRDefault="00B20DF8" w:rsidP="00D9670E">
            <w:pPr>
              <w:pStyle w:val="VCAAtablecondensedheading"/>
            </w:pPr>
            <w:r w:rsidRPr="00812747">
              <w:t>1</w:t>
            </w:r>
          </w:p>
        </w:tc>
        <w:tc>
          <w:tcPr>
            <w:tcW w:w="576" w:type="dxa"/>
          </w:tcPr>
          <w:p w14:paraId="0DAF06D0" w14:textId="77777777" w:rsidR="00B20DF8" w:rsidRPr="00812747" w:rsidRDefault="00B20DF8" w:rsidP="00D9670E">
            <w:pPr>
              <w:pStyle w:val="VCAAtablecondensedheading"/>
            </w:pPr>
            <w:r w:rsidRPr="00812747">
              <w:t>2</w:t>
            </w:r>
          </w:p>
        </w:tc>
        <w:tc>
          <w:tcPr>
            <w:tcW w:w="576" w:type="dxa"/>
          </w:tcPr>
          <w:p w14:paraId="0EA5010E" w14:textId="77777777" w:rsidR="00B20DF8" w:rsidRPr="00812747" w:rsidRDefault="00B20DF8" w:rsidP="00D9670E">
            <w:pPr>
              <w:pStyle w:val="VCAAtablecondensedheading"/>
            </w:pPr>
            <w:r w:rsidRPr="00812747">
              <w:t>3</w:t>
            </w:r>
          </w:p>
        </w:tc>
        <w:tc>
          <w:tcPr>
            <w:tcW w:w="576" w:type="dxa"/>
          </w:tcPr>
          <w:p w14:paraId="6B261EFF" w14:textId="77777777" w:rsidR="00B20DF8" w:rsidRPr="00812747" w:rsidRDefault="00B20DF8" w:rsidP="00D9670E">
            <w:pPr>
              <w:pStyle w:val="VCAAtablecondensedheading"/>
            </w:pPr>
            <w:r w:rsidRPr="00812747">
              <w:t>4</w:t>
            </w:r>
          </w:p>
        </w:tc>
        <w:tc>
          <w:tcPr>
            <w:tcW w:w="1152" w:type="dxa"/>
          </w:tcPr>
          <w:p w14:paraId="307FFD38" w14:textId="77777777" w:rsidR="00B20DF8" w:rsidRPr="00812747" w:rsidRDefault="00B20DF8" w:rsidP="00D9670E">
            <w:pPr>
              <w:pStyle w:val="VCAAtablecondensedheading"/>
            </w:pPr>
            <w:r w:rsidRPr="00812747">
              <w:t>Average</w:t>
            </w:r>
          </w:p>
        </w:tc>
      </w:tr>
      <w:tr w:rsidR="00B20DF8" w:rsidRPr="00812747" w14:paraId="6FB929CF" w14:textId="77777777" w:rsidTr="00A2469F">
        <w:trPr>
          <w:trHeight w:hRule="exact" w:val="401"/>
        </w:trPr>
        <w:tc>
          <w:tcPr>
            <w:tcW w:w="864" w:type="dxa"/>
          </w:tcPr>
          <w:p w14:paraId="6F0F3EB1" w14:textId="77777777" w:rsidR="00B20DF8" w:rsidRPr="00791B6D" w:rsidRDefault="00B20DF8" w:rsidP="00D9670E">
            <w:pPr>
              <w:pStyle w:val="VCAAtablecondensed"/>
            </w:pPr>
            <w:r w:rsidRPr="00791B6D">
              <w:t>%</w:t>
            </w:r>
          </w:p>
        </w:tc>
        <w:tc>
          <w:tcPr>
            <w:tcW w:w="576" w:type="dxa"/>
          </w:tcPr>
          <w:p w14:paraId="36E4F820" w14:textId="7DC2699C" w:rsidR="00B20DF8" w:rsidRPr="00791B6D" w:rsidRDefault="00396F77" w:rsidP="00D9670E">
            <w:pPr>
              <w:pStyle w:val="VCAAtablecondensed"/>
            </w:pPr>
            <w:r>
              <w:t>8</w:t>
            </w:r>
          </w:p>
        </w:tc>
        <w:tc>
          <w:tcPr>
            <w:tcW w:w="576" w:type="dxa"/>
          </w:tcPr>
          <w:p w14:paraId="090FA5CA" w14:textId="6B427DAA" w:rsidR="00B20DF8" w:rsidRPr="00791B6D" w:rsidRDefault="00396F77" w:rsidP="00D9670E">
            <w:pPr>
              <w:pStyle w:val="VCAAtablecondensed"/>
            </w:pPr>
            <w:r>
              <w:t>18</w:t>
            </w:r>
          </w:p>
        </w:tc>
        <w:tc>
          <w:tcPr>
            <w:tcW w:w="576" w:type="dxa"/>
          </w:tcPr>
          <w:p w14:paraId="3857F8C5" w14:textId="11247162" w:rsidR="00B20DF8" w:rsidRPr="00791B6D" w:rsidRDefault="00396F77" w:rsidP="00D9670E">
            <w:pPr>
              <w:pStyle w:val="VCAAtablecondensed"/>
            </w:pPr>
            <w:r>
              <w:t>29</w:t>
            </w:r>
          </w:p>
        </w:tc>
        <w:tc>
          <w:tcPr>
            <w:tcW w:w="576" w:type="dxa"/>
          </w:tcPr>
          <w:p w14:paraId="21EF74DC" w14:textId="6C1453F3" w:rsidR="00B20DF8" w:rsidRPr="00791B6D" w:rsidRDefault="00396F77" w:rsidP="00D9670E">
            <w:pPr>
              <w:pStyle w:val="VCAAtablecondensed"/>
            </w:pPr>
            <w:r>
              <w:t>35</w:t>
            </w:r>
          </w:p>
        </w:tc>
        <w:tc>
          <w:tcPr>
            <w:tcW w:w="576" w:type="dxa"/>
          </w:tcPr>
          <w:p w14:paraId="7A62E6D9" w14:textId="498835AE" w:rsidR="00B20DF8" w:rsidRPr="00791B6D" w:rsidRDefault="00396F77" w:rsidP="00D9670E">
            <w:pPr>
              <w:pStyle w:val="VCAAtablecondensed"/>
            </w:pPr>
            <w:r>
              <w:t>10</w:t>
            </w:r>
          </w:p>
        </w:tc>
        <w:tc>
          <w:tcPr>
            <w:tcW w:w="1152" w:type="dxa"/>
          </w:tcPr>
          <w:p w14:paraId="3F3F053F" w14:textId="25D09BD7" w:rsidR="00B20DF8" w:rsidRPr="00791B6D" w:rsidRDefault="00396F77" w:rsidP="00D9670E">
            <w:pPr>
              <w:pStyle w:val="VCAAtablecondensed"/>
            </w:pPr>
            <w:r>
              <w:t>2.2</w:t>
            </w:r>
          </w:p>
        </w:tc>
      </w:tr>
    </w:tbl>
    <w:p w14:paraId="4368E1B8" w14:textId="77777777" w:rsidR="00B20DF8" w:rsidRPr="00B20DF8" w:rsidRDefault="00B20DF8" w:rsidP="00B20DF8">
      <w:pPr>
        <w:pStyle w:val="VCAAbody"/>
        <w:rPr>
          <w:lang w:val="en" w:eastAsia="en-AU"/>
        </w:rPr>
      </w:pPr>
    </w:p>
    <w:tbl>
      <w:tblPr>
        <w:tblStyle w:val="VCAATableClosed"/>
        <w:tblW w:w="0" w:type="auto"/>
        <w:tblLook w:val="04A0" w:firstRow="1" w:lastRow="0" w:firstColumn="1" w:lastColumn="0" w:noHBand="0" w:noVBand="1"/>
      </w:tblPr>
      <w:tblGrid>
        <w:gridCol w:w="2016"/>
        <w:gridCol w:w="4320"/>
      </w:tblGrid>
      <w:tr w:rsidR="00391DF0" w:rsidRPr="004F609B" w14:paraId="57A4D0F5" w14:textId="77777777" w:rsidTr="00F87678">
        <w:trPr>
          <w:cnfStyle w:val="100000000000" w:firstRow="1" w:lastRow="0" w:firstColumn="0" w:lastColumn="0" w:oddVBand="0" w:evenVBand="0" w:oddHBand="0" w:evenHBand="0" w:firstRowFirstColumn="0" w:firstRowLastColumn="0" w:lastRowFirstColumn="0" w:lastRowLastColumn="0"/>
        </w:trPr>
        <w:tc>
          <w:tcPr>
            <w:tcW w:w="2016" w:type="dxa"/>
          </w:tcPr>
          <w:p w14:paraId="17D55A06" w14:textId="41F90513" w:rsidR="00391DF0" w:rsidRPr="004F609B" w:rsidRDefault="00391DF0" w:rsidP="003D0F1B">
            <w:pPr>
              <w:pStyle w:val="VCAAtablecondensedheading"/>
              <w:rPr>
                <w:b w:val="0"/>
              </w:rPr>
            </w:pPr>
            <w:r>
              <w:t>Abbreviation</w:t>
            </w:r>
          </w:p>
        </w:tc>
        <w:tc>
          <w:tcPr>
            <w:tcW w:w="4320" w:type="dxa"/>
          </w:tcPr>
          <w:p w14:paraId="6EEB6594" w14:textId="6F959E89" w:rsidR="00391DF0" w:rsidRPr="004F609B" w:rsidRDefault="00391DF0" w:rsidP="003D0F1B">
            <w:pPr>
              <w:pStyle w:val="VCAAtablecondensedheading"/>
              <w:rPr>
                <w:b w:val="0"/>
              </w:rPr>
            </w:pPr>
            <w:r>
              <w:t xml:space="preserve">Full </w:t>
            </w:r>
            <w:r w:rsidR="00324D3B">
              <w:t>m</w:t>
            </w:r>
            <w:r>
              <w:t xml:space="preserve">edical </w:t>
            </w:r>
            <w:r w:rsidR="00324D3B">
              <w:t>t</w:t>
            </w:r>
            <w:r>
              <w:t>erm</w:t>
            </w:r>
          </w:p>
        </w:tc>
      </w:tr>
      <w:tr w:rsidR="00391DF0" w14:paraId="5840C087" w14:textId="77777777" w:rsidTr="00F87678">
        <w:tc>
          <w:tcPr>
            <w:tcW w:w="2016" w:type="dxa"/>
          </w:tcPr>
          <w:p w14:paraId="68F119F3" w14:textId="5290ED1A" w:rsidR="00391DF0" w:rsidRDefault="00391DF0" w:rsidP="003D0F1B">
            <w:pPr>
              <w:pStyle w:val="VCAAtablecondensed"/>
            </w:pPr>
            <w:r>
              <w:t>UTI</w:t>
            </w:r>
          </w:p>
        </w:tc>
        <w:tc>
          <w:tcPr>
            <w:tcW w:w="4320" w:type="dxa"/>
          </w:tcPr>
          <w:p w14:paraId="047D5C0B" w14:textId="6141E0F7" w:rsidR="00391DF0" w:rsidRDefault="00391DF0" w:rsidP="003D0F1B">
            <w:pPr>
              <w:pStyle w:val="VCAAtablecondensed"/>
            </w:pPr>
            <w:r>
              <w:t xml:space="preserve">Urinary </w:t>
            </w:r>
            <w:r w:rsidR="00324D3B">
              <w:t>t</w:t>
            </w:r>
            <w:r>
              <w:t xml:space="preserve">ract </w:t>
            </w:r>
            <w:r w:rsidR="00324D3B">
              <w:t>i</w:t>
            </w:r>
            <w:r>
              <w:t>nfection</w:t>
            </w:r>
          </w:p>
        </w:tc>
      </w:tr>
      <w:tr w:rsidR="00391DF0" w14:paraId="3EC5F195" w14:textId="77777777" w:rsidTr="00F87678">
        <w:tc>
          <w:tcPr>
            <w:tcW w:w="2016" w:type="dxa"/>
          </w:tcPr>
          <w:p w14:paraId="4726CD2A" w14:textId="158C8461" w:rsidR="00391DF0" w:rsidRDefault="00391DF0" w:rsidP="003D0F1B">
            <w:pPr>
              <w:pStyle w:val="VCAAtablecondensed"/>
            </w:pPr>
            <w:r>
              <w:t>ADL</w:t>
            </w:r>
          </w:p>
        </w:tc>
        <w:tc>
          <w:tcPr>
            <w:tcW w:w="4320" w:type="dxa"/>
          </w:tcPr>
          <w:p w14:paraId="3699A118" w14:textId="3760522D" w:rsidR="00391DF0" w:rsidRDefault="00391DF0" w:rsidP="003D0F1B">
            <w:pPr>
              <w:pStyle w:val="VCAAtablecondensed"/>
            </w:pPr>
            <w:r>
              <w:t xml:space="preserve">Aids to daily living or </w:t>
            </w:r>
            <w:r w:rsidR="00324D3B">
              <w:t>a</w:t>
            </w:r>
            <w:r>
              <w:t>ctivities of daily living</w:t>
            </w:r>
          </w:p>
        </w:tc>
      </w:tr>
      <w:tr w:rsidR="00391DF0" w14:paraId="331C16DE" w14:textId="77777777" w:rsidTr="00F87678">
        <w:tc>
          <w:tcPr>
            <w:tcW w:w="2016" w:type="dxa"/>
          </w:tcPr>
          <w:p w14:paraId="4AD1AF21" w14:textId="751DD871" w:rsidR="00391DF0" w:rsidRDefault="00391DF0" w:rsidP="003D0F1B">
            <w:pPr>
              <w:pStyle w:val="VCAAtablecondensed"/>
            </w:pPr>
            <w:r>
              <w:t>U/S</w:t>
            </w:r>
          </w:p>
        </w:tc>
        <w:tc>
          <w:tcPr>
            <w:tcW w:w="4320" w:type="dxa"/>
          </w:tcPr>
          <w:p w14:paraId="69386232" w14:textId="5ABF7387" w:rsidR="00391DF0" w:rsidRDefault="00391DF0" w:rsidP="003D0F1B">
            <w:pPr>
              <w:pStyle w:val="VCAAtablecondensed"/>
            </w:pPr>
            <w:r>
              <w:t>Ultrasound</w:t>
            </w:r>
          </w:p>
        </w:tc>
      </w:tr>
      <w:tr w:rsidR="00391DF0" w14:paraId="0446E162" w14:textId="77777777" w:rsidTr="00F87678">
        <w:tc>
          <w:tcPr>
            <w:tcW w:w="2016" w:type="dxa"/>
          </w:tcPr>
          <w:p w14:paraId="57A62268" w14:textId="17519A48" w:rsidR="00391DF0" w:rsidRDefault="00391DF0" w:rsidP="003D0F1B">
            <w:pPr>
              <w:pStyle w:val="VCAAtablecondensed"/>
            </w:pPr>
            <w:r>
              <w:t>1/52</w:t>
            </w:r>
          </w:p>
        </w:tc>
        <w:tc>
          <w:tcPr>
            <w:tcW w:w="4320" w:type="dxa"/>
          </w:tcPr>
          <w:p w14:paraId="1B82CEDE" w14:textId="5C577C10" w:rsidR="00391DF0" w:rsidRDefault="00391DF0" w:rsidP="003D0F1B">
            <w:pPr>
              <w:pStyle w:val="VCAAtablecondensed"/>
            </w:pPr>
            <w:r>
              <w:t>One week or 1 week or 1 week out of 52 weeks</w:t>
            </w:r>
          </w:p>
        </w:tc>
      </w:tr>
    </w:tbl>
    <w:p w14:paraId="40624A73" w14:textId="672AFE38" w:rsidR="00391DF0" w:rsidRDefault="00391DF0" w:rsidP="00391DF0">
      <w:pPr>
        <w:pStyle w:val="VCAAbody"/>
      </w:pPr>
      <w:r>
        <w:t>Most students were able to define the medical abbreviations. UTI and 1/52 were able to be answered by most students. Students typically struggled most with U/S and ADL. Students were required to spell the medical term(s) correctly.</w:t>
      </w:r>
    </w:p>
    <w:p w14:paraId="52561E9F" w14:textId="7767915E" w:rsidR="00391DF0" w:rsidRDefault="007C0F66" w:rsidP="00391DF0">
      <w:pPr>
        <w:pStyle w:val="VCAAbody"/>
      </w:pPr>
      <w:r>
        <w:t>C</w:t>
      </w:r>
      <w:r w:rsidR="00391DF0">
        <w:t xml:space="preserve">ommon errors </w:t>
      </w:r>
      <w:r>
        <w:t>included</w:t>
      </w:r>
      <w:r w:rsidR="00391DF0">
        <w:t>:</w:t>
      </w:r>
    </w:p>
    <w:p w14:paraId="492F13E9" w14:textId="5B40B9FC" w:rsidR="00391DF0" w:rsidRDefault="0007392A" w:rsidP="009767E3">
      <w:pPr>
        <w:pStyle w:val="VCAAbullet"/>
      </w:pPr>
      <w:r>
        <w:t>1/52 being described as one month or one year</w:t>
      </w:r>
    </w:p>
    <w:p w14:paraId="2EF14A3A" w14:textId="328706CB" w:rsidR="002A6BD1" w:rsidRDefault="00D04EB3" w:rsidP="009767E3">
      <w:pPr>
        <w:pStyle w:val="VCAAbullet"/>
      </w:pPr>
      <w:r>
        <w:t>‘a</w:t>
      </w:r>
      <w:r w:rsidR="002A6BD1">
        <w:t>ctions</w:t>
      </w:r>
      <w:r>
        <w:t>’</w:t>
      </w:r>
      <w:r w:rsidR="002A6BD1">
        <w:t xml:space="preserve"> of </w:t>
      </w:r>
      <w:r w:rsidR="007C0F66">
        <w:t>d</w:t>
      </w:r>
      <w:r w:rsidR="002A6BD1">
        <w:t xml:space="preserve">aily </w:t>
      </w:r>
      <w:r w:rsidR="007C0F66">
        <w:t>l</w:t>
      </w:r>
      <w:r w:rsidR="002A6BD1">
        <w:t>iving</w:t>
      </w:r>
    </w:p>
    <w:p w14:paraId="7886FB71" w14:textId="4F92586E" w:rsidR="002A6BD1" w:rsidRDefault="00D04EB3" w:rsidP="009767E3">
      <w:pPr>
        <w:pStyle w:val="VCAAbullet"/>
      </w:pPr>
      <w:r>
        <w:t>u</w:t>
      </w:r>
      <w:r w:rsidR="002A6BD1">
        <w:t xml:space="preserve">rinary </w:t>
      </w:r>
      <w:r>
        <w:t>‘</w:t>
      </w:r>
      <w:r w:rsidR="007C0F66">
        <w:t>t</w:t>
      </w:r>
      <w:r w:rsidR="002A6BD1">
        <w:t>rack</w:t>
      </w:r>
      <w:r>
        <w:t>’</w:t>
      </w:r>
      <w:r w:rsidR="002A6BD1">
        <w:t xml:space="preserve"> </w:t>
      </w:r>
      <w:r w:rsidR="007C0F66">
        <w:t>i</w:t>
      </w:r>
      <w:r w:rsidR="002A6BD1">
        <w:t>nfection</w:t>
      </w:r>
      <w:r w:rsidR="00A2469F">
        <w:t>.</w:t>
      </w:r>
    </w:p>
    <w:p w14:paraId="11A7AD6D" w14:textId="547A446A" w:rsidR="002A6BD1" w:rsidRDefault="002A6BD1" w:rsidP="003D0F1B">
      <w:pPr>
        <w:pStyle w:val="VCAAHeading4"/>
      </w:pPr>
      <w:r w:rsidRPr="0070348F">
        <w:t xml:space="preserve">Question </w:t>
      </w:r>
      <w:r>
        <w:t>6</w:t>
      </w:r>
    </w:p>
    <w:tbl>
      <w:tblPr>
        <w:tblStyle w:val="VCAATableClosed"/>
        <w:tblW w:w="4320" w:type="dxa"/>
        <w:tblLook w:val="01E0" w:firstRow="1" w:lastRow="1" w:firstColumn="1" w:lastColumn="1" w:noHBand="0" w:noVBand="0"/>
      </w:tblPr>
      <w:tblGrid>
        <w:gridCol w:w="864"/>
        <w:gridCol w:w="576"/>
        <w:gridCol w:w="576"/>
        <w:gridCol w:w="576"/>
        <w:gridCol w:w="576"/>
        <w:gridCol w:w="1152"/>
      </w:tblGrid>
      <w:tr w:rsidR="00B20DF8" w:rsidRPr="00812747" w14:paraId="03262E1D"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6497AD90" w14:textId="77777777" w:rsidR="00B20DF8" w:rsidRPr="00812747" w:rsidRDefault="00B20DF8" w:rsidP="00D9670E">
            <w:pPr>
              <w:pStyle w:val="VCAAtablecondensedheading"/>
            </w:pPr>
            <w:r w:rsidRPr="00812747">
              <w:t>Marks</w:t>
            </w:r>
          </w:p>
        </w:tc>
        <w:tc>
          <w:tcPr>
            <w:tcW w:w="576" w:type="dxa"/>
          </w:tcPr>
          <w:p w14:paraId="29EA6B32" w14:textId="77777777" w:rsidR="00B20DF8" w:rsidRPr="00812747" w:rsidRDefault="00B20DF8" w:rsidP="00D9670E">
            <w:pPr>
              <w:pStyle w:val="VCAAtablecondensedheading"/>
            </w:pPr>
            <w:r w:rsidRPr="00812747">
              <w:t>0</w:t>
            </w:r>
          </w:p>
        </w:tc>
        <w:tc>
          <w:tcPr>
            <w:tcW w:w="576" w:type="dxa"/>
          </w:tcPr>
          <w:p w14:paraId="211F16A3" w14:textId="77777777" w:rsidR="00B20DF8" w:rsidRPr="00812747" w:rsidRDefault="00B20DF8" w:rsidP="00D9670E">
            <w:pPr>
              <w:pStyle w:val="VCAAtablecondensedheading"/>
            </w:pPr>
            <w:r w:rsidRPr="00812747">
              <w:t>1</w:t>
            </w:r>
          </w:p>
        </w:tc>
        <w:tc>
          <w:tcPr>
            <w:tcW w:w="576" w:type="dxa"/>
          </w:tcPr>
          <w:p w14:paraId="40B42AE7" w14:textId="77777777" w:rsidR="00B20DF8" w:rsidRPr="00812747" w:rsidRDefault="00B20DF8" w:rsidP="00D9670E">
            <w:pPr>
              <w:pStyle w:val="VCAAtablecondensedheading"/>
            </w:pPr>
            <w:r w:rsidRPr="00812747">
              <w:t>2</w:t>
            </w:r>
          </w:p>
        </w:tc>
        <w:tc>
          <w:tcPr>
            <w:tcW w:w="576" w:type="dxa"/>
          </w:tcPr>
          <w:p w14:paraId="5ADEC8E4" w14:textId="77777777" w:rsidR="00B20DF8" w:rsidRPr="00812747" w:rsidRDefault="00B20DF8" w:rsidP="00D9670E">
            <w:pPr>
              <w:pStyle w:val="VCAAtablecondensedheading"/>
            </w:pPr>
            <w:r w:rsidRPr="00812747">
              <w:t>3</w:t>
            </w:r>
          </w:p>
        </w:tc>
        <w:tc>
          <w:tcPr>
            <w:tcW w:w="1152" w:type="dxa"/>
          </w:tcPr>
          <w:p w14:paraId="2FCDBF07" w14:textId="77777777" w:rsidR="00B20DF8" w:rsidRPr="00812747" w:rsidRDefault="00B20DF8" w:rsidP="00D9670E">
            <w:pPr>
              <w:pStyle w:val="VCAAtablecondensedheading"/>
            </w:pPr>
            <w:r w:rsidRPr="00812747">
              <w:t>Average</w:t>
            </w:r>
          </w:p>
        </w:tc>
      </w:tr>
      <w:tr w:rsidR="00B20DF8" w:rsidRPr="00812747" w14:paraId="0B9E2700" w14:textId="77777777" w:rsidTr="00A2469F">
        <w:trPr>
          <w:trHeight w:hRule="exact" w:val="401"/>
        </w:trPr>
        <w:tc>
          <w:tcPr>
            <w:tcW w:w="864" w:type="dxa"/>
          </w:tcPr>
          <w:p w14:paraId="6AC3B559" w14:textId="77777777" w:rsidR="00B20DF8" w:rsidRPr="00791B6D" w:rsidRDefault="00B20DF8" w:rsidP="00D9670E">
            <w:pPr>
              <w:pStyle w:val="VCAAtablecondensed"/>
            </w:pPr>
            <w:r w:rsidRPr="00791B6D">
              <w:t>%</w:t>
            </w:r>
          </w:p>
        </w:tc>
        <w:tc>
          <w:tcPr>
            <w:tcW w:w="576" w:type="dxa"/>
          </w:tcPr>
          <w:p w14:paraId="7110F49E" w14:textId="2E4FF33A" w:rsidR="00B20DF8" w:rsidRPr="00791B6D" w:rsidRDefault="00396F77" w:rsidP="00D9670E">
            <w:pPr>
              <w:pStyle w:val="VCAAtablecondensed"/>
            </w:pPr>
            <w:r>
              <w:t>16</w:t>
            </w:r>
          </w:p>
        </w:tc>
        <w:tc>
          <w:tcPr>
            <w:tcW w:w="576" w:type="dxa"/>
          </w:tcPr>
          <w:p w14:paraId="328547B6" w14:textId="32AC9BC4" w:rsidR="00B20DF8" w:rsidRPr="00791B6D" w:rsidRDefault="00396F77" w:rsidP="00D9670E">
            <w:pPr>
              <w:pStyle w:val="VCAAtablecondensed"/>
            </w:pPr>
            <w:r>
              <w:t>36</w:t>
            </w:r>
          </w:p>
        </w:tc>
        <w:tc>
          <w:tcPr>
            <w:tcW w:w="576" w:type="dxa"/>
          </w:tcPr>
          <w:p w14:paraId="3E1CE3C3" w14:textId="70EBBA8B" w:rsidR="00B20DF8" w:rsidRPr="00791B6D" w:rsidRDefault="00396F77" w:rsidP="00D9670E">
            <w:pPr>
              <w:pStyle w:val="VCAAtablecondensed"/>
            </w:pPr>
            <w:r>
              <w:t>27</w:t>
            </w:r>
          </w:p>
        </w:tc>
        <w:tc>
          <w:tcPr>
            <w:tcW w:w="576" w:type="dxa"/>
          </w:tcPr>
          <w:p w14:paraId="755A9717" w14:textId="3E492D0B" w:rsidR="00B20DF8" w:rsidRPr="00791B6D" w:rsidRDefault="00396F77" w:rsidP="00D9670E">
            <w:pPr>
              <w:pStyle w:val="VCAAtablecondensed"/>
            </w:pPr>
            <w:r>
              <w:t>21</w:t>
            </w:r>
          </w:p>
        </w:tc>
        <w:tc>
          <w:tcPr>
            <w:tcW w:w="1152" w:type="dxa"/>
          </w:tcPr>
          <w:p w14:paraId="2F6332BC" w14:textId="1EE8EBB6" w:rsidR="00B20DF8" w:rsidRPr="00791B6D" w:rsidRDefault="00396F77" w:rsidP="00D9670E">
            <w:pPr>
              <w:pStyle w:val="VCAAtablecondensed"/>
            </w:pPr>
            <w:r>
              <w:t>1.5</w:t>
            </w:r>
          </w:p>
        </w:tc>
      </w:tr>
    </w:tbl>
    <w:p w14:paraId="719F7524" w14:textId="3C576661" w:rsidR="002A6BD1" w:rsidRDefault="002A6BD1" w:rsidP="002A6BD1">
      <w:pPr>
        <w:pStyle w:val="VCAAbody"/>
      </w:pPr>
      <w:r>
        <w:t xml:space="preserve">This question proved to be challenging for many students, particularly in terms of accessing full marks. Students were generally able to explain the function of the bladder but struggled </w:t>
      </w:r>
      <w:r w:rsidR="001A71D2">
        <w:t xml:space="preserve">to describe </w:t>
      </w:r>
      <w:r>
        <w:t>the functions of the ureter and kidney.</w:t>
      </w:r>
    </w:p>
    <w:p w14:paraId="39A7D57E" w14:textId="7FFF58B9" w:rsidR="002A6BD1" w:rsidRDefault="002A6BD1" w:rsidP="002A6BD1">
      <w:pPr>
        <w:pStyle w:val="VCAAbody"/>
      </w:pPr>
      <w:r>
        <w:t xml:space="preserve">Possible responses for each </w:t>
      </w:r>
      <w:r w:rsidR="007C0F66">
        <w:t>are as follows.</w:t>
      </w:r>
    </w:p>
    <w:p w14:paraId="4ACC4505" w14:textId="5BEB2607" w:rsidR="002A6BD1" w:rsidRDefault="002A6BD1" w:rsidP="002A6BD1">
      <w:pPr>
        <w:pStyle w:val="VCAAbody"/>
      </w:pPr>
      <w:r>
        <w:t>Ureter</w:t>
      </w:r>
      <w:r w:rsidR="007C0F66">
        <w:t>:</w:t>
      </w:r>
    </w:p>
    <w:p w14:paraId="246E9976" w14:textId="42E683D9" w:rsidR="002A6BD1" w:rsidRDefault="002A6BD1" w:rsidP="009767E3">
      <w:pPr>
        <w:pStyle w:val="VCAAbullet"/>
      </w:pPr>
      <w:r>
        <w:t>transports/allows urine to flow from the kidney to the bladder</w:t>
      </w:r>
      <w:r w:rsidR="007C0F66">
        <w:t>.</w:t>
      </w:r>
    </w:p>
    <w:p w14:paraId="5643C466" w14:textId="3A206C6D" w:rsidR="002A6BD1" w:rsidRDefault="002A6BD1" w:rsidP="002A6BD1">
      <w:pPr>
        <w:pStyle w:val="VCAAbody"/>
      </w:pPr>
      <w:r>
        <w:t>Bladder</w:t>
      </w:r>
      <w:r w:rsidR="007C0F66">
        <w:t>:</w:t>
      </w:r>
    </w:p>
    <w:p w14:paraId="7AC06A99" w14:textId="205D0449" w:rsidR="002A6BD1" w:rsidRDefault="007C0F66" w:rsidP="009767E3">
      <w:pPr>
        <w:pStyle w:val="VCAAbullet"/>
      </w:pPr>
      <w:r>
        <w:t>s</w:t>
      </w:r>
      <w:r w:rsidR="002A6BD1">
        <w:t>torage of urine</w:t>
      </w:r>
    </w:p>
    <w:p w14:paraId="14E66AD1" w14:textId="2B7A1FF0" w:rsidR="002A6BD1" w:rsidRDefault="007C0F66" w:rsidP="009767E3">
      <w:pPr>
        <w:pStyle w:val="VCAAbullet"/>
      </w:pPr>
      <w:r>
        <w:t>r</w:t>
      </w:r>
      <w:r w:rsidR="002A6BD1">
        <w:t>eservoir for urine</w:t>
      </w:r>
      <w:r>
        <w:t>.</w:t>
      </w:r>
    </w:p>
    <w:p w14:paraId="6227BDD1" w14:textId="77777777" w:rsidR="00594CCB" w:rsidRDefault="00594CCB">
      <w:pPr>
        <w:rPr>
          <w:rFonts w:ascii="Arial" w:hAnsi="Arial" w:cs="Arial"/>
          <w:color w:val="000000" w:themeColor="text1"/>
          <w:sz w:val="20"/>
        </w:rPr>
      </w:pPr>
      <w:r>
        <w:br w:type="page"/>
      </w:r>
    </w:p>
    <w:p w14:paraId="45678B32" w14:textId="453D77BF" w:rsidR="002A6BD1" w:rsidRPr="00245BE7" w:rsidRDefault="002A6BD1" w:rsidP="00245BE7">
      <w:pPr>
        <w:pStyle w:val="VCAAbody"/>
      </w:pPr>
      <w:r w:rsidRPr="00245BE7">
        <w:lastRenderedPageBreak/>
        <w:t>Kidney</w:t>
      </w:r>
      <w:r w:rsidR="007C0F66">
        <w:t>:</w:t>
      </w:r>
    </w:p>
    <w:p w14:paraId="1E795401" w14:textId="0728159B" w:rsidR="002A6BD1" w:rsidRDefault="007C0F66" w:rsidP="009767E3">
      <w:pPr>
        <w:pStyle w:val="VCAAbullet"/>
      </w:pPr>
      <w:r>
        <w:t>r</w:t>
      </w:r>
      <w:r w:rsidR="002A6BD1">
        <w:t>egulates fluid balance</w:t>
      </w:r>
    </w:p>
    <w:p w14:paraId="4E1B8EFA" w14:textId="27D17F80" w:rsidR="002A6BD1" w:rsidRDefault="007C0F66" w:rsidP="009767E3">
      <w:pPr>
        <w:pStyle w:val="VCAAbullet"/>
      </w:pPr>
      <w:r>
        <w:t>f</w:t>
      </w:r>
      <w:r w:rsidR="002A6BD1">
        <w:t>ilters the blood to produce urine</w:t>
      </w:r>
    </w:p>
    <w:p w14:paraId="6E6C650C" w14:textId="2B152113" w:rsidR="002A6BD1" w:rsidRDefault="007C0F66" w:rsidP="009767E3">
      <w:pPr>
        <w:pStyle w:val="VCAAbullet"/>
      </w:pPr>
      <w:r>
        <w:t>p</w:t>
      </w:r>
      <w:r w:rsidR="002A6BD1">
        <w:t>roduces urine</w:t>
      </w:r>
    </w:p>
    <w:p w14:paraId="5EF0372D" w14:textId="64A2ABFE" w:rsidR="002A6BD1" w:rsidRDefault="007C0F66" w:rsidP="009767E3">
      <w:pPr>
        <w:pStyle w:val="VCAAbullet"/>
      </w:pPr>
      <w:r>
        <w:t>r</w:t>
      </w:r>
      <w:r w:rsidR="002A6BD1">
        <w:t>emoves excess water</w:t>
      </w:r>
    </w:p>
    <w:p w14:paraId="3C271583" w14:textId="4FAD2429" w:rsidR="002A6BD1" w:rsidRDefault="007C0F66" w:rsidP="009767E3">
      <w:pPr>
        <w:pStyle w:val="VCAAbullet"/>
      </w:pPr>
      <w:r>
        <w:t>r</w:t>
      </w:r>
      <w:r w:rsidR="002A6BD1">
        <w:t>egulates pH balance</w:t>
      </w:r>
    </w:p>
    <w:p w14:paraId="1B4CB324" w14:textId="40512085" w:rsidR="002A6BD1" w:rsidRDefault="007C0F66" w:rsidP="009767E3">
      <w:pPr>
        <w:pStyle w:val="VCAAbullet"/>
      </w:pPr>
      <w:r>
        <w:t>c</w:t>
      </w:r>
      <w:r w:rsidR="002A6BD1">
        <w:t>ontrols blood pressure</w:t>
      </w:r>
    </w:p>
    <w:p w14:paraId="26B470B0" w14:textId="0E331E96" w:rsidR="002A6BD1" w:rsidRPr="00245BE7" w:rsidRDefault="007C0F66" w:rsidP="009767E3">
      <w:pPr>
        <w:pStyle w:val="VCAAbullet"/>
      </w:pPr>
      <w:r>
        <w:t>r</w:t>
      </w:r>
      <w:r w:rsidR="002A6BD1">
        <w:t>emoves waste from the body</w:t>
      </w:r>
      <w:r>
        <w:t>.</w:t>
      </w:r>
    </w:p>
    <w:p w14:paraId="7487311C" w14:textId="01FBA7F9" w:rsidR="002A6BD1" w:rsidRPr="00245BE7" w:rsidRDefault="007C0F66" w:rsidP="00245BE7">
      <w:pPr>
        <w:pStyle w:val="VCAAbody"/>
      </w:pPr>
      <w:r>
        <w:t>C</w:t>
      </w:r>
      <w:r w:rsidR="002A6BD1" w:rsidRPr="00245BE7">
        <w:t xml:space="preserve">ommon errors </w:t>
      </w:r>
      <w:r>
        <w:t>included</w:t>
      </w:r>
      <w:r w:rsidR="002A6BD1" w:rsidRPr="00245BE7">
        <w:t>:</w:t>
      </w:r>
    </w:p>
    <w:p w14:paraId="2840BA1E" w14:textId="12A304C2" w:rsidR="002A6BD1" w:rsidRDefault="002A6BD1" w:rsidP="009767E3">
      <w:pPr>
        <w:pStyle w:val="VCAAbullet"/>
      </w:pPr>
      <w:r>
        <w:t xml:space="preserve">not discussing that the ureter allows urine to flow from the </w:t>
      </w:r>
      <w:r w:rsidRPr="00594CCB">
        <w:t>kidney to the bladder.</w:t>
      </w:r>
      <w:r w:rsidRPr="005B5B78">
        <w:t xml:space="preserve"> </w:t>
      </w:r>
      <w:r>
        <w:t>Students needed to discuss both structures for this mark to show an understanding of the function</w:t>
      </w:r>
    </w:p>
    <w:p w14:paraId="18402E30" w14:textId="24297BD7" w:rsidR="002A6BD1" w:rsidRDefault="007C0F66" w:rsidP="009767E3">
      <w:pPr>
        <w:pStyle w:val="VCAAbullet"/>
      </w:pPr>
      <w:r>
        <w:t>s</w:t>
      </w:r>
      <w:r w:rsidR="002A6BD1">
        <w:t>tating that the bladder stores ‘</w:t>
      </w:r>
      <w:proofErr w:type="gramStart"/>
      <w:r w:rsidR="002A6BD1">
        <w:t>fluids’</w:t>
      </w:r>
      <w:proofErr w:type="gramEnd"/>
      <w:r w:rsidR="002A6BD1">
        <w:t>. This is not specific enough as blood and lymph are other fluids in the body</w:t>
      </w:r>
    </w:p>
    <w:p w14:paraId="7521F0B4" w14:textId="73040644" w:rsidR="002A6BD1" w:rsidRDefault="007C0F66" w:rsidP="009767E3">
      <w:pPr>
        <w:pStyle w:val="VCAAbullet"/>
      </w:pPr>
      <w:r>
        <w:t>s</w:t>
      </w:r>
      <w:r w:rsidR="002A6BD1">
        <w:t xml:space="preserve">tating that the kidney filters the blood. This </w:t>
      </w:r>
      <w:r>
        <w:t xml:space="preserve">question </w:t>
      </w:r>
      <w:r w:rsidR="002A6BD1">
        <w:t>was asking for urinary functions, and the lymph nodes and spleen also filter blood, therefore students need to be specific that the kidneys filter the blood to form urine or to remove waste</w:t>
      </w:r>
    </w:p>
    <w:p w14:paraId="5CBF6B73" w14:textId="7C7158FC" w:rsidR="002A6BD1" w:rsidRPr="00245BE7" w:rsidRDefault="002A6BD1" w:rsidP="005B5B78">
      <w:pPr>
        <w:pStyle w:val="VCAAbody"/>
      </w:pPr>
      <w:r>
        <w:t>Many students discussed faeces or food matter, confusing the role of the urinary and digestive systems.</w:t>
      </w:r>
    </w:p>
    <w:p w14:paraId="48735326" w14:textId="7FE15659" w:rsidR="002A6BD1" w:rsidRDefault="002A6BD1" w:rsidP="003D0F1B">
      <w:pPr>
        <w:pStyle w:val="VCAAHeading4"/>
      </w:pPr>
      <w:r w:rsidRPr="0070348F">
        <w:t xml:space="preserve">Question </w:t>
      </w:r>
      <w:r>
        <w:t>7</w:t>
      </w:r>
    </w:p>
    <w:tbl>
      <w:tblPr>
        <w:tblStyle w:val="VCAATableClosed"/>
        <w:tblW w:w="3744" w:type="dxa"/>
        <w:tblLook w:val="01E0" w:firstRow="1" w:lastRow="1" w:firstColumn="1" w:lastColumn="1" w:noHBand="0" w:noVBand="0"/>
      </w:tblPr>
      <w:tblGrid>
        <w:gridCol w:w="864"/>
        <w:gridCol w:w="576"/>
        <w:gridCol w:w="576"/>
        <w:gridCol w:w="576"/>
        <w:gridCol w:w="1152"/>
      </w:tblGrid>
      <w:tr w:rsidR="00B20DF8" w:rsidRPr="00812747" w14:paraId="52408391" w14:textId="77777777" w:rsidTr="00A2469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428FB805" w14:textId="77777777" w:rsidR="00B20DF8" w:rsidRPr="00812747" w:rsidRDefault="00B20DF8" w:rsidP="00D9670E">
            <w:pPr>
              <w:pStyle w:val="VCAAtablecondensedheading"/>
            </w:pPr>
            <w:r w:rsidRPr="00812747">
              <w:t>Marks</w:t>
            </w:r>
          </w:p>
        </w:tc>
        <w:tc>
          <w:tcPr>
            <w:tcW w:w="576" w:type="dxa"/>
          </w:tcPr>
          <w:p w14:paraId="1E9364FF" w14:textId="77777777" w:rsidR="00B20DF8" w:rsidRPr="00812747" w:rsidRDefault="00B20DF8" w:rsidP="00D9670E">
            <w:pPr>
              <w:pStyle w:val="VCAAtablecondensedheading"/>
            </w:pPr>
            <w:r w:rsidRPr="00812747">
              <w:t>0</w:t>
            </w:r>
          </w:p>
        </w:tc>
        <w:tc>
          <w:tcPr>
            <w:tcW w:w="576" w:type="dxa"/>
          </w:tcPr>
          <w:p w14:paraId="17964190" w14:textId="77777777" w:rsidR="00B20DF8" w:rsidRPr="00812747" w:rsidRDefault="00B20DF8" w:rsidP="00D9670E">
            <w:pPr>
              <w:pStyle w:val="VCAAtablecondensedheading"/>
            </w:pPr>
            <w:r w:rsidRPr="00812747">
              <w:t>1</w:t>
            </w:r>
          </w:p>
        </w:tc>
        <w:tc>
          <w:tcPr>
            <w:tcW w:w="576" w:type="dxa"/>
          </w:tcPr>
          <w:p w14:paraId="7A5DEA41" w14:textId="77777777" w:rsidR="00B20DF8" w:rsidRPr="00812747" w:rsidRDefault="00B20DF8" w:rsidP="00D9670E">
            <w:pPr>
              <w:pStyle w:val="VCAAtablecondensedheading"/>
            </w:pPr>
            <w:r w:rsidRPr="00812747">
              <w:t>2</w:t>
            </w:r>
          </w:p>
        </w:tc>
        <w:tc>
          <w:tcPr>
            <w:tcW w:w="1152" w:type="dxa"/>
          </w:tcPr>
          <w:p w14:paraId="7FF0C19C" w14:textId="77777777" w:rsidR="00B20DF8" w:rsidRPr="00812747" w:rsidRDefault="00B20DF8" w:rsidP="00D9670E">
            <w:pPr>
              <w:pStyle w:val="VCAAtablecondensedheading"/>
            </w:pPr>
            <w:r w:rsidRPr="00812747">
              <w:t>Average</w:t>
            </w:r>
          </w:p>
        </w:tc>
      </w:tr>
      <w:tr w:rsidR="00B20DF8" w:rsidRPr="00812747" w14:paraId="5254A1C4" w14:textId="77777777" w:rsidTr="00A2469F">
        <w:trPr>
          <w:trHeight w:hRule="exact" w:val="401"/>
        </w:trPr>
        <w:tc>
          <w:tcPr>
            <w:tcW w:w="864" w:type="dxa"/>
          </w:tcPr>
          <w:p w14:paraId="1004424C" w14:textId="77777777" w:rsidR="00B20DF8" w:rsidRPr="00791B6D" w:rsidRDefault="00B20DF8" w:rsidP="00D9670E">
            <w:pPr>
              <w:pStyle w:val="VCAAtablecondensed"/>
            </w:pPr>
            <w:r w:rsidRPr="00791B6D">
              <w:t>%</w:t>
            </w:r>
          </w:p>
        </w:tc>
        <w:tc>
          <w:tcPr>
            <w:tcW w:w="576" w:type="dxa"/>
          </w:tcPr>
          <w:p w14:paraId="0E701150" w14:textId="3393204A" w:rsidR="00B20DF8" w:rsidRPr="00791B6D" w:rsidRDefault="00396F77" w:rsidP="00D9670E">
            <w:pPr>
              <w:pStyle w:val="VCAAtablecondensed"/>
            </w:pPr>
            <w:r>
              <w:t>70</w:t>
            </w:r>
          </w:p>
        </w:tc>
        <w:tc>
          <w:tcPr>
            <w:tcW w:w="576" w:type="dxa"/>
          </w:tcPr>
          <w:p w14:paraId="7C54EA46" w14:textId="520477F5" w:rsidR="00B20DF8" w:rsidRPr="00791B6D" w:rsidRDefault="00396F77" w:rsidP="00D9670E">
            <w:pPr>
              <w:pStyle w:val="VCAAtablecondensed"/>
            </w:pPr>
            <w:r>
              <w:t>20</w:t>
            </w:r>
          </w:p>
        </w:tc>
        <w:tc>
          <w:tcPr>
            <w:tcW w:w="576" w:type="dxa"/>
          </w:tcPr>
          <w:p w14:paraId="60AC72D1" w14:textId="7645AC96" w:rsidR="00B20DF8" w:rsidRPr="00791B6D" w:rsidRDefault="00396F77" w:rsidP="00D9670E">
            <w:pPr>
              <w:pStyle w:val="VCAAtablecondensed"/>
            </w:pPr>
            <w:r>
              <w:t>10</w:t>
            </w:r>
          </w:p>
        </w:tc>
        <w:tc>
          <w:tcPr>
            <w:tcW w:w="1152" w:type="dxa"/>
          </w:tcPr>
          <w:p w14:paraId="52BDB1A3" w14:textId="047E1BD8" w:rsidR="00B20DF8" w:rsidRPr="00791B6D" w:rsidRDefault="00396F77" w:rsidP="00D9670E">
            <w:pPr>
              <w:pStyle w:val="VCAAtablecondensed"/>
            </w:pPr>
            <w:r>
              <w:t>0.4</w:t>
            </w:r>
          </w:p>
        </w:tc>
      </w:tr>
    </w:tbl>
    <w:p w14:paraId="315C66D8" w14:textId="77777777" w:rsidR="00B20DF8" w:rsidRPr="00B20DF8" w:rsidRDefault="00B20DF8" w:rsidP="00B20DF8">
      <w:pPr>
        <w:pStyle w:val="VCAAbody"/>
        <w:rPr>
          <w:lang w:val="en" w:eastAsia="en-AU"/>
        </w:rPr>
      </w:pPr>
    </w:p>
    <w:tbl>
      <w:tblPr>
        <w:tblStyle w:val="VCAATableClosed"/>
        <w:tblW w:w="0" w:type="auto"/>
        <w:tblLook w:val="04A0" w:firstRow="1" w:lastRow="0" w:firstColumn="1" w:lastColumn="0" w:noHBand="0" w:noVBand="1"/>
      </w:tblPr>
      <w:tblGrid>
        <w:gridCol w:w="2016"/>
        <w:gridCol w:w="4320"/>
      </w:tblGrid>
      <w:tr w:rsidR="002A6BD1" w:rsidRPr="004F609B" w14:paraId="1DFE0110" w14:textId="77777777" w:rsidTr="00F87678">
        <w:trPr>
          <w:cnfStyle w:val="100000000000" w:firstRow="1" w:lastRow="0" w:firstColumn="0" w:lastColumn="0" w:oddVBand="0" w:evenVBand="0" w:oddHBand="0" w:evenHBand="0" w:firstRowFirstColumn="0" w:firstRowLastColumn="0" w:lastRowFirstColumn="0" w:lastRowLastColumn="0"/>
        </w:trPr>
        <w:tc>
          <w:tcPr>
            <w:tcW w:w="2016" w:type="dxa"/>
          </w:tcPr>
          <w:p w14:paraId="2FB1B5CD" w14:textId="236FA62C" w:rsidR="002A6BD1" w:rsidRPr="004F609B" w:rsidRDefault="002A6BD1" w:rsidP="00605976">
            <w:pPr>
              <w:pStyle w:val="VCAAtablecondensedheading"/>
              <w:rPr>
                <w:b w:val="0"/>
              </w:rPr>
            </w:pPr>
            <w:r>
              <w:t xml:space="preserve">Medical </w:t>
            </w:r>
            <w:r w:rsidR="007C0F66">
              <w:t>t</w:t>
            </w:r>
            <w:r>
              <w:t>erm</w:t>
            </w:r>
          </w:p>
        </w:tc>
        <w:tc>
          <w:tcPr>
            <w:tcW w:w="4320" w:type="dxa"/>
          </w:tcPr>
          <w:p w14:paraId="4F983A36" w14:textId="55B6ACF8" w:rsidR="002A6BD1" w:rsidRPr="004F609B" w:rsidRDefault="002A6BD1" w:rsidP="00605976">
            <w:pPr>
              <w:pStyle w:val="VCAAtablecondensedheading"/>
              <w:rPr>
                <w:b w:val="0"/>
              </w:rPr>
            </w:pPr>
            <w:r>
              <w:t>Definition</w:t>
            </w:r>
          </w:p>
        </w:tc>
      </w:tr>
      <w:tr w:rsidR="002A6BD1" w14:paraId="4ABBAE65" w14:textId="77777777" w:rsidTr="00F87678">
        <w:tc>
          <w:tcPr>
            <w:tcW w:w="2016" w:type="dxa"/>
          </w:tcPr>
          <w:p w14:paraId="347B7551" w14:textId="651FA790" w:rsidR="002A6BD1" w:rsidRDefault="006012CB" w:rsidP="00605976">
            <w:pPr>
              <w:pStyle w:val="VCAAtablecondensed"/>
            </w:pPr>
            <w:proofErr w:type="spellStart"/>
            <w:r>
              <w:t>haematuria</w:t>
            </w:r>
            <w:proofErr w:type="spellEnd"/>
          </w:p>
        </w:tc>
        <w:tc>
          <w:tcPr>
            <w:tcW w:w="4320" w:type="dxa"/>
          </w:tcPr>
          <w:p w14:paraId="280D86D3" w14:textId="0D46ABBF" w:rsidR="002A6BD1" w:rsidRDefault="006012CB" w:rsidP="00605976">
            <w:pPr>
              <w:pStyle w:val="VCAAtablecondensed"/>
            </w:pPr>
            <w:r>
              <w:t xml:space="preserve">Abnormal condition of blood in the urine </w:t>
            </w:r>
          </w:p>
          <w:p w14:paraId="6FBF7516" w14:textId="6B3775FB" w:rsidR="006012CB" w:rsidRDefault="006012CB" w:rsidP="00605976">
            <w:pPr>
              <w:pStyle w:val="VCAAtablecondensed"/>
            </w:pPr>
            <w:r>
              <w:t xml:space="preserve">Presence of blood in the urine </w:t>
            </w:r>
          </w:p>
          <w:p w14:paraId="7F50683B" w14:textId="26661434" w:rsidR="006012CB" w:rsidRDefault="006012CB" w:rsidP="00605976">
            <w:pPr>
              <w:pStyle w:val="VCAAtablecondensed"/>
            </w:pPr>
            <w:r>
              <w:t>Condition of blood in the urine</w:t>
            </w:r>
          </w:p>
        </w:tc>
      </w:tr>
      <w:tr w:rsidR="002A6BD1" w14:paraId="21A169BB" w14:textId="77777777" w:rsidTr="00F87678">
        <w:tc>
          <w:tcPr>
            <w:tcW w:w="2016" w:type="dxa"/>
          </w:tcPr>
          <w:p w14:paraId="1D1E4869" w14:textId="091086EE" w:rsidR="002A6BD1" w:rsidRDefault="006012CB" w:rsidP="00605976">
            <w:pPr>
              <w:pStyle w:val="VCAAtablecondensed"/>
            </w:pPr>
            <w:r>
              <w:t>renal</w:t>
            </w:r>
          </w:p>
        </w:tc>
        <w:tc>
          <w:tcPr>
            <w:tcW w:w="4320" w:type="dxa"/>
          </w:tcPr>
          <w:p w14:paraId="2DCCB751" w14:textId="1332F969" w:rsidR="002A6BD1" w:rsidRDefault="006012CB" w:rsidP="00605976">
            <w:pPr>
              <w:pStyle w:val="VCAAtablecondensed"/>
            </w:pPr>
            <w:r>
              <w:t>Pertaining to the kidneys</w:t>
            </w:r>
          </w:p>
        </w:tc>
      </w:tr>
    </w:tbl>
    <w:p w14:paraId="2B5CDBF3" w14:textId="2E67AB30" w:rsidR="006012CB" w:rsidRDefault="006012CB" w:rsidP="002A6BD1">
      <w:pPr>
        <w:pStyle w:val="VCAAbody"/>
      </w:pPr>
      <w:r>
        <w:t xml:space="preserve">This question was not answered well by many students as students struggled to define the suffixes for both terms. </w:t>
      </w:r>
      <w:proofErr w:type="spellStart"/>
      <w:r>
        <w:t>Haematuria</w:t>
      </w:r>
      <w:proofErr w:type="spellEnd"/>
      <w:r>
        <w:t xml:space="preserve"> was more successfully answered than renal.</w:t>
      </w:r>
    </w:p>
    <w:p w14:paraId="3664A990" w14:textId="5A1F1EF7" w:rsidR="006012CB" w:rsidRDefault="006012CB" w:rsidP="002A6BD1">
      <w:pPr>
        <w:pStyle w:val="VCAAbody"/>
      </w:pPr>
      <w:r>
        <w:t>Common errors included:</w:t>
      </w:r>
    </w:p>
    <w:p w14:paraId="43F3EB57" w14:textId="00662C6E" w:rsidR="006012CB" w:rsidRDefault="007C0F66" w:rsidP="009767E3">
      <w:pPr>
        <w:pStyle w:val="VCAAbullet"/>
      </w:pPr>
      <w:r>
        <w:t>f</w:t>
      </w:r>
      <w:r w:rsidR="006012CB">
        <w:t xml:space="preserve">or haematuria, stating </w:t>
      </w:r>
      <w:r w:rsidR="00D04EB3">
        <w:t>‘</w:t>
      </w:r>
      <w:r w:rsidR="006012CB">
        <w:t>blood in the urine</w:t>
      </w:r>
      <w:r w:rsidR="00D04EB3">
        <w:t>’</w:t>
      </w:r>
      <w:r w:rsidR="006012CB">
        <w:t xml:space="preserve"> without abnormal condition of</w:t>
      </w:r>
      <w:r>
        <w:t xml:space="preserve"> </w:t>
      </w:r>
      <w:r w:rsidR="006012CB">
        <w:t>/</w:t>
      </w:r>
      <w:r>
        <w:t xml:space="preserve"> </w:t>
      </w:r>
      <w:r w:rsidR="006012CB">
        <w:t>condition of</w:t>
      </w:r>
      <w:r>
        <w:t xml:space="preserve"> </w:t>
      </w:r>
      <w:r w:rsidR="006012CB">
        <w:t>/</w:t>
      </w:r>
      <w:r>
        <w:t xml:space="preserve"> </w:t>
      </w:r>
      <w:r w:rsidR="006012CB">
        <w:t>presence of, showing a lack of understanding of the suffix</w:t>
      </w:r>
    </w:p>
    <w:p w14:paraId="7769D450" w14:textId="1F5B846C" w:rsidR="006012CB" w:rsidRDefault="007C0F66" w:rsidP="009767E3">
      <w:pPr>
        <w:pStyle w:val="VCAAbullet"/>
      </w:pPr>
      <w:r>
        <w:t>f</w:t>
      </w:r>
      <w:r w:rsidR="006012CB">
        <w:t xml:space="preserve">or renal, stating </w:t>
      </w:r>
      <w:r w:rsidR="00D04EB3">
        <w:t>‘</w:t>
      </w:r>
      <w:r w:rsidR="006012CB">
        <w:t>kidneys</w:t>
      </w:r>
      <w:r w:rsidR="00D04EB3">
        <w:t>’</w:t>
      </w:r>
      <w:r w:rsidR="006012CB">
        <w:t xml:space="preserve"> without pertaining to</w:t>
      </w:r>
      <w:r w:rsidR="001A71D2">
        <w:t xml:space="preserve"> the kidneys without providing a definition</w:t>
      </w:r>
    </w:p>
    <w:p w14:paraId="68292429" w14:textId="33DAF773" w:rsidR="002A6BD1" w:rsidRPr="00245BE7" w:rsidRDefault="007C0F66" w:rsidP="009767E3">
      <w:pPr>
        <w:pStyle w:val="VCAAbullet"/>
      </w:pPr>
      <w:r>
        <w:t>f</w:t>
      </w:r>
      <w:r w:rsidR="006012CB">
        <w:t xml:space="preserve">or renal, </w:t>
      </w:r>
      <w:proofErr w:type="gramStart"/>
      <w:r w:rsidR="006012CB">
        <w:t>making reference</w:t>
      </w:r>
      <w:proofErr w:type="gramEnd"/>
      <w:r w:rsidR="006012CB">
        <w:t xml:space="preserve"> to the rectum or anus. </w:t>
      </w:r>
    </w:p>
    <w:p w14:paraId="347729C7" w14:textId="24D84085" w:rsidR="006012CB" w:rsidRDefault="006012CB" w:rsidP="003D0F1B">
      <w:pPr>
        <w:pStyle w:val="VCAAHeading4"/>
      </w:pPr>
      <w:r w:rsidRPr="0070348F">
        <w:t xml:space="preserve">Question </w:t>
      </w:r>
      <w:r>
        <w:t>8a</w:t>
      </w:r>
      <w:r w:rsidR="007C0F66">
        <w:t>.</w:t>
      </w:r>
    </w:p>
    <w:tbl>
      <w:tblPr>
        <w:tblStyle w:val="VCAATableClosed"/>
        <w:tblW w:w="4320" w:type="dxa"/>
        <w:tblLook w:val="01E0" w:firstRow="1" w:lastRow="1" w:firstColumn="1" w:lastColumn="1" w:noHBand="0" w:noVBand="0"/>
      </w:tblPr>
      <w:tblGrid>
        <w:gridCol w:w="864"/>
        <w:gridCol w:w="576"/>
        <w:gridCol w:w="576"/>
        <w:gridCol w:w="576"/>
        <w:gridCol w:w="576"/>
        <w:gridCol w:w="1152"/>
      </w:tblGrid>
      <w:tr w:rsidR="00B20DF8" w:rsidRPr="00812747" w14:paraId="70663DC2" w14:textId="77777777" w:rsidTr="00DC106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5EC5C9C9" w14:textId="77777777" w:rsidR="00B20DF8" w:rsidRPr="00812747" w:rsidRDefault="00B20DF8" w:rsidP="00D9670E">
            <w:pPr>
              <w:pStyle w:val="VCAAtablecondensedheading"/>
            </w:pPr>
            <w:r w:rsidRPr="00812747">
              <w:t>Marks</w:t>
            </w:r>
          </w:p>
        </w:tc>
        <w:tc>
          <w:tcPr>
            <w:tcW w:w="576" w:type="dxa"/>
          </w:tcPr>
          <w:p w14:paraId="64DB05CD" w14:textId="77777777" w:rsidR="00B20DF8" w:rsidRPr="00812747" w:rsidRDefault="00B20DF8" w:rsidP="00D9670E">
            <w:pPr>
              <w:pStyle w:val="VCAAtablecondensedheading"/>
            </w:pPr>
            <w:r w:rsidRPr="00812747">
              <w:t>0</w:t>
            </w:r>
          </w:p>
        </w:tc>
        <w:tc>
          <w:tcPr>
            <w:tcW w:w="576" w:type="dxa"/>
          </w:tcPr>
          <w:p w14:paraId="417A64E3" w14:textId="77777777" w:rsidR="00B20DF8" w:rsidRPr="00812747" w:rsidRDefault="00B20DF8" w:rsidP="00D9670E">
            <w:pPr>
              <w:pStyle w:val="VCAAtablecondensedheading"/>
            </w:pPr>
            <w:r w:rsidRPr="00812747">
              <w:t>1</w:t>
            </w:r>
          </w:p>
        </w:tc>
        <w:tc>
          <w:tcPr>
            <w:tcW w:w="576" w:type="dxa"/>
          </w:tcPr>
          <w:p w14:paraId="0F7D2306" w14:textId="77777777" w:rsidR="00B20DF8" w:rsidRPr="00812747" w:rsidRDefault="00B20DF8" w:rsidP="00D9670E">
            <w:pPr>
              <w:pStyle w:val="VCAAtablecondensedheading"/>
            </w:pPr>
            <w:r w:rsidRPr="00812747">
              <w:t>2</w:t>
            </w:r>
          </w:p>
        </w:tc>
        <w:tc>
          <w:tcPr>
            <w:tcW w:w="576" w:type="dxa"/>
          </w:tcPr>
          <w:p w14:paraId="4EB54664" w14:textId="77777777" w:rsidR="00B20DF8" w:rsidRPr="00812747" w:rsidRDefault="00B20DF8" w:rsidP="00D9670E">
            <w:pPr>
              <w:pStyle w:val="VCAAtablecondensedheading"/>
            </w:pPr>
            <w:r w:rsidRPr="00812747">
              <w:t>3</w:t>
            </w:r>
          </w:p>
        </w:tc>
        <w:tc>
          <w:tcPr>
            <w:tcW w:w="1152" w:type="dxa"/>
          </w:tcPr>
          <w:p w14:paraId="1B5A406C" w14:textId="77777777" w:rsidR="00B20DF8" w:rsidRPr="00812747" w:rsidRDefault="00B20DF8" w:rsidP="00D9670E">
            <w:pPr>
              <w:pStyle w:val="VCAAtablecondensedheading"/>
            </w:pPr>
            <w:r w:rsidRPr="00812747">
              <w:t>Average</w:t>
            </w:r>
          </w:p>
        </w:tc>
      </w:tr>
      <w:tr w:rsidR="00B20DF8" w:rsidRPr="00812747" w14:paraId="4020ECE3" w14:textId="77777777" w:rsidTr="00DC106F">
        <w:trPr>
          <w:trHeight w:hRule="exact" w:val="401"/>
        </w:trPr>
        <w:tc>
          <w:tcPr>
            <w:tcW w:w="864" w:type="dxa"/>
          </w:tcPr>
          <w:p w14:paraId="1D5C231B" w14:textId="77777777" w:rsidR="00B20DF8" w:rsidRPr="00791B6D" w:rsidRDefault="00B20DF8" w:rsidP="00D9670E">
            <w:pPr>
              <w:pStyle w:val="VCAAtablecondensed"/>
            </w:pPr>
            <w:r w:rsidRPr="00791B6D">
              <w:t>%</w:t>
            </w:r>
          </w:p>
        </w:tc>
        <w:tc>
          <w:tcPr>
            <w:tcW w:w="576" w:type="dxa"/>
          </w:tcPr>
          <w:p w14:paraId="72BB7E60" w14:textId="142C64A2" w:rsidR="00B20DF8" w:rsidRPr="00791B6D" w:rsidRDefault="00396F77" w:rsidP="00D9670E">
            <w:pPr>
              <w:pStyle w:val="VCAAtablecondensed"/>
            </w:pPr>
            <w:r>
              <w:t>25</w:t>
            </w:r>
          </w:p>
        </w:tc>
        <w:tc>
          <w:tcPr>
            <w:tcW w:w="576" w:type="dxa"/>
          </w:tcPr>
          <w:p w14:paraId="1DEC123A" w14:textId="5F408302" w:rsidR="00B20DF8" w:rsidRPr="00791B6D" w:rsidRDefault="00396F77" w:rsidP="00D9670E">
            <w:pPr>
              <w:pStyle w:val="VCAAtablecondensed"/>
            </w:pPr>
            <w:r>
              <w:t>37</w:t>
            </w:r>
          </w:p>
        </w:tc>
        <w:tc>
          <w:tcPr>
            <w:tcW w:w="576" w:type="dxa"/>
          </w:tcPr>
          <w:p w14:paraId="0483FD89" w14:textId="66F15D81" w:rsidR="00B20DF8" w:rsidRPr="00791B6D" w:rsidRDefault="00396F77" w:rsidP="00D9670E">
            <w:pPr>
              <w:pStyle w:val="VCAAtablecondensed"/>
            </w:pPr>
            <w:r>
              <w:t>28</w:t>
            </w:r>
          </w:p>
        </w:tc>
        <w:tc>
          <w:tcPr>
            <w:tcW w:w="576" w:type="dxa"/>
          </w:tcPr>
          <w:p w14:paraId="56A228AA" w14:textId="7700E9B6" w:rsidR="00B20DF8" w:rsidRPr="00791B6D" w:rsidRDefault="00396F77" w:rsidP="00D9670E">
            <w:pPr>
              <w:pStyle w:val="VCAAtablecondensed"/>
            </w:pPr>
            <w:r>
              <w:t>11</w:t>
            </w:r>
          </w:p>
        </w:tc>
        <w:tc>
          <w:tcPr>
            <w:tcW w:w="1152" w:type="dxa"/>
          </w:tcPr>
          <w:p w14:paraId="25FEEEEE" w14:textId="748AFD68" w:rsidR="00B20DF8" w:rsidRPr="00791B6D" w:rsidRDefault="00396F77" w:rsidP="00D9670E">
            <w:pPr>
              <w:pStyle w:val="VCAAtablecondensed"/>
            </w:pPr>
            <w:r>
              <w:t>1.3</w:t>
            </w:r>
          </w:p>
        </w:tc>
      </w:tr>
    </w:tbl>
    <w:p w14:paraId="589960DB" w14:textId="6E1E40A2" w:rsidR="00391DF0" w:rsidRDefault="006012CB" w:rsidP="00391DF0">
      <w:pPr>
        <w:pStyle w:val="VCAAbody"/>
      </w:pPr>
      <w:r>
        <w:t xml:space="preserve">This question required students to </w:t>
      </w:r>
      <w:r w:rsidR="00BD0C14">
        <w:t xml:space="preserve">describe </w:t>
      </w:r>
      <w:r>
        <w:t>the relationship between the nervous system and musculoskeletal system in terms of their function in the urinary system. This required students to discuss nervous system functions with relation to bladder control and musculoskeletal system functions for bladder control.</w:t>
      </w:r>
    </w:p>
    <w:p w14:paraId="485AFB47" w14:textId="19A280D6" w:rsidR="006012CB" w:rsidRDefault="006012CB" w:rsidP="00391DF0">
      <w:pPr>
        <w:pStyle w:val="VCAAbody"/>
      </w:pPr>
      <w:r>
        <w:lastRenderedPageBreak/>
        <w:t xml:space="preserve">Students who scored </w:t>
      </w:r>
      <w:r w:rsidR="00B56C6C">
        <w:t xml:space="preserve">highly </w:t>
      </w:r>
      <w:r>
        <w:t xml:space="preserve">were able to </w:t>
      </w:r>
      <w:r w:rsidR="004D2476">
        <w:t xml:space="preserve">describe </w:t>
      </w:r>
      <w:r>
        <w:t>that the nervous system gains sensory feedback from the stretch receptors in the muscular walls of the bladder indicating that the bladder is filling. Motor neurons are sent from the brain (nervous system) to the muscular internal and external sphincters at the base of the bladder indicating that they need to contract</w:t>
      </w:r>
      <w:r w:rsidR="00FF79E3">
        <w:t xml:space="preserve"> to maintain bladder control.</w:t>
      </w:r>
    </w:p>
    <w:p w14:paraId="09B812F7" w14:textId="0A35607F" w:rsidR="00FF79E3" w:rsidRDefault="00FF79E3" w:rsidP="00391DF0">
      <w:pPr>
        <w:pStyle w:val="VCAAbody"/>
      </w:pPr>
      <w:r>
        <w:t>Students who did not score well were able to discuss that the nervous system receives sensory feedback around ‘fullness’ of the bladder, but did not discuss sphincter control.</w:t>
      </w:r>
    </w:p>
    <w:p w14:paraId="54744506" w14:textId="3CC397F1" w:rsidR="00FF79E3" w:rsidRDefault="00FF79E3" w:rsidP="00391DF0">
      <w:pPr>
        <w:pStyle w:val="VCAAbody"/>
      </w:pPr>
      <w:r>
        <w:t>Common errors included:</w:t>
      </w:r>
    </w:p>
    <w:p w14:paraId="7365BBDD" w14:textId="41CBAB3F" w:rsidR="00FF79E3" w:rsidRDefault="00B56C6C" w:rsidP="009767E3">
      <w:pPr>
        <w:pStyle w:val="VCAAbullet"/>
      </w:pPr>
      <w:r>
        <w:t>d</w:t>
      </w:r>
      <w:r w:rsidR="00FF79E3">
        <w:t>iscussing muscles ‘surrounding’ the bladder relaxing and contracting rather than the sphincters</w:t>
      </w:r>
    </w:p>
    <w:p w14:paraId="3B542BE0" w14:textId="3D755785" w:rsidR="00FF79E3" w:rsidRDefault="00B56C6C" w:rsidP="009767E3">
      <w:pPr>
        <w:pStyle w:val="VCAAbullet"/>
      </w:pPr>
      <w:r>
        <w:t>d</w:t>
      </w:r>
      <w:r w:rsidR="00FF79E3">
        <w:t>iscussing that the muscle walls of the bladder are responsible for bladder control without discussing sphincters</w:t>
      </w:r>
    </w:p>
    <w:p w14:paraId="4EB19583" w14:textId="59AB55AB" w:rsidR="00FF79E3" w:rsidRDefault="00B56C6C" w:rsidP="009767E3">
      <w:pPr>
        <w:pStyle w:val="VCAAbullet"/>
      </w:pPr>
      <w:r>
        <w:t>d</w:t>
      </w:r>
      <w:r w:rsidR="00FF79E3">
        <w:t>iscussing urination rather than maintaining bladder control</w:t>
      </w:r>
    </w:p>
    <w:p w14:paraId="5835CD5D" w14:textId="444D06E2" w:rsidR="00FF79E3" w:rsidRDefault="00B56C6C" w:rsidP="009767E3">
      <w:pPr>
        <w:pStyle w:val="VCAAbullet"/>
      </w:pPr>
      <w:r>
        <w:t>g</w:t>
      </w:r>
      <w:r w:rsidR="00FF79E3">
        <w:t>iving general functions of the urinary system and muscular system (e</w:t>
      </w:r>
      <w:r>
        <w:t>.</w:t>
      </w:r>
      <w:r w:rsidR="00FF79E3">
        <w:t>g. that the muscles are responsible for movement) rather than contextuali</w:t>
      </w:r>
      <w:r>
        <w:t>s</w:t>
      </w:r>
      <w:r w:rsidR="00FF79E3">
        <w:t>ing to urinary functions.</w:t>
      </w:r>
    </w:p>
    <w:p w14:paraId="3CE6E852" w14:textId="75E047A9" w:rsidR="00FF79E3" w:rsidRDefault="00FF79E3" w:rsidP="003D0F1B">
      <w:pPr>
        <w:pStyle w:val="VCAAHeading4"/>
      </w:pPr>
      <w:r w:rsidRPr="0070348F">
        <w:t xml:space="preserve">Question </w:t>
      </w:r>
      <w:r>
        <w:t>8b</w:t>
      </w:r>
      <w:r w:rsidR="007C0F66">
        <w:t>.</w:t>
      </w:r>
    </w:p>
    <w:tbl>
      <w:tblPr>
        <w:tblStyle w:val="VCAATableClosed"/>
        <w:tblW w:w="4320" w:type="dxa"/>
        <w:tblLook w:val="01E0" w:firstRow="1" w:lastRow="1" w:firstColumn="1" w:lastColumn="1" w:noHBand="0" w:noVBand="0"/>
      </w:tblPr>
      <w:tblGrid>
        <w:gridCol w:w="864"/>
        <w:gridCol w:w="576"/>
        <w:gridCol w:w="576"/>
        <w:gridCol w:w="576"/>
        <w:gridCol w:w="576"/>
        <w:gridCol w:w="1152"/>
      </w:tblGrid>
      <w:tr w:rsidR="00B20DF8" w:rsidRPr="00812747" w14:paraId="707DD72A" w14:textId="77777777" w:rsidTr="00DC106F">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7BC33738" w14:textId="77777777" w:rsidR="00B20DF8" w:rsidRPr="00812747" w:rsidRDefault="00B20DF8" w:rsidP="00D9670E">
            <w:pPr>
              <w:pStyle w:val="VCAAtablecondensedheading"/>
            </w:pPr>
            <w:r w:rsidRPr="00812747">
              <w:t>Marks</w:t>
            </w:r>
          </w:p>
        </w:tc>
        <w:tc>
          <w:tcPr>
            <w:tcW w:w="576" w:type="dxa"/>
          </w:tcPr>
          <w:p w14:paraId="0B2A477F" w14:textId="77777777" w:rsidR="00B20DF8" w:rsidRPr="00812747" w:rsidRDefault="00B20DF8" w:rsidP="00D9670E">
            <w:pPr>
              <w:pStyle w:val="VCAAtablecondensedheading"/>
            </w:pPr>
            <w:r w:rsidRPr="00812747">
              <w:t>0</w:t>
            </w:r>
          </w:p>
        </w:tc>
        <w:tc>
          <w:tcPr>
            <w:tcW w:w="576" w:type="dxa"/>
          </w:tcPr>
          <w:p w14:paraId="70059931" w14:textId="77777777" w:rsidR="00B20DF8" w:rsidRPr="00812747" w:rsidRDefault="00B20DF8" w:rsidP="00D9670E">
            <w:pPr>
              <w:pStyle w:val="VCAAtablecondensedheading"/>
            </w:pPr>
            <w:r w:rsidRPr="00812747">
              <w:t>1</w:t>
            </w:r>
          </w:p>
        </w:tc>
        <w:tc>
          <w:tcPr>
            <w:tcW w:w="576" w:type="dxa"/>
          </w:tcPr>
          <w:p w14:paraId="21D2E6A3" w14:textId="77777777" w:rsidR="00B20DF8" w:rsidRPr="00812747" w:rsidRDefault="00B20DF8" w:rsidP="00D9670E">
            <w:pPr>
              <w:pStyle w:val="VCAAtablecondensedheading"/>
            </w:pPr>
            <w:r w:rsidRPr="00812747">
              <w:t>2</w:t>
            </w:r>
          </w:p>
        </w:tc>
        <w:tc>
          <w:tcPr>
            <w:tcW w:w="576" w:type="dxa"/>
          </w:tcPr>
          <w:p w14:paraId="32E6BC2E" w14:textId="77777777" w:rsidR="00B20DF8" w:rsidRPr="00812747" w:rsidRDefault="00B20DF8" w:rsidP="00D9670E">
            <w:pPr>
              <w:pStyle w:val="VCAAtablecondensedheading"/>
            </w:pPr>
            <w:r w:rsidRPr="00812747">
              <w:t>3</w:t>
            </w:r>
          </w:p>
        </w:tc>
        <w:tc>
          <w:tcPr>
            <w:tcW w:w="1152" w:type="dxa"/>
          </w:tcPr>
          <w:p w14:paraId="58CDF6B1" w14:textId="77777777" w:rsidR="00B20DF8" w:rsidRPr="00812747" w:rsidRDefault="00B20DF8" w:rsidP="00D9670E">
            <w:pPr>
              <w:pStyle w:val="VCAAtablecondensedheading"/>
            </w:pPr>
            <w:r w:rsidRPr="00812747">
              <w:t>Average</w:t>
            </w:r>
          </w:p>
        </w:tc>
      </w:tr>
      <w:tr w:rsidR="00B20DF8" w:rsidRPr="00812747" w14:paraId="1B4368D8" w14:textId="77777777" w:rsidTr="00DC106F">
        <w:trPr>
          <w:trHeight w:hRule="exact" w:val="401"/>
        </w:trPr>
        <w:tc>
          <w:tcPr>
            <w:tcW w:w="864" w:type="dxa"/>
          </w:tcPr>
          <w:p w14:paraId="26B4518F" w14:textId="77777777" w:rsidR="00B20DF8" w:rsidRPr="00791B6D" w:rsidRDefault="00B20DF8" w:rsidP="00D9670E">
            <w:pPr>
              <w:pStyle w:val="VCAAtablecondensed"/>
            </w:pPr>
            <w:r w:rsidRPr="00791B6D">
              <w:t>%</w:t>
            </w:r>
          </w:p>
        </w:tc>
        <w:tc>
          <w:tcPr>
            <w:tcW w:w="576" w:type="dxa"/>
          </w:tcPr>
          <w:p w14:paraId="6EA9929E" w14:textId="7C0AFF77" w:rsidR="00B20DF8" w:rsidRPr="00791B6D" w:rsidRDefault="00396F77" w:rsidP="00D9670E">
            <w:pPr>
              <w:pStyle w:val="VCAAtablecondensed"/>
            </w:pPr>
            <w:r>
              <w:t>3</w:t>
            </w:r>
          </w:p>
        </w:tc>
        <w:tc>
          <w:tcPr>
            <w:tcW w:w="576" w:type="dxa"/>
          </w:tcPr>
          <w:p w14:paraId="7A6AB606" w14:textId="1C6A9ADA" w:rsidR="00B20DF8" w:rsidRPr="00791B6D" w:rsidRDefault="00396F77" w:rsidP="00D9670E">
            <w:pPr>
              <w:pStyle w:val="VCAAtablecondensed"/>
            </w:pPr>
            <w:r>
              <w:t>17</w:t>
            </w:r>
          </w:p>
        </w:tc>
        <w:tc>
          <w:tcPr>
            <w:tcW w:w="576" w:type="dxa"/>
          </w:tcPr>
          <w:p w14:paraId="6AD6037B" w14:textId="1CC0E1E2" w:rsidR="00B20DF8" w:rsidRPr="00791B6D" w:rsidRDefault="00396F77" w:rsidP="00D9670E">
            <w:pPr>
              <w:pStyle w:val="VCAAtablecondensed"/>
            </w:pPr>
            <w:r>
              <w:t>55</w:t>
            </w:r>
          </w:p>
        </w:tc>
        <w:tc>
          <w:tcPr>
            <w:tcW w:w="576" w:type="dxa"/>
          </w:tcPr>
          <w:p w14:paraId="2F5076E7" w14:textId="0C8C8D83" w:rsidR="00B20DF8" w:rsidRPr="00791B6D" w:rsidRDefault="00396F77" w:rsidP="00D9670E">
            <w:pPr>
              <w:pStyle w:val="VCAAtablecondensed"/>
            </w:pPr>
            <w:r>
              <w:t>25</w:t>
            </w:r>
          </w:p>
        </w:tc>
        <w:tc>
          <w:tcPr>
            <w:tcW w:w="1152" w:type="dxa"/>
          </w:tcPr>
          <w:p w14:paraId="3CEE4114" w14:textId="523565F8" w:rsidR="00B20DF8" w:rsidRPr="00791B6D" w:rsidRDefault="00396F77" w:rsidP="00D9670E">
            <w:pPr>
              <w:pStyle w:val="VCAAtablecondensed"/>
            </w:pPr>
            <w:r>
              <w:t>2.0</w:t>
            </w:r>
          </w:p>
        </w:tc>
      </w:tr>
    </w:tbl>
    <w:p w14:paraId="5B47060E" w14:textId="36A8CE0B" w:rsidR="00FF79E3" w:rsidRDefault="00FF79E3" w:rsidP="00FF79E3">
      <w:pPr>
        <w:pStyle w:val="VCAAbody"/>
      </w:pPr>
      <w:r>
        <w:t>This question required students to utili</w:t>
      </w:r>
      <w:r w:rsidR="00B56C6C">
        <w:t>s</w:t>
      </w:r>
      <w:r>
        <w:t>e their knowledge of lifestyle factors that contribute to healthy body functioning of the urinary system. Students generally answered this question well</w:t>
      </w:r>
      <w:r w:rsidR="00B56C6C">
        <w:t>,</w:t>
      </w:r>
      <w:r>
        <w:t xml:space="preserve"> with many students demonstrating an understanding of a range of strategies that support a healthy urinary system.</w:t>
      </w:r>
    </w:p>
    <w:p w14:paraId="0A352B81" w14:textId="04F55F81" w:rsidR="00FF79E3" w:rsidRDefault="00FF79E3" w:rsidP="00FF79E3">
      <w:pPr>
        <w:pStyle w:val="VCAAbody"/>
      </w:pPr>
      <w:r>
        <w:t>Possible responses included any three of the following:</w:t>
      </w:r>
    </w:p>
    <w:p w14:paraId="3EC75FFE" w14:textId="632115E0" w:rsidR="00FF79E3" w:rsidRDefault="00B56C6C" w:rsidP="009767E3">
      <w:pPr>
        <w:pStyle w:val="VCAAbullet"/>
      </w:pPr>
      <w:r>
        <w:t>d</w:t>
      </w:r>
      <w:r w:rsidR="00FF79E3">
        <w:t>rink plenty of water</w:t>
      </w:r>
    </w:p>
    <w:p w14:paraId="35E068B8" w14:textId="07511B5A" w:rsidR="00FF79E3" w:rsidRDefault="00B56C6C" w:rsidP="009767E3">
      <w:pPr>
        <w:pStyle w:val="VCAAbullet"/>
      </w:pPr>
      <w:r>
        <w:t>e</w:t>
      </w:r>
      <w:r w:rsidR="00FF79E3">
        <w:t>at a healthy diet</w:t>
      </w:r>
      <w:r>
        <w:t xml:space="preserve"> </w:t>
      </w:r>
      <w:r w:rsidR="00FF79E3">
        <w:t>/</w:t>
      </w:r>
      <w:r>
        <w:t xml:space="preserve"> </w:t>
      </w:r>
      <w:r w:rsidR="00FF79E3">
        <w:t>eat a diet rich in fruit and vegetables</w:t>
      </w:r>
    </w:p>
    <w:p w14:paraId="71DDEE69" w14:textId="1E144CF9" w:rsidR="00FF79E3" w:rsidRDefault="00B56C6C" w:rsidP="009767E3">
      <w:pPr>
        <w:pStyle w:val="VCAAbullet"/>
      </w:pPr>
      <w:r>
        <w:t>m</w:t>
      </w:r>
      <w:r w:rsidR="00FF79E3">
        <w:t>aintain good hygiene such as wearing clean underwear or washing the vulva</w:t>
      </w:r>
      <w:r w:rsidR="00CF487C">
        <w:t>/genitals</w:t>
      </w:r>
      <w:r w:rsidR="00FF79E3">
        <w:t xml:space="preserve"> daily</w:t>
      </w:r>
    </w:p>
    <w:p w14:paraId="6FCF327F" w14:textId="0BD9B9A3" w:rsidR="00FF79E3" w:rsidRDefault="00B56C6C" w:rsidP="009767E3">
      <w:pPr>
        <w:pStyle w:val="VCAAbullet"/>
      </w:pPr>
      <w:r>
        <w:t>w</w:t>
      </w:r>
      <w:r w:rsidR="00FF79E3">
        <w:t>ipe front to back after going to the toilet</w:t>
      </w:r>
    </w:p>
    <w:p w14:paraId="785689E8" w14:textId="3AB35923" w:rsidR="00FF79E3" w:rsidRDefault="00B56C6C" w:rsidP="009767E3">
      <w:pPr>
        <w:pStyle w:val="VCAAbullet"/>
      </w:pPr>
      <w:r>
        <w:t>u</w:t>
      </w:r>
      <w:r w:rsidR="00FF79E3">
        <w:t>rinate after sexual intercourse</w:t>
      </w:r>
    </w:p>
    <w:p w14:paraId="029514BF" w14:textId="0D6F7307" w:rsidR="00FF79E3" w:rsidRDefault="00B56C6C" w:rsidP="009767E3">
      <w:pPr>
        <w:pStyle w:val="VCAAbullet"/>
      </w:pPr>
      <w:r>
        <w:t>g</w:t>
      </w:r>
      <w:r w:rsidR="00FF79E3">
        <w:t>o to the toilet when necessary</w:t>
      </w:r>
      <w:r>
        <w:t xml:space="preserve"> </w:t>
      </w:r>
      <w:r w:rsidR="00FF79E3">
        <w:t>/</w:t>
      </w:r>
      <w:r>
        <w:t xml:space="preserve"> </w:t>
      </w:r>
      <w:r w:rsidR="00FF79E3">
        <w:t>don’t hold on for prolonged periods of time</w:t>
      </w:r>
    </w:p>
    <w:p w14:paraId="3C44ACC9" w14:textId="545D93BB" w:rsidR="00F63ECD" w:rsidRPr="00245BE7" w:rsidRDefault="00B56C6C" w:rsidP="009767E3">
      <w:pPr>
        <w:pStyle w:val="VCAAbullet"/>
      </w:pPr>
      <w:r>
        <w:t>e</w:t>
      </w:r>
      <w:r w:rsidR="00FF79E3">
        <w:t>ngage in pelvic floor exercises</w:t>
      </w:r>
      <w:r>
        <w:t>.</w:t>
      </w:r>
    </w:p>
    <w:p w14:paraId="72595300" w14:textId="24F94BCB" w:rsidR="0044213C" w:rsidRDefault="00CF487C" w:rsidP="006532E1">
      <w:pPr>
        <w:pStyle w:val="VCAAbody"/>
      </w:pPr>
      <w:r>
        <w:t>Common errors included:</w:t>
      </w:r>
    </w:p>
    <w:p w14:paraId="68ADC307" w14:textId="4BA5BDA3" w:rsidR="00CF487C" w:rsidRDefault="00B56C6C" w:rsidP="009767E3">
      <w:pPr>
        <w:pStyle w:val="VCAAbullet"/>
      </w:pPr>
      <w:r>
        <w:t>r</w:t>
      </w:r>
      <w:r w:rsidR="00CF487C">
        <w:t>ecommending ‘exercise’ generally. Exercises needed to be specific to the urinary system</w:t>
      </w:r>
      <w:r>
        <w:t>,</w:t>
      </w:r>
      <w:r w:rsidR="00CF487C">
        <w:t xml:space="preserve"> such as pelvic floor exercises</w:t>
      </w:r>
    </w:p>
    <w:p w14:paraId="00241787" w14:textId="4A762F48" w:rsidR="00CF487C" w:rsidRDefault="00B56C6C" w:rsidP="009767E3">
      <w:pPr>
        <w:pStyle w:val="VCAAbullet"/>
      </w:pPr>
      <w:r>
        <w:t>l</w:t>
      </w:r>
      <w:r w:rsidR="00CF487C">
        <w:t xml:space="preserve">isting ‘eat a healthy diet’ as one recommendation, and then ‘eat lots of fruit and vegetables’ as a second recommendation. This response would have attracted one mark, </w:t>
      </w:r>
      <w:r w:rsidR="00A2469F">
        <w:t xml:space="preserve">only because it </w:t>
      </w:r>
      <w:r w:rsidR="00CF487C">
        <w:t>is the same point</w:t>
      </w:r>
    </w:p>
    <w:p w14:paraId="1977E658" w14:textId="1DDA71B8" w:rsidR="00CF487C" w:rsidRDefault="00B56C6C" w:rsidP="009767E3">
      <w:pPr>
        <w:pStyle w:val="VCAAbullet"/>
      </w:pPr>
      <w:r>
        <w:t>r</w:t>
      </w:r>
      <w:r w:rsidR="00CF487C">
        <w:t>ecommending that Penny ‘maintain good hygiene’ without being specific as to how. Some hygiene practices wouldn’t be supportive of a healthy urinary system (e</w:t>
      </w:r>
      <w:r>
        <w:t>.</w:t>
      </w:r>
      <w:r w:rsidR="00CF487C">
        <w:t>g. wearing deodorant) and therefore students needed to be specific in their responses</w:t>
      </w:r>
    </w:p>
    <w:p w14:paraId="31783EBB" w14:textId="6EF50302" w:rsidR="00CF487C" w:rsidRPr="00747109" w:rsidRDefault="00B56C6C" w:rsidP="009767E3">
      <w:pPr>
        <w:pStyle w:val="VCAAbullet"/>
      </w:pPr>
      <w:r>
        <w:t>w</w:t>
      </w:r>
      <w:r w:rsidR="00CF487C">
        <w:t>hen discussing that Penny should clean herself, many students stated that she needed to clean her ‘vagina’</w:t>
      </w:r>
      <w:r>
        <w:t>,</w:t>
      </w:r>
      <w:r w:rsidR="00CF487C">
        <w:t xml:space="preserve"> which is anatomically incorrect. Students needed to discuss that she </w:t>
      </w:r>
      <w:r w:rsidR="0004035E">
        <w:t xml:space="preserve">should clean </w:t>
      </w:r>
      <w:r w:rsidR="00CF487C">
        <w:t xml:space="preserve">her </w:t>
      </w:r>
      <w:proofErr w:type="spellStart"/>
      <w:r w:rsidR="00CF487C">
        <w:t>uretheral</w:t>
      </w:r>
      <w:proofErr w:type="spellEnd"/>
      <w:r w:rsidR="00CF487C">
        <w:t xml:space="preserve"> meatus (urethra was accepted)</w:t>
      </w:r>
      <w:r>
        <w:t>,</w:t>
      </w:r>
      <w:r w:rsidR="00CF487C">
        <w:t xml:space="preserve"> vulva or genitals.</w:t>
      </w:r>
    </w:p>
    <w:sectPr w:rsidR="00CF487C" w:rsidRPr="00747109"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EFFE" w14:textId="77777777" w:rsidR="007B016B" w:rsidRDefault="007B016B" w:rsidP="00304EA1">
      <w:pPr>
        <w:spacing w:after="0" w:line="240" w:lineRule="auto"/>
      </w:pPr>
      <w:r>
        <w:separator/>
      </w:r>
    </w:p>
  </w:endnote>
  <w:endnote w:type="continuationSeparator" w:id="0">
    <w:p w14:paraId="2F17432C" w14:textId="77777777" w:rsidR="007B016B" w:rsidRDefault="007B016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C59F7" w:rsidRPr="00D06414" w14:paraId="00D3EC34" w14:textId="77777777" w:rsidTr="00BB3BAB">
      <w:trPr>
        <w:trHeight w:val="476"/>
      </w:trPr>
      <w:tc>
        <w:tcPr>
          <w:tcW w:w="1667" w:type="pct"/>
          <w:tcMar>
            <w:left w:w="0" w:type="dxa"/>
            <w:right w:w="0" w:type="dxa"/>
          </w:tcMar>
        </w:tcPr>
        <w:p w14:paraId="4F062E5B" w14:textId="77777777" w:rsidR="002C59F7" w:rsidRPr="00D06414" w:rsidRDefault="002C59F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2C59F7" w:rsidRPr="00D06414" w:rsidRDefault="002C59F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4BEC3541" w:rsidR="002C59F7" w:rsidRPr="00D06414" w:rsidRDefault="002C59F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D762D">
            <w:rPr>
              <w:rFonts w:asciiTheme="majorHAnsi" w:hAnsiTheme="majorHAnsi" w:cs="Arial"/>
              <w:noProof/>
              <w:color w:val="999999" w:themeColor="accent2"/>
              <w:sz w:val="18"/>
              <w:szCs w:val="18"/>
            </w:rPr>
            <w:t>17</w:t>
          </w:r>
          <w:r w:rsidRPr="00D06414">
            <w:rPr>
              <w:rFonts w:asciiTheme="majorHAnsi" w:hAnsiTheme="majorHAnsi" w:cs="Arial"/>
              <w:color w:val="999999" w:themeColor="accent2"/>
              <w:sz w:val="18"/>
              <w:szCs w:val="18"/>
            </w:rPr>
            <w:fldChar w:fldCharType="end"/>
          </w:r>
        </w:p>
      </w:tc>
    </w:tr>
  </w:tbl>
  <w:p w14:paraId="5D192EFA" w14:textId="77777777" w:rsidR="002C59F7" w:rsidRPr="00D06414" w:rsidRDefault="002C59F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C59F7" w:rsidRPr="00D06414" w14:paraId="28670396" w14:textId="77777777" w:rsidTr="000F5AAF">
      <w:tc>
        <w:tcPr>
          <w:tcW w:w="1459" w:type="pct"/>
          <w:tcMar>
            <w:left w:w="0" w:type="dxa"/>
            <w:right w:w="0" w:type="dxa"/>
          </w:tcMar>
        </w:tcPr>
        <w:p w14:paraId="0BBE30B4" w14:textId="77777777" w:rsidR="002C59F7" w:rsidRPr="00D06414" w:rsidRDefault="002C59F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2C59F7" w:rsidRPr="00D06414" w:rsidRDefault="002C59F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2C59F7" w:rsidRPr="00D06414" w:rsidRDefault="002C59F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2C59F7" w:rsidRPr="00D06414" w:rsidRDefault="002C59F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BA4A" w14:textId="77777777" w:rsidR="007B016B" w:rsidRDefault="007B016B" w:rsidP="00304EA1">
      <w:pPr>
        <w:spacing w:after="0" w:line="240" w:lineRule="auto"/>
      </w:pPr>
      <w:r>
        <w:separator/>
      </w:r>
    </w:p>
  </w:footnote>
  <w:footnote w:type="continuationSeparator" w:id="0">
    <w:p w14:paraId="79102EA4" w14:textId="77777777" w:rsidR="007B016B" w:rsidRDefault="007B016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F7AB3E7" w:rsidR="002C59F7" w:rsidRPr="00D86DE4" w:rsidRDefault="002C59F7" w:rsidP="00D86DE4">
    <w:pPr>
      <w:pStyle w:val="VCAAcaptionsandfootnotes"/>
      <w:rPr>
        <w:color w:val="999999" w:themeColor="accent2"/>
      </w:rPr>
    </w:pPr>
    <w:r>
      <w:t xml:space="preserve">2022 VCE </w:t>
    </w:r>
    <w:r w:rsidRPr="002951E0">
      <w:t>VET Health</w:t>
    </w:r>
    <w:r>
      <w:t xml:space="preserv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2C59F7" w:rsidRPr="009370BC" w:rsidRDefault="002C59F7"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9E97C41"/>
    <w:multiLevelType w:val="hybridMultilevel"/>
    <w:tmpl w:val="D312F4C8"/>
    <w:lvl w:ilvl="0" w:tplc="FAF2C8B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5A0F36BC"/>
    <w:multiLevelType w:val="hybridMultilevel"/>
    <w:tmpl w:val="43684268"/>
    <w:lvl w:ilvl="0" w:tplc="1D4AE994">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15871BA"/>
    <w:lvl w:ilvl="0" w:tplc="5F3E2E34">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2D84087"/>
    <w:multiLevelType w:val="hybridMultilevel"/>
    <w:tmpl w:val="08BA1066"/>
    <w:lvl w:ilvl="0" w:tplc="892007C8">
      <w:numFmt w:val="bullet"/>
      <w:pStyle w:val="VCAAbullet"/>
      <w:lvlText w:val=""/>
      <w:lvlJc w:val="left"/>
      <w:pPr>
        <w:ind w:left="361" w:hanging="360"/>
      </w:pPr>
      <w:rPr>
        <w:rFonts w:ascii="Symbol" w:eastAsia="Arial" w:hAnsi="Symbol" w:cs="Aria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0"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95575380">
    <w:abstractNumId w:val="8"/>
  </w:num>
  <w:num w:numId="2" w16cid:durableId="1886717827">
    <w:abstractNumId w:val="4"/>
  </w:num>
  <w:num w:numId="3" w16cid:durableId="1146431675">
    <w:abstractNumId w:val="1"/>
  </w:num>
  <w:num w:numId="4" w16cid:durableId="1932426652">
    <w:abstractNumId w:val="0"/>
  </w:num>
  <w:num w:numId="5" w16cid:durableId="1933510720">
    <w:abstractNumId w:val="7"/>
  </w:num>
  <w:num w:numId="6" w16cid:durableId="1919828201">
    <w:abstractNumId w:val="11"/>
  </w:num>
  <w:num w:numId="7" w16cid:durableId="1904218697">
    <w:abstractNumId w:val="12"/>
  </w:num>
  <w:num w:numId="8" w16cid:durableId="726533473">
    <w:abstractNumId w:val="2"/>
  </w:num>
  <w:num w:numId="9" w16cid:durableId="1023945196">
    <w:abstractNumId w:val="10"/>
  </w:num>
  <w:num w:numId="10" w16cid:durableId="592200160">
    <w:abstractNumId w:val="3"/>
  </w:num>
  <w:num w:numId="11" w16cid:durableId="183441752">
    <w:abstractNumId w:val="5"/>
  </w:num>
  <w:num w:numId="12" w16cid:durableId="1593318082">
    <w:abstractNumId w:val="9"/>
  </w:num>
  <w:num w:numId="13" w16cid:durableId="13179521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06AD"/>
    <w:rsid w:val="00003885"/>
    <w:rsid w:val="00003D55"/>
    <w:rsid w:val="000141B6"/>
    <w:rsid w:val="00020DBF"/>
    <w:rsid w:val="00024018"/>
    <w:rsid w:val="0002699D"/>
    <w:rsid w:val="00035EF2"/>
    <w:rsid w:val="00035F1F"/>
    <w:rsid w:val="0004035E"/>
    <w:rsid w:val="0005780E"/>
    <w:rsid w:val="000622AD"/>
    <w:rsid w:val="00065CC6"/>
    <w:rsid w:val="0007392A"/>
    <w:rsid w:val="00073C43"/>
    <w:rsid w:val="00090D46"/>
    <w:rsid w:val="000A33D3"/>
    <w:rsid w:val="000A3574"/>
    <w:rsid w:val="000A71F7"/>
    <w:rsid w:val="000B368F"/>
    <w:rsid w:val="000B6404"/>
    <w:rsid w:val="000C08FC"/>
    <w:rsid w:val="000C3B6D"/>
    <w:rsid w:val="000F09E4"/>
    <w:rsid w:val="000F16FD"/>
    <w:rsid w:val="000F5AAF"/>
    <w:rsid w:val="00105300"/>
    <w:rsid w:val="00120DB9"/>
    <w:rsid w:val="00131D1D"/>
    <w:rsid w:val="00143520"/>
    <w:rsid w:val="00153AD2"/>
    <w:rsid w:val="00163410"/>
    <w:rsid w:val="001779EA"/>
    <w:rsid w:val="00182027"/>
    <w:rsid w:val="00184297"/>
    <w:rsid w:val="00185CDF"/>
    <w:rsid w:val="00191CF4"/>
    <w:rsid w:val="00196017"/>
    <w:rsid w:val="001A71D2"/>
    <w:rsid w:val="001C3EEA"/>
    <w:rsid w:val="001D3246"/>
    <w:rsid w:val="001E267D"/>
    <w:rsid w:val="002046A4"/>
    <w:rsid w:val="002076D3"/>
    <w:rsid w:val="00221838"/>
    <w:rsid w:val="002279BA"/>
    <w:rsid w:val="00227AFC"/>
    <w:rsid w:val="002329F3"/>
    <w:rsid w:val="00243F0D"/>
    <w:rsid w:val="00245BE7"/>
    <w:rsid w:val="00247207"/>
    <w:rsid w:val="0025316F"/>
    <w:rsid w:val="002551C4"/>
    <w:rsid w:val="00260767"/>
    <w:rsid w:val="002647BB"/>
    <w:rsid w:val="00267BE4"/>
    <w:rsid w:val="002754C1"/>
    <w:rsid w:val="002841C8"/>
    <w:rsid w:val="0028516B"/>
    <w:rsid w:val="002951E0"/>
    <w:rsid w:val="002A6BD1"/>
    <w:rsid w:val="002C125C"/>
    <w:rsid w:val="002C59F7"/>
    <w:rsid w:val="002C6F90"/>
    <w:rsid w:val="002D6A28"/>
    <w:rsid w:val="002E4FB5"/>
    <w:rsid w:val="0030047B"/>
    <w:rsid w:val="00302FB8"/>
    <w:rsid w:val="00304EA1"/>
    <w:rsid w:val="00314D81"/>
    <w:rsid w:val="0031755F"/>
    <w:rsid w:val="00321572"/>
    <w:rsid w:val="00322FC6"/>
    <w:rsid w:val="00324D3B"/>
    <w:rsid w:val="00350651"/>
    <w:rsid w:val="0035293F"/>
    <w:rsid w:val="00361A85"/>
    <w:rsid w:val="0036289A"/>
    <w:rsid w:val="003633BC"/>
    <w:rsid w:val="00385147"/>
    <w:rsid w:val="00391986"/>
    <w:rsid w:val="00391DF0"/>
    <w:rsid w:val="00396F77"/>
    <w:rsid w:val="003A00B4"/>
    <w:rsid w:val="003A6E94"/>
    <w:rsid w:val="003B2257"/>
    <w:rsid w:val="003B4EE2"/>
    <w:rsid w:val="003C5E71"/>
    <w:rsid w:val="003C6C6D"/>
    <w:rsid w:val="003D0F1B"/>
    <w:rsid w:val="003D6CBD"/>
    <w:rsid w:val="003E0980"/>
    <w:rsid w:val="003E7A10"/>
    <w:rsid w:val="00400537"/>
    <w:rsid w:val="00401FF9"/>
    <w:rsid w:val="00416F9A"/>
    <w:rsid w:val="00417AA3"/>
    <w:rsid w:val="00425DFE"/>
    <w:rsid w:val="00427AB3"/>
    <w:rsid w:val="00434EDB"/>
    <w:rsid w:val="004364AF"/>
    <w:rsid w:val="00440B32"/>
    <w:rsid w:val="0044213C"/>
    <w:rsid w:val="0046078D"/>
    <w:rsid w:val="004812B8"/>
    <w:rsid w:val="00484261"/>
    <w:rsid w:val="00495C80"/>
    <w:rsid w:val="004A2ED8"/>
    <w:rsid w:val="004C4E2A"/>
    <w:rsid w:val="004D2476"/>
    <w:rsid w:val="004D6A97"/>
    <w:rsid w:val="004F5BDA"/>
    <w:rsid w:val="004F609B"/>
    <w:rsid w:val="00503AE8"/>
    <w:rsid w:val="0051631E"/>
    <w:rsid w:val="005277FE"/>
    <w:rsid w:val="00537A1F"/>
    <w:rsid w:val="005570CF"/>
    <w:rsid w:val="00560773"/>
    <w:rsid w:val="00566029"/>
    <w:rsid w:val="005923CB"/>
    <w:rsid w:val="00593170"/>
    <w:rsid w:val="00594CCB"/>
    <w:rsid w:val="005A6F92"/>
    <w:rsid w:val="005B391B"/>
    <w:rsid w:val="005B5B78"/>
    <w:rsid w:val="005C77E5"/>
    <w:rsid w:val="005D3D78"/>
    <w:rsid w:val="005E2DAD"/>
    <w:rsid w:val="005E2EF0"/>
    <w:rsid w:val="005E6D92"/>
    <w:rsid w:val="005F4092"/>
    <w:rsid w:val="006012CB"/>
    <w:rsid w:val="00601436"/>
    <w:rsid w:val="00604918"/>
    <w:rsid w:val="00605976"/>
    <w:rsid w:val="00606163"/>
    <w:rsid w:val="00617D2D"/>
    <w:rsid w:val="006365DA"/>
    <w:rsid w:val="006532E1"/>
    <w:rsid w:val="006663C6"/>
    <w:rsid w:val="0068159E"/>
    <w:rsid w:val="0068471E"/>
    <w:rsid w:val="00684F98"/>
    <w:rsid w:val="006916F4"/>
    <w:rsid w:val="00693FFD"/>
    <w:rsid w:val="006B713C"/>
    <w:rsid w:val="006C5F8D"/>
    <w:rsid w:val="006D2159"/>
    <w:rsid w:val="006E07C6"/>
    <w:rsid w:val="006F787C"/>
    <w:rsid w:val="00702636"/>
    <w:rsid w:val="00702953"/>
    <w:rsid w:val="00724507"/>
    <w:rsid w:val="00747109"/>
    <w:rsid w:val="007578A9"/>
    <w:rsid w:val="00767112"/>
    <w:rsid w:val="00773E6C"/>
    <w:rsid w:val="00781FB1"/>
    <w:rsid w:val="00791B6D"/>
    <w:rsid w:val="007A4B91"/>
    <w:rsid w:val="007B016B"/>
    <w:rsid w:val="007B19FB"/>
    <w:rsid w:val="007B44D2"/>
    <w:rsid w:val="007C0F66"/>
    <w:rsid w:val="007C600D"/>
    <w:rsid w:val="007C6CD7"/>
    <w:rsid w:val="007D180B"/>
    <w:rsid w:val="007D1B6D"/>
    <w:rsid w:val="00813C37"/>
    <w:rsid w:val="008146D5"/>
    <w:rsid w:val="008154B5"/>
    <w:rsid w:val="00823962"/>
    <w:rsid w:val="008428B1"/>
    <w:rsid w:val="00845726"/>
    <w:rsid w:val="008468E3"/>
    <w:rsid w:val="00850410"/>
    <w:rsid w:val="00852719"/>
    <w:rsid w:val="00860115"/>
    <w:rsid w:val="00887548"/>
    <w:rsid w:val="0088783C"/>
    <w:rsid w:val="0089389F"/>
    <w:rsid w:val="00894731"/>
    <w:rsid w:val="008B2A7A"/>
    <w:rsid w:val="008B5480"/>
    <w:rsid w:val="008E03C3"/>
    <w:rsid w:val="008E4F41"/>
    <w:rsid w:val="008F6520"/>
    <w:rsid w:val="008F7A82"/>
    <w:rsid w:val="00927CFD"/>
    <w:rsid w:val="009370BC"/>
    <w:rsid w:val="009403B9"/>
    <w:rsid w:val="009537C6"/>
    <w:rsid w:val="009541A9"/>
    <w:rsid w:val="00963F58"/>
    <w:rsid w:val="00970580"/>
    <w:rsid w:val="009767E3"/>
    <w:rsid w:val="00983D4B"/>
    <w:rsid w:val="0098739B"/>
    <w:rsid w:val="009906B5"/>
    <w:rsid w:val="00997494"/>
    <w:rsid w:val="009B61E5"/>
    <w:rsid w:val="009C444F"/>
    <w:rsid w:val="009C5CC0"/>
    <w:rsid w:val="009D0E9E"/>
    <w:rsid w:val="009D1E89"/>
    <w:rsid w:val="009E21E1"/>
    <w:rsid w:val="009E2C68"/>
    <w:rsid w:val="009E5707"/>
    <w:rsid w:val="00A17661"/>
    <w:rsid w:val="00A2469F"/>
    <w:rsid w:val="00A24B2D"/>
    <w:rsid w:val="00A3088F"/>
    <w:rsid w:val="00A374E3"/>
    <w:rsid w:val="00A40966"/>
    <w:rsid w:val="00A43E67"/>
    <w:rsid w:val="00A45EAB"/>
    <w:rsid w:val="00A71F91"/>
    <w:rsid w:val="00A83D70"/>
    <w:rsid w:val="00A84218"/>
    <w:rsid w:val="00A8460A"/>
    <w:rsid w:val="00A921E0"/>
    <w:rsid w:val="00A922F4"/>
    <w:rsid w:val="00AA7AE6"/>
    <w:rsid w:val="00AB1642"/>
    <w:rsid w:val="00AB2C62"/>
    <w:rsid w:val="00AD4B09"/>
    <w:rsid w:val="00AD7089"/>
    <w:rsid w:val="00AE5526"/>
    <w:rsid w:val="00AF051B"/>
    <w:rsid w:val="00B01578"/>
    <w:rsid w:val="00B0738F"/>
    <w:rsid w:val="00B13D3B"/>
    <w:rsid w:val="00B1415D"/>
    <w:rsid w:val="00B20DF8"/>
    <w:rsid w:val="00B230DB"/>
    <w:rsid w:val="00B26601"/>
    <w:rsid w:val="00B27DEC"/>
    <w:rsid w:val="00B41951"/>
    <w:rsid w:val="00B53229"/>
    <w:rsid w:val="00B5443D"/>
    <w:rsid w:val="00B56C6C"/>
    <w:rsid w:val="00B62480"/>
    <w:rsid w:val="00B717F4"/>
    <w:rsid w:val="00B75CB3"/>
    <w:rsid w:val="00B8061E"/>
    <w:rsid w:val="00B81B70"/>
    <w:rsid w:val="00B833A5"/>
    <w:rsid w:val="00B962EF"/>
    <w:rsid w:val="00BB3BAB"/>
    <w:rsid w:val="00BC5225"/>
    <w:rsid w:val="00BD0724"/>
    <w:rsid w:val="00BD0C14"/>
    <w:rsid w:val="00BD2B91"/>
    <w:rsid w:val="00BE5521"/>
    <w:rsid w:val="00BF0BBA"/>
    <w:rsid w:val="00BF6C23"/>
    <w:rsid w:val="00C02795"/>
    <w:rsid w:val="00C279AE"/>
    <w:rsid w:val="00C35203"/>
    <w:rsid w:val="00C47CFA"/>
    <w:rsid w:val="00C53263"/>
    <w:rsid w:val="00C6691E"/>
    <w:rsid w:val="00C75F1D"/>
    <w:rsid w:val="00C805CA"/>
    <w:rsid w:val="00C91EFE"/>
    <w:rsid w:val="00C95156"/>
    <w:rsid w:val="00CA0DC2"/>
    <w:rsid w:val="00CA1B39"/>
    <w:rsid w:val="00CB68E8"/>
    <w:rsid w:val="00CC0DD4"/>
    <w:rsid w:val="00CC2CD3"/>
    <w:rsid w:val="00CC36EC"/>
    <w:rsid w:val="00CC4695"/>
    <w:rsid w:val="00CE03B5"/>
    <w:rsid w:val="00CE4784"/>
    <w:rsid w:val="00CE55B4"/>
    <w:rsid w:val="00CF487C"/>
    <w:rsid w:val="00D04EB3"/>
    <w:rsid w:val="00D04F01"/>
    <w:rsid w:val="00D05848"/>
    <w:rsid w:val="00D06414"/>
    <w:rsid w:val="00D07715"/>
    <w:rsid w:val="00D10AA4"/>
    <w:rsid w:val="00D20ED9"/>
    <w:rsid w:val="00D2114E"/>
    <w:rsid w:val="00D24E5A"/>
    <w:rsid w:val="00D338E4"/>
    <w:rsid w:val="00D51947"/>
    <w:rsid w:val="00D532F0"/>
    <w:rsid w:val="00D56E0F"/>
    <w:rsid w:val="00D77413"/>
    <w:rsid w:val="00D80086"/>
    <w:rsid w:val="00D82759"/>
    <w:rsid w:val="00D86DE4"/>
    <w:rsid w:val="00D86F66"/>
    <w:rsid w:val="00D9670E"/>
    <w:rsid w:val="00D97702"/>
    <w:rsid w:val="00DA68C4"/>
    <w:rsid w:val="00DA6AAF"/>
    <w:rsid w:val="00DB6A3E"/>
    <w:rsid w:val="00DC106F"/>
    <w:rsid w:val="00DE1699"/>
    <w:rsid w:val="00DE1909"/>
    <w:rsid w:val="00DE51DB"/>
    <w:rsid w:val="00DE7F10"/>
    <w:rsid w:val="00DF4A82"/>
    <w:rsid w:val="00E23F1D"/>
    <w:rsid w:val="00E24216"/>
    <w:rsid w:val="00E30E05"/>
    <w:rsid w:val="00E35622"/>
    <w:rsid w:val="00E36361"/>
    <w:rsid w:val="00E55AE9"/>
    <w:rsid w:val="00E60E56"/>
    <w:rsid w:val="00E643B7"/>
    <w:rsid w:val="00E80F1F"/>
    <w:rsid w:val="00E813CC"/>
    <w:rsid w:val="00E848F7"/>
    <w:rsid w:val="00EB0C84"/>
    <w:rsid w:val="00EB494B"/>
    <w:rsid w:val="00EB6B41"/>
    <w:rsid w:val="00EC3A08"/>
    <w:rsid w:val="00EE6F2B"/>
    <w:rsid w:val="00EF4188"/>
    <w:rsid w:val="00F1508A"/>
    <w:rsid w:val="00F17FDE"/>
    <w:rsid w:val="00F24A9A"/>
    <w:rsid w:val="00F32392"/>
    <w:rsid w:val="00F40D53"/>
    <w:rsid w:val="00F4525C"/>
    <w:rsid w:val="00F50D86"/>
    <w:rsid w:val="00F63ECD"/>
    <w:rsid w:val="00F64347"/>
    <w:rsid w:val="00F87678"/>
    <w:rsid w:val="00F968DC"/>
    <w:rsid w:val="00FA48E6"/>
    <w:rsid w:val="00FC2D84"/>
    <w:rsid w:val="00FC436F"/>
    <w:rsid w:val="00FD0A9A"/>
    <w:rsid w:val="00FD29D3"/>
    <w:rsid w:val="00FD762D"/>
    <w:rsid w:val="00FE3F0B"/>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767E3"/>
    <w:pPr>
      <w:numPr>
        <w:numId w:val="12"/>
      </w:numPr>
      <w:spacing w:before="60" w:after="60"/>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Revision">
    <w:name w:val="Revision"/>
    <w:hidden/>
    <w:uiPriority w:val="99"/>
    <w:semiHidden/>
    <w:rsid w:val="002551C4"/>
    <w:pPr>
      <w:spacing w:after="0" w:line="240" w:lineRule="auto"/>
    </w:pPr>
  </w:style>
  <w:style w:type="paragraph" w:customStyle="1" w:styleId="statsnumbers">
    <w:name w:val="*stats numbers"/>
    <w:basedOn w:val="Statshead"/>
    <w:rsid w:val="00791B6D"/>
    <w:pPr>
      <w:keepNext w:val="0"/>
    </w:pPr>
    <w:rPr>
      <w:rFonts w:eastAsia="Arial Unicode MS"/>
      <w:b w:val="0"/>
      <w:szCs w:val="20"/>
    </w:rPr>
  </w:style>
  <w:style w:type="paragraph" w:customStyle="1" w:styleId="Statshead">
    <w:name w:val="*Stats head"/>
    <w:basedOn w:val="Normal"/>
    <w:rsid w:val="00791B6D"/>
    <w:pPr>
      <w:keepNext/>
      <w:spacing w:after="0" w:line="240" w:lineRule="auto"/>
      <w:jc w:val="center"/>
    </w:pPr>
    <w:rPr>
      <w:rFonts w:ascii="Times New Roman" w:eastAsia="Times New Roman" w:hAnsi="Times New Roman" w:cs="Times New Roman"/>
      <w:b/>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555C6CF-54BD-4E55-BA3D-90222E4565C7}">
  <ds:schemaRefs>
    <ds:schemaRef ds:uri="http://schemas.openxmlformats.org/officeDocument/2006/bibliography"/>
  </ds:schemaRefs>
</ds:datastoreItem>
</file>

<file path=customXml/itemProps2.xml><?xml version="1.0" encoding="utf-8"?>
<ds:datastoreItem xmlns:ds="http://schemas.openxmlformats.org/officeDocument/2006/customXml" ds:itemID="{00DC4FB6-D754-4558-9265-C82F13C9B528}"/>
</file>

<file path=customXml/itemProps3.xml><?xml version="1.0" encoding="utf-8"?>
<ds:datastoreItem xmlns:ds="http://schemas.openxmlformats.org/officeDocument/2006/customXml" ds:itemID="{55E6F71E-6052-419E-9C57-6AFCA137E7B2}"/>
</file>

<file path=customXml/itemProps4.xml><?xml version="1.0" encoding="utf-8"?>
<ds:datastoreItem xmlns:ds="http://schemas.openxmlformats.org/officeDocument/2006/customXml" ds:itemID="{DEF10D18-AE6D-4EBA-977B-F190959A16A3}"/>
</file>

<file path=docProps/app.xml><?xml version="1.0" encoding="utf-8"?>
<Properties xmlns="http://schemas.openxmlformats.org/officeDocument/2006/extended-properties" xmlns:vt="http://schemas.openxmlformats.org/officeDocument/2006/docPropsVTypes">
  <Template>Normal.dotm</Template>
  <TotalTime>0</TotalTime>
  <Pages>17</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VET Health external assessment report</dc:title>
  <dc:creator/>
  <cp:lastModifiedBy/>
  <cp:revision>1</cp:revision>
  <dcterms:created xsi:type="dcterms:W3CDTF">2023-06-29T03:56:00Z</dcterms:created>
  <dcterms:modified xsi:type="dcterms:W3CDTF">2023-06-29T03:57:00Z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