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1ABBEFE" w:rsidR="00F4525C" w:rsidRDefault="00242AC0" w:rsidP="00080CDC">
      <w:pPr>
        <w:pStyle w:val="VCAAHeading1"/>
        <w:spacing w:before="0" w:after="240"/>
      </w:pPr>
      <w:r>
        <w:t xml:space="preserve">VCE </w:t>
      </w:r>
      <w:r w:rsidR="00415F18">
        <w:t>English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663C8999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962445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3FD73860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Unit </w:t>
            </w:r>
            <w:r w:rsidR="00F516BF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4</w:t>
            </w:r>
          </w:p>
          <w:p w14:paraId="26088D1D" w14:textId="1B5CB3CF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 w:rsidR="00415F18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1</w:t>
            </w:r>
          </w:p>
          <w:p w14:paraId="311A4DEE" w14:textId="39A017F8" w:rsidR="00962445" w:rsidRPr="00F516BF" w:rsidRDefault="00F516BF" w:rsidP="007809DA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  <w:lang w:val="en-AU"/>
              </w:rPr>
              <w:t xml:space="preserve">Analyse explicit and implicit </w:t>
            </w:r>
            <w:r w:rsidRPr="00FE5F92">
              <w:rPr>
                <w:rFonts w:ascii="Arial Narrow" w:hAnsi="Arial Narrow" w:cstheme="minorHAnsi"/>
                <w:sz w:val="20"/>
                <w:szCs w:val="20"/>
              </w:rPr>
              <w:t>ideas, concerns and values presented in a text,</w:t>
            </w:r>
            <w:r w:rsidRPr="00FE5F92">
              <w:rPr>
                <w:rFonts w:ascii="Arial Narrow" w:hAnsi="Arial Narrow" w:cstheme="minorHAnsi"/>
                <w:sz w:val="20"/>
                <w:szCs w:val="20"/>
                <w:lang w:val="en-AU"/>
              </w:rPr>
              <w:t xml:space="preserve"> informed by vocabulary, text structures and language features and how they make meaning.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962445" w:rsidRPr="004A4C31" w:rsidRDefault="00962445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FB4E2E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FB4E2E" w:rsidRPr="00242AC0" w:rsidRDefault="00FB4E2E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F516BF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F516BF" w:rsidRPr="00242AC0" w:rsidRDefault="00F516BF" w:rsidP="00F516B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076BDA3" w14:textId="77777777" w:rsidR="00076A89" w:rsidRDefault="00F516BF" w:rsidP="00F516BF">
            <w:pPr>
              <w:pStyle w:val="VCAAbullet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Explore and analyse</w:t>
            </w:r>
            <w:r>
              <w:rPr>
                <w:szCs w:val="20"/>
              </w:rPr>
              <w:t xml:space="preserve"> </w:t>
            </w:r>
          </w:p>
          <w:p w14:paraId="41F5A4F3" w14:textId="68CD20F8" w:rsidR="00F516BF" w:rsidRPr="00FE5F92" w:rsidRDefault="00F516BF" w:rsidP="00076A89">
            <w:pPr>
              <w:pStyle w:val="VCAAbullet"/>
              <w:numPr>
                <w:ilvl w:val="0"/>
                <w:numId w:val="7"/>
              </w:numPr>
              <w:tabs>
                <w:tab w:val="clear" w:pos="425"/>
              </w:tabs>
              <w:spacing w:before="80"/>
              <w:ind w:left="311" w:hanging="311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the dynamics of a text</w:t>
            </w:r>
            <w:r w:rsidRPr="00FE5F92">
              <w:rPr>
                <w:spacing w:val="-6"/>
                <w:szCs w:val="20"/>
              </w:rPr>
              <w:t xml:space="preserve"> </w:t>
            </w:r>
            <w:r w:rsidRPr="00FE5F92">
              <w:rPr>
                <w:szCs w:val="20"/>
              </w:rPr>
              <w:t>including</w:t>
            </w:r>
            <w:r w:rsidRPr="00FE5F92">
              <w:rPr>
                <w:spacing w:val="-7"/>
                <w:szCs w:val="20"/>
              </w:rPr>
              <w:t xml:space="preserve"> </w:t>
            </w:r>
            <w:r w:rsidRPr="00FE5F92">
              <w:rPr>
                <w:szCs w:val="20"/>
              </w:rPr>
              <w:t>characters’ motivations, the tensions in relationships,</w:t>
            </w:r>
            <w:r w:rsidRPr="00FE5F92">
              <w:rPr>
                <w:spacing w:val="-6"/>
                <w:szCs w:val="20"/>
              </w:rPr>
              <w:t xml:space="preserve"> the function of </w:t>
            </w:r>
            <w:r w:rsidRPr="00FE5F92">
              <w:rPr>
                <w:szCs w:val="20"/>
              </w:rPr>
              <w:t xml:space="preserve">settings, the complexities of plot and the role of point of view </w:t>
            </w:r>
          </w:p>
          <w:p w14:paraId="07C5E682" w14:textId="77777777" w:rsidR="00F516BF" w:rsidRPr="00FE5F92" w:rsidRDefault="00F516BF" w:rsidP="00076A89">
            <w:pPr>
              <w:pStyle w:val="VCAAbulletlevel2"/>
              <w:numPr>
                <w:ilvl w:val="0"/>
                <w:numId w:val="7"/>
              </w:numPr>
              <w:tabs>
                <w:tab w:val="clear" w:pos="425"/>
              </w:tabs>
              <w:spacing w:before="80"/>
              <w:ind w:left="312" w:hanging="312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the explicit and implicit ideas presented in a text</w:t>
            </w:r>
          </w:p>
          <w:p w14:paraId="4E28AFBD" w14:textId="77777777" w:rsidR="00F516BF" w:rsidRPr="00FE5F92" w:rsidRDefault="00F516BF" w:rsidP="00076A89">
            <w:pPr>
              <w:pStyle w:val="VCAAbulletlevel2"/>
              <w:numPr>
                <w:ilvl w:val="0"/>
                <w:numId w:val="7"/>
              </w:numPr>
              <w:tabs>
                <w:tab w:val="clear" w:pos="425"/>
              </w:tabs>
              <w:spacing w:before="80"/>
              <w:ind w:left="312" w:hanging="312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how the historical context, and the social and cultural values in a text contribute to meaning and shape readers’ understanding</w:t>
            </w:r>
          </w:p>
          <w:p w14:paraId="6C1C10E3" w14:textId="13CBB506" w:rsidR="00F516BF" w:rsidRPr="00415F18" w:rsidRDefault="00F516BF" w:rsidP="00076A89">
            <w:pPr>
              <w:pStyle w:val="VCAAtablecondensedbullet"/>
              <w:numPr>
                <w:ilvl w:val="0"/>
                <w:numId w:val="7"/>
              </w:numPr>
              <w:tabs>
                <w:tab w:val="clear" w:pos="425"/>
              </w:tabs>
              <w:spacing w:after="120" w:line="240" w:lineRule="auto"/>
              <w:ind w:left="311" w:hanging="311"/>
              <w:rPr>
                <w:rFonts w:cstheme="minorHAnsi"/>
                <w:sz w:val="18"/>
                <w:szCs w:val="18"/>
              </w:rPr>
            </w:pPr>
            <w:r w:rsidRPr="00FE5F92">
              <w:rPr>
                <w:szCs w:val="20"/>
              </w:rPr>
              <w:t>how the values in a text are conveyed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92E35FF" w14:textId="08EC739C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Refers to characters and concerns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CDA3BBF" w14:textId="3345805F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Describes characters and concerns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1B32EC80" w14:textId="0C5A948E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Engages with ideas and/or values presented in the text, including discussion of character, setting and other aspects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BA7A360" w14:textId="0A01CF79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Explains interconnected ideas and values presented in the text, including discussion of character, setting and other aspects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933482E" w14:textId="02811E2B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Examines critically ideas, concerns and values presented in the text, including discussion of character, setting and other aspects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F516BF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F516BF" w:rsidRPr="00242AC0" w:rsidRDefault="00F516BF" w:rsidP="00F516B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3B8F4B59" w:rsidR="00F516BF" w:rsidRPr="00415F18" w:rsidRDefault="00F516BF" w:rsidP="00F516BF">
            <w:pPr>
              <w:spacing w:before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Explore and analyse the impact of the vocabulary, text structures and language features on a text and how these elements shape meaning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E38705F" w14:textId="034A6F8D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Refers to the text type or form and/or refers to vocabulary used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63B9EB6" w14:textId="59A61C02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Describes aspects of the text type or form in relation to ideas, characters or concerns, includes vocabulary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6844A0C7" w14:textId="548D63E0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Engages with relevant text structures and language features using vocabulary from the text to discuss ideas and/or concerns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BD8EB74" w14:textId="4F3D6F7A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Explains the text structures, language features and vocabulary choices to convey relevant ideas and concerns in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BCD8FF7" w14:textId="77417BB4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Examines critically relevant text structures, language features and vocabulary choices to convey relevant, nuanced and complex ideas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F516BF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F516BF" w:rsidRPr="00242AC0" w:rsidRDefault="00F516BF" w:rsidP="00F516B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2FD90AB4" w:rsidR="00F516BF" w:rsidRPr="00415F18" w:rsidRDefault="00F516BF" w:rsidP="00F516BF">
            <w:pPr>
              <w:pStyle w:val="VCAAbullet"/>
              <w:rPr>
                <w:rFonts w:cstheme="minorHAnsi"/>
                <w:sz w:val="18"/>
                <w:szCs w:val="18"/>
              </w:rPr>
            </w:pPr>
            <w:r w:rsidRPr="00FE5F92">
              <w:rPr>
                <w:szCs w:val="20"/>
              </w:rPr>
              <w:t>Plan, construct and edit analytical writing that responds explicitly to set topics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E544CB2" w14:textId="347C79CD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Recounts key moments in the narrative with connections to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30F2760" w14:textId="26598238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Discusses the text with relevance to an aspect of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7665821" w14:textId="52E56287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Explores the text in consideration of a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C4FC40D" w14:textId="4501BA1F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 xml:space="preserve">Explains the connections between the ideas and/or values of the text presented </w:t>
            </w:r>
            <w:r w:rsidRPr="00FE5F92">
              <w:rPr>
                <w:rFonts w:ascii="Arial Narrow" w:hAnsi="Arial Narrow" w:cstheme="minorHAnsi"/>
                <w:sz w:val="20"/>
                <w:szCs w:val="20"/>
              </w:rPr>
              <w:t>in response to a close reading of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B210D4D" w14:textId="6E4E125F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Examines critically and clarifies the connections between the ideas and values of the text in in a critical consideration of the topic and its implications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F516BF" w:rsidRPr="00242AC0" w14:paraId="2967C222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65D7F39" w14:textId="77777777" w:rsidR="00F516BF" w:rsidRPr="00242AC0" w:rsidRDefault="00F516BF" w:rsidP="00F516B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1F2DA2AD" w14:textId="1B7E2720" w:rsidR="00F516BF" w:rsidRPr="00415F18" w:rsidRDefault="00F516BF" w:rsidP="00F516BF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Plan, construct and edit analytical writing that uses key evidence from a text to support ideas and analysis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6BE66AC5" w14:textId="57A0A65E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Refers to text in relation to the key moments from the text.</w:t>
            </w:r>
          </w:p>
        </w:tc>
        <w:tc>
          <w:tcPr>
            <w:tcW w:w="2239" w:type="dxa"/>
          </w:tcPr>
          <w:p w14:paraId="019B0932" w14:textId="5AD59C59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Provides textual evidence in each paragraph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3BC7FEF" w14:textId="6D023DE7" w:rsidR="00F516BF" w:rsidRPr="00415F18" w:rsidRDefault="00F516BF" w:rsidP="00F516B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Embeds selected textual evidence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184B337" w14:textId="654AE945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Incorporates relevant textual evidence to explain how the author has conveyed ideas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ADC1D95" w14:textId="709F961E" w:rsidR="00F516BF" w:rsidRPr="00415F18" w:rsidRDefault="00F516BF" w:rsidP="00F516B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Integrates relevant textual evidence with precision and control to examine the ways ideas are presented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F516BF" w:rsidRPr="00242AC0" w14:paraId="2E4C0525" w14:textId="77777777" w:rsidTr="00CE5CF5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196F64A0" w14:textId="77777777" w:rsidR="00F516BF" w:rsidRPr="00242AC0" w:rsidRDefault="00F516BF" w:rsidP="00F516B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DFEEBF0" w14:textId="0170F3F0" w:rsidR="00F516BF" w:rsidRPr="00415F18" w:rsidRDefault="00F516BF" w:rsidP="00F516BF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Plan, construct and edit analytical writing that explores and refines organisational structure appropriate to analytical writing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0B3605C" w14:textId="54663206" w:rsidR="00F516BF" w:rsidRPr="00FE5F92" w:rsidRDefault="00F516BF" w:rsidP="00F516B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paraphrase to structure the response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174105C" w14:textId="6F99FC4C" w:rsidR="00F516BF" w:rsidRPr="00415F18" w:rsidRDefault="00F516BF" w:rsidP="00F516BF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language that refers to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372A8AE" w14:textId="6A1B923E" w:rsidR="00F516BF" w:rsidRPr="00FE5F92" w:rsidRDefault="00F516BF" w:rsidP="00F516BF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a generic paragraph structure to support a summary of the text(s)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3CA48924" w14:textId="3EC63183" w:rsidR="00F516BF" w:rsidRPr="00415F18" w:rsidRDefault="00F516BF" w:rsidP="00F516BF">
            <w:pPr>
              <w:spacing w:before="80" w:after="120"/>
              <w:rPr>
                <w:rFonts w:ascii="Arial Narrow" w:hAnsi="Arial Narrow" w:cs="Arial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generic language to describe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60FDA0FC" w14:textId="58487FF4" w:rsidR="00F516BF" w:rsidRPr="00FE5F92" w:rsidRDefault="00F516BF" w:rsidP="00F516BF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Develops cohesive paragraphs to discuss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F2DFD40" w14:textId="70619199" w:rsidR="00F516BF" w:rsidRPr="00D45BD1" w:rsidRDefault="00F516BF" w:rsidP="00F516BF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appropriate language to explore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1B4E7378" w14:textId="4A965F71" w:rsidR="00F516BF" w:rsidRPr="00FE5F92" w:rsidRDefault="00F516BF" w:rsidP="00F516B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Creates an exposition, with coherent and cohesive paragraphing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72594B8D" w14:textId="05D85BDA" w:rsidR="00F516BF" w:rsidRPr="00415F18" w:rsidRDefault="00F516BF" w:rsidP="00F516BF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precise and appropriate language and metalanguage to engage with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91D797F" w14:textId="4C0DDAF9" w:rsidR="00F516BF" w:rsidRPr="00FE5F92" w:rsidRDefault="00F516BF" w:rsidP="00F516BF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Composes a complex exposition with sequenced, coherent and cohesive paragraphs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6B44F1D" w14:textId="068F8C81" w:rsidR="00F516BF" w:rsidRPr="00415F18" w:rsidRDefault="00F516BF" w:rsidP="00F516BF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nuanced and appropriate language and accurate metalanguage to examine the text fluently and critically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7C6B1DD8" w:rsidR="008D74EF" w:rsidRDefault="008D74EF" w:rsidP="00080CDC">
      <w:pPr>
        <w:pStyle w:val="VCAAtablecondensed"/>
        <w:spacing w:before="0" w:after="0"/>
      </w:pPr>
    </w:p>
    <w:p w14:paraId="1F493586" w14:textId="2A9DF3EA" w:rsidR="00941A74" w:rsidRPr="00850356" w:rsidRDefault="00941A74" w:rsidP="00941A74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4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941A74" w:rsidRPr="00AB4A6A" w14:paraId="17D4704D" w14:textId="77777777" w:rsidTr="002E27D5">
        <w:tc>
          <w:tcPr>
            <w:tcW w:w="2062" w:type="dxa"/>
            <w:vAlign w:val="center"/>
          </w:tcPr>
          <w:p w14:paraId="56972733" w14:textId="76C7CE7E" w:rsidR="00941A74" w:rsidRPr="00AB4A6A" w:rsidRDefault="00941A74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7FC7C157" w14:textId="101C6950" w:rsidR="00941A74" w:rsidRPr="00AB4A6A" w:rsidRDefault="00941A74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2D512370" w14:textId="382E43C0" w:rsidR="00941A74" w:rsidRPr="00AB4A6A" w:rsidRDefault="00941A74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063" w:type="dxa"/>
            <w:vAlign w:val="center"/>
          </w:tcPr>
          <w:p w14:paraId="1CC94AD8" w14:textId="52767FCE" w:rsidR="00941A74" w:rsidRPr="00AB4A6A" w:rsidRDefault="00941A74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High </w:t>
            </w:r>
            <w:r>
              <w:rPr>
                <w:rFonts w:cs="Arial"/>
                <w:sz w:val="18"/>
                <w:szCs w:val="18"/>
              </w:rPr>
              <w:t>25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2063" w:type="dxa"/>
            <w:vAlign w:val="center"/>
          </w:tcPr>
          <w:p w14:paraId="7148FB0F" w14:textId="5BC0C3E9" w:rsidR="00941A74" w:rsidRPr="00AB4A6A" w:rsidRDefault="00941A74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33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4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3464EF9D" w14:textId="77777777" w:rsidR="00941A74" w:rsidRPr="00080CDC" w:rsidRDefault="00941A74" w:rsidP="00080CDC">
      <w:pPr>
        <w:pStyle w:val="VCAAtablecondensed"/>
        <w:spacing w:before="0" w:after="0"/>
      </w:pPr>
    </w:p>
    <w:sectPr w:rsidR="00941A74" w:rsidRPr="00080CDC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5DA8F76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4D36E881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4DDBFC5" w:rsidR="00EF539E" w:rsidRPr="00D86DE4" w:rsidRDefault="00941A74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539E">
          <w:rPr>
            <w:color w:val="999999" w:themeColor="accent2"/>
          </w:rPr>
          <w:t xml:space="preserve">VCE </w:t>
        </w:r>
        <w:r w:rsidR="00415F18">
          <w:rPr>
            <w:color w:val="999999" w:themeColor="accent2"/>
          </w:rPr>
          <w:t>English</w:t>
        </w:r>
        <w:r w:rsidR="00EF539E">
          <w:rPr>
            <w:color w:val="999999" w:themeColor="accent2"/>
          </w:rPr>
          <w:t>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2FB1"/>
    <w:multiLevelType w:val="hybridMultilevel"/>
    <w:tmpl w:val="9B1E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76A89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73E6C"/>
    <w:rsid w:val="007809DA"/>
    <w:rsid w:val="00781FB1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41A74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516B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0DFE2-13AF-4149-A425-576507635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English: Performance descriptors</vt:lpstr>
    </vt:vector>
  </TitlesOfParts>
  <Company>Victorian Curriculum and Assessment Authority</Company>
  <LinksUpToDate>false</LinksUpToDate>
  <CharactersWithSpaces>3909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English: Performance descriptors</dc:title>
  <dc:subject>VCE English</dc:subject>
  <dc:creator>vcaa@education.vic.gov.au</dc:creator>
  <cp:keywords>english, performance descriptors, unit 4, outcome 1</cp:keywords>
  <cp:lastModifiedBy>Julie Coleman</cp:lastModifiedBy>
  <cp:revision>5</cp:revision>
  <cp:lastPrinted>2015-05-15T02:36:00Z</cp:lastPrinted>
  <dcterms:created xsi:type="dcterms:W3CDTF">2022-08-31T01:12:00Z</dcterms:created>
  <dcterms:modified xsi:type="dcterms:W3CDTF">2022-09-19T03:51:00Z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