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BE" w:rsidRDefault="00503CBE" w:rsidP="00665E92">
      <w:pPr>
        <w:jc w:val="center"/>
      </w:pPr>
      <w:bookmarkStart w:id="0" w:name="_Toc398032444"/>
      <w:bookmarkStart w:id="1" w:name="_Toc398032631"/>
    </w:p>
    <w:sdt>
      <w:sdt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rsidR="00490726" w:rsidRDefault="000277A8" w:rsidP="00490726">
          <w:pPr>
            <w:pStyle w:val="VCAADocumenttitle"/>
            <w:spacing w:before="2760"/>
            <w:rPr>
              <w:rFonts w:asciiTheme="minorHAnsi" w:hAnsiTheme="minorHAnsi" w:cstheme="minorBidi"/>
              <w:b w:val="0"/>
              <w:noProof w:val="0"/>
              <w:color w:val="auto"/>
              <w:sz w:val="22"/>
              <w:szCs w:val="22"/>
              <w:lang w:val="en-US" w:eastAsia="en-US"/>
            </w:rPr>
          </w:pPr>
          <w:r>
            <w:t>Thinki</w:t>
          </w:r>
          <w:r w:rsidR="00320D34">
            <w:t>ng Critically</w:t>
          </w:r>
        </w:p>
      </w:sdtContent>
    </w:sdt>
    <w:p w:rsidR="00490726" w:rsidRDefault="00490726" w:rsidP="00490726">
      <w:pPr>
        <w:pStyle w:val="VCAADocumentsubtitle"/>
      </w:pPr>
      <w:r>
        <w:fldChar w:fldCharType="begin"/>
      </w:r>
      <w:r>
        <w:instrText xml:space="preserve"> LINK Word.Document.12 "\\\\vcaafs01\\production$\\STATIONERY\\VCAA Microsoft Template Images\\Word Template\\TD - VCAAA4portraitCover.dotx" "OLE_LINK1" \a \r  \* MERGEFORMAT </w:instrText>
      </w:r>
      <w:r>
        <w:fldChar w:fldCharType="separate"/>
      </w:r>
      <w:r w:rsidR="00315DB5">
        <w:t>R</w:t>
      </w:r>
      <w:r w:rsidR="00320D34">
        <w:t>esource material</w:t>
      </w:r>
    </w:p>
    <w:p w:rsidR="00C426A7" w:rsidRDefault="00C426A7" w:rsidP="00490726">
      <w:pPr>
        <w:pStyle w:val="VCAADocumentsubtitle"/>
      </w:pPr>
    </w:p>
    <w:p w:rsidR="00C426A7" w:rsidRDefault="00C426A7" w:rsidP="00490726">
      <w:pPr>
        <w:pStyle w:val="VCAADocumentsubtitle"/>
      </w:pPr>
    </w:p>
    <w:p w:rsidR="00C426A7" w:rsidRPr="00C426A7" w:rsidRDefault="000B3866" w:rsidP="00490726">
      <w:pPr>
        <w:pStyle w:val="VCAADocumentsubtitle"/>
        <w:rPr>
          <w:sz w:val="24"/>
          <w:szCs w:val="24"/>
        </w:rPr>
      </w:pPr>
      <w:r>
        <w:rPr>
          <w:sz w:val="24"/>
          <w:szCs w:val="24"/>
        </w:rPr>
        <w:t xml:space="preserve">VCE Extended Investigation </w:t>
      </w:r>
      <w:r w:rsidR="00AF642B">
        <w:rPr>
          <w:sz w:val="24"/>
          <w:szCs w:val="24"/>
        </w:rPr>
        <w:t>2019</w:t>
      </w:r>
      <w:r w:rsidR="000A337E">
        <w:rPr>
          <w:sz w:val="24"/>
          <w:szCs w:val="24"/>
        </w:rPr>
        <w:t>–</w:t>
      </w:r>
      <w:r>
        <w:rPr>
          <w:sz w:val="24"/>
          <w:szCs w:val="24"/>
        </w:rPr>
        <w:t>202</w:t>
      </w:r>
      <w:r w:rsidR="005B7BBA">
        <w:rPr>
          <w:sz w:val="24"/>
          <w:szCs w:val="24"/>
        </w:rPr>
        <w:t>4</w:t>
      </w:r>
      <w:bookmarkStart w:id="2" w:name="_GoBack"/>
      <w:bookmarkEnd w:id="2"/>
    </w:p>
    <w:p w:rsidR="00503CBE" w:rsidRDefault="00490726" w:rsidP="00490726">
      <w:pPr>
        <w:jc w:val="center"/>
        <w:sectPr w:rsidR="00503CBE"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r>
        <w:fldChar w:fldCharType="end"/>
      </w:r>
      <w:bookmarkEnd w:id="0"/>
      <w:bookmarkEnd w:id="1"/>
    </w:p>
    <w:p w:rsidR="00740E08" w:rsidRDefault="00740E08" w:rsidP="006A2E04">
      <w:pPr>
        <w:pStyle w:val="VCAAbody"/>
        <w:sectPr w:rsidR="00740E08" w:rsidSect="0096074C">
          <w:headerReference w:type="first" r:id="rId14"/>
          <w:footerReference w:type="first" r:id="rId15"/>
          <w:pgSz w:w="11907" w:h="16840" w:code="9"/>
          <w:pgMar w:top="0" w:right="1134" w:bottom="0" w:left="1134" w:header="567" w:footer="284" w:gutter="0"/>
          <w:cols w:space="708"/>
          <w:titlePg/>
          <w:docGrid w:linePitch="360"/>
        </w:sectPr>
      </w:pP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rsidR="000627E9" w:rsidRDefault="000627E9">
          <w:pPr>
            <w:pStyle w:val="TOCHeading"/>
          </w:pPr>
          <w:r>
            <w:t>Contents</w:t>
          </w:r>
        </w:p>
        <w:p w:rsidR="00085CE9"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36231153" w:history="1">
            <w:r w:rsidR="00085CE9" w:rsidRPr="00591DB8">
              <w:rPr>
                <w:rStyle w:val="Hyperlink"/>
              </w:rPr>
              <w:t>What is critical thinking?</w:t>
            </w:r>
            <w:r w:rsidR="00085CE9">
              <w:rPr>
                <w:webHidden/>
              </w:rPr>
              <w:tab/>
            </w:r>
            <w:r w:rsidR="00085CE9">
              <w:rPr>
                <w:webHidden/>
              </w:rPr>
              <w:fldChar w:fldCharType="begin"/>
            </w:r>
            <w:r w:rsidR="00085CE9">
              <w:rPr>
                <w:webHidden/>
              </w:rPr>
              <w:instrText xml:space="preserve"> PAGEREF _Toc436231153 \h </w:instrText>
            </w:r>
            <w:r w:rsidR="00085CE9">
              <w:rPr>
                <w:webHidden/>
              </w:rPr>
            </w:r>
            <w:r w:rsidR="00085CE9">
              <w:rPr>
                <w:webHidden/>
              </w:rPr>
              <w:fldChar w:fldCharType="separate"/>
            </w:r>
            <w:r w:rsidR="00A23580">
              <w:rPr>
                <w:webHidden/>
              </w:rPr>
              <w:t>1</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54" w:history="1">
            <w:r w:rsidR="00085CE9" w:rsidRPr="00591DB8">
              <w:rPr>
                <w:rStyle w:val="Hyperlink"/>
              </w:rPr>
              <w:t>A process for critical thinking</w:t>
            </w:r>
            <w:r w:rsidR="00085CE9">
              <w:rPr>
                <w:webHidden/>
              </w:rPr>
              <w:tab/>
            </w:r>
            <w:r w:rsidR="00085CE9">
              <w:rPr>
                <w:webHidden/>
              </w:rPr>
              <w:fldChar w:fldCharType="begin"/>
            </w:r>
            <w:r w:rsidR="00085CE9">
              <w:rPr>
                <w:webHidden/>
              </w:rPr>
              <w:instrText xml:space="preserve"> PAGEREF _Toc436231154 \h </w:instrText>
            </w:r>
            <w:r w:rsidR="00085CE9">
              <w:rPr>
                <w:webHidden/>
              </w:rPr>
            </w:r>
            <w:r w:rsidR="00085CE9">
              <w:rPr>
                <w:webHidden/>
              </w:rPr>
              <w:fldChar w:fldCharType="separate"/>
            </w:r>
            <w:r w:rsidR="00A23580">
              <w:rPr>
                <w:webHidden/>
              </w:rPr>
              <w:t>1</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55" w:history="1">
            <w:r w:rsidR="00085CE9" w:rsidRPr="00591DB8">
              <w:rPr>
                <w:rStyle w:val="Hyperlink"/>
              </w:rPr>
              <w:t>A brainstorm of the key concepts</w:t>
            </w:r>
            <w:r w:rsidR="00085CE9">
              <w:rPr>
                <w:webHidden/>
              </w:rPr>
              <w:tab/>
            </w:r>
            <w:r w:rsidR="00085CE9">
              <w:rPr>
                <w:webHidden/>
              </w:rPr>
              <w:fldChar w:fldCharType="begin"/>
            </w:r>
            <w:r w:rsidR="00085CE9">
              <w:rPr>
                <w:webHidden/>
              </w:rPr>
              <w:instrText xml:space="preserve"> PAGEREF _Toc436231155 \h </w:instrText>
            </w:r>
            <w:r w:rsidR="00085CE9">
              <w:rPr>
                <w:webHidden/>
              </w:rPr>
            </w:r>
            <w:r w:rsidR="00085CE9">
              <w:rPr>
                <w:webHidden/>
              </w:rPr>
              <w:fldChar w:fldCharType="separate"/>
            </w:r>
            <w:r w:rsidR="00A23580">
              <w:rPr>
                <w:webHidden/>
              </w:rPr>
              <w:t>1</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56" w:history="1">
            <w:r w:rsidR="00085CE9" w:rsidRPr="00591DB8">
              <w:rPr>
                <w:rStyle w:val="Hyperlink"/>
              </w:rPr>
              <w:t>A map of the key concepts</w:t>
            </w:r>
            <w:r w:rsidR="00085CE9">
              <w:rPr>
                <w:webHidden/>
              </w:rPr>
              <w:tab/>
            </w:r>
            <w:r w:rsidR="00085CE9">
              <w:rPr>
                <w:webHidden/>
              </w:rPr>
              <w:fldChar w:fldCharType="begin"/>
            </w:r>
            <w:r w:rsidR="00085CE9">
              <w:rPr>
                <w:webHidden/>
              </w:rPr>
              <w:instrText xml:space="preserve"> PAGEREF _Toc436231156 \h </w:instrText>
            </w:r>
            <w:r w:rsidR="00085CE9">
              <w:rPr>
                <w:webHidden/>
              </w:rPr>
            </w:r>
            <w:r w:rsidR="00085CE9">
              <w:rPr>
                <w:webHidden/>
              </w:rPr>
              <w:fldChar w:fldCharType="separate"/>
            </w:r>
            <w:r w:rsidR="00A23580">
              <w:rPr>
                <w:webHidden/>
              </w:rPr>
              <w:t>2</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57" w:history="1">
            <w:r w:rsidR="00085CE9" w:rsidRPr="00591DB8">
              <w:rPr>
                <w:rStyle w:val="Hyperlink"/>
              </w:rPr>
              <w:t>The ProCon table</w:t>
            </w:r>
            <w:r w:rsidR="00085CE9">
              <w:rPr>
                <w:webHidden/>
              </w:rPr>
              <w:tab/>
            </w:r>
            <w:r w:rsidR="00085CE9">
              <w:rPr>
                <w:webHidden/>
              </w:rPr>
              <w:fldChar w:fldCharType="begin"/>
            </w:r>
            <w:r w:rsidR="00085CE9">
              <w:rPr>
                <w:webHidden/>
              </w:rPr>
              <w:instrText xml:space="preserve"> PAGEREF _Toc436231157 \h </w:instrText>
            </w:r>
            <w:r w:rsidR="00085CE9">
              <w:rPr>
                <w:webHidden/>
              </w:rPr>
            </w:r>
            <w:r w:rsidR="00085CE9">
              <w:rPr>
                <w:webHidden/>
              </w:rPr>
              <w:fldChar w:fldCharType="separate"/>
            </w:r>
            <w:r w:rsidR="00A23580">
              <w:rPr>
                <w:webHidden/>
              </w:rPr>
              <w:t>2</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58" w:history="1">
            <w:r w:rsidR="00085CE9" w:rsidRPr="00591DB8">
              <w:rPr>
                <w:rStyle w:val="Hyperlink"/>
              </w:rPr>
              <w:t>An example of the critical thinking process</w:t>
            </w:r>
            <w:r w:rsidR="00085CE9">
              <w:rPr>
                <w:webHidden/>
              </w:rPr>
              <w:tab/>
            </w:r>
            <w:r w:rsidR="00085CE9">
              <w:rPr>
                <w:webHidden/>
              </w:rPr>
              <w:fldChar w:fldCharType="begin"/>
            </w:r>
            <w:r w:rsidR="00085CE9">
              <w:rPr>
                <w:webHidden/>
              </w:rPr>
              <w:instrText xml:space="preserve"> PAGEREF _Toc436231158 \h </w:instrText>
            </w:r>
            <w:r w:rsidR="00085CE9">
              <w:rPr>
                <w:webHidden/>
              </w:rPr>
            </w:r>
            <w:r w:rsidR="00085CE9">
              <w:rPr>
                <w:webHidden/>
              </w:rPr>
              <w:fldChar w:fldCharType="separate"/>
            </w:r>
            <w:r w:rsidR="00A23580">
              <w:rPr>
                <w:webHidden/>
              </w:rPr>
              <w:t>3</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59" w:history="1">
            <w:r w:rsidR="00085CE9" w:rsidRPr="00591DB8">
              <w:rPr>
                <w:rStyle w:val="Hyperlink"/>
              </w:rPr>
              <w:t>Drawing a conclusion</w:t>
            </w:r>
            <w:r w:rsidR="00085CE9">
              <w:rPr>
                <w:webHidden/>
              </w:rPr>
              <w:tab/>
            </w:r>
            <w:r w:rsidR="00085CE9">
              <w:rPr>
                <w:webHidden/>
              </w:rPr>
              <w:fldChar w:fldCharType="begin"/>
            </w:r>
            <w:r w:rsidR="00085CE9">
              <w:rPr>
                <w:webHidden/>
              </w:rPr>
              <w:instrText xml:space="preserve"> PAGEREF _Toc436231159 \h </w:instrText>
            </w:r>
            <w:r w:rsidR="00085CE9">
              <w:rPr>
                <w:webHidden/>
              </w:rPr>
            </w:r>
            <w:r w:rsidR="00085CE9">
              <w:rPr>
                <w:webHidden/>
              </w:rPr>
              <w:fldChar w:fldCharType="separate"/>
            </w:r>
            <w:r w:rsidR="00A23580">
              <w:rPr>
                <w:webHidden/>
              </w:rPr>
              <w:t>5</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60" w:history="1">
            <w:r w:rsidR="00085CE9" w:rsidRPr="00591DB8">
              <w:rPr>
                <w:rStyle w:val="Hyperlink"/>
              </w:rPr>
              <w:t>What is my view of the issue?</w:t>
            </w:r>
            <w:r w:rsidR="00085CE9">
              <w:rPr>
                <w:webHidden/>
              </w:rPr>
              <w:tab/>
            </w:r>
            <w:r w:rsidR="00085CE9">
              <w:rPr>
                <w:webHidden/>
              </w:rPr>
              <w:fldChar w:fldCharType="begin"/>
            </w:r>
            <w:r w:rsidR="00085CE9">
              <w:rPr>
                <w:webHidden/>
              </w:rPr>
              <w:instrText xml:space="preserve"> PAGEREF _Toc436231160 \h </w:instrText>
            </w:r>
            <w:r w:rsidR="00085CE9">
              <w:rPr>
                <w:webHidden/>
              </w:rPr>
            </w:r>
            <w:r w:rsidR="00085CE9">
              <w:rPr>
                <w:webHidden/>
              </w:rPr>
              <w:fldChar w:fldCharType="separate"/>
            </w:r>
            <w:r w:rsidR="00A23580">
              <w:rPr>
                <w:webHidden/>
              </w:rPr>
              <w:t>5</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61" w:history="1">
            <w:r w:rsidR="00085CE9" w:rsidRPr="00591DB8">
              <w:rPr>
                <w:rStyle w:val="Hyperlink"/>
              </w:rPr>
              <w:t>A critical thinking exercise</w:t>
            </w:r>
            <w:r w:rsidR="00085CE9">
              <w:rPr>
                <w:webHidden/>
              </w:rPr>
              <w:tab/>
            </w:r>
            <w:r w:rsidR="00085CE9">
              <w:rPr>
                <w:webHidden/>
              </w:rPr>
              <w:fldChar w:fldCharType="begin"/>
            </w:r>
            <w:r w:rsidR="00085CE9">
              <w:rPr>
                <w:webHidden/>
              </w:rPr>
              <w:instrText xml:space="preserve"> PAGEREF _Toc436231161 \h </w:instrText>
            </w:r>
            <w:r w:rsidR="00085CE9">
              <w:rPr>
                <w:webHidden/>
              </w:rPr>
            </w:r>
            <w:r w:rsidR="00085CE9">
              <w:rPr>
                <w:webHidden/>
              </w:rPr>
              <w:fldChar w:fldCharType="separate"/>
            </w:r>
            <w:r w:rsidR="00A23580">
              <w:rPr>
                <w:webHidden/>
              </w:rPr>
              <w:t>5</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62" w:history="1">
            <w:r w:rsidR="00085CE9" w:rsidRPr="00591DB8">
              <w:rPr>
                <w:rStyle w:val="Hyperlink"/>
              </w:rPr>
              <w:t>Using a ProCon table to make a spoken or written argument</w:t>
            </w:r>
            <w:r w:rsidR="00085CE9">
              <w:rPr>
                <w:webHidden/>
              </w:rPr>
              <w:tab/>
            </w:r>
            <w:r w:rsidR="00085CE9">
              <w:rPr>
                <w:webHidden/>
              </w:rPr>
              <w:fldChar w:fldCharType="begin"/>
            </w:r>
            <w:r w:rsidR="00085CE9">
              <w:rPr>
                <w:webHidden/>
              </w:rPr>
              <w:instrText xml:space="preserve"> PAGEREF _Toc436231162 \h </w:instrText>
            </w:r>
            <w:r w:rsidR="00085CE9">
              <w:rPr>
                <w:webHidden/>
              </w:rPr>
            </w:r>
            <w:r w:rsidR="00085CE9">
              <w:rPr>
                <w:webHidden/>
              </w:rPr>
              <w:fldChar w:fldCharType="separate"/>
            </w:r>
            <w:r w:rsidR="00A23580">
              <w:rPr>
                <w:webHidden/>
              </w:rPr>
              <w:t>9</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63" w:history="1">
            <w:r w:rsidR="00085CE9" w:rsidRPr="00591DB8">
              <w:rPr>
                <w:rStyle w:val="Hyperlink"/>
              </w:rPr>
              <w:t>Critical thinking with the internet</w:t>
            </w:r>
            <w:r w:rsidR="00085CE9">
              <w:rPr>
                <w:webHidden/>
              </w:rPr>
              <w:tab/>
            </w:r>
            <w:r w:rsidR="00085CE9">
              <w:rPr>
                <w:webHidden/>
              </w:rPr>
              <w:fldChar w:fldCharType="begin"/>
            </w:r>
            <w:r w:rsidR="00085CE9">
              <w:rPr>
                <w:webHidden/>
              </w:rPr>
              <w:instrText xml:space="preserve"> PAGEREF _Toc436231163 \h </w:instrText>
            </w:r>
            <w:r w:rsidR="00085CE9">
              <w:rPr>
                <w:webHidden/>
              </w:rPr>
            </w:r>
            <w:r w:rsidR="00085CE9">
              <w:rPr>
                <w:webHidden/>
              </w:rPr>
              <w:fldChar w:fldCharType="separate"/>
            </w:r>
            <w:r w:rsidR="00A23580">
              <w:rPr>
                <w:webHidden/>
              </w:rPr>
              <w:t>11</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64" w:history="1">
            <w:r w:rsidR="00085CE9" w:rsidRPr="00591DB8">
              <w:rPr>
                <w:rStyle w:val="Hyperlink"/>
              </w:rPr>
              <w:t>Determining an issue and making a judgment</w:t>
            </w:r>
            <w:r w:rsidR="00085CE9">
              <w:rPr>
                <w:webHidden/>
              </w:rPr>
              <w:tab/>
            </w:r>
            <w:r w:rsidR="00085CE9">
              <w:rPr>
                <w:webHidden/>
              </w:rPr>
              <w:fldChar w:fldCharType="begin"/>
            </w:r>
            <w:r w:rsidR="00085CE9">
              <w:rPr>
                <w:webHidden/>
              </w:rPr>
              <w:instrText xml:space="preserve"> PAGEREF _Toc436231164 \h </w:instrText>
            </w:r>
            <w:r w:rsidR="00085CE9">
              <w:rPr>
                <w:webHidden/>
              </w:rPr>
            </w:r>
            <w:r w:rsidR="00085CE9">
              <w:rPr>
                <w:webHidden/>
              </w:rPr>
              <w:fldChar w:fldCharType="separate"/>
            </w:r>
            <w:r w:rsidR="00A23580">
              <w:rPr>
                <w:webHidden/>
              </w:rPr>
              <w:t>12</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65" w:history="1">
            <w:r w:rsidR="00085CE9" w:rsidRPr="00591DB8">
              <w:rPr>
                <w:rStyle w:val="Hyperlink"/>
              </w:rPr>
              <w:t>A ProCon calculation</w:t>
            </w:r>
            <w:r w:rsidR="00085CE9">
              <w:rPr>
                <w:webHidden/>
              </w:rPr>
              <w:tab/>
            </w:r>
            <w:r w:rsidR="00085CE9">
              <w:rPr>
                <w:webHidden/>
              </w:rPr>
              <w:fldChar w:fldCharType="begin"/>
            </w:r>
            <w:r w:rsidR="00085CE9">
              <w:rPr>
                <w:webHidden/>
              </w:rPr>
              <w:instrText xml:space="preserve"> PAGEREF _Toc436231165 \h </w:instrText>
            </w:r>
            <w:r w:rsidR="00085CE9">
              <w:rPr>
                <w:webHidden/>
              </w:rPr>
            </w:r>
            <w:r w:rsidR="00085CE9">
              <w:rPr>
                <w:webHidden/>
              </w:rPr>
              <w:fldChar w:fldCharType="separate"/>
            </w:r>
            <w:r w:rsidR="00A23580">
              <w:rPr>
                <w:webHidden/>
              </w:rPr>
              <w:t>12</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66" w:history="1">
            <w:r w:rsidR="000B3866">
              <w:rPr>
                <w:rStyle w:val="Hyperlink"/>
              </w:rPr>
              <w:t>Making a judg</w:t>
            </w:r>
            <w:r w:rsidR="00085CE9" w:rsidRPr="00591DB8">
              <w:rPr>
                <w:rStyle w:val="Hyperlink"/>
              </w:rPr>
              <w:t>ment</w:t>
            </w:r>
            <w:r w:rsidR="00085CE9">
              <w:rPr>
                <w:webHidden/>
              </w:rPr>
              <w:tab/>
            </w:r>
            <w:r w:rsidR="00085CE9">
              <w:rPr>
                <w:webHidden/>
              </w:rPr>
              <w:fldChar w:fldCharType="begin"/>
            </w:r>
            <w:r w:rsidR="00085CE9">
              <w:rPr>
                <w:webHidden/>
              </w:rPr>
              <w:instrText xml:space="preserve"> PAGEREF _Toc436231166 \h </w:instrText>
            </w:r>
            <w:r w:rsidR="00085CE9">
              <w:rPr>
                <w:webHidden/>
              </w:rPr>
            </w:r>
            <w:r w:rsidR="00085CE9">
              <w:rPr>
                <w:webHidden/>
              </w:rPr>
              <w:fldChar w:fldCharType="separate"/>
            </w:r>
            <w:r w:rsidR="00A23580">
              <w:rPr>
                <w:webHidden/>
              </w:rPr>
              <w:t>12</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67" w:history="1">
            <w:r w:rsidR="00085CE9" w:rsidRPr="00591DB8">
              <w:rPr>
                <w:rStyle w:val="Hyperlink"/>
              </w:rPr>
              <w:t>What is the truth?</w:t>
            </w:r>
            <w:r w:rsidR="00085CE9">
              <w:rPr>
                <w:webHidden/>
              </w:rPr>
              <w:tab/>
            </w:r>
            <w:r w:rsidR="00085CE9">
              <w:rPr>
                <w:webHidden/>
              </w:rPr>
              <w:fldChar w:fldCharType="begin"/>
            </w:r>
            <w:r w:rsidR="00085CE9">
              <w:rPr>
                <w:webHidden/>
              </w:rPr>
              <w:instrText xml:space="preserve"> PAGEREF _Toc436231167 \h </w:instrText>
            </w:r>
            <w:r w:rsidR="00085CE9">
              <w:rPr>
                <w:webHidden/>
              </w:rPr>
            </w:r>
            <w:r w:rsidR="00085CE9">
              <w:rPr>
                <w:webHidden/>
              </w:rPr>
              <w:fldChar w:fldCharType="separate"/>
            </w:r>
            <w:r w:rsidR="00A23580">
              <w:rPr>
                <w:webHidden/>
              </w:rPr>
              <w:t>12</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68" w:history="1">
            <w:r w:rsidR="00085CE9" w:rsidRPr="00591DB8">
              <w:rPr>
                <w:rStyle w:val="Hyperlink"/>
              </w:rPr>
              <w:t>Facts and values</w:t>
            </w:r>
            <w:r w:rsidR="00085CE9">
              <w:rPr>
                <w:webHidden/>
              </w:rPr>
              <w:tab/>
            </w:r>
            <w:r w:rsidR="00085CE9">
              <w:rPr>
                <w:webHidden/>
              </w:rPr>
              <w:fldChar w:fldCharType="begin"/>
            </w:r>
            <w:r w:rsidR="00085CE9">
              <w:rPr>
                <w:webHidden/>
              </w:rPr>
              <w:instrText xml:space="preserve"> PAGEREF _Toc436231168 \h </w:instrText>
            </w:r>
            <w:r w:rsidR="00085CE9">
              <w:rPr>
                <w:webHidden/>
              </w:rPr>
            </w:r>
            <w:r w:rsidR="00085CE9">
              <w:rPr>
                <w:webHidden/>
              </w:rPr>
              <w:fldChar w:fldCharType="separate"/>
            </w:r>
            <w:r w:rsidR="00A23580">
              <w:rPr>
                <w:webHidden/>
              </w:rPr>
              <w:t>13</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69" w:history="1">
            <w:r w:rsidR="00085CE9" w:rsidRPr="00591DB8">
              <w:rPr>
                <w:rStyle w:val="Hyperlink"/>
              </w:rPr>
              <w:t>Four kinds of issues</w:t>
            </w:r>
            <w:r w:rsidR="00085CE9">
              <w:rPr>
                <w:webHidden/>
              </w:rPr>
              <w:tab/>
            </w:r>
            <w:r w:rsidR="00085CE9">
              <w:rPr>
                <w:webHidden/>
              </w:rPr>
              <w:fldChar w:fldCharType="begin"/>
            </w:r>
            <w:r w:rsidR="00085CE9">
              <w:rPr>
                <w:webHidden/>
              </w:rPr>
              <w:instrText xml:space="preserve"> PAGEREF _Toc436231169 \h </w:instrText>
            </w:r>
            <w:r w:rsidR="00085CE9">
              <w:rPr>
                <w:webHidden/>
              </w:rPr>
            </w:r>
            <w:r w:rsidR="00085CE9">
              <w:rPr>
                <w:webHidden/>
              </w:rPr>
              <w:fldChar w:fldCharType="separate"/>
            </w:r>
            <w:r w:rsidR="00A23580">
              <w:rPr>
                <w:webHidden/>
              </w:rPr>
              <w:t>13</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70" w:history="1">
            <w:r w:rsidR="00085CE9" w:rsidRPr="00591DB8">
              <w:rPr>
                <w:rStyle w:val="Hyperlink"/>
              </w:rPr>
              <w:t>Asking questions</w:t>
            </w:r>
            <w:r w:rsidR="00085CE9">
              <w:rPr>
                <w:webHidden/>
              </w:rPr>
              <w:tab/>
            </w:r>
            <w:r w:rsidR="00085CE9">
              <w:rPr>
                <w:webHidden/>
              </w:rPr>
              <w:fldChar w:fldCharType="begin"/>
            </w:r>
            <w:r w:rsidR="00085CE9">
              <w:rPr>
                <w:webHidden/>
              </w:rPr>
              <w:instrText xml:space="preserve"> PAGEREF _Toc436231170 \h </w:instrText>
            </w:r>
            <w:r w:rsidR="00085CE9">
              <w:rPr>
                <w:webHidden/>
              </w:rPr>
            </w:r>
            <w:r w:rsidR="00085CE9">
              <w:rPr>
                <w:webHidden/>
              </w:rPr>
              <w:fldChar w:fldCharType="separate"/>
            </w:r>
            <w:r w:rsidR="00A23580">
              <w:rPr>
                <w:webHidden/>
              </w:rPr>
              <w:t>13</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71" w:history="1">
            <w:r w:rsidR="00085CE9" w:rsidRPr="00591DB8">
              <w:rPr>
                <w:rStyle w:val="Hyperlink"/>
              </w:rPr>
              <w:t xml:space="preserve">The </w:t>
            </w:r>
            <w:r w:rsidR="00085CE9" w:rsidRPr="00591DB8">
              <w:rPr>
                <w:rStyle w:val="Hyperlink"/>
                <w:i/>
              </w:rPr>
              <w:t>four corners model</w:t>
            </w:r>
            <w:r w:rsidR="00085CE9" w:rsidRPr="00591DB8">
              <w:rPr>
                <w:rStyle w:val="Hyperlink"/>
              </w:rPr>
              <w:t xml:space="preserve"> for analysing open issues</w:t>
            </w:r>
            <w:r w:rsidR="00085CE9">
              <w:rPr>
                <w:webHidden/>
              </w:rPr>
              <w:tab/>
            </w:r>
            <w:r w:rsidR="00085CE9">
              <w:rPr>
                <w:webHidden/>
              </w:rPr>
              <w:fldChar w:fldCharType="begin"/>
            </w:r>
            <w:r w:rsidR="00085CE9">
              <w:rPr>
                <w:webHidden/>
              </w:rPr>
              <w:instrText xml:space="preserve"> PAGEREF _Toc436231171 \h </w:instrText>
            </w:r>
            <w:r w:rsidR="00085CE9">
              <w:rPr>
                <w:webHidden/>
              </w:rPr>
            </w:r>
            <w:r w:rsidR="00085CE9">
              <w:rPr>
                <w:webHidden/>
              </w:rPr>
              <w:fldChar w:fldCharType="separate"/>
            </w:r>
            <w:r w:rsidR="00A23580">
              <w:rPr>
                <w:webHidden/>
              </w:rPr>
              <w:t>14</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72" w:history="1">
            <w:r w:rsidR="00085CE9" w:rsidRPr="00591DB8">
              <w:rPr>
                <w:rStyle w:val="Hyperlink"/>
              </w:rPr>
              <w:t xml:space="preserve">Characteristics of the </w:t>
            </w:r>
            <w:r w:rsidR="00085CE9" w:rsidRPr="00591DB8">
              <w:rPr>
                <w:rStyle w:val="Hyperlink"/>
                <w:i/>
              </w:rPr>
              <w:t>four corners model</w:t>
            </w:r>
            <w:r w:rsidR="00085CE9" w:rsidRPr="00591DB8">
              <w:rPr>
                <w:rStyle w:val="Hyperlink"/>
              </w:rPr>
              <w:t xml:space="preserve"> of critical thinking</w:t>
            </w:r>
            <w:r w:rsidR="00085CE9">
              <w:rPr>
                <w:webHidden/>
              </w:rPr>
              <w:tab/>
            </w:r>
            <w:r w:rsidR="00085CE9">
              <w:rPr>
                <w:webHidden/>
              </w:rPr>
              <w:fldChar w:fldCharType="begin"/>
            </w:r>
            <w:r w:rsidR="00085CE9">
              <w:rPr>
                <w:webHidden/>
              </w:rPr>
              <w:instrText xml:space="preserve"> PAGEREF _Toc436231172 \h </w:instrText>
            </w:r>
            <w:r w:rsidR="00085CE9">
              <w:rPr>
                <w:webHidden/>
              </w:rPr>
            </w:r>
            <w:r w:rsidR="00085CE9">
              <w:rPr>
                <w:webHidden/>
              </w:rPr>
              <w:fldChar w:fldCharType="separate"/>
            </w:r>
            <w:r w:rsidR="00A23580">
              <w:rPr>
                <w:webHidden/>
              </w:rPr>
              <w:t>15</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73" w:history="1">
            <w:r w:rsidR="00085CE9" w:rsidRPr="00591DB8">
              <w:rPr>
                <w:rStyle w:val="Hyperlink"/>
              </w:rPr>
              <w:t>Some empirical questions</w:t>
            </w:r>
            <w:r w:rsidR="00085CE9">
              <w:rPr>
                <w:webHidden/>
              </w:rPr>
              <w:tab/>
            </w:r>
            <w:r w:rsidR="00085CE9">
              <w:rPr>
                <w:webHidden/>
              </w:rPr>
              <w:fldChar w:fldCharType="begin"/>
            </w:r>
            <w:r w:rsidR="00085CE9">
              <w:rPr>
                <w:webHidden/>
              </w:rPr>
              <w:instrText xml:space="preserve"> PAGEREF _Toc436231173 \h </w:instrText>
            </w:r>
            <w:r w:rsidR="00085CE9">
              <w:rPr>
                <w:webHidden/>
              </w:rPr>
            </w:r>
            <w:r w:rsidR="00085CE9">
              <w:rPr>
                <w:webHidden/>
              </w:rPr>
              <w:fldChar w:fldCharType="separate"/>
            </w:r>
            <w:r w:rsidR="00A23580">
              <w:rPr>
                <w:webHidden/>
              </w:rPr>
              <w:t>17</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74" w:history="1">
            <w:r w:rsidR="00085CE9" w:rsidRPr="00591DB8">
              <w:rPr>
                <w:rStyle w:val="Hyperlink"/>
              </w:rPr>
              <w:t>An assessment</w:t>
            </w:r>
            <w:r w:rsidR="00085CE9">
              <w:rPr>
                <w:webHidden/>
              </w:rPr>
              <w:tab/>
            </w:r>
            <w:r w:rsidR="00085CE9">
              <w:rPr>
                <w:webHidden/>
              </w:rPr>
              <w:fldChar w:fldCharType="begin"/>
            </w:r>
            <w:r w:rsidR="00085CE9">
              <w:rPr>
                <w:webHidden/>
              </w:rPr>
              <w:instrText xml:space="preserve"> PAGEREF _Toc436231174 \h </w:instrText>
            </w:r>
            <w:r w:rsidR="00085CE9">
              <w:rPr>
                <w:webHidden/>
              </w:rPr>
            </w:r>
            <w:r w:rsidR="00085CE9">
              <w:rPr>
                <w:webHidden/>
              </w:rPr>
              <w:fldChar w:fldCharType="separate"/>
            </w:r>
            <w:r w:rsidR="00A23580">
              <w:rPr>
                <w:webHidden/>
              </w:rPr>
              <w:t>18</w:t>
            </w:r>
            <w:r w:rsidR="00085CE9">
              <w:rPr>
                <w:webHidden/>
              </w:rPr>
              <w:fldChar w:fldCharType="end"/>
            </w:r>
          </w:hyperlink>
        </w:p>
        <w:p w:rsidR="00085CE9" w:rsidRDefault="005B7BBA">
          <w:pPr>
            <w:pStyle w:val="TOC2"/>
            <w:rPr>
              <w:rFonts w:asciiTheme="minorHAnsi" w:eastAsiaTheme="minorEastAsia" w:hAnsiTheme="minorHAnsi" w:cstheme="minorBidi"/>
              <w:szCs w:val="22"/>
            </w:rPr>
          </w:pPr>
          <w:hyperlink w:anchor="_Toc436231175" w:history="1">
            <w:r w:rsidR="00085CE9" w:rsidRPr="00591DB8">
              <w:rPr>
                <w:rStyle w:val="Hyperlink"/>
              </w:rPr>
              <w:t>What does it all add up to?</w:t>
            </w:r>
            <w:r w:rsidR="00085CE9">
              <w:rPr>
                <w:webHidden/>
              </w:rPr>
              <w:tab/>
            </w:r>
            <w:r w:rsidR="00085CE9">
              <w:rPr>
                <w:webHidden/>
              </w:rPr>
              <w:fldChar w:fldCharType="begin"/>
            </w:r>
            <w:r w:rsidR="00085CE9">
              <w:rPr>
                <w:webHidden/>
              </w:rPr>
              <w:instrText xml:space="preserve"> PAGEREF _Toc436231175 \h </w:instrText>
            </w:r>
            <w:r w:rsidR="00085CE9">
              <w:rPr>
                <w:webHidden/>
              </w:rPr>
            </w:r>
            <w:r w:rsidR="00085CE9">
              <w:rPr>
                <w:webHidden/>
              </w:rPr>
              <w:fldChar w:fldCharType="separate"/>
            </w:r>
            <w:r w:rsidR="00A23580">
              <w:rPr>
                <w:webHidden/>
              </w:rPr>
              <w:t>19</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76" w:history="1">
            <w:r w:rsidR="00085CE9" w:rsidRPr="00591DB8">
              <w:rPr>
                <w:rStyle w:val="Hyperlink"/>
              </w:rPr>
              <w:t>Concept mapping</w:t>
            </w:r>
            <w:r w:rsidR="00085CE9">
              <w:rPr>
                <w:webHidden/>
              </w:rPr>
              <w:tab/>
            </w:r>
            <w:r w:rsidR="00085CE9">
              <w:rPr>
                <w:webHidden/>
              </w:rPr>
              <w:fldChar w:fldCharType="begin"/>
            </w:r>
            <w:r w:rsidR="00085CE9">
              <w:rPr>
                <w:webHidden/>
              </w:rPr>
              <w:instrText xml:space="preserve"> PAGEREF _Toc436231176 \h </w:instrText>
            </w:r>
            <w:r w:rsidR="00085CE9">
              <w:rPr>
                <w:webHidden/>
              </w:rPr>
            </w:r>
            <w:r w:rsidR="00085CE9">
              <w:rPr>
                <w:webHidden/>
              </w:rPr>
              <w:fldChar w:fldCharType="separate"/>
            </w:r>
            <w:r w:rsidR="00A23580">
              <w:rPr>
                <w:webHidden/>
              </w:rPr>
              <w:t>20</w:t>
            </w:r>
            <w:r w:rsidR="00085CE9">
              <w:rPr>
                <w:webHidden/>
              </w:rPr>
              <w:fldChar w:fldCharType="end"/>
            </w:r>
          </w:hyperlink>
        </w:p>
        <w:p w:rsidR="00085CE9" w:rsidRDefault="005B7BBA">
          <w:pPr>
            <w:pStyle w:val="TOC1"/>
            <w:rPr>
              <w:rFonts w:asciiTheme="minorHAnsi" w:eastAsiaTheme="minorEastAsia" w:hAnsiTheme="minorHAnsi" w:cstheme="minorBidi"/>
              <w:b w:val="0"/>
              <w:bCs w:val="0"/>
              <w:szCs w:val="22"/>
            </w:rPr>
          </w:pPr>
          <w:hyperlink w:anchor="_Toc436231177" w:history="1">
            <w:r w:rsidR="00085CE9" w:rsidRPr="00591DB8">
              <w:rPr>
                <w:rStyle w:val="Hyperlink"/>
              </w:rPr>
              <w:t>Some key terms in argument analysis</w:t>
            </w:r>
            <w:r w:rsidR="00085CE9">
              <w:rPr>
                <w:webHidden/>
              </w:rPr>
              <w:tab/>
            </w:r>
            <w:r w:rsidR="00085CE9">
              <w:rPr>
                <w:webHidden/>
              </w:rPr>
              <w:fldChar w:fldCharType="begin"/>
            </w:r>
            <w:r w:rsidR="00085CE9">
              <w:rPr>
                <w:webHidden/>
              </w:rPr>
              <w:instrText xml:space="preserve"> PAGEREF _Toc436231177 \h </w:instrText>
            </w:r>
            <w:r w:rsidR="00085CE9">
              <w:rPr>
                <w:webHidden/>
              </w:rPr>
            </w:r>
            <w:r w:rsidR="00085CE9">
              <w:rPr>
                <w:webHidden/>
              </w:rPr>
              <w:fldChar w:fldCharType="separate"/>
            </w:r>
            <w:r w:rsidR="00A23580">
              <w:rPr>
                <w:webHidden/>
              </w:rPr>
              <w:t>23</w:t>
            </w:r>
            <w:r w:rsidR="00085CE9">
              <w:rPr>
                <w:webHidden/>
              </w:rPr>
              <w:fldChar w:fldCharType="end"/>
            </w:r>
          </w:hyperlink>
        </w:p>
        <w:p w:rsidR="000627E9" w:rsidRDefault="000627E9">
          <w:r>
            <w:fldChar w:fldCharType="end"/>
          </w:r>
        </w:p>
      </w:sdtContent>
    </w:sdt>
    <w:p w:rsidR="00B275F7" w:rsidRDefault="00B275F7" w:rsidP="00B275F7">
      <w:pPr>
        <w:pStyle w:val="TOC1"/>
      </w:pPr>
    </w:p>
    <w:p w:rsidR="000277A8" w:rsidRDefault="000277A8" w:rsidP="000277A8">
      <w:pPr>
        <w:rPr>
          <w:lang w:val="en-AU" w:eastAsia="en-AU"/>
        </w:rPr>
      </w:pPr>
    </w:p>
    <w:p w:rsidR="000277A8" w:rsidRDefault="000277A8" w:rsidP="000277A8">
      <w:pPr>
        <w:rPr>
          <w:lang w:val="en-AU" w:eastAsia="en-AU"/>
        </w:rPr>
      </w:pPr>
    </w:p>
    <w:p w:rsidR="000277A8" w:rsidRDefault="000277A8" w:rsidP="000277A8">
      <w:pPr>
        <w:rPr>
          <w:lang w:val="en-AU" w:eastAsia="en-AU"/>
        </w:rPr>
      </w:pPr>
    </w:p>
    <w:p w:rsidR="000277A8" w:rsidRPr="000277A8" w:rsidRDefault="000277A8" w:rsidP="000277A8">
      <w:pPr>
        <w:rPr>
          <w:lang w:val="en-AU" w:eastAsia="en-AU"/>
        </w:rPr>
      </w:pPr>
    </w:p>
    <w:p w:rsidR="00320D34" w:rsidRDefault="00320D34" w:rsidP="00320D34">
      <w:pPr>
        <w:pStyle w:val="VCAAcaptionsandfootnotes"/>
        <w:rPr>
          <w:lang w:val="en-AU" w:eastAsia="en-AU"/>
        </w:rPr>
      </w:pPr>
      <w:r w:rsidRPr="007773B3">
        <w:t xml:space="preserve">This material has been prepared by </w:t>
      </w:r>
      <w:proofErr w:type="spellStart"/>
      <w:r w:rsidRPr="007773B3">
        <w:t>Dr</w:t>
      </w:r>
      <w:proofErr w:type="spellEnd"/>
      <w:r w:rsidRPr="007773B3">
        <w:t xml:space="preserve"> Doug McCurry </w:t>
      </w:r>
      <w:r>
        <w:br/>
      </w:r>
      <w:r w:rsidRPr="007773B3">
        <w:t>for the Victorian Curriculum and Assessment Authority.</w:t>
      </w:r>
    </w:p>
    <w:p w:rsidR="00320D34" w:rsidRPr="00320D34" w:rsidRDefault="00320D34" w:rsidP="00320D34">
      <w:pPr>
        <w:rPr>
          <w:lang w:val="en-AU" w:eastAsia="en-AU"/>
        </w:rPr>
      </w:pPr>
    </w:p>
    <w:p w:rsidR="00DB1C96" w:rsidRDefault="00DB1C96" w:rsidP="00B275F7">
      <w:pPr>
        <w:pStyle w:val="TOC1"/>
        <w:sectPr w:rsidR="00DB1C96" w:rsidSect="0096074C">
          <w:headerReference w:type="first" r:id="rId16"/>
          <w:footerReference w:type="first" r:id="rId17"/>
          <w:pgSz w:w="11907" w:h="16840" w:code="9"/>
          <w:pgMar w:top="0" w:right="1134" w:bottom="0" w:left="1134" w:header="567" w:footer="284" w:gutter="0"/>
          <w:cols w:space="708"/>
          <w:titlePg/>
          <w:docGrid w:linePitch="360"/>
        </w:sectPr>
      </w:pPr>
    </w:p>
    <w:p w:rsidR="00320D34" w:rsidRPr="008314C6" w:rsidRDefault="00320D34" w:rsidP="00320D34">
      <w:pPr>
        <w:pStyle w:val="VCAAHeading1"/>
      </w:pPr>
      <w:bookmarkStart w:id="3" w:name="_Toc123802854"/>
      <w:bookmarkStart w:id="4" w:name="_Toc124046765"/>
      <w:bookmarkStart w:id="5" w:name="_Toc125703032"/>
      <w:bookmarkStart w:id="6" w:name="_Toc137617569"/>
      <w:bookmarkStart w:id="7" w:name="_Toc137617633"/>
      <w:bookmarkStart w:id="8" w:name="_Toc137617746"/>
      <w:bookmarkStart w:id="9" w:name="_Toc341260595"/>
      <w:bookmarkStart w:id="10" w:name="_Toc341342119"/>
      <w:bookmarkStart w:id="11" w:name="_Toc436231153"/>
      <w:r w:rsidRPr="008314C6">
        <w:lastRenderedPageBreak/>
        <w:t>What is critical thinking?</w:t>
      </w:r>
      <w:bookmarkEnd w:id="3"/>
      <w:bookmarkEnd w:id="4"/>
      <w:bookmarkEnd w:id="5"/>
      <w:bookmarkEnd w:id="6"/>
      <w:bookmarkEnd w:id="7"/>
      <w:bookmarkEnd w:id="8"/>
      <w:bookmarkEnd w:id="9"/>
      <w:bookmarkEnd w:id="10"/>
      <w:bookmarkEnd w:id="11"/>
    </w:p>
    <w:p w:rsidR="00320D34" w:rsidRPr="003D622E" w:rsidRDefault="00320D34" w:rsidP="00320D34">
      <w:pPr>
        <w:pStyle w:val="VCAAbody"/>
      </w:pPr>
      <w:r w:rsidRPr="003D622E">
        <w:t xml:space="preserve">The word </w:t>
      </w:r>
      <w:r>
        <w:t>‘</w:t>
      </w:r>
      <w:r w:rsidRPr="008314C6">
        <w:rPr>
          <w:iCs/>
        </w:rPr>
        <w:t>critical</w:t>
      </w:r>
      <w:r>
        <w:rPr>
          <w:iCs/>
        </w:rPr>
        <w:t>’</w:t>
      </w:r>
      <w:r w:rsidRPr="003D622E">
        <w:t xml:space="preserve"> comes from the Greek word </w:t>
      </w:r>
      <w:proofErr w:type="spellStart"/>
      <w:r w:rsidRPr="003D622E">
        <w:rPr>
          <w:i/>
          <w:iCs/>
        </w:rPr>
        <w:t>kritikos</w:t>
      </w:r>
      <w:proofErr w:type="spellEnd"/>
      <w:r w:rsidRPr="003D622E">
        <w:t xml:space="preserve">, which means </w:t>
      </w:r>
      <w:r>
        <w:t>‘</w:t>
      </w:r>
      <w:r w:rsidRPr="003D622E">
        <w:t xml:space="preserve">to question and to </w:t>
      </w:r>
      <w:proofErr w:type="spellStart"/>
      <w:r w:rsidRPr="003D622E">
        <w:t>analyse</w:t>
      </w:r>
      <w:proofErr w:type="spellEnd"/>
      <w:r>
        <w:t>’</w:t>
      </w:r>
      <w:r w:rsidRPr="003D622E">
        <w:t>.</w:t>
      </w:r>
    </w:p>
    <w:p w:rsidR="00320D34" w:rsidRPr="003D622E" w:rsidRDefault="00320D34" w:rsidP="00320D34">
      <w:pPr>
        <w:pStyle w:val="VCAAbody"/>
      </w:pPr>
      <w:r w:rsidRPr="003D622E">
        <w:t>The goal of critical thinking is to make reasonable decisions about what to believe and what to do.</w:t>
      </w:r>
    </w:p>
    <w:p w:rsidR="00320D34" w:rsidRDefault="00320D34" w:rsidP="00320D34">
      <w:pPr>
        <w:pStyle w:val="VCAAbody"/>
      </w:pPr>
      <w:r>
        <w:t>The fundamental characteristic of critical thinking is examining both sides of an issue where there are arguments for and against a decision or conclusion. Critical thinking involves assessing the strengths and weaknesses of the arguments for and against a view or proposition.</w:t>
      </w:r>
    </w:p>
    <w:p w:rsidR="00320D34" w:rsidRDefault="00320D34" w:rsidP="00320D34">
      <w:pPr>
        <w:pStyle w:val="VCAAbody"/>
      </w:pPr>
      <w:r>
        <w:t>Critical thinking also involves examining our own thinking and the thinking of others.</w:t>
      </w:r>
    </w:p>
    <w:p w:rsidR="00320D34" w:rsidRDefault="00320D34" w:rsidP="00320D34">
      <w:pPr>
        <w:pStyle w:val="VCAAbody"/>
      </w:pPr>
      <w:r>
        <w:t xml:space="preserve">This resource suggests ways students can focus on and </w:t>
      </w:r>
      <w:proofErr w:type="spellStart"/>
      <w:r>
        <w:t>analyse</w:t>
      </w:r>
      <w:proofErr w:type="spellEnd"/>
      <w:r>
        <w:t xml:space="preserve"> issues, and to consider what it means to think critically. It presents a set of stimulus material and issues collected from internet sources. It uses the kind of material to be found if we use a search engine to research an issue, and it is about selecting material from an internet search and how we might draw on such material to </w:t>
      </w:r>
      <w:proofErr w:type="spellStart"/>
      <w:r>
        <w:t>analyse</w:t>
      </w:r>
      <w:proofErr w:type="spellEnd"/>
      <w:r>
        <w:t xml:space="preserve"> an issue.</w:t>
      </w:r>
    </w:p>
    <w:p w:rsidR="00320D34" w:rsidRDefault="00320D34" w:rsidP="00320D34">
      <w:pPr>
        <w:pStyle w:val="VCAAbody"/>
      </w:pPr>
      <w:r>
        <w:t>A critical thinking process is offered below as a way of understanding and learning how to think critically about the kind of material that students might find about issues on the internet.</w:t>
      </w:r>
    </w:p>
    <w:p w:rsidR="00320D34" w:rsidRPr="008314C6" w:rsidRDefault="00320D34" w:rsidP="00320D34">
      <w:pPr>
        <w:pStyle w:val="VCAAHeading1"/>
      </w:pPr>
      <w:bookmarkStart w:id="12" w:name="_Toc123802855"/>
      <w:bookmarkStart w:id="13" w:name="_Toc124046766"/>
      <w:bookmarkStart w:id="14" w:name="_Toc125703033"/>
      <w:bookmarkStart w:id="15" w:name="_Toc137617570"/>
      <w:bookmarkStart w:id="16" w:name="_Toc137617634"/>
      <w:bookmarkStart w:id="17" w:name="_Toc137617747"/>
      <w:bookmarkStart w:id="18" w:name="_Toc341260596"/>
      <w:bookmarkStart w:id="19" w:name="_Toc341342120"/>
      <w:bookmarkStart w:id="20" w:name="_Toc436231154"/>
      <w:r w:rsidRPr="008314C6">
        <w:t xml:space="preserve">A process for critical </w:t>
      </w:r>
      <w:bookmarkEnd w:id="12"/>
      <w:bookmarkEnd w:id="13"/>
      <w:bookmarkEnd w:id="14"/>
      <w:bookmarkEnd w:id="15"/>
      <w:bookmarkEnd w:id="16"/>
      <w:bookmarkEnd w:id="17"/>
      <w:bookmarkEnd w:id="18"/>
      <w:bookmarkEnd w:id="19"/>
      <w:r w:rsidRPr="008314C6">
        <w:t>thinking</w:t>
      </w:r>
      <w:bookmarkEnd w:id="20"/>
    </w:p>
    <w:p w:rsidR="00320D34" w:rsidRDefault="00320D34" w:rsidP="00320D34">
      <w:pPr>
        <w:pStyle w:val="VCAAbody"/>
      </w:pPr>
      <w:r>
        <w:t xml:space="preserve">There are three processes that are useful for critically </w:t>
      </w:r>
      <w:proofErr w:type="spellStart"/>
      <w:r>
        <w:t>analysing</w:t>
      </w:r>
      <w:proofErr w:type="spellEnd"/>
      <w:r>
        <w:t xml:space="preserve"> ideas and issues that may be used in the following sequence: </w:t>
      </w:r>
    </w:p>
    <w:p w:rsidR="00320D34" w:rsidRDefault="00320D34" w:rsidP="00320D34">
      <w:pPr>
        <w:pStyle w:val="VCAAbullet"/>
      </w:pPr>
      <w:r>
        <w:t xml:space="preserve">brainstorming </w:t>
      </w:r>
    </w:p>
    <w:p w:rsidR="00320D34" w:rsidRDefault="00320D34" w:rsidP="00320D34">
      <w:pPr>
        <w:pStyle w:val="VCAAbullet"/>
      </w:pPr>
      <w:r>
        <w:t xml:space="preserve">concept mapping </w:t>
      </w:r>
    </w:p>
    <w:p w:rsidR="00320D34" w:rsidRDefault="00320D34" w:rsidP="00320D34">
      <w:pPr>
        <w:pStyle w:val="VCAAbullet"/>
      </w:pPr>
      <w:proofErr w:type="gramStart"/>
      <w:r>
        <w:t>creating</w:t>
      </w:r>
      <w:proofErr w:type="gramEnd"/>
      <w:r>
        <w:t xml:space="preserve"> a </w:t>
      </w:r>
      <w:proofErr w:type="spellStart"/>
      <w:r>
        <w:t>ProCon</w:t>
      </w:r>
      <w:proofErr w:type="spellEnd"/>
      <w:r>
        <w:t xml:space="preserve"> table.</w:t>
      </w:r>
    </w:p>
    <w:p w:rsidR="00320D34" w:rsidRPr="008314C6" w:rsidRDefault="00320D34" w:rsidP="00320D34">
      <w:pPr>
        <w:pStyle w:val="VCAAHeading2"/>
      </w:pPr>
      <w:bookmarkStart w:id="21" w:name="_Toc123802856"/>
      <w:bookmarkStart w:id="22" w:name="_Toc124046767"/>
      <w:bookmarkStart w:id="23" w:name="_Toc125703034"/>
      <w:bookmarkStart w:id="24" w:name="_Toc137617571"/>
      <w:bookmarkStart w:id="25" w:name="_Toc137617635"/>
      <w:bookmarkStart w:id="26" w:name="_Toc137617748"/>
      <w:bookmarkStart w:id="27" w:name="_Toc341260597"/>
      <w:bookmarkStart w:id="28" w:name="_Toc341342121"/>
      <w:bookmarkStart w:id="29" w:name="_Toc436231155"/>
      <w:r w:rsidRPr="008314C6">
        <w:t xml:space="preserve">A brainstorm of the key </w:t>
      </w:r>
      <w:bookmarkEnd w:id="21"/>
      <w:bookmarkEnd w:id="22"/>
      <w:bookmarkEnd w:id="23"/>
      <w:bookmarkEnd w:id="24"/>
      <w:bookmarkEnd w:id="25"/>
      <w:bookmarkEnd w:id="26"/>
      <w:bookmarkEnd w:id="27"/>
      <w:bookmarkEnd w:id="28"/>
      <w:r w:rsidRPr="008314C6">
        <w:t>concepts</w:t>
      </w:r>
      <w:bookmarkEnd w:id="29"/>
    </w:p>
    <w:p w:rsidR="00320D34" w:rsidRDefault="00320D34" w:rsidP="00320D34">
      <w:pPr>
        <w:pStyle w:val="VCAAbody"/>
      </w:pPr>
      <w:r>
        <w:t xml:space="preserve">Brainstorming involves noting as many ideas as possible on an issue. The ideas in a brainstorm are recorded as they occur. These ideas can be of all kinds, dealing with all aspects of the issue.  </w:t>
      </w:r>
    </w:p>
    <w:p w:rsidR="00320D34" w:rsidRDefault="00320D34" w:rsidP="00320D34">
      <w:pPr>
        <w:pStyle w:val="VCAAbody"/>
      </w:pPr>
      <w:r>
        <w:t xml:space="preserve">When brainstorming, it is best to </w:t>
      </w:r>
      <w:proofErr w:type="spellStart"/>
      <w:r>
        <w:t>summarise</w:t>
      </w:r>
      <w:proofErr w:type="spellEnd"/>
      <w:r>
        <w:t xml:space="preserve"> issues in as few words as possible.</w:t>
      </w:r>
    </w:p>
    <w:p w:rsidR="00320D34" w:rsidRPr="00381B1D" w:rsidRDefault="00320D34" w:rsidP="00320D34">
      <w:pPr>
        <w:pStyle w:val="VCAAbullet"/>
      </w:pPr>
      <w:r w:rsidRPr="00381B1D">
        <w:t>What words or phrases summarise the key concepts of this issue?</w:t>
      </w:r>
    </w:p>
    <w:p w:rsidR="00320D34" w:rsidRPr="00337EC3" w:rsidRDefault="00320D34" w:rsidP="00320D34">
      <w:pPr>
        <w:pStyle w:val="VCAAbullet"/>
      </w:pPr>
      <w:r w:rsidRPr="00337EC3">
        <w:t>Make a list of these key words and phrases.</w:t>
      </w:r>
    </w:p>
    <w:p w:rsidR="00320D34" w:rsidRDefault="00320D34" w:rsidP="00320D34">
      <w:pPr>
        <w:pStyle w:val="VCAAbody"/>
      </w:pPr>
      <w:r>
        <w:t xml:space="preserve">Do not try to </w:t>
      </w:r>
      <w:proofErr w:type="spellStart"/>
      <w:r>
        <w:t>analyse</w:t>
      </w:r>
      <w:proofErr w:type="spellEnd"/>
      <w:r>
        <w:t xml:space="preserve"> the ideas at this stage. The ideas should be collected and recorded as they come to you. </w:t>
      </w:r>
    </w:p>
    <w:p w:rsidR="00320D34" w:rsidRDefault="00320D34" w:rsidP="00320D34">
      <w:r>
        <w:br w:type="page"/>
      </w:r>
    </w:p>
    <w:p w:rsidR="00320D34" w:rsidRPr="008314C6" w:rsidRDefault="00320D34" w:rsidP="00320D34">
      <w:pPr>
        <w:pStyle w:val="VCAAHeading2"/>
      </w:pPr>
      <w:bookmarkStart w:id="30" w:name="_Toc123802857"/>
      <w:bookmarkStart w:id="31" w:name="_Toc124046768"/>
      <w:bookmarkStart w:id="32" w:name="_Toc125703035"/>
      <w:bookmarkStart w:id="33" w:name="_Toc137617572"/>
      <w:bookmarkStart w:id="34" w:name="_Toc137617636"/>
      <w:bookmarkStart w:id="35" w:name="_Toc137617749"/>
      <w:bookmarkStart w:id="36" w:name="_Toc341260598"/>
      <w:bookmarkStart w:id="37" w:name="_Toc341342122"/>
      <w:bookmarkStart w:id="38" w:name="_Toc436231156"/>
      <w:r w:rsidRPr="008314C6">
        <w:lastRenderedPageBreak/>
        <w:t xml:space="preserve">A map of the key </w:t>
      </w:r>
      <w:bookmarkEnd w:id="30"/>
      <w:bookmarkEnd w:id="31"/>
      <w:bookmarkEnd w:id="32"/>
      <w:bookmarkEnd w:id="33"/>
      <w:bookmarkEnd w:id="34"/>
      <w:bookmarkEnd w:id="35"/>
      <w:bookmarkEnd w:id="36"/>
      <w:bookmarkEnd w:id="37"/>
      <w:r w:rsidRPr="008314C6">
        <w:t>concepts</w:t>
      </w:r>
      <w:bookmarkEnd w:id="38"/>
    </w:p>
    <w:p w:rsidR="00320D34" w:rsidRDefault="00320D34" w:rsidP="00320D34">
      <w:pPr>
        <w:pStyle w:val="VCAAbody"/>
      </w:pPr>
      <w:r>
        <w:t xml:space="preserve">The ideas arising from a brainstorm can be </w:t>
      </w:r>
      <w:proofErr w:type="spellStart"/>
      <w:r>
        <w:t>analysed</w:t>
      </w:r>
      <w:proofErr w:type="spellEnd"/>
      <w:r>
        <w:t xml:space="preserve"> and </w:t>
      </w:r>
      <w:proofErr w:type="spellStart"/>
      <w:r>
        <w:t>organised</w:t>
      </w:r>
      <w:proofErr w:type="spellEnd"/>
      <w:r>
        <w:t xml:space="preserve"> in a concept map. A concept map aims to </w:t>
      </w:r>
      <w:proofErr w:type="spellStart"/>
      <w:r>
        <w:t>analyse</w:t>
      </w:r>
      <w:proofErr w:type="spellEnd"/>
      <w:r>
        <w:t xml:space="preserve"> the key ideas about a topic in order to show the relationships between them.  </w:t>
      </w:r>
    </w:p>
    <w:p w:rsidR="00320D34" w:rsidRDefault="00320D34" w:rsidP="00320D34">
      <w:pPr>
        <w:pStyle w:val="VCAAbody"/>
      </w:pPr>
      <w:r>
        <w:t xml:space="preserve">A concept map is usually </w:t>
      </w:r>
      <w:proofErr w:type="spellStart"/>
      <w:r>
        <w:t>organised</w:t>
      </w:r>
      <w:proofErr w:type="spellEnd"/>
      <w:r>
        <w:t xml:space="preserve"> on a blank page. The proposition to be </w:t>
      </w:r>
      <w:proofErr w:type="spellStart"/>
      <w:r>
        <w:t>analysed</w:t>
      </w:r>
      <w:proofErr w:type="spellEnd"/>
      <w:r>
        <w:t xml:space="preserve"> about an issue is placed at the top of the page and the key concepts related to the proposition or contention are </w:t>
      </w:r>
      <w:proofErr w:type="spellStart"/>
      <w:r>
        <w:t>organised</w:t>
      </w:r>
      <w:proofErr w:type="spellEnd"/>
      <w:r>
        <w:t xml:space="preserve"> on the page in order to show the relationship between them.</w:t>
      </w:r>
    </w:p>
    <w:p w:rsidR="00320D34" w:rsidRDefault="00320D34" w:rsidP="00320D34">
      <w:pPr>
        <w:pStyle w:val="VCAAbullet"/>
      </w:pPr>
      <w:r>
        <w:t>How do different key concepts in the brainstorm list relate to each other?</w:t>
      </w:r>
    </w:p>
    <w:p w:rsidR="00320D34" w:rsidRPr="00381B1D" w:rsidRDefault="00320D34" w:rsidP="00320D34">
      <w:pPr>
        <w:pStyle w:val="VCAAbullet"/>
      </w:pPr>
      <w:r w:rsidRPr="006C7679">
        <w:t>Cluster the key concepts in groups.</w:t>
      </w:r>
    </w:p>
    <w:p w:rsidR="00320D34" w:rsidRPr="008F1797" w:rsidRDefault="00320D34" w:rsidP="00320D34">
      <w:pPr>
        <w:pStyle w:val="VCAAbullet"/>
      </w:pPr>
      <w:r w:rsidRPr="00381B1D">
        <w:t xml:space="preserve">Draw a diagram </w:t>
      </w:r>
      <w:r>
        <w:t>showing</w:t>
      </w:r>
      <w:r w:rsidRPr="00381B1D">
        <w:t xml:space="preserve"> the relation</w:t>
      </w:r>
      <w:r w:rsidRPr="00337EC3">
        <w:t>ship between the key concepts</w:t>
      </w:r>
      <w:r w:rsidRPr="002539BD">
        <w:t>.</w:t>
      </w:r>
    </w:p>
    <w:p w:rsidR="00320D34" w:rsidRPr="008314C6" w:rsidRDefault="00320D34" w:rsidP="00320D34">
      <w:pPr>
        <w:pStyle w:val="VCAAbullet"/>
      </w:pPr>
      <w:r w:rsidRPr="008314C6">
        <w:t>Place related concepts close to each other.</w:t>
      </w:r>
    </w:p>
    <w:p w:rsidR="00320D34" w:rsidRPr="00381B1D" w:rsidRDefault="00320D34" w:rsidP="00320D34">
      <w:pPr>
        <w:pStyle w:val="VCAAbullet"/>
      </w:pPr>
      <w:r w:rsidRPr="008314C6">
        <w:t>Use arrows to show the relationship between different key concepts.</w:t>
      </w:r>
    </w:p>
    <w:p w:rsidR="00320D34" w:rsidRDefault="00320D34" w:rsidP="00320D34">
      <w:pPr>
        <w:pStyle w:val="VCAAbody"/>
      </w:pPr>
      <w:r>
        <w:t xml:space="preserve">Different kinds of structures can be used for a concept map, but good concept maps often have unique structures. (See ‘Concept mapping’ on </w:t>
      </w:r>
      <w:hyperlink w:anchor="ConceptMapping" w:history="1">
        <w:r w:rsidRPr="00315DB5">
          <w:rPr>
            <w:rStyle w:val="Hyperlink"/>
          </w:rPr>
          <w:t xml:space="preserve">pages </w:t>
        </w:r>
        <w:r w:rsidR="00C26EBD">
          <w:rPr>
            <w:rStyle w:val="Hyperlink"/>
          </w:rPr>
          <w:t>20</w:t>
        </w:r>
        <w:r w:rsidRPr="00315DB5">
          <w:rPr>
            <w:rStyle w:val="Hyperlink"/>
          </w:rPr>
          <w:t>–2</w:t>
        </w:r>
        <w:r w:rsidR="00C26EBD">
          <w:rPr>
            <w:rStyle w:val="Hyperlink"/>
          </w:rPr>
          <w:t>2</w:t>
        </w:r>
      </w:hyperlink>
      <w:r>
        <w:t xml:space="preserve"> for some common structures of concept maps.)</w:t>
      </w:r>
    </w:p>
    <w:p w:rsidR="00320D34" w:rsidRPr="008314C6" w:rsidRDefault="00320D34" w:rsidP="00320D34">
      <w:pPr>
        <w:pStyle w:val="VCAAHeading2"/>
      </w:pPr>
      <w:bookmarkStart w:id="39" w:name="_Toc123802858"/>
      <w:bookmarkStart w:id="40" w:name="_Toc124046769"/>
      <w:bookmarkStart w:id="41" w:name="_Toc125703036"/>
      <w:bookmarkStart w:id="42" w:name="_Toc137617573"/>
      <w:bookmarkStart w:id="43" w:name="_Toc137617637"/>
      <w:bookmarkStart w:id="44" w:name="_Toc137617750"/>
      <w:bookmarkStart w:id="45" w:name="_Toc341260599"/>
      <w:bookmarkStart w:id="46" w:name="_Toc341342123"/>
      <w:bookmarkStart w:id="47" w:name="_Toc436231157"/>
      <w:r w:rsidRPr="008314C6">
        <w:t xml:space="preserve">The </w:t>
      </w:r>
      <w:proofErr w:type="spellStart"/>
      <w:r>
        <w:t>P</w:t>
      </w:r>
      <w:r w:rsidRPr="008314C6">
        <w:t>ro</w:t>
      </w:r>
      <w:r>
        <w:t>C</w:t>
      </w:r>
      <w:r w:rsidRPr="008314C6">
        <w:t>on</w:t>
      </w:r>
      <w:proofErr w:type="spellEnd"/>
      <w:r w:rsidRPr="008314C6">
        <w:t xml:space="preserve"> </w:t>
      </w:r>
      <w:bookmarkEnd w:id="39"/>
      <w:bookmarkEnd w:id="40"/>
      <w:bookmarkEnd w:id="41"/>
      <w:bookmarkEnd w:id="42"/>
      <w:bookmarkEnd w:id="43"/>
      <w:bookmarkEnd w:id="44"/>
      <w:bookmarkEnd w:id="45"/>
      <w:bookmarkEnd w:id="46"/>
      <w:r>
        <w:t>t</w:t>
      </w:r>
      <w:r w:rsidRPr="008314C6">
        <w:t>able</w:t>
      </w:r>
      <w:bookmarkEnd w:id="47"/>
    </w:p>
    <w:p w:rsidR="00320D34" w:rsidRDefault="00320D34" w:rsidP="00320D34">
      <w:pPr>
        <w:pStyle w:val="VCAAbody"/>
      </w:pPr>
      <w:r>
        <w:t xml:space="preserve">Critical thinking can be usefully represented in what is called a </w:t>
      </w:r>
      <w:proofErr w:type="spellStart"/>
      <w:proofErr w:type="gramStart"/>
      <w:r>
        <w:t>ProCon</w:t>
      </w:r>
      <w:proofErr w:type="spellEnd"/>
      <w:proofErr w:type="gramEnd"/>
      <w:r>
        <w:t xml:space="preserve"> table.</w:t>
      </w:r>
    </w:p>
    <w:p w:rsidR="00320D34" w:rsidRDefault="00320D34" w:rsidP="00320D34">
      <w:pPr>
        <w:pStyle w:val="VCAAbody"/>
      </w:pPr>
      <w:r>
        <w:t xml:space="preserve">A </w:t>
      </w:r>
      <w:proofErr w:type="spellStart"/>
      <w:r w:rsidRPr="0031646F">
        <w:t>ProCon</w:t>
      </w:r>
      <w:proofErr w:type="spellEnd"/>
      <w:r w:rsidRPr="0031646F">
        <w:t xml:space="preserve"> </w:t>
      </w:r>
      <w:r>
        <w:t xml:space="preserve">table is a structure for developing and </w:t>
      </w:r>
      <w:proofErr w:type="spellStart"/>
      <w:r>
        <w:t>analysing</w:t>
      </w:r>
      <w:proofErr w:type="spellEnd"/>
      <w:r>
        <w:t xml:space="preserve"> the arguments for and against a proposition. The proposition is placed at the top of the table and each argument for or against the proposition is given a row in the table. (Kinds of claims and arguments that can be used in </w:t>
      </w:r>
      <w:proofErr w:type="spellStart"/>
      <w:proofErr w:type="gramStart"/>
      <w:r>
        <w:t>ProCon</w:t>
      </w:r>
      <w:proofErr w:type="spellEnd"/>
      <w:proofErr w:type="gramEnd"/>
      <w:r>
        <w:t xml:space="preserve"> tables are discussed on </w:t>
      </w:r>
      <w:hyperlink w:anchor="ProConTable" w:history="1">
        <w:r w:rsidRPr="00315DB5">
          <w:rPr>
            <w:rStyle w:val="Hyperlink"/>
          </w:rPr>
          <w:t>pages 1</w:t>
        </w:r>
        <w:r w:rsidR="00C26EBD">
          <w:rPr>
            <w:rStyle w:val="Hyperlink"/>
          </w:rPr>
          <w:t>2</w:t>
        </w:r>
        <w:r w:rsidRPr="00315DB5">
          <w:rPr>
            <w:rStyle w:val="Hyperlink"/>
          </w:rPr>
          <w:t>–1</w:t>
        </w:r>
        <w:r w:rsidR="00C26EBD">
          <w:rPr>
            <w:rStyle w:val="Hyperlink"/>
          </w:rPr>
          <w:t>6</w:t>
        </w:r>
      </w:hyperlink>
      <w:r>
        <w:t xml:space="preserve">.) An attempt is made to rebut each argument with a counterargument. Ideally, a </w:t>
      </w:r>
      <w:proofErr w:type="spellStart"/>
      <w:proofErr w:type="gramStart"/>
      <w:r w:rsidRPr="0031646F">
        <w:t>ProCon</w:t>
      </w:r>
      <w:proofErr w:type="spellEnd"/>
      <w:proofErr w:type="gramEnd"/>
      <w:r w:rsidRPr="0031646F">
        <w:t xml:space="preserve"> </w:t>
      </w:r>
      <w:r>
        <w:t>table</w:t>
      </w:r>
      <w:r w:rsidDel="00860854">
        <w:t xml:space="preserve"> </w:t>
      </w:r>
      <w:r>
        <w:t>should fit on one page so that all the arguments can be reviewed together.</w:t>
      </w:r>
    </w:p>
    <w:p w:rsidR="00320D34" w:rsidRDefault="00320D34" w:rsidP="00315DB5">
      <w:pPr>
        <w:pStyle w:val="VCAAbody"/>
        <w:spacing w:after="360"/>
      </w:pPr>
      <w:r>
        <w:t xml:space="preserve">The following is the structure of a </w:t>
      </w:r>
      <w:proofErr w:type="spellStart"/>
      <w:proofErr w:type="gramStart"/>
      <w:r w:rsidRPr="0031646F">
        <w:t>ProCon</w:t>
      </w:r>
      <w:proofErr w:type="spellEnd"/>
      <w:proofErr w:type="gramEnd"/>
      <w:r w:rsidRPr="0031646F">
        <w:t xml:space="preserve"> </w:t>
      </w:r>
      <w:r>
        <w:t>table. The arguments for or against are given a numbered row and presented in plain type. A rebuttal of an argument is presented in italics and an arrow indicates that it responds to a particular argument.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711"/>
        <w:gridCol w:w="527"/>
        <w:gridCol w:w="3734"/>
      </w:tblGrid>
      <w:tr w:rsidR="00320D34" w:rsidRPr="00147C57" w:rsidTr="00320D34">
        <w:trPr>
          <w:jc w:val="center"/>
        </w:trPr>
        <w:tc>
          <w:tcPr>
            <w:tcW w:w="8522" w:type="dxa"/>
            <w:gridSpan w:val="4"/>
            <w:shd w:val="clear" w:color="auto" w:fill="D9D9D9" w:themeFill="background1" w:themeFillShade="D9"/>
          </w:tcPr>
          <w:p w:rsidR="00320D34" w:rsidRPr="008A7584" w:rsidRDefault="00320D34" w:rsidP="008A7584">
            <w:pPr>
              <w:pStyle w:val="VCAAtableheading"/>
              <w:spacing w:before="240" w:after="240"/>
              <w:jc w:val="center"/>
              <w:rPr>
                <w:caps/>
                <w:sz w:val="28"/>
                <w:szCs w:val="28"/>
              </w:rPr>
            </w:pPr>
            <w:r w:rsidRPr="008314C6">
              <w:rPr>
                <w:sz w:val="28"/>
                <w:szCs w:val="28"/>
              </w:rPr>
              <w:t xml:space="preserve">The proposition to be </w:t>
            </w:r>
            <w:proofErr w:type="spellStart"/>
            <w:r w:rsidRPr="008314C6">
              <w:rPr>
                <w:sz w:val="28"/>
                <w:szCs w:val="28"/>
              </w:rPr>
              <w:t>analysed</w:t>
            </w:r>
            <w:proofErr w:type="spellEnd"/>
          </w:p>
        </w:tc>
      </w:tr>
      <w:tr w:rsidR="00320D34" w:rsidRPr="00F733A8" w:rsidTr="00320D34">
        <w:trPr>
          <w:jc w:val="center"/>
        </w:trPr>
        <w:tc>
          <w:tcPr>
            <w:tcW w:w="550" w:type="dxa"/>
            <w:shd w:val="clear" w:color="auto" w:fill="auto"/>
          </w:tcPr>
          <w:p w:rsidR="00320D34" w:rsidRPr="00F733A8" w:rsidRDefault="00320D34" w:rsidP="00F733A8">
            <w:pPr>
              <w:pStyle w:val="VCAAtablecondensed"/>
              <w:spacing w:before="240" w:after="240"/>
              <w:jc w:val="center"/>
              <w:rPr>
                <w:b/>
              </w:rPr>
            </w:pPr>
          </w:p>
        </w:tc>
        <w:tc>
          <w:tcPr>
            <w:tcW w:w="3711" w:type="dxa"/>
            <w:shd w:val="clear" w:color="auto" w:fill="auto"/>
          </w:tcPr>
          <w:p w:rsidR="00320D34" w:rsidRPr="00F733A8" w:rsidRDefault="008A7584" w:rsidP="00F733A8">
            <w:pPr>
              <w:pStyle w:val="VCAAtablecondensed"/>
              <w:spacing w:before="240" w:after="240"/>
              <w:jc w:val="center"/>
              <w:rPr>
                <w:b/>
              </w:rPr>
            </w:pPr>
            <w:r w:rsidRPr="00F733A8">
              <w:rPr>
                <w:b/>
              </w:rPr>
              <w:t>Pro</w:t>
            </w:r>
          </w:p>
        </w:tc>
        <w:tc>
          <w:tcPr>
            <w:tcW w:w="527" w:type="dxa"/>
            <w:shd w:val="clear" w:color="auto" w:fill="auto"/>
          </w:tcPr>
          <w:p w:rsidR="00320D34" w:rsidRPr="00F733A8" w:rsidRDefault="00320D34" w:rsidP="00F733A8">
            <w:pPr>
              <w:pStyle w:val="VCAAtablecondensed"/>
              <w:spacing w:before="240" w:after="240"/>
              <w:jc w:val="center"/>
              <w:rPr>
                <w:b/>
              </w:rPr>
            </w:pPr>
          </w:p>
        </w:tc>
        <w:tc>
          <w:tcPr>
            <w:tcW w:w="3734" w:type="dxa"/>
            <w:shd w:val="clear" w:color="auto" w:fill="auto"/>
          </w:tcPr>
          <w:p w:rsidR="00320D34" w:rsidRPr="00F733A8" w:rsidRDefault="00320D34" w:rsidP="00F733A8">
            <w:pPr>
              <w:pStyle w:val="VCAAtablecondensed"/>
              <w:spacing w:before="240" w:after="240"/>
              <w:jc w:val="center"/>
              <w:rPr>
                <w:b/>
              </w:rPr>
            </w:pPr>
            <w:r w:rsidRPr="00F733A8">
              <w:rPr>
                <w:b/>
              </w:rPr>
              <w:t>Con</w:t>
            </w:r>
          </w:p>
        </w:tc>
      </w:tr>
      <w:tr w:rsidR="00320D34" w:rsidTr="00320D34">
        <w:trPr>
          <w:jc w:val="center"/>
        </w:trPr>
        <w:tc>
          <w:tcPr>
            <w:tcW w:w="550" w:type="dxa"/>
            <w:shd w:val="clear" w:color="auto" w:fill="auto"/>
          </w:tcPr>
          <w:p w:rsidR="00320D34" w:rsidRPr="008314C6" w:rsidRDefault="00320D34" w:rsidP="008A7584">
            <w:pPr>
              <w:pStyle w:val="VCAAtablecondensed"/>
              <w:spacing w:before="240" w:after="240"/>
            </w:pPr>
            <w:r>
              <w:t>1</w:t>
            </w:r>
          </w:p>
        </w:tc>
        <w:tc>
          <w:tcPr>
            <w:tcW w:w="3711" w:type="dxa"/>
            <w:shd w:val="clear" w:color="auto" w:fill="auto"/>
          </w:tcPr>
          <w:p w:rsidR="00320D34" w:rsidRPr="008314C6" w:rsidRDefault="00320D34" w:rsidP="008A7584">
            <w:pPr>
              <w:pStyle w:val="VCAAtablecondensed"/>
              <w:spacing w:before="240" w:after="240"/>
            </w:pPr>
            <w:r>
              <w:t>p</w:t>
            </w:r>
            <w:r w:rsidR="008A7584">
              <w:t>ro argument 1</w:t>
            </w:r>
          </w:p>
        </w:tc>
        <w:tc>
          <w:tcPr>
            <w:tcW w:w="527" w:type="dxa"/>
            <w:shd w:val="clear" w:color="auto" w:fill="auto"/>
          </w:tcPr>
          <w:p w:rsidR="00320D34" w:rsidRPr="008314C6" w:rsidRDefault="00320D34" w:rsidP="008A7584">
            <w:pPr>
              <w:pStyle w:val="VCAAtablecondensed"/>
              <w:spacing w:before="240" w:after="240"/>
            </w:pPr>
            <w:r w:rsidRPr="008314C6">
              <w:sym w:font="Wingdings" w:char="F0E7"/>
            </w:r>
          </w:p>
        </w:tc>
        <w:tc>
          <w:tcPr>
            <w:tcW w:w="3734" w:type="dxa"/>
            <w:shd w:val="clear" w:color="auto" w:fill="auto"/>
          </w:tcPr>
          <w:p w:rsidR="00320D34" w:rsidRPr="008314C6" w:rsidRDefault="00320D34" w:rsidP="008A7584">
            <w:pPr>
              <w:pStyle w:val="VCAAtablecondensed"/>
              <w:spacing w:before="240" w:after="240"/>
              <w:rPr>
                <w:i/>
              </w:rPr>
            </w:pPr>
            <w:r>
              <w:rPr>
                <w:i/>
              </w:rPr>
              <w:t>r</w:t>
            </w:r>
            <w:r w:rsidRPr="008314C6">
              <w:rPr>
                <w:i/>
              </w:rPr>
              <w:t xml:space="preserve">ebuttal of </w:t>
            </w:r>
            <w:r>
              <w:rPr>
                <w:i/>
              </w:rPr>
              <w:t>p</w:t>
            </w:r>
            <w:r w:rsidRPr="008314C6">
              <w:rPr>
                <w:i/>
              </w:rPr>
              <w:t>ro argument 1</w:t>
            </w:r>
          </w:p>
        </w:tc>
      </w:tr>
      <w:tr w:rsidR="00320D34" w:rsidTr="00320D34">
        <w:trPr>
          <w:jc w:val="center"/>
        </w:trPr>
        <w:tc>
          <w:tcPr>
            <w:tcW w:w="550" w:type="dxa"/>
            <w:shd w:val="clear" w:color="auto" w:fill="auto"/>
          </w:tcPr>
          <w:p w:rsidR="00320D34" w:rsidRPr="008314C6" w:rsidRDefault="00320D34" w:rsidP="008A7584">
            <w:pPr>
              <w:pStyle w:val="VCAAtablecondensed"/>
              <w:spacing w:before="240" w:after="240"/>
            </w:pPr>
            <w:r>
              <w:t>2</w:t>
            </w:r>
          </w:p>
        </w:tc>
        <w:tc>
          <w:tcPr>
            <w:tcW w:w="3711" w:type="dxa"/>
            <w:shd w:val="clear" w:color="auto" w:fill="auto"/>
          </w:tcPr>
          <w:p w:rsidR="00320D34" w:rsidRPr="008314C6" w:rsidRDefault="00320D34" w:rsidP="008A7584">
            <w:pPr>
              <w:pStyle w:val="VCAAtablecondensed"/>
              <w:spacing w:before="240" w:after="240"/>
              <w:rPr>
                <w:i/>
              </w:rPr>
            </w:pPr>
            <w:r>
              <w:rPr>
                <w:i/>
              </w:rPr>
              <w:t>r</w:t>
            </w:r>
            <w:r w:rsidRPr="008314C6">
              <w:rPr>
                <w:i/>
              </w:rPr>
              <w:t xml:space="preserve">ebuttal of </w:t>
            </w:r>
            <w:r>
              <w:rPr>
                <w:i/>
              </w:rPr>
              <w:t>c</w:t>
            </w:r>
            <w:r w:rsidRPr="008314C6">
              <w:rPr>
                <w:i/>
              </w:rPr>
              <w:t xml:space="preserve">on </w:t>
            </w:r>
            <w:r>
              <w:rPr>
                <w:i/>
              </w:rPr>
              <w:t>argument 2</w:t>
            </w:r>
          </w:p>
        </w:tc>
        <w:tc>
          <w:tcPr>
            <w:tcW w:w="527" w:type="dxa"/>
            <w:shd w:val="clear" w:color="auto" w:fill="auto"/>
          </w:tcPr>
          <w:p w:rsidR="00320D34" w:rsidRPr="008314C6" w:rsidRDefault="00320D34" w:rsidP="008A7584">
            <w:pPr>
              <w:pStyle w:val="VCAAtablecondensed"/>
              <w:spacing w:before="240" w:after="240"/>
            </w:pPr>
            <w:r w:rsidRPr="008314C6">
              <w:sym w:font="Wingdings" w:char="F0E8"/>
            </w:r>
          </w:p>
        </w:tc>
        <w:tc>
          <w:tcPr>
            <w:tcW w:w="3734" w:type="dxa"/>
            <w:shd w:val="clear" w:color="auto" w:fill="auto"/>
          </w:tcPr>
          <w:p w:rsidR="00320D34" w:rsidRPr="008314C6" w:rsidRDefault="00320D34" w:rsidP="008A7584">
            <w:pPr>
              <w:pStyle w:val="VCAAtablecondensed"/>
              <w:spacing w:before="240" w:after="240"/>
            </w:pPr>
            <w:r>
              <w:t>c</w:t>
            </w:r>
            <w:r w:rsidRPr="008314C6">
              <w:t xml:space="preserve">on </w:t>
            </w:r>
            <w:r>
              <w:t>argument 2</w:t>
            </w:r>
          </w:p>
        </w:tc>
      </w:tr>
      <w:tr w:rsidR="00320D34" w:rsidTr="00320D34">
        <w:trPr>
          <w:jc w:val="center"/>
        </w:trPr>
        <w:tc>
          <w:tcPr>
            <w:tcW w:w="550" w:type="dxa"/>
            <w:shd w:val="clear" w:color="auto" w:fill="auto"/>
          </w:tcPr>
          <w:p w:rsidR="00320D34" w:rsidRPr="008314C6" w:rsidRDefault="00320D34" w:rsidP="008A7584">
            <w:pPr>
              <w:pStyle w:val="VCAAtablecondensed"/>
              <w:spacing w:before="240" w:after="240"/>
            </w:pPr>
            <w:r>
              <w:t>3</w:t>
            </w:r>
          </w:p>
        </w:tc>
        <w:tc>
          <w:tcPr>
            <w:tcW w:w="3711" w:type="dxa"/>
            <w:shd w:val="clear" w:color="auto" w:fill="auto"/>
          </w:tcPr>
          <w:p w:rsidR="00320D34" w:rsidRPr="008314C6" w:rsidRDefault="00320D34" w:rsidP="008A7584">
            <w:pPr>
              <w:pStyle w:val="VCAAtablecondensed"/>
              <w:spacing w:before="240" w:after="240"/>
            </w:pPr>
            <w:r>
              <w:t>p</w:t>
            </w:r>
            <w:r w:rsidRPr="008314C6">
              <w:t xml:space="preserve">ro </w:t>
            </w:r>
            <w:r>
              <w:t>argument 3</w:t>
            </w:r>
          </w:p>
        </w:tc>
        <w:tc>
          <w:tcPr>
            <w:tcW w:w="527" w:type="dxa"/>
            <w:shd w:val="clear" w:color="auto" w:fill="auto"/>
          </w:tcPr>
          <w:p w:rsidR="00320D34" w:rsidRPr="008314C6" w:rsidRDefault="00320D34" w:rsidP="008A7584">
            <w:pPr>
              <w:pStyle w:val="VCAAtablecondensed"/>
              <w:spacing w:before="240" w:after="240"/>
            </w:pPr>
            <w:r w:rsidRPr="008314C6">
              <w:sym w:font="Wingdings" w:char="F0E7"/>
            </w:r>
          </w:p>
        </w:tc>
        <w:tc>
          <w:tcPr>
            <w:tcW w:w="3734" w:type="dxa"/>
            <w:shd w:val="clear" w:color="auto" w:fill="auto"/>
          </w:tcPr>
          <w:p w:rsidR="00320D34" w:rsidRPr="008314C6" w:rsidRDefault="00320D34" w:rsidP="008A7584">
            <w:pPr>
              <w:pStyle w:val="VCAAtablecondensed"/>
              <w:spacing w:before="240" w:after="240"/>
              <w:rPr>
                <w:i/>
              </w:rPr>
            </w:pPr>
            <w:r>
              <w:rPr>
                <w:i/>
              </w:rPr>
              <w:t>r</w:t>
            </w:r>
            <w:r w:rsidRPr="008314C6">
              <w:rPr>
                <w:i/>
              </w:rPr>
              <w:t xml:space="preserve">ebuttal of </w:t>
            </w:r>
            <w:r>
              <w:rPr>
                <w:i/>
              </w:rPr>
              <w:t>p</w:t>
            </w:r>
            <w:r w:rsidRPr="008314C6">
              <w:rPr>
                <w:i/>
              </w:rPr>
              <w:t xml:space="preserve">ro </w:t>
            </w:r>
            <w:r>
              <w:rPr>
                <w:i/>
              </w:rPr>
              <w:t>argument 3</w:t>
            </w:r>
          </w:p>
        </w:tc>
      </w:tr>
      <w:tr w:rsidR="00320D34" w:rsidTr="00320D34">
        <w:trPr>
          <w:jc w:val="center"/>
        </w:trPr>
        <w:tc>
          <w:tcPr>
            <w:tcW w:w="550" w:type="dxa"/>
            <w:shd w:val="clear" w:color="auto" w:fill="auto"/>
          </w:tcPr>
          <w:p w:rsidR="00320D34" w:rsidRPr="008314C6" w:rsidRDefault="00320D34" w:rsidP="008A7584">
            <w:pPr>
              <w:pStyle w:val="VCAAtablecondensed"/>
              <w:spacing w:before="240" w:after="240"/>
            </w:pPr>
            <w:r>
              <w:t>4</w:t>
            </w:r>
          </w:p>
        </w:tc>
        <w:tc>
          <w:tcPr>
            <w:tcW w:w="3711" w:type="dxa"/>
            <w:shd w:val="clear" w:color="auto" w:fill="auto"/>
          </w:tcPr>
          <w:p w:rsidR="00320D34" w:rsidRPr="008314C6" w:rsidRDefault="00320D34" w:rsidP="008A7584">
            <w:pPr>
              <w:pStyle w:val="VCAAtablecondensed"/>
              <w:spacing w:before="240" w:after="240"/>
            </w:pPr>
            <w:r>
              <w:rPr>
                <w:i/>
              </w:rPr>
              <w:t>r</w:t>
            </w:r>
            <w:r w:rsidRPr="008314C6">
              <w:rPr>
                <w:i/>
              </w:rPr>
              <w:t xml:space="preserve">ebuttal of </w:t>
            </w:r>
            <w:r>
              <w:rPr>
                <w:i/>
              </w:rPr>
              <w:t>c</w:t>
            </w:r>
            <w:r w:rsidRPr="008314C6">
              <w:rPr>
                <w:i/>
              </w:rPr>
              <w:t xml:space="preserve">on </w:t>
            </w:r>
            <w:r>
              <w:rPr>
                <w:i/>
              </w:rPr>
              <w:t>argument 4</w:t>
            </w:r>
          </w:p>
        </w:tc>
        <w:tc>
          <w:tcPr>
            <w:tcW w:w="527" w:type="dxa"/>
            <w:shd w:val="clear" w:color="auto" w:fill="auto"/>
          </w:tcPr>
          <w:p w:rsidR="00320D34" w:rsidRPr="008314C6" w:rsidRDefault="00320D34" w:rsidP="008A7584">
            <w:pPr>
              <w:pStyle w:val="VCAAtablecondensed"/>
              <w:spacing w:before="240" w:after="240"/>
            </w:pPr>
            <w:r w:rsidRPr="008314C6">
              <w:sym w:font="Wingdings" w:char="F0E8"/>
            </w:r>
          </w:p>
        </w:tc>
        <w:tc>
          <w:tcPr>
            <w:tcW w:w="3734" w:type="dxa"/>
            <w:shd w:val="clear" w:color="auto" w:fill="auto"/>
          </w:tcPr>
          <w:p w:rsidR="00320D34" w:rsidRPr="008314C6" w:rsidRDefault="00320D34" w:rsidP="008A7584">
            <w:pPr>
              <w:pStyle w:val="VCAAtablecondensed"/>
              <w:spacing w:before="240" w:after="240"/>
            </w:pPr>
            <w:r>
              <w:t>c</w:t>
            </w:r>
            <w:r w:rsidRPr="008314C6">
              <w:t xml:space="preserve">on </w:t>
            </w:r>
            <w:r>
              <w:t>argument 4</w:t>
            </w:r>
          </w:p>
        </w:tc>
      </w:tr>
    </w:tbl>
    <w:p w:rsidR="00320D34" w:rsidRDefault="00320D34" w:rsidP="00320D34">
      <w:bookmarkStart w:id="48" w:name="_Toc123802859"/>
      <w:bookmarkStart w:id="49" w:name="_Toc124046770"/>
    </w:p>
    <w:p w:rsidR="00320D34" w:rsidRDefault="00320D34" w:rsidP="00320D34">
      <w:pPr>
        <w:rPr>
          <w:rFonts w:cs="Arial"/>
          <w:b/>
          <w:bCs/>
          <w:kern w:val="32"/>
          <w:sz w:val="32"/>
          <w:szCs w:val="32"/>
        </w:rPr>
      </w:pPr>
      <w:bookmarkStart w:id="50" w:name="_Toc125703037"/>
      <w:bookmarkStart w:id="51" w:name="_Toc137617574"/>
      <w:bookmarkStart w:id="52" w:name="_Toc137617638"/>
      <w:bookmarkStart w:id="53" w:name="_Toc137617751"/>
      <w:bookmarkStart w:id="54" w:name="_Toc341260600"/>
      <w:bookmarkStart w:id="55" w:name="_Toc341342124"/>
      <w:r>
        <w:br w:type="page"/>
      </w:r>
    </w:p>
    <w:p w:rsidR="00320D34" w:rsidRPr="008314C6" w:rsidRDefault="00320D34" w:rsidP="008A7584">
      <w:pPr>
        <w:pStyle w:val="VCAAHeading1"/>
      </w:pPr>
      <w:bookmarkStart w:id="56" w:name="_Toc436231158"/>
      <w:r w:rsidRPr="008314C6">
        <w:lastRenderedPageBreak/>
        <w:t xml:space="preserve">An example of the critical thinking </w:t>
      </w:r>
      <w:bookmarkEnd w:id="48"/>
      <w:bookmarkEnd w:id="49"/>
      <w:bookmarkEnd w:id="50"/>
      <w:bookmarkEnd w:id="51"/>
      <w:bookmarkEnd w:id="52"/>
      <w:bookmarkEnd w:id="53"/>
      <w:bookmarkEnd w:id="54"/>
      <w:bookmarkEnd w:id="55"/>
      <w:r w:rsidRPr="008314C6">
        <w:t>process</w:t>
      </w:r>
      <w:bookmarkEnd w:id="56"/>
    </w:p>
    <w:p w:rsidR="00320D34" w:rsidRDefault="00320D34" w:rsidP="008A7584">
      <w:pPr>
        <w:pStyle w:val="VCAAbody"/>
      </w:pPr>
      <w:r w:rsidRPr="00CF7511">
        <w:t>Let us look at an example of the</w:t>
      </w:r>
      <w:r>
        <w:t xml:space="preserve"> critical thinking</w:t>
      </w:r>
      <w:r w:rsidRPr="00CF7511">
        <w:t xml:space="preserve"> process</w:t>
      </w:r>
      <w:r>
        <w:t xml:space="preserve"> using a </w:t>
      </w:r>
      <w:proofErr w:type="spellStart"/>
      <w:proofErr w:type="gramStart"/>
      <w:r>
        <w:t>ProCon</w:t>
      </w:r>
      <w:proofErr w:type="spellEnd"/>
      <w:proofErr w:type="gramEnd"/>
      <w:r>
        <w:t xml:space="preserve"> table.</w:t>
      </w:r>
    </w:p>
    <w:p w:rsidR="00320D34" w:rsidRDefault="00320D34" w:rsidP="008A7584">
      <w:pPr>
        <w:pStyle w:val="VCAAbody"/>
      </w:pPr>
      <w:r>
        <w:t>Suppose we want to think about the value of space exploration. In particular we want to think about the arguments for and against human space travel. To think precisely we need to focus on a specific issue such as the following:</w:t>
      </w:r>
    </w:p>
    <w:p w:rsidR="00320D34" w:rsidRPr="00FC5FCB" w:rsidRDefault="00320D34" w:rsidP="00FC5FCB">
      <w:pPr>
        <w:pStyle w:val="VCAAbody"/>
        <w:jc w:val="center"/>
        <w:rPr>
          <w:b/>
        </w:rPr>
      </w:pPr>
      <w:r w:rsidRPr="00FC5FCB">
        <w:rPr>
          <w:b/>
        </w:rPr>
        <w:t>Sending humans into space is a waste of time and money.</w:t>
      </w:r>
    </w:p>
    <w:p w:rsidR="00320D34" w:rsidRDefault="00320D34" w:rsidP="008A7584">
      <w:pPr>
        <w:pStyle w:val="VCAAbody"/>
      </w:pPr>
      <w:r>
        <w:t xml:space="preserve">We have framed the issue as a clear statement of a view and we are going to </w:t>
      </w:r>
      <w:proofErr w:type="spellStart"/>
      <w:r>
        <w:t>analyse</w:t>
      </w:r>
      <w:proofErr w:type="spellEnd"/>
      <w:r>
        <w:t xml:space="preserve"> the arguments for and against this proposition or contention.</w:t>
      </w:r>
    </w:p>
    <w:p w:rsidR="00320D34" w:rsidRDefault="00320D34" w:rsidP="008A7584">
      <w:pPr>
        <w:pStyle w:val="VCAAbody"/>
      </w:pPr>
      <w:r>
        <w:t>When thinking about the value of human space travel the following ideas come to mind.</w:t>
      </w:r>
    </w:p>
    <w:p w:rsidR="00320D34" w:rsidRDefault="00320D34" w:rsidP="00320D34"/>
    <w:p w:rsidR="00320D34" w:rsidRDefault="00320D34" w:rsidP="00320D34">
      <w:pPr>
        <w:jc w:val="center"/>
        <w:sectPr w:rsidR="00320D34" w:rsidSect="00315DB5">
          <w:footerReference w:type="even" r:id="rId18"/>
          <w:footerReference w:type="default" r:id="rId19"/>
          <w:pgSz w:w="11907" w:h="16840" w:code="9"/>
          <w:pgMar w:top="1134" w:right="1134" w:bottom="993" w:left="1134" w:header="720" w:footer="720" w:gutter="0"/>
          <w:pgNumType w:start="1"/>
          <w:cols w:space="992"/>
        </w:sectPr>
      </w:pPr>
    </w:p>
    <w:p w:rsidR="00320D34" w:rsidRDefault="00320D34" w:rsidP="008A7584">
      <w:pPr>
        <w:spacing w:after="120"/>
        <w:jc w:val="center"/>
      </w:pPr>
      <w:proofErr w:type="gramStart"/>
      <w:r>
        <w:t>technological</w:t>
      </w:r>
      <w:proofErr w:type="gramEnd"/>
      <w:r>
        <w:t xml:space="preserve"> development</w:t>
      </w:r>
    </w:p>
    <w:p w:rsidR="00320D34" w:rsidRDefault="00320D34" w:rsidP="008A7584">
      <w:pPr>
        <w:spacing w:after="120"/>
        <w:jc w:val="center"/>
      </w:pPr>
      <w:proofErr w:type="gramStart"/>
      <w:r>
        <w:t>adventure</w:t>
      </w:r>
      <w:proofErr w:type="gramEnd"/>
    </w:p>
    <w:p w:rsidR="00320D34" w:rsidRDefault="00320D34" w:rsidP="008A7584">
      <w:pPr>
        <w:spacing w:after="120"/>
        <w:jc w:val="center"/>
      </w:pPr>
      <w:proofErr w:type="gramStart"/>
      <w:r>
        <w:t>frontier</w:t>
      </w:r>
      <w:proofErr w:type="gramEnd"/>
    </w:p>
    <w:p w:rsidR="00320D34" w:rsidRDefault="00320D34" w:rsidP="008A7584">
      <w:pPr>
        <w:spacing w:after="120"/>
        <w:jc w:val="center"/>
      </w:pPr>
      <w:proofErr w:type="gramStart"/>
      <w:r>
        <w:t>poverty</w:t>
      </w:r>
      <w:proofErr w:type="gramEnd"/>
    </w:p>
    <w:p w:rsidR="00320D34" w:rsidRDefault="00320D34" w:rsidP="008A7584">
      <w:pPr>
        <w:spacing w:after="120"/>
        <w:jc w:val="center"/>
      </w:pPr>
      <w:proofErr w:type="gramStart"/>
      <w:r>
        <w:t>danger</w:t>
      </w:r>
      <w:proofErr w:type="gramEnd"/>
    </w:p>
    <w:p w:rsidR="00320D34" w:rsidRDefault="00320D34" w:rsidP="008A7584">
      <w:pPr>
        <w:spacing w:after="120"/>
        <w:jc w:val="center"/>
      </w:pPr>
      <w:proofErr w:type="gramStart"/>
      <w:r>
        <w:t>war</w:t>
      </w:r>
      <w:proofErr w:type="gramEnd"/>
    </w:p>
    <w:p w:rsidR="00320D34" w:rsidRDefault="00320D34" w:rsidP="008A7584">
      <w:pPr>
        <w:spacing w:after="120"/>
        <w:jc w:val="center"/>
      </w:pPr>
      <w:proofErr w:type="gramStart"/>
      <w:r>
        <w:t>costs</w:t>
      </w:r>
      <w:proofErr w:type="gramEnd"/>
      <w:r w:rsidDel="00515BEB">
        <w:t xml:space="preserve"> </w:t>
      </w:r>
    </w:p>
    <w:p w:rsidR="00320D34" w:rsidRDefault="00320D34" w:rsidP="008A7584">
      <w:pPr>
        <w:spacing w:after="120"/>
        <w:jc w:val="center"/>
      </w:pPr>
      <w:proofErr w:type="gramStart"/>
      <w:r>
        <w:t>challenge</w:t>
      </w:r>
      <w:proofErr w:type="gramEnd"/>
    </w:p>
    <w:p w:rsidR="00320D34" w:rsidRDefault="00320D34" w:rsidP="008A7584">
      <w:pPr>
        <w:spacing w:after="120"/>
        <w:jc w:val="center"/>
      </w:pPr>
      <w:proofErr w:type="gramStart"/>
      <w:r>
        <w:t>exploration</w:t>
      </w:r>
      <w:proofErr w:type="gramEnd"/>
    </w:p>
    <w:p w:rsidR="00320D34" w:rsidRDefault="00320D34" w:rsidP="008A7584">
      <w:pPr>
        <w:spacing w:after="120"/>
        <w:jc w:val="center"/>
      </w:pPr>
      <w:proofErr w:type="gramStart"/>
      <w:r>
        <w:t>civil</w:t>
      </w:r>
      <w:proofErr w:type="gramEnd"/>
      <w:r>
        <w:t xml:space="preserve"> rights</w:t>
      </w:r>
    </w:p>
    <w:p w:rsidR="00320D34" w:rsidRDefault="00320D34" w:rsidP="008A7584">
      <w:pPr>
        <w:spacing w:after="120"/>
        <w:jc w:val="center"/>
      </w:pPr>
      <w:proofErr w:type="gramStart"/>
      <w:r>
        <w:t>conservation</w:t>
      </w:r>
      <w:proofErr w:type="gramEnd"/>
    </w:p>
    <w:p w:rsidR="00320D34" w:rsidRDefault="00320D34" w:rsidP="00320D34">
      <w:pPr>
        <w:jc w:val="center"/>
      </w:pPr>
      <w:proofErr w:type="gramStart"/>
      <w:r>
        <w:t>knowledge</w:t>
      </w:r>
      <w:proofErr w:type="gramEnd"/>
      <w:r>
        <w:t xml:space="preserve"> of the universe</w:t>
      </w:r>
    </w:p>
    <w:p w:rsidR="008A7584" w:rsidRDefault="008A7584" w:rsidP="00320D34">
      <w:pPr>
        <w:jc w:val="center"/>
        <w:sectPr w:rsidR="008A7584" w:rsidSect="00320D34">
          <w:type w:val="continuous"/>
          <w:pgSz w:w="11907" w:h="16840" w:code="9"/>
          <w:pgMar w:top="1134" w:right="1134" w:bottom="993" w:left="1134" w:header="720" w:footer="720" w:gutter="0"/>
          <w:cols w:num="2" w:space="992"/>
        </w:sectPr>
      </w:pPr>
    </w:p>
    <w:p w:rsidR="00320D34" w:rsidRDefault="00320D34" w:rsidP="008A7584">
      <w:pPr>
        <w:pStyle w:val="VCAAbody"/>
        <w:spacing w:after="240"/>
      </w:pPr>
      <w:r>
        <w:t xml:space="preserve">These brainstorming notes can be </w:t>
      </w:r>
      <w:proofErr w:type="spellStart"/>
      <w:r>
        <w:t>organised</w:t>
      </w:r>
      <w:proofErr w:type="spellEnd"/>
      <w:r>
        <w:t xml:space="preserve"> into a concept map so that the arguments for the proposition are to the left and the arguments against the proposition are to the right.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20D34" w:rsidTr="00320D34">
        <w:trPr>
          <w:jc w:val="center"/>
        </w:trPr>
        <w:tc>
          <w:tcPr>
            <w:tcW w:w="2840" w:type="dxa"/>
          </w:tcPr>
          <w:p w:rsidR="00320D34" w:rsidRPr="008314C6" w:rsidRDefault="00320D34" w:rsidP="008A7584">
            <w:pPr>
              <w:pStyle w:val="VCAAtablecondensed"/>
            </w:pPr>
          </w:p>
          <w:p w:rsidR="00320D34" w:rsidRPr="008314C6" w:rsidRDefault="00320D34" w:rsidP="008A7584">
            <w:pPr>
              <w:pStyle w:val="VCAAtablecondensed"/>
              <w:spacing w:before="120" w:after="120"/>
            </w:pPr>
            <w:r w:rsidRPr="008314C6">
              <w:t>Space travel is</w:t>
            </w:r>
            <w:r>
              <w:t xml:space="preserve"> very</w:t>
            </w:r>
            <w:r w:rsidRPr="008314C6">
              <w:t xml:space="preserve"> costly.</w:t>
            </w:r>
          </w:p>
          <w:p w:rsidR="00320D34" w:rsidRDefault="00320D34" w:rsidP="008A7584">
            <w:pPr>
              <w:pStyle w:val="VCAAtablecondensed"/>
              <w:spacing w:before="120" w:after="120"/>
            </w:pPr>
            <w:r>
              <w:t>Protecting civil rights, reducing p</w:t>
            </w:r>
            <w:r w:rsidRPr="008314C6">
              <w:t>overty</w:t>
            </w:r>
            <w:r>
              <w:t xml:space="preserve">, preventing </w:t>
            </w:r>
            <w:r w:rsidRPr="008314C6">
              <w:t>war</w:t>
            </w:r>
            <w:r>
              <w:t xml:space="preserve"> and promoting conservation</w:t>
            </w:r>
            <w:r w:rsidRPr="008314C6">
              <w:t xml:space="preserve"> </w:t>
            </w:r>
            <w:r>
              <w:t>are</w:t>
            </w:r>
            <w:r w:rsidRPr="008314C6">
              <w:t xml:space="preserve"> much more important than space exploration.</w:t>
            </w:r>
          </w:p>
          <w:p w:rsidR="00320D34" w:rsidRPr="008314C6" w:rsidRDefault="00320D34" w:rsidP="008A7584">
            <w:pPr>
              <w:pStyle w:val="VCAAtablecondensed"/>
              <w:spacing w:before="120" w:after="120"/>
            </w:pPr>
            <w:r w:rsidRPr="008314C6">
              <w:t>Space travel is dangerous.</w:t>
            </w:r>
          </w:p>
          <w:p w:rsidR="00320D34" w:rsidRPr="008314C6" w:rsidRDefault="00320D34" w:rsidP="008A7584">
            <w:pPr>
              <w:pStyle w:val="VCAAtablecondensed"/>
              <w:spacing w:before="120"/>
            </w:pPr>
            <w:r w:rsidRPr="008314C6">
              <w:t>Space travel is often militar</w:t>
            </w:r>
            <w:r>
              <w:t>istic</w:t>
            </w:r>
            <w:r w:rsidRPr="008314C6">
              <w:t xml:space="preserve"> in purpose.</w:t>
            </w:r>
          </w:p>
        </w:tc>
        <w:tc>
          <w:tcPr>
            <w:tcW w:w="2841" w:type="dxa"/>
            <w:shd w:val="clear" w:color="auto" w:fill="D9D9D9" w:themeFill="background1" w:themeFillShade="D9"/>
          </w:tcPr>
          <w:p w:rsidR="00320D34" w:rsidRPr="008314C6" w:rsidRDefault="00320D34" w:rsidP="008A7584">
            <w:pPr>
              <w:pStyle w:val="VCAAtablecondensed"/>
              <w:rPr>
                <w:rFonts w:asciiTheme="minorHAnsi" w:hAnsiTheme="minorHAnsi"/>
                <w:sz w:val="24"/>
                <w:szCs w:val="24"/>
              </w:rPr>
            </w:pPr>
          </w:p>
          <w:p w:rsidR="00320D34" w:rsidRPr="008314C6" w:rsidRDefault="00320D34" w:rsidP="008A7584">
            <w:pPr>
              <w:pStyle w:val="VCAAtablecondensed"/>
              <w:rPr>
                <w:rFonts w:asciiTheme="minorHAnsi" w:hAnsiTheme="minorHAnsi"/>
                <w:sz w:val="24"/>
                <w:szCs w:val="24"/>
              </w:rPr>
            </w:pPr>
          </w:p>
          <w:p w:rsidR="00320D34" w:rsidRPr="008A7584" w:rsidRDefault="00320D34" w:rsidP="008A7584">
            <w:pPr>
              <w:pStyle w:val="VCAAtablecondensed"/>
              <w:spacing w:line="360" w:lineRule="auto"/>
              <w:jc w:val="center"/>
              <w:rPr>
                <w:b/>
              </w:rPr>
            </w:pPr>
            <w:r w:rsidRPr="008A7584">
              <w:rPr>
                <w:b/>
              </w:rPr>
              <w:t xml:space="preserve">Sending humans into </w:t>
            </w:r>
            <w:r w:rsidRPr="008A7584">
              <w:rPr>
                <w:b/>
              </w:rPr>
              <w:br/>
              <w:t>space is a waste of time and money.</w:t>
            </w:r>
          </w:p>
          <w:p w:rsidR="00320D34" w:rsidRPr="008314C6" w:rsidRDefault="00320D34" w:rsidP="008A7584">
            <w:pPr>
              <w:pStyle w:val="VCAAtablecondensed"/>
            </w:pPr>
          </w:p>
        </w:tc>
        <w:tc>
          <w:tcPr>
            <w:tcW w:w="2841" w:type="dxa"/>
          </w:tcPr>
          <w:p w:rsidR="00320D34" w:rsidRPr="008314C6" w:rsidRDefault="00320D34" w:rsidP="008A7584">
            <w:pPr>
              <w:pStyle w:val="VCAAtablecondensed"/>
            </w:pPr>
          </w:p>
          <w:p w:rsidR="00320D34" w:rsidRDefault="00320D34" w:rsidP="008A7584">
            <w:pPr>
              <w:pStyle w:val="VCAAtablecondensed"/>
              <w:spacing w:after="120"/>
            </w:pPr>
            <w:r w:rsidRPr="008314C6">
              <w:t xml:space="preserve">Space travel is a challenge to human </w:t>
            </w:r>
            <w:r>
              <w:t xml:space="preserve">abilities. </w:t>
            </w:r>
          </w:p>
          <w:p w:rsidR="00320D34" w:rsidRPr="008314C6" w:rsidRDefault="00320D34" w:rsidP="008A7584">
            <w:pPr>
              <w:pStyle w:val="VCAAtablecondensed"/>
              <w:spacing w:before="120" w:after="120"/>
            </w:pPr>
            <w:r>
              <w:t xml:space="preserve">Space travel offers humans the opportunity to embark on </w:t>
            </w:r>
            <w:r w:rsidRPr="008314C6">
              <w:t>a great adventure.</w:t>
            </w:r>
          </w:p>
          <w:p w:rsidR="00320D34" w:rsidRPr="008314C6" w:rsidRDefault="00320D34" w:rsidP="008A7584">
            <w:pPr>
              <w:pStyle w:val="VCAAtablecondensed"/>
              <w:spacing w:before="120" w:after="120"/>
            </w:pPr>
            <w:r w:rsidRPr="008314C6">
              <w:t xml:space="preserve">Space travel </w:t>
            </w:r>
            <w:r>
              <w:t>encourages global cooperation</w:t>
            </w:r>
            <w:r w:rsidRPr="008314C6">
              <w:t>.</w:t>
            </w:r>
          </w:p>
          <w:p w:rsidR="00320D34" w:rsidRPr="008314C6" w:rsidRDefault="00320D34" w:rsidP="008A7584">
            <w:pPr>
              <w:pStyle w:val="VCAAtablecondensed"/>
              <w:spacing w:before="120" w:after="120"/>
            </w:pPr>
            <w:r w:rsidRPr="008314C6">
              <w:t xml:space="preserve">Space exploration </w:t>
            </w:r>
            <w:r>
              <w:t>leads to</w:t>
            </w:r>
            <w:r w:rsidRPr="008314C6">
              <w:t xml:space="preserve"> new knowledge of the universe.</w:t>
            </w:r>
          </w:p>
          <w:p w:rsidR="00320D34" w:rsidRDefault="00320D34" w:rsidP="008A7584">
            <w:pPr>
              <w:pStyle w:val="VCAAtablecondensed"/>
              <w:spacing w:before="120" w:after="120"/>
            </w:pPr>
            <w:r>
              <w:t>Technology developed for space travel is useful on Earth too.</w:t>
            </w:r>
          </w:p>
          <w:p w:rsidR="008A7584" w:rsidRPr="008314C6" w:rsidRDefault="008A7584" w:rsidP="008A7584">
            <w:pPr>
              <w:pStyle w:val="VCAAtablecondensed"/>
              <w:spacing w:before="120" w:after="0"/>
            </w:pPr>
          </w:p>
        </w:tc>
      </w:tr>
    </w:tbl>
    <w:p w:rsidR="00320D34" w:rsidRDefault="00320D34" w:rsidP="008A7584">
      <w:pPr>
        <w:pStyle w:val="VCAAbody"/>
        <w:spacing w:before="240"/>
      </w:pPr>
      <w:r>
        <w:t xml:space="preserve">After preparing this initial concept map, others’ views about the issue may be sought, at the library to research the issue, or through a search of the internet (see ‘Critical thinking with the internet’ on </w:t>
      </w:r>
      <w:hyperlink w:anchor="CriticalThinking" w:history="1">
        <w:r w:rsidRPr="00C26EBD">
          <w:rPr>
            <w:rStyle w:val="Hyperlink"/>
          </w:rPr>
          <w:t>page 1</w:t>
        </w:r>
        <w:r w:rsidR="00C26EBD">
          <w:rPr>
            <w:rStyle w:val="Hyperlink"/>
          </w:rPr>
          <w:t>1</w:t>
        </w:r>
      </w:hyperlink>
      <w:r>
        <w:t xml:space="preserve">). </w:t>
      </w:r>
    </w:p>
    <w:p w:rsidR="00320D34" w:rsidRDefault="00320D34" w:rsidP="000A337E">
      <w:pPr>
        <w:spacing w:after="120"/>
      </w:pPr>
      <w:r>
        <w:t>We might set out to find answers to the following questions.</w:t>
      </w:r>
    </w:p>
    <w:p w:rsidR="00320D34" w:rsidRDefault="00320D34" w:rsidP="008A7584">
      <w:pPr>
        <w:pStyle w:val="VCAAbullet"/>
      </w:pPr>
      <w:r>
        <w:t>How much money is spent on space travel?</w:t>
      </w:r>
    </w:p>
    <w:p w:rsidR="00320D34" w:rsidRDefault="00320D34" w:rsidP="008A7584">
      <w:pPr>
        <w:pStyle w:val="VCAAbullet"/>
      </w:pPr>
      <w:r>
        <w:t>How much money is spent on military forces?</w:t>
      </w:r>
    </w:p>
    <w:p w:rsidR="00320D34" w:rsidRDefault="00320D34" w:rsidP="008A7584">
      <w:pPr>
        <w:pStyle w:val="VCAAbullet"/>
      </w:pPr>
      <w:r>
        <w:t>What technologies have been developed through space travel?</w:t>
      </w:r>
    </w:p>
    <w:p w:rsidR="00320D34" w:rsidRDefault="00320D34" w:rsidP="008A7584">
      <w:pPr>
        <w:pStyle w:val="VCAAbullet"/>
        <w:sectPr w:rsidR="00320D34" w:rsidSect="00320D34">
          <w:type w:val="continuous"/>
          <w:pgSz w:w="11907" w:h="16840" w:code="9"/>
          <w:pgMar w:top="1134" w:right="1134" w:bottom="993" w:left="1134" w:header="720" w:footer="720" w:gutter="0"/>
          <w:cols w:space="992"/>
        </w:sectPr>
      </w:pPr>
    </w:p>
    <w:p w:rsidR="00320D34" w:rsidRPr="00E65276" w:rsidRDefault="00320D34" w:rsidP="008A7584">
      <w:pPr>
        <w:pStyle w:val="VCAAbody"/>
        <w:spacing w:after="240"/>
      </w:pPr>
      <w:r>
        <w:lastRenderedPageBreak/>
        <w:t xml:space="preserve">While researching the issue, it is important to keep looking at it from different angles. Eventually, we would be able to </w:t>
      </w:r>
      <w:proofErr w:type="spellStart"/>
      <w:r>
        <w:t>analyse</w:t>
      </w:r>
      <w:proofErr w:type="spellEnd"/>
      <w:r>
        <w:t xml:space="preserve"> the issue in a </w:t>
      </w:r>
      <w:proofErr w:type="spellStart"/>
      <w:proofErr w:type="gramStart"/>
      <w:r w:rsidRPr="0022407C">
        <w:t>ProCon</w:t>
      </w:r>
      <w:proofErr w:type="spellEnd"/>
      <w:proofErr w:type="gramEnd"/>
      <w:r w:rsidRPr="0022407C">
        <w:t xml:space="preserve"> </w:t>
      </w:r>
      <w:r>
        <w:t xml:space="preserve">table. In particular, this enables us to look at how to counter or rebut each argument for and against the proposition. Having researched and </w:t>
      </w:r>
      <w:proofErr w:type="spellStart"/>
      <w:r>
        <w:t>analysed</w:t>
      </w:r>
      <w:proofErr w:type="spellEnd"/>
      <w:r>
        <w:t xml:space="preserve"> the issue, the following </w:t>
      </w:r>
      <w:proofErr w:type="spellStart"/>
      <w:proofErr w:type="gramStart"/>
      <w:r w:rsidRPr="0022407C">
        <w:t>ProCon</w:t>
      </w:r>
      <w:proofErr w:type="spellEnd"/>
      <w:proofErr w:type="gramEnd"/>
      <w:r w:rsidRPr="0022407C">
        <w:t xml:space="preserve"> </w:t>
      </w:r>
      <w:r>
        <w:t>table is developed.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711"/>
        <w:gridCol w:w="527"/>
        <w:gridCol w:w="3734"/>
      </w:tblGrid>
      <w:tr w:rsidR="00320D34" w:rsidRPr="008A7584" w:rsidTr="00320D34">
        <w:trPr>
          <w:jc w:val="center"/>
        </w:trPr>
        <w:tc>
          <w:tcPr>
            <w:tcW w:w="8522" w:type="dxa"/>
            <w:gridSpan w:val="4"/>
            <w:shd w:val="clear" w:color="auto" w:fill="D9D9D9" w:themeFill="background1" w:themeFillShade="D9"/>
          </w:tcPr>
          <w:p w:rsidR="00320D34" w:rsidRPr="008A7584" w:rsidRDefault="00320D34" w:rsidP="00FC5FCB">
            <w:pPr>
              <w:pStyle w:val="VCAAtableheading"/>
              <w:spacing w:before="240" w:after="240"/>
              <w:jc w:val="center"/>
              <w:rPr>
                <w:b/>
              </w:rPr>
            </w:pPr>
            <w:r w:rsidRPr="008A7584">
              <w:rPr>
                <w:b/>
              </w:rPr>
              <w:t>Sending humans into spac</w:t>
            </w:r>
            <w:r w:rsidR="008A7584" w:rsidRPr="008A7584">
              <w:rPr>
                <w:b/>
              </w:rPr>
              <w:t>e is a waste of time and money.</w:t>
            </w:r>
          </w:p>
        </w:tc>
      </w:tr>
      <w:tr w:rsidR="00320D34" w:rsidRPr="00FC5FCB" w:rsidTr="00320D34">
        <w:trPr>
          <w:jc w:val="center"/>
        </w:trPr>
        <w:tc>
          <w:tcPr>
            <w:tcW w:w="550" w:type="dxa"/>
            <w:shd w:val="clear" w:color="auto" w:fill="auto"/>
          </w:tcPr>
          <w:p w:rsidR="00320D34" w:rsidRPr="00FC5FCB" w:rsidRDefault="00320D34" w:rsidP="00FC5FCB">
            <w:pPr>
              <w:pStyle w:val="VCAAtablecondensedheading"/>
              <w:jc w:val="center"/>
              <w:rPr>
                <w:b/>
              </w:rPr>
            </w:pPr>
          </w:p>
        </w:tc>
        <w:tc>
          <w:tcPr>
            <w:tcW w:w="3711" w:type="dxa"/>
            <w:shd w:val="clear" w:color="auto" w:fill="auto"/>
          </w:tcPr>
          <w:p w:rsidR="00320D34" w:rsidRPr="00FC5FCB" w:rsidRDefault="00320D34" w:rsidP="00FC5FCB">
            <w:pPr>
              <w:pStyle w:val="VCAAtablecondensedheading"/>
              <w:spacing w:before="240"/>
              <w:jc w:val="center"/>
              <w:rPr>
                <w:b/>
                <w:bCs/>
              </w:rPr>
            </w:pPr>
            <w:r w:rsidRPr="00FC5FCB">
              <w:rPr>
                <w:b/>
                <w:bCs/>
              </w:rPr>
              <w:t>Pro</w:t>
            </w:r>
          </w:p>
          <w:p w:rsidR="00320D34" w:rsidRPr="00FC5FCB" w:rsidRDefault="00320D34" w:rsidP="00FC5FCB">
            <w:pPr>
              <w:pStyle w:val="VCAAtablecondensedheading"/>
              <w:jc w:val="center"/>
              <w:rPr>
                <w:b/>
                <w:bCs/>
              </w:rPr>
            </w:pPr>
          </w:p>
          <w:p w:rsidR="00320D34" w:rsidRPr="00FC5FCB" w:rsidRDefault="00320D34" w:rsidP="00FC5FCB">
            <w:pPr>
              <w:pStyle w:val="VCAAtablecondensedheading"/>
              <w:jc w:val="center"/>
              <w:rPr>
                <w:b/>
              </w:rPr>
            </w:pPr>
            <w:r w:rsidRPr="00FC5FCB">
              <w:rPr>
                <w:b/>
                <w:bCs/>
              </w:rPr>
              <w:t>Yes – Space travel is a waste of time and money.</w:t>
            </w:r>
          </w:p>
        </w:tc>
        <w:tc>
          <w:tcPr>
            <w:tcW w:w="527" w:type="dxa"/>
            <w:shd w:val="clear" w:color="auto" w:fill="auto"/>
          </w:tcPr>
          <w:p w:rsidR="00320D34" w:rsidRPr="00FC5FCB" w:rsidRDefault="00320D34" w:rsidP="00FC5FCB">
            <w:pPr>
              <w:pStyle w:val="VCAAtablecondensedheading"/>
              <w:jc w:val="center"/>
              <w:rPr>
                <w:b/>
              </w:rPr>
            </w:pPr>
          </w:p>
        </w:tc>
        <w:tc>
          <w:tcPr>
            <w:tcW w:w="3734" w:type="dxa"/>
            <w:shd w:val="clear" w:color="auto" w:fill="auto"/>
          </w:tcPr>
          <w:p w:rsidR="00320D34" w:rsidRPr="00FC5FCB" w:rsidRDefault="00320D34" w:rsidP="00FC5FCB">
            <w:pPr>
              <w:pStyle w:val="VCAAtablecondensedheading"/>
              <w:spacing w:before="240"/>
              <w:jc w:val="center"/>
              <w:rPr>
                <w:b/>
                <w:bCs/>
              </w:rPr>
            </w:pPr>
            <w:r w:rsidRPr="00FC5FCB">
              <w:rPr>
                <w:b/>
                <w:bCs/>
              </w:rPr>
              <w:t>Con</w:t>
            </w:r>
          </w:p>
          <w:p w:rsidR="00320D34" w:rsidRPr="00FC5FCB" w:rsidRDefault="00320D34" w:rsidP="00FC5FCB">
            <w:pPr>
              <w:pStyle w:val="VCAAtablecondensedheading"/>
              <w:jc w:val="center"/>
              <w:rPr>
                <w:b/>
                <w:bCs/>
              </w:rPr>
            </w:pPr>
          </w:p>
          <w:p w:rsidR="00320D34" w:rsidRPr="00FC5FCB" w:rsidRDefault="00320D34" w:rsidP="00FC5FCB">
            <w:pPr>
              <w:pStyle w:val="VCAAtablecondensedheading"/>
              <w:spacing w:after="240"/>
              <w:jc w:val="center"/>
              <w:rPr>
                <w:b/>
                <w:bCs/>
              </w:rPr>
            </w:pPr>
            <w:r w:rsidRPr="00FC5FCB">
              <w:rPr>
                <w:b/>
                <w:bCs/>
              </w:rPr>
              <w:t>No – Space travel is not a waste of time and money.</w:t>
            </w:r>
          </w:p>
        </w:tc>
      </w:tr>
      <w:tr w:rsidR="00320D34" w:rsidTr="00320D34">
        <w:trPr>
          <w:jc w:val="center"/>
        </w:trPr>
        <w:tc>
          <w:tcPr>
            <w:tcW w:w="550" w:type="dxa"/>
            <w:shd w:val="clear" w:color="auto" w:fill="auto"/>
          </w:tcPr>
          <w:p w:rsidR="00320D34" w:rsidRPr="008314C6" w:rsidRDefault="00320D34" w:rsidP="00FC5FCB">
            <w:pPr>
              <w:pStyle w:val="VCAAtablecondensed"/>
              <w:spacing w:before="240" w:after="240"/>
            </w:pPr>
            <w:r w:rsidRPr="008314C6">
              <w:t>1</w:t>
            </w:r>
          </w:p>
        </w:tc>
        <w:tc>
          <w:tcPr>
            <w:tcW w:w="3711" w:type="dxa"/>
            <w:shd w:val="clear" w:color="auto" w:fill="auto"/>
          </w:tcPr>
          <w:p w:rsidR="00320D34" w:rsidRPr="008314C6" w:rsidRDefault="00320D34" w:rsidP="00FC5FCB">
            <w:pPr>
              <w:pStyle w:val="VCAAtablecondensed"/>
              <w:spacing w:before="240" w:after="240"/>
            </w:pPr>
            <w:r w:rsidRPr="008314C6">
              <w:t>There are many more worthwhile uses for money than space travel</w:t>
            </w:r>
            <w:r>
              <w:t>,</w:t>
            </w:r>
            <w:r w:rsidRPr="008314C6">
              <w:t xml:space="preserve"> </w:t>
            </w:r>
            <w:r>
              <w:t>e</w:t>
            </w:r>
            <w:r w:rsidRPr="008314C6">
              <w:t xml:space="preserve">.g. poverty reduction, eradication of war, conservation, encouraging democracy and </w:t>
            </w:r>
            <w:r>
              <w:t xml:space="preserve">protecting </w:t>
            </w:r>
            <w:r w:rsidR="00FC5FCB">
              <w:t>civil rights.</w:t>
            </w:r>
          </w:p>
        </w:tc>
        <w:tc>
          <w:tcPr>
            <w:tcW w:w="527" w:type="dxa"/>
            <w:shd w:val="clear" w:color="auto" w:fill="auto"/>
          </w:tcPr>
          <w:p w:rsidR="00320D34" w:rsidRDefault="00320D34" w:rsidP="00FC5FCB">
            <w:pPr>
              <w:pStyle w:val="VCAAtablecondensed"/>
            </w:pPr>
          </w:p>
          <w:p w:rsidR="00320D34" w:rsidRPr="008314C6" w:rsidRDefault="00320D34" w:rsidP="00FC5FCB">
            <w:pPr>
              <w:pStyle w:val="VCAAtablecondensed"/>
              <w:spacing w:before="480"/>
            </w:pPr>
            <w:r w:rsidRPr="008314C6">
              <w:sym w:font="Wingdings" w:char="F0E7"/>
            </w:r>
          </w:p>
        </w:tc>
        <w:tc>
          <w:tcPr>
            <w:tcW w:w="3734" w:type="dxa"/>
            <w:shd w:val="clear" w:color="auto" w:fill="auto"/>
          </w:tcPr>
          <w:p w:rsidR="00320D34" w:rsidRPr="008314C6" w:rsidRDefault="00320D34" w:rsidP="00FC5FCB">
            <w:pPr>
              <w:pStyle w:val="VCAAtablecondensed"/>
              <w:spacing w:before="240" w:after="240"/>
            </w:pPr>
            <w:r w:rsidRPr="008314C6">
              <w:rPr>
                <w:i/>
              </w:rPr>
              <w:t xml:space="preserve">There are many worse things than space travel that we currently spend money on. </w:t>
            </w:r>
            <w:r>
              <w:rPr>
                <w:i/>
              </w:rPr>
              <w:t>Money that is not spent</w:t>
            </w:r>
            <w:r w:rsidRPr="008314C6">
              <w:rPr>
                <w:i/>
              </w:rPr>
              <w:t xml:space="preserve"> on space travel </w:t>
            </w:r>
            <w:r>
              <w:rPr>
                <w:i/>
              </w:rPr>
              <w:t>will not necessarily</w:t>
            </w:r>
            <w:r w:rsidRPr="008314C6">
              <w:rPr>
                <w:i/>
              </w:rPr>
              <w:t xml:space="preserve"> be spent on some better cause</w:t>
            </w:r>
            <w:r w:rsidRPr="008314C6">
              <w:t>.</w:t>
            </w:r>
          </w:p>
        </w:tc>
      </w:tr>
      <w:tr w:rsidR="00320D34" w:rsidTr="00320D34">
        <w:trPr>
          <w:jc w:val="center"/>
        </w:trPr>
        <w:tc>
          <w:tcPr>
            <w:tcW w:w="550" w:type="dxa"/>
            <w:shd w:val="clear" w:color="auto" w:fill="auto"/>
          </w:tcPr>
          <w:p w:rsidR="00320D34" w:rsidRPr="008314C6" w:rsidRDefault="00320D34" w:rsidP="00FC5FCB">
            <w:pPr>
              <w:pStyle w:val="VCAAtablecondensed"/>
              <w:spacing w:before="240" w:after="240"/>
            </w:pPr>
            <w:r w:rsidRPr="008314C6">
              <w:t>2</w:t>
            </w:r>
          </w:p>
        </w:tc>
        <w:tc>
          <w:tcPr>
            <w:tcW w:w="3711" w:type="dxa"/>
            <w:shd w:val="clear" w:color="auto" w:fill="auto"/>
          </w:tcPr>
          <w:p w:rsidR="00320D34" w:rsidRPr="00FC5FCB" w:rsidRDefault="00320D34" w:rsidP="00FC5FCB">
            <w:pPr>
              <w:pStyle w:val="VCAAtablecondensed"/>
              <w:spacing w:before="240" w:after="240"/>
              <w:rPr>
                <w:i/>
              </w:rPr>
            </w:pPr>
            <w:r w:rsidRPr="008314C6">
              <w:rPr>
                <w:i/>
              </w:rPr>
              <w:t xml:space="preserve">The technological advances that come with space flight could be more economically obtained </w:t>
            </w:r>
            <w:r>
              <w:rPr>
                <w:i/>
              </w:rPr>
              <w:t>through</w:t>
            </w:r>
            <w:r w:rsidR="00FC5FCB">
              <w:rPr>
                <w:i/>
              </w:rPr>
              <w:t xml:space="preserve"> focused research.</w:t>
            </w:r>
          </w:p>
        </w:tc>
        <w:tc>
          <w:tcPr>
            <w:tcW w:w="527" w:type="dxa"/>
            <w:shd w:val="clear" w:color="auto" w:fill="auto"/>
          </w:tcPr>
          <w:p w:rsidR="00320D34" w:rsidRDefault="00320D34" w:rsidP="00FC5FCB">
            <w:pPr>
              <w:pStyle w:val="VCAAtablecondensed"/>
              <w:spacing w:before="240" w:after="0"/>
            </w:pPr>
          </w:p>
          <w:p w:rsidR="00320D34" w:rsidRPr="008314C6" w:rsidRDefault="00320D34" w:rsidP="00FC5FCB">
            <w:pPr>
              <w:pStyle w:val="VCAAtablecondensed"/>
              <w:spacing w:before="0" w:after="240"/>
            </w:pPr>
            <w:r w:rsidRPr="008314C6">
              <w:sym w:font="Wingdings" w:char="F0E8"/>
            </w:r>
          </w:p>
        </w:tc>
        <w:tc>
          <w:tcPr>
            <w:tcW w:w="3734" w:type="dxa"/>
            <w:shd w:val="clear" w:color="auto" w:fill="auto"/>
          </w:tcPr>
          <w:p w:rsidR="00320D34" w:rsidRPr="008314C6" w:rsidRDefault="00320D34" w:rsidP="00FC5FCB">
            <w:pPr>
              <w:pStyle w:val="VCAAtablecondensed"/>
              <w:spacing w:before="240" w:after="240"/>
            </w:pPr>
            <w:r w:rsidRPr="008314C6">
              <w:t>Space travel has been the source of many important technologica</w:t>
            </w:r>
            <w:r w:rsidR="00FC5FCB">
              <w:t>l discoveries and developments</w:t>
            </w:r>
          </w:p>
        </w:tc>
      </w:tr>
      <w:tr w:rsidR="00320D34" w:rsidTr="00320D34">
        <w:trPr>
          <w:jc w:val="center"/>
        </w:trPr>
        <w:tc>
          <w:tcPr>
            <w:tcW w:w="550" w:type="dxa"/>
            <w:shd w:val="clear" w:color="auto" w:fill="auto"/>
          </w:tcPr>
          <w:p w:rsidR="00320D34" w:rsidRPr="008314C6" w:rsidRDefault="00320D34" w:rsidP="00FC5FCB">
            <w:pPr>
              <w:pStyle w:val="VCAAtablecondensed"/>
              <w:spacing w:before="240" w:after="240"/>
            </w:pPr>
            <w:r w:rsidRPr="008314C6">
              <w:t>3</w:t>
            </w:r>
          </w:p>
        </w:tc>
        <w:tc>
          <w:tcPr>
            <w:tcW w:w="3711" w:type="dxa"/>
            <w:shd w:val="clear" w:color="auto" w:fill="auto"/>
          </w:tcPr>
          <w:p w:rsidR="00320D34" w:rsidRPr="008314C6" w:rsidRDefault="00320D34" w:rsidP="00FC5FCB">
            <w:pPr>
              <w:pStyle w:val="VCAAtablecondensed"/>
              <w:spacing w:before="240" w:after="240"/>
            </w:pPr>
            <w:r w:rsidRPr="008314C6">
              <w:rPr>
                <w:i/>
              </w:rPr>
              <w:t xml:space="preserve">Space travel is yet another race between </w:t>
            </w:r>
            <w:r>
              <w:rPr>
                <w:i/>
              </w:rPr>
              <w:t>‘</w:t>
            </w:r>
            <w:r w:rsidRPr="008314C6">
              <w:rPr>
                <w:i/>
              </w:rPr>
              <w:t>them</w:t>
            </w:r>
            <w:r>
              <w:rPr>
                <w:i/>
              </w:rPr>
              <w:t>’</w:t>
            </w:r>
            <w:r w:rsidRPr="008314C6">
              <w:rPr>
                <w:i/>
              </w:rPr>
              <w:t xml:space="preserve"> and </w:t>
            </w:r>
            <w:r>
              <w:rPr>
                <w:i/>
              </w:rPr>
              <w:t>‘</w:t>
            </w:r>
            <w:r w:rsidRPr="008314C6">
              <w:rPr>
                <w:i/>
              </w:rPr>
              <w:t>us</w:t>
            </w:r>
            <w:r>
              <w:rPr>
                <w:i/>
              </w:rPr>
              <w:t>’</w:t>
            </w:r>
            <w:r w:rsidRPr="008314C6">
              <w:rPr>
                <w:i/>
              </w:rPr>
              <w:t xml:space="preserve">. Much of </w:t>
            </w:r>
            <w:r>
              <w:rPr>
                <w:i/>
              </w:rPr>
              <w:br/>
            </w:r>
            <w:r w:rsidRPr="008314C6">
              <w:rPr>
                <w:i/>
              </w:rPr>
              <w:t>the motivation for space travel is militar</w:t>
            </w:r>
            <w:r>
              <w:rPr>
                <w:i/>
              </w:rPr>
              <w:t>istic</w:t>
            </w:r>
            <w:r w:rsidRPr="008314C6">
              <w:t>.</w:t>
            </w:r>
          </w:p>
        </w:tc>
        <w:tc>
          <w:tcPr>
            <w:tcW w:w="527" w:type="dxa"/>
            <w:shd w:val="clear" w:color="auto" w:fill="auto"/>
          </w:tcPr>
          <w:p w:rsidR="00320D34" w:rsidRDefault="00320D34" w:rsidP="00FC5FCB">
            <w:pPr>
              <w:pStyle w:val="VCAAtablecondensed"/>
              <w:spacing w:before="240" w:after="0"/>
            </w:pPr>
          </w:p>
          <w:p w:rsidR="00320D34" w:rsidRPr="008314C6" w:rsidRDefault="00320D34" w:rsidP="00FC5FCB">
            <w:pPr>
              <w:pStyle w:val="VCAAtablecondensed"/>
              <w:spacing w:before="0" w:after="240"/>
            </w:pPr>
            <w:r w:rsidRPr="008314C6">
              <w:sym w:font="Wingdings" w:char="F0E8"/>
            </w:r>
          </w:p>
        </w:tc>
        <w:tc>
          <w:tcPr>
            <w:tcW w:w="3734" w:type="dxa"/>
            <w:shd w:val="clear" w:color="auto" w:fill="auto"/>
          </w:tcPr>
          <w:p w:rsidR="00320D34" w:rsidRPr="008314C6" w:rsidRDefault="00320D34" w:rsidP="00FC5FCB">
            <w:pPr>
              <w:pStyle w:val="VCAAtablecondensed"/>
              <w:spacing w:before="240" w:after="240"/>
            </w:pPr>
            <w:r w:rsidRPr="008314C6">
              <w:t xml:space="preserve">Space travel may help us to </w:t>
            </w:r>
            <w:r>
              <w:t>view</w:t>
            </w:r>
            <w:r w:rsidRPr="008314C6">
              <w:t xml:space="preserve"> humanity as one group </w:t>
            </w:r>
            <w:r>
              <w:t xml:space="preserve">of people sharing </w:t>
            </w:r>
            <w:r w:rsidRPr="008314C6">
              <w:t>the same planet.</w:t>
            </w:r>
          </w:p>
        </w:tc>
      </w:tr>
      <w:tr w:rsidR="00320D34" w:rsidTr="00320D34">
        <w:trPr>
          <w:jc w:val="center"/>
        </w:trPr>
        <w:tc>
          <w:tcPr>
            <w:tcW w:w="550" w:type="dxa"/>
            <w:shd w:val="clear" w:color="auto" w:fill="auto"/>
          </w:tcPr>
          <w:p w:rsidR="00320D34" w:rsidRPr="008314C6" w:rsidRDefault="00320D34" w:rsidP="00FC5FCB">
            <w:pPr>
              <w:pStyle w:val="VCAAtablecondensed"/>
              <w:spacing w:before="240" w:after="240"/>
            </w:pPr>
            <w:r w:rsidRPr="008314C6">
              <w:t>4</w:t>
            </w:r>
          </w:p>
        </w:tc>
        <w:tc>
          <w:tcPr>
            <w:tcW w:w="3711" w:type="dxa"/>
            <w:shd w:val="clear" w:color="auto" w:fill="auto"/>
          </w:tcPr>
          <w:p w:rsidR="00320D34" w:rsidRPr="00FC5FCB" w:rsidRDefault="00320D34" w:rsidP="00FC5FCB">
            <w:pPr>
              <w:pStyle w:val="VCAAtablecondensed"/>
              <w:spacing w:before="240" w:after="240"/>
              <w:rPr>
                <w:i/>
              </w:rPr>
            </w:pPr>
            <w:r w:rsidRPr="008314C6">
              <w:rPr>
                <w:i/>
              </w:rPr>
              <w:t xml:space="preserve">The great challenges to human beings are here on </w:t>
            </w:r>
            <w:r>
              <w:rPr>
                <w:i/>
              </w:rPr>
              <w:t>E</w:t>
            </w:r>
            <w:r w:rsidRPr="008314C6">
              <w:rPr>
                <w:i/>
              </w:rPr>
              <w:t>arth. Space travel is a distraction from these real c</w:t>
            </w:r>
            <w:r w:rsidR="00FC5FCB">
              <w:rPr>
                <w:i/>
              </w:rPr>
              <w:t>hallenges and worthwhile goals.</w:t>
            </w:r>
          </w:p>
        </w:tc>
        <w:tc>
          <w:tcPr>
            <w:tcW w:w="527" w:type="dxa"/>
            <w:shd w:val="clear" w:color="auto" w:fill="auto"/>
          </w:tcPr>
          <w:p w:rsidR="00320D34" w:rsidRDefault="00320D34" w:rsidP="00FC5FCB">
            <w:pPr>
              <w:pStyle w:val="VCAAtablecondensed"/>
              <w:spacing w:before="240" w:after="0"/>
            </w:pPr>
          </w:p>
          <w:p w:rsidR="00320D34" w:rsidRPr="008314C6" w:rsidRDefault="00320D34" w:rsidP="00FC5FCB">
            <w:pPr>
              <w:pStyle w:val="VCAAtablecondensed"/>
              <w:spacing w:before="0" w:after="240"/>
            </w:pPr>
            <w:r w:rsidRPr="008314C6">
              <w:sym w:font="Wingdings" w:char="F0E8"/>
            </w:r>
          </w:p>
        </w:tc>
        <w:tc>
          <w:tcPr>
            <w:tcW w:w="3734" w:type="dxa"/>
            <w:shd w:val="clear" w:color="auto" w:fill="auto"/>
          </w:tcPr>
          <w:p w:rsidR="00320D34" w:rsidRPr="008314C6" w:rsidRDefault="00320D34" w:rsidP="00FC5FCB">
            <w:pPr>
              <w:pStyle w:val="VCAAtablecondensed"/>
              <w:spacing w:before="240" w:after="240"/>
            </w:pPr>
            <w:r w:rsidRPr="008314C6">
              <w:t xml:space="preserve">Human beings </w:t>
            </w:r>
            <w:r>
              <w:t>are curious and thrive on challenges</w:t>
            </w:r>
            <w:r w:rsidRPr="008314C6">
              <w:t xml:space="preserve">. Space is </w:t>
            </w:r>
            <w:r>
              <w:t>a</w:t>
            </w:r>
            <w:r w:rsidRPr="008314C6">
              <w:t xml:space="preserve"> great frontier </w:t>
            </w:r>
            <w:r>
              <w:t>to be explored and s</w:t>
            </w:r>
            <w:r w:rsidRPr="008314C6">
              <w:t>pace travel is heroic.</w:t>
            </w:r>
          </w:p>
        </w:tc>
      </w:tr>
    </w:tbl>
    <w:p w:rsidR="00320D34" w:rsidRDefault="00320D34" w:rsidP="00FC5FCB">
      <w:pPr>
        <w:pStyle w:val="VCAAbody"/>
        <w:spacing w:before="240"/>
      </w:pPr>
      <w:r>
        <w:t xml:space="preserve">In this </w:t>
      </w:r>
      <w:proofErr w:type="spellStart"/>
      <w:proofErr w:type="gramStart"/>
      <w:r w:rsidRPr="0022407C">
        <w:t>ProCon</w:t>
      </w:r>
      <w:proofErr w:type="spellEnd"/>
      <w:proofErr w:type="gramEnd"/>
      <w:r w:rsidRPr="0022407C">
        <w:t xml:space="preserve"> </w:t>
      </w:r>
      <w:r>
        <w:t xml:space="preserve">table, each argument has been </w:t>
      </w:r>
      <w:proofErr w:type="spellStart"/>
      <w:r>
        <w:t>summarised</w:t>
      </w:r>
      <w:proofErr w:type="spellEnd"/>
      <w:r>
        <w:t xml:space="preserve"> in as few words as possible and there is an attempt to counter or rebut each argument.</w:t>
      </w:r>
    </w:p>
    <w:p w:rsidR="00320D34" w:rsidRDefault="00320D34" w:rsidP="00FC5FCB">
      <w:pPr>
        <w:pStyle w:val="VCAAbullet"/>
      </w:pPr>
      <w:r>
        <w:t>Are there reasonable arguments that are not included here?</w:t>
      </w:r>
    </w:p>
    <w:p w:rsidR="00320D34" w:rsidRDefault="00320D34" w:rsidP="00FC5FCB">
      <w:pPr>
        <w:pStyle w:val="VCAAbullet"/>
      </w:pPr>
      <w:r>
        <w:t>Are there better rebuttals than those presented here?</w:t>
      </w:r>
    </w:p>
    <w:p w:rsidR="00320D34" w:rsidRDefault="00320D34" w:rsidP="00FC5FCB">
      <w:pPr>
        <w:pStyle w:val="VCAAbullet"/>
      </w:pPr>
      <w:r>
        <w:t>Are there counters to the rebuttals?</w:t>
      </w:r>
    </w:p>
    <w:p w:rsidR="00320D34" w:rsidRDefault="00320D34" w:rsidP="00FC5FCB">
      <w:pPr>
        <w:pStyle w:val="VCAAbody"/>
      </w:pPr>
      <w:r>
        <w:t xml:space="preserve">The value of the </w:t>
      </w:r>
      <w:proofErr w:type="spellStart"/>
      <w:proofErr w:type="gramStart"/>
      <w:r w:rsidRPr="0022407C">
        <w:t>ProCon</w:t>
      </w:r>
      <w:proofErr w:type="spellEnd"/>
      <w:proofErr w:type="gramEnd"/>
      <w:r w:rsidRPr="0022407C">
        <w:t xml:space="preserve"> </w:t>
      </w:r>
      <w:r>
        <w:t>table is that it encourages us to see both sides of the issue and that many arguments can be countered, or rebutted.</w:t>
      </w:r>
    </w:p>
    <w:p w:rsidR="00320D34" w:rsidRDefault="00320D34" w:rsidP="00FC5FCB">
      <w:pPr>
        <w:pStyle w:val="VCAAbody"/>
      </w:pPr>
      <w:r>
        <w:t xml:space="preserve">One of the ways of judging the quality of a </w:t>
      </w:r>
      <w:proofErr w:type="spellStart"/>
      <w:proofErr w:type="gramStart"/>
      <w:r w:rsidRPr="0022407C">
        <w:t>ProCon</w:t>
      </w:r>
      <w:proofErr w:type="spellEnd"/>
      <w:proofErr w:type="gramEnd"/>
      <w:r w:rsidRPr="0022407C">
        <w:t xml:space="preserve"> </w:t>
      </w:r>
      <w:r>
        <w:t xml:space="preserve">table is to critically assess how balanced and </w:t>
      </w:r>
      <w:r>
        <w:br/>
        <w:t xml:space="preserve">even-handed it is. Can a particular view be gauged from the table above? It is hoped that what the writer thinks cannot be gleaned from the </w:t>
      </w:r>
      <w:proofErr w:type="spellStart"/>
      <w:proofErr w:type="gramStart"/>
      <w:r w:rsidRPr="0060263C">
        <w:t>ProCon</w:t>
      </w:r>
      <w:proofErr w:type="spellEnd"/>
      <w:proofErr w:type="gramEnd"/>
      <w:r w:rsidRPr="0060263C">
        <w:t xml:space="preserve"> </w:t>
      </w:r>
      <w:r>
        <w:t>table.</w:t>
      </w:r>
    </w:p>
    <w:p w:rsidR="00320D34" w:rsidRDefault="00320D34" w:rsidP="00320D34">
      <w:pPr>
        <w:rPr>
          <w:rFonts w:cs="Arial"/>
          <w:b/>
          <w:bCs/>
          <w:iCs/>
          <w:sz w:val="28"/>
          <w:szCs w:val="28"/>
        </w:rPr>
      </w:pPr>
      <w:bookmarkStart w:id="57" w:name="_Toc125703038"/>
      <w:bookmarkStart w:id="58" w:name="_Toc137617575"/>
      <w:bookmarkStart w:id="59" w:name="_Toc137617639"/>
      <w:bookmarkStart w:id="60" w:name="_Toc137617752"/>
      <w:bookmarkStart w:id="61" w:name="_Toc341260601"/>
      <w:bookmarkStart w:id="62" w:name="_Toc341342125"/>
      <w:r>
        <w:br w:type="page"/>
      </w:r>
    </w:p>
    <w:p w:rsidR="00320D34" w:rsidRDefault="00320D34" w:rsidP="00FC5FCB">
      <w:pPr>
        <w:pStyle w:val="VCAAHeading2"/>
      </w:pPr>
      <w:bookmarkStart w:id="63" w:name="_Toc436231159"/>
      <w:r w:rsidRPr="008314C6">
        <w:lastRenderedPageBreak/>
        <w:t>Drawing a conclusion</w:t>
      </w:r>
      <w:bookmarkEnd w:id="57"/>
      <w:bookmarkEnd w:id="58"/>
      <w:bookmarkEnd w:id="59"/>
      <w:bookmarkEnd w:id="60"/>
      <w:bookmarkEnd w:id="61"/>
      <w:bookmarkEnd w:id="62"/>
      <w:bookmarkEnd w:id="63"/>
    </w:p>
    <w:p w:rsidR="00320D34" w:rsidRDefault="00320D34" w:rsidP="00FC5FCB">
      <w:pPr>
        <w:pStyle w:val="VCAAbody"/>
      </w:pPr>
      <w:r>
        <w:t>How might we make decisions about this issue? There seem to be three factual matters that are important.</w:t>
      </w:r>
    </w:p>
    <w:p w:rsidR="00320D34" w:rsidRDefault="00320D34" w:rsidP="00FC5FCB">
      <w:pPr>
        <w:pStyle w:val="VCAAbullet"/>
      </w:pPr>
      <w:r>
        <w:t>How much money is spent on space travel?</w:t>
      </w:r>
    </w:p>
    <w:p w:rsidR="00320D34" w:rsidRDefault="00320D34" w:rsidP="00FC5FCB">
      <w:pPr>
        <w:pStyle w:val="VCAAbullet"/>
      </w:pPr>
      <w:r>
        <w:t>What technological gains have grown out of space travel?</w:t>
      </w:r>
    </w:p>
    <w:p w:rsidR="00320D34" w:rsidRDefault="00320D34" w:rsidP="00FC5FCB">
      <w:pPr>
        <w:pStyle w:val="VCAAbullet"/>
      </w:pPr>
      <w:r>
        <w:t>Would those technological gains have been made without space travel?</w:t>
      </w:r>
    </w:p>
    <w:p w:rsidR="00320D34" w:rsidRDefault="00320D34" w:rsidP="00FC5FCB">
      <w:pPr>
        <w:pStyle w:val="VCAAbody"/>
      </w:pPr>
      <w:r>
        <w:t>The first two of these questions are more or less factual issues that can be researched in order to arrive at an answer. The third question is open to interpretation and argument.</w:t>
      </w:r>
    </w:p>
    <w:p w:rsidR="00320D34" w:rsidRPr="008314C6" w:rsidRDefault="00320D34" w:rsidP="00FC5FCB">
      <w:pPr>
        <w:pStyle w:val="VCAAHeading2"/>
      </w:pPr>
      <w:bookmarkStart w:id="64" w:name="_Toc125703039"/>
      <w:bookmarkStart w:id="65" w:name="_Toc137617576"/>
      <w:bookmarkStart w:id="66" w:name="_Toc137617640"/>
      <w:bookmarkStart w:id="67" w:name="_Toc137617753"/>
      <w:bookmarkStart w:id="68" w:name="_Toc341260602"/>
      <w:bookmarkStart w:id="69" w:name="_Toc341342126"/>
      <w:bookmarkStart w:id="70" w:name="_Toc436231160"/>
      <w:r w:rsidRPr="008314C6">
        <w:t>What is my view of the issue?</w:t>
      </w:r>
      <w:bookmarkEnd w:id="64"/>
      <w:bookmarkEnd w:id="65"/>
      <w:bookmarkEnd w:id="66"/>
      <w:bookmarkEnd w:id="67"/>
      <w:bookmarkEnd w:id="68"/>
      <w:bookmarkEnd w:id="69"/>
      <w:bookmarkEnd w:id="70"/>
    </w:p>
    <w:p w:rsidR="00320D34" w:rsidRDefault="00320D34" w:rsidP="00FC5FCB">
      <w:pPr>
        <w:pStyle w:val="VCAAbody"/>
      </w:pPr>
      <w:r>
        <w:t xml:space="preserve">If a comparatively small amount of money is spent on space travel (this would need to be verified), perhaps there is little reason for opposing it. Whether there would have been the technological progress we have seen develop from space exploration without human space travel is a difficult question that would have to be researched and carefully considered. We would want to know what informed experts have said about the issue. We would want to find out what has been said by experts who are critical of space travel and by those who support it. We might need to be </w:t>
      </w:r>
      <w:proofErr w:type="spellStart"/>
      <w:r>
        <w:t>sceptical</w:t>
      </w:r>
      <w:proofErr w:type="spellEnd"/>
      <w:r>
        <w:t xml:space="preserve"> about the opinions of experts who are involved in space research – are they enthusiasts who have a professional commitment and a personal passion for space travel?</w:t>
      </w:r>
    </w:p>
    <w:p w:rsidR="00320D34" w:rsidRDefault="00320D34" w:rsidP="00FC5FCB">
      <w:pPr>
        <w:pStyle w:val="VCAAbody"/>
      </w:pPr>
      <w:r>
        <w:t>But leaving these issues for research aside, we may have personal views about the topic. We may not find the exploration of space and the idea of space travel inspiring, and may think that space travel is a ‘space race’, and that it does not promote global unity. We may also suspect that much of the inspiration for space research is militaristic.</w:t>
      </w:r>
    </w:p>
    <w:p w:rsidR="00320D34" w:rsidRDefault="00320D34" w:rsidP="00FC5FCB">
      <w:pPr>
        <w:pStyle w:val="VCAAbody"/>
      </w:pPr>
      <w:r w:rsidRPr="00C50E31">
        <w:t>The counter claim that not spending money on space travel does not mean that money will be spent on better things</w:t>
      </w:r>
      <w:r>
        <w:t>,</w:t>
      </w:r>
      <w:r w:rsidRPr="00C50E31">
        <w:t xml:space="preserve"> is logical and effective. But, on the other hand, it may be that a campaign to stop wasting money on space travel might be successful were it presented as a matter of spending that money on other more worthwhile causes</w:t>
      </w:r>
      <w:r>
        <w:t>.</w:t>
      </w:r>
    </w:p>
    <w:p w:rsidR="00320D34" w:rsidRDefault="00320D34" w:rsidP="00FC5FCB">
      <w:pPr>
        <w:pStyle w:val="VCAAbody"/>
      </w:pPr>
      <w:r>
        <w:t>No doubt those who find space travel inspiring would try to rebut these views. We would hope to be open-minded enough to fairly consider their arguments and perhaps accept them.</w:t>
      </w:r>
    </w:p>
    <w:p w:rsidR="00320D34" w:rsidRPr="00C50E31" w:rsidRDefault="00320D34" w:rsidP="00FC5FCB">
      <w:pPr>
        <w:pStyle w:val="VCAAHeading1"/>
      </w:pPr>
      <w:bookmarkStart w:id="71" w:name="_Toc436231161"/>
      <w:r w:rsidRPr="00C50E31">
        <w:t>A critical thinking exercise</w:t>
      </w:r>
      <w:bookmarkEnd w:id="71"/>
    </w:p>
    <w:p w:rsidR="00320D34" w:rsidRPr="00FC5FCB" w:rsidRDefault="00320D34" w:rsidP="00FC5FCB">
      <w:pPr>
        <w:pStyle w:val="VCAAbody"/>
      </w:pPr>
      <w:r w:rsidRPr="00FC5FCB">
        <w:t>We all need to try to think as well as we can. We need to be able to think critically as individuals and as a society. The process of critical thinking sketched above is used in the following exercise.</w:t>
      </w:r>
    </w:p>
    <w:p w:rsidR="00320D34" w:rsidRPr="00FC5FCB" w:rsidRDefault="00320D34" w:rsidP="00FC5FCB">
      <w:pPr>
        <w:pStyle w:val="VCAAbody"/>
      </w:pPr>
      <w:r w:rsidRPr="00FC5FCB">
        <w:t xml:space="preserve">The next two pages show some material that would be readily found from an internet search about the topic ‘animal liberation’. Some prompts for </w:t>
      </w:r>
      <w:proofErr w:type="spellStart"/>
      <w:r w:rsidRPr="00FC5FCB">
        <w:t>analysing</w:t>
      </w:r>
      <w:proofErr w:type="spellEnd"/>
      <w:r w:rsidRPr="00FC5FCB">
        <w:t xml:space="preserve"> these items are at the bottom of </w:t>
      </w:r>
      <w:hyperlink w:anchor="page9" w:history="1">
        <w:r w:rsidRPr="000A337E">
          <w:rPr>
            <w:rStyle w:val="Hyperlink"/>
          </w:rPr>
          <w:t>page 9</w:t>
        </w:r>
      </w:hyperlink>
      <w:r w:rsidRPr="00FC5FCB">
        <w:t xml:space="preserve">. On </w:t>
      </w:r>
      <w:hyperlink w:anchor="ProCon" w:history="1">
        <w:r w:rsidRPr="00C26EBD">
          <w:rPr>
            <w:rStyle w:val="Hyperlink"/>
          </w:rPr>
          <w:t xml:space="preserve">page </w:t>
        </w:r>
        <w:r w:rsidR="00C26EBD" w:rsidRPr="00C26EBD">
          <w:rPr>
            <w:rStyle w:val="Hyperlink"/>
          </w:rPr>
          <w:t>8</w:t>
        </w:r>
      </w:hyperlink>
      <w:r w:rsidRPr="00FC5FCB">
        <w:t xml:space="preserve">, there is a </w:t>
      </w:r>
      <w:proofErr w:type="spellStart"/>
      <w:proofErr w:type="gramStart"/>
      <w:r w:rsidRPr="00FC5FCB">
        <w:t>ProCon</w:t>
      </w:r>
      <w:proofErr w:type="spellEnd"/>
      <w:proofErr w:type="gramEnd"/>
      <w:r w:rsidRPr="00FC5FCB">
        <w:t xml:space="preserve"> table based on the items on </w:t>
      </w:r>
      <w:hyperlink w:anchor="Items" w:history="1">
        <w:r w:rsidRPr="00C26EBD">
          <w:rPr>
            <w:rStyle w:val="Hyperlink"/>
          </w:rPr>
          <w:t xml:space="preserve">pages </w:t>
        </w:r>
        <w:r w:rsidR="00C26EBD" w:rsidRPr="00C26EBD">
          <w:rPr>
            <w:rStyle w:val="Hyperlink"/>
          </w:rPr>
          <w:t>6</w:t>
        </w:r>
        <w:r w:rsidRPr="00C26EBD">
          <w:rPr>
            <w:rStyle w:val="Hyperlink"/>
          </w:rPr>
          <w:t xml:space="preserve"> and </w:t>
        </w:r>
        <w:r w:rsidR="00C26EBD" w:rsidRPr="00C26EBD">
          <w:rPr>
            <w:rStyle w:val="Hyperlink"/>
          </w:rPr>
          <w:t>7</w:t>
        </w:r>
      </w:hyperlink>
      <w:r w:rsidRPr="00FC5FCB">
        <w:t xml:space="preserve">. These pages show a process that can be used to develop a </w:t>
      </w:r>
      <w:proofErr w:type="spellStart"/>
      <w:proofErr w:type="gramStart"/>
      <w:r w:rsidRPr="00FC5FCB">
        <w:t>ProCon</w:t>
      </w:r>
      <w:proofErr w:type="spellEnd"/>
      <w:proofErr w:type="gramEnd"/>
      <w:r w:rsidRPr="00FC5FCB">
        <w:t xml:space="preserve"> table.</w:t>
      </w:r>
    </w:p>
    <w:p w:rsidR="00320D34" w:rsidRPr="00FC5FCB" w:rsidRDefault="00320D34" w:rsidP="00320D34">
      <w:pPr>
        <w:pStyle w:val="Heading1"/>
        <w:rPr>
          <w:b w:val="0"/>
          <w:color w:val="auto"/>
          <w:sz w:val="22"/>
          <w:szCs w:val="22"/>
        </w:rPr>
      </w:pPr>
    </w:p>
    <w:p w:rsidR="00320D34" w:rsidRDefault="00320D34" w:rsidP="00320D34">
      <w:pPr>
        <w:jc w:val="center"/>
        <w:sectPr w:rsidR="00320D34" w:rsidSect="00320D34">
          <w:pgSz w:w="11907" w:h="16840" w:code="9"/>
          <w:pgMar w:top="1134" w:right="1134" w:bottom="993" w:left="1134" w:header="720" w:footer="720" w:gutter="0"/>
          <w:cols w:space="992"/>
        </w:sectPr>
      </w:pPr>
    </w:p>
    <w:p w:rsidR="00320D34" w:rsidRDefault="00320D34" w:rsidP="00320D34">
      <w:pPr>
        <w:jc w:val="center"/>
        <w:sectPr w:rsidR="00320D34" w:rsidSect="00320D34">
          <w:pgSz w:w="11907" w:h="16840" w:code="9"/>
          <w:pgMar w:top="1134" w:right="1134" w:bottom="993" w:left="1134" w:header="720" w:footer="720" w:gutter="0"/>
          <w:cols w:space="992"/>
        </w:sectPr>
      </w:pPr>
    </w:p>
    <w:p w:rsidR="00320D34" w:rsidRPr="00FC5FCB" w:rsidRDefault="00320D34" w:rsidP="0021585D">
      <w:pPr>
        <w:numPr>
          <w:ilvl w:val="0"/>
          <w:numId w:val="7"/>
        </w:numPr>
        <w:tabs>
          <w:tab w:val="num" w:pos="426"/>
        </w:tabs>
        <w:spacing w:after="0" w:line="240" w:lineRule="auto"/>
        <w:ind w:left="0" w:firstLine="0"/>
        <w:rPr>
          <w:rFonts w:ascii="Arial Narrow" w:hAnsi="Arial Narrow"/>
          <w:sz w:val="20"/>
        </w:rPr>
      </w:pPr>
      <w:bookmarkStart w:id="72" w:name="Items"/>
      <w:bookmarkEnd w:id="72"/>
      <w:r w:rsidRPr="00FC5FCB">
        <w:rPr>
          <w:rFonts w:ascii="Arial Narrow" w:hAnsi="Arial Narrow"/>
          <w:b/>
          <w:sz w:val="20"/>
        </w:rPr>
        <w:t>ANIMAL LIBERATION</w:t>
      </w:r>
    </w:p>
    <w:p w:rsidR="00320D34" w:rsidRPr="00FC5FCB" w:rsidRDefault="00320D34" w:rsidP="00FC5FCB">
      <w:pPr>
        <w:spacing w:after="0"/>
        <w:rPr>
          <w:rFonts w:ascii="Arial Narrow" w:hAnsi="Arial Narrow"/>
          <w:sz w:val="20"/>
        </w:rPr>
      </w:pPr>
      <w:r w:rsidRPr="00FC5FCB">
        <w:rPr>
          <w:rFonts w:ascii="Arial Narrow" w:hAnsi="Arial Narrow"/>
          <w:sz w:val="20"/>
        </w:rPr>
        <w:t xml:space="preserve">Animal Liberation (AL) is an Australian animal rights </w:t>
      </w:r>
      <w:proofErr w:type="spellStart"/>
      <w:r w:rsidRPr="00FC5FCB">
        <w:rPr>
          <w:rFonts w:ascii="Arial Narrow" w:hAnsi="Arial Narrow"/>
          <w:sz w:val="20"/>
        </w:rPr>
        <w:t>organisation</w:t>
      </w:r>
      <w:proofErr w:type="spellEnd"/>
      <w:r w:rsidRPr="00FC5FCB">
        <w:rPr>
          <w:rFonts w:ascii="Arial Narrow" w:hAnsi="Arial Narrow"/>
          <w:sz w:val="20"/>
        </w:rPr>
        <w:t xml:space="preserve"> dedicated to ending </w:t>
      </w:r>
      <w:proofErr w:type="spellStart"/>
      <w:r w:rsidRPr="00FC5FCB">
        <w:rPr>
          <w:rFonts w:ascii="Arial Narrow" w:hAnsi="Arial Narrow"/>
          <w:sz w:val="20"/>
        </w:rPr>
        <w:t>speciesist</w:t>
      </w:r>
      <w:proofErr w:type="spellEnd"/>
      <w:r w:rsidRPr="00FC5FCB">
        <w:rPr>
          <w:rFonts w:ascii="Arial Narrow" w:hAnsi="Arial Narrow"/>
          <w:sz w:val="20"/>
        </w:rPr>
        <w:t xml:space="preserve"> attitudes and all human activity that harms non-human animals. AL is a voice for exploited and vulnerable creatures. It aims to:</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 xml:space="preserve">foster the rights of animals </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 xml:space="preserve">outlaw factory farming </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 xml:space="preserve">ban circuses with animals and rodeos </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 xml:space="preserve">stop the fur trade </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ban duck shooting</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 xml:space="preserve">end animal experimentation </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 xml:space="preserve">stop the testing of drugs and products on animals </w:t>
      </w:r>
    </w:p>
    <w:p w:rsidR="00320D34" w:rsidRPr="00FC5FCB" w:rsidRDefault="00320D34" w:rsidP="0021585D">
      <w:pPr>
        <w:numPr>
          <w:ilvl w:val="0"/>
          <w:numId w:val="8"/>
        </w:numPr>
        <w:spacing w:after="0" w:line="240" w:lineRule="auto"/>
        <w:ind w:left="426" w:hanging="426"/>
        <w:rPr>
          <w:rFonts w:ascii="Arial Narrow" w:hAnsi="Arial Narrow"/>
          <w:sz w:val="20"/>
        </w:rPr>
      </w:pPr>
      <w:r w:rsidRPr="00FC5FCB">
        <w:rPr>
          <w:rFonts w:ascii="Arial Narrow" w:hAnsi="Arial Narrow"/>
          <w:sz w:val="20"/>
        </w:rPr>
        <w:t>encourage vegetarianism</w:t>
      </w:r>
    </w:p>
    <w:p w:rsidR="00320D34" w:rsidRPr="00FC5FCB" w:rsidRDefault="00320D34" w:rsidP="0021585D">
      <w:pPr>
        <w:numPr>
          <w:ilvl w:val="0"/>
          <w:numId w:val="8"/>
        </w:numPr>
        <w:spacing w:after="0" w:line="240" w:lineRule="auto"/>
        <w:ind w:left="426" w:hanging="426"/>
        <w:rPr>
          <w:rFonts w:ascii="Arial Narrow" w:hAnsi="Arial Narrow"/>
          <w:sz w:val="20"/>
        </w:rPr>
      </w:pPr>
      <w:proofErr w:type="gramStart"/>
      <w:r w:rsidRPr="00FC5FCB">
        <w:rPr>
          <w:rFonts w:ascii="Arial Narrow" w:hAnsi="Arial Narrow"/>
          <w:sz w:val="20"/>
        </w:rPr>
        <w:t>change</w:t>
      </w:r>
      <w:proofErr w:type="gramEnd"/>
      <w:r w:rsidRPr="00FC5FCB">
        <w:rPr>
          <w:rFonts w:ascii="Arial Narrow" w:hAnsi="Arial Narrow"/>
          <w:sz w:val="20"/>
        </w:rPr>
        <w:t xml:space="preserve"> the uncaring attitude of many people towards animals.</w:t>
      </w:r>
    </w:p>
    <w:p w:rsidR="00320D34" w:rsidRPr="00FC5FCB" w:rsidRDefault="00320D34" w:rsidP="0021585D">
      <w:pPr>
        <w:numPr>
          <w:ilvl w:val="0"/>
          <w:numId w:val="7"/>
        </w:numPr>
        <w:tabs>
          <w:tab w:val="num" w:pos="426"/>
        </w:tabs>
        <w:spacing w:before="240" w:after="0" w:line="240" w:lineRule="auto"/>
        <w:ind w:left="0" w:firstLine="0"/>
        <w:rPr>
          <w:rFonts w:ascii="Arial Narrow" w:hAnsi="Arial Narrow"/>
          <w:sz w:val="20"/>
        </w:rPr>
      </w:pPr>
      <w:r w:rsidRPr="00FC5FCB">
        <w:rPr>
          <w:rFonts w:ascii="Arial Narrow" w:hAnsi="Arial Narrow"/>
          <w:b/>
          <w:sz w:val="20"/>
        </w:rPr>
        <w:t>SPECIESISM</w:t>
      </w:r>
    </w:p>
    <w:p w:rsidR="00320D34" w:rsidRPr="00FC5FCB" w:rsidRDefault="00320D34" w:rsidP="00FC5FCB">
      <w:pPr>
        <w:spacing w:after="120"/>
        <w:rPr>
          <w:rFonts w:ascii="Arial Narrow" w:hAnsi="Arial Narrow"/>
          <w:sz w:val="20"/>
        </w:rPr>
      </w:pPr>
      <w:r w:rsidRPr="00FC5FCB">
        <w:rPr>
          <w:rFonts w:ascii="Arial Narrow" w:hAnsi="Arial Narrow"/>
          <w:sz w:val="20"/>
        </w:rPr>
        <w:t xml:space="preserve">Australian philosopher Peter Singer’s book, </w:t>
      </w:r>
      <w:r w:rsidRPr="00FC5FCB">
        <w:rPr>
          <w:rFonts w:ascii="Arial Narrow" w:hAnsi="Arial Narrow"/>
          <w:i/>
          <w:sz w:val="20"/>
        </w:rPr>
        <w:t>Animal Liberation</w:t>
      </w:r>
      <w:r w:rsidRPr="00FC5FCB">
        <w:rPr>
          <w:rFonts w:ascii="Arial Narrow" w:hAnsi="Arial Narrow"/>
          <w:sz w:val="20"/>
        </w:rPr>
        <w:t>, first published in 1975, is becoming the bible of the animal rights movement.</w:t>
      </w:r>
    </w:p>
    <w:p w:rsidR="00320D34" w:rsidRPr="00FC5FCB" w:rsidRDefault="00320D34" w:rsidP="00FC5FCB">
      <w:pPr>
        <w:spacing w:before="120" w:after="120"/>
        <w:rPr>
          <w:rFonts w:ascii="Arial Narrow" w:hAnsi="Arial Narrow"/>
          <w:sz w:val="20"/>
        </w:rPr>
      </w:pPr>
      <w:r w:rsidRPr="00FC5FCB">
        <w:rPr>
          <w:rFonts w:ascii="Arial Narrow" w:hAnsi="Arial Narrow"/>
          <w:sz w:val="20"/>
        </w:rPr>
        <w:t>‘Speciesism’, according to Singer, ‘is a prejudice or attitude of bias toward the interests of members of one’s own species and against those of members of other species’. Speciesism, racism and sexism each share the same basic trait – ignoring the similar interests of members of different groups.</w:t>
      </w:r>
    </w:p>
    <w:p w:rsidR="00320D34" w:rsidRPr="00FC5FCB" w:rsidRDefault="00320D34" w:rsidP="00FC5FCB">
      <w:pPr>
        <w:spacing w:before="120" w:after="0"/>
        <w:rPr>
          <w:rFonts w:ascii="Arial Narrow" w:hAnsi="Arial Narrow"/>
          <w:sz w:val="20"/>
        </w:rPr>
      </w:pPr>
      <w:r w:rsidRPr="00FC5FCB">
        <w:rPr>
          <w:rFonts w:ascii="Arial Narrow" w:hAnsi="Arial Narrow"/>
          <w:sz w:val="20"/>
        </w:rPr>
        <w:t xml:space="preserve">Singer argues that a variety of common industries are </w:t>
      </w:r>
      <w:proofErr w:type="spellStart"/>
      <w:r w:rsidRPr="00FC5FCB">
        <w:rPr>
          <w:rFonts w:ascii="Arial Narrow" w:hAnsi="Arial Narrow"/>
          <w:sz w:val="20"/>
        </w:rPr>
        <w:t>speciesist</w:t>
      </w:r>
      <w:proofErr w:type="spellEnd"/>
      <w:r w:rsidRPr="00FC5FCB">
        <w:rPr>
          <w:rFonts w:ascii="Arial Narrow" w:hAnsi="Arial Narrow"/>
          <w:sz w:val="20"/>
        </w:rPr>
        <w:t xml:space="preserve">, including: </w:t>
      </w:r>
    </w:p>
    <w:p w:rsidR="00320D34" w:rsidRPr="00FC5FCB" w:rsidRDefault="00320D34" w:rsidP="0021585D">
      <w:pPr>
        <w:pStyle w:val="ListParagraph"/>
        <w:numPr>
          <w:ilvl w:val="0"/>
          <w:numId w:val="9"/>
        </w:numPr>
        <w:ind w:left="426" w:hanging="426"/>
        <w:jc w:val="left"/>
        <w:rPr>
          <w:rFonts w:ascii="Arial Narrow" w:hAnsi="Arial Narrow" w:cstheme="minorHAnsi"/>
          <w:sz w:val="20"/>
        </w:rPr>
      </w:pPr>
      <w:r w:rsidRPr="00FC5FCB">
        <w:rPr>
          <w:rFonts w:ascii="Arial Narrow" w:hAnsi="Arial Narrow" w:cstheme="minorHAnsi"/>
          <w:sz w:val="20"/>
        </w:rPr>
        <w:t xml:space="preserve">agriculture: veal and poultry industries, other slaughter industries, dairy industry </w:t>
      </w:r>
    </w:p>
    <w:p w:rsidR="00320D34" w:rsidRPr="00FC5FCB" w:rsidRDefault="00320D34" w:rsidP="0021585D">
      <w:pPr>
        <w:pStyle w:val="ListParagraph"/>
        <w:numPr>
          <w:ilvl w:val="0"/>
          <w:numId w:val="9"/>
        </w:numPr>
        <w:ind w:left="426" w:hanging="426"/>
        <w:jc w:val="left"/>
        <w:rPr>
          <w:rFonts w:ascii="Arial Narrow" w:hAnsi="Arial Narrow" w:cstheme="minorHAnsi"/>
          <w:sz w:val="20"/>
        </w:rPr>
      </w:pPr>
      <w:r w:rsidRPr="00FC5FCB">
        <w:rPr>
          <w:rFonts w:ascii="Arial Narrow" w:hAnsi="Arial Narrow" w:cstheme="minorHAnsi"/>
          <w:sz w:val="20"/>
        </w:rPr>
        <w:t xml:space="preserve">science: testing cosmetics and other products for safety, education, pure research, medical research </w:t>
      </w:r>
    </w:p>
    <w:p w:rsidR="00320D34" w:rsidRPr="00FC5FCB" w:rsidRDefault="00320D34" w:rsidP="0021585D">
      <w:pPr>
        <w:pStyle w:val="ListParagraph"/>
        <w:numPr>
          <w:ilvl w:val="0"/>
          <w:numId w:val="9"/>
        </w:numPr>
        <w:ind w:left="426" w:hanging="426"/>
        <w:jc w:val="left"/>
        <w:rPr>
          <w:rFonts w:ascii="Arial Narrow" w:hAnsi="Arial Narrow" w:cstheme="minorHAnsi"/>
          <w:sz w:val="20"/>
        </w:rPr>
      </w:pPr>
      <w:r w:rsidRPr="00FC5FCB">
        <w:rPr>
          <w:rFonts w:ascii="Arial Narrow" w:hAnsi="Arial Narrow" w:cstheme="minorHAnsi"/>
          <w:sz w:val="20"/>
        </w:rPr>
        <w:t xml:space="preserve">recreation and entertainment: circuses and rodeos, pet overpopulation, keeping of pets </w:t>
      </w:r>
    </w:p>
    <w:p w:rsidR="00320D34" w:rsidRPr="00FC5FCB" w:rsidRDefault="00320D34" w:rsidP="0021585D">
      <w:pPr>
        <w:pStyle w:val="ListParagraph"/>
        <w:numPr>
          <w:ilvl w:val="0"/>
          <w:numId w:val="9"/>
        </w:numPr>
        <w:ind w:left="426" w:hanging="426"/>
        <w:jc w:val="left"/>
        <w:rPr>
          <w:rFonts w:ascii="Arial Narrow" w:hAnsi="Arial Narrow" w:cstheme="minorHAnsi"/>
          <w:sz w:val="20"/>
        </w:rPr>
      </w:pPr>
      <w:proofErr w:type="gramStart"/>
      <w:r w:rsidRPr="00FC5FCB">
        <w:rPr>
          <w:rFonts w:ascii="Arial Narrow" w:hAnsi="Arial Narrow" w:cstheme="minorHAnsi"/>
          <w:sz w:val="20"/>
        </w:rPr>
        <w:t>wildlife</w:t>
      </w:r>
      <w:proofErr w:type="gramEnd"/>
      <w:r w:rsidRPr="00FC5FCB">
        <w:rPr>
          <w:rFonts w:ascii="Arial Narrow" w:hAnsi="Arial Narrow" w:cstheme="minorHAnsi"/>
          <w:sz w:val="20"/>
        </w:rPr>
        <w:t>: sport hunting, therapeutic hunting, subsistence hunting.</w:t>
      </w:r>
    </w:p>
    <w:p w:rsidR="00320D34" w:rsidRPr="00FC5FCB" w:rsidRDefault="00320D34" w:rsidP="0021585D">
      <w:pPr>
        <w:numPr>
          <w:ilvl w:val="0"/>
          <w:numId w:val="7"/>
        </w:numPr>
        <w:tabs>
          <w:tab w:val="num" w:pos="426"/>
        </w:tabs>
        <w:spacing w:before="240" w:after="0" w:line="240" w:lineRule="auto"/>
        <w:ind w:left="0" w:firstLine="0"/>
        <w:rPr>
          <w:rFonts w:ascii="Arial Narrow" w:hAnsi="Arial Narrow"/>
          <w:sz w:val="20"/>
        </w:rPr>
      </w:pPr>
      <w:r w:rsidRPr="00FC5FCB">
        <w:rPr>
          <w:rFonts w:ascii="Arial Narrow" w:hAnsi="Arial Narrow"/>
          <w:b/>
          <w:sz w:val="20"/>
        </w:rPr>
        <w:t>ANIMALS HAVE FEELINGS</w:t>
      </w:r>
    </w:p>
    <w:p w:rsidR="00320D34" w:rsidRPr="00FC5FCB" w:rsidRDefault="00320D34" w:rsidP="00FC5FCB">
      <w:pPr>
        <w:rPr>
          <w:rFonts w:ascii="Arial Narrow" w:hAnsi="Arial Narrow"/>
          <w:sz w:val="20"/>
        </w:rPr>
      </w:pPr>
      <w:r w:rsidRPr="00FC5FCB">
        <w:rPr>
          <w:rFonts w:ascii="Arial Narrow" w:hAnsi="Arial Narrow"/>
          <w:sz w:val="20"/>
        </w:rPr>
        <w:t>Christiaan Barnard, the South African pioneer of heart transplants, told of how he bought two male chimpanzees to be used in experimental heart operations. While one of the chimpanzees was prepared for an operation, the other became increasingly disturbed. When one chimpanzee was taken, unconscious, to the operating theatre, the other wept bitterly and was inconsolable for days. As a result of this experience, Barnard vowed never again to experiment with such sensitive creatures.</w:t>
      </w:r>
    </w:p>
    <w:p w:rsidR="00320D34" w:rsidRPr="00FC5FCB" w:rsidRDefault="00320D34" w:rsidP="0021585D">
      <w:pPr>
        <w:numPr>
          <w:ilvl w:val="0"/>
          <w:numId w:val="7"/>
        </w:numPr>
        <w:tabs>
          <w:tab w:val="num" w:pos="426"/>
        </w:tabs>
        <w:spacing w:after="0" w:line="240" w:lineRule="auto"/>
        <w:ind w:left="0" w:firstLine="0"/>
        <w:rPr>
          <w:rFonts w:ascii="Arial Narrow" w:hAnsi="Arial Narrow"/>
          <w:sz w:val="20"/>
        </w:rPr>
      </w:pPr>
      <w:r w:rsidRPr="00FC5FCB">
        <w:rPr>
          <w:rFonts w:ascii="Arial Narrow" w:hAnsi="Arial Narrow"/>
          <w:b/>
          <w:sz w:val="20"/>
        </w:rPr>
        <w:t>VALUING ALL KINDS OF LIFE</w:t>
      </w:r>
    </w:p>
    <w:p w:rsidR="00320D34" w:rsidRPr="00FC5FCB" w:rsidRDefault="00320D34" w:rsidP="00FC5FCB">
      <w:pPr>
        <w:rPr>
          <w:rFonts w:ascii="Arial Narrow" w:hAnsi="Arial Narrow"/>
          <w:sz w:val="20"/>
        </w:rPr>
      </w:pPr>
      <w:r w:rsidRPr="00FC5FCB">
        <w:rPr>
          <w:rFonts w:ascii="Arial Narrow" w:hAnsi="Arial Narrow"/>
          <w:sz w:val="20"/>
        </w:rPr>
        <w:t xml:space="preserve">The Indian statesman and philosopher, Mahatma Gandhi, said that ‘the life of a lamb is no less precious than that of a human being’. He claimed to be unwilling to take the life of a lamb for the sake of a human. </w:t>
      </w:r>
    </w:p>
    <w:p w:rsidR="00320D34" w:rsidRPr="005D4999" w:rsidRDefault="00320D34" w:rsidP="0021585D">
      <w:pPr>
        <w:numPr>
          <w:ilvl w:val="0"/>
          <w:numId w:val="7"/>
        </w:numPr>
        <w:tabs>
          <w:tab w:val="num" w:pos="426"/>
        </w:tabs>
        <w:spacing w:after="0" w:line="240" w:lineRule="auto"/>
        <w:ind w:left="0" w:firstLine="0"/>
        <w:rPr>
          <w:rFonts w:ascii="Arial Narrow" w:hAnsi="Arial Narrow"/>
          <w:sz w:val="20"/>
        </w:rPr>
      </w:pPr>
      <w:r w:rsidRPr="00E95D3B">
        <w:rPr>
          <w:sz w:val="20"/>
        </w:rPr>
        <w:br w:type="column"/>
      </w:r>
      <w:r w:rsidRPr="005D4999">
        <w:rPr>
          <w:rFonts w:ascii="Arial Narrow" w:hAnsi="Arial Narrow"/>
          <w:b/>
          <w:sz w:val="20"/>
        </w:rPr>
        <w:t>HUMANE TREATMENT</w:t>
      </w:r>
    </w:p>
    <w:p w:rsidR="00320D34" w:rsidRPr="005D4999" w:rsidRDefault="00320D34" w:rsidP="005D4999">
      <w:pPr>
        <w:spacing w:after="240"/>
        <w:rPr>
          <w:rFonts w:ascii="Arial Narrow" w:hAnsi="Arial Narrow"/>
          <w:sz w:val="20"/>
        </w:rPr>
      </w:pPr>
      <w:r w:rsidRPr="005D4999">
        <w:rPr>
          <w:rFonts w:ascii="Arial Narrow" w:hAnsi="Arial Narrow"/>
          <w:sz w:val="20"/>
        </w:rPr>
        <w:t xml:space="preserve">The Royal Society for the Prevention of Cruelty to Animals (RSPCA) Australia </w:t>
      </w:r>
      <w:proofErr w:type="spellStart"/>
      <w:r w:rsidRPr="005D4999">
        <w:rPr>
          <w:rFonts w:ascii="Arial Narrow" w:hAnsi="Arial Narrow"/>
          <w:sz w:val="20"/>
        </w:rPr>
        <w:t>recognises</w:t>
      </w:r>
      <w:proofErr w:type="spellEnd"/>
      <w:r w:rsidRPr="005D4999">
        <w:rPr>
          <w:rFonts w:ascii="Arial Narrow" w:hAnsi="Arial Narrow"/>
          <w:sz w:val="20"/>
        </w:rPr>
        <w:t xml:space="preserve"> that animals of all species must be killed from time to time but demands that, when this is necessary, it is performed humanely. RSPCA Australia believes that humans must treat animals humanely. Where humans makes use of animals or interfere with their habitat, humans should bestow a level of care befitting their own dignity as rational, intelligent, compassionate beings, and a level of care merited by the nature of the animals as sentient creatures capable of responding to human care and attention. Such care should be marked by sympathy, consideration, compassion and tenderness towards animals.</w:t>
      </w:r>
    </w:p>
    <w:p w:rsidR="00320D34" w:rsidRPr="005D4999" w:rsidRDefault="00320D34" w:rsidP="0021585D">
      <w:pPr>
        <w:numPr>
          <w:ilvl w:val="0"/>
          <w:numId w:val="7"/>
        </w:numPr>
        <w:tabs>
          <w:tab w:val="num" w:pos="426"/>
        </w:tabs>
        <w:spacing w:after="0" w:line="240" w:lineRule="auto"/>
        <w:ind w:left="0" w:firstLine="0"/>
        <w:rPr>
          <w:rFonts w:ascii="Arial Narrow" w:hAnsi="Arial Narrow"/>
          <w:sz w:val="20"/>
        </w:rPr>
      </w:pPr>
      <w:r w:rsidRPr="005D4999">
        <w:rPr>
          <w:rFonts w:ascii="Arial Narrow" w:hAnsi="Arial Narrow"/>
          <w:b/>
          <w:sz w:val="20"/>
        </w:rPr>
        <w:t>KANGAROO CULLING</w:t>
      </w:r>
    </w:p>
    <w:p w:rsidR="00320D34" w:rsidRPr="005D4999" w:rsidRDefault="00320D34" w:rsidP="005D4999">
      <w:pPr>
        <w:spacing w:after="120"/>
        <w:rPr>
          <w:rFonts w:ascii="Arial Narrow" w:hAnsi="Arial Narrow"/>
          <w:sz w:val="20"/>
        </w:rPr>
      </w:pPr>
      <w:r w:rsidRPr="005D4999">
        <w:rPr>
          <w:rFonts w:ascii="Arial Narrow" w:hAnsi="Arial Narrow"/>
          <w:sz w:val="20"/>
        </w:rPr>
        <w:t>Professional hunters claim that culling kangaroos is essential, especially after a couple of years of good rain, when kangaroo numbers may double and they may devastate crops and grazing land. Kangaroo hunters claim that the instant killing of kangaroos in the wild is more humane than the slaughter of domestic animals in an abattoir.</w:t>
      </w:r>
    </w:p>
    <w:p w:rsidR="00320D34" w:rsidRPr="005D4999" w:rsidRDefault="00320D34" w:rsidP="005D4999">
      <w:pPr>
        <w:spacing w:after="240"/>
        <w:rPr>
          <w:rFonts w:ascii="Arial Narrow" w:hAnsi="Arial Narrow"/>
          <w:sz w:val="20"/>
        </w:rPr>
      </w:pPr>
      <w:r w:rsidRPr="005D4999">
        <w:rPr>
          <w:rFonts w:ascii="Arial Narrow" w:hAnsi="Arial Narrow"/>
          <w:sz w:val="20"/>
        </w:rPr>
        <w:t xml:space="preserve">It can be argued that it is better to make use of native animals for food than to graze cloven-hoofed animals, such as cattle and </w:t>
      </w:r>
      <w:proofErr w:type="gramStart"/>
      <w:r w:rsidRPr="005D4999">
        <w:rPr>
          <w:rFonts w:ascii="Arial Narrow" w:hAnsi="Arial Narrow"/>
          <w:sz w:val="20"/>
        </w:rPr>
        <w:t>sheep, that</w:t>
      </w:r>
      <w:proofErr w:type="gramEnd"/>
      <w:r w:rsidRPr="005D4999">
        <w:rPr>
          <w:rFonts w:ascii="Arial Narrow" w:hAnsi="Arial Narrow"/>
          <w:sz w:val="20"/>
        </w:rPr>
        <w:t xml:space="preserve"> damage our sensitive ecology.</w:t>
      </w:r>
    </w:p>
    <w:p w:rsidR="00320D34" w:rsidRPr="005D4999" w:rsidRDefault="00320D34" w:rsidP="0021585D">
      <w:pPr>
        <w:numPr>
          <w:ilvl w:val="0"/>
          <w:numId w:val="7"/>
        </w:numPr>
        <w:tabs>
          <w:tab w:val="num" w:pos="426"/>
        </w:tabs>
        <w:spacing w:after="0" w:line="240" w:lineRule="auto"/>
        <w:ind w:left="0" w:firstLine="0"/>
        <w:rPr>
          <w:rFonts w:ascii="Arial Narrow" w:hAnsi="Arial Narrow"/>
          <w:b/>
          <w:sz w:val="20"/>
        </w:rPr>
      </w:pPr>
      <w:r w:rsidRPr="005D4999">
        <w:rPr>
          <w:rFonts w:ascii="Arial Narrow" w:hAnsi="Arial Narrow"/>
          <w:b/>
          <w:sz w:val="20"/>
        </w:rPr>
        <w:t>LIVE ANIMAL EXPORTS</w:t>
      </w:r>
    </w:p>
    <w:p w:rsidR="00320D34" w:rsidRPr="005D4999" w:rsidRDefault="00320D34" w:rsidP="005D4999">
      <w:pPr>
        <w:spacing w:after="240"/>
        <w:rPr>
          <w:rFonts w:ascii="Arial Narrow" w:hAnsi="Arial Narrow"/>
          <w:sz w:val="20"/>
        </w:rPr>
      </w:pPr>
      <w:r w:rsidRPr="005D4999">
        <w:rPr>
          <w:rFonts w:ascii="Arial Narrow" w:hAnsi="Arial Narrow"/>
          <w:sz w:val="20"/>
        </w:rPr>
        <w:t>It has been claimed that live animal exports are inevitably cruel. Others have argued that although there have been some unfortunate incidents that should be prevented in the future, animals can be shipped overseas in safe and suitable conditions.</w:t>
      </w:r>
    </w:p>
    <w:p w:rsidR="00320D34" w:rsidRPr="005D4999" w:rsidRDefault="00320D34" w:rsidP="0021585D">
      <w:pPr>
        <w:numPr>
          <w:ilvl w:val="0"/>
          <w:numId w:val="7"/>
        </w:numPr>
        <w:tabs>
          <w:tab w:val="num" w:pos="426"/>
        </w:tabs>
        <w:spacing w:after="0" w:line="240" w:lineRule="auto"/>
        <w:ind w:left="0" w:firstLine="0"/>
        <w:rPr>
          <w:rFonts w:ascii="Arial Narrow" w:hAnsi="Arial Narrow"/>
        </w:rPr>
      </w:pPr>
      <w:r w:rsidRPr="005D4999">
        <w:rPr>
          <w:rFonts w:ascii="Arial Narrow" w:hAnsi="Arial Narrow"/>
          <w:b/>
          <w:sz w:val="20"/>
        </w:rPr>
        <w:t>ARE CIRCUSES CRUEL AND DEMEANING?</w:t>
      </w:r>
    </w:p>
    <w:p w:rsidR="00320D34" w:rsidRPr="005D4999" w:rsidRDefault="00320D34" w:rsidP="005D4999">
      <w:pPr>
        <w:spacing w:after="120"/>
        <w:rPr>
          <w:rFonts w:ascii="Arial Narrow" w:hAnsi="Arial Narrow"/>
          <w:sz w:val="20"/>
        </w:rPr>
      </w:pPr>
      <w:r w:rsidRPr="005D4999">
        <w:rPr>
          <w:rFonts w:ascii="Arial Narrow" w:hAnsi="Arial Narrow"/>
          <w:sz w:val="20"/>
        </w:rPr>
        <w:t>It has been argued that circuses with trained animal acts are cruel and demeaning for the animals involved.</w:t>
      </w:r>
    </w:p>
    <w:p w:rsidR="00320D34" w:rsidRPr="005D4999" w:rsidRDefault="00320D34" w:rsidP="005D4999">
      <w:pPr>
        <w:spacing w:after="240"/>
        <w:rPr>
          <w:rFonts w:ascii="Arial Narrow" w:hAnsi="Arial Narrow"/>
          <w:sz w:val="20"/>
        </w:rPr>
      </w:pPr>
      <w:r w:rsidRPr="005D4999">
        <w:rPr>
          <w:rFonts w:ascii="Arial Narrow" w:hAnsi="Arial Narrow"/>
          <w:sz w:val="20"/>
        </w:rPr>
        <w:t>On the other hand, it has been argued that the bond between humans and animals in a circus is close, and that circuses encourage affection and admiration of animals in audiences.</w:t>
      </w:r>
    </w:p>
    <w:p w:rsidR="00320D34" w:rsidRPr="005D4999" w:rsidRDefault="00320D34" w:rsidP="0021585D">
      <w:pPr>
        <w:numPr>
          <w:ilvl w:val="0"/>
          <w:numId w:val="7"/>
        </w:numPr>
        <w:tabs>
          <w:tab w:val="num" w:pos="426"/>
        </w:tabs>
        <w:spacing w:after="0" w:line="240" w:lineRule="auto"/>
        <w:ind w:left="0" w:firstLine="0"/>
        <w:jc w:val="both"/>
        <w:rPr>
          <w:rFonts w:ascii="Arial Narrow" w:hAnsi="Arial Narrow"/>
          <w:b/>
          <w:sz w:val="20"/>
        </w:rPr>
      </w:pPr>
      <w:r w:rsidRPr="005D4999">
        <w:rPr>
          <w:rFonts w:ascii="Arial Narrow" w:hAnsi="Arial Narrow"/>
          <w:b/>
          <w:sz w:val="20"/>
        </w:rPr>
        <w:t>HUNTING AS A SPORT</w:t>
      </w:r>
    </w:p>
    <w:p w:rsidR="00320D34" w:rsidRPr="005D4999" w:rsidRDefault="00320D34" w:rsidP="00320D34">
      <w:pPr>
        <w:rPr>
          <w:rFonts w:ascii="Arial Narrow" w:hAnsi="Arial Narrow"/>
          <w:sz w:val="20"/>
        </w:rPr>
      </w:pPr>
      <w:r w:rsidRPr="005D4999">
        <w:rPr>
          <w:rFonts w:ascii="Arial Narrow" w:hAnsi="Arial Narrow"/>
          <w:sz w:val="20"/>
        </w:rPr>
        <w:t xml:space="preserve">Sporting shooters claim that hunting protects large tracts of wilderness for the benefit of all. According to this view, hunters are practical conservationists, and the culling of game improves the animal population as a whole and supports the whole ecosystem. It is a kind of managed harvesting that removes less fit game and reduces competition for space between the survivors. </w:t>
      </w:r>
    </w:p>
    <w:p w:rsidR="00320D34" w:rsidRPr="00E95D3B" w:rsidRDefault="00320D34" w:rsidP="00320D34">
      <w:pPr>
        <w:jc w:val="center"/>
        <w:rPr>
          <w:b/>
          <w:sz w:val="20"/>
        </w:rPr>
      </w:pPr>
      <w:r w:rsidRPr="00E95D3B">
        <w:rPr>
          <w:sz w:val="20"/>
        </w:rPr>
        <w:br w:type="page"/>
      </w:r>
    </w:p>
    <w:p w:rsidR="00320D34" w:rsidRPr="005D4999" w:rsidRDefault="00320D34" w:rsidP="0021585D">
      <w:pPr>
        <w:numPr>
          <w:ilvl w:val="0"/>
          <w:numId w:val="7"/>
        </w:numPr>
        <w:tabs>
          <w:tab w:val="num" w:pos="426"/>
        </w:tabs>
        <w:spacing w:after="0" w:line="240" w:lineRule="auto"/>
        <w:ind w:left="0" w:firstLine="0"/>
        <w:jc w:val="both"/>
        <w:rPr>
          <w:rFonts w:ascii="Arial Narrow" w:hAnsi="Arial Narrow"/>
          <w:sz w:val="20"/>
        </w:rPr>
      </w:pPr>
      <w:r w:rsidRPr="005D4999">
        <w:rPr>
          <w:rFonts w:ascii="Arial Narrow" w:hAnsi="Arial Narrow"/>
          <w:b/>
          <w:sz w:val="20"/>
        </w:rPr>
        <w:lastRenderedPageBreak/>
        <w:t>VIEWPOINTS</w:t>
      </w:r>
    </w:p>
    <w:p w:rsidR="00320D34" w:rsidRPr="005D4999" w:rsidRDefault="00320D34" w:rsidP="0021585D">
      <w:pPr>
        <w:pStyle w:val="ListParagraph"/>
        <w:numPr>
          <w:ilvl w:val="0"/>
          <w:numId w:val="10"/>
        </w:numPr>
        <w:overflowPunct/>
        <w:autoSpaceDE/>
        <w:autoSpaceDN/>
        <w:adjustRightInd/>
        <w:ind w:left="426" w:hanging="426"/>
        <w:textAlignment w:val="auto"/>
        <w:rPr>
          <w:rFonts w:ascii="Arial Narrow" w:hAnsi="Arial Narrow"/>
          <w:sz w:val="20"/>
        </w:rPr>
      </w:pPr>
      <w:r w:rsidRPr="005D4999">
        <w:rPr>
          <w:rFonts w:ascii="Arial Narrow" w:hAnsi="Arial Narrow"/>
          <w:sz w:val="20"/>
        </w:rPr>
        <w:t>Peter Singer compares the hunter who shoots a deer for venison with people who buy ham in the supermarket and concludes that it is probably the intensively reared pig who has suffered more.</w:t>
      </w:r>
    </w:p>
    <w:p w:rsidR="00320D34" w:rsidRPr="005D4999" w:rsidRDefault="00320D34" w:rsidP="0021585D">
      <w:pPr>
        <w:pStyle w:val="ListParagraph"/>
        <w:numPr>
          <w:ilvl w:val="0"/>
          <w:numId w:val="10"/>
        </w:numPr>
        <w:ind w:left="426" w:hanging="426"/>
        <w:rPr>
          <w:rFonts w:ascii="Arial Narrow" w:hAnsi="Arial Narrow"/>
          <w:sz w:val="20"/>
        </w:rPr>
      </w:pPr>
      <w:r w:rsidRPr="005D4999">
        <w:rPr>
          <w:rFonts w:ascii="Arial Narrow" w:hAnsi="Arial Narrow"/>
          <w:sz w:val="20"/>
        </w:rPr>
        <w:t>Hunting is a basic human activity, as natural to humans as speech and walking on two legs. In fact, the natural world is full of creatures that hunt and eat each other. This is simply survival of the fittest.</w:t>
      </w:r>
    </w:p>
    <w:p w:rsidR="00320D34" w:rsidRPr="005D4999" w:rsidRDefault="00320D34" w:rsidP="0021585D">
      <w:pPr>
        <w:pStyle w:val="ListParagraph"/>
        <w:numPr>
          <w:ilvl w:val="0"/>
          <w:numId w:val="10"/>
        </w:numPr>
        <w:ind w:left="426" w:hanging="426"/>
        <w:rPr>
          <w:rFonts w:ascii="Arial Narrow" w:hAnsi="Arial Narrow"/>
          <w:sz w:val="20"/>
        </w:rPr>
      </w:pPr>
      <w:r w:rsidRPr="005D4999">
        <w:rPr>
          <w:rFonts w:ascii="Arial Narrow" w:hAnsi="Arial Narrow"/>
          <w:sz w:val="20"/>
        </w:rPr>
        <w:t>Hunting for the pleasure of killing, for the pleasure of tracking an animal and stalking it so that you may kill it and hang it on your wall is disgusting. Most hunters do not hunt because they are hungry, they simply hunt for fun.</w:t>
      </w:r>
    </w:p>
    <w:p w:rsidR="00320D34" w:rsidRPr="005D4999" w:rsidRDefault="00320D34" w:rsidP="0021585D">
      <w:pPr>
        <w:numPr>
          <w:ilvl w:val="0"/>
          <w:numId w:val="7"/>
        </w:numPr>
        <w:tabs>
          <w:tab w:val="num" w:pos="426"/>
        </w:tabs>
        <w:spacing w:before="240" w:after="0" w:line="240" w:lineRule="auto"/>
        <w:ind w:left="426" w:hanging="426"/>
        <w:rPr>
          <w:rFonts w:ascii="Arial Narrow" w:hAnsi="Arial Narrow"/>
          <w:sz w:val="20"/>
        </w:rPr>
      </w:pPr>
      <w:r w:rsidRPr="005D4999">
        <w:rPr>
          <w:rFonts w:ascii="Arial Narrow" w:hAnsi="Arial Narrow"/>
          <w:b/>
          <w:sz w:val="20"/>
        </w:rPr>
        <w:t>ANIMAL EXPERIMENTS ARE IMPORTANT FOR MEDICAL RESEARCH</w:t>
      </w:r>
    </w:p>
    <w:p w:rsidR="00320D34" w:rsidRPr="005D4999" w:rsidRDefault="00320D34" w:rsidP="005D4999">
      <w:pPr>
        <w:spacing w:after="240"/>
        <w:rPr>
          <w:rFonts w:ascii="Arial Narrow" w:hAnsi="Arial Narrow"/>
          <w:sz w:val="20"/>
        </w:rPr>
      </w:pPr>
      <w:r w:rsidRPr="005D4999">
        <w:rPr>
          <w:rFonts w:ascii="Arial Narrow" w:hAnsi="Arial Narrow"/>
          <w:sz w:val="20"/>
        </w:rPr>
        <w:t>Some medical researchers see experiments using animals as vital role in the development of modern medical treatments, and these experiments will continue to be necessary as researchers seek to relieve existing illnesses and respond to the emergence of new diseases. Animal experiments have led to the development of all kind of medicines and medical treatments, including antibiotics and organ transplantation.</w:t>
      </w:r>
    </w:p>
    <w:p w:rsidR="00320D34" w:rsidRPr="005D4999" w:rsidRDefault="00320D34" w:rsidP="005D4999">
      <w:pPr>
        <w:spacing w:after="240"/>
        <w:rPr>
          <w:rFonts w:ascii="Arial Narrow" w:hAnsi="Arial Narrow"/>
          <w:sz w:val="20"/>
        </w:rPr>
      </w:pPr>
      <w:r w:rsidRPr="005D4999">
        <w:rPr>
          <w:rFonts w:ascii="Arial Narrow" w:hAnsi="Arial Narrow"/>
          <w:sz w:val="20"/>
        </w:rPr>
        <w:t>It is claimed that some kinds of medical research questions can be answered only through animal research and that restricting research with animals would prevent discoveries that could benefit humankind.</w:t>
      </w:r>
    </w:p>
    <w:p w:rsidR="00320D34" w:rsidRPr="005D4999" w:rsidRDefault="00320D34" w:rsidP="0021585D">
      <w:pPr>
        <w:numPr>
          <w:ilvl w:val="0"/>
          <w:numId w:val="7"/>
        </w:numPr>
        <w:tabs>
          <w:tab w:val="num" w:pos="426"/>
        </w:tabs>
        <w:spacing w:after="0" w:line="240" w:lineRule="auto"/>
        <w:ind w:left="426" w:hanging="426"/>
        <w:rPr>
          <w:rFonts w:ascii="Arial Narrow" w:hAnsi="Arial Narrow"/>
          <w:b/>
          <w:sz w:val="20"/>
        </w:rPr>
      </w:pPr>
      <w:r w:rsidRPr="005D4999">
        <w:rPr>
          <w:rFonts w:ascii="Arial Narrow" w:hAnsi="Arial Narrow"/>
          <w:b/>
          <w:sz w:val="20"/>
        </w:rPr>
        <w:t>THE SCIENTIFIC CASE AGAINST ANIMAL EXPERIMENTATION</w:t>
      </w:r>
    </w:p>
    <w:p w:rsidR="00320D34" w:rsidRPr="005D4999" w:rsidRDefault="00320D34" w:rsidP="005D4999">
      <w:pPr>
        <w:spacing w:after="240"/>
        <w:rPr>
          <w:rFonts w:ascii="Arial Narrow" w:hAnsi="Arial Narrow"/>
          <w:sz w:val="20"/>
        </w:rPr>
      </w:pPr>
      <w:r w:rsidRPr="005D4999">
        <w:rPr>
          <w:rFonts w:ascii="Arial Narrow" w:hAnsi="Arial Narrow"/>
          <w:sz w:val="20"/>
        </w:rPr>
        <w:t>It is claimed by critics that animal experimentation is generally less efficient and reliable than other research methods that look at individuals or at statistical data for whole populations. It is also claimed that human trials, autopsies, biopsies and laboratory research can produce the knowledge needed to advance medical science.</w:t>
      </w:r>
    </w:p>
    <w:p w:rsidR="00320D34" w:rsidRPr="005D4999" w:rsidRDefault="00320D34" w:rsidP="005D4999">
      <w:pPr>
        <w:rPr>
          <w:rFonts w:ascii="Arial Narrow" w:hAnsi="Arial Narrow"/>
          <w:sz w:val="20"/>
        </w:rPr>
      </w:pPr>
      <w:r w:rsidRPr="005D4999">
        <w:rPr>
          <w:rFonts w:ascii="Arial Narrow" w:hAnsi="Arial Narrow"/>
          <w:sz w:val="20"/>
        </w:rPr>
        <w:t>Millions of laboratory animals are generally confined in unpleasant conditions and killed every year. Critics claim that the morality of animal experimentation is rarely questioned by medical researchers and that the support for medical experimentation on animals is superficial and self-serving.</w:t>
      </w:r>
    </w:p>
    <w:p w:rsidR="00320D34" w:rsidRPr="005D4999" w:rsidRDefault="00320D34" w:rsidP="0021585D">
      <w:pPr>
        <w:numPr>
          <w:ilvl w:val="0"/>
          <w:numId w:val="7"/>
        </w:numPr>
        <w:tabs>
          <w:tab w:val="num" w:pos="426"/>
        </w:tabs>
        <w:spacing w:after="0" w:line="240" w:lineRule="auto"/>
        <w:ind w:left="0" w:firstLine="0"/>
        <w:rPr>
          <w:rFonts w:ascii="Arial Narrow" w:hAnsi="Arial Narrow"/>
          <w:b/>
          <w:sz w:val="20"/>
        </w:rPr>
      </w:pPr>
      <w:r w:rsidRPr="005D4999">
        <w:rPr>
          <w:rFonts w:ascii="Arial Narrow" w:hAnsi="Arial Narrow"/>
          <w:sz w:val="20"/>
        </w:rPr>
        <w:br w:type="column"/>
      </w:r>
      <w:r w:rsidRPr="005D4999">
        <w:rPr>
          <w:rFonts w:ascii="Arial Narrow" w:hAnsi="Arial Narrow"/>
          <w:b/>
          <w:sz w:val="20"/>
        </w:rPr>
        <w:t>SPECIES DIFFERENCES</w:t>
      </w:r>
    </w:p>
    <w:p w:rsidR="00320D34" w:rsidRPr="005D4999" w:rsidRDefault="00320D34" w:rsidP="005D4999">
      <w:pPr>
        <w:spacing w:after="240"/>
        <w:rPr>
          <w:rFonts w:ascii="Arial Narrow" w:hAnsi="Arial Narrow"/>
          <w:sz w:val="20"/>
        </w:rPr>
      </w:pPr>
      <w:r w:rsidRPr="005D4999">
        <w:rPr>
          <w:rFonts w:ascii="Arial Narrow" w:hAnsi="Arial Narrow"/>
          <w:sz w:val="20"/>
        </w:rPr>
        <w:t>There are many examples of drugs and other chemicals that react differently in people and animals. These differences can mean that testing treatments for humans on animals can be either worthless or positively dangerous in that they provide a false sense of security</w:t>
      </w:r>
    </w:p>
    <w:p w:rsidR="00320D34" w:rsidRPr="005D4999" w:rsidRDefault="00320D34" w:rsidP="0021585D">
      <w:pPr>
        <w:numPr>
          <w:ilvl w:val="0"/>
          <w:numId w:val="7"/>
        </w:numPr>
        <w:tabs>
          <w:tab w:val="num" w:pos="426"/>
        </w:tabs>
        <w:spacing w:after="0" w:line="240" w:lineRule="auto"/>
        <w:ind w:left="426" w:hanging="426"/>
        <w:rPr>
          <w:rFonts w:ascii="Arial Narrow" w:hAnsi="Arial Narrow"/>
          <w:b/>
          <w:sz w:val="20"/>
        </w:rPr>
      </w:pPr>
      <w:r w:rsidRPr="005D4999">
        <w:rPr>
          <w:rFonts w:ascii="Arial Narrow" w:hAnsi="Arial Narrow"/>
          <w:b/>
          <w:sz w:val="20"/>
        </w:rPr>
        <w:t>COMMON MISCONCEPTIONS ABOUT ANIMAL EXPERIMENTATION</w:t>
      </w:r>
    </w:p>
    <w:p w:rsidR="00320D34" w:rsidRPr="005D4999" w:rsidRDefault="00320D34" w:rsidP="0021585D">
      <w:pPr>
        <w:pStyle w:val="ListParagraph"/>
        <w:numPr>
          <w:ilvl w:val="0"/>
          <w:numId w:val="11"/>
        </w:numPr>
        <w:ind w:left="426" w:hanging="426"/>
        <w:rPr>
          <w:rFonts w:ascii="Arial Narrow" w:hAnsi="Arial Narrow"/>
          <w:sz w:val="20"/>
        </w:rPr>
      </w:pPr>
      <w:bookmarkStart w:id="73" w:name="AN9705104230-4"/>
      <w:bookmarkEnd w:id="73"/>
      <w:r w:rsidRPr="005D4999">
        <w:rPr>
          <w:rFonts w:ascii="Arial Narrow" w:hAnsi="Arial Narrow"/>
          <w:sz w:val="20"/>
        </w:rPr>
        <w:t>There are no basic differences between the physiology of laboratory animals and humans.</w:t>
      </w:r>
    </w:p>
    <w:p w:rsidR="00320D34" w:rsidRPr="005D4999" w:rsidRDefault="00320D34" w:rsidP="0021585D">
      <w:pPr>
        <w:pStyle w:val="ListParagraph"/>
        <w:numPr>
          <w:ilvl w:val="0"/>
          <w:numId w:val="11"/>
        </w:numPr>
        <w:ind w:left="426" w:hanging="426"/>
        <w:rPr>
          <w:rFonts w:ascii="Arial Narrow" w:hAnsi="Arial Narrow"/>
          <w:sz w:val="20"/>
        </w:rPr>
      </w:pPr>
      <w:r w:rsidRPr="005D4999">
        <w:rPr>
          <w:rFonts w:ascii="Arial Narrow" w:hAnsi="Arial Narrow"/>
          <w:sz w:val="20"/>
        </w:rPr>
        <w:t xml:space="preserve"> There would huge hole in our knowledge if there had been no medical research carried out on animals.</w:t>
      </w:r>
    </w:p>
    <w:p w:rsidR="00320D34" w:rsidRPr="005D4999" w:rsidRDefault="00320D34" w:rsidP="0021585D">
      <w:pPr>
        <w:pStyle w:val="ListParagraph"/>
        <w:numPr>
          <w:ilvl w:val="0"/>
          <w:numId w:val="11"/>
        </w:numPr>
        <w:ind w:left="426" w:hanging="426"/>
        <w:rPr>
          <w:rFonts w:ascii="Arial Narrow" w:hAnsi="Arial Narrow"/>
          <w:sz w:val="20"/>
        </w:rPr>
      </w:pPr>
      <w:r w:rsidRPr="005D4999">
        <w:rPr>
          <w:rFonts w:ascii="Arial Narrow" w:hAnsi="Arial Narrow"/>
          <w:sz w:val="20"/>
        </w:rPr>
        <w:t>It is difficult to envision how progress in biological and medical science can be achieved in the future without animal experiments.</w:t>
      </w:r>
    </w:p>
    <w:p w:rsidR="00320D34" w:rsidRPr="005D4999" w:rsidRDefault="00320D34" w:rsidP="0021585D">
      <w:pPr>
        <w:pStyle w:val="ListParagraph"/>
        <w:numPr>
          <w:ilvl w:val="0"/>
          <w:numId w:val="11"/>
        </w:numPr>
        <w:ind w:left="426" w:hanging="426"/>
        <w:rPr>
          <w:rFonts w:ascii="Arial Narrow" w:hAnsi="Arial Narrow"/>
          <w:sz w:val="20"/>
        </w:rPr>
      </w:pPr>
      <w:r w:rsidRPr="005D4999">
        <w:rPr>
          <w:rFonts w:ascii="Arial Narrow" w:hAnsi="Arial Narrow"/>
          <w:sz w:val="20"/>
        </w:rPr>
        <w:t>Animal experiments will continue to be necessary to resolve medical problems in the future.</w:t>
      </w:r>
    </w:p>
    <w:p w:rsidR="00320D34" w:rsidRPr="005D4999" w:rsidRDefault="00320D34" w:rsidP="0021585D">
      <w:pPr>
        <w:numPr>
          <w:ilvl w:val="0"/>
          <w:numId w:val="7"/>
        </w:numPr>
        <w:tabs>
          <w:tab w:val="num" w:pos="426"/>
        </w:tabs>
        <w:spacing w:before="240" w:after="0" w:line="240" w:lineRule="auto"/>
        <w:ind w:left="0" w:firstLine="0"/>
        <w:rPr>
          <w:rFonts w:ascii="Arial Narrow" w:hAnsi="Arial Narrow"/>
          <w:b/>
          <w:sz w:val="20"/>
        </w:rPr>
      </w:pPr>
      <w:r w:rsidRPr="005D4999">
        <w:rPr>
          <w:rFonts w:ascii="Arial Narrow" w:hAnsi="Arial Narrow"/>
          <w:b/>
          <w:sz w:val="20"/>
        </w:rPr>
        <w:t>FROM THE CODE OF PRACTICE</w:t>
      </w:r>
    </w:p>
    <w:p w:rsidR="00320D34" w:rsidRPr="005D4999" w:rsidRDefault="00320D34" w:rsidP="005D4999">
      <w:pPr>
        <w:spacing w:after="120"/>
        <w:rPr>
          <w:rFonts w:ascii="Arial Narrow" w:hAnsi="Arial Narrow"/>
          <w:b/>
          <w:sz w:val="20"/>
        </w:rPr>
      </w:pPr>
      <w:r w:rsidRPr="005D4999">
        <w:rPr>
          <w:rFonts w:ascii="Arial Narrow" w:hAnsi="Arial Narrow"/>
          <w:b/>
          <w:sz w:val="20"/>
        </w:rPr>
        <w:t>General principles for the care and use of animals for scientific purposes</w:t>
      </w:r>
    </w:p>
    <w:p w:rsidR="00320D34" w:rsidRPr="005D4999" w:rsidRDefault="00320D34" w:rsidP="00320D34">
      <w:pPr>
        <w:pStyle w:val="BodyText3"/>
        <w:rPr>
          <w:rFonts w:ascii="Arial Narrow" w:hAnsi="Arial Narrow"/>
        </w:rPr>
      </w:pPr>
      <w:r w:rsidRPr="005D4999">
        <w:rPr>
          <w:rFonts w:ascii="Arial Narrow" w:hAnsi="Arial Narrow"/>
        </w:rPr>
        <w:t>For the guidance of investigators, institutions and animal experimentation ethics committees and all involved in the care and use of animals for scientific purposes</w:t>
      </w:r>
    </w:p>
    <w:p w:rsidR="00320D34" w:rsidRPr="005D4999" w:rsidRDefault="00320D34" w:rsidP="00320D34">
      <w:pPr>
        <w:spacing w:before="120"/>
        <w:rPr>
          <w:rFonts w:ascii="Arial Narrow" w:hAnsi="Arial Narrow"/>
          <w:sz w:val="20"/>
        </w:rPr>
      </w:pPr>
      <w:r w:rsidRPr="005D4999">
        <w:rPr>
          <w:rFonts w:ascii="Arial Narrow" w:hAnsi="Arial Narrow"/>
          <w:sz w:val="20"/>
        </w:rPr>
        <w:t xml:space="preserve">‘Experiments on animals may be performed only when they are essential to obtain and establish significant information relevant to the understanding of humans or animals, to the maintenance and improvement of animal management or production, or to the achievement of educational objectives.  People who use animals for scientific purposes </w:t>
      </w:r>
      <w:r w:rsidRPr="005D4999">
        <w:rPr>
          <w:rFonts w:ascii="Arial Narrow" w:hAnsi="Arial Narrow"/>
          <w:sz w:val="20"/>
        </w:rPr>
        <w:br/>
        <w:t xml:space="preserve">have an obligation to treat the animals with respect and to consider their welfare as an essential factor </w:t>
      </w:r>
      <w:r w:rsidRPr="005D4999">
        <w:rPr>
          <w:rFonts w:ascii="Arial Narrow" w:hAnsi="Arial Narrow"/>
          <w:sz w:val="20"/>
        </w:rPr>
        <w:br/>
        <w:t xml:space="preserve">when planning and conducting experiments. Investigators have direct and ultimate responsibility for all matters relating to the welfare of the animals they use in experiments. Techniques which replace </w:t>
      </w:r>
      <w:r w:rsidRPr="005D4999">
        <w:rPr>
          <w:rFonts w:ascii="Arial Narrow" w:hAnsi="Arial Narrow"/>
          <w:sz w:val="20"/>
        </w:rPr>
        <w:br/>
        <w:t>or complement animal experiments must be used wherever possible.’</w:t>
      </w:r>
    </w:p>
    <w:p w:rsidR="00320D34" w:rsidRPr="005D4999" w:rsidRDefault="00320D34" w:rsidP="00320D34">
      <w:pPr>
        <w:spacing w:before="120"/>
        <w:rPr>
          <w:rFonts w:ascii="Arial Narrow" w:hAnsi="Arial Narrow"/>
          <w:sz w:val="20"/>
        </w:rPr>
      </w:pPr>
      <w:r w:rsidRPr="005D4999">
        <w:rPr>
          <w:rFonts w:ascii="Arial Narrow" w:hAnsi="Arial Narrow"/>
          <w:sz w:val="18"/>
          <w:szCs w:val="18"/>
        </w:rPr>
        <w:t xml:space="preserve">Source: National Health and Medical Research Council; www.nhmrc.gov.au/guidelines/publications/ea16 </w:t>
      </w:r>
    </w:p>
    <w:p w:rsidR="00320D34" w:rsidRPr="005D4999" w:rsidRDefault="00320D34" w:rsidP="00320D34">
      <w:pPr>
        <w:rPr>
          <w:rFonts w:ascii="Arial Narrow" w:hAnsi="Arial Narrow"/>
          <w:sz w:val="20"/>
        </w:rPr>
      </w:pPr>
    </w:p>
    <w:p w:rsidR="005D4999" w:rsidRDefault="005D4999" w:rsidP="005D499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rFonts w:ascii="Arial Narrow" w:hAnsi="Arial Narrow"/>
          <w:b/>
          <w:sz w:val="20"/>
        </w:rPr>
      </w:pPr>
    </w:p>
    <w:p w:rsidR="00320D34" w:rsidRPr="005D4999" w:rsidRDefault="00320D34" w:rsidP="005D49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Narrow" w:hAnsi="Arial Narrow"/>
          <w:b/>
          <w:sz w:val="20"/>
        </w:rPr>
      </w:pPr>
      <w:r w:rsidRPr="005D4999">
        <w:rPr>
          <w:rFonts w:ascii="Arial Narrow" w:hAnsi="Arial Narrow"/>
          <w:b/>
          <w:sz w:val="20"/>
        </w:rPr>
        <w:t>Prompts</w:t>
      </w:r>
    </w:p>
    <w:p w:rsidR="00320D34" w:rsidRPr="005D4999" w:rsidRDefault="00320D34" w:rsidP="005D499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Narrow" w:hAnsi="Arial Narrow"/>
          <w:sz w:val="20"/>
        </w:rPr>
      </w:pPr>
      <w:r w:rsidRPr="005D4999">
        <w:rPr>
          <w:rFonts w:ascii="Arial Narrow" w:hAnsi="Arial Narrow"/>
          <w:sz w:val="20"/>
        </w:rPr>
        <w:t>What is the line of reasoning suggested by each piece of material?</w:t>
      </w:r>
    </w:p>
    <w:p w:rsidR="00320D34" w:rsidRDefault="00320D34" w:rsidP="005D49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Narrow" w:hAnsi="Arial Narrow"/>
          <w:sz w:val="20"/>
        </w:rPr>
      </w:pPr>
      <w:r w:rsidRPr="005D4999">
        <w:rPr>
          <w:rFonts w:ascii="Arial Narrow" w:hAnsi="Arial Narrow"/>
          <w:sz w:val="20"/>
        </w:rPr>
        <w:t xml:space="preserve">What might each piece contribute to a </w:t>
      </w:r>
      <w:proofErr w:type="spellStart"/>
      <w:proofErr w:type="gramStart"/>
      <w:r w:rsidRPr="005D4999">
        <w:rPr>
          <w:rFonts w:ascii="Arial Narrow" w:hAnsi="Arial Narrow"/>
          <w:sz w:val="20"/>
        </w:rPr>
        <w:t>ProCon</w:t>
      </w:r>
      <w:proofErr w:type="spellEnd"/>
      <w:proofErr w:type="gramEnd"/>
      <w:r w:rsidRPr="005D4999">
        <w:rPr>
          <w:rFonts w:ascii="Arial Narrow" w:hAnsi="Arial Narrow"/>
          <w:sz w:val="20"/>
        </w:rPr>
        <w:t xml:space="preserve"> </w:t>
      </w:r>
      <w:r w:rsidR="000A337E">
        <w:rPr>
          <w:rFonts w:ascii="Arial Narrow" w:hAnsi="Arial Narrow"/>
          <w:sz w:val="20"/>
        </w:rPr>
        <w:t>t</w:t>
      </w:r>
      <w:r w:rsidRPr="005D4999">
        <w:rPr>
          <w:rFonts w:ascii="Arial Narrow" w:hAnsi="Arial Narrow"/>
          <w:sz w:val="20"/>
        </w:rPr>
        <w:t>able?</w:t>
      </w:r>
    </w:p>
    <w:p w:rsidR="005D4999" w:rsidRPr="005D4999" w:rsidRDefault="005D4999" w:rsidP="00320D3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sz w:val="20"/>
        </w:rPr>
      </w:pPr>
    </w:p>
    <w:p w:rsidR="00320D34" w:rsidRPr="005D4999" w:rsidRDefault="00320D34" w:rsidP="00320D34">
      <w:pPr>
        <w:rPr>
          <w:rFonts w:ascii="Arial Narrow" w:hAnsi="Arial Narrow"/>
          <w:sz w:val="20"/>
        </w:rPr>
      </w:pPr>
    </w:p>
    <w:p w:rsidR="00320D34" w:rsidRPr="005D4999" w:rsidRDefault="00320D34" w:rsidP="00320D34">
      <w:pPr>
        <w:rPr>
          <w:rFonts w:ascii="Arial Narrow" w:hAnsi="Arial Narrow"/>
          <w:sz w:val="20"/>
        </w:rPr>
        <w:sectPr w:rsidR="00320D34" w:rsidRPr="005D4999" w:rsidSect="00320D34">
          <w:type w:val="continuous"/>
          <w:pgSz w:w="11907" w:h="16840" w:code="9"/>
          <w:pgMar w:top="1134" w:right="1134" w:bottom="719" w:left="1134" w:header="720" w:footer="720" w:gutter="0"/>
          <w:cols w:num="2" w:space="992"/>
        </w:sectPr>
      </w:pPr>
    </w:p>
    <w:p w:rsidR="00320D34" w:rsidRDefault="00320D34" w:rsidP="005D4999">
      <w:pPr>
        <w:pStyle w:val="VCAAbody"/>
        <w:spacing w:after="240"/>
      </w:pPr>
      <w:bookmarkStart w:id="74" w:name="ProCon"/>
      <w:bookmarkEnd w:id="74"/>
      <w:r>
        <w:lastRenderedPageBreak/>
        <w:t xml:space="preserve">The following </w:t>
      </w:r>
      <w:proofErr w:type="spellStart"/>
      <w:r w:rsidRPr="00BE19F9">
        <w:t>ProCon</w:t>
      </w:r>
      <w:proofErr w:type="spellEnd"/>
      <w:r w:rsidRPr="00BE19F9">
        <w:t xml:space="preserve"> </w:t>
      </w:r>
      <w:r>
        <w:t xml:space="preserve">table is distilled from the ideas found in the 15 items about animal liberation on </w:t>
      </w:r>
      <w:hyperlink w:anchor="Items" w:history="1">
        <w:r w:rsidRPr="00C26EBD">
          <w:rPr>
            <w:rStyle w:val="Hyperlink"/>
          </w:rPr>
          <w:t xml:space="preserve">pages </w:t>
        </w:r>
        <w:r w:rsidR="00C26EBD" w:rsidRPr="00C26EBD">
          <w:rPr>
            <w:rStyle w:val="Hyperlink"/>
          </w:rPr>
          <w:t>6</w:t>
        </w:r>
        <w:r w:rsidRPr="00C26EBD">
          <w:rPr>
            <w:rStyle w:val="Hyperlink"/>
          </w:rPr>
          <w:t xml:space="preserve"> and </w:t>
        </w:r>
        <w:r w:rsidR="00C26EBD" w:rsidRPr="00C26EBD">
          <w:rPr>
            <w:rStyle w:val="Hyperlink"/>
          </w:rPr>
          <w:t>7</w:t>
        </w:r>
      </w:hyperlink>
      <w:r>
        <w:t>. The table presents a detailed analysis of ideas about the liberation of, and use of, animals by humans. A proposition about the issue is formulated around which arguments can be assembled.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4961"/>
      </w:tblGrid>
      <w:tr w:rsidR="00320D34" w:rsidRPr="0021585D" w:rsidTr="00320D34">
        <w:trPr>
          <w:cantSplit/>
        </w:trPr>
        <w:tc>
          <w:tcPr>
            <w:tcW w:w="534" w:type="dxa"/>
            <w:tcBorders>
              <w:top w:val="nil"/>
              <w:left w:val="nil"/>
              <w:bottom w:val="nil"/>
              <w:right w:val="single" w:sz="4" w:space="0" w:color="auto"/>
            </w:tcBorders>
          </w:tcPr>
          <w:p w:rsidR="00320D34" w:rsidRPr="0021585D" w:rsidRDefault="00320D34" w:rsidP="005D4999">
            <w:pPr>
              <w:pStyle w:val="VCAAtablecondensedheading"/>
              <w:spacing w:before="240" w:after="240"/>
              <w:jc w:val="center"/>
              <w:rPr>
                <w:sz w:val="24"/>
                <w:szCs w:val="24"/>
              </w:rPr>
            </w:pPr>
          </w:p>
        </w:tc>
        <w:tc>
          <w:tcPr>
            <w:tcW w:w="8646" w:type="dxa"/>
            <w:gridSpan w:val="2"/>
            <w:tcBorders>
              <w:left w:val="single" w:sz="4" w:space="0" w:color="auto"/>
            </w:tcBorders>
            <w:shd w:val="clear" w:color="auto" w:fill="D9D9D9" w:themeFill="background1" w:themeFillShade="D9"/>
          </w:tcPr>
          <w:p w:rsidR="00320D34" w:rsidRPr="0021585D" w:rsidRDefault="00320D34" w:rsidP="005D4999">
            <w:pPr>
              <w:pStyle w:val="VCAAtablecondensedheading"/>
              <w:spacing w:before="240" w:after="240"/>
              <w:jc w:val="center"/>
              <w:rPr>
                <w:sz w:val="24"/>
                <w:szCs w:val="24"/>
              </w:rPr>
            </w:pPr>
            <w:r w:rsidRPr="0021585D">
              <w:rPr>
                <w:sz w:val="24"/>
                <w:szCs w:val="24"/>
              </w:rPr>
              <w:t>Should animals be liberated?</w:t>
            </w:r>
          </w:p>
        </w:tc>
      </w:tr>
      <w:tr w:rsidR="00320D34" w:rsidRPr="005D4999" w:rsidTr="00320D34">
        <w:tc>
          <w:tcPr>
            <w:tcW w:w="534" w:type="dxa"/>
            <w:tcBorders>
              <w:top w:val="nil"/>
              <w:left w:val="nil"/>
            </w:tcBorders>
          </w:tcPr>
          <w:p w:rsidR="00320D34" w:rsidRPr="005D4999" w:rsidRDefault="00320D34" w:rsidP="005D4999">
            <w:pPr>
              <w:pStyle w:val="VCAAtablecondensedheading"/>
              <w:spacing w:before="240" w:after="240"/>
              <w:jc w:val="center"/>
              <w:rPr>
                <w:b/>
              </w:rPr>
            </w:pPr>
          </w:p>
        </w:tc>
        <w:tc>
          <w:tcPr>
            <w:tcW w:w="3685" w:type="dxa"/>
          </w:tcPr>
          <w:p w:rsidR="00320D34" w:rsidRPr="005D4999" w:rsidRDefault="00320D34" w:rsidP="005D4999">
            <w:pPr>
              <w:pStyle w:val="VCAAtablecondensedheading"/>
              <w:spacing w:before="240" w:after="240"/>
              <w:jc w:val="center"/>
              <w:rPr>
                <w:b/>
              </w:rPr>
            </w:pPr>
            <w:r w:rsidRPr="005D4999">
              <w:rPr>
                <w:b/>
              </w:rPr>
              <w:t>Pro</w:t>
            </w:r>
          </w:p>
        </w:tc>
        <w:tc>
          <w:tcPr>
            <w:tcW w:w="4961" w:type="dxa"/>
          </w:tcPr>
          <w:p w:rsidR="00320D34" w:rsidRPr="005D4999" w:rsidRDefault="00320D34" w:rsidP="005D4999">
            <w:pPr>
              <w:pStyle w:val="VCAAtablecondensedheading"/>
              <w:spacing w:before="240" w:after="240"/>
              <w:jc w:val="center"/>
              <w:rPr>
                <w:b/>
              </w:rPr>
            </w:pPr>
            <w:r w:rsidRPr="005D4999">
              <w:rPr>
                <w:b/>
              </w:rPr>
              <w:t>Con</w:t>
            </w:r>
          </w:p>
        </w:tc>
      </w:tr>
      <w:tr w:rsidR="00320D34" w:rsidTr="00320D34">
        <w:tc>
          <w:tcPr>
            <w:tcW w:w="534" w:type="dxa"/>
          </w:tcPr>
          <w:p w:rsidR="00320D34" w:rsidRPr="008314C6" w:rsidRDefault="00320D34" w:rsidP="0021585D">
            <w:pPr>
              <w:pStyle w:val="VCAAtablecondensed"/>
              <w:spacing w:before="240" w:after="240"/>
            </w:pPr>
            <w:r w:rsidRPr="008314C6">
              <w:t>1</w:t>
            </w:r>
          </w:p>
        </w:tc>
        <w:tc>
          <w:tcPr>
            <w:tcW w:w="3685" w:type="dxa"/>
          </w:tcPr>
          <w:p w:rsidR="00320D34" w:rsidRPr="008314C6" w:rsidRDefault="00320D34" w:rsidP="0021585D">
            <w:pPr>
              <w:pStyle w:val="VCAAtablecondensed"/>
              <w:spacing w:before="240" w:after="240"/>
            </w:pPr>
            <w:r w:rsidRPr="008314C6">
              <w:t>Animals need</w:t>
            </w:r>
            <w:r>
              <w:t xml:space="preserve"> to</w:t>
            </w:r>
            <w:r w:rsidRPr="008314C6">
              <w:t xml:space="preserve"> and should be liberated from human exploitation.</w:t>
            </w:r>
          </w:p>
        </w:tc>
        <w:tc>
          <w:tcPr>
            <w:tcW w:w="4961" w:type="dxa"/>
          </w:tcPr>
          <w:p w:rsidR="00320D34" w:rsidRPr="008314C6" w:rsidRDefault="00320D34" w:rsidP="0021585D">
            <w:pPr>
              <w:pStyle w:val="VCAAtablecondensed"/>
              <w:spacing w:before="240" w:after="240"/>
            </w:pPr>
            <w:r>
              <w:t>H</w:t>
            </w:r>
            <w:r w:rsidRPr="008314C6">
              <w:t>umans us</w:t>
            </w:r>
            <w:r>
              <w:t>ing</w:t>
            </w:r>
            <w:r w:rsidRPr="008314C6">
              <w:t xml:space="preserve"> animals humanely to assist and sustain themselves</w:t>
            </w:r>
            <w:r>
              <w:t xml:space="preserve"> is not exploitation</w:t>
            </w:r>
            <w:r w:rsidRPr="008314C6">
              <w:t>.</w:t>
            </w:r>
          </w:p>
        </w:tc>
      </w:tr>
      <w:tr w:rsidR="00320D34" w:rsidTr="00320D34">
        <w:tc>
          <w:tcPr>
            <w:tcW w:w="534" w:type="dxa"/>
          </w:tcPr>
          <w:p w:rsidR="00320D34" w:rsidRPr="008314C6" w:rsidRDefault="00320D34" w:rsidP="0021585D">
            <w:pPr>
              <w:pStyle w:val="VCAAtablecondensed"/>
              <w:spacing w:before="240" w:after="240"/>
            </w:pPr>
            <w:r w:rsidRPr="008314C6">
              <w:t>2</w:t>
            </w:r>
          </w:p>
        </w:tc>
        <w:tc>
          <w:tcPr>
            <w:tcW w:w="3685" w:type="dxa"/>
          </w:tcPr>
          <w:p w:rsidR="00320D34" w:rsidRPr="008314C6" w:rsidRDefault="00320D34" w:rsidP="0021585D">
            <w:pPr>
              <w:pStyle w:val="VCAAtablecondensed"/>
              <w:spacing w:before="240" w:after="240"/>
            </w:pPr>
            <w:r w:rsidRPr="008314C6">
              <w:t>Animals have rights because they are sentient creatures and can suffer as we do.</w:t>
            </w:r>
          </w:p>
        </w:tc>
        <w:tc>
          <w:tcPr>
            <w:tcW w:w="4961" w:type="dxa"/>
          </w:tcPr>
          <w:p w:rsidR="00320D34" w:rsidRPr="008314C6" w:rsidRDefault="00320D34" w:rsidP="0021585D">
            <w:pPr>
              <w:pStyle w:val="VCAAtablecondensed"/>
              <w:spacing w:before="240" w:after="240"/>
            </w:pPr>
            <w:r w:rsidRPr="008314C6">
              <w:t>We can</w:t>
            </w:r>
            <w:r>
              <w:t>no</w:t>
            </w:r>
            <w:r w:rsidRPr="008314C6">
              <w:t xml:space="preserve">t be sure </w:t>
            </w:r>
            <w:r>
              <w:t xml:space="preserve">of </w:t>
            </w:r>
            <w:r w:rsidRPr="008314C6">
              <w:t xml:space="preserve">how animals feel and we cannot assume that animals feel as we do. Rights are </w:t>
            </w:r>
            <w:r>
              <w:t xml:space="preserve">a human creation or </w:t>
            </w:r>
            <w:r w:rsidRPr="008314C6">
              <w:t xml:space="preserve">fiction. Animals have </w:t>
            </w:r>
            <w:r>
              <w:t xml:space="preserve">only </w:t>
            </w:r>
            <w:r w:rsidRPr="008314C6">
              <w:t xml:space="preserve">the rights </w:t>
            </w:r>
            <w:r>
              <w:t xml:space="preserve">that </w:t>
            </w:r>
            <w:r w:rsidRPr="008314C6">
              <w:t>human</w:t>
            </w:r>
            <w:r>
              <w:t>s</w:t>
            </w:r>
            <w:r w:rsidRPr="008314C6">
              <w:t xml:space="preserve"> choose to </w:t>
            </w:r>
            <w:proofErr w:type="spellStart"/>
            <w:r w:rsidRPr="008314C6">
              <w:t>recognise</w:t>
            </w:r>
            <w:proofErr w:type="spellEnd"/>
            <w:r w:rsidRPr="008314C6">
              <w:t>.</w:t>
            </w:r>
          </w:p>
        </w:tc>
      </w:tr>
      <w:tr w:rsidR="00320D34" w:rsidTr="00320D34">
        <w:tc>
          <w:tcPr>
            <w:tcW w:w="534" w:type="dxa"/>
          </w:tcPr>
          <w:p w:rsidR="00320D34" w:rsidRPr="008314C6" w:rsidRDefault="00320D34" w:rsidP="0021585D">
            <w:pPr>
              <w:pStyle w:val="VCAAtablecondensed"/>
              <w:spacing w:before="240" w:after="240"/>
            </w:pPr>
            <w:r w:rsidRPr="008314C6">
              <w:t>3</w:t>
            </w:r>
          </w:p>
        </w:tc>
        <w:tc>
          <w:tcPr>
            <w:tcW w:w="3685" w:type="dxa"/>
          </w:tcPr>
          <w:p w:rsidR="00320D34" w:rsidRPr="008314C6" w:rsidRDefault="00320D34" w:rsidP="0021585D">
            <w:pPr>
              <w:pStyle w:val="VCAAtablecondensed"/>
              <w:spacing w:before="240" w:after="240"/>
            </w:pPr>
            <w:r w:rsidRPr="008314C6">
              <w:t>The superiority of humans should be shown by not exploiting animals.</w:t>
            </w:r>
          </w:p>
        </w:tc>
        <w:tc>
          <w:tcPr>
            <w:tcW w:w="4961" w:type="dxa"/>
          </w:tcPr>
          <w:p w:rsidR="00320D34" w:rsidRPr="008314C6" w:rsidRDefault="00320D34" w:rsidP="0021585D">
            <w:pPr>
              <w:pStyle w:val="VCAAtablecondensed"/>
              <w:spacing w:before="240" w:after="240"/>
            </w:pPr>
            <w:r>
              <w:t>All creatures are dependent on each other</w:t>
            </w:r>
            <w:r w:rsidRPr="008314C6">
              <w:t xml:space="preserve">. It is natural for all creatures to take life from </w:t>
            </w:r>
            <w:r>
              <w:t>other creatures in order</w:t>
            </w:r>
            <w:r w:rsidRPr="008314C6">
              <w:t xml:space="preserve"> to sustain themselves.</w:t>
            </w:r>
          </w:p>
        </w:tc>
      </w:tr>
      <w:tr w:rsidR="00320D34" w:rsidTr="00320D34">
        <w:tc>
          <w:tcPr>
            <w:tcW w:w="534" w:type="dxa"/>
          </w:tcPr>
          <w:p w:rsidR="00320D34" w:rsidRPr="008314C6" w:rsidRDefault="00320D34" w:rsidP="0021585D">
            <w:pPr>
              <w:pStyle w:val="VCAAtablecondensed"/>
              <w:spacing w:before="240" w:after="240"/>
            </w:pPr>
            <w:r w:rsidRPr="008314C6">
              <w:t>4</w:t>
            </w:r>
          </w:p>
        </w:tc>
        <w:tc>
          <w:tcPr>
            <w:tcW w:w="3685" w:type="dxa"/>
          </w:tcPr>
          <w:p w:rsidR="00320D34" w:rsidRPr="008314C6" w:rsidRDefault="00320D34" w:rsidP="0021585D">
            <w:pPr>
              <w:pStyle w:val="VCAAtablecondensed"/>
              <w:spacing w:before="240" w:after="240"/>
            </w:pPr>
            <w:r w:rsidRPr="008314C6">
              <w:t>It debases humans to be cruel to animals.</w:t>
            </w:r>
          </w:p>
        </w:tc>
        <w:tc>
          <w:tcPr>
            <w:tcW w:w="4961" w:type="dxa"/>
          </w:tcPr>
          <w:p w:rsidR="00320D34" w:rsidRPr="008314C6" w:rsidRDefault="00320D34" w:rsidP="0021585D">
            <w:pPr>
              <w:pStyle w:val="VCAAtablecondensed"/>
              <w:spacing w:before="240" w:after="240"/>
            </w:pPr>
            <w:r w:rsidRPr="008314C6">
              <w:t>Cruelty is degrading and should not be tolerated. Humans should use animals with care and respect.</w:t>
            </w:r>
          </w:p>
        </w:tc>
      </w:tr>
      <w:tr w:rsidR="00320D34" w:rsidTr="00320D34">
        <w:tc>
          <w:tcPr>
            <w:tcW w:w="534" w:type="dxa"/>
          </w:tcPr>
          <w:p w:rsidR="00320D34" w:rsidRPr="008314C6" w:rsidRDefault="00320D34" w:rsidP="0021585D">
            <w:pPr>
              <w:pStyle w:val="VCAAtablecondensed"/>
              <w:spacing w:before="240" w:after="240"/>
            </w:pPr>
            <w:r w:rsidRPr="008314C6">
              <w:t>5</w:t>
            </w:r>
          </w:p>
        </w:tc>
        <w:tc>
          <w:tcPr>
            <w:tcW w:w="3685" w:type="dxa"/>
          </w:tcPr>
          <w:p w:rsidR="00320D34" w:rsidRPr="008314C6" w:rsidRDefault="00320D34" w:rsidP="0021585D">
            <w:pPr>
              <w:pStyle w:val="VCAAtablecondensed"/>
              <w:spacing w:before="240" w:after="240"/>
            </w:pPr>
            <w:r w:rsidRPr="008314C6">
              <w:t>In its very nature</w:t>
            </w:r>
            <w:r>
              <w:t>,</w:t>
            </w:r>
            <w:r w:rsidRPr="008314C6">
              <w:t xml:space="preserve"> the farming and slaughtering of animals is cruel.</w:t>
            </w:r>
          </w:p>
        </w:tc>
        <w:tc>
          <w:tcPr>
            <w:tcW w:w="4961" w:type="dxa"/>
          </w:tcPr>
          <w:p w:rsidR="00320D34" w:rsidRPr="008314C6" w:rsidRDefault="00320D34" w:rsidP="0021585D">
            <w:pPr>
              <w:pStyle w:val="VCAAtablecondensed"/>
              <w:spacing w:before="240" w:after="240"/>
            </w:pPr>
            <w:r w:rsidRPr="008314C6">
              <w:t>Farmers can and should treat their animals humanely.</w:t>
            </w:r>
          </w:p>
        </w:tc>
      </w:tr>
      <w:tr w:rsidR="00320D34" w:rsidTr="00320D34">
        <w:tc>
          <w:tcPr>
            <w:tcW w:w="534" w:type="dxa"/>
          </w:tcPr>
          <w:p w:rsidR="00320D34" w:rsidRPr="008314C6" w:rsidRDefault="00320D34" w:rsidP="0021585D">
            <w:pPr>
              <w:pStyle w:val="VCAAtablecondensed"/>
              <w:spacing w:before="240" w:after="240"/>
            </w:pPr>
            <w:r w:rsidRPr="008314C6">
              <w:t>6</w:t>
            </w:r>
          </w:p>
        </w:tc>
        <w:tc>
          <w:tcPr>
            <w:tcW w:w="3685" w:type="dxa"/>
          </w:tcPr>
          <w:p w:rsidR="00320D34" w:rsidRPr="008314C6" w:rsidRDefault="00320D34" w:rsidP="0021585D">
            <w:pPr>
              <w:pStyle w:val="VCAAtablecondensed"/>
              <w:spacing w:before="240" w:after="240"/>
            </w:pPr>
            <w:r w:rsidRPr="008314C6">
              <w:t xml:space="preserve">Animals should not be imprisoned </w:t>
            </w:r>
            <w:r w:rsidRPr="008314C6">
              <w:br/>
              <w:t xml:space="preserve">and tortured </w:t>
            </w:r>
            <w:r>
              <w:t>for</w:t>
            </w:r>
            <w:r w:rsidRPr="008314C6">
              <w:t xml:space="preserve"> scientific experiments.</w:t>
            </w:r>
          </w:p>
        </w:tc>
        <w:tc>
          <w:tcPr>
            <w:tcW w:w="4961" w:type="dxa"/>
          </w:tcPr>
          <w:p w:rsidR="00320D34" w:rsidRPr="008314C6" w:rsidRDefault="00320D34" w:rsidP="0021585D">
            <w:pPr>
              <w:pStyle w:val="VCAAtablecondensed"/>
              <w:spacing w:before="240" w:after="240"/>
            </w:pPr>
            <w:r w:rsidRPr="008314C6">
              <w:t>Scientific animal experiments are important</w:t>
            </w:r>
            <w:r>
              <w:t xml:space="preserve"> as they benefit humans. Such experiments</w:t>
            </w:r>
            <w:r w:rsidRPr="008314C6">
              <w:t xml:space="preserve"> can and should be undertaken </w:t>
            </w:r>
            <w:r>
              <w:t>in ways that cause the least suffering to animals</w:t>
            </w:r>
            <w:r w:rsidRPr="008314C6">
              <w:t>.</w:t>
            </w:r>
          </w:p>
        </w:tc>
      </w:tr>
      <w:tr w:rsidR="00320D34" w:rsidTr="00320D34">
        <w:tc>
          <w:tcPr>
            <w:tcW w:w="534" w:type="dxa"/>
          </w:tcPr>
          <w:p w:rsidR="00320D34" w:rsidRPr="008314C6" w:rsidRDefault="00320D34" w:rsidP="0021585D">
            <w:pPr>
              <w:pStyle w:val="VCAAtablecondensed"/>
              <w:spacing w:before="240" w:after="240"/>
            </w:pPr>
            <w:r w:rsidRPr="008314C6">
              <w:t>7</w:t>
            </w:r>
          </w:p>
        </w:tc>
        <w:tc>
          <w:tcPr>
            <w:tcW w:w="3685" w:type="dxa"/>
          </w:tcPr>
          <w:p w:rsidR="00320D34" w:rsidRPr="008314C6" w:rsidRDefault="00320D34" w:rsidP="0021585D">
            <w:pPr>
              <w:pStyle w:val="VCAAtablecondensed"/>
              <w:spacing w:before="240" w:after="240"/>
            </w:pPr>
            <w:r w:rsidRPr="008314C6">
              <w:t>Zoos, circuses and rodeos are cruel.</w:t>
            </w:r>
          </w:p>
        </w:tc>
        <w:tc>
          <w:tcPr>
            <w:tcW w:w="4961" w:type="dxa"/>
          </w:tcPr>
          <w:p w:rsidR="00320D34" w:rsidRPr="008314C6" w:rsidRDefault="00320D34" w:rsidP="0021585D">
            <w:pPr>
              <w:pStyle w:val="VCAAtablecondensed"/>
              <w:spacing w:before="240" w:after="240"/>
            </w:pPr>
            <w:r w:rsidRPr="008314C6">
              <w:t>When zoos, circuses and rodeos are cruel to animals</w:t>
            </w:r>
            <w:r>
              <w:t>,</w:t>
            </w:r>
            <w:r w:rsidRPr="008314C6">
              <w:t xml:space="preserve"> they should be prosecuted with laws designed to protect animals from </w:t>
            </w:r>
            <w:r>
              <w:t xml:space="preserve">such </w:t>
            </w:r>
            <w:r w:rsidRPr="008314C6">
              <w:t>cruelty.</w:t>
            </w:r>
          </w:p>
        </w:tc>
      </w:tr>
      <w:tr w:rsidR="00320D34" w:rsidTr="00320D34">
        <w:tc>
          <w:tcPr>
            <w:tcW w:w="534" w:type="dxa"/>
          </w:tcPr>
          <w:p w:rsidR="00320D34" w:rsidRPr="008314C6" w:rsidRDefault="00320D34" w:rsidP="0021585D">
            <w:pPr>
              <w:pStyle w:val="VCAAtablecondensed"/>
              <w:spacing w:before="240" w:after="240"/>
            </w:pPr>
            <w:r w:rsidRPr="008314C6">
              <w:t>8</w:t>
            </w:r>
          </w:p>
        </w:tc>
        <w:tc>
          <w:tcPr>
            <w:tcW w:w="3685" w:type="dxa"/>
          </w:tcPr>
          <w:p w:rsidR="00320D34" w:rsidRPr="008314C6" w:rsidRDefault="00320D34" w:rsidP="0021585D">
            <w:pPr>
              <w:pStyle w:val="VCAAtablecondensed"/>
              <w:spacing w:before="240" w:after="240"/>
            </w:pPr>
            <w:r w:rsidRPr="008314C6">
              <w:t xml:space="preserve">Many great human beings have </w:t>
            </w:r>
            <w:proofErr w:type="spellStart"/>
            <w:r w:rsidRPr="008314C6">
              <w:t>recognised</w:t>
            </w:r>
            <w:proofErr w:type="spellEnd"/>
            <w:r w:rsidRPr="008314C6">
              <w:t xml:space="preserve"> the need to respect the rights of animals. They have refused</w:t>
            </w:r>
            <w:r>
              <w:t>,</w:t>
            </w:r>
            <w:r w:rsidRPr="008314C6">
              <w:t xml:space="preserve"> in all sorts of ways</w:t>
            </w:r>
            <w:r>
              <w:t>,</w:t>
            </w:r>
            <w:r w:rsidRPr="008314C6">
              <w:t xml:space="preserve"> to exploit animals.</w:t>
            </w:r>
          </w:p>
        </w:tc>
        <w:tc>
          <w:tcPr>
            <w:tcW w:w="4961" w:type="dxa"/>
          </w:tcPr>
          <w:p w:rsidR="00320D34" w:rsidRPr="008314C6" w:rsidRDefault="00320D34" w:rsidP="0021585D">
            <w:pPr>
              <w:pStyle w:val="VCAAtablecondensed"/>
              <w:spacing w:before="240" w:after="240"/>
            </w:pPr>
            <w:r w:rsidRPr="008314C6">
              <w:t>It is natural for humans to use other creatures, but animal</w:t>
            </w:r>
            <w:r>
              <w:t>s</w:t>
            </w:r>
            <w:r w:rsidRPr="008314C6">
              <w:t xml:space="preserve"> must be used without cruelty, in the spirit </w:t>
            </w:r>
            <w:r w:rsidRPr="008314C6">
              <w:br/>
            </w:r>
            <w:r>
              <w:t>of the cattle or sheep</w:t>
            </w:r>
            <w:r w:rsidRPr="008314C6">
              <w:t xml:space="preserve">herders who depend </w:t>
            </w:r>
            <w:r>
              <w:t xml:space="preserve">on </w:t>
            </w:r>
            <w:r w:rsidRPr="008314C6">
              <w:t>and are grateful to their animals.</w:t>
            </w:r>
          </w:p>
        </w:tc>
      </w:tr>
    </w:tbl>
    <w:p w:rsidR="00320D34" w:rsidRDefault="00320D34" w:rsidP="00320D34"/>
    <w:p w:rsidR="00320D34" w:rsidRDefault="00320D34" w:rsidP="00320D34"/>
    <w:p w:rsidR="00320D34" w:rsidRDefault="00320D34" w:rsidP="00320D34">
      <w:pPr>
        <w:sectPr w:rsidR="00320D34" w:rsidSect="00320D34">
          <w:footerReference w:type="even" r:id="rId20"/>
          <w:footerReference w:type="first" r:id="rId21"/>
          <w:type w:val="continuous"/>
          <w:pgSz w:w="11906" w:h="16838" w:code="9"/>
          <w:pgMar w:top="1440" w:right="1797" w:bottom="1440" w:left="1797" w:header="709" w:footer="709" w:gutter="0"/>
          <w:cols w:space="708"/>
          <w:titlePg/>
          <w:docGrid w:linePitch="360"/>
        </w:sectPr>
      </w:pPr>
    </w:p>
    <w:p w:rsidR="00320D34" w:rsidRPr="008314C6" w:rsidRDefault="00320D34" w:rsidP="004E5667">
      <w:pPr>
        <w:pStyle w:val="VCAAHeading1"/>
      </w:pPr>
      <w:bookmarkStart w:id="75" w:name="_Toc125703060"/>
      <w:bookmarkStart w:id="76" w:name="_Toc137617591"/>
      <w:bookmarkStart w:id="77" w:name="_Toc137617654"/>
      <w:bookmarkStart w:id="78" w:name="_Toc137617771"/>
      <w:bookmarkStart w:id="79" w:name="_Toc341260615"/>
      <w:bookmarkStart w:id="80" w:name="_Toc341342139"/>
      <w:bookmarkStart w:id="81" w:name="_Toc436231162"/>
      <w:bookmarkStart w:id="82" w:name="_Toc123802868"/>
      <w:bookmarkStart w:id="83" w:name="_Toc124046779"/>
      <w:bookmarkStart w:id="84" w:name="_Toc125703048"/>
      <w:bookmarkStart w:id="85" w:name="_Toc137617579"/>
      <w:bookmarkStart w:id="86" w:name="_Toc137617642"/>
      <w:bookmarkStart w:id="87" w:name="_Toc137617759"/>
      <w:bookmarkStart w:id="88" w:name="_Toc341260603"/>
      <w:bookmarkStart w:id="89" w:name="_Toc341342127"/>
      <w:r w:rsidRPr="008314C6">
        <w:lastRenderedPageBreak/>
        <w:t xml:space="preserve">Using a </w:t>
      </w:r>
      <w:proofErr w:type="spellStart"/>
      <w:r>
        <w:t>ProCon</w:t>
      </w:r>
      <w:proofErr w:type="spellEnd"/>
      <w:r w:rsidRPr="008314C6">
        <w:t xml:space="preserve"> table to make a spoken or written argument</w:t>
      </w:r>
      <w:bookmarkEnd w:id="75"/>
      <w:bookmarkEnd w:id="76"/>
      <w:bookmarkEnd w:id="77"/>
      <w:bookmarkEnd w:id="78"/>
      <w:bookmarkEnd w:id="79"/>
      <w:bookmarkEnd w:id="80"/>
      <w:bookmarkEnd w:id="81"/>
    </w:p>
    <w:p w:rsidR="00320D34" w:rsidRDefault="00320D34" w:rsidP="004E5667">
      <w:pPr>
        <w:pStyle w:val="VCAAbody"/>
      </w:pPr>
      <w:bookmarkStart w:id="90" w:name="page9"/>
      <w:bookmarkEnd w:id="90"/>
      <w:r>
        <w:t xml:space="preserve">A </w:t>
      </w:r>
      <w:proofErr w:type="spellStart"/>
      <w:r>
        <w:t>ProCon</w:t>
      </w:r>
      <w:proofErr w:type="spellEnd"/>
      <w:r>
        <w:t xml:space="preserve"> table</w:t>
      </w:r>
      <w:r w:rsidDel="001B369B">
        <w:t xml:space="preserve"> </w:t>
      </w:r>
      <w:r>
        <w:t xml:space="preserve">can be used as the basis for making a </w:t>
      </w:r>
      <w:r w:rsidR="006A2096">
        <w:t>judgment</w:t>
      </w:r>
      <w:r>
        <w:t xml:space="preserve"> about an issue. It</w:t>
      </w:r>
      <w:r w:rsidDel="001B369B">
        <w:t xml:space="preserve"> </w:t>
      </w:r>
      <w:r>
        <w:t>can also be used as the basis for a speech or a written argument about an issue.</w:t>
      </w:r>
    </w:p>
    <w:p w:rsidR="00320D34" w:rsidRDefault="00320D34" w:rsidP="004E5667">
      <w:pPr>
        <w:pStyle w:val="VCAAbody"/>
      </w:pPr>
      <w:r>
        <w:t xml:space="preserve">The following piece of writing was developed from the </w:t>
      </w:r>
      <w:proofErr w:type="spellStart"/>
      <w:proofErr w:type="gramStart"/>
      <w:r w:rsidRPr="001561A3">
        <w:t>ProCon</w:t>
      </w:r>
      <w:proofErr w:type="spellEnd"/>
      <w:proofErr w:type="gramEnd"/>
      <w:r w:rsidRPr="001561A3">
        <w:t xml:space="preserve"> </w:t>
      </w:r>
      <w:r>
        <w:t>table</w:t>
      </w:r>
      <w:r w:rsidDel="001B369B">
        <w:t xml:space="preserve"> </w:t>
      </w:r>
      <w:r w:rsidR="00C26EBD">
        <w:t xml:space="preserve">on </w:t>
      </w:r>
      <w:hyperlink w:anchor="ProCon" w:history="1">
        <w:r w:rsidR="00C26EBD" w:rsidRPr="00085CE9">
          <w:rPr>
            <w:rStyle w:val="Hyperlink"/>
          </w:rPr>
          <w:t>page 8</w:t>
        </w:r>
      </w:hyperlink>
      <w:r>
        <w:t>. The writer had to choose a specific focus for the piece and did so by turning the following into a question.</w:t>
      </w:r>
    </w:p>
    <w:p w:rsidR="00320D34" w:rsidRDefault="00320D34" w:rsidP="004E5667">
      <w:pPr>
        <w:pStyle w:val="VCAAbody"/>
        <w:ind w:left="567" w:right="-52"/>
      </w:pPr>
      <w:r>
        <w:t>‘</w:t>
      </w:r>
      <w:r w:rsidRPr="005A329D">
        <w:t>To my mind, the life of a lamb is no less precious than that of a human being.</w:t>
      </w:r>
      <w:r w:rsidRPr="00730CE9">
        <w:t xml:space="preserve"> </w:t>
      </w:r>
      <w:r>
        <w:br/>
      </w:r>
      <w:r w:rsidRPr="00730CE9">
        <w:t>I should be unwilling to take the life of a lamb for the sake of the human body.</w:t>
      </w:r>
      <w:r>
        <w:t>’</w:t>
      </w:r>
    </w:p>
    <w:p w:rsidR="00320D34" w:rsidRPr="00D3244F" w:rsidRDefault="00320D34" w:rsidP="004E5667">
      <w:pPr>
        <w:pStyle w:val="VCAAbody"/>
        <w:ind w:right="90"/>
        <w:jc w:val="right"/>
        <w:rPr>
          <w:szCs w:val="18"/>
        </w:rPr>
      </w:pPr>
      <w:r w:rsidRPr="00D3244F">
        <w:rPr>
          <w:szCs w:val="18"/>
        </w:rPr>
        <w:t>Mahatma Gandhi, Indian religious and political leader</w:t>
      </w:r>
    </w:p>
    <w:p w:rsidR="00320D34" w:rsidRDefault="00320D34" w:rsidP="004E5667">
      <w:pPr>
        <w:pStyle w:val="VCAAbody"/>
      </w:pPr>
      <w:r>
        <w:t xml:space="preserve">The points in the </w:t>
      </w:r>
      <w:proofErr w:type="spellStart"/>
      <w:proofErr w:type="gramStart"/>
      <w:r w:rsidRPr="001561A3">
        <w:t>ProCon</w:t>
      </w:r>
      <w:proofErr w:type="spellEnd"/>
      <w:proofErr w:type="gramEnd"/>
      <w:r w:rsidRPr="001561A3">
        <w:t xml:space="preserve"> </w:t>
      </w:r>
      <w:r>
        <w:t>table</w:t>
      </w:r>
      <w:r w:rsidDel="001B369B">
        <w:t xml:space="preserve"> </w:t>
      </w:r>
      <w:r>
        <w:t xml:space="preserve">are not </w:t>
      </w:r>
      <w:proofErr w:type="spellStart"/>
      <w:r>
        <w:t>organised</w:t>
      </w:r>
      <w:proofErr w:type="spellEnd"/>
      <w:r>
        <w:t xml:space="preserve"> and the writer had to make decisions about how the different ideas would be </w:t>
      </w:r>
      <w:proofErr w:type="spellStart"/>
      <w:r>
        <w:t>organised</w:t>
      </w:r>
      <w:proofErr w:type="spellEnd"/>
      <w:r>
        <w:t xml:space="preserve"> and sequenced. </w:t>
      </w:r>
    </w:p>
    <w:p w:rsidR="00320D34" w:rsidRDefault="00320D34" w:rsidP="004E5667">
      <w:pPr>
        <w:pStyle w:val="VCAAbullet"/>
      </w:pPr>
      <w:r>
        <w:t xml:space="preserve">Which argument might go first? </w:t>
      </w:r>
    </w:p>
    <w:p w:rsidR="00320D34" w:rsidRDefault="00320D34" w:rsidP="004E5667">
      <w:pPr>
        <w:pStyle w:val="VCAAbullet"/>
      </w:pPr>
      <w:r>
        <w:t>Which arguments might follow from which?</w:t>
      </w:r>
    </w:p>
    <w:p w:rsidR="00320D34" w:rsidRDefault="00320D34" w:rsidP="004E5667">
      <w:pPr>
        <w:pStyle w:val="VCAAbody"/>
      </w:pPr>
      <w:r>
        <w:t xml:space="preserve">By answering these questions, the writer is planning and </w:t>
      </w:r>
      <w:proofErr w:type="spellStart"/>
      <w:r>
        <w:t>organising</w:t>
      </w:r>
      <w:proofErr w:type="spellEnd"/>
      <w:r>
        <w:t xml:space="preserve"> the piece of writing. This planning and </w:t>
      </w:r>
      <w:proofErr w:type="spellStart"/>
      <w:r>
        <w:t>organising</w:t>
      </w:r>
      <w:proofErr w:type="spellEnd"/>
      <w:r>
        <w:t xml:space="preserve"> might be no more than marking the point that should be made first in the </w:t>
      </w:r>
      <w:proofErr w:type="spellStart"/>
      <w:r w:rsidRPr="001561A3">
        <w:t>ProCon</w:t>
      </w:r>
      <w:proofErr w:type="spellEnd"/>
      <w:r w:rsidRPr="001561A3">
        <w:t xml:space="preserve"> </w:t>
      </w:r>
      <w:r>
        <w:t>table</w:t>
      </w:r>
      <w:r w:rsidDel="001B369B">
        <w:t xml:space="preserve"> </w:t>
      </w:r>
      <w:r>
        <w:t>as A, the second point as B, and so on.</w:t>
      </w:r>
    </w:p>
    <w:p w:rsidR="00320D34" w:rsidRDefault="00320D34" w:rsidP="004E5667">
      <w:pPr>
        <w:pStyle w:val="VCAAbody"/>
      </w:pPr>
      <w:r>
        <w:t xml:space="preserve">The </w:t>
      </w:r>
      <w:proofErr w:type="spellStart"/>
      <w:r w:rsidRPr="001561A3">
        <w:t>ProCon</w:t>
      </w:r>
      <w:proofErr w:type="spellEnd"/>
      <w:r w:rsidRPr="001561A3">
        <w:t xml:space="preserve"> </w:t>
      </w:r>
      <w:r>
        <w:t xml:space="preserve">table encourages the writer to look at both sides of the issue and </w:t>
      </w:r>
      <w:proofErr w:type="spellStart"/>
      <w:r>
        <w:t>organise</w:t>
      </w:r>
      <w:proofErr w:type="spellEnd"/>
      <w:r>
        <w:t xml:space="preserve"> the counterarguments. As a result, the piece of writing that follows has a clear sequence and structure.</w:t>
      </w:r>
    </w:p>
    <w:p w:rsidR="00320D34" w:rsidRDefault="00320D34" w:rsidP="00320D34">
      <w:r>
        <w:br w:type="page"/>
      </w:r>
    </w:p>
    <w:p w:rsidR="004E5667" w:rsidRDefault="004E5667" w:rsidP="004E5667">
      <w:pPr>
        <w:pBdr>
          <w:top w:val="single" w:sz="8" w:space="1" w:color="auto"/>
          <w:left w:val="single" w:sz="8" w:space="4" w:color="auto"/>
          <w:bottom w:val="single" w:sz="8" w:space="1" w:color="auto"/>
          <w:right w:val="single" w:sz="8" w:space="4" w:color="auto"/>
        </w:pBdr>
        <w:shd w:val="clear" w:color="auto" w:fill="D9D9D9" w:themeFill="background1" w:themeFillShade="D9"/>
        <w:spacing w:before="120" w:after="0"/>
        <w:jc w:val="center"/>
        <w:rPr>
          <w:b/>
          <w:sz w:val="28"/>
          <w:szCs w:val="28"/>
        </w:rPr>
      </w:pPr>
    </w:p>
    <w:p w:rsidR="00320D34" w:rsidRPr="008314C6" w:rsidRDefault="00320D34" w:rsidP="004E5667">
      <w:pPr>
        <w:pBdr>
          <w:top w:val="single" w:sz="8" w:space="1" w:color="auto"/>
          <w:left w:val="single" w:sz="8" w:space="4" w:color="auto"/>
          <w:bottom w:val="single" w:sz="8" w:space="1" w:color="auto"/>
          <w:right w:val="single" w:sz="8" w:space="4" w:color="auto"/>
        </w:pBdr>
        <w:shd w:val="clear" w:color="auto" w:fill="D9D9D9" w:themeFill="background1" w:themeFillShade="D9"/>
        <w:jc w:val="center"/>
        <w:rPr>
          <w:sz w:val="28"/>
          <w:szCs w:val="28"/>
        </w:rPr>
      </w:pPr>
      <w:r w:rsidRPr="008314C6">
        <w:rPr>
          <w:b/>
          <w:sz w:val="28"/>
          <w:szCs w:val="28"/>
        </w:rPr>
        <w:t>Is the life of a lamb no less precious than that of a human being?</w:t>
      </w:r>
    </w:p>
    <w:p w:rsidR="00320D34" w:rsidRPr="008314C6" w:rsidRDefault="00320D34" w:rsidP="00320D34">
      <w:pPr>
        <w:pBdr>
          <w:top w:val="single" w:sz="8" w:space="1" w:color="auto"/>
          <w:left w:val="single" w:sz="8" w:space="4" w:color="auto"/>
          <w:bottom w:val="single" w:sz="8" w:space="1" w:color="auto"/>
          <w:right w:val="single" w:sz="8" w:space="4" w:color="auto"/>
        </w:pBdr>
        <w:shd w:val="clear" w:color="auto" w:fill="D9D9D9" w:themeFill="background1" w:themeFillShade="D9"/>
        <w:spacing w:before="120"/>
      </w:pPr>
      <w:r w:rsidRPr="008314C6">
        <w:t>It has been argued that animals have the same rights as humans. This view seems to be based on the idea that animals feel and can suffer as we humans do, and so they can be said to have the same rights as we humans do. This line of reasoning is not strong.</w:t>
      </w:r>
    </w:p>
    <w:p w:rsidR="00320D34" w:rsidRPr="008314C6" w:rsidRDefault="00320D34" w:rsidP="00320D34">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8314C6">
        <w:t xml:space="preserve">Human rights are lovable, human fictions. We are prepared to argue that we should not treat other humans in a way that we would not wish to be treated ourselves, and we </w:t>
      </w:r>
      <w:r>
        <w:t xml:space="preserve">have </w:t>
      </w:r>
      <w:proofErr w:type="spellStart"/>
      <w:r>
        <w:t>moulded</w:t>
      </w:r>
      <w:proofErr w:type="spellEnd"/>
      <w:r w:rsidRPr="008314C6">
        <w:t xml:space="preserve"> this argument into what we call human rights. I can </w:t>
      </w:r>
      <w:proofErr w:type="spellStart"/>
      <w:r w:rsidRPr="008314C6">
        <w:t>sympathise</w:t>
      </w:r>
      <w:proofErr w:type="spellEnd"/>
      <w:r w:rsidRPr="008314C6">
        <w:t xml:space="preserve"> with and accept this line of reasoning</w:t>
      </w:r>
      <w:r>
        <w:t>, b</w:t>
      </w:r>
      <w:r w:rsidRPr="008314C6">
        <w:t>ut I cannot agree with exten</w:t>
      </w:r>
      <w:r>
        <w:t>ding</w:t>
      </w:r>
      <w:r w:rsidRPr="008314C6">
        <w:t xml:space="preserve"> this reasoning to </w:t>
      </w:r>
      <w:r>
        <w:t xml:space="preserve">cover </w:t>
      </w:r>
      <w:r w:rsidRPr="008314C6">
        <w:t xml:space="preserve">other species. It is not clear that a cow or a pig feels and suffers as you and </w:t>
      </w:r>
      <w:r>
        <w:t>I</w:t>
      </w:r>
      <w:r w:rsidRPr="008314C6">
        <w:t xml:space="preserve"> do.</w:t>
      </w:r>
    </w:p>
    <w:p w:rsidR="00320D34" w:rsidRPr="008314C6" w:rsidRDefault="00320D34" w:rsidP="00320D34">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8314C6">
        <w:t>Those who claim animals have the same rights as humans project their own feelings onto those of animals. One might reasonably ask animal rights advocates whether all living creatures have rights</w:t>
      </w:r>
      <w:r>
        <w:t>.</w:t>
      </w:r>
      <w:r w:rsidRPr="008314C6">
        <w:t xml:space="preserve"> Do flies and mosquitoes have the same rights as humans?</w:t>
      </w:r>
    </w:p>
    <w:p w:rsidR="00320D34" w:rsidRPr="008314C6" w:rsidRDefault="00320D34" w:rsidP="00320D34">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8314C6">
        <w:t xml:space="preserve">Although I believe the claim that animals have the same rights as humans is absurd, I think that treating animals humanely is very important. It degrades humans to treat animals cruelly. We become more human when we treat each other and animals with </w:t>
      </w:r>
      <w:r>
        <w:t>tenderness and compassion</w:t>
      </w:r>
      <w:r w:rsidRPr="008314C6">
        <w:t xml:space="preserve">. </w:t>
      </w:r>
      <w:r>
        <w:t>However,</w:t>
      </w:r>
      <w:r w:rsidRPr="008314C6">
        <w:t xml:space="preserve"> this </w:t>
      </w:r>
      <w:r>
        <w:t>should</w:t>
      </w:r>
      <w:r w:rsidRPr="008314C6">
        <w:t xml:space="preserve"> not blur or collapse the distinction between humans and animals.</w:t>
      </w:r>
    </w:p>
    <w:p w:rsidR="00320D34" w:rsidRDefault="00320D34" w:rsidP="00320D34">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8314C6">
        <w:t xml:space="preserve">I am opposed to </w:t>
      </w:r>
      <w:r>
        <w:t xml:space="preserve">animal </w:t>
      </w:r>
      <w:r w:rsidRPr="008314C6">
        <w:t xml:space="preserve">cruelty not because animals have the same rights as humans </w:t>
      </w:r>
      <w:r>
        <w:t>and not because</w:t>
      </w:r>
      <w:r w:rsidRPr="008314C6">
        <w:t xml:space="preserve"> they suffer as we do. I am opposed to </w:t>
      </w:r>
      <w:r>
        <w:t xml:space="preserve">animal </w:t>
      </w:r>
      <w:r w:rsidRPr="008314C6">
        <w:t>cruelty because they do suffer and because we</w:t>
      </w:r>
      <w:r>
        <w:t>,</w:t>
      </w:r>
      <w:r w:rsidRPr="008314C6">
        <w:t xml:space="preserve"> humans</w:t>
      </w:r>
      <w:r>
        <w:t>,</w:t>
      </w:r>
      <w:r w:rsidRPr="008314C6">
        <w:t xml:space="preserve"> have to constantly exercise our humanity by </w:t>
      </w:r>
      <w:r>
        <w:t xml:space="preserve">not </w:t>
      </w:r>
      <w:r w:rsidRPr="008314C6">
        <w:t xml:space="preserve">causing each other and animals </w:t>
      </w:r>
      <w:r>
        <w:t>any</w:t>
      </w:r>
      <w:r w:rsidRPr="008314C6">
        <w:t xml:space="preserve"> suffering.</w:t>
      </w:r>
      <w:r>
        <w:t xml:space="preserve"> </w:t>
      </w:r>
    </w:p>
    <w:p w:rsidR="00320D34" w:rsidRDefault="00320D34" w:rsidP="00320D34">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8314C6">
        <w:t xml:space="preserve">Animal rights advocates often justly identify acts of human cruelty to animals. I have my doubts </w:t>
      </w:r>
      <w:r>
        <w:t xml:space="preserve">as to </w:t>
      </w:r>
      <w:r w:rsidRPr="008314C6">
        <w:t>whether animal experimentation can take place humanely</w:t>
      </w:r>
      <w:r>
        <w:t>, b</w:t>
      </w:r>
      <w:r w:rsidRPr="008314C6">
        <w:t>ut I do not think we have to conclu</w:t>
      </w:r>
      <w:r>
        <w:t>de</w:t>
      </w:r>
      <w:r w:rsidRPr="008314C6">
        <w:t xml:space="preserve"> that </w:t>
      </w:r>
      <w:r w:rsidRPr="00261B7C">
        <w:t>us</w:t>
      </w:r>
      <w:r>
        <w:t xml:space="preserve">ing animals in medical research, or </w:t>
      </w:r>
      <w:r w:rsidRPr="008314C6">
        <w:t xml:space="preserve">farming </w:t>
      </w:r>
      <w:r>
        <w:t xml:space="preserve">or hunting </w:t>
      </w:r>
      <w:r w:rsidRPr="008314C6">
        <w:t xml:space="preserve">animals, </w:t>
      </w:r>
      <w:r>
        <w:t>for that matter,</w:t>
      </w:r>
      <w:r w:rsidRPr="008314C6">
        <w:t xml:space="preserve"> are unacceptably cruel. To </w:t>
      </w:r>
      <w:proofErr w:type="spellStart"/>
      <w:r w:rsidRPr="008314C6">
        <w:t>recognise</w:t>
      </w:r>
      <w:proofErr w:type="spellEnd"/>
      <w:r w:rsidRPr="008314C6">
        <w:t xml:space="preserve"> that animals suffer and that cruelty to animals is unacceptable is not to conclude that vegetarianism is a necessity, or that zoos and circuses are cruel, or that hunting (even hunting for sport) is unacceptable.</w:t>
      </w:r>
      <w:r>
        <w:t xml:space="preserve"> </w:t>
      </w:r>
    </w:p>
    <w:p w:rsidR="00320D34" w:rsidRDefault="00320D34" w:rsidP="004E5667">
      <w:pPr>
        <w:pBdr>
          <w:top w:val="single" w:sz="8" w:space="1" w:color="auto"/>
          <w:left w:val="single" w:sz="8" w:space="4" w:color="auto"/>
          <w:bottom w:val="single" w:sz="8" w:space="1" w:color="auto"/>
          <w:right w:val="single" w:sz="8" w:space="4" w:color="auto"/>
        </w:pBdr>
        <w:shd w:val="clear" w:color="auto" w:fill="D9D9D9" w:themeFill="background1" w:themeFillShade="D9"/>
        <w:spacing w:after="0"/>
      </w:pPr>
      <w:r w:rsidRPr="008314C6">
        <w:t xml:space="preserve">If animals have </w:t>
      </w:r>
      <w:r>
        <w:t xml:space="preserve">any </w:t>
      </w:r>
      <w:r w:rsidRPr="008314C6">
        <w:t xml:space="preserve">rights, </w:t>
      </w:r>
      <w:r>
        <w:t>it is</w:t>
      </w:r>
      <w:r w:rsidRPr="008314C6">
        <w:t xml:space="preserve"> the right to be treated humanely</w:t>
      </w:r>
      <w:r>
        <w:t xml:space="preserve"> and with care,</w:t>
      </w:r>
      <w:r w:rsidRPr="008314C6">
        <w:t xml:space="preserve"> and to </w:t>
      </w:r>
      <w:r>
        <w:t>not</w:t>
      </w:r>
      <w:r w:rsidRPr="008314C6">
        <w:t xml:space="preserve"> </w:t>
      </w:r>
      <w:r>
        <w:t>be made to suffer for no reason</w:t>
      </w:r>
      <w:r w:rsidRPr="008314C6">
        <w:t>. But this does not give animals the same right</w:t>
      </w:r>
      <w:r>
        <w:t>s</w:t>
      </w:r>
      <w:r w:rsidRPr="008314C6">
        <w:t xml:space="preserve"> as humans </w:t>
      </w:r>
      <w:r>
        <w:t>and it does not</w:t>
      </w:r>
      <w:r w:rsidRPr="008314C6">
        <w:t xml:space="preserve"> mean that what should not be done to humans cannot be done to animals.</w:t>
      </w:r>
    </w:p>
    <w:p w:rsidR="004E5667" w:rsidRDefault="004E5667" w:rsidP="00320D34">
      <w:pPr>
        <w:pBdr>
          <w:top w:val="single" w:sz="8" w:space="1" w:color="auto"/>
          <w:left w:val="single" w:sz="8" w:space="4" w:color="auto"/>
          <w:bottom w:val="single" w:sz="8" w:space="1" w:color="auto"/>
          <w:right w:val="single" w:sz="8" w:space="4" w:color="auto"/>
        </w:pBdr>
        <w:shd w:val="clear" w:color="auto" w:fill="D9D9D9" w:themeFill="background1" w:themeFillShade="D9"/>
      </w:pPr>
    </w:p>
    <w:p w:rsidR="00320D34" w:rsidRDefault="00320D34" w:rsidP="00320D34">
      <w:r>
        <w:br w:type="page"/>
      </w:r>
    </w:p>
    <w:p w:rsidR="00320D34" w:rsidRPr="008314C6" w:rsidRDefault="00320D34" w:rsidP="004E5667">
      <w:pPr>
        <w:pStyle w:val="VCAAHeading1"/>
      </w:pPr>
      <w:bookmarkStart w:id="91" w:name="CriticalThinking"/>
      <w:bookmarkStart w:id="92" w:name="_Toc436231163"/>
      <w:bookmarkEnd w:id="91"/>
      <w:r w:rsidRPr="008314C6">
        <w:lastRenderedPageBreak/>
        <w:t xml:space="preserve">Critical thinking with the </w:t>
      </w:r>
      <w:bookmarkEnd w:id="82"/>
      <w:bookmarkEnd w:id="83"/>
      <w:bookmarkEnd w:id="84"/>
      <w:bookmarkEnd w:id="85"/>
      <w:bookmarkEnd w:id="86"/>
      <w:bookmarkEnd w:id="87"/>
      <w:bookmarkEnd w:id="88"/>
      <w:bookmarkEnd w:id="89"/>
      <w:r w:rsidRPr="008314C6">
        <w:t>internet</w:t>
      </w:r>
      <w:bookmarkEnd w:id="92"/>
    </w:p>
    <w:p w:rsidR="00320D34" w:rsidRDefault="00320D34" w:rsidP="004E5667">
      <w:pPr>
        <w:pStyle w:val="VCAAbody"/>
      </w:pPr>
      <w:r>
        <w:t xml:space="preserve">The information and views offered about animal liberation on </w:t>
      </w:r>
      <w:hyperlink w:anchor="Items" w:history="1">
        <w:r w:rsidRPr="00085CE9">
          <w:rPr>
            <w:rStyle w:val="Hyperlink"/>
          </w:rPr>
          <w:t xml:space="preserve">pages </w:t>
        </w:r>
        <w:r w:rsidR="00085CE9" w:rsidRPr="00085CE9">
          <w:rPr>
            <w:rStyle w:val="Hyperlink"/>
          </w:rPr>
          <w:t>6</w:t>
        </w:r>
        <w:r w:rsidRPr="00085CE9">
          <w:rPr>
            <w:rStyle w:val="Hyperlink"/>
          </w:rPr>
          <w:t xml:space="preserve"> and </w:t>
        </w:r>
        <w:r w:rsidR="00085CE9" w:rsidRPr="00085CE9">
          <w:rPr>
            <w:rStyle w:val="Hyperlink"/>
          </w:rPr>
          <w:t>7</w:t>
        </w:r>
      </w:hyperlink>
      <w:r>
        <w:t xml:space="preserve"> were gathered from internet searches. A Google search on the phrase 'animal liberation' results in more than 7 million hits. We need to be careful about how we use the flood of ideas that can be produced by search engines.</w:t>
      </w:r>
    </w:p>
    <w:p w:rsidR="00320D34" w:rsidRDefault="00320D34" w:rsidP="004E5667">
      <w:pPr>
        <w:pStyle w:val="VCAAbody"/>
      </w:pPr>
      <w:r>
        <w:t>Suppose we were to search for material on graffiti. The word 'graffiti' alone would result in 40 million hits. Clearly the search term is too general and much of the material was about graffiti removal services. Refining the search to “graffiti art” (using double quotation marks to require the specific phrase) reduces the search to a million hits.</w:t>
      </w:r>
    </w:p>
    <w:p w:rsidR="00320D34" w:rsidRDefault="00320D34" w:rsidP="004E5667">
      <w:pPr>
        <w:pStyle w:val="VCAAbody"/>
      </w:pPr>
      <w:r>
        <w:t>The first step when performing an internet search is to think about a controversial proposition that has a number of sides to the argument.</w:t>
      </w:r>
    </w:p>
    <w:p w:rsidR="00320D34" w:rsidRDefault="00320D34" w:rsidP="004E5667">
      <w:pPr>
        <w:pStyle w:val="VCAAbullet"/>
      </w:pPr>
      <w:r>
        <w:t>Is graffiti art?</w:t>
      </w:r>
    </w:p>
    <w:p w:rsidR="00320D34" w:rsidRDefault="00320D34" w:rsidP="004E5667">
      <w:pPr>
        <w:pStyle w:val="VCAAbullet"/>
      </w:pPr>
      <w:r>
        <w:t>When is graffiti art?</w:t>
      </w:r>
    </w:p>
    <w:p w:rsidR="00320D34" w:rsidRDefault="00320D34" w:rsidP="004E5667">
      <w:pPr>
        <w:pStyle w:val="VCAAbullet"/>
      </w:pPr>
      <w:r>
        <w:t>When is graffiti vandalism?</w:t>
      </w:r>
    </w:p>
    <w:p w:rsidR="00320D34" w:rsidRDefault="00320D34" w:rsidP="004E5667">
      <w:pPr>
        <w:pStyle w:val="VCAAbody"/>
      </w:pPr>
      <w:r>
        <w:t>The second step is to think of a word (or, better yet, a specific phrase) that will pick up web pages that deal with the issue.</w:t>
      </w:r>
    </w:p>
    <w:p w:rsidR="00320D34" w:rsidRDefault="00320D34" w:rsidP="004E5667">
      <w:pPr>
        <w:pStyle w:val="VCAAbody"/>
      </w:pPr>
      <w:r>
        <w:t xml:space="preserve">The third and crucial step when performing an internet search is to select material that is relevant and worthy of close study.  </w:t>
      </w:r>
    </w:p>
    <w:p w:rsidR="00320D34" w:rsidRDefault="00320D34" w:rsidP="004E5667">
      <w:pPr>
        <w:pStyle w:val="VCAAbullet"/>
      </w:pPr>
      <w:r>
        <w:t>What proposition does this material address?</w:t>
      </w:r>
    </w:p>
    <w:p w:rsidR="00320D34" w:rsidRDefault="00320D34" w:rsidP="004E5667">
      <w:pPr>
        <w:pStyle w:val="VCAAbullet"/>
      </w:pPr>
      <w:r>
        <w:t>What perspective does this material add to the issue?</w:t>
      </w:r>
    </w:p>
    <w:p w:rsidR="00320D34" w:rsidRDefault="00320D34" w:rsidP="004E5667">
      <w:pPr>
        <w:pStyle w:val="VCAAbullet"/>
      </w:pPr>
      <w:r>
        <w:t>Which part of the site might I quote as a key statement or passage?</w:t>
      </w:r>
    </w:p>
    <w:p w:rsidR="00320D34" w:rsidRDefault="00320D34" w:rsidP="004E5667">
      <w:pPr>
        <w:pStyle w:val="VCAAbullet"/>
      </w:pPr>
      <w:r>
        <w:t xml:space="preserve">How might I summarise this material in a </w:t>
      </w:r>
      <w:proofErr w:type="spellStart"/>
      <w:proofErr w:type="gramStart"/>
      <w:r w:rsidRPr="00283E84">
        <w:t>ProCon</w:t>
      </w:r>
      <w:proofErr w:type="spellEnd"/>
      <w:proofErr w:type="gramEnd"/>
      <w:r>
        <w:t xml:space="preserve"> table?</w:t>
      </w:r>
    </w:p>
    <w:p w:rsidR="00320D34" w:rsidRDefault="00320D34" w:rsidP="004E5667">
      <w:pPr>
        <w:pStyle w:val="VCAAbody"/>
      </w:pPr>
      <w:r>
        <w:t xml:space="preserve">A Google search for the following phrase </w:t>
      </w:r>
      <w:r w:rsidR="000A337E">
        <w:t>‘</w:t>
      </w:r>
      <w:r w:rsidRPr="00D31F08">
        <w:t>is graffiti art or vandalism debate</w:t>
      </w:r>
      <w:r w:rsidR="000A337E">
        <w:t>’</w:t>
      </w:r>
      <w:r>
        <w:t xml:space="preserve"> produces approximately 150 000 hits.</w:t>
      </w:r>
    </w:p>
    <w:p w:rsidR="00320D34" w:rsidRDefault="00320D34" w:rsidP="004E5667">
      <w:pPr>
        <w:pStyle w:val="VCAAbody"/>
      </w:pPr>
      <w:r>
        <w:t xml:space="preserve">Material can be selected for detailed consideration if it covers a significant aspect of the issue in a clear and precise way. Selecting the right material and examining it carefully can be the basis of a </w:t>
      </w:r>
      <w:proofErr w:type="spellStart"/>
      <w:proofErr w:type="gramStart"/>
      <w:r w:rsidRPr="00283E84">
        <w:t>ProCon</w:t>
      </w:r>
      <w:proofErr w:type="spellEnd"/>
      <w:proofErr w:type="gramEnd"/>
      <w:r>
        <w:t xml:space="preserve"> table.</w:t>
      </w:r>
    </w:p>
    <w:p w:rsidR="00320D34" w:rsidRDefault="00320D34" w:rsidP="00320D34"/>
    <w:p w:rsidR="00320D34" w:rsidRPr="008314C6" w:rsidRDefault="00320D34" w:rsidP="004E5667">
      <w:pPr>
        <w:pStyle w:val="VCAAHeading1"/>
        <w:ind w:right="-477"/>
      </w:pPr>
      <w:r>
        <w:br w:type="page"/>
      </w:r>
      <w:bookmarkStart w:id="93" w:name="_Toc123802869"/>
      <w:bookmarkStart w:id="94" w:name="_Toc124046780"/>
      <w:bookmarkStart w:id="95" w:name="_Toc125703049"/>
      <w:bookmarkStart w:id="96" w:name="_Toc137617580"/>
      <w:bookmarkStart w:id="97" w:name="_Toc137617643"/>
      <w:bookmarkStart w:id="98" w:name="_Toc137617760"/>
      <w:bookmarkStart w:id="99" w:name="_Toc341260604"/>
      <w:bookmarkStart w:id="100" w:name="_Toc341342128"/>
      <w:bookmarkStart w:id="101" w:name="_Toc436231164"/>
      <w:r w:rsidRPr="008314C6">
        <w:lastRenderedPageBreak/>
        <w:t xml:space="preserve">Determining an issue and making a </w:t>
      </w:r>
      <w:bookmarkEnd w:id="93"/>
      <w:bookmarkEnd w:id="94"/>
      <w:bookmarkEnd w:id="95"/>
      <w:bookmarkEnd w:id="96"/>
      <w:bookmarkEnd w:id="97"/>
      <w:bookmarkEnd w:id="98"/>
      <w:bookmarkEnd w:id="99"/>
      <w:bookmarkEnd w:id="100"/>
      <w:r w:rsidRPr="008314C6">
        <w:t>judgment</w:t>
      </w:r>
      <w:bookmarkEnd w:id="101"/>
    </w:p>
    <w:p w:rsidR="00320D34" w:rsidRDefault="00320D34" w:rsidP="004E5667">
      <w:pPr>
        <w:pStyle w:val="VCAAbody"/>
      </w:pPr>
      <w:bookmarkStart w:id="102" w:name="ProConTable"/>
      <w:bookmarkEnd w:id="102"/>
      <w:r>
        <w:t xml:space="preserve">A </w:t>
      </w:r>
      <w:proofErr w:type="spellStart"/>
      <w:r w:rsidRPr="00283E84">
        <w:t>ProCon</w:t>
      </w:r>
      <w:proofErr w:type="spellEnd"/>
      <w:r w:rsidRPr="00283E84">
        <w:t xml:space="preserve"> </w:t>
      </w:r>
      <w:r>
        <w:t>table should be a balanced and unbiased presentation of the different arguments about an issue. When we have a fair and even-handed presentation of an iss</w:t>
      </w:r>
      <w:r w:rsidR="006A2096">
        <w:t>ue, we can make reasonable judg</w:t>
      </w:r>
      <w:r>
        <w:t xml:space="preserve">ment about it. Using a </w:t>
      </w:r>
      <w:proofErr w:type="spellStart"/>
      <w:r w:rsidRPr="00283E84">
        <w:t>ProCon</w:t>
      </w:r>
      <w:proofErr w:type="spellEnd"/>
      <w:r w:rsidRPr="00283E84">
        <w:t xml:space="preserve"> </w:t>
      </w:r>
      <w:r w:rsidR="006A2096">
        <w:t>table to make an overall judg</w:t>
      </w:r>
      <w:r>
        <w:t>ment should involve a review of each argument and each counterargument to see which ones are the most important and substantial.</w:t>
      </w:r>
    </w:p>
    <w:p w:rsidR="00320D34" w:rsidRPr="008314C6" w:rsidRDefault="00320D34" w:rsidP="004E5667">
      <w:pPr>
        <w:pStyle w:val="VCAAHeading2"/>
      </w:pPr>
      <w:bookmarkStart w:id="103" w:name="_Toc123802870"/>
      <w:bookmarkStart w:id="104" w:name="_Toc124046781"/>
      <w:bookmarkStart w:id="105" w:name="_Toc125703050"/>
      <w:bookmarkStart w:id="106" w:name="_Toc137617581"/>
      <w:bookmarkStart w:id="107" w:name="_Toc137617644"/>
      <w:bookmarkStart w:id="108" w:name="_Toc137617761"/>
      <w:bookmarkStart w:id="109" w:name="_Toc341260605"/>
      <w:bookmarkStart w:id="110" w:name="_Toc341342129"/>
      <w:bookmarkStart w:id="111" w:name="_Toc436231165"/>
      <w:r w:rsidRPr="008314C6">
        <w:t xml:space="preserve">A </w:t>
      </w:r>
      <w:proofErr w:type="spellStart"/>
      <w:r w:rsidRPr="00283E84">
        <w:t>ProCon</w:t>
      </w:r>
      <w:proofErr w:type="spellEnd"/>
      <w:r w:rsidRPr="00283E84">
        <w:t xml:space="preserve"> </w:t>
      </w:r>
      <w:r w:rsidRPr="008314C6">
        <w:t>calculation</w:t>
      </w:r>
      <w:bookmarkEnd w:id="103"/>
      <w:bookmarkEnd w:id="104"/>
      <w:bookmarkEnd w:id="105"/>
      <w:bookmarkEnd w:id="106"/>
      <w:bookmarkEnd w:id="107"/>
      <w:bookmarkEnd w:id="108"/>
      <w:bookmarkEnd w:id="109"/>
      <w:bookmarkEnd w:id="110"/>
      <w:bookmarkEnd w:id="111"/>
    </w:p>
    <w:p w:rsidR="00320D34" w:rsidRDefault="00320D34" w:rsidP="004E5667">
      <w:pPr>
        <w:pStyle w:val="VCAAbody"/>
        <w:spacing w:after="240"/>
      </w:pPr>
      <w:r>
        <w:t xml:space="preserve">You could make a </w:t>
      </w:r>
      <w:r w:rsidR="006A2096">
        <w:t>judgment</w:t>
      </w:r>
      <w:r>
        <w:t xml:space="preserve"> about the weight of each argument using the following scale.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tblGrid>
      <w:tr w:rsidR="00320D34" w:rsidRPr="004E5667" w:rsidTr="00320D34">
        <w:tc>
          <w:tcPr>
            <w:tcW w:w="1548" w:type="dxa"/>
            <w:shd w:val="clear" w:color="auto" w:fill="D9D9D9" w:themeFill="background1" w:themeFillShade="D9"/>
          </w:tcPr>
          <w:p w:rsidR="00320D34" w:rsidRPr="004E5667" w:rsidRDefault="00320D34" w:rsidP="004E5667">
            <w:pPr>
              <w:pStyle w:val="VCAAtablecondensedheading"/>
              <w:jc w:val="center"/>
              <w:rPr>
                <w:b/>
              </w:rPr>
            </w:pPr>
            <w:r w:rsidRPr="004E5667">
              <w:rPr>
                <w:b/>
              </w:rPr>
              <w:t>Score</w:t>
            </w:r>
          </w:p>
        </w:tc>
        <w:tc>
          <w:tcPr>
            <w:tcW w:w="4140" w:type="dxa"/>
            <w:shd w:val="clear" w:color="auto" w:fill="D9D9D9" w:themeFill="background1" w:themeFillShade="D9"/>
          </w:tcPr>
          <w:p w:rsidR="00320D34" w:rsidRPr="004E5667" w:rsidRDefault="00320D34" w:rsidP="004E5667">
            <w:pPr>
              <w:pStyle w:val="VCAAtablecondensedheading"/>
              <w:jc w:val="center"/>
              <w:rPr>
                <w:b/>
              </w:rPr>
            </w:pPr>
          </w:p>
        </w:tc>
      </w:tr>
      <w:tr w:rsidR="00320D34" w:rsidTr="00320D34">
        <w:tc>
          <w:tcPr>
            <w:tcW w:w="1548" w:type="dxa"/>
          </w:tcPr>
          <w:p w:rsidR="00320D34" w:rsidRPr="008314C6" w:rsidRDefault="00320D34" w:rsidP="004E5667">
            <w:pPr>
              <w:pStyle w:val="VCAAtablecondensed"/>
              <w:spacing w:before="120" w:after="120"/>
              <w:jc w:val="center"/>
            </w:pPr>
            <w:r w:rsidRPr="008314C6">
              <w:t>4</w:t>
            </w:r>
          </w:p>
          <w:p w:rsidR="00320D34" w:rsidRPr="008314C6" w:rsidRDefault="00320D34" w:rsidP="004E5667">
            <w:pPr>
              <w:pStyle w:val="VCAAtablecondensed"/>
              <w:spacing w:before="120" w:after="120"/>
              <w:jc w:val="center"/>
            </w:pPr>
            <w:r w:rsidRPr="008314C6">
              <w:t>3</w:t>
            </w:r>
          </w:p>
          <w:p w:rsidR="00320D34" w:rsidRPr="008314C6" w:rsidRDefault="00320D34" w:rsidP="004E5667">
            <w:pPr>
              <w:pStyle w:val="VCAAtablecondensed"/>
              <w:spacing w:before="120" w:after="120"/>
              <w:jc w:val="center"/>
            </w:pPr>
            <w:r w:rsidRPr="008314C6">
              <w:t>2</w:t>
            </w:r>
          </w:p>
          <w:p w:rsidR="00320D34" w:rsidRPr="008314C6" w:rsidRDefault="00320D34" w:rsidP="004E5667">
            <w:pPr>
              <w:pStyle w:val="VCAAtablecondensed"/>
              <w:spacing w:before="120" w:after="120"/>
              <w:jc w:val="center"/>
            </w:pPr>
            <w:r w:rsidRPr="008314C6">
              <w:t>1</w:t>
            </w:r>
          </w:p>
        </w:tc>
        <w:tc>
          <w:tcPr>
            <w:tcW w:w="4140" w:type="dxa"/>
          </w:tcPr>
          <w:p w:rsidR="00320D34" w:rsidRPr="008314C6" w:rsidRDefault="00320D34" w:rsidP="004E5667">
            <w:pPr>
              <w:pStyle w:val="VCAAtablecondensed"/>
              <w:spacing w:before="120" w:after="120"/>
            </w:pPr>
            <w:r w:rsidRPr="008314C6">
              <w:t>a very strong argument or rebuttal</w:t>
            </w:r>
          </w:p>
          <w:p w:rsidR="00320D34" w:rsidRPr="008314C6" w:rsidRDefault="00320D34" w:rsidP="004E5667">
            <w:pPr>
              <w:pStyle w:val="VCAAtablecondensed"/>
              <w:spacing w:before="120" w:after="120"/>
            </w:pPr>
            <w:r w:rsidRPr="008314C6">
              <w:t>a strong argument or rebuttal</w:t>
            </w:r>
          </w:p>
          <w:p w:rsidR="00320D34" w:rsidRPr="008314C6" w:rsidRDefault="00320D34" w:rsidP="004E5667">
            <w:pPr>
              <w:pStyle w:val="VCAAtablecondensed"/>
              <w:spacing w:before="120" w:after="120"/>
            </w:pPr>
            <w:r w:rsidRPr="008314C6">
              <w:t>an argument or rebuttal of some strength</w:t>
            </w:r>
          </w:p>
          <w:p w:rsidR="00320D34" w:rsidRPr="008314C6" w:rsidRDefault="00320D34" w:rsidP="004E5667">
            <w:pPr>
              <w:pStyle w:val="VCAAtablecondensed"/>
              <w:spacing w:before="120" w:after="240"/>
            </w:pPr>
            <w:r w:rsidRPr="008314C6">
              <w:t>an argument o</w:t>
            </w:r>
            <w:r>
              <w:t>r</w:t>
            </w:r>
            <w:r w:rsidRPr="008314C6">
              <w:t xml:space="preserve"> rebuttal of little strength</w:t>
            </w:r>
          </w:p>
        </w:tc>
      </w:tr>
    </w:tbl>
    <w:p w:rsidR="00320D34" w:rsidRDefault="00320D34" w:rsidP="0077781B">
      <w:pPr>
        <w:pStyle w:val="VCAAbody"/>
        <w:spacing w:before="240"/>
      </w:pPr>
      <w:r>
        <w:t xml:space="preserve">An argument or rebuttal that has no strength should not be included in a </w:t>
      </w:r>
      <w:proofErr w:type="spellStart"/>
      <w:proofErr w:type="gramStart"/>
      <w:r w:rsidRPr="00283E84">
        <w:t>ProCon</w:t>
      </w:r>
      <w:proofErr w:type="spellEnd"/>
      <w:proofErr w:type="gramEnd"/>
      <w:r w:rsidRPr="00283E84">
        <w:t xml:space="preserve"> </w:t>
      </w:r>
      <w:r>
        <w:t xml:space="preserve">table, which is why the scale shown above does not include zero. Arguments or rebuttals included in a </w:t>
      </w:r>
      <w:proofErr w:type="spellStart"/>
      <w:proofErr w:type="gramStart"/>
      <w:r>
        <w:t>ProCon</w:t>
      </w:r>
      <w:proofErr w:type="spellEnd"/>
      <w:proofErr w:type="gramEnd"/>
      <w:r>
        <w:t xml:space="preserve"> table should have at least some substance.</w:t>
      </w:r>
    </w:p>
    <w:p w:rsidR="00320D34" w:rsidRDefault="00320D34" w:rsidP="0077781B">
      <w:pPr>
        <w:pStyle w:val="VCAAbody"/>
      </w:pPr>
      <w:r>
        <w:t xml:space="preserve">The scores for each side of the argument could be </w:t>
      </w:r>
      <w:proofErr w:type="spellStart"/>
      <w:r>
        <w:t>totalled</w:t>
      </w:r>
      <w:proofErr w:type="spellEnd"/>
      <w:r>
        <w:t xml:space="preserve"> to provide a guide to an overall </w:t>
      </w:r>
      <w:r w:rsidR="006A2096">
        <w:t>judgment</w:t>
      </w:r>
      <w:r>
        <w:t xml:space="preserve"> about the issue.</w:t>
      </w:r>
    </w:p>
    <w:p w:rsidR="00320D34" w:rsidRPr="008314C6" w:rsidRDefault="00320D34" w:rsidP="0077781B">
      <w:pPr>
        <w:pStyle w:val="VCAAHeading2"/>
      </w:pPr>
      <w:bookmarkStart w:id="112" w:name="_Toc124046782"/>
      <w:bookmarkStart w:id="113" w:name="_Toc125703051"/>
      <w:bookmarkStart w:id="114" w:name="_Toc137617582"/>
      <w:bookmarkStart w:id="115" w:name="_Toc137617645"/>
      <w:bookmarkStart w:id="116" w:name="_Toc137617762"/>
      <w:bookmarkStart w:id="117" w:name="_Toc341260606"/>
      <w:bookmarkStart w:id="118" w:name="_Toc341342130"/>
      <w:bookmarkStart w:id="119" w:name="_Toc436231166"/>
      <w:r w:rsidRPr="008314C6">
        <w:t xml:space="preserve">Making a </w:t>
      </w:r>
      <w:bookmarkEnd w:id="112"/>
      <w:bookmarkEnd w:id="113"/>
      <w:bookmarkEnd w:id="114"/>
      <w:bookmarkEnd w:id="115"/>
      <w:bookmarkEnd w:id="116"/>
      <w:bookmarkEnd w:id="117"/>
      <w:bookmarkEnd w:id="118"/>
      <w:r w:rsidR="006A2096">
        <w:t>judgment</w:t>
      </w:r>
      <w:bookmarkEnd w:id="119"/>
    </w:p>
    <w:p w:rsidR="00320D34" w:rsidRDefault="00320D34" w:rsidP="0077781B">
      <w:pPr>
        <w:pStyle w:val="VCAAbody"/>
      </w:pPr>
      <w:r>
        <w:t xml:space="preserve">In some ways, scoring each argument or rebuttal and then calculating an outcome is artificial. Making a real </w:t>
      </w:r>
      <w:r w:rsidR="006A2096">
        <w:t>judgment</w:t>
      </w:r>
      <w:r>
        <w:t xml:space="preserve"> about an issue often comes down to one argument being decisive and tipping the balance to one side.</w:t>
      </w:r>
    </w:p>
    <w:p w:rsidR="00320D34" w:rsidRDefault="00320D34" w:rsidP="0077781B">
      <w:pPr>
        <w:pStyle w:val="VCAAbody"/>
      </w:pPr>
      <w:r w:rsidRPr="00AE30EB">
        <w:t xml:space="preserve">It is not easy to </w:t>
      </w:r>
      <w:proofErr w:type="spellStart"/>
      <w:r w:rsidRPr="00AE30EB">
        <w:t>generalise</w:t>
      </w:r>
      <w:proofErr w:type="spellEnd"/>
      <w:r w:rsidRPr="00AE30EB">
        <w:t xml:space="preserve"> about how and why an argument might be decisive. Perhaps every </w:t>
      </w:r>
      <w:r w:rsidR="006A2096">
        <w:t>judgment</w:t>
      </w:r>
      <w:r w:rsidRPr="00AE30EB">
        <w:t xml:space="preserve"> that an argument is decisive comes down to a matter of opinion. But in another sense we are always trying to get to the facts or to ground our opinions with facts and being clear about the basis and justification for our opinions.</w:t>
      </w:r>
    </w:p>
    <w:p w:rsidR="00320D34" w:rsidRDefault="00320D34" w:rsidP="0077781B">
      <w:pPr>
        <w:pStyle w:val="VCAAbody"/>
      </w:pPr>
      <w:r>
        <w:t>There are some important matters we need to consider when making decisions.</w:t>
      </w:r>
    </w:p>
    <w:p w:rsidR="00320D34" w:rsidRPr="008314C6" w:rsidRDefault="00320D34" w:rsidP="0077781B">
      <w:pPr>
        <w:pStyle w:val="VCAAHeading2"/>
      </w:pPr>
      <w:bookmarkStart w:id="120" w:name="_Toc123802872"/>
      <w:bookmarkStart w:id="121" w:name="_Toc124046783"/>
      <w:bookmarkStart w:id="122" w:name="_Toc125703052"/>
      <w:bookmarkStart w:id="123" w:name="_Toc137617583"/>
      <w:bookmarkStart w:id="124" w:name="_Toc137617646"/>
      <w:bookmarkStart w:id="125" w:name="_Toc137617763"/>
      <w:bookmarkStart w:id="126" w:name="_Toc341260607"/>
      <w:bookmarkStart w:id="127" w:name="_Toc341342131"/>
      <w:bookmarkStart w:id="128" w:name="_Toc436231167"/>
      <w:r w:rsidRPr="008314C6">
        <w:t>What is the truth?</w:t>
      </w:r>
      <w:bookmarkEnd w:id="120"/>
      <w:bookmarkEnd w:id="121"/>
      <w:bookmarkEnd w:id="122"/>
      <w:bookmarkEnd w:id="123"/>
      <w:bookmarkEnd w:id="124"/>
      <w:bookmarkEnd w:id="125"/>
      <w:bookmarkEnd w:id="126"/>
      <w:bookmarkEnd w:id="127"/>
      <w:bookmarkEnd w:id="128"/>
    </w:p>
    <w:p w:rsidR="00320D34" w:rsidRDefault="00320D34" w:rsidP="0077781B">
      <w:pPr>
        <w:pStyle w:val="VCAAbody"/>
      </w:pPr>
      <w:r>
        <w:t>There has been a great deal of philosophic debate about what is true and whether we can find the truth. For our purposes, some useful distinctions can be made.</w:t>
      </w:r>
    </w:p>
    <w:p w:rsidR="00320D34" w:rsidRDefault="00320D34" w:rsidP="0077781B">
      <w:pPr>
        <w:pStyle w:val="VCAAbody"/>
      </w:pPr>
      <w:r>
        <w:t xml:space="preserve">According to the </w:t>
      </w:r>
      <w:r w:rsidRPr="008314C6">
        <w:rPr>
          <w:i/>
        </w:rPr>
        <w:t>Macquarie Dictionary</w:t>
      </w:r>
      <w:r w:rsidRPr="008314C6">
        <w:t>,</w:t>
      </w:r>
      <w:r>
        <w:t xml:space="preserve"> the truth is ‘the true or actual facts of a case … a verified and indisputable fact, proposition, principle or the like’.</w:t>
      </w:r>
    </w:p>
    <w:p w:rsidR="0077781B" w:rsidRDefault="0077781B">
      <w:pPr>
        <w:rPr>
          <w:rFonts w:ascii="Arial" w:hAnsi="Arial" w:cs="Arial"/>
          <w:b/>
          <w:color w:val="000000" w:themeColor="text1"/>
          <w:sz w:val="32"/>
          <w:szCs w:val="28"/>
        </w:rPr>
      </w:pPr>
      <w:bookmarkStart w:id="129" w:name="_Toc124046784"/>
      <w:bookmarkStart w:id="130" w:name="_Toc125703053"/>
      <w:bookmarkStart w:id="131" w:name="_Toc137617584"/>
      <w:bookmarkStart w:id="132" w:name="_Toc137617647"/>
      <w:bookmarkStart w:id="133" w:name="_Toc137617764"/>
      <w:bookmarkStart w:id="134" w:name="_Toc341260608"/>
      <w:bookmarkStart w:id="135" w:name="_Toc341342132"/>
      <w:r>
        <w:br w:type="page"/>
      </w:r>
    </w:p>
    <w:p w:rsidR="00320D34" w:rsidRPr="008314C6" w:rsidRDefault="00320D34" w:rsidP="00085CE9">
      <w:pPr>
        <w:pStyle w:val="VCAAHeading2"/>
        <w:spacing w:before="0"/>
      </w:pPr>
      <w:bookmarkStart w:id="136" w:name="_Toc436231168"/>
      <w:r w:rsidRPr="008314C6">
        <w:lastRenderedPageBreak/>
        <w:t xml:space="preserve">Facts and </w:t>
      </w:r>
      <w:bookmarkEnd w:id="129"/>
      <w:bookmarkEnd w:id="130"/>
      <w:bookmarkEnd w:id="131"/>
      <w:bookmarkEnd w:id="132"/>
      <w:bookmarkEnd w:id="133"/>
      <w:bookmarkEnd w:id="134"/>
      <w:bookmarkEnd w:id="135"/>
      <w:r w:rsidRPr="008314C6">
        <w:t>values</w:t>
      </w:r>
      <w:bookmarkEnd w:id="136"/>
    </w:p>
    <w:p w:rsidR="00320D34" w:rsidRDefault="00320D34" w:rsidP="0077781B">
      <w:pPr>
        <w:pStyle w:val="VCAAbody"/>
        <w:spacing w:after="80"/>
        <w:ind w:right="-335"/>
      </w:pPr>
      <w:r>
        <w:t xml:space="preserve">In thinking about the truth, an important distinction has been made between facts and value </w:t>
      </w:r>
      <w:r w:rsidR="006A2096">
        <w:t>judgment</w:t>
      </w:r>
      <w:r>
        <w:t xml:space="preserve">s. The </w:t>
      </w:r>
      <w:r w:rsidRPr="008314C6">
        <w:rPr>
          <w:i/>
        </w:rPr>
        <w:t>Macquarie Dictionary</w:t>
      </w:r>
      <w:r>
        <w:t xml:space="preserve"> defines a value as that for which something is ‘esteemed, desirable, useful’, or the degree to which it has ‘worth, merit or importance’.</w:t>
      </w:r>
    </w:p>
    <w:p w:rsidR="00320D34" w:rsidRDefault="00320D34" w:rsidP="0077781B">
      <w:pPr>
        <w:pStyle w:val="VCAAbody"/>
        <w:spacing w:before="0" w:after="80"/>
        <w:ind w:right="-477"/>
      </w:pPr>
      <w:r>
        <w:t xml:space="preserve">A fact is real or verifiable, but a value </w:t>
      </w:r>
      <w:r w:rsidR="006A2096">
        <w:t>judgment</w:t>
      </w:r>
      <w:r>
        <w:t xml:space="preserve"> is an opinion of some individual or group.</w:t>
      </w:r>
    </w:p>
    <w:p w:rsidR="00320D34" w:rsidRDefault="00320D34" w:rsidP="0077781B">
      <w:pPr>
        <w:pStyle w:val="VCAAbody"/>
        <w:spacing w:before="0" w:after="80"/>
        <w:ind w:right="-335"/>
      </w:pPr>
      <w:r>
        <w:t>We can determine the height and weight of people in a way that is more or less beyond dispute. That is a matter of fact. But we cannot determine whether freedom is more important than duty, or if green eyes are more beautiful than blue eyes, as a matter of fact. We might try to determine whether a group of people think freedom is more important than duty or whether green or blue eyes are preferred by most people in a group, but that does not make the preferences of the majority objective, real or true.</w:t>
      </w:r>
    </w:p>
    <w:p w:rsidR="00320D34" w:rsidRDefault="00320D34" w:rsidP="0077781B">
      <w:pPr>
        <w:pStyle w:val="VCAAbody"/>
        <w:spacing w:before="0" w:after="0"/>
        <w:ind w:right="-335"/>
      </w:pPr>
      <w:r>
        <w:t xml:space="preserve">We might argue that being free is more important than doing one’s duty and being accepted as part of a group or we might hold the opposite view. These are value </w:t>
      </w:r>
      <w:r w:rsidR="006A2096">
        <w:t>judgment</w:t>
      </w:r>
      <w:r>
        <w:t xml:space="preserve">s. They are neither correct nor incorrect, neither true nor false. The distinction between facts and value </w:t>
      </w:r>
      <w:r w:rsidR="006A2096">
        <w:t>judgment</w:t>
      </w:r>
      <w:r>
        <w:t xml:space="preserve">s is important because it helps us to </w:t>
      </w:r>
      <w:proofErr w:type="spellStart"/>
      <w:r>
        <w:t>analyse</w:t>
      </w:r>
      <w:proofErr w:type="spellEnd"/>
      <w:r>
        <w:t xml:space="preserve"> issues, and ask some appropriate and useful questions.</w:t>
      </w:r>
    </w:p>
    <w:p w:rsidR="00320D34" w:rsidRPr="008314C6" w:rsidRDefault="00320D34" w:rsidP="0077781B">
      <w:pPr>
        <w:pStyle w:val="VCAAHeading2"/>
        <w:spacing w:before="240"/>
      </w:pPr>
      <w:bookmarkStart w:id="137" w:name="_Toc123802873"/>
      <w:bookmarkStart w:id="138" w:name="_Toc124046785"/>
      <w:bookmarkStart w:id="139" w:name="_Toc125703054"/>
      <w:bookmarkStart w:id="140" w:name="_Toc137617585"/>
      <w:bookmarkStart w:id="141" w:name="_Toc137617648"/>
      <w:bookmarkStart w:id="142" w:name="_Toc137617765"/>
      <w:bookmarkStart w:id="143" w:name="_Toc341260609"/>
      <w:bookmarkStart w:id="144" w:name="_Toc341342133"/>
      <w:bookmarkStart w:id="145" w:name="_Toc436231169"/>
      <w:r w:rsidRPr="008314C6">
        <w:t xml:space="preserve">Four kinds of </w:t>
      </w:r>
      <w:bookmarkEnd w:id="137"/>
      <w:bookmarkEnd w:id="138"/>
      <w:bookmarkEnd w:id="139"/>
      <w:bookmarkEnd w:id="140"/>
      <w:bookmarkEnd w:id="141"/>
      <w:bookmarkEnd w:id="142"/>
      <w:bookmarkEnd w:id="143"/>
      <w:bookmarkEnd w:id="144"/>
      <w:r w:rsidRPr="008314C6">
        <w:t>issues</w:t>
      </w:r>
      <w:bookmarkEnd w:id="145"/>
    </w:p>
    <w:p w:rsidR="00320D34" w:rsidRDefault="00320D34" w:rsidP="0077781B">
      <w:pPr>
        <w:spacing w:before="120" w:after="60"/>
        <w:ind w:right="-193"/>
      </w:pPr>
      <w:r>
        <w:t xml:space="preserve">The distinction between facts and value </w:t>
      </w:r>
      <w:r w:rsidR="006A2096">
        <w:t>judgment</w:t>
      </w:r>
      <w:r>
        <w:t>s can be used as the basis of four categories of issues and propositions.</w:t>
      </w:r>
    </w:p>
    <w:p w:rsidR="00320D34" w:rsidRDefault="00320D34" w:rsidP="0077781B">
      <w:pPr>
        <w:pStyle w:val="VCAAnumbers"/>
        <w:spacing w:before="0"/>
        <w:ind w:right="-193"/>
      </w:pPr>
      <w:r w:rsidRPr="008314C6">
        <w:rPr>
          <w:b/>
        </w:rPr>
        <w:t>Empirical</w:t>
      </w:r>
      <w:r>
        <w:t xml:space="preserve"> issues can be explored as matters of fact.</w:t>
      </w:r>
    </w:p>
    <w:p w:rsidR="00320D34" w:rsidRDefault="00320D34" w:rsidP="0077781B">
      <w:pPr>
        <w:pStyle w:val="VCAAnumbers"/>
        <w:ind w:right="-193"/>
      </w:pPr>
      <w:r w:rsidRPr="008314C6">
        <w:rPr>
          <w:b/>
        </w:rPr>
        <w:t>Logical</w:t>
      </w:r>
      <w:r>
        <w:t xml:space="preserve"> issues can be used to draw more or less valid conclusions based on valid premises.</w:t>
      </w:r>
    </w:p>
    <w:p w:rsidR="00320D34" w:rsidRDefault="00320D34" w:rsidP="0077781B">
      <w:pPr>
        <w:pStyle w:val="VCAAnumbers"/>
        <w:ind w:right="-193"/>
      </w:pPr>
      <w:r w:rsidRPr="008314C6">
        <w:rPr>
          <w:b/>
        </w:rPr>
        <w:t>Public</w:t>
      </w:r>
      <w:r>
        <w:t xml:space="preserve"> or </w:t>
      </w:r>
      <w:r>
        <w:rPr>
          <w:b/>
        </w:rPr>
        <w:t>p</w:t>
      </w:r>
      <w:r w:rsidRPr="008314C6">
        <w:rPr>
          <w:b/>
        </w:rPr>
        <w:t>olitical</w:t>
      </w:r>
      <w:r>
        <w:t xml:space="preserve"> issues are ones where decisions are made on the basis of arguments about values and consequences.</w:t>
      </w:r>
    </w:p>
    <w:p w:rsidR="00320D34" w:rsidRDefault="00320D34" w:rsidP="0077781B">
      <w:pPr>
        <w:pStyle w:val="VCAAnumbers"/>
        <w:spacing w:after="0"/>
        <w:ind w:right="-193"/>
      </w:pPr>
      <w:r w:rsidRPr="008314C6">
        <w:rPr>
          <w:b/>
        </w:rPr>
        <w:t>Personal</w:t>
      </w:r>
      <w:r>
        <w:t xml:space="preserve"> issues are ones where decisions are made on the basis of individual preferences and values.</w:t>
      </w:r>
    </w:p>
    <w:p w:rsidR="00320D34" w:rsidRPr="008314C6" w:rsidRDefault="00320D34" w:rsidP="0077781B">
      <w:pPr>
        <w:pStyle w:val="VCAAHeading2"/>
        <w:spacing w:before="240"/>
      </w:pPr>
      <w:bookmarkStart w:id="146" w:name="_Toc123802874"/>
      <w:bookmarkStart w:id="147" w:name="_Toc124046786"/>
      <w:bookmarkStart w:id="148" w:name="_Toc125703055"/>
      <w:bookmarkStart w:id="149" w:name="_Toc137617586"/>
      <w:bookmarkStart w:id="150" w:name="_Toc137617649"/>
      <w:bookmarkStart w:id="151" w:name="_Toc137617766"/>
      <w:bookmarkStart w:id="152" w:name="_Toc341260610"/>
      <w:bookmarkStart w:id="153" w:name="_Toc341342134"/>
      <w:bookmarkStart w:id="154" w:name="_Toc436231170"/>
      <w:r w:rsidRPr="008314C6">
        <w:t xml:space="preserve">Asking </w:t>
      </w:r>
      <w:bookmarkEnd w:id="146"/>
      <w:bookmarkEnd w:id="147"/>
      <w:bookmarkEnd w:id="148"/>
      <w:bookmarkEnd w:id="149"/>
      <w:bookmarkEnd w:id="150"/>
      <w:bookmarkEnd w:id="151"/>
      <w:bookmarkEnd w:id="152"/>
      <w:bookmarkEnd w:id="153"/>
      <w:r w:rsidRPr="008314C6">
        <w:t>questions</w:t>
      </w:r>
      <w:bookmarkEnd w:id="154"/>
    </w:p>
    <w:p w:rsidR="00320D34" w:rsidRDefault="00320D34" w:rsidP="0077781B">
      <w:pPr>
        <w:pStyle w:val="VCAAbody"/>
        <w:ind w:right="-193"/>
      </w:pPr>
      <w:proofErr w:type="spellStart"/>
      <w:r>
        <w:t>Categorising</w:t>
      </w:r>
      <w:proofErr w:type="spellEnd"/>
      <w:r>
        <w:t xml:space="preserve"> different kinds of issues helps determine the kinds of questions that can be asked about an open issue.</w:t>
      </w:r>
    </w:p>
    <w:p w:rsidR="00320D34" w:rsidRDefault="00320D34" w:rsidP="0077781B">
      <w:pPr>
        <w:pStyle w:val="VCAAbody"/>
        <w:ind w:right="-193"/>
      </w:pPr>
      <w:r>
        <w:t xml:space="preserve">The diagram on page 16 offers a way of </w:t>
      </w:r>
      <w:proofErr w:type="spellStart"/>
      <w:r>
        <w:t>categorising</w:t>
      </w:r>
      <w:proofErr w:type="spellEnd"/>
      <w:r>
        <w:t xml:space="preserve"> kinds of issues and questions about them. These issues to be examined are in the box at the </w:t>
      </w:r>
      <w:proofErr w:type="spellStart"/>
      <w:r>
        <w:t>centre</w:t>
      </w:r>
      <w:proofErr w:type="spellEnd"/>
      <w:r>
        <w:t xml:space="preserve"> of the diagram.</w:t>
      </w:r>
    </w:p>
    <w:p w:rsidR="00320D34" w:rsidRDefault="00320D34" w:rsidP="0077781B">
      <w:pPr>
        <w:pStyle w:val="VCAAbody"/>
        <w:spacing w:after="0"/>
        <w:ind w:right="-193"/>
      </w:pPr>
      <w:r>
        <w:t xml:space="preserve">At the top of the diagram are </w:t>
      </w:r>
      <w:r>
        <w:rPr>
          <w:b/>
        </w:rPr>
        <w:t>l</w:t>
      </w:r>
      <w:r w:rsidRPr="005F1D34">
        <w:rPr>
          <w:b/>
        </w:rPr>
        <w:t>ogical</w:t>
      </w:r>
      <w:r>
        <w:t xml:space="preserve"> and </w:t>
      </w:r>
      <w:r>
        <w:rPr>
          <w:b/>
        </w:rPr>
        <w:t>e</w:t>
      </w:r>
      <w:r w:rsidRPr="00DA37BD">
        <w:rPr>
          <w:b/>
        </w:rPr>
        <w:t>mpirical</w:t>
      </w:r>
      <w:r>
        <w:rPr>
          <w:b/>
        </w:rPr>
        <w:t xml:space="preserve"> issues</w:t>
      </w:r>
      <w:r>
        <w:t xml:space="preserve">, and at the bottom are </w:t>
      </w:r>
      <w:r>
        <w:rPr>
          <w:b/>
        </w:rPr>
        <w:t>public</w:t>
      </w:r>
      <w:r>
        <w:t xml:space="preserve"> and </w:t>
      </w:r>
      <w:r>
        <w:rPr>
          <w:b/>
        </w:rPr>
        <w:t>p</w:t>
      </w:r>
      <w:r w:rsidRPr="00DA37BD">
        <w:rPr>
          <w:b/>
        </w:rPr>
        <w:t xml:space="preserve">ersonal </w:t>
      </w:r>
      <w:r>
        <w:rPr>
          <w:b/>
        </w:rPr>
        <w:t>i</w:t>
      </w:r>
      <w:r w:rsidRPr="00DA37BD">
        <w:rPr>
          <w:b/>
        </w:rPr>
        <w:t>ssues</w:t>
      </w:r>
      <w:r>
        <w:t>. Each of the four boxes at the corners contains general questions that are most appropriate to that kind of issue (or aspect of an issue).</w:t>
      </w:r>
    </w:p>
    <w:p w:rsidR="00320D34" w:rsidRDefault="00320D34" w:rsidP="0077781B">
      <w:pPr>
        <w:pStyle w:val="VCAAbullet"/>
        <w:spacing w:before="60"/>
        <w:ind w:right="-193"/>
      </w:pPr>
      <w:r>
        <w:t xml:space="preserve">With an </w:t>
      </w:r>
      <w:r w:rsidRPr="00A06232">
        <w:rPr>
          <w:b/>
        </w:rPr>
        <w:t>empirical issue</w:t>
      </w:r>
      <w:r w:rsidRPr="008314C6">
        <w:t>,</w:t>
      </w:r>
      <w:r>
        <w:t xml:space="preserve"> we are looking at the extent to which something can be proved and whether there is data to prove it.</w:t>
      </w:r>
    </w:p>
    <w:p w:rsidR="00320D34" w:rsidRDefault="00320D34" w:rsidP="0077781B">
      <w:pPr>
        <w:pStyle w:val="VCAAbullet"/>
        <w:ind w:right="-193"/>
      </w:pPr>
      <w:r>
        <w:t xml:space="preserve">With a </w:t>
      </w:r>
      <w:r w:rsidRPr="00665391">
        <w:rPr>
          <w:b/>
        </w:rPr>
        <w:t>logical issue</w:t>
      </w:r>
      <w:r w:rsidRPr="008314C6">
        <w:t>,</w:t>
      </w:r>
      <w:r>
        <w:t xml:space="preserve"> we are looking for a line of reasoning that can support a sound and valid conclusion.</w:t>
      </w:r>
    </w:p>
    <w:p w:rsidR="00320D34" w:rsidRDefault="00320D34" w:rsidP="0077781B">
      <w:pPr>
        <w:pStyle w:val="VCAAbullet"/>
        <w:ind w:right="-193"/>
      </w:pPr>
      <w:r>
        <w:t xml:space="preserve">With a </w:t>
      </w:r>
      <w:r w:rsidRPr="00A06232">
        <w:rPr>
          <w:b/>
        </w:rPr>
        <w:t>public issue</w:t>
      </w:r>
      <w:r w:rsidRPr="008314C6">
        <w:t>,</w:t>
      </w:r>
      <w:r>
        <w:t xml:space="preserve"> we are looking at the values and the strength of the arguments used to support a decision.</w:t>
      </w:r>
    </w:p>
    <w:p w:rsidR="00320D34" w:rsidRDefault="00320D34" w:rsidP="00085CE9">
      <w:pPr>
        <w:pStyle w:val="VCAAbullet"/>
        <w:spacing w:after="0"/>
        <w:ind w:right="-193"/>
      </w:pPr>
      <w:r>
        <w:t xml:space="preserve">With a </w:t>
      </w:r>
      <w:r w:rsidRPr="00A06232">
        <w:rPr>
          <w:b/>
        </w:rPr>
        <w:t>personal issue</w:t>
      </w:r>
      <w:r w:rsidRPr="008314C6">
        <w:t>,</w:t>
      </w:r>
      <w:r>
        <w:t xml:space="preserve"> we are looking for the explanations offered to support or justify a view or decision, and the values behind the view or decision.</w:t>
      </w:r>
    </w:p>
    <w:p w:rsidR="00320D34" w:rsidRPr="008314C6" w:rsidRDefault="00320D34" w:rsidP="00327D67">
      <w:pPr>
        <w:pStyle w:val="VCAAHeading2"/>
        <w:spacing w:before="0" w:after="120"/>
        <w:jc w:val="center"/>
      </w:pPr>
      <w:r>
        <w:br w:type="page"/>
      </w:r>
      <w:bookmarkStart w:id="155" w:name="_Toc124046787"/>
      <w:bookmarkStart w:id="156" w:name="_Toc125703056"/>
      <w:bookmarkStart w:id="157" w:name="_Toc137617587"/>
      <w:bookmarkStart w:id="158" w:name="_Toc137617650"/>
      <w:bookmarkStart w:id="159" w:name="_Toc137617767"/>
      <w:bookmarkStart w:id="160" w:name="_Toc341260611"/>
      <w:bookmarkStart w:id="161" w:name="_Toc341342135"/>
      <w:bookmarkStart w:id="162" w:name="_Toc436231171"/>
      <w:r w:rsidRPr="008314C6">
        <w:lastRenderedPageBreak/>
        <w:t xml:space="preserve">The </w:t>
      </w:r>
      <w:r w:rsidRPr="00AE30EB">
        <w:rPr>
          <w:i/>
        </w:rPr>
        <w:t>four corners model</w:t>
      </w:r>
      <w:r w:rsidRPr="008314C6">
        <w:t xml:space="preserve"> for </w:t>
      </w:r>
      <w:proofErr w:type="spellStart"/>
      <w:r w:rsidRPr="008314C6">
        <w:t>analysing</w:t>
      </w:r>
      <w:proofErr w:type="spellEnd"/>
      <w:r w:rsidRPr="008314C6">
        <w:t xml:space="preserve"> open </w:t>
      </w:r>
      <w:bookmarkEnd w:id="155"/>
      <w:bookmarkEnd w:id="156"/>
      <w:bookmarkEnd w:id="157"/>
      <w:bookmarkEnd w:id="158"/>
      <w:bookmarkEnd w:id="159"/>
      <w:bookmarkEnd w:id="160"/>
      <w:bookmarkEnd w:id="161"/>
      <w:r>
        <w:t>issues</w:t>
      </w:r>
      <w:bookmarkEnd w:id="162"/>
    </w:p>
    <w:p w:rsidR="00320D34" w:rsidRPr="008314C6" w:rsidRDefault="00320D34" w:rsidP="00327D67">
      <w:pPr>
        <w:widowControl w:val="0"/>
        <w:spacing w:after="60"/>
        <w:jc w:val="center"/>
        <w:rPr>
          <w:sz w:val="24"/>
          <w:szCs w:val="24"/>
        </w:rPr>
      </w:pPr>
      <w:r w:rsidRPr="008314C6">
        <w:rPr>
          <w:sz w:val="24"/>
          <w:szCs w:val="24"/>
        </w:rPr>
        <w:t>The fact–value distinction as a process of analysis</w:t>
      </w:r>
    </w:p>
    <w:p w:rsidR="00320D34" w:rsidRPr="008314C6" w:rsidRDefault="00320D34" w:rsidP="00327D67">
      <w:pPr>
        <w:widowControl w:val="0"/>
        <w:spacing w:after="60"/>
        <w:jc w:val="center"/>
        <w:rPr>
          <w:sz w:val="20"/>
        </w:rPr>
      </w:pPr>
      <w:r w:rsidRPr="008314C6">
        <w:rPr>
          <w:sz w:val="20"/>
        </w:rPr>
        <w:t>What kind of issue are we thinking about?</w:t>
      </w:r>
    </w:p>
    <w:p w:rsidR="00320D34" w:rsidRPr="008314C6" w:rsidRDefault="00320D34" w:rsidP="00327D67">
      <w:pPr>
        <w:widowControl w:val="0"/>
        <w:spacing w:after="60"/>
        <w:jc w:val="center"/>
        <w:rPr>
          <w:sz w:val="20"/>
        </w:rPr>
      </w:pPr>
      <w:r w:rsidRPr="008314C6">
        <w:rPr>
          <w:sz w:val="20"/>
        </w:rPr>
        <w:t>Is it a matter of fact or logic?</w:t>
      </w:r>
    </w:p>
    <w:p w:rsidR="00320D34" w:rsidRPr="008314C6" w:rsidRDefault="00320D34" w:rsidP="00320D34">
      <w:pPr>
        <w:widowControl w:val="0"/>
        <w:spacing w:after="120"/>
        <w:jc w:val="center"/>
        <w:rPr>
          <w:sz w:val="20"/>
        </w:rPr>
      </w:pPr>
      <w:r w:rsidRPr="008314C6">
        <w:rPr>
          <w:sz w:val="20"/>
        </w:rPr>
        <w:t>Is it a matter of values and views?</w:t>
      </w:r>
    </w:p>
    <w:tbl>
      <w:tblPr>
        <w:tblW w:w="8613" w:type="dxa"/>
        <w:tblLayout w:type="fixed"/>
        <w:tblLook w:val="0000" w:firstRow="0" w:lastRow="0" w:firstColumn="0" w:lastColumn="0" w:noHBand="0" w:noVBand="0"/>
      </w:tblPr>
      <w:tblGrid>
        <w:gridCol w:w="2943"/>
        <w:gridCol w:w="2694"/>
        <w:gridCol w:w="2976"/>
      </w:tblGrid>
      <w:tr w:rsidR="0077781B" w:rsidRPr="00327D67" w:rsidTr="0077781B">
        <w:trPr>
          <w:trHeight w:val="454"/>
        </w:trPr>
        <w:tc>
          <w:tcPr>
            <w:tcW w:w="2943"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7781B" w:rsidRPr="00327D67" w:rsidRDefault="0077781B" w:rsidP="0077781B">
            <w:pPr>
              <w:spacing w:before="120" w:after="120"/>
              <w:rPr>
                <w:b/>
                <w:bCs/>
                <w:sz w:val="20"/>
                <w:szCs w:val="20"/>
              </w:rPr>
            </w:pPr>
            <w:r w:rsidRPr="00327D67">
              <w:rPr>
                <w:b/>
                <w:bCs/>
                <w:sz w:val="20"/>
                <w:szCs w:val="20"/>
              </w:rPr>
              <w:t>Is it a logical issue?</w:t>
            </w:r>
          </w:p>
          <w:p w:rsidR="0077781B" w:rsidRPr="00327D67" w:rsidRDefault="0077781B" w:rsidP="0077781B">
            <w:pPr>
              <w:widowControl w:val="0"/>
              <w:spacing w:after="120"/>
              <w:rPr>
                <w:b/>
                <w:bCs/>
                <w:sz w:val="20"/>
                <w:szCs w:val="20"/>
              </w:rPr>
            </w:pPr>
            <w:r w:rsidRPr="00327D67">
              <w:rPr>
                <w:b/>
                <w:bCs/>
                <w:sz w:val="20"/>
                <w:szCs w:val="20"/>
              </w:rPr>
              <w:t>Can we look for logical conclusions?</w:t>
            </w:r>
          </w:p>
          <w:p w:rsidR="0077781B" w:rsidRPr="00327D67" w:rsidRDefault="0077781B" w:rsidP="00327D67">
            <w:pPr>
              <w:widowControl w:val="0"/>
              <w:spacing w:after="0"/>
              <w:rPr>
                <w:sz w:val="20"/>
                <w:szCs w:val="20"/>
              </w:rPr>
            </w:pPr>
            <w:r w:rsidRPr="00327D67">
              <w:rPr>
                <w:sz w:val="20"/>
                <w:szCs w:val="20"/>
              </w:rPr>
              <w:t>Is there a line of reasoning?</w:t>
            </w:r>
          </w:p>
          <w:p w:rsidR="0077781B" w:rsidRPr="00327D67" w:rsidRDefault="0077781B" w:rsidP="00327D67">
            <w:pPr>
              <w:widowControl w:val="0"/>
              <w:spacing w:before="40" w:after="0"/>
              <w:rPr>
                <w:sz w:val="20"/>
                <w:szCs w:val="20"/>
              </w:rPr>
            </w:pPr>
            <w:r w:rsidRPr="00327D67">
              <w:rPr>
                <w:sz w:val="20"/>
                <w:szCs w:val="20"/>
              </w:rPr>
              <w:t>Is the reasoning logical?</w:t>
            </w:r>
          </w:p>
          <w:p w:rsidR="0077781B" w:rsidRPr="00327D67" w:rsidRDefault="0077781B" w:rsidP="00327D67">
            <w:pPr>
              <w:widowControl w:val="0"/>
              <w:spacing w:before="40" w:after="0"/>
              <w:rPr>
                <w:sz w:val="20"/>
                <w:szCs w:val="20"/>
              </w:rPr>
            </w:pPr>
            <w:r w:rsidRPr="00327D67">
              <w:rPr>
                <w:sz w:val="20"/>
                <w:szCs w:val="20"/>
              </w:rPr>
              <w:t xml:space="preserve">What </w:t>
            </w:r>
            <w:proofErr w:type="spellStart"/>
            <w:r w:rsidRPr="00327D67">
              <w:rPr>
                <w:sz w:val="20"/>
                <w:szCs w:val="20"/>
              </w:rPr>
              <w:t>generalisations</w:t>
            </w:r>
            <w:proofErr w:type="spellEnd"/>
            <w:r w:rsidRPr="00327D67">
              <w:rPr>
                <w:sz w:val="20"/>
                <w:szCs w:val="20"/>
              </w:rPr>
              <w:t xml:space="preserve"> can be made from these claims?</w:t>
            </w:r>
          </w:p>
          <w:p w:rsidR="0077781B" w:rsidRPr="00327D67" w:rsidRDefault="0077781B" w:rsidP="00327D67">
            <w:pPr>
              <w:widowControl w:val="0"/>
              <w:spacing w:before="40" w:after="0"/>
              <w:rPr>
                <w:sz w:val="20"/>
                <w:szCs w:val="20"/>
              </w:rPr>
            </w:pPr>
            <w:r w:rsidRPr="00327D67">
              <w:rPr>
                <w:sz w:val="20"/>
                <w:szCs w:val="20"/>
              </w:rPr>
              <w:t>Are these claims reasonable or true?</w:t>
            </w:r>
          </w:p>
          <w:p w:rsidR="0077781B" w:rsidRPr="00327D67" w:rsidRDefault="0077781B" w:rsidP="00327D67">
            <w:pPr>
              <w:widowControl w:val="0"/>
              <w:spacing w:before="40" w:after="0"/>
              <w:rPr>
                <w:sz w:val="20"/>
                <w:szCs w:val="20"/>
              </w:rPr>
            </w:pPr>
            <w:r w:rsidRPr="00327D67">
              <w:rPr>
                <w:sz w:val="20"/>
                <w:szCs w:val="20"/>
              </w:rPr>
              <w:t>What can be deduced from these claims?</w:t>
            </w:r>
          </w:p>
          <w:p w:rsidR="0077781B" w:rsidRPr="00327D67" w:rsidRDefault="0077781B" w:rsidP="00327D67">
            <w:pPr>
              <w:widowControl w:val="0"/>
              <w:spacing w:before="40" w:after="0"/>
              <w:rPr>
                <w:sz w:val="20"/>
                <w:szCs w:val="20"/>
              </w:rPr>
            </w:pPr>
            <w:r w:rsidRPr="00327D67">
              <w:rPr>
                <w:sz w:val="20"/>
                <w:szCs w:val="20"/>
              </w:rPr>
              <w:t>Is this a logical issue?</w:t>
            </w:r>
          </w:p>
        </w:tc>
        <w:tc>
          <w:tcPr>
            <w:tcW w:w="2694" w:type="dxa"/>
            <w:tcBorders>
              <w:top w:val="nil"/>
              <w:left w:val="single" w:sz="6" w:space="0" w:color="auto"/>
              <w:right w:val="single" w:sz="6" w:space="0" w:color="auto"/>
            </w:tcBorders>
          </w:tcPr>
          <w:p w:rsidR="0077781B" w:rsidRPr="00327D67" w:rsidRDefault="0077781B" w:rsidP="00320D34">
            <w:pPr>
              <w:widowControl w:val="0"/>
              <w:jc w:val="center"/>
              <w:rPr>
                <w:sz w:val="20"/>
                <w:szCs w:val="20"/>
              </w:rPr>
            </w:pPr>
          </w:p>
        </w:tc>
        <w:tc>
          <w:tcPr>
            <w:tcW w:w="2976"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7781B" w:rsidRPr="00327D67" w:rsidRDefault="0077781B" w:rsidP="0077781B">
            <w:pPr>
              <w:spacing w:before="120" w:after="120"/>
              <w:rPr>
                <w:b/>
                <w:bCs/>
                <w:sz w:val="20"/>
                <w:szCs w:val="20"/>
              </w:rPr>
            </w:pPr>
            <w:r w:rsidRPr="00327D67">
              <w:rPr>
                <w:b/>
                <w:bCs/>
                <w:sz w:val="20"/>
                <w:szCs w:val="20"/>
              </w:rPr>
              <w:t>Is it an empirical issue?</w:t>
            </w:r>
          </w:p>
          <w:p w:rsidR="0077781B" w:rsidRPr="00327D67" w:rsidRDefault="0077781B" w:rsidP="0077781B">
            <w:pPr>
              <w:widowControl w:val="0"/>
              <w:spacing w:after="120"/>
              <w:rPr>
                <w:b/>
                <w:bCs/>
                <w:sz w:val="20"/>
                <w:szCs w:val="20"/>
              </w:rPr>
            </w:pPr>
            <w:r w:rsidRPr="00327D67">
              <w:rPr>
                <w:b/>
                <w:bCs/>
                <w:sz w:val="20"/>
                <w:szCs w:val="20"/>
              </w:rPr>
              <w:t>Can we look for factual evidence or answers?</w:t>
            </w:r>
          </w:p>
          <w:p w:rsidR="0077781B" w:rsidRPr="00327D67" w:rsidRDefault="0077781B" w:rsidP="00327D67">
            <w:pPr>
              <w:widowControl w:val="0"/>
              <w:spacing w:after="0"/>
              <w:rPr>
                <w:sz w:val="20"/>
                <w:szCs w:val="20"/>
              </w:rPr>
            </w:pPr>
            <w:r w:rsidRPr="00327D67">
              <w:rPr>
                <w:sz w:val="20"/>
                <w:szCs w:val="20"/>
              </w:rPr>
              <w:t>What does the data show?</w:t>
            </w:r>
          </w:p>
          <w:p w:rsidR="0077781B" w:rsidRPr="00327D67" w:rsidRDefault="0077781B" w:rsidP="00327D67">
            <w:pPr>
              <w:widowControl w:val="0"/>
              <w:spacing w:before="40" w:after="0"/>
              <w:rPr>
                <w:sz w:val="20"/>
                <w:szCs w:val="20"/>
              </w:rPr>
            </w:pPr>
            <w:r w:rsidRPr="00327D67">
              <w:rPr>
                <w:sz w:val="20"/>
                <w:szCs w:val="20"/>
              </w:rPr>
              <w:t>How conclusive is this data?</w:t>
            </w:r>
          </w:p>
          <w:p w:rsidR="0077781B" w:rsidRPr="00327D67" w:rsidRDefault="0077781B" w:rsidP="00327D67">
            <w:pPr>
              <w:widowControl w:val="0"/>
              <w:spacing w:before="40" w:after="0"/>
              <w:rPr>
                <w:sz w:val="20"/>
                <w:szCs w:val="20"/>
              </w:rPr>
            </w:pPr>
            <w:r w:rsidRPr="00327D67">
              <w:rPr>
                <w:sz w:val="20"/>
                <w:szCs w:val="20"/>
              </w:rPr>
              <w:t>What are the strengths and weaknesses of the data?</w:t>
            </w:r>
          </w:p>
          <w:p w:rsidR="0077781B" w:rsidRPr="00327D67" w:rsidRDefault="0077781B" w:rsidP="00327D67">
            <w:pPr>
              <w:widowControl w:val="0"/>
              <w:spacing w:before="40" w:after="0"/>
              <w:rPr>
                <w:sz w:val="20"/>
                <w:szCs w:val="20"/>
              </w:rPr>
            </w:pPr>
            <w:r w:rsidRPr="00327D67">
              <w:rPr>
                <w:sz w:val="20"/>
                <w:szCs w:val="20"/>
              </w:rPr>
              <w:t>What conclusion might be drawn from the data?</w:t>
            </w:r>
          </w:p>
          <w:p w:rsidR="0077781B" w:rsidRPr="00327D67" w:rsidRDefault="0077781B" w:rsidP="00327D67">
            <w:pPr>
              <w:widowControl w:val="0"/>
              <w:spacing w:before="40" w:after="0"/>
              <w:rPr>
                <w:sz w:val="20"/>
                <w:szCs w:val="20"/>
              </w:rPr>
            </w:pPr>
            <w:r w:rsidRPr="00327D67">
              <w:rPr>
                <w:sz w:val="20"/>
                <w:szCs w:val="20"/>
              </w:rPr>
              <w:t>What data is missing?</w:t>
            </w:r>
          </w:p>
          <w:p w:rsidR="0077781B" w:rsidRPr="00327D67" w:rsidRDefault="0077781B" w:rsidP="00327D67">
            <w:pPr>
              <w:widowControl w:val="0"/>
              <w:spacing w:before="40" w:after="0"/>
              <w:rPr>
                <w:sz w:val="20"/>
                <w:szCs w:val="20"/>
              </w:rPr>
            </w:pPr>
            <w:r w:rsidRPr="00327D67">
              <w:rPr>
                <w:sz w:val="20"/>
                <w:szCs w:val="20"/>
              </w:rPr>
              <w:t>What other data is needed?</w:t>
            </w:r>
          </w:p>
          <w:p w:rsidR="0077781B" w:rsidRPr="00327D67" w:rsidRDefault="0077781B" w:rsidP="00327D67">
            <w:pPr>
              <w:widowControl w:val="0"/>
              <w:spacing w:before="40" w:after="120"/>
              <w:rPr>
                <w:sz w:val="20"/>
                <w:szCs w:val="20"/>
              </w:rPr>
            </w:pPr>
            <w:r w:rsidRPr="00327D67">
              <w:rPr>
                <w:sz w:val="20"/>
                <w:szCs w:val="20"/>
              </w:rPr>
              <w:t>Is this an empirical issue?</w:t>
            </w:r>
          </w:p>
        </w:tc>
      </w:tr>
      <w:tr w:rsidR="00320D34" w:rsidRPr="00327D67" w:rsidTr="00320D34">
        <w:trPr>
          <w:trHeight w:val="2005"/>
        </w:trPr>
        <w:tc>
          <w:tcPr>
            <w:tcW w:w="2943"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0D34" w:rsidRPr="00327D67" w:rsidRDefault="00320D34" w:rsidP="00320D34">
            <w:pPr>
              <w:widowControl w:val="0"/>
              <w:rPr>
                <w:sz w:val="20"/>
                <w:szCs w:val="20"/>
              </w:rPr>
            </w:pPr>
          </w:p>
        </w:tc>
        <w:tc>
          <w:tcPr>
            <w:tcW w:w="2694" w:type="dxa"/>
            <w:tcBorders>
              <w:top w:val="nil"/>
              <w:left w:val="single" w:sz="6" w:space="0" w:color="auto"/>
              <w:bottom w:val="single" w:sz="6" w:space="0" w:color="auto"/>
              <w:right w:val="single" w:sz="6" w:space="0" w:color="auto"/>
            </w:tcBorders>
          </w:tcPr>
          <w:p w:rsidR="00320D34" w:rsidRPr="00327D67" w:rsidRDefault="00320D34" w:rsidP="00327D67">
            <w:pPr>
              <w:widowControl w:val="0"/>
              <w:spacing w:after="240"/>
              <w:jc w:val="center"/>
              <w:rPr>
                <w:sz w:val="20"/>
                <w:szCs w:val="20"/>
              </w:rPr>
            </w:pPr>
            <w:r w:rsidRPr="00327D67">
              <w:rPr>
                <w:rFonts w:ascii="Wingdings" w:hAnsi="Wingdings" w:cs="Wingdings"/>
                <w:sz w:val="20"/>
                <w:szCs w:val="20"/>
              </w:rPr>
              <w:t></w:t>
            </w:r>
            <w:r w:rsidRPr="00327D67">
              <w:rPr>
                <w:rFonts w:ascii="Wingdings" w:hAnsi="Wingdings" w:cs="Wingdings"/>
                <w:sz w:val="20"/>
                <w:szCs w:val="20"/>
              </w:rPr>
              <w:t></w:t>
            </w:r>
          </w:p>
          <w:p w:rsidR="00320D34" w:rsidRPr="00327D67" w:rsidRDefault="00320D34" w:rsidP="00327D67">
            <w:pPr>
              <w:widowControl w:val="0"/>
              <w:spacing w:before="120"/>
              <w:jc w:val="center"/>
              <w:rPr>
                <w:sz w:val="20"/>
                <w:szCs w:val="20"/>
              </w:rPr>
            </w:pPr>
            <w:r w:rsidRPr="00327D67">
              <w:rPr>
                <w:sz w:val="20"/>
                <w:szCs w:val="20"/>
              </w:rPr>
              <w:t xml:space="preserve">Logical thinking </w:t>
            </w:r>
            <w:r w:rsidR="0077781B" w:rsidRPr="00327D67">
              <w:rPr>
                <w:sz w:val="20"/>
                <w:szCs w:val="20"/>
              </w:rPr>
              <w:br/>
            </w:r>
            <w:r w:rsidRPr="00327D67">
              <w:rPr>
                <w:sz w:val="20"/>
                <w:szCs w:val="20"/>
              </w:rPr>
              <w:t>typical of</w:t>
            </w:r>
            <w:r w:rsidR="0077781B" w:rsidRPr="00327D67">
              <w:rPr>
                <w:sz w:val="20"/>
                <w:szCs w:val="20"/>
              </w:rPr>
              <w:br/>
            </w:r>
            <w:r w:rsidRPr="00327D67">
              <w:rPr>
                <w:sz w:val="20"/>
                <w:szCs w:val="20"/>
              </w:rPr>
              <w:t>science and mathematics</w:t>
            </w:r>
          </w:p>
          <w:p w:rsidR="00320D34" w:rsidRPr="00327D67" w:rsidRDefault="00320D34" w:rsidP="00320D34">
            <w:pPr>
              <w:widowControl w:val="0"/>
              <w:jc w:val="center"/>
              <w:rPr>
                <w:sz w:val="20"/>
                <w:szCs w:val="20"/>
              </w:rPr>
            </w:pPr>
          </w:p>
          <w:p w:rsidR="00320D34" w:rsidRPr="00327D67" w:rsidRDefault="00320D34" w:rsidP="00327D67">
            <w:pPr>
              <w:widowControl w:val="0"/>
              <w:spacing w:after="480"/>
              <w:rPr>
                <w:rFonts w:ascii="Wingdings" w:hAnsi="Wingdings" w:cs="Wingdings"/>
                <w:sz w:val="20"/>
                <w:szCs w:val="20"/>
              </w:rPr>
            </w:pPr>
          </w:p>
          <w:p w:rsidR="00320D34" w:rsidRPr="00327D67" w:rsidRDefault="00320D34" w:rsidP="0077781B">
            <w:pPr>
              <w:widowControl w:val="0"/>
              <w:spacing w:after="120"/>
              <w:rPr>
                <w:rFonts w:ascii="Wingdings" w:hAnsi="Wingdings" w:cs="Wingdings"/>
                <w:sz w:val="20"/>
                <w:szCs w:val="20"/>
              </w:rPr>
            </w:pPr>
            <w:r w:rsidRPr="00327D67">
              <w:rPr>
                <w:rFonts w:ascii="Wingdings" w:hAnsi="Wingdings" w:cs="Wingdings"/>
                <w:sz w:val="20"/>
                <w:szCs w:val="20"/>
              </w:rPr>
              <w:t></w:t>
            </w:r>
            <w:r w:rsidRPr="00327D67">
              <w:rPr>
                <w:rFonts w:ascii="Wingdings" w:hAnsi="Wingdings" w:cs="Wingdings"/>
                <w:sz w:val="20"/>
                <w:szCs w:val="20"/>
              </w:rPr>
              <w:t></w:t>
            </w:r>
            <w:r w:rsidRPr="00327D67">
              <w:rPr>
                <w:sz w:val="20"/>
                <w:szCs w:val="20"/>
              </w:rPr>
              <w:t xml:space="preserve">                           </w:t>
            </w:r>
            <w:r w:rsidRPr="00327D67">
              <w:rPr>
                <w:rFonts w:ascii="Wingdings" w:hAnsi="Wingdings" w:cs="Wingdings"/>
                <w:sz w:val="20"/>
                <w:szCs w:val="20"/>
              </w:rPr>
              <w:t></w:t>
            </w:r>
            <w:r w:rsidRPr="00327D67">
              <w:rPr>
                <w:rFonts w:ascii="Wingdings" w:hAnsi="Wingdings" w:cs="Wingdings"/>
                <w:sz w:val="20"/>
                <w:szCs w:val="20"/>
              </w:rPr>
              <w:t></w:t>
            </w:r>
          </w:p>
        </w:tc>
        <w:tc>
          <w:tcPr>
            <w:tcW w:w="2976" w:type="dxa"/>
            <w:vMerge/>
            <w:tcBorders>
              <w:top w:val="nil"/>
              <w:left w:val="single" w:sz="6" w:space="0" w:color="auto"/>
              <w:bottom w:val="single" w:sz="6" w:space="0" w:color="auto"/>
              <w:right w:val="single" w:sz="6" w:space="0" w:color="auto"/>
            </w:tcBorders>
            <w:shd w:val="clear" w:color="auto" w:fill="D9D9D9" w:themeFill="background1" w:themeFillShade="D9"/>
          </w:tcPr>
          <w:p w:rsidR="00320D34" w:rsidRPr="00327D67" w:rsidRDefault="00320D34" w:rsidP="00320D34">
            <w:pPr>
              <w:widowControl w:val="0"/>
              <w:rPr>
                <w:sz w:val="20"/>
                <w:szCs w:val="20"/>
              </w:rPr>
            </w:pPr>
          </w:p>
        </w:tc>
      </w:tr>
      <w:tr w:rsidR="00320D34" w:rsidRPr="00327D67" w:rsidTr="00320D34">
        <w:trPr>
          <w:trHeight w:val="1420"/>
        </w:trPr>
        <w:tc>
          <w:tcPr>
            <w:tcW w:w="2943" w:type="dxa"/>
            <w:tcBorders>
              <w:top w:val="single" w:sz="6" w:space="0" w:color="auto"/>
              <w:left w:val="nil"/>
              <w:bottom w:val="single" w:sz="6" w:space="0" w:color="auto"/>
              <w:right w:val="single" w:sz="6" w:space="0" w:color="auto"/>
            </w:tcBorders>
          </w:tcPr>
          <w:p w:rsidR="00320D34" w:rsidRPr="00327D67" w:rsidRDefault="00320D34" w:rsidP="00320D34">
            <w:pPr>
              <w:widowControl w:val="0"/>
              <w:rPr>
                <w:b/>
                <w:bCs/>
                <w:sz w:val="20"/>
                <w:szCs w:val="20"/>
              </w:rPr>
            </w:pPr>
          </w:p>
        </w:tc>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0D34" w:rsidRPr="00327D67" w:rsidRDefault="00320D34" w:rsidP="0077781B">
            <w:pPr>
              <w:widowControl w:val="0"/>
              <w:spacing w:before="120" w:after="60"/>
              <w:jc w:val="center"/>
              <w:rPr>
                <w:b/>
                <w:bCs/>
                <w:sz w:val="20"/>
                <w:szCs w:val="20"/>
              </w:rPr>
            </w:pPr>
            <w:r w:rsidRPr="00327D67">
              <w:rPr>
                <w:b/>
                <w:bCs/>
                <w:sz w:val="20"/>
                <w:szCs w:val="20"/>
              </w:rPr>
              <w:t>The open issue</w:t>
            </w:r>
          </w:p>
          <w:p w:rsidR="00320D34" w:rsidRPr="00327D67" w:rsidRDefault="00320D34" w:rsidP="0077781B">
            <w:pPr>
              <w:widowControl w:val="0"/>
              <w:spacing w:after="60"/>
              <w:jc w:val="center"/>
              <w:rPr>
                <w:bCs/>
                <w:sz w:val="20"/>
                <w:szCs w:val="20"/>
              </w:rPr>
            </w:pPr>
            <w:r w:rsidRPr="00327D67">
              <w:rPr>
                <w:bCs/>
                <w:sz w:val="20"/>
                <w:szCs w:val="20"/>
              </w:rPr>
              <w:t>What is the issue?</w:t>
            </w:r>
          </w:p>
          <w:p w:rsidR="00320D34" w:rsidRPr="00327D67" w:rsidRDefault="00320D34" w:rsidP="0077781B">
            <w:pPr>
              <w:widowControl w:val="0"/>
              <w:spacing w:after="60"/>
              <w:jc w:val="center"/>
              <w:rPr>
                <w:bCs/>
                <w:sz w:val="20"/>
                <w:szCs w:val="20"/>
              </w:rPr>
            </w:pPr>
            <w:r w:rsidRPr="00327D67">
              <w:rPr>
                <w:bCs/>
                <w:sz w:val="20"/>
                <w:szCs w:val="20"/>
              </w:rPr>
              <w:t xml:space="preserve">How can we describe </w:t>
            </w:r>
            <w:r w:rsidRPr="00327D67">
              <w:rPr>
                <w:bCs/>
                <w:sz w:val="20"/>
                <w:szCs w:val="20"/>
              </w:rPr>
              <w:br/>
              <w:t xml:space="preserve">and </w:t>
            </w:r>
            <w:proofErr w:type="spellStart"/>
            <w:r w:rsidRPr="00327D67">
              <w:rPr>
                <w:bCs/>
                <w:sz w:val="20"/>
                <w:szCs w:val="20"/>
              </w:rPr>
              <w:t>analyse</w:t>
            </w:r>
            <w:proofErr w:type="spellEnd"/>
            <w:r w:rsidRPr="00327D67">
              <w:rPr>
                <w:bCs/>
                <w:sz w:val="20"/>
                <w:szCs w:val="20"/>
              </w:rPr>
              <w:t xml:space="preserve"> it?</w:t>
            </w:r>
          </w:p>
          <w:p w:rsidR="00320D34" w:rsidRPr="00327D67" w:rsidRDefault="00320D34" w:rsidP="0077781B">
            <w:pPr>
              <w:widowControl w:val="0"/>
              <w:spacing w:after="60"/>
              <w:jc w:val="center"/>
              <w:rPr>
                <w:bCs/>
                <w:sz w:val="20"/>
                <w:szCs w:val="20"/>
              </w:rPr>
            </w:pPr>
            <w:r w:rsidRPr="00327D67">
              <w:rPr>
                <w:bCs/>
                <w:sz w:val="20"/>
                <w:szCs w:val="20"/>
              </w:rPr>
              <w:t xml:space="preserve">What do we know </w:t>
            </w:r>
            <w:r w:rsidRPr="00327D67">
              <w:rPr>
                <w:bCs/>
                <w:sz w:val="20"/>
                <w:szCs w:val="20"/>
              </w:rPr>
              <w:br/>
              <w:t>about it?</w:t>
            </w:r>
          </w:p>
          <w:p w:rsidR="00320D34" w:rsidRPr="00327D67" w:rsidRDefault="00320D34" w:rsidP="00320D34">
            <w:pPr>
              <w:widowControl w:val="0"/>
              <w:spacing w:after="120"/>
              <w:jc w:val="center"/>
              <w:rPr>
                <w:sz w:val="20"/>
                <w:szCs w:val="20"/>
              </w:rPr>
            </w:pPr>
            <w:r w:rsidRPr="00327D67">
              <w:rPr>
                <w:bCs/>
                <w:sz w:val="20"/>
                <w:szCs w:val="20"/>
              </w:rPr>
              <w:t>What is happening? Why?</w:t>
            </w:r>
          </w:p>
        </w:tc>
        <w:tc>
          <w:tcPr>
            <w:tcW w:w="2976" w:type="dxa"/>
            <w:tcBorders>
              <w:top w:val="single" w:sz="6" w:space="0" w:color="auto"/>
              <w:left w:val="single" w:sz="6" w:space="0" w:color="auto"/>
              <w:bottom w:val="single" w:sz="6" w:space="0" w:color="auto"/>
              <w:right w:val="nil"/>
            </w:tcBorders>
          </w:tcPr>
          <w:p w:rsidR="00320D34" w:rsidRPr="00327D67" w:rsidRDefault="00320D34" w:rsidP="00320D34">
            <w:pPr>
              <w:widowControl w:val="0"/>
              <w:rPr>
                <w:b/>
                <w:bCs/>
                <w:sz w:val="20"/>
                <w:szCs w:val="20"/>
              </w:rPr>
            </w:pPr>
          </w:p>
        </w:tc>
      </w:tr>
      <w:tr w:rsidR="00320D34" w:rsidRPr="00327D67" w:rsidTr="00327D67">
        <w:trPr>
          <w:trHeight w:val="397"/>
        </w:trPr>
        <w:tc>
          <w:tcPr>
            <w:tcW w:w="29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0D34" w:rsidRPr="00327D67" w:rsidRDefault="00320D34" w:rsidP="0077781B">
            <w:pPr>
              <w:widowControl w:val="0"/>
              <w:spacing w:before="120" w:after="120"/>
              <w:rPr>
                <w:b/>
                <w:bCs/>
                <w:sz w:val="20"/>
                <w:szCs w:val="20"/>
              </w:rPr>
            </w:pPr>
            <w:r w:rsidRPr="00327D67">
              <w:rPr>
                <w:b/>
                <w:bCs/>
                <w:sz w:val="20"/>
                <w:szCs w:val="20"/>
              </w:rPr>
              <w:t>Is it a public issue?</w:t>
            </w:r>
          </w:p>
          <w:p w:rsidR="00320D34" w:rsidRPr="00327D67" w:rsidRDefault="00320D34" w:rsidP="0077781B">
            <w:pPr>
              <w:widowControl w:val="0"/>
              <w:spacing w:after="120"/>
              <w:rPr>
                <w:b/>
                <w:bCs/>
                <w:sz w:val="20"/>
                <w:szCs w:val="20"/>
              </w:rPr>
            </w:pPr>
            <w:r w:rsidRPr="00327D67">
              <w:rPr>
                <w:b/>
                <w:bCs/>
                <w:sz w:val="20"/>
                <w:szCs w:val="20"/>
              </w:rPr>
              <w:t>What views and values should we give priority to when making decisions?</w:t>
            </w:r>
          </w:p>
          <w:p w:rsidR="00320D34" w:rsidRPr="00327D67" w:rsidRDefault="00320D34" w:rsidP="00327D67">
            <w:pPr>
              <w:widowControl w:val="0"/>
              <w:spacing w:after="0"/>
              <w:rPr>
                <w:sz w:val="20"/>
                <w:szCs w:val="20"/>
              </w:rPr>
            </w:pPr>
            <w:r w:rsidRPr="00327D67">
              <w:rPr>
                <w:sz w:val="20"/>
                <w:szCs w:val="20"/>
              </w:rPr>
              <w:t>What view is presented in the text?</w:t>
            </w:r>
          </w:p>
          <w:p w:rsidR="00320D34" w:rsidRPr="00327D67" w:rsidRDefault="00320D34" w:rsidP="00327D67">
            <w:pPr>
              <w:widowControl w:val="0"/>
              <w:spacing w:before="40" w:after="0"/>
              <w:rPr>
                <w:sz w:val="20"/>
                <w:szCs w:val="20"/>
              </w:rPr>
            </w:pPr>
            <w:r w:rsidRPr="00327D67">
              <w:rPr>
                <w:sz w:val="20"/>
                <w:szCs w:val="20"/>
              </w:rPr>
              <w:t>What is the purpose of the creator?</w:t>
            </w:r>
          </w:p>
          <w:p w:rsidR="00320D34" w:rsidRPr="00327D67" w:rsidRDefault="00320D34" w:rsidP="00327D67">
            <w:pPr>
              <w:widowControl w:val="0"/>
              <w:spacing w:before="40" w:after="0"/>
              <w:rPr>
                <w:sz w:val="20"/>
                <w:szCs w:val="20"/>
              </w:rPr>
            </w:pPr>
            <w:r w:rsidRPr="00327D67">
              <w:rPr>
                <w:sz w:val="20"/>
                <w:szCs w:val="20"/>
              </w:rPr>
              <w:t>What is the basis for such a view?</w:t>
            </w:r>
          </w:p>
          <w:p w:rsidR="00320D34" w:rsidRPr="00327D67" w:rsidRDefault="00320D34" w:rsidP="00327D67">
            <w:pPr>
              <w:widowControl w:val="0"/>
              <w:spacing w:before="40" w:after="0"/>
              <w:rPr>
                <w:sz w:val="20"/>
                <w:szCs w:val="20"/>
              </w:rPr>
            </w:pPr>
            <w:r w:rsidRPr="00327D67">
              <w:rPr>
                <w:sz w:val="20"/>
                <w:szCs w:val="20"/>
              </w:rPr>
              <w:t>What values are explicit or implicit here?</w:t>
            </w:r>
          </w:p>
          <w:p w:rsidR="00320D34" w:rsidRPr="00327D67" w:rsidRDefault="00320D34" w:rsidP="00327D67">
            <w:pPr>
              <w:widowControl w:val="0"/>
              <w:spacing w:before="40" w:after="0"/>
              <w:rPr>
                <w:sz w:val="20"/>
                <w:szCs w:val="20"/>
              </w:rPr>
            </w:pPr>
            <w:r w:rsidRPr="00327D67">
              <w:rPr>
                <w:sz w:val="20"/>
                <w:szCs w:val="20"/>
              </w:rPr>
              <w:t>How does the text position the interpreter?</w:t>
            </w:r>
          </w:p>
          <w:p w:rsidR="00320D34" w:rsidRPr="00327D67" w:rsidRDefault="00320D34" w:rsidP="00327D67">
            <w:pPr>
              <w:widowControl w:val="0"/>
              <w:spacing w:before="40" w:after="120"/>
              <w:rPr>
                <w:sz w:val="20"/>
                <w:szCs w:val="20"/>
              </w:rPr>
            </w:pPr>
            <w:r w:rsidRPr="00327D67">
              <w:rPr>
                <w:sz w:val="20"/>
                <w:szCs w:val="20"/>
              </w:rPr>
              <w:t>How convincing and persuasive is the text?</w:t>
            </w:r>
          </w:p>
        </w:tc>
        <w:tc>
          <w:tcPr>
            <w:tcW w:w="2694" w:type="dxa"/>
            <w:tcBorders>
              <w:top w:val="single" w:sz="6" w:space="0" w:color="auto"/>
              <w:left w:val="single" w:sz="6" w:space="0" w:color="auto"/>
              <w:bottom w:val="nil"/>
              <w:right w:val="single" w:sz="6" w:space="0" w:color="auto"/>
            </w:tcBorders>
          </w:tcPr>
          <w:p w:rsidR="00320D34" w:rsidRPr="00327D67" w:rsidRDefault="00320D34" w:rsidP="0077781B">
            <w:pPr>
              <w:widowControl w:val="0"/>
              <w:spacing w:before="120"/>
              <w:rPr>
                <w:rFonts w:ascii="Wingdings" w:hAnsi="Wingdings" w:cs="Wingdings"/>
                <w:sz w:val="20"/>
                <w:szCs w:val="20"/>
              </w:rPr>
            </w:pP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rFonts w:ascii="Wingdings" w:hAnsi="Wingdings" w:cs="Wingdings"/>
                <w:sz w:val="20"/>
                <w:szCs w:val="20"/>
              </w:rPr>
              <w:t></w:t>
            </w:r>
            <w:r w:rsidRPr="00327D67">
              <w:rPr>
                <w:sz w:val="20"/>
                <w:szCs w:val="20"/>
              </w:rPr>
              <w:t xml:space="preserve">                           </w:t>
            </w:r>
          </w:p>
          <w:p w:rsidR="00320D34" w:rsidRPr="00327D67" w:rsidRDefault="00320D34" w:rsidP="00320D34">
            <w:pPr>
              <w:widowControl w:val="0"/>
              <w:rPr>
                <w:sz w:val="20"/>
                <w:szCs w:val="20"/>
              </w:rPr>
            </w:pPr>
          </w:p>
          <w:p w:rsidR="00320D34" w:rsidRPr="00327D67" w:rsidRDefault="00320D34" w:rsidP="00320D34">
            <w:pPr>
              <w:widowControl w:val="0"/>
              <w:jc w:val="center"/>
              <w:rPr>
                <w:sz w:val="20"/>
                <w:szCs w:val="20"/>
              </w:rPr>
            </w:pPr>
            <w:r w:rsidRPr="00327D67">
              <w:rPr>
                <w:sz w:val="20"/>
                <w:szCs w:val="20"/>
              </w:rPr>
              <w:t>Interpretive thinking</w:t>
            </w:r>
            <w:r w:rsidR="00327D67" w:rsidRPr="00327D67">
              <w:rPr>
                <w:sz w:val="20"/>
                <w:szCs w:val="20"/>
              </w:rPr>
              <w:br/>
            </w:r>
            <w:r w:rsidRPr="00327D67">
              <w:rPr>
                <w:sz w:val="20"/>
                <w:szCs w:val="20"/>
              </w:rPr>
              <w:t>typical of</w:t>
            </w:r>
            <w:r w:rsidR="00327D67" w:rsidRPr="00327D67">
              <w:rPr>
                <w:sz w:val="20"/>
                <w:szCs w:val="20"/>
              </w:rPr>
              <w:br/>
            </w:r>
            <w:r w:rsidRPr="00327D67">
              <w:rPr>
                <w:sz w:val="20"/>
                <w:szCs w:val="20"/>
              </w:rPr>
              <w:t xml:space="preserve">social sciences, </w:t>
            </w:r>
            <w:r w:rsidRPr="00327D67">
              <w:rPr>
                <w:sz w:val="20"/>
                <w:szCs w:val="20"/>
              </w:rPr>
              <w:br/>
              <w:t>humanities and the arts</w:t>
            </w:r>
          </w:p>
          <w:p w:rsidR="00320D34" w:rsidRPr="00327D67" w:rsidRDefault="00320D34" w:rsidP="00320D34">
            <w:pPr>
              <w:widowControl w:val="0"/>
              <w:rPr>
                <w:sz w:val="20"/>
                <w:szCs w:val="20"/>
              </w:rPr>
            </w:pPr>
          </w:p>
          <w:p w:rsidR="00320D34" w:rsidRPr="00327D67" w:rsidRDefault="00320D34" w:rsidP="00320D34">
            <w:pPr>
              <w:widowControl w:val="0"/>
              <w:rPr>
                <w:sz w:val="20"/>
                <w:szCs w:val="20"/>
              </w:rPr>
            </w:pPr>
          </w:p>
          <w:p w:rsidR="00320D34" w:rsidRPr="00327D67" w:rsidRDefault="00320D34" w:rsidP="00327D67">
            <w:pPr>
              <w:widowControl w:val="0"/>
              <w:jc w:val="center"/>
              <w:rPr>
                <w:sz w:val="20"/>
                <w:szCs w:val="20"/>
              </w:rPr>
            </w:pPr>
            <w:r w:rsidRPr="00327D67">
              <w:rPr>
                <w:rFonts w:ascii="Wingdings" w:hAnsi="Wingdings" w:cs="Wingdings"/>
                <w:sz w:val="20"/>
                <w:szCs w:val="20"/>
              </w:rPr>
              <w:t></w:t>
            </w:r>
            <w:r w:rsidRPr="00327D67">
              <w:rPr>
                <w:rFonts w:ascii="Wingdings" w:hAnsi="Wingdings" w:cs="Wingdings"/>
                <w:sz w:val="20"/>
                <w:szCs w:val="20"/>
              </w:rPr>
              <w:t></w:t>
            </w: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20D34" w:rsidRPr="00327D67" w:rsidRDefault="00320D34" w:rsidP="0077781B">
            <w:pPr>
              <w:widowControl w:val="0"/>
              <w:spacing w:before="120" w:after="120"/>
              <w:rPr>
                <w:b/>
                <w:bCs/>
                <w:sz w:val="20"/>
                <w:szCs w:val="20"/>
              </w:rPr>
            </w:pPr>
            <w:r w:rsidRPr="00327D67">
              <w:rPr>
                <w:b/>
                <w:bCs/>
                <w:sz w:val="20"/>
                <w:szCs w:val="20"/>
              </w:rPr>
              <w:t>Is it a personal Issue?</w:t>
            </w:r>
          </w:p>
          <w:p w:rsidR="00320D34" w:rsidRPr="00327D67" w:rsidRDefault="00320D34" w:rsidP="0077781B">
            <w:pPr>
              <w:widowControl w:val="0"/>
              <w:spacing w:after="120"/>
              <w:rPr>
                <w:b/>
                <w:bCs/>
                <w:sz w:val="20"/>
                <w:szCs w:val="20"/>
              </w:rPr>
            </w:pPr>
            <w:r w:rsidRPr="00327D67">
              <w:rPr>
                <w:b/>
                <w:bCs/>
                <w:sz w:val="20"/>
                <w:szCs w:val="20"/>
              </w:rPr>
              <w:t>How do my preferences and values shape my views?</w:t>
            </w:r>
          </w:p>
          <w:p w:rsidR="00320D34" w:rsidRPr="00327D67" w:rsidRDefault="00320D34" w:rsidP="00327D67">
            <w:pPr>
              <w:widowControl w:val="0"/>
              <w:spacing w:after="0"/>
              <w:rPr>
                <w:sz w:val="20"/>
                <w:szCs w:val="20"/>
              </w:rPr>
            </w:pPr>
            <w:r w:rsidRPr="00327D67">
              <w:rPr>
                <w:sz w:val="20"/>
                <w:szCs w:val="20"/>
              </w:rPr>
              <w:t>What is my view of the issue?</w:t>
            </w:r>
          </w:p>
          <w:p w:rsidR="00320D34" w:rsidRPr="00327D67" w:rsidRDefault="00320D34" w:rsidP="00327D67">
            <w:pPr>
              <w:widowControl w:val="0"/>
              <w:spacing w:before="40" w:after="0"/>
              <w:rPr>
                <w:sz w:val="20"/>
                <w:szCs w:val="20"/>
              </w:rPr>
            </w:pPr>
            <w:r w:rsidRPr="00327D67">
              <w:rPr>
                <w:sz w:val="20"/>
                <w:szCs w:val="20"/>
              </w:rPr>
              <w:t>What is the basis of my view?</w:t>
            </w:r>
          </w:p>
          <w:p w:rsidR="00320D34" w:rsidRPr="00327D67" w:rsidRDefault="00320D34" w:rsidP="00327D67">
            <w:pPr>
              <w:widowControl w:val="0"/>
              <w:spacing w:before="40" w:after="0"/>
              <w:rPr>
                <w:sz w:val="20"/>
                <w:szCs w:val="20"/>
              </w:rPr>
            </w:pPr>
            <w:r w:rsidRPr="00327D67">
              <w:rPr>
                <w:sz w:val="20"/>
                <w:szCs w:val="20"/>
              </w:rPr>
              <w:t>What values shape my view?</w:t>
            </w:r>
          </w:p>
          <w:p w:rsidR="00320D34" w:rsidRPr="00327D67" w:rsidRDefault="00320D34" w:rsidP="00327D67">
            <w:pPr>
              <w:widowControl w:val="0"/>
              <w:spacing w:before="40" w:after="0"/>
              <w:rPr>
                <w:sz w:val="20"/>
                <w:szCs w:val="20"/>
              </w:rPr>
            </w:pPr>
            <w:r w:rsidRPr="00327D67">
              <w:rPr>
                <w:sz w:val="20"/>
                <w:szCs w:val="20"/>
              </w:rPr>
              <w:t>How do my views and values compare with those of others?</w:t>
            </w:r>
          </w:p>
          <w:p w:rsidR="00320D34" w:rsidRPr="00327D67" w:rsidRDefault="00320D34" w:rsidP="00327D67">
            <w:pPr>
              <w:widowControl w:val="0"/>
              <w:spacing w:before="40" w:after="0"/>
              <w:rPr>
                <w:sz w:val="20"/>
                <w:szCs w:val="20"/>
              </w:rPr>
            </w:pPr>
            <w:r w:rsidRPr="00327D67">
              <w:rPr>
                <w:sz w:val="20"/>
                <w:szCs w:val="20"/>
              </w:rPr>
              <w:t>How would I explain and justify my views and values?</w:t>
            </w:r>
          </w:p>
        </w:tc>
      </w:tr>
    </w:tbl>
    <w:p w:rsidR="00320D34" w:rsidRPr="008314C6" w:rsidRDefault="00320D34" w:rsidP="00327D67">
      <w:pPr>
        <w:pStyle w:val="VCAAHeading2"/>
      </w:pPr>
      <w:r>
        <w:br w:type="page"/>
      </w:r>
      <w:bookmarkStart w:id="163" w:name="_Toc123802875"/>
      <w:bookmarkStart w:id="164" w:name="_Toc124046788"/>
      <w:bookmarkStart w:id="165" w:name="_Toc125703057"/>
      <w:bookmarkStart w:id="166" w:name="_Toc137617588"/>
      <w:bookmarkStart w:id="167" w:name="_Toc137617651"/>
      <w:bookmarkStart w:id="168" w:name="_Toc137617768"/>
      <w:bookmarkStart w:id="169" w:name="_Toc341260612"/>
      <w:bookmarkStart w:id="170" w:name="_Toc341342136"/>
      <w:bookmarkStart w:id="171" w:name="_Toc436231172"/>
      <w:r w:rsidRPr="008314C6">
        <w:lastRenderedPageBreak/>
        <w:t xml:space="preserve">Characteristics of the </w:t>
      </w:r>
      <w:r w:rsidRPr="00AE30EB">
        <w:rPr>
          <w:i/>
        </w:rPr>
        <w:t>four corners model</w:t>
      </w:r>
      <w:r w:rsidRPr="008314C6">
        <w:t xml:space="preserve"> of critical </w:t>
      </w:r>
      <w:bookmarkEnd w:id="163"/>
      <w:bookmarkEnd w:id="164"/>
      <w:bookmarkEnd w:id="165"/>
      <w:bookmarkEnd w:id="166"/>
      <w:bookmarkEnd w:id="167"/>
      <w:bookmarkEnd w:id="168"/>
      <w:bookmarkEnd w:id="169"/>
      <w:bookmarkEnd w:id="170"/>
      <w:r w:rsidRPr="008314C6">
        <w:t>thinking</w:t>
      </w:r>
      <w:bookmarkEnd w:id="171"/>
    </w:p>
    <w:p w:rsidR="00320D34" w:rsidRDefault="00320D34" w:rsidP="00327D67">
      <w:pPr>
        <w:pStyle w:val="VCAAbody"/>
      </w:pPr>
      <w:r>
        <w:t xml:space="preserve">The four corners model has two halves. The top half is objective and the bottom half is subjective. </w:t>
      </w:r>
    </w:p>
    <w:p w:rsidR="00320D34" w:rsidRDefault="00320D34" w:rsidP="00327D67">
      <w:pPr>
        <w:pStyle w:val="VCAAbody"/>
      </w:pPr>
      <w:r>
        <w:t>The two halves of the model represent different kinds of thinking. Let us call the top half ‘logical reasoning’ and the bottom half ‘interpretive reasoning’. Issues in the top half of the model predominate in the sciences and mathematics, and issues in the bottom half predominate in the social sciences, humanities and the arts.</w:t>
      </w:r>
      <w:r w:rsidRPr="00AE30EB">
        <w:t xml:space="preserve"> </w:t>
      </w:r>
      <w:r>
        <w:t>An issue can be determined more clearly and definitely in the top half. Substantiated propositions in the top half of the model can be particularly powerful and decisive.</w:t>
      </w:r>
    </w:p>
    <w:p w:rsidR="00320D34" w:rsidRDefault="00320D34" w:rsidP="00327D67">
      <w:pPr>
        <w:pStyle w:val="VCAAbody"/>
      </w:pPr>
      <w:r>
        <w:t xml:space="preserve">We should always look for opportunities to explore an issue logically and empirically because of the objectivity of such considerations, but we should also </w:t>
      </w:r>
      <w:proofErr w:type="spellStart"/>
      <w:r>
        <w:t>recognise</w:t>
      </w:r>
      <w:proofErr w:type="spellEnd"/>
      <w:r>
        <w:t xml:space="preserve"> that it is difficult to determine issues logically and empirically, and that many issues are public and personal, and cannot be determined logically and empirically.</w:t>
      </w:r>
    </w:p>
    <w:p w:rsidR="00320D34" w:rsidRDefault="00320D34" w:rsidP="00327D67">
      <w:pPr>
        <w:pStyle w:val="VCAAbody"/>
      </w:pPr>
      <w:r>
        <w:t xml:space="preserve">The </w:t>
      </w:r>
      <w:r w:rsidRPr="00AE30EB">
        <w:rPr>
          <w:i/>
        </w:rPr>
        <w:t>four corners model</w:t>
      </w:r>
      <w:r>
        <w:t xml:space="preserve"> will help us to </w:t>
      </w:r>
      <w:proofErr w:type="spellStart"/>
      <w:r>
        <w:t>analyse</w:t>
      </w:r>
      <w:proofErr w:type="spellEnd"/>
      <w:r>
        <w:t xml:space="preserve"> and draw conclusions from a </w:t>
      </w:r>
      <w:proofErr w:type="spellStart"/>
      <w:proofErr w:type="gramStart"/>
      <w:r>
        <w:t>ProCon</w:t>
      </w:r>
      <w:proofErr w:type="spellEnd"/>
      <w:proofErr w:type="gramEnd"/>
      <w:r>
        <w:t xml:space="preserve"> table. Let us look at the issue of ‘compulsory voting’ to draw some conclusions.</w:t>
      </w:r>
    </w:p>
    <w:p w:rsidR="00320D34" w:rsidRDefault="00320D34" w:rsidP="00320D34"/>
    <w:p w:rsidR="00320D34" w:rsidRDefault="00320D34" w:rsidP="00320D34">
      <w: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711"/>
        <w:gridCol w:w="527"/>
        <w:gridCol w:w="3825"/>
      </w:tblGrid>
      <w:tr w:rsidR="00320D34" w:rsidRPr="00327D67" w:rsidTr="00327D67">
        <w:trPr>
          <w:trHeight w:val="397"/>
        </w:trPr>
        <w:tc>
          <w:tcPr>
            <w:tcW w:w="8613" w:type="dxa"/>
            <w:gridSpan w:val="4"/>
            <w:shd w:val="clear" w:color="auto" w:fill="D9D9D9" w:themeFill="background1" w:themeFillShade="D9"/>
          </w:tcPr>
          <w:p w:rsidR="00320D34" w:rsidRPr="00327D67" w:rsidRDefault="00327D67" w:rsidP="00327D67">
            <w:pPr>
              <w:pStyle w:val="VCAAtablecondensedheading"/>
              <w:spacing w:before="240" w:after="240"/>
              <w:jc w:val="center"/>
              <w:rPr>
                <w:b/>
              </w:rPr>
            </w:pPr>
            <w:r w:rsidRPr="00327D67">
              <w:rPr>
                <w:b/>
              </w:rPr>
              <w:lastRenderedPageBreak/>
              <w:t>Should voting be compulsory?</w:t>
            </w:r>
          </w:p>
        </w:tc>
      </w:tr>
      <w:tr w:rsidR="00320D34" w:rsidRPr="00327D67" w:rsidTr="00320D34">
        <w:tc>
          <w:tcPr>
            <w:tcW w:w="550" w:type="dxa"/>
            <w:shd w:val="clear" w:color="auto" w:fill="auto"/>
          </w:tcPr>
          <w:p w:rsidR="00320D34" w:rsidRPr="00327D67" w:rsidRDefault="00320D34" w:rsidP="00327D67">
            <w:pPr>
              <w:pStyle w:val="VCAAtablecondensedheading"/>
              <w:jc w:val="center"/>
              <w:rPr>
                <w:b/>
              </w:rPr>
            </w:pPr>
          </w:p>
        </w:tc>
        <w:tc>
          <w:tcPr>
            <w:tcW w:w="3711" w:type="dxa"/>
            <w:shd w:val="clear" w:color="auto" w:fill="auto"/>
          </w:tcPr>
          <w:p w:rsidR="00320D34" w:rsidRPr="00327D67" w:rsidRDefault="00320D34" w:rsidP="00327D67">
            <w:pPr>
              <w:pStyle w:val="VCAAtablecondensedheading"/>
              <w:spacing w:before="240"/>
              <w:jc w:val="center"/>
              <w:rPr>
                <w:b/>
                <w:bCs/>
              </w:rPr>
            </w:pPr>
            <w:r w:rsidRPr="00327D67">
              <w:rPr>
                <w:b/>
                <w:bCs/>
              </w:rPr>
              <w:t>Pro</w:t>
            </w:r>
          </w:p>
          <w:p w:rsidR="00320D34" w:rsidRPr="00327D67" w:rsidRDefault="00320D34" w:rsidP="00327D67">
            <w:pPr>
              <w:pStyle w:val="VCAAtablecondensedheading"/>
              <w:spacing w:after="240"/>
              <w:jc w:val="center"/>
              <w:rPr>
                <w:b/>
              </w:rPr>
            </w:pPr>
            <w:r w:rsidRPr="00327D67">
              <w:rPr>
                <w:b/>
                <w:bCs/>
              </w:rPr>
              <w:t>Yes – Voting should be compulsory.</w:t>
            </w:r>
          </w:p>
        </w:tc>
        <w:tc>
          <w:tcPr>
            <w:tcW w:w="527" w:type="dxa"/>
            <w:shd w:val="clear" w:color="auto" w:fill="auto"/>
          </w:tcPr>
          <w:p w:rsidR="00320D34" w:rsidRPr="00327D67" w:rsidRDefault="00320D34" w:rsidP="00327D67">
            <w:pPr>
              <w:pStyle w:val="VCAAtablecondensedheading"/>
              <w:jc w:val="center"/>
              <w:rPr>
                <w:b/>
              </w:rPr>
            </w:pPr>
          </w:p>
        </w:tc>
        <w:tc>
          <w:tcPr>
            <w:tcW w:w="3825" w:type="dxa"/>
            <w:shd w:val="clear" w:color="auto" w:fill="auto"/>
          </w:tcPr>
          <w:p w:rsidR="00320D34" w:rsidRPr="00327D67" w:rsidRDefault="00320D34" w:rsidP="00327D67">
            <w:pPr>
              <w:pStyle w:val="VCAAtablecondensedheading"/>
              <w:spacing w:before="240"/>
              <w:jc w:val="center"/>
              <w:rPr>
                <w:b/>
                <w:bCs/>
              </w:rPr>
            </w:pPr>
            <w:r w:rsidRPr="00327D67">
              <w:rPr>
                <w:b/>
                <w:bCs/>
              </w:rPr>
              <w:t>Con</w:t>
            </w:r>
          </w:p>
          <w:p w:rsidR="00320D34" w:rsidRPr="00327D67" w:rsidRDefault="00320D34" w:rsidP="00327D67">
            <w:pPr>
              <w:pStyle w:val="VCAAtablecondensedheading"/>
              <w:spacing w:after="240"/>
              <w:jc w:val="center"/>
              <w:rPr>
                <w:b/>
                <w:bCs/>
              </w:rPr>
            </w:pPr>
            <w:r w:rsidRPr="00327D67">
              <w:rPr>
                <w:b/>
                <w:bCs/>
              </w:rPr>
              <w:t>No – Voting should not be compulsory.</w:t>
            </w:r>
          </w:p>
        </w:tc>
      </w:tr>
      <w:tr w:rsidR="00320D34" w:rsidTr="00320D34">
        <w:tc>
          <w:tcPr>
            <w:tcW w:w="550" w:type="dxa"/>
            <w:shd w:val="clear" w:color="auto" w:fill="auto"/>
          </w:tcPr>
          <w:p w:rsidR="00320D34" w:rsidRPr="008314C6" w:rsidRDefault="00320D34" w:rsidP="00327D67">
            <w:pPr>
              <w:pStyle w:val="VCAAtablecondensed"/>
              <w:spacing w:before="120" w:after="120"/>
            </w:pPr>
            <w:r w:rsidRPr="008314C6">
              <w:t>1</w:t>
            </w:r>
          </w:p>
        </w:tc>
        <w:tc>
          <w:tcPr>
            <w:tcW w:w="3711" w:type="dxa"/>
            <w:shd w:val="clear" w:color="auto" w:fill="auto"/>
          </w:tcPr>
          <w:p w:rsidR="00320D34" w:rsidRPr="008314C6" w:rsidRDefault="00320D34" w:rsidP="00327D67">
            <w:pPr>
              <w:pStyle w:val="VCAAtablecondensed"/>
              <w:spacing w:before="120" w:after="120"/>
            </w:pPr>
            <w:r w:rsidRPr="008314C6">
              <w:t>Voting is a demo</w:t>
            </w:r>
            <w:r w:rsidR="00327D67">
              <w:t>cratic duty and responsibility.</w:t>
            </w:r>
          </w:p>
        </w:tc>
        <w:tc>
          <w:tcPr>
            <w:tcW w:w="527" w:type="dxa"/>
            <w:shd w:val="clear" w:color="auto" w:fill="auto"/>
          </w:tcPr>
          <w:p w:rsidR="00320D34" w:rsidRDefault="00320D34" w:rsidP="00327D67">
            <w:pPr>
              <w:pStyle w:val="VCAAtablecondensed"/>
              <w:spacing w:before="120" w:after="120"/>
            </w:pPr>
            <w:r w:rsidRPr="00147C57">
              <w:sym w:font="Wingdings" w:char="F0F3"/>
            </w:r>
          </w:p>
        </w:tc>
        <w:tc>
          <w:tcPr>
            <w:tcW w:w="3825" w:type="dxa"/>
            <w:shd w:val="clear" w:color="auto" w:fill="auto"/>
          </w:tcPr>
          <w:p w:rsidR="00320D34" w:rsidRPr="008314C6" w:rsidRDefault="00320D34" w:rsidP="00327D67">
            <w:pPr>
              <w:pStyle w:val="VCAAtablecondensed"/>
              <w:spacing w:before="120" w:after="120"/>
            </w:pPr>
            <w:r w:rsidRPr="008314C6">
              <w:t>Voting is a right</w:t>
            </w:r>
            <w:r>
              <w:t>,</w:t>
            </w:r>
            <w:r w:rsidRPr="008314C6">
              <w:t xml:space="preserve"> not a responsibility.</w:t>
            </w:r>
            <w:r>
              <w:t xml:space="preserve"> We </w:t>
            </w:r>
            <w:r w:rsidRPr="008314C6">
              <w:t>should not be forced to vote. We vote if we want to.</w:t>
            </w:r>
          </w:p>
        </w:tc>
      </w:tr>
      <w:tr w:rsidR="00320D34" w:rsidTr="00320D34">
        <w:tc>
          <w:tcPr>
            <w:tcW w:w="550" w:type="dxa"/>
            <w:shd w:val="clear" w:color="auto" w:fill="auto"/>
          </w:tcPr>
          <w:p w:rsidR="00320D34" w:rsidRPr="008314C6" w:rsidRDefault="00320D34" w:rsidP="00327D67">
            <w:pPr>
              <w:pStyle w:val="VCAAtablecondensed"/>
              <w:spacing w:before="120" w:after="120"/>
            </w:pPr>
            <w:r w:rsidRPr="008314C6">
              <w:t>2</w:t>
            </w:r>
          </w:p>
        </w:tc>
        <w:tc>
          <w:tcPr>
            <w:tcW w:w="3711" w:type="dxa"/>
            <w:shd w:val="clear" w:color="auto" w:fill="auto"/>
          </w:tcPr>
          <w:p w:rsidR="00320D34" w:rsidRPr="008314C6" w:rsidRDefault="00320D34" w:rsidP="00327D67">
            <w:pPr>
              <w:pStyle w:val="VCAAtablecondensed"/>
              <w:spacing w:before="120" w:after="120"/>
            </w:pPr>
            <w:r w:rsidRPr="008314C6">
              <w:t>Voting is too important to be optional.</w:t>
            </w:r>
          </w:p>
        </w:tc>
        <w:tc>
          <w:tcPr>
            <w:tcW w:w="527" w:type="dxa"/>
            <w:shd w:val="clear" w:color="auto" w:fill="auto"/>
          </w:tcPr>
          <w:p w:rsidR="00320D34" w:rsidRDefault="00320D34" w:rsidP="00327D67">
            <w:pPr>
              <w:pStyle w:val="VCAAtablecondensed"/>
              <w:spacing w:before="120" w:after="120"/>
            </w:pPr>
            <w:r w:rsidRPr="00147C57">
              <w:sym w:font="Wingdings" w:char="F0E7"/>
            </w:r>
          </w:p>
        </w:tc>
        <w:tc>
          <w:tcPr>
            <w:tcW w:w="3825" w:type="dxa"/>
            <w:shd w:val="clear" w:color="auto" w:fill="auto"/>
          </w:tcPr>
          <w:p w:rsidR="00320D34" w:rsidRPr="008314C6" w:rsidRDefault="00320D34" w:rsidP="00327D67">
            <w:pPr>
              <w:pStyle w:val="VCAAtablecondensed"/>
              <w:spacing w:before="120" w:after="120"/>
              <w:rPr>
                <w:i/>
              </w:rPr>
            </w:pPr>
            <w:r w:rsidRPr="008314C6">
              <w:rPr>
                <w:i/>
              </w:rPr>
              <w:t xml:space="preserve">Voting is important, but people should be encouraged rather than compelled </w:t>
            </w:r>
            <w:r>
              <w:rPr>
                <w:i/>
              </w:rPr>
              <w:br/>
            </w:r>
            <w:r w:rsidRPr="008314C6">
              <w:rPr>
                <w:i/>
              </w:rPr>
              <w:t>to vote.</w:t>
            </w:r>
          </w:p>
        </w:tc>
      </w:tr>
      <w:tr w:rsidR="00320D34" w:rsidTr="00320D34">
        <w:tc>
          <w:tcPr>
            <w:tcW w:w="550" w:type="dxa"/>
            <w:shd w:val="clear" w:color="auto" w:fill="auto"/>
          </w:tcPr>
          <w:p w:rsidR="00320D34" w:rsidRPr="008314C6" w:rsidRDefault="00320D34" w:rsidP="00327D67">
            <w:pPr>
              <w:pStyle w:val="VCAAtablecondensed"/>
              <w:spacing w:before="120" w:after="120"/>
            </w:pPr>
            <w:r w:rsidRPr="008314C6">
              <w:t>3</w:t>
            </w:r>
          </w:p>
        </w:tc>
        <w:tc>
          <w:tcPr>
            <w:tcW w:w="3711" w:type="dxa"/>
            <w:shd w:val="clear" w:color="auto" w:fill="auto"/>
          </w:tcPr>
          <w:p w:rsidR="00320D34" w:rsidRPr="008314C6" w:rsidRDefault="00320D34" w:rsidP="00327D67">
            <w:pPr>
              <w:pStyle w:val="VCAAtablecondensed"/>
              <w:spacing w:before="120" w:after="120"/>
            </w:pPr>
            <w:r w:rsidRPr="008314C6">
              <w:t xml:space="preserve">Voting should be compulsory, </w:t>
            </w:r>
            <w:r>
              <w:t xml:space="preserve">just </w:t>
            </w:r>
            <w:r w:rsidRPr="008314C6">
              <w:t xml:space="preserve">like jury duty and </w:t>
            </w:r>
            <w:r>
              <w:t>paying tax</w:t>
            </w:r>
            <w:r w:rsidRPr="008314C6">
              <w:t>.</w:t>
            </w:r>
          </w:p>
        </w:tc>
        <w:tc>
          <w:tcPr>
            <w:tcW w:w="527" w:type="dxa"/>
            <w:shd w:val="clear" w:color="auto" w:fill="auto"/>
          </w:tcPr>
          <w:p w:rsidR="00320D34" w:rsidRDefault="00320D34" w:rsidP="00327D67">
            <w:pPr>
              <w:pStyle w:val="VCAAtablecondensed"/>
              <w:spacing w:before="120" w:after="120"/>
            </w:pPr>
            <w:r w:rsidRPr="00147C57">
              <w:sym w:font="Wingdings" w:char="F0E7"/>
            </w:r>
          </w:p>
        </w:tc>
        <w:tc>
          <w:tcPr>
            <w:tcW w:w="3825" w:type="dxa"/>
            <w:shd w:val="clear" w:color="auto" w:fill="auto"/>
          </w:tcPr>
          <w:p w:rsidR="00320D34" w:rsidRPr="008314C6" w:rsidRDefault="00320D34" w:rsidP="00327D67">
            <w:pPr>
              <w:pStyle w:val="VCAAtablecondensed"/>
              <w:spacing w:before="120" w:after="120"/>
              <w:rPr>
                <w:i/>
              </w:rPr>
            </w:pPr>
            <w:r w:rsidRPr="008314C6">
              <w:rPr>
                <w:i/>
              </w:rPr>
              <w:t>You can get out of jury duty</w:t>
            </w:r>
            <w:r>
              <w:rPr>
                <w:i/>
              </w:rPr>
              <w:t>.</w:t>
            </w:r>
            <w:r w:rsidRPr="008314C6">
              <w:rPr>
                <w:i/>
              </w:rPr>
              <w:t xml:space="preserve"> </w:t>
            </w:r>
            <w:r>
              <w:rPr>
                <w:i/>
              </w:rPr>
              <w:t>T</w:t>
            </w:r>
            <w:r w:rsidRPr="008314C6">
              <w:rPr>
                <w:i/>
              </w:rPr>
              <w:t xml:space="preserve">he contribution to society that comes </w:t>
            </w:r>
            <w:r>
              <w:rPr>
                <w:i/>
              </w:rPr>
              <w:t>from</w:t>
            </w:r>
            <w:r w:rsidRPr="008314C6">
              <w:rPr>
                <w:i/>
              </w:rPr>
              <w:t xml:space="preserve"> </w:t>
            </w:r>
            <w:r>
              <w:rPr>
                <w:i/>
              </w:rPr>
              <w:t>paying tax</w:t>
            </w:r>
            <w:r w:rsidRPr="008314C6">
              <w:rPr>
                <w:i/>
              </w:rPr>
              <w:t xml:space="preserve"> is not compromised by being compulsory</w:t>
            </w:r>
            <w:r>
              <w:rPr>
                <w:i/>
              </w:rPr>
              <w:t xml:space="preserve"> and paid reluctantly</w:t>
            </w:r>
            <w:r w:rsidRPr="008314C6">
              <w:rPr>
                <w:i/>
              </w:rPr>
              <w:t>.</w:t>
            </w:r>
          </w:p>
        </w:tc>
      </w:tr>
      <w:tr w:rsidR="00320D34" w:rsidTr="00320D34">
        <w:tc>
          <w:tcPr>
            <w:tcW w:w="550" w:type="dxa"/>
            <w:shd w:val="clear" w:color="auto" w:fill="auto"/>
          </w:tcPr>
          <w:p w:rsidR="00320D34" w:rsidRPr="008314C6" w:rsidRDefault="00320D34" w:rsidP="00327D67">
            <w:pPr>
              <w:pStyle w:val="VCAAtablecondensed"/>
              <w:spacing w:before="120" w:after="120"/>
            </w:pPr>
            <w:r w:rsidRPr="008314C6">
              <w:t>4</w:t>
            </w:r>
          </w:p>
        </w:tc>
        <w:tc>
          <w:tcPr>
            <w:tcW w:w="3711" w:type="dxa"/>
            <w:shd w:val="clear" w:color="auto" w:fill="auto"/>
          </w:tcPr>
          <w:p w:rsidR="00320D34" w:rsidRPr="008314C6" w:rsidRDefault="00320D34" w:rsidP="00327D67">
            <w:pPr>
              <w:pStyle w:val="VCAAtablecondensed"/>
              <w:spacing w:before="120" w:after="120"/>
              <w:rPr>
                <w:i/>
              </w:rPr>
            </w:pPr>
            <w:r w:rsidRPr="008314C6">
              <w:rPr>
                <w:i/>
              </w:rPr>
              <w:t xml:space="preserve">Some sections of society are made apathetic and kept ill-informed by those in control. The privileged and powerful do not like </w:t>
            </w:r>
            <w:r>
              <w:rPr>
                <w:i/>
              </w:rPr>
              <w:t>forced</w:t>
            </w:r>
            <w:r w:rsidRPr="008314C6">
              <w:rPr>
                <w:i/>
              </w:rPr>
              <w:t xml:space="preserve"> voting.</w:t>
            </w:r>
          </w:p>
        </w:tc>
        <w:tc>
          <w:tcPr>
            <w:tcW w:w="527" w:type="dxa"/>
            <w:shd w:val="clear" w:color="auto" w:fill="auto"/>
          </w:tcPr>
          <w:p w:rsidR="00320D34" w:rsidRDefault="00320D34" w:rsidP="00327D67">
            <w:pPr>
              <w:pStyle w:val="VCAAtablecondensed"/>
              <w:spacing w:before="120" w:after="120"/>
            </w:pPr>
            <w:r w:rsidRPr="00147C57">
              <w:sym w:font="Wingdings" w:char="F0E8"/>
            </w:r>
          </w:p>
        </w:tc>
        <w:tc>
          <w:tcPr>
            <w:tcW w:w="3825" w:type="dxa"/>
            <w:shd w:val="clear" w:color="auto" w:fill="auto"/>
          </w:tcPr>
          <w:p w:rsidR="00320D34" w:rsidRPr="008314C6" w:rsidRDefault="00320D34" w:rsidP="00327D67">
            <w:pPr>
              <w:pStyle w:val="VCAAtablecondensed"/>
              <w:spacing w:before="120" w:after="120"/>
            </w:pPr>
            <w:r w:rsidRPr="008314C6">
              <w:t xml:space="preserve">We do not want the votes of the </w:t>
            </w:r>
            <w:r>
              <w:br/>
            </w:r>
            <w:r w:rsidRPr="008314C6">
              <w:t xml:space="preserve">ill-informed and apathetic </w:t>
            </w:r>
            <w:r>
              <w:t>to influence</w:t>
            </w:r>
            <w:r w:rsidRPr="008314C6">
              <w:t xml:space="preserve"> important decisions. Their votes lower the quality of political decisions.</w:t>
            </w:r>
          </w:p>
        </w:tc>
      </w:tr>
      <w:tr w:rsidR="00320D34" w:rsidTr="00320D34">
        <w:tc>
          <w:tcPr>
            <w:tcW w:w="550" w:type="dxa"/>
            <w:shd w:val="clear" w:color="auto" w:fill="auto"/>
          </w:tcPr>
          <w:p w:rsidR="00320D34" w:rsidRPr="008314C6" w:rsidRDefault="00320D34" w:rsidP="00327D67">
            <w:pPr>
              <w:pStyle w:val="VCAAtablecondensed"/>
              <w:spacing w:before="120" w:after="120"/>
            </w:pPr>
          </w:p>
        </w:tc>
        <w:tc>
          <w:tcPr>
            <w:tcW w:w="3711" w:type="dxa"/>
            <w:shd w:val="clear" w:color="auto" w:fill="auto"/>
          </w:tcPr>
          <w:p w:rsidR="00320D34" w:rsidRPr="008314C6" w:rsidRDefault="00320D34" w:rsidP="00327D67">
            <w:pPr>
              <w:pStyle w:val="VCAAtablecondensed"/>
              <w:spacing w:before="120" w:after="120"/>
              <w:rPr>
                <w:i/>
              </w:rPr>
            </w:pPr>
            <w:r w:rsidRPr="008314C6">
              <w:rPr>
                <w:i/>
              </w:rPr>
              <w:t>What evidence is there that systems with compulsory voting have political debate and decision</w:t>
            </w:r>
            <w:r>
              <w:rPr>
                <w:i/>
              </w:rPr>
              <w:t>-</w:t>
            </w:r>
            <w:r w:rsidRPr="008314C6">
              <w:rPr>
                <w:i/>
              </w:rPr>
              <w:t>making</w:t>
            </w:r>
            <w:r>
              <w:rPr>
                <w:i/>
              </w:rPr>
              <w:t xml:space="preserve"> of poor quality</w:t>
            </w:r>
            <w:r w:rsidRPr="008314C6">
              <w:rPr>
                <w:i/>
              </w:rPr>
              <w:t>?</w:t>
            </w:r>
          </w:p>
        </w:tc>
        <w:tc>
          <w:tcPr>
            <w:tcW w:w="527" w:type="dxa"/>
            <w:shd w:val="clear" w:color="auto" w:fill="auto"/>
          </w:tcPr>
          <w:p w:rsidR="00320D34" w:rsidRDefault="00320D34" w:rsidP="00327D67">
            <w:pPr>
              <w:pStyle w:val="VCAAtablecondensed"/>
              <w:spacing w:before="120" w:after="120"/>
            </w:pPr>
            <w:r w:rsidRPr="00147C57">
              <w:sym w:font="Wingdings" w:char="F0EC"/>
            </w:r>
          </w:p>
        </w:tc>
        <w:tc>
          <w:tcPr>
            <w:tcW w:w="3825" w:type="dxa"/>
            <w:shd w:val="clear" w:color="auto" w:fill="auto"/>
          </w:tcPr>
          <w:p w:rsidR="00320D34" w:rsidRPr="008314C6" w:rsidRDefault="00320D34" w:rsidP="00327D67">
            <w:pPr>
              <w:pStyle w:val="VCAAtablecondensed"/>
              <w:spacing w:before="120" w:after="120"/>
              <w:rPr>
                <w:i/>
              </w:rPr>
            </w:pPr>
          </w:p>
        </w:tc>
      </w:tr>
      <w:tr w:rsidR="00320D34" w:rsidTr="00320D34">
        <w:tc>
          <w:tcPr>
            <w:tcW w:w="550" w:type="dxa"/>
            <w:shd w:val="clear" w:color="auto" w:fill="auto"/>
          </w:tcPr>
          <w:p w:rsidR="00320D34" w:rsidRPr="008314C6" w:rsidRDefault="00320D34" w:rsidP="00327D67">
            <w:pPr>
              <w:pStyle w:val="VCAAtablecondensed"/>
              <w:spacing w:before="120" w:after="120"/>
            </w:pPr>
            <w:r w:rsidRPr="008314C6">
              <w:t>5</w:t>
            </w:r>
          </w:p>
        </w:tc>
        <w:tc>
          <w:tcPr>
            <w:tcW w:w="3711" w:type="dxa"/>
            <w:shd w:val="clear" w:color="auto" w:fill="auto"/>
          </w:tcPr>
          <w:p w:rsidR="00320D34" w:rsidRPr="008314C6" w:rsidRDefault="00320D34" w:rsidP="00327D67">
            <w:pPr>
              <w:pStyle w:val="VCAAtablecondensed"/>
              <w:spacing w:before="120" w:after="120"/>
            </w:pPr>
            <w:r w:rsidRPr="008314C6">
              <w:t xml:space="preserve">The disadvantaged and the disempowered are those least likely </w:t>
            </w:r>
            <w:r>
              <w:br/>
            </w:r>
            <w:r w:rsidRPr="008314C6">
              <w:t>to vote. They need to participate and promote their own interests.</w:t>
            </w:r>
          </w:p>
        </w:tc>
        <w:tc>
          <w:tcPr>
            <w:tcW w:w="527" w:type="dxa"/>
            <w:shd w:val="clear" w:color="auto" w:fill="auto"/>
          </w:tcPr>
          <w:p w:rsidR="00320D34" w:rsidRDefault="00320D34" w:rsidP="00327D67">
            <w:pPr>
              <w:pStyle w:val="VCAAtablecondensed"/>
              <w:spacing w:before="120" w:after="120"/>
            </w:pPr>
            <w:r w:rsidRPr="00147C57">
              <w:sym w:font="Wingdings" w:char="F0E7"/>
            </w:r>
          </w:p>
        </w:tc>
        <w:tc>
          <w:tcPr>
            <w:tcW w:w="3825" w:type="dxa"/>
            <w:shd w:val="clear" w:color="auto" w:fill="auto"/>
          </w:tcPr>
          <w:p w:rsidR="00320D34" w:rsidRPr="008314C6" w:rsidRDefault="00320D34" w:rsidP="00327D67">
            <w:pPr>
              <w:pStyle w:val="VCAAtablecondensed"/>
              <w:spacing w:before="120" w:after="120"/>
            </w:pPr>
            <w:r w:rsidRPr="008314C6">
              <w:rPr>
                <w:i/>
              </w:rPr>
              <w:t xml:space="preserve">We do not want the votes of the </w:t>
            </w:r>
            <w:r>
              <w:rPr>
                <w:i/>
              </w:rPr>
              <w:br/>
            </w:r>
            <w:r w:rsidRPr="008314C6">
              <w:rPr>
                <w:i/>
              </w:rPr>
              <w:t>ill-informed and apathetic to influenc</w:t>
            </w:r>
            <w:r>
              <w:rPr>
                <w:i/>
              </w:rPr>
              <w:t>e</w:t>
            </w:r>
            <w:r w:rsidRPr="008314C6">
              <w:rPr>
                <w:i/>
              </w:rPr>
              <w:t xml:space="preserve"> important decisions</w:t>
            </w:r>
            <w:r w:rsidRPr="008314C6">
              <w:t>.</w:t>
            </w:r>
          </w:p>
        </w:tc>
      </w:tr>
      <w:tr w:rsidR="00320D34" w:rsidTr="00320D34">
        <w:tc>
          <w:tcPr>
            <w:tcW w:w="550" w:type="dxa"/>
          </w:tcPr>
          <w:p w:rsidR="00320D34" w:rsidRPr="008314C6" w:rsidRDefault="00320D34" w:rsidP="00327D67">
            <w:pPr>
              <w:pStyle w:val="VCAAtablecondensed"/>
              <w:spacing w:before="120" w:after="120"/>
            </w:pPr>
            <w:r w:rsidRPr="008314C6">
              <w:t>6</w:t>
            </w:r>
          </w:p>
        </w:tc>
        <w:tc>
          <w:tcPr>
            <w:tcW w:w="3711" w:type="dxa"/>
          </w:tcPr>
          <w:p w:rsidR="00320D34" w:rsidRPr="008314C6" w:rsidRDefault="00320D34" w:rsidP="00327D67">
            <w:pPr>
              <w:pStyle w:val="VCAAtablecondensed"/>
              <w:spacing w:before="120" w:after="120"/>
            </w:pPr>
            <w:r w:rsidRPr="008314C6">
              <w:t xml:space="preserve">Voting is not compulsory, but going </w:t>
            </w:r>
            <w:r>
              <w:br/>
            </w:r>
            <w:r w:rsidRPr="008314C6">
              <w:t>to the polling booth is.</w:t>
            </w:r>
          </w:p>
        </w:tc>
        <w:tc>
          <w:tcPr>
            <w:tcW w:w="527" w:type="dxa"/>
          </w:tcPr>
          <w:p w:rsidR="00320D34" w:rsidRDefault="00320D34" w:rsidP="00327D67">
            <w:pPr>
              <w:pStyle w:val="VCAAtablecondensed"/>
              <w:spacing w:before="120" w:after="120"/>
            </w:pPr>
            <w:r w:rsidRPr="00147C57">
              <w:sym w:font="Wingdings" w:char="F0E7"/>
            </w:r>
          </w:p>
        </w:tc>
        <w:tc>
          <w:tcPr>
            <w:tcW w:w="3825" w:type="dxa"/>
          </w:tcPr>
          <w:p w:rsidR="00320D34" w:rsidRPr="008314C6" w:rsidRDefault="00320D34" w:rsidP="00327D67">
            <w:pPr>
              <w:pStyle w:val="VCAAtablecondensed"/>
              <w:spacing w:before="120" w:after="120"/>
            </w:pPr>
            <w:r w:rsidRPr="008314C6">
              <w:rPr>
                <w:i/>
              </w:rPr>
              <w:t xml:space="preserve">Claiming that compelling people to go to a polling booth is </w:t>
            </w:r>
            <w:r>
              <w:rPr>
                <w:i/>
              </w:rPr>
              <w:t>different from</w:t>
            </w:r>
            <w:r w:rsidRPr="008314C6">
              <w:rPr>
                <w:i/>
              </w:rPr>
              <w:t xml:space="preserve"> compelling them to vote is not a </w:t>
            </w:r>
            <w:r>
              <w:rPr>
                <w:i/>
              </w:rPr>
              <w:t>valid argument</w:t>
            </w:r>
            <w:r w:rsidRPr="008314C6">
              <w:rPr>
                <w:i/>
              </w:rPr>
              <w:t>.</w:t>
            </w:r>
          </w:p>
        </w:tc>
      </w:tr>
      <w:tr w:rsidR="00320D34" w:rsidTr="00320D34">
        <w:tc>
          <w:tcPr>
            <w:tcW w:w="550" w:type="dxa"/>
          </w:tcPr>
          <w:p w:rsidR="00320D34" w:rsidRPr="008314C6" w:rsidRDefault="00320D34" w:rsidP="00327D67">
            <w:pPr>
              <w:pStyle w:val="VCAAtablecondensed"/>
              <w:spacing w:before="120" w:after="120"/>
            </w:pPr>
          </w:p>
        </w:tc>
        <w:tc>
          <w:tcPr>
            <w:tcW w:w="3711" w:type="dxa"/>
          </w:tcPr>
          <w:p w:rsidR="00320D34" w:rsidRPr="008314C6" w:rsidRDefault="00320D34" w:rsidP="00327D67">
            <w:pPr>
              <w:pStyle w:val="VCAAtablecondensed"/>
              <w:spacing w:before="120" w:after="120"/>
              <w:rPr>
                <w:i/>
              </w:rPr>
            </w:pPr>
          </w:p>
        </w:tc>
        <w:tc>
          <w:tcPr>
            <w:tcW w:w="527" w:type="dxa"/>
          </w:tcPr>
          <w:p w:rsidR="00320D34" w:rsidRDefault="00320D34" w:rsidP="00327D67">
            <w:pPr>
              <w:pStyle w:val="VCAAtablecondensed"/>
              <w:spacing w:before="120" w:after="120"/>
            </w:pPr>
            <w:r w:rsidRPr="00147C57">
              <w:sym w:font="Wingdings" w:char="F0EB"/>
            </w:r>
          </w:p>
        </w:tc>
        <w:tc>
          <w:tcPr>
            <w:tcW w:w="3825" w:type="dxa"/>
          </w:tcPr>
          <w:p w:rsidR="00320D34" w:rsidRPr="008314C6" w:rsidRDefault="00320D34" w:rsidP="00327D67">
            <w:pPr>
              <w:pStyle w:val="VCAAtablecondensed"/>
              <w:spacing w:before="120" w:after="120"/>
            </w:pPr>
            <w:r w:rsidRPr="008314C6">
              <w:rPr>
                <w:i/>
              </w:rPr>
              <w:t xml:space="preserve">Making people go to a polling booth leads to half-hearted and uninterested </w:t>
            </w:r>
            <w:r>
              <w:rPr>
                <w:i/>
              </w:rPr>
              <w:t xml:space="preserve">people </w:t>
            </w:r>
            <w:r w:rsidRPr="008314C6">
              <w:rPr>
                <w:i/>
              </w:rPr>
              <w:t>voting</w:t>
            </w:r>
            <w:r w:rsidRPr="008314C6">
              <w:t>.</w:t>
            </w:r>
          </w:p>
        </w:tc>
      </w:tr>
      <w:tr w:rsidR="00320D34" w:rsidTr="00320D34">
        <w:tc>
          <w:tcPr>
            <w:tcW w:w="550" w:type="dxa"/>
          </w:tcPr>
          <w:p w:rsidR="00320D34" w:rsidRPr="008314C6" w:rsidRDefault="00320D34" w:rsidP="00327D67">
            <w:pPr>
              <w:pStyle w:val="VCAAtablecondensed"/>
              <w:spacing w:before="120" w:after="120"/>
            </w:pPr>
            <w:r w:rsidRPr="008314C6">
              <w:t>7</w:t>
            </w:r>
          </w:p>
        </w:tc>
        <w:tc>
          <w:tcPr>
            <w:tcW w:w="3711" w:type="dxa"/>
          </w:tcPr>
          <w:p w:rsidR="00320D34" w:rsidRPr="008314C6" w:rsidRDefault="00320D34" w:rsidP="00327D67">
            <w:pPr>
              <w:pStyle w:val="VCAAtablecondensed"/>
              <w:spacing w:before="120" w:after="120"/>
              <w:rPr>
                <w:i/>
              </w:rPr>
            </w:pPr>
            <w:r w:rsidRPr="008314C6">
              <w:rPr>
                <w:i/>
              </w:rPr>
              <w:t xml:space="preserve">Political parties should not have to </w:t>
            </w:r>
            <w:r>
              <w:rPr>
                <w:i/>
              </w:rPr>
              <w:t>spend</w:t>
            </w:r>
            <w:r w:rsidRPr="008314C6">
              <w:rPr>
                <w:i/>
              </w:rPr>
              <w:t xml:space="preserve"> their energy getting people to vote. Election should be about policies.</w:t>
            </w:r>
          </w:p>
        </w:tc>
        <w:tc>
          <w:tcPr>
            <w:tcW w:w="527" w:type="dxa"/>
          </w:tcPr>
          <w:p w:rsidR="00320D34" w:rsidRDefault="00320D34" w:rsidP="00327D67">
            <w:pPr>
              <w:pStyle w:val="VCAAtablecondensed"/>
              <w:spacing w:before="120" w:after="120"/>
            </w:pPr>
            <w:r w:rsidRPr="00147C57">
              <w:sym w:font="Wingdings" w:char="F0E8"/>
            </w:r>
          </w:p>
          <w:p w:rsidR="00320D34" w:rsidRDefault="00320D34" w:rsidP="00327D67">
            <w:pPr>
              <w:pStyle w:val="VCAAtablecondensed"/>
              <w:spacing w:before="120" w:after="120"/>
            </w:pPr>
            <w:r w:rsidRPr="00147C57">
              <w:sym w:font="Wingdings" w:char="F0ED"/>
            </w:r>
          </w:p>
        </w:tc>
        <w:tc>
          <w:tcPr>
            <w:tcW w:w="3825" w:type="dxa"/>
          </w:tcPr>
          <w:p w:rsidR="00320D34" w:rsidRPr="008314C6" w:rsidRDefault="00320D34" w:rsidP="00327D67">
            <w:pPr>
              <w:pStyle w:val="VCAAtablecondensed"/>
              <w:spacing w:before="120" w:after="120"/>
            </w:pPr>
            <w:r w:rsidRPr="008314C6">
              <w:t xml:space="preserve">The government should have to earn the votes of </w:t>
            </w:r>
            <w:r>
              <w:t xml:space="preserve">the </w:t>
            </w:r>
            <w:r w:rsidRPr="008314C6">
              <w:t>people.</w:t>
            </w:r>
          </w:p>
          <w:p w:rsidR="00320D34" w:rsidRPr="008314C6" w:rsidRDefault="00320D34" w:rsidP="00327D67">
            <w:pPr>
              <w:pStyle w:val="VCAAtablecondensed"/>
              <w:spacing w:before="120" w:after="120"/>
            </w:pPr>
          </w:p>
        </w:tc>
      </w:tr>
      <w:tr w:rsidR="00320D34" w:rsidTr="00320D34">
        <w:tc>
          <w:tcPr>
            <w:tcW w:w="550" w:type="dxa"/>
          </w:tcPr>
          <w:p w:rsidR="00320D34" w:rsidRPr="008314C6" w:rsidRDefault="00320D34" w:rsidP="00327D67">
            <w:pPr>
              <w:pStyle w:val="VCAAtablecondensed"/>
              <w:spacing w:before="120" w:after="120"/>
            </w:pPr>
            <w:r w:rsidRPr="008314C6">
              <w:t>8</w:t>
            </w:r>
          </w:p>
        </w:tc>
        <w:tc>
          <w:tcPr>
            <w:tcW w:w="3711" w:type="dxa"/>
          </w:tcPr>
          <w:p w:rsidR="00320D34" w:rsidRPr="008314C6" w:rsidRDefault="00320D34" w:rsidP="00327D67">
            <w:pPr>
              <w:pStyle w:val="VCAAtablecondensed"/>
              <w:spacing w:before="120" w:after="120"/>
            </w:pPr>
            <w:r w:rsidRPr="008314C6">
              <w:t>Some government systems have small percentages of people voting and the governments in these systems are not respected by the people.</w:t>
            </w:r>
          </w:p>
        </w:tc>
        <w:tc>
          <w:tcPr>
            <w:tcW w:w="527" w:type="dxa"/>
          </w:tcPr>
          <w:p w:rsidR="00320D34" w:rsidRDefault="00320D34" w:rsidP="00327D67">
            <w:pPr>
              <w:pStyle w:val="VCAAtablecondensed"/>
              <w:spacing w:before="120" w:after="120"/>
            </w:pPr>
            <w:r w:rsidRPr="00147C57">
              <w:sym w:font="Wingdings" w:char="F0E7"/>
            </w:r>
          </w:p>
        </w:tc>
        <w:tc>
          <w:tcPr>
            <w:tcW w:w="3825" w:type="dxa"/>
          </w:tcPr>
          <w:p w:rsidR="00320D34" w:rsidRPr="008314C6" w:rsidRDefault="00320D34" w:rsidP="00327D67">
            <w:pPr>
              <w:pStyle w:val="VCAAtablecondensed"/>
              <w:spacing w:before="120" w:after="120"/>
              <w:rPr>
                <w:i/>
              </w:rPr>
            </w:pPr>
            <w:r w:rsidRPr="008314C6">
              <w:rPr>
                <w:i/>
              </w:rPr>
              <w:t xml:space="preserve">It is better that small </w:t>
            </w:r>
            <w:r>
              <w:rPr>
                <w:i/>
              </w:rPr>
              <w:t xml:space="preserve">a </w:t>
            </w:r>
            <w:r w:rsidRPr="008314C6">
              <w:rPr>
                <w:i/>
              </w:rPr>
              <w:t>percentage</w:t>
            </w:r>
            <w:r>
              <w:rPr>
                <w:i/>
              </w:rPr>
              <w:t xml:space="preserve"> of engaged people </w:t>
            </w:r>
            <w:r w:rsidRPr="008314C6">
              <w:rPr>
                <w:i/>
              </w:rPr>
              <w:t>vote than that those who do not want to vote are forced to vote.</w:t>
            </w:r>
          </w:p>
        </w:tc>
      </w:tr>
    </w:tbl>
    <w:p w:rsidR="00327D67" w:rsidRDefault="00327D67" w:rsidP="00327D67">
      <w:pPr>
        <w:pStyle w:val="VCAAbody"/>
        <w:spacing w:before="240"/>
      </w:pPr>
    </w:p>
    <w:p w:rsidR="00327D67" w:rsidRDefault="00327D67">
      <w:pPr>
        <w:rPr>
          <w:rFonts w:ascii="Arial" w:hAnsi="Arial" w:cs="Arial"/>
          <w:color w:val="000000" w:themeColor="text1"/>
        </w:rPr>
      </w:pPr>
      <w:r>
        <w:br w:type="page"/>
      </w:r>
    </w:p>
    <w:p w:rsidR="00320D34" w:rsidRDefault="00320D34" w:rsidP="00327D67">
      <w:pPr>
        <w:pStyle w:val="VCAAbody"/>
      </w:pPr>
      <w:r>
        <w:lastRenderedPageBreak/>
        <w:t xml:space="preserve">One of the advantages of a </w:t>
      </w:r>
      <w:proofErr w:type="spellStart"/>
      <w:r w:rsidRPr="00FE0EF8">
        <w:t>ProCon</w:t>
      </w:r>
      <w:proofErr w:type="spellEnd"/>
      <w:r w:rsidRPr="00FE0EF8">
        <w:t xml:space="preserve"> </w:t>
      </w:r>
      <w:r>
        <w:t xml:space="preserve">table is that requires us to think about both sides of an issue. If the table is prepared well, it should not be easy to tell which side of the argument the creator of the </w:t>
      </w:r>
      <w:proofErr w:type="spellStart"/>
      <w:proofErr w:type="gramStart"/>
      <w:r w:rsidRPr="00FE0EF8">
        <w:t>ProCon</w:t>
      </w:r>
      <w:proofErr w:type="spellEnd"/>
      <w:proofErr w:type="gramEnd"/>
      <w:r w:rsidRPr="00FE0EF8">
        <w:t xml:space="preserve"> </w:t>
      </w:r>
      <w:r>
        <w:t xml:space="preserve">table believes has the most substance. Can you tell the author’s opinion from the </w:t>
      </w:r>
      <w:proofErr w:type="spellStart"/>
      <w:proofErr w:type="gramStart"/>
      <w:r w:rsidRPr="00FE0EF8">
        <w:t>ProCon</w:t>
      </w:r>
      <w:proofErr w:type="spellEnd"/>
      <w:proofErr w:type="gramEnd"/>
      <w:r w:rsidRPr="00FE0EF8">
        <w:t xml:space="preserve"> </w:t>
      </w:r>
      <w:r>
        <w:t xml:space="preserve">table on compulsory voting? Is the </w:t>
      </w:r>
      <w:proofErr w:type="spellStart"/>
      <w:r w:rsidRPr="00FE0EF8">
        <w:t>ProCon</w:t>
      </w:r>
      <w:proofErr w:type="spellEnd"/>
      <w:r w:rsidRPr="00FE0EF8">
        <w:t xml:space="preserve"> </w:t>
      </w:r>
      <w:r>
        <w:t>table unbalanced or biased?</w:t>
      </w:r>
    </w:p>
    <w:p w:rsidR="00320D34" w:rsidRDefault="00320D34" w:rsidP="00327D67">
      <w:pPr>
        <w:pStyle w:val="VCAAbody"/>
      </w:pPr>
      <w:r>
        <w:t>Critical thinking involves seeing different sides of an issue and good critical thinking can see and present the different sides of an issue in a fair and impartial way.</w:t>
      </w:r>
    </w:p>
    <w:p w:rsidR="00320D34" w:rsidRDefault="00320D34" w:rsidP="00327D67">
      <w:pPr>
        <w:pStyle w:val="VCAAbody"/>
      </w:pPr>
      <w:r>
        <w:t>Having reviewed the different sides of an issue, we are better able to assess the strengths and weaknesses of the different arguments.</w:t>
      </w:r>
    </w:p>
    <w:p w:rsidR="00320D34" w:rsidRDefault="00320D34" w:rsidP="00327D67">
      <w:pPr>
        <w:pStyle w:val="VCAAbody"/>
      </w:pPr>
      <w:r>
        <w:t>How might we make up our minds about this issue? To begin with, we might do some logical and empirical research.</w:t>
      </w:r>
    </w:p>
    <w:p w:rsidR="00320D34" w:rsidRDefault="00320D34" w:rsidP="00327D67">
      <w:pPr>
        <w:pStyle w:val="VCAAbullet"/>
      </w:pPr>
      <w:r>
        <w:t>What is meant by ‘compulsory voting’?</w:t>
      </w:r>
    </w:p>
    <w:p w:rsidR="00320D34" w:rsidRDefault="00320D34" w:rsidP="00327D67">
      <w:pPr>
        <w:pStyle w:val="VCAAbullet"/>
      </w:pPr>
      <w:r>
        <w:t>What matters of fact should I take into account about compulsory voting?</w:t>
      </w:r>
    </w:p>
    <w:p w:rsidR="00320D34" w:rsidRDefault="00320D34" w:rsidP="00327D67">
      <w:pPr>
        <w:pStyle w:val="VCAAbullet"/>
      </w:pPr>
      <w:r>
        <w:t>What does expert argument suggest?</w:t>
      </w:r>
    </w:p>
    <w:p w:rsidR="00320D34" w:rsidRDefault="00320D34" w:rsidP="00327D67">
      <w:pPr>
        <w:pStyle w:val="VCAAbullet"/>
      </w:pPr>
      <w:r>
        <w:t>Which of my values are going to shape my opinion?</w:t>
      </w:r>
    </w:p>
    <w:p w:rsidR="00320D34" w:rsidRDefault="00320D34" w:rsidP="00327D67">
      <w:pPr>
        <w:pStyle w:val="VCAAHeading2"/>
      </w:pPr>
      <w:bookmarkStart w:id="172" w:name="_Toc125703058"/>
      <w:bookmarkStart w:id="173" w:name="_Toc137617589"/>
      <w:bookmarkStart w:id="174" w:name="_Toc137617652"/>
      <w:bookmarkStart w:id="175" w:name="_Toc137617769"/>
      <w:bookmarkStart w:id="176" w:name="_Toc341260613"/>
      <w:bookmarkStart w:id="177" w:name="_Toc341342137"/>
      <w:bookmarkStart w:id="178" w:name="_Toc436231173"/>
      <w:r w:rsidRPr="008314C6">
        <w:t xml:space="preserve">Some empirical </w:t>
      </w:r>
      <w:bookmarkEnd w:id="172"/>
      <w:bookmarkEnd w:id="173"/>
      <w:bookmarkEnd w:id="174"/>
      <w:bookmarkEnd w:id="175"/>
      <w:bookmarkEnd w:id="176"/>
      <w:bookmarkEnd w:id="177"/>
      <w:r w:rsidRPr="008314C6">
        <w:t>questions</w:t>
      </w:r>
      <w:bookmarkEnd w:id="178"/>
    </w:p>
    <w:p w:rsidR="00320D34" w:rsidRDefault="00320D34" w:rsidP="009E5585">
      <w:pPr>
        <w:pStyle w:val="VCAAbody"/>
      </w:pPr>
      <w:r>
        <w:t>Among the empirical questions we could ask on the issue of compulsory voting are the following:</w:t>
      </w:r>
    </w:p>
    <w:p w:rsidR="00320D34" w:rsidRDefault="00320D34" w:rsidP="009E5585">
      <w:pPr>
        <w:pStyle w:val="VCAAbullet"/>
      </w:pPr>
      <w:r>
        <w:t>What information would shed light on the issue?</w:t>
      </w:r>
    </w:p>
    <w:p w:rsidR="00320D34" w:rsidRDefault="00320D34" w:rsidP="009E5585">
      <w:pPr>
        <w:pStyle w:val="VCAAbullet"/>
      </w:pPr>
      <w:r>
        <w:t>Which of the arguments is empirical?</w:t>
      </w:r>
    </w:p>
    <w:p w:rsidR="00320D34" w:rsidRDefault="00320D34" w:rsidP="009E5585">
      <w:pPr>
        <w:pStyle w:val="VCAAbullet"/>
      </w:pPr>
      <w:r>
        <w:t>What data would help our thinking?</w:t>
      </w:r>
    </w:p>
    <w:p w:rsidR="00320D34" w:rsidRDefault="00320D34" w:rsidP="00320D34">
      <w:r>
        <w:t>There are empirical aspects to arguments 4, 6 and 8 in the</w:t>
      </w:r>
      <w:r w:rsidRPr="00FE0EF8">
        <w:t xml:space="preserve"> </w:t>
      </w:r>
      <w:proofErr w:type="spellStart"/>
      <w:proofErr w:type="gramStart"/>
      <w:r w:rsidRPr="00FE0EF8">
        <w:t>ProCon</w:t>
      </w:r>
      <w:proofErr w:type="spellEnd"/>
      <w:proofErr w:type="gramEnd"/>
      <w:r>
        <w:t xml:space="preserve"> table.</w:t>
      </w:r>
    </w:p>
    <w:p w:rsidR="00320D34" w:rsidRDefault="00320D34" w:rsidP="009E5585">
      <w:pPr>
        <w:pStyle w:val="VCAAbody"/>
      </w:pPr>
      <w:r>
        <w:t xml:space="preserve">Argument 4: We might find out what sections of society do not vote when voting is optional. Is it the comparatively educated and privileged or the comparatively uneducated, poor and disadvantaged who do not vote? If it is the latter who do not vote in optional voting systems, we might argue that the low voting rate is a result of being uneducated, poor and disadvantaged, and we might conclude that the uneducated, poor and disadvantaged should not be further </w:t>
      </w:r>
      <w:proofErr w:type="spellStart"/>
      <w:r>
        <w:t>marginalised</w:t>
      </w:r>
      <w:proofErr w:type="spellEnd"/>
      <w:r>
        <w:t xml:space="preserve"> by choosing not to vote.</w:t>
      </w:r>
    </w:p>
    <w:p w:rsidR="00320D34" w:rsidRDefault="00320D34" w:rsidP="009E5585">
      <w:pPr>
        <w:pStyle w:val="VCAAbody"/>
      </w:pPr>
      <w:r>
        <w:t>Argument 6: We might find out whether and how political campaigns differ in systems with compulsory and optional voting. Do political parties in optional voting systems spend a lot of time and energy just getting people to vote? Does having to spend time getting people to vote distort or strengthen a political system?</w:t>
      </w:r>
    </w:p>
    <w:p w:rsidR="00320D34" w:rsidRDefault="00320D34" w:rsidP="009E5585">
      <w:pPr>
        <w:pStyle w:val="VCAAbody"/>
      </w:pPr>
      <w:r>
        <w:t>Pro argument 8: We might find out if most optional systems have low percentages of people voting and if there is a difference in the way people in optional and compulsory voting systems view the government.</w:t>
      </w:r>
    </w:p>
    <w:p w:rsidR="00320D34" w:rsidRDefault="00320D34" w:rsidP="009E5585">
      <w:pPr>
        <w:pStyle w:val="VCAAbody"/>
      </w:pPr>
      <w:r>
        <w:t>There is not much empirical research on the comparative results of compulsory or optional voting, and there are no clear conclusions about the issues in the research literature. As the consequences of compulsory voting are not clear, arguments for and against compulsory voting tend to be based on value positions and arguments from principles.</w:t>
      </w:r>
    </w:p>
    <w:p w:rsidR="00320D34" w:rsidRDefault="00320D34" w:rsidP="009E5585">
      <w:pPr>
        <w:pStyle w:val="VCAAbody"/>
        <w:spacing w:after="0"/>
      </w:pPr>
      <w:r>
        <w:t>How might we think through and assess these arguments about compulsory voting?</w:t>
      </w:r>
    </w:p>
    <w:p w:rsidR="00320D34" w:rsidRPr="008314C6" w:rsidRDefault="00320D34" w:rsidP="00085CE9">
      <w:pPr>
        <w:pStyle w:val="VCAAHeading2"/>
        <w:spacing w:before="0"/>
      </w:pPr>
      <w:r>
        <w:br w:type="page"/>
      </w:r>
      <w:bookmarkStart w:id="179" w:name="_Toc125703059"/>
      <w:bookmarkStart w:id="180" w:name="_Toc137617590"/>
      <w:bookmarkStart w:id="181" w:name="_Toc137617653"/>
      <w:bookmarkStart w:id="182" w:name="_Toc137617770"/>
      <w:bookmarkStart w:id="183" w:name="_Toc341260614"/>
      <w:bookmarkStart w:id="184" w:name="_Toc341342138"/>
      <w:bookmarkStart w:id="185" w:name="_Toc436231174"/>
      <w:r w:rsidRPr="008314C6">
        <w:lastRenderedPageBreak/>
        <w:t xml:space="preserve">An </w:t>
      </w:r>
      <w:bookmarkEnd w:id="179"/>
      <w:bookmarkEnd w:id="180"/>
      <w:bookmarkEnd w:id="181"/>
      <w:bookmarkEnd w:id="182"/>
      <w:bookmarkEnd w:id="183"/>
      <w:bookmarkEnd w:id="184"/>
      <w:r w:rsidRPr="008314C6">
        <w:t>assessment</w:t>
      </w:r>
      <w:bookmarkEnd w:id="185"/>
    </w:p>
    <w:p w:rsidR="00320D34" w:rsidRDefault="00320D34" w:rsidP="009E5585">
      <w:pPr>
        <w:pStyle w:val="VCAAbody"/>
        <w:spacing w:after="0"/>
        <w:ind w:right="-335"/>
      </w:pPr>
      <w:r>
        <w:t>Argument 1 states that voting is a duty and responsibility that can and should be imposed on people. The opposite is asserted by the Con side.</w:t>
      </w:r>
    </w:p>
    <w:p w:rsidR="00320D34" w:rsidRDefault="00320D34" w:rsidP="009E5585">
      <w:pPr>
        <w:pStyle w:val="VCAAbody"/>
        <w:spacing w:after="0"/>
        <w:ind w:right="-335"/>
      </w:pPr>
      <w:r>
        <w:t>These opposing statements are kinds of principles from which conclusions are drawn. The strength of arguments from principles depends on the substance of the reasons and arguments used to justify the principles.</w:t>
      </w:r>
    </w:p>
    <w:p w:rsidR="00320D34" w:rsidRDefault="00320D34" w:rsidP="009E5585">
      <w:pPr>
        <w:pStyle w:val="VCAAbody"/>
        <w:spacing w:after="0"/>
        <w:ind w:right="-335"/>
      </w:pPr>
      <w:r>
        <w:t>Whether one gives more weight to duty or freedom is a personal preference or a value position. One might try to resolve a conflict of principles by deciding whether duty is more significant in this issue than the freedom to choose.</w:t>
      </w:r>
    </w:p>
    <w:p w:rsidR="00320D34" w:rsidRDefault="00320D34" w:rsidP="009E5585">
      <w:pPr>
        <w:pStyle w:val="VCAAbody"/>
        <w:spacing w:after="0"/>
        <w:ind w:right="-335"/>
      </w:pPr>
      <w:r>
        <w:t xml:space="preserve">Pro argument 2 asserts the importance of voting. The rebuttal to Pro argument 2 agrees that voting is important, but also states that the importance of voting should be </w:t>
      </w:r>
      <w:proofErr w:type="spellStart"/>
      <w:r>
        <w:t>recognised</w:t>
      </w:r>
      <w:proofErr w:type="spellEnd"/>
      <w:r>
        <w:t xml:space="preserve"> by political parties putting time and energy into encouraging voting.</w:t>
      </w:r>
    </w:p>
    <w:p w:rsidR="00320D34" w:rsidRDefault="00320D34" w:rsidP="009E5585">
      <w:pPr>
        <w:pStyle w:val="VCAAbody"/>
        <w:spacing w:after="0"/>
        <w:ind w:right="-335"/>
      </w:pPr>
      <w:r>
        <w:t>(It should be noted that Pro argument 6 is a basis for countering Con argument 2. On the basis of Pro argument 6, it can be said that voting is not really compulsory and that having to go to a polling booth is encouragement to vote rather than compulsion to vote. Do you think this is a strong counter argument?)</w:t>
      </w:r>
    </w:p>
    <w:p w:rsidR="00320D34" w:rsidRDefault="00320D34" w:rsidP="009E5585">
      <w:pPr>
        <w:pStyle w:val="VCAAbody"/>
        <w:spacing w:after="0"/>
        <w:ind w:right="-335"/>
      </w:pPr>
      <w:r>
        <w:t>Argument 3 compares jury duty and taxation with voting to conclude that voting should also be compulsory. The first part of the Con rebuttal 3 is reasonable and quite accurate (teachers, for example, do not have to do jury duty). The second part of that rebuttal is strong because the value of the money paid in taxation is not compromised by whether we want or do not want to pay tax. At a superficial level, most people do not want to pay tax, but this does not badly affect the contribution they actually make to the goods and services provided by our society. Voting is different in that not wanting to vote could lead to a situation in which the vote might be contaminated and in conflict with good decision-making.</w:t>
      </w:r>
    </w:p>
    <w:p w:rsidR="00320D34" w:rsidRDefault="00320D34" w:rsidP="009E5585">
      <w:pPr>
        <w:pStyle w:val="VCAAbody"/>
        <w:spacing w:after="0"/>
        <w:ind w:right="-335"/>
      </w:pPr>
      <w:r>
        <w:t>This idea is implicit in Con argument 4, and it seems to be the strongest argument for the Con case. Con argument 4 states that compulsory voting contaminates political decisions with the votes of the ill-informed and uninterested. Given the importance of political decisions, it is not easy to rebut this argument. Pro argument 4 seems to be the best available counterargument and it is supported by Pro argument 5. Do you think Pro argument 4 is a good counter?</w:t>
      </w:r>
    </w:p>
    <w:p w:rsidR="00320D34" w:rsidRDefault="00320D34" w:rsidP="009E5585">
      <w:pPr>
        <w:pStyle w:val="VCAAbody"/>
        <w:spacing w:after="0"/>
        <w:ind w:right="-335"/>
      </w:pPr>
      <w:r>
        <w:t>We can see the importance of Con argument 4 in the way that it is used to rebut Pro arguments 5 and 6.</w:t>
      </w:r>
    </w:p>
    <w:p w:rsidR="00320D34" w:rsidRDefault="00320D34" w:rsidP="009E5585">
      <w:pPr>
        <w:pStyle w:val="VCAAbody"/>
        <w:spacing w:after="0"/>
        <w:ind w:right="-335"/>
      </w:pPr>
      <w:r w:rsidRPr="002539BD">
        <w:t xml:space="preserve">Pro </w:t>
      </w:r>
      <w:r>
        <w:t>a</w:t>
      </w:r>
      <w:r w:rsidRPr="002539BD">
        <w:t xml:space="preserve">rgument 5 is the most important of the </w:t>
      </w:r>
      <w:r>
        <w:t>P</w:t>
      </w:r>
      <w:r w:rsidRPr="002539BD">
        <w:t>ro arguments. It claims that a part of society is less likely to vote (the disadvantaged) and implies that compulsory voting protects the interests of the disadvantaged.</w:t>
      </w:r>
    </w:p>
    <w:p w:rsidR="00320D34" w:rsidRDefault="00320D34" w:rsidP="009E5585">
      <w:pPr>
        <w:pStyle w:val="VCAAbody"/>
        <w:spacing w:after="0"/>
        <w:ind w:right="-335"/>
      </w:pPr>
      <w:r>
        <w:t>The claim that the disadvantaged are less likely to vote than the privileged is an empirical claim that can be examined as a matter of fact. Are the disadvantaged, in general, less likely to vote than the privileged? If this is the case, it is hard to think of a good reason why this should be so. Is it a result of being comparatively uneducated and disempowered, and thus not seeing much point in voting?</w:t>
      </w:r>
    </w:p>
    <w:p w:rsidR="00320D34" w:rsidRDefault="00320D34" w:rsidP="009E5585">
      <w:pPr>
        <w:pStyle w:val="VCAAbody"/>
        <w:spacing w:after="0"/>
        <w:ind w:right="-335"/>
      </w:pPr>
      <w:r>
        <w:t>Argument 5 is related to Pro rebuttal 4 in that it implies that not voting can be a symptom of poor education and disempowerment rather than a genuinely free choice.</w:t>
      </w:r>
    </w:p>
    <w:p w:rsidR="00320D34" w:rsidRDefault="00320D34" w:rsidP="009E5585">
      <w:pPr>
        <w:pStyle w:val="VCAAbody"/>
        <w:spacing w:after="0"/>
        <w:ind w:right="-335"/>
      </w:pPr>
      <w:r>
        <w:lastRenderedPageBreak/>
        <w:t>Pro argument 6 is a fundamental challenge to the terms of the proposition. It says that voting itself is not compulsory and suggests that those who really do not want to vote do not have to.</w:t>
      </w:r>
    </w:p>
    <w:p w:rsidR="00320D34" w:rsidRDefault="00320D34" w:rsidP="009E5585">
      <w:pPr>
        <w:pStyle w:val="VCAAbody"/>
        <w:spacing w:after="0"/>
        <w:ind w:right="-335"/>
      </w:pPr>
      <w:r>
        <w:t>The first rebuttal of Pro argument 6 says the point is trivial. The second rebuttal of Pro argument 6 says those who do not care to vote will still have to vote anyway.</w:t>
      </w:r>
    </w:p>
    <w:p w:rsidR="00320D34" w:rsidRDefault="00320D34" w:rsidP="009E5585">
      <w:pPr>
        <w:pStyle w:val="VCAAbody"/>
        <w:spacing w:after="0"/>
        <w:ind w:right="-335"/>
      </w:pPr>
      <w:r>
        <w:t>Con argument 7 can be examined empirically. What does the research literature say about optional and compulsory voting? (Does optional voting mean that political parties spend a lot of time and energy persuading people to vote? Do some kinds of political parties have to spend more time and energy getting their voters to vote than others, as suggested in pro argument 5? Is there reason for thinking that a lot of time and energy is spent getting people to vote in optional voting systems? Are political campaigns different in compulsory voting systems from those in optional voting systems?)</w:t>
      </w:r>
    </w:p>
    <w:p w:rsidR="00320D34" w:rsidRDefault="00320D34" w:rsidP="009E5585">
      <w:pPr>
        <w:pStyle w:val="VCAAbody"/>
        <w:ind w:right="-335"/>
      </w:pPr>
      <w:r>
        <w:t>Pro argument 8 states that having a low percentage of voters can undermine respect for governments. Whether there is more respect for governments in compulsory voting systems is a matter for empirical research. One could also find out if the lower the percentage of voters is, the lower the respect for a government.</w:t>
      </w:r>
    </w:p>
    <w:p w:rsidR="00320D34" w:rsidRPr="008314C6" w:rsidRDefault="00320D34" w:rsidP="009E5585">
      <w:pPr>
        <w:pStyle w:val="VCAAHeading2"/>
      </w:pPr>
      <w:bookmarkStart w:id="186" w:name="_Toc436231175"/>
      <w:r w:rsidRPr="008314C6">
        <w:t>What does it all add up to?</w:t>
      </w:r>
      <w:bookmarkEnd w:id="186"/>
    </w:p>
    <w:p w:rsidR="00320D34" w:rsidRDefault="00320D34" w:rsidP="009E5585">
      <w:pPr>
        <w:pStyle w:val="VCAAbody"/>
        <w:spacing w:after="0"/>
      </w:pPr>
      <w:r>
        <w:t xml:space="preserve">An overall </w:t>
      </w:r>
      <w:r w:rsidR="006A2096">
        <w:t>judgment</w:t>
      </w:r>
      <w:r>
        <w:t xml:space="preserve"> might go something like this.</w:t>
      </w:r>
    </w:p>
    <w:p w:rsidR="00320D34" w:rsidRDefault="00320D34" w:rsidP="009E5585">
      <w:pPr>
        <w:pStyle w:val="VCAAbody"/>
        <w:spacing w:after="0"/>
        <w:ind w:right="-477"/>
      </w:pPr>
      <w:r>
        <w:t>I cannot decide if this issue is a matter of a principle (a democratic duty) or if comes down to freedom of choice. I have no particular preference for freedom or duty in this issue.</w:t>
      </w:r>
    </w:p>
    <w:p w:rsidR="00320D34" w:rsidRDefault="00320D34" w:rsidP="009E5585">
      <w:pPr>
        <w:pStyle w:val="VCAAbody"/>
        <w:spacing w:after="0"/>
        <w:ind w:right="-335"/>
      </w:pPr>
      <w:r>
        <w:t>It seems to me that Pro argument 5 (and perhaps Pro argument 8?) and Con argument 4 are the key arguments. In each case, there are empirical issues to be researched. However, the result of researching political questions such as these is that there is often conflicting evidence and opinions among experts. In such situations, we have to weigh up the evidence and arguments of the experts, and decide what seems most convincing.</w:t>
      </w:r>
    </w:p>
    <w:p w:rsidR="00320D34" w:rsidRDefault="00320D34" w:rsidP="009E5585">
      <w:pPr>
        <w:pStyle w:val="VCAAbody"/>
        <w:spacing w:after="0"/>
        <w:ind w:right="-335"/>
      </w:pPr>
      <w:r>
        <w:t xml:space="preserve">In making such decisions, we should also </w:t>
      </w:r>
      <w:proofErr w:type="spellStart"/>
      <w:r>
        <w:t>recognise</w:t>
      </w:r>
      <w:proofErr w:type="spellEnd"/>
      <w:r>
        <w:t xml:space="preserve"> how our values might shape our decisions. We should think about what kind of argument seems most important for the issue as a result of a value position.</w:t>
      </w:r>
    </w:p>
    <w:p w:rsidR="00320D34" w:rsidRDefault="00320D34" w:rsidP="009E5585">
      <w:pPr>
        <w:pStyle w:val="VCAAbody"/>
        <w:spacing w:after="0"/>
        <w:ind w:right="-335"/>
      </w:pPr>
      <w:r>
        <w:t>I am less persuaded by the claim in Con argument 4 (that compulsory voting contaminates political decisions) than by Pro argument 5 (that the disadvantaged are less likely to vote in optional voting systems). I place a high value on supporting the disadvantaged and disempowered, and unless there is good evidence that compulsory voting contaminates political decisions, I would give priority to compulsory voting.</w:t>
      </w:r>
    </w:p>
    <w:p w:rsidR="00320D34" w:rsidRDefault="00320D34" w:rsidP="009E5585">
      <w:pPr>
        <w:pStyle w:val="VCAAbody"/>
        <w:spacing w:after="0"/>
        <w:ind w:right="-335"/>
      </w:pPr>
      <w:r>
        <w:t>Someone might argue the opposite. They might argue that political debate is generally of a very low standard and that optional voting might help to raise the bar in the way politicians engage with and appeal to voters.</w:t>
      </w:r>
    </w:p>
    <w:p w:rsidR="00320D34" w:rsidRDefault="00320D34" w:rsidP="009E5585">
      <w:pPr>
        <w:pStyle w:val="VCAAbody"/>
        <w:ind w:right="-335"/>
      </w:pPr>
      <w:r>
        <w:t>We do not have a clear decision on this issue, but we have clarified the basis on which we might make our decision.</w:t>
      </w:r>
    </w:p>
    <w:p w:rsidR="00320D34" w:rsidRDefault="00320D34" w:rsidP="00320D34"/>
    <w:p w:rsidR="00320D34" w:rsidRDefault="00320D34" w:rsidP="00320D34">
      <w:pPr>
        <w:tabs>
          <w:tab w:val="left" w:pos="2340"/>
        </w:tabs>
        <w:rPr>
          <w:b/>
        </w:rPr>
      </w:pPr>
    </w:p>
    <w:p w:rsidR="00320D34" w:rsidRDefault="00320D34" w:rsidP="00320D34">
      <w:pPr>
        <w:tabs>
          <w:tab w:val="left" w:pos="2340"/>
        </w:tabs>
        <w:rPr>
          <w:b/>
        </w:rPr>
        <w:sectPr w:rsidR="00320D34" w:rsidSect="00320D34">
          <w:pgSz w:w="11906" w:h="16838" w:code="9"/>
          <w:pgMar w:top="1440" w:right="1797" w:bottom="1440" w:left="1797" w:header="709" w:footer="709" w:gutter="0"/>
          <w:cols w:space="708"/>
          <w:titlePg/>
          <w:docGrid w:linePitch="360"/>
        </w:sectPr>
      </w:pPr>
    </w:p>
    <w:p w:rsidR="00320D34" w:rsidRDefault="00320D34" w:rsidP="009E5585">
      <w:pPr>
        <w:pStyle w:val="VCAAHeading1"/>
      </w:pPr>
      <w:bookmarkStart w:id="187" w:name="ConceptMapping"/>
      <w:bookmarkStart w:id="188" w:name="_Toc123802876"/>
      <w:bookmarkStart w:id="189" w:name="_Toc124046789"/>
      <w:bookmarkStart w:id="190" w:name="_Toc125703061"/>
      <w:bookmarkStart w:id="191" w:name="_Toc137617592"/>
      <w:bookmarkStart w:id="192" w:name="_Toc137617655"/>
      <w:bookmarkStart w:id="193" w:name="_Toc137617772"/>
      <w:bookmarkStart w:id="194" w:name="_Toc341260616"/>
      <w:bookmarkStart w:id="195" w:name="_Toc341342140"/>
      <w:bookmarkStart w:id="196" w:name="_Toc436231176"/>
      <w:bookmarkEnd w:id="187"/>
      <w:r w:rsidRPr="008314C6">
        <w:lastRenderedPageBreak/>
        <w:t xml:space="preserve">Concept </w:t>
      </w:r>
      <w:bookmarkEnd w:id="188"/>
      <w:bookmarkEnd w:id="189"/>
      <w:bookmarkEnd w:id="190"/>
      <w:bookmarkEnd w:id="191"/>
      <w:bookmarkEnd w:id="192"/>
      <w:bookmarkEnd w:id="193"/>
      <w:bookmarkEnd w:id="194"/>
      <w:bookmarkEnd w:id="195"/>
      <w:r w:rsidRPr="008314C6">
        <w:t>mapping</w:t>
      </w:r>
      <w:bookmarkEnd w:id="196"/>
    </w:p>
    <w:p w:rsidR="00320D34" w:rsidRDefault="00320D34" w:rsidP="009E5585">
      <w:pPr>
        <w:pStyle w:val="VCAAbody"/>
      </w:pPr>
      <w:r>
        <w:t xml:space="preserve">A concept map is a diagram showing the key concepts related to an issue. It can be developed from a brainstorm. A concept map </w:t>
      </w:r>
      <w:proofErr w:type="spellStart"/>
      <w:r>
        <w:t>organises</w:t>
      </w:r>
      <w:proofErr w:type="spellEnd"/>
      <w:r>
        <w:t xml:space="preserve"> the ideas of the brainstorm into a diagram that shows relationships between the different ideas.</w:t>
      </w:r>
    </w:p>
    <w:p w:rsidR="00320D34" w:rsidRDefault="00320D34" w:rsidP="009E5585">
      <w:pPr>
        <w:pStyle w:val="VCAAbody"/>
      </w:pPr>
      <w:r>
        <w:t>Drawing a precise concept map is not easy because there is something unique about every issue. However, there are some standard patterns for concept maps. The following six concept map patterns can be produced using the ‘SmartArt' function in Microsoft Word.</w:t>
      </w:r>
    </w:p>
    <w:p w:rsidR="00320D34" w:rsidRDefault="00320D34" w:rsidP="009E5585">
      <w:pPr>
        <w:pStyle w:val="VCAAbody"/>
      </w:pPr>
      <w:r>
        <w:t>A flow chart is the simplest form of concept map. A flow chart shows how one thing leads to another.</w:t>
      </w:r>
    </w:p>
    <w:p w:rsidR="00320D34" w:rsidRDefault="00320D34" w:rsidP="00320D34">
      <w:r>
        <w:rPr>
          <w:noProof/>
          <w:lang w:val="en-AU" w:eastAsia="en-AU"/>
        </w:rPr>
        <w:drawing>
          <wp:inline distT="0" distB="0" distL="0" distR="0" wp14:anchorId="4298E048" wp14:editId="7DE0FD79">
            <wp:extent cx="5263763" cy="2385391"/>
            <wp:effectExtent l="0" t="0" r="13335" b="0"/>
            <wp:docPr id="3" name="Organization Chart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20D34" w:rsidRDefault="00320D34" w:rsidP="00320D34">
      <w:r>
        <w:t>A cycle diagram shows a continuous process.</w:t>
      </w:r>
    </w:p>
    <w:p w:rsidR="00320D34" w:rsidRDefault="00320D34" w:rsidP="00320D34"/>
    <w:p w:rsidR="00320D34" w:rsidRDefault="00320D34" w:rsidP="00320D34">
      <w:pPr>
        <w:ind w:left="1440"/>
      </w:pPr>
      <w:r>
        <w:rPr>
          <w:noProof/>
          <w:lang w:val="en-AU" w:eastAsia="en-AU"/>
        </w:rPr>
        <w:drawing>
          <wp:inline distT="0" distB="0" distL="0" distR="0" wp14:anchorId="441A2615" wp14:editId="3A33C7EB">
            <wp:extent cx="3657600" cy="3257550"/>
            <wp:effectExtent l="0" t="0" r="0" b="0"/>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20D34" w:rsidRDefault="00320D34" w:rsidP="00320D34">
      <w:r>
        <w:br w:type="page"/>
      </w:r>
    </w:p>
    <w:p w:rsidR="00320D34" w:rsidRDefault="00320D34" w:rsidP="009E5585">
      <w:pPr>
        <w:pStyle w:val="VCAAbody"/>
      </w:pPr>
      <w:r>
        <w:lastRenderedPageBreak/>
        <w:t>A radial diagram shows relationships to a core element.</w:t>
      </w:r>
    </w:p>
    <w:p w:rsidR="00320D34" w:rsidRDefault="00320D34" w:rsidP="00320D34">
      <w:pPr>
        <w:ind w:left="1440"/>
      </w:pPr>
      <w:r>
        <w:rPr>
          <w:noProof/>
          <w:lang w:val="en-AU" w:eastAsia="en-AU"/>
        </w:rPr>
        <w:drawing>
          <wp:inline distT="0" distB="0" distL="0" distR="0" wp14:anchorId="04B7D35A" wp14:editId="1B33E52F">
            <wp:extent cx="3657600" cy="3657600"/>
            <wp:effectExtent l="0" t="0" r="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320D34" w:rsidRDefault="00320D34" w:rsidP="009E5585">
      <w:pPr>
        <w:pStyle w:val="VCAAbody"/>
        <w:spacing w:before="360"/>
      </w:pPr>
      <w:r>
        <w:t>A pyramid diagram shows foundation-based relationships.</w:t>
      </w:r>
    </w:p>
    <w:p w:rsidR="00320D34" w:rsidRDefault="00320D34" w:rsidP="00320D34"/>
    <w:p w:rsidR="00320D34" w:rsidRDefault="00320D34" w:rsidP="00320D34">
      <w:pPr>
        <w:ind w:left="1440"/>
      </w:pPr>
      <w:r>
        <w:rPr>
          <w:noProof/>
          <w:lang w:val="en-AU" w:eastAsia="en-AU"/>
        </w:rPr>
        <w:drawing>
          <wp:inline distT="0" distB="0" distL="0" distR="0" wp14:anchorId="6CF9583E" wp14:editId="34BB286D">
            <wp:extent cx="4448175" cy="3028950"/>
            <wp:effectExtent l="0" t="0" r="28575" b="19050"/>
            <wp:docPr id="78" name="Diagram 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20D34" w:rsidRDefault="00320D34" w:rsidP="00320D34"/>
    <w:p w:rsidR="00320D34" w:rsidRDefault="00320D34" w:rsidP="00320D34">
      <w:r>
        <w:br w:type="page"/>
      </w:r>
    </w:p>
    <w:p w:rsidR="00320D34" w:rsidRDefault="00320D34" w:rsidP="009E5585">
      <w:pPr>
        <w:pStyle w:val="VCAAbody"/>
      </w:pPr>
      <w:r>
        <w:lastRenderedPageBreak/>
        <w:t>A Venn diagram shows the overlap between elements.</w:t>
      </w:r>
    </w:p>
    <w:p w:rsidR="00320D34" w:rsidRDefault="00320D34" w:rsidP="00320D34"/>
    <w:p w:rsidR="00320D34" w:rsidRDefault="00320D34" w:rsidP="00320D34">
      <w:r>
        <w:rPr>
          <w:noProof/>
          <w:lang w:val="en-AU" w:eastAsia="en-AU"/>
        </w:rPr>
        <w:drawing>
          <wp:inline distT="0" distB="0" distL="0" distR="0" wp14:anchorId="19823633" wp14:editId="3365F4A8">
            <wp:extent cx="4048125" cy="3343275"/>
            <wp:effectExtent l="0" t="0" r="0" b="95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320D34" w:rsidRDefault="00320D34" w:rsidP="00320D34">
      <w:pPr>
        <w:ind w:left="1440"/>
      </w:pPr>
    </w:p>
    <w:p w:rsidR="00320D34" w:rsidRDefault="00320D34" w:rsidP="009E5585">
      <w:pPr>
        <w:pStyle w:val="VCAAbody"/>
      </w:pPr>
      <w:r>
        <w:t>A target diagram shows steps towards a goal.</w:t>
      </w:r>
    </w:p>
    <w:p w:rsidR="00320D34" w:rsidRDefault="00320D34" w:rsidP="00320D34">
      <w:pPr>
        <w:ind w:left="1440"/>
      </w:pPr>
      <w:r>
        <w:rPr>
          <w:noProof/>
          <w:lang w:val="en-AU" w:eastAsia="en-AU"/>
        </w:rPr>
        <w:drawing>
          <wp:inline distT="0" distB="0" distL="0" distR="0" wp14:anchorId="7BB85B8F" wp14:editId="6A9D81DF">
            <wp:extent cx="3886200" cy="3886200"/>
            <wp:effectExtent l="0" t="0" r="57150" b="0"/>
            <wp:docPr id="91" name="Diagram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320D34" w:rsidRDefault="00320D34" w:rsidP="00320D34"/>
    <w:p w:rsidR="00320D34" w:rsidRPr="008314C6" w:rsidRDefault="00320D34" w:rsidP="009E5585">
      <w:pPr>
        <w:pStyle w:val="VCAAHeading1"/>
      </w:pPr>
      <w:r>
        <w:br w:type="page"/>
      </w:r>
      <w:bookmarkStart w:id="197" w:name="_Toc125703062"/>
      <w:bookmarkStart w:id="198" w:name="_Toc137617593"/>
      <w:bookmarkStart w:id="199" w:name="_Toc137617656"/>
      <w:bookmarkStart w:id="200" w:name="_Toc137617773"/>
      <w:bookmarkStart w:id="201" w:name="_Toc341260617"/>
      <w:bookmarkStart w:id="202" w:name="_Toc341342141"/>
      <w:bookmarkStart w:id="203" w:name="_Toc436231177"/>
      <w:r w:rsidRPr="008314C6">
        <w:lastRenderedPageBreak/>
        <w:t xml:space="preserve">Some key </w:t>
      </w:r>
      <w:r w:rsidR="00085CE9">
        <w:t>terms</w:t>
      </w:r>
      <w:r w:rsidRPr="008314C6">
        <w:t xml:space="preserve"> in argument </w:t>
      </w:r>
      <w:bookmarkEnd w:id="197"/>
      <w:bookmarkEnd w:id="198"/>
      <w:bookmarkEnd w:id="199"/>
      <w:bookmarkEnd w:id="200"/>
      <w:bookmarkEnd w:id="201"/>
      <w:bookmarkEnd w:id="202"/>
      <w:r w:rsidRPr="008314C6">
        <w:t>analysis</w:t>
      </w:r>
      <w:bookmarkEnd w:id="203"/>
    </w:p>
    <w:p w:rsidR="00320D34" w:rsidRDefault="00320D34" w:rsidP="009E5585">
      <w:pPr>
        <w:pStyle w:val="VCAAbody"/>
        <w:spacing w:after="240"/>
      </w:pPr>
      <w:r>
        <w:t xml:space="preserve">Analysis of arguments is made easier if one is familiar with certain </w:t>
      </w:r>
      <w:r w:rsidR="00085CE9">
        <w:t>terms.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736"/>
      </w:tblGrid>
      <w:tr w:rsidR="00320D34" w:rsidRPr="009E5585" w:rsidTr="009E5585">
        <w:trPr>
          <w:tblHeader/>
        </w:trPr>
        <w:tc>
          <w:tcPr>
            <w:tcW w:w="1728" w:type="dxa"/>
            <w:shd w:val="clear" w:color="auto" w:fill="D9D9D9" w:themeFill="background1" w:themeFillShade="D9"/>
          </w:tcPr>
          <w:p w:rsidR="00320D34" w:rsidRPr="009E5585" w:rsidRDefault="00320D34" w:rsidP="009E5585">
            <w:pPr>
              <w:pStyle w:val="VCAAtablecondensedheading"/>
              <w:spacing w:before="120" w:after="120"/>
              <w:rPr>
                <w:b/>
              </w:rPr>
            </w:pPr>
            <w:r w:rsidRPr="009E5585">
              <w:rPr>
                <w:b/>
              </w:rPr>
              <w:t>Term</w:t>
            </w:r>
          </w:p>
        </w:tc>
        <w:tc>
          <w:tcPr>
            <w:tcW w:w="7736" w:type="dxa"/>
            <w:shd w:val="clear" w:color="auto" w:fill="D9D9D9" w:themeFill="background1" w:themeFillShade="D9"/>
          </w:tcPr>
          <w:p w:rsidR="00320D34" w:rsidRPr="009E5585" w:rsidRDefault="00320D34" w:rsidP="009E5585">
            <w:pPr>
              <w:pStyle w:val="VCAAtablecondensedheading"/>
              <w:spacing w:before="120" w:after="120"/>
              <w:rPr>
                <w:b/>
              </w:rPr>
            </w:pPr>
            <w:r w:rsidRPr="009E5585">
              <w:rPr>
                <w:b/>
              </w:rPr>
              <w:t>Explanation</w:t>
            </w:r>
          </w:p>
        </w:tc>
      </w:tr>
      <w:tr w:rsidR="00320D34" w:rsidRPr="003C5F65" w:rsidTr="009E5585">
        <w:tc>
          <w:tcPr>
            <w:tcW w:w="1728" w:type="dxa"/>
          </w:tcPr>
          <w:p w:rsidR="00320D34" w:rsidRPr="008314C6" w:rsidRDefault="00320D34" w:rsidP="009E5585">
            <w:pPr>
              <w:pStyle w:val="VCAAtablecondensed"/>
              <w:spacing w:before="120" w:after="120"/>
            </w:pPr>
            <w:r>
              <w:t>a</w:t>
            </w:r>
            <w:r w:rsidRPr="008314C6">
              <w:t>nalogy</w:t>
            </w:r>
          </w:p>
        </w:tc>
        <w:tc>
          <w:tcPr>
            <w:tcW w:w="7736" w:type="dxa"/>
          </w:tcPr>
          <w:p w:rsidR="00320D34" w:rsidRPr="008314C6" w:rsidRDefault="00320D34" w:rsidP="009E5585">
            <w:pPr>
              <w:pStyle w:val="VCAAtablecondensed"/>
              <w:spacing w:before="120" w:after="120"/>
            </w:pPr>
            <w:r>
              <w:t>a</w:t>
            </w:r>
            <w:r w:rsidRPr="008314C6">
              <w:t>n agreement</w:t>
            </w:r>
            <w:r>
              <w:t xml:space="preserve">, </w:t>
            </w:r>
            <w:r w:rsidRPr="008314C6">
              <w:t>likeness</w:t>
            </w:r>
            <w:r>
              <w:t xml:space="preserve"> or </w:t>
            </w:r>
            <w:r w:rsidRPr="008314C6">
              <w:t>similarity</w:t>
            </w:r>
            <w:r>
              <w:t xml:space="preserve"> between things</w:t>
            </w:r>
          </w:p>
        </w:tc>
      </w:tr>
      <w:tr w:rsidR="00320D34" w:rsidRPr="003C5F65" w:rsidTr="009E5585">
        <w:tc>
          <w:tcPr>
            <w:tcW w:w="1728" w:type="dxa"/>
          </w:tcPr>
          <w:p w:rsidR="00320D34" w:rsidRPr="008314C6" w:rsidRDefault="00320D34" w:rsidP="009E5585">
            <w:pPr>
              <w:pStyle w:val="VCAAtablecondensed"/>
              <w:spacing w:before="120" w:after="120"/>
            </w:pPr>
            <w:proofErr w:type="spellStart"/>
            <w:r>
              <w:t>a</w:t>
            </w:r>
            <w:r w:rsidRPr="008314C6">
              <w:t>nalyse</w:t>
            </w:r>
            <w:proofErr w:type="spellEnd"/>
          </w:p>
        </w:tc>
        <w:tc>
          <w:tcPr>
            <w:tcW w:w="7736" w:type="dxa"/>
          </w:tcPr>
          <w:p w:rsidR="00320D34" w:rsidRPr="008314C6" w:rsidRDefault="00320D34" w:rsidP="009E5585">
            <w:pPr>
              <w:pStyle w:val="VCAAtablecondensed"/>
              <w:spacing w:before="120" w:after="120"/>
            </w:pPr>
            <w:r>
              <w:t>to b</w:t>
            </w:r>
            <w:r w:rsidRPr="008314C6">
              <w:t xml:space="preserve">reak down into </w:t>
            </w:r>
            <w:r>
              <w:t xml:space="preserve">and describe </w:t>
            </w:r>
            <w:r w:rsidRPr="008314C6">
              <w:t>components and elements</w:t>
            </w:r>
            <w:r>
              <w:t>; s</w:t>
            </w:r>
            <w:r w:rsidRPr="008314C6">
              <w:t xml:space="preserve">ometimes used to mean </w:t>
            </w:r>
            <w:r>
              <w:t>‘</w:t>
            </w:r>
            <w:r w:rsidRPr="008314C6">
              <w:t>assess</w:t>
            </w:r>
            <w:r>
              <w:t>’</w:t>
            </w:r>
            <w:r w:rsidRPr="008314C6">
              <w:t xml:space="preserve"> or </w:t>
            </w:r>
            <w:r>
              <w:t>‘</w:t>
            </w:r>
            <w:r w:rsidRPr="008314C6">
              <w:t>evaluate</w:t>
            </w:r>
            <w:r>
              <w:t>’</w:t>
            </w:r>
            <w:r w:rsidRPr="008314C6">
              <w:t>, but usefully distinguished from these activities</w:t>
            </w:r>
          </w:p>
        </w:tc>
      </w:tr>
      <w:tr w:rsidR="00320D34" w:rsidRPr="003C5F65" w:rsidTr="009E5585">
        <w:tc>
          <w:tcPr>
            <w:tcW w:w="1728" w:type="dxa"/>
          </w:tcPr>
          <w:p w:rsidR="00320D34" w:rsidRPr="008314C6" w:rsidRDefault="00320D34" w:rsidP="009E5585">
            <w:pPr>
              <w:pStyle w:val="VCAAtablecondensed"/>
              <w:spacing w:before="120" w:after="120"/>
            </w:pPr>
            <w:r>
              <w:t>a</w:t>
            </w:r>
            <w:r w:rsidRPr="008314C6">
              <w:t>rgument</w:t>
            </w:r>
          </w:p>
        </w:tc>
        <w:tc>
          <w:tcPr>
            <w:tcW w:w="7736" w:type="dxa"/>
          </w:tcPr>
          <w:p w:rsidR="00320D34" w:rsidRPr="008314C6" w:rsidRDefault="00320D34" w:rsidP="009E5585">
            <w:pPr>
              <w:pStyle w:val="VCAAtablecondensed"/>
              <w:spacing w:before="120" w:after="120"/>
            </w:pPr>
            <w:r>
              <w:t>a</w:t>
            </w:r>
            <w:r w:rsidRPr="008314C6">
              <w:t xml:space="preserve"> claim made to support a conclusion</w:t>
            </w:r>
          </w:p>
        </w:tc>
      </w:tr>
      <w:tr w:rsidR="00320D34" w:rsidRPr="003C5F65" w:rsidTr="009E5585">
        <w:tc>
          <w:tcPr>
            <w:tcW w:w="1728" w:type="dxa"/>
          </w:tcPr>
          <w:p w:rsidR="00320D34" w:rsidRPr="008314C6" w:rsidRDefault="00320D34" w:rsidP="009E5585">
            <w:pPr>
              <w:pStyle w:val="VCAAtablecondensed"/>
              <w:spacing w:before="120" w:after="120"/>
            </w:pPr>
            <w:r>
              <w:t>a</w:t>
            </w:r>
            <w:r w:rsidRPr="008314C6">
              <w:t>ssertion</w:t>
            </w:r>
          </w:p>
        </w:tc>
        <w:tc>
          <w:tcPr>
            <w:tcW w:w="7736" w:type="dxa"/>
          </w:tcPr>
          <w:p w:rsidR="00320D34" w:rsidRPr="008314C6" w:rsidRDefault="00320D34" w:rsidP="009E5585">
            <w:pPr>
              <w:pStyle w:val="VCAAtablecondensed"/>
              <w:spacing w:before="120" w:after="120"/>
            </w:pPr>
            <w:r>
              <w:t>a</w:t>
            </w:r>
            <w:r w:rsidRPr="008314C6">
              <w:t xml:space="preserve"> claim that something is true or false</w:t>
            </w:r>
          </w:p>
        </w:tc>
      </w:tr>
      <w:tr w:rsidR="00320D34" w:rsidRPr="003C5F65" w:rsidTr="009E5585">
        <w:tc>
          <w:tcPr>
            <w:tcW w:w="1728" w:type="dxa"/>
          </w:tcPr>
          <w:p w:rsidR="00320D34" w:rsidRPr="008314C6" w:rsidRDefault="00320D34" w:rsidP="009E5585">
            <w:pPr>
              <w:pStyle w:val="VCAAtablecondensed"/>
              <w:spacing w:before="120" w:after="120"/>
            </w:pPr>
            <w:r>
              <w:t>a</w:t>
            </w:r>
            <w:r w:rsidRPr="008314C6">
              <w:t>ssumption</w:t>
            </w:r>
          </w:p>
        </w:tc>
        <w:tc>
          <w:tcPr>
            <w:tcW w:w="7736" w:type="dxa"/>
          </w:tcPr>
          <w:p w:rsidR="00320D34" w:rsidRPr="008314C6" w:rsidRDefault="00320D34" w:rsidP="009E5585">
            <w:pPr>
              <w:pStyle w:val="VCAAtablecondensed"/>
              <w:spacing w:before="120" w:after="120"/>
            </w:pPr>
            <w:r>
              <w:t>something supposed or taken for granted</w:t>
            </w:r>
          </w:p>
        </w:tc>
      </w:tr>
      <w:tr w:rsidR="00320D34" w:rsidRPr="003C5F65" w:rsidTr="009E5585">
        <w:tc>
          <w:tcPr>
            <w:tcW w:w="1728" w:type="dxa"/>
          </w:tcPr>
          <w:p w:rsidR="00320D34" w:rsidRPr="008314C6" w:rsidRDefault="00320D34" w:rsidP="009E5585">
            <w:pPr>
              <w:pStyle w:val="VCAAtablecondensed"/>
              <w:spacing w:before="120" w:after="120"/>
            </w:pPr>
            <w:r>
              <w:t>a</w:t>
            </w:r>
            <w:r w:rsidRPr="008314C6">
              <w:t>ssess</w:t>
            </w:r>
          </w:p>
        </w:tc>
        <w:tc>
          <w:tcPr>
            <w:tcW w:w="7736" w:type="dxa"/>
          </w:tcPr>
          <w:p w:rsidR="00320D34" w:rsidRPr="008314C6" w:rsidRDefault="00320D34" w:rsidP="009E5585">
            <w:pPr>
              <w:pStyle w:val="VCAAtablecondensed"/>
              <w:spacing w:before="120" w:after="120"/>
            </w:pPr>
            <w:r>
              <w:t>to m</w:t>
            </w:r>
            <w:r w:rsidRPr="008314C6">
              <w:t xml:space="preserve">ake a </w:t>
            </w:r>
            <w:r w:rsidR="006A2096">
              <w:t>judgment</w:t>
            </w:r>
            <w:r w:rsidRPr="008314C6">
              <w:t xml:space="preserve"> of value and quality</w:t>
            </w:r>
            <w:r>
              <w:t>;</w:t>
            </w:r>
            <w:r w:rsidRPr="008314C6">
              <w:t xml:space="preserve"> </w:t>
            </w:r>
            <w:r>
              <w:t xml:space="preserve">to </w:t>
            </w:r>
            <w:r w:rsidRPr="008314C6">
              <w:t>evaluate</w:t>
            </w:r>
          </w:p>
        </w:tc>
      </w:tr>
      <w:tr w:rsidR="00320D34" w:rsidRPr="003C5F65" w:rsidTr="009E5585">
        <w:tc>
          <w:tcPr>
            <w:tcW w:w="1728" w:type="dxa"/>
          </w:tcPr>
          <w:p w:rsidR="00320D34" w:rsidRPr="008314C6" w:rsidRDefault="00320D34" w:rsidP="009E5585">
            <w:pPr>
              <w:pStyle w:val="VCAAtablecondensed"/>
              <w:spacing w:before="120" w:after="120"/>
            </w:pPr>
            <w:r>
              <w:t>b</w:t>
            </w:r>
            <w:r w:rsidRPr="008314C6">
              <w:t>ias</w:t>
            </w:r>
          </w:p>
        </w:tc>
        <w:tc>
          <w:tcPr>
            <w:tcW w:w="7736" w:type="dxa"/>
          </w:tcPr>
          <w:p w:rsidR="00320D34" w:rsidRPr="008314C6" w:rsidRDefault="00320D34" w:rsidP="009E5585">
            <w:pPr>
              <w:pStyle w:val="VCAAtablecondensed"/>
              <w:spacing w:before="120" w:after="120"/>
            </w:pPr>
            <w:r>
              <w:t>u</w:t>
            </w:r>
            <w:r w:rsidRPr="008314C6">
              <w:t>nfairness or prejudice in</w:t>
            </w:r>
            <w:r>
              <w:t xml:space="preserve"> collecting evidence and</w:t>
            </w:r>
            <w:r w:rsidRPr="008314C6">
              <w:t xml:space="preserve"> reviewing arguments</w:t>
            </w:r>
          </w:p>
        </w:tc>
      </w:tr>
      <w:tr w:rsidR="00320D34" w:rsidRPr="003C5F65" w:rsidTr="009E5585">
        <w:tc>
          <w:tcPr>
            <w:tcW w:w="1728" w:type="dxa"/>
          </w:tcPr>
          <w:p w:rsidR="00320D34" w:rsidRPr="008314C6" w:rsidRDefault="00320D34" w:rsidP="009E5585">
            <w:pPr>
              <w:pStyle w:val="VCAAtablecondensed"/>
              <w:spacing w:before="120" w:after="120"/>
            </w:pPr>
            <w:r>
              <w:t>c</w:t>
            </w:r>
            <w:r w:rsidRPr="008314C6">
              <w:t>ontention</w:t>
            </w:r>
          </w:p>
        </w:tc>
        <w:tc>
          <w:tcPr>
            <w:tcW w:w="7736" w:type="dxa"/>
          </w:tcPr>
          <w:p w:rsidR="00320D34" w:rsidRPr="008314C6" w:rsidRDefault="00320D34" w:rsidP="009E5585">
            <w:pPr>
              <w:pStyle w:val="VCAAtablecondensed"/>
              <w:spacing w:before="120" w:after="120"/>
            </w:pPr>
            <w:r>
              <w:t>a</w:t>
            </w:r>
            <w:r w:rsidRPr="008314C6">
              <w:t xml:space="preserve"> point asserted as part of an argument</w:t>
            </w:r>
          </w:p>
        </w:tc>
      </w:tr>
      <w:tr w:rsidR="00320D34" w:rsidRPr="003C5F65" w:rsidTr="009E5585">
        <w:tc>
          <w:tcPr>
            <w:tcW w:w="1728" w:type="dxa"/>
          </w:tcPr>
          <w:p w:rsidR="00320D34" w:rsidRPr="008314C6" w:rsidRDefault="00320D34" w:rsidP="009E5585">
            <w:pPr>
              <w:pStyle w:val="VCAAtablecondensed"/>
              <w:spacing w:before="120" w:after="120"/>
            </w:pPr>
            <w:r>
              <w:t>c</w:t>
            </w:r>
            <w:r w:rsidRPr="008314C6">
              <w:t>ritic</w:t>
            </w:r>
          </w:p>
        </w:tc>
        <w:tc>
          <w:tcPr>
            <w:tcW w:w="7736" w:type="dxa"/>
          </w:tcPr>
          <w:p w:rsidR="00320D34" w:rsidRPr="008314C6" w:rsidRDefault="00320D34" w:rsidP="009E5585">
            <w:pPr>
              <w:pStyle w:val="VCAAtablecondensed"/>
              <w:spacing w:before="120" w:after="120"/>
            </w:pPr>
            <w:r>
              <w:t>a</w:t>
            </w:r>
            <w:r w:rsidRPr="008314C6">
              <w:t xml:space="preserve"> person who offers a value </w:t>
            </w:r>
            <w:r w:rsidR="006A2096">
              <w:t>judgment</w:t>
            </w:r>
            <w:r w:rsidRPr="008314C6">
              <w:t xml:space="preserve"> or an interpretation</w:t>
            </w:r>
          </w:p>
        </w:tc>
      </w:tr>
      <w:tr w:rsidR="00320D34" w:rsidRPr="003C5F65" w:rsidTr="009E5585">
        <w:tc>
          <w:tcPr>
            <w:tcW w:w="1728" w:type="dxa"/>
          </w:tcPr>
          <w:p w:rsidR="00320D34" w:rsidRPr="008314C6" w:rsidRDefault="00320D34" w:rsidP="009E5585">
            <w:pPr>
              <w:pStyle w:val="VCAAtablecondensed"/>
              <w:spacing w:before="120" w:after="120"/>
            </w:pPr>
            <w:proofErr w:type="spellStart"/>
            <w:r>
              <w:t>c</w:t>
            </w:r>
            <w:r w:rsidRPr="008314C6">
              <w:t>riticise</w:t>
            </w:r>
            <w:proofErr w:type="spellEnd"/>
            <w:r w:rsidRPr="008314C6">
              <w:t>, critique</w:t>
            </w:r>
          </w:p>
        </w:tc>
        <w:tc>
          <w:tcPr>
            <w:tcW w:w="7736" w:type="dxa"/>
          </w:tcPr>
          <w:p w:rsidR="00320D34" w:rsidRPr="008314C6" w:rsidRDefault="00320D34" w:rsidP="009E5585">
            <w:pPr>
              <w:pStyle w:val="VCAAtablecondensed"/>
              <w:spacing w:before="120" w:after="120"/>
            </w:pPr>
            <w:r>
              <w:t xml:space="preserve">to </w:t>
            </w:r>
            <w:proofErr w:type="spellStart"/>
            <w:r>
              <w:t>a</w:t>
            </w:r>
            <w:r w:rsidRPr="008314C6">
              <w:t>nalyse</w:t>
            </w:r>
            <w:proofErr w:type="spellEnd"/>
            <w:r w:rsidRPr="008314C6">
              <w:t xml:space="preserve"> and make a </w:t>
            </w:r>
            <w:r w:rsidR="006A2096">
              <w:t>judgment</w:t>
            </w:r>
            <w:r w:rsidRPr="008314C6">
              <w:t xml:space="preserve"> of value and quality</w:t>
            </w:r>
          </w:p>
        </w:tc>
      </w:tr>
      <w:tr w:rsidR="00320D34" w:rsidRPr="003C5F65" w:rsidTr="009E5585">
        <w:tc>
          <w:tcPr>
            <w:tcW w:w="1728" w:type="dxa"/>
          </w:tcPr>
          <w:p w:rsidR="00320D34" w:rsidRPr="008314C6" w:rsidRDefault="00320D34" w:rsidP="009E5585">
            <w:pPr>
              <w:pStyle w:val="VCAAtablecondensed"/>
              <w:spacing w:before="120" w:after="120"/>
            </w:pPr>
            <w:r>
              <w:t>d</w:t>
            </w:r>
            <w:r w:rsidRPr="008314C6">
              <w:t>escribe</w:t>
            </w:r>
          </w:p>
        </w:tc>
        <w:tc>
          <w:tcPr>
            <w:tcW w:w="7736" w:type="dxa"/>
          </w:tcPr>
          <w:p w:rsidR="00320D34" w:rsidRPr="008314C6" w:rsidRDefault="00320D34" w:rsidP="009E5585">
            <w:pPr>
              <w:pStyle w:val="VCAAtablecondensed"/>
              <w:spacing w:before="120" w:after="120"/>
            </w:pPr>
            <w:r>
              <w:t>to g</w:t>
            </w:r>
            <w:r w:rsidRPr="008314C6">
              <w:t>ive a report in words that aims to be impartial or objective</w:t>
            </w:r>
          </w:p>
        </w:tc>
      </w:tr>
      <w:tr w:rsidR="00320D34" w:rsidRPr="003C5F65" w:rsidTr="009E5585">
        <w:tc>
          <w:tcPr>
            <w:tcW w:w="1728" w:type="dxa"/>
          </w:tcPr>
          <w:p w:rsidR="00320D34" w:rsidRPr="008314C6" w:rsidRDefault="00320D34" w:rsidP="009E5585">
            <w:pPr>
              <w:pStyle w:val="VCAAtablecondensed"/>
              <w:spacing w:before="120" w:after="120"/>
            </w:pPr>
            <w:r>
              <w:t>e</w:t>
            </w:r>
            <w:r w:rsidRPr="008314C6">
              <w:t>mpiricism</w:t>
            </w:r>
          </w:p>
        </w:tc>
        <w:tc>
          <w:tcPr>
            <w:tcW w:w="7736" w:type="dxa"/>
          </w:tcPr>
          <w:p w:rsidR="00320D34" w:rsidRPr="008314C6" w:rsidRDefault="00320D34" w:rsidP="009E5585">
            <w:pPr>
              <w:pStyle w:val="VCAAtablecondensed"/>
              <w:spacing w:before="120" w:after="120"/>
            </w:pPr>
            <w:r>
              <w:t>a</w:t>
            </w:r>
            <w:r w:rsidRPr="008314C6">
              <w:t xml:space="preserve"> school of thought that proposes all theory and knowledge should be based on observation</w:t>
            </w:r>
            <w:r>
              <w:t>; a</w:t>
            </w:r>
            <w:r w:rsidRPr="008314C6">
              <w:t xml:space="preserve"> basic approach in science</w:t>
            </w:r>
          </w:p>
        </w:tc>
      </w:tr>
      <w:tr w:rsidR="00320D34" w:rsidRPr="003C5F65" w:rsidTr="009E5585">
        <w:tc>
          <w:tcPr>
            <w:tcW w:w="1728" w:type="dxa"/>
          </w:tcPr>
          <w:p w:rsidR="00320D34" w:rsidRPr="008314C6" w:rsidRDefault="00320D34" w:rsidP="009E5585">
            <w:pPr>
              <w:pStyle w:val="VCAAtablecondensed"/>
              <w:spacing w:before="120" w:after="120"/>
            </w:pPr>
            <w:r>
              <w:t>e</w:t>
            </w:r>
            <w:r w:rsidRPr="008314C6">
              <w:t>valuate</w:t>
            </w:r>
          </w:p>
        </w:tc>
        <w:tc>
          <w:tcPr>
            <w:tcW w:w="7736" w:type="dxa"/>
          </w:tcPr>
          <w:p w:rsidR="00320D34" w:rsidRPr="008314C6" w:rsidRDefault="00320D34" w:rsidP="009E5585">
            <w:pPr>
              <w:pStyle w:val="VCAAtablecondensed"/>
              <w:spacing w:before="120" w:after="120"/>
            </w:pPr>
            <w:r>
              <w:t>to m</w:t>
            </w:r>
            <w:r w:rsidRPr="008314C6">
              <w:t xml:space="preserve">ake a </w:t>
            </w:r>
            <w:r w:rsidR="006A2096">
              <w:t>judgment</w:t>
            </w:r>
            <w:r w:rsidRPr="008314C6">
              <w:t xml:space="preserve"> of value and quality</w:t>
            </w:r>
            <w:r>
              <w:t>; to</w:t>
            </w:r>
            <w:r w:rsidRPr="008314C6">
              <w:t xml:space="preserve"> assess</w:t>
            </w:r>
          </w:p>
        </w:tc>
      </w:tr>
      <w:tr w:rsidR="00320D34" w:rsidRPr="003C5F65" w:rsidTr="009E5585">
        <w:tc>
          <w:tcPr>
            <w:tcW w:w="1728" w:type="dxa"/>
          </w:tcPr>
          <w:p w:rsidR="00320D34" w:rsidRPr="008314C6" w:rsidRDefault="00320D34" w:rsidP="009E5585">
            <w:pPr>
              <w:pStyle w:val="VCAAtablecondensed"/>
              <w:spacing w:before="120" w:after="120"/>
            </w:pPr>
            <w:r>
              <w:t>e</w:t>
            </w:r>
            <w:r w:rsidRPr="008314C6">
              <w:t>vidence</w:t>
            </w:r>
          </w:p>
        </w:tc>
        <w:tc>
          <w:tcPr>
            <w:tcW w:w="7736" w:type="dxa"/>
          </w:tcPr>
          <w:p w:rsidR="00320D34" w:rsidRPr="008314C6" w:rsidRDefault="00320D34" w:rsidP="009E5585">
            <w:pPr>
              <w:pStyle w:val="VCAAtablecondensed"/>
              <w:spacing w:before="120" w:after="120"/>
            </w:pPr>
            <w:r>
              <w:t>f</w:t>
            </w:r>
            <w:r w:rsidRPr="008314C6">
              <w:t>acts offered to support a conclusion</w:t>
            </w:r>
          </w:p>
        </w:tc>
      </w:tr>
      <w:tr w:rsidR="00320D34" w:rsidRPr="003C5F65" w:rsidTr="009E5585">
        <w:tc>
          <w:tcPr>
            <w:tcW w:w="1728" w:type="dxa"/>
          </w:tcPr>
          <w:p w:rsidR="00320D34" w:rsidRPr="008314C6" w:rsidRDefault="00320D34" w:rsidP="009E5585">
            <w:pPr>
              <w:pStyle w:val="VCAAtablecondensed"/>
              <w:spacing w:before="120" w:after="120"/>
            </w:pPr>
            <w:r>
              <w:t>f</w:t>
            </w:r>
            <w:r w:rsidRPr="008314C6">
              <w:t>act</w:t>
            </w:r>
          </w:p>
        </w:tc>
        <w:tc>
          <w:tcPr>
            <w:tcW w:w="7736" w:type="dxa"/>
          </w:tcPr>
          <w:p w:rsidR="00320D34" w:rsidRPr="008314C6" w:rsidRDefault="00320D34" w:rsidP="009E5585">
            <w:pPr>
              <w:pStyle w:val="VCAAtablecondensed"/>
              <w:spacing w:before="120" w:after="120"/>
            </w:pPr>
            <w:r>
              <w:t>a</w:t>
            </w:r>
            <w:r w:rsidRPr="008314C6">
              <w:t xml:space="preserve"> statement or assertion of verified information about something that is the case or </w:t>
            </w:r>
            <w:r>
              <w:t xml:space="preserve">that </w:t>
            </w:r>
            <w:r w:rsidRPr="008314C6">
              <w:t>has happened</w:t>
            </w:r>
            <w:r>
              <w:t xml:space="preserve"> </w:t>
            </w:r>
          </w:p>
        </w:tc>
      </w:tr>
      <w:tr w:rsidR="00320D34" w:rsidRPr="003C5F65" w:rsidTr="009E5585">
        <w:tc>
          <w:tcPr>
            <w:tcW w:w="1728" w:type="dxa"/>
          </w:tcPr>
          <w:p w:rsidR="00320D34" w:rsidRPr="008314C6" w:rsidRDefault="00320D34" w:rsidP="009E5585">
            <w:pPr>
              <w:pStyle w:val="VCAAtablecondensed"/>
              <w:spacing w:before="120" w:after="120"/>
            </w:pPr>
            <w:proofErr w:type="spellStart"/>
            <w:r>
              <w:t>g</w:t>
            </w:r>
            <w:r w:rsidRPr="008314C6">
              <w:t>eneralisation</w:t>
            </w:r>
            <w:proofErr w:type="spellEnd"/>
          </w:p>
        </w:tc>
        <w:tc>
          <w:tcPr>
            <w:tcW w:w="7736" w:type="dxa"/>
          </w:tcPr>
          <w:p w:rsidR="00320D34" w:rsidRPr="008314C6" w:rsidRDefault="00320D34" w:rsidP="009E5585">
            <w:pPr>
              <w:pStyle w:val="VCAAtablecondensed"/>
              <w:spacing w:before="120" w:after="120"/>
            </w:pPr>
            <w:r>
              <w:t>a</w:t>
            </w:r>
            <w:r w:rsidRPr="008314C6">
              <w:t xml:space="preserve"> conclusion drawn from specific instances</w:t>
            </w:r>
          </w:p>
        </w:tc>
      </w:tr>
      <w:tr w:rsidR="00320D34" w:rsidRPr="003C5F65" w:rsidTr="009E5585">
        <w:tc>
          <w:tcPr>
            <w:tcW w:w="1728" w:type="dxa"/>
          </w:tcPr>
          <w:p w:rsidR="00320D34" w:rsidRPr="008314C6" w:rsidRDefault="00320D34" w:rsidP="009E5585">
            <w:pPr>
              <w:pStyle w:val="VCAAtablecondensed"/>
              <w:spacing w:before="120" w:after="120"/>
            </w:pPr>
            <w:r>
              <w:t>h</w:t>
            </w:r>
            <w:r w:rsidRPr="008314C6">
              <w:t>ypothesis</w:t>
            </w:r>
          </w:p>
        </w:tc>
        <w:tc>
          <w:tcPr>
            <w:tcW w:w="7736" w:type="dxa"/>
          </w:tcPr>
          <w:p w:rsidR="00320D34" w:rsidRPr="008314C6" w:rsidRDefault="00320D34" w:rsidP="009E5585">
            <w:pPr>
              <w:pStyle w:val="VCAAtablecondensed"/>
              <w:spacing w:before="120" w:after="120"/>
            </w:pPr>
            <w:r>
              <w:t>a</w:t>
            </w:r>
            <w:r w:rsidRPr="008314C6">
              <w:t xml:space="preserve"> conjecture or tentative theory about the natural world</w:t>
            </w:r>
            <w:r>
              <w:t>; a</w:t>
            </w:r>
            <w:r w:rsidRPr="008314C6">
              <w:t xml:space="preserve"> proposal intended to explain certain facts or observations </w:t>
            </w:r>
          </w:p>
        </w:tc>
      </w:tr>
      <w:tr w:rsidR="00320D34" w:rsidRPr="003C5F65" w:rsidTr="009E5585">
        <w:tc>
          <w:tcPr>
            <w:tcW w:w="1728" w:type="dxa"/>
          </w:tcPr>
          <w:p w:rsidR="00320D34" w:rsidRPr="008314C6" w:rsidRDefault="00320D34" w:rsidP="009E5585">
            <w:pPr>
              <w:pStyle w:val="VCAAtablecondensed"/>
              <w:spacing w:before="120" w:after="120"/>
            </w:pPr>
            <w:r>
              <w:t>i</w:t>
            </w:r>
            <w:r w:rsidRPr="008314C6">
              <w:t>nduction</w:t>
            </w:r>
          </w:p>
        </w:tc>
        <w:tc>
          <w:tcPr>
            <w:tcW w:w="7736" w:type="dxa"/>
          </w:tcPr>
          <w:p w:rsidR="00320D34" w:rsidRPr="008314C6" w:rsidRDefault="00320D34" w:rsidP="009E5585">
            <w:pPr>
              <w:pStyle w:val="VCAAtablecondensed"/>
              <w:spacing w:before="120" w:after="120"/>
            </w:pPr>
            <w:r>
              <w:t>the process of discovering a general principle</w:t>
            </w:r>
            <w:r w:rsidRPr="008314C6">
              <w:t xml:space="preserve"> from detailed facts </w:t>
            </w:r>
          </w:p>
        </w:tc>
      </w:tr>
      <w:tr w:rsidR="00320D34" w:rsidRPr="003C5F65" w:rsidTr="009E5585">
        <w:tc>
          <w:tcPr>
            <w:tcW w:w="1728" w:type="dxa"/>
          </w:tcPr>
          <w:p w:rsidR="00320D34" w:rsidRPr="008314C6" w:rsidRDefault="00320D34" w:rsidP="009E5585">
            <w:pPr>
              <w:pStyle w:val="VCAAtablecondensed"/>
              <w:spacing w:before="120" w:after="120"/>
            </w:pPr>
            <w:r>
              <w:t>i</w:t>
            </w:r>
            <w:r w:rsidRPr="008314C6">
              <w:t>mplication</w:t>
            </w:r>
          </w:p>
        </w:tc>
        <w:tc>
          <w:tcPr>
            <w:tcW w:w="7736" w:type="dxa"/>
          </w:tcPr>
          <w:p w:rsidR="00320D34" w:rsidRPr="008314C6" w:rsidRDefault="00320D34" w:rsidP="009E5585">
            <w:pPr>
              <w:pStyle w:val="VCAAtablecondensed"/>
              <w:spacing w:before="120" w:after="120"/>
            </w:pPr>
            <w:r>
              <w:t>a</w:t>
            </w:r>
            <w:r w:rsidRPr="008314C6">
              <w:t xml:space="preserve">n inference or deduction that can be made about </w:t>
            </w:r>
            <w:r>
              <w:t>one thing, based on another thing</w:t>
            </w:r>
          </w:p>
        </w:tc>
      </w:tr>
      <w:tr w:rsidR="00320D34" w:rsidRPr="003C5F65" w:rsidTr="009E5585">
        <w:tc>
          <w:tcPr>
            <w:tcW w:w="1728" w:type="dxa"/>
          </w:tcPr>
          <w:p w:rsidR="00320D34" w:rsidRPr="008314C6" w:rsidRDefault="00320D34" w:rsidP="009E5585">
            <w:pPr>
              <w:pStyle w:val="VCAAtablecondensed"/>
              <w:spacing w:before="120" w:after="120"/>
            </w:pPr>
            <w:r>
              <w:t>l</w:t>
            </w:r>
            <w:r w:rsidRPr="008314C6">
              <w:t>ogic</w:t>
            </w:r>
          </w:p>
        </w:tc>
        <w:tc>
          <w:tcPr>
            <w:tcW w:w="7736" w:type="dxa"/>
          </w:tcPr>
          <w:p w:rsidR="00320D34" w:rsidRPr="008314C6" w:rsidRDefault="00320D34" w:rsidP="009E5585">
            <w:pPr>
              <w:pStyle w:val="VCAAtablecondensed"/>
              <w:spacing w:before="120" w:after="120"/>
            </w:pPr>
            <w:r>
              <w:t>a way of thinking that</w:t>
            </w:r>
            <w:r w:rsidRPr="008314C6">
              <w:t xml:space="preserve"> allow</w:t>
            </w:r>
            <w:r>
              <w:t>s</w:t>
            </w:r>
            <w:r w:rsidRPr="008314C6">
              <w:t xml:space="preserve"> one to distinguish good </w:t>
            </w:r>
            <w:r>
              <w:t xml:space="preserve">arguments </w:t>
            </w:r>
            <w:r w:rsidRPr="008314C6">
              <w:t xml:space="preserve">from bad </w:t>
            </w:r>
            <w:r>
              <w:t>ones; a</w:t>
            </w:r>
            <w:r w:rsidRPr="008314C6">
              <w:t xml:space="preserve"> process of formal deduction and inference</w:t>
            </w:r>
            <w:r>
              <w:t>; t</w:t>
            </w:r>
            <w:r w:rsidRPr="008314C6">
              <w:t>he study of valid and reasonable arguments</w:t>
            </w:r>
          </w:p>
        </w:tc>
      </w:tr>
      <w:tr w:rsidR="00320D34" w:rsidRPr="003C5F65" w:rsidTr="009E5585">
        <w:tc>
          <w:tcPr>
            <w:tcW w:w="1728" w:type="dxa"/>
          </w:tcPr>
          <w:p w:rsidR="00320D34" w:rsidRPr="008314C6" w:rsidRDefault="00320D34" w:rsidP="009E5585">
            <w:pPr>
              <w:pStyle w:val="VCAAtablecondensed"/>
              <w:spacing w:before="120" w:after="120"/>
            </w:pPr>
            <w:r>
              <w:t>o</w:t>
            </w:r>
            <w:r w:rsidRPr="008314C6">
              <w:t>bjective</w:t>
            </w:r>
          </w:p>
        </w:tc>
        <w:tc>
          <w:tcPr>
            <w:tcW w:w="7736" w:type="dxa"/>
          </w:tcPr>
          <w:p w:rsidR="00320D34" w:rsidRPr="008314C6" w:rsidRDefault="00320D34" w:rsidP="009E5585">
            <w:pPr>
              <w:pStyle w:val="VCAAtablecondensed"/>
              <w:spacing w:before="120" w:after="120"/>
              <w:rPr>
                <w:rFonts w:asciiTheme="minorHAnsi" w:hAnsiTheme="minorHAnsi"/>
              </w:rPr>
            </w:pPr>
            <w:r w:rsidRPr="00CE5944">
              <w:t>undistorted by emotion or personal bias, impartial, fair, not subjective</w:t>
            </w:r>
          </w:p>
        </w:tc>
      </w:tr>
      <w:tr w:rsidR="00320D34" w:rsidRPr="003C5F65" w:rsidTr="009E5585">
        <w:tc>
          <w:tcPr>
            <w:tcW w:w="1728" w:type="dxa"/>
          </w:tcPr>
          <w:p w:rsidR="00320D34" w:rsidRPr="008314C6" w:rsidRDefault="00320D34" w:rsidP="009E5585">
            <w:pPr>
              <w:pStyle w:val="VCAAtablecondensed"/>
              <w:spacing w:before="120" w:after="120"/>
            </w:pPr>
            <w:r>
              <w:t>o</w:t>
            </w:r>
            <w:r w:rsidRPr="008314C6">
              <w:t>pinion</w:t>
            </w:r>
          </w:p>
        </w:tc>
        <w:tc>
          <w:tcPr>
            <w:tcW w:w="7736" w:type="dxa"/>
          </w:tcPr>
          <w:p w:rsidR="00320D34" w:rsidRPr="008314C6" w:rsidRDefault="00320D34" w:rsidP="009E5585">
            <w:pPr>
              <w:pStyle w:val="VCAAtablecondensed"/>
              <w:spacing w:before="120" w:after="120"/>
            </w:pPr>
            <w:r>
              <w:t>a</w:t>
            </w:r>
            <w:r w:rsidRPr="008314C6">
              <w:t xml:space="preserve"> personal belief or </w:t>
            </w:r>
            <w:r w:rsidR="006A2096">
              <w:t>judgment</w:t>
            </w:r>
            <w:r w:rsidRPr="008314C6">
              <w:t xml:space="preserve"> that is not founded on proof or certainty</w:t>
            </w:r>
          </w:p>
        </w:tc>
      </w:tr>
      <w:tr w:rsidR="00320D34" w:rsidRPr="003C5F65" w:rsidTr="009E5585">
        <w:tc>
          <w:tcPr>
            <w:tcW w:w="1728" w:type="dxa"/>
          </w:tcPr>
          <w:p w:rsidR="00320D34" w:rsidRPr="008314C6" w:rsidRDefault="00320D34" w:rsidP="009E5585">
            <w:pPr>
              <w:pStyle w:val="VCAAtablecondensed"/>
              <w:spacing w:before="120" w:after="120"/>
            </w:pPr>
            <w:r>
              <w:t>p</w:t>
            </w:r>
            <w:r w:rsidRPr="008314C6">
              <w:t>ersuasive</w:t>
            </w:r>
          </w:p>
        </w:tc>
        <w:tc>
          <w:tcPr>
            <w:tcW w:w="7736" w:type="dxa"/>
          </w:tcPr>
          <w:p w:rsidR="00320D34" w:rsidRPr="008314C6" w:rsidRDefault="00320D34" w:rsidP="009E5585">
            <w:pPr>
              <w:pStyle w:val="VCAAtablecondensed"/>
              <w:spacing w:before="120" w:after="120"/>
            </w:pPr>
            <w:r>
              <w:t>i</w:t>
            </w:r>
            <w:r w:rsidRPr="008314C6">
              <w:t>ntended to convince</w:t>
            </w:r>
          </w:p>
        </w:tc>
      </w:tr>
      <w:tr w:rsidR="00320D34" w:rsidRPr="003C5F65" w:rsidTr="009E5585">
        <w:tc>
          <w:tcPr>
            <w:tcW w:w="1728" w:type="dxa"/>
          </w:tcPr>
          <w:p w:rsidR="00320D34" w:rsidRPr="008314C6" w:rsidRDefault="00320D34" w:rsidP="009E5585">
            <w:pPr>
              <w:pStyle w:val="VCAAtablecondensed"/>
              <w:spacing w:before="120" w:after="120"/>
            </w:pPr>
            <w:r>
              <w:t>p</w:t>
            </w:r>
            <w:r w:rsidRPr="008314C6">
              <w:t>lausible</w:t>
            </w:r>
          </w:p>
        </w:tc>
        <w:tc>
          <w:tcPr>
            <w:tcW w:w="7736" w:type="dxa"/>
          </w:tcPr>
          <w:p w:rsidR="00320D34" w:rsidRPr="008314C6" w:rsidRDefault="00320D34" w:rsidP="009E5585">
            <w:pPr>
              <w:pStyle w:val="VCAAtablecondensed"/>
              <w:spacing w:before="120" w:after="120"/>
            </w:pPr>
            <w:r>
              <w:t>r</w:t>
            </w:r>
            <w:r w:rsidRPr="008314C6">
              <w:t>easonable although not necessarily convincing</w:t>
            </w:r>
          </w:p>
        </w:tc>
      </w:tr>
      <w:tr w:rsidR="00320D34" w:rsidRPr="003C5F65" w:rsidTr="009E5585">
        <w:tc>
          <w:tcPr>
            <w:tcW w:w="1728" w:type="dxa"/>
          </w:tcPr>
          <w:p w:rsidR="00320D34" w:rsidRPr="008314C6" w:rsidRDefault="00320D34" w:rsidP="009E5585">
            <w:pPr>
              <w:pStyle w:val="VCAAtablecondensed"/>
              <w:spacing w:before="120" w:after="120"/>
            </w:pPr>
            <w:r>
              <w:lastRenderedPageBreak/>
              <w:t>p</w:t>
            </w:r>
            <w:r w:rsidRPr="008314C6">
              <w:t>remise</w:t>
            </w:r>
          </w:p>
        </w:tc>
        <w:tc>
          <w:tcPr>
            <w:tcW w:w="7736" w:type="dxa"/>
          </w:tcPr>
          <w:p w:rsidR="00320D34" w:rsidRPr="008314C6" w:rsidRDefault="00320D34" w:rsidP="009E5585">
            <w:pPr>
              <w:pStyle w:val="VCAAtablecondensed"/>
              <w:spacing w:before="120" w:after="120"/>
            </w:pPr>
            <w:r w:rsidRPr="0065518F">
              <w:rPr>
                <w:rFonts w:cstheme="minorHAnsi"/>
                <w:color w:val="404448"/>
              </w:rPr>
              <w:t>basis, stated or assumed, from which reasoning proceeds</w:t>
            </w:r>
          </w:p>
        </w:tc>
      </w:tr>
      <w:tr w:rsidR="00320D34" w:rsidRPr="003C5F65" w:rsidTr="009E5585">
        <w:tc>
          <w:tcPr>
            <w:tcW w:w="1728" w:type="dxa"/>
          </w:tcPr>
          <w:p w:rsidR="00320D34" w:rsidRPr="008314C6" w:rsidRDefault="00320D34" w:rsidP="009E5585">
            <w:pPr>
              <w:pStyle w:val="VCAAtablecondensed"/>
              <w:spacing w:before="120" w:after="120"/>
            </w:pPr>
            <w:r>
              <w:t>p</w:t>
            </w:r>
            <w:r w:rsidRPr="008314C6">
              <w:t>rinciple</w:t>
            </w:r>
          </w:p>
        </w:tc>
        <w:tc>
          <w:tcPr>
            <w:tcW w:w="7736" w:type="dxa"/>
          </w:tcPr>
          <w:p w:rsidR="00320D34" w:rsidRPr="008314C6" w:rsidRDefault="00320D34" w:rsidP="009E5585">
            <w:pPr>
              <w:pStyle w:val="VCAAtablecondensed"/>
              <w:spacing w:before="120" w:after="120"/>
            </w:pPr>
            <w:r>
              <w:t>a fundamental</w:t>
            </w:r>
            <w:r w:rsidRPr="008314C6">
              <w:t xml:space="preserve"> rule or standard </w:t>
            </w:r>
          </w:p>
        </w:tc>
      </w:tr>
      <w:tr w:rsidR="00320D34" w:rsidRPr="003C5F65" w:rsidTr="009E5585">
        <w:tc>
          <w:tcPr>
            <w:tcW w:w="1728" w:type="dxa"/>
          </w:tcPr>
          <w:p w:rsidR="00320D34" w:rsidRPr="008314C6" w:rsidRDefault="00320D34" w:rsidP="009E5585">
            <w:pPr>
              <w:pStyle w:val="VCAAtablecondensed"/>
              <w:spacing w:before="120" w:after="120"/>
            </w:pPr>
            <w:r>
              <w:t>p</w:t>
            </w:r>
            <w:r w:rsidRPr="008314C6">
              <w:t>roposition</w:t>
            </w:r>
          </w:p>
        </w:tc>
        <w:tc>
          <w:tcPr>
            <w:tcW w:w="7736" w:type="dxa"/>
          </w:tcPr>
          <w:p w:rsidR="00320D34" w:rsidRPr="008314C6" w:rsidRDefault="00320D34" w:rsidP="009E5585">
            <w:pPr>
              <w:pStyle w:val="VCAAtablecondensed"/>
              <w:spacing w:before="120" w:after="120"/>
            </w:pPr>
            <w:r>
              <w:t>a</w:t>
            </w:r>
            <w:r w:rsidRPr="008314C6">
              <w:t xml:space="preserve"> proposal offered for acceptance or rejection</w:t>
            </w:r>
          </w:p>
        </w:tc>
      </w:tr>
      <w:tr w:rsidR="00320D34" w:rsidRPr="003C5F65" w:rsidTr="009E5585">
        <w:tc>
          <w:tcPr>
            <w:tcW w:w="1728" w:type="dxa"/>
          </w:tcPr>
          <w:p w:rsidR="00320D34" w:rsidRPr="008314C6" w:rsidRDefault="00320D34" w:rsidP="009E5585">
            <w:pPr>
              <w:pStyle w:val="VCAAtablecondensed"/>
              <w:spacing w:before="120" w:after="120"/>
            </w:pPr>
            <w:r>
              <w:t>p</w:t>
            </w:r>
            <w:r w:rsidRPr="008314C6">
              <w:t>ublic affairs</w:t>
            </w:r>
          </w:p>
        </w:tc>
        <w:tc>
          <w:tcPr>
            <w:tcW w:w="7736" w:type="dxa"/>
          </w:tcPr>
          <w:p w:rsidR="00320D34" w:rsidRPr="008314C6" w:rsidRDefault="00320D34" w:rsidP="009E5585">
            <w:pPr>
              <w:pStyle w:val="VCAAtablecondensed"/>
              <w:spacing w:before="120" w:after="120"/>
            </w:pPr>
            <w:r>
              <w:t>i</w:t>
            </w:r>
            <w:r w:rsidRPr="008314C6">
              <w:t>ssues of public policy or politics</w:t>
            </w:r>
            <w:r>
              <w:t>; m</w:t>
            </w:r>
            <w:r w:rsidRPr="008314C6">
              <w:t>atters of general or community concern</w:t>
            </w:r>
            <w:r>
              <w:t>; n</w:t>
            </w:r>
            <w:r w:rsidRPr="008314C6">
              <w:t>ot private or personal</w:t>
            </w:r>
          </w:p>
        </w:tc>
      </w:tr>
      <w:tr w:rsidR="00320D34" w:rsidRPr="003C5F65" w:rsidTr="009E5585">
        <w:tc>
          <w:tcPr>
            <w:tcW w:w="1728" w:type="dxa"/>
          </w:tcPr>
          <w:p w:rsidR="00320D34" w:rsidRPr="008314C6" w:rsidRDefault="00320D34" w:rsidP="009E5585">
            <w:pPr>
              <w:pStyle w:val="VCAAtablecondensed"/>
              <w:spacing w:before="120" w:after="120"/>
            </w:pPr>
            <w:r>
              <w:t>r</w:t>
            </w:r>
            <w:r w:rsidRPr="008314C6">
              <w:t>eason</w:t>
            </w:r>
          </w:p>
        </w:tc>
        <w:tc>
          <w:tcPr>
            <w:tcW w:w="7736" w:type="dxa"/>
          </w:tcPr>
          <w:p w:rsidR="00320D34" w:rsidRPr="008314C6" w:rsidRDefault="00320D34" w:rsidP="009E5585">
            <w:pPr>
              <w:pStyle w:val="VCAAtablecondensed"/>
              <w:spacing w:before="120" w:after="120"/>
            </w:pPr>
            <w:r>
              <w:t>t</w:t>
            </w:r>
            <w:r w:rsidRPr="008314C6">
              <w:t>he thinking faculty</w:t>
            </w:r>
            <w:r>
              <w:t>; a</w:t>
            </w:r>
            <w:r w:rsidRPr="008314C6">
              <w:t xml:space="preserve"> process for drawing conclusions</w:t>
            </w:r>
          </w:p>
        </w:tc>
      </w:tr>
      <w:tr w:rsidR="00320D34" w:rsidRPr="003C5F65" w:rsidTr="009E5585">
        <w:tc>
          <w:tcPr>
            <w:tcW w:w="1728" w:type="dxa"/>
          </w:tcPr>
          <w:p w:rsidR="00320D34" w:rsidRPr="008314C6" w:rsidRDefault="00320D34" w:rsidP="009E5585">
            <w:pPr>
              <w:pStyle w:val="VCAAtablecondensed"/>
              <w:spacing w:before="120" w:after="120"/>
            </w:pPr>
            <w:r>
              <w:t>r</w:t>
            </w:r>
            <w:r w:rsidRPr="008314C6">
              <w:t>easonable</w:t>
            </w:r>
          </w:p>
        </w:tc>
        <w:tc>
          <w:tcPr>
            <w:tcW w:w="7736" w:type="dxa"/>
          </w:tcPr>
          <w:p w:rsidR="00320D34" w:rsidRPr="008314C6" w:rsidRDefault="00320D34" w:rsidP="009E5585">
            <w:pPr>
              <w:pStyle w:val="VCAAtablecondensed"/>
              <w:spacing w:before="120" w:after="120"/>
            </w:pPr>
            <w:r>
              <w:t>based on good</w:t>
            </w:r>
            <w:r w:rsidRPr="008314C6">
              <w:t xml:space="preserve"> arguments and evidence</w:t>
            </w:r>
            <w:r>
              <w:t>, and therefore fair</w:t>
            </w:r>
          </w:p>
        </w:tc>
      </w:tr>
      <w:tr w:rsidR="00320D34" w:rsidRPr="003C5F65" w:rsidTr="009E5585">
        <w:tc>
          <w:tcPr>
            <w:tcW w:w="1728" w:type="dxa"/>
          </w:tcPr>
          <w:p w:rsidR="00320D34" w:rsidRPr="008314C6" w:rsidRDefault="00320D34" w:rsidP="009E5585">
            <w:pPr>
              <w:pStyle w:val="VCAAtablecondensed"/>
              <w:spacing w:before="120" w:after="120"/>
            </w:pPr>
            <w:r>
              <w:t>r</w:t>
            </w:r>
            <w:r w:rsidRPr="008314C6">
              <w:t>ebuttal</w:t>
            </w:r>
          </w:p>
        </w:tc>
        <w:tc>
          <w:tcPr>
            <w:tcW w:w="7736" w:type="dxa"/>
          </w:tcPr>
          <w:p w:rsidR="00320D34" w:rsidRPr="008314C6" w:rsidRDefault="00320D34" w:rsidP="009E5585">
            <w:pPr>
              <w:pStyle w:val="VCAAtablecondensed"/>
              <w:spacing w:before="120" w:after="120"/>
            </w:pPr>
            <w:r>
              <w:t>t</w:t>
            </w:r>
            <w:r w:rsidRPr="008314C6">
              <w:t>o challenge o</w:t>
            </w:r>
            <w:r>
              <w:t>r</w:t>
            </w:r>
            <w:r w:rsidRPr="008314C6">
              <w:t xml:space="preserve"> refute a claim</w:t>
            </w:r>
          </w:p>
        </w:tc>
      </w:tr>
      <w:tr w:rsidR="00320D34" w:rsidRPr="003C5F65" w:rsidTr="009E5585">
        <w:tc>
          <w:tcPr>
            <w:tcW w:w="1728" w:type="dxa"/>
          </w:tcPr>
          <w:p w:rsidR="00320D34" w:rsidRPr="008314C6" w:rsidRDefault="00320D34" w:rsidP="009E5585">
            <w:pPr>
              <w:pStyle w:val="VCAAtablecondensed"/>
              <w:spacing w:before="120" w:after="120"/>
            </w:pPr>
            <w:r>
              <w:t>r</w:t>
            </w:r>
            <w:r w:rsidRPr="008314C6">
              <w:t>efute</w:t>
            </w:r>
          </w:p>
        </w:tc>
        <w:tc>
          <w:tcPr>
            <w:tcW w:w="7736" w:type="dxa"/>
          </w:tcPr>
          <w:p w:rsidR="00320D34" w:rsidRPr="008314C6" w:rsidRDefault="00320D34" w:rsidP="009E5585">
            <w:pPr>
              <w:pStyle w:val="VCAAtablecondensed"/>
              <w:spacing w:before="120" w:after="120"/>
            </w:pPr>
            <w:r>
              <w:t>t</w:t>
            </w:r>
            <w:r w:rsidRPr="008314C6">
              <w:t>o challenge o</w:t>
            </w:r>
            <w:r>
              <w:t>r</w:t>
            </w:r>
            <w:r w:rsidRPr="008314C6">
              <w:t xml:space="preserve"> rebut a claim</w:t>
            </w:r>
          </w:p>
        </w:tc>
      </w:tr>
      <w:tr w:rsidR="00320D34" w:rsidRPr="003C5F65" w:rsidTr="009E5585">
        <w:tc>
          <w:tcPr>
            <w:tcW w:w="1728" w:type="dxa"/>
          </w:tcPr>
          <w:p w:rsidR="00320D34" w:rsidRPr="008314C6" w:rsidRDefault="00320D34" w:rsidP="009E5585">
            <w:pPr>
              <w:pStyle w:val="VCAAtablecondensed"/>
              <w:spacing w:before="120" w:after="120"/>
            </w:pPr>
            <w:r>
              <w:t>t</w:t>
            </w:r>
            <w:r w:rsidRPr="008314C6">
              <w:t>heory</w:t>
            </w:r>
          </w:p>
        </w:tc>
        <w:tc>
          <w:tcPr>
            <w:tcW w:w="7736" w:type="dxa"/>
          </w:tcPr>
          <w:p w:rsidR="00320D34" w:rsidRPr="008314C6" w:rsidRDefault="00320D34" w:rsidP="009E5585">
            <w:pPr>
              <w:pStyle w:val="VCAAtablecondensed"/>
              <w:spacing w:before="120" w:after="120"/>
            </w:pPr>
            <w:r w:rsidRPr="008314C6">
              <w:t>a general principle that explains or predicts facts or events</w:t>
            </w:r>
          </w:p>
        </w:tc>
      </w:tr>
      <w:tr w:rsidR="00320D34" w:rsidRPr="003C5F65" w:rsidTr="009E5585">
        <w:tc>
          <w:tcPr>
            <w:tcW w:w="1728" w:type="dxa"/>
          </w:tcPr>
          <w:p w:rsidR="00320D34" w:rsidRPr="008314C6" w:rsidRDefault="00320D34" w:rsidP="009E5585">
            <w:pPr>
              <w:pStyle w:val="VCAAtablecondensed"/>
              <w:spacing w:before="120" w:after="120"/>
            </w:pPr>
            <w:r>
              <w:t>s</w:t>
            </w:r>
            <w:r w:rsidRPr="008314C6">
              <w:t>cience</w:t>
            </w:r>
          </w:p>
        </w:tc>
        <w:tc>
          <w:tcPr>
            <w:tcW w:w="7736" w:type="dxa"/>
          </w:tcPr>
          <w:p w:rsidR="00320D34" w:rsidRPr="008314C6" w:rsidRDefault="00320D34" w:rsidP="009E5585">
            <w:pPr>
              <w:pStyle w:val="VCAAtablecondensed"/>
              <w:spacing w:before="120" w:after="120"/>
            </w:pPr>
            <w:r>
              <w:t>a</w:t>
            </w:r>
            <w:r w:rsidRPr="008314C6">
              <w:t xml:space="preserve">n </w:t>
            </w:r>
            <w:proofErr w:type="spellStart"/>
            <w:r w:rsidRPr="008314C6">
              <w:t>organised</w:t>
            </w:r>
            <w:proofErr w:type="spellEnd"/>
            <w:r w:rsidRPr="008314C6">
              <w:t xml:space="preserve"> body of knowledge gained via the scientific method of observation and experiment</w:t>
            </w:r>
          </w:p>
        </w:tc>
      </w:tr>
      <w:tr w:rsidR="00320D34" w:rsidRPr="003C5F65" w:rsidTr="009E5585">
        <w:tc>
          <w:tcPr>
            <w:tcW w:w="1728" w:type="dxa"/>
          </w:tcPr>
          <w:p w:rsidR="00320D34" w:rsidRPr="008314C6" w:rsidRDefault="00320D34" w:rsidP="009E5585">
            <w:pPr>
              <w:pStyle w:val="VCAAtablecondensed"/>
              <w:spacing w:before="120" w:after="120"/>
            </w:pPr>
            <w:r>
              <w:t>s</w:t>
            </w:r>
            <w:r w:rsidRPr="008314C6">
              <w:t>ubjective</w:t>
            </w:r>
          </w:p>
        </w:tc>
        <w:tc>
          <w:tcPr>
            <w:tcW w:w="7736" w:type="dxa"/>
          </w:tcPr>
          <w:p w:rsidR="00320D34" w:rsidRPr="008314C6" w:rsidRDefault="00320D34" w:rsidP="009E5585">
            <w:pPr>
              <w:pStyle w:val="VCAAtablecondensed"/>
              <w:spacing w:before="120" w:after="120"/>
            </w:pPr>
            <w:r>
              <w:t>r</w:t>
            </w:r>
            <w:r w:rsidRPr="008314C6">
              <w:t>elating to experience or knowledge resulting from personal views and values</w:t>
            </w:r>
            <w:r>
              <w:t>; b</w:t>
            </w:r>
            <w:r w:rsidRPr="008314C6">
              <w:t>ased on personal feeling or interpretation</w:t>
            </w:r>
            <w:r>
              <w:t>; i</w:t>
            </w:r>
            <w:r w:rsidRPr="008314C6">
              <w:t>nfluenced by personal opinion</w:t>
            </w:r>
            <w:r>
              <w:t>; n</w:t>
            </w:r>
            <w:r w:rsidRPr="008314C6">
              <w:t>ot claiming to be objective</w:t>
            </w:r>
          </w:p>
        </w:tc>
      </w:tr>
      <w:tr w:rsidR="00320D34" w:rsidRPr="003C5F65" w:rsidTr="009E5585">
        <w:tc>
          <w:tcPr>
            <w:tcW w:w="1728" w:type="dxa"/>
          </w:tcPr>
          <w:p w:rsidR="00320D34" w:rsidRPr="008314C6" w:rsidRDefault="00320D34" w:rsidP="009E5585">
            <w:pPr>
              <w:pStyle w:val="VCAAtablecondensed"/>
              <w:spacing w:before="120" w:after="120"/>
            </w:pPr>
            <w:r>
              <w:t>v</w:t>
            </w:r>
            <w:r w:rsidRPr="008314C6">
              <w:t>alues</w:t>
            </w:r>
          </w:p>
        </w:tc>
        <w:tc>
          <w:tcPr>
            <w:tcW w:w="7736" w:type="dxa"/>
          </w:tcPr>
          <w:p w:rsidR="00320D34" w:rsidRPr="008314C6" w:rsidRDefault="00320D34" w:rsidP="009E5585">
            <w:pPr>
              <w:pStyle w:val="VCAAtablecondensed"/>
              <w:spacing w:before="120" w:after="120"/>
            </w:pPr>
            <w:r>
              <w:t>w</w:t>
            </w:r>
            <w:r w:rsidRPr="008314C6">
              <w:t>hat people think is right and wrong, good and bad, desirable and undesirable</w:t>
            </w:r>
          </w:p>
        </w:tc>
      </w:tr>
      <w:tr w:rsidR="00320D34" w:rsidRPr="003C5F65" w:rsidTr="009E5585">
        <w:tc>
          <w:tcPr>
            <w:tcW w:w="1728" w:type="dxa"/>
          </w:tcPr>
          <w:p w:rsidR="00320D34" w:rsidRPr="008314C6" w:rsidRDefault="00320D34" w:rsidP="009E5585">
            <w:pPr>
              <w:pStyle w:val="VCAAtablecondensed"/>
              <w:spacing w:before="120" w:after="120"/>
            </w:pPr>
            <w:r>
              <w:t>v</w:t>
            </w:r>
            <w:r w:rsidRPr="008314C6">
              <w:t xml:space="preserve">alue </w:t>
            </w:r>
            <w:r w:rsidR="006A2096">
              <w:t>judgment</w:t>
            </w:r>
          </w:p>
        </w:tc>
        <w:tc>
          <w:tcPr>
            <w:tcW w:w="7736" w:type="dxa"/>
          </w:tcPr>
          <w:p w:rsidR="00320D34" w:rsidRPr="008314C6" w:rsidRDefault="00320D34" w:rsidP="009E5585">
            <w:pPr>
              <w:pStyle w:val="VCAAtablecondensed"/>
              <w:spacing w:before="120" w:after="120"/>
            </w:pPr>
            <w:r>
              <w:t>a</w:t>
            </w:r>
            <w:r w:rsidRPr="008314C6">
              <w:t xml:space="preserve"> </w:t>
            </w:r>
            <w:r w:rsidR="006A2096">
              <w:t>judgment</w:t>
            </w:r>
            <w:r w:rsidRPr="008314C6">
              <w:t xml:space="preserve"> of </w:t>
            </w:r>
            <w:r>
              <w:t xml:space="preserve">how right or wrong </w:t>
            </w:r>
            <w:r w:rsidRPr="008314C6">
              <w:t xml:space="preserve">something </w:t>
            </w:r>
            <w:r>
              <w:t xml:space="preserve">is </w:t>
            </w:r>
            <w:r w:rsidRPr="008314C6">
              <w:t>based on a particular set of values or on a particular value system</w:t>
            </w:r>
          </w:p>
        </w:tc>
      </w:tr>
    </w:tbl>
    <w:p w:rsidR="00320D34" w:rsidRDefault="00320D34" w:rsidP="00320D34"/>
    <w:p w:rsidR="000A337E" w:rsidRDefault="000A337E" w:rsidP="00320D34"/>
    <w:sectPr w:rsidR="000A337E" w:rsidSect="009E5585">
      <w:footerReference w:type="default" r:id="rId52"/>
      <w:footerReference w:type="first" r:id="rId53"/>
      <w:pgSz w:w="11907" w:h="16840" w:code="9"/>
      <w:pgMar w:top="0" w:right="1134" w:bottom="0"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7E" w:rsidRDefault="000A337E" w:rsidP="00304EA1">
      <w:pPr>
        <w:spacing w:after="0" w:line="240" w:lineRule="auto"/>
      </w:pPr>
      <w:r>
        <w:separator/>
      </w:r>
    </w:p>
  </w:endnote>
  <w:endnote w:type="continuationSeparator" w:id="0">
    <w:p w:rsidR="000A337E" w:rsidRDefault="000A337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Default="000A337E" w:rsidP="00D652E8">
    <w:pPr>
      <w:pStyle w:val="Footer"/>
      <w:tabs>
        <w:tab w:val="clear" w:pos="9026"/>
        <w:tab w:val="left" w:pos="567"/>
        <w:tab w:val="right" w:pos="11340"/>
      </w:tabs>
      <w:jc w:val="center"/>
    </w:pPr>
    <w:r>
      <w:rPr>
        <w:noProof/>
        <w:lang w:val="en-AU" w:eastAsia="en-AU"/>
      </w:rPr>
      <w:drawing>
        <wp:inline distT="0" distB="0" distL="0" distR="0" wp14:anchorId="2D3FFBEB" wp14:editId="0AB03AD2">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Pr="00315DB5" w:rsidRDefault="000A337E" w:rsidP="00315DB5">
    <w:pPr>
      <w:pStyle w:val="Footer"/>
      <w:tabs>
        <w:tab w:val="right" w:pos="8397"/>
      </w:tabs>
      <w:spacing w:before="12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Pr="00315DB5" w:rsidRDefault="000A337E" w:rsidP="00315DB5">
    <w:pPr>
      <w:pStyle w:val="Footer"/>
      <w:tabs>
        <w:tab w:val="right" w:pos="8397"/>
      </w:tabs>
      <w:spacing w:before="12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Default="000A337E" w:rsidP="0032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37E" w:rsidRDefault="000A337E" w:rsidP="00320D3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A337E" w:rsidRPr="0063021C" w:rsidTr="00085CE9">
      <w:tc>
        <w:tcPr>
          <w:tcW w:w="9606" w:type="dxa"/>
        </w:tcPr>
        <w:sdt>
          <w:sdtPr>
            <w:id w:val="15228957"/>
            <w:docPartObj>
              <w:docPartGallery w:val="Page Numbers (Bottom of Page)"/>
              <w:docPartUnique/>
            </w:docPartObj>
          </w:sdtPr>
          <w:sdtEndPr>
            <w:rPr>
              <w:sz w:val="18"/>
              <w:szCs w:val="18"/>
            </w:rPr>
          </w:sdtEndPr>
          <w:sdtContent>
            <w:p w:rsidR="000A337E" w:rsidRPr="0063021C" w:rsidRDefault="005B7BBA" w:rsidP="008A7584">
              <w:pPr>
                <w:pStyle w:val="Footer"/>
                <w:tabs>
                  <w:tab w:val="right" w:pos="8397"/>
                </w:tabs>
                <w:spacing w:before="120"/>
                <w:rPr>
                  <w:sz w:val="18"/>
                  <w:szCs w:val="18"/>
                </w:rPr>
              </w:pPr>
              <w:hyperlink r:id="rId1" w:history="1">
                <w:r w:rsidR="000A337E" w:rsidRPr="000A337E">
                  <w:rPr>
                    <w:rStyle w:val="Hyperlink"/>
                    <w:sz w:val="16"/>
                    <w:szCs w:val="16"/>
                  </w:rPr>
                  <w:t>©</w:t>
                </w:r>
                <w:r w:rsidR="000A337E" w:rsidRPr="008A7584">
                  <w:rPr>
                    <w:rStyle w:val="Hyperlink"/>
                  </w:rPr>
                  <w:t xml:space="preserve"> </w:t>
                </w:r>
                <w:r w:rsidR="000A337E" w:rsidRPr="008A7584">
                  <w:rPr>
                    <w:rStyle w:val="Hyperlink"/>
                    <w:sz w:val="16"/>
                    <w:szCs w:val="16"/>
                  </w:rPr>
                  <w:t>VCAA</w:t>
                </w:r>
              </w:hyperlink>
              <w:r w:rsidR="000A337E">
                <w:rPr>
                  <w:sz w:val="16"/>
                  <w:szCs w:val="16"/>
                </w:rPr>
                <w:t xml:space="preserve"> 2019</w:t>
              </w:r>
              <w:r w:rsidR="000A337E" w:rsidRPr="00193A11">
                <w:rPr>
                  <w:sz w:val="18"/>
                  <w:szCs w:val="18"/>
                </w:rPr>
                <w:t xml:space="preserve"> </w:t>
              </w:r>
              <w:r w:rsidR="000A337E" w:rsidRPr="00193A11">
                <w:rPr>
                  <w:sz w:val="18"/>
                  <w:szCs w:val="18"/>
                </w:rPr>
                <w:tab/>
              </w:r>
              <w:r w:rsidR="000A337E" w:rsidRPr="00193A11">
                <w:rPr>
                  <w:sz w:val="18"/>
                  <w:szCs w:val="18"/>
                </w:rPr>
                <w:fldChar w:fldCharType="begin"/>
              </w:r>
              <w:r w:rsidR="000A337E" w:rsidRPr="00193A11">
                <w:rPr>
                  <w:sz w:val="18"/>
                  <w:szCs w:val="18"/>
                </w:rPr>
                <w:instrText xml:space="preserve"> PAGE   \* MERGEFORMAT </w:instrText>
              </w:r>
              <w:r w:rsidR="000A337E" w:rsidRPr="00193A11">
                <w:rPr>
                  <w:sz w:val="18"/>
                  <w:szCs w:val="18"/>
                </w:rPr>
                <w:fldChar w:fldCharType="separate"/>
              </w:r>
              <w:r>
                <w:rPr>
                  <w:noProof/>
                  <w:sz w:val="18"/>
                  <w:szCs w:val="18"/>
                </w:rPr>
                <w:t>7</w:t>
              </w:r>
              <w:r w:rsidR="000A337E" w:rsidRPr="00193A11">
                <w:rPr>
                  <w:noProof/>
                  <w:sz w:val="18"/>
                  <w:szCs w:val="18"/>
                </w:rPr>
                <w:fldChar w:fldCharType="end"/>
              </w:r>
            </w:p>
          </w:sdtContent>
        </w:sdt>
      </w:tc>
    </w:tr>
  </w:tbl>
  <w:p w:rsidR="000A337E" w:rsidRPr="0063021C" w:rsidRDefault="000A337E" w:rsidP="00320D34">
    <w:pPr>
      <w:pStyle w:val="Footer"/>
      <w:tabs>
        <w:tab w:val="right" w:pos="8364"/>
      </w:tabs>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Default="000A337E" w:rsidP="0032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37E" w:rsidRDefault="000A337E" w:rsidP="00320D3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A337E" w:rsidRPr="0063021C" w:rsidTr="00A23580">
      <w:tc>
        <w:tcPr>
          <w:tcW w:w="9606" w:type="dxa"/>
        </w:tcPr>
        <w:sdt>
          <w:sdtPr>
            <w:id w:val="1395009048"/>
            <w:docPartObj>
              <w:docPartGallery w:val="Page Numbers (Bottom of Page)"/>
              <w:docPartUnique/>
            </w:docPartObj>
          </w:sdtPr>
          <w:sdtEndPr>
            <w:rPr>
              <w:sz w:val="18"/>
              <w:szCs w:val="18"/>
            </w:rPr>
          </w:sdtEndPr>
          <w:sdtContent>
            <w:p w:rsidR="000A337E" w:rsidRPr="0063021C" w:rsidRDefault="005B7BBA" w:rsidP="00A23580">
              <w:pPr>
                <w:pStyle w:val="Footer"/>
                <w:tabs>
                  <w:tab w:val="right" w:pos="8397"/>
                </w:tabs>
                <w:spacing w:before="120"/>
                <w:rPr>
                  <w:sz w:val="18"/>
                  <w:szCs w:val="18"/>
                </w:rPr>
              </w:pPr>
              <w:hyperlink r:id="rId1" w:history="1">
                <w:r w:rsidR="000A337E" w:rsidRPr="008A7584">
                  <w:rPr>
                    <w:rStyle w:val="Hyperlink"/>
                  </w:rPr>
                  <w:t xml:space="preserve">© </w:t>
                </w:r>
                <w:r w:rsidR="000A337E" w:rsidRPr="008A7584">
                  <w:rPr>
                    <w:rStyle w:val="Hyperlink"/>
                    <w:sz w:val="16"/>
                    <w:szCs w:val="16"/>
                  </w:rPr>
                  <w:t>VCAA</w:t>
                </w:r>
              </w:hyperlink>
              <w:r w:rsidR="000A337E">
                <w:rPr>
                  <w:sz w:val="16"/>
                  <w:szCs w:val="16"/>
                </w:rPr>
                <w:t xml:space="preserve"> 2019</w:t>
              </w:r>
              <w:r w:rsidR="000A337E" w:rsidRPr="00193A11">
                <w:rPr>
                  <w:sz w:val="18"/>
                  <w:szCs w:val="18"/>
                </w:rPr>
                <w:t xml:space="preserve"> </w:t>
              </w:r>
              <w:r w:rsidR="000A337E" w:rsidRPr="00193A11">
                <w:rPr>
                  <w:sz w:val="18"/>
                  <w:szCs w:val="18"/>
                </w:rPr>
                <w:tab/>
              </w:r>
              <w:r w:rsidR="000A337E" w:rsidRPr="00193A11">
                <w:rPr>
                  <w:sz w:val="18"/>
                  <w:szCs w:val="18"/>
                </w:rPr>
                <w:fldChar w:fldCharType="begin"/>
              </w:r>
              <w:r w:rsidR="000A337E" w:rsidRPr="00193A11">
                <w:rPr>
                  <w:sz w:val="18"/>
                  <w:szCs w:val="18"/>
                </w:rPr>
                <w:instrText xml:space="preserve"> PAGE   \* MERGEFORMAT </w:instrText>
              </w:r>
              <w:r w:rsidR="000A337E" w:rsidRPr="00193A11">
                <w:rPr>
                  <w:sz w:val="18"/>
                  <w:szCs w:val="18"/>
                </w:rPr>
                <w:fldChar w:fldCharType="separate"/>
              </w:r>
              <w:r>
                <w:rPr>
                  <w:noProof/>
                  <w:sz w:val="18"/>
                  <w:szCs w:val="18"/>
                </w:rPr>
                <w:t>8</w:t>
              </w:r>
              <w:r w:rsidR="000A337E" w:rsidRPr="00193A11">
                <w:rPr>
                  <w:noProof/>
                  <w:sz w:val="18"/>
                  <w:szCs w:val="18"/>
                </w:rPr>
                <w:fldChar w:fldCharType="end"/>
              </w:r>
            </w:p>
          </w:sdtContent>
        </w:sdt>
      </w:tc>
    </w:tr>
  </w:tbl>
  <w:p w:rsidR="000A337E" w:rsidRPr="00315DB5" w:rsidRDefault="000A337E" w:rsidP="00740E08">
    <w:pPr>
      <w:pStyle w:val="Footer"/>
      <w:tabs>
        <w:tab w:val="right" w:pos="8397"/>
      </w:tabs>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Pr="00243F0D" w:rsidRDefault="000A337E" w:rsidP="001363D1">
    <w:pPr>
      <w:pStyle w:val="VCAAcaptionsandfootnote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B7BBA">
      <w:rPr>
        <w:noProof/>
      </w:rPr>
      <w:t>24</w:t>
    </w:r>
    <w:r w:rsidRPr="00B41951">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Default="000A337E" w:rsidP="001363D1">
    <w:pPr>
      <w:pStyle w:val="VCAAcaptionsandfootnote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B7BBA">
      <w:rPr>
        <w:noProof/>
      </w:rPr>
      <w:t>20</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7E" w:rsidRDefault="000A337E" w:rsidP="00304EA1">
      <w:pPr>
        <w:spacing w:after="0" w:line="240" w:lineRule="auto"/>
      </w:pPr>
      <w:r>
        <w:separator/>
      </w:r>
    </w:p>
  </w:footnote>
  <w:footnote w:type="continuationSeparator" w:id="0">
    <w:p w:rsidR="000A337E" w:rsidRDefault="000A337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Pr="00D86DE4" w:rsidRDefault="005B7BBA"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0A337E">
          <w:rPr>
            <w:color w:val="999999" w:themeColor="accent2"/>
            <w:lang w:val="en-AU"/>
          </w:rPr>
          <w:t>Thinking Critically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Default="000A337E" w:rsidP="00D652E8">
    <w:pPr>
      <w:pStyle w:val="Header"/>
      <w:tabs>
        <w:tab w:val="left" w:pos="567"/>
      </w:tabs>
      <w:jc w:val="center"/>
    </w:pPr>
    <w:r>
      <w:rPr>
        <w:noProof/>
        <w:lang w:val="en-AU" w:eastAsia="en-AU"/>
      </w:rPr>
      <w:drawing>
        <wp:inline distT="0" distB="0" distL="0" distR="0" wp14:anchorId="188A7D89" wp14:editId="13FEB3AF">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Pr="00740E08" w:rsidRDefault="000A337E" w:rsidP="00740E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7E" w:rsidRPr="00C26EBD" w:rsidRDefault="005B7BBA" w:rsidP="00C26EBD">
    <w:pPr>
      <w:pStyle w:val="VCAAcaptionsandfootnotes"/>
      <w:tabs>
        <w:tab w:val="left" w:pos="3255"/>
      </w:tabs>
      <w:rPr>
        <w:color w:val="999999" w:themeColor="accent2"/>
      </w:rPr>
    </w:pPr>
    <w:sdt>
      <w:sdtPr>
        <w:rPr>
          <w:color w:val="999999" w:themeColor="accent2"/>
        </w:rPr>
        <w:alias w:val="Title"/>
        <w:tag w:val=""/>
        <w:id w:val="-708578133"/>
        <w:dataBinding w:prefixMappings="xmlns:ns0='http://purl.org/dc/elements/1.1/' xmlns:ns1='http://schemas.openxmlformats.org/package/2006/metadata/core-properties' " w:xpath="/ns1:coreProperties[1]/ns0:title[1]" w:storeItemID="{6C3C8BC8-F283-45AE-878A-BAB7291924A1}"/>
        <w:text/>
      </w:sdtPr>
      <w:sdtEndPr/>
      <w:sdtContent>
        <w:r w:rsidR="000A337E">
          <w:rPr>
            <w:color w:val="999999" w:themeColor="accent2"/>
            <w:lang w:val="en-AU"/>
          </w:rPr>
          <w:t>Thinking Critically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D"/>
    <w:multiLevelType w:val="hybridMultilevel"/>
    <w:tmpl w:val="D422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D0E72"/>
    <w:multiLevelType w:val="hybridMultilevel"/>
    <w:tmpl w:val="C20E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77DC7"/>
    <w:multiLevelType w:val="hybridMultilevel"/>
    <w:tmpl w:val="2B246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3D5313"/>
    <w:multiLevelType w:val="hybridMultilevel"/>
    <w:tmpl w:val="83D88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405118"/>
    <w:multiLevelType w:val="hybridMultilevel"/>
    <w:tmpl w:val="DBC82DFA"/>
    <w:lvl w:ilvl="0" w:tplc="6F06A39E">
      <w:start w:val="1"/>
      <w:numFmt w:val="decimal"/>
      <w:lvlText w:val="%1."/>
      <w:lvlJc w:val="left"/>
      <w:pPr>
        <w:tabs>
          <w:tab w:val="num" w:pos="4122"/>
        </w:tabs>
        <w:ind w:left="3459" w:hanging="57"/>
      </w:pPr>
      <w:rPr>
        <w:rFonts w:hint="default"/>
        <w:b/>
      </w:rPr>
    </w:lvl>
    <w:lvl w:ilvl="1" w:tplc="B93A86B4">
      <w:start w:val="1"/>
      <w:numFmt w:val="bullet"/>
      <w:lvlText w:val=""/>
      <w:lvlJc w:val="left"/>
      <w:pPr>
        <w:tabs>
          <w:tab w:val="num" w:pos="4482"/>
        </w:tabs>
        <w:ind w:left="4766" w:hanging="284"/>
      </w:pPr>
      <w:rPr>
        <w:rFonts w:ascii="Symbol" w:hAnsi="Symbol" w:hint="default"/>
        <w:b/>
      </w:rPr>
    </w:lvl>
    <w:lvl w:ilvl="2" w:tplc="0C09001B" w:tentative="1">
      <w:start w:val="1"/>
      <w:numFmt w:val="lowerRoman"/>
      <w:lvlText w:val="%3."/>
      <w:lvlJc w:val="right"/>
      <w:pPr>
        <w:tabs>
          <w:tab w:val="num" w:pos="5562"/>
        </w:tabs>
        <w:ind w:left="5562" w:hanging="180"/>
      </w:pPr>
    </w:lvl>
    <w:lvl w:ilvl="3" w:tplc="0C09000F" w:tentative="1">
      <w:start w:val="1"/>
      <w:numFmt w:val="decimal"/>
      <w:lvlText w:val="%4."/>
      <w:lvlJc w:val="left"/>
      <w:pPr>
        <w:tabs>
          <w:tab w:val="num" w:pos="6282"/>
        </w:tabs>
        <w:ind w:left="6282" w:hanging="360"/>
      </w:pPr>
    </w:lvl>
    <w:lvl w:ilvl="4" w:tplc="0C090019" w:tentative="1">
      <w:start w:val="1"/>
      <w:numFmt w:val="lowerLetter"/>
      <w:lvlText w:val="%5."/>
      <w:lvlJc w:val="left"/>
      <w:pPr>
        <w:tabs>
          <w:tab w:val="num" w:pos="7002"/>
        </w:tabs>
        <w:ind w:left="7002" w:hanging="360"/>
      </w:pPr>
    </w:lvl>
    <w:lvl w:ilvl="5" w:tplc="0C09001B" w:tentative="1">
      <w:start w:val="1"/>
      <w:numFmt w:val="lowerRoman"/>
      <w:lvlText w:val="%6."/>
      <w:lvlJc w:val="right"/>
      <w:pPr>
        <w:tabs>
          <w:tab w:val="num" w:pos="7722"/>
        </w:tabs>
        <w:ind w:left="7722" w:hanging="180"/>
      </w:pPr>
    </w:lvl>
    <w:lvl w:ilvl="6" w:tplc="0C09000F" w:tentative="1">
      <w:start w:val="1"/>
      <w:numFmt w:val="decimal"/>
      <w:lvlText w:val="%7."/>
      <w:lvlJc w:val="left"/>
      <w:pPr>
        <w:tabs>
          <w:tab w:val="num" w:pos="8442"/>
        </w:tabs>
        <w:ind w:left="8442" w:hanging="360"/>
      </w:pPr>
    </w:lvl>
    <w:lvl w:ilvl="7" w:tplc="0C090019" w:tentative="1">
      <w:start w:val="1"/>
      <w:numFmt w:val="lowerLetter"/>
      <w:lvlText w:val="%8."/>
      <w:lvlJc w:val="left"/>
      <w:pPr>
        <w:tabs>
          <w:tab w:val="num" w:pos="9162"/>
        </w:tabs>
        <w:ind w:left="9162" w:hanging="360"/>
      </w:pPr>
    </w:lvl>
    <w:lvl w:ilvl="8" w:tplc="0C09001B" w:tentative="1">
      <w:start w:val="1"/>
      <w:numFmt w:val="lowerRoman"/>
      <w:lvlText w:val="%9."/>
      <w:lvlJc w:val="right"/>
      <w:pPr>
        <w:tabs>
          <w:tab w:val="num" w:pos="9882"/>
        </w:tabs>
        <w:ind w:left="9882"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F685325"/>
    <w:multiLevelType w:val="hybridMultilevel"/>
    <w:tmpl w:val="D514E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BD1E71"/>
    <w:multiLevelType w:val="hybridMultilevel"/>
    <w:tmpl w:val="304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57215C7"/>
    <w:multiLevelType w:val="hybridMultilevel"/>
    <w:tmpl w:val="583C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AD3CAA"/>
    <w:multiLevelType w:val="hybridMultilevel"/>
    <w:tmpl w:val="15FA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121AFA"/>
    <w:multiLevelType w:val="hybridMultilevel"/>
    <w:tmpl w:val="2528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2C0807"/>
    <w:multiLevelType w:val="hybridMultilevel"/>
    <w:tmpl w:val="645A40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AAF66E2"/>
    <w:multiLevelType w:val="hybridMultilevel"/>
    <w:tmpl w:val="641AD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
  </w:num>
  <w:num w:numId="5">
    <w:abstractNumId w:val="8"/>
  </w:num>
  <w:num w:numId="6">
    <w:abstractNumId w:val="15"/>
  </w:num>
  <w:num w:numId="7">
    <w:abstractNumId w:val="6"/>
  </w:num>
  <w:num w:numId="8">
    <w:abstractNumId w:val="12"/>
  </w:num>
  <w:num w:numId="9">
    <w:abstractNumId w:val="0"/>
  </w:num>
  <w:num w:numId="10">
    <w:abstractNumId w:val="14"/>
  </w:num>
  <w:num w:numId="11">
    <w:abstractNumId w:val="2"/>
  </w:num>
  <w:num w:numId="12">
    <w:abstractNumId w:val="16"/>
  </w:num>
  <w:num w:numId="13">
    <w:abstractNumId w:val="9"/>
  </w:num>
  <w:num w:numId="14">
    <w:abstractNumId w:val="10"/>
  </w:num>
  <w:num w:numId="15">
    <w:abstractNumId w:val="13"/>
  </w:num>
  <w:num w:numId="16">
    <w:abstractNumId w:val="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34"/>
    <w:rsid w:val="00002D86"/>
    <w:rsid w:val="000277A8"/>
    <w:rsid w:val="0005780E"/>
    <w:rsid w:val="000627E9"/>
    <w:rsid w:val="000812CB"/>
    <w:rsid w:val="00085CE9"/>
    <w:rsid w:val="000862FB"/>
    <w:rsid w:val="000A337E"/>
    <w:rsid w:val="000A71F7"/>
    <w:rsid w:val="000B3866"/>
    <w:rsid w:val="000F09E4"/>
    <w:rsid w:val="000F16FD"/>
    <w:rsid w:val="000F1D5C"/>
    <w:rsid w:val="000F3A47"/>
    <w:rsid w:val="0012390E"/>
    <w:rsid w:val="001363D1"/>
    <w:rsid w:val="00163FEA"/>
    <w:rsid w:val="00167DF0"/>
    <w:rsid w:val="001807AA"/>
    <w:rsid w:val="00182B7F"/>
    <w:rsid w:val="00205431"/>
    <w:rsid w:val="0021585D"/>
    <w:rsid w:val="002214BA"/>
    <w:rsid w:val="002279BA"/>
    <w:rsid w:val="002329F3"/>
    <w:rsid w:val="00243F0D"/>
    <w:rsid w:val="00244B0A"/>
    <w:rsid w:val="002647BB"/>
    <w:rsid w:val="002754C1"/>
    <w:rsid w:val="00277F02"/>
    <w:rsid w:val="002841C8"/>
    <w:rsid w:val="0028516B"/>
    <w:rsid w:val="00291C6C"/>
    <w:rsid w:val="002A45CC"/>
    <w:rsid w:val="002B1E9E"/>
    <w:rsid w:val="002C6F90"/>
    <w:rsid w:val="002F27EC"/>
    <w:rsid w:val="00302FB8"/>
    <w:rsid w:val="00304EA1"/>
    <w:rsid w:val="00314D81"/>
    <w:rsid w:val="00315DB5"/>
    <w:rsid w:val="0031607E"/>
    <w:rsid w:val="00320D34"/>
    <w:rsid w:val="00322FC6"/>
    <w:rsid w:val="00327D67"/>
    <w:rsid w:val="00391986"/>
    <w:rsid w:val="0041178D"/>
    <w:rsid w:val="00412F60"/>
    <w:rsid w:val="00417AA3"/>
    <w:rsid w:val="00440B32"/>
    <w:rsid w:val="00444619"/>
    <w:rsid w:val="0046078D"/>
    <w:rsid w:val="00490726"/>
    <w:rsid w:val="004A2ED8"/>
    <w:rsid w:val="004B0FF4"/>
    <w:rsid w:val="004C205B"/>
    <w:rsid w:val="004E1132"/>
    <w:rsid w:val="004E5667"/>
    <w:rsid w:val="004F01A5"/>
    <w:rsid w:val="004F5BDA"/>
    <w:rsid w:val="00503CBE"/>
    <w:rsid w:val="0051631E"/>
    <w:rsid w:val="00517DAC"/>
    <w:rsid w:val="00531440"/>
    <w:rsid w:val="00542659"/>
    <w:rsid w:val="00566029"/>
    <w:rsid w:val="005923CB"/>
    <w:rsid w:val="005B391B"/>
    <w:rsid w:val="005B7BBA"/>
    <w:rsid w:val="005D3D78"/>
    <w:rsid w:val="005D4999"/>
    <w:rsid w:val="005D4C51"/>
    <w:rsid w:val="005E2EF0"/>
    <w:rsid w:val="006031B0"/>
    <w:rsid w:val="00621305"/>
    <w:rsid w:val="0062553D"/>
    <w:rsid w:val="00634764"/>
    <w:rsid w:val="00665E92"/>
    <w:rsid w:val="00693FFD"/>
    <w:rsid w:val="006A2096"/>
    <w:rsid w:val="006A2E04"/>
    <w:rsid w:val="006A3EFF"/>
    <w:rsid w:val="006D2159"/>
    <w:rsid w:val="006D764C"/>
    <w:rsid w:val="006F5551"/>
    <w:rsid w:val="006F787C"/>
    <w:rsid w:val="00702636"/>
    <w:rsid w:val="00714643"/>
    <w:rsid w:val="0071657E"/>
    <w:rsid w:val="00724507"/>
    <w:rsid w:val="00740E08"/>
    <w:rsid w:val="00773E6C"/>
    <w:rsid w:val="0077781B"/>
    <w:rsid w:val="007A0632"/>
    <w:rsid w:val="007D4FB6"/>
    <w:rsid w:val="00813C37"/>
    <w:rsid w:val="008154B5"/>
    <w:rsid w:val="00823962"/>
    <w:rsid w:val="008375FE"/>
    <w:rsid w:val="00850219"/>
    <w:rsid w:val="00852719"/>
    <w:rsid w:val="00853A48"/>
    <w:rsid w:val="00860115"/>
    <w:rsid w:val="008715F5"/>
    <w:rsid w:val="0088783C"/>
    <w:rsid w:val="008955EB"/>
    <w:rsid w:val="008A7584"/>
    <w:rsid w:val="008E3806"/>
    <w:rsid w:val="0092268E"/>
    <w:rsid w:val="009370BC"/>
    <w:rsid w:val="009405B0"/>
    <w:rsid w:val="0096074C"/>
    <w:rsid w:val="009618FD"/>
    <w:rsid w:val="00966866"/>
    <w:rsid w:val="009867C4"/>
    <w:rsid w:val="0098739B"/>
    <w:rsid w:val="00991B93"/>
    <w:rsid w:val="009C1C16"/>
    <w:rsid w:val="009C57E3"/>
    <w:rsid w:val="009E5585"/>
    <w:rsid w:val="00A17661"/>
    <w:rsid w:val="00A23580"/>
    <w:rsid w:val="00A24B2D"/>
    <w:rsid w:val="00A40966"/>
    <w:rsid w:val="00A45BDC"/>
    <w:rsid w:val="00A5644C"/>
    <w:rsid w:val="00A77F1C"/>
    <w:rsid w:val="00A921E0"/>
    <w:rsid w:val="00AB2543"/>
    <w:rsid w:val="00AF1B9E"/>
    <w:rsid w:val="00AF4B2C"/>
    <w:rsid w:val="00AF642B"/>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26EBD"/>
    <w:rsid w:val="00C426A7"/>
    <w:rsid w:val="00C53263"/>
    <w:rsid w:val="00C75BC5"/>
    <w:rsid w:val="00C75F1D"/>
    <w:rsid w:val="00C805B2"/>
    <w:rsid w:val="00C915C8"/>
    <w:rsid w:val="00CC53F9"/>
    <w:rsid w:val="00CD454F"/>
    <w:rsid w:val="00CE4547"/>
    <w:rsid w:val="00CE5944"/>
    <w:rsid w:val="00D1511A"/>
    <w:rsid w:val="00D338E4"/>
    <w:rsid w:val="00D43BEC"/>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47BC"/>
    <w:rsid w:val="00EE439B"/>
    <w:rsid w:val="00F1520E"/>
    <w:rsid w:val="00F23AEB"/>
    <w:rsid w:val="00F337AC"/>
    <w:rsid w:val="00F40D53"/>
    <w:rsid w:val="00F4525C"/>
    <w:rsid w:val="00F464D8"/>
    <w:rsid w:val="00F61B8A"/>
    <w:rsid w:val="00F70E0B"/>
    <w:rsid w:val="00F733A8"/>
    <w:rsid w:val="00F93694"/>
    <w:rsid w:val="00F95799"/>
    <w:rsid w:val="00FA080C"/>
    <w:rsid w:val="00FB56CD"/>
    <w:rsid w:val="00FC2FF6"/>
    <w:rsid w:val="00FC5FCB"/>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6C1BE7"/>
  <w15:docId w15:val="{74DC0F61-9A27-4109-88D3-E08476A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qFormat/>
    <w:rsid w:val="00320D34"/>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lang w:val="en-AU" w:eastAsia="en-AU"/>
    </w:rPr>
  </w:style>
  <w:style w:type="paragraph" w:styleId="Heading6">
    <w:name w:val="heading 6"/>
    <w:basedOn w:val="Normal"/>
    <w:next w:val="Normal"/>
    <w:link w:val="Heading6Char"/>
    <w:qFormat/>
    <w:rsid w:val="00320D34"/>
    <w:pPr>
      <w:keepNext/>
      <w:spacing w:after="0" w:line="240" w:lineRule="auto"/>
      <w:outlineLvl w:val="5"/>
    </w:pPr>
    <w:rPr>
      <w:rFonts w:ascii="Palatino" w:eastAsia="Times New Roman" w:hAnsi="Palatino" w:cs="Times New Roman"/>
      <w:b/>
      <w:szCs w:val="20"/>
      <w:lang w:val="en-AU" w:eastAsia="en-AU"/>
    </w:rPr>
  </w:style>
  <w:style w:type="paragraph" w:styleId="Heading8">
    <w:name w:val="heading 8"/>
    <w:basedOn w:val="Normal"/>
    <w:next w:val="Normal"/>
    <w:link w:val="Heading8Char"/>
    <w:qFormat/>
    <w:rsid w:val="00320D34"/>
    <w:p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ascii="Arial" w:hAnsi="Arial" w:cs="Arial"/>
      <w:color w:val="000000" w:themeColor="text1"/>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nhideWhenUsed/>
    <w:rsid w:val="00B45199"/>
    <w:pPr>
      <w:spacing w:line="240" w:lineRule="auto"/>
    </w:pPr>
    <w:rPr>
      <w:sz w:val="20"/>
      <w:szCs w:val="20"/>
    </w:rPr>
  </w:style>
  <w:style w:type="character" w:customStyle="1" w:styleId="CommentTextChar">
    <w:name w:val="Comment Text Char"/>
    <w:basedOn w:val="DefaultParagraphFont"/>
    <w:link w:val="CommentText"/>
    <w:rsid w:val="00B45199"/>
    <w:rPr>
      <w:sz w:val="20"/>
      <w:szCs w:val="20"/>
    </w:rPr>
  </w:style>
  <w:style w:type="paragraph" w:styleId="CommentSubject">
    <w:name w:val="annotation subject"/>
    <w:basedOn w:val="CommentText"/>
    <w:next w:val="CommentText"/>
    <w:link w:val="CommentSubjectChar"/>
    <w:unhideWhenUsed/>
    <w:rsid w:val="00B45199"/>
    <w:rPr>
      <w:b/>
      <w:bCs/>
    </w:rPr>
  </w:style>
  <w:style w:type="character" w:customStyle="1" w:styleId="CommentSubjectChar">
    <w:name w:val="Comment Subject Char"/>
    <w:basedOn w:val="CommentTextChar"/>
    <w:link w:val="CommentSubject"/>
    <w:rsid w:val="00B45199"/>
    <w:rPr>
      <w:b/>
      <w:bCs/>
      <w:sz w:val="20"/>
      <w:szCs w:val="20"/>
    </w:rPr>
  </w:style>
  <w:style w:type="paragraph" w:styleId="Revision">
    <w:name w:val="Revision"/>
    <w:hidden/>
    <w:uiPriority w:val="99"/>
    <w:semiHidden/>
    <w:rsid w:val="00B45199"/>
    <w:pPr>
      <w:spacing w:after="0" w:line="240" w:lineRule="auto"/>
    </w:pPr>
  </w:style>
  <w:style w:type="character" w:customStyle="1" w:styleId="Heading4Char">
    <w:name w:val="Heading 4 Char"/>
    <w:basedOn w:val="DefaultParagraphFont"/>
    <w:link w:val="Heading4"/>
    <w:rsid w:val="00320D34"/>
    <w:rPr>
      <w:rFonts w:ascii="Times New Roman" w:eastAsia="Times New Roman" w:hAnsi="Times New Roman" w:cs="Times New Roman"/>
      <w:b/>
      <w:bCs/>
      <w:sz w:val="28"/>
      <w:szCs w:val="28"/>
      <w:lang w:val="en-AU" w:eastAsia="en-AU"/>
    </w:rPr>
  </w:style>
  <w:style w:type="character" w:customStyle="1" w:styleId="Heading6Char">
    <w:name w:val="Heading 6 Char"/>
    <w:basedOn w:val="DefaultParagraphFont"/>
    <w:link w:val="Heading6"/>
    <w:rsid w:val="00320D34"/>
    <w:rPr>
      <w:rFonts w:ascii="Palatino" w:eastAsia="Times New Roman" w:hAnsi="Palatino" w:cs="Times New Roman"/>
      <w:b/>
      <w:szCs w:val="20"/>
      <w:lang w:val="en-AU" w:eastAsia="en-AU"/>
    </w:rPr>
  </w:style>
  <w:style w:type="character" w:customStyle="1" w:styleId="Heading8Char">
    <w:name w:val="Heading 8 Char"/>
    <w:basedOn w:val="DefaultParagraphFont"/>
    <w:link w:val="Heading8"/>
    <w:rsid w:val="00320D34"/>
    <w:rPr>
      <w:rFonts w:ascii="Times New Roman" w:eastAsia="Times New Roman" w:hAnsi="Times New Roman" w:cs="Times New Roman"/>
      <w:i/>
      <w:iCs/>
      <w:sz w:val="24"/>
      <w:szCs w:val="24"/>
      <w:lang w:val="en-AU" w:eastAsia="en-AU"/>
    </w:rPr>
  </w:style>
  <w:style w:type="character" w:styleId="PageNumber">
    <w:name w:val="page number"/>
    <w:basedOn w:val="DefaultParagraphFont"/>
    <w:rsid w:val="00320D34"/>
  </w:style>
  <w:style w:type="paragraph" w:styleId="NormalWeb">
    <w:name w:val="Normal (Web)"/>
    <w:basedOn w:val="Normal"/>
    <w:link w:val="NormalWebChar"/>
    <w:rsid w:val="00320D3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otpoint1">
    <w:name w:val="Dotpoint 1"/>
    <w:basedOn w:val="Normal"/>
    <w:autoRedefine/>
    <w:rsid w:val="00320D34"/>
    <w:pPr>
      <w:tabs>
        <w:tab w:val="left" w:pos="641"/>
      </w:tabs>
      <w:spacing w:before="120" w:after="0" w:line="240" w:lineRule="auto"/>
    </w:pPr>
    <w:rPr>
      <w:rFonts w:ascii="Palatino" w:eastAsia="Times New Roman" w:hAnsi="Palatino" w:cs="Times New Roman"/>
      <w:snapToGrid w:val="0"/>
      <w:color w:val="000000"/>
      <w:szCs w:val="20"/>
    </w:rPr>
  </w:style>
  <w:style w:type="character" w:styleId="Strong">
    <w:name w:val="Strong"/>
    <w:basedOn w:val="DefaultParagraphFont"/>
    <w:qFormat/>
    <w:rsid w:val="00320D34"/>
    <w:rPr>
      <w:b/>
      <w:bCs/>
    </w:rPr>
  </w:style>
  <w:style w:type="character" w:customStyle="1" w:styleId="summary">
    <w:name w:val="summary"/>
    <w:basedOn w:val="DefaultParagraphFont"/>
    <w:rsid w:val="00320D34"/>
  </w:style>
  <w:style w:type="character" w:styleId="Emphasis">
    <w:name w:val="Emphasis"/>
    <w:basedOn w:val="DefaultParagraphFont"/>
    <w:qFormat/>
    <w:rsid w:val="00320D34"/>
    <w:rPr>
      <w:i/>
      <w:iCs/>
    </w:rPr>
  </w:style>
  <w:style w:type="character" w:customStyle="1" w:styleId="NormalWebChar">
    <w:name w:val="Normal (Web) Char"/>
    <w:basedOn w:val="DefaultParagraphFont"/>
    <w:link w:val="NormalWeb"/>
    <w:rsid w:val="00320D34"/>
    <w:rPr>
      <w:rFonts w:ascii="Times New Roman" w:eastAsia="Times New Roman" w:hAnsi="Times New Roman" w:cs="Times New Roman"/>
      <w:sz w:val="24"/>
      <w:szCs w:val="24"/>
      <w:lang w:val="en-AU" w:eastAsia="en-AU"/>
    </w:rPr>
  </w:style>
  <w:style w:type="paragraph" w:customStyle="1" w:styleId="Normal1">
    <w:name w:val="Normal1"/>
    <w:basedOn w:val="Normal"/>
    <w:rsid w:val="00320D3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3">
    <w:name w:val="Body Text 3"/>
    <w:basedOn w:val="Normal"/>
    <w:link w:val="BodyText3Char"/>
    <w:rsid w:val="00320D34"/>
    <w:pPr>
      <w:spacing w:after="0" w:line="240" w:lineRule="auto"/>
    </w:pPr>
    <w:rPr>
      <w:rFonts w:ascii="Times New Roman" w:eastAsia="Times New Roman" w:hAnsi="Times New Roman" w:cs="Times New Roman"/>
      <w:i/>
      <w:sz w:val="20"/>
      <w:szCs w:val="20"/>
      <w:lang w:val="en-GB" w:eastAsia="en-AU"/>
    </w:rPr>
  </w:style>
  <w:style w:type="character" w:customStyle="1" w:styleId="BodyText3Char">
    <w:name w:val="Body Text 3 Char"/>
    <w:basedOn w:val="DefaultParagraphFont"/>
    <w:link w:val="BodyText3"/>
    <w:rsid w:val="00320D34"/>
    <w:rPr>
      <w:rFonts w:ascii="Times New Roman" w:eastAsia="Times New Roman" w:hAnsi="Times New Roman" w:cs="Times New Roman"/>
      <w:i/>
      <w:sz w:val="20"/>
      <w:szCs w:val="20"/>
      <w:lang w:val="en-GB" w:eastAsia="en-AU"/>
    </w:rPr>
  </w:style>
  <w:style w:type="paragraph" w:styleId="ListParagraph">
    <w:name w:val="List Paragraph"/>
    <w:basedOn w:val="Normal"/>
    <w:uiPriority w:val="34"/>
    <w:qFormat/>
    <w:rsid w:val="00320D34"/>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Cs w:val="20"/>
      <w:lang w:val="en-AU" w:eastAsia="en-AU"/>
    </w:rPr>
  </w:style>
  <w:style w:type="character" w:styleId="FollowedHyperlink">
    <w:name w:val="FollowedHyperlink"/>
    <w:basedOn w:val="DefaultParagraphFont"/>
    <w:uiPriority w:val="99"/>
    <w:semiHidden/>
    <w:unhideWhenUsed/>
    <w:rsid w:val="00C26EB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microsoft.com/office/2007/relationships/diagramDrawing" Target="diagrams/drawing1.xml"/><Relationship Id="rId39" Type="http://schemas.openxmlformats.org/officeDocument/2006/relationships/diagramQuickStyle" Target="diagrams/quickStyle4.xml"/><Relationship Id="rId21" Type="http://schemas.openxmlformats.org/officeDocument/2006/relationships/footer" Target="footer7.xml"/><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diagramQuickStyle" Target="diagrams/quickStyle2.xml"/><Relationship Id="rId41" Type="http://schemas.microsoft.com/office/2007/relationships/diagramDrawing" Target="diagrams/drawing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diagramQuickStyle" Target="diagrams/quickStyle6.xml"/><Relationship Id="rId10" Type="http://schemas.openxmlformats.org/officeDocument/2006/relationships/endnotes" Target="endnotes.xml"/><Relationship Id="rId19" Type="http://schemas.openxmlformats.org/officeDocument/2006/relationships/footer" Target="footer5.xml"/><Relationship Id="rId31" Type="http://schemas.microsoft.com/office/2007/relationships/diagramDrawing" Target="diagrams/drawing2.xml"/><Relationship Id="rId44" Type="http://schemas.openxmlformats.org/officeDocument/2006/relationships/diagramQuickStyle" Target="diagrams/quickStyle5.xm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diagramLayout" Target="diagrams/layout6.xml"/><Relationship Id="rId8" Type="http://schemas.openxmlformats.org/officeDocument/2006/relationships/webSettings" Target="webSettings.xml"/><Relationship Id="rId51" Type="http://schemas.microsoft.com/office/2007/relationships/diagramDrawing" Target="diagrams/drawing6.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54B0A6-3217-4F31-BABC-D02DD154DEF7}" type="doc">
      <dgm:prSet loTypeId="urn:microsoft.com/office/officeart/2005/8/layout/orgChart1" loCatId="hierarchy" qsTypeId="urn:microsoft.com/office/officeart/2005/8/quickstyle/simple1" qsCatId="simple" csTypeId="urn:microsoft.com/office/officeart/2005/8/colors/accent1_2" csCatId="accent1" phldr="1"/>
      <dgm:spPr/>
    </dgm:pt>
    <dgm:pt modelId="{A49CF486-E51D-46B7-93BC-9B6210803713}">
      <dgm:prSet custT="1"/>
      <dgm:spPr/>
      <dgm:t>
        <a:bodyPr/>
        <a:lstStyle/>
        <a:p>
          <a:pPr marR="0" algn="ctr" rtl="0"/>
          <a:endParaRPr lang="en-AU" sz="1400" baseline="0" smtClean="0">
            <a:latin typeface="Times New Roman"/>
          </a:endParaRPr>
        </a:p>
        <a:p>
          <a:pPr marR="0" algn="ctr" rtl="0"/>
          <a:endParaRPr lang="en-AU" sz="1400" baseline="0" smtClean="0">
            <a:latin typeface="Times New Roman"/>
          </a:endParaRPr>
        </a:p>
        <a:p>
          <a:pPr marR="0" algn="ctr" rtl="0"/>
          <a:r>
            <a:rPr lang="en-AU" sz="1500" baseline="0" smtClean="0">
              <a:latin typeface="Calibri"/>
            </a:rPr>
            <a:t>intelligence</a:t>
          </a:r>
          <a:endParaRPr lang="en-AU" sz="1500" smtClean="0"/>
        </a:p>
      </dgm:t>
    </dgm:pt>
    <dgm:pt modelId="{B03CB846-A61A-433C-9827-7ECC990223EE}" type="parTrans" cxnId="{24D2A338-4B97-4D77-9631-50230FDFF038}">
      <dgm:prSet/>
      <dgm:spPr/>
      <dgm:t>
        <a:bodyPr/>
        <a:lstStyle/>
        <a:p>
          <a:endParaRPr lang="en-AU"/>
        </a:p>
      </dgm:t>
    </dgm:pt>
    <dgm:pt modelId="{5B2B2064-B2DC-4278-A5CE-4080BC552756}" type="sibTrans" cxnId="{24D2A338-4B97-4D77-9631-50230FDFF038}">
      <dgm:prSet/>
      <dgm:spPr/>
      <dgm:t>
        <a:bodyPr/>
        <a:lstStyle/>
        <a:p>
          <a:endParaRPr lang="en-AU"/>
        </a:p>
      </dgm:t>
    </dgm:pt>
    <dgm:pt modelId="{602DC879-EA54-44DE-A7F8-26367DE26757}">
      <dgm:prSet custT="1"/>
      <dgm:spPr/>
      <dgm:t>
        <a:bodyPr/>
        <a:lstStyle/>
        <a:p>
          <a:pPr marR="0" algn="ctr" rtl="0"/>
          <a:endParaRPr lang="en-AU" sz="1400" baseline="0" smtClean="0">
            <a:latin typeface="Times New Roman"/>
          </a:endParaRPr>
        </a:p>
        <a:p>
          <a:pPr marR="0" algn="ctr" rtl="0"/>
          <a:r>
            <a:rPr lang="en-AU" sz="1500" baseline="0" smtClean="0">
              <a:latin typeface="Calibri"/>
            </a:rPr>
            <a:t>logical </a:t>
          </a:r>
          <a:br>
            <a:rPr lang="en-AU" sz="1500" baseline="0" smtClean="0">
              <a:latin typeface="Calibri"/>
            </a:rPr>
          </a:br>
          <a:r>
            <a:rPr lang="en-AU" sz="1500" baseline="0" smtClean="0">
              <a:latin typeface="Calibri"/>
            </a:rPr>
            <a:t>reasoning</a:t>
          </a:r>
          <a:endParaRPr lang="en-AU" sz="1500" smtClean="0"/>
        </a:p>
      </dgm:t>
    </dgm:pt>
    <dgm:pt modelId="{E580A6BC-2FAE-43BE-90FA-1F3DB987AC44}" type="parTrans" cxnId="{F006A817-8C11-457E-B6B6-EA42F046192D}">
      <dgm:prSet/>
      <dgm:spPr/>
      <dgm:t>
        <a:bodyPr/>
        <a:lstStyle/>
        <a:p>
          <a:endParaRPr lang="en-AU"/>
        </a:p>
      </dgm:t>
    </dgm:pt>
    <dgm:pt modelId="{181D9B96-62D8-4DCC-B765-7BAD0D28D610}" type="sibTrans" cxnId="{F006A817-8C11-457E-B6B6-EA42F046192D}">
      <dgm:prSet/>
      <dgm:spPr/>
      <dgm:t>
        <a:bodyPr/>
        <a:lstStyle/>
        <a:p>
          <a:endParaRPr lang="en-AU"/>
        </a:p>
      </dgm:t>
    </dgm:pt>
    <dgm:pt modelId="{760C0D27-7515-48C2-AD4A-2BAB366282E0}">
      <dgm:prSet custT="1"/>
      <dgm:spPr/>
      <dgm:t>
        <a:bodyPr/>
        <a:lstStyle/>
        <a:p>
          <a:pPr marR="0" algn="ctr" rtl="0"/>
          <a:endParaRPr lang="en-AU" sz="1400" baseline="0" smtClean="0">
            <a:latin typeface="Times New Roman"/>
          </a:endParaRPr>
        </a:p>
        <a:p>
          <a:pPr marR="0" algn="ctr" rtl="0"/>
          <a:r>
            <a:rPr lang="en-AU" sz="1500" baseline="0" smtClean="0">
              <a:latin typeface="Calibri"/>
            </a:rPr>
            <a:t>critical </a:t>
          </a:r>
          <a:br>
            <a:rPr lang="en-AU" sz="1500" baseline="0" smtClean="0">
              <a:latin typeface="Calibri"/>
            </a:rPr>
          </a:br>
          <a:r>
            <a:rPr lang="en-AU" sz="1500" baseline="0" smtClean="0">
              <a:latin typeface="Calibri"/>
            </a:rPr>
            <a:t>reasoning</a:t>
          </a:r>
          <a:endParaRPr lang="en-AU" sz="1500" smtClean="0"/>
        </a:p>
      </dgm:t>
    </dgm:pt>
    <dgm:pt modelId="{AFCDE797-11AB-462E-AF4C-E000589018B8}" type="parTrans" cxnId="{E96F227C-D173-4F2C-B80D-3654162156FD}">
      <dgm:prSet/>
      <dgm:spPr/>
      <dgm:t>
        <a:bodyPr/>
        <a:lstStyle/>
        <a:p>
          <a:endParaRPr lang="en-AU"/>
        </a:p>
      </dgm:t>
    </dgm:pt>
    <dgm:pt modelId="{94C7B47C-D3F9-4954-9FD6-64DB0FC4FA3F}" type="sibTrans" cxnId="{E96F227C-D173-4F2C-B80D-3654162156FD}">
      <dgm:prSet/>
      <dgm:spPr/>
      <dgm:t>
        <a:bodyPr/>
        <a:lstStyle/>
        <a:p>
          <a:endParaRPr lang="en-AU"/>
        </a:p>
      </dgm:t>
    </dgm:pt>
    <dgm:pt modelId="{521FE7DC-EE02-4491-AC19-A25D121CE824}">
      <dgm:prSet custT="1"/>
      <dgm:spPr/>
      <dgm:t>
        <a:bodyPr/>
        <a:lstStyle/>
        <a:p>
          <a:pPr marR="0" algn="ctr" rtl="0"/>
          <a:endParaRPr lang="en-AU" sz="1600" baseline="0" smtClean="0">
            <a:latin typeface="Times New Roman"/>
          </a:endParaRPr>
        </a:p>
        <a:p>
          <a:pPr marR="0" algn="ctr" rtl="0"/>
          <a:r>
            <a:rPr lang="en-AU" sz="1500" baseline="0" smtClean="0">
              <a:latin typeface="Calibri"/>
            </a:rPr>
            <a:t>interpretive reasoning</a:t>
          </a:r>
          <a:endParaRPr lang="en-AU" sz="1500" smtClean="0"/>
        </a:p>
      </dgm:t>
    </dgm:pt>
    <dgm:pt modelId="{68ABFC6C-6F60-4D75-8BE3-A10223E41E78}" type="parTrans" cxnId="{EF53FFBC-D9C5-4C66-8CEC-5E7EA3CC5D0C}">
      <dgm:prSet/>
      <dgm:spPr/>
      <dgm:t>
        <a:bodyPr/>
        <a:lstStyle/>
        <a:p>
          <a:endParaRPr lang="en-AU"/>
        </a:p>
      </dgm:t>
    </dgm:pt>
    <dgm:pt modelId="{92324292-E012-4582-A179-E7628720196B}" type="sibTrans" cxnId="{EF53FFBC-D9C5-4C66-8CEC-5E7EA3CC5D0C}">
      <dgm:prSet/>
      <dgm:spPr/>
      <dgm:t>
        <a:bodyPr/>
        <a:lstStyle/>
        <a:p>
          <a:endParaRPr lang="en-AU"/>
        </a:p>
      </dgm:t>
    </dgm:pt>
    <dgm:pt modelId="{B0F5C428-1E56-4458-87CA-44B2EA331DE4}" type="pres">
      <dgm:prSet presAssocID="{2054B0A6-3217-4F31-BABC-D02DD154DEF7}" presName="hierChild1" presStyleCnt="0">
        <dgm:presLayoutVars>
          <dgm:orgChart val="1"/>
          <dgm:chPref val="1"/>
          <dgm:dir/>
          <dgm:animOne val="branch"/>
          <dgm:animLvl val="lvl"/>
          <dgm:resizeHandles/>
        </dgm:presLayoutVars>
      </dgm:prSet>
      <dgm:spPr/>
    </dgm:pt>
    <dgm:pt modelId="{154E8504-58CD-4D60-AF12-4BA58BEBD913}" type="pres">
      <dgm:prSet presAssocID="{A49CF486-E51D-46B7-93BC-9B6210803713}" presName="hierRoot1" presStyleCnt="0">
        <dgm:presLayoutVars>
          <dgm:hierBranch/>
        </dgm:presLayoutVars>
      </dgm:prSet>
      <dgm:spPr/>
    </dgm:pt>
    <dgm:pt modelId="{684F4E55-50E4-4911-A5E5-9A6E8CC65EE8}" type="pres">
      <dgm:prSet presAssocID="{A49CF486-E51D-46B7-93BC-9B6210803713}" presName="rootComposite1" presStyleCnt="0"/>
      <dgm:spPr/>
    </dgm:pt>
    <dgm:pt modelId="{612C89F0-C35F-4D00-A4E2-1BD0E62E673B}" type="pres">
      <dgm:prSet presAssocID="{A49CF486-E51D-46B7-93BC-9B6210803713}" presName="rootText1" presStyleLbl="node0" presStyleIdx="0" presStyleCnt="1">
        <dgm:presLayoutVars>
          <dgm:chPref val="3"/>
        </dgm:presLayoutVars>
      </dgm:prSet>
      <dgm:spPr/>
      <dgm:t>
        <a:bodyPr/>
        <a:lstStyle/>
        <a:p>
          <a:endParaRPr lang="en-AU"/>
        </a:p>
      </dgm:t>
    </dgm:pt>
    <dgm:pt modelId="{2AC29367-6224-4DDD-AA41-05DAE88DED18}" type="pres">
      <dgm:prSet presAssocID="{A49CF486-E51D-46B7-93BC-9B6210803713}" presName="rootConnector1" presStyleLbl="node1" presStyleIdx="0" presStyleCnt="0"/>
      <dgm:spPr/>
      <dgm:t>
        <a:bodyPr/>
        <a:lstStyle/>
        <a:p>
          <a:endParaRPr lang="en-AU"/>
        </a:p>
      </dgm:t>
    </dgm:pt>
    <dgm:pt modelId="{C757514B-2AF1-4326-9016-D86AF09631A0}" type="pres">
      <dgm:prSet presAssocID="{A49CF486-E51D-46B7-93BC-9B6210803713}" presName="hierChild2" presStyleCnt="0"/>
      <dgm:spPr/>
    </dgm:pt>
    <dgm:pt modelId="{8A6DD598-0C65-4BBE-A037-B787690C3A92}" type="pres">
      <dgm:prSet presAssocID="{E580A6BC-2FAE-43BE-90FA-1F3DB987AC44}" presName="Name35" presStyleLbl="parChTrans1D2" presStyleIdx="0" presStyleCnt="3"/>
      <dgm:spPr/>
      <dgm:t>
        <a:bodyPr/>
        <a:lstStyle/>
        <a:p>
          <a:endParaRPr lang="en-AU"/>
        </a:p>
      </dgm:t>
    </dgm:pt>
    <dgm:pt modelId="{07FAEDE4-1E27-4CED-8689-02CF782688FD}" type="pres">
      <dgm:prSet presAssocID="{602DC879-EA54-44DE-A7F8-26367DE26757}" presName="hierRoot2" presStyleCnt="0">
        <dgm:presLayoutVars>
          <dgm:hierBranch/>
        </dgm:presLayoutVars>
      </dgm:prSet>
      <dgm:spPr/>
    </dgm:pt>
    <dgm:pt modelId="{A99E599D-43FA-4EBE-87B1-A27CBBC1AA05}" type="pres">
      <dgm:prSet presAssocID="{602DC879-EA54-44DE-A7F8-26367DE26757}" presName="rootComposite" presStyleCnt="0"/>
      <dgm:spPr/>
    </dgm:pt>
    <dgm:pt modelId="{697E4915-6770-4C68-B9BA-F3AC5CFD0C1C}" type="pres">
      <dgm:prSet presAssocID="{602DC879-EA54-44DE-A7F8-26367DE26757}" presName="rootText" presStyleLbl="node2" presStyleIdx="0" presStyleCnt="3">
        <dgm:presLayoutVars>
          <dgm:chPref val="3"/>
        </dgm:presLayoutVars>
      </dgm:prSet>
      <dgm:spPr/>
      <dgm:t>
        <a:bodyPr/>
        <a:lstStyle/>
        <a:p>
          <a:endParaRPr lang="en-AU"/>
        </a:p>
      </dgm:t>
    </dgm:pt>
    <dgm:pt modelId="{E1B11AF4-F6A6-411A-A8EC-693E7F40848A}" type="pres">
      <dgm:prSet presAssocID="{602DC879-EA54-44DE-A7F8-26367DE26757}" presName="rootConnector" presStyleLbl="node2" presStyleIdx="0" presStyleCnt="3"/>
      <dgm:spPr/>
      <dgm:t>
        <a:bodyPr/>
        <a:lstStyle/>
        <a:p>
          <a:endParaRPr lang="en-AU"/>
        </a:p>
      </dgm:t>
    </dgm:pt>
    <dgm:pt modelId="{8D8E4A91-A181-4562-9588-DAADC9798BB0}" type="pres">
      <dgm:prSet presAssocID="{602DC879-EA54-44DE-A7F8-26367DE26757}" presName="hierChild4" presStyleCnt="0"/>
      <dgm:spPr/>
    </dgm:pt>
    <dgm:pt modelId="{9D5B2EBA-B8EF-49A8-B5FA-D3E795C7FD78}" type="pres">
      <dgm:prSet presAssocID="{602DC879-EA54-44DE-A7F8-26367DE26757}" presName="hierChild5" presStyleCnt="0"/>
      <dgm:spPr/>
    </dgm:pt>
    <dgm:pt modelId="{855C4898-2817-4A9D-8419-483C95733A70}" type="pres">
      <dgm:prSet presAssocID="{AFCDE797-11AB-462E-AF4C-E000589018B8}" presName="Name35" presStyleLbl="parChTrans1D2" presStyleIdx="1" presStyleCnt="3"/>
      <dgm:spPr/>
      <dgm:t>
        <a:bodyPr/>
        <a:lstStyle/>
        <a:p>
          <a:endParaRPr lang="en-AU"/>
        </a:p>
      </dgm:t>
    </dgm:pt>
    <dgm:pt modelId="{34A7345F-4F29-44BA-85A1-17AA1DF4962B}" type="pres">
      <dgm:prSet presAssocID="{760C0D27-7515-48C2-AD4A-2BAB366282E0}" presName="hierRoot2" presStyleCnt="0">
        <dgm:presLayoutVars>
          <dgm:hierBranch/>
        </dgm:presLayoutVars>
      </dgm:prSet>
      <dgm:spPr/>
    </dgm:pt>
    <dgm:pt modelId="{0062F513-BE95-45AF-8FD9-838CFC3C33FC}" type="pres">
      <dgm:prSet presAssocID="{760C0D27-7515-48C2-AD4A-2BAB366282E0}" presName="rootComposite" presStyleCnt="0"/>
      <dgm:spPr/>
    </dgm:pt>
    <dgm:pt modelId="{597C0BDB-E2CE-45F2-8483-02CCB3A3D989}" type="pres">
      <dgm:prSet presAssocID="{760C0D27-7515-48C2-AD4A-2BAB366282E0}" presName="rootText" presStyleLbl="node2" presStyleIdx="1" presStyleCnt="3">
        <dgm:presLayoutVars>
          <dgm:chPref val="3"/>
        </dgm:presLayoutVars>
      </dgm:prSet>
      <dgm:spPr/>
      <dgm:t>
        <a:bodyPr/>
        <a:lstStyle/>
        <a:p>
          <a:endParaRPr lang="en-AU"/>
        </a:p>
      </dgm:t>
    </dgm:pt>
    <dgm:pt modelId="{761E4E94-EC56-41B6-B82E-0AA6B0B00FB6}" type="pres">
      <dgm:prSet presAssocID="{760C0D27-7515-48C2-AD4A-2BAB366282E0}" presName="rootConnector" presStyleLbl="node2" presStyleIdx="1" presStyleCnt="3"/>
      <dgm:spPr/>
      <dgm:t>
        <a:bodyPr/>
        <a:lstStyle/>
        <a:p>
          <a:endParaRPr lang="en-AU"/>
        </a:p>
      </dgm:t>
    </dgm:pt>
    <dgm:pt modelId="{A2670916-E20F-4342-97B3-C6518F228544}" type="pres">
      <dgm:prSet presAssocID="{760C0D27-7515-48C2-AD4A-2BAB366282E0}" presName="hierChild4" presStyleCnt="0"/>
      <dgm:spPr/>
    </dgm:pt>
    <dgm:pt modelId="{114684E2-9B38-435C-9F35-1551A2A2AB6D}" type="pres">
      <dgm:prSet presAssocID="{760C0D27-7515-48C2-AD4A-2BAB366282E0}" presName="hierChild5" presStyleCnt="0"/>
      <dgm:spPr/>
    </dgm:pt>
    <dgm:pt modelId="{9EAE66A5-F6E4-4D15-8F5E-DF700860B3D0}" type="pres">
      <dgm:prSet presAssocID="{68ABFC6C-6F60-4D75-8BE3-A10223E41E78}" presName="Name35" presStyleLbl="parChTrans1D2" presStyleIdx="2" presStyleCnt="3"/>
      <dgm:spPr/>
      <dgm:t>
        <a:bodyPr/>
        <a:lstStyle/>
        <a:p>
          <a:endParaRPr lang="en-AU"/>
        </a:p>
      </dgm:t>
    </dgm:pt>
    <dgm:pt modelId="{FC15BA6D-89CA-4331-9BF4-3C1316DE2DD0}" type="pres">
      <dgm:prSet presAssocID="{521FE7DC-EE02-4491-AC19-A25D121CE824}" presName="hierRoot2" presStyleCnt="0">
        <dgm:presLayoutVars>
          <dgm:hierBranch/>
        </dgm:presLayoutVars>
      </dgm:prSet>
      <dgm:spPr/>
    </dgm:pt>
    <dgm:pt modelId="{300C9EE0-B5BC-4F17-AACB-2978A6D91317}" type="pres">
      <dgm:prSet presAssocID="{521FE7DC-EE02-4491-AC19-A25D121CE824}" presName="rootComposite" presStyleCnt="0"/>
      <dgm:spPr/>
    </dgm:pt>
    <dgm:pt modelId="{4CABE51E-2DD9-4BBC-BCD6-92B4C5FA1B26}" type="pres">
      <dgm:prSet presAssocID="{521FE7DC-EE02-4491-AC19-A25D121CE824}" presName="rootText" presStyleLbl="node2" presStyleIdx="2" presStyleCnt="3">
        <dgm:presLayoutVars>
          <dgm:chPref val="3"/>
        </dgm:presLayoutVars>
      </dgm:prSet>
      <dgm:spPr/>
      <dgm:t>
        <a:bodyPr/>
        <a:lstStyle/>
        <a:p>
          <a:endParaRPr lang="en-AU"/>
        </a:p>
      </dgm:t>
    </dgm:pt>
    <dgm:pt modelId="{7BE630EB-5FC5-499E-B7D6-076008FDADA5}" type="pres">
      <dgm:prSet presAssocID="{521FE7DC-EE02-4491-AC19-A25D121CE824}" presName="rootConnector" presStyleLbl="node2" presStyleIdx="2" presStyleCnt="3"/>
      <dgm:spPr/>
      <dgm:t>
        <a:bodyPr/>
        <a:lstStyle/>
        <a:p>
          <a:endParaRPr lang="en-AU"/>
        </a:p>
      </dgm:t>
    </dgm:pt>
    <dgm:pt modelId="{9E75A79C-3EB6-4F65-B27C-21BF5D880218}" type="pres">
      <dgm:prSet presAssocID="{521FE7DC-EE02-4491-AC19-A25D121CE824}" presName="hierChild4" presStyleCnt="0"/>
      <dgm:spPr/>
    </dgm:pt>
    <dgm:pt modelId="{C1008B41-508E-4686-88DE-D6CE96DF6E38}" type="pres">
      <dgm:prSet presAssocID="{521FE7DC-EE02-4491-AC19-A25D121CE824}" presName="hierChild5" presStyleCnt="0"/>
      <dgm:spPr/>
    </dgm:pt>
    <dgm:pt modelId="{2A5CB652-DDBB-4D4A-B4A5-981F4DB9B3F0}" type="pres">
      <dgm:prSet presAssocID="{A49CF486-E51D-46B7-93BC-9B6210803713}" presName="hierChild3" presStyleCnt="0"/>
      <dgm:spPr/>
    </dgm:pt>
  </dgm:ptLst>
  <dgm:cxnLst>
    <dgm:cxn modelId="{CB00230B-5D2A-4FA0-B966-3133357E9BF1}" type="presOf" srcId="{A49CF486-E51D-46B7-93BC-9B6210803713}" destId="{2AC29367-6224-4DDD-AA41-05DAE88DED18}" srcOrd="1" destOrd="0" presId="urn:microsoft.com/office/officeart/2005/8/layout/orgChart1"/>
    <dgm:cxn modelId="{D6BDDB37-0C08-458F-8582-D3EC16096479}" type="presOf" srcId="{521FE7DC-EE02-4491-AC19-A25D121CE824}" destId="{4CABE51E-2DD9-4BBC-BCD6-92B4C5FA1B26}" srcOrd="0" destOrd="0" presId="urn:microsoft.com/office/officeart/2005/8/layout/orgChart1"/>
    <dgm:cxn modelId="{50F3FF9B-B9DD-4C16-AC22-C22F22BB9A36}" type="presOf" srcId="{2054B0A6-3217-4F31-BABC-D02DD154DEF7}" destId="{B0F5C428-1E56-4458-87CA-44B2EA331DE4}" srcOrd="0" destOrd="0" presId="urn:microsoft.com/office/officeart/2005/8/layout/orgChart1"/>
    <dgm:cxn modelId="{29591485-5DDC-49FC-B740-1CB3DA8DBDAF}" type="presOf" srcId="{602DC879-EA54-44DE-A7F8-26367DE26757}" destId="{697E4915-6770-4C68-B9BA-F3AC5CFD0C1C}" srcOrd="0" destOrd="0" presId="urn:microsoft.com/office/officeart/2005/8/layout/orgChart1"/>
    <dgm:cxn modelId="{A75DA42A-6866-4D27-BE7F-24BB132B6DF5}" type="presOf" srcId="{AFCDE797-11AB-462E-AF4C-E000589018B8}" destId="{855C4898-2817-4A9D-8419-483C95733A70}" srcOrd="0" destOrd="0" presId="urn:microsoft.com/office/officeart/2005/8/layout/orgChart1"/>
    <dgm:cxn modelId="{3503BF0E-A39F-4CB4-9088-1D539FDA0207}" type="presOf" srcId="{A49CF486-E51D-46B7-93BC-9B6210803713}" destId="{612C89F0-C35F-4D00-A4E2-1BD0E62E673B}" srcOrd="0" destOrd="0" presId="urn:microsoft.com/office/officeart/2005/8/layout/orgChart1"/>
    <dgm:cxn modelId="{E96F227C-D173-4F2C-B80D-3654162156FD}" srcId="{A49CF486-E51D-46B7-93BC-9B6210803713}" destId="{760C0D27-7515-48C2-AD4A-2BAB366282E0}" srcOrd="1" destOrd="0" parTransId="{AFCDE797-11AB-462E-AF4C-E000589018B8}" sibTransId="{94C7B47C-D3F9-4954-9FD6-64DB0FC4FA3F}"/>
    <dgm:cxn modelId="{E031EA71-A530-4B78-9007-A95BDB4F86CF}" type="presOf" srcId="{760C0D27-7515-48C2-AD4A-2BAB366282E0}" destId="{597C0BDB-E2CE-45F2-8483-02CCB3A3D989}" srcOrd="0" destOrd="0" presId="urn:microsoft.com/office/officeart/2005/8/layout/orgChart1"/>
    <dgm:cxn modelId="{F006A817-8C11-457E-B6B6-EA42F046192D}" srcId="{A49CF486-E51D-46B7-93BC-9B6210803713}" destId="{602DC879-EA54-44DE-A7F8-26367DE26757}" srcOrd="0" destOrd="0" parTransId="{E580A6BC-2FAE-43BE-90FA-1F3DB987AC44}" sibTransId="{181D9B96-62D8-4DCC-B765-7BAD0D28D610}"/>
    <dgm:cxn modelId="{2B8A33B7-A26D-43B5-90F5-61B072B3A2B0}" type="presOf" srcId="{E580A6BC-2FAE-43BE-90FA-1F3DB987AC44}" destId="{8A6DD598-0C65-4BBE-A037-B787690C3A92}" srcOrd="0" destOrd="0" presId="urn:microsoft.com/office/officeart/2005/8/layout/orgChart1"/>
    <dgm:cxn modelId="{7775FD4D-462B-4AE2-B286-786BDE8F86B4}" type="presOf" srcId="{602DC879-EA54-44DE-A7F8-26367DE26757}" destId="{E1B11AF4-F6A6-411A-A8EC-693E7F40848A}" srcOrd="1" destOrd="0" presId="urn:microsoft.com/office/officeart/2005/8/layout/orgChart1"/>
    <dgm:cxn modelId="{8A685B26-E56D-4EEE-9AF6-BE1E68696552}" type="presOf" srcId="{760C0D27-7515-48C2-AD4A-2BAB366282E0}" destId="{761E4E94-EC56-41B6-B82E-0AA6B0B00FB6}" srcOrd="1" destOrd="0" presId="urn:microsoft.com/office/officeart/2005/8/layout/orgChart1"/>
    <dgm:cxn modelId="{24D2A338-4B97-4D77-9631-50230FDFF038}" srcId="{2054B0A6-3217-4F31-BABC-D02DD154DEF7}" destId="{A49CF486-E51D-46B7-93BC-9B6210803713}" srcOrd="0" destOrd="0" parTransId="{B03CB846-A61A-433C-9827-7ECC990223EE}" sibTransId="{5B2B2064-B2DC-4278-A5CE-4080BC552756}"/>
    <dgm:cxn modelId="{DB836862-4BCD-418F-BF2A-91B2143630CB}" type="presOf" srcId="{521FE7DC-EE02-4491-AC19-A25D121CE824}" destId="{7BE630EB-5FC5-499E-B7D6-076008FDADA5}" srcOrd="1" destOrd="0" presId="urn:microsoft.com/office/officeart/2005/8/layout/orgChart1"/>
    <dgm:cxn modelId="{EF53FFBC-D9C5-4C66-8CEC-5E7EA3CC5D0C}" srcId="{A49CF486-E51D-46B7-93BC-9B6210803713}" destId="{521FE7DC-EE02-4491-AC19-A25D121CE824}" srcOrd="2" destOrd="0" parTransId="{68ABFC6C-6F60-4D75-8BE3-A10223E41E78}" sibTransId="{92324292-E012-4582-A179-E7628720196B}"/>
    <dgm:cxn modelId="{2302CFCD-4E43-464F-8D5C-79E8C7AC2D31}" type="presOf" srcId="{68ABFC6C-6F60-4D75-8BE3-A10223E41E78}" destId="{9EAE66A5-F6E4-4D15-8F5E-DF700860B3D0}" srcOrd="0" destOrd="0" presId="urn:microsoft.com/office/officeart/2005/8/layout/orgChart1"/>
    <dgm:cxn modelId="{16CA9641-91CC-477E-AF40-D2743F296DC6}" type="presParOf" srcId="{B0F5C428-1E56-4458-87CA-44B2EA331DE4}" destId="{154E8504-58CD-4D60-AF12-4BA58BEBD913}" srcOrd="0" destOrd="0" presId="urn:microsoft.com/office/officeart/2005/8/layout/orgChart1"/>
    <dgm:cxn modelId="{AF601128-D74B-405A-B812-2DCD85CFBE1F}" type="presParOf" srcId="{154E8504-58CD-4D60-AF12-4BA58BEBD913}" destId="{684F4E55-50E4-4911-A5E5-9A6E8CC65EE8}" srcOrd="0" destOrd="0" presId="urn:microsoft.com/office/officeart/2005/8/layout/orgChart1"/>
    <dgm:cxn modelId="{C8388A15-A03C-4083-8F5E-F9ED05D49801}" type="presParOf" srcId="{684F4E55-50E4-4911-A5E5-9A6E8CC65EE8}" destId="{612C89F0-C35F-4D00-A4E2-1BD0E62E673B}" srcOrd="0" destOrd="0" presId="urn:microsoft.com/office/officeart/2005/8/layout/orgChart1"/>
    <dgm:cxn modelId="{8618D5B7-D5FD-4C08-B6E4-3A3CA043C07F}" type="presParOf" srcId="{684F4E55-50E4-4911-A5E5-9A6E8CC65EE8}" destId="{2AC29367-6224-4DDD-AA41-05DAE88DED18}" srcOrd="1" destOrd="0" presId="urn:microsoft.com/office/officeart/2005/8/layout/orgChart1"/>
    <dgm:cxn modelId="{AA11DC05-1F33-495F-B15A-F0BF8C8EE414}" type="presParOf" srcId="{154E8504-58CD-4D60-AF12-4BA58BEBD913}" destId="{C757514B-2AF1-4326-9016-D86AF09631A0}" srcOrd="1" destOrd="0" presId="urn:microsoft.com/office/officeart/2005/8/layout/orgChart1"/>
    <dgm:cxn modelId="{EA1FAE60-D7E5-43BD-8071-B2EDE9C3BC91}" type="presParOf" srcId="{C757514B-2AF1-4326-9016-D86AF09631A0}" destId="{8A6DD598-0C65-4BBE-A037-B787690C3A92}" srcOrd="0" destOrd="0" presId="urn:microsoft.com/office/officeart/2005/8/layout/orgChart1"/>
    <dgm:cxn modelId="{E954C4FF-5951-4CD6-AAA3-EC07F216B50A}" type="presParOf" srcId="{C757514B-2AF1-4326-9016-D86AF09631A0}" destId="{07FAEDE4-1E27-4CED-8689-02CF782688FD}" srcOrd="1" destOrd="0" presId="urn:microsoft.com/office/officeart/2005/8/layout/orgChart1"/>
    <dgm:cxn modelId="{555E885F-E955-4F9F-A3EC-A922FDDF4D34}" type="presParOf" srcId="{07FAEDE4-1E27-4CED-8689-02CF782688FD}" destId="{A99E599D-43FA-4EBE-87B1-A27CBBC1AA05}" srcOrd="0" destOrd="0" presId="urn:microsoft.com/office/officeart/2005/8/layout/orgChart1"/>
    <dgm:cxn modelId="{477F141B-67C7-470E-86DE-D7EA12A175D9}" type="presParOf" srcId="{A99E599D-43FA-4EBE-87B1-A27CBBC1AA05}" destId="{697E4915-6770-4C68-B9BA-F3AC5CFD0C1C}" srcOrd="0" destOrd="0" presId="urn:microsoft.com/office/officeart/2005/8/layout/orgChart1"/>
    <dgm:cxn modelId="{3AAA768D-A740-432B-983A-FFECDA9B366E}" type="presParOf" srcId="{A99E599D-43FA-4EBE-87B1-A27CBBC1AA05}" destId="{E1B11AF4-F6A6-411A-A8EC-693E7F40848A}" srcOrd="1" destOrd="0" presId="urn:microsoft.com/office/officeart/2005/8/layout/orgChart1"/>
    <dgm:cxn modelId="{038B6A10-ED63-4137-9960-CCE83B67F362}" type="presParOf" srcId="{07FAEDE4-1E27-4CED-8689-02CF782688FD}" destId="{8D8E4A91-A181-4562-9588-DAADC9798BB0}" srcOrd="1" destOrd="0" presId="urn:microsoft.com/office/officeart/2005/8/layout/orgChart1"/>
    <dgm:cxn modelId="{3D0D86A9-ECC8-46B0-977C-17D8ABA3EEFD}" type="presParOf" srcId="{07FAEDE4-1E27-4CED-8689-02CF782688FD}" destId="{9D5B2EBA-B8EF-49A8-B5FA-D3E795C7FD78}" srcOrd="2" destOrd="0" presId="urn:microsoft.com/office/officeart/2005/8/layout/orgChart1"/>
    <dgm:cxn modelId="{A167FE2E-9A3E-43F7-A480-563CD4270F88}" type="presParOf" srcId="{C757514B-2AF1-4326-9016-D86AF09631A0}" destId="{855C4898-2817-4A9D-8419-483C95733A70}" srcOrd="2" destOrd="0" presId="urn:microsoft.com/office/officeart/2005/8/layout/orgChart1"/>
    <dgm:cxn modelId="{7BC83E90-368B-4913-9F9A-6699D30EED8B}" type="presParOf" srcId="{C757514B-2AF1-4326-9016-D86AF09631A0}" destId="{34A7345F-4F29-44BA-85A1-17AA1DF4962B}" srcOrd="3" destOrd="0" presId="urn:microsoft.com/office/officeart/2005/8/layout/orgChart1"/>
    <dgm:cxn modelId="{36C032F5-FB2D-4565-8CBB-8FCACBDF971A}" type="presParOf" srcId="{34A7345F-4F29-44BA-85A1-17AA1DF4962B}" destId="{0062F513-BE95-45AF-8FD9-838CFC3C33FC}" srcOrd="0" destOrd="0" presId="urn:microsoft.com/office/officeart/2005/8/layout/orgChart1"/>
    <dgm:cxn modelId="{57D0F005-3056-4EA8-A29A-DB147D008AB6}" type="presParOf" srcId="{0062F513-BE95-45AF-8FD9-838CFC3C33FC}" destId="{597C0BDB-E2CE-45F2-8483-02CCB3A3D989}" srcOrd="0" destOrd="0" presId="urn:microsoft.com/office/officeart/2005/8/layout/orgChart1"/>
    <dgm:cxn modelId="{D777874F-3DBA-487D-A7AA-31E03C3660F4}" type="presParOf" srcId="{0062F513-BE95-45AF-8FD9-838CFC3C33FC}" destId="{761E4E94-EC56-41B6-B82E-0AA6B0B00FB6}" srcOrd="1" destOrd="0" presId="urn:microsoft.com/office/officeart/2005/8/layout/orgChart1"/>
    <dgm:cxn modelId="{1D64A5EE-944F-4B79-834E-A0CE11F4ABC2}" type="presParOf" srcId="{34A7345F-4F29-44BA-85A1-17AA1DF4962B}" destId="{A2670916-E20F-4342-97B3-C6518F228544}" srcOrd="1" destOrd="0" presId="urn:microsoft.com/office/officeart/2005/8/layout/orgChart1"/>
    <dgm:cxn modelId="{2700947F-9BC1-43B6-833A-0887B4AA3B28}" type="presParOf" srcId="{34A7345F-4F29-44BA-85A1-17AA1DF4962B}" destId="{114684E2-9B38-435C-9F35-1551A2A2AB6D}" srcOrd="2" destOrd="0" presId="urn:microsoft.com/office/officeart/2005/8/layout/orgChart1"/>
    <dgm:cxn modelId="{E57C53B7-522D-4740-87CC-C7332F5EA8BB}" type="presParOf" srcId="{C757514B-2AF1-4326-9016-D86AF09631A0}" destId="{9EAE66A5-F6E4-4D15-8F5E-DF700860B3D0}" srcOrd="4" destOrd="0" presId="urn:microsoft.com/office/officeart/2005/8/layout/orgChart1"/>
    <dgm:cxn modelId="{89F41E37-772E-4050-9457-D25FD6CF87C9}" type="presParOf" srcId="{C757514B-2AF1-4326-9016-D86AF09631A0}" destId="{FC15BA6D-89CA-4331-9BF4-3C1316DE2DD0}" srcOrd="5" destOrd="0" presId="urn:microsoft.com/office/officeart/2005/8/layout/orgChart1"/>
    <dgm:cxn modelId="{EA7BD60B-F4C4-4B27-A251-CB743DAB1757}" type="presParOf" srcId="{FC15BA6D-89CA-4331-9BF4-3C1316DE2DD0}" destId="{300C9EE0-B5BC-4F17-AACB-2978A6D91317}" srcOrd="0" destOrd="0" presId="urn:microsoft.com/office/officeart/2005/8/layout/orgChart1"/>
    <dgm:cxn modelId="{38C280FE-3B2D-488E-B651-468D6AB67242}" type="presParOf" srcId="{300C9EE0-B5BC-4F17-AACB-2978A6D91317}" destId="{4CABE51E-2DD9-4BBC-BCD6-92B4C5FA1B26}" srcOrd="0" destOrd="0" presId="urn:microsoft.com/office/officeart/2005/8/layout/orgChart1"/>
    <dgm:cxn modelId="{3A14F3C7-3D4A-4BFB-A139-7BE42D56BBF3}" type="presParOf" srcId="{300C9EE0-B5BC-4F17-AACB-2978A6D91317}" destId="{7BE630EB-5FC5-499E-B7D6-076008FDADA5}" srcOrd="1" destOrd="0" presId="urn:microsoft.com/office/officeart/2005/8/layout/orgChart1"/>
    <dgm:cxn modelId="{1C4FE695-4F5A-4BD8-A816-C626BC1599DF}" type="presParOf" srcId="{FC15BA6D-89CA-4331-9BF4-3C1316DE2DD0}" destId="{9E75A79C-3EB6-4F65-B27C-21BF5D880218}" srcOrd="1" destOrd="0" presId="urn:microsoft.com/office/officeart/2005/8/layout/orgChart1"/>
    <dgm:cxn modelId="{6AFECFDF-E72F-4D01-BB76-6BBFD449D551}" type="presParOf" srcId="{FC15BA6D-89CA-4331-9BF4-3C1316DE2DD0}" destId="{C1008B41-508E-4686-88DE-D6CE96DF6E38}" srcOrd="2" destOrd="0" presId="urn:microsoft.com/office/officeart/2005/8/layout/orgChart1"/>
    <dgm:cxn modelId="{81130418-5126-43A1-BC65-219AD86D6F2B}" type="presParOf" srcId="{154E8504-58CD-4D60-AF12-4BA58BEBD913}" destId="{2A5CB652-DDBB-4D4A-B4A5-981F4DB9B3F0}"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F4E4AD-CE20-4D2D-B57A-C6DC6B8D321B}" type="doc">
      <dgm:prSet loTypeId="urn:microsoft.com/office/officeart/2005/8/layout/cycle1" loCatId="cycle" qsTypeId="urn:microsoft.com/office/officeart/2005/8/quickstyle/simple1" qsCatId="simple" csTypeId="urn:microsoft.com/office/officeart/2005/8/colors/accent1_2" csCatId="accent1" phldr="1"/>
      <dgm:spPr/>
    </dgm:pt>
    <dgm:pt modelId="{009398D3-BFAA-4EF3-BCA2-6957F50C5AF1}">
      <dgm:prSet/>
      <dgm:spPr/>
      <dgm:t>
        <a:bodyPr/>
        <a:lstStyle/>
        <a:p>
          <a:pPr marR="0" algn="ctr" rtl="0"/>
          <a:endParaRPr lang="en-AU" baseline="0" smtClean="0">
            <a:latin typeface="Times New Roman"/>
          </a:endParaRPr>
        </a:p>
        <a:p>
          <a:pPr marR="0" algn="ctr" rtl="0"/>
          <a:endParaRPr lang="en-AU" baseline="0" smtClean="0">
            <a:latin typeface="Times New Roman"/>
          </a:endParaRPr>
        </a:p>
        <a:p>
          <a:pPr marR="0" algn="ctr" rtl="0"/>
          <a:r>
            <a:rPr lang="en-AU" baseline="0" smtClean="0">
              <a:latin typeface="Calibri"/>
            </a:rPr>
            <a:t>understanding more issues</a:t>
          </a:r>
          <a:endParaRPr lang="en-AU" smtClean="0"/>
        </a:p>
      </dgm:t>
    </dgm:pt>
    <dgm:pt modelId="{D34B39AA-7B21-4F30-9630-D5741FB75080}" type="parTrans" cxnId="{98EDDB7F-2F40-4ADC-AB17-738BF9C0FDB9}">
      <dgm:prSet/>
      <dgm:spPr/>
      <dgm:t>
        <a:bodyPr/>
        <a:lstStyle/>
        <a:p>
          <a:endParaRPr lang="en-AU"/>
        </a:p>
      </dgm:t>
    </dgm:pt>
    <dgm:pt modelId="{E4AC44F5-FA48-4289-BB41-5A24A3958429}" type="sibTrans" cxnId="{98EDDB7F-2F40-4ADC-AB17-738BF9C0FDB9}">
      <dgm:prSet/>
      <dgm:spPr/>
      <dgm:t>
        <a:bodyPr/>
        <a:lstStyle/>
        <a:p>
          <a:endParaRPr lang="en-AU"/>
        </a:p>
      </dgm:t>
    </dgm:pt>
    <dgm:pt modelId="{2EDB6E42-896A-4F8F-8272-2387D4B06641}">
      <dgm:prSet/>
      <dgm:spPr/>
      <dgm:t>
        <a:bodyPr/>
        <a:lstStyle/>
        <a:p>
          <a:pPr marR="0" algn="ctr" rtl="0"/>
          <a:endParaRPr lang="en-AU" baseline="0" smtClean="0">
            <a:latin typeface="Times New Roman"/>
          </a:endParaRPr>
        </a:p>
        <a:p>
          <a:pPr marR="0" algn="ctr" rtl="0"/>
          <a:endParaRPr lang="en-AU" baseline="0" smtClean="0">
            <a:latin typeface="Times New Roman"/>
          </a:endParaRPr>
        </a:p>
        <a:p>
          <a:pPr marR="0" algn="ctr" rtl="0"/>
          <a:r>
            <a:rPr lang="en-AU" baseline="0" smtClean="0">
              <a:latin typeface="Calibri"/>
            </a:rPr>
            <a:t>developing general skills</a:t>
          </a:r>
        </a:p>
      </dgm:t>
    </dgm:pt>
    <dgm:pt modelId="{69AD7CDE-2731-49F1-8AA8-A82928170730}" type="parTrans" cxnId="{A593E6AA-0401-4AFA-B9C6-EA85B9D2B487}">
      <dgm:prSet/>
      <dgm:spPr/>
      <dgm:t>
        <a:bodyPr/>
        <a:lstStyle/>
        <a:p>
          <a:endParaRPr lang="en-AU"/>
        </a:p>
      </dgm:t>
    </dgm:pt>
    <dgm:pt modelId="{603B857E-BE75-4D26-A582-936127ACA2BB}" type="sibTrans" cxnId="{A593E6AA-0401-4AFA-B9C6-EA85B9D2B487}">
      <dgm:prSet/>
      <dgm:spPr/>
      <dgm:t>
        <a:bodyPr/>
        <a:lstStyle/>
        <a:p>
          <a:endParaRPr lang="en-AU"/>
        </a:p>
      </dgm:t>
    </dgm:pt>
    <dgm:pt modelId="{5C5352D6-6B4A-4DA0-8F62-B859BCC62D47}">
      <dgm:prSet/>
      <dgm:spPr/>
      <dgm:t>
        <a:bodyPr/>
        <a:lstStyle/>
        <a:p>
          <a:pPr marR="0" algn="ctr" rtl="0"/>
          <a:endParaRPr lang="en-AU" baseline="0" smtClean="0">
            <a:latin typeface="Times New Roman"/>
          </a:endParaRPr>
        </a:p>
        <a:p>
          <a:pPr marR="0" algn="ctr" rtl="0"/>
          <a:endParaRPr lang="en-AU" baseline="0" smtClean="0">
            <a:latin typeface="Times New Roman"/>
          </a:endParaRPr>
        </a:p>
        <a:p>
          <a:pPr marR="0" algn="ctr" rtl="0"/>
          <a:r>
            <a:rPr lang="en-AU" baseline="0" smtClean="0">
              <a:latin typeface="Calibri"/>
            </a:rPr>
            <a:t>understanding an issue</a:t>
          </a:r>
          <a:endParaRPr lang="en-AU" smtClean="0"/>
        </a:p>
      </dgm:t>
    </dgm:pt>
    <dgm:pt modelId="{738C7C9D-CEBE-4763-9C58-320B2C564CB7}" type="parTrans" cxnId="{FAFCE795-9F3D-480F-B8B4-0B9AF8B1508E}">
      <dgm:prSet/>
      <dgm:spPr/>
      <dgm:t>
        <a:bodyPr/>
        <a:lstStyle/>
        <a:p>
          <a:endParaRPr lang="en-AU"/>
        </a:p>
      </dgm:t>
    </dgm:pt>
    <dgm:pt modelId="{F7F3E3AB-12B8-4F0E-A980-5EFDBD6AA9EB}" type="sibTrans" cxnId="{FAFCE795-9F3D-480F-B8B4-0B9AF8B1508E}">
      <dgm:prSet/>
      <dgm:spPr/>
      <dgm:t>
        <a:bodyPr/>
        <a:lstStyle/>
        <a:p>
          <a:endParaRPr lang="en-AU"/>
        </a:p>
      </dgm:t>
    </dgm:pt>
    <dgm:pt modelId="{628C7AA3-A9D0-43F0-B834-2D9C7F899FAC}" type="pres">
      <dgm:prSet presAssocID="{F8F4E4AD-CE20-4D2D-B57A-C6DC6B8D321B}" presName="cycle" presStyleCnt="0">
        <dgm:presLayoutVars>
          <dgm:dir/>
          <dgm:resizeHandles val="exact"/>
        </dgm:presLayoutVars>
      </dgm:prSet>
      <dgm:spPr/>
    </dgm:pt>
    <dgm:pt modelId="{56692A32-66A7-47FD-B401-75656CE2AFA8}" type="pres">
      <dgm:prSet presAssocID="{009398D3-BFAA-4EF3-BCA2-6957F50C5AF1}" presName="dummy" presStyleCnt="0"/>
      <dgm:spPr/>
    </dgm:pt>
    <dgm:pt modelId="{CC07990F-630D-4A2A-8AC8-B82B3DF64009}" type="pres">
      <dgm:prSet presAssocID="{009398D3-BFAA-4EF3-BCA2-6957F50C5AF1}" presName="node" presStyleLbl="revTx" presStyleIdx="0" presStyleCnt="3">
        <dgm:presLayoutVars>
          <dgm:bulletEnabled val="1"/>
        </dgm:presLayoutVars>
      </dgm:prSet>
      <dgm:spPr/>
      <dgm:t>
        <a:bodyPr/>
        <a:lstStyle/>
        <a:p>
          <a:endParaRPr lang="en-AU"/>
        </a:p>
      </dgm:t>
    </dgm:pt>
    <dgm:pt modelId="{80BD5443-1E4A-485C-9797-7E1111DF38F1}" type="pres">
      <dgm:prSet presAssocID="{E4AC44F5-FA48-4289-BB41-5A24A3958429}" presName="sibTrans" presStyleLbl="node1" presStyleIdx="0" presStyleCnt="3"/>
      <dgm:spPr/>
      <dgm:t>
        <a:bodyPr/>
        <a:lstStyle/>
        <a:p>
          <a:endParaRPr lang="en-AU"/>
        </a:p>
      </dgm:t>
    </dgm:pt>
    <dgm:pt modelId="{10E97B99-9FCB-453A-A7CC-FF3054260AF8}" type="pres">
      <dgm:prSet presAssocID="{2EDB6E42-896A-4F8F-8272-2387D4B06641}" presName="dummy" presStyleCnt="0"/>
      <dgm:spPr/>
    </dgm:pt>
    <dgm:pt modelId="{4C33A440-E0DF-4D02-97EC-2B7BEE896036}" type="pres">
      <dgm:prSet presAssocID="{2EDB6E42-896A-4F8F-8272-2387D4B06641}" presName="node" presStyleLbl="revTx" presStyleIdx="1" presStyleCnt="3">
        <dgm:presLayoutVars>
          <dgm:bulletEnabled val="1"/>
        </dgm:presLayoutVars>
      </dgm:prSet>
      <dgm:spPr/>
      <dgm:t>
        <a:bodyPr/>
        <a:lstStyle/>
        <a:p>
          <a:endParaRPr lang="en-AU"/>
        </a:p>
      </dgm:t>
    </dgm:pt>
    <dgm:pt modelId="{C148917F-A04D-4989-896C-9CB74C0DADEB}" type="pres">
      <dgm:prSet presAssocID="{603B857E-BE75-4D26-A582-936127ACA2BB}" presName="sibTrans" presStyleLbl="node1" presStyleIdx="1" presStyleCnt="3"/>
      <dgm:spPr/>
      <dgm:t>
        <a:bodyPr/>
        <a:lstStyle/>
        <a:p>
          <a:endParaRPr lang="en-AU"/>
        </a:p>
      </dgm:t>
    </dgm:pt>
    <dgm:pt modelId="{2A72C61D-81A1-40D9-A1E6-79EC0C3A6C08}" type="pres">
      <dgm:prSet presAssocID="{5C5352D6-6B4A-4DA0-8F62-B859BCC62D47}" presName="dummy" presStyleCnt="0"/>
      <dgm:spPr/>
    </dgm:pt>
    <dgm:pt modelId="{8A9769D5-30A4-4D3E-9959-B8775EF2D7B1}" type="pres">
      <dgm:prSet presAssocID="{5C5352D6-6B4A-4DA0-8F62-B859BCC62D47}" presName="node" presStyleLbl="revTx" presStyleIdx="2" presStyleCnt="3">
        <dgm:presLayoutVars>
          <dgm:bulletEnabled val="1"/>
        </dgm:presLayoutVars>
      </dgm:prSet>
      <dgm:spPr/>
      <dgm:t>
        <a:bodyPr/>
        <a:lstStyle/>
        <a:p>
          <a:endParaRPr lang="en-AU"/>
        </a:p>
      </dgm:t>
    </dgm:pt>
    <dgm:pt modelId="{7D25399F-D3E4-4E54-94DF-40BD1DC34534}" type="pres">
      <dgm:prSet presAssocID="{F7F3E3AB-12B8-4F0E-A980-5EFDBD6AA9EB}" presName="sibTrans" presStyleLbl="node1" presStyleIdx="2" presStyleCnt="3"/>
      <dgm:spPr/>
      <dgm:t>
        <a:bodyPr/>
        <a:lstStyle/>
        <a:p>
          <a:endParaRPr lang="en-AU"/>
        </a:p>
      </dgm:t>
    </dgm:pt>
  </dgm:ptLst>
  <dgm:cxnLst>
    <dgm:cxn modelId="{1F2CD1C9-A69D-4480-81AB-983F650CB32A}" type="presOf" srcId="{E4AC44F5-FA48-4289-BB41-5A24A3958429}" destId="{80BD5443-1E4A-485C-9797-7E1111DF38F1}" srcOrd="0" destOrd="0" presId="urn:microsoft.com/office/officeart/2005/8/layout/cycle1"/>
    <dgm:cxn modelId="{C2DA6747-8404-4B1D-BA3D-631259FF92E8}" type="presOf" srcId="{009398D3-BFAA-4EF3-BCA2-6957F50C5AF1}" destId="{CC07990F-630D-4A2A-8AC8-B82B3DF64009}" srcOrd="0" destOrd="0" presId="urn:microsoft.com/office/officeart/2005/8/layout/cycle1"/>
    <dgm:cxn modelId="{20CB304C-A38A-4590-AB2D-125D13F865A9}" type="presOf" srcId="{F8F4E4AD-CE20-4D2D-B57A-C6DC6B8D321B}" destId="{628C7AA3-A9D0-43F0-B834-2D9C7F899FAC}" srcOrd="0" destOrd="0" presId="urn:microsoft.com/office/officeart/2005/8/layout/cycle1"/>
    <dgm:cxn modelId="{AABC930F-F9F9-4FB8-BC0F-9CCFFE19236B}" type="presOf" srcId="{F7F3E3AB-12B8-4F0E-A980-5EFDBD6AA9EB}" destId="{7D25399F-D3E4-4E54-94DF-40BD1DC34534}" srcOrd="0" destOrd="0" presId="urn:microsoft.com/office/officeart/2005/8/layout/cycle1"/>
    <dgm:cxn modelId="{268610C2-BF18-4466-9126-02D9860A78FA}" type="presOf" srcId="{2EDB6E42-896A-4F8F-8272-2387D4B06641}" destId="{4C33A440-E0DF-4D02-97EC-2B7BEE896036}" srcOrd="0" destOrd="0" presId="urn:microsoft.com/office/officeart/2005/8/layout/cycle1"/>
    <dgm:cxn modelId="{359287DA-E3A9-4242-AF9B-960DB740A5AC}" type="presOf" srcId="{603B857E-BE75-4D26-A582-936127ACA2BB}" destId="{C148917F-A04D-4989-896C-9CB74C0DADEB}" srcOrd="0" destOrd="0" presId="urn:microsoft.com/office/officeart/2005/8/layout/cycle1"/>
    <dgm:cxn modelId="{256B089A-FBC3-4686-B429-ACC661701F8E}" type="presOf" srcId="{5C5352D6-6B4A-4DA0-8F62-B859BCC62D47}" destId="{8A9769D5-30A4-4D3E-9959-B8775EF2D7B1}" srcOrd="0" destOrd="0" presId="urn:microsoft.com/office/officeart/2005/8/layout/cycle1"/>
    <dgm:cxn modelId="{A593E6AA-0401-4AFA-B9C6-EA85B9D2B487}" srcId="{F8F4E4AD-CE20-4D2D-B57A-C6DC6B8D321B}" destId="{2EDB6E42-896A-4F8F-8272-2387D4B06641}" srcOrd="1" destOrd="0" parTransId="{69AD7CDE-2731-49F1-8AA8-A82928170730}" sibTransId="{603B857E-BE75-4D26-A582-936127ACA2BB}"/>
    <dgm:cxn modelId="{98EDDB7F-2F40-4ADC-AB17-738BF9C0FDB9}" srcId="{F8F4E4AD-CE20-4D2D-B57A-C6DC6B8D321B}" destId="{009398D3-BFAA-4EF3-BCA2-6957F50C5AF1}" srcOrd="0" destOrd="0" parTransId="{D34B39AA-7B21-4F30-9630-D5741FB75080}" sibTransId="{E4AC44F5-FA48-4289-BB41-5A24A3958429}"/>
    <dgm:cxn modelId="{FAFCE795-9F3D-480F-B8B4-0B9AF8B1508E}" srcId="{F8F4E4AD-CE20-4D2D-B57A-C6DC6B8D321B}" destId="{5C5352D6-6B4A-4DA0-8F62-B859BCC62D47}" srcOrd="2" destOrd="0" parTransId="{738C7C9D-CEBE-4763-9C58-320B2C564CB7}" sibTransId="{F7F3E3AB-12B8-4F0E-A980-5EFDBD6AA9EB}"/>
    <dgm:cxn modelId="{B674BB21-A102-4E0A-9D50-DBECE13878A6}" type="presParOf" srcId="{628C7AA3-A9D0-43F0-B834-2D9C7F899FAC}" destId="{56692A32-66A7-47FD-B401-75656CE2AFA8}" srcOrd="0" destOrd="0" presId="urn:microsoft.com/office/officeart/2005/8/layout/cycle1"/>
    <dgm:cxn modelId="{73C3F6A7-A65E-4FA9-A69F-8380CCA683E0}" type="presParOf" srcId="{628C7AA3-A9D0-43F0-B834-2D9C7F899FAC}" destId="{CC07990F-630D-4A2A-8AC8-B82B3DF64009}" srcOrd="1" destOrd="0" presId="urn:microsoft.com/office/officeart/2005/8/layout/cycle1"/>
    <dgm:cxn modelId="{7CF711F4-3FD5-4DAD-A314-C33196858363}" type="presParOf" srcId="{628C7AA3-A9D0-43F0-B834-2D9C7F899FAC}" destId="{80BD5443-1E4A-485C-9797-7E1111DF38F1}" srcOrd="2" destOrd="0" presId="urn:microsoft.com/office/officeart/2005/8/layout/cycle1"/>
    <dgm:cxn modelId="{093ED8D0-C13E-4D16-A415-A45C5913AD44}" type="presParOf" srcId="{628C7AA3-A9D0-43F0-B834-2D9C7F899FAC}" destId="{10E97B99-9FCB-453A-A7CC-FF3054260AF8}" srcOrd="3" destOrd="0" presId="urn:microsoft.com/office/officeart/2005/8/layout/cycle1"/>
    <dgm:cxn modelId="{081F7380-A434-4CAC-8D76-E714235FE036}" type="presParOf" srcId="{628C7AA3-A9D0-43F0-B834-2D9C7F899FAC}" destId="{4C33A440-E0DF-4D02-97EC-2B7BEE896036}" srcOrd="4" destOrd="0" presId="urn:microsoft.com/office/officeart/2005/8/layout/cycle1"/>
    <dgm:cxn modelId="{02657ADF-5B37-4B2C-8BE9-736E8CDCB496}" type="presParOf" srcId="{628C7AA3-A9D0-43F0-B834-2D9C7F899FAC}" destId="{C148917F-A04D-4989-896C-9CB74C0DADEB}" srcOrd="5" destOrd="0" presId="urn:microsoft.com/office/officeart/2005/8/layout/cycle1"/>
    <dgm:cxn modelId="{6BE48B76-43C3-41B6-B249-9503AA81A8D8}" type="presParOf" srcId="{628C7AA3-A9D0-43F0-B834-2D9C7F899FAC}" destId="{2A72C61D-81A1-40D9-A1E6-79EC0C3A6C08}" srcOrd="6" destOrd="0" presId="urn:microsoft.com/office/officeart/2005/8/layout/cycle1"/>
    <dgm:cxn modelId="{4780F1C9-DB4E-47EC-AAF5-26D036240FD4}" type="presParOf" srcId="{628C7AA3-A9D0-43F0-B834-2D9C7F899FAC}" destId="{8A9769D5-30A4-4D3E-9959-B8775EF2D7B1}" srcOrd="7" destOrd="0" presId="urn:microsoft.com/office/officeart/2005/8/layout/cycle1"/>
    <dgm:cxn modelId="{4C7CA30D-DC05-46F6-9BFB-9C5B4E2932CF}" type="presParOf" srcId="{628C7AA3-A9D0-43F0-B834-2D9C7F899FAC}" destId="{7D25399F-D3E4-4E54-94DF-40BD1DC34534}" srcOrd="8" destOrd="0" presId="urn:microsoft.com/office/officeart/2005/8/layout/cycle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7D6C9B-0CD8-4224-9DBB-CDEB06C56710}" type="doc">
      <dgm:prSet loTypeId="urn:microsoft.com/office/officeart/2005/8/layout/radial1" loCatId="relationship" qsTypeId="urn:microsoft.com/office/officeart/2005/8/quickstyle/simple1" qsCatId="simple" csTypeId="urn:microsoft.com/office/officeart/2005/8/colors/accent1_2" csCatId="accent1" phldr="1"/>
      <dgm:spPr/>
    </dgm:pt>
    <dgm:pt modelId="{A90D597F-90AE-44BA-B28E-3357C9C2DD93}">
      <dgm:prSet/>
      <dgm:spPr/>
      <dgm:t>
        <a:bodyPr/>
        <a:lstStyle/>
        <a:p>
          <a:pPr marR="0" algn="ctr" rtl="0"/>
          <a:r>
            <a:rPr lang="en-AU" baseline="0" smtClean="0">
              <a:latin typeface="Calibri"/>
            </a:rPr>
            <a:t>general intelligence</a:t>
          </a:r>
          <a:endParaRPr lang="en-AU" smtClean="0"/>
        </a:p>
      </dgm:t>
    </dgm:pt>
    <dgm:pt modelId="{3951F9DE-5CDA-4072-9E8B-21D8AE97142A}" type="parTrans" cxnId="{5DB2FCD7-53FE-44A8-96A4-1537C02907CB}">
      <dgm:prSet/>
      <dgm:spPr/>
      <dgm:t>
        <a:bodyPr/>
        <a:lstStyle/>
        <a:p>
          <a:endParaRPr lang="en-AU"/>
        </a:p>
      </dgm:t>
    </dgm:pt>
    <dgm:pt modelId="{F473F368-9411-4F7B-9B9A-3D1B74AFBBB2}" type="sibTrans" cxnId="{5DB2FCD7-53FE-44A8-96A4-1537C02907CB}">
      <dgm:prSet/>
      <dgm:spPr/>
      <dgm:t>
        <a:bodyPr/>
        <a:lstStyle/>
        <a:p>
          <a:endParaRPr lang="en-AU"/>
        </a:p>
      </dgm:t>
    </dgm:pt>
    <dgm:pt modelId="{5CC42C01-6150-45A4-85C9-156643F322F3}">
      <dgm:prSet/>
      <dgm:spPr/>
      <dgm:t>
        <a:bodyPr/>
        <a:lstStyle/>
        <a:p>
          <a:pPr marR="0" algn="ctr" rtl="0"/>
          <a:r>
            <a:rPr lang="en-AU" baseline="0" smtClean="0">
              <a:latin typeface="Calibri"/>
            </a:rPr>
            <a:t>logical reasoning</a:t>
          </a:r>
          <a:endParaRPr lang="en-AU" smtClean="0"/>
        </a:p>
      </dgm:t>
    </dgm:pt>
    <dgm:pt modelId="{08466BCF-28CA-4C01-8EA1-BEC41C841D1C}" type="parTrans" cxnId="{38D1C24B-C32F-4663-BA69-0D03F497475A}">
      <dgm:prSet/>
      <dgm:spPr/>
      <dgm:t>
        <a:bodyPr/>
        <a:lstStyle/>
        <a:p>
          <a:endParaRPr lang="en-AU"/>
        </a:p>
      </dgm:t>
    </dgm:pt>
    <dgm:pt modelId="{73542DC7-5ACF-45A4-8A63-609AA7551970}" type="sibTrans" cxnId="{38D1C24B-C32F-4663-BA69-0D03F497475A}">
      <dgm:prSet/>
      <dgm:spPr/>
      <dgm:t>
        <a:bodyPr/>
        <a:lstStyle/>
        <a:p>
          <a:endParaRPr lang="en-AU"/>
        </a:p>
      </dgm:t>
    </dgm:pt>
    <dgm:pt modelId="{A7A6D1B5-C6D8-40EF-98FB-CBC4F2412A0E}">
      <dgm:prSet/>
      <dgm:spPr/>
      <dgm:t>
        <a:bodyPr/>
        <a:lstStyle/>
        <a:p>
          <a:pPr marR="0" algn="ctr" rtl="0"/>
          <a:r>
            <a:rPr lang="en-AU" baseline="0" smtClean="0">
              <a:latin typeface="Calibri"/>
            </a:rPr>
            <a:t>interpretive reasoning</a:t>
          </a:r>
          <a:endParaRPr lang="en-AU" smtClean="0"/>
        </a:p>
      </dgm:t>
    </dgm:pt>
    <dgm:pt modelId="{4ED61303-8D44-4D38-88B0-A16119BE4677}" type="parTrans" cxnId="{55623192-8419-482D-930E-FE63F21F1D10}">
      <dgm:prSet/>
      <dgm:spPr/>
      <dgm:t>
        <a:bodyPr/>
        <a:lstStyle/>
        <a:p>
          <a:endParaRPr lang="en-AU"/>
        </a:p>
      </dgm:t>
    </dgm:pt>
    <dgm:pt modelId="{0FA4CD3A-67F8-4152-891D-9BE14F0090DB}" type="sibTrans" cxnId="{55623192-8419-482D-930E-FE63F21F1D10}">
      <dgm:prSet/>
      <dgm:spPr/>
      <dgm:t>
        <a:bodyPr/>
        <a:lstStyle/>
        <a:p>
          <a:endParaRPr lang="en-AU"/>
        </a:p>
      </dgm:t>
    </dgm:pt>
    <dgm:pt modelId="{B1EDAF06-FDE9-4797-8BDA-94D58E9F517C}">
      <dgm:prSet/>
      <dgm:spPr/>
      <dgm:t>
        <a:bodyPr/>
        <a:lstStyle/>
        <a:p>
          <a:pPr marR="0" algn="ctr" rtl="0"/>
          <a:r>
            <a:rPr lang="en-AU" baseline="0" smtClean="0">
              <a:latin typeface="Calibri"/>
            </a:rPr>
            <a:t>critical reasoning</a:t>
          </a:r>
          <a:endParaRPr lang="en-AU" smtClean="0"/>
        </a:p>
      </dgm:t>
    </dgm:pt>
    <dgm:pt modelId="{C66AE3F9-2576-45EA-BE36-34ADA537F22B}" type="parTrans" cxnId="{32C1572F-B40D-405D-B0C8-ADC51D20313D}">
      <dgm:prSet/>
      <dgm:spPr/>
      <dgm:t>
        <a:bodyPr/>
        <a:lstStyle/>
        <a:p>
          <a:endParaRPr lang="en-AU"/>
        </a:p>
      </dgm:t>
    </dgm:pt>
    <dgm:pt modelId="{9289CBCF-2FE2-4681-BE17-DEDE919C2F74}" type="sibTrans" cxnId="{32C1572F-B40D-405D-B0C8-ADC51D20313D}">
      <dgm:prSet/>
      <dgm:spPr/>
      <dgm:t>
        <a:bodyPr/>
        <a:lstStyle/>
        <a:p>
          <a:endParaRPr lang="en-AU"/>
        </a:p>
      </dgm:t>
    </dgm:pt>
    <dgm:pt modelId="{81B6D180-63EC-4949-90F1-8868E1A3F0EC}" type="pres">
      <dgm:prSet presAssocID="{0B7D6C9B-0CD8-4224-9DBB-CDEB06C56710}" presName="cycle" presStyleCnt="0">
        <dgm:presLayoutVars>
          <dgm:chMax val="1"/>
          <dgm:dir/>
          <dgm:animLvl val="ctr"/>
          <dgm:resizeHandles val="exact"/>
        </dgm:presLayoutVars>
      </dgm:prSet>
      <dgm:spPr/>
    </dgm:pt>
    <dgm:pt modelId="{0C9B6781-8DA2-4EA2-AC72-8814B7829103}" type="pres">
      <dgm:prSet presAssocID="{A90D597F-90AE-44BA-B28E-3357C9C2DD93}" presName="centerShape" presStyleLbl="node0" presStyleIdx="0" presStyleCnt="1"/>
      <dgm:spPr/>
      <dgm:t>
        <a:bodyPr/>
        <a:lstStyle/>
        <a:p>
          <a:endParaRPr lang="en-AU"/>
        </a:p>
      </dgm:t>
    </dgm:pt>
    <dgm:pt modelId="{509C59F1-5952-428B-8938-1A8036992D8C}" type="pres">
      <dgm:prSet presAssocID="{08466BCF-28CA-4C01-8EA1-BEC41C841D1C}" presName="Name9" presStyleLbl="parChTrans1D2" presStyleIdx="0" presStyleCnt="3"/>
      <dgm:spPr/>
      <dgm:t>
        <a:bodyPr/>
        <a:lstStyle/>
        <a:p>
          <a:endParaRPr lang="en-AU"/>
        </a:p>
      </dgm:t>
    </dgm:pt>
    <dgm:pt modelId="{62C177AE-C011-494C-AD6E-3B0399DE5FBE}" type="pres">
      <dgm:prSet presAssocID="{08466BCF-28CA-4C01-8EA1-BEC41C841D1C}" presName="connTx" presStyleLbl="parChTrans1D2" presStyleIdx="0" presStyleCnt="3"/>
      <dgm:spPr/>
      <dgm:t>
        <a:bodyPr/>
        <a:lstStyle/>
        <a:p>
          <a:endParaRPr lang="en-AU"/>
        </a:p>
      </dgm:t>
    </dgm:pt>
    <dgm:pt modelId="{C6E7D294-A28C-4F40-931F-2656D791F78A}" type="pres">
      <dgm:prSet presAssocID="{5CC42C01-6150-45A4-85C9-156643F322F3}" presName="node" presStyleLbl="node1" presStyleIdx="0" presStyleCnt="3">
        <dgm:presLayoutVars>
          <dgm:bulletEnabled val="1"/>
        </dgm:presLayoutVars>
      </dgm:prSet>
      <dgm:spPr/>
      <dgm:t>
        <a:bodyPr/>
        <a:lstStyle/>
        <a:p>
          <a:endParaRPr lang="en-AU"/>
        </a:p>
      </dgm:t>
    </dgm:pt>
    <dgm:pt modelId="{55295EA1-BF8E-4D36-97E9-EB63370419F9}" type="pres">
      <dgm:prSet presAssocID="{4ED61303-8D44-4D38-88B0-A16119BE4677}" presName="Name9" presStyleLbl="parChTrans1D2" presStyleIdx="1" presStyleCnt="3"/>
      <dgm:spPr/>
      <dgm:t>
        <a:bodyPr/>
        <a:lstStyle/>
        <a:p>
          <a:endParaRPr lang="en-AU"/>
        </a:p>
      </dgm:t>
    </dgm:pt>
    <dgm:pt modelId="{12812A90-82EB-4F9B-9B84-A77DCE7DFE8F}" type="pres">
      <dgm:prSet presAssocID="{4ED61303-8D44-4D38-88B0-A16119BE4677}" presName="connTx" presStyleLbl="parChTrans1D2" presStyleIdx="1" presStyleCnt="3"/>
      <dgm:spPr/>
      <dgm:t>
        <a:bodyPr/>
        <a:lstStyle/>
        <a:p>
          <a:endParaRPr lang="en-AU"/>
        </a:p>
      </dgm:t>
    </dgm:pt>
    <dgm:pt modelId="{41F78E1E-DA9F-4234-A669-4110CC3CA6AE}" type="pres">
      <dgm:prSet presAssocID="{A7A6D1B5-C6D8-40EF-98FB-CBC4F2412A0E}" presName="node" presStyleLbl="node1" presStyleIdx="1" presStyleCnt="3">
        <dgm:presLayoutVars>
          <dgm:bulletEnabled val="1"/>
        </dgm:presLayoutVars>
      </dgm:prSet>
      <dgm:spPr/>
      <dgm:t>
        <a:bodyPr/>
        <a:lstStyle/>
        <a:p>
          <a:endParaRPr lang="en-AU"/>
        </a:p>
      </dgm:t>
    </dgm:pt>
    <dgm:pt modelId="{755ACF55-FB00-4B12-9020-3E627EA1920D}" type="pres">
      <dgm:prSet presAssocID="{C66AE3F9-2576-45EA-BE36-34ADA537F22B}" presName="Name9" presStyleLbl="parChTrans1D2" presStyleIdx="2" presStyleCnt="3"/>
      <dgm:spPr/>
      <dgm:t>
        <a:bodyPr/>
        <a:lstStyle/>
        <a:p>
          <a:endParaRPr lang="en-AU"/>
        </a:p>
      </dgm:t>
    </dgm:pt>
    <dgm:pt modelId="{1EA4809F-EC1A-4EE0-B37D-67624934CB81}" type="pres">
      <dgm:prSet presAssocID="{C66AE3F9-2576-45EA-BE36-34ADA537F22B}" presName="connTx" presStyleLbl="parChTrans1D2" presStyleIdx="2" presStyleCnt="3"/>
      <dgm:spPr/>
      <dgm:t>
        <a:bodyPr/>
        <a:lstStyle/>
        <a:p>
          <a:endParaRPr lang="en-AU"/>
        </a:p>
      </dgm:t>
    </dgm:pt>
    <dgm:pt modelId="{CB653E5A-921F-4551-8AA7-4104E918DE7D}" type="pres">
      <dgm:prSet presAssocID="{B1EDAF06-FDE9-4797-8BDA-94D58E9F517C}" presName="node" presStyleLbl="node1" presStyleIdx="2" presStyleCnt="3">
        <dgm:presLayoutVars>
          <dgm:bulletEnabled val="1"/>
        </dgm:presLayoutVars>
      </dgm:prSet>
      <dgm:spPr/>
      <dgm:t>
        <a:bodyPr/>
        <a:lstStyle/>
        <a:p>
          <a:endParaRPr lang="en-AU"/>
        </a:p>
      </dgm:t>
    </dgm:pt>
  </dgm:ptLst>
  <dgm:cxnLst>
    <dgm:cxn modelId="{0CC7182C-2A74-4AB5-8B87-B8778707E0F4}" type="presOf" srcId="{C66AE3F9-2576-45EA-BE36-34ADA537F22B}" destId="{755ACF55-FB00-4B12-9020-3E627EA1920D}" srcOrd="0" destOrd="0" presId="urn:microsoft.com/office/officeart/2005/8/layout/radial1"/>
    <dgm:cxn modelId="{90203CFB-AF9E-450E-A6B1-FDA2BA92ABCC}" type="presOf" srcId="{C66AE3F9-2576-45EA-BE36-34ADA537F22B}" destId="{1EA4809F-EC1A-4EE0-B37D-67624934CB81}" srcOrd="1" destOrd="0" presId="urn:microsoft.com/office/officeart/2005/8/layout/radial1"/>
    <dgm:cxn modelId="{00BDC4F9-6D79-4AA1-96BC-347D9DBE6127}" type="presOf" srcId="{A7A6D1B5-C6D8-40EF-98FB-CBC4F2412A0E}" destId="{41F78E1E-DA9F-4234-A669-4110CC3CA6AE}" srcOrd="0" destOrd="0" presId="urn:microsoft.com/office/officeart/2005/8/layout/radial1"/>
    <dgm:cxn modelId="{6C6F24F6-682C-4A8B-905D-0F0E6326288E}" type="presOf" srcId="{B1EDAF06-FDE9-4797-8BDA-94D58E9F517C}" destId="{CB653E5A-921F-4551-8AA7-4104E918DE7D}" srcOrd="0" destOrd="0" presId="urn:microsoft.com/office/officeart/2005/8/layout/radial1"/>
    <dgm:cxn modelId="{A21ED875-983D-431A-9775-C5CC9F4394CF}" type="presOf" srcId="{0B7D6C9B-0CD8-4224-9DBB-CDEB06C56710}" destId="{81B6D180-63EC-4949-90F1-8868E1A3F0EC}" srcOrd="0" destOrd="0" presId="urn:microsoft.com/office/officeart/2005/8/layout/radial1"/>
    <dgm:cxn modelId="{143ACF63-56B5-415D-8150-E06128852C95}" type="presOf" srcId="{08466BCF-28CA-4C01-8EA1-BEC41C841D1C}" destId="{509C59F1-5952-428B-8938-1A8036992D8C}" srcOrd="0" destOrd="0" presId="urn:microsoft.com/office/officeart/2005/8/layout/radial1"/>
    <dgm:cxn modelId="{55623192-8419-482D-930E-FE63F21F1D10}" srcId="{A90D597F-90AE-44BA-B28E-3357C9C2DD93}" destId="{A7A6D1B5-C6D8-40EF-98FB-CBC4F2412A0E}" srcOrd="1" destOrd="0" parTransId="{4ED61303-8D44-4D38-88B0-A16119BE4677}" sibTransId="{0FA4CD3A-67F8-4152-891D-9BE14F0090DB}"/>
    <dgm:cxn modelId="{32190B53-382F-48BD-95A7-E6D13ADE158B}" type="presOf" srcId="{4ED61303-8D44-4D38-88B0-A16119BE4677}" destId="{12812A90-82EB-4F9B-9B84-A77DCE7DFE8F}" srcOrd="1" destOrd="0" presId="urn:microsoft.com/office/officeart/2005/8/layout/radial1"/>
    <dgm:cxn modelId="{5DB2FCD7-53FE-44A8-96A4-1537C02907CB}" srcId="{0B7D6C9B-0CD8-4224-9DBB-CDEB06C56710}" destId="{A90D597F-90AE-44BA-B28E-3357C9C2DD93}" srcOrd="0" destOrd="0" parTransId="{3951F9DE-5CDA-4072-9E8B-21D8AE97142A}" sibTransId="{F473F368-9411-4F7B-9B9A-3D1B74AFBBB2}"/>
    <dgm:cxn modelId="{15F8A2FF-0D1F-4E55-8ED0-187969C3C77F}" type="presOf" srcId="{08466BCF-28CA-4C01-8EA1-BEC41C841D1C}" destId="{62C177AE-C011-494C-AD6E-3B0399DE5FBE}" srcOrd="1" destOrd="0" presId="urn:microsoft.com/office/officeart/2005/8/layout/radial1"/>
    <dgm:cxn modelId="{3197D776-25EF-4031-A507-83D806AD50F5}" type="presOf" srcId="{4ED61303-8D44-4D38-88B0-A16119BE4677}" destId="{55295EA1-BF8E-4D36-97E9-EB63370419F9}" srcOrd="0" destOrd="0" presId="urn:microsoft.com/office/officeart/2005/8/layout/radial1"/>
    <dgm:cxn modelId="{32C1572F-B40D-405D-B0C8-ADC51D20313D}" srcId="{A90D597F-90AE-44BA-B28E-3357C9C2DD93}" destId="{B1EDAF06-FDE9-4797-8BDA-94D58E9F517C}" srcOrd="2" destOrd="0" parTransId="{C66AE3F9-2576-45EA-BE36-34ADA537F22B}" sibTransId="{9289CBCF-2FE2-4681-BE17-DEDE919C2F74}"/>
    <dgm:cxn modelId="{38D1C24B-C32F-4663-BA69-0D03F497475A}" srcId="{A90D597F-90AE-44BA-B28E-3357C9C2DD93}" destId="{5CC42C01-6150-45A4-85C9-156643F322F3}" srcOrd="0" destOrd="0" parTransId="{08466BCF-28CA-4C01-8EA1-BEC41C841D1C}" sibTransId="{73542DC7-5ACF-45A4-8A63-609AA7551970}"/>
    <dgm:cxn modelId="{CF4A1DA2-F991-493F-AA06-E71E2DA9B90D}" type="presOf" srcId="{A90D597F-90AE-44BA-B28E-3357C9C2DD93}" destId="{0C9B6781-8DA2-4EA2-AC72-8814B7829103}" srcOrd="0" destOrd="0" presId="urn:microsoft.com/office/officeart/2005/8/layout/radial1"/>
    <dgm:cxn modelId="{4648E222-F3F8-4F0B-B14C-600BAB533DA2}" type="presOf" srcId="{5CC42C01-6150-45A4-85C9-156643F322F3}" destId="{C6E7D294-A28C-4F40-931F-2656D791F78A}" srcOrd="0" destOrd="0" presId="urn:microsoft.com/office/officeart/2005/8/layout/radial1"/>
    <dgm:cxn modelId="{FFAA7A10-648F-472D-B7C7-7DE9CD5B2AB5}" type="presParOf" srcId="{81B6D180-63EC-4949-90F1-8868E1A3F0EC}" destId="{0C9B6781-8DA2-4EA2-AC72-8814B7829103}" srcOrd="0" destOrd="0" presId="urn:microsoft.com/office/officeart/2005/8/layout/radial1"/>
    <dgm:cxn modelId="{EB675BE3-D5ED-4C9A-B3BA-5209D2B56CF3}" type="presParOf" srcId="{81B6D180-63EC-4949-90F1-8868E1A3F0EC}" destId="{509C59F1-5952-428B-8938-1A8036992D8C}" srcOrd="1" destOrd="0" presId="urn:microsoft.com/office/officeart/2005/8/layout/radial1"/>
    <dgm:cxn modelId="{75644B8B-B2F6-4994-96AE-1F9C053A7777}" type="presParOf" srcId="{509C59F1-5952-428B-8938-1A8036992D8C}" destId="{62C177AE-C011-494C-AD6E-3B0399DE5FBE}" srcOrd="0" destOrd="0" presId="urn:microsoft.com/office/officeart/2005/8/layout/radial1"/>
    <dgm:cxn modelId="{64CA66D8-715E-49D1-A695-1B86809FB3A2}" type="presParOf" srcId="{81B6D180-63EC-4949-90F1-8868E1A3F0EC}" destId="{C6E7D294-A28C-4F40-931F-2656D791F78A}" srcOrd="2" destOrd="0" presId="urn:microsoft.com/office/officeart/2005/8/layout/radial1"/>
    <dgm:cxn modelId="{5743785E-3388-4BF4-B9CD-7713B438D915}" type="presParOf" srcId="{81B6D180-63EC-4949-90F1-8868E1A3F0EC}" destId="{55295EA1-BF8E-4D36-97E9-EB63370419F9}" srcOrd="3" destOrd="0" presId="urn:microsoft.com/office/officeart/2005/8/layout/radial1"/>
    <dgm:cxn modelId="{912F698A-AF42-4B32-BE60-510B071D2D69}" type="presParOf" srcId="{55295EA1-BF8E-4D36-97E9-EB63370419F9}" destId="{12812A90-82EB-4F9B-9B84-A77DCE7DFE8F}" srcOrd="0" destOrd="0" presId="urn:microsoft.com/office/officeart/2005/8/layout/radial1"/>
    <dgm:cxn modelId="{7B5C19BC-2568-4D30-8605-C2B7D4251D37}" type="presParOf" srcId="{81B6D180-63EC-4949-90F1-8868E1A3F0EC}" destId="{41F78E1E-DA9F-4234-A669-4110CC3CA6AE}" srcOrd="4" destOrd="0" presId="urn:microsoft.com/office/officeart/2005/8/layout/radial1"/>
    <dgm:cxn modelId="{4934C26E-BE53-48F3-8395-FBCA9BF415FE}" type="presParOf" srcId="{81B6D180-63EC-4949-90F1-8868E1A3F0EC}" destId="{755ACF55-FB00-4B12-9020-3E627EA1920D}" srcOrd="5" destOrd="0" presId="urn:microsoft.com/office/officeart/2005/8/layout/radial1"/>
    <dgm:cxn modelId="{B56868AA-3D0B-40B3-B0D0-9B25728FE994}" type="presParOf" srcId="{755ACF55-FB00-4B12-9020-3E627EA1920D}" destId="{1EA4809F-EC1A-4EE0-B37D-67624934CB81}" srcOrd="0" destOrd="0" presId="urn:microsoft.com/office/officeart/2005/8/layout/radial1"/>
    <dgm:cxn modelId="{88797E5E-D5E8-42AE-8EEE-92C855BA45D3}" type="presParOf" srcId="{81B6D180-63EC-4949-90F1-8868E1A3F0EC}" destId="{CB653E5A-921F-4551-8AA7-4104E918DE7D}" srcOrd="6" destOrd="0" presId="urn:microsoft.com/office/officeart/2005/8/layout/radial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9FEB57-BD49-4774-9CE1-4F96C0EEEFD3}" type="doc">
      <dgm:prSet loTypeId="urn:microsoft.com/office/officeart/2005/8/layout/pyramid1" loCatId="pyramid" qsTypeId="urn:microsoft.com/office/officeart/2005/8/quickstyle/simple1" qsCatId="simple" csTypeId="urn:microsoft.com/office/officeart/2005/8/colors/accent1_2" csCatId="accent1" phldr="1"/>
      <dgm:spPr/>
    </dgm:pt>
    <dgm:pt modelId="{F64C117E-C019-4636-BE82-56705CCFB751}">
      <dgm:prSet custT="1"/>
      <dgm:spPr/>
      <dgm:t>
        <a:bodyPr/>
        <a:lstStyle/>
        <a:p>
          <a:pPr marR="0" algn="ctr" rtl="0"/>
          <a:endParaRPr lang="en-AU" sz="2100" baseline="0" smtClean="0">
            <a:latin typeface="Calibri"/>
          </a:endParaRPr>
        </a:p>
        <a:p>
          <a:pPr marR="0" algn="ctr" rtl="0"/>
          <a:r>
            <a:rPr lang="en-AU" sz="1200" baseline="0" smtClean="0">
              <a:solidFill>
                <a:schemeClr val="bg1"/>
              </a:solidFill>
              <a:latin typeface="Calibri"/>
            </a:rPr>
            <a:t>consciousness</a:t>
          </a:r>
          <a:endParaRPr lang="en-AU" sz="1200" smtClean="0">
            <a:solidFill>
              <a:schemeClr val="bg1"/>
            </a:solidFill>
          </a:endParaRPr>
        </a:p>
      </dgm:t>
    </dgm:pt>
    <dgm:pt modelId="{24991F28-78E0-4155-A5C6-A2BBBC7AA9D4}" type="parTrans" cxnId="{8BE949AE-1A2A-48E3-AB2E-AD7B4CBC9A7D}">
      <dgm:prSet/>
      <dgm:spPr/>
      <dgm:t>
        <a:bodyPr/>
        <a:lstStyle/>
        <a:p>
          <a:endParaRPr lang="en-AU"/>
        </a:p>
      </dgm:t>
    </dgm:pt>
    <dgm:pt modelId="{CD895020-E074-4FE1-9F20-BE0B26376570}" type="sibTrans" cxnId="{8BE949AE-1A2A-48E3-AB2E-AD7B4CBC9A7D}">
      <dgm:prSet/>
      <dgm:spPr/>
      <dgm:t>
        <a:bodyPr/>
        <a:lstStyle/>
        <a:p>
          <a:endParaRPr lang="en-AU"/>
        </a:p>
      </dgm:t>
    </dgm:pt>
    <dgm:pt modelId="{CBEC629F-DD38-4F39-BB8C-87A588070600}">
      <dgm:prSet custT="1"/>
      <dgm:spPr/>
      <dgm:t>
        <a:bodyPr/>
        <a:lstStyle/>
        <a:p>
          <a:pPr marR="0" algn="ctr" rtl="0"/>
          <a:endParaRPr lang="en-AU" sz="2200" baseline="0" smtClean="0">
            <a:latin typeface="Times New Roman"/>
          </a:endParaRPr>
        </a:p>
        <a:p>
          <a:pPr marR="0" algn="ctr" rtl="0"/>
          <a:r>
            <a:rPr lang="en-AU" sz="1200" baseline="0" smtClean="0">
              <a:solidFill>
                <a:schemeClr val="bg1"/>
              </a:solidFill>
              <a:latin typeface="Calibri"/>
            </a:rPr>
            <a:t>higher brain processes</a:t>
          </a:r>
          <a:endParaRPr lang="en-AU" sz="1200" smtClean="0">
            <a:solidFill>
              <a:schemeClr val="bg1"/>
            </a:solidFill>
          </a:endParaRPr>
        </a:p>
      </dgm:t>
    </dgm:pt>
    <dgm:pt modelId="{BDF818B0-2171-4863-83BE-F2243767698B}" type="parTrans" cxnId="{9DB24388-6400-494A-9DF3-C712C241798F}">
      <dgm:prSet/>
      <dgm:spPr/>
      <dgm:t>
        <a:bodyPr/>
        <a:lstStyle/>
        <a:p>
          <a:endParaRPr lang="en-AU"/>
        </a:p>
      </dgm:t>
    </dgm:pt>
    <dgm:pt modelId="{AD841D2F-EA7F-46B5-921F-8ADAF40BF8C6}" type="sibTrans" cxnId="{9DB24388-6400-494A-9DF3-C712C241798F}">
      <dgm:prSet/>
      <dgm:spPr/>
      <dgm:t>
        <a:bodyPr/>
        <a:lstStyle/>
        <a:p>
          <a:endParaRPr lang="en-AU"/>
        </a:p>
      </dgm:t>
    </dgm:pt>
    <dgm:pt modelId="{4F1AEB45-9CFB-42F1-9933-48CEA08BD751}">
      <dgm:prSet custT="1"/>
      <dgm:spPr/>
      <dgm:t>
        <a:bodyPr/>
        <a:lstStyle/>
        <a:p>
          <a:pPr marR="0" algn="ctr" rtl="0"/>
          <a:endParaRPr lang="en-AU" sz="2700" baseline="0" smtClean="0">
            <a:latin typeface="Times New Roman"/>
          </a:endParaRPr>
        </a:p>
        <a:p>
          <a:pPr marR="0" algn="ctr" rtl="0"/>
          <a:r>
            <a:rPr lang="en-AU" sz="1200" baseline="0" smtClean="0">
              <a:solidFill>
                <a:schemeClr val="bg1"/>
              </a:solidFill>
              <a:latin typeface="Calibri"/>
            </a:rPr>
            <a:t>basic brain processes</a:t>
          </a:r>
          <a:endParaRPr lang="en-AU" sz="1200" smtClean="0">
            <a:solidFill>
              <a:schemeClr val="bg1"/>
            </a:solidFill>
          </a:endParaRPr>
        </a:p>
      </dgm:t>
    </dgm:pt>
    <dgm:pt modelId="{EDF8F521-D0AF-481F-874A-DBA11547F1A7}" type="parTrans" cxnId="{F9232ACE-B7DB-4851-B260-5DF008E49917}">
      <dgm:prSet/>
      <dgm:spPr/>
      <dgm:t>
        <a:bodyPr/>
        <a:lstStyle/>
        <a:p>
          <a:endParaRPr lang="en-AU"/>
        </a:p>
      </dgm:t>
    </dgm:pt>
    <dgm:pt modelId="{273B4A66-16EE-4327-9222-77EDDDED2236}" type="sibTrans" cxnId="{F9232ACE-B7DB-4851-B260-5DF008E49917}">
      <dgm:prSet/>
      <dgm:spPr/>
      <dgm:t>
        <a:bodyPr/>
        <a:lstStyle/>
        <a:p>
          <a:endParaRPr lang="en-AU"/>
        </a:p>
      </dgm:t>
    </dgm:pt>
    <dgm:pt modelId="{6AB1DAF5-0D1F-45EB-B6CA-63FFDFB67E33}" type="pres">
      <dgm:prSet presAssocID="{369FEB57-BD49-4774-9CE1-4F96C0EEEFD3}" presName="Name0" presStyleCnt="0">
        <dgm:presLayoutVars>
          <dgm:dir/>
          <dgm:animLvl val="lvl"/>
          <dgm:resizeHandles val="exact"/>
        </dgm:presLayoutVars>
      </dgm:prSet>
      <dgm:spPr/>
    </dgm:pt>
    <dgm:pt modelId="{6AB64392-88A9-4928-942A-6A40C53C0544}" type="pres">
      <dgm:prSet presAssocID="{F64C117E-C019-4636-BE82-56705CCFB751}" presName="Name8" presStyleCnt="0"/>
      <dgm:spPr/>
    </dgm:pt>
    <dgm:pt modelId="{213A5320-424C-4F76-B3F3-E362430DDB2C}" type="pres">
      <dgm:prSet presAssocID="{F64C117E-C019-4636-BE82-56705CCFB751}" presName="level" presStyleLbl="node1" presStyleIdx="0" presStyleCnt="3">
        <dgm:presLayoutVars>
          <dgm:chMax val="1"/>
          <dgm:bulletEnabled val="1"/>
        </dgm:presLayoutVars>
      </dgm:prSet>
      <dgm:spPr/>
      <dgm:t>
        <a:bodyPr/>
        <a:lstStyle/>
        <a:p>
          <a:endParaRPr lang="en-AU"/>
        </a:p>
      </dgm:t>
    </dgm:pt>
    <dgm:pt modelId="{F0485985-43AD-4FE2-B626-5D1A6EE8849D}" type="pres">
      <dgm:prSet presAssocID="{F64C117E-C019-4636-BE82-56705CCFB751}" presName="levelTx" presStyleLbl="revTx" presStyleIdx="0" presStyleCnt="0">
        <dgm:presLayoutVars>
          <dgm:chMax val="1"/>
          <dgm:bulletEnabled val="1"/>
        </dgm:presLayoutVars>
      </dgm:prSet>
      <dgm:spPr/>
      <dgm:t>
        <a:bodyPr/>
        <a:lstStyle/>
        <a:p>
          <a:endParaRPr lang="en-AU"/>
        </a:p>
      </dgm:t>
    </dgm:pt>
    <dgm:pt modelId="{5A4732F1-CE49-49F1-99CE-8FD7A44B9458}" type="pres">
      <dgm:prSet presAssocID="{CBEC629F-DD38-4F39-BB8C-87A588070600}" presName="Name8" presStyleCnt="0"/>
      <dgm:spPr/>
    </dgm:pt>
    <dgm:pt modelId="{925AD7D8-7723-4B20-AABC-54B15D80B7DC}" type="pres">
      <dgm:prSet presAssocID="{CBEC629F-DD38-4F39-BB8C-87A588070600}" presName="level" presStyleLbl="node1" presStyleIdx="1" presStyleCnt="3">
        <dgm:presLayoutVars>
          <dgm:chMax val="1"/>
          <dgm:bulletEnabled val="1"/>
        </dgm:presLayoutVars>
      </dgm:prSet>
      <dgm:spPr/>
      <dgm:t>
        <a:bodyPr/>
        <a:lstStyle/>
        <a:p>
          <a:endParaRPr lang="en-AU"/>
        </a:p>
      </dgm:t>
    </dgm:pt>
    <dgm:pt modelId="{F61B49C5-E8A1-4029-8936-95C932463895}" type="pres">
      <dgm:prSet presAssocID="{CBEC629F-DD38-4F39-BB8C-87A588070600}" presName="levelTx" presStyleLbl="revTx" presStyleIdx="0" presStyleCnt="0">
        <dgm:presLayoutVars>
          <dgm:chMax val="1"/>
          <dgm:bulletEnabled val="1"/>
        </dgm:presLayoutVars>
      </dgm:prSet>
      <dgm:spPr/>
      <dgm:t>
        <a:bodyPr/>
        <a:lstStyle/>
        <a:p>
          <a:endParaRPr lang="en-AU"/>
        </a:p>
      </dgm:t>
    </dgm:pt>
    <dgm:pt modelId="{C1D1A4F2-CECB-40A5-B729-92DBE9203FFC}" type="pres">
      <dgm:prSet presAssocID="{4F1AEB45-9CFB-42F1-9933-48CEA08BD751}" presName="Name8" presStyleCnt="0"/>
      <dgm:spPr/>
    </dgm:pt>
    <dgm:pt modelId="{04C44CE2-D095-4621-943F-99CB8A265E42}" type="pres">
      <dgm:prSet presAssocID="{4F1AEB45-9CFB-42F1-9933-48CEA08BD751}" presName="level" presStyleLbl="node1" presStyleIdx="2" presStyleCnt="3">
        <dgm:presLayoutVars>
          <dgm:chMax val="1"/>
          <dgm:bulletEnabled val="1"/>
        </dgm:presLayoutVars>
      </dgm:prSet>
      <dgm:spPr/>
      <dgm:t>
        <a:bodyPr/>
        <a:lstStyle/>
        <a:p>
          <a:endParaRPr lang="en-AU"/>
        </a:p>
      </dgm:t>
    </dgm:pt>
    <dgm:pt modelId="{06B65942-AE25-4236-8D90-AFF7B9150C67}" type="pres">
      <dgm:prSet presAssocID="{4F1AEB45-9CFB-42F1-9933-48CEA08BD751}" presName="levelTx" presStyleLbl="revTx" presStyleIdx="0" presStyleCnt="0">
        <dgm:presLayoutVars>
          <dgm:chMax val="1"/>
          <dgm:bulletEnabled val="1"/>
        </dgm:presLayoutVars>
      </dgm:prSet>
      <dgm:spPr/>
      <dgm:t>
        <a:bodyPr/>
        <a:lstStyle/>
        <a:p>
          <a:endParaRPr lang="en-AU"/>
        </a:p>
      </dgm:t>
    </dgm:pt>
  </dgm:ptLst>
  <dgm:cxnLst>
    <dgm:cxn modelId="{8FA9B3BC-726E-4FFF-BFE6-878AB12AA8C3}" type="presOf" srcId="{369FEB57-BD49-4774-9CE1-4F96C0EEEFD3}" destId="{6AB1DAF5-0D1F-45EB-B6CA-63FFDFB67E33}" srcOrd="0" destOrd="0" presId="urn:microsoft.com/office/officeart/2005/8/layout/pyramid1"/>
    <dgm:cxn modelId="{4CBCF78F-7A0E-487F-92DC-26EF37BACA23}" type="presOf" srcId="{CBEC629F-DD38-4F39-BB8C-87A588070600}" destId="{925AD7D8-7723-4B20-AABC-54B15D80B7DC}" srcOrd="0" destOrd="0" presId="urn:microsoft.com/office/officeart/2005/8/layout/pyramid1"/>
    <dgm:cxn modelId="{78121DDF-211A-49D8-B777-79E328C5871A}" type="presOf" srcId="{CBEC629F-DD38-4F39-BB8C-87A588070600}" destId="{F61B49C5-E8A1-4029-8936-95C932463895}" srcOrd="1" destOrd="0" presId="urn:microsoft.com/office/officeart/2005/8/layout/pyramid1"/>
    <dgm:cxn modelId="{9DB24388-6400-494A-9DF3-C712C241798F}" srcId="{369FEB57-BD49-4774-9CE1-4F96C0EEEFD3}" destId="{CBEC629F-DD38-4F39-BB8C-87A588070600}" srcOrd="1" destOrd="0" parTransId="{BDF818B0-2171-4863-83BE-F2243767698B}" sibTransId="{AD841D2F-EA7F-46B5-921F-8ADAF40BF8C6}"/>
    <dgm:cxn modelId="{E7DD9F8B-C541-4673-B8CA-CEDF82E52FCF}" type="presOf" srcId="{F64C117E-C019-4636-BE82-56705CCFB751}" destId="{F0485985-43AD-4FE2-B626-5D1A6EE8849D}" srcOrd="1" destOrd="0" presId="urn:microsoft.com/office/officeart/2005/8/layout/pyramid1"/>
    <dgm:cxn modelId="{8BE949AE-1A2A-48E3-AB2E-AD7B4CBC9A7D}" srcId="{369FEB57-BD49-4774-9CE1-4F96C0EEEFD3}" destId="{F64C117E-C019-4636-BE82-56705CCFB751}" srcOrd="0" destOrd="0" parTransId="{24991F28-78E0-4155-A5C6-A2BBBC7AA9D4}" sibTransId="{CD895020-E074-4FE1-9F20-BE0B26376570}"/>
    <dgm:cxn modelId="{824B0CBA-DF8A-4F06-92E3-BCF8698223F5}" type="presOf" srcId="{4F1AEB45-9CFB-42F1-9933-48CEA08BD751}" destId="{06B65942-AE25-4236-8D90-AFF7B9150C67}" srcOrd="1" destOrd="0" presId="urn:microsoft.com/office/officeart/2005/8/layout/pyramid1"/>
    <dgm:cxn modelId="{81B0A502-13DE-4903-9134-EB6143B1EFCC}" type="presOf" srcId="{4F1AEB45-9CFB-42F1-9933-48CEA08BD751}" destId="{04C44CE2-D095-4621-943F-99CB8A265E42}" srcOrd="0" destOrd="0" presId="urn:microsoft.com/office/officeart/2005/8/layout/pyramid1"/>
    <dgm:cxn modelId="{F9232ACE-B7DB-4851-B260-5DF008E49917}" srcId="{369FEB57-BD49-4774-9CE1-4F96C0EEEFD3}" destId="{4F1AEB45-9CFB-42F1-9933-48CEA08BD751}" srcOrd="2" destOrd="0" parTransId="{EDF8F521-D0AF-481F-874A-DBA11547F1A7}" sibTransId="{273B4A66-16EE-4327-9222-77EDDDED2236}"/>
    <dgm:cxn modelId="{6829849C-EBEA-48EC-9489-E99771AA9C69}" type="presOf" srcId="{F64C117E-C019-4636-BE82-56705CCFB751}" destId="{213A5320-424C-4F76-B3F3-E362430DDB2C}" srcOrd="0" destOrd="0" presId="urn:microsoft.com/office/officeart/2005/8/layout/pyramid1"/>
    <dgm:cxn modelId="{C003427D-80F0-4F00-9888-20559073D6E3}" type="presParOf" srcId="{6AB1DAF5-0D1F-45EB-B6CA-63FFDFB67E33}" destId="{6AB64392-88A9-4928-942A-6A40C53C0544}" srcOrd="0" destOrd="0" presId="urn:microsoft.com/office/officeart/2005/8/layout/pyramid1"/>
    <dgm:cxn modelId="{42802FE1-26CD-4B35-A878-6DF6A3717519}" type="presParOf" srcId="{6AB64392-88A9-4928-942A-6A40C53C0544}" destId="{213A5320-424C-4F76-B3F3-E362430DDB2C}" srcOrd="0" destOrd="0" presId="urn:microsoft.com/office/officeart/2005/8/layout/pyramid1"/>
    <dgm:cxn modelId="{60A1CE1F-4C63-493E-9329-B4CE7F3EEE10}" type="presParOf" srcId="{6AB64392-88A9-4928-942A-6A40C53C0544}" destId="{F0485985-43AD-4FE2-B626-5D1A6EE8849D}" srcOrd="1" destOrd="0" presId="urn:microsoft.com/office/officeart/2005/8/layout/pyramid1"/>
    <dgm:cxn modelId="{77165013-9934-4D09-B39A-3921A6415164}" type="presParOf" srcId="{6AB1DAF5-0D1F-45EB-B6CA-63FFDFB67E33}" destId="{5A4732F1-CE49-49F1-99CE-8FD7A44B9458}" srcOrd="1" destOrd="0" presId="urn:microsoft.com/office/officeart/2005/8/layout/pyramid1"/>
    <dgm:cxn modelId="{0C137A43-D950-4784-B27F-057F11D7FE47}" type="presParOf" srcId="{5A4732F1-CE49-49F1-99CE-8FD7A44B9458}" destId="{925AD7D8-7723-4B20-AABC-54B15D80B7DC}" srcOrd="0" destOrd="0" presId="urn:microsoft.com/office/officeart/2005/8/layout/pyramid1"/>
    <dgm:cxn modelId="{71154A02-F5EE-4141-A59A-F1246AD790DD}" type="presParOf" srcId="{5A4732F1-CE49-49F1-99CE-8FD7A44B9458}" destId="{F61B49C5-E8A1-4029-8936-95C932463895}" srcOrd="1" destOrd="0" presId="urn:microsoft.com/office/officeart/2005/8/layout/pyramid1"/>
    <dgm:cxn modelId="{9C17572C-E8D4-4591-B0FA-827445A0238B}" type="presParOf" srcId="{6AB1DAF5-0D1F-45EB-B6CA-63FFDFB67E33}" destId="{C1D1A4F2-CECB-40A5-B729-92DBE9203FFC}" srcOrd="2" destOrd="0" presId="urn:microsoft.com/office/officeart/2005/8/layout/pyramid1"/>
    <dgm:cxn modelId="{F33E23B7-D1FF-4CF9-B12D-320F92150485}" type="presParOf" srcId="{C1D1A4F2-CECB-40A5-B729-92DBE9203FFC}" destId="{04C44CE2-D095-4621-943F-99CB8A265E42}" srcOrd="0" destOrd="0" presId="urn:microsoft.com/office/officeart/2005/8/layout/pyramid1"/>
    <dgm:cxn modelId="{614F38DD-624C-4737-B349-947AFD9E1F00}" type="presParOf" srcId="{C1D1A4F2-CECB-40A5-B729-92DBE9203FFC}" destId="{06B65942-AE25-4236-8D90-AFF7B9150C67}" srcOrd="1" destOrd="0" presId="urn:microsoft.com/office/officeart/2005/8/layout/pyramid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5CF9EA-0E7F-4F7B-BE6D-99B15D89DBD7}" type="doc">
      <dgm:prSet loTypeId="urn:microsoft.com/office/officeart/2005/8/layout/venn1" loCatId="relationship" qsTypeId="urn:microsoft.com/office/officeart/2005/8/quickstyle/simple1" qsCatId="simple" csTypeId="urn:microsoft.com/office/officeart/2005/8/colors/accent1_2" csCatId="accent1" phldr="1"/>
      <dgm:spPr/>
    </dgm:pt>
    <dgm:pt modelId="{76BAED83-A49F-4F1F-BD92-B87F0BA91EA1}">
      <dgm:prSet/>
      <dgm:spPr/>
      <dgm:t>
        <a:bodyPr/>
        <a:lstStyle/>
        <a:p>
          <a:pPr marR="0" algn="ctr" rtl="0"/>
          <a:r>
            <a:rPr lang="en-AU" baseline="0" smtClean="0">
              <a:latin typeface="Calibri"/>
            </a:rPr>
            <a:t>identity</a:t>
          </a:r>
          <a:endParaRPr lang="en-AU" smtClean="0"/>
        </a:p>
      </dgm:t>
    </dgm:pt>
    <dgm:pt modelId="{45672202-8666-4ECE-8004-8DCE52770084}" type="parTrans" cxnId="{02147CBC-40ED-46D5-B087-029102A11EFB}">
      <dgm:prSet/>
      <dgm:spPr/>
      <dgm:t>
        <a:bodyPr/>
        <a:lstStyle/>
        <a:p>
          <a:endParaRPr lang="en-AU"/>
        </a:p>
      </dgm:t>
    </dgm:pt>
    <dgm:pt modelId="{62AB749E-3FD1-481C-8286-2C4794C0D181}" type="sibTrans" cxnId="{02147CBC-40ED-46D5-B087-029102A11EFB}">
      <dgm:prSet/>
      <dgm:spPr/>
      <dgm:t>
        <a:bodyPr/>
        <a:lstStyle/>
        <a:p>
          <a:endParaRPr lang="en-AU"/>
        </a:p>
      </dgm:t>
    </dgm:pt>
    <dgm:pt modelId="{BA9DC356-EB0A-477C-B750-F7CDFBA76C63}">
      <dgm:prSet/>
      <dgm:spPr/>
      <dgm:t>
        <a:bodyPr/>
        <a:lstStyle/>
        <a:p>
          <a:pPr marR="0" algn="ctr" rtl="0"/>
          <a:r>
            <a:rPr lang="en-AU" baseline="0" smtClean="0">
              <a:latin typeface="Calibri"/>
            </a:rPr>
            <a:t>abilities</a:t>
          </a:r>
          <a:endParaRPr lang="en-AU" smtClean="0"/>
        </a:p>
      </dgm:t>
    </dgm:pt>
    <dgm:pt modelId="{C5742947-C29F-49A4-9FC9-11ABB9C233A9}" type="parTrans" cxnId="{69DD4972-40C5-43B0-AD16-C037668CDC0A}">
      <dgm:prSet/>
      <dgm:spPr/>
      <dgm:t>
        <a:bodyPr/>
        <a:lstStyle/>
        <a:p>
          <a:endParaRPr lang="en-AU"/>
        </a:p>
      </dgm:t>
    </dgm:pt>
    <dgm:pt modelId="{2467E574-643B-4AB8-9B8C-CE755CC3DE29}" type="sibTrans" cxnId="{69DD4972-40C5-43B0-AD16-C037668CDC0A}">
      <dgm:prSet/>
      <dgm:spPr/>
      <dgm:t>
        <a:bodyPr/>
        <a:lstStyle/>
        <a:p>
          <a:endParaRPr lang="en-AU"/>
        </a:p>
      </dgm:t>
    </dgm:pt>
    <dgm:pt modelId="{E8DA0C70-4CB1-45FF-921C-A95E316EBD91}">
      <dgm:prSet/>
      <dgm:spPr/>
      <dgm:t>
        <a:bodyPr/>
        <a:lstStyle/>
        <a:p>
          <a:pPr marR="0" algn="ctr" rtl="0"/>
          <a:r>
            <a:rPr lang="en-AU" baseline="0" smtClean="0">
              <a:latin typeface="Calibri"/>
            </a:rPr>
            <a:t>attitudes and values</a:t>
          </a:r>
          <a:endParaRPr lang="en-AU" smtClean="0"/>
        </a:p>
      </dgm:t>
    </dgm:pt>
    <dgm:pt modelId="{6BF59FA0-B02A-4853-B702-3ABC2D318648}" type="parTrans" cxnId="{1F7E113D-8BAC-4E16-8495-D74C898FAC12}">
      <dgm:prSet/>
      <dgm:spPr/>
      <dgm:t>
        <a:bodyPr/>
        <a:lstStyle/>
        <a:p>
          <a:endParaRPr lang="en-AU"/>
        </a:p>
      </dgm:t>
    </dgm:pt>
    <dgm:pt modelId="{EE9F1420-C8FC-46E8-ADAD-C6962376777F}" type="sibTrans" cxnId="{1F7E113D-8BAC-4E16-8495-D74C898FAC12}">
      <dgm:prSet/>
      <dgm:spPr/>
      <dgm:t>
        <a:bodyPr/>
        <a:lstStyle/>
        <a:p>
          <a:endParaRPr lang="en-AU"/>
        </a:p>
      </dgm:t>
    </dgm:pt>
    <dgm:pt modelId="{4F4C260A-A5D0-46F5-A6EA-825DECFE899A}" type="pres">
      <dgm:prSet presAssocID="{E15CF9EA-0E7F-4F7B-BE6D-99B15D89DBD7}" presName="compositeShape" presStyleCnt="0">
        <dgm:presLayoutVars>
          <dgm:chMax val="7"/>
          <dgm:dir/>
          <dgm:resizeHandles val="exact"/>
        </dgm:presLayoutVars>
      </dgm:prSet>
      <dgm:spPr/>
    </dgm:pt>
    <dgm:pt modelId="{79DD365E-BBD5-49BC-A652-E999121113BD}" type="pres">
      <dgm:prSet presAssocID="{76BAED83-A49F-4F1F-BD92-B87F0BA91EA1}" presName="circ1" presStyleLbl="vennNode1" presStyleIdx="0" presStyleCnt="3"/>
      <dgm:spPr/>
      <dgm:t>
        <a:bodyPr/>
        <a:lstStyle/>
        <a:p>
          <a:endParaRPr lang="en-AU"/>
        </a:p>
      </dgm:t>
    </dgm:pt>
    <dgm:pt modelId="{B6C1DC22-ECA1-4E54-8FE8-3B2612D99FD0}" type="pres">
      <dgm:prSet presAssocID="{76BAED83-A49F-4F1F-BD92-B87F0BA91EA1}" presName="circ1Tx" presStyleLbl="revTx" presStyleIdx="0" presStyleCnt="0">
        <dgm:presLayoutVars>
          <dgm:chMax val="0"/>
          <dgm:chPref val="0"/>
          <dgm:bulletEnabled val="1"/>
        </dgm:presLayoutVars>
      </dgm:prSet>
      <dgm:spPr/>
      <dgm:t>
        <a:bodyPr/>
        <a:lstStyle/>
        <a:p>
          <a:endParaRPr lang="en-AU"/>
        </a:p>
      </dgm:t>
    </dgm:pt>
    <dgm:pt modelId="{3EDD1EB2-68E2-4FB1-9AC7-025E60105E9E}" type="pres">
      <dgm:prSet presAssocID="{BA9DC356-EB0A-477C-B750-F7CDFBA76C63}" presName="circ2" presStyleLbl="vennNode1" presStyleIdx="1" presStyleCnt="3"/>
      <dgm:spPr/>
      <dgm:t>
        <a:bodyPr/>
        <a:lstStyle/>
        <a:p>
          <a:endParaRPr lang="en-AU"/>
        </a:p>
      </dgm:t>
    </dgm:pt>
    <dgm:pt modelId="{5B772274-61F5-4D01-BB34-44581F4BDF5E}" type="pres">
      <dgm:prSet presAssocID="{BA9DC356-EB0A-477C-B750-F7CDFBA76C63}" presName="circ2Tx" presStyleLbl="revTx" presStyleIdx="0" presStyleCnt="0">
        <dgm:presLayoutVars>
          <dgm:chMax val="0"/>
          <dgm:chPref val="0"/>
          <dgm:bulletEnabled val="1"/>
        </dgm:presLayoutVars>
      </dgm:prSet>
      <dgm:spPr/>
      <dgm:t>
        <a:bodyPr/>
        <a:lstStyle/>
        <a:p>
          <a:endParaRPr lang="en-AU"/>
        </a:p>
      </dgm:t>
    </dgm:pt>
    <dgm:pt modelId="{45A2805C-D09C-4DDE-B16A-B6492D693053}" type="pres">
      <dgm:prSet presAssocID="{E8DA0C70-4CB1-45FF-921C-A95E316EBD91}" presName="circ3" presStyleLbl="vennNode1" presStyleIdx="2" presStyleCnt="3"/>
      <dgm:spPr/>
      <dgm:t>
        <a:bodyPr/>
        <a:lstStyle/>
        <a:p>
          <a:endParaRPr lang="en-AU"/>
        </a:p>
      </dgm:t>
    </dgm:pt>
    <dgm:pt modelId="{4FA359BE-D20C-4D36-A5A8-CBBDF7FDD3D6}" type="pres">
      <dgm:prSet presAssocID="{E8DA0C70-4CB1-45FF-921C-A95E316EBD91}" presName="circ3Tx" presStyleLbl="revTx" presStyleIdx="0" presStyleCnt="0">
        <dgm:presLayoutVars>
          <dgm:chMax val="0"/>
          <dgm:chPref val="0"/>
          <dgm:bulletEnabled val="1"/>
        </dgm:presLayoutVars>
      </dgm:prSet>
      <dgm:spPr/>
      <dgm:t>
        <a:bodyPr/>
        <a:lstStyle/>
        <a:p>
          <a:endParaRPr lang="en-AU"/>
        </a:p>
      </dgm:t>
    </dgm:pt>
  </dgm:ptLst>
  <dgm:cxnLst>
    <dgm:cxn modelId="{5CE477DF-FBF6-420B-A6E4-E161C26E30BD}" type="presOf" srcId="{76BAED83-A49F-4F1F-BD92-B87F0BA91EA1}" destId="{79DD365E-BBD5-49BC-A652-E999121113BD}" srcOrd="0" destOrd="0" presId="urn:microsoft.com/office/officeart/2005/8/layout/venn1"/>
    <dgm:cxn modelId="{1F7E113D-8BAC-4E16-8495-D74C898FAC12}" srcId="{E15CF9EA-0E7F-4F7B-BE6D-99B15D89DBD7}" destId="{E8DA0C70-4CB1-45FF-921C-A95E316EBD91}" srcOrd="2" destOrd="0" parTransId="{6BF59FA0-B02A-4853-B702-3ABC2D318648}" sibTransId="{EE9F1420-C8FC-46E8-ADAD-C6962376777F}"/>
    <dgm:cxn modelId="{7F77ECE1-ADB2-4B7B-BB7E-C26A3DB0DDEB}" type="presOf" srcId="{76BAED83-A49F-4F1F-BD92-B87F0BA91EA1}" destId="{B6C1DC22-ECA1-4E54-8FE8-3B2612D99FD0}" srcOrd="1" destOrd="0" presId="urn:microsoft.com/office/officeart/2005/8/layout/venn1"/>
    <dgm:cxn modelId="{69DD4972-40C5-43B0-AD16-C037668CDC0A}" srcId="{E15CF9EA-0E7F-4F7B-BE6D-99B15D89DBD7}" destId="{BA9DC356-EB0A-477C-B750-F7CDFBA76C63}" srcOrd="1" destOrd="0" parTransId="{C5742947-C29F-49A4-9FC9-11ABB9C233A9}" sibTransId="{2467E574-643B-4AB8-9B8C-CE755CC3DE29}"/>
    <dgm:cxn modelId="{B5EE6724-F66F-4697-A7EA-8C4401BD6892}" type="presOf" srcId="{BA9DC356-EB0A-477C-B750-F7CDFBA76C63}" destId="{3EDD1EB2-68E2-4FB1-9AC7-025E60105E9E}" srcOrd="0" destOrd="0" presId="urn:microsoft.com/office/officeart/2005/8/layout/venn1"/>
    <dgm:cxn modelId="{13AF4CE3-2C0D-40C3-8F5C-7618D1C883B9}" type="presOf" srcId="{BA9DC356-EB0A-477C-B750-F7CDFBA76C63}" destId="{5B772274-61F5-4D01-BB34-44581F4BDF5E}" srcOrd="1" destOrd="0" presId="urn:microsoft.com/office/officeart/2005/8/layout/venn1"/>
    <dgm:cxn modelId="{02147CBC-40ED-46D5-B087-029102A11EFB}" srcId="{E15CF9EA-0E7F-4F7B-BE6D-99B15D89DBD7}" destId="{76BAED83-A49F-4F1F-BD92-B87F0BA91EA1}" srcOrd="0" destOrd="0" parTransId="{45672202-8666-4ECE-8004-8DCE52770084}" sibTransId="{62AB749E-3FD1-481C-8286-2C4794C0D181}"/>
    <dgm:cxn modelId="{A6699FD1-59A9-489E-BB49-BFE745E7585C}" type="presOf" srcId="{E8DA0C70-4CB1-45FF-921C-A95E316EBD91}" destId="{4FA359BE-D20C-4D36-A5A8-CBBDF7FDD3D6}" srcOrd="1" destOrd="0" presId="urn:microsoft.com/office/officeart/2005/8/layout/venn1"/>
    <dgm:cxn modelId="{B9B78A25-6379-4C31-B9A4-49778C42530B}" type="presOf" srcId="{E8DA0C70-4CB1-45FF-921C-A95E316EBD91}" destId="{45A2805C-D09C-4DDE-B16A-B6492D693053}" srcOrd="0" destOrd="0" presId="urn:microsoft.com/office/officeart/2005/8/layout/venn1"/>
    <dgm:cxn modelId="{27010A8E-97FC-43C7-88C6-0CCE10E843AD}" type="presOf" srcId="{E15CF9EA-0E7F-4F7B-BE6D-99B15D89DBD7}" destId="{4F4C260A-A5D0-46F5-A6EA-825DECFE899A}" srcOrd="0" destOrd="0" presId="urn:microsoft.com/office/officeart/2005/8/layout/venn1"/>
    <dgm:cxn modelId="{D1235E46-2037-4AEC-AEA9-C21E1DE83328}" type="presParOf" srcId="{4F4C260A-A5D0-46F5-A6EA-825DECFE899A}" destId="{79DD365E-BBD5-49BC-A652-E999121113BD}" srcOrd="0" destOrd="0" presId="urn:microsoft.com/office/officeart/2005/8/layout/venn1"/>
    <dgm:cxn modelId="{B911788B-8290-49FF-BFB3-CD486E87F2CD}" type="presParOf" srcId="{4F4C260A-A5D0-46F5-A6EA-825DECFE899A}" destId="{B6C1DC22-ECA1-4E54-8FE8-3B2612D99FD0}" srcOrd="1" destOrd="0" presId="urn:microsoft.com/office/officeart/2005/8/layout/venn1"/>
    <dgm:cxn modelId="{D1A7FDEB-33CC-4566-97D0-D5955A04E7A3}" type="presParOf" srcId="{4F4C260A-A5D0-46F5-A6EA-825DECFE899A}" destId="{3EDD1EB2-68E2-4FB1-9AC7-025E60105E9E}" srcOrd="2" destOrd="0" presId="urn:microsoft.com/office/officeart/2005/8/layout/venn1"/>
    <dgm:cxn modelId="{E14383C9-CB57-4FF2-A515-FBED7FC87AB6}" type="presParOf" srcId="{4F4C260A-A5D0-46F5-A6EA-825DECFE899A}" destId="{5B772274-61F5-4D01-BB34-44581F4BDF5E}" srcOrd="3" destOrd="0" presId="urn:microsoft.com/office/officeart/2005/8/layout/venn1"/>
    <dgm:cxn modelId="{66CCDE81-9BB2-4CF0-80C2-AAABC2F17553}" type="presParOf" srcId="{4F4C260A-A5D0-46F5-A6EA-825DECFE899A}" destId="{45A2805C-D09C-4DDE-B16A-B6492D693053}" srcOrd="4" destOrd="0" presId="urn:microsoft.com/office/officeart/2005/8/layout/venn1"/>
    <dgm:cxn modelId="{B5BFF800-87E6-4525-898C-F3B1A51AD6EE}" type="presParOf" srcId="{4F4C260A-A5D0-46F5-A6EA-825DECFE899A}" destId="{4FA359BE-D20C-4D36-A5A8-CBBDF7FDD3D6}" srcOrd="5" destOrd="0" presId="urn:microsoft.com/office/officeart/2005/8/layout/venn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54CBF32-0BC7-4736-A0A4-94D6B0EE24E8}" type="doc">
      <dgm:prSet loTypeId="urn:microsoft.com/office/officeart/2005/8/layout/target1" loCatId="relationship" qsTypeId="urn:microsoft.com/office/officeart/2005/8/quickstyle/simple1" qsCatId="simple" csTypeId="urn:microsoft.com/office/officeart/2005/8/colors/accent1_2" csCatId="accent1" phldr="1"/>
      <dgm:spPr/>
    </dgm:pt>
    <dgm:pt modelId="{FA677597-4816-4036-B2C3-D3D5B9629A82}">
      <dgm:prSet/>
      <dgm:spPr/>
      <dgm:t>
        <a:bodyPr/>
        <a:lstStyle/>
        <a:p>
          <a:pPr marR="0" algn="ctr" rtl="0"/>
          <a:r>
            <a:rPr lang="en-AU" baseline="0" smtClean="0">
              <a:latin typeface="Calibri"/>
            </a:rPr>
            <a:t>intelligence</a:t>
          </a:r>
          <a:endParaRPr lang="en-AU" smtClean="0"/>
        </a:p>
      </dgm:t>
    </dgm:pt>
    <dgm:pt modelId="{2D8AD757-8EE2-48CB-8543-01129FDF97C3}" type="parTrans" cxnId="{0BA44C96-C4A6-4B7A-A11B-B3A520A63F06}">
      <dgm:prSet/>
      <dgm:spPr/>
      <dgm:t>
        <a:bodyPr/>
        <a:lstStyle/>
        <a:p>
          <a:endParaRPr lang="en-AU"/>
        </a:p>
      </dgm:t>
    </dgm:pt>
    <dgm:pt modelId="{17534873-6938-4934-859A-479F920E542A}" type="sibTrans" cxnId="{0BA44C96-C4A6-4B7A-A11B-B3A520A63F06}">
      <dgm:prSet/>
      <dgm:spPr/>
      <dgm:t>
        <a:bodyPr/>
        <a:lstStyle/>
        <a:p>
          <a:endParaRPr lang="en-AU"/>
        </a:p>
      </dgm:t>
    </dgm:pt>
    <dgm:pt modelId="{C7F0F83B-70C8-4CDD-9CD8-60FAF87AB3A4}">
      <dgm:prSet/>
      <dgm:spPr/>
      <dgm:t>
        <a:bodyPr/>
        <a:lstStyle/>
        <a:p>
          <a:pPr marR="0" algn="ctr" rtl="0"/>
          <a:r>
            <a:rPr lang="en-AU" baseline="0" smtClean="0">
              <a:latin typeface="Calibri"/>
            </a:rPr>
            <a:t>values</a:t>
          </a:r>
          <a:endParaRPr lang="en-AU" smtClean="0"/>
        </a:p>
      </dgm:t>
    </dgm:pt>
    <dgm:pt modelId="{5369FF98-31BE-45D2-8AF8-F8207B5A3A92}" type="parTrans" cxnId="{03D4FCB1-9E1A-41D8-9D09-B33AED81C9B1}">
      <dgm:prSet/>
      <dgm:spPr/>
      <dgm:t>
        <a:bodyPr/>
        <a:lstStyle/>
        <a:p>
          <a:endParaRPr lang="en-AU"/>
        </a:p>
      </dgm:t>
    </dgm:pt>
    <dgm:pt modelId="{DC38B510-5A36-4B07-9DD7-E42850C80A2F}" type="sibTrans" cxnId="{03D4FCB1-9E1A-41D8-9D09-B33AED81C9B1}">
      <dgm:prSet/>
      <dgm:spPr/>
      <dgm:t>
        <a:bodyPr/>
        <a:lstStyle/>
        <a:p>
          <a:endParaRPr lang="en-AU"/>
        </a:p>
      </dgm:t>
    </dgm:pt>
    <dgm:pt modelId="{3188003B-D5E9-4463-8E47-B68C793DF0F8}">
      <dgm:prSet/>
      <dgm:spPr/>
      <dgm:t>
        <a:bodyPr/>
        <a:lstStyle/>
        <a:p>
          <a:pPr marR="0" algn="ctr" rtl="0"/>
          <a:r>
            <a:rPr lang="en-AU" baseline="0" smtClean="0">
              <a:latin typeface="Calibri"/>
            </a:rPr>
            <a:t>personality</a:t>
          </a:r>
          <a:endParaRPr lang="en-AU" smtClean="0"/>
        </a:p>
      </dgm:t>
    </dgm:pt>
    <dgm:pt modelId="{209AFCD2-2CB7-4CEF-AABC-AB361D98FFA5}" type="parTrans" cxnId="{79B340C2-E062-4EBB-A788-1186621F3D87}">
      <dgm:prSet/>
      <dgm:spPr/>
      <dgm:t>
        <a:bodyPr/>
        <a:lstStyle/>
        <a:p>
          <a:endParaRPr lang="en-AU"/>
        </a:p>
      </dgm:t>
    </dgm:pt>
    <dgm:pt modelId="{066591B8-FE28-45FD-8D46-845FB95E65A2}" type="sibTrans" cxnId="{79B340C2-E062-4EBB-A788-1186621F3D87}">
      <dgm:prSet/>
      <dgm:spPr/>
      <dgm:t>
        <a:bodyPr/>
        <a:lstStyle/>
        <a:p>
          <a:endParaRPr lang="en-AU"/>
        </a:p>
      </dgm:t>
    </dgm:pt>
    <dgm:pt modelId="{21D938B2-58F2-4949-BDBB-4F76FE0290E8}" type="pres">
      <dgm:prSet presAssocID="{C54CBF32-0BC7-4736-A0A4-94D6B0EE24E8}" presName="composite" presStyleCnt="0">
        <dgm:presLayoutVars>
          <dgm:chMax val="5"/>
          <dgm:dir/>
          <dgm:resizeHandles val="exact"/>
        </dgm:presLayoutVars>
      </dgm:prSet>
      <dgm:spPr/>
    </dgm:pt>
    <dgm:pt modelId="{58F48D97-26D7-4575-A149-1E206F979955}" type="pres">
      <dgm:prSet presAssocID="{FA677597-4816-4036-B2C3-D3D5B9629A82}" presName="circle1" presStyleLbl="lnNode1" presStyleIdx="0" presStyleCnt="3"/>
      <dgm:spPr/>
    </dgm:pt>
    <dgm:pt modelId="{70C5636E-C88E-4165-893A-82EA785D5668}" type="pres">
      <dgm:prSet presAssocID="{FA677597-4816-4036-B2C3-D3D5B9629A82}" presName="text1" presStyleLbl="revTx" presStyleIdx="0" presStyleCnt="3">
        <dgm:presLayoutVars>
          <dgm:bulletEnabled val="1"/>
        </dgm:presLayoutVars>
      </dgm:prSet>
      <dgm:spPr/>
      <dgm:t>
        <a:bodyPr/>
        <a:lstStyle/>
        <a:p>
          <a:endParaRPr lang="en-AU"/>
        </a:p>
      </dgm:t>
    </dgm:pt>
    <dgm:pt modelId="{521887A3-6B08-4EF9-84AC-01A9E0878D8C}" type="pres">
      <dgm:prSet presAssocID="{FA677597-4816-4036-B2C3-D3D5B9629A82}" presName="line1" presStyleLbl="callout" presStyleIdx="0" presStyleCnt="6"/>
      <dgm:spPr/>
    </dgm:pt>
    <dgm:pt modelId="{3BAC6E6E-3B99-4059-ACF9-7091B97C4E1A}" type="pres">
      <dgm:prSet presAssocID="{FA677597-4816-4036-B2C3-D3D5B9629A82}" presName="d1" presStyleLbl="callout" presStyleIdx="1" presStyleCnt="6"/>
      <dgm:spPr/>
    </dgm:pt>
    <dgm:pt modelId="{3CA5A452-F330-4197-BCDC-636AA97915F0}" type="pres">
      <dgm:prSet presAssocID="{C7F0F83B-70C8-4CDD-9CD8-60FAF87AB3A4}" presName="circle2" presStyleLbl="lnNode1" presStyleIdx="1" presStyleCnt="3"/>
      <dgm:spPr/>
    </dgm:pt>
    <dgm:pt modelId="{E837DEB2-5853-4610-BC92-18A56811D6DC}" type="pres">
      <dgm:prSet presAssocID="{C7F0F83B-70C8-4CDD-9CD8-60FAF87AB3A4}" presName="text2" presStyleLbl="revTx" presStyleIdx="1" presStyleCnt="3" custLinFactNeighborX="-18791" custLinFactNeighborY="-2801">
        <dgm:presLayoutVars>
          <dgm:bulletEnabled val="1"/>
        </dgm:presLayoutVars>
      </dgm:prSet>
      <dgm:spPr/>
      <dgm:t>
        <a:bodyPr/>
        <a:lstStyle/>
        <a:p>
          <a:endParaRPr lang="en-AU"/>
        </a:p>
      </dgm:t>
    </dgm:pt>
    <dgm:pt modelId="{3571A5C6-EF3E-43AB-BEE1-E5A01CA0E01B}" type="pres">
      <dgm:prSet presAssocID="{C7F0F83B-70C8-4CDD-9CD8-60FAF87AB3A4}" presName="line2" presStyleLbl="callout" presStyleIdx="2" presStyleCnt="6"/>
      <dgm:spPr/>
    </dgm:pt>
    <dgm:pt modelId="{888DCDC7-7D02-4147-8E79-E457B425EA8C}" type="pres">
      <dgm:prSet presAssocID="{C7F0F83B-70C8-4CDD-9CD8-60FAF87AB3A4}" presName="d2" presStyleLbl="callout" presStyleIdx="3" presStyleCnt="6"/>
      <dgm:spPr/>
    </dgm:pt>
    <dgm:pt modelId="{171B292A-37E3-471D-A091-48ACD3EFA323}" type="pres">
      <dgm:prSet presAssocID="{3188003B-D5E9-4463-8E47-B68C793DF0F8}" presName="circle3" presStyleLbl="lnNode1" presStyleIdx="2" presStyleCnt="3"/>
      <dgm:spPr/>
    </dgm:pt>
    <dgm:pt modelId="{E90BA306-C16E-4A25-808F-6A57DB405E45}" type="pres">
      <dgm:prSet presAssocID="{3188003B-D5E9-4463-8E47-B68C793DF0F8}" presName="text3" presStyleLbl="revTx" presStyleIdx="2" presStyleCnt="3">
        <dgm:presLayoutVars>
          <dgm:bulletEnabled val="1"/>
        </dgm:presLayoutVars>
      </dgm:prSet>
      <dgm:spPr/>
      <dgm:t>
        <a:bodyPr/>
        <a:lstStyle/>
        <a:p>
          <a:endParaRPr lang="en-AU"/>
        </a:p>
      </dgm:t>
    </dgm:pt>
    <dgm:pt modelId="{DF2D7F33-555F-4D08-AE77-DD0D9B253CA4}" type="pres">
      <dgm:prSet presAssocID="{3188003B-D5E9-4463-8E47-B68C793DF0F8}" presName="line3" presStyleLbl="callout" presStyleIdx="4" presStyleCnt="6"/>
      <dgm:spPr/>
    </dgm:pt>
    <dgm:pt modelId="{CAB20212-3903-4FA0-BD05-CFAD54576345}" type="pres">
      <dgm:prSet presAssocID="{3188003B-D5E9-4463-8E47-B68C793DF0F8}" presName="d3" presStyleLbl="callout" presStyleIdx="5" presStyleCnt="6"/>
      <dgm:spPr/>
    </dgm:pt>
  </dgm:ptLst>
  <dgm:cxnLst>
    <dgm:cxn modelId="{3111A48E-7D6E-432C-A9DC-2C9C2B96422A}" type="presOf" srcId="{FA677597-4816-4036-B2C3-D3D5B9629A82}" destId="{70C5636E-C88E-4165-893A-82EA785D5668}" srcOrd="0" destOrd="0" presId="urn:microsoft.com/office/officeart/2005/8/layout/target1"/>
    <dgm:cxn modelId="{0BA44C96-C4A6-4B7A-A11B-B3A520A63F06}" srcId="{C54CBF32-0BC7-4736-A0A4-94D6B0EE24E8}" destId="{FA677597-4816-4036-B2C3-D3D5B9629A82}" srcOrd="0" destOrd="0" parTransId="{2D8AD757-8EE2-48CB-8543-01129FDF97C3}" sibTransId="{17534873-6938-4934-859A-479F920E542A}"/>
    <dgm:cxn modelId="{031AAEEC-012A-4E8B-B89B-CA9D0C56ED39}" type="presOf" srcId="{3188003B-D5E9-4463-8E47-B68C793DF0F8}" destId="{E90BA306-C16E-4A25-808F-6A57DB405E45}" srcOrd="0" destOrd="0" presId="urn:microsoft.com/office/officeart/2005/8/layout/target1"/>
    <dgm:cxn modelId="{25974F59-B4A5-46E4-BAB6-04A333047708}" type="presOf" srcId="{C7F0F83B-70C8-4CDD-9CD8-60FAF87AB3A4}" destId="{E837DEB2-5853-4610-BC92-18A56811D6DC}" srcOrd="0" destOrd="0" presId="urn:microsoft.com/office/officeart/2005/8/layout/target1"/>
    <dgm:cxn modelId="{03D4FCB1-9E1A-41D8-9D09-B33AED81C9B1}" srcId="{C54CBF32-0BC7-4736-A0A4-94D6B0EE24E8}" destId="{C7F0F83B-70C8-4CDD-9CD8-60FAF87AB3A4}" srcOrd="1" destOrd="0" parTransId="{5369FF98-31BE-45D2-8AF8-F8207B5A3A92}" sibTransId="{DC38B510-5A36-4B07-9DD7-E42850C80A2F}"/>
    <dgm:cxn modelId="{79B340C2-E062-4EBB-A788-1186621F3D87}" srcId="{C54CBF32-0BC7-4736-A0A4-94D6B0EE24E8}" destId="{3188003B-D5E9-4463-8E47-B68C793DF0F8}" srcOrd="2" destOrd="0" parTransId="{209AFCD2-2CB7-4CEF-AABC-AB361D98FFA5}" sibTransId="{066591B8-FE28-45FD-8D46-845FB95E65A2}"/>
    <dgm:cxn modelId="{714ADC65-FFFE-4DB9-AB51-0E341EEBB587}" type="presOf" srcId="{C54CBF32-0BC7-4736-A0A4-94D6B0EE24E8}" destId="{21D938B2-58F2-4949-BDBB-4F76FE0290E8}" srcOrd="0" destOrd="0" presId="urn:microsoft.com/office/officeart/2005/8/layout/target1"/>
    <dgm:cxn modelId="{598B59E7-AD53-4011-B924-4CC75C017FB8}" type="presParOf" srcId="{21D938B2-58F2-4949-BDBB-4F76FE0290E8}" destId="{58F48D97-26D7-4575-A149-1E206F979955}" srcOrd="0" destOrd="0" presId="urn:microsoft.com/office/officeart/2005/8/layout/target1"/>
    <dgm:cxn modelId="{8E6CF443-ECF4-494E-A0EC-5E086341D020}" type="presParOf" srcId="{21D938B2-58F2-4949-BDBB-4F76FE0290E8}" destId="{70C5636E-C88E-4165-893A-82EA785D5668}" srcOrd="1" destOrd="0" presId="urn:microsoft.com/office/officeart/2005/8/layout/target1"/>
    <dgm:cxn modelId="{468B99CF-27C1-4A67-A698-3AC3A045C8B7}" type="presParOf" srcId="{21D938B2-58F2-4949-BDBB-4F76FE0290E8}" destId="{521887A3-6B08-4EF9-84AC-01A9E0878D8C}" srcOrd="2" destOrd="0" presId="urn:microsoft.com/office/officeart/2005/8/layout/target1"/>
    <dgm:cxn modelId="{B57AB071-2182-4535-BFBE-62BA082482C3}" type="presParOf" srcId="{21D938B2-58F2-4949-BDBB-4F76FE0290E8}" destId="{3BAC6E6E-3B99-4059-ACF9-7091B97C4E1A}" srcOrd="3" destOrd="0" presId="urn:microsoft.com/office/officeart/2005/8/layout/target1"/>
    <dgm:cxn modelId="{27BADB07-6300-4802-9603-2A3477ACE191}" type="presParOf" srcId="{21D938B2-58F2-4949-BDBB-4F76FE0290E8}" destId="{3CA5A452-F330-4197-BCDC-636AA97915F0}" srcOrd="4" destOrd="0" presId="urn:microsoft.com/office/officeart/2005/8/layout/target1"/>
    <dgm:cxn modelId="{AEF1D106-3BCE-4AE2-88C9-F831A9F85F32}" type="presParOf" srcId="{21D938B2-58F2-4949-BDBB-4F76FE0290E8}" destId="{E837DEB2-5853-4610-BC92-18A56811D6DC}" srcOrd="5" destOrd="0" presId="urn:microsoft.com/office/officeart/2005/8/layout/target1"/>
    <dgm:cxn modelId="{B0901FE3-F451-417C-899D-77F26BCDC963}" type="presParOf" srcId="{21D938B2-58F2-4949-BDBB-4F76FE0290E8}" destId="{3571A5C6-EF3E-43AB-BEE1-E5A01CA0E01B}" srcOrd="6" destOrd="0" presId="urn:microsoft.com/office/officeart/2005/8/layout/target1"/>
    <dgm:cxn modelId="{14125C6E-5D3A-4E89-90AE-C2DBD90113AA}" type="presParOf" srcId="{21D938B2-58F2-4949-BDBB-4F76FE0290E8}" destId="{888DCDC7-7D02-4147-8E79-E457B425EA8C}" srcOrd="7" destOrd="0" presId="urn:microsoft.com/office/officeart/2005/8/layout/target1"/>
    <dgm:cxn modelId="{54E4C95E-1D17-4BF7-92E8-70C79E378699}" type="presParOf" srcId="{21D938B2-58F2-4949-BDBB-4F76FE0290E8}" destId="{171B292A-37E3-471D-A091-48ACD3EFA323}" srcOrd="8" destOrd="0" presId="urn:microsoft.com/office/officeart/2005/8/layout/target1"/>
    <dgm:cxn modelId="{E1E8429B-B9F5-4CD5-9BE7-8C65FD21A927}" type="presParOf" srcId="{21D938B2-58F2-4949-BDBB-4F76FE0290E8}" destId="{E90BA306-C16E-4A25-808F-6A57DB405E45}" srcOrd="9" destOrd="0" presId="urn:microsoft.com/office/officeart/2005/8/layout/target1"/>
    <dgm:cxn modelId="{BBF3E6A4-41BF-40CC-9A69-FFE959EB4B90}" type="presParOf" srcId="{21D938B2-58F2-4949-BDBB-4F76FE0290E8}" destId="{DF2D7F33-555F-4D08-AE77-DD0D9B253CA4}" srcOrd="10" destOrd="0" presId="urn:microsoft.com/office/officeart/2005/8/layout/target1"/>
    <dgm:cxn modelId="{8EC5948B-669F-4F07-8068-D66651D328E6}" type="presParOf" srcId="{21D938B2-58F2-4949-BDBB-4F76FE0290E8}" destId="{CAB20212-3903-4FA0-BD05-CFAD54576345}" srcOrd="11" destOrd="0" presId="urn:microsoft.com/office/officeart/2005/8/layout/targe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E66A5-F6E4-4D15-8F5E-DF700860B3D0}">
      <dsp:nvSpPr>
        <dsp:cNvPr id="0" name=""/>
        <dsp:cNvSpPr/>
      </dsp:nvSpPr>
      <dsp:spPr>
        <a:xfrm>
          <a:off x="2631881" y="1031110"/>
          <a:ext cx="1862075" cy="323170"/>
        </a:xfrm>
        <a:custGeom>
          <a:avLst/>
          <a:gdLst/>
          <a:ahLst/>
          <a:cxnLst/>
          <a:rect l="0" t="0" r="0" b="0"/>
          <a:pathLst>
            <a:path>
              <a:moveTo>
                <a:pt x="0" y="0"/>
              </a:moveTo>
              <a:lnTo>
                <a:pt x="0" y="161585"/>
              </a:lnTo>
              <a:lnTo>
                <a:pt x="1862075" y="161585"/>
              </a:lnTo>
              <a:lnTo>
                <a:pt x="1862075" y="323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C4898-2817-4A9D-8419-483C95733A70}">
      <dsp:nvSpPr>
        <dsp:cNvPr id="0" name=""/>
        <dsp:cNvSpPr/>
      </dsp:nvSpPr>
      <dsp:spPr>
        <a:xfrm>
          <a:off x="2586161" y="1031110"/>
          <a:ext cx="91440" cy="323170"/>
        </a:xfrm>
        <a:custGeom>
          <a:avLst/>
          <a:gdLst/>
          <a:ahLst/>
          <a:cxnLst/>
          <a:rect l="0" t="0" r="0" b="0"/>
          <a:pathLst>
            <a:path>
              <a:moveTo>
                <a:pt x="45720" y="0"/>
              </a:moveTo>
              <a:lnTo>
                <a:pt x="45720" y="323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6DD598-0C65-4BBE-A037-B787690C3A92}">
      <dsp:nvSpPr>
        <dsp:cNvPr id="0" name=""/>
        <dsp:cNvSpPr/>
      </dsp:nvSpPr>
      <dsp:spPr>
        <a:xfrm>
          <a:off x="769806" y="1031110"/>
          <a:ext cx="1862075" cy="323170"/>
        </a:xfrm>
        <a:custGeom>
          <a:avLst/>
          <a:gdLst/>
          <a:ahLst/>
          <a:cxnLst/>
          <a:rect l="0" t="0" r="0" b="0"/>
          <a:pathLst>
            <a:path>
              <a:moveTo>
                <a:pt x="1862075" y="0"/>
              </a:moveTo>
              <a:lnTo>
                <a:pt x="1862075" y="161585"/>
              </a:lnTo>
              <a:lnTo>
                <a:pt x="0" y="161585"/>
              </a:lnTo>
              <a:lnTo>
                <a:pt x="0" y="323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2C89F0-C35F-4D00-A4E2-1BD0E62E673B}">
      <dsp:nvSpPr>
        <dsp:cNvPr id="0" name=""/>
        <dsp:cNvSpPr/>
      </dsp:nvSpPr>
      <dsp:spPr>
        <a:xfrm>
          <a:off x="1862428" y="261657"/>
          <a:ext cx="1538905" cy="769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AU" sz="1400" kern="1200" baseline="0" smtClean="0">
            <a:latin typeface="Times New Roman"/>
          </a:endParaRPr>
        </a:p>
        <a:p>
          <a:pPr marR="0" lvl="0" algn="ctr" defTabSz="622300" rtl="0">
            <a:lnSpc>
              <a:spcPct val="90000"/>
            </a:lnSpc>
            <a:spcBef>
              <a:spcPct val="0"/>
            </a:spcBef>
            <a:spcAft>
              <a:spcPct val="35000"/>
            </a:spcAft>
          </a:pPr>
          <a:endParaRPr lang="en-AU" sz="1400" kern="1200" baseline="0" smtClean="0">
            <a:latin typeface="Times New Roman"/>
          </a:endParaRPr>
        </a:p>
        <a:p>
          <a:pPr marR="0" lvl="0" algn="ctr" defTabSz="622300" rtl="0">
            <a:lnSpc>
              <a:spcPct val="90000"/>
            </a:lnSpc>
            <a:spcBef>
              <a:spcPct val="0"/>
            </a:spcBef>
            <a:spcAft>
              <a:spcPct val="35000"/>
            </a:spcAft>
          </a:pPr>
          <a:r>
            <a:rPr lang="en-AU" sz="1500" kern="1200" baseline="0" smtClean="0">
              <a:latin typeface="Calibri"/>
            </a:rPr>
            <a:t>intelligence</a:t>
          </a:r>
          <a:endParaRPr lang="en-AU" sz="1500" kern="1200" smtClean="0"/>
        </a:p>
      </dsp:txBody>
      <dsp:txXfrm>
        <a:off x="1862428" y="261657"/>
        <a:ext cx="1538905" cy="769452"/>
      </dsp:txXfrm>
    </dsp:sp>
    <dsp:sp modelId="{697E4915-6770-4C68-B9BA-F3AC5CFD0C1C}">
      <dsp:nvSpPr>
        <dsp:cNvPr id="0" name=""/>
        <dsp:cNvSpPr/>
      </dsp:nvSpPr>
      <dsp:spPr>
        <a:xfrm>
          <a:off x="353" y="1354280"/>
          <a:ext cx="1538905" cy="769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AU" sz="1400" kern="1200" baseline="0" smtClean="0">
            <a:latin typeface="Times New Roman"/>
          </a:endParaRPr>
        </a:p>
        <a:p>
          <a:pPr marR="0" lvl="0" algn="ctr" defTabSz="622300" rtl="0">
            <a:lnSpc>
              <a:spcPct val="90000"/>
            </a:lnSpc>
            <a:spcBef>
              <a:spcPct val="0"/>
            </a:spcBef>
            <a:spcAft>
              <a:spcPct val="35000"/>
            </a:spcAft>
          </a:pPr>
          <a:r>
            <a:rPr lang="en-AU" sz="1500" kern="1200" baseline="0" smtClean="0">
              <a:latin typeface="Calibri"/>
            </a:rPr>
            <a:t>logical </a:t>
          </a:r>
          <a:br>
            <a:rPr lang="en-AU" sz="1500" kern="1200" baseline="0" smtClean="0">
              <a:latin typeface="Calibri"/>
            </a:rPr>
          </a:br>
          <a:r>
            <a:rPr lang="en-AU" sz="1500" kern="1200" baseline="0" smtClean="0">
              <a:latin typeface="Calibri"/>
            </a:rPr>
            <a:t>reasoning</a:t>
          </a:r>
          <a:endParaRPr lang="en-AU" sz="1500" kern="1200" smtClean="0"/>
        </a:p>
      </dsp:txBody>
      <dsp:txXfrm>
        <a:off x="353" y="1354280"/>
        <a:ext cx="1538905" cy="769452"/>
      </dsp:txXfrm>
    </dsp:sp>
    <dsp:sp modelId="{597C0BDB-E2CE-45F2-8483-02CCB3A3D989}">
      <dsp:nvSpPr>
        <dsp:cNvPr id="0" name=""/>
        <dsp:cNvSpPr/>
      </dsp:nvSpPr>
      <dsp:spPr>
        <a:xfrm>
          <a:off x="1862428" y="1354280"/>
          <a:ext cx="1538905" cy="769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AU" sz="1400" kern="1200" baseline="0" smtClean="0">
            <a:latin typeface="Times New Roman"/>
          </a:endParaRPr>
        </a:p>
        <a:p>
          <a:pPr marR="0" lvl="0" algn="ctr" defTabSz="622300" rtl="0">
            <a:lnSpc>
              <a:spcPct val="90000"/>
            </a:lnSpc>
            <a:spcBef>
              <a:spcPct val="0"/>
            </a:spcBef>
            <a:spcAft>
              <a:spcPct val="35000"/>
            </a:spcAft>
          </a:pPr>
          <a:r>
            <a:rPr lang="en-AU" sz="1500" kern="1200" baseline="0" smtClean="0">
              <a:latin typeface="Calibri"/>
            </a:rPr>
            <a:t>critical </a:t>
          </a:r>
          <a:br>
            <a:rPr lang="en-AU" sz="1500" kern="1200" baseline="0" smtClean="0">
              <a:latin typeface="Calibri"/>
            </a:rPr>
          </a:br>
          <a:r>
            <a:rPr lang="en-AU" sz="1500" kern="1200" baseline="0" smtClean="0">
              <a:latin typeface="Calibri"/>
            </a:rPr>
            <a:t>reasoning</a:t>
          </a:r>
          <a:endParaRPr lang="en-AU" sz="1500" kern="1200" smtClean="0"/>
        </a:p>
      </dsp:txBody>
      <dsp:txXfrm>
        <a:off x="1862428" y="1354280"/>
        <a:ext cx="1538905" cy="769452"/>
      </dsp:txXfrm>
    </dsp:sp>
    <dsp:sp modelId="{4CABE51E-2DD9-4BBC-BCD6-92B4C5FA1B26}">
      <dsp:nvSpPr>
        <dsp:cNvPr id="0" name=""/>
        <dsp:cNvSpPr/>
      </dsp:nvSpPr>
      <dsp:spPr>
        <a:xfrm>
          <a:off x="3724504" y="1354280"/>
          <a:ext cx="1538905" cy="7694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endParaRPr lang="en-AU" sz="1600" kern="1200" baseline="0" smtClean="0">
            <a:latin typeface="Times New Roman"/>
          </a:endParaRPr>
        </a:p>
        <a:p>
          <a:pPr marR="0" lvl="0" algn="ctr" defTabSz="711200" rtl="0">
            <a:lnSpc>
              <a:spcPct val="90000"/>
            </a:lnSpc>
            <a:spcBef>
              <a:spcPct val="0"/>
            </a:spcBef>
            <a:spcAft>
              <a:spcPct val="35000"/>
            </a:spcAft>
          </a:pPr>
          <a:r>
            <a:rPr lang="en-AU" sz="1500" kern="1200" baseline="0" smtClean="0">
              <a:latin typeface="Calibri"/>
            </a:rPr>
            <a:t>interpretive reasoning</a:t>
          </a:r>
          <a:endParaRPr lang="en-AU" sz="1500" kern="1200" smtClean="0"/>
        </a:p>
      </dsp:txBody>
      <dsp:txXfrm>
        <a:off x="3724504" y="1354280"/>
        <a:ext cx="1538905" cy="7694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07990F-630D-4A2A-8AC8-B82B3DF64009}">
      <dsp:nvSpPr>
        <dsp:cNvPr id="0" name=""/>
        <dsp:cNvSpPr/>
      </dsp:nvSpPr>
      <dsp:spPr>
        <a:xfrm>
          <a:off x="2246473" y="240401"/>
          <a:ext cx="1228724" cy="1228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endParaRPr lang="en-AU" sz="1500" kern="1200" baseline="0" smtClean="0">
            <a:latin typeface="Times New Roman"/>
          </a:endParaRPr>
        </a:p>
        <a:p>
          <a:pPr marR="0" lvl="0" algn="ctr" defTabSz="666750" rtl="0">
            <a:lnSpc>
              <a:spcPct val="90000"/>
            </a:lnSpc>
            <a:spcBef>
              <a:spcPct val="0"/>
            </a:spcBef>
            <a:spcAft>
              <a:spcPct val="35000"/>
            </a:spcAft>
          </a:pPr>
          <a:endParaRPr lang="en-AU" sz="1500" kern="1200" baseline="0" smtClean="0">
            <a:latin typeface="Times New Roman"/>
          </a:endParaRPr>
        </a:p>
        <a:p>
          <a:pPr marR="0" lvl="0" algn="ctr" defTabSz="666750" rtl="0">
            <a:lnSpc>
              <a:spcPct val="90000"/>
            </a:lnSpc>
            <a:spcBef>
              <a:spcPct val="0"/>
            </a:spcBef>
            <a:spcAft>
              <a:spcPct val="35000"/>
            </a:spcAft>
          </a:pPr>
          <a:r>
            <a:rPr lang="en-AU" sz="1500" kern="1200" baseline="0" smtClean="0">
              <a:latin typeface="Calibri"/>
            </a:rPr>
            <a:t>understanding more issues</a:t>
          </a:r>
          <a:endParaRPr lang="en-AU" sz="1500" kern="1200" smtClean="0"/>
        </a:p>
      </dsp:txBody>
      <dsp:txXfrm>
        <a:off x="2246473" y="240401"/>
        <a:ext cx="1228724" cy="1228724"/>
      </dsp:txXfrm>
    </dsp:sp>
    <dsp:sp modelId="{80BD5443-1E4A-485C-9797-7E1111DF38F1}">
      <dsp:nvSpPr>
        <dsp:cNvPr id="0" name=""/>
        <dsp:cNvSpPr/>
      </dsp:nvSpPr>
      <dsp:spPr>
        <a:xfrm>
          <a:off x="377539" y="-650"/>
          <a:ext cx="2902520" cy="2902520"/>
        </a:xfrm>
        <a:prstGeom prst="circularArrow">
          <a:avLst>
            <a:gd name="adj1" fmla="val 8255"/>
            <a:gd name="adj2" fmla="val 576670"/>
            <a:gd name="adj3" fmla="val 2961325"/>
            <a:gd name="adj4" fmla="val 53418"/>
            <a:gd name="adj5" fmla="val 963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33A440-E0DF-4D02-97EC-2B7BEE896036}">
      <dsp:nvSpPr>
        <dsp:cNvPr id="0" name=""/>
        <dsp:cNvSpPr/>
      </dsp:nvSpPr>
      <dsp:spPr>
        <a:xfrm>
          <a:off x="1214437" y="2027939"/>
          <a:ext cx="1228724" cy="1228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endParaRPr lang="en-AU" sz="1500" kern="1200" baseline="0" smtClean="0">
            <a:latin typeface="Times New Roman"/>
          </a:endParaRPr>
        </a:p>
        <a:p>
          <a:pPr marR="0" lvl="0" algn="ctr" defTabSz="666750" rtl="0">
            <a:lnSpc>
              <a:spcPct val="90000"/>
            </a:lnSpc>
            <a:spcBef>
              <a:spcPct val="0"/>
            </a:spcBef>
            <a:spcAft>
              <a:spcPct val="35000"/>
            </a:spcAft>
          </a:pPr>
          <a:endParaRPr lang="en-AU" sz="1500" kern="1200" baseline="0" smtClean="0">
            <a:latin typeface="Times New Roman"/>
          </a:endParaRPr>
        </a:p>
        <a:p>
          <a:pPr marR="0" lvl="0" algn="ctr" defTabSz="666750" rtl="0">
            <a:lnSpc>
              <a:spcPct val="90000"/>
            </a:lnSpc>
            <a:spcBef>
              <a:spcPct val="0"/>
            </a:spcBef>
            <a:spcAft>
              <a:spcPct val="35000"/>
            </a:spcAft>
          </a:pPr>
          <a:r>
            <a:rPr lang="en-AU" sz="1500" kern="1200" baseline="0" smtClean="0">
              <a:latin typeface="Calibri"/>
            </a:rPr>
            <a:t>developing general skills</a:t>
          </a:r>
        </a:p>
      </dsp:txBody>
      <dsp:txXfrm>
        <a:off x="1214437" y="2027939"/>
        <a:ext cx="1228724" cy="1228724"/>
      </dsp:txXfrm>
    </dsp:sp>
    <dsp:sp modelId="{C148917F-A04D-4989-896C-9CB74C0DADEB}">
      <dsp:nvSpPr>
        <dsp:cNvPr id="0" name=""/>
        <dsp:cNvSpPr/>
      </dsp:nvSpPr>
      <dsp:spPr>
        <a:xfrm>
          <a:off x="377539" y="-650"/>
          <a:ext cx="2902520" cy="2902520"/>
        </a:xfrm>
        <a:prstGeom prst="circularArrow">
          <a:avLst>
            <a:gd name="adj1" fmla="val 8255"/>
            <a:gd name="adj2" fmla="val 576670"/>
            <a:gd name="adj3" fmla="val 10169913"/>
            <a:gd name="adj4" fmla="val 7262005"/>
            <a:gd name="adj5" fmla="val 963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9769D5-30A4-4D3E-9959-B8775EF2D7B1}">
      <dsp:nvSpPr>
        <dsp:cNvPr id="0" name=""/>
        <dsp:cNvSpPr/>
      </dsp:nvSpPr>
      <dsp:spPr>
        <a:xfrm>
          <a:off x="182401" y="240401"/>
          <a:ext cx="1228724" cy="1228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marR="0" lvl="0" algn="ctr" defTabSz="666750" rtl="0">
            <a:lnSpc>
              <a:spcPct val="90000"/>
            </a:lnSpc>
            <a:spcBef>
              <a:spcPct val="0"/>
            </a:spcBef>
            <a:spcAft>
              <a:spcPct val="35000"/>
            </a:spcAft>
          </a:pPr>
          <a:endParaRPr lang="en-AU" sz="1500" kern="1200" baseline="0" smtClean="0">
            <a:latin typeface="Times New Roman"/>
          </a:endParaRPr>
        </a:p>
        <a:p>
          <a:pPr marR="0" lvl="0" algn="ctr" defTabSz="666750" rtl="0">
            <a:lnSpc>
              <a:spcPct val="90000"/>
            </a:lnSpc>
            <a:spcBef>
              <a:spcPct val="0"/>
            </a:spcBef>
            <a:spcAft>
              <a:spcPct val="35000"/>
            </a:spcAft>
          </a:pPr>
          <a:endParaRPr lang="en-AU" sz="1500" kern="1200" baseline="0" smtClean="0">
            <a:latin typeface="Times New Roman"/>
          </a:endParaRPr>
        </a:p>
        <a:p>
          <a:pPr marR="0" lvl="0" algn="ctr" defTabSz="666750" rtl="0">
            <a:lnSpc>
              <a:spcPct val="90000"/>
            </a:lnSpc>
            <a:spcBef>
              <a:spcPct val="0"/>
            </a:spcBef>
            <a:spcAft>
              <a:spcPct val="35000"/>
            </a:spcAft>
          </a:pPr>
          <a:r>
            <a:rPr lang="en-AU" sz="1500" kern="1200" baseline="0" smtClean="0">
              <a:latin typeface="Calibri"/>
            </a:rPr>
            <a:t>understanding an issue</a:t>
          </a:r>
          <a:endParaRPr lang="en-AU" sz="1500" kern="1200" smtClean="0"/>
        </a:p>
      </dsp:txBody>
      <dsp:txXfrm>
        <a:off x="182401" y="240401"/>
        <a:ext cx="1228724" cy="1228724"/>
      </dsp:txXfrm>
    </dsp:sp>
    <dsp:sp modelId="{7D25399F-D3E4-4E54-94DF-40BD1DC34534}">
      <dsp:nvSpPr>
        <dsp:cNvPr id="0" name=""/>
        <dsp:cNvSpPr/>
      </dsp:nvSpPr>
      <dsp:spPr>
        <a:xfrm>
          <a:off x="377539" y="-650"/>
          <a:ext cx="2902520" cy="2902520"/>
        </a:xfrm>
        <a:prstGeom prst="circularArrow">
          <a:avLst>
            <a:gd name="adj1" fmla="val 8255"/>
            <a:gd name="adj2" fmla="val 576670"/>
            <a:gd name="adj3" fmla="val 16854358"/>
            <a:gd name="adj4" fmla="val 14968972"/>
            <a:gd name="adj5" fmla="val 963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B6781-8DA2-4EA2-AC72-8814B7829103}">
      <dsp:nvSpPr>
        <dsp:cNvPr id="0" name=""/>
        <dsp:cNvSpPr/>
      </dsp:nvSpPr>
      <dsp:spPr>
        <a:xfrm>
          <a:off x="1271510" y="1634443"/>
          <a:ext cx="1114578" cy="11145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AU" sz="1300" kern="1200" baseline="0" smtClean="0">
              <a:latin typeface="Calibri"/>
            </a:rPr>
            <a:t>general intelligence</a:t>
          </a:r>
          <a:endParaRPr lang="en-AU" sz="1300" kern="1200" smtClean="0"/>
        </a:p>
      </dsp:txBody>
      <dsp:txXfrm>
        <a:off x="1434736" y="1797669"/>
        <a:ext cx="788126" cy="788126"/>
      </dsp:txXfrm>
    </dsp:sp>
    <dsp:sp modelId="{509C59F1-5952-428B-8938-1A8036992D8C}">
      <dsp:nvSpPr>
        <dsp:cNvPr id="0" name=""/>
        <dsp:cNvSpPr/>
      </dsp:nvSpPr>
      <dsp:spPr>
        <a:xfrm rot="16200000">
          <a:off x="1660223" y="1438441"/>
          <a:ext cx="337153" cy="54851"/>
        </a:xfrm>
        <a:custGeom>
          <a:avLst/>
          <a:gdLst/>
          <a:ahLst/>
          <a:cxnLst/>
          <a:rect l="0" t="0" r="0" b="0"/>
          <a:pathLst>
            <a:path>
              <a:moveTo>
                <a:pt x="0" y="27425"/>
              </a:moveTo>
              <a:lnTo>
                <a:pt x="33715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1820371" y="1457438"/>
        <a:ext cx="16857" cy="16857"/>
      </dsp:txXfrm>
    </dsp:sp>
    <dsp:sp modelId="{C6E7D294-A28C-4F40-931F-2656D791F78A}">
      <dsp:nvSpPr>
        <dsp:cNvPr id="0" name=""/>
        <dsp:cNvSpPr/>
      </dsp:nvSpPr>
      <dsp:spPr>
        <a:xfrm>
          <a:off x="1271510" y="182712"/>
          <a:ext cx="1114578" cy="11145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AU" sz="1200" kern="1200" baseline="0" smtClean="0">
              <a:latin typeface="Calibri"/>
            </a:rPr>
            <a:t>logical reasoning</a:t>
          </a:r>
          <a:endParaRPr lang="en-AU" sz="1200" kern="1200" smtClean="0"/>
        </a:p>
      </dsp:txBody>
      <dsp:txXfrm>
        <a:off x="1434736" y="345938"/>
        <a:ext cx="788126" cy="788126"/>
      </dsp:txXfrm>
    </dsp:sp>
    <dsp:sp modelId="{55295EA1-BF8E-4D36-97E9-EB63370419F9}">
      <dsp:nvSpPr>
        <dsp:cNvPr id="0" name=""/>
        <dsp:cNvSpPr/>
      </dsp:nvSpPr>
      <dsp:spPr>
        <a:xfrm rot="1800000">
          <a:off x="2288841" y="2527240"/>
          <a:ext cx="337153" cy="54851"/>
        </a:xfrm>
        <a:custGeom>
          <a:avLst/>
          <a:gdLst/>
          <a:ahLst/>
          <a:cxnLst/>
          <a:rect l="0" t="0" r="0" b="0"/>
          <a:pathLst>
            <a:path>
              <a:moveTo>
                <a:pt x="0" y="27425"/>
              </a:moveTo>
              <a:lnTo>
                <a:pt x="33715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448989" y="2546236"/>
        <a:ext cx="16857" cy="16857"/>
      </dsp:txXfrm>
    </dsp:sp>
    <dsp:sp modelId="{41F78E1E-DA9F-4234-A669-4110CC3CA6AE}">
      <dsp:nvSpPr>
        <dsp:cNvPr id="0" name=""/>
        <dsp:cNvSpPr/>
      </dsp:nvSpPr>
      <dsp:spPr>
        <a:xfrm>
          <a:off x="2528747" y="2360309"/>
          <a:ext cx="1114578" cy="11145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AU" sz="1200" kern="1200" baseline="0" smtClean="0">
              <a:latin typeface="Calibri"/>
            </a:rPr>
            <a:t>interpretive reasoning</a:t>
          </a:r>
          <a:endParaRPr lang="en-AU" sz="1200" kern="1200" smtClean="0"/>
        </a:p>
      </dsp:txBody>
      <dsp:txXfrm>
        <a:off x="2691973" y="2523535"/>
        <a:ext cx="788126" cy="788126"/>
      </dsp:txXfrm>
    </dsp:sp>
    <dsp:sp modelId="{755ACF55-FB00-4B12-9020-3E627EA1920D}">
      <dsp:nvSpPr>
        <dsp:cNvPr id="0" name=""/>
        <dsp:cNvSpPr/>
      </dsp:nvSpPr>
      <dsp:spPr>
        <a:xfrm rot="9000000">
          <a:off x="1031605" y="2527240"/>
          <a:ext cx="337153" cy="54851"/>
        </a:xfrm>
        <a:custGeom>
          <a:avLst/>
          <a:gdLst/>
          <a:ahLst/>
          <a:cxnLst/>
          <a:rect l="0" t="0" r="0" b="0"/>
          <a:pathLst>
            <a:path>
              <a:moveTo>
                <a:pt x="0" y="27425"/>
              </a:moveTo>
              <a:lnTo>
                <a:pt x="33715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1191752" y="2546236"/>
        <a:ext cx="16857" cy="16857"/>
      </dsp:txXfrm>
    </dsp:sp>
    <dsp:sp modelId="{CB653E5A-921F-4551-8AA7-4104E918DE7D}">
      <dsp:nvSpPr>
        <dsp:cNvPr id="0" name=""/>
        <dsp:cNvSpPr/>
      </dsp:nvSpPr>
      <dsp:spPr>
        <a:xfrm>
          <a:off x="14274" y="2360309"/>
          <a:ext cx="1114578" cy="11145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AU" sz="1200" kern="1200" baseline="0" smtClean="0">
              <a:latin typeface="Calibri"/>
            </a:rPr>
            <a:t>critical reasoning</a:t>
          </a:r>
          <a:endParaRPr lang="en-AU" sz="1200" kern="1200" smtClean="0"/>
        </a:p>
      </dsp:txBody>
      <dsp:txXfrm>
        <a:off x="177500" y="2523535"/>
        <a:ext cx="788126" cy="7881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3A5320-424C-4F76-B3F3-E362430DDB2C}">
      <dsp:nvSpPr>
        <dsp:cNvPr id="0" name=""/>
        <dsp:cNvSpPr/>
      </dsp:nvSpPr>
      <dsp:spPr>
        <a:xfrm>
          <a:off x="1482724" y="0"/>
          <a:ext cx="1482725" cy="1009650"/>
        </a:xfrm>
        <a:prstGeom prst="trapezoid">
          <a:avLst>
            <a:gd name="adj" fmla="val 7342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endParaRPr lang="en-AU" sz="2100" kern="1200" baseline="0" smtClean="0">
            <a:latin typeface="Calibri"/>
          </a:endParaRPr>
        </a:p>
        <a:p>
          <a:pPr marR="0" lvl="0" algn="ctr" defTabSz="933450" rtl="0">
            <a:lnSpc>
              <a:spcPct val="90000"/>
            </a:lnSpc>
            <a:spcBef>
              <a:spcPct val="0"/>
            </a:spcBef>
            <a:spcAft>
              <a:spcPct val="35000"/>
            </a:spcAft>
          </a:pPr>
          <a:r>
            <a:rPr lang="en-AU" sz="1200" kern="1200" baseline="0" smtClean="0">
              <a:solidFill>
                <a:schemeClr val="bg1"/>
              </a:solidFill>
              <a:latin typeface="Calibri"/>
            </a:rPr>
            <a:t>consciousness</a:t>
          </a:r>
          <a:endParaRPr lang="en-AU" sz="1200" kern="1200" smtClean="0">
            <a:solidFill>
              <a:schemeClr val="bg1"/>
            </a:solidFill>
          </a:endParaRPr>
        </a:p>
      </dsp:txBody>
      <dsp:txXfrm>
        <a:off x="1482724" y="0"/>
        <a:ext cx="1482725" cy="1009650"/>
      </dsp:txXfrm>
    </dsp:sp>
    <dsp:sp modelId="{925AD7D8-7723-4B20-AABC-54B15D80B7DC}">
      <dsp:nvSpPr>
        <dsp:cNvPr id="0" name=""/>
        <dsp:cNvSpPr/>
      </dsp:nvSpPr>
      <dsp:spPr>
        <a:xfrm>
          <a:off x="741362" y="1009650"/>
          <a:ext cx="2965450" cy="1009650"/>
        </a:xfrm>
        <a:prstGeom prst="trapezoid">
          <a:avLst>
            <a:gd name="adj" fmla="val 7342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R="0" lvl="0" algn="ctr" defTabSz="977900" rtl="0">
            <a:lnSpc>
              <a:spcPct val="90000"/>
            </a:lnSpc>
            <a:spcBef>
              <a:spcPct val="0"/>
            </a:spcBef>
            <a:spcAft>
              <a:spcPct val="35000"/>
            </a:spcAft>
          </a:pPr>
          <a:endParaRPr lang="en-AU" sz="2200" kern="1200" baseline="0" smtClean="0">
            <a:latin typeface="Times New Roman"/>
          </a:endParaRPr>
        </a:p>
        <a:p>
          <a:pPr marR="0" lvl="0" algn="ctr" defTabSz="977900" rtl="0">
            <a:lnSpc>
              <a:spcPct val="90000"/>
            </a:lnSpc>
            <a:spcBef>
              <a:spcPct val="0"/>
            </a:spcBef>
            <a:spcAft>
              <a:spcPct val="35000"/>
            </a:spcAft>
          </a:pPr>
          <a:r>
            <a:rPr lang="en-AU" sz="1200" kern="1200" baseline="0" smtClean="0">
              <a:solidFill>
                <a:schemeClr val="bg1"/>
              </a:solidFill>
              <a:latin typeface="Calibri"/>
            </a:rPr>
            <a:t>higher brain processes</a:t>
          </a:r>
          <a:endParaRPr lang="en-AU" sz="1200" kern="1200" smtClean="0">
            <a:solidFill>
              <a:schemeClr val="bg1"/>
            </a:solidFill>
          </a:endParaRPr>
        </a:p>
      </dsp:txBody>
      <dsp:txXfrm>
        <a:off x="1260316" y="1009650"/>
        <a:ext cx="1927542" cy="1009650"/>
      </dsp:txXfrm>
    </dsp:sp>
    <dsp:sp modelId="{04C44CE2-D095-4621-943F-99CB8A265E42}">
      <dsp:nvSpPr>
        <dsp:cNvPr id="0" name=""/>
        <dsp:cNvSpPr/>
      </dsp:nvSpPr>
      <dsp:spPr>
        <a:xfrm>
          <a:off x="0" y="2019300"/>
          <a:ext cx="4448175" cy="1009650"/>
        </a:xfrm>
        <a:prstGeom prst="trapezoid">
          <a:avLst>
            <a:gd name="adj" fmla="val 7342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1200150" rtl="0">
            <a:lnSpc>
              <a:spcPct val="90000"/>
            </a:lnSpc>
            <a:spcBef>
              <a:spcPct val="0"/>
            </a:spcBef>
            <a:spcAft>
              <a:spcPct val="35000"/>
            </a:spcAft>
          </a:pPr>
          <a:endParaRPr lang="en-AU" sz="2700" kern="1200" baseline="0" smtClean="0">
            <a:latin typeface="Times New Roman"/>
          </a:endParaRPr>
        </a:p>
        <a:p>
          <a:pPr marR="0" lvl="0" algn="ctr" defTabSz="1200150" rtl="0">
            <a:lnSpc>
              <a:spcPct val="90000"/>
            </a:lnSpc>
            <a:spcBef>
              <a:spcPct val="0"/>
            </a:spcBef>
            <a:spcAft>
              <a:spcPct val="35000"/>
            </a:spcAft>
          </a:pPr>
          <a:r>
            <a:rPr lang="en-AU" sz="1200" kern="1200" baseline="0" smtClean="0">
              <a:solidFill>
                <a:schemeClr val="bg1"/>
              </a:solidFill>
              <a:latin typeface="Calibri"/>
            </a:rPr>
            <a:t>basic brain processes</a:t>
          </a:r>
          <a:endParaRPr lang="en-AU" sz="1200" kern="1200" smtClean="0">
            <a:solidFill>
              <a:schemeClr val="bg1"/>
            </a:solidFill>
          </a:endParaRPr>
        </a:p>
      </dsp:txBody>
      <dsp:txXfrm>
        <a:off x="778430" y="2019300"/>
        <a:ext cx="2891313" cy="10096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D365E-BBD5-49BC-A652-E999121113BD}">
      <dsp:nvSpPr>
        <dsp:cNvPr id="0" name=""/>
        <dsp:cNvSpPr/>
      </dsp:nvSpPr>
      <dsp:spPr>
        <a:xfrm>
          <a:off x="1021079" y="41790"/>
          <a:ext cx="2005965" cy="200596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1155700" rtl="0">
            <a:lnSpc>
              <a:spcPct val="90000"/>
            </a:lnSpc>
            <a:spcBef>
              <a:spcPct val="0"/>
            </a:spcBef>
            <a:spcAft>
              <a:spcPct val="35000"/>
            </a:spcAft>
          </a:pPr>
          <a:r>
            <a:rPr lang="en-AU" sz="2600" kern="1200" baseline="0" smtClean="0">
              <a:latin typeface="Calibri"/>
            </a:rPr>
            <a:t>identity</a:t>
          </a:r>
          <a:endParaRPr lang="en-AU" sz="2600" kern="1200" smtClean="0"/>
        </a:p>
      </dsp:txBody>
      <dsp:txXfrm>
        <a:off x="1288542" y="392834"/>
        <a:ext cx="1471041" cy="902684"/>
      </dsp:txXfrm>
    </dsp:sp>
    <dsp:sp modelId="{3EDD1EB2-68E2-4FB1-9AC7-025E60105E9E}">
      <dsp:nvSpPr>
        <dsp:cNvPr id="0" name=""/>
        <dsp:cNvSpPr/>
      </dsp:nvSpPr>
      <dsp:spPr>
        <a:xfrm>
          <a:off x="1744899" y="1295519"/>
          <a:ext cx="2005965" cy="200596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1155700" rtl="0">
            <a:lnSpc>
              <a:spcPct val="90000"/>
            </a:lnSpc>
            <a:spcBef>
              <a:spcPct val="0"/>
            </a:spcBef>
            <a:spcAft>
              <a:spcPct val="35000"/>
            </a:spcAft>
          </a:pPr>
          <a:r>
            <a:rPr lang="en-AU" sz="2600" kern="1200" baseline="0" smtClean="0">
              <a:latin typeface="Calibri"/>
            </a:rPr>
            <a:t>abilities</a:t>
          </a:r>
          <a:endParaRPr lang="en-AU" sz="2600" kern="1200" smtClean="0"/>
        </a:p>
      </dsp:txBody>
      <dsp:txXfrm>
        <a:off x="2358390" y="1813726"/>
        <a:ext cx="1203579" cy="1103280"/>
      </dsp:txXfrm>
    </dsp:sp>
    <dsp:sp modelId="{45A2805C-D09C-4DDE-B16A-B6492D693053}">
      <dsp:nvSpPr>
        <dsp:cNvPr id="0" name=""/>
        <dsp:cNvSpPr/>
      </dsp:nvSpPr>
      <dsp:spPr>
        <a:xfrm>
          <a:off x="297260" y="1295519"/>
          <a:ext cx="2005965" cy="200596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1155700" rtl="0">
            <a:lnSpc>
              <a:spcPct val="90000"/>
            </a:lnSpc>
            <a:spcBef>
              <a:spcPct val="0"/>
            </a:spcBef>
            <a:spcAft>
              <a:spcPct val="35000"/>
            </a:spcAft>
          </a:pPr>
          <a:r>
            <a:rPr lang="en-AU" sz="2600" kern="1200" baseline="0" smtClean="0">
              <a:latin typeface="Calibri"/>
            </a:rPr>
            <a:t>attitudes and values</a:t>
          </a:r>
          <a:endParaRPr lang="en-AU" sz="2600" kern="1200" smtClean="0"/>
        </a:p>
      </dsp:txBody>
      <dsp:txXfrm>
        <a:off x="486155" y="1813726"/>
        <a:ext cx="1203579" cy="11032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B292A-37E3-471D-A091-48ACD3EFA323}">
      <dsp:nvSpPr>
        <dsp:cNvPr id="0" name=""/>
        <dsp:cNvSpPr/>
      </dsp:nvSpPr>
      <dsp:spPr>
        <a:xfrm>
          <a:off x="0" y="1165860"/>
          <a:ext cx="2331720" cy="23317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A5A452-F330-4197-BCDC-636AA97915F0}">
      <dsp:nvSpPr>
        <dsp:cNvPr id="0" name=""/>
        <dsp:cNvSpPr/>
      </dsp:nvSpPr>
      <dsp:spPr>
        <a:xfrm>
          <a:off x="466343" y="1632204"/>
          <a:ext cx="1399032" cy="13990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F48D97-26D7-4575-A149-1E206F979955}">
      <dsp:nvSpPr>
        <dsp:cNvPr id="0" name=""/>
        <dsp:cNvSpPr/>
      </dsp:nvSpPr>
      <dsp:spPr>
        <a:xfrm>
          <a:off x="932688" y="2098548"/>
          <a:ext cx="466344" cy="4663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C5636E-C88E-4165-893A-82EA785D5668}">
      <dsp:nvSpPr>
        <dsp:cNvPr id="0" name=""/>
        <dsp:cNvSpPr/>
      </dsp:nvSpPr>
      <dsp:spPr>
        <a:xfrm>
          <a:off x="2720340" y="388619"/>
          <a:ext cx="1165860" cy="680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R="0" lvl="0" algn="ctr" defTabSz="755650" rtl="0">
            <a:lnSpc>
              <a:spcPct val="90000"/>
            </a:lnSpc>
            <a:spcBef>
              <a:spcPct val="0"/>
            </a:spcBef>
            <a:spcAft>
              <a:spcPct val="35000"/>
            </a:spcAft>
          </a:pPr>
          <a:r>
            <a:rPr lang="en-AU" sz="1700" kern="1200" baseline="0" smtClean="0">
              <a:latin typeface="Calibri"/>
            </a:rPr>
            <a:t>intelligence</a:t>
          </a:r>
          <a:endParaRPr lang="en-AU" sz="1700" kern="1200" smtClean="0"/>
        </a:p>
      </dsp:txBody>
      <dsp:txXfrm>
        <a:off x="2720340" y="388619"/>
        <a:ext cx="1165860" cy="680085"/>
      </dsp:txXfrm>
    </dsp:sp>
    <dsp:sp modelId="{521887A3-6B08-4EF9-84AC-01A9E0878D8C}">
      <dsp:nvSpPr>
        <dsp:cNvPr id="0" name=""/>
        <dsp:cNvSpPr/>
      </dsp:nvSpPr>
      <dsp:spPr>
        <a:xfrm>
          <a:off x="2428875" y="728662"/>
          <a:ext cx="29146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AC6E6E-3B99-4059-ACF9-7091B97C4E1A}">
      <dsp:nvSpPr>
        <dsp:cNvPr id="0" name=""/>
        <dsp:cNvSpPr/>
      </dsp:nvSpPr>
      <dsp:spPr>
        <a:xfrm rot="5400000">
          <a:off x="995450" y="899460"/>
          <a:ext cx="1602668" cy="126184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37DEB2-5853-4610-BC92-18A56811D6DC}">
      <dsp:nvSpPr>
        <dsp:cNvPr id="0" name=""/>
        <dsp:cNvSpPr/>
      </dsp:nvSpPr>
      <dsp:spPr>
        <a:xfrm>
          <a:off x="2501263" y="1049655"/>
          <a:ext cx="1165860" cy="680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R="0" lvl="0" algn="ctr" defTabSz="755650" rtl="0">
            <a:lnSpc>
              <a:spcPct val="90000"/>
            </a:lnSpc>
            <a:spcBef>
              <a:spcPct val="0"/>
            </a:spcBef>
            <a:spcAft>
              <a:spcPct val="35000"/>
            </a:spcAft>
          </a:pPr>
          <a:r>
            <a:rPr lang="en-AU" sz="1700" kern="1200" baseline="0" smtClean="0">
              <a:latin typeface="Calibri"/>
            </a:rPr>
            <a:t>values</a:t>
          </a:r>
          <a:endParaRPr lang="en-AU" sz="1700" kern="1200" smtClean="0"/>
        </a:p>
      </dsp:txBody>
      <dsp:txXfrm>
        <a:off x="2501263" y="1049655"/>
        <a:ext cx="1165860" cy="680085"/>
      </dsp:txXfrm>
    </dsp:sp>
    <dsp:sp modelId="{3571A5C6-EF3E-43AB-BEE1-E5A01CA0E01B}">
      <dsp:nvSpPr>
        <dsp:cNvPr id="0" name=""/>
        <dsp:cNvSpPr/>
      </dsp:nvSpPr>
      <dsp:spPr>
        <a:xfrm>
          <a:off x="2428875" y="1408747"/>
          <a:ext cx="29146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8DCDC7-7D02-4147-8E79-E457B425EA8C}">
      <dsp:nvSpPr>
        <dsp:cNvPr id="0" name=""/>
        <dsp:cNvSpPr/>
      </dsp:nvSpPr>
      <dsp:spPr>
        <a:xfrm rot="5400000">
          <a:off x="1339456" y="1568936"/>
          <a:ext cx="1248869" cy="92763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0BA306-C16E-4A25-808F-6A57DB405E45}">
      <dsp:nvSpPr>
        <dsp:cNvPr id="0" name=""/>
        <dsp:cNvSpPr/>
      </dsp:nvSpPr>
      <dsp:spPr>
        <a:xfrm>
          <a:off x="2720340" y="1748790"/>
          <a:ext cx="1165860" cy="680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R="0" lvl="0" algn="ctr" defTabSz="755650" rtl="0">
            <a:lnSpc>
              <a:spcPct val="90000"/>
            </a:lnSpc>
            <a:spcBef>
              <a:spcPct val="0"/>
            </a:spcBef>
            <a:spcAft>
              <a:spcPct val="35000"/>
            </a:spcAft>
          </a:pPr>
          <a:r>
            <a:rPr lang="en-AU" sz="1700" kern="1200" baseline="0" smtClean="0">
              <a:latin typeface="Calibri"/>
            </a:rPr>
            <a:t>personality</a:t>
          </a:r>
          <a:endParaRPr lang="en-AU" sz="1700" kern="1200" smtClean="0"/>
        </a:p>
      </dsp:txBody>
      <dsp:txXfrm>
        <a:off x="2720340" y="1748790"/>
        <a:ext cx="1165860" cy="680085"/>
      </dsp:txXfrm>
    </dsp:sp>
    <dsp:sp modelId="{DF2D7F33-555F-4D08-AE77-DD0D9B253CA4}">
      <dsp:nvSpPr>
        <dsp:cNvPr id="0" name=""/>
        <dsp:cNvSpPr/>
      </dsp:nvSpPr>
      <dsp:spPr>
        <a:xfrm>
          <a:off x="2428875" y="2088832"/>
          <a:ext cx="29146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B20212-3903-4FA0-BD05-CFAD54576345}">
      <dsp:nvSpPr>
        <dsp:cNvPr id="0" name=""/>
        <dsp:cNvSpPr/>
      </dsp:nvSpPr>
      <dsp:spPr>
        <a:xfrm rot="5400000">
          <a:off x="1683890" y="2237868"/>
          <a:ext cx="892271" cy="59342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Keywords xmlns="http://schemas.microsoft.com/sharepoint/v3" xsi:nil="true"/>
    <DEECD_Publisher xmlns="http://schemas.microsoft.com/sharepoint/v3">Department of Education and early Childhood Development</DEECD_Publisher>
    <DEECD_Description xmlns="http://schemas.microsoft.com/sharepoint/v3" xsi:nil="true"/>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AE71-36FF-483F-8A67-182B40CBA7D3}"/>
</file>

<file path=customXml/itemProps2.xml><?xml version="1.0" encoding="utf-8"?>
<ds:datastoreItem xmlns:ds="http://schemas.openxmlformats.org/officeDocument/2006/customXml" ds:itemID="{7946CDB6-74ED-468B-9786-0953185282BA}">
  <ds:schemaRefs>
    <ds:schemaRef ds:uri="http://schemas.microsoft.com/sharepoint/v3/contenttype/forms"/>
  </ds:schemaRefs>
</ds:datastoreItem>
</file>

<file path=customXml/itemProps3.xml><?xml version="1.0" encoding="utf-8"?>
<ds:datastoreItem xmlns:ds="http://schemas.openxmlformats.org/officeDocument/2006/customXml" ds:itemID="{4D35710D-A475-4EF6-B390-5FC738496037}">
  <ds:schemaRefs>
    <ds:schemaRef ds:uri="http://schemas.openxmlformats.org/package/2006/metadata/core-properties"/>
    <ds:schemaRef ds:uri="http://schemas.microsoft.com/office/2006/documentManagement/types"/>
    <ds:schemaRef ds:uri="http://schemas.microsoft.com/office/infopath/2007/PartnerControls"/>
    <ds:schemaRef ds:uri="32dcfad0-71f0-4cf6-831b-e05f27705f29"/>
    <ds:schemaRef ds:uri="http://purl.org/dc/elements/1.1/"/>
    <ds:schemaRef ds:uri="http://schemas.microsoft.com/office/2006/metadata/properties"/>
    <ds:schemaRef ds:uri="http://schemas.microsoft.com/sharepoint/v3"/>
    <ds:schemaRef ds:uri="http://purl.org/dc/terms/"/>
    <ds:schemaRef ds:uri="4c60e483-8d08-4915-ba50-24b6b57890d0"/>
    <ds:schemaRef ds:uri="http://www.w3.org/XML/1998/namespace"/>
    <ds:schemaRef ds:uri="http://purl.org/dc/dcmitype/"/>
  </ds:schemaRefs>
</ds:datastoreItem>
</file>

<file path=customXml/itemProps4.xml><?xml version="1.0" encoding="utf-8"?>
<ds:datastoreItem xmlns:ds="http://schemas.openxmlformats.org/officeDocument/2006/customXml" ds:itemID="{4733EE7A-791C-426B-B620-8D372B74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24</TotalTime>
  <Pages>27</Pages>
  <Words>7833</Words>
  <Characters>44651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Thinking Critically</vt:lpstr>
    </vt:vector>
  </TitlesOfParts>
  <Company>Victorian Curriculum and Assessment Authority</Company>
  <LinksUpToDate>false</LinksUpToDate>
  <CharactersWithSpaces>52380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dc:title>
  <dc:subject>VCE Extended Investigation</dc:subject>
  <dc:creator>VCAA</dc:creator>
  <cp:keywords>Extended Investigation, Thinking Critically, resource material</cp:keywords>
  <dc:description>About this template</dc:description>
  <cp:lastModifiedBy>Coleman, Julie J</cp:lastModifiedBy>
  <cp:revision>5</cp:revision>
  <cp:lastPrinted>2015-11-26T04:13:00Z</cp:lastPrinted>
  <dcterms:created xsi:type="dcterms:W3CDTF">2019-08-25T22:49:00Z</dcterms:created>
  <dcterms:modified xsi:type="dcterms:W3CDTF">2020-06-01T06:41:00Z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