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413E1A86" w:rsidR="00F4525C" w:rsidRDefault="00242AC0" w:rsidP="00EC68E7">
      <w:pPr>
        <w:pStyle w:val="VCAAHeading1"/>
        <w:spacing w:after="240"/>
      </w:pPr>
      <w:r>
        <w:t xml:space="preserve">VCE </w:t>
      </w:r>
      <w:r w:rsidR="00D224CC">
        <w:t xml:space="preserve">Music </w:t>
      </w:r>
      <w:r w:rsidR="00E636CC">
        <w:t>Contemporary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AC726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2B051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CONTEMPORARY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241C58" w:rsidRPr="00241C58" w:rsidRDefault="00241C58" w:rsidP="002B0516">
            <w:pPr>
              <w:spacing w:before="84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72AB099D" w14:textId="4CED72FF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2B0516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269CB709" w14:textId="0363A64F" w:rsidR="00241C58" w:rsidRPr="002B0516" w:rsidRDefault="002B0516" w:rsidP="002B0516">
            <w:pPr>
              <w:pStyle w:val="VCAAtablecondensed"/>
              <w:spacing w:after="240" w:line="240" w:lineRule="auto"/>
              <w:rPr>
                <w:b/>
                <w:bCs/>
                <w:i/>
                <w:iCs/>
                <w:szCs w:val="20"/>
              </w:rPr>
            </w:pPr>
            <w:r w:rsidRPr="002B0516">
              <w:rPr>
                <w:b/>
                <w:bCs/>
                <w:i/>
                <w:iCs/>
                <w:szCs w:val="20"/>
              </w:rPr>
              <w:t xml:space="preserve">Perform a selection of works being prepared for performance examination, demonstrating an understanding of music style authentic performance conventions and a range of techniques, using a Performer’s Statement of Intent to explain their choice of works for the program.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B0516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2B0516" w:rsidRPr="00AC3EE8" w:rsidRDefault="002B0516" w:rsidP="002B0516"/>
        </w:tc>
        <w:tc>
          <w:tcPr>
            <w:tcW w:w="2466" w:type="dxa"/>
          </w:tcPr>
          <w:p w14:paraId="605EC246" w14:textId="21A2E3D2" w:rsidR="002B0516" w:rsidRPr="002B0516" w:rsidRDefault="002B0516" w:rsidP="002B0516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2B0516">
              <w:rPr>
                <w:rFonts w:ascii="Arial Narrow" w:hAnsi="Arial Narrow"/>
                <w:sz w:val="20"/>
                <w:szCs w:val="20"/>
              </w:rPr>
              <w:t>Presents a Statement of Intent with a suggested program to accompany the performance of works</w:t>
            </w:r>
            <w:r w:rsidR="0059384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E4FF0C7" w14:textId="010AC443" w:rsidR="002B0516" w:rsidRPr="002B0516" w:rsidRDefault="002B0516" w:rsidP="002B0516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2B0516">
              <w:rPr>
                <w:rFonts w:ascii="Arial Narrow" w:hAnsi="Arial Narrow"/>
                <w:sz w:val="20"/>
                <w:szCs w:val="20"/>
              </w:rPr>
              <w:t>Presents a Statement of Intent which demonstrates some strategies for formulating the  performance program</w:t>
            </w:r>
            <w:r w:rsidR="0059384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7" w:type="dxa"/>
          </w:tcPr>
          <w:p w14:paraId="4BD4CF52" w14:textId="1517F112" w:rsidR="002B0516" w:rsidRPr="002B0516" w:rsidRDefault="002B0516" w:rsidP="002B0516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2B0516">
              <w:rPr>
                <w:rFonts w:ascii="Arial Narrow" w:hAnsi="Arial Narrow"/>
                <w:sz w:val="20"/>
                <w:szCs w:val="20"/>
              </w:rPr>
              <w:t>Presents a Statement of Intent demonstrating knowledge of planning works relevant to the context of a performance examination</w:t>
            </w:r>
            <w:r w:rsidR="0059384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3E224C23" w14:textId="6C31BFDB" w:rsidR="002B0516" w:rsidRPr="002B0516" w:rsidRDefault="002B0516" w:rsidP="002B0516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2B0516">
              <w:rPr>
                <w:rFonts w:ascii="Arial Narrow" w:hAnsi="Arial Narrow"/>
                <w:sz w:val="20"/>
                <w:szCs w:val="20"/>
              </w:rPr>
              <w:t>Explains in the Statement of Intent a knowledge of planning for the examination context, and ways to approach communication of interpretations and artistic intentions with audience, with reference to developing personal voice.</w:t>
            </w:r>
          </w:p>
        </w:tc>
        <w:tc>
          <w:tcPr>
            <w:tcW w:w="2467" w:type="dxa"/>
          </w:tcPr>
          <w:p w14:paraId="44CFC244" w14:textId="71CDBDDD" w:rsidR="002B0516" w:rsidRPr="002B0516" w:rsidRDefault="002B0516" w:rsidP="002B0516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2B0516">
              <w:rPr>
                <w:rFonts w:ascii="Arial Narrow" w:hAnsi="Arial Narrow"/>
                <w:sz w:val="20"/>
                <w:szCs w:val="20"/>
              </w:rPr>
              <w:t>Demonstrates in the Statement of Intent an understanding of planning a program of works for the examination context, including ways to communicate informed interpretations and artistic intentions with the audience, with reference to developing personal voice.</w:t>
            </w:r>
          </w:p>
        </w:tc>
      </w:tr>
    </w:tbl>
    <w:p w14:paraId="323A6DC7" w14:textId="04AF6CC3" w:rsidR="00850356" w:rsidRDefault="00850356" w:rsidP="00D224CC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2B0516">
        <w:rPr>
          <w:rFonts w:ascii="Arial Narrow" w:hAnsi="Arial Narrow" w:cs="Arial"/>
          <w:sz w:val="20"/>
          <w:szCs w:val="20"/>
        </w:rPr>
        <w:t>1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p w14:paraId="085AF8A8" w14:textId="0E6C2DB1" w:rsidR="00D224CC" w:rsidRPr="00D224CC" w:rsidRDefault="00D224CC" w:rsidP="0010322C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Task:</w:t>
      </w:r>
      <w:r w:rsidR="00821099" w:rsidRPr="00821099">
        <w:rPr>
          <w:rFonts w:ascii="Arial Narrow" w:hAnsi="Arial Narrow" w:cs="Arial"/>
          <w:sz w:val="20"/>
          <w:szCs w:val="20"/>
        </w:rPr>
        <w:t xml:space="preserve"> </w:t>
      </w:r>
      <w:r w:rsidR="002B0516" w:rsidRPr="00786ACD">
        <w:rPr>
          <w:rFonts w:ascii="Arial Narrow" w:hAnsi="Arial Narrow" w:cs="Arial"/>
          <w:sz w:val="20"/>
          <w:szCs w:val="20"/>
        </w:rPr>
        <w:t>Written/oral explanation of selection of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24AEF33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30066DFB" w14:textId="7156F50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vAlign w:val="center"/>
          </w:tcPr>
          <w:p w14:paraId="01B5F5A7" w14:textId="59A80EFA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3C9DB560" w14:textId="7D2E81B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14:paraId="0943F614" w14:textId="5A80E82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2B0516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40742402" w14:textId="77777777" w:rsidR="008D74EF" w:rsidRDefault="008D74EF" w:rsidP="00241C58">
      <w:pPr>
        <w:pStyle w:val="VCAAfigures"/>
        <w:spacing w:before="0" w:after="0"/>
        <w:jc w:val="left"/>
      </w:pPr>
    </w:p>
    <w:sectPr w:rsidR="008D74EF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FDAA276" w:rsidR="00CE691B" w:rsidRPr="00D86DE4" w:rsidRDefault="0059384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>VCE Music Contemporary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93840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636CC"/>
    <w:rsid w:val="00EB0C84"/>
    <w:rsid w:val="00EC68E7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Composition: Performance descriptors</vt:lpstr>
    </vt:vector>
  </TitlesOfParts>
  <Company>Victorian Curriculum and Assessment Authority</Company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Contemporary Performance: Performance descriptors</dc:title>
  <dc:subject>VCE Music Composition</dc:subject>
  <dc:creator>vcaa@education.vic.gov.au</dc:creator>
  <cp:keywords>music, contemporary performance, performance descriptors, Unit 3, Outcome 1</cp:keywords>
  <cp:lastModifiedBy>Julie Coleman</cp:lastModifiedBy>
  <cp:revision>5</cp:revision>
  <cp:lastPrinted>2015-05-15T02:36:00Z</cp:lastPrinted>
  <dcterms:created xsi:type="dcterms:W3CDTF">2023-02-27T00:26:00Z</dcterms:created>
  <dcterms:modified xsi:type="dcterms:W3CDTF">2023-02-27T02:38:00Z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