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D6A3" w14:textId="77777777" w:rsidR="00914C89" w:rsidRPr="006579DD" w:rsidRDefault="00914C89" w:rsidP="0005615B">
      <w:pPr>
        <w:pStyle w:val="VCAADocumenttitle"/>
        <w:framePr w:wrap="around"/>
        <w:rPr>
          <w:noProof w:val="0"/>
        </w:rPr>
      </w:pPr>
      <w:bookmarkStart w:id="0" w:name="_Toc527102423"/>
      <w:bookmarkStart w:id="1" w:name="_Toc398032444"/>
      <w:bookmarkStart w:id="2" w:name="_Toc398032631"/>
      <w:bookmarkStart w:id="3" w:name="_GoBack"/>
      <w:bookmarkEnd w:id="3"/>
    </w:p>
    <w:p w14:paraId="480574EC" w14:textId="6D788173" w:rsidR="007F27F8" w:rsidRPr="006579DD" w:rsidRDefault="00AD6015" w:rsidP="0005615B">
      <w:pPr>
        <w:pStyle w:val="VCAADocumenttitle"/>
        <w:framePr w:wrap="around"/>
        <w:rPr>
          <w:noProof w:val="0"/>
        </w:rPr>
      </w:pPr>
      <w:r w:rsidRPr="006579DD">
        <w:rPr>
          <w:noProof w:val="0"/>
        </w:rPr>
        <w:t>The significance of festivals</w:t>
      </w:r>
    </w:p>
    <w:bookmarkEnd w:id="0"/>
    <w:p w14:paraId="43499693" w14:textId="2A95986E" w:rsidR="00900506" w:rsidRPr="006579DD" w:rsidRDefault="00AC299F" w:rsidP="00490726">
      <w:pPr>
        <w:pStyle w:val="VCAADocumentsubtitle"/>
        <w:rPr>
          <w:noProof w:val="0"/>
        </w:rPr>
      </w:pPr>
      <w:r w:rsidRPr="006579DD">
        <w:rPr>
          <w:noProof w:val="0"/>
        </w:rPr>
        <w:t>Learning about world views and religions</w:t>
      </w:r>
    </w:p>
    <w:p w14:paraId="000B47BF" w14:textId="5A2BFEA3" w:rsidR="007F27F8" w:rsidRPr="006579DD" w:rsidRDefault="00AD6015" w:rsidP="004638D6">
      <w:pPr>
        <w:pStyle w:val="VCAADocumentsubtitleB"/>
        <w:rPr>
          <w:noProof w:val="0"/>
        </w:rPr>
      </w:pPr>
      <w:r w:rsidRPr="006579DD">
        <w:rPr>
          <w:noProof w:val="0"/>
        </w:rPr>
        <w:t>Intercultural Capability</w:t>
      </w:r>
      <w:r w:rsidR="00AC299F" w:rsidRPr="006579DD">
        <w:rPr>
          <w:noProof w:val="0"/>
        </w:rPr>
        <w:t xml:space="preserve">, </w:t>
      </w:r>
      <w:r w:rsidR="0010056B" w:rsidRPr="006579DD">
        <w:rPr>
          <w:noProof w:val="0"/>
        </w:rPr>
        <w:t>Years</w:t>
      </w:r>
      <w:r w:rsidRPr="006579DD">
        <w:rPr>
          <w:noProof w:val="0"/>
        </w:rPr>
        <w:t xml:space="preserve"> 9 and 10</w:t>
      </w:r>
    </w:p>
    <w:p w14:paraId="76BB3DA7" w14:textId="3987F198" w:rsidR="00F8077E" w:rsidRPr="006579DD" w:rsidRDefault="00F8077E" w:rsidP="004638D6">
      <w:pPr>
        <w:pStyle w:val="VCAADocumentsubtitleB"/>
        <w:rPr>
          <w:noProof w:val="0"/>
        </w:rPr>
      </w:pPr>
      <w:r w:rsidRPr="006579DD">
        <w:rPr>
          <w:noProof w:val="0"/>
        </w:rPr>
        <w:t>Sample unit of work</w:t>
      </w:r>
    </w:p>
    <w:bookmarkEnd w:id="1"/>
    <w:bookmarkEnd w:id="2"/>
    <w:p w14:paraId="05E8BEBD" w14:textId="778C41C4" w:rsidR="00503CBE" w:rsidRDefault="00503CBE" w:rsidP="00490726">
      <w:pPr>
        <w:jc w:val="center"/>
        <w:rPr>
          <w:lang w:val="en-AU"/>
        </w:rPr>
      </w:pPr>
    </w:p>
    <w:p w14:paraId="33890E31" w14:textId="6E4D7698" w:rsidR="0065556D" w:rsidRDefault="0065556D" w:rsidP="0065556D">
      <w:pPr>
        <w:rPr>
          <w:lang w:val="en-AU"/>
        </w:rPr>
      </w:pPr>
    </w:p>
    <w:p w14:paraId="5AC40373" w14:textId="77777777" w:rsidR="0065556D" w:rsidRPr="006579DD" w:rsidRDefault="0065556D" w:rsidP="00490726">
      <w:pPr>
        <w:jc w:val="center"/>
        <w:rPr>
          <w:lang w:val="en-AU"/>
        </w:rPr>
        <w:sectPr w:rsidR="0065556D" w:rsidRPr="006579DD" w:rsidSect="00DE2DC6">
          <w:headerReference w:type="default" r:id="rId8"/>
          <w:headerReference w:type="first" r:id="rId9"/>
          <w:footerReference w:type="first" r:id="rId10"/>
          <w:pgSz w:w="11907" w:h="16840" w:code="9"/>
          <w:pgMar w:top="0" w:right="0" w:bottom="0" w:left="0" w:header="794" w:footer="685" w:gutter="0"/>
          <w:cols w:space="708"/>
          <w:titlePg/>
          <w:docGrid w:linePitch="360"/>
        </w:sectPr>
      </w:pPr>
    </w:p>
    <w:p w14:paraId="4CE9FD86" w14:textId="77777777" w:rsidR="001363D1" w:rsidRPr="006579DD" w:rsidRDefault="0096074C" w:rsidP="001363D1">
      <w:pPr>
        <w:pStyle w:val="VCAAtrademarkinfo"/>
        <w:spacing w:before="9480"/>
        <w:rPr>
          <w:lang w:val="en-AU"/>
        </w:rPr>
      </w:pPr>
      <w:r w:rsidRPr="006579DD">
        <w:rPr>
          <w:lang w:val="en-AU"/>
        </w:rPr>
        <w:lastRenderedPageBreak/>
        <w:t>A</w:t>
      </w:r>
      <w:r w:rsidR="001363D1" w:rsidRPr="006579DD">
        <w:rPr>
          <w:lang w:val="en-AU"/>
        </w:rPr>
        <w:t>uthorised and published by the Victorian Curriculum and Assessment Authority</w:t>
      </w:r>
      <w:r w:rsidR="001363D1" w:rsidRPr="006579DD">
        <w:rPr>
          <w:lang w:val="en-AU"/>
        </w:rPr>
        <w:br/>
        <w:t xml:space="preserve">Level </w:t>
      </w:r>
      <w:r w:rsidR="007E1ED2" w:rsidRPr="006579DD">
        <w:rPr>
          <w:lang w:val="en-AU"/>
        </w:rPr>
        <w:t>7</w:t>
      </w:r>
      <w:r w:rsidR="001363D1" w:rsidRPr="006579DD">
        <w:rPr>
          <w:lang w:val="en-AU"/>
        </w:rPr>
        <w:t>, 2 Lonsdale Street</w:t>
      </w:r>
      <w:r w:rsidR="001363D1" w:rsidRPr="006579DD">
        <w:rPr>
          <w:lang w:val="en-AU"/>
        </w:rPr>
        <w:br/>
        <w:t>Melbourne VIC 3000</w:t>
      </w:r>
    </w:p>
    <w:p w14:paraId="06424BA1" w14:textId="77777777" w:rsidR="007F27F8" w:rsidRPr="006579DD" w:rsidRDefault="001363D1" w:rsidP="001363D1">
      <w:pPr>
        <w:pStyle w:val="VCAAtrademarkinfo"/>
        <w:rPr>
          <w:lang w:val="en-AU"/>
        </w:rPr>
      </w:pPr>
      <w:r w:rsidRPr="006579DD">
        <w:rPr>
          <w:lang w:val="en-AU"/>
        </w:rPr>
        <w:t>© Victorian Curri</w:t>
      </w:r>
      <w:r w:rsidR="00E56D03" w:rsidRPr="006579DD">
        <w:rPr>
          <w:lang w:val="en-AU"/>
        </w:rPr>
        <w:t>culum and Assessment Authority 201</w:t>
      </w:r>
      <w:r w:rsidR="006D7670" w:rsidRPr="006579DD">
        <w:rPr>
          <w:lang w:val="en-AU"/>
        </w:rPr>
        <w:t>9</w:t>
      </w:r>
    </w:p>
    <w:p w14:paraId="51F2B8BE" w14:textId="5073D1BE" w:rsidR="003D57A7" w:rsidRPr="006579DD" w:rsidRDefault="003D57A7" w:rsidP="003D57A7">
      <w:pPr>
        <w:pStyle w:val="VCAAtrademarkinfo"/>
        <w:rPr>
          <w:lang w:val="en-AU"/>
        </w:rPr>
      </w:pPr>
      <w:r w:rsidRPr="006579DD">
        <w:rPr>
          <w:lang w:val="en-AU"/>
        </w:rPr>
        <w:t xml:space="preserve">No part of this publication may be reproduced except as specified under the </w:t>
      </w:r>
      <w:r w:rsidRPr="006579DD">
        <w:rPr>
          <w:i/>
          <w:lang w:val="en-AU"/>
        </w:rPr>
        <w:t>Copyright Act 1968</w:t>
      </w:r>
      <w:r w:rsidRPr="006579DD">
        <w:rPr>
          <w:lang w:val="en-AU"/>
        </w:rPr>
        <w:t xml:space="preserve"> or by permission from the VCAA. Excepting third-party elements, schools may use this resource in accordance with the </w:t>
      </w:r>
      <w:hyperlink r:id="rId11" w:anchor="schools" w:history="1">
        <w:r w:rsidRPr="006579DD">
          <w:rPr>
            <w:rStyle w:val="Hyperlink"/>
            <w:lang w:val="en-AU"/>
          </w:rPr>
          <w:t>VCAA educational allowance</w:t>
        </w:r>
      </w:hyperlink>
      <w:r w:rsidRPr="006579DD">
        <w:rPr>
          <w:lang w:val="en-AU"/>
        </w:rPr>
        <w:t xml:space="preserve">. For more information go to: </w:t>
      </w:r>
      <w:hyperlink r:id="rId12" w:history="1">
        <w:r w:rsidR="00CA1F54" w:rsidRPr="006579DD">
          <w:rPr>
            <w:rStyle w:val="Hyperlink"/>
            <w:lang w:val="en-AU"/>
          </w:rPr>
          <w:t>https://www.vcaa.vic.edu.au/Footer/Pages/Copyright.aspx</w:t>
        </w:r>
      </w:hyperlink>
      <w:r w:rsidRPr="006579DD">
        <w:rPr>
          <w:lang w:val="en-AU"/>
        </w:rPr>
        <w:t xml:space="preserve">. </w:t>
      </w:r>
    </w:p>
    <w:p w14:paraId="67A63F51" w14:textId="77777777" w:rsidR="003D57A7" w:rsidRPr="006579DD" w:rsidRDefault="003D57A7" w:rsidP="003D57A7">
      <w:pPr>
        <w:pStyle w:val="VCAAtrademarkinfo"/>
        <w:rPr>
          <w:lang w:val="en-AU"/>
        </w:rPr>
      </w:pPr>
      <w:r w:rsidRPr="006579DD">
        <w:rPr>
          <w:lang w:val="en-AU"/>
        </w:rPr>
        <w:t xml:space="preserve">The VCAA provides the only official, up-to-date versions of VCAA publications. Details of updates can be found on the VCAA website: </w:t>
      </w:r>
      <w:hyperlink r:id="rId13" w:history="1">
        <w:r w:rsidRPr="006579DD">
          <w:rPr>
            <w:rStyle w:val="Hyperlink"/>
            <w:lang w:val="en-AU"/>
          </w:rPr>
          <w:t>www.vcaa.vic.edu.au</w:t>
        </w:r>
      </w:hyperlink>
      <w:r w:rsidRPr="006579DD">
        <w:rPr>
          <w:rStyle w:val="VCAAbodyChar"/>
          <w:lang w:val="en-AU"/>
        </w:rPr>
        <w:t>.</w:t>
      </w:r>
    </w:p>
    <w:p w14:paraId="6FD7EEA6" w14:textId="77777777" w:rsidR="001363D1" w:rsidRPr="006579DD" w:rsidRDefault="001363D1" w:rsidP="001363D1">
      <w:pPr>
        <w:pStyle w:val="VCAAtrademarkinfo"/>
        <w:rPr>
          <w:lang w:val="en-AU"/>
        </w:rPr>
      </w:pPr>
      <w:r w:rsidRPr="006579D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003D57A7" w:rsidRPr="006579DD">
          <w:rPr>
            <w:rStyle w:val="Hyperlink"/>
            <w:lang w:val="en-AU"/>
          </w:rPr>
          <w:t>vcaa.copyright@edumail.vic.gov.au</w:t>
        </w:r>
      </w:hyperlink>
    </w:p>
    <w:p w14:paraId="49EB498B" w14:textId="723ED5D6" w:rsidR="001363D1" w:rsidRPr="006579DD" w:rsidRDefault="001363D1" w:rsidP="001363D1">
      <w:pPr>
        <w:pStyle w:val="VCAAtrademarkinfo"/>
        <w:rPr>
          <w:lang w:val="en-AU"/>
        </w:rPr>
      </w:pPr>
      <w:r w:rsidRPr="006579D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110CB3A" w14:textId="77777777" w:rsidR="007F27F8" w:rsidRPr="006579DD" w:rsidRDefault="00A401E2" w:rsidP="00A401E2">
      <w:pPr>
        <w:spacing w:before="120" w:after="0" w:line="200" w:lineRule="exact"/>
        <w:rPr>
          <w:rFonts w:ascii="Arial" w:hAnsi="Arial" w:cs="Arial"/>
          <w:sz w:val="16"/>
          <w:szCs w:val="16"/>
          <w:lang w:val="en-AU"/>
        </w:rPr>
      </w:pPr>
      <w:r w:rsidRPr="006579DD">
        <w:rPr>
          <w:rFonts w:ascii="Arial"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2DE7A39A" w14:textId="385C1EA7" w:rsidR="001363D1" w:rsidRPr="006579DD" w:rsidRDefault="001363D1" w:rsidP="001363D1">
      <w:pPr>
        <w:pStyle w:val="VCAAtrademarkinfo"/>
        <w:rPr>
          <w:lang w:val="en-AU"/>
        </w:rPr>
      </w:pPr>
      <w:r w:rsidRPr="006579DD">
        <w:rPr>
          <w:lang w:val="en-AU"/>
        </w:rPr>
        <w:t>The VCAA logo is a registered trademark of the Victorian Curriculum and Assessment Authority.</w:t>
      </w:r>
    </w:p>
    <w:p w14:paraId="2A7C1CD8" w14:textId="77777777" w:rsidR="00205431" w:rsidRPr="006579DD" w:rsidRDefault="00205431" w:rsidP="006A2E04">
      <w:pPr>
        <w:pStyle w:val="VCAAbody"/>
        <w:rPr>
          <w:lang w:val="en-AU"/>
        </w:rPr>
      </w:pPr>
      <w:r w:rsidRPr="006579DD">
        <w:rPr>
          <w:lang w:val="en-AU"/>
        </w:rPr>
        <w:br w:type="page"/>
      </w:r>
    </w:p>
    <w:p w14:paraId="766B5266" w14:textId="77777777" w:rsidR="00DB1C96" w:rsidRPr="006579DD" w:rsidRDefault="00DB1C96" w:rsidP="00B275F7">
      <w:pPr>
        <w:pStyle w:val="TOC1"/>
        <w:rPr>
          <w:noProof w:val="0"/>
        </w:rPr>
        <w:sectPr w:rsidR="00DB1C96" w:rsidRPr="006579DD" w:rsidSect="0096074C">
          <w:headerReference w:type="first" r:id="rId15"/>
          <w:footerReference w:type="first" r:id="rId16"/>
          <w:pgSz w:w="11907" w:h="16840" w:code="9"/>
          <w:pgMar w:top="0" w:right="1134" w:bottom="0" w:left="1134" w:header="567" w:footer="284" w:gutter="0"/>
          <w:cols w:space="708"/>
          <w:titlePg/>
          <w:docGrid w:linePitch="360"/>
        </w:sectPr>
      </w:pPr>
    </w:p>
    <w:p w14:paraId="787682F5" w14:textId="77777777" w:rsidR="00E12958" w:rsidRPr="006579DD" w:rsidRDefault="00E12958" w:rsidP="00354636">
      <w:pPr>
        <w:pStyle w:val="VCAAbody"/>
        <w:rPr>
          <w:lang w:val="en-AU" w:eastAsia="en-AU"/>
        </w:rPr>
      </w:pPr>
    </w:p>
    <w:p w14:paraId="66542791" w14:textId="4E89D8EB" w:rsidR="00536C60" w:rsidRPr="006579DD" w:rsidRDefault="00223C16" w:rsidP="00536C60">
      <w:pPr>
        <w:spacing w:before="480"/>
        <w:outlineLvl w:val="1"/>
        <w:rPr>
          <w:rFonts w:ascii="Arial" w:eastAsia="Cambria" w:hAnsi="Arial" w:cs="Arial"/>
          <w:b/>
          <w:color w:val="000000"/>
          <w:sz w:val="40"/>
          <w:szCs w:val="40"/>
          <w:lang w:val="en-AU"/>
        </w:rPr>
      </w:pPr>
      <w:r w:rsidRPr="006579DD">
        <w:rPr>
          <w:rFonts w:ascii="Arial" w:eastAsia="Cambria" w:hAnsi="Arial" w:cs="Arial"/>
          <w:b/>
          <w:color w:val="000000"/>
          <w:sz w:val="40"/>
          <w:szCs w:val="40"/>
          <w:lang w:val="en-AU"/>
        </w:rPr>
        <w:t>Co</w:t>
      </w:r>
      <w:r w:rsidR="00536C60" w:rsidRPr="006579DD">
        <w:rPr>
          <w:rFonts w:ascii="Arial" w:eastAsia="Cambria" w:hAnsi="Arial" w:cs="Arial"/>
          <w:b/>
          <w:color w:val="000000"/>
          <w:sz w:val="40"/>
          <w:szCs w:val="40"/>
          <w:lang w:val="en-AU"/>
        </w:rPr>
        <w:t>ntents</w:t>
      </w:r>
    </w:p>
    <w:sdt>
      <w:sdtPr>
        <w:rPr>
          <w:rFonts w:eastAsiaTheme="minorHAnsi" w:cs="Times New Roman"/>
          <w:b w:val="0"/>
          <w:bCs w:val="0"/>
          <w:noProof w:val="0"/>
          <w:color w:val="000000" w:themeColor="text1"/>
          <w:szCs w:val="22"/>
          <w:lang w:val="en-US" w:eastAsia="en-US"/>
        </w:rPr>
        <w:id w:val="2073625431"/>
        <w:docPartObj>
          <w:docPartGallery w:val="Table of Contents"/>
          <w:docPartUnique/>
        </w:docPartObj>
      </w:sdtPr>
      <w:sdtEndPr>
        <w:rPr>
          <w:rFonts w:cs="Arial"/>
        </w:rPr>
      </w:sdtEndPr>
      <w:sdtContent>
        <w:p w14:paraId="333FE9A8" w14:textId="728B57D4" w:rsidR="009C7793" w:rsidRPr="006579DD" w:rsidRDefault="00BD1BC5">
          <w:pPr>
            <w:pStyle w:val="TOC1"/>
            <w:rPr>
              <w:rFonts w:asciiTheme="minorHAnsi" w:eastAsiaTheme="minorEastAsia" w:hAnsiTheme="minorHAnsi" w:cstheme="minorBidi"/>
              <w:b w:val="0"/>
              <w:bCs w:val="0"/>
              <w:noProof w:val="0"/>
              <w:szCs w:val="22"/>
            </w:rPr>
          </w:pPr>
          <w:r w:rsidRPr="006579DD">
            <w:rPr>
              <w:bCs w:val="0"/>
              <w:noProof w:val="0"/>
            </w:rPr>
            <w:fldChar w:fldCharType="begin"/>
          </w:r>
          <w:r w:rsidRPr="006579DD">
            <w:rPr>
              <w:bCs w:val="0"/>
              <w:noProof w:val="0"/>
            </w:rPr>
            <w:instrText xml:space="preserve"> TOC \h \z \t "VCAA Heading 1,1,VCAA Heading 2,3,VCAA appendices runninghead,2" </w:instrText>
          </w:r>
          <w:r w:rsidRPr="006579DD">
            <w:rPr>
              <w:bCs w:val="0"/>
              <w:noProof w:val="0"/>
            </w:rPr>
            <w:fldChar w:fldCharType="separate"/>
          </w:r>
          <w:hyperlink w:anchor="_Toc15542739" w:history="1">
            <w:r w:rsidR="009C7793" w:rsidRPr="006579DD">
              <w:rPr>
                <w:rStyle w:val="Hyperlink"/>
                <w:noProof w:val="0"/>
              </w:rPr>
              <w:t>Overview</w:t>
            </w:r>
            <w:r w:rsidR="009C7793" w:rsidRPr="006579DD">
              <w:rPr>
                <w:noProof w:val="0"/>
                <w:webHidden/>
              </w:rPr>
              <w:tab/>
            </w:r>
            <w:r w:rsidR="009C7793" w:rsidRPr="006579DD">
              <w:rPr>
                <w:noProof w:val="0"/>
                <w:webHidden/>
              </w:rPr>
              <w:fldChar w:fldCharType="begin"/>
            </w:r>
            <w:r w:rsidR="009C7793" w:rsidRPr="006579DD">
              <w:rPr>
                <w:noProof w:val="0"/>
                <w:webHidden/>
              </w:rPr>
              <w:instrText xml:space="preserve"> PAGEREF _Toc15542739 \h </w:instrText>
            </w:r>
            <w:r w:rsidR="009C7793" w:rsidRPr="006579DD">
              <w:rPr>
                <w:noProof w:val="0"/>
                <w:webHidden/>
              </w:rPr>
            </w:r>
            <w:r w:rsidR="009C7793" w:rsidRPr="006579DD">
              <w:rPr>
                <w:noProof w:val="0"/>
                <w:webHidden/>
              </w:rPr>
              <w:fldChar w:fldCharType="separate"/>
            </w:r>
            <w:r w:rsidR="009C7793" w:rsidRPr="006579DD">
              <w:rPr>
                <w:noProof w:val="0"/>
                <w:webHidden/>
              </w:rPr>
              <w:t>4</w:t>
            </w:r>
            <w:r w:rsidR="009C7793" w:rsidRPr="006579DD">
              <w:rPr>
                <w:noProof w:val="0"/>
                <w:webHidden/>
              </w:rPr>
              <w:fldChar w:fldCharType="end"/>
            </w:r>
          </w:hyperlink>
        </w:p>
        <w:p w14:paraId="35F397A4" w14:textId="631B8FFA" w:rsidR="009C7793" w:rsidRPr="006579DD" w:rsidRDefault="00E76CAD">
          <w:pPr>
            <w:pStyle w:val="TOC3"/>
            <w:rPr>
              <w:rFonts w:eastAsiaTheme="minorEastAsia"/>
              <w:noProof w:val="0"/>
              <w:lang w:val="en-AU" w:eastAsia="en-AU"/>
            </w:rPr>
          </w:pPr>
          <w:hyperlink w:anchor="_Toc15542740" w:history="1">
            <w:r w:rsidR="009C7793" w:rsidRPr="006579DD">
              <w:rPr>
                <w:rStyle w:val="Hyperlink"/>
                <w:noProof w:val="0"/>
                <w:lang w:val="en-AU" w:eastAsia="en-AU"/>
              </w:rPr>
              <w:t>Introduction</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_Toc15542740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4</w:t>
            </w:r>
            <w:r w:rsidR="009C7793" w:rsidRPr="006579DD">
              <w:rPr>
                <w:noProof w:val="0"/>
                <w:webHidden/>
                <w:lang w:val="en-AU"/>
              </w:rPr>
              <w:fldChar w:fldCharType="end"/>
            </w:r>
          </w:hyperlink>
        </w:p>
        <w:p w14:paraId="5D0D3E9A" w14:textId="50025B8A" w:rsidR="009C7793" w:rsidRPr="006579DD" w:rsidRDefault="00E76CAD">
          <w:pPr>
            <w:pStyle w:val="TOC3"/>
            <w:rPr>
              <w:rFonts w:eastAsiaTheme="minorEastAsia"/>
              <w:noProof w:val="0"/>
              <w:lang w:val="en-AU" w:eastAsia="en-AU"/>
            </w:rPr>
          </w:pPr>
          <w:hyperlink w:anchor="_Toc15542741" w:history="1">
            <w:r w:rsidR="009C7793" w:rsidRPr="006579DD">
              <w:rPr>
                <w:rStyle w:val="Hyperlink"/>
                <w:noProof w:val="0"/>
                <w:lang w:val="en-AU"/>
              </w:rPr>
              <w:t>Links to the Victorian Curriculum F–10</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_Toc15542741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5</w:t>
            </w:r>
            <w:r w:rsidR="009C7793" w:rsidRPr="006579DD">
              <w:rPr>
                <w:noProof w:val="0"/>
                <w:webHidden/>
                <w:lang w:val="en-AU"/>
              </w:rPr>
              <w:fldChar w:fldCharType="end"/>
            </w:r>
          </w:hyperlink>
        </w:p>
        <w:p w14:paraId="6027737C" w14:textId="0CA9C872" w:rsidR="009C7793" w:rsidRPr="006579DD" w:rsidRDefault="00E76CAD">
          <w:pPr>
            <w:pStyle w:val="TOC3"/>
            <w:rPr>
              <w:rFonts w:eastAsiaTheme="minorEastAsia"/>
              <w:noProof w:val="0"/>
              <w:lang w:val="en-AU" w:eastAsia="en-AU"/>
            </w:rPr>
          </w:pPr>
          <w:hyperlink w:anchor="_Toc15542742" w:history="1">
            <w:r w:rsidR="009C7793" w:rsidRPr="006579DD">
              <w:rPr>
                <w:rStyle w:val="Hyperlink"/>
                <w:noProof w:val="0"/>
                <w:lang w:val="en-AU"/>
              </w:rPr>
              <w:t>Structure</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_Toc15542742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6</w:t>
            </w:r>
            <w:r w:rsidR="009C7793" w:rsidRPr="006579DD">
              <w:rPr>
                <w:noProof w:val="0"/>
                <w:webHidden/>
                <w:lang w:val="en-AU"/>
              </w:rPr>
              <w:fldChar w:fldCharType="end"/>
            </w:r>
          </w:hyperlink>
        </w:p>
        <w:p w14:paraId="64863835" w14:textId="4EF075F9" w:rsidR="009C7793" w:rsidRPr="006579DD" w:rsidRDefault="00E76CAD">
          <w:pPr>
            <w:pStyle w:val="TOC3"/>
            <w:rPr>
              <w:rFonts w:eastAsiaTheme="minorEastAsia"/>
              <w:noProof w:val="0"/>
              <w:lang w:val="en-AU" w:eastAsia="en-AU"/>
            </w:rPr>
          </w:pPr>
          <w:hyperlink w:anchor="_Toc15542743" w:history="1">
            <w:r w:rsidR="009C7793" w:rsidRPr="006579DD">
              <w:rPr>
                <w:rStyle w:val="Hyperlink"/>
                <w:noProof w:val="0"/>
                <w:lang w:val="en-AU"/>
              </w:rPr>
              <w:t>Teacher notes</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_Toc15542743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6</w:t>
            </w:r>
            <w:r w:rsidR="009C7793" w:rsidRPr="006579DD">
              <w:rPr>
                <w:noProof w:val="0"/>
                <w:webHidden/>
                <w:lang w:val="en-AU"/>
              </w:rPr>
              <w:fldChar w:fldCharType="end"/>
            </w:r>
          </w:hyperlink>
        </w:p>
        <w:p w14:paraId="0C273322" w14:textId="07564A09" w:rsidR="009C7793" w:rsidRPr="006579DD" w:rsidRDefault="00E76CAD">
          <w:pPr>
            <w:pStyle w:val="TOC3"/>
            <w:rPr>
              <w:rFonts w:eastAsiaTheme="minorEastAsia"/>
              <w:noProof w:val="0"/>
              <w:lang w:val="en-AU" w:eastAsia="en-AU"/>
            </w:rPr>
          </w:pPr>
          <w:hyperlink w:anchor="_Toc15542744" w:history="1">
            <w:r w:rsidR="009C7793" w:rsidRPr="006579DD">
              <w:rPr>
                <w:rStyle w:val="Hyperlink"/>
                <w:noProof w:val="0"/>
                <w:lang w:val="en-AU"/>
              </w:rPr>
              <w:t>List of resources</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_Toc15542744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8</w:t>
            </w:r>
            <w:r w:rsidR="009C7793" w:rsidRPr="006579DD">
              <w:rPr>
                <w:noProof w:val="0"/>
                <w:webHidden/>
                <w:lang w:val="en-AU"/>
              </w:rPr>
              <w:fldChar w:fldCharType="end"/>
            </w:r>
          </w:hyperlink>
        </w:p>
        <w:p w14:paraId="56E145B7" w14:textId="4A19D451" w:rsidR="009C7793" w:rsidRPr="006579DD" w:rsidRDefault="00E76CAD">
          <w:pPr>
            <w:pStyle w:val="TOC1"/>
            <w:rPr>
              <w:rFonts w:asciiTheme="minorHAnsi" w:eastAsiaTheme="minorEastAsia" w:hAnsiTheme="minorHAnsi" w:cstheme="minorBidi"/>
              <w:b w:val="0"/>
              <w:bCs w:val="0"/>
              <w:noProof w:val="0"/>
              <w:szCs w:val="22"/>
            </w:rPr>
          </w:pPr>
          <w:hyperlink w:anchor="_Toc15542745" w:history="1">
            <w:r w:rsidR="009C7793" w:rsidRPr="006579DD">
              <w:rPr>
                <w:rStyle w:val="Hyperlink"/>
                <w:noProof w:val="0"/>
              </w:rPr>
              <w:t>Lessons</w:t>
            </w:r>
            <w:r w:rsidR="009C7793" w:rsidRPr="006579DD">
              <w:rPr>
                <w:noProof w:val="0"/>
                <w:webHidden/>
              </w:rPr>
              <w:tab/>
            </w:r>
            <w:r w:rsidR="009C7793" w:rsidRPr="006579DD">
              <w:rPr>
                <w:noProof w:val="0"/>
                <w:webHidden/>
              </w:rPr>
              <w:fldChar w:fldCharType="begin"/>
            </w:r>
            <w:r w:rsidR="009C7793" w:rsidRPr="006579DD">
              <w:rPr>
                <w:noProof w:val="0"/>
                <w:webHidden/>
              </w:rPr>
              <w:instrText xml:space="preserve"> PAGEREF _Toc15542745 \h </w:instrText>
            </w:r>
            <w:r w:rsidR="009C7793" w:rsidRPr="006579DD">
              <w:rPr>
                <w:noProof w:val="0"/>
                <w:webHidden/>
              </w:rPr>
            </w:r>
            <w:r w:rsidR="009C7793" w:rsidRPr="006579DD">
              <w:rPr>
                <w:noProof w:val="0"/>
                <w:webHidden/>
              </w:rPr>
              <w:fldChar w:fldCharType="separate"/>
            </w:r>
            <w:r w:rsidR="009C7793" w:rsidRPr="006579DD">
              <w:rPr>
                <w:noProof w:val="0"/>
                <w:webHidden/>
              </w:rPr>
              <w:t>10</w:t>
            </w:r>
            <w:r w:rsidR="009C7793" w:rsidRPr="006579DD">
              <w:rPr>
                <w:noProof w:val="0"/>
                <w:webHidden/>
              </w:rPr>
              <w:fldChar w:fldCharType="end"/>
            </w:r>
          </w:hyperlink>
        </w:p>
        <w:p w14:paraId="1B3C5752" w14:textId="31CA07BA" w:rsidR="009C7793" w:rsidRPr="006579DD" w:rsidRDefault="00E76CAD">
          <w:pPr>
            <w:pStyle w:val="TOC3"/>
            <w:rPr>
              <w:rFonts w:eastAsiaTheme="minorEastAsia"/>
              <w:noProof w:val="0"/>
              <w:lang w:val="en-AU" w:eastAsia="en-AU"/>
            </w:rPr>
          </w:pPr>
          <w:hyperlink w:anchor="_Toc15542746" w:history="1">
            <w:r w:rsidR="009C7793" w:rsidRPr="006579DD">
              <w:rPr>
                <w:rStyle w:val="Hyperlink"/>
                <w:noProof w:val="0"/>
                <w:lang w:val="en-AU"/>
              </w:rPr>
              <w:t>Lessons 1 and 2</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_Toc15542746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10</w:t>
            </w:r>
            <w:r w:rsidR="009C7793" w:rsidRPr="006579DD">
              <w:rPr>
                <w:noProof w:val="0"/>
                <w:webHidden/>
                <w:lang w:val="en-AU"/>
              </w:rPr>
              <w:fldChar w:fldCharType="end"/>
            </w:r>
          </w:hyperlink>
        </w:p>
        <w:p w14:paraId="74EEB675" w14:textId="51681E1A" w:rsidR="009C7793" w:rsidRPr="006579DD" w:rsidRDefault="00E76CAD">
          <w:pPr>
            <w:pStyle w:val="TOC3"/>
            <w:rPr>
              <w:rFonts w:eastAsiaTheme="minorEastAsia"/>
              <w:noProof w:val="0"/>
              <w:lang w:val="en-AU" w:eastAsia="en-AU"/>
            </w:rPr>
          </w:pPr>
          <w:hyperlink w:anchor="_Toc15542747" w:history="1">
            <w:r w:rsidR="009C7793" w:rsidRPr="006579DD">
              <w:rPr>
                <w:rStyle w:val="Hyperlink"/>
                <w:noProof w:val="0"/>
                <w:lang w:val="en-AU"/>
              </w:rPr>
              <w:t>Lesson 3</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_Toc15542747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12</w:t>
            </w:r>
            <w:r w:rsidR="009C7793" w:rsidRPr="006579DD">
              <w:rPr>
                <w:noProof w:val="0"/>
                <w:webHidden/>
                <w:lang w:val="en-AU"/>
              </w:rPr>
              <w:fldChar w:fldCharType="end"/>
            </w:r>
          </w:hyperlink>
        </w:p>
        <w:p w14:paraId="04DAA643" w14:textId="7540CFA4" w:rsidR="009C7793" w:rsidRPr="006579DD" w:rsidRDefault="00E76CAD">
          <w:pPr>
            <w:pStyle w:val="TOC2"/>
            <w:rPr>
              <w:rFonts w:asciiTheme="minorHAnsi" w:eastAsiaTheme="minorEastAsia" w:hAnsiTheme="minorHAnsi" w:cstheme="minorBidi"/>
              <w:b w:val="0"/>
              <w:noProof w:val="0"/>
              <w:szCs w:val="22"/>
            </w:rPr>
          </w:pPr>
          <w:hyperlink w:anchor="_Toc15542748" w:history="1">
            <w:r w:rsidR="009C7793" w:rsidRPr="006579DD">
              <w:rPr>
                <w:rStyle w:val="Hyperlink"/>
                <w:noProof w:val="0"/>
              </w:rPr>
              <w:t>Appendix 1</w:t>
            </w:r>
            <w:r w:rsidR="009C7793" w:rsidRPr="006579DD">
              <w:rPr>
                <w:noProof w:val="0"/>
                <w:webHidden/>
              </w:rPr>
              <w:tab/>
            </w:r>
            <w:r w:rsidR="009C7793" w:rsidRPr="006579DD">
              <w:rPr>
                <w:noProof w:val="0"/>
                <w:webHidden/>
              </w:rPr>
              <w:fldChar w:fldCharType="begin"/>
            </w:r>
            <w:r w:rsidR="009C7793" w:rsidRPr="006579DD">
              <w:rPr>
                <w:noProof w:val="0"/>
                <w:webHidden/>
              </w:rPr>
              <w:instrText xml:space="preserve"> PAGEREF _Toc15542748 \h </w:instrText>
            </w:r>
            <w:r w:rsidR="009C7793" w:rsidRPr="006579DD">
              <w:rPr>
                <w:noProof w:val="0"/>
                <w:webHidden/>
              </w:rPr>
            </w:r>
            <w:r w:rsidR="009C7793" w:rsidRPr="006579DD">
              <w:rPr>
                <w:noProof w:val="0"/>
                <w:webHidden/>
              </w:rPr>
              <w:fldChar w:fldCharType="separate"/>
            </w:r>
            <w:r w:rsidR="009C7793" w:rsidRPr="006579DD">
              <w:rPr>
                <w:noProof w:val="0"/>
                <w:webHidden/>
              </w:rPr>
              <w:t>14</w:t>
            </w:r>
            <w:r w:rsidR="009C7793" w:rsidRPr="006579DD">
              <w:rPr>
                <w:noProof w:val="0"/>
                <w:webHidden/>
              </w:rPr>
              <w:fldChar w:fldCharType="end"/>
            </w:r>
          </w:hyperlink>
        </w:p>
        <w:p w14:paraId="53290047" w14:textId="51BA30A2" w:rsidR="009C7793" w:rsidRPr="006579DD" w:rsidRDefault="00E76CAD">
          <w:pPr>
            <w:pStyle w:val="TOC3"/>
            <w:rPr>
              <w:rFonts w:eastAsiaTheme="minorEastAsia"/>
              <w:noProof w:val="0"/>
              <w:lang w:val="en-AU" w:eastAsia="en-AU"/>
            </w:rPr>
          </w:pPr>
          <w:hyperlink w:anchor="_Toc15542749" w:history="1">
            <w:r w:rsidR="009C7793" w:rsidRPr="006579DD">
              <w:rPr>
                <w:rStyle w:val="Hyperlink"/>
                <w:noProof w:val="0"/>
                <w:lang w:val="en-AU"/>
              </w:rPr>
              <w:t>Activity, Meet your Muslim neighbours</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_Toc15542749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14</w:t>
            </w:r>
            <w:r w:rsidR="009C7793" w:rsidRPr="006579DD">
              <w:rPr>
                <w:noProof w:val="0"/>
                <w:webHidden/>
                <w:lang w:val="en-AU"/>
              </w:rPr>
              <w:fldChar w:fldCharType="end"/>
            </w:r>
          </w:hyperlink>
        </w:p>
        <w:p w14:paraId="66FC7683" w14:textId="063185B5" w:rsidR="009C7793" w:rsidRPr="006579DD" w:rsidRDefault="00E76CAD">
          <w:pPr>
            <w:pStyle w:val="TOC2"/>
            <w:rPr>
              <w:rFonts w:asciiTheme="minorHAnsi" w:eastAsiaTheme="minorEastAsia" w:hAnsiTheme="minorHAnsi" w:cstheme="minorBidi"/>
              <w:b w:val="0"/>
              <w:noProof w:val="0"/>
              <w:szCs w:val="22"/>
            </w:rPr>
          </w:pPr>
          <w:hyperlink w:anchor="_Toc15542750" w:history="1">
            <w:r w:rsidR="009C7793" w:rsidRPr="006579DD">
              <w:rPr>
                <w:rStyle w:val="Hyperlink"/>
                <w:noProof w:val="0"/>
              </w:rPr>
              <w:t>Appendix 2</w:t>
            </w:r>
            <w:r w:rsidR="009C7793" w:rsidRPr="006579DD">
              <w:rPr>
                <w:noProof w:val="0"/>
                <w:webHidden/>
              </w:rPr>
              <w:tab/>
            </w:r>
            <w:r w:rsidR="009C7793" w:rsidRPr="006579DD">
              <w:rPr>
                <w:noProof w:val="0"/>
                <w:webHidden/>
              </w:rPr>
              <w:fldChar w:fldCharType="begin"/>
            </w:r>
            <w:r w:rsidR="009C7793" w:rsidRPr="006579DD">
              <w:rPr>
                <w:noProof w:val="0"/>
                <w:webHidden/>
              </w:rPr>
              <w:instrText xml:space="preserve"> PAGEREF _Toc15542750 \h </w:instrText>
            </w:r>
            <w:r w:rsidR="009C7793" w:rsidRPr="006579DD">
              <w:rPr>
                <w:noProof w:val="0"/>
                <w:webHidden/>
              </w:rPr>
            </w:r>
            <w:r w:rsidR="009C7793" w:rsidRPr="006579DD">
              <w:rPr>
                <w:noProof w:val="0"/>
                <w:webHidden/>
              </w:rPr>
              <w:fldChar w:fldCharType="separate"/>
            </w:r>
            <w:r w:rsidR="009C7793" w:rsidRPr="006579DD">
              <w:rPr>
                <w:noProof w:val="0"/>
                <w:webHidden/>
              </w:rPr>
              <w:t>16</w:t>
            </w:r>
            <w:r w:rsidR="009C7793" w:rsidRPr="006579DD">
              <w:rPr>
                <w:noProof w:val="0"/>
                <w:webHidden/>
              </w:rPr>
              <w:fldChar w:fldCharType="end"/>
            </w:r>
          </w:hyperlink>
        </w:p>
        <w:p w14:paraId="7E5B6DCE" w14:textId="580893E6" w:rsidR="009C7793" w:rsidRPr="006579DD" w:rsidRDefault="00E76CAD">
          <w:pPr>
            <w:pStyle w:val="TOC3"/>
            <w:rPr>
              <w:rFonts w:eastAsiaTheme="minorEastAsia"/>
              <w:noProof w:val="0"/>
              <w:lang w:val="en-AU" w:eastAsia="en-AU"/>
            </w:rPr>
          </w:pPr>
          <w:hyperlink w:anchor="_Toc15542751" w:history="1">
            <w:r w:rsidR="009C7793" w:rsidRPr="006579DD">
              <w:rPr>
                <w:rStyle w:val="Hyperlink"/>
                <w:noProof w:val="0"/>
                <w:lang w:val="en-AU"/>
              </w:rPr>
              <w:t>Activity, Meet your Buddhist neighbours</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_Toc15542751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16</w:t>
            </w:r>
            <w:r w:rsidR="009C7793" w:rsidRPr="006579DD">
              <w:rPr>
                <w:noProof w:val="0"/>
                <w:webHidden/>
                <w:lang w:val="en-AU"/>
              </w:rPr>
              <w:fldChar w:fldCharType="end"/>
            </w:r>
          </w:hyperlink>
        </w:p>
        <w:p w14:paraId="14907F76" w14:textId="38439495" w:rsidR="009C7793" w:rsidRPr="006579DD" w:rsidRDefault="00E76CAD">
          <w:pPr>
            <w:pStyle w:val="TOC2"/>
            <w:rPr>
              <w:rFonts w:asciiTheme="minorHAnsi" w:eastAsiaTheme="minorEastAsia" w:hAnsiTheme="minorHAnsi" w:cstheme="minorBidi"/>
              <w:b w:val="0"/>
              <w:noProof w:val="0"/>
              <w:szCs w:val="22"/>
            </w:rPr>
          </w:pPr>
          <w:hyperlink w:anchor="_Toc15542752" w:history="1">
            <w:r w:rsidR="009C7793" w:rsidRPr="006579DD">
              <w:rPr>
                <w:rStyle w:val="Hyperlink"/>
                <w:noProof w:val="0"/>
              </w:rPr>
              <w:t>Appendix 3</w:t>
            </w:r>
            <w:r w:rsidR="009C7793" w:rsidRPr="006579DD">
              <w:rPr>
                <w:noProof w:val="0"/>
                <w:webHidden/>
              </w:rPr>
              <w:tab/>
            </w:r>
            <w:r w:rsidR="009C7793" w:rsidRPr="006579DD">
              <w:rPr>
                <w:noProof w:val="0"/>
                <w:webHidden/>
              </w:rPr>
              <w:fldChar w:fldCharType="begin"/>
            </w:r>
            <w:r w:rsidR="009C7793" w:rsidRPr="006579DD">
              <w:rPr>
                <w:noProof w:val="0"/>
                <w:webHidden/>
              </w:rPr>
              <w:instrText xml:space="preserve"> PAGEREF _Toc15542752 \h </w:instrText>
            </w:r>
            <w:r w:rsidR="009C7793" w:rsidRPr="006579DD">
              <w:rPr>
                <w:noProof w:val="0"/>
                <w:webHidden/>
              </w:rPr>
            </w:r>
            <w:r w:rsidR="009C7793" w:rsidRPr="006579DD">
              <w:rPr>
                <w:noProof w:val="0"/>
                <w:webHidden/>
              </w:rPr>
              <w:fldChar w:fldCharType="separate"/>
            </w:r>
            <w:r w:rsidR="009C7793" w:rsidRPr="006579DD">
              <w:rPr>
                <w:noProof w:val="0"/>
                <w:webHidden/>
              </w:rPr>
              <w:t>19</w:t>
            </w:r>
            <w:r w:rsidR="009C7793" w:rsidRPr="006579DD">
              <w:rPr>
                <w:noProof w:val="0"/>
                <w:webHidden/>
              </w:rPr>
              <w:fldChar w:fldCharType="end"/>
            </w:r>
          </w:hyperlink>
        </w:p>
        <w:p w14:paraId="06767CA8" w14:textId="429ADAB8" w:rsidR="009C7793" w:rsidRPr="006579DD" w:rsidRDefault="00E76CAD">
          <w:pPr>
            <w:pStyle w:val="TOC3"/>
            <w:rPr>
              <w:rFonts w:eastAsiaTheme="minorEastAsia"/>
              <w:noProof w:val="0"/>
              <w:lang w:val="en-AU" w:eastAsia="en-AU"/>
            </w:rPr>
          </w:pPr>
          <w:hyperlink w:anchor="_Toc15542753" w:history="1">
            <w:r w:rsidR="009C7793" w:rsidRPr="006579DD">
              <w:rPr>
                <w:rStyle w:val="Hyperlink"/>
                <w:noProof w:val="0"/>
                <w:lang w:val="en-AU"/>
              </w:rPr>
              <w:t>Activity, Meet your Christian neighbours</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_Toc15542753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19</w:t>
            </w:r>
            <w:r w:rsidR="009C7793" w:rsidRPr="006579DD">
              <w:rPr>
                <w:noProof w:val="0"/>
                <w:webHidden/>
                <w:lang w:val="en-AU"/>
              </w:rPr>
              <w:fldChar w:fldCharType="end"/>
            </w:r>
          </w:hyperlink>
        </w:p>
        <w:p w14:paraId="0A98E1A5" w14:textId="03F824E8" w:rsidR="009C7793" w:rsidRPr="006579DD" w:rsidRDefault="00E76CAD">
          <w:pPr>
            <w:pStyle w:val="TOC2"/>
            <w:rPr>
              <w:rFonts w:asciiTheme="minorHAnsi" w:eastAsiaTheme="minorEastAsia" w:hAnsiTheme="minorHAnsi" w:cstheme="minorBidi"/>
              <w:b w:val="0"/>
              <w:noProof w:val="0"/>
              <w:szCs w:val="22"/>
            </w:rPr>
          </w:pPr>
          <w:hyperlink w:anchor="_Toc15542754" w:history="1">
            <w:r w:rsidR="009C7793" w:rsidRPr="006579DD">
              <w:rPr>
                <w:rStyle w:val="Hyperlink"/>
                <w:noProof w:val="0"/>
              </w:rPr>
              <w:t>Appendix 4</w:t>
            </w:r>
            <w:r w:rsidR="009C7793" w:rsidRPr="006579DD">
              <w:rPr>
                <w:noProof w:val="0"/>
                <w:webHidden/>
              </w:rPr>
              <w:tab/>
            </w:r>
            <w:r w:rsidR="009C7793" w:rsidRPr="006579DD">
              <w:rPr>
                <w:noProof w:val="0"/>
                <w:webHidden/>
              </w:rPr>
              <w:fldChar w:fldCharType="begin"/>
            </w:r>
            <w:r w:rsidR="009C7793" w:rsidRPr="006579DD">
              <w:rPr>
                <w:noProof w:val="0"/>
                <w:webHidden/>
              </w:rPr>
              <w:instrText xml:space="preserve"> PAGEREF _Toc15542754 \h </w:instrText>
            </w:r>
            <w:r w:rsidR="009C7793" w:rsidRPr="006579DD">
              <w:rPr>
                <w:noProof w:val="0"/>
                <w:webHidden/>
              </w:rPr>
            </w:r>
            <w:r w:rsidR="009C7793" w:rsidRPr="006579DD">
              <w:rPr>
                <w:noProof w:val="0"/>
                <w:webHidden/>
              </w:rPr>
              <w:fldChar w:fldCharType="separate"/>
            </w:r>
            <w:r w:rsidR="009C7793" w:rsidRPr="006579DD">
              <w:rPr>
                <w:noProof w:val="0"/>
                <w:webHidden/>
              </w:rPr>
              <w:t>21</w:t>
            </w:r>
            <w:r w:rsidR="009C7793" w:rsidRPr="006579DD">
              <w:rPr>
                <w:noProof w:val="0"/>
                <w:webHidden/>
              </w:rPr>
              <w:fldChar w:fldCharType="end"/>
            </w:r>
          </w:hyperlink>
        </w:p>
        <w:p w14:paraId="26153BA7" w14:textId="00742115" w:rsidR="009C7793" w:rsidRPr="006579DD" w:rsidRDefault="00E76CAD">
          <w:pPr>
            <w:pStyle w:val="TOC3"/>
            <w:rPr>
              <w:rFonts w:eastAsiaTheme="minorEastAsia"/>
              <w:noProof w:val="0"/>
              <w:lang w:val="en-AU" w:eastAsia="en-AU"/>
            </w:rPr>
          </w:pPr>
          <w:hyperlink w:anchor="_Toc15542755" w:history="1">
            <w:r w:rsidR="009C7793" w:rsidRPr="006579DD">
              <w:rPr>
                <w:rStyle w:val="Hyperlink"/>
                <w:noProof w:val="0"/>
                <w:lang w:val="en-AU"/>
              </w:rPr>
              <w:t>Activity, Meet your Hindu neighbours</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_Toc15542755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21</w:t>
            </w:r>
            <w:r w:rsidR="009C7793" w:rsidRPr="006579DD">
              <w:rPr>
                <w:noProof w:val="0"/>
                <w:webHidden/>
                <w:lang w:val="en-AU"/>
              </w:rPr>
              <w:fldChar w:fldCharType="end"/>
            </w:r>
          </w:hyperlink>
        </w:p>
        <w:p w14:paraId="179E3ECD" w14:textId="37193010" w:rsidR="009C7793" w:rsidRPr="006579DD" w:rsidRDefault="00E76CAD">
          <w:pPr>
            <w:pStyle w:val="TOC2"/>
            <w:rPr>
              <w:rFonts w:asciiTheme="minorHAnsi" w:eastAsiaTheme="minorEastAsia" w:hAnsiTheme="minorHAnsi" w:cstheme="minorBidi"/>
              <w:b w:val="0"/>
              <w:noProof w:val="0"/>
              <w:szCs w:val="22"/>
            </w:rPr>
          </w:pPr>
          <w:hyperlink w:anchor="_Toc15542756" w:history="1">
            <w:r w:rsidR="009C7793" w:rsidRPr="006579DD">
              <w:rPr>
                <w:rStyle w:val="Hyperlink"/>
                <w:noProof w:val="0"/>
              </w:rPr>
              <w:t>Appendix 5</w:t>
            </w:r>
            <w:r w:rsidR="009C7793" w:rsidRPr="006579DD">
              <w:rPr>
                <w:noProof w:val="0"/>
                <w:webHidden/>
              </w:rPr>
              <w:tab/>
            </w:r>
            <w:r w:rsidR="009C7793" w:rsidRPr="006579DD">
              <w:rPr>
                <w:noProof w:val="0"/>
                <w:webHidden/>
              </w:rPr>
              <w:fldChar w:fldCharType="begin"/>
            </w:r>
            <w:r w:rsidR="009C7793" w:rsidRPr="006579DD">
              <w:rPr>
                <w:noProof w:val="0"/>
                <w:webHidden/>
              </w:rPr>
              <w:instrText xml:space="preserve"> PAGEREF _Toc15542756 \h </w:instrText>
            </w:r>
            <w:r w:rsidR="009C7793" w:rsidRPr="006579DD">
              <w:rPr>
                <w:noProof w:val="0"/>
                <w:webHidden/>
              </w:rPr>
            </w:r>
            <w:r w:rsidR="009C7793" w:rsidRPr="006579DD">
              <w:rPr>
                <w:noProof w:val="0"/>
                <w:webHidden/>
              </w:rPr>
              <w:fldChar w:fldCharType="separate"/>
            </w:r>
            <w:r w:rsidR="009C7793" w:rsidRPr="006579DD">
              <w:rPr>
                <w:noProof w:val="0"/>
                <w:webHidden/>
              </w:rPr>
              <w:t>23</w:t>
            </w:r>
            <w:r w:rsidR="009C7793" w:rsidRPr="006579DD">
              <w:rPr>
                <w:noProof w:val="0"/>
                <w:webHidden/>
              </w:rPr>
              <w:fldChar w:fldCharType="end"/>
            </w:r>
          </w:hyperlink>
        </w:p>
        <w:p w14:paraId="2CDBFCBD" w14:textId="0B6917E6" w:rsidR="009C7793" w:rsidRPr="006579DD" w:rsidRDefault="00E76CAD">
          <w:pPr>
            <w:pStyle w:val="TOC3"/>
            <w:rPr>
              <w:rFonts w:eastAsiaTheme="minorEastAsia"/>
              <w:noProof w:val="0"/>
              <w:lang w:val="en-AU" w:eastAsia="en-AU"/>
            </w:rPr>
          </w:pPr>
          <w:hyperlink w:anchor="_Toc15542757" w:history="1">
            <w:r w:rsidR="009C7793" w:rsidRPr="006579DD">
              <w:rPr>
                <w:rStyle w:val="Hyperlink"/>
                <w:noProof w:val="0"/>
                <w:lang w:val="en-AU"/>
              </w:rPr>
              <w:t>Activity, Meet your Jewish neighbours</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_Toc15542757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23</w:t>
            </w:r>
            <w:r w:rsidR="009C7793" w:rsidRPr="006579DD">
              <w:rPr>
                <w:noProof w:val="0"/>
                <w:webHidden/>
                <w:lang w:val="en-AU"/>
              </w:rPr>
              <w:fldChar w:fldCharType="end"/>
            </w:r>
          </w:hyperlink>
        </w:p>
        <w:p w14:paraId="0E7BB654" w14:textId="7FE943FE" w:rsidR="009C7793" w:rsidRPr="006579DD" w:rsidRDefault="00E76CAD">
          <w:pPr>
            <w:pStyle w:val="TOC2"/>
            <w:rPr>
              <w:rFonts w:asciiTheme="minorHAnsi" w:eastAsiaTheme="minorEastAsia" w:hAnsiTheme="minorHAnsi" w:cstheme="minorBidi"/>
              <w:b w:val="0"/>
              <w:noProof w:val="0"/>
              <w:szCs w:val="22"/>
            </w:rPr>
          </w:pPr>
          <w:hyperlink w:anchor="_Toc15542758" w:history="1">
            <w:r w:rsidR="009C7793" w:rsidRPr="006579DD">
              <w:rPr>
                <w:rStyle w:val="Hyperlink"/>
                <w:noProof w:val="0"/>
              </w:rPr>
              <w:t>Appendix 6</w:t>
            </w:r>
            <w:r w:rsidR="009C7793" w:rsidRPr="006579DD">
              <w:rPr>
                <w:noProof w:val="0"/>
                <w:webHidden/>
              </w:rPr>
              <w:tab/>
            </w:r>
            <w:r w:rsidR="009C7793" w:rsidRPr="006579DD">
              <w:rPr>
                <w:noProof w:val="0"/>
                <w:webHidden/>
              </w:rPr>
              <w:fldChar w:fldCharType="begin"/>
            </w:r>
            <w:r w:rsidR="009C7793" w:rsidRPr="006579DD">
              <w:rPr>
                <w:noProof w:val="0"/>
                <w:webHidden/>
              </w:rPr>
              <w:instrText xml:space="preserve"> PAGEREF _Toc15542758 \h </w:instrText>
            </w:r>
            <w:r w:rsidR="009C7793" w:rsidRPr="006579DD">
              <w:rPr>
                <w:noProof w:val="0"/>
                <w:webHidden/>
              </w:rPr>
            </w:r>
            <w:r w:rsidR="009C7793" w:rsidRPr="006579DD">
              <w:rPr>
                <w:noProof w:val="0"/>
                <w:webHidden/>
              </w:rPr>
              <w:fldChar w:fldCharType="separate"/>
            </w:r>
            <w:r w:rsidR="009C7793" w:rsidRPr="006579DD">
              <w:rPr>
                <w:noProof w:val="0"/>
                <w:webHidden/>
              </w:rPr>
              <w:t>25</w:t>
            </w:r>
            <w:r w:rsidR="009C7793" w:rsidRPr="006579DD">
              <w:rPr>
                <w:noProof w:val="0"/>
                <w:webHidden/>
              </w:rPr>
              <w:fldChar w:fldCharType="end"/>
            </w:r>
          </w:hyperlink>
        </w:p>
        <w:p w14:paraId="3B0E7BEC" w14:textId="0CACEA23" w:rsidR="009C7793" w:rsidRPr="006579DD" w:rsidRDefault="00E76CAD">
          <w:pPr>
            <w:pStyle w:val="TOC3"/>
            <w:rPr>
              <w:rFonts w:eastAsiaTheme="minorEastAsia"/>
              <w:noProof w:val="0"/>
              <w:lang w:val="en-AU" w:eastAsia="en-AU"/>
            </w:rPr>
          </w:pPr>
          <w:hyperlink w:anchor="_Toc15542759" w:history="1">
            <w:r w:rsidR="009C7793" w:rsidRPr="006579DD">
              <w:rPr>
                <w:rStyle w:val="Hyperlink"/>
                <w:noProof w:val="0"/>
                <w:lang w:val="en-AU"/>
              </w:rPr>
              <w:t>Activity, Meet your secular neighbours</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_Toc15542759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25</w:t>
            </w:r>
            <w:r w:rsidR="009C7793" w:rsidRPr="006579DD">
              <w:rPr>
                <w:noProof w:val="0"/>
                <w:webHidden/>
                <w:lang w:val="en-AU"/>
              </w:rPr>
              <w:fldChar w:fldCharType="end"/>
            </w:r>
          </w:hyperlink>
        </w:p>
        <w:p w14:paraId="35B4EA8C" w14:textId="3C6F0973" w:rsidR="009C7793" w:rsidRPr="006579DD" w:rsidRDefault="00E76CAD">
          <w:pPr>
            <w:pStyle w:val="TOC2"/>
            <w:rPr>
              <w:rFonts w:asciiTheme="minorHAnsi" w:eastAsiaTheme="minorEastAsia" w:hAnsiTheme="minorHAnsi" w:cstheme="minorBidi"/>
              <w:b w:val="0"/>
              <w:noProof w:val="0"/>
              <w:szCs w:val="22"/>
            </w:rPr>
          </w:pPr>
          <w:hyperlink w:anchor="_Toc15542760" w:history="1">
            <w:r w:rsidR="009C7793" w:rsidRPr="006579DD">
              <w:rPr>
                <w:rStyle w:val="Hyperlink"/>
                <w:noProof w:val="0"/>
              </w:rPr>
              <w:t>Appendix 7</w:t>
            </w:r>
            <w:r w:rsidR="009C7793" w:rsidRPr="006579DD">
              <w:rPr>
                <w:noProof w:val="0"/>
                <w:webHidden/>
              </w:rPr>
              <w:tab/>
            </w:r>
            <w:r w:rsidR="009C7793" w:rsidRPr="006579DD">
              <w:rPr>
                <w:noProof w:val="0"/>
                <w:webHidden/>
              </w:rPr>
              <w:fldChar w:fldCharType="begin"/>
            </w:r>
            <w:r w:rsidR="009C7793" w:rsidRPr="006579DD">
              <w:rPr>
                <w:noProof w:val="0"/>
                <w:webHidden/>
              </w:rPr>
              <w:instrText xml:space="preserve"> PAGEREF _Toc15542760 \h </w:instrText>
            </w:r>
            <w:r w:rsidR="009C7793" w:rsidRPr="006579DD">
              <w:rPr>
                <w:noProof w:val="0"/>
                <w:webHidden/>
              </w:rPr>
            </w:r>
            <w:r w:rsidR="009C7793" w:rsidRPr="006579DD">
              <w:rPr>
                <w:noProof w:val="0"/>
                <w:webHidden/>
              </w:rPr>
              <w:fldChar w:fldCharType="separate"/>
            </w:r>
            <w:r w:rsidR="009C7793" w:rsidRPr="006579DD">
              <w:rPr>
                <w:noProof w:val="0"/>
                <w:webHidden/>
              </w:rPr>
              <w:t>3</w:t>
            </w:r>
            <w:r w:rsidR="009C7793" w:rsidRPr="006579DD">
              <w:rPr>
                <w:noProof w:val="0"/>
                <w:webHidden/>
              </w:rPr>
              <w:fldChar w:fldCharType="end"/>
            </w:r>
          </w:hyperlink>
        </w:p>
        <w:p w14:paraId="7896C037" w14:textId="2F48E36C" w:rsidR="009C7793" w:rsidRPr="006579DD" w:rsidRDefault="00E76CAD">
          <w:pPr>
            <w:pStyle w:val="TOC3"/>
            <w:rPr>
              <w:rFonts w:eastAsiaTheme="minorEastAsia"/>
              <w:noProof w:val="0"/>
              <w:lang w:val="en-AU" w:eastAsia="en-AU"/>
            </w:rPr>
          </w:pPr>
          <w:hyperlink w:anchor="_Toc15542761" w:history="1">
            <w:r w:rsidR="009C7793" w:rsidRPr="006579DD">
              <w:rPr>
                <w:rStyle w:val="Hyperlink"/>
                <w:noProof w:val="0"/>
                <w:lang w:val="en-AU"/>
              </w:rPr>
              <w:t>Assessment task, Australian interculturalism diagram</w:t>
            </w:r>
            <w:r w:rsidR="009C7793" w:rsidRPr="006579DD">
              <w:rPr>
                <w:noProof w:val="0"/>
                <w:webHidden/>
                <w:lang w:val="en-AU"/>
              </w:rPr>
              <w:tab/>
            </w:r>
            <w:r w:rsidR="009C7793" w:rsidRPr="006579DD">
              <w:rPr>
                <w:noProof w:val="0"/>
                <w:webHidden/>
                <w:lang w:val="en-AU"/>
              </w:rPr>
              <w:fldChar w:fldCharType="begin"/>
            </w:r>
            <w:r w:rsidR="009C7793" w:rsidRPr="006579DD">
              <w:rPr>
                <w:noProof w:val="0"/>
                <w:webHidden/>
                <w:lang w:val="en-AU"/>
              </w:rPr>
              <w:instrText xml:space="preserve"> PAGEREF _Toc15542761 \h </w:instrText>
            </w:r>
            <w:r w:rsidR="009C7793" w:rsidRPr="006579DD">
              <w:rPr>
                <w:noProof w:val="0"/>
                <w:webHidden/>
                <w:lang w:val="en-AU"/>
              </w:rPr>
            </w:r>
            <w:r w:rsidR="009C7793" w:rsidRPr="006579DD">
              <w:rPr>
                <w:noProof w:val="0"/>
                <w:webHidden/>
                <w:lang w:val="en-AU"/>
              </w:rPr>
              <w:fldChar w:fldCharType="separate"/>
            </w:r>
            <w:r w:rsidR="009C7793" w:rsidRPr="006579DD">
              <w:rPr>
                <w:noProof w:val="0"/>
                <w:webHidden/>
                <w:lang w:val="en-AU"/>
              </w:rPr>
              <w:t>3</w:t>
            </w:r>
            <w:r w:rsidR="009C7793" w:rsidRPr="006579DD">
              <w:rPr>
                <w:noProof w:val="0"/>
                <w:webHidden/>
                <w:lang w:val="en-AU"/>
              </w:rPr>
              <w:fldChar w:fldCharType="end"/>
            </w:r>
          </w:hyperlink>
        </w:p>
        <w:p w14:paraId="1510284E" w14:textId="5A08AB55" w:rsidR="00536C60" w:rsidRPr="006579DD" w:rsidRDefault="00BD1BC5" w:rsidP="007A7970">
          <w:pPr>
            <w:pStyle w:val="VCAAbody"/>
            <w:rPr>
              <w:lang w:val="en-AU" w:eastAsia="en-AU"/>
            </w:rPr>
          </w:pPr>
          <w:r w:rsidRPr="006579DD">
            <w:rPr>
              <w:bCs/>
              <w:lang w:val="en-AU" w:eastAsia="en-AU"/>
            </w:rPr>
            <w:fldChar w:fldCharType="end"/>
          </w:r>
        </w:p>
      </w:sdtContent>
    </w:sdt>
    <w:p w14:paraId="27E6F661" w14:textId="77777777" w:rsidR="00536C60" w:rsidRPr="006579DD" w:rsidRDefault="00536C60" w:rsidP="00536C60">
      <w:pPr>
        <w:spacing w:before="120" w:after="120" w:line="280" w:lineRule="exact"/>
        <w:rPr>
          <w:rFonts w:ascii="Arial" w:eastAsia="Cambria" w:hAnsi="Arial" w:cs="Arial"/>
          <w:lang w:val="en-AU"/>
        </w:rPr>
      </w:pPr>
    </w:p>
    <w:p w14:paraId="53394280" w14:textId="77777777" w:rsidR="00536C60" w:rsidRPr="006579DD" w:rsidRDefault="00536C60">
      <w:pPr>
        <w:rPr>
          <w:rFonts w:ascii="Arial" w:hAnsi="Arial" w:cs="Arial"/>
          <w:b/>
          <w:color w:val="000000" w:themeColor="text1"/>
          <w:sz w:val="40"/>
          <w:szCs w:val="40"/>
          <w:lang w:val="en-AU" w:eastAsia="en-AU"/>
        </w:rPr>
      </w:pPr>
      <w:r w:rsidRPr="006579DD">
        <w:rPr>
          <w:lang w:val="en-AU" w:eastAsia="en-AU"/>
        </w:rPr>
        <w:br w:type="page"/>
      </w:r>
    </w:p>
    <w:p w14:paraId="591596D8" w14:textId="53309AA9" w:rsidR="008F61FC" w:rsidRPr="006579DD" w:rsidRDefault="008F61FC" w:rsidP="008F61FC">
      <w:pPr>
        <w:pStyle w:val="VCAAHeading1"/>
        <w:rPr>
          <w:lang w:val="en-AU"/>
        </w:rPr>
      </w:pPr>
      <w:bookmarkStart w:id="4" w:name="_Toc15542739"/>
      <w:r w:rsidRPr="006579DD">
        <w:rPr>
          <w:lang w:val="en-AU"/>
        </w:rPr>
        <w:lastRenderedPageBreak/>
        <w:t>Overview</w:t>
      </w:r>
      <w:bookmarkEnd w:id="4"/>
    </w:p>
    <w:p w14:paraId="581F7D4C" w14:textId="133B2E29" w:rsidR="00E12958" w:rsidRPr="006579DD" w:rsidRDefault="00AC299F" w:rsidP="00815FAA">
      <w:pPr>
        <w:pStyle w:val="VCAAHeading2"/>
        <w:rPr>
          <w:lang w:val="en-AU" w:eastAsia="en-AU"/>
        </w:rPr>
      </w:pPr>
      <w:bookmarkStart w:id="5" w:name="_Toc15542740"/>
      <w:r w:rsidRPr="006579DD">
        <w:rPr>
          <w:lang w:val="en-AU" w:eastAsia="en-AU"/>
        </w:rPr>
        <w:t>Introduction</w:t>
      </w:r>
      <w:bookmarkEnd w:id="5"/>
      <w:r w:rsidR="00536C60" w:rsidRPr="006579DD">
        <w:rPr>
          <w:lang w:val="en-AU" w:eastAsia="en-AU"/>
        </w:rPr>
        <w:t xml:space="preserve"> </w:t>
      </w:r>
    </w:p>
    <w:p w14:paraId="2A8DF3D3" w14:textId="153AFB16" w:rsidR="003322D6" w:rsidRPr="006579DD" w:rsidRDefault="00AD6015" w:rsidP="00AD6015">
      <w:pPr>
        <w:pStyle w:val="VCAAbody"/>
        <w:rPr>
          <w:lang w:val="en-AU"/>
        </w:rPr>
      </w:pPr>
      <w:r w:rsidRPr="006579DD">
        <w:rPr>
          <w:lang w:val="en-AU"/>
        </w:rPr>
        <w:t>Th</w:t>
      </w:r>
      <w:r w:rsidR="00631E0F" w:rsidRPr="006579DD">
        <w:rPr>
          <w:lang w:val="en-AU"/>
        </w:rPr>
        <w:t xml:space="preserve">is sample unit of work should be located within a </w:t>
      </w:r>
      <w:r w:rsidRPr="006579DD">
        <w:rPr>
          <w:lang w:val="en-AU"/>
        </w:rPr>
        <w:t>broad</w:t>
      </w:r>
      <w:r w:rsidR="00631E0F" w:rsidRPr="006579DD">
        <w:rPr>
          <w:lang w:val="en-AU"/>
        </w:rPr>
        <w:t>er</w:t>
      </w:r>
      <w:r w:rsidRPr="006579DD">
        <w:rPr>
          <w:lang w:val="en-AU"/>
        </w:rPr>
        <w:t xml:space="preserve"> unit of work on cultural practices and diversity. The</w:t>
      </w:r>
      <w:r w:rsidR="00631E0F" w:rsidRPr="006579DD">
        <w:rPr>
          <w:lang w:val="en-AU"/>
        </w:rPr>
        <w:t xml:space="preserve"> three</w:t>
      </w:r>
      <w:r w:rsidRPr="006579DD">
        <w:rPr>
          <w:lang w:val="en-AU"/>
        </w:rPr>
        <w:t xml:space="preserve"> </w:t>
      </w:r>
      <w:r w:rsidR="003322D6" w:rsidRPr="006579DD">
        <w:rPr>
          <w:lang w:val="en-AU"/>
        </w:rPr>
        <w:t xml:space="preserve">sample </w:t>
      </w:r>
      <w:r w:rsidRPr="006579DD">
        <w:rPr>
          <w:lang w:val="en-AU"/>
        </w:rPr>
        <w:t xml:space="preserve">lessons focus on some of the cultural practices and stories of particular religious and secular world views that contribute to the diversity of Australian society. The lessons </w:t>
      </w:r>
      <w:r w:rsidR="003322D6" w:rsidRPr="006579DD">
        <w:rPr>
          <w:lang w:val="en-AU"/>
        </w:rPr>
        <w:t xml:space="preserve">are </w:t>
      </w:r>
      <w:r w:rsidRPr="006579DD">
        <w:rPr>
          <w:lang w:val="en-AU"/>
        </w:rPr>
        <w:t>concern</w:t>
      </w:r>
      <w:r w:rsidR="003322D6" w:rsidRPr="006579DD">
        <w:rPr>
          <w:lang w:val="en-AU"/>
        </w:rPr>
        <w:t>ed only with</w:t>
      </w:r>
      <w:r w:rsidRPr="006579DD">
        <w:rPr>
          <w:lang w:val="en-AU"/>
        </w:rPr>
        <w:t xml:space="preserve"> the teaching and assessment of this focus</w:t>
      </w:r>
      <w:r w:rsidR="003322D6" w:rsidRPr="006579DD">
        <w:rPr>
          <w:lang w:val="en-AU"/>
        </w:rPr>
        <w:t>; l</w:t>
      </w:r>
      <w:r w:rsidRPr="006579DD">
        <w:rPr>
          <w:lang w:val="en-AU"/>
        </w:rPr>
        <w:t xml:space="preserve">essons for the broader unit on cultural practices and diversity are not included. </w:t>
      </w:r>
    </w:p>
    <w:p w14:paraId="1435711C" w14:textId="20E1EB89" w:rsidR="00AD6015" w:rsidRPr="006579DD" w:rsidRDefault="00AD6015" w:rsidP="00AD6015">
      <w:pPr>
        <w:pStyle w:val="VCAAbody"/>
        <w:rPr>
          <w:lang w:val="en-AU"/>
        </w:rPr>
      </w:pPr>
      <w:r w:rsidRPr="006579DD">
        <w:rPr>
          <w:lang w:val="en-AU"/>
        </w:rPr>
        <w:t>Religions and secular world views are integral to society: they contribute to social cohesion, to the development of new communities, and to the development and consolidation of ethical principles and moral values. The</w:t>
      </w:r>
      <w:r w:rsidR="003322D6" w:rsidRPr="006579DD">
        <w:rPr>
          <w:lang w:val="en-AU"/>
        </w:rPr>
        <w:t xml:space="preserve"> three sample</w:t>
      </w:r>
      <w:r w:rsidRPr="006579DD">
        <w:rPr>
          <w:lang w:val="en-AU"/>
        </w:rPr>
        <w:t xml:space="preserve"> lessons foster student understanding and appreciation of the world views of others. This understanding is developed through exploring practices involved with particular festivals, their special food and their formative folklore, and</w:t>
      </w:r>
      <w:r w:rsidR="003322D6" w:rsidRPr="006579DD">
        <w:rPr>
          <w:lang w:val="en-AU"/>
        </w:rPr>
        <w:t xml:space="preserve"> exploring</w:t>
      </w:r>
      <w:r w:rsidRPr="006579DD">
        <w:rPr>
          <w:lang w:val="en-AU"/>
        </w:rPr>
        <w:t xml:space="preserve"> the connection of intercultural experiences to democratic values. The lessons support insightful student evaluation of the relationship between democratic values and experiences of </w:t>
      </w:r>
      <w:proofErr w:type="spellStart"/>
      <w:r w:rsidRPr="006579DD">
        <w:rPr>
          <w:lang w:val="en-AU"/>
        </w:rPr>
        <w:t>interculturalism</w:t>
      </w:r>
      <w:proofErr w:type="spellEnd"/>
      <w:r w:rsidRPr="006579DD">
        <w:rPr>
          <w:lang w:val="en-AU"/>
        </w:rPr>
        <w:t>, and critical analysis of the challenges and benefits of living in an interconnected and culturally diverse world.</w:t>
      </w:r>
    </w:p>
    <w:p w14:paraId="07C6B1D4" w14:textId="68C2B556" w:rsidR="008D702C" w:rsidRPr="006579DD" w:rsidRDefault="00AC299F" w:rsidP="00815FAA">
      <w:pPr>
        <w:pStyle w:val="VCAAHeading3"/>
        <w:rPr>
          <w:lang w:val="en-AU" w:eastAsia="en-AU"/>
        </w:rPr>
      </w:pPr>
      <w:r w:rsidRPr="006579DD">
        <w:rPr>
          <w:lang w:val="en-AU" w:eastAsia="en-AU"/>
        </w:rPr>
        <w:t>What students will learn</w:t>
      </w:r>
    </w:p>
    <w:p w14:paraId="2EEF66AC" w14:textId="1615BD17" w:rsidR="00AC299F" w:rsidRPr="006579DD" w:rsidRDefault="00AC299F" w:rsidP="00AC299F">
      <w:pPr>
        <w:pStyle w:val="VCAAbody"/>
        <w:rPr>
          <w:lang w:val="en-AU"/>
        </w:rPr>
      </w:pPr>
      <w:r w:rsidRPr="006579DD">
        <w:rPr>
          <w:lang w:val="en-AU"/>
        </w:rPr>
        <w:t>Students will learn about:</w:t>
      </w:r>
    </w:p>
    <w:p w14:paraId="006EDA2F" w14:textId="77777777" w:rsidR="00AD6015" w:rsidRPr="006579DD" w:rsidRDefault="00AD6015" w:rsidP="00AD6015">
      <w:pPr>
        <w:pStyle w:val="VCAAbullet"/>
        <w:rPr>
          <w:rFonts w:eastAsia="Calibri"/>
          <w:lang w:val="en-AU"/>
        </w:rPr>
      </w:pPr>
      <w:r w:rsidRPr="006579DD">
        <w:rPr>
          <w:rFonts w:eastAsia="Calibri"/>
          <w:lang w:val="en-AU"/>
        </w:rPr>
        <w:t>public events that involve diverse religions and secular world views and cultures interacting (</w:t>
      </w:r>
      <w:proofErr w:type="spellStart"/>
      <w:r w:rsidRPr="006579DD">
        <w:rPr>
          <w:rFonts w:eastAsia="Calibri"/>
          <w:lang w:val="en-AU"/>
        </w:rPr>
        <w:t>interculturalism</w:t>
      </w:r>
      <w:proofErr w:type="spellEnd"/>
      <w:r w:rsidRPr="006579DD">
        <w:rPr>
          <w:rFonts w:eastAsia="Calibri"/>
          <w:lang w:val="en-AU"/>
        </w:rPr>
        <w:t>)</w:t>
      </w:r>
    </w:p>
    <w:p w14:paraId="37B4EBAE" w14:textId="77777777" w:rsidR="00AD6015" w:rsidRPr="006579DD" w:rsidRDefault="00AD6015" w:rsidP="00AD6015">
      <w:pPr>
        <w:pStyle w:val="VCAAbullet"/>
        <w:rPr>
          <w:rFonts w:eastAsia="Calibri"/>
          <w:lang w:val="en-AU"/>
        </w:rPr>
      </w:pPr>
      <w:r w:rsidRPr="006579DD">
        <w:rPr>
          <w:rFonts w:eastAsia="Calibri"/>
          <w:lang w:val="en-AU"/>
        </w:rPr>
        <w:t>how these particular events can be experiences of the democratic values of Australian society</w:t>
      </w:r>
    </w:p>
    <w:p w14:paraId="32C24B4E" w14:textId="77777777" w:rsidR="00AD6015" w:rsidRPr="006579DD" w:rsidRDefault="00AD6015" w:rsidP="00AD6015">
      <w:pPr>
        <w:pStyle w:val="VCAAbullet"/>
        <w:rPr>
          <w:rFonts w:eastAsia="Calibri"/>
          <w:lang w:val="en-AU"/>
        </w:rPr>
      </w:pPr>
      <w:proofErr w:type="gramStart"/>
      <w:r w:rsidRPr="006579DD">
        <w:rPr>
          <w:rFonts w:eastAsia="Calibri"/>
          <w:lang w:val="en-AU"/>
        </w:rPr>
        <w:t>challenges</w:t>
      </w:r>
      <w:proofErr w:type="gramEnd"/>
      <w:r w:rsidRPr="006579DD">
        <w:rPr>
          <w:rFonts w:eastAsia="Calibri"/>
          <w:lang w:val="en-AU"/>
        </w:rPr>
        <w:t xml:space="preserve"> and benefits of accommodating for a range of festivals in pluralistic societies.</w:t>
      </w:r>
    </w:p>
    <w:p w14:paraId="10A97FE1" w14:textId="328DC7B7" w:rsidR="00AD6015" w:rsidRPr="006579DD" w:rsidRDefault="00AD6015" w:rsidP="00AD6015">
      <w:pPr>
        <w:pStyle w:val="VCAAbody"/>
        <w:rPr>
          <w:lang w:val="en-AU"/>
        </w:rPr>
      </w:pPr>
      <w:r w:rsidRPr="006579DD">
        <w:rPr>
          <w:lang w:val="en-AU"/>
        </w:rPr>
        <w:t>Students begin by considering how the purpose and meaning of selected festivals is underpinned by a particular religion</w:t>
      </w:r>
      <w:r w:rsidR="003322D6" w:rsidRPr="006579DD">
        <w:rPr>
          <w:lang w:val="en-AU"/>
        </w:rPr>
        <w:t xml:space="preserve"> or </w:t>
      </w:r>
      <w:r w:rsidRPr="006579DD">
        <w:rPr>
          <w:lang w:val="en-AU"/>
        </w:rPr>
        <w:t xml:space="preserve">secular world view. They consider how these festivals create opportunities for the development of </w:t>
      </w:r>
      <w:proofErr w:type="spellStart"/>
      <w:r w:rsidRPr="006579DD">
        <w:rPr>
          <w:lang w:val="en-AU"/>
        </w:rPr>
        <w:t>interculturalism</w:t>
      </w:r>
      <w:proofErr w:type="spellEnd"/>
      <w:r w:rsidRPr="006579DD">
        <w:rPr>
          <w:lang w:val="en-AU"/>
        </w:rPr>
        <w:t xml:space="preserve"> in Australian society. They then explore the relationship between the intercultural </w:t>
      </w:r>
      <w:r w:rsidR="00C76A30" w:rsidRPr="006579DD">
        <w:rPr>
          <w:lang w:val="en-AU"/>
        </w:rPr>
        <w:t xml:space="preserve">nature </w:t>
      </w:r>
      <w:r w:rsidRPr="006579DD">
        <w:rPr>
          <w:lang w:val="en-AU"/>
        </w:rPr>
        <w:t xml:space="preserve">of these festivals and the democratic values of Australian society. Students apply their understanding of this relationship to consider the challenges and benefits of accommodating a range of festivals in the context of the needs of </w:t>
      </w:r>
      <w:r w:rsidR="00C76A30" w:rsidRPr="006579DD">
        <w:rPr>
          <w:lang w:val="en-AU"/>
        </w:rPr>
        <w:t>society</w:t>
      </w:r>
      <w:r w:rsidRPr="006579DD">
        <w:rPr>
          <w:lang w:val="en-AU"/>
        </w:rPr>
        <w:t>.</w:t>
      </w:r>
    </w:p>
    <w:p w14:paraId="1754FAAB" w14:textId="77777777" w:rsidR="00AC299F" w:rsidRPr="006579DD" w:rsidRDefault="00AC299F">
      <w:pPr>
        <w:rPr>
          <w:rFonts w:ascii="Arial" w:hAnsi="Arial" w:cs="Arial"/>
          <w:b/>
          <w:color w:val="000000" w:themeColor="text1"/>
          <w:sz w:val="32"/>
          <w:szCs w:val="28"/>
          <w:lang w:val="en-AU"/>
        </w:rPr>
      </w:pPr>
      <w:r w:rsidRPr="006579DD">
        <w:rPr>
          <w:lang w:val="en-AU"/>
        </w:rPr>
        <w:br w:type="page"/>
      </w:r>
    </w:p>
    <w:p w14:paraId="12ADB624" w14:textId="7C395F3A" w:rsidR="00AC299F" w:rsidRPr="006579DD" w:rsidRDefault="00536C60" w:rsidP="0047475C">
      <w:pPr>
        <w:pStyle w:val="VCAAHeading2"/>
        <w:rPr>
          <w:lang w:val="en-AU"/>
        </w:rPr>
      </w:pPr>
      <w:bookmarkStart w:id="6" w:name="_Toc15542741"/>
      <w:r w:rsidRPr="006579DD">
        <w:rPr>
          <w:lang w:val="en-AU"/>
        </w:rPr>
        <w:lastRenderedPageBreak/>
        <w:t>L</w:t>
      </w:r>
      <w:bookmarkStart w:id="7" w:name="Links"/>
      <w:bookmarkEnd w:id="7"/>
      <w:r w:rsidRPr="006579DD">
        <w:rPr>
          <w:lang w:val="en-AU"/>
        </w:rPr>
        <w:t xml:space="preserve">inks to the </w:t>
      </w:r>
      <w:r w:rsidR="00AC299F" w:rsidRPr="006579DD">
        <w:rPr>
          <w:lang w:val="en-AU"/>
        </w:rPr>
        <w:t>Victorian Curriculum F–10</w:t>
      </w:r>
      <w:bookmarkEnd w:id="6"/>
      <w:r w:rsidR="00AC299F" w:rsidRPr="006579DD">
        <w:rPr>
          <w:lang w:val="en-AU"/>
        </w:rPr>
        <w:t xml:space="preserve"> </w:t>
      </w:r>
    </w:p>
    <w:p w14:paraId="2D313907" w14:textId="3A6BC5C0" w:rsidR="00AC299F" w:rsidRPr="006579DD" w:rsidRDefault="00AC299F" w:rsidP="00AC299F">
      <w:pPr>
        <w:pStyle w:val="VCAAbody"/>
        <w:rPr>
          <w:lang w:val="en-AU"/>
        </w:rPr>
      </w:pPr>
      <w:r w:rsidRPr="006579DD">
        <w:rPr>
          <w:lang w:val="en-AU"/>
        </w:rPr>
        <w:t xml:space="preserve">This sample </w:t>
      </w:r>
      <w:r w:rsidR="00040534" w:rsidRPr="006579DD">
        <w:rPr>
          <w:lang w:val="en-AU"/>
        </w:rPr>
        <w:t xml:space="preserve">unit of work </w:t>
      </w:r>
      <w:r w:rsidRPr="006579DD">
        <w:rPr>
          <w:lang w:val="en-AU"/>
        </w:rPr>
        <w:t>is not intended to teach the whole of any content description nor fully prepare students to meet an achievement standard</w:t>
      </w:r>
      <w:r w:rsidR="00040534" w:rsidRPr="006579DD">
        <w:rPr>
          <w:lang w:val="en-AU"/>
        </w:rPr>
        <w:t>. Rather this unit of work:</w:t>
      </w:r>
    </w:p>
    <w:p w14:paraId="546592FD" w14:textId="71577045" w:rsidR="00AC299F" w:rsidRPr="006579DD" w:rsidRDefault="00AC299F" w:rsidP="00AC299F">
      <w:pPr>
        <w:pStyle w:val="VCAAbullet"/>
        <w:rPr>
          <w:rFonts w:eastAsia="Calibri"/>
          <w:lang w:val="en-AU"/>
        </w:rPr>
      </w:pPr>
      <w:r w:rsidRPr="006579DD">
        <w:rPr>
          <w:rFonts w:eastAsia="Calibri"/>
          <w:lang w:val="en-AU"/>
        </w:rPr>
        <w:t xml:space="preserve">contributes towards teaching a range of content descriptions </w:t>
      </w:r>
      <w:r w:rsidR="00040534" w:rsidRPr="006579DD">
        <w:rPr>
          <w:rFonts w:eastAsia="Calibri"/>
          <w:lang w:val="en-AU"/>
        </w:rPr>
        <w:t>(</w:t>
      </w:r>
      <w:r w:rsidRPr="006579DD">
        <w:rPr>
          <w:rFonts w:eastAsia="Calibri"/>
          <w:lang w:val="en-AU"/>
        </w:rPr>
        <w:t>as described below</w:t>
      </w:r>
      <w:r w:rsidR="00040534" w:rsidRPr="006579DD">
        <w:rPr>
          <w:rFonts w:eastAsia="Calibri"/>
          <w:lang w:val="en-AU"/>
        </w:rPr>
        <w:t>)</w:t>
      </w:r>
      <w:r w:rsidRPr="006579DD">
        <w:rPr>
          <w:rFonts w:eastAsia="Calibri"/>
          <w:lang w:val="en-AU"/>
        </w:rPr>
        <w:t xml:space="preserve"> </w:t>
      </w:r>
    </w:p>
    <w:p w14:paraId="57C4DEC2" w14:textId="538E1E4E" w:rsidR="00AC299F" w:rsidRPr="006579DD" w:rsidRDefault="00AC299F" w:rsidP="00AC299F">
      <w:pPr>
        <w:pStyle w:val="VCAAbullet"/>
        <w:rPr>
          <w:rFonts w:eastAsia="Calibri"/>
          <w:lang w:val="en-AU"/>
        </w:rPr>
      </w:pPr>
      <w:proofErr w:type="gramStart"/>
      <w:r w:rsidRPr="006579DD">
        <w:rPr>
          <w:rFonts w:eastAsia="Calibri"/>
          <w:lang w:val="en-AU"/>
        </w:rPr>
        <w:t>supports</w:t>
      </w:r>
      <w:proofErr w:type="gramEnd"/>
      <w:r w:rsidRPr="006579DD">
        <w:rPr>
          <w:rFonts w:eastAsia="Calibri"/>
          <w:lang w:val="en-AU"/>
        </w:rPr>
        <w:t xml:space="preserve"> students to demonstrate their learning </w:t>
      </w:r>
      <w:r w:rsidR="00040534" w:rsidRPr="006579DD">
        <w:rPr>
          <w:rFonts w:eastAsia="Calibri"/>
          <w:lang w:val="en-AU"/>
        </w:rPr>
        <w:t>(</w:t>
      </w:r>
      <w:r w:rsidRPr="006579DD">
        <w:rPr>
          <w:rFonts w:eastAsia="Calibri"/>
          <w:lang w:val="en-AU"/>
        </w:rPr>
        <w:t xml:space="preserve">as described in the relevant </w:t>
      </w:r>
      <w:r w:rsidR="00040534" w:rsidRPr="006579DD">
        <w:rPr>
          <w:rFonts w:eastAsia="Calibri"/>
          <w:lang w:val="en-AU"/>
        </w:rPr>
        <w:t>extracts from</w:t>
      </w:r>
      <w:r w:rsidRPr="006579DD">
        <w:rPr>
          <w:rFonts w:eastAsia="Calibri"/>
          <w:lang w:val="en-AU"/>
        </w:rPr>
        <w:t xml:space="preserve"> the achievement standard</w:t>
      </w:r>
      <w:r w:rsidR="00040534" w:rsidRPr="006579DD">
        <w:rPr>
          <w:rFonts w:eastAsia="Calibri"/>
          <w:lang w:val="en-AU"/>
        </w:rPr>
        <w:t>, below)</w:t>
      </w:r>
      <w:r w:rsidRPr="006579DD">
        <w:rPr>
          <w:rFonts w:eastAsia="Calibri"/>
          <w:lang w:val="en-AU"/>
        </w:rPr>
        <w:t xml:space="preserve">. </w:t>
      </w:r>
    </w:p>
    <w:p w14:paraId="36A29311" w14:textId="7FD8269E" w:rsidR="00AC299F" w:rsidRPr="006579DD" w:rsidRDefault="00AC299F" w:rsidP="00AC299F">
      <w:pPr>
        <w:pStyle w:val="VCAAbody"/>
        <w:rPr>
          <w:rFonts w:eastAsia="Calibri"/>
          <w:lang w:val="en-AU"/>
        </w:rPr>
      </w:pPr>
      <w:r w:rsidRPr="006579DD">
        <w:rPr>
          <w:lang w:val="en-AU"/>
        </w:rPr>
        <w:t xml:space="preserve">The </w:t>
      </w:r>
      <w:r w:rsidR="00040534" w:rsidRPr="006579DD">
        <w:rPr>
          <w:lang w:val="en-AU"/>
        </w:rPr>
        <w:t xml:space="preserve">unit of work </w:t>
      </w:r>
      <w:r w:rsidRPr="006579DD">
        <w:rPr>
          <w:lang w:val="en-AU"/>
        </w:rPr>
        <w:t>utilises the Victorian Curriculum F–10</w:t>
      </w:r>
      <w:r w:rsidR="00040534" w:rsidRPr="006579DD">
        <w:rPr>
          <w:lang w:val="en-AU"/>
        </w:rPr>
        <w:t xml:space="preserve"> document</w:t>
      </w:r>
      <w:r w:rsidRPr="006579DD">
        <w:rPr>
          <w:lang w:val="en-AU"/>
        </w:rPr>
        <w:t xml:space="preserve"> </w:t>
      </w:r>
      <w:hyperlink r:id="rId17" w:history="1">
        <w:proofErr w:type="gramStart"/>
        <w:r w:rsidRPr="006579DD">
          <w:rPr>
            <w:rStyle w:val="Hyperlink"/>
            <w:lang w:val="en-AU"/>
          </w:rPr>
          <w:t>Learning</w:t>
        </w:r>
        <w:proofErr w:type="gramEnd"/>
        <w:r w:rsidRPr="006579DD">
          <w:rPr>
            <w:rStyle w:val="Hyperlink"/>
            <w:lang w:val="en-AU"/>
          </w:rPr>
          <w:t xml:space="preserve"> about world views and religions key premises</w:t>
        </w:r>
      </w:hyperlink>
      <w:r w:rsidR="00CE0F4A" w:rsidRPr="006579DD">
        <w:rPr>
          <w:lang w:val="en-AU"/>
        </w:rPr>
        <w:t>.</w:t>
      </w:r>
      <w:r w:rsidRPr="006579DD">
        <w:rPr>
          <w:lang w:val="en-AU"/>
        </w:rPr>
        <w:t xml:space="preserve"> </w:t>
      </w:r>
    </w:p>
    <w:p w14:paraId="17C70F52" w14:textId="4AA38445" w:rsidR="00536C60" w:rsidRPr="006579DD" w:rsidRDefault="00E76CAD" w:rsidP="00C9143A">
      <w:pPr>
        <w:pStyle w:val="VCAAbody"/>
        <w:rPr>
          <w:lang w:val="en-AU"/>
        </w:rPr>
      </w:pPr>
      <w:r>
        <w:rPr>
          <w:lang w:val="en-AU"/>
        </w:rPr>
        <w:pict w14:anchorId="7E162FD7">
          <v:rect id="_x0000_i1025" style="width:0;height:1.5pt" o:hralign="center" o:hrstd="t" o:hr="t" fillcolor="#a0a0a0" stroked="f"/>
        </w:pict>
      </w:r>
    </w:p>
    <w:p w14:paraId="64C3184E" w14:textId="5E190B92" w:rsidR="00AC299F" w:rsidRPr="006579DD" w:rsidRDefault="00AC299F" w:rsidP="00815FAA">
      <w:pPr>
        <w:pStyle w:val="VCAAbody"/>
        <w:rPr>
          <w:lang w:val="en-AU"/>
        </w:rPr>
      </w:pPr>
      <w:r w:rsidRPr="006579DD">
        <w:rPr>
          <w:b/>
          <w:lang w:val="en-AU"/>
        </w:rPr>
        <w:t xml:space="preserve">Curriculum </w:t>
      </w:r>
      <w:r w:rsidR="00CE0F4A" w:rsidRPr="006579DD">
        <w:rPr>
          <w:b/>
          <w:lang w:val="en-AU"/>
        </w:rPr>
        <w:t>a</w:t>
      </w:r>
      <w:r w:rsidRPr="006579DD">
        <w:rPr>
          <w:b/>
          <w:lang w:val="en-AU"/>
        </w:rPr>
        <w:t xml:space="preserve">rea: </w:t>
      </w:r>
      <w:r w:rsidR="00536C60" w:rsidRPr="006579DD">
        <w:rPr>
          <w:lang w:val="en-AU"/>
        </w:rPr>
        <w:tab/>
      </w:r>
      <w:r w:rsidR="00536C60" w:rsidRPr="006579DD">
        <w:rPr>
          <w:lang w:val="en-AU"/>
        </w:rPr>
        <w:tab/>
      </w:r>
      <w:r w:rsidR="00AD6015" w:rsidRPr="006579DD">
        <w:rPr>
          <w:lang w:val="en-AU"/>
        </w:rPr>
        <w:t>Intercultural Capability</w:t>
      </w:r>
    </w:p>
    <w:p w14:paraId="7C0B85E2" w14:textId="16388D45" w:rsidR="00536C60" w:rsidRPr="006579DD" w:rsidRDefault="00536C60" w:rsidP="00815FAA">
      <w:pPr>
        <w:pStyle w:val="VCAAbody"/>
        <w:rPr>
          <w:lang w:val="en-AU"/>
        </w:rPr>
      </w:pPr>
      <w:r w:rsidRPr="006579DD">
        <w:rPr>
          <w:b/>
          <w:lang w:val="en-AU"/>
        </w:rPr>
        <w:t xml:space="preserve">Curriculum </w:t>
      </w:r>
      <w:r w:rsidR="0047475C" w:rsidRPr="006579DD">
        <w:rPr>
          <w:b/>
          <w:lang w:val="en-AU"/>
        </w:rPr>
        <w:t>band</w:t>
      </w:r>
      <w:r w:rsidRPr="006579DD">
        <w:rPr>
          <w:b/>
          <w:lang w:val="en-AU"/>
        </w:rPr>
        <w:t xml:space="preserve">: </w:t>
      </w:r>
      <w:r w:rsidRPr="006579DD">
        <w:rPr>
          <w:lang w:val="en-AU"/>
        </w:rPr>
        <w:tab/>
      </w:r>
      <w:r w:rsidRPr="006579DD">
        <w:rPr>
          <w:lang w:val="en-AU"/>
        </w:rPr>
        <w:tab/>
      </w:r>
      <w:r w:rsidR="00AD6015" w:rsidRPr="006579DD">
        <w:rPr>
          <w:lang w:val="en-AU"/>
        </w:rPr>
        <w:t>9 and 10</w:t>
      </w:r>
    </w:p>
    <w:p w14:paraId="0ED854DC" w14:textId="5914EE2D" w:rsidR="00AC299F" w:rsidRPr="006579DD" w:rsidRDefault="00AC299F" w:rsidP="00815FAA">
      <w:pPr>
        <w:pStyle w:val="VCAAbody"/>
        <w:rPr>
          <w:b/>
          <w:lang w:val="en-AU"/>
        </w:rPr>
      </w:pPr>
      <w:r w:rsidRPr="006579DD">
        <w:rPr>
          <w:b/>
          <w:lang w:val="en-AU"/>
        </w:rPr>
        <w:t>Content descriptions</w:t>
      </w:r>
      <w:r w:rsidR="00536C60" w:rsidRPr="006579DD">
        <w:rPr>
          <w:b/>
          <w:lang w:val="en-AU"/>
        </w:rPr>
        <w:t>:</w:t>
      </w:r>
    </w:p>
    <w:p w14:paraId="7C188950" w14:textId="77777777" w:rsidR="00AD6015" w:rsidRPr="006579DD" w:rsidRDefault="00AD6015" w:rsidP="00AD6015">
      <w:pPr>
        <w:pStyle w:val="VCAAbody"/>
        <w:rPr>
          <w:b/>
          <w:lang w:val="en-AU"/>
        </w:rPr>
      </w:pPr>
      <w:r w:rsidRPr="006579DD">
        <w:rPr>
          <w:lang w:val="en-AU"/>
        </w:rPr>
        <w:t>Cultural Practices</w:t>
      </w:r>
    </w:p>
    <w:p w14:paraId="006D3917" w14:textId="62485ED1" w:rsidR="00AD6015" w:rsidRPr="006579DD" w:rsidRDefault="00AD6015" w:rsidP="00AD6015">
      <w:pPr>
        <w:pStyle w:val="VCAAbullet"/>
        <w:rPr>
          <w:rFonts w:eastAsia="Calibri"/>
          <w:b/>
          <w:lang w:val="en-AU"/>
        </w:rPr>
      </w:pPr>
      <w:r w:rsidRPr="006579DD">
        <w:rPr>
          <w:rFonts w:eastAsia="Calibri"/>
          <w:lang w:val="en-AU"/>
        </w:rPr>
        <w:t>Analyse the ways in which intercultural relationships and experiences have contributed to the development of attitudes, beliefs and behaviours, and how they are manifested in various contexts</w:t>
      </w:r>
      <w:r w:rsidRPr="006579DD">
        <w:rPr>
          <w:rFonts w:eastAsia="Calibri"/>
          <w:b/>
          <w:lang w:val="en-AU"/>
        </w:rPr>
        <w:t xml:space="preserve"> </w:t>
      </w:r>
      <w:r w:rsidRPr="006579DD">
        <w:rPr>
          <w:rFonts w:eastAsia="Calibri"/>
          <w:lang w:val="en-AU"/>
        </w:rPr>
        <w:t>(</w:t>
      </w:r>
      <w:hyperlink r:id="rId18" w:anchor="level=9-10&amp;search=0c47eb7e-2cbf-4c55-add9-843a80d28844" w:history="1">
        <w:r w:rsidRPr="006579DD">
          <w:rPr>
            <w:rStyle w:val="Hyperlink"/>
            <w:rFonts w:eastAsia="Calibri"/>
            <w:lang w:val="en-AU"/>
          </w:rPr>
          <w:t>VCICCB018</w:t>
        </w:r>
      </w:hyperlink>
      <w:r w:rsidRPr="006579DD">
        <w:rPr>
          <w:rFonts w:eastAsia="Calibri"/>
          <w:lang w:val="en-AU"/>
        </w:rPr>
        <w:t xml:space="preserve">) (Lesson </w:t>
      </w:r>
      <w:r w:rsidR="00A35899" w:rsidRPr="006579DD">
        <w:rPr>
          <w:rFonts w:eastAsia="Calibri"/>
          <w:lang w:val="en-AU"/>
        </w:rPr>
        <w:t xml:space="preserve">1 </w:t>
      </w:r>
      <w:r w:rsidRPr="006579DD">
        <w:rPr>
          <w:rFonts w:eastAsia="Calibri"/>
          <w:lang w:val="en-AU"/>
        </w:rPr>
        <w:t xml:space="preserve">and Lesson </w:t>
      </w:r>
      <w:r w:rsidR="00A35899" w:rsidRPr="006579DD">
        <w:rPr>
          <w:rFonts w:eastAsia="Calibri"/>
          <w:lang w:val="en-AU"/>
        </w:rPr>
        <w:t>2)</w:t>
      </w:r>
    </w:p>
    <w:p w14:paraId="18E05654" w14:textId="0883CED8" w:rsidR="00744D4D" w:rsidRPr="006579DD" w:rsidRDefault="00AD6015" w:rsidP="00744D4D">
      <w:pPr>
        <w:pStyle w:val="VCAAbody"/>
        <w:rPr>
          <w:lang w:val="en-AU"/>
        </w:rPr>
      </w:pPr>
      <w:r w:rsidRPr="006579DD">
        <w:rPr>
          <w:lang w:val="en-AU"/>
        </w:rPr>
        <w:t>Cultural Diversity</w:t>
      </w:r>
    </w:p>
    <w:p w14:paraId="2D0020F9" w14:textId="43737681" w:rsidR="00AD6015" w:rsidRPr="006579DD" w:rsidRDefault="00AD6015" w:rsidP="00AD6015">
      <w:pPr>
        <w:pStyle w:val="VCAAbullet"/>
        <w:rPr>
          <w:rFonts w:eastAsia="Calibri"/>
          <w:b/>
          <w:lang w:val="en-AU"/>
        </w:rPr>
      </w:pPr>
      <w:r w:rsidRPr="006579DD">
        <w:rPr>
          <w:rFonts w:eastAsia="Calibri"/>
          <w:lang w:val="en-AU"/>
        </w:rPr>
        <w:t>Identify and analyse the challenges and benefits of living and working in an interconnected and culturally diverse world (</w:t>
      </w:r>
      <w:hyperlink r:id="rId19" w:anchor="level=9-10&amp;search=980f7148-95d9-4883-a7c4-8176978e0c06" w:history="1">
        <w:r w:rsidRPr="006579DD">
          <w:rPr>
            <w:rStyle w:val="Hyperlink"/>
            <w:rFonts w:eastAsia="Calibri"/>
            <w:lang w:val="en-AU"/>
          </w:rPr>
          <w:t>VCICCD019</w:t>
        </w:r>
      </w:hyperlink>
      <w:r w:rsidRPr="006579DD">
        <w:rPr>
          <w:rFonts w:eastAsia="Calibri"/>
          <w:lang w:val="en-AU"/>
        </w:rPr>
        <w:t xml:space="preserve">) (Lesson </w:t>
      </w:r>
      <w:r w:rsidR="00A35899" w:rsidRPr="006579DD">
        <w:rPr>
          <w:rFonts w:eastAsia="Calibri"/>
          <w:lang w:val="en-AU"/>
        </w:rPr>
        <w:t>3</w:t>
      </w:r>
      <w:r w:rsidRPr="006579DD">
        <w:rPr>
          <w:rFonts w:eastAsia="Calibri"/>
          <w:lang w:val="en-AU"/>
        </w:rPr>
        <w:t>)</w:t>
      </w:r>
    </w:p>
    <w:p w14:paraId="75187FC8" w14:textId="65590BCC" w:rsidR="00AC299F" w:rsidRPr="006579DD" w:rsidRDefault="002370C5" w:rsidP="00815FAA">
      <w:pPr>
        <w:pStyle w:val="VCAAbody"/>
        <w:rPr>
          <w:rFonts w:eastAsia="Calibri"/>
          <w:b/>
          <w:lang w:val="en-AU"/>
        </w:rPr>
      </w:pPr>
      <w:r w:rsidRPr="006579DD">
        <w:rPr>
          <w:b/>
          <w:lang w:val="en-AU"/>
        </w:rPr>
        <w:t>A</w:t>
      </w:r>
      <w:r w:rsidR="00AC299F" w:rsidRPr="006579DD">
        <w:rPr>
          <w:b/>
          <w:lang w:val="en-AU"/>
        </w:rPr>
        <w:t>chieveme</w:t>
      </w:r>
      <w:r w:rsidR="007546B1" w:rsidRPr="006579DD">
        <w:rPr>
          <w:b/>
          <w:lang w:val="en-AU"/>
        </w:rPr>
        <w:t>nt s</w:t>
      </w:r>
      <w:r w:rsidR="00AC299F" w:rsidRPr="006579DD">
        <w:rPr>
          <w:b/>
          <w:lang w:val="en-AU"/>
        </w:rPr>
        <w:t>tandard</w:t>
      </w:r>
      <w:r w:rsidR="0047475C" w:rsidRPr="006579DD">
        <w:rPr>
          <w:b/>
          <w:lang w:val="en-AU"/>
        </w:rPr>
        <w:t xml:space="preserve"> </w:t>
      </w:r>
      <w:r w:rsidRPr="006579DD">
        <w:rPr>
          <w:b/>
          <w:lang w:val="en-AU"/>
        </w:rPr>
        <w:t>(</w:t>
      </w:r>
      <w:r w:rsidR="0047475C" w:rsidRPr="006579DD">
        <w:rPr>
          <w:b/>
          <w:lang w:val="en-AU"/>
        </w:rPr>
        <w:t>extract</w:t>
      </w:r>
      <w:r w:rsidRPr="006579DD">
        <w:rPr>
          <w:b/>
          <w:lang w:val="en-AU"/>
        </w:rPr>
        <w:t>s)</w:t>
      </w:r>
      <w:r w:rsidR="00536C60" w:rsidRPr="006579DD">
        <w:rPr>
          <w:rFonts w:eastAsia="Calibri"/>
          <w:b/>
          <w:lang w:val="en-AU"/>
        </w:rPr>
        <w:t>:</w:t>
      </w:r>
    </w:p>
    <w:p w14:paraId="139910E0" w14:textId="77777777" w:rsidR="00AD6015" w:rsidRPr="006579DD" w:rsidRDefault="00744D4D" w:rsidP="00AD6015">
      <w:pPr>
        <w:pStyle w:val="VCAAbody"/>
        <w:rPr>
          <w:lang w:val="en-AU"/>
        </w:rPr>
      </w:pPr>
      <w:r w:rsidRPr="006579DD">
        <w:rPr>
          <w:shd w:val="clear" w:color="auto" w:fill="FFFFFF"/>
          <w:lang w:val="en-AU"/>
        </w:rPr>
        <w:t xml:space="preserve">By </w:t>
      </w:r>
      <w:r w:rsidR="00AD6015" w:rsidRPr="006579DD">
        <w:rPr>
          <w:lang w:val="en-AU"/>
        </w:rPr>
        <w:t>the end of Level 10 students critically analyse the complex and dynamic relationship between and within cultures and the challenges and benefits of living in an interconnected and culturally diverse world.</w:t>
      </w:r>
    </w:p>
    <w:p w14:paraId="2A3E8AEB" w14:textId="7229221C" w:rsidR="00223C16" w:rsidRPr="006579DD" w:rsidRDefault="00AD6015" w:rsidP="00AD6015">
      <w:pPr>
        <w:pStyle w:val="VCAAbody"/>
        <w:rPr>
          <w:lang w:val="en-AU"/>
        </w:rPr>
      </w:pPr>
      <w:r w:rsidRPr="006579DD">
        <w:rPr>
          <w:color w:val="auto"/>
          <w:lang w:val="en-AU"/>
        </w:rPr>
        <w:t>They evaluate how intercultural relationships and experiences influence attitudes, beliefs and behaviours in different contexts.</w:t>
      </w:r>
      <w:r w:rsidR="00E76CAD">
        <w:rPr>
          <w:lang w:val="en-AU"/>
        </w:rPr>
        <w:pict w14:anchorId="056B6182">
          <v:rect id="_x0000_i1026" style="width:0;height:1.5pt" o:hralign="center" o:hrstd="t" o:hr="t" fillcolor="#a0a0a0" stroked="f"/>
        </w:pict>
      </w:r>
    </w:p>
    <w:p w14:paraId="70ACDCAA" w14:textId="2CFA9907" w:rsidR="00AC299F" w:rsidRPr="006579DD" w:rsidRDefault="00AC299F">
      <w:pPr>
        <w:rPr>
          <w:rFonts w:ascii="Arial" w:hAnsi="Arial" w:cs="Arial"/>
          <w:b/>
          <w:color w:val="000000" w:themeColor="text1"/>
          <w:sz w:val="32"/>
          <w:szCs w:val="28"/>
          <w:lang w:val="en-AU"/>
        </w:rPr>
      </w:pPr>
      <w:r w:rsidRPr="006579DD">
        <w:rPr>
          <w:lang w:val="en-AU"/>
        </w:rPr>
        <w:br w:type="page"/>
      </w:r>
    </w:p>
    <w:p w14:paraId="29B5CA27" w14:textId="7B0C84C7" w:rsidR="00AC299F" w:rsidRPr="006579DD" w:rsidRDefault="00F8077E" w:rsidP="007546B1">
      <w:pPr>
        <w:pStyle w:val="VCAAHeading2"/>
        <w:rPr>
          <w:lang w:val="en-AU"/>
        </w:rPr>
      </w:pPr>
      <w:bookmarkStart w:id="8" w:name="_Toc15542742"/>
      <w:r w:rsidRPr="006579DD">
        <w:rPr>
          <w:lang w:val="en-AU"/>
        </w:rPr>
        <w:lastRenderedPageBreak/>
        <w:t>S</w:t>
      </w:r>
      <w:r w:rsidR="00AC299F" w:rsidRPr="006579DD">
        <w:rPr>
          <w:lang w:val="en-AU"/>
        </w:rPr>
        <w:t>tructure</w:t>
      </w:r>
      <w:bookmarkEnd w:id="8"/>
    </w:p>
    <w:p w14:paraId="3E1905B2" w14:textId="5ED7A0ED" w:rsidR="00AC299F" w:rsidRPr="006579DD" w:rsidRDefault="00AC299F" w:rsidP="007546B1">
      <w:pPr>
        <w:pStyle w:val="VCAAbody"/>
        <w:rPr>
          <w:lang w:val="en-AU"/>
        </w:rPr>
      </w:pPr>
      <w:r w:rsidRPr="006579DD">
        <w:rPr>
          <w:lang w:val="en-AU"/>
        </w:rPr>
        <w:t xml:space="preserve">This sample unit </w:t>
      </w:r>
      <w:r w:rsidR="002370C5" w:rsidRPr="006579DD">
        <w:rPr>
          <w:lang w:val="en-AU"/>
        </w:rPr>
        <w:t xml:space="preserve">of work </w:t>
      </w:r>
      <w:r w:rsidRPr="006579DD">
        <w:rPr>
          <w:lang w:val="en-AU"/>
        </w:rPr>
        <w:t xml:space="preserve">contains five </w:t>
      </w:r>
      <w:r w:rsidR="002370C5" w:rsidRPr="006579DD">
        <w:rPr>
          <w:lang w:val="en-AU"/>
        </w:rPr>
        <w:t>key elements</w:t>
      </w:r>
      <w:r w:rsidRPr="006579DD">
        <w:rPr>
          <w:lang w:val="en-AU"/>
        </w:rPr>
        <w:t>:</w:t>
      </w:r>
    </w:p>
    <w:p w14:paraId="60FC5B19" w14:textId="1F7E0074" w:rsidR="00AC299F" w:rsidRPr="006579DD" w:rsidRDefault="00AC299F" w:rsidP="007546B1">
      <w:pPr>
        <w:pStyle w:val="VCAAbullet"/>
        <w:rPr>
          <w:rFonts w:eastAsia="Calibri"/>
          <w:lang w:val="en-AU"/>
        </w:rPr>
      </w:pPr>
      <w:r w:rsidRPr="006579DD">
        <w:rPr>
          <w:rFonts w:eastAsia="Calibri"/>
          <w:lang w:val="en-AU"/>
        </w:rPr>
        <w:t>focus questions</w:t>
      </w:r>
      <w:r w:rsidR="002370C5" w:rsidRPr="006579DD">
        <w:rPr>
          <w:rFonts w:eastAsia="Calibri"/>
          <w:lang w:val="en-AU"/>
        </w:rPr>
        <w:t xml:space="preserve"> for each lesson</w:t>
      </w:r>
    </w:p>
    <w:p w14:paraId="4C3FBB54" w14:textId="50C3E8E7" w:rsidR="00AC299F" w:rsidRPr="006579DD" w:rsidRDefault="002370C5" w:rsidP="007546B1">
      <w:pPr>
        <w:pStyle w:val="VCAAbullet"/>
        <w:rPr>
          <w:rFonts w:eastAsia="Calibri"/>
          <w:lang w:val="en-AU"/>
        </w:rPr>
      </w:pPr>
      <w:r w:rsidRPr="006579DD">
        <w:rPr>
          <w:rFonts w:eastAsia="Calibri"/>
          <w:lang w:val="en-AU"/>
        </w:rPr>
        <w:t>guiding information for each lesson,</w:t>
      </w:r>
      <w:r w:rsidR="00AC299F" w:rsidRPr="006579DD">
        <w:rPr>
          <w:rFonts w:eastAsia="Calibri"/>
          <w:lang w:val="en-AU"/>
        </w:rPr>
        <w:t xml:space="preserve"> outlining knowledge students will be explicitly taught and other information for teachers</w:t>
      </w:r>
    </w:p>
    <w:p w14:paraId="440258E9" w14:textId="06CAC29C" w:rsidR="00AC299F" w:rsidRPr="006579DD" w:rsidRDefault="00AC299F" w:rsidP="007546B1">
      <w:pPr>
        <w:pStyle w:val="VCAAbullet"/>
        <w:rPr>
          <w:rFonts w:eastAsia="Calibri"/>
          <w:lang w:val="en-AU"/>
        </w:rPr>
      </w:pPr>
      <w:r w:rsidRPr="006579DD">
        <w:rPr>
          <w:rFonts w:eastAsia="Calibri"/>
          <w:lang w:val="en-AU"/>
        </w:rPr>
        <w:t>suggested learning activities for students</w:t>
      </w:r>
      <w:r w:rsidR="002370C5" w:rsidRPr="006579DD">
        <w:rPr>
          <w:rFonts w:eastAsia="Calibri"/>
          <w:lang w:val="en-AU"/>
        </w:rPr>
        <w:t>, including worksheets (see the appendices)</w:t>
      </w:r>
    </w:p>
    <w:p w14:paraId="2919C2DB" w14:textId="65CABCA4" w:rsidR="00AC299F" w:rsidRPr="006579DD" w:rsidRDefault="00AC299F" w:rsidP="007546B1">
      <w:pPr>
        <w:pStyle w:val="VCAAbullet"/>
        <w:rPr>
          <w:rFonts w:eastAsia="Calibri"/>
          <w:lang w:val="en-AU"/>
        </w:rPr>
      </w:pPr>
      <w:r w:rsidRPr="006579DD">
        <w:rPr>
          <w:rFonts w:eastAsia="Calibri"/>
          <w:lang w:val="en-AU"/>
        </w:rPr>
        <w:t>suggested assessment</w:t>
      </w:r>
      <w:r w:rsidR="002370C5" w:rsidRPr="006579DD">
        <w:rPr>
          <w:rFonts w:eastAsia="Calibri"/>
          <w:lang w:val="en-AU"/>
        </w:rPr>
        <w:t>,</w:t>
      </w:r>
      <w:r w:rsidRPr="006579DD">
        <w:rPr>
          <w:rFonts w:eastAsia="Calibri"/>
          <w:lang w:val="en-AU"/>
        </w:rPr>
        <w:t xml:space="preserve"> for formative or summative purposes</w:t>
      </w:r>
    </w:p>
    <w:p w14:paraId="5C5507BA" w14:textId="14C90E0B" w:rsidR="00AC299F" w:rsidRPr="006579DD" w:rsidRDefault="00AC299F" w:rsidP="007546B1">
      <w:pPr>
        <w:pStyle w:val="VCAAbullet"/>
        <w:rPr>
          <w:rFonts w:eastAsia="Calibri"/>
          <w:lang w:val="en-AU"/>
        </w:rPr>
      </w:pPr>
      <w:proofErr w:type="gramStart"/>
      <w:r w:rsidRPr="006579DD">
        <w:rPr>
          <w:rFonts w:eastAsia="Calibri"/>
          <w:lang w:val="en-AU"/>
        </w:rPr>
        <w:t>a</w:t>
      </w:r>
      <w:proofErr w:type="gramEnd"/>
      <w:r w:rsidRPr="006579DD">
        <w:rPr>
          <w:rFonts w:eastAsia="Calibri"/>
          <w:lang w:val="en-AU"/>
        </w:rPr>
        <w:t xml:space="preserve"> lis</w:t>
      </w:r>
      <w:r w:rsidR="002370C5" w:rsidRPr="006579DD">
        <w:rPr>
          <w:rFonts w:eastAsia="Calibri"/>
          <w:lang w:val="en-AU"/>
        </w:rPr>
        <w:t>t of resources for</w:t>
      </w:r>
      <w:r w:rsidRPr="006579DD">
        <w:rPr>
          <w:rFonts w:eastAsia="Calibri"/>
          <w:lang w:val="en-AU"/>
        </w:rPr>
        <w:t xml:space="preserve"> teacher</w:t>
      </w:r>
      <w:r w:rsidR="002370C5" w:rsidRPr="006579DD">
        <w:rPr>
          <w:rFonts w:eastAsia="Calibri"/>
          <w:lang w:val="en-AU"/>
        </w:rPr>
        <w:t>s</w:t>
      </w:r>
      <w:r w:rsidRPr="006579DD">
        <w:rPr>
          <w:rFonts w:eastAsia="Calibri"/>
          <w:lang w:val="en-AU"/>
        </w:rPr>
        <w:t xml:space="preserve"> and student</w:t>
      </w:r>
      <w:r w:rsidR="002370C5" w:rsidRPr="006579DD">
        <w:rPr>
          <w:rFonts w:eastAsia="Calibri"/>
          <w:lang w:val="en-AU"/>
        </w:rPr>
        <w:t>s.</w:t>
      </w:r>
    </w:p>
    <w:p w14:paraId="74FE4AAF" w14:textId="77777777" w:rsidR="00F8077E" w:rsidRPr="006579DD" w:rsidRDefault="00F8077E" w:rsidP="007832C6">
      <w:pPr>
        <w:pStyle w:val="VCAAHeading2"/>
        <w:rPr>
          <w:lang w:val="en-AU"/>
        </w:rPr>
      </w:pPr>
      <w:bookmarkStart w:id="9" w:name="_Toc15542743"/>
      <w:r w:rsidRPr="006579DD">
        <w:rPr>
          <w:lang w:val="en-AU"/>
        </w:rPr>
        <w:t>Teacher notes</w:t>
      </w:r>
      <w:bookmarkEnd w:id="9"/>
    </w:p>
    <w:p w14:paraId="01796B43" w14:textId="7AAEF44F" w:rsidR="00AC299F" w:rsidRPr="006579DD" w:rsidRDefault="00AC299F" w:rsidP="007546B1">
      <w:pPr>
        <w:pStyle w:val="VCAAbody"/>
        <w:rPr>
          <w:lang w:val="en-AU"/>
        </w:rPr>
      </w:pPr>
      <w:r w:rsidRPr="006579DD">
        <w:rPr>
          <w:lang w:val="en-AU"/>
        </w:rPr>
        <w:t>Teachers will determine the duration of the</w:t>
      </w:r>
      <w:r w:rsidR="00DB4394" w:rsidRPr="006579DD">
        <w:rPr>
          <w:lang w:val="en-AU"/>
        </w:rPr>
        <w:t>se</w:t>
      </w:r>
      <w:r w:rsidRPr="006579DD">
        <w:rPr>
          <w:lang w:val="en-AU"/>
        </w:rPr>
        <w:t xml:space="preserve"> lessons, what prior student learning is necessary, the pedagogical methods and the resources used to teach the unit.</w:t>
      </w:r>
    </w:p>
    <w:p w14:paraId="7410FE4F" w14:textId="42EAE186" w:rsidR="0047475C" w:rsidRPr="006579DD" w:rsidRDefault="0047475C" w:rsidP="00815FAA">
      <w:pPr>
        <w:pStyle w:val="VCAAHeading3"/>
        <w:rPr>
          <w:lang w:val="en-AU"/>
        </w:rPr>
      </w:pPr>
      <w:r w:rsidRPr="006579DD">
        <w:rPr>
          <w:lang w:val="en-AU"/>
        </w:rPr>
        <w:t>Duration</w:t>
      </w:r>
    </w:p>
    <w:p w14:paraId="4199B8DE" w14:textId="0E4BF673" w:rsidR="00F8077E" w:rsidRPr="006579DD" w:rsidRDefault="00AC299F" w:rsidP="00815FAA">
      <w:pPr>
        <w:pStyle w:val="VCAAbody"/>
        <w:rPr>
          <w:lang w:val="en-AU"/>
        </w:rPr>
      </w:pPr>
      <w:r w:rsidRPr="006579DD">
        <w:rPr>
          <w:lang w:val="en-AU"/>
        </w:rPr>
        <w:t xml:space="preserve">There is no prescribed time for the </w:t>
      </w:r>
      <w:r w:rsidR="002370C5" w:rsidRPr="006579DD">
        <w:rPr>
          <w:lang w:val="en-AU"/>
        </w:rPr>
        <w:t>unit of work</w:t>
      </w:r>
      <w:r w:rsidRPr="006579DD">
        <w:rPr>
          <w:lang w:val="en-AU"/>
        </w:rPr>
        <w:t xml:space="preserve">. Teachers </w:t>
      </w:r>
      <w:r w:rsidR="002370C5" w:rsidRPr="006579DD">
        <w:rPr>
          <w:lang w:val="en-AU"/>
        </w:rPr>
        <w:t xml:space="preserve">will </w:t>
      </w:r>
      <w:r w:rsidRPr="006579DD">
        <w:rPr>
          <w:lang w:val="en-AU"/>
        </w:rPr>
        <w:t xml:space="preserve">determine the duration through the time </w:t>
      </w:r>
      <w:r w:rsidR="002370C5" w:rsidRPr="006579DD">
        <w:rPr>
          <w:lang w:val="en-AU"/>
        </w:rPr>
        <w:t xml:space="preserve">they </w:t>
      </w:r>
      <w:r w:rsidRPr="006579DD">
        <w:rPr>
          <w:lang w:val="en-AU"/>
        </w:rPr>
        <w:t>devote to specific teaching points and</w:t>
      </w:r>
      <w:r w:rsidR="002370C5" w:rsidRPr="006579DD">
        <w:rPr>
          <w:lang w:val="en-AU"/>
        </w:rPr>
        <w:t xml:space="preserve"> the</w:t>
      </w:r>
      <w:r w:rsidRPr="006579DD">
        <w:rPr>
          <w:lang w:val="en-AU"/>
        </w:rPr>
        <w:t xml:space="preserve"> associated learning activities and assessment. A suggested duration is 3 </w:t>
      </w:r>
      <w:r w:rsidR="002370C5" w:rsidRPr="006579DD">
        <w:rPr>
          <w:lang w:val="en-AU"/>
        </w:rPr>
        <w:t>×</w:t>
      </w:r>
      <w:r w:rsidRPr="006579DD">
        <w:rPr>
          <w:lang w:val="en-AU"/>
        </w:rPr>
        <w:t xml:space="preserve"> 50 minute lessons.</w:t>
      </w:r>
    </w:p>
    <w:p w14:paraId="7F989F24" w14:textId="77777777" w:rsidR="00F8077E" w:rsidRPr="006579DD" w:rsidRDefault="00F8077E" w:rsidP="00815FAA">
      <w:pPr>
        <w:pStyle w:val="VCAAHeading3"/>
        <w:rPr>
          <w:lang w:val="en-AU"/>
        </w:rPr>
      </w:pPr>
      <w:r w:rsidRPr="006579DD">
        <w:rPr>
          <w:lang w:val="en-AU"/>
        </w:rPr>
        <w:t>Pedagogy</w:t>
      </w:r>
    </w:p>
    <w:p w14:paraId="72D6BAD9" w14:textId="3F960788" w:rsidR="00AC299F" w:rsidRPr="006579DD" w:rsidRDefault="00AC299F" w:rsidP="00815FAA">
      <w:pPr>
        <w:pStyle w:val="VCAAbody"/>
        <w:rPr>
          <w:lang w:val="en-AU"/>
        </w:rPr>
      </w:pPr>
      <w:r w:rsidRPr="006579DD">
        <w:rPr>
          <w:lang w:val="en-AU"/>
        </w:rPr>
        <w:t>The lesson content provides suggested teaching and learning activities, assessment tasks and resources to use</w:t>
      </w:r>
      <w:r w:rsidR="00A35899" w:rsidRPr="006579DD">
        <w:rPr>
          <w:lang w:val="en-AU"/>
        </w:rPr>
        <w:t xml:space="preserve">  – and the pedagogy in these lessons reflects the time allocation of 3 × 50-minute lessons – </w:t>
      </w:r>
      <w:r w:rsidRPr="006579DD">
        <w:rPr>
          <w:lang w:val="en-AU"/>
        </w:rPr>
        <w:t xml:space="preserve">but teachers will make pedagogical choices about how students can best be engaged in the content learning. These pedagogical choices will be about individual, group or paired work, research and the use of student-generated or teacher-derived research questions, use of resources, guided reading, scaffolded inquiry using questions, teacher-directed learning, the degree of teacher control over content and assessment tasks compared to the degree of student choice, and </w:t>
      </w:r>
      <w:r w:rsidR="002370C5" w:rsidRPr="006579DD">
        <w:rPr>
          <w:lang w:val="en-AU"/>
        </w:rPr>
        <w:t xml:space="preserve">the </w:t>
      </w:r>
      <w:r w:rsidRPr="006579DD">
        <w:rPr>
          <w:lang w:val="en-AU"/>
        </w:rPr>
        <w:t>use of extension learning activities for interested students and those needing further challenges. The pedagogy illustrated in these lessons reflects the time allocation.</w:t>
      </w:r>
    </w:p>
    <w:p w14:paraId="6B8D73BD" w14:textId="16C67F32" w:rsidR="00F8077E" w:rsidRPr="006579DD" w:rsidRDefault="00AC299F" w:rsidP="00815FAA">
      <w:pPr>
        <w:pStyle w:val="VCAAHeading3"/>
        <w:rPr>
          <w:lang w:val="en-AU"/>
        </w:rPr>
      </w:pPr>
      <w:r w:rsidRPr="006579DD">
        <w:rPr>
          <w:lang w:val="en-AU"/>
        </w:rPr>
        <w:t xml:space="preserve">Prior learning </w:t>
      </w:r>
    </w:p>
    <w:p w14:paraId="32248E3B" w14:textId="77E377F9" w:rsidR="00AC299F" w:rsidRPr="006579DD" w:rsidRDefault="00AC299F" w:rsidP="00815FAA">
      <w:pPr>
        <w:pStyle w:val="VCAAbody"/>
        <w:rPr>
          <w:lang w:val="en-AU"/>
        </w:rPr>
      </w:pPr>
      <w:r w:rsidRPr="006579DD">
        <w:rPr>
          <w:lang w:val="en-AU"/>
        </w:rPr>
        <w:t xml:space="preserve">Teachers will determine what background learning would prepare students for undertaking these lessons. Any prior learning should be drawn from relevant Victorian Curriculum F–10 curriculum areas. For example, students could develop understanding of the following </w:t>
      </w:r>
      <w:r w:rsidR="00995F23" w:rsidRPr="006579DD">
        <w:rPr>
          <w:lang w:val="en-AU"/>
        </w:rPr>
        <w:t>Victorian C</w:t>
      </w:r>
      <w:r w:rsidR="00764E36" w:rsidRPr="006579DD">
        <w:rPr>
          <w:lang w:val="en-AU"/>
        </w:rPr>
        <w:t>urriculum</w:t>
      </w:r>
      <w:r w:rsidR="002370C5" w:rsidRPr="006579DD">
        <w:rPr>
          <w:lang w:val="en-AU"/>
        </w:rPr>
        <w:t xml:space="preserve"> content </w:t>
      </w:r>
      <w:r w:rsidRPr="006579DD">
        <w:rPr>
          <w:lang w:val="en-AU"/>
        </w:rPr>
        <w:t>prior to these lessons:</w:t>
      </w:r>
    </w:p>
    <w:p w14:paraId="0740D162" w14:textId="3B677584" w:rsidR="00AD6015" w:rsidRPr="006579DD" w:rsidRDefault="00AD6015" w:rsidP="00AD6015">
      <w:pPr>
        <w:pStyle w:val="VCAAbullet"/>
        <w:rPr>
          <w:sz w:val="20"/>
          <w:szCs w:val="20"/>
          <w:lang w:val="en-AU"/>
        </w:rPr>
      </w:pPr>
      <w:r w:rsidRPr="006579DD">
        <w:rPr>
          <w:shd w:val="clear" w:color="auto" w:fill="FFFFFF"/>
          <w:lang w:val="en-AU"/>
        </w:rPr>
        <w:t xml:space="preserve">Discuss challenges to and ways of sustaining a resilient democracy and cohesive society (Civics and Citizenship </w:t>
      </w:r>
      <w:hyperlink r:id="rId20" w:anchor="level=9-10&amp;search=6a0f78d2-258c-4e8d-b806-130702cb36c8" w:history="1">
        <w:r w:rsidRPr="006579DD">
          <w:rPr>
            <w:rStyle w:val="Hyperlink"/>
            <w:rFonts w:asciiTheme="minorHAnsi" w:hAnsiTheme="minorHAnsi" w:cstheme="minorBidi"/>
            <w:lang w:val="en-AU"/>
          </w:rPr>
          <w:t>VCCCC036</w:t>
        </w:r>
      </w:hyperlink>
      <w:r w:rsidRPr="006579DD">
        <w:rPr>
          <w:rFonts w:asciiTheme="minorHAnsi" w:hAnsiTheme="minorHAnsi" w:cstheme="minorBidi"/>
          <w:lang w:val="en-AU"/>
        </w:rPr>
        <w:t>)</w:t>
      </w:r>
    </w:p>
    <w:p w14:paraId="5CAD498F" w14:textId="0B141EC0" w:rsidR="00AD6015" w:rsidRPr="006579DD" w:rsidRDefault="00AD6015" w:rsidP="00AD6015">
      <w:pPr>
        <w:pStyle w:val="VCAAbullet"/>
        <w:rPr>
          <w:sz w:val="20"/>
          <w:szCs w:val="20"/>
          <w:lang w:val="en-AU"/>
        </w:rPr>
      </w:pPr>
      <w:r w:rsidRPr="006579DD">
        <w:rPr>
          <w:shd w:val="clear" w:color="auto" w:fill="FFFFFF"/>
          <w:lang w:val="en-AU"/>
        </w:rPr>
        <w:t xml:space="preserve">Identify how values can promote cohesion within Australian society, including the values of freedom, respect, inclusion, civility, responsibility, compassion, equality and a ‘fair go’ (Civics and Citizenship </w:t>
      </w:r>
      <w:hyperlink r:id="rId21" w:anchor="level=7-8&amp;search=bedfdf27-166b-47b8-9b95-aa44e77f6b50" w:history="1">
        <w:r w:rsidRPr="006579DD">
          <w:rPr>
            <w:rStyle w:val="Hyperlink"/>
            <w:rFonts w:asciiTheme="minorHAnsi" w:hAnsiTheme="minorHAnsi" w:cstheme="minorBidi"/>
            <w:lang w:val="en-AU"/>
          </w:rPr>
          <w:t>VCCCC025</w:t>
        </w:r>
      </w:hyperlink>
      <w:r w:rsidRPr="006579DD">
        <w:rPr>
          <w:rFonts w:asciiTheme="minorHAnsi" w:hAnsiTheme="minorHAnsi" w:cstheme="minorBidi"/>
          <w:lang w:val="en-AU"/>
        </w:rPr>
        <w:t>)</w:t>
      </w:r>
    </w:p>
    <w:p w14:paraId="7EEBCC2F" w14:textId="1DEC5E67" w:rsidR="00AD6015" w:rsidRPr="006579DD" w:rsidRDefault="00AD6015" w:rsidP="00AD6015">
      <w:pPr>
        <w:pStyle w:val="VCAAbullet"/>
        <w:rPr>
          <w:sz w:val="20"/>
          <w:szCs w:val="20"/>
          <w:lang w:val="en-AU"/>
        </w:rPr>
      </w:pPr>
      <w:r w:rsidRPr="006579DD">
        <w:rPr>
          <w:shd w:val="clear" w:color="auto" w:fill="FFFFFF"/>
          <w:lang w:val="en-AU"/>
        </w:rPr>
        <w:t xml:space="preserve">Explain how groups express their identities, including religious and cultural identity, and how this expression can influence their perceptions of others and others’ perception of them (Civics and Citizenship </w:t>
      </w:r>
      <w:hyperlink r:id="rId22" w:anchor="level=7-8&amp;search=13d66409-a710-4ef4-b339-71b124a38122" w:history="1">
        <w:r w:rsidRPr="006579DD">
          <w:rPr>
            <w:rStyle w:val="Hyperlink"/>
            <w:rFonts w:asciiTheme="minorHAnsi" w:hAnsiTheme="minorHAnsi" w:cstheme="minorBidi"/>
            <w:lang w:val="en-AU"/>
          </w:rPr>
          <w:t>VCCCC026</w:t>
        </w:r>
      </w:hyperlink>
      <w:r w:rsidRPr="006579DD">
        <w:rPr>
          <w:rFonts w:asciiTheme="minorHAnsi" w:hAnsiTheme="minorHAnsi" w:cstheme="minorBidi"/>
          <w:lang w:val="en-AU"/>
        </w:rPr>
        <w:t>)</w:t>
      </w:r>
    </w:p>
    <w:p w14:paraId="14631450" w14:textId="47F8969E" w:rsidR="00744D4D" w:rsidRPr="006579DD" w:rsidRDefault="00764E36" w:rsidP="00724477">
      <w:pPr>
        <w:pStyle w:val="VCAAbullet"/>
        <w:rPr>
          <w:lang w:val="en-AU"/>
        </w:rPr>
      </w:pPr>
      <w:r w:rsidRPr="006579DD">
        <w:rPr>
          <w:lang w:val="en-AU"/>
        </w:rPr>
        <w:t xml:space="preserve">Analyse </w:t>
      </w:r>
      <w:r w:rsidR="00AD6015" w:rsidRPr="006579DD">
        <w:rPr>
          <w:lang w:val="en-AU"/>
        </w:rPr>
        <w:t>the components of a cohesive society,</w:t>
      </w:r>
      <w:r w:rsidRPr="006579DD">
        <w:rPr>
          <w:lang w:val="en-AU"/>
        </w:rPr>
        <w:t xml:space="preserve"> and</w:t>
      </w:r>
      <w:r w:rsidR="00AD6015" w:rsidRPr="006579DD">
        <w:rPr>
          <w:lang w:val="en-AU"/>
        </w:rPr>
        <w:t xml:space="preserve"> the challenges, benefits and consequences of maintaining or failing to maintain that cohesion (Intercultural Capability </w:t>
      </w:r>
      <w:hyperlink r:id="rId23" w:anchor="level=9-10&amp;search=c6227dba-4eee-4025-95f8-3e83abf978ab" w:history="1">
        <w:r w:rsidR="00AD6015" w:rsidRPr="006579DD">
          <w:rPr>
            <w:rStyle w:val="Hyperlink"/>
            <w:sz w:val="20"/>
            <w:szCs w:val="20"/>
            <w:lang w:val="en-AU"/>
          </w:rPr>
          <w:t>VCICCD020</w:t>
        </w:r>
      </w:hyperlink>
      <w:r w:rsidR="00AD6015" w:rsidRPr="006579DD">
        <w:rPr>
          <w:lang w:val="en-AU"/>
        </w:rPr>
        <w:t>)</w:t>
      </w:r>
    </w:p>
    <w:p w14:paraId="4872730F" w14:textId="77777777" w:rsidR="00F8077E" w:rsidRPr="006579DD" w:rsidRDefault="00F8077E" w:rsidP="00F8077E">
      <w:pPr>
        <w:pStyle w:val="VCAAHeading3"/>
        <w:rPr>
          <w:lang w:val="en-AU"/>
        </w:rPr>
      </w:pPr>
      <w:r w:rsidRPr="006579DD">
        <w:rPr>
          <w:lang w:val="en-AU"/>
        </w:rPr>
        <w:lastRenderedPageBreak/>
        <w:t>Resources</w:t>
      </w:r>
    </w:p>
    <w:p w14:paraId="69B4D13A" w14:textId="1BA3F895" w:rsidR="00F8077E" w:rsidRPr="006579DD" w:rsidRDefault="00F8077E" w:rsidP="00815FAA">
      <w:pPr>
        <w:pStyle w:val="VCAAbody"/>
        <w:rPr>
          <w:lang w:val="en-AU"/>
        </w:rPr>
      </w:pPr>
      <w:r w:rsidRPr="006579DD">
        <w:rPr>
          <w:lang w:val="en-AU"/>
        </w:rPr>
        <w:t xml:space="preserve">Teachers will decide which resources from the </w:t>
      </w:r>
      <w:r w:rsidR="00752428" w:rsidRPr="006579DD">
        <w:rPr>
          <w:lang w:val="en-AU"/>
        </w:rPr>
        <w:t>included list</w:t>
      </w:r>
      <w:r w:rsidRPr="006579DD">
        <w:rPr>
          <w:lang w:val="en-AU"/>
        </w:rPr>
        <w:t xml:space="preserve"> they</w:t>
      </w:r>
      <w:r w:rsidR="00752428" w:rsidRPr="006579DD">
        <w:rPr>
          <w:lang w:val="en-AU"/>
        </w:rPr>
        <w:t xml:space="preserve"> want to</w:t>
      </w:r>
      <w:r w:rsidRPr="006579DD">
        <w:rPr>
          <w:lang w:val="en-AU"/>
        </w:rPr>
        <w:t xml:space="preserve"> use</w:t>
      </w:r>
      <w:r w:rsidR="0093653E" w:rsidRPr="006579DD">
        <w:rPr>
          <w:lang w:val="en-AU"/>
        </w:rPr>
        <w:t>, and</w:t>
      </w:r>
      <w:r w:rsidR="00752428" w:rsidRPr="006579DD">
        <w:rPr>
          <w:lang w:val="en-AU"/>
        </w:rPr>
        <w:t xml:space="preserve"> they</w:t>
      </w:r>
      <w:r w:rsidRPr="006579DD">
        <w:rPr>
          <w:lang w:val="en-AU"/>
        </w:rPr>
        <w:t xml:space="preserve"> could also use resources not listed here. Some</w:t>
      </w:r>
      <w:r w:rsidR="00752428" w:rsidRPr="006579DD">
        <w:rPr>
          <w:lang w:val="en-AU"/>
        </w:rPr>
        <w:t xml:space="preserve"> of the</w:t>
      </w:r>
      <w:r w:rsidRPr="006579DD">
        <w:rPr>
          <w:lang w:val="en-AU"/>
        </w:rPr>
        <w:t xml:space="preserve"> resources </w:t>
      </w:r>
      <w:r w:rsidR="00752428" w:rsidRPr="006579DD">
        <w:rPr>
          <w:lang w:val="en-AU"/>
        </w:rPr>
        <w:t xml:space="preserve">on the list </w:t>
      </w:r>
      <w:r w:rsidRPr="006579DD">
        <w:rPr>
          <w:lang w:val="en-AU"/>
        </w:rPr>
        <w:t>are web-based. S</w:t>
      </w:r>
      <w:r w:rsidR="00752428" w:rsidRPr="006579DD">
        <w:rPr>
          <w:lang w:val="en-AU"/>
        </w:rPr>
        <w:t>ome s</w:t>
      </w:r>
      <w:r w:rsidRPr="006579DD">
        <w:rPr>
          <w:lang w:val="en-AU"/>
        </w:rPr>
        <w:t>ample teacher</w:t>
      </w:r>
      <w:r w:rsidR="00752428" w:rsidRPr="006579DD">
        <w:rPr>
          <w:lang w:val="en-AU"/>
        </w:rPr>
        <w:t>-</w:t>
      </w:r>
      <w:r w:rsidRPr="006579DD">
        <w:rPr>
          <w:lang w:val="en-AU"/>
        </w:rPr>
        <w:t xml:space="preserve">written resources such as worksheets </w:t>
      </w:r>
      <w:r w:rsidR="00752428" w:rsidRPr="006579DD">
        <w:rPr>
          <w:lang w:val="en-AU"/>
        </w:rPr>
        <w:t>have been included in this document,</w:t>
      </w:r>
      <w:r w:rsidRPr="006579DD">
        <w:rPr>
          <w:lang w:val="en-AU"/>
        </w:rPr>
        <w:t xml:space="preserve"> but </w:t>
      </w:r>
      <w:r w:rsidR="00752428" w:rsidRPr="006579DD">
        <w:rPr>
          <w:lang w:val="en-AU"/>
        </w:rPr>
        <w:t xml:space="preserve">these resources </w:t>
      </w:r>
      <w:r w:rsidRPr="006579DD">
        <w:rPr>
          <w:lang w:val="en-AU"/>
        </w:rPr>
        <w:t>should not be considered a kit or a package of pre-digested resources. Teachers have</w:t>
      </w:r>
      <w:r w:rsidR="00752428" w:rsidRPr="006579DD">
        <w:rPr>
          <w:lang w:val="en-AU"/>
        </w:rPr>
        <w:t xml:space="preserve"> the</w:t>
      </w:r>
      <w:r w:rsidRPr="006579DD">
        <w:rPr>
          <w:lang w:val="en-AU"/>
        </w:rPr>
        <w:t xml:space="preserve"> flexibility to adapt t</w:t>
      </w:r>
      <w:r w:rsidR="00752428" w:rsidRPr="006579DD">
        <w:rPr>
          <w:lang w:val="en-AU"/>
        </w:rPr>
        <w:t>hese resources t</w:t>
      </w:r>
      <w:r w:rsidRPr="006579DD">
        <w:rPr>
          <w:lang w:val="en-AU"/>
        </w:rPr>
        <w:t xml:space="preserve">o student needs </w:t>
      </w:r>
      <w:r w:rsidR="00A30A1C" w:rsidRPr="006579DD">
        <w:rPr>
          <w:lang w:val="en-AU"/>
        </w:rPr>
        <w:t>and to link to multiple world views and perspectives related to the context and the content descriptions.</w:t>
      </w:r>
    </w:p>
    <w:p w14:paraId="621A6E19" w14:textId="77777777" w:rsidR="008F61FC" w:rsidRPr="006579DD" w:rsidRDefault="008F61FC">
      <w:pPr>
        <w:rPr>
          <w:rFonts w:ascii="Arial" w:eastAsia="Calibri" w:hAnsi="Arial" w:cs="Arial"/>
          <w:color w:val="000000" w:themeColor="text1"/>
          <w:sz w:val="32"/>
          <w:szCs w:val="28"/>
          <w:lang w:val="en-AU"/>
        </w:rPr>
      </w:pPr>
      <w:r w:rsidRPr="006579DD">
        <w:rPr>
          <w:rFonts w:eastAsia="Calibri"/>
          <w:b/>
          <w:lang w:val="en-AU"/>
        </w:rPr>
        <w:br w:type="page"/>
      </w:r>
    </w:p>
    <w:p w14:paraId="0653C4DF" w14:textId="0119B23A" w:rsidR="00AC299F" w:rsidRPr="006579DD" w:rsidRDefault="00F8077E" w:rsidP="007546B1">
      <w:pPr>
        <w:pStyle w:val="VCAAHeading2"/>
        <w:rPr>
          <w:lang w:val="en-AU"/>
        </w:rPr>
      </w:pPr>
      <w:bookmarkStart w:id="10" w:name="_Toc15542744"/>
      <w:r w:rsidRPr="006579DD">
        <w:rPr>
          <w:lang w:val="en-AU"/>
        </w:rPr>
        <w:lastRenderedPageBreak/>
        <w:t>Lis</w:t>
      </w:r>
      <w:bookmarkStart w:id="11" w:name="Listofresources"/>
      <w:bookmarkEnd w:id="11"/>
      <w:r w:rsidRPr="006579DD">
        <w:rPr>
          <w:lang w:val="en-AU"/>
        </w:rPr>
        <w:t>t of r</w:t>
      </w:r>
      <w:r w:rsidR="007546B1" w:rsidRPr="006579DD">
        <w:rPr>
          <w:lang w:val="en-AU"/>
        </w:rPr>
        <w:t>esources</w:t>
      </w:r>
      <w:bookmarkEnd w:id="10"/>
    </w:p>
    <w:p w14:paraId="304DE178" w14:textId="77777777" w:rsidR="006A344A" w:rsidRPr="006579DD" w:rsidRDefault="006A344A" w:rsidP="007A7970">
      <w:pPr>
        <w:pStyle w:val="VCAAHeading3"/>
        <w:rPr>
          <w:lang w:val="en-AU"/>
        </w:rPr>
      </w:pPr>
      <w:r w:rsidRPr="006579DD">
        <w:rPr>
          <w:lang w:val="en-AU"/>
        </w:rPr>
        <w:t>General</w:t>
      </w:r>
    </w:p>
    <w:p w14:paraId="5D9F84A9" w14:textId="4BE86793" w:rsidR="00AC299F" w:rsidRPr="006579DD" w:rsidRDefault="00E76CAD" w:rsidP="00AC299F">
      <w:pPr>
        <w:pStyle w:val="VCAAbody"/>
        <w:rPr>
          <w:lang w:val="en-AU"/>
        </w:rPr>
      </w:pPr>
      <w:hyperlink r:id="rId24" w:history="1">
        <w:r w:rsidR="00F4311C" w:rsidRPr="006579DD">
          <w:rPr>
            <w:rStyle w:val="Hyperlink"/>
            <w:lang w:val="en-AU"/>
          </w:rPr>
          <w:t>Learning about world views and religions</w:t>
        </w:r>
      </w:hyperlink>
      <w:r w:rsidR="00172BFA" w:rsidRPr="006579DD">
        <w:rPr>
          <w:lang w:val="en-AU"/>
        </w:rPr>
        <w:t>, V</w:t>
      </w:r>
      <w:r w:rsidR="00F4311C" w:rsidRPr="006579DD">
        <w:rPr>
          <w:lang w:val="en-AU"/>
        </w:rPr>
        <w:t>ictorian Curriculum F–10 document</w:t>
      </w:r>
    </w:p>
    <w:p w14:paraId="2AE4AD8D" w14:textId="2B31AA77" w:rsidR="00AC299F" w:rsidRPr="006579DD" w:rsidRDefault="00AC299F" w:rsidP="004B5E7F">
      <w:pPr>
        <w:pStyle w:val="VCAAHeading3"/>
        <w:shd w:val="clear" w:color="auto" w:fill="FFFFFF" w:themeFill="background1"/>
        <w:rPr>
          <w:lang w:val="en-AU"/>
        </w:rPr>
      </w:pPr>
      <w:r w:rsidRPr="006579DD">
        <w:rPr>
          <w:lang w:val="en-AU"/>
        </w:rPr>
        <w:t>Lesson resources</w:t>
      </w:r>
    </w:p>
    <w:p w14:paraId="688C71EC" w14:textId="79ABCFFC" w:rsidR="00744D4D" w:rsidRPr="006579DD" w:rsidRDefault="00744D4D" w:rsidP="004B5E7F">
      <w:pPr>
        <w:pStyle w:val="VCAAHeading4"/>
        <w:shd w:val="clear" w:color="auto" w:fill="FFFFFF" w:themeFill="background1"/>
        <w:rPr>
          <w:lang w:val="en-AU"/>
        </w:rPr>
      </w:pPr>
      <w:r w:rsidRPr="006579DD">
        <w:rPr>
          <w:lang w:val="en-AU"/>
        </w:rPr>
        <w:t>Lesson</w:t>
      </w:r>
      <w:r w:rsidR="00AD6015" w:rsidRPr="006579DD">
        <w:rPr>
          <w:lang w:val="en-AU"/>
        </w:rPr>
        <w:t>s</w:t>
      </w:r>
      <w:r w:rsidRPr="006579DD">
        <w:rPr>
          <w:lang w:val="en-AU"/>
        </w:rPr>
        <w:t xml:space="preserve"> </w:t>
      </w:r>
      <w:r w:rsidR="00AD6015" w:rsidRPr="006579DD">
        <w:rPr>
          <w:lang w:val="en-AU"/>
        </w:rPr>
        <w:t>1 and 2</w:t>
      </w:r>
    </w:p>
    <w:p w14:paraId="42B5DE2B" w14:textId="52D27D20" w:rsidR="006E625C" w:rsidRPr="006579DD" w:rsidRDefault="00AD6015" w:rsidP="004B5E7F">
      <w:pPr>
        <w:pStyle w:val="VCAAbody"/>
        <w:shd w:val="clear" w:color="auto" w:fill="FFFFFF" w:themeFill="background1"/>
        <w:rPr>
          <w:rFonts w:eastAsia="Times New Roman"/>
          <w:bCs/>
          <w:color w:val="111111"/>
          <w:lang w:val="en-AU"/>
        </w:rPr>
      </w:pPr>
      <w:r w:rsidRPr="006579DD">
        <w:rPr>
          <w:rFonts w:eastAsia="Times New Roman"/>
          <w:bCs/>
          <w:color w:val="111111"/>
          <w:lang w:val="en-AU"/>
        </w:rPr>
        <w:t xml:space="preserve">Activity </w:t>
      </w:r>
      <w:r w:rsidR="00764E36" w:rsidRPr="006579DD">
        <w:rPr>
          <w:rFonts w:eastAsia="Times New Roman"/>
          <w:bCs/>
          <w:color w:val="111111"/>
          <w:lang w:val="en-AU"/>
        </w:rPr>
        <w:t xml:space="preserve">1 </w:t>
      </w:r>
      <w:r w:rsidRPr="006579DD">
        <w:rPr>
          <w:rFonts w:eastAsia="Times New Roman"/>
          <w:bCs/>
          <w:color w:val="111111"/>
          <w:lang w:val="en-AU"/>
        </w:rPr>
        <w:t xml:space="preserve">and Activity </w:t>
      </w:r>
      <w:r w:rsidR="00764E36" w:rsidRPr="006579DD">
        <w:rPr>
          <w:rFonts w:eastAsia="Times New Roman"/>
          <w:bCs/>
          <w:color w:val="111111"/>
          <w:lang w:val="en-AU"/>
        </w:rPr>
        <w:t>2</w:t>
      </w:r>
      <w:r w:rsidR="006E625C" w:rsidRPr="006579DD">
        <w:rPr>
          <w:rFonts w:eastAsia="Times New Roman"/>
          <w:bCs/>
          <w:color w:val="111111"/>
          <w:lang w:val="en-AU"/>
        </w:rPr>
        <w:t>:</w:t>
      </w:r>
      <w:r w:rsidR="00764E36" w:rsidRPr="006579DD">
        <w:rPr>
          <w:rFonts w:eastAsia="Times New Roman"/>
          <w:bCs/>
          <w:color w:val="111111"/>
          <w:lang w:val="en-AU"/>
        </w:rPr>
        <w:t xml:space="preserve"> </w:t>
      </w:r>
    </w:p>
    <w:p w14:paraId="52676ECD" w14:textId="3F61DF1A" w:rsidR="00AD6015" w:rsidRPr="006579DD" w:rsidRDefault="00AD6015" w:rsidP="004B5E7F">
      <w:pPr>
        <w:pStyle w:val="VCAAbullet"/>
        <w:shd w:val="clear" w:color="auto" w:fill="FFFFFF" w:themeFill="background1"/>
        <w:rPr>
          <w:lang w:val="en-AU"/>
        </w:rPr>
      </w:pPr>
      <w:r w:rsidRPr="006579DD">
        <w:rPr>
          <w:lang w:val="en-AU"/>
        </w:rPr>
        <w:t>Meet you</w:t>
      </w:r>
      <w:r w:rsidR="006E625C" w:rsidRPr="006579DD">
        <w:rPr>
          <w:lang w:val="en-AU"/>
        </w:rPr>
        <w:t xml:space="preserve">r Muslim </w:t>
      </w:r>
      <w:r w:rsidRPr="006579DD">
        <w:rPr>
          <w:lang w:val="en-AU"/>
        </w:rPr>
        <w:t>neighbours</w:t>
      </w:r>
      <w:r w:rsidR="006E625C" w:rsidRPr="006579DD">
        <w:rPr>
          <w:lang w:val="en-AU"/>
        </w:rPr>
        <w:t xml:space="preserve"> (</w:t>
      </w:r>
      <w:hyperlink w:anchor="Appendix1" w:history="1">
        <w:r w:rsidR="006E625C" w:rsidRPr="006579DD">
          <w:rPr>
            <w:rStyle w:val="Hyperlink"/>
            <w:lang w:val="en-AU"/>
          </w:rPr>
          <w:t>Appendix 1</w:t>
        </w:r>
      </w:hyperlink>
      <w:r w:rsidR="006E625C" w:rsidRPr="006579DD">
        <w:rPr>
          <w:lang w:val="en-AU"/>
        </w:rPr>
        <w:t>)</w:t>
      </w:r>
    </w:p>
    <w:p w14:paraId="5B87D67A" w14:textId="3EBDDCA7" w:rsidR="006E625C" w:rsidRPr="006579DD" w:rsidRDefault="006E625C" w:rsidP="004B5E7F">
      <w:pPr>
        <w:pStyle w:val="VCAAbullet"/>
        <w:shd w:val="clear" w:color="auto" w:fill="FFFFFF" w:themeFill="background1"/>
        <w:rPr>
          <w:lang w:val="en-AU"/>
        </w:rPr>
      </w:pPr>
      <w:r w:rsidRPr="006579DD">
        <w:rPr>
          <w:lang w:val="en-AU"/>
        </w:rPr>
        <w:t>Meet your Buddhist neighbours (</w:t>
      </w:r>
      <w:hyperlink w:anchor="Appendix2" w:history="1">
        <w:r w:rsidRPr="006579DD">
          <w:rPr>
            <w:rStyle w:val="Hyperlink"/>
            <w:lang w:val="en-AU"/>
          </w:rPr>
          <w:t>Appendix 2</w:t>
        </w:r>
      </w:hyperlink>
      <w:r w:rsidRPr="006579DD">
        <w:rPr>
          <w:lang w:val="en-AU"/>
        </w:rPr>
        <w:t>)</w:t>
      </w:r>
    </w:p>
    <w:p w14:paraId="40E47717" w14:textId="2B04CB2A" w:rsidR="006E625C" w:rsidRPr="006579DD" w:rsidRDefault="006E625C" w:rsidP="004B5E7F">
      <w:pPr>
        <w:pStyle w:val="VCAAbullet"/>
        <w:shd w:val="clear" w:color="auto" w:fill="FFFFFF" w:themeFill="background1"/>
        <w:rPr>
          <w:lang w:val="en-AU"/>
        </w:rPr>
      </w:pPr>
      <w:r w:rsidRPr="006579DD">
        <w:rPr>
          <w:lang w:val="en-AU"/>
        </w:rPr>
        <w:t>Meet your Christian neighbours (</w:t>
      </w:r>
      <w:hyperlink w:anchor="Appendix3" w:history="1">
        <w:r w:rsidRPr="006579DD">
          <w:rPr>
            <w:rStyle w:val="Hyperlink"/>
            <w:lang w:val="en-AU"/>
          </w:rPr>
          <w:t>Appendix 3</w:t>
        </w:r>
      </w:hyperlink>
      <w:r w:rsidRPr="006579DD">
        <w:rPr>
          <w:lang w:val="en-AU"/>
        </w:rPr>
        <w:t>)</w:t>
      </w:r>
    </w:p>
    <w:p w14:paraId="30385BE6" w14:textId="04FE4BDF" w:rsidR="006E625C" w:rsidRPr="006579DD" w:rsidRDefault="006E625C" w:rsidP="004B5E7F">
      <w:pPr>
        <w:pStyle w:val="VCAAbullet"/>
        <w:shd w:val="clear" w:color="auto" w:fill="FFFFFF" w:themeFill="background1"/>
        <w:rPr>
          <w:lang w:val="en-AU"/>
        </w:rPr>
      </w:pPr>
      <w:r w:rsidRPr="006579DD">
        <w:rPr>
          <w:lang w:val="en-AU"/>
        </w:rPr>
        <w:t>Meet your Hindu neighbours (</w:t>
      </w:r>
      <w:hyperlink w:anchor="Appendix4" w:history="1">
        <w:r w:rsidRPr="006579DD">
          <w:rPr>
            <w:rStyle w:val="Hyperlink"/>
            <w:lang w:val="en-AU"/>
          </w:rPr>
          <w:t>Appendix 4</w:t>
        </w:r>
      </w:hyperlink>
      <w:r w:rsidRPr="006579DD">
        <w:rPr>
          <w:lang w:val="en-AU"/>
        </w:rPr>
        <w:t>)</w:t>
      </w:r>
    </w:p>
    <w:p w14:paraId="357CFBAF" w14:textId="13A6F314" w:rsidR="006E625C" w:rsidRPr="006579DD" w:rsidRDefault="006E625C" w:rsidP="004B5E7F">
      <w:pPr>
        <w:pStyle w:val="VCAAbullet"/>
        <w:shd w:val="clear" w:color="auto" w:fill="FFFFFF" w:themeFill="background1"/>
        <w:rPr>
          <w:lang w:val="en-AU"/>
        </w:rPr>
      </w:pPr>
      <w:r w:rsidRPr="006579DD">
        <w:rPr>
          <w:lang w:val="en-AU"/>
        </w:rPr>
        <w:t>Meet your Jewish neighbours (</w:t>
      </w:r>
      <w:hyperlink w:anchor="Appendix5" w:history="1">
        <w:r w:rsidRPr="006579DD">
          <w:rPr>
            <w:rStyle w:val="Hyperlink"/>
            <w:lang w:val="en-AU"/>
          </w:rPr>
          <w:t>Appendix 5</w:t>
        </w:r>
      </w:hyperlink>
      <w:r w:rsidRPr="006579DD">
        <w:rPr>
          <w:lang w:val="en-AU"/>
        </w:rPr>
        <w:t>)</w:t>
      </w:r>
    </w:p>
    <w:p w14:paraId="35388356" w14:textId="230184DF" w:rsidR="006E625C" w:rsidRPr="006579DD" w:rsidRDefault="006E625C" w:rsidP="004B5E7F">
      <w:pPr>
        <w:pStyle w:val="VCAAbullet"/>
        <w:shd w:val="clear" w:color="auto" w:fill="FFFFFF" w:themeFill="background1"/>
        <w:rPr>
          <w:lang w:val="en-AU"/>
        </w:rPr>
      </w:pPr>
      <w:r w:rsidRPr="006579DD">
        <w:rPr>
          <w:lang w:val="en-AU"/>
        </w:rPr>
        <w:t>Meet your secular neighbours (</w:t>
      </w:r>
      <w:hyperlink w:anchor="Appendix6" w:history="1">
        <w:r w:rsidRPr="006579DD">
          <w:rPr>
            <w:rStyle w:val="Hyperlink"/>
            <w:lang w:val="en-AU"/>
          </w:rPr>
          <w:t>Appendix 6</w:t>
        </w:r>
      </w:hyperlink>
      <w:r w:rsidRPr="006579DD">
        <w:rPr>
          <w:lang w:val="en-AU"/>
        </w:rPr>
        <w:t>)</w:t>
      </w:r>
    </w:p>
    <w:p w14:paraId="20110150" w14:textId="5DFE26BD" w:rsidR="00744D4D" w:rsidRPr="006579DD" w:rsidRDefault="00744D4D" w:rsidP="004B5E7F">
      <w:pPr>
        <w:shd w:val="clear" w:color="auto" w:fill="FFFFFF" w:themeFill="background1"/>
        <w:spacing w:after="0" w:line="240" w:lineRule="auto"/>
        <w:rPr>
          <w:rFonts w:ascii="Arial" w:eastAsia="Calibri" w:hAnsi="Arial" w:cs="Arial"/>
          <w:color w:val="0000FF"/>
          <w:sz w:val="20"/>
          <w:szCs w:val="20"/>
          <w:u w:val="single"/>
          <w:lang w:val="en-AU"/>
        </w:rPr>
      </w:pPr>
    </w:p>
    <w:p w14:paraId="4544E05F" w14:textId="77777777" w:rsidR="00AD6015" w:rsidRPr="006579DD" w:rsidRDefault="00AD6015" w:rsidP="004B5E7F">
      <w:pPr>
        <w:pStyle w:val="VCAAHeading4"/>
        <w:rPr>
          <w:lang w:val="en-AU"/>
        </w:rPr>
      </w:pPr>
      <w:r w:rsidRPr="006579DD">
        <w:rPr>
          <w:lang w:val="en-AU"/>
        </w:rPr>
        <w:t>Sources for Hinduism</w:t>
      </w:r>
    </w:p>
    <w:p w14:paraId="54759A34" w14:textId="4287FD57" w:rsidR="00AD6015" w:rsidRPr="006579DD" w:rsidRDefault="00E76CAD" w:rsidP="004B5E7F">
      <w:pPr>
        <w:pStyle w:val="VCAAbody"/>
        <w:shd w:val="clear" w:color="auto" w:fill="FFFFFF" w:themeFill="background1"/>
        <w:rPr>
          <w:rStyle w:val="Hyperlink"/>
          <w:lang w:val="en-AU"/>
        </w:rPr>
      </w:pPr>
      <w:hyperlink r:id="rId25" w:history="1">
        <w:r w:rsidR="00AD6015" w:rsidRPr="006579DD">
          <w:rPr>
            <w:rStyle w:val="Hyperlink"/>
            <w:lang w:val="en-AU"/>
          </w:rPr>
          <w:t>https://iskconeducationalservices.org/HoH/practice/401.htm</w:t>
        </w:r>
      </w:hyperlink>
    </w:p>
    <w:p w14:paraId="3EA9A950" w14:textId="77777777" w:rsidR="00AD6015" w:rsidRPr="006579DD" w:rsidRDefault="00AD6015" w:rsidP="004B5E7F">
      <w:pPr>
        <w:pStyle w:val="VCAAHeading4"/>
        <w:rPr>
          <w:lang w:val="en-AU"/>
        </w:rPr>
      </w:pPr>
      <w:r w:rsidRPr="006579DD">
        <w:rPr>
          <w:lang w:val="en-AU"/>
        </w:rPr>
        <w:t>Sources for Buddhism</w:t>
      </w:r>
    </w:p>
    <w:p w14:paraId="0DD13589" w14:textId="77777777" w:rsidR="00AD6015" w:rsidRPr="006579DD" w:rsidRDefault="00E76CAD" w:rsidP="004B5E7F">
      <w:pPr>
        <w:pStyle w:val="VCAAbody"/>
        <w:shd w:val="clear" w:color="auto" w:fill="FFFFFF" w:themeFill="background1"/>
        <w:rPr>
          <w:rStyle w:val="Hyperlink"/>
          <w:lang w:val="en-AU"/>
        </w:rPr>
      </w:pPr>
      <w:hyperlink r:id="rId26" w:history="1">
        <w:r w:rsidR="00AD6015" w:rsidRPr="006579DD">
          <w:rPr>
            <w:rStyle w:val="Hyperlink"/>
            <w:lang w:val="en-AU"/>
          </w:rPr>
          <w:t>http://www.chinesenewyearfestival.org/culture/19-the-story-of-chinese-new-year-</w:t>
        </w:r>
      </w:hyperlink>
    </w:p>
    <w:p w14:paraId="3F4DF78A" w14:textId="51586507" w:rsidR="00AD6015" w:rsidRPr="006579DD" w:rsidRDefault="00E76CAD" w:rsidP="004B5E7F">
      <w:pPr>
        <w:pStyle w:val="VCAAbody"/>
        <w:shd w:val="clear" w:color="auto" w:fill="FFFFFF" w:themeFill="background1"/>
        <w:rPr>
          <w:rStyle w:val="Hyperlink"/>
          <w:lang w:val="en-AU"/>
        </w:rPr>
      </w:pPr>
      <w:hyperlink r:id="rId27" w:history="1">
        <w:r w:rsidR="00AD6015" w:rsidRPr="006579DD">
          <w:rPr>
            <w:rStyle w:val="Hyperlink"/>
            <w:lang w:val="en-AU"/>
          </w:rPr>
          <w:t>http://www.sbs.com.au/topics/life/culture/article/2017/01/24/how-chinese-australians-will-celebrate-lunar-new-year</w:t>
        </w:r>
      </w:hyperlink>
    </w:p>
    <w:p w14:paraId="2D1E3DE1" w14:textId="77777777" w:rsidR="00AD6015" w:rsidRPr="006579DD" w:rsidRDefault="00AD6015" w:rsidP="004B5E7F">
      <w:pPr>
        <w:pStyle w:val="VCAAHeading4"/>
        <w:rPr>
          <w:lang w:val="en-AU"/>
        </w:rPr>
      </w:pPr>
      <w:r w:rsidRPr="006579DD">
        <w:rPr>
          <w:lang w:val="en-AU"/>
        </w:rPr>
        <w:t>Sources for Islam</w:t>
      </w:r>
    </w:p>
    <w:p w14:paraId="7C38A4EB" w14:textId="77777777" w:rsidR="00AD6015" w:rsidRPr="006579DD" w:rsidRDefault="00E76CAD" w:rsidP="004B5E7F">
      <w:pPr>
        <w:pStyle w:val="VCAAbody"/>
        <w:shd w:val="clear" w:color="auto" w:fill="FFFFFF" w:themeFill="background1"/>
        <w:rPr>
          <w:rStyle w:val="Hyperlink"/>
          <w:lang w:val="en-AU"/>
        </w:rPr>
      </w:pPr>
      <w:hyperlink r:id="rId28" w:history="1">
        <w:r w:rsidR="00AD6015" w:rsidRPr="006579DD">
          <w:rPr>
            <w:rStyle w:val="Hyperlink"/>
            <w:lang w:val="en-AU"/>
          </w:rPr>
          <w:t>https://www.al-islam.org/fast-sayyid-saeed-akhtar-rizvi/eid-ul-fitr-unique-festival-time-joy-muslims</w:t>
        </w:r>
      </w:hyperlink>
      <w:r w:rsidR="00AD6015" w:rsidRPr="006579DD">
        <w:rPr>
          <w:rStyle w:val="Hyperlink"/>
          <w:lang w:val="en-AU"/>
        </w:rPr>
        <w:t xml:space="preserve"> </w:t>
      </w:r>
    </w:p>
    <w:p w14:paraId="241BD6D1" w14:textId="77777777" w:rsidR="00AD6015" w:rsidRPr="006579DD" w:rsidRDefault="00E76CAD" w:rsidP="004B5E7F">
      <w:pPr>
        <w:pStyle w:val="VCAAbody"/>
        <w:shd w:val="clear" w:color="auto" w:fill="FFFFFF" w:themeFill="background1"/>
        <w:rPr>
          <w:rStyle w:val="Hyperlink"/>
          <w:lang w:val="en-AU"/>
        </w:rPr>
      </w:pPr>
      <w:hyperlink r:id="rId29" w:history="1">
        <w:r w:rsidR="00AD6015" w:rsidRPr="006579DD">
          <w:rPr>
            <w:rStyle w:val="Hyperlink"/>
            <w:lang w:val="en-AU"/>
          </w:rPr>
          <w:t>https://www.sbs.com.au/news/explainer/what-ramadan-and-eid-al-fitr</w:t>
        </w:r>
      </w:hyperlink>
    </w:p>
    <w:p w14:paraId="5B0CC4C0" w14:textId="77777777" w:rsidR="00AD6015" w:rsidRPr="006579DD" w:rsidRDefault="00E76CAD" w:rsidP="004B5E7F">
      <w:pPr>
        <w:pStyle w:val="VCAAbody"/>
        <w:shd w:val="clear" w:color="auto" w:fill="FFFFFF" w:themeFill="background1"/>
        <w:rPr>
          <w:rStyle w:val="Hyperlink"/>
          <w:lang w:val="en-AU"/>
        </w:rPr>
      </w:pPr>
      <w:hyperlink r:id="rId30" w:history="1">
        <w:r w:rsidR="00AD6015" w:rsidRPr="006579DD">
          <w:rPr>
            <w:rStyle w:val="Hyperlink"/>
            <w:lang w:val="en-AU"/>
          </w:rPr>
          <w:t>https://www.islamreligion.com</w:t>
        </w:r>
      </w:hyperlink>
    </w:p>
    <w:p w14:paraId="13E4D5C4" w14:textId="77777777" w:rsidR="00AD6015" w:rsidRPr="006579DD" w:rsidRDefault="00E76CAD" w:rsidP="004B5E7F">
      <w:pPr>
        <w:pStyle w:val="VCAAbody"/>
        <w:shd w:val="clear" w:color="auto" w:fill="FFFFFF" w:themeFill="background1"/>
        <w:rPr>
          <w:rStyle w:val="Hyperlink"/>
          <w:lang w:val="en-AU"/>
        </w:rPr>
      </w:pPr>
      <w:hyperlink r:id="rId31" w:history="1">
        <w:r w:rsidR="00AD6015" w:rsidRPr="006579DD">
          <w:rPr>
            <w:rStyle w:val="Hyperlink"/>
            <w:lang w:val="en-AU"/>
          </w:rPr>
          <w:t>https://www.islamicity.org/</w:t>
        </w:r>
      </w:hyperlink>
    </w:p>
    <w:p w14:paraId="33582843" w14:textId="32537658" w:rsidR="00AD6015" w:rsidRPr="006579DD" w:rsidRDefault="00E76CAD" w:rsidP="004B5E7F">
      <w:pPr>
        <w:pStyle w:val="VCAAbody"/>
        <w:shd w:val="clear" w:color="auto" w:fill="FFFFFF" w:themeFill="background1"/>
        <w:rPr>
          <w:rStyle w:val="Hyperlink"/>
          <w:lang w:val="en-AU"/>
        </w:rPr>
      </w:pPr>
      <w:hyperlink r:id="rId32" w:history="1">
        <w:r w:rsidR="00AD6015" w:rsidRPr="006579DD">
          <w:rPr>
            <w:rStyle w:val="Hyperlink"/>
            <w:lang w:val="en-AU"/>
          </w:rPr>
          <w:t>https://www.islamweb.net/en/</w:t>
        </w:r>
      </w:hyperlink>
    </w:p>
    <w:p w14:paraId="580D6B6E" w14:textId="77777777" w:rsidR="00AD6015" w:rsidRPr="006579DD" w:rsidRDefault="00AD6015" w:rsidP="004B5E7F">
      <w:pPr>
        <w:pStyle w:val="VCAAHeading4"/>
        <w:rPr>
          <w:lang w:val="en-AU"/>
        </w:rPr>
      </w:pPr>
      <w:r w:rsidRPr="006579DD">
        <w:rPr>
          <w:lang w:val="en-AU"/>
        </w:rPr>
        <w:t>Sources for Christianity</w:t>
      </w:r>
    </w:p>
    <w:p w14:paraId="2ECE5016" w14:textId="7BA3DF35" w:rsidR="00AD6015" w:rsidRPr="006579DD" w:rsidRDefault="00E76CAD" w:rsidP="004B5E7F">
      <w:pPr>
        <w:pStyle w:val="VCAAbody"/>
        <w:shd w:val="clear" w:color="auto" w:fill="FFFFFF" w:themeFill="background1"/>
        <w:rPr>
          <w:rStyle w:val="Hyperlink"/>
          <w:lang w:val="en-AU"/>
        </w:rPr>
      </w:pPr>
      <w:hyperlink r:id="rId33" w:history="1">
        <w:r w:rsidR="00AD6015" w:rsidRPr="006579DD">
          <w:rPr>
            <w:rStyle w:val="Hyperlink"/>
            <w:lang w:val="en-AU"/>
          </w:rPr>
          <w:t>http://www.religionfacts.com/christmas</w:t>
        </w:r>
      </w:hyperlink>
    </w:p>
    <w:p w14:paraId="3BE32679" w14:textId="77777777" w:rsidR="00AD6015" w:rsidRPr="006579DD" w:rsidRDefault="00AD6015" w:rsidP="004B5E7F">
      <w:pPr>
        <w:pStyle w:val="VCAAHeading4"/>
        <w:rPr>
          <w:lang w:val="en-AU"/>
        </w:rPr>
      </w:pPr>
      <w:r w:rsidRPr="006579DD">
        <w:rPr>
          <w:lang w:val="en-AU"/>
        </w:rPr>
        <w:t>Sources for Judaism</w:t>
      </w:r>
    </w:p>
    <w:p w14:paraId="1447B891" w14:textId="77777777" w:rsidR="00AD6015" w:rsidRPr="006579DD" w:rsidRDefault="00E76CAD" w:rsidP="004B5E7F">
      <w:pPr>
        <w:pStyle w:val="VCAAbody"/>
        <w:shd w:val="clear" w:color="auto" w:fill="FFFFFF" w:themeFill="background1"/>
        <w:rPr>
          <w:rStyle w:val="Hyperlink"/>
          <w:lang w:val="en-AU"/>
        </w:rPr>
      </w:pPr>
      <w:hyperlink r:id="rId34" w:history="1">
        <w:r w:rsidR="00AD6015" w:rsidRPr="006579DD">
          <w:rPr>
            <w:rStyle w:val="Hyperlink"/>
            <w:lang w:val="en-AU"/>
          </w:rPr>
          <w:t>http://www.chabad.org/holidays/chanukah/article_cdo/aid/102911/jewish/What-Is-Hanukkah.htm</w:t>
        </w:r>
      </w:hyperlink>
      <w:r w:rsidR="00AD6015" w:rsidRPr="006579DD">
        <w:rPr>
          <w:rStyle w:val="Hyperlink"/>
          <w:lang w:val="en-AU"/>
        </w:rPr>
        <w:t xml:space="preserve"> </w:t>
      </w:r>
    </w:p>
    <w:p w14:paraId="3A1E7732" w14:textId="298D1156" w:rsidR="00AD6015" w:rsidRPr="006579DD" w:rsidRDefault="00E76CAD" w:rsidP="004B5E7F">
      <w:pPr>
        <w:pStyle w:val="VCAAbody"/>
        <w:shd w:val="clear" w:color="auto" w:fill="FFFFFF" w:themeFill="background1"/>
        <w:rPr>
          <w:rStyle w:val="Hyperlink"/>
          <w:lang w:val="en-AU"/>
        </w:rPr>
      </w:pPr>
      <w:hyperlink r:id="rId35" w:history="1">
        <w:r w:rsidR="00AD6015" w:rsidRPr="006579DD">
          <w:rPr>
            <w:rStyle w:val="Hyperlink"/>
            <w:lang w:val="en-AU"/>
          </w:rPr>
          <w:t>https://reformjudaism.org/hanukkah-customs-and-rituals</w:t>
        </w:r>
      </w:hyperlink>
      <w:r w:rsidR="00AD6015" w:rsidRPr="006579DD">
        <w:rPr>
          <w:rStyle w:val="Hyperlink"/>
          <w:lang w:val="en-AU"/>
        </w:rPr>
        <w:t xml:space="preserve"> </w:t>
      </w:r>
    </w:p>
    <w:p w14:paraId="3DCF7DF3" w14:textId="77777777" w:rsidR="00AD6015" w:rsidRPr="006579DD" w:rsidRDefault="00AD6015" w:rsidP="004B5E7F">
      <w:pPr>
        <w:pStyle w:val="VCAAHeading4"/>
        <w:rPr>
          <w:lang w:val="en-AU"/>
        </w:rPr>
      </w:pPr>
      <w:r w:rsidRPr="006579DD">
        <w:rPr>
          <w:lang w:val="en-AU"/>
        </w:rPr>
        <w:t>Sources for Secularism</w:t>
      </w:r>
    </w:p>
    <w:p w14:paraId="5C1FA360" w14:textId="77777777" w:rsidR="00AD6015" w:rsidRPr="006579DD" w:rsidRDefault="00E76CAD" w:rsidP="004B5E7F">
      <w:pPr>
        <w:pStyle w:val="VCAAbody"/>
        <w:shd w:val="clear" w:color="auto" w:fill="FFFFFF" w:themeFill="background1"/>
        <w:rPr>
          <w:rStyle w:val="Hyperlink"/>
          <w:lang w:val="en-AU"/>
        </w:rPr>
      </w:pPr>
      <w:hyperlink r:id="rId36" w:history="1">
        <w:r w:rsidR="00AD6015" w:rsidRPr="006579DD">
          <w:rPr>
            <w:rStyle w:val="Hyperlink"/>
            <w:lang w:val="en-AU"/>
          </w:rPr>
          <w:t>http://theconversation.com/its-darwin-day-a-celebration-of-science-and-reason-23084</w:t>
        </w:r>
      </w:hyperlink>
    </w:p>
    <w:p w14:paraId="44CB7A62" w14:textId="77777777" w:rsidR="00AD6015" w:rsidRPr="006579DD" w:rsidRDefault="00E76CAD" w:rsidP="004B5E7F">
      <w:pPr>
        <w:pStyle w:val="VCAAbody"/>
        <w:shd w:val="clear" w:color="auto" w:fill="FFFFFF" w:themeFill="background1"/>
        <w:rPr>
          <w:rStyle w:val="Hyperlink"/>
          <w:lang w:val="en-AU"/>
        </w:rPr>
      </w:pPr>
      <w:hyperlink r:id="rId37" w:history="1">
        <w:r w:rsidR="00AD6015" w:rsidRPr="006579DD">
          <w:rPr>
            <w:rStyle w:val="Hyperlink"/>
            <w:lang w:val="en-AU"/>
          </w:rPr>
          <w:t>https://humanist.org.au/what-is-humanism</w:t>
        </w:r>
      </w:hyperlink>
    </w:p>
    <w:p w14:paraId="4D22D9A4" w14:textId="77777777" w:rsidR="00AD6015" w:rsidRPr="006579DD" w:rsidRDefault="00E76CAD" w:rsidP="004B5E7F">
      <w:pPr>
        <w:pStyle w:val="VCAAbody"/>
        <w:shd w:val="clear" w:color="auto" w:fill="FFFFFF" w:themeFill="background1"/>
        <w:rPr>
          <w:rStyle w:val="Hyperlink"/>
          <w:lang w:val="en-AU"/>
        </w:rPr>
      </w:pPr>
      <w:hyperlink r:id="rId38" w:history="1">
        <w:r w:rsidR="00AD6015" w:rsidRPr="006579DD">
          <w:rPr>
            <w:rStyle w:val="Hyperlink"/>
            <w:lang w:val="en-AU"/>
          </w:rPr>
          <w:t>https://www.youtube.com/watch?v=uk7gKixqVNU&amp;feature=youtu.be</w:t>
        </w:r>
      </w:hyperlink>
    </w:p>
    <w:p w14:paraId="39EA5839" w14:textId="6911F05A" w:rsidR="00AD6015" w:rsidRPr="006579DD" w:rsidRDefault="00E76CAD" w:rsidP="004B5E7F">
      <w:pPr>
        <w:pStyle w:val="VCAAbody"/>
        <w:shd w:val="clear" w:color="auto" w:fill="FFFFFF" w:themeFill="background1"/>
        <w:rPr>
          <w:rStyle w:val="Hyperlink"/>
          <w:lang w:val="en-AU"/>
        </w:rPr>
      </w:pPr>
      <w:hyperlink r:id="rId39" w:history="1">
        <w:r w:rsidR="00AD6015" w:rsidRPr="006579DD">
          <w:rPr>
            <w:rStyle w:val="Hyperlink"/>
            <w:lang w:val="en-AU"/>
          </w:rPr>
          <w:t>https://vichumanist.org.au/practical-humanism/darwin-great-scientist/</w:t>
        </w:r>
      </w:hyperlink>
    </w:p>
    <w:p w14:paraId="6E4747F0" w14:textId="51F40859" w:rsidR="00AD6015" w:rsidRPr="006579DD" w:rsidRDefault="00AD6015" w:rsidP="004B5E7F">
      <w:pPr>
        <w:pStyle w:val="VCAAHeading4"/>
        <w:shd w:val="clear" w:color="auto" w:fill="FFFFFF" w:themeFill="background1"/>
        <w:rPr>
          <w:lang w:val="en-AU"/>
        </w:rPr>
      </w:pPr>
      <w:r w:rsidRPr="006579DD">
        <w:rPr>
          <w:lang w:val="en-AU"/>
        </w:rPr>
        <w:t>Lesson 3</w:t>
      </w:r>
    </w:p>
    <w:p w14:paraId="3F9FBC19" w14:textId="19F11B78" w:rsidR="00AD6015" w:rsidRPr="006579DD" w:rsidRDefault="00AD6015" w:rsidP="004B5E7F">
      <w:pPr>
        <w:pStyle w:val="VCAAbullet"/>
        <w:shd w:val="clear" w:color="auto" w:fill="FFFFFF" w:themeFill="background1"/>
        <w:rPr>
          <w:rFonts w:eastAsia="Calibri"/>
          <w:lang w:val="en-AU"/>
        </w:rPr>
      </w:pPr>
      <w:r w:rsidRPr="006579DD">
        <w:rPr>
          <w:rFonts w:eastAsia="Calibri"/>
          <w:lang w:val="en-AU"/>
        </w:rPr>
        <w:t xml:space="preserve">Assessment </w:t>
      </w:r>
      <w:r w:rsidR="00764E36" w:rsidRPr="006579DD">
        <w:rPr>
          <w:rFonts w:eastAsia="Calibri"/>
          <w:lang w:val="en-AU"/>
        </w:rPr>
        <w:t>t</w:t>
      </w:r>
      <w:r w:rsidRPr="006579DD">
        <w:rPr>
          <w:rFonts w:eastAsia="Calibri"/>
          <w:lang w:val="en-AU"/>
        </w:rPr>
        <w:t>ask</w:t>
      </w:r>
      <w:r w:rsidR="003C2122" w:rsidRPr="006579DD">
        <w:rPr>
          <w:rFonts w:eastAsia="Calibri"/>
          <w:lang w:val="en-AU"/>
        </w:rPr>
        <w:t>,</w:t>
      </w:r>
      <w:r w:rsidRPr="006579DD">
        <w:rPr>
          <w:rFonts w:eastAsia="Calibri"/>
          <w:lang w:val="en-AU"/>
        </w:rPr>
        <w:t xml:space="preserve"> Australian </w:t>
      </w:r>
      <w:proofErr w:type="spellStart"/>
      <w:r w:rsidRPr="006579DD">
        <w:rPr>
          <w:rFonts w:eastAsia="Calibri"/>
          <w:lang w:val="en-AU"/>
        </w:rPr>
        <w:t>Interculturalism</w:t>
      </w:r>
      <w:proofErr w:type="spellEnd"/>
      <w:r w:rsidRPr="006579DD">
        <w:rPr>
          <w:rFonts w:eastAsia="Calibri"/>
          <w:lang w:val="en-AU"/>
        </w:rPr>
        <w:t xml:space="preserve"> </w:t>
      </w:r>
    </w:p>
    <w:p w14:paraId="6DFFD2F0" w14:textId="77777777" w:rsidR="00AD6015" w:rsidRPr="006579DD" w:rsidRDefault="00AD6015" w:rsidP="004B5E7F">
      <w:pPr>
        <w:pStyle w:val="VCAAbullet"/>
        <w:shd w:val="clear" w:color="auto" w:fill="FFFFFF" w:themeFill="background1"/>
        <w:rPr>
          <w:rFonts w:eastAsia="Calibri"/>
          <w:lang w:val="en-AU"/>
        </w:rPr>
      </w:pPr>
      <w:r w:rsidRPr="006579DD">
        <w:rPr>
          <w:rFonts w:eastAsia="Calibri"/>
          <w:lang w:val="en-AU"/>
        </w:rPr>
        <w:t xml:space="preserve">Instructions and questions; Venn diagram worksheet attached </w:t>
      </w:r>
    </w:p>
    <w:p w14:paraId="0A4C2273" w14:textId="77777777" w:rsidR="00AD6015" w:rsidRPr="006579DD" w:rsidRDefault="00AD6015" w:rsidP="00AD6015">
      <w:pPr>
        <w:spacing w:after="0"/>
        <w:rPr>
          <w:rFonts w:ascii="Arial" w:eastAsia="Calibri" w:hAnsi="Arial" w:cs="Arial"/>
          <w:sz w:val="20"/>
          <w:szCs w:val="20"/>
          <w:lang w:val="en-AU"/>
        </w:rPr>
      </w:pPr>
    </w:p>
    <w:p w14:paraId="25D24090" w14:textId="0BE7369D" w:rsidR="00AD6015" w:rsidRPr="006579DD" w:rsidRDefault="00AD6015" w:rsidP="00724477">
      <w:pPr>
        <w:pStyle w:val="VCAAHeading3"/>
        <w:rPr>
          <w:lang w:val="en-AU"/>
        </w:rPr>
      </w:pPr>
      <w:r w:rsidRPr="006579DD">
        <w:rPr>
          <w:lang w:val="en-AU"/>
        </w:rPr>
        <w:t xml:space="preserve">Further </w:t>
      </w:r>
      <w:r w:rsidR="00764E36" w:rsidRPr="006579DD">
        <w:rPr>
          <w:lang w:val="en-AU"/>
        </w:rPr>
        <w:t>i</w:t>
      </w:r>
      <w:r w:rsidRPr="006579DD">
        <w:rPr>
          <w:lang w:val="en-AU"/>
        </w:rPr>
        <w:t xml:space="preserve">nformation for </w:t>
      </w:r>
      <w:r w:rsidR="00764E36" w:rsidRPr="006579DD">
        <w:rPr>
          <w:lang w:val="en-AU"/>
        </w:rPr>
        <w:t>the t</w:t>
      </w:r>
      <w:r w:rsidRPr="006579DD">
        <w:rPr>
          <w:lang w:val="en-AU"/>
        </w:rPr>
        <w:t>eacher</w:t>
      </w:r>
    </w:p>
    <w:p w14:paraId="0E03A34A" w14:textId="16567713" w:rsidR="00AD6015" w:rsidRPr="006579DD" w:rsidRDefault="00AD6015" w:rsidP="00724477">
      <w:pPr>
        <w:pStyle w:val="VCAAbullet"/>
        <w:rPr>
          <w:lang w:val="en-AU"/>
        </w:rPr>
      </w:pPr>
      <w:r w:rsidRPr="006579DD">
        <w:rPr>
          <w:lang w:val="en-AU"/>
        </w:rPr>
        <w:t>For discussion stimulus</w:t>
      </w:r>
      <w:r w:rsidR="00764E36" w:rsidRPr="006579DD">
        <w:rPr>
          <w:lang w:val="en-AU"/>
        </w:rPr>
        <w:t>, watch</w:t>
      </w:r>
      <w:r w:rsidRPr="006579DD">
        <w:rPr>
          <w:lang w:val="en-AU"/>
        </w:rPr>
        <w:t xml:space="preserve"> </w:t>
      </w:r>
      <w:proofErr w:type="spellStart"/>
      <w:r w:rsidRPr="006579DD">
        <w:rPr>
          <w:i/>
          <w:lang w:val="en-AU"/>
        </w:rPr>
        <w:t>Baba</w:t>
      </w:r>
      <w:r w:rsidR="00764E36" w:rsidRPr="006579DD">
        <w:rPr>
          <w:i/>
          <w:lang w:val="en-AU"/>
        </w:rPr>
        <w:t>K</w:t>
      </w:r>
      <w:r w:rsidRPr="006579DD">
        <w:rPr>
          <w:i/>
          <w:lang w:val="en-AU"/>
        </w:rPr>
        <w:t>iueria</w:t>
      </w:r>
      <w:proofErr w:type="spellEnd"/>
      <w:r w:rsidRPr="006579DD">
        <w:rPr>
          <w:i/>
          <w:lang w:val="en-AU"/>
        </w:rPr>
        <w:t xml:space="preserve"> </w:t>
      </w:r>
      <w:r w:rsidRPr="006579DD">
        <w:rPr>
          <w:lang w:val="en-AU"/>
        </w:rPr>
        <w:t>(Barbecue Area</w:t>
      </w:r>
      <w:r w:rsidR="00764E36" w:rsidRPr="006579DD">
        <w:rPr>
          <w:lang w:val="en-AU"/>
        </w:rPr>
        <w:t>; 1986</w:t>
      </w:r>
      <w:r w:rsidRPr="006579DD">
        <w:rPr>
          <w:lang w:val="en-AU"/>
        </w:rPr>
        <w:t>)</w:t>
      </w:r>
      <w:r w:rsidR="00764E36" w:rsidRPr="006579DD">
        <w:rPr>
          <w:lang w:val="en-AU"/>
        </w:rPr>
        <w:t>, which</w:t>
      </w:r>
      <w:r w:rsidRPr="006579DD">
        <w:rPr>
          <w:lang w:val="en-AU"/>
        </w:rPr>
        <w:t xml:space="preserve"> explores some of the unconscious prejudices in intercultural relationships. It is an Australian</w:t>
      </w:r>
      <w:r w:rsidR="00764E36" w:rsidRPr="006579DD">
        <w:rPr>
          <w:lang w:val="en-AU"/>
        </w:rPr>
        <w:t>-</w:t>
      </w:r>
      <w:r w:rsidRPr="006579DD">
        <w:rPr>
          <w:lang w:val="en-AU"/>
        </w:rPr>
        <w:t>made mockumentary (29</w:t>
      </w:r>
      <w:r w:rsidR="00764E36" w:rsidRPr="006579DD">
        <w:rPr>
          <w:lang w:val="en-AU"/>
        </w:rPr>
        <w:t xml:space="preserve"> </w:t>
      </w:r>
      <w:r w:rsidRPr="006579DD">
        <w:rPr>
          <w:lang w:val="en-AU"/>
        </w:rPr>
        <w:t>min</w:t>
      </w:r>
      <w:r w:rsidR="00764E36" w:rsidRPr="006579DD">
        <w:rPr>
          <w:lang w:val="en-AU"/>
        </w:rPr>
        <w:t>ute</w:t>
      </w:r>
      <w:r w:rsidRPr="006579DD">
        <w:rPr>
          <w:lang w:val="en-AU"/>
        </w:rPr>
        <w:t xml:space="preserve">s) </w:t>
      </w:r>
      <w:r w:rsidR="00764E36" w:rsidRPr="006579DD">
        <w:rPr>
          <w:lang w:val="en-AU"/>
        </w:rPr>
        <w:t xml:space="preserve">that </w:t>
      </w:r>
      <w:r w:rsidRPr="006579DD">
        <w:rPr>
          <w:lang w:val="en-AU"/>
        </w:rPr>
        <w:t>us</w:t>
      </w:r>
      <w:r w:rsidR="00764E36" w:rsidRPr="006579DD">
        <w:rPr>
          <w:lang w:val="en-AU"/>
        </w:rPr>
        <w:t>es</w:t>
      </w:r>
      <w:r w:rsidRPr="006579DD">
        <w:rPr>
          <w:lang w:val="en-AU"/>
        </w:rPr>
        <w:t xml:space="preserve"> satire to show the relations between Aboriginal </w:t>
      </w:r>
      <w:r w:rsidR="00764E36" w:rsidRPr="006579DD">
        <w:rPr>
          <w:lang w:val="en-AU"/>
        </w:rPr>
        <w:t xml:space="preserve">Australians </w:t>
      </w:r>
      <w:r w:rsidRPr="006579DD">
        <w:rPr>
          <w:lang w:val="en-AU"/>
        </w:rPr>
        <w:t xml:space="preserve">and </w:t>
      </w:r>
      <w:r w:rsidR="00764E36" w:rsidRPr="006579DD">
        <w:rPr>
          <w:lang w:val="en-AU"/>
        </w:rPr>
        <w:t xml:space="preserve">Australians of </w:t>
      </w:r>
      <w:r w:rsidRPr="006579DD">
        <w:rPr>
          <w:lang w:val="en-AU"/>
        </w:rPr>
        <w:t xml:space="preserve">European descent. </w:t>
      </w:r>
      <w:r w:rsidR="00764E36" w:rsidRPr="006579DD">
        <w:rPr>
          <w:lang w:val="en-AU"/>
        </w:rPr>
        <w:t>It is a</w:t>
      </w:r>
      <w:r w:rsidRPr="006579DD">
        <w:rPr>
          <w:lang w:val="en-AU"/>
        </w:rPr>
        <w:t xml:space="preserve">vailable on </w:t>
      </w:r>
      <w:hyperlink r:id="rId40" w:history="1">
        <w:r w:rsidRPr="006579DD">
          <w:rPr>
            <w:rStyle w:val="Hyperlink"/>
            <w:lang w:val="en-AU"/>
          </w:rPr>
          <w:t>YouTube</w:t>
        </w:r>
      </w:hyperlink>
      <w:r w:rsidRPr="006579DD">
        <w:rPr>
          <w:lang w:val="en-AU"/>
        </w:rPr>
        <w:t xml:space="preserve">, </w:t>
      </w:r>
      <w:r w:rsidR="00764E36" w:rsidRPr="006579DD">
        <w:rPr>
          <w:lang w:val="en-AU"/>
        </w:rPr>
        <w:t xml:space="preserve">or </w:t>
      </w:r>
      <w:r w:rsidRPr="006579DD">
        <w:rPr>
          <w:lang w:val="en-AU"/>
        </w:rPr>
        <w:t xml:space="preserve">as </w:t>
      </w:r>
      <w:r w:rsidR="00764E36" w:rsidRPr="006579DD">
        <w:rPr>
          <w:lang w:val="en-AU"/>
        </w:rPr>
        <w:t xml:space="preserve">a </w:t>
      </w:r>
      <w:r w:rsidRPr="006579DD">
        <w:rPr>
          <w:lang w:val="en-AU"/>
        </w:rPr>
        <w:t xml:space="preserve">DVD, </w:t>
      </w:r>
      <w:r w:rsidR="00764E36" w:rsidRPr="006579DD">
        <w:rPr>
          <w:lang w:val="en-AU"/>
        </w:rPr>
        <w:t xml:space="preserve">and an </w:t>
      </w:r>
      <w:r w:rsidRPr="006579DD">
        <w:rPr>
          <w:lang w:val="en-AU"/>
        </w:rPr>
        <w:t>online study guide and other resources</w:t>
      </w:r>
      <w:r w:rsidR="00764E36" w:rsidRPr="006579DD">
        <w:rPr>
          <w:lang w:val="en-AU"/>
        </w:rPr>
        <w:t xml:space="preserve"> are available</w:t>
      </w:r>
      <w:r w:rsidRPr="006579DD">
        <w:rPr>
          <w:lang w:val="en-AU"/>
        </w:rPr>
        <w:t>.</w:t>
      </w:r>
    </w:p>
    <w:p w14:paraId="3C9C1298" w14:textId="68B7955B" w:rsidR="00AD6015" w:rsidRPr="006579DD" w:rsidRDefault="00AD6015" w:rsidP="00724477">
      <w:pPr>
        <w:pStyle w:val="VCAAbullet"/>
        <w:rPr>
          <w:rFonts w:eastAsia="Calibri"/>
          <w:lang w:val="en-AU"/>
        </w:rPr>
      </w:pPr>
      <w:r w:rsidRPr="006579DD">
        <w:rPr>
          <w:rFonts w:eastAsia="Calibri"/>
          <w:lang w:val="en-AU"/>
        </w:rPr>
        <w:t xml:space="preserve">To explore </w:t>
      </w:r>
      <w:proofErr w:type="spellStart"/>
      <w:r w:rsidRPr="006579DD">
        <w:rPr>
          <w:rFonts w:eastAsia="Calibri"/>
          <w:lang w:val="en-AU"/>
        </w:rPr>
        <w:t>interculturalism</w:t>
      </w:r>
      <w:proofErr w:type="spellEnd"/>
      <w:r w:rsidRPr="006579DD">
        <w:rPr>
          <w:rFonts w:eastAsia="Calibri"/>
          <w:lang w:val="en-AU"/>
        </w:rPr>
        <w:t xml:space="preserve"> on a global scale, </w:t>
      </w:r>
      <w:r w:rsidR="00764E36" w:rsidRPr="006579DD">
        <w:rPr>
          <w:rFonts w:eastAsia="Calibri"/>
          <w:lang w:val="en-AU"/>
        </w:rPr>
        <w:t xml:space="preserve">watch </w:t>
      </w:r>
      <w:hyperlink r:id="rId41" w:history="1">
        <w:r w:rsidR="00764E36" w:rsidRPr="006579DD">
          <w:rPr>
            <w:rStyle w:val="Hyperlink"/>
            <w:rFonts w:eastAsia="Calibri"/>
            <w:lang w:val="en-AU"/>
          </w:rPr>
          <w:t xml:space="preserve">The Heart of Faith: </w:t>
        </w:r>
        <w:r w:rsidRPr="006579DD">
          <w:rPr>
            <w:rStyle w:val="Hyperlink"/>
            <w:rFonts w:eastAsia="Calibri"/>
            <w:lang w:val="en-AU"/>
          </w:rPr>
          <w:t xml:space="preserve">The Parliament of </w:t>
        </w:r>
        <w:r w:rsidR="00764E36" w:rsidRPr="006579DD">
          <w:rPr>
            <w:rStyle w:val="Hyperlink"/>
            <w:rFonts w:eastAsia="Calibri"/>
            <w:lang w:val="en-AU"/>
          </w:rPr>
          <w:t xml:space="preserve">the </w:t>
        </w:r>
        <w:r w:rsidRPr="006579DD">
          <w:rPr>
            <w:rStyle w:val="Hyperlink"/>
            <w:rFonts w:eastAsia="Calibri"/>
            <w:lang w:val="en-AU"/>
          </w:rPr>
          <w:t>World</w:t>
        </w:r>
        <w:r w:rsidR="00764E36" w:rsidRPr="006579DD">
          <w:rPr>
            <w:rStyle w:val="Hyperlink"/>
            <w:rFonts w:eastAsia="Calibri"/>
            <w:lang w:val="en-AU"/>
          </w:rPr>
          <w:t>’s</w:t>
        </w:r>
        <w:r w:rsidRPr="006579DD">
          <w:rPr>
            <w:rStyle w:val="Hyperlink"/>
            <w:rFonts w:eastAsia="Calibri"/>
            <w:lang w:val="en-AU"/>
          </w:rPr>
          <w:t xml:space="preserve"> Religions</w:t>
        </w:r>
      </w:hyperlink>
      <w:r w:rsidRPr="006579DD">
        <w:rPr>
          <w:rFonts w:eastAsia="Calibri"/>
          <w:lang w:val="en-AU"/>
        </w:rPr>
        <w:t xml:space="preserve"> (4</w:t>
      </w:r>
      <w:r w:rsidR="00764E36" w:rsidRPr="006579DD">
        <w:rPr>
          <w:rFonts w:eastAsia="Calibri"/>
          <w:lang w:val="en-AU"/>
        </w:rPr>
        <w:t>:</w:t>
      </w:r>
      <w:r w:rsidRPr="006579DD">
        <w:rPr>
          <w:rFonts w:eastAsia="Calibri"/>
          <w:lang w:val="en-AU"/>
        </w:rPr>
        <w:t>30</w:t>
      </w:r>
      <w:r w:rsidR="00764E36" w:rsidRPr="006579DD">
        <w:rPr>
          <w:rFonts w:eastAsia="Calibri"/>
          <w:lang w:val="en-AU"/>
        </w:rPr>
        <w:t xml:space="preserve"> </w:t>
      </w:r>
      <w:r w:rsidRPr="006579DD">
        <w:rPr>
          <w:rFonts w:eastAsia="Calibri"/>
          <w:lang w:val="en-AU"/>
        </w:rPr>
        <w:t>min</w:t>
      </w:r>
      <w:r w:rsidR="00764E36" w:rsidRPr="006579DD">
        <w:rPr>
          <w:rFonts w:eastAsia="Calibri"/>
          <w:lang w:val="en-AU"/>
        </w:rPr>
        <w:t>ute</w:t>
      </w:r>
      <w:r w:rsidRPr="006579DD">
        <w:rPr>
          <w:rFonts w:eastAsia="Calibri"/>
          <w:lang w:val="en-AU"/>
        </w:rPr>
        <w:t>s)</w:t>
      </w:r>
      <w:r w:rsidR="00764E36" w:rsidRPr="006579DD">
        <w:rPr>
          <w:rFonts w:eastAsia="Calibri"/>
          <w:lang w:val="en-AU"/>
        </w:rPr>
        <w:t>.</w:t>
      </w:r>
    </w:p>
    <w:p w14:paraId="4BAD3108" w14:textId="2DFCCB1F" w:rsidR="00AD6015" w:rsidRPr="006579DD" w:rsidRDefault="00E76CAD" w:rsidP="00724477">
      <w:pPr>
        <w:pStyle w:val="VCAAbullet"/>
        <w:rPr>
          <w:rFonts w:eastAsia="Calibri"/>
          <w:lang w:val="en-AU"/>
        </w:rPr>
      </w:pPr>
      <w:hyperlink r:id="rId42" w:history="1">
        <w:proofErr w:type="spellStart"/>
        <w:r w:rsidR="00764E36" w:rsidRPr="006579DD">
          <w:rPr>
            <w:rStyle w:val="Hyperlink"/>
            <w:lang w:val="en-AU"/>
          </w:rPr>
          <w:t>Interculturalism</w:t>
        </w:r>
        <w:proofErr w:type="spellEnd"/>
        <w:r w:rsidR="00764E36" w:rsidRPr="006579DD">
          <w:rPr>
            <w:rStyle w:val="Hyperlink"/>
            <w:lang w:val="en-AU"/>
          </w:rPr>
          <w:t>: how diverse societies can do better than passive tolerance</w:t>
        </w:r>
      </w:hyperlink>
      <w:r w:rsidR="00764E36" w:rsidRPr="006579DD">
        <w:rPr>
          <w:lang w:val="en-AU"/>
        </w:rPr>
        <w:t xml:space="preserve"> (The Conversation, 2017) </w:t>
      </w:r>
      <w:r w:rsidR="00764E36" w:rsidRPr="006579DD">
        <w:rPr>
          <w:rFonts w:eastAsia="Calibri"/>
          <w:lang w:val="en-AU"/>
        </w:rPr>
        <w:t>c</w:t>
      </w:r>
      <w:r w:rsidR="00AD6015" w:rsidRPr="006579DD">
        <w:rPr>
          <w:rFonts w:eastAsia="Calibri"/>
          <w:lang w:val="en-AU"/>
        </w:rPr>
        <w:t>overs ma</w:t>
      </w:r>
      <w:r w:rsidR="00764E36" w:rsidRPr="006579DD">
        <w:rPr>
          <w:rFonts w:eastAsia="Calibri"/>
          <w:lang w:val="en-AU"/>
        </w:rPr>
        <w:t>n</w:t>
      </w:r>
      <w:r w:rsidR="00AD6015" w:rsidRPr="006579DD">
        <w:rPr>
          <w:rFonts w:eastAsia="Calibri"/>
          <w:lang w:val="en-AU"/>
        </w:rPr>
        <w:t xml:space="preserve">y of the diverse opinions on </w:t>
      </w:r>
      <w:proofErr w:type="spellStart"/>
      <w:r w:rsidR="00AD6015" w:rsidRPr="006579DD">
        <w:rPr>
          <w:rFonts w:eastAsia="Calibri"/>
          <w:lang w:val="en-AU"/>
        </w:rPr>
        <w:t>interculturalism</w:t>
      </w:r>
      <w:proofErr w:type="spellEnd"/>
      <w:r w:rsidR="00764E36" w:rsidRPr="006579DD">
        <w:rPr>
          <w:rFonts w:eastAsia="Calibri"/>
          <w:lang w:val="en-AU"/>
        </w:rPr>
        <w:t>.</w:t>
      </w:r>
    </w:p>
    <w:p w14:paraId="4530DD15" w14:textId="2518D704" w:rsidR="00AC299F" w:rsidRPr="006579DD" w:rsidRDefault="00AC299F" w:rsidP="00AD6015">
      <w:pPr>
        <w:pStyle w:val="VCAAbody"/>
        <w:rPr>
          <w:lang w:val="en-AU"/>
        </w:rPr>
      </w:pPr>
      <w:r w:rsidRPr="006579DD">
        <w:rPr>
          <w:lang w:val="en-AU"/>
        </w:rPr>
        <w:br w:type="page"/>
      </w:r>
    </w:p>
    <w:p w14:paraId="1ABD6727" w14:textId="2C9A9280" w:rsidR="007546B1" w:rsidRPr="006579DD" w:rsidRDefault="00AC299F" w:rsidP="007546B1">
      <w:pPr>
        <w:pStyle w:val="VCAAHeading1"/>
        <w:rPr>
          <w:lang w:val="en-AU"/>
        </w:rPr>
      </w:pPr>
      <w:bookmarkStart w:id="12" w:name="_Toc15542745"/>
      <w:r w:rsidRPr="006579DD">
        <w:rPr>
          <w:lang w:val="en-AU"/>
        </w:rPr>
        <w:lastRenderedPageBreak/>
        <w:t>Lesson</w:t>
      </w:r>
      <w:r w:rsidR="007546B1" w:rsidRPr="006579DD">
        <w:rPr>
          <w:lang w:val="en-AU"/>
        </w:rPr>
        <w:t>s</w:t>
      </w:r>
      <w:bookmarkEnd w:id="12"/>
    </w:p>
    <w:p w14:paraId="06978040" w14:textId="0B6B9F00" w:rsidR="00743DD4" w:rsidRPr="006579DD" w:rsidRDefault="00743DD4" w:rsidP="00743DD4">
      <w:pPr>
        <w:pStyle w:val="VCAAHeading2"/>
        <w:rPr>
          <w:lang w:val="en-AU"/>
        </w:rPr>
      </w:pPr>
      <w:bookmarkStart w:id="13" w:name="_Toc15542746"/>
      <w:r w:rsidRPr="006579DD">
        <w:rPr>
          <w:lang w:val="en-AU"/>
        </w:rPr>
        <w:t>Lesson</w:t>
      </w:r>
      <w:r w:rsidR="00AD6015" w:rsidRPr="006579DD">
        <w:rPr>
          <w:lang w:val="en-AU"/>
        </w:rPr>
        <w:t>s</w:t>
      </w:r>
      <w:r w:rsidRPr="006579DD">
        <w:rPr>
          <w:lang w:val="en-AU"/>
        </w:rPr>
        <w:t xml:space="preserve"> 1</w:t>
      </w:r>
      <w:r w:rsidR="00AD6015" w:rsidRPr="006579DD">
        <w:rPr>
          <w:lang w:val="en-AU"/>
        </w:rPr>
        <w:t xml:space="preserve"> and 2</w:t>
      </w:r>
      <w:bookmarkEnd w:id="13"/>
    </w:p>
    <w:p w14:paraId="7D1FDA15" w14:textId="77777777" w:rsidR="00743DD4" w:rsidRPr="006579DD" w:rsidRDefault="00743DD4" w:rsidP="00743DD4">
      <w:pPr>
        <w:pStyle w:val="VCAAHeading3"/>
        <w:rPr>
          <w:lang w:val="en-AU"/>
        </w:rPr>
      </w:pPr>
      <w:r w:rsidRPr="006579DD">
        <w:rPr>
          <w:lang w:val="en-AU"/>
        </w:rPr>
        <w:t>Focus questions</w:t>
      </w:r>
    </w:p>
    <w:p w14:paraId="7676BA85" w14:textId="507ED8BA" w:rsidR="00AD6015" w:rsidRPr="006579DD" w:rsidRDefault="00AD6015" w:rsidP="00AD6015">
      <w:pPr>
        <w:pStyle w:val="VCAAbullet"/>
        <w:rPr>
          <w:rFonts w:eastAsia="Calibri"/>
          <w:lang w:val="en-AU"/>
        </w:rPr>
      </w:pPr>
      <w:r w:rsidRPr="006579DD">
        <w:rPr>
          <w:rFonts w:eastAsia="Calibri"/>
          <w:lang w:val="en-AU"/>
        </w:rPr>
        <w:t xml:space="preserve">What is </w:t>
      </w:r>
      <w:r w:rsidR="00724477" w:rsidRPr="006579DD">
        <w:rPr>
          <w:rFonts w:eastAsia="Calibri"/>
          <w:lang w:val="en-AU"/>
        </w:rPr>
        <w:t>‘</w:t>
      </w:r>
      <w:proofErr w:type="spellStart"/>
      <w:r w:rsidRPr="006579DD">
        <w:rPr>
          <w:rFonts w:eastAsia="Calibri"/>
          <w:lang w:val="en-AU"/>
        </w:rPr>
        <w:t>interculturalism</w:t>
      </w:r>
      <w:proofErr w:type="spellEnd"/>
      <w:r w:rsidR="00724477" w:rsidRPr="006579DD">
        <w:rPr>
          <w:rFonts w:eastAsia="Calibri"/>
          <w:lang w:val="en-AU"/>
        </w:rPr>
        <w:t>’</w:t>
      </w:r>
      <w:r w:rsidRPr="006579DD">
        <w:rPr>
          <w:rFonts w:eastAsia="Calibri"/>
          <w:lang w:val="en-AU"/>
        </w:rPr>
        <w:t xml:space="preserve"> and what does it look like in Australian society? </w:t>
      </w:r>
    </w:p>
    <w:p w14:paraId="43DE8577" w14:textId="77777777" w:rsidR="00AD6015" w:rsidRPr="006579DD" w:rsidRDefault="00AD6015" w:rsidP="00AD6015">
      <w:pPr>
        <w:pStyle w:val="VCAAbullet"/>
        <w:rPr>
          <w:rFonts w:eastAsia="Calibri"/>
          <w:lang w:val="en-AU"/>
        </w:rPr>
      </w:pPr>
      <w:r w:rsidRPr="006579DD">
        <w:rPr>
          <w:rFonts w:eastAsia="Calibri"/>
          <w:lang w:val="en-AU"/>
        </w:rPr>
        <w:t>What are some occasions when different religions and secular world views and their related cultures interact in Australian society?</w:t>
      </w:r>
    </w:p>
    <w:p w14:paraId="4AB2F787" w14:textId="77777777" w:rsidR="00AD6015" w:rsidRPr="006579DD" w:rsidRDefault="00AD6015" w:rsidP="00AD6015">
      <w:pPr>
        <w:pStyle w:val="VCAAbullet"/>
        <w:rPr>
          <w:rFonts w:eastAsia="Calibri"/>
          <w:lang w:val="en-AU"/>
        </w:rPr>
      </w:pPr>
      <w:r w:rsidRPr="006579DD">
        <w:rPr>
          <w:rFonts w:eastAsia="Calibri"/>
          <w:lang w:val="en-AU"/>
        </w:rPr>
        <w:t>What are some special foods associated with these particular festivals or special days?</w:t>
      </w:r>
    </w:p>
    <w:p w14:paraId="4ECED2F4" w14:textId="7FA7ED84" w:rsidR="00AD6015" w:rsidRPr="006579DD" w:rsidRDefault="00724477" w:rsidP="00AD6015">
      <w:pPr>
        <w:pStyle w:val="VCAAbullet"/>
        <w:rPr>
          <w:rFonts w:eastAsia="Calibri"/>
          <w:lang w:val="en-AU"/>
        </w:rPr>
      </w:pPr>
      <w:r w:rsidRPr="006579DD">
        <w:rPr>
          <w:rFonts w:eastAsia="Calibri"/>
          <w:lang w:val="en-AU"/>
        </w:rPr>
        <w:t xml:space="preserve">Which </w:t>
      </w:r>
      <w:r w:rsidR="00AD6015" w:rsidRPr="006579DD">
        <w:rPr>
          <w:rFonts w:eastAsia="Calibri"/>
          <w:lang w:val="en-AU"/>
        </w:rPr>
        <w:t>aspects of the religion or secular world view provide the meaning for the special food and the festival?</w:t>
      </w:r>
    </w:p>
    <w:p w14:paraId="3D9ED693" w14:textId="6B8A7E12" w:rsidR="00743DD4" w:rsidRPr="006579DD" w:rsidRDefault="00743DD4" w:rsidP="00743DD4">
      <w:pPr>
        <w:pStyle w:val="VCAAHeading3"/>
        <w:rPr>
          <w:lang w:val="en-AU"/>
        </w:rPr>
      </w:pPr>
      <w:r w:rsidRPr="006579DD">
        <w:rPr>
          <w:lang w:val="en-AU"/>
        </w:rPr>
        <w:t>Guiding information</w:t>
      </w:r>
    </w:p>
    <w:p w14:paraId="34D06E28" w14:textId="684FE68C" w:rsidR="00AD6015" w:rsidRPr="006579DD" w:rsidRDefault="00AD6015" w:rsidP="003C2122">
      <w:pPr>
        <w:pStyle w:val="VCAAbody"/>
        <w:rPr>
          <w:lang w:val="en-AU"/>
        </w:rPr>
      </w:pPr>
      <w:r w:rsidRPr="006579DD">
        <w:rPr>
          <w:lang w:val="en-AU"/>
        </w:rPr>
        <w:t xml:space="preserve">Students should refer to the information </w:t>
      </w:r>
      <w:r w:rsidR="00F2655E" w:rsidRPr="006579DD">
        <w:rPr>
          <w:lang w:val="en-AU"/>
        </w:rPr>
        <w:t xml:space="preserve">in </w:t>
      </w:r>
      <w:hyperlink r:id="rId43" w:history="1">
        <w:r w:rsidR="00F2655E" w:rsidRPr="006579DD">
          <w:rPr>
            <w:rStyle w:val="Hyperlink"/>
            <w:lang w:val="en-AU"/>
          </w:rPr>
          <w:t>Learning about world views and religions</w:t>
        </w:r>
      </w:hyperlink>
      <w:r w:rsidR="00F2655E" w:rsidRPr="006579DD">
        <w:rPr>
          <w:lang w:val="en-AU"/>
        </w:rPr>
        <w:t xml:space="preserve"> (Victorian Curriculum F–10 document). </w:t>
      </w:r>
      <w:r w:rsidRPr="006579DD">
        <w:rPr>
          <w:lang w:val="en-AU"/>
        </w:rPr>
        <w:t>There is also further background information on the activity sheets.</w:t>
      </w:r>
    </w:p>
    <w:p w14:paraId="00F67A3F" w14:textId="77777777" w:rsidR="00C76A30" w:rsidRPr="006579DD" w:rsidRDefault="00C76A30" w:rsidP="00C60F16">
      <w:pPr>
        <w:pStyle w:val="VCAAbody"/>
        <w:rPr>
          <w:lang w:val="en-AU"/>
        </w:rPr>
      </w:pPr>
      <w:r w:rsidRPr="006579DD">
        <w:rPr>
          <w:lang w:val="en-AU"/>
        </w:rPr>
        <w:t xml:space="preserve">During these three lessons students will be introduced to the concept of </w:t>
      </w:r>
      <w:proofErr w:type="spellStart"/>
      <w:r w:rsidRPr="006579DD">
        <w:rPr>
          <w:lang w:val="en-AU"/>
        </w:rPr>
        <w:t>interculturalism</w:t>
      </w:r>
      <w:proofErr w:type="spellEnd"/>
      <w:r w:rsidRPr="006579DD">
        <w:rPr>
          <w:lang w:val="en-AU"/>
        </w:rPr>
        <w:t xml:space="preserve">. </w:t>
      </w:r>
      <w:proofErr w:type="spellStart"/>
      <w:r w:rsidRPr="006579DD">
        <w:rPr>
          <w:lang w:val="en-AU"/>
        </w:rPr>
        <w:t>Interculturalism</w:t>
      </w:r>
      <w:proofErr w:type="spellEnd"/>
      <w:r w:rsidRPr="006579DD">
        <w:rPr>
          <w:lang w:val="en-AU"/>
        </w:rPr>
        <w:t xml:space="preserve"> holds that each religion and secular world view has equal validity, and it encourages participation in diverse religious and secular public events such as festivals. Discussions around </w:t>
      </w:r>
      <w:proofErr w:type="spellStart"/>
      <w:r w:rsidRPr="006579DD">
        <w:rPr>
          <w:lang w:val="en-AU"/>
        </w:rPr>
        <w:t>interculturalism</w:t>
      </w:r>
      <w:proofErr w:type="spellEnd"/>
      <w:r w:rsidRPr="006579DD">
        <w:rPr>
          <w:lang w:val="en-AU"/>
        </w:rPr>
        <w:t xml:space="preserve"> should encourage attitudes and behaviour that are deeply respectful in the acceptance of the intrinsic worth of different religions and secular world views.</w:t>
      </w:r>
    </w:p>
    <w:p w14:paraId="601C1078" w14:textId="316B86C9" w:rsidR="00AD6015" w:rsidRPr="006579DD" w:rsidRDefault="00F2655E" w:rsidP="003C2122">
      <w:pPr>
        <w:pStyle w:val="VCAAbody"/>
        <w:rPr>
          <w:lang w:val="en-AU"/>
        </w:rPr>
      </w:pPr>
      <w:r w:rsidRPr="006579DD">
        <w:rPr>
          <w:lang w:val="en-AU"/>
        </w:rPr>
        <w:t>S</w:t>
      </w:r>
      <w:r w:rsidR="00AD6015" w:rsidRPr="006579DD">
        <w:rPr>
          <w:lang w:val="en-AU"/>
        </w:rPr>
        <w:t>pecial foods</w:t>
      </w:r>
      <w:r w:rsidRPr="006579DD">
        <w:rPr>
          <w:lang w:val="en-AU"/>
        </w:rPr>
        <w:t xml:space="preserve"> are part of</w:t>
      </w:r>
      <w:r w:rsidR="00AD6015" w:rsidRPr="006579DD">
        <w:rPr>
          <w:lang w:val="en-AU"/>
        </w:rPr>
        <w:t xml:space="preserve"> religious and secular world view festivals</w:t>
      </w:r>
      <w:r w:rsidRPr="006579DD">
        <w:rPr>
          <w:lang w:val="en-AU"/>
        </w:rPr>
        <w:t xml:space="preserve"> because these foods</w:t>
      </w:r>
      <w:r w:rsidR="00AD6015" w:rsidRPr="006579DD">
        <w:rPr>
          <w:lang w:val="en-AU"/>
        </w:rPr>
        <w:t xml:space="preserve"> are related to the origin stories of </w:t>
      </w:r>
      <w:r w:rsidRPr="006579DD">
        <w:rPr>
          <w:lang w:val="en-AU"/>
        </w:rPr>
        <w:t xml:space="preserve">the </w:t>
      </w:r>
      <w:r w:rsidR="00AD6015" w:rsidRPr="006579DD">
        <w:rPr>
          <w:lang w:val="en-AU"/>
        </w:rPr>
        <w:t>people, to significant events in their history, and</w:t>
      </w:r>
      <w:r w:rsidRPr="006579DD">
        <w:rPr>
          <w:lang w:val="en-AU"/>
        </w:rPr>
        <w:t>/or</w:t>
      </w:r>
      <w:r w:rsidR="00AD6015" w:rsidRPr="006579DD">
        <w:rPr>
          <w:lang w:val="en-AU"/>
        </w:rPr>
        <w:t xml:space="preserve"> to their geographical location.</w:t>
      </w:r>
    </w:p>
    <w:p w14:paraId="0EDFECD8" w14:textId="5CFEAC36" w:rsidR="00AC299F" w:rsidRPr="006579DD" w:rsidRDefault="00AC299F" w:rsidP="007832C6">
      <w:pPr>
        <w:pStyle w:val="VCAAHeading3"/>
        <w:rPr>
          <w:lang w:val="en-AU"/>
        </w:rPr>
      </w:pPr>
      <w:r w:rsidRPr="006579DD">
        <w:rPr>
          <w:lang w:val="en-AU"/>
        </w:rPr>
        <w:t>Learning activities</w:t>
      </w:r>
    </w:p>
    <w:p w14:paraId="10573EE3" w14:textId="77777777" w:rsidR="00F2655E" w:rsidRPr="006579DD" w:rsidRDefault="00F2655E" w:rsidP="00F2655E">
      <w:pPr>
        <w:pStyle w:val="VCAAbody"/>
        <w:rPr>
          <w:lang w:val="en-AU"/>
        </w:rPr>
      </w:pPr>
      <w:r w:rsidRPr="006579DD">
        <w:rPr>
          <w:lang w:val="en-AU"/>
        </w:rPr>
        <w:t xml:space="preserve">Over Lessons 1 and 2 students engage with the six religious and secular world views identified in </w:t>
      </w:r>
      <w:hyperlink r:id="rId44" w:history="1">
        <w:r w:rsidRPr="006579DD">
          <w:rPr>
            <w:rStyle w:val="Hyperlink"/>
            <w:lang w:val="en-AU"/>
          </w:rPr>
          <w:t>Learning about world views and religions</w:t>
        </w:r>
      </w:hyperlink>
      <w:r w:rsidRPr="006579DD">
        <w:rPr>
          <w:lang w:val="en-AU"/>
        </w:rPr>
        <w:t xml:space="preserve"> (Victorian Curriculum F–10 document).  This could be managed by either:</w:t>
      </w:r>
    </w:p>
    <w:p w14:paraId="7E143E9D" w14:textId="3BF96C3A" w:rsidR="00F2655E" w:rsidRPr="006579DD" w:rsidRDefault="00F2655E" w:rsidP="00F2655E">
      <w:pPr>
        <w:pStyle w:val="VCAAbullet"/>
        <w:rPr>
          <w:lang w:val="en-AU"/>
        </w:rPr>
      </w:pPr>
      <w:r w:rsidRPr="006579DD">
        <w:rPr>
          <w:lang w:val="en-AU"/>
        </w:rPr>
        <w:t>completing activities in groups of three</w:t>
      </w:r>
      <w:r w:rsidR="006F1034" w:rsidRPr="006579DD">
        <w:rPr>
          <w:lang w:val="en-AU"/>
        </w:rPr>
        <w:t xml:space="preserve"> students</w:t>
      </w:r>
      <w:r w:rsidRPr="006579DD">
        <w:rPr>
          <w:lang w:val="en-AU"/>
        </w:rPr>
        <w:t xml:space="preserve">, so that in Lesson 1 </w:t>
      </w:r>
      <w:r w:rsidR="006F1034" w:rsidRPr="006579DD">
        <w:rPr>
          <w:lang w:val="en-AU"/>
        </w:rPr>
        <w:t>each group covers the</w:t>
      </w:r>
      <w:r w:rsidRPr="006579DD">
        <w:rPr>
          <w:lang w:val="en-AU"/>
        </w:rPr>
        <w:t xml:space="preserve"> first three religions</w:t>
      </w:r>
      <w:r w:rsidR="006F1034" w:rsidRPr="006579DD">
        <w:rPr>
          <w:lang w:val="en-AU"/>
        </w:rPr>
        <w:t xml:space="preserve"> or </w:t>
      </w:r>
      <w:r w:rsidRPr="006579DD">
        <w:rPr>
          <w:lang w:val="en-AU"/>
        </w:rPr>
        <w:t xml:space="preserve">world views, </w:t>
      </w:r>
      <w:r w:rsidR="006F1034" w:rsidRPr="006579DD">
        <w:rPr>
          <w:lang w:val="en-AU"/>
        </w:rPr>
        <w:t xml:space="preserve">either </w:t>
      </w:r>
      <w:r w:rsidRPr="006579DD">
        <w:rPr>
          <w:lang w:val="en-AU"/>
        </w:rPr>
        <w:t>together or with each student taking responsibility for one of the religions</w:t>
      </w:r>
      <w:r w:rsidR="006F1034" w:rsidRPr="006579DD">
        <w:rPr>
          <w:lang w:val="en-AU"/>
        </w:rPr>
        <w:t xml:space="preserve"> or </w:t>
      </w:r>
      <w:r w:rsidRPr="006579DD">
        <w:rPr>
          <w:lang w:val="en-AU"/>
        </w:rPr>
        <w:t>world views</w:t>
      </w:r>
      <w:r w:rsidR="006F1034" w:rsidRPr="006579DD">
        <w:rPr>
          <w:lang w:val="en-AU"/>
        </w:rPr>
        <w:t xml:space="preserve">, and in </w:t>
      </w:r>
      <w:r w:rsidRPr="006579DD">
        <w:rPr>
          <w:lang w:val="en-AU"/>
        </w:rPr>
        <w:t xml:space="preserve">Lesson </w:t>
      </w:r>
      <w:r w:rsidR="006F1034" w:rsidRPr="006579DD">
        <w:rPr>
          <w:lang w:val="en-AU"/>
        </w:rPr>
        <w:t>2 the group then covers the</w:t>
      </w:r>
      <w:r w:rsidRPr="006579DD">
        <w:rPr>
          <w:lang w:val="en-AU"/>
        </w:rPr>
        <w:t xml:space="preserve"> next three </w:t>
      </w:r>
      <w:r w:rsidR="006F1034" w:rsidRPr="006579DD">
        <w:rPr>
          <w:lang w:val="en-AU"/>
        </w:rPr>
        <w:t xml:space="preserve">religions or </w:t>
      </w:r>
      <w:r w:rsidRPr="006579DD">
        <w:rPr>
          <w:lang w:val="en-AU"/>
        </w:rPr>
        <w:t xml:space="preserve">world views. </w:t>
      </w:r>
      <w:r w:rsidR="006F1034" w:rsidRPr="006579DD">
        <w:rPr>
          <w:lang w:val="en-AU"/>
        </w:rPr>
        <w:t>The</w:t>
      </w:r>
      <w:r w:rsidRPr="006579DD">
        <w:rPr>
          <w:lang w:val="en-AU"/>
        </w:rPr>
        <w:t xml:space="preserve"> groups would then have </w:t>
      </w:r>
      <w:r w:rsidR="006F1034" w:rsidRPr="006579DD">
        <w:rPr>
          <w:lang w:val="en-AU"/>
        </w:rPr>
        <w:t>six</w:t>
      </w:r>
      <w:r w:rsidRPr="006579DD">
        <w:rPr>
          <w:lang w:val="en-AU"/>
        </w:rPr>
        <w:t xml:space="preserve"> religions</w:t>
      </w:r>
      <w:r w:rsidR="006F1034" w:rsidRPr="006579DD">
        <w:rPr>
          <w:lang w:val="en-AU"/>
        </w:rPr>
        <w:t xml:space="preserve"> or </w:t>
      </w:r>
      <w:r w:rsidRPr="006579DD">
        <w:rPr>
          <w:lang w:val="en-AU"/>
        </w:rPr>
        <w:t>world view</w:t>
      </w:r>
      <w:r w:rsidR="006F1034" w:rsidRPr="006579DD">
        <w:rPr>
          <w:lang w:val="en-AU"/>
        </w:rPr>
        <w:t>s</w:t>
      </w:r>
      <w:r w:rsidRPr="006579DD">
        <w:rPr>
          <w:lang w:val="en-AU"/>
        </w:rPr>
        <w:t xml:space="preserve"> to draw on for the </w:t>
      </w:r>
      <w:r w:rsidR="006F1034" w:rsidRPr="006579DD">
        <w:rPr>
          <w:lang w:val="en-AU"/>
        </w:rPr>
        <w:t>a</w:t>
      </w:r>
      <w:r w:rsidRPr="006579DD">
        <w:rPr>
          <w:lang w:val="en-AU"/>
        </w:rPr>
        <w:t xml:space="preserve">ssessment </w:t>
      </w:r>
      <w:r w:rsidR="006F1034" w:rsidRPr="006579DD">
        <w:rPr>
          <w:lang w:val="en-AU"/>
        </w:rPr>
        <w:t>task in Lesson 3</w:t>
      </w:r>
    </w:p>
    <w:p w14:paraId="63E067BF" w14:textId="364D056A" w:rsidR="0029792D" w:rsidRPr="006579DD" w:rsidRDefault="006F1034" w:rsidP="00C36D46">
      <w:pPr>
        <w:pStyle w:val="VCAAbullet"/>
        <w:rPr>
          <w:rFonts w:eastAsia="Calibri"/>
          <w:lang w:val="en-AU"/>
        </w:rPr>
      </w:pPr>
      <w:proofErr w:type="gramStart"/>
      <w:r w:rsidRPr="006579DD">
        <w:rPr>
          <w:lang w:val="en-AU"/>
        </w:rPr>
        <w:t>completing</w:t>
      </w:r>
      <w:proofErr w:type="gramEnd"/>
      <w:r w:rsidRPr="006579DD">
        <w:rPr>
          <w:lang w:val="en-AU"/>
        </w:rPr>
        <w:t xml:space="preserve"> activities </w:t>
      </w:r>
      <w:r w:rsidR="00F2655E" w:rsidRPr="006579DD">
        <w:rPr>
          <w:lang w:val="en-AU"/>
        </w:rPr>
        <w:t>in groups of three</w:t>
      </w:r>
      <w:r w:rsidRPr="006579DD">
        <w:rPr>
          <w:lang w:val="en-AU"/>
        </w:rPr>
        <w:t>,</w:t>
      </w:r>
      <w:r w:rsidR="00F2655E" w:rsidRPr="006579DD">
        <w:rPr>
          <w:lang w:val="en-AU"/>
        </w:rPr>
        <w:t xml:space="preserve"> with each group </w:t>
      </w:r>
      <w:r w:rsidRPr="006579DD">
        <w:rPr>
          <w:lang w:val="en-AU"/>
        </w:rPr>
        <w:t xml:space="preserve">covering </w:t>
      </w:r>
      <w:r w:rsidR="00F2655E" w:rsidRPr="006579DD">
        <w:rPr>
          <w:lang w:val="en-AU"/>
        </w:rPr>
        <w:t>one of the three religion</w:t>
      </w:r>
      <w:r w:rsidRPr="006579DD">
        <w:rPr>
          <w:lang w:val="en-AU"/>
        </w:rPr>
        <w:t xml:space="preserve">s or </w:t>
      </w:r>
      <w:r w:rsidR="00F2655E" w:rsidRPr="006579DD">
        <w:rPr>
          <w:lang w:val="en-AU"/>
        </w:rPr>
        <w:t xml:space="preserve">world views. The same would happen in Lesson </w:t>
      </w:r>
      <w:r w:rsidRPr="006579DD">
        <w:rPr>
          <w:lang w:val="en-AU"/>
        </w:rPr>
        <w:t xml:space="preserve">2 </w:t>
      </w:r>
      <w:r w:rsidR="00F2655E" w:rsidRPr="006579DD">
        <w:rPr>
          <w:lang w:val="en-AU"/>
        </w:rPr>
        <w:t xml:space="preserve">with the next three </w:t>
      </w:r>
      <w:r w:rsidRPr="006579DD">
        <w:rPr>
          <w:lang w:val="en-AU"/>
        </w:rPr>
        <w:t xml:space="preserve">religions or </w:t>
      </w:r>
      <w:r w:rsidR="00F2655E" w:rsidRPr="006579DD">
        <w:rPr>
          <w:lang w:val="en-AU"/>
        </w:rPr>
        <w:t xml:space="preserve">world views. In Lesson </w:t>
      </w:r>
      <w:r w:rsidRPr="006579DD">
        <w:rPr>
          <w:lang w:val="en-AU"/>
        </w:rPr>
        <w:t xml:space="preserve">3 </w:t>
      </w:r>
      <w:r w:rsidR="00F2655E" w:rsidRPr="006579DD">
        <w:rPr>
          <w:lang w:val="en-AU"/>
        </w:rPr>
        <w:t xml:space="preserve">the groups could be mixed (possibly </w:t>
      </w:r>
      <w:r w:rsidRPr="006579DD">
        <w:rPr>
          <w:lang w:val="en-AU"/>
        </w:rPr>
        <w:t>made larger</w:t>
      </w:r>
      <w:r w:rsidR="00F2655E" w:rsidRPr="006579DD">
        <w:rPr>
          <w:lang w:val="en-AU"/>
        </w:rPr>
        <w:t xml:space="preserve">) so that each group </w:t>
      </w:r>
      <w:r w:rsidRPr="006579DD">
        <w:rPr>
          <w:lang w:val="en-AU"/>
        </w:rPr>
        <w:t xml:space="preserve">has </w:t>
      </w:r>
      <w:r w:rsidR="00F2655E" w:rsidRPr="006579DD">
        <w:rPr>
          <w:lang w:val="en-AU"/>
        </w:rPr>
        <w:t xml:space="preserve">the six </w:t>
      </w:r>
      <w:r w:rsidRPr="006579DD">
        <w:rPr>
          <w:lang w:val="en-AU"/>
        </w:rPr>
        <w:t>religions or world views</w:t>
      </w:r>
      <w:r w:rsidR="00F2655E" w:rsidRPr="006579DD">
        <w:rPr>
          <w:lang w:val="en-AU"/>
        </w:rPr>
        <w:t xml:space="preserve"> to draw on for the </w:t>
      </w:r>
      <w:r w:rsidRPr="006579DD">
        <w:rPr>
          <w:lang w:val="en-AU"/>
        </w:rPr>
        <w:t>a</w:t>
      </w:r>
      <w:r w:rsidR="00F2655E" w:rsidRPr="006579DD">
        <w:rPr>
          <w:lang w:val="en-AU"/>
        </w:rPr>
        <w:t xml:space="preserve">ssessment </w:t>
      </w:r>
      <w:r w:rsidRPr="006579DD">
        <w:rPr>
          <w:lang w:val="en-AU"/>
        </w:rPr>
        <w:t>task</w:t>
      </w:r>
      <w:r w:rsidR="00F2655E" w:rsidRPr="006579DD">
        <w:rPr>
          <w:lang w:val="en-AU"/>
        </w:rPr>
        <w:t>.</w:t>
      </w:r>
    </w:p>
    <w:p w14:paraId="7E8A10A6" w14:textId="71CA8A71" w:rsidR="000D35F6" w:rsidRPr="006579DD" w:rsidRDefault="000D35F6" w:rsidP="00815FAA">
      <w:pPr>
        <w:pStyle w:val="VCAAHeading4"/>
        <w:rPr>
          <w:lang w:val="en-AU"/>
        </w:rPr>
      </w:pPr>
      <w:r w:rsidRPr="006579DD">
        <w:rPr>
          <w:lang w:val="en-AU"/>
        </w:rPr>
        <w:t xml:space="preserve">Activity </w:t>
      </w:r>
    </w:p>
    <w:p w14:paraId="6D44BC50" w14:textId="394E196D" w:rsidR="00AD6015" w:rsidRPr="006579DD" w:rsidRDefault="0029792D" w:rsidP="003C2122">
      <w:pPr>
        <w:pStyle w:val="VCAAbody"/>
        <w:rPr>
          <w:lang w:val="en-AU"/>
        </w:rPr>
      </w:pPr>
      <w:r w:rsidRPr="006579DD">
        <w:rPr>
          <w:lang w:val="en-AU"/>
        </w:rPr>
        <w:t>In Lesson 1, w</w:t>
      </w:r>
      <w:r w:rsidR="00AD6015" w:rsidRPr="006579DD">
        <w:rPr>
          <w:lang w:val="en-AU"/>
        </w:rPr>
        <w:t xml:space="preserve">ith guidance from the teacher, students develop a concept map of </w:t>
      </w:r>
      <w:proofErr w:type="spellStart"/>
      <w:r w:rsidR="00AD6015" w:rsidRPr="006579DD">
        <w:rPr>
          <w:lang w:val="en-AU"/>
        </w:rPr>
        <w:t>interculturalism</w:t>
      </w:r>
      <w:proofErr w:type="spellEnd"/>
      <w:r w:rsidR="00AD6015" w:rsidRPr="006579DD">
        <w:rPr>
          <w:lang w:val="en-AU"/>
        </w:rPr>
        <w:t xml:space="preserve">. They then complete </w:t>
      </w:r>
      <w:r w:rsidRPr="006579DD">
        <w:rPr>
          <w:lang w:val="en-AU"/>
        </w:rPr>
        <w:t xml:space="preserve">a number of </w:t>
      </w:r>
      <w:r w:rsidR="00AD6015" w:rsidRPr="006579DD">
        <w:rPr>
          <w:lang w:val="en-AU"/>
        </w:rPr>
        <w:t>activity sheet</w:t>
      </w:r>
      <w:r w:rsidRPr="006579DD">
        <w:rPr>
          <w:lang w:val="en-AU"/>
        </w:rPr>
        <w:t>s</w:t>
      </w:r>
      <w:r w:rsidR="00AD6015" w:rsidRPr="006579DD">
        <w:rPr>
          <w:lang w:val="en-AU"/>
        </w:rPr>
        <w:t xml:space="preserve"> to develop understanding of a particular cultural festival and its religious</w:t>
      </w:r>
      <w:r w:rsidRPr="006579DD">
        <w:rPr>
          <w:lang w:val="en-AU"/>
        </w:rPr>
        <w:t xml:space="preserve"> or </w:t>
      </w:r>
      <w:r w:rsidR="00AD6015" w:rsidRPr="006579DD">
        <w:rPr>
          <w:lang w:val="en-AU"/>
        </w:rPr>
        <w:t>secular world view context.</w:t>
      </w:r>
    </w:p>
    <w:p w14:paraId="657C5268" w14:textId="1ECA8ABB" w:rsidR="0029792D" w:rsidRPr="006579DD" w:rsidRDefault="0029792D" w:rsidP="003C2122">
      <w:pPr>
        <w:pStyle w:val="VCAAbody"/>
        <w:rPr>
          <w:lang w:val="en-AU"/>
        </w:rPr>
      </w:pPr>
      <w:r w:rsidRPr="006579DD">
        <w:rPr>
          <w:lang w:val="en-AU"/>
        </w:rPr>
        <w:t xml:space="preserve">Students </w:t>
      </w:r>
      <w:r w:rsidR="000D6206" w:rsidRPr="006579DD">
        <w:rPr>
          <w:lang w:val="en-AU"/>
        </w:rPr>
        <w:t xml:space="preserve">then </w:t>
      </w:r>
      <w:r w:rsidRPr="006579DD">
        <w:rPr>
          <w:lang w:val="en-AU"/>
        </w:rPr>
        <w:t>complete activity sheets on different religions or world views in Lesson 2.</w:t>
      </w:r>
    </w:p>
    <w:p w14:paraId="318C17DE" w14:textId="427DA2B1" w:rsidR="000D6206" w:rsidRPr="006579DD" w:rsidRDefault="000D6206" w:rsidP="000D6206">
      <w:pPr>
        <w:pStyle w:val="VCAAbody"/>
        <w:rPr>
          <w:lang w:val="en-AU"/>
        </w:rPr>
      </w:pPr>
      <w:r w:rsidRPr="006579DD">
        <w:rPr>
          <w:lang w:val="en-AU"/>
        </w:rPr>
        <w:t xml:space="preserve">The six activity worksheets can be found in the </w:t>
      </w:r>
      <w:r w:rsidR="007746A3" w:rsidRPr="006579DD">
        <w:rPr>
          <w:lang w:val="en-AU"/>
        </w:rPr>
        <w:t>appendices</w:t>
      </w:r>
      <w:r w:rsidRPr="006579DD">
        <w:rPr>
          <w:lang w:val="en-AU"/>
        </w:rPr>
        <w:t>:</w:t>
      </w:r>
    </w:p>
    <w:p w14:paraId="667C7524" w14:textId="5F19DA0D" w:rsidR="000D6206" w:rsidRPr="006579DD" w:rsidRDefault="000D6206" w:rsidP="000D6206">
      <w:pPr>
        <w:pStyle w:val="VCAAbullet"/>
        <w:rPr>
          <w:rFonts w:eastAsia="Calibri"/>
          <w:lang w:val="en-AU"/>
        </w:rPr>
      </w:pPr>
      <w:r w:rsidRPr="006579DD">
        <w:rPr>
          <w:rFonts w:eastAsia="Calibri"/>
          <w:lang w:val="en-AU"/>
        </w:rPr>
        <w:lastRenderedPageBreak/>
        <w:t xml:space="preserve">Meet your Muslim neighbours </w:t>
      </w:r>
      <w:r w:rsidR="007746A3" w:rsidRPr="006579DD">
        <w:rPr>
          <w:rFonts w:eastAsia="Calibri"/>
          <w:lang w:val="en-AU"/>
        </w:rPr>
        <w:t>(</w:t>
      </w:r>
      <w:hyperlink w:anchor="Appendix1" w:history="1">
        <w:r w:rsidR="007746A3" w:rsidRPr="006579DD">
          <w:rPr>
            <w:rStyle w:val="Hyperlink"/>
            <w:rFonts w:eastAsia="Calibri"/>
            <w:lang w:val="en-AU"/>
          </w:rPr>
          <w:t>Appendix 1</w:t>
        </w:r>
      </w:hyperlink>
      <w:r w:rsidR="007746A3" w:rsidRPr="006579DD">
        <w:rPr>
          <w:rFonts w:eastAsia="Calibri"/>
          <w:lang w:val="en-AU"/>
        </w:rPr>
        <w:t>)</w:t>
      </w:r>
    </w:p>
    <w:p w14:paraId="4FA6C995" w14:textId="79FC5B99" w:rsidR="000D6206" w:rsidRPr="006579DD" w:rsidRDefault="007746A3" w:rsidP="000D6206">
      <w:pPr>
        <w:pStyle w:val="VCAAbullet"/>
        <w:rPr>
          <w:rFonts w:eastAsia="Calibri"/>
          <w:lang w:val="en-AU"/>
        </w:rPr>
      </w:pPr>
      <w:r w:rsidRPr="006579DD">
        <w:rPr>
          <w:rFonts w:eastAsia="Calibri"/>
          <w:lang w:val="en-AU"/>
        </w:rPr>
        <w:t>Meet your Buddhist neighbours (</w:t>
      </w:r>
      <w:hyperlink w:anchor="Appendix2" w:history="1">
        <w:r w:rsidRPr="006579DD">
          <w:rPr>
            <w:rStyle w:val="Hyperlink"/>
            <w:rFonts w:eastAsia="Calibri"/>
            <w:lang w:val="en-AU"/>
          </w:rPr>
          <w:t>Appendix 2</w:t>
        </w:r>
      </w:hyperlink>
      <w:r w:rsidRPr="006579DD">
        <w:rPr>
          <w:rFonts w:eastAsia="Calibri"/>
          <w:lang w:val="en-AU"/>
        </w:rPr>
        <w:t>)</w:t>
      </w:r>
    </w:p>
    <w:p w14:paraId="4C903B5C" w14:textId="1A3DC6D7" w:rsidR="000D6206" w:rsidRPr="006579DD" w:rsidRDefault="007746A3" w:rsidP="000D6206">
      <w:pPr>
        <w:pStyle w:val="VCAAbullet"/>
        <w:rPr>
          <w:rFonts w:eastAsia="Calibri"/>
          <w:lang w:val="en-AU"/>
        </w:rPr>
      </w:pPr>
      <w:r w:rsidRPr="006579DD">
        <w:rPr>
          <w:rFonts w:eastAsia="Calibri"/>
          <w:lang w:val="en-AU"/>
        </w:rPr>
        <w:t>Meet your Christian neighbours(</w:t>
      </w:r>
      <w:hyperlink w:anchor="Appendix3" w:history="1">
        <w:r w:rsidRPr="006579DD">
          <w:rPr>
            <w:rStyle w:val="Hyperlink"/>
            <w:rFonts w:eastAsia="Calibri"/>
            <w:lang w:val="en-AU"/>
          </w:rPr>
          <w:t>Appendix 3</w:t>
        </w:r>
      </w:hyperlink>
      <w:r w:rsidRPr="006579DD">
        <w:rPr>
          <w:rFonts w:eastAsia="Calibri"/>
          <w:lang w:val="en-AU"/>
        </w:rPr>
        <w:t>)</w:t>
      </w:r>
    </w:p>
    <w:p w14:paraId="54421748" w14:textId="7AA0F339" w:rsidR="000D6206" w:rsidRPr="006579DD" w:rsidRDefault="007746A3" w:rsidP="000D6206">
      <w:pPr>
        <w:pStyle w:val="VCAAbullet"/>
        <w:rPr>
          <w:rFonts w:eastAsia="Calibri"/>
          <w:lang w:val="en-AU"/>
        </w:rPr>
      </w:pPr>
      <w:r w:rsidRPr="006579DD">
        <w:rPr>
          <w:rFonts w:eastAsia="Calibri"/>
          <w:lang w:val="en-AU"/>
        </w:rPr>
        <w:t>Meet your Hindu neighbours (</w:t>
      </w:r>
      <w:hyperlink w:anchor="Appendix4" w:history="1">
        <w:r w:rsidRPr="006579DD">
          <w:rPr>
            <w:rStyle w:val="Hyperlink"/>
            <w:rFonts w:eastAsia="Calibri"/>
            <w:lang w:val="en-AU"/>
          </w:rPr>
          <w:t>Appendix 4</w:t>
        </w:r>
      </w:hyperlink>
      <w:r w:rsidRPr="006579DD">
        <w:rPr>
          <w:rFonts w:eastAsia="Calibri"/>
          <w:lang w:val="en-AU"/>
        </w:rPr>
        <w:t>)</w:t>
      </w:r>
    </w:p>
    <w:p w14:paraId="0683FD5A" w14:textId="49D9B28A" w:rsidR="000D6206" w:rsidRPr="006579DD" w:rsidRDefault="007746A3" w:rsidP="000D6206">
      <w:pPr>
        <w:pStyle w:val="VCAAbullet"/>
        <w:rPr>
          <w:rFonts w:eastAsia="Calibri"/>
          <w:lang w:val="en-AU"/>
        </w:rPr>
      </w:pPr>
      <w:r w:rsidRPr="006579DD">
        <w:rPr>
          <w:rFonts w:eastAsia="Calibri"/>
          <w:lang w:val="en-AU"/>
        </w:rPr>
        <w:t>Meet your Jewish neighbours (</w:t>
      </w:r>
      <w:hyperlink w:anchor="Appendix5" w:history="1">
        <w:r w:rsidRPr="006579DD">
          <w:rPr>
            <w:rStyle w:val="Hyperlink"/>
            <w:rFonts w:eastAsia="Calibri"/>
            <w:lang w:val="en-AU"/>
          </w:rPr>
          <w:t>Appendix 5</w:t>
        </w:r>
      </w:hyperlink>
      <w:r w:rsidRPr="006579DD">
        <w:rPr>
          <w:rFonts w:eastAsia="Calibri"/>
          <w:lang w:val="en-AU"/>
        </w:rPr>
        <w:t>)</w:t>
      </w:r>
    </w:p>
    <w:p w14:paraId="109B1128" w14:textId="5D2ED058" w:rsidR="000D6206" w:rsidRPr="006579DD" w:rsidRDefault="000D6206" w:rsidP="000D6206">
      <w:pPr>
        <w:pStyle w:val="VCAAbullet"/>
        <w:rPr>
          <w:rFonts w:eastAsia="Calibri"/>
          <w:lang w:val="en-AU"/>
        </w:rPr>
      </w:pPr>
      <w:r w:rsidRPr="006579DD">
        <w:rPr>
          <w:rFonts w:eastAsia="Calibri"/>
          <w:lang w:val="en-AU"/>
        </w:rPr>
        <w:t>Meet your secular neighbours</w:t>
      </w:r>
      <w:r w:rsidR="007746A3" w:rsidRPr="006579DD">
        <w:rPr>
          <w:rFonts w:eastAsia="Calibri"/>
          <w:lang w:val="en-AU"/>
        </w:rPr>
        <w:t xml:space="preserve"> (</w:t>
      </w:r>
      <w:hyperlink w:anchor="Appendix6" w:history="1">
        <w:r w:rsidR="007746A3" w:rsidRPr="006579DD">
          <w:rPr>
            <w:rStyle w:val="Hyperlink"/>
            <w:rFonts w:eastAsia="Calibri"/>
            <w:lang w:val="en-AU"/>
          </w:rPr>
          <w:t>Appendix 6</w:t>
        </w:r>
      </w:hyperlink>
      <w:r w:rsidR="007746A3" w:rsidRPr="006579DD">
        <w:rPr>
          <w:rFonts w:eastAsia="Calibri"/>
          <w:lang w:val="en-AU"/>
        </w:rPr>
        <w:t>)</w:t>
      </w:r>
      <w:r w:rsidRPr="006579DD">
        <w:rPr>
          <w:rFonts w:eastAsia="Calibri"/>
          <w:lang w:val="en-AU"/>
        </w:rPr>
        <w:t>.</w:t>
      </w:r>
      <w:r w:rsidRPr="006579DD">
        <w:rPr>
          <w:rFonts w:eastAsia="Calibri"/>
          <w:lang w:val="en-AU"/>
        </w:rPr>
        <w:tab/>
      </w:r>
    </w:p>
    <w:p w14:paraId="20BC7D4A" w14:textId="77777777" w:rsidR="00AD6015" w:rsidRPr="006579DD" w:rsidRDefault="00AD6015" w:rsidP="003C2122">
      <w:pPr>
        <w:pStyle w:val="VCAAbody"/>
        <w:rPr>
          <w:lang w:val="en-AU"/>
        </w:rPr>
      </w:pPr>
      <w:r w:rsidRPr="006579DD">
        <w:rPr>
          <w:lang w:val="en-AU"/>
        </w:rPr>
        <w:t>The following two questions are on each of the activity sheets:</w:t>
      </w:r>
    </w:p>
    <w:p w14:paraId="1B8ED040" w14:textId="33936868" w:rsidR="00AD6015" w:rsidRPr="006579DD" w:rsidRDefault="00AD6015" w:rsidP="004B5E7F">
      <w:pPr>
        <w:pStyle w:val="VCAAnumbers"/>
        <w:rPr>
          <w:lang w:val="en-AU"/>
        </w:rPr>
      </w:pPr>
      <w:r w:rsidRPr="006579DD">
        <w:rPr>
          <w:lang w:val="en-AU"/>
        </w:rPr>
        <w:t>Which new terms and concepts have you found in this resource?</w:t>
      </w:r>
      <w:r w:rsidR="000D6206" w:rsidRPr="006579DD">
        <w:rPr>
          <w:lang w:val="en-AU"/>
        </w:rPr>
        <w:t xml:space="preserve"> </w:t>
      </w:r>
      <w:r w:rsidRPr="006579DD">
        <w:rPr>
          <w:lang w:val="en-AU"/>
        </w:rPr>
        <w:t>What do they mean?</w:t>
      </w:r>
    </w:p>
    <w:p w14:paraId="04E05862" w14:textId="2A964B79" w:rsidR="00AD6015" w:rsidRPr="006579DD" w:rsidRDefault="00AD6015" w:rsidP="004B5E7F">
      <w:pPr>
        <w:pStyle w:val="VCAAnumbers"/>
        <w:rPr>
          <w:lang w:val="en-AU"/>
        </w:rPr>
      </w:pPr>
      <w:r w:rsidRPr="006579DD">
        <w:rPr>
          <w:lang w:val="en-AU"/>
        </w:rPr>
        <w:t xml:space="preserve">To what extent does this festival achieve </w:t>
      </w:r>
      <w:proofErr w:type="spellStart"/>
      <w:r w:rsidRPr="006579DD">
        <w:rPr>
          <w:lang w:val="en-AU"/>
        </w:rPr>
        <w:t>interculturalism</w:t>
      </w:r>
      <w:proofErr w:type="spellEnd"/>
      <w:r w:rsidRPr="006579DD">
        <w:rPr>
          <w:lang w:val="en-AU"/>
        </w:rPr>
        <w:t>?</w:t>
      </w:r>
    </w:p>
    <w:p w14:paraId="5B8707A2" w14:textId="77777777" w:rsidR="00AD6015" w:rsidRPr="006579DD" w:rsidRDefault="00AD6015" w:rsidP="003C2122">
      <w:pPr>
        <w:pStyle w:val="VCAAbody"/>
        <w:rPr>
          <w:lang w:val="en-AU"/>
        </w:rPr>
      </w:pPr>
      <w:r w:rsidRPr="006579DD">
        <w:rPr>
          <w:lang w:val="en-AU"/>
        </w:rPr>
        <w:t>Each activity sheet also has additional questions for consideration.</w:t>
      </w:r>
    </w:p>
    <w:p w14:paraId="143FDB4E" w14:textId="76BD698C" w:rsidR="00AC299F" w:rsidRPr="006579DD" w:rsidRDefault="00AC299F" w:rsidP="00AD6015">
      <w:pPr>
        <w:pStyle w:val="VCAAHeading3"/>
        <w:rPr>
          <w:lang w:val="en-AU"/>
        </w:rPr>
      </w:pPr>
      <w:r w:rsidRPr="006579DD">
        <w:rPr>
          <w:lang w:val="en-AU"/>
        </w:rPr>
        <w:t>Assessment</w:t>
      </w:r>
    </w:p>
    <w:p w14:paraId="6C4FDD6A" w14:textId="62DA315A" w:rsidR="00FE25B7" w:rsidRPr="006579DD" w:rsidRDefault="00FE25B7" w:rsidP="00FE25B7">
      <w:pPr>
        <w:spacing w:before="120" w:after="120" w:line="280" w:lineRule="exact"/>
        <w:rPr>
          <w:rFonts w:ascii="Arial" w:hAnsi="Arial" w:cs="Arial"/>
          <w:color w:val="000000" w:themeColor="text1"/>
          <w:lang w:val="en-AU"/>
        </w:rPr>
      </w:pPr>
      <w:r w:rsidRPr="006579DD">
        <w:rPr>
          <w:rFonts w:ascii="Arial" w:hAnsi="Arial" w:cs="Arial"/>
          <w:color w:val="000000" w:themeColor="text1"/>
          <w:lang w:val="en-AU"/>
        </w:rPr>
        <w:t xml:space="preserve">An assessment task will be done in Lesson 3, </w:t>
      </w:r>
      <w:r w:rsidRPr="006579DD">
        <w:rPr>
          <w:lang w:val="en-AU"/>
        </w:rPr>
        <w:t xml:space="preserve">using the information provided and further research </w:t>
      </w:r>
      <w:r w:rsidRPr="006579DD">
        <w:rPr>
          <w:rFonts w:ascii="Arial" w:hAnsi="Arial" w:cs="Arial"/>
          <w:color w:val="000000" w:themeColor="text1"/>
          <w:lang w:val="en-AU"/>
        </w:rPr>
        <w:t>from Lessons 1 and 2.</w:t>
      </w:r>
    </w:p>
    <w:p w14:paraId="6F3E0F68" w14:textId="1D828EBA" w:rsidR="00AC299F" w:rsidRPr="006579DD" w:rsidRDefault="00AC299F" w:rsidP="003C2122">
      <w:pPr>
        <w:pStyle w:val="VCAAbody"/>
        <w:rPr>
          <w:lang w:val="en-AU"/>
        </w:rPr>
      </w:pPr>
      <w:r w:rsidRPr="006579DD">
        <w:rPr>
          <w:lang w:val="en-AU"/>
        </w:rPr>
        <w:br w:type="page"/>
      </w:r>
    </w:p>
    <w:p w14:paraId="54339BF8" w14:textId="2B328D95" w:rsidR="00AC299F" w:rsidRPr="006579DD" w:rsidRDefault="00AC299F" w:rsidP="00AC299F">
      <w:pPr>
        <w:pStyle w:val="VCAAHeading2"/>
        <w:rPr>
          <w:lang w:val="en-AU"/>
        </w:rPr>
      </w:pPr>
      <w:bookmarkStart w:id="14" w:name="_Toc15542747"/>
      <w:r w:rsidRPr="006579DD">
        <w:rPr>
          <w:lang w:val="en-AU"/>
        </w:rPr>
        <w:lastRenderedPageBreak/>
        <w:t>Lesson 3</w:t>
      </w:r>
      <w:bookmarkEnd w:id="14"/>
    </w:p>
    <w:p w14:paraId="5AF36823" w14:textId="3D06DB1F" w:rsidR="00AC299F" w:rsidRPr="006579DD" w:rsidRDefault="00AC299F" w:rsidP="00AC299F">
      <w:pPr>
        <w:pStyle w:val="VCAAHeading3"/>
        <w:rPr>
          <w:lang w:val="en-AU"/>
        </w:rPr>
      </w:pPr>
      <w:r w:rsidRPr="006579DD">
        <w:rPr>
          <w:lang w:val="en-AU"/>
        </w:rPr>
        <w:t>Focus question</w:t>
      </w:r>
      <w:r w:rsidR="00237A5C" w:rsidRPr="006579DD">
        <w:rPr>
          <w:lang w:val="en-AU"/>
        </w:rPr>
        <w:t>s</w:t>
      </w:r>
    </w:p>
    <w:p w14:paraId="0435CD56" w14:textId="67A44613" w:rsidR="00AD6015" w:rsidRPr="006579DD" w:rsidRDefault="00AD6015" w:rsidP="00AD6015">
      <w:pPr>
        <w:pStyle w:val="VCAAbullet"/>
        <w:rPr>
          <w:rFonts w:eastAsia="Calibri"/>
          <w:lang w:val="en-AU"/>
        </w:rPr>
      </w:pPr>
      <w:r w:rsidRPr="006579DD">
        <w:rPr>
          <w:rFonts w:eastAsia="Calibri"/>
          <w:lang w:val="en-AU"/>
        </w:rPr>
        <w:t xml:space="preserve">What are overlaps between different religions and world views? </w:t>
      </w:r>
    </w:p>
    <w:p w14:paraId="1F12FDF6" w14:textId="77777777" w:rsidR="00AD6015" w:rsidRPr="006579DD" w:rsidRDefault="00AD6015" w:rsidP="00AD6015">
      <w:pPr>
        <w:pStyle w:val="VCAAbullet"/>
        <w:rPr>
          <w:rFonts w:eastAsia="Calibri"/>
          <w:lang w:val="en-AU"/>
        </w:rPr>
      </w:pPr>
      <w:r w:rsidRPr="006579DD">
        <w:rPr>
          <w:rFonts w:eastAsia="Calibri"/>
          <w:lang w:val="en-AU"/>
        </w:rPr>
        <w:t xml:space="preserve">What are the challenges and benefits of </w:t>
      </w:r>
      <w:proofErr w:type="spellStart"/>
      <w:r w:rsidRPr="006579DD">
        <w:rPr>
          <w:rFonts w:eastAsia="Calibri"/>
          <w:lang w:val="en-AU"/>
        </w:rPr>
        <w:t>interculturalism</w:t>
      </w:r>
      <w:proofErr w:type="spellEnd"/>
      <w:r w:rsidRPr="006579DD">
        <w:rPr>
          <w:rFonts w:eastAsia="Calibri"/>
          <w:lang w:val="en-AU"/>
        </w:rPr>
        <w:t>?</w:t>
      </w:r>
    </w:p>
    <w:p w14:paraId="56432C95" w14:textId="37DBB4F9" w:rsidR="00AC299F" w:rsidRPr="006579DD" w:rsidRDefault="00AC299F" w:rsidP="00F33BAD">
      <w:pPr>
        <w:pStyle w:val="VCAAHeading3"/>
        <w:rPr>
          <w:lang w:val="en-AU"/>
        </w:rPr>
      </w:pPr>
      <w:r w:rsidRPr="006579DD">
        <w:rPr>
          <w:lang w:val="en-AU"/>
        </w:rPr>
        <w:t>Guiding information</w:t>
      </w:r>
    </w:p>
    <w:p w14:paraId="482C3AD9" w14:textId="6218C431" w:rsidR="00AD6015" w:rsidRPr="006579DD" w:rsidRDefault="00AD6015" w:rsidP="003C2122">
      <w:pPr>
        <w:pStyle w:val="VCAAbody"/>
        <w:rPr>
          <w:lang w:val="en-AU"/>
        </w:rPr>
      </w:pPr>
      <w:r w:rsidRPr="006579DD">
        <w:rPr>
          <w:lang w:val="en-AU"/>
        </w:rPr>
        <w:t>During Lesson</w:t>
      </w:r>
      <w:r w:rsidR="00571392" w:rsidRPr="006579DD">
        <w:rPr>
          <w:lang w:val="en-AU"/>
        </w:rPr>
        <w:t xml:space="preserve"> 1</w:t>
      </w:r>
      <w:r w:rsidRPr="006579DD">
        <w:rPr>
          <w:lang w:val="en-AU"/>
        </w:rPr>
        <w:t xml:space="preserve"> and Lesson </w:t>
      </w:r>
      <w:r w:rsidR="00571392" w:rsidRPr="006579DD">
        <w:rPr>
          <w:lang w:val="en-AU"/>
        </w:rPr>
        <w:t>2,</w:t>
      </w:r>
      <w:r w:rsidRPr="006579DD">
        <w:rPr>
          <w:lang w:val="en-AU"/>
        </w:rPr>
        <w:t xml:space="preserve"> students </w:t>
      </w:r>
      <w:r w:rsidR="00571392" w:rsidRPr="006579DD">
        <w:rPr>
          <w:lang w:val="en-AU"/>
        </w:rPr>
        <w:t>undertook</w:t>
      </w:r>
      <w:r w:rsidRPr="006579DD">
        <w:rPr>
          <w:lang w:val="en-AU"/>
        </w:rPr>
        <w:t xml:space="preserve"> research on the religious and secular world views </w:t>
      </w:r>
      <w:r w:rsidR="00571392" w:rsidRPr="006579DD">
        <w:rPr>
          <w:lang w:val="en-AU"/>
        </w:rPr>
        <w:t xml:space="preserve">in </w:t>
      </w:r>
      <w:hyperlink r:id="rId45" w:history="1">
        <w:r w:rsidR="00571392" w:rsidRPr="006579DD">
          <w:rPr>
            <w:rStyle w:val="Hyperlink"/>
            <w:lang w:val="en-AU"/>
          </w:rPr>
          <w:t>Learning about world views and religions</w:t>
        </w:r>
      </w:hyperlink>
      <w:r w:rsidR="00571392" w:rsidRPr="006579DD">
        <w:rPr>
          <w:lang w:val="en-AU"/>
        </w:rPr>
        <w:t xml:space="preserve"> (Victorian Curriculum F–10 document).</w:t>
      </w:r>
    </w:p>
    <w:p w14:paraId="4FFB92D1" w14:textId="525AA114" w:rsidR="00AD6015" w:rsidRPr="006579DD" w:rsidRDefault="00AD6015" w:rsidP="003C2122">
      <w:pPr>
        <w:pStyle w:val="VCAAbody"/>
        <w:rPr>
          <w:lang w:val="en-AU"/>
        </w:rPr>
      </w:pPr>
      <w:r w:rsidRPr="006579DD">
        <w:rPr>
          <w:lang w:val="en-AU"/>
        </w:rPr>
        <w:t xml:space="preserve">For </w:t>
      </w:r>
      <w:r w:rsidR="00571392" w:rsidRPr="006579DD">
        <w:rPr>
          <w:lang w:val="en-AU"/>
        </w:rPr>
        <w:t>Lesson 3</w:t>
      </w:r>
      <w:r w:rsidRPr="006579DD">
        <w:rPr>
          <w:lang w:val="en-AU"/>
        </w:rPr>
        <w:t>, divide the class into six small groups</w:t>
      </w:r>
      <w:r w:rsidR="00C36D46" w:rsidRPr="006579DD">
        <w:rPr>
          <w:lang w:val="en-AU"/>
        </w:rPr>
        <w:t xml:space="preserve"> and a</w:t>
      </w:r>
      <w:r w:rsidRPr="006579DD">
        <w:rPr>
          <w:lang w:val="en-AU"/>
        </w:rPr>
        <w:t>llocate one of the religions</w:t>
      </w:r>
      <w:r w:rsidR="00571392" w:rsidRPr="006579DD">
        <w:rPr>
          <w:lang w:val="en-AU"/>
        </w:rPr>
        <w:t xml:space="preserve"> or </w:t>
      </w:r>
      <w:r w:rsidRPr="006579DD">
        <w:rPr>
          <w:lang w:val="en-AU"/>
        </w:rPr>
        <w:t>world views to each group.</w:t>
      </w:r>
      <w:r w:rsidR="00C36D46" w:rsidRPr="006579DD">
        <w:rPr>
          <w:lang w:val="en-AU"/>
        </w:rPr>
        <w:t xml:space="preserve"> Groups complete the Australian </w:t>
      </w:r>
      <w:proofErr w:type="spellStart"/>
      <w:r w:rsidR="00C36D46" w:rsidRPr="006579DD">
        <w:rPr>
          <w:lang w:val="en-AU"/>
        </w:rPr>
        <w:t>Interculturalism</w:t>
      </w:r>
      <w:proofErr w:type="spellEnd"/>
      <w:r w:rsidR="00C36D46" w:rsidRPr="006579DD">
        <w:rPr>
          <w:lang w:val="en-AU"/>
        </w:rPr>
        <w:t xml:space="preserve"> Diagram (</w:t>
      </w:r>
      <w:hyperlink w:anchor="Appendix7" w:history="1">
        <w:r w:rsidR="00C36D46" w:rsidRPr="006579DD">
          <w:rPr>
            <w:rStyle w:val="Hyperlink"/>
            <w:lang w:val="en-AU"/>
          </w:rPr>
          <w:t>Appendix 7</w:t>
        </w:r>
      </w:hyperlink>
      <w:r w:rsidR="00C36D46" w:rsidRPr="006579DD">
        <w:rPr>
          <w:lang w:val="en-AU"/>
        </w:rPr>
        <w:t>) for their designated religion or world view.</w:t>
      </w:r>
    </w:p>
    <w:p w14:paraId="7F6B806A" w14:textId="6EDCA77A" w:rsidR="00AD6015" w:rsidRPr="006579DD" w:rsidRDefault="00AD6015" w:rsidP="003C2122">
      <w:pPr>
        <w:pStyle w:val="VCAAbody"/>
        <w:rPr>
          <w:lang w:val="en-AU"/>
        </w:rPr>
      </w:pPr>
      <w:r w:rsidRPr="006579DD">
        <w:rPr>
          <w:lang w:val="en-AU"/>
        </w:rPr>
        <w:t xml:space="preserve">The </w:t>
      </w:r>
      <w:proofErr w:type="spellStart"/>
      <w:r w:rsidRPr="006579DD">
        <w:rPr>
          <w:lang w:val="en-AU"/>
        </w:rPr>
        <w:t>Interculturalism</w:t>
      </w:r>
      <w:proofErr w:type="spellEnd"/>
      <w:r w:rsidRPr="006579DD">
        <w:rPr>
          <w:lang w:val="en-AU"/>
        </w:rPr>
        <w:t xml:space="preserve"> Diagram sheet will need to be </w:t>
      </w:r>
      <w:r w:rsidR="00571392" w:rsidRPr="006579DD">
        <w:rPr>
          <w:lang w:val="en-AU"/>
        </w:rPr>
        <w:t xml:space="preserve">printed </w:t>
      </w:r>
      <w:r w:rsidRPr="006579DD">
        <w:rPr>
          <w:lang w:val="en-AU"/>
        </w:rPr>
        <w:t>as an A3 sheet.</w:t>
      </w:r>
    </w:p>
    <w:p w14:paraId="5A2A4F01" w14:textId="77777777" w:rsidR="00AD6015" w:rsidRPr="006579DD" w:rsidRDefault="00AD6015" w:rsidP="003C2122">
      <w:pPr>
        <w:pStyle w:val="VCAAbody"/>
        <w:rPr>
          <w:lang w:val="en-AU"/>
        </w:rPr>
      </w:pPr>
      <w:r w:rsidRPr="006579DD">
        <w:rPr>
          <w:lang w:val="en-AU"/>
        </w:rPr>
        <w:t>This task is followed by questions for group and class discussion.</w:t>
      </w:r>
    </w:p>
    <w:p w14:paraId="1F51E540" w14:textId="0E28390F" w:rsidR="00AC299F" w:rsidRPr="006579DD" w:rsidRDefault="00AC299F" w:rsidP="00AC299F">
      <w:pPr>
        <w:pStyle w:val="VCAAHeading3"/>
        <w:rPr>
          <w:lang w:val="en-AU"/>
        </w:rPr>
      </w:pPr>
      <w:r w:rsidRPr="006579DD">
        <w:rPr>
          <w:lang w:val="en-AU"/>
        </w:rPr>
        <w:t xml:space="preserve">Learning </w:t>
      </w:r>
      <w:r w:rsidR="008B50A3" w:rsidRPr="006579DD">
        <w:rPr>
          <w:lang w:val="en-AU"/>
        </w:rPr>
        <w:t>activity</w:t>
      </w:r>
    </w:p>
    <w:p w14:paraId="181CFBF4" w14:textId="0A462666" w:rsidR="009271FA" w:rsidRPr="006579DD" w:rsidRDefault="007F27F8" w:rsidP="009271FA">
      <w:pPr>
        <w:pStyle w:val="VCAAHeading4"/>
        <w:rPr>
          <w:lang w:val="en-AU"/>
        </w:rPr>
      </w:pPr>
      <w:r w:rsidRPr="006579DD">
        <w:rPr>
          <w:lang w:val="en-AU"/>
        </w:rPr>
        <w:t xml:space="preserve">Assessment </w:t>
      </w:r>
      <w:r w:rsidR="00A06AC6" w:rsidRPr="006579DD">
        <w:rPr>
          <w:lang w:val="en-AU"/>
        </w:rPr>
        <w:t>t</w:t>
      </w:r>
      <w:r w:rsidRPr="006579DD">
        <w:rPr>
          <w:lang w:val="en-AU"/>
        </w:rPr>
        <w:t xml:space="preserve">ask </w:t>
      </w:r>
    </w:p>
    <w:p w14:paraId="0AA00C4B" w14:textId="52B212FC" w:rsidR="00AD6015" w:rsidRPr="006579DD" w:rsidRDefault="00C36D46" w:rsidP="003C2122">
      <w:pPr>
        <w:pStyle w:val="VCAAbody"/>
        <w:rPr>
          <w:lang w:val="en-AU"/>
        </w:rPr>
      </w:pPr>
      <w:r w:rsidRPr="006579DD">
        <w:rPr>
          <w:lang w:val="en-AU"/>
        </w:rPr>
        <w:t xml:space="preserve">Get students to form </w:t>
      </w:r>
      <w:r w:rsidR="00AD6015" w:rsidRPr="006579DD">
        <w:rPr>
          <w:lang w:val="en-AU"/>
        </w:rPr>
        <w:t>six small groups.</w:t>
      </w:r>
    </w:p>
    <w:p w14:paraId="3904441B" w14:textId="56ACA72F" w:rsidR="00AD6015" w:rsidRPr="006579DD" w:rsidRDefault="00C36D46" w:rsidP="003C2122">
      <w:pPr>
        <w:pStyle w:val="VCAAbody"/>
        <w:rPr>
          <w:lang w:val="en-AU"/>
        </w:rPr>
      </w:pPr>
      <w:r w:rsidRPr="006579DD">
        <w:rPr>
          <w:lang w:val="en-AU"/>
        </w:rPr>
        <w:t>A</w:t>
      </w:r>
      <w:r w:rsidR="00AD6015" w:rsidRPr="006579DD">
        <w:rPr>
          <w:lang w:val="en-AU"/>
        </w:rPr>
        <w:t>llocate one of the world views</w:t>
      </w:r>
      <w:r w:rsidRPr="006579DD">
        <w:rPr>
          <w:lang w:val="en-AU"/>
        </w:rPr>
        <w:t xml:space="preserve"> to each group</w:t>
      </w:r>
      <w:r w:rsidR="00AD6015" w:rsidRPr="006579DD">
        <w:rPr>
          <w:lang w:val="en-AU"/>
        </w:rPr>
        <w:t>.</w:t>
      </w:r>
    </w:p>
    <w:p w14:paraId="183ECDB4" w14:textId="3BCC83CA" w:rsidR="00AD6015" w:rsidRPr="006579DD" w:rsidRDefault="00C36D46" w:rsidP="003C2122">
      <w:pPr>
        <w:pStyle w:val="VCAAbody"/>
        <w:rPr>
          <w:lang w:val="en-AU"/>
        </w:rPr>
      </w:pPr>
      <w:r w:rsidRPr="006579DD">
        <w:rPr>
          <w:lang w:val="en-AU"/>
        </w:rPr>
        <w:t>Each group needs to</w:t>
      </w:r>
      <w:r w:rsidR="00AD6015" w:rsidRPr="006579DD">
        <w:rPr>
          <w:lang w:val="en-AU"/>
        </w:rPr>
        <w:t xml:space="preserve"> complete the Australian </w:t>
      </w:r>
      <w:proofErr w:type="spellStart"/>
      <w:r w:rsidR="00AD6015" w:rsidRPr="006579DD">
        <w:rPr>
          <w:lang w:val="en-AU"/>
        </w:rPr>
        <w:t>Interculturalism</w:t>
      </w:r>
      <w:proofErr w:type="spellEnd"/>
      <w:r w:rsidR="00AD6015" w:rsidRPr="006579DD">
        <w:rPr>
          <w:lang w:val="en-AU"/>
        </w:rPr>
        <w:t xml:space="preserve"> Diagram </w:t>
      </w:r>
      <w:r w:rsidRPr="006579DD">
        <w:rPr>
          <w:lang w:val="en-AU"/>
        </w:rPr>
        <w:t>(</w:t>
      </w:r>
      <w:hyperlink w:anchor="Appendix7" w:history="1">
        <w:r w:rsidRPr="006579DD">
          <w:rPr>
            <w:rStyle w:val="Hyperlink"/>
            <w:lang w:val="en-AU"/>
          </w:rPr>
          <w:t>Appendix 7</w:t>
        </w:r>
      </w:hyperlink>
      <w:r w:rsidRPr="006579DD">
        <w:rPr>
          <w:lang w:val="en-AU"/>
        </w:rPr>
        <w:t xml:space="preserve">) for their designated religion or world view </w:t>
      </w:r>
      <w:r w:rsidR="00AD6015" w:rsidRPr="006579DD">
        <w:rPr>
          <w:lang w:val="en-AU"/>
        </w:rPr>
        <w:t>by referring to the information from Lesson</w:t>
      </w:r>
      <w:r w:rsidRPr="006579DD">
        <w:rPr>
          <w:lang w:val="en-AU"/>
        </w:rPr>
        <w:t>s</w:t>
      </w:r>
      <w:r w:rsidR="00AD6015" w:rsidRPr="006579DD">
        <w:rPr>
          <w:lang w:val="en-AU"/>
        </w:rPr>
        <w:t xml:space="preserve"> </w:t>
      </w:r>
      <w:r w:rsidRPr="006579DD">
        <w:rPr>
          <w:lang w:val="en-AU"/>
        </w:rPr>
        <w:t xml:space="preserve">1 </w:t>
      </w:r>
      <w:r w:rsidR="00AD6015" w:rsidRPr="006579DD">
        <w:rPr>
          <w:lang w:val="en-AU"/>
        </w:rPr>
        <w:t xml:space="preserve">and </w:t>
      </w:r>
      <w:r w:rsidRPr="006579DD">
        <w:rPr>
          <w:lang w:val="en-AU"/>
        </w:rPr>
        <w:t>2</w:t>
      </w:r>
      <w:r w:rsidR="00AD6015" w:rsidRPr="006579DD">
        <w:rPr>
          <w:lang w:val="en-AU"/>
        </w:rPr>
        <w:t>, and</w:t>
      </w:r>
      <w:r w:rsidRPr="006579DD">
        <w:rPr>
          <w:lang w:val="en-AU"/>
        </w:rPr>
        <w:t xml:space="preserve"> </w:t>
      </w:r>
      <w:hyperlink r:id="rId46" w:history="1">
        <w:r w:rsidRPr="006579DD">
          <w:rPr>
            <w:rStyle w:val="Hyperlink"/>
            <w:lang w:val="en-AU"/>
          </w:rPr>
          <w:t>Learning about world views and religions</w:t>
        </w:r>
      </w:hyperlink>
      <w:r w:rsidRPr="006579DD">
        <w:rPr>
          <w:lang w:val="en-AU"/>
        </w:rPr>
        <w:t xml:space="preserve"> (Victorian Curriculum F–10 document). </w:t>
      </w:r>
      <w:r w:rsidR="00AD6015" w:rsidRPr="006579DD">
        <w:rPr>
          <w:lang w:val="en-AU"/>
        </w:rPr>
        <w:t>Supplementary research may be required.</w:t>
      </w:r>
    </w:p>
    <w:p w14:paraId="2DAE902A" w14:textId="1B378A73" w:rsidR="00AD6015" w:rsidRPr="006579DD" w:rsidRDefault="00AD6015" w:rsidP="003C2122">
      <w:pPr>
        <w:pStyle w:val="VCAAbody"/>
        <w:rPr>
          <w:lang w:val="en-AU"/>
        </w:rPr>
      </w:pPr>
      <w:r w:rsidRPr="006579DD">
        <w:rPr>
          <w:lang w:val="en-AU"/>
        </w:rPr>
        <w:t xml:space="preserve">After completion of the task, </w:t>
      </w:r>
      <w:r w:rsidR="008878EE" w:rsidRPr="006579DD">
        <w:rPr>
          <w:lang w:val="en-AU"/>
        </w:rPr>
        <w:t xml:space="preserve">groups could share </w:t>
      </w:r>
      <w:r w:rsidRPr="006579DD">
        <w:rPr>
          <w:lang w:val="en-AU"/>
        </w:rPr>
        <w:t>information, questions and insights gained.</w:t>
      </w:r>
      <w:r w:rsidR="008878EE" w:rsidRPr="006579DD">
        <w:rPr>
          <w:lang w:val="en-AU"/>
        </w:rPr>
        <w:t xml:space="preserve"> They could c</w:t>
      </w:r>
      <w:r w:rsidRPr="006579DD">
        <w:rPr>
          <w:lang w:val="en-AU"/>
        </w:rPr>
        <w:t>onsider</w:t>
      </w:r>
      <w:r w:rsidR="008878EE" w:rsidRPr="006579DD">
        <w:rPr>
          <w:lang w:val="en-AU"/>
        </w:rPr>
        <w:t xml:space="preserve"> t</w:t>
      </w:r>
      <w:r w:rsidRPr="006579DD">
        <w:rPr>
          <w:lang w:val="en-AU"/>
        </w:rPr>
        <w:t xml:space="preserve">he areas of overlap and the areas of distinctiveness of the </w:t>
      </w:r>
      <w:r w:rsidR="008878EE" w:rsidRPr="006579DD">
        <w:rPr>
          <w:lang w:val="en-AU"/>
        </w:rPr>
        <w:t xml:space="preserve">six </w:t>
      </w:r>
      <w:r w:rsidRPr="006579DD">
        <w:rPr>
          <w:lang w:val="en-AU"/>
        </w:rPr>
        <w:t>religious and secular world views.</w:t>
      </w:r>
    </w:p>
    <w:p w14:paraId="1CDD67D6" w14:textId="77777777" w:rsidR="00AD6015" w:rsidRPr="006579DD" w:rsidRDefault="00AD6015" w:rsidP="003C2122">
      <w:pPr>
        <w:pStyle w:val="VCAAbody"/>
        <w:rPr>
          <w:lang w:val="en-AU"/>
        </w:rPr>
      </w:pPr>
      <w:r w:rsidRPr="006579DD">
        <w:rPr>
          <w:lang w:val="en-AU"/>
        </w:rPr>
        <w:t>For discussion:</w:t>
      </w:r>
    </w:p>
    <w:p w14:paraId="1B20BBDC" w14:textId="5C92DDE9" w:rsidR="00AD6015" w:rsidRPr="006579DD" w:rsidRDefault="00AD6015" w:rsidP="004B5E7F">
      <w:pPr>
        <w:pStyle w:val="VCAAbullet"/>
        <w:rPr>
          <w:lang w:val="en-AU"/>
        </w:rPr>
      </w:pPr>
      <w:r w:rsidRPr="006579DD">
        <w:rPr>
          <w:lang w:val="en-AU"/>
        </w:rPr>
        <w:t xml:space="preserve">What might be the challenges and benefits for individuals </w:t>
      </w:r>
      <w:r w:rsidR="00F62BF1" w:rsidRPr="006579DD">
        <w:rPr>
          <w:lang w:val="en-AU"/>
        </w:rPr>
        <w:t xml:space="preserve">of </w:t>
      </w:r>
      <w:r w:rsidRPr="006579DD">
        <w:rPr>
          <w:lang w:val="en-AU"/>
        </w:rPr>
        <w:t xml:space="preserve">experiencing the public events of </w:t>
      </w:r>
      <w:r w:rsidR="00F62BF1" w:rsidRPr="006579DD">
        <w:rPr>
          <w:lang w:val="en-AU"/>
        </w:rPr>
        <w:t xml:space="preserve">a particular </w:t>
      </w:r>
      <w:r w:rsidRPr="006579DD">
        <w:rPr>
          <w:lang w:val="en-AU"/>
        </w:rPr>
        <w:t>religion</w:t>
      </w:r>
      <w:r w:rsidR="00F62BF1" w:rsidRPr="006579DD">
        <w:rPr>
          <w:lang w:val="en-AU"/>
        </w:rPr>
        <w:t xml:space="preserve"> or </w:t>
      </w:r>
      <w:r w:rsidRPr="006579DD">
        <w:rPr>
          <w:lang w:val="en-AU"/>
        </w:rPr>
        <w:t>world view?</w:t>
      </w:r>
    </w:p>
    <w:p w14:paraId="3DA90ECC" w14:textId="09582C5C" w:rsidR="00AD6015" w:rsidRPr="006579DD" w:rsidRDefault="00AD6015" w:rsidP="004B5E7F">
      <w:pPr>
        <w:pStyle w:val="VCAAbullet"/>
        <w:rPr>
          <w:lang w:val="en-AU"/>
        </w:rPr>
      </w:pPr>
      <w:r w:rsidRPr="006579DD">
        <w:rPr>
          <w:lang w:val="en-AU"/>
        </w:rPr>
        <w:t xml:space="preserve">How does the opportunity for and experience of </w:t>
      </w:r>
      <w:proofErr w:type="spellStart"/>
      <w:r w:rsidRPr="006579DD">
        <w:rPr>
          <w:lang w:val="en-AU"/>
        </w:rPr>
        <w:t>interculturalism</w:t>
      </w:r>
      <w:proofErr w:type="spellEnd"/>
      <w:r w:rsidRPr="006579DD">
        <w:rPr>
          <w:lang w:val="en-AU"/>
        </w:rPr>
        <w:t xml:space="preserve"> reflect and strengthen particular democratic values?</w:t>
      </w:r>
    </w:p>
    <w:p w14:paraId="153BEC5A" w14:textId="22C21A30" w:rsidR="00AD6015" w:rsidRPr="006579DD" w:rsidRDefault="00AD6015" w:rsidP="004B5E7F">
      <w:pPr>
        <w:pStyle w:val="VCAAbullet"/>
        <w:rPr>
          <w:lang w:val="en-AU"/>
        </w:rPr>
      </w:pPr>
      <w:r w:rsidRPr="006579DD">
        <w:rPr>
          <w:lang w:val="en-AU"/>
        </w:rPr>
        <w:t xml:space="preserve">What are the challenges and benefits for small business owners in closing their businesses, or conversely remaining open, for special festival periods or </w:t>
      </w:r>
      <w:r w:rsidR="00F62BF1" w:rsidRPr="006579DD">
        <w:rPr>
          <w:lang w:val="en-AU"/>
        </w:rPr>
        <w:t xml:space="preserve">on particular </w:t>
      </w:r>
      <w:r w:rsidRPr="006579DD">
        <w:rPr>
          <w:lang w:val="en-AU"/>
        </w:rPr>
        <w:t>days in their religion</w:t>
      </w:r>
      <w:r w:rsidR="00F62BF1" w:rsidRPr="006579DD">
        <w:rPr>
          <w:lang w:val="en-AU"/>
        </w:rPr>
        <w:t xml:space="preserve"> or</w:t>
      </w:r>
      <w:r w:rsidRPr="006579DD">
        <w:rPr>
          <w:lang w:val="en-AU"/>
        </w:rPr>
        <w:t xml:space="preserve"> world view that are not covered by public holidays?</w:t>
      </w:r>
    </w:p>
    <w:p w14:paraId="7816D261" w14:textId="0B737291" w:rsidR="00C7238A" w:rsidRPr="006579DD" w:rsidRDefault="00AD6015" w:rsidP="004B5E7F">
      <w:pPr>
        <w:pStyle w:val="VCAAbullet"/>
        <w:rPr>
          <w:lang w:val="en-AU"/>
        </w:rPr>
      </w:pPr>
      <w:r w:rsidRPr="006579DD">
        <w:rPr>
          <w:color w:val="auto"/>
          <w:lang w:val="en-AU"/>
        </w:rPr>
        <w:t>What criteria would you have for establishing a public holiday for Australia? Explain why you chose these criteria.</w:t>
      </w:r>
    </w:p>
    <w:p w14:paraId="0ED4909B" w14:textId="77777777" w:rsidR="00AC299F" w:rsidRPr="006579DD" w:rsidRDefault="00AC299F" w:rsidP="00AC299F">
      <w:pPr>
        <w:pStyle w:val="VCAAHeading3"/>
        <w:rPr>
          <w:lang w:val="en-AU"/>
        </w:rPr>
      </w:pPr>
      <w:r w:rsidRPr="006579DD">
        <w:rPr>
          <w:lang w:val="en-AU"/>
        </w:rPr>
        <w:t>Assessment</w:t>
      </w:r>
    </w:p>
    <w:p w14:paraId="168FDD7C" w14:textId="58A32E41" w:rsidR="00F62BF1" w:rsidRPr="006579DD" w:rsidRDefault="00F62BF1" w:rsidP="003C2122">
      <w:pPr>
        <w:pStyle w:val="VCAAbody"/>
        <w:rPr>
          <w:color w:val="auto"/>
          <w:lang w:val="en-AU"/>
        </w:rPr>
      </w:pPr>
      <w:r w:rsidRPr="006579DD">
        <w:rPr>
          <w:lang w:val="en-AU"/>
        </w:rPr>
        <w:t xml:space="preserve">By the end of Level 10, students </w:t>
      </w:r>
      <w:r w:rsidR="009E2E73" w:rsidRPr="006579DD">
        <w:rPr>
          <w:lang w:val="en-AU"/>
        </w:rPr>
        <w:t xml:space="preserve">critically analyse the complex and dynamic </w:t>
      </w:r>
      <w:r w:rsidRPr="006579DD">
        <w:rPr>
          <w:lang w:val="en-AU"/>
        </w:rPr>
        <w:t>inter</w:t>
      </w:r>
      <w:r w:rsidR="009E2E73" w:rsidRPr="006579DD">
        <w:rPr>
          <w:lang w:val="en-AU"/>
        </w:rPr>
        <w:t>relationship between and within cultures and the challenges and benefits of living in an interconnected and culturally diverse world.</w:t>
      </w:r>
      <w:r w:rsidRPr="006579DD">
        <w:rPr>
          <w:color w:val="auto"/>
          <w:lang w:val="en-AU"/>
        </w:rPr>
        <w:t xml:space="preserve"> </w:t>
      </w:r>
      <w:r w:rsidR="009E2E73" w:rsidRPr="006579DD">
        <w:rPr>
          <w:color w:val="auto"/>
          <w:lang w:val="en-AU"/>
        </w:rPr>
        <w:t>They evaluate how intercultural relationships and experiences influence attitudes, beliefs and behaviours in different contexts.</w:t>
      </w:r>
    </w:p>
    <w:p w14:paraId="47AB30A8" w14:textId="1FE797CD" w:rsidR="00F62BF1" w:rsidRPr="006579DD" w:rsidRDefault="00F62BF1" w:rsidP="00F62BF1">
      <w:pPr>
        <w:spacing w:before="120" w:after="120" w:line="280" w:lineRule="exact"/>
        <w:rPr>
          <w:rFonts w:ascii="Arial" w:hAnsi="Arial" w:cs="Arial"/>
          <w:color w:val="000000" w:themeColor="text1"/>
          <w:lang w:val="en-AU"/>
        </w:rPr>
      </w:pPr>
      <w:r w:rsidRPr="006579DD">
        <w:rPr>
          <w:rFonts w:ascii="Arial" w:hAnsi="Arial" w:cs="Arial"/>
          <w:color w:val="000000" w:themeColor="text1"/>
          <w:lang w:val="en-AU"/>
        </w:rPr>
        <w:lastRenderedPageBreak/>
        <w:t>Assessment should refer to the learning from the assessment task and the completed worksheets from Lessons 1 and 2.</w:t>
      </w:r>
    </w:p>
    <w:p w14:paraId="503092F7" w14:textId="33170E64" w:rsidR="00AC299F" w:rsidRPr="006579DD" w:rsidRDefault="00AC299F" w:rsidP="003C2122">
      <w:pPr>
        <w:pStyle w:val="VCAAbody"/>
        <w:rPr>
          <w:lang w:val="en-AU"/>
        </w:rPr>
      </w:pPr>
      <w:r w:rsidRPr="006579DD">
        <w:rPr>
          <w:lang w:val="en-AU"/>
        </w:rPr>
        <w:br w:type="page"/>
      </w:r>
    </w:p>
    <w:p w14:paraId="261E9AA6" w14:textId="7FFFD25C" w:rsidR="007F27F8" w:rsidRPr="006579DD" w:rsidRDefault="0047475C" w:rsidP="00CA4C15">
      <w:pPr>
        <w:pStyle w:val="VCAAappendicesrunninghead"/>
      </w:pPr>
      <w:bookmarkStart w:id="15" w:name="_Toc15542748"/>
      <w:r w:rsidRPr="006579DD">
        <w:lastRenderedPageBreak/>
        <w:t>App</w:t>
      </w:r>
      <w:bookmarkStart w:id="16" w:name="Appendix1"/>
      <w:bookmarkEnd w:id="16"/>
      <w:r w:rsidRPr="006579DD">
        <w:t>endix 1</w:t>
      </w:r>
      <w:bookmarkEnd w:id="15"/>
    </w:p>
    <w:p w14:paraId="435DC57D" w14:textId="318CD8E6" w:rsidR="007F27F8" w:rsidRPr="006579DD" w:rsidRDefault="00626647" w:rsidP="009F49AC">
      <w:pPr>
        <w:pStyle w:val="VCAAHeading2"/>
        <w:rPr>
          <w:lang w:val="en-AU"/>
        </w:rPr>
      </w:pPr>
      <w:bookmarkStart w:id="17" w:name="_Toc15542749"/>
      <w:r w:rsidRPr="006579DD">
        <w:rPr>
          <w:lang w:val="en-AU"/>
        </w:rPr>
        <w:t>Ac</w:t>
      </w:r>
      <w:r w:rsidR="006D7BF8" w:rsidRPr="006579DD">
        <w:rPr>
          <w:lang w:val="en-AU"/>
        </w:rPr>
        <w:t>tivity</w:t>
      </w:r>
      <w:r w:rsidR="009271FA" w:rsidRPr="006579DD">
        <w:rPr>
          <w:lang w:val="en-AU"/>
        </w:rPr>
        <w:t xml:space="preserve">, </w:t>
      </w:r>
      <w:r w:rsidR="009E2E73" w:rsidRPr="006579DD">
        <w:rPr>
          <w:lang w:val="en-AU"/>
        </w:rPr>
        <w:t>Meet your Muslim neighbours</w:t>
      </w:r>
      <w:bookmarkEnd w:id="17"/>
    </w:p>
    <w:p w14:paraId="4E724AB1" w14:textId="77777777" w:rsidR="009E2E73" w:rsidRPr="006579DD" w:rsidRDefault="009E2E73" w:rsidP="009E2E73">
      <w:pPr>
        <w:pStyle w:val="VCAAHeading3"/>
        <w:rPr>
          <w:lang w:val="en-AU"/>
        </w:rPr>
      </w:pPr>
      <w:r w:rsidRPr="006579DD">
        <w:rPr>
          <w:lang w:val="en-AU"/>
        </w:rPr>
        <w:t>Background</w:t>
      </w:r>
    </w:p>
    <w:p w14:paraId="14DF7CCB" w14:textId="44D73479" w:rsidR="009C560E" w:rsidRPr="006579DD" w:rsidRDefault="009C560E" w:rsidP="004B5E7F">
      <w:pPr>
        <w:pStyle w:val="VCAAbody"/>
        <w:rPr>
          <w:lang w:val="en-AU"/>
        </w:rPr>
      </w:pPr>
      <w:r w:rsidRPr="006579DD">
        <w:rPr>
          <w:lang w:val="en-AU"/>
        </w:rPr>
        <w:t>Islam is a major world religion set forth by the prophet Muhammad in the 7th century CE.</w:t>
      </w:r>
    </w:p>
    <w:p w14:paraId="2FCCB61B" w14:textId="47C6134E" w:rsidR="009C560E" w:rsidRPr="006579DD" w:rsidRDefault="009C560E" w:rsidP="004B5E7F">
      <w:pPr>
        <w:pStyle w:val="VCAAbody"/>
        <w:rPr>
          <w:lang w:val="en-AU"/>
        </w:rPr>
      </w:pPr>
      <w:r w:rsidRPr="006579DD">
        <w:rPr>
          <w:lang w:val="en-AU"/>
        </w:rPr>
        <w:t xml:space="preserve">Allah (Arabic for the one God) is the Creator of the universe and is separate from creation. God has sent prophets and messengers throughout time with guidance for humanity; with Muhammad the final prophet and messenger. </w:t>
      </w:r>
    </w:p>
    <w:p w14:paraId="5B02943A" w14:textId="77777777" w:rsidR="009C560E" w:rsidRPr="006579DD" w:rsidRDefault="009C560E" w:rsidP="004B5E7F">
      <w:pPr>
        <w:pStyle w:val="VCAAbody"/>
        <w:rPr>
          <w:lang w:val="en-AU"/>
        </w:rPr>
      </w:pPr>
      <w:r w:rsidRPr="006579DD">
        <w:rPr>
          <w:lang w:val="en-AU"/>
        </w:rPr>
        <w:t xml:space="preserve">The Qur’an is the sacred text of Islam which Muslims believe to be the literal word of God (revelation) and His final revelation to humanity. The life of Muhammad is considered the best example of how to live according to the Qur’an. </w:t>
      </w:r>
    </w:p>
    <w:p w14:paraId="2A388F8A" w14:textId="77777777" w:rsidR="009C560E" w:rsidRPr="006579DD" w:rsidRDefault="009C560E" w:rsidP="004B5E7F">
      <w:pPr>
        <w:pStyle w:val="VCAAbody"/>
        <w:rPr>
          <w:lang w:val="en-AU"/>
        </w:rPr>
      </w:pPr>
      <w:r w:rsidRPr="006579DD">
        <w:rPr>
          <w:lang w:val="en-AU"/>
        </w:rPr>
        <w:t xml:space="preserve">Muslims perform a number of rituals including five daily prayers, obligatory charity (zakat), fasting the month of Ramadan and performing the Hajj pilgrimage once in lifetime. Muslims are encouraged to develop a direct and personal relationship with God without any intermediaries. </w:t>
      </w:r>
    </w:p>
    <w:p w14:paraId="71F1C586" w14:textId="07190AE7" w:rsidR="003229BA" w:rsidRPr="006579DD" w:rsidRDefault="009C560E" w:rsidP="004B5E7F">
      <w:pPr>
        <w:pStyle w:val="VCAAbody"/>
        <w:rPr>
          <w:lang w:val="en-AU"/>
        </w:rPr>
      </w:pPr>
      <w:r w:rsidRPr="006579DD">
        <w:rPr>
          <w:lang w:val="en-AU"/>
        </w:rPr>
        <w:t>For more information s</w:t>
      </w:r>
      <w:r w:rsidR="003229BA" w:rsidRPr="006579DD">
        <w:rPr>
          <w:lang w:val="en-AU"/>
        </w:rPr>
        <w:t xml:space="preserve">tudents should refer to the information in </w:t>
      </w:r>
      <w:hyperlink r:id="rId47" w:history="1">
        <w:r w:rsidR="003229BA" w:rsidRPr="006579DD">
          <w:rPr>
            <w:rStyle w:val="Hyperlink"/>
            <w:lang w:val="en-AU"/>
          </w:rPr>
          <w:t>Learning about world views and religions</w:t>
        </w:r>
      </w:hyperlink>
      <w:r w:rsidR="003229BA" w:rsidRPr="006579DD">
        <w:rPr>
          <w:lang w:val="en-AU"/>
        </w:rPr>
        <w:t xml:space="preserve"> (Victorian Curriculum F–10 document). </w:t>
      </w:r>
    </w:p>
    <w:p w14:paraId="594E4C7B" w14:textId="77777777" w:rsidR="009E2E73" w:rsidRPr="006579DD" w:rsidRDefault="009E2E73" w:rsidP="004B5E7F">
      <w:pPr>
        <w:pStyle w:val="VCAAHeading3"/>
        <w:rPr>
          <w:bCs/>
          <w:lang w:val="en-AU"/>
        </w:rPr>
      </w:pPr>
      <w:r w:rsidRPr="006579DD">
        <w:rPr>
          <w:bCs/>
          <w:lang w:val="en-AU"/>
        </w:rPr>
        <w:t xml:space="preserve">Festival: </w:t>
      </w:r>
      <w:proofErr w:type="spellStart"/>
      <w:r w:rsidRPr="006579DD">
        <w:rPr>
          <w:bCs/>
          <w:bdr w:val="none" w:sz="0" w:space="0" w:color="auto" w:frame="1"/>
          <w:lang w:val="en-AU"/>
        </w:rPr>
        <w:t>Eid</w:t>
      </w:r>
      <w:proofErr w:type="spellEnd"/>
      <w:r w:rsidRPr="006579DD">
        <w:rPr>
          <w:bCs/>
          <w:bdr w:val="none" w:sz="0" w:space="0" w:color="auto" w:frame="1"/>
          <w:lang w:val="en-AU"/>
        </w:rPr>
        <w:t xml:space="preserve"> </w:t>
      </w:r>
      <w:proofErr w:type="spellStart"/>
      <w:r w:rsidRPr="006579DD">
        <w:rPr>
          <w:bCs/>
          <w:bdr w:val="none" w:sz="0" w:space="0" w:color="auto" w:frame="1"/>
          <w:lang w:val="en-AU"/>
        </w:rPr>
        <w:t>ul-Fitr</w:t>
      </w:r>
      <w:proofErr w:type="spellEnd"/>
      <w:r w:rsidRPr="006579DD">
        <w:rPr>
          <w:bCs/>
          <w:bdr w:val="none" w:sz="0" w:space="0" w:color="auto" w:frame="1"/>
          <w:lang w:val="en-AU"/>
        </w:rPr>
        <w:t xml:space="preserve"> – </w:t>
      </w:r>
      <w:r w:rsidRPr="006579DD">
        <w:rPr>
          <w:lang w:val="en-AU"/>
        </w:rPr>
        <w:t>Feast of Breaking the Fast of Ramadan</w:t>
      </w:r>
    </w:p>
    <w:p w14:paraId="6A7196C6" w14:textId="5200BDDA" w:rsidR="009C560E" w:rsidRPr="006579DD" w:rsidRDefault="009E2E73" w:rsidP="00BF21DD">
      <w:pPr>
        <w:pStyle w:val="VCAAbody"/>
        <w:rPr>
          <w:lang w:val="en-AU"/>
        </w:rPr>
      </w:pPr>
      <w:r w:rsidRPr="006579DD">
        <w:rPr>
          <w:lang w:val="en-AU"/>
        </w:rPr>
        <w:t xml:space="preserve">This festival, usually known as just </w:t>
      </w:r>
      <w:proofErr w:type="spellStart"/>
      <w:r w:rsidRPr="006579DD">
        <w:rPr>
          <w:lang w:val="en-AU"/>
        </w:rPr>
        <w:t>Eid</w:t>
      </w:r>
      <w:proofErr w:type="spellEnd"/>
      <w:r w:rsidRPr="006579DD">
        <w:rPr>
          <w:lang w:val="en-AU"/>
        </w:rPr>
        <w:t xml:space="preserve">, takes place from the first day of the </w:t>
      </w:r>
      <w:r w:rsidR="009C560E" w:rsidRPr="006579DD">
        <w:rPr>
          <w:lang w:val="en-AU"/>
        </w:rPr>
        <w:t>ten</w:t>
      </w:r>
      <w:r w:rsidRPr="006579DD">
        <w:rPr>
          <w:lang w:val="en-AU"/>
        </w:rPr>
        <w:t>th month of the Islamic lunar calendar. This means that the date shifts through the seasons from year</w:t>
      </w:r>
      <w:r w:rsidR="009C560E" w:rsidRPr="006579DD">
        <w:rPr>
          <w:lang w:val="en-AU"/>
        </w:rPr>
        <w:t xml:space="preserve"> </w:t>
      </w:r>
      <w:r w:rsidRPr="006579DD">
        <w:rPr>
          <w:lang w:val="en-AU"/>
        </w:rPr>
        <w:t>to</w:t>
      </w:r>
      <w:r w:rsidR="009C560E" w:rsidRPr="006579DD">
        <w:rPr>
          <w:lang w:val="en-AU"/>
        </w:rPr>
        <w:t xml:space="preserve"> </w:t>
      </w:r>
      <w:r w:rsidRPr="006579DD">
        <w:rPr>
          <w:lang w:val="en-AU"/>
        </w:rPr>
        <w:t xml:space="preserve">year on the solar calendar. </w:t>
      </w:r>
      <w:proofErr w:type="spellStart"/>
      <w:r w:rsidRPr="006579DD">
        <w:rPr>
          <w:lang w:val="en-AU"/>
        </w:rPr>
        <w:t>Eid</w:t>
      </w:r>
      <w:proofErr w:type="spellEnd"/>
      <w:r w:rsidRPr="006579DD">
        <w:rPr>
          <w:lang w:val="en-AU"/>
        </w:rPr>
        <w:t xml:space="preserve"> </w:t>
      </w:r>
      <w:proofErr w:type="spellStart"/>
      <w:r w:rsidRPr="006579DD">
        <w:rPr>
          <w:lang w:val="en-AU"/>
        </w:rPr>
        <w:t>ul-Fitr</w:t>
      </w:r>
      <w:proofErr w:type="spellEnd"/>
      <w:r w:rsidRPr="006579DD">
        <w:rPr>
          <w:lang w:val="en-AU"/>
        </w:rPr>
        <w:t xml:space="preserve"> is the most important festival in the Islamic calendar. </w:t>
      </w:r>
      <w:r w:rsidRPr="006579DD">
        <w:rPr>
          <w:shd w:val="clear" w:color="auto" w:fill="FFFFFF"/>
          <w:lang w:val="en-AU"/>
        </w:rPr>
        <w:t xml:space="preserve">It not only provides an occasion for Muslims to thank Allah and remember His blessings; it is also a time of spiritual stocktaking to reflect on one’s strengths and weaknesses. </w:t>
      </w:r>
      <w:r w:rsidRPr="006579DD">
        <w:rPr>
          <w:lang w:val="en-AU"/>
        </w:rPr>
        <w:t xml:space="preserve">The ritual of eating certain foods at these times reinforces Muslim beliefs, ethics and history in a family and communal setting. </w:t>
      </w:r>
    </w:p>
    <w:p w14:paraId="2BD8FE99" w14:textId="4034567B" w:rsidR="009E2E73" w:rsidRPr="006579DD" w:rsidRDefault="009E2E73" w:rsidP="00BF21DD">
      <w:pPr>
        <w:pStyle w:val="VCAAbody"/>
        <w:rPr>
          <w:lang w:val="en-AU"/>
        </w:rPr>
      </w:pPr>
      <w:r w:rsidRPr="006579DD">
        <w:rPr>
          <w:lang w:val="en-AU"/>
        </w:rPr>
        <w:t xml:space="preserve">While </w:t>
      </w:r>
      <w:proofErr w:type="spellStart"/>
      <w:r w:rsidRPr="006579DD">
        <w:rPr>
          <w:lang w:val="en-AU"/>
        </w:rPr>
        <w:t>Eid</w:t>
      </w:r>
      <w:proofErr w:type="spellEnd"/>
      <w:r w:rsidRPr="006579DD">
        <w:rPr>
          <w:lang w:val="en-AU"/>
        </w:rPr>
        <w:t xml:space="preserve"> </w:t>
      </w:r>
      <w:proofErr w:type="spellStart"/>
      <w:r w:rsidRPr="006579DD">
        <w:rPr>
          <w:lang w:val="en-AU"/>
        </w:rPr>
        <w:t>ul-Fitr</w:t>
      </w:r>
      <w:proofErr w:type="spellEnd"/>
      <w:r w:rsidRPr="006579DD">
        <w:rPr>
          <w:lang w:val="en-AU"/>
        </w:rPr>
        <w:t xml:space="preserve"> is a national holiday in Muslim countries, Muslims in Australia do not have a gazetted public holiday but</w:t>
      </w:r>
      <w:r w:rsidR="008C1CDE" w:rsidRPr="006579DD">
        <w:rPr>
          <w:lang w:val="en-AU"/>
        </w:rPr>
        <w:t xml:space="preserve"> they</w:t>
      </w:r>
      <w:r w:rsidRPr="006579DD">
        <w:rPr>
          <w:lang w:val="en-AU"/>
        </w:rPr>
        <w:t xml:space="preserve"> may, for example, not open their business or attend school so as to celebrate this important event in their festive calendar. Muslims will visit their mosque in the morning </w:t>
      </w:r>
      <w:r w:rsidRPr="006579DD">
        <w:rPr>
          <w:shd w:val="clear" w:color="auto" w:fill="FAFAFA"/>
          <w:lang w:val="en-AU"/>
        </w:rPr>
        <w:t xml:space="preserve">to pray and greet each other, then celebrate by visiting friends and relatives, hosting food parties and sharing sweets. </w:t>
      </w:r>
      <w:r w:rsidRPr="006579DD">
        <w:rPr>
          <w:color w:val="222222"/>
          <w:shd w:val="clear" w:color="auto" w:fill="FFFFFF"/>
          <w:lang w:val="en-AU"/>
        </w:rPr>
        <w:t>The festival</w:t>
      </w:r>
      <w:r w:rsidRPr="006579DD">
        <w:rPr>
          <w:color w:val="000000"/>
          <w:lang w:val="en-AU" w:eastAsia="en-AU"/>
        </w:rPr>
        <w:t xml:space="preserve"> celebrates happiness and fulfilment, achieved from sacrificing something for Allah. It is a transition from a month of self-discipline (Ramadan)</w:t>
      </w:r>
      <w:r w:rsidR="008C1CDE" w:rsidRPr="006579DD">
        <w:rPr>
          <w:color w:val="000000"/>
          <w:lang w:val="en-AU" w:eastAsia="en-AU"/>
        </w:rPr>
        <w:t>,</w:t>
      </w:r>
      <w:r w:rsidRPr="006579DD">
        <w:rPr>
          <w:color w:val="000000"/>
          <w:lang w:val="en-AU" w:eastAsia="en-AU"/>
        </w:rPr>
        <w:t xml:space="preserve"> which contributes to a sense of wellbeing, togetherness and peace. </w:t>
      </w:r>
      <w:r w:rsidRPr="006579DD">
        <w:rPr>
          <w:shd w:val="clear" w:color="auto" w:fill="FAFAFA"/>
          <w:lang w:val="en-AU"/>
        </w:rPr>
        <w:t xml:space="preserve">As this is a time of forgiveness and of giving thanks to Allah for helping people to complete their spiritual fasting, many Muslims display their thanks by giving </w:t>
      </w:r>
      <w:r w:rsidRPr="006579DD">
        <w:rPr>
          <w:i/>
          <w:iCs/>
          <w:shd w:val="clear" w:color="auto" w:fill="FAFAFA"/>
          <w:lang w:val="en-AU"/>
        </w:rPr>
        <w:t>zakat</w:t>
      </w:r>
      <w:r w:rsidRPr="006579DD">
        <w:rPr>
          <w:shd w:val="clear" w:color="auto" w:fill="FAFAFA"/>
          <w:lang w:val="en-AU"/>
        </w:rPr>
        <w:t xml:space="preserve"> (donations to charity and food to the needy).</w:t>
      </w:r>
    </w:p>
    <w:p w14:paraId="6988DA09" w14:textId="1197DAF7" w:rsidR="009E2E73" w:rsidRPr="006579DD" w:rsidRDefault="009E2E73" w:rsidP="009E2E73">
      <w:pPr>
        <w:pStyle w:val="VCAAHeading4"/>
        <w:rPr>
          <w:lang w:val="en-AU"/>
        </w:rPr>
      </w:pPr>
      <w:r w:rsidRPr="006579DD">
        <w:rPr>
          <w:lang w:val="en-AU"/>
        </w:rPr>
        <w:t>Food</w:t>
      </w:r>
    </w:p>
    <w:p w14:paraId="135C9FAB" w14:textId="44FF8216" w:rsidR="00580134" w:rsidRPr="006579DD" w:rsidRDefault="009E2E73" w:rsidP="00BF21DD">
      <w:pPr>
        <w:pStyle w:val="VCAAbody"/>
        <w:rPr>
          <w:lang w:val="en-AU" w:eastAsia="en-AU"/>
        </w:rPr>
      </w:pPr>
      <w:r w:rsidRPr="006579DD">
        <w:rPr>
          <w:lang w:val="en-AU" w:eastAsia="en-AU"/>
        </w:rPr>
        <w:t xml:space="preserve">On </w:t>
      </w:r>
      <w:proofErr w:type="spellStart"/>
      <w:r w:rsidRPr="006579DD">
        <w:rPr>
          <w:lang w:val="en-AU"/>
        </w:rPr>
        <w:t>Eid</w:t>
      </w:r>
      <w:proofErr w:type="spellEnd"/>
      <w:r w:rsidRPr="006579DD">
        <w:rPr>
          <w:lang w:val="en-AU"/>
        </w:rPr>
        <w:t xml:space="preserve"> </w:t>
      </w:r>
      <w:proofErr w:type="spellStart"/>
      <w:r w:rsidRPr="006579DD">
        <w:rPr>
          <w:lang w:val="en-AU"/>
        </w:rPr>
        <w:t>ul-Fitr</w:t>
      </w:r>
      <w:proofErr w:type="spellEnd"/>
      <w:r w:rsidRPr="006579DD">
        <w:rPr>
          <w:lang w:val="en-AU"/>
        </w:rPr>
        <w:t xml:space="preserve"> e</w:t>
      </w:r>
      <w:r w:rsidRPr="006579DD">
        <w:rPr>
          <w:lang w:val="en-AU" w:eastAsia="en-AU"/>
        </w:rPr>
        <w:t xml:space="preserve">laborate family feasts are a major element of </w:t>
      </w:r>
      <w:r w:rsidR="00580134" w:rsidRPr="006579DD">
        <w:rPr>
          <w:lang w:val="en-AU" w:eastAsia="en-AU"/>
        </w:rPr>
        <w:t xml:space="preserve">the </w:t>
      </w:r>
      <w:r w:rsidRPr="006579DD">
        <w:rPr>
          <w:lang w:val="en-AU" w:eastAsia="en-AU"/>
        </w:rPr>
        <w:t>celebration. T</w:t>
      </w:r>
      <w:r w:rsidRPr="006579DD">
        <w:rPr>
          <w:lang w:val="en-AU"/>
        </w:rPr>
        <w:t xml:space="preserve">here is no set menu and it is </w:t>
      </w:r>
      <w:r w:rsidRPr="006579DD">
        <w:rPr>
          <w:shd w:val="clear" w:color="auto" w:fill="FFFFFF"/>
          <w:lang w:val="en-AU"/>
        </w:rPr>
        <w:t>celebrated differently by Muslim communities around the world</w:t>
      </w:r>
      <w:r w:rsidRPr="006579DD">
        <w:rPr>
          <w:lang w:val="en-AU" w:eastAsia="en-AU"/>
        </w:rPr>
        <w:t xml:space="preserve">. The </w:t>
      </w:r>
      <w:r w:rsidRPr="006579DD">
        <w:rPr>
          <w:lang w:val="en-AU"/>
        </w:rPr>
        <w:t xml:space="preserve">diversity of Islamic cultures can be seen in the variety of dishes served in Muslim homes. </w:t>
      </w:r>
      <w:r w:rsidRPr="006579DD">
        <w:rPr>
          <w:lang w:val="en-AU" w:eastAsia="en-AU"/>
        </w:rPr>
        <w:t xml:space="preserve">Sweets such as Iraqi </w:t>
      </w:r>
      <w:hyperlink r:id="rId48" w:tgtFrame="_blank" w:tooltip="klaicha recipe" w:history="1">
        <w:proofErr w:type="spellStart"/>
        <w:r w:rsidRPr="006579DD">
          <w:rPr>
            <w:i/>
            <w:iCs/>
            <w:lang w:val="en-AU" w:eastAsia="en-AU"/>
          </w:rPr>
          <w:t>klaicha</w:t>
        </w:r>
        <w:proofErr w:type="spellEnd"/>
      </w:hyperlink>
      <w:r w:rsidR="00580134" w:rsidRPr="006579DD">
        <w:rPr>
          <w:lang w:val="en-AU" w:eastAsia="en-AU"/>
        </w:rPr>
        <w:t xml:space="preserve"> (</w:t>
      </w:r>
      <w:r w:rsidRPr="006579DD">
        <w:rPr>
          <w:lang w:val="en-AU" w:eastAsia="en-AU"/>
        </w:rPr>
        <w:t>rosewater-scented, date-filled pastry</w:t>
      </w:r>
      <w:r w:rsidR="00580134" w:rsidRPr="006579DD">
        <w:rPr>
          <w:lang w:val="en-AU" w:eastAsia="en-AU"/>
        </w:rPr>
        <w:t>)</w:t>
      </w:r>
      <w:r w:rsidRPr="006579DD">
        <w:rPr>
          <w:lang w:val="en-AU" w:eastAsia="en-AU"/>
        </w:rPr>
        <w:t xml:space="preserve"> and Lebanese/Syrian </w:t>
      </w:r>
      <w:proofErr w:type="spellStart"/>
      <w:r w:rsidRPr="006579DD">
        <w:rPr>
          <w:i/>
          <w:iCs/>
          <w:lang w:val="en-AU" w:eastAsia="en-AU"/>
        </w:rPr>
        <w:t>mamoul</w:t>
      </w:r>
      <w:proofErr w:type="spellEnd"/>
      <w:r w:rsidRPr="006579DD">
        <w:rPr>
          <w:lang w:val="en-AU" w:eastAsia="en-AU"/>
        </w:rPr>
        <w:t xml:space="preserve"> </w:t>
      </w:r>
      <w:r w:rsidR="00580134" w:rsidRPr="006579DD">
        <w:rPr>
          <w:lang w:val="en-AU" w:eastAsia="en-AU"/>
        </w:rPr>
        <w:t>(</w:t>
      </w:r>
      <w:r w:rsidRPr="006579DD">
        <w:rPr>
          <w:lang w:val="en-AU" w:eastAsia="en-AU"/>
        </w:rPr>
        <w:t>biscuits filled with dates or ground walnuts</w:t>
      </w:r>
      <w:r w:rsidR="00580134" w:rsidRPr="006579DD">
        <w:rPr>
          <w:lang w:val="en-AU" w:eastAsia="en-AU"/>
        </w:rPr>
        <w:t>)</w:t>
      </w:r>
      <w:r w:rsidRPr="006579DD">
        <w:rPr>
          <w:lang w:val="en-AU" w:eastAsia="en-AU"/>
        </w:rPr>
        <w:t xml:space="preserve"> are eaten, while Palestinian Muslims enjoy </w:t>
      </w:r>
      <w:proofErr w:type="spellStart"/>
      <w:r w:rsidRPr="006579DD">
        <w:rPr>
          <w:i/>
          <w:iCs/>
          <w:lang w:val="en-AU" w:eastAsia="en-AU"/>
        </w:rPr>
        <w:t>ghraybeh</w:t>
      </w:r>
      <w:proofErr w:type="spellEnd"/>
      <w:r w:rsidR="00580134" w:rsidRPr="006579DD">
        <w:rPr>
          <w:iCs/>
          <w:lang w:val="en-AU" w:eastAsia="en-AU"/>
        </w:rPr>
        <w:t xml:space="preserve"> (</w:t>
      </w:r>
      <w:r w:rsidRPr="006579DD">
        <w:rPr>
          <w:lang w:val="en-AU" w:eastAsia="en-AU"/>
        </w:rPr>
        <w:t>a butter cookie with almonds or pine nuts</w:t>
      </w:r>
      <w:r w:rsidR="00580134" w:rsidRPr="006579DD">
        <w:rPr>
          <w:lang w:val="en-AU" w:eastAsia="en-AU"/>
        </w:rPr>
        <w:t>)</w:t>
      </w:r>
      <w:r w:rsidRPr="006579DD">
        <w:rPr>
          <w:lang w:val="en-AU" w:eastAsia="en-AU"/>
        </w:rPr>
        <w:t xml:space="preserve"> and Indonesian Muslims eat </w:t>
      </w:r>
      <w:r w:rsidRPr="006579DD">
        <w:rPr>
          <w:i/>
          <w:iCs/>
          <w:lang w:val="en-AU" w:eastAsia="en-AU"/>
        </w:rPr>
        <w:t>lapis legit</w:t>
      </w:r>
      <w:r w:rsidR="00580134" w:rsidRPr="006579DD">
        <w:rPr>
          <w:lang w:val="en-AU" w:eastAsia="en-AU"/>
        </w:rPr>
        <w:t xml:space="preserve"> (</w:t>
      </w:r>
      <w:r w:rsidRPr="006579DD">
        <w:rPr>
          <w:lang w:val="en-AU" w:eastAsia="en-AU"/>
        </w:rPr>
        <w:t>a rich layered spice cake</w:t>
      </w:r>
      <w:r w:rsidR="00580134" w:rsidRPr="006579DD">
        <w:rPr>
          <w:lang w:val="en-AU" w:eastAsia="en-AU"/>
        </w:rPr>
        <w:t>)</w:t>
      </w:r>
      <w:r w:rsidRPr="006579DD">
        <w:rPr>
          <w:lang w:val="en-AU" w:eastAsia="en-AU"/>
        </w:rPr>
        <w:t xml:space="preserve">. Children are often given little gifts and sweet Turkish delight when they visit family and neighbours. </w:t>
      </w:r>
    </w:p>
    <w:p w14:paraId="422168C8" w14:textId="7C294710" w:rsidR="009E2E73" w:rsidRPr="006579DD" w:rsidRDefault="009E2E73" w:rsidP="00BF21DD">
      <w:pPr>
        <w:pStyle w:val="VCAAbody"/>
        <w:rPr>
          <w:shd w:val="clear" w:color="auto" w:fill="FFFFFF"/>
          <w:lang w:val="en-AU"/>
        </w:rPr>
      </w:pPr>
      <w:r w:rsidRPr="006579DD">
        <w:rPr>
          <w:shd w:val="clear" w:color="auto" w:fill="FFFFFF"/>
          <w:lang w:val="en-AU"/>
        </w:rPr>
        <w:t xml:space="preserve">The most important custom is to share their generous hospitality with family and friends. Many Australian Islamic communities invite non-Muslim guests and dignitaries from the wider community </w:t>
      </w:r>
      <w:r w:rsidRPr="006579DD">
        <w:rPr>
          <w:shd w:val="clear" w:color="auto" w:fill="FFFFFF"/>
          <w:lang w:val="en-AU"/>
        </w:rPr>
        <w:lastRenderedPageBreak/>
        <w:t xml:space="preserve">to join them in this time of feasting. </w:t>
      </w:r>
      <w:r w:rsidR="00BB33AD" w:rsidRPr="006579DD">
        <w:rPr>
          <w:shd w:val="clear" w:color="auto" w:fill="FFFFFF"/>
          <w:lang w:val="en-AU"/>
        </w:rPr>
        <w:t>F</w:t>
      </w:r>
      <w:r w:rsidRPr="006579DD">
        <w:rPr>
          <w:shd w:val="clear" w:color="auto" w:fill="FFFFFF"/>
          <w:lang w:val="en-AU"/>
        </w:rPr>
        <w:t>ood and festivals are important way</w:t>
      </w:r>
      <w:r w:rsidR="00BB33AD" w:rsidRPr="006579DD">
        <w:rPr>
          <w:shd w:val="clear" w:color="auto" w:fill="FFFFFF"/>
          <w:lang w:val="en-AU"/>
        </w:rPr>
        <w:t>s</w:t>
      </w:r>
      <w:r w:rsidRPr="006579DD">
        <w:rPr>
          <w:shd w:val="clear" w:color="auto" w:fill="FFFFFF"/>
          <w:lang w:val="en-AU"/>
        </w:rPr>
        <w:t xml:space="preserve"> Muslims retain their cultural links to their religious tradition</w:t>
      </w:r>
      <w:r w:rsidR="00BB33AD" w:rsidRPr="006579DD">
        <w:rPr>
          <w:shd w:val="clear" w:color="auto" w:fill="FFFFFF"/>
          <w:lang w:val="en-AU"/>
        </w:rPr>
        <w:t xml:space="preserve"> in a multicultural society such as Australia</w:t>
      </w:r>
      <w:r w:rsidRPr="006579DD">
        <w:rPr>
          <w:shd w:val="clear" w:color="auto" w:fill="FFFFFF"/>
          <w:lang w:val="en-AU"/>
        </w:rPr>
        <w:t>.</w:t>
      </w:r>
    </w:p>
    <w:p w14:paraId="16BD8E82" w14:textId="77777777" w:rsidR="009E2E73" w:rsidRPr="006579DD" w:rsidRDefault="009E2E73" w:rsidP="009E2E73">
      <w:pPr>
        <w:pStyle w:val="VCAAHeading4"/>
        <w:rPr>
          <w:rFonts w:eastAsia="Calibri"/>
          <w:bCs/>
          <w:lang w:val="en-AU"/>
        </w:rPr>
      </w:pPr>
      <w:r w:rsidRPr="006579DD">
        <w:rPr>
          <w:lang w:val="en-AU"/>
        </w:rPr>
        <w:t>Folklore</w:t>
      </w:r>
    </w:p>
    <w:p w14:paraId="0110E081" w14:textId="66000F7A" w:rsidR="009E2E73" w:rsidRPr="006579DD" w:rsidRDefault="009E2E73" w:rsidP="00BF21DD">
      <w:pPr>
        <w:pStyle w:val="VCAAbody"/>
        <w:rPr>
          <w:rFonts w:eastAsia="Calibri"/>
          <w:lang w:val="en-AU"/>
        </w:rPr>
      </w:pPr>
      <w:r w:rsidRPr="006579DD">
        <w:rPr>
          <w:lang w:val="en-AU" w:eastAsia="en-AU"/>
        </w:rPr>
        <w:t xml:space="preserve">On </w:t>
      </w:r>
      <w:proofErr w:type="spellStart"/>
      <w:r w:rsidRPr="006579DD">
        <w:rPr>
          <w:lang w:val="en-AU" w:eastAsia="en-AU"/>
        </w:rPr>
        <w:t>Eid</w:t>
      </w:r>
      <w:proofErr w:type="spellEnd"/>
      <w:r w:rsidRPr="006579DD">
        <w:rPr>
          <w:lang w:val="en-AU" w:eastAsia="en-AU"/>
        </w:rPr>
        <w:t xml:space="preserve"> </w:t>
      </w:r>
      <w:proofErr w:type="spellStart"/>
      <w:r w:rsidRPr="006579DD">
        <w:rPr>
          <w:lang w:val="en-AU" w:eastAsia="en-AU"/>
        </w:rPr>
        <w:t>ul-Fitr</w:t>
      </w:r>
      <w:proofErr w:type="spellEnd"/>
      <w:r w:rsidRPr="006579DD">
        <w:rPr>
          <w:lang w:val="en-AU" w:eastAsia="en-AU"/>
        </w:rPr>
        <w:t xml:space="preserve"> (and on other festivals) a dish called </w:t>
      </w:r>
      <w:r w:rsidR="00580134" w:rsidRPr="006579DD">
        <w:rPr>
          <w:i/>
          <w:lang w:val="en-AU" w:eastAsia="en-AU"/>
        </w:rPr>
        <w:t>c</w:t>
      </w:r>
      <w:r w:rsidRPr="006579DD">
        <w:rPr>
          <w:i/>
          <w:lang w:val="en-AU" w:eastAsia="en-AU"/>
        </w:rPr>
        <w:t xml:space="preserve">ig </w:t>
      </w:r>
      <w:proofErr w:type="spellStart"/>
      <w:r w:rsidR="00580134" w:rsidRPr="006579DD">
        <w:rPr>
          <w:i/>
          <w:lang w:val="en-AU" w:eastAsia="en-AU"/>
        </w:rPr>
        <w:t>k</w:t>
      </w:r>
      <w:r w:rsidRPr="006579DD">
        <w:rPr>
          <w:i/>
          <w:lang w:val="en-AU" w:eastAsia="en-AU"/>
        </w:rPr>
        <w:t>ofte</w:t>
      </w:r>
      <w:proofErr w:type="spellEnd"/>
      <w:r w:rsidRPr="006579DD">
        <w:rPr>
          <w:lang w:val="en-AU" w:eastAsia="en-AU"/>
        </w:rPr>
        <w:t xml:space="preserve"> is enjoyed. It is prepared using raw minced meat with hot spices and barley. The ingredients are hand</w:t>
      </w:r>
      <w:r w:rsidR="00580134" w:rsidRPr="006579DD">
        <w:rPr>
          <w:lang w:val="en-AU" w:eastAsia="en-AU"/>
        </w:rPr>
        <w:t>-</w:t>
      </w:r>
      <w:r w:rsidRPr="006579DD">
        <w:rPr>
          <w:lang w:val="en-AU" w:eastAsia="en-AU"/>
        </w:rPr>
        <w:t xml:space="preserve">kneaded over long periods of time until ready. </w:t>
      </w:r>
      <w:r w:rsidRPr="006579DD">
        <w:rPr>
          <w:rFonts w:eastAsia="Calibri"/>
          <w:lang w:val="en-AU"/>
        </w:rPr>
        <w:t>It is said that the history of this dish goes back to the era of Prophet Ibrahim (Abraham). The Prophet had destroyed some idols that were worshipped by his people</w:t>
      </w:r>
      <w:r w:rsidR="00580134" w:rsidRPr="006579DD">
        <w:rPr>
          <w:rFonts w:eastAsia="Calibri"/>
          <w:lang w:val="en-AU"/>
        </w:rPr>
        <w:t>,</w:t>
      </w:r>
      <w:r w:rsidRPr="006579DD">
        <w:rPr>
          <w:rFonts w:eastAsia="Calibri"/>
          <w:lang w:val="en-AU"/>
        </w:rPr>
        <w:t xml:space="preserve"> including his father (Azar). </w:t>
      </w:r>
      <w:r w:rsidR="00580134" w:rsidRPr="006579DD">
        <w:rPr>
          <w:rFonts w:eastAsia="Calibri"/>
          <w:lang w:val="en-AU"/>
        </w:rPr>
        <w:t>His father</w:t>
      </w:r>
      <w:r w:rsidRPr="006579DD">
        <w:rPr>
          <w:rFonts w:eastAsia="Calibri"/>
          <w:lang w:val="en-AU"/>
        </w:rPr>
        <w:t xml:space="preserve"> ordered that Abraham be thrown into a blazing fire. Legend has it that to prepare that fire all </w:t>
      </w:r>
      <w:r w:rsidR="00580134" w:rsidRPr="006579DD">
        <w:rPr>
          <w:rFonts w:eastAsia="Calibri"/>
          <w:lang w:val="en-AU"/>
        </w:rPr>
        <w:t xml:space="preserve">the </w:t>
      </w:r>
      <w:r w:rsidRPr="006579DD">
        <w:rPr>
          <w:rFonts w:eastAsia="Calibri"/>
          <w:lang w:val="en-AU"/>
        </w:rPr>
        <w:t xml:space="preserve">wood in the land was collected and heaped into a huge mountain. There was hardly any wood left for cooking, </w:t>
      </w:r>
      <w:r w:rsidR="00580134" w:rsidRPr="006579DD">
        <w:rPr>
          <w:rFonts w:eastAsia="Calibri"/>
          <w:lang w:val="en-AU"/>
        </w:rPr>
        <w:t xml:space="preserve">so </w:t>
      </w:r>
      <w:r w:rsidRPr="006579DD">
        <w:rPr>
          <w:rFonts w:eastAsia="Calibri"/>
          <w:lang w:val="en-AU"/>
        </w:rPr>
        <w:t>the older women came up with the idea of kneading raw meat with spices till ready.</w:t>
      </w:r>
    </w:p>
    <w:p w14:paraId="3A73FEC8" w14:textId="7664678D" w:rsidR="00623CE8" w:rsidRPr="006579DD" w:rsidRDefault="00E76CAD" w:rsidP="00C9143A">
      <w:pPr>
        <w:pStyle w:val="VCAAbody"/>
        <w:rPr>
          <w:lang w:val="en-AU"/>
        </w:rPr>
      </w:pPr>
      <w:r>
        <w:rPr>
          <w:lang w:val="en-AU"/>
        </w:rPr>
        <w:pict w14:anchorId="140DF45E">
          <v:rect id="_x0000_i1027" style="width:0;height:1.5pt" o:hralign="center" o:hrstd="t" o:hr="t" fillcolor="#a0a0a0" stroked="f"/>
        </w:pict>
      </w:r>
    </w:p>
    <w:p w14:paraId="729280C6" w14:textId="13262C09" w:rsidR="009E2E73" w:rsidRPr="006579DD" w:rsidRDefault="009E2E73" w:rsidP="009E2E73">
      <w:pPr>
        <w:pStyle w:val="VCAAHeading3"/>
        <w:rPr>
          <w:lang w:val="en-AU"/>
        </w:rPr>
      </w:pPr>
      <w:r w:rsidRPr="006579DD">
        <w:rPr>
          <w:lang w:val="en-AU"/>
        </w:rPr>
        <w:t>Questions for consideration</w:t>
      </w:r>
    </w:p>
    <w:p w14:paraId="796333C6" w14:textId="6989E9E0" w:rsidR="009E2E73" w:rsidRPr="006579DD" w:rsidRDefault="009E2E73" w:rsidP="009E2E73">
      <w:pPr>
        <w:pStyle w:val="VCAAnumbers"/>
        <w:numPr>
          <w:ilvl w:val="0"/>
          <w:numId w:val="46"/>
        </w:numPr>
        <w:rPr>
          <w:rFonts w:eastAsia="Calibri"/>
          <w:lang w:val="en-AU"/>
        </w:rPr>
      </w:pPr>
      <w:r w:rsidRPr="006579DD">
        <w:rPr>
          <w:rFonts w:eastAsia="Calibri"/>
          <w:lang w:val="en-AU"/>
        </w:rPr>
        <w:t>Which new terms and concepts have you found in this resource? What do they mean?</w:t>
      </w:r>
    </w:p>
    <w:p w14:paraId="6ADE153B" w14:textId="581EB7F7" w:rsidR="005C48FF" w:rsidRPr="006579DD" w:rsidRDefault="005C48FF" w:rsidP="004B5E7F">
      <w:pPr>
        <w:pStyle w:val="VCAAanswerlines"/>
      </w:pPr>
    </w:p>
    <w:p w14:paraId="2D845FEA" w14:textId="051A5165" w:rsidR="005C48FF" w:rsidRPr="006579DD" w:rsidRDefault="005C48FF" w:rsidP="004B5E7F">
      <w:pPr>
        <w:pStyle w:val="VCAAanswerlines"/>
      </w:pPr>
    </w:p>
    <w:p w14:paraId="5DB1445D" w14:textId="77777777" w:rsidR="005C48FF" w:rsidRPr="006579DD" w:rsidRDefault="005C48FF" w:rsidP="004B5E7F">
      <w:pPr>
        <w:pStyle w:val="VCAAanswerlines"/>
      </w:pPr>
    </w:p>
    <w:p w14:paraId="63B65E5C" w14:textId="0B9FDD14" w:rsidR="009E2E73" w:rsidRPr="006579DD" w:rsidRDefault="009E2E73" w:rsidP="004B5E7F">
      <w:pPr>
        <w:pStyle w:val="VCAAnumbers"/>
        <w:numPr>
          <w:ilvl w:val="0"/>
          <w:numId w:val="46"/>
        </w:numPr>
        <w:contextualSpacing w:val="0"/>
        <w:rPr>
          <w:rFonts w:eastAsia="Calibri"/>
          <w:lang w:val="en-AU"/>
        </w:rPr>
      </w:pPr>
      <w:r w:rsidRPr="006579DD">
        <w:rPr>
          <w:rFonts w:eastAsia="Calibri"/>
          <w:lang w:val="en-AU"/>
        </w:rPr>
        <w:t>To which points of the folklore of the religion does the food relate?</w:t>
      </w:r>
    </w:p>
    <w:p w14:paraId="01863724" w14:textId="77777777" w:rsidR="005C48FF" w:rsidRPr="006579DD" w:rsidRDefault="005C48FF" w:rsidP="004B5E7F">
      <w:pPr>
        <w:pStyle w:val="VCAAanswerlines"/>
      </w:pPr>
    </w:p>
    <w:p w14:paraId="14FE05B2" w14:textId="77777777" w:rsidR="005C48FF" w:rsidRPr="006579DD" w:rsidRDefault="005C48FF" w:rsidP="004B5E7F">
      <w:pPr>
        <w:pStyle w:val="VCAAanswerlines"/>
      </w:pPr>
    </w:p>
    <w:p w14:paraId="0EF0F680" w14:textId="319510B3" w:rsidR="005C48FF" w:rsidRPr="006579DD" w:rsidRDefault="005C48FF" w:rsidP="004B5E7F">
      <w:pPr>
        <w:pStyle w:val="VCAAanswerlines"/>
      </w:pPr>
    </w:p>
    <w:p w14:paraId="7BF86E0E" w14:textId="2B5EA5DF" w:rsidR="009E2E73" w:rsidRPr="006579DD" w:rsidRDefault="009E2E73" w:rsidP="004B5E7F">
      <w:pPr>
        <w:pStyle w:val="VCAAnumbers"/>
        <w:numPr>
          <w:ilvl w:val="0"/>
          <w:numId w:val="46"/>
        </w:numPr>
        <w:contextualSpacing w:val="0"/>
        <w:rPr>
          <w:rFonts w:eastAsia="Calibri"/>
          <w:lang w:val="en-AU"/>
        </w:rPr>
      </w:pPr>
      <w:r w:rsidRPr="006579DD">
        <w:rPr>
          <w:bdr w:val="none" w:sz="0" w:space="0" w:color="auto" w:frame="1"/>
          <w:lang w:val="en-AU" w:eastAsia="en-AU"/>
        </w:rPr>
        <w:t>How does th</w:t>
      </w:r>
      <w:r w:rsidR="00F861B6" w:rsidRPr="006579DD">
        <w:rPr>
          <w:bdr w:val="none" w:sz="0" w:space="0" w:color="auto" w:frame="1"/>
          <w:lang w:val="en-AU" w:eastAsia="en-AU"/>
        </w:rPr>
        <w:t>e</w:t>
      </w:r>
      <w:r w:rsidRPr="006579DD">
        <w:rPr>
          <w:bdr w:val="none" w:sz="0" w:space="0" w:color="auto" w:frame="1"/>
          <w:lang w:val="en-AU" w:eastAsia="en-AU"/>
        </w:rPr>
        <w:t xml:space="preserve"> festival of </w:t>
      </w:r>
      <w:proofErr w:type="spellStart"/>
      <w:r w:rsidRPr="006579DD">
        <w:rPr>
          <w:bdr w:val="none" w:sz="0" w:space="0" w:color="auto" w:frame="1"/>
          <w:lang w:val="en-AU" w:eastAsia="en-AU"/>
        </w:rPr>
        <w:t>Eid</w:t>
      </w:r>
      <w:proofErr w:type="spellEnd"/>
      <w:r w:rsidRPr="006579DD">
        <w:rPr>
          <w:bdr w:val="none" w:sz="0" w:space="0" w:color="auto" w:frame="1"/>
          <w:lang w:val="en-AU" w:eastAsia="en-AU"/>
        </w:rPr>
        <w:t xml:space="preserve"> </w:t>
      </w:r>
      <w:proofErr w:type="spellStart"/>
      <w:r w:rsidRPr="006579DD">
        <w:rPr>
          <w:bdr w:val="none" w:sz="0" w:space="0" w:color="auto" w:frame="1"/>
          <w:lang w:val="en-AU" w:eastAsia="en-AU"/>
        </w:rPr>
        <w:t>ul-Fitr</w:t>
      </w:r>
      <w:proofErr w:type="spellEnd"/>
      <w:r w:rsidRPr="006579DD">
        <w:rPr>
          <w:bdr w:val="none" w:sz="0" w:space="0" w:color="auto" w:frame="1"/>
          <w:lang w:val="en-AU" w:eastAsia="en-AU"/>
        </w:rPr>
        <w:t xml:space="preserve"> reflect the key premises of Islam?</w:t>
      </w:r>
    </w:p>
    <w:p w14:paraId="6EF94E97" w14:textId="241304E4" w:rsidR="005C48FF" w:rsidRPr="006579DD" w:rsidRDefault="005C48FF" w:rsidP="004B5E7F">
      <w:pPr>
        <w:pStyle w:val="VCAAanswerlines"/>
        <w:rPr>
          <w:bdr w:val="none" w:sz="0" w:space="0" w:color="auto" w:frame="1"/>
          <w:lang w:eastAsia="en-AU"/>
        </w:rPr>
      </w:pPr>
    </w:p>
    <w:p w14:paraId="08AF7274" w14:textId="15C49FB6" w:rsidR="005C48FF" w:rsidRPr="006579DD" w:rsidRDefault="005C48FF" w:rsidP="004B5E7F">
      <w:pPr>
        <w:pStyle w:val="VCAAanswerlines"/>
        <w:rPr>
          <w:bdr w:val="none" w:sz="0" w:space="0" w:color="auto" w:frame="1"/>
          <w:lang w:eastAsia="en-AU"/>
        </w:rPr>
      </w:pPr>
    </w:p>
    <w:p w14:paraId="332FC31D" w14:textId="77777777" w:rsidR="005C48FF" w:rsidRPr="006579DD" w:rsidRDefault="005C48FF" w:rsidP="004B5E7F">
      <w:pPr>
        <w:pStyle w:val="VCAAanswerlines"/>
        <w:rPr>
          <w:rFonts w:eastAsia="Calibri"/>
        </w:rPr>
      </w:pPr>
    </w:p>
    <w:p w14:paraId="7C9FF1DF" w14:textId="2D071CAC" w:rsidR="009E2E73" w:rsidRPr="006579DD" w:rsidRDefault="009E2E73" w:rsidP="004B5E7F">
      <w:pPr>
        <w:pStyle w:val="VCAAnumbers"/>
        <w:numPr>
          <w:ilvl w:val="0"/>
          <w:numId w:val="46"/>
        </w:numPr>
        <w:contextualSpacing w:val="0"/>
        <w:rPr>
          <w:rFonts w:eastAsia="Calibri"/>
          <w:lang w:val="en-AU"/>
        </w:rPr>
      </w:pPr>
      <w:r w:rsidRPr="006579DD">
        <w:rPr>
          <w:rFonts w:eastAsia="Calibri"/>
          <w:lang w:val="en-AU"/>
        </w:rPr>
        <w:t xml:space="preserve">To what extent does this festival achieve </w:t>
      </w:r>
      <w:proofErr w:type="spellStart"/>
      <w:r w:rsidRPr="006579DD">
        <w:rPr>
          <w:rFonts w:eastAsia="Calibri"/>
          <w:lang w:val="en-AU"/>
        </w:rPr>
        <w:t>interculturalism</w:t>
      </w:r>
      <w:proofErr w:type="spellEnd"/>
      <w:r w:rsidRPr="006579DD">
        <w:rPr>
          <w:rFonts w:eastAsia="Calibri"/>
          <w:lang w:val="en-AU"/>
        </w:rPr>
        <w:t>?</w:t>
      </w:r>
    </w:p>
    <w:p w14:paraId="04E3CA4E" w14:textId="58379795" w:rsidR="005C48FF" w:rsidRPr="006579DD" w:rsidRDefault="005C48FF" w:rsidP="004B5E7F">
      <w:pPr>
        <w:pStyle w:val="VCAAanswerlines"/>
      </w:pPr>
    </w:p>
    <w:p w14:paraId="67BF267D" w14:textId="61778CE6" w:rsidR="005C48FF" w:rsidRPr="006579DD" w:rsidRDefault="005C48FF" w:rsidP="004B5E7F">
      <w:pPr>
        <w:pStyle w:val="VCAAanswerlines"/>
      </w:pPr>
    </w:p>
    <w:p w14:paraId="42652FA4" w14:textId="77777777" w:rsidR="005C48FF" w:rsidRPr="006579DD" w:rsidRDefault="005C48FF" w:rsidP="004B5E7F">
      <w:pPr>
        <w:pStyle w:val="VCAAanswerlines"/>
      </w:pPr>
    </w:p>
    <w:p w14:paraId="1A4CDF36" w14:textId="14684C89" w:rsidR="009E2E73" w:rsidRPr="006579DD" w:rsidRDefault="009E2E73">
      <w:pPr>
        <w:rPr>
          <w:rFonts w:ascii="Arial" w:eastAsia="Calibri" w:hAnsi="Arial" w:cs="Arial"/>
          <w:sz w:val="20"/>
          <w:szCs w:val="20"/>
          <w:lang w:val="en-AU"/>
        </w:rPr>
      </w:pPr>
      <w:r w:rsidRPr="006579DD">
        <w:rPr>
          <w:rFonts w:ascii="Arial" w:eastAsia="Calibri" w:hAnsi="Arial" w:cs="Arial"/>
          <w:sz w:val="20"/>
          <w:szCs w:val="20"/>
          <w:lang w:val="en-AU"/>
        </w:rPr>
        <w:br w:type="page"/>
      </w:r>
    </w:p>
    <w:p w14:paraId="48BF90C7" w14:textId="2ABF1069" w:rsidR="009E2E73" w:rsidRPr="006579DD" w:rsidRDefault="009E2E73" w:rsidP="009E2E73">
      <w:pPr>
        <w:pStyle w:val="VCAAappendicesrunninghead"/>
      </w:pPr>
      <w:bookmarkStart w:id="18" w:name="_Toc15542750"/>
      <w:r w:rsidRPr="006579DD">
        <w:lastRenderedPageBreak/>
        <w:t>App</w:t>
      </w:r>
      <w:bookmarkStart w:id="19" w:name="Appendix2"/>
      <w:bookmarkEnd w:id="19"/>
      <w:r w:rsidRPr="006579DD">
        <w:t>endix 2</w:t>
      </w:r>
      <w:bookmarkEnd w:id="18"/>
    </w:p>
    <w:p w14:paraId="7821FBD4" w14:textId="690E1AB9" w:rsidR="009E2E73" w:rsidRPr="006579DD" w:rsidRDefault="009E2E73" w:rsidP="009E2E73">
      <w:pPr>
        <w:pStyle w:val="VCAAHeading2"/>
        <w:rPr>
          <w:lang w:val="en-AU"/>
        </w:rPr>
      </w:pPr>
      <w:bookmarkStart w:id="20" w:name="_Toc15542751"/>
      <w:r w:rsidRPr="006579DD">
        <w:rPr>
          <w:lang w:val="en-AU"/>
        </w:rPr>
        <w:t>Activity, Meet your Buddhist neighbours</w:t>
      </w:r>
      <w:bookmarkEnd w:id="20"/>
    </w:p>
    <w:p w14:paraId="1740B645" w14:textId="43AFD814" w:rsidR="009E2E73" w:rsidRPr="006579DD" w:rsidRDefault="009E2E73" w:rsidP="009E2E73">
      <w:pPr>
        <w:pStyle w:val="VCAAHeading3"/>
        <w:rPr>
          <w:lang w:val="en-AU"/>
        </w:rPr>
      </w:pPr>
      <w:r w:rsidRPr="006579DD">
        <w:rPr>
          <w:lang w:val="en-AU"/>
        </w:rPr>
        <w:t>Background</w:t>
      </w:r>
    </w:p>
    <w:p w14:paraId="123E05D8" w14:textId="20E4927E" w:rsidR="00ED08DE" w:rsidRPr="006579DD" w:rsidRDefault="009E2E73" w:rsidP="00BF21DD">
      <w:pPr>
        <w:pStyle w:val="VCAAbody"/>
        <w:rPr>
          <w:lang w:val="en-AU"/>
        </w:rPr>
      </w:pPr>
      <w:r w:rsidRPr="006579DD">
        <w:rPr>
          <w:lang w:val="en-AU"/>
        </w:rPr>
        <w:t>Buddhism began in India (modern</w:t>
      </w:r>
      <w:r w:rsidR="00ED08DE" w:rsidRPr="006579DD">
        <w:rPr>
          <w:lang w:val="en-AU"/>
        </w:rPr>
        <w:t>-</w:t>
      </w:r>
      <w:r w:rsidRPr="006579DD">
        <w:rPr>
          <w:lang w:val="en-AU"/>
        </w:rPr>
        <w:t>day Nepal) in the sixth century BCE</w:t>
      </w:r>
      <w:r w:rsidR="00ED08DE" w:rsidRPr="006579DD">
        <w:rPr>
          <w:lang w:val="en-AU"/>
        </w:rPr>
        <w:t>,</w:t>
      </w:r>
      <w:r w:rsidRPr="006579DD">
        <w:rPr>
          <w:lang w:val="en-AU"/>
        </w:rPr>
        <w:t xml:space="preserve"> with the life of Prince Siddhartha Gautama who, upon achieving enlightenment (release from suffering and the cycle of rebirth) became known as the Buddha. </w:t>
      </w:r>
      <w:r w:rsidR="00ED08DE" w:rsidRPr="006579DD">
        <w:rPr>
          <w:lang w:val="en-AU"/>
        </w:rPr>
        <w:t>Buddhism made its way from India to China over centuries.</w:t>
      </w:r>
    </w:p>
    <w:p w14:paraId="21EC2A80" w14:textId="108C932E" w:rsidR="009E2E73" w:rsidRPr="006579DD" w:rsidRDefault="009E2E73" w:rsidP="009E2E73">
      <w:pPr>
        <w:pStyle w:val="VCAAbody"/>
        <w:rPr>
          <w:lang w:val="en-AU"/>
        </w:rPr>
      </w:pPr>
      <w:r w:rsidRPr="006579DD">
        <w:rPr>
          <w:lang w:val="en-AU"/>
        </w:rPr>
        <w:t>It is difficult to generalise about the nature of some festivals, food, symbols and folklore associated with a world view such as Buddhism as there are a number of variants (for example, Mahayana, Theravada and Vajrayana). One element unifying the variants of the world view of Buddhism is that eating should not incur Karmic debt</w:t>
      </w:r>
      <w:r w:rsidR="001B1FA3" w:rsidRPr="006579DD">
        <w:rPr>
          <w:lang w:val="en-AU"/>
        </w:rPr>
        <w:t xml:space="preserve"> (</w:t>
      </w:r>
      <w:r w:rsidRPr="006579DD">
        <w:rPr>
          <w:lang w:val="en-AU"/>
        </w:rPr>
        <w:t xml:space="preserve">that is, wrong actions </w:t>
      </w:r>
      <w:r w:rsidR="001B1FA3" w:rsidRPr="006579DD">
        <w:rPr>
          <w:lang w:val="en-AU"/>
        </w:rPr>
        <w:t xml:space="preserve">that </w:t>
      </w:r>
      <w:r w:rsidRPr="006579DD">
        <w:rPr>
          <w:lang w:val="en-AU"/>
        </w:rPr>
        <w:t>accumulate over a lifetime to be worked off in the next lifetime</w:t>
      </w:r>
      <w:r w:rsidR="001B1FA3" w:rsidRPr="006579DD">
        <w:rPr>
          <w:lang w:val="en-AU"/>
        </w:rPr>
        <w:t>); t</w:t>
      </w:r>
      <w:r w:rsidRPr="006579DD">
        <w:rPr>
          <w:lang w:val="en-AU"/>
        </w:rPr>
        <w:t>herefore, Buddhists do not kill the entire plant when harvesting root vegetables.</w:t>
      </w:r>
    </w:p>
    <w:p w14:paraId="09A0E5B0" w14:textId="3A922FD6" w:rsidR="009E2E73" w:rsidRPr="006579DD" w:rsidRDefault="003229BA" w:rsidP="009E2E73">
      <w:pPr>
        <w:pStyle w:val="VCAAbody"/>
        <w:rPr>
          <w:lang w:val="en-AU"/>
        </w:rPr>
      </w:pPr>
      <w:r w:rsidRPr="006579DD">
        <w:rPr>
          <w:lang w:val="en-AU"/>
        </w:rPr>
        <w:t>Students should</w:t>
      </w:r>
      <w:r w:rsidR="000B166D" w:rsidRPr="006579DD">
        <w:rPr>
          <w:lang w:val="en-AU"/>
        </w:rPr>
        <w:t xml:space="preserve"> also</w:t>
      </w:r>
      <w:r w:rsidRPr="006579DD">
        <w:rPr>
          <w:lang w:val="en-AU"/>
        </w:rPr>
        <w:t xml:space="preserve"> refer to the information in </w:t>
      </w:r>
      <w:hyperlink r:id="rId49" w:history="1">
        <w:r w:rsidRPr="006579DD">
          <w:rPr>
            <w:rStyle w:val="Hyperlink"/>
            <w:lang w:val="en-AU"/>
          </w:rPr>
          <w:t>Learning about world views and religions</w:t>
        </w:r>
      </w:hyperlink>
      <w:r w:rsidRPr="006579DD">
        <w:rPr>
          <w:lang w:val="en-AU"/>
        </w:rPr>
        <w:t xml:space="preserve"> (Victorian Curriculum F–10 document). </w:t>
      </w:r>
    </w:p>
    <w:p w14:paraId="7C98435C" w14:textId="77777777" w:rsidR="009E2E73" w:rsidRPr="006579DD" w:rsidRDefault="009E2E73" w:rsidP="004B5E7F">
      <w:pPr>
        <w:pStyle w:val="VCAAHeading3"/>
        <w:rPr>
          <w:lang w:val="en-AU"/>
        </w:rPr>
      </w:pPr>
      <w:r w:rsidRPr="006579DD">
        <w:rPr>
          <w:lang w:val="en-AU"/>
        </w:rPr>
        <w:t>Festival: Vesak</w:t>
      </w:r>
    </w:p>
    <w:p w14:paraId="785D29FD" w14:textId="31E81B58" w:rsidR="009E2E73" w:rsidRPr="006579DD" w:rsidRDefault="009E2E73" w:rsidP="009E2E73">
      <w:pPr>
        <w:pStyle w:val="VCAAbody"/>
        <w:rPr>
          <w:lang w:val="en-AU"/>
        </w:rPr>
      </w:pPr>
      <w:r w:rsidRPr="006579DD">
        <w:rPr>
          <w:lang w:val="en-AU"/>
        </w:rPr>
        <w:t>Vesak</w:t>
      </w:r>
      <w:r w:rsidR="000B166D" w:rsidRPr="006579DD">
        <w:rPr>
          <w:lang w:val="en-AU"/>
        </w:rPr>
        <w:t xml:space="preserve"> is</w:t>
      </w:r>
      <w:r w:rsidRPr="006579DD">
        <w:rPr>
          <w:lang w:val="en-AU"/>
        </w:rPr>
        <w:t xml:space="preserve"> also known as Buddha </w:t>
      </w:r>
      <w:proofErr w:type="spellStart"/>
      <w:r w:rsidRPr="006579DD">
        <w:rPr>
          <w:lang w:val="en-AU"/>
        </w:rPr>
        <w:t>Jayanti</w:t>
      </w:r>
      <w:proofErr w:type="spellEnd"/>
      <w:r w:rsidRPr="006579DD">
        <w:rPr>
          <w:lang w:val="en-AU"/>
        </w:rPr>
        <w:t>, Buddha Purnima and Buddha Day. It is a celebration of Gautama Buddha’s birth, enlightenment and death.</w:t>
      </w:r>
    </w:p>
    <w:p w14:paraId="2920BBA2" w14:textId="2980B96C" w:rsidR="009E2E73" w:rsidRPr="006579DD" w:rsidRDefault="009E2E73" w:rsidP="00BF21DD">
      <w:pPr>
        <w:pStyle w:val="VCAAbody"/>
        <w:rPr>
          <w:lang w:val="en-AU"/>
        </w:rPr>
      </w:pPr>
      <w:r w:rsidRPr="006579DD">
        <w:rPr>
          <w:lang w:val="en-AU"/>
        </w:rPr>
        <w:t>Vesak day is traditionally the full moon day in</w:t>
      </w:r>
      <w:r w:rsidR="0087017F" w:rsidRPr="006579DD">
        <w:rPr>
          <w:lang w:val="en-AU"/>
        </w:rPr>
        <w:t xml:space="preserve"> the</w:t>
      </w:r>
      <w:r w:rsidRPr="006579DD">
        <w:rPr>
          <w:lang w:val="en-AU"/>
        </w:rPr>
        <w:t xml:space="preserve"> </w:t>
      </w:r>
      <w:r w:rsidR="000B166D" w:rsidRPr="006579DD">
        <w:rPr>
          <w:lang w:val="en-AU"/>
        </w:rPr>
        <w:t xml:space="preserve">fifth </w:t>
      </w:r>
      <w:r w:rsidRPr="006579DD">
        <w:rPr>
          <w:lang w:val="en-AU"/>
        </w:rPr>
        <w:t xml:space="preserve">or </w:t>
      </w:r>
      <w:r w:rsidR="000B166D" w:rsidRPr="006579DD">
        <w:rPr>
          <w:lang w:val="en-AU"/>
        </w:rPr>
        <w:t xml:space="preserve">sixth </w:t>
      </w:r>
      <w:r w:rsidRPr="006579DD">
        <w:rPr>
          <w:lang w:val="en-AU"/>
        </w:rPr>
        <w:t>lunar month</w:t>
      </w:r>
      <w:r w:rsidR="008C1FA5" w:rsidRPr="006579DD">
        <w:rPr>
          <w:lang w:val="en-AU"/>
        </w:rPr>
        <w:t>.</w:t>
      </w:r>
      <w:r w:rsidRPr="006579DD">
        <w:rPr>
          <w:lang w:val="en-AU"/>
        </w:rPr>
        <w:t xml:space="preserve"> Buddhist</w:t>
      </w:r>
      <w:r w:rsidR="0087017F" w:rsidRPr="006579DD">
        <w:rPr>
          <w:lang w:val="en-AU"/>
        </w:rPr>
        <w:t>s</w:t>
      </w:r>
      <w:r w:rsidRPr="006579DD">
        <w:rPr>
          <w:lang w:val="en-AU"/>
        </w:rPr>
        <w:t xml:space="preserve"> worldwide celebrate it in various ways such as</w:t>
      </w:r>
      <w:r w:rsidR="0087017F" w:rsidRPr="006579DD">
        <w:rPr>
          <w:lang w:val="en-AU"/>
        </w:rPr>
        <w:t xml:space="preserve"> </w:t>
      </w:r>
      <w:r w:rsidRPr="006579DD">
        <w:rPr>
          <w:lang w:val="en-AU"/>
        </w:rPr>
        <w:t xml:space="preserve">hoisting the Buddhist flag to honour the triple gem: </w:t>
      </w:r>
      <w:r w:rsidR="0087017F" w:rsidRPr="006579DD">
        <w:rPr>
          <w:lang w:val="en-AU"/>
        </w:rPr>
        <w:t>t</w:t>
      </w:r>
      <w:r w:rsidRPr="006579DD">
        <w:rPr>
          <w:lang w:val="en-AU"/>
        </w:rPr>
        <w:t xml:space="preserve">he Buddha, </w:t>
      </w:r>
      <w:r w:rsidR="0087017F" w:rsidRPr="006579DD">
        <w:rPr>
          <w:lang w:val="en-AU"/>
        </w:rPr>
        <w:t>t</w:t>
      </w:r>
      <w:r w:rsidRPr="006579DD">
        <w:rPr>
          <w:lang w:val="en-AU"/>
        </w:rPr>
        <w:t xml:space="preserve">he Dharma (Buddha’s teaching) and </w:t>
      </w:r>
      <w:r w:rsidR="0087017F" w:rsidRPr="006579DD">
        <w:rPr>
          <w:lang w:val="en-AU"/>
        </w:rPr>
        <w:t>t</w:t>
      </w:r>
      <w:r w:rsidRPr="006579DD">
        <w:rPr>
          <w:lang w:val="en-AU"/>
        </w:rPr>
        <w:t>he Sangha (the monastics); offerings of flowers and incense</w:t>
      </w:r>
      <w:r w:rsidR="0087017F" w:rsidRPr="006579DD">
        <w:rPr>
          <w:lang w:val="en-AU"/>
        </w:rPr>
        <w:t>;</w:t>
      </w:r>
      <w:r w:rsidRPr="006579DD">
        <w:rPr>
          <w:lang w:val="en-AU"/>
        </w:rPr>
        <w:t xml:space="preserve"> bathing the baby Buddha</w:t>
      </w:r>
      <w:r w:rsidR="0087017F" w:rsidRPr="006579DD">
        <w:rPr>
          <w:lang w:val="en-AU"/>
        </w:rPr>
        <w:t>;</w:t>
      </w:r>
      <w:r w:rsidRPr="006579DD">
        <w:rPr>
          <w:lang w:val="en-AU"/>
        </w:rPr>
        <w:t xml:space="preserve"> </w:t>
      </w:r>
      <w:r w:rsidR="0087017F" w:rsidRPr="006579DD">
        <w:rPr>
          <w:lang w:val="en-AU"/>
        </w:rPr>
        <w:t>D</w:t>
      </w:r>
      <w:r w:rsidRPr="006579DD">
        <w:rPr>
          <w:lang w:val="en-AU"/>
        </w:rPr>
        <w:t>harma talks and chants by monks and nuns.</w:t>
      </w:r>
    </w:p>
    <w:p w14:paraId="71A1E7F0" w14:textId="4DF63614" w:rsidR="009E2E73" w:rsidRPr="006579DD" w:rsidRDefault="009E2E73" w:rsidP="009E2E73">
      <w:pPr>
        <w:pStyle w:val="VCAAbody"/>
        <w:rPr>
          <w:lang w:val="en-AU"/>
        </w:rPr>
      </w:pPr>
      <w:r w:rsidRPr="006579DD">
        <w:rPr>
          <w:lang w:val="en-AU"/>
        </w:rPr>
        <w:t>In 1999, the United Nations formally recognised the Day of Vesak</w:t>
      </w:r>
      <w:r w:rsidR="0087017F" w:rsidRPr="006579DD">
        <w:rPr>
          <w:lang w:val="en-AU"/>
        </w:rPr>
        <w:t>,</w:t>
      </w:r>
      <w:r w:rsidRPr="006579DD">
        <w:rPr>
          <w:lang w:val="en-AU"/>
        </w:rPr>
        <w:t xml:space="preserve"> acknowledg</w:t>
      </w:r>
      <w:r w:rsidR="0087017F" w:rsidRPr="006579DD">
        <w:rPr>
          <w:lang w:val="en-AU"/>
        </w:rPr>
        <w:t>ing</w:t>
      </w:r>
      <w:r w:rsidRPr="006579DD">
        <w:rPr>
          <w:lang w:val="en-AU"/>
        </w:rPr>
        <w:t xml:space="preserve"> the contributions of Buddhism towards world peace and respect </w:t>
      </w:r>
      <w:r w:rsidR="0087017F" w:rsidRPr="006579DD">
        <w:rPr>
          <w:lang w:val="en-AU"/>
        </w:rPr>
        <w:t xml:space="preserve">for </w:t>
      </w:r>
      <w:r w:rsidRPr="006579DD">
        <w:rPr>
          <w:lang w:val="en-AU"/>
        </w:rPr>
        <w:t>people of other faiths, as the Buddha had taught.</w:t>
      </w:r>
    </w:p>
    <w:p w14:paraId="5983A4B6" w14:textId="79858EC7" w:rsidR="009E2E73" w:rsidRPr="006579DD" w:rsidRDefault="009E2E73" w:rsidP="009E2E73">
      <w:pPr>
        <w:pStyle w:val="VCAAHeading4"/>
        <w:rPr>
          <w:lang w:val="en-AU"/>
        </w:rPr>
      </w:pPr>
      <w:r w:rsidRPr="006579DD">
        <w:rPr>
          <w:lang w:val="en-AU"/>
        </w:rPr>
        <w:t xml:space="preserve">Food: </w:t>
      </w:r>
      <w:proofErr w:type="spellStart"/>
      <w:r w:rsidRPr="006579DD">
        <w:rPr>
          <w:i/>
          <w:iCs/>
          <w:lang w:val="en-AU"/>
        </w:rPr>
        <w:t>Luohan</w:t>
      </w:r>
      <w:proofErr w:type="spellEnd"/>
      <w:r w:rsidRPr="006579DD">
        <w:rPr>
          <w:i/>
          <w:iCs/>
          <w:lang w:val="en-AU"/>
        </w:rPr>
        <w:t xml:space="preserve"> Jai</w:t>
      </w:r>
      <w:r w:rsidRPr="006579DD">
        <w:rPr>
          <w:iCs/>
          <w:lang w:val="en-AU"/>
        </w:rPr>
        <w:t xml:space="preserve"> </w:t>
      </w:r>
      <w:r w:rsidRPr="006579DD">
        <w:rPr>
          <w:lang w:val="en-AU"/>
        </w:rPr>
        <w:t xml:space="preserve">– Buddha’s </w:t>
      </w:r>
      <w:r w:rsidR="00661857" w:rsidRPr="006579DD">
        <w:rPr>
          <w:lang w:val="en-AU"/>
        </w:rPr>
        <w:t>d</w:t>
      </w:r>
      <w:r w:rsidRPr="006579DD">
        <w:rPr>
          <w:lang w:val="en-AU"/>
        </w:rPr>
        <w:t>elight</w:t>
      </w:r>
    </w:p>
    <w:p w14:paraId="61B70770" w14:textId="13C36F9E" w:rsidR="00CD4124" w:rsidRPr="006579DD" w:rsidRDefault="009E2E73" w:rsidP="009E2E73">
      <w:pPr>
        <w:pStyle w:val="VCAAbody"/>
        <w:rPr>
          <w:lang w:val="en-AU"/>
        </w:rPr>
      </w:pPr>
      <w:r w:rsidRPr="006579DD">
        <w:rPr>
          <w:lang w:val="en-AU"/>
        </w:rPr>
        <w:t xml:space="preserve">Since ancient times it has been a traditional practice for adherents of Buddhism to observe vegetarianism for the first five days of the New Year in order to purify their physical selves for the year ahead. There is a traditional list of </w:t>
      </w:r>
      <w:r w:rsidR="0087017F" w:rsidRPr="006579DD">
        <w:rPr>
          <w:lang w:val="en-AU"/>
        </w:rPr>
        <w:t xml:space="preserve">ten </w:t>
      </w:r>
      <w:r w:rsidRPr="006579DD">
        <w:rPr>
          <w:lang w:val="en-AU"/>
        </w:rPr>
        <w:t xml:space="preserve">ingredients for Buddha’s delight, although some elaborations include 35 or more ingredients. </w:t>
      </w:r>
    </w:p>
    <w:p w14:paraId="43FC3696" w14:textId="0890AB07" w:rsidR="009E2E73" w:rsidRPr="006579DD" w:rsidRDefault="002C2858" w:rsidP="009E2E73">
      <w:pPr>
        <w:pStyle w:val="VCAAbody"/>
        <w:rPr>
          <w:lang w:val="en-AU"/>
        </w:rPr>
      </w:pPr>
      <w:r w:rsidRPr="006579DD">
        <w:rPr>
          <w:lang w:val="en-AU"/>
        </w:rPr>
        <w:t>F</w:t>
      </w:r>
      <w:r w:rsidR="009E2E73" w:rsidRPr="006579DD">
        <w:rPr>
          <w:lang w:val="en-AU"/>
        </w:rPr>
        <w:t>ood and festivals are important way</w:t>
      </w:r>
      <w:r w:rsidR="00CD4124" w:rsidRPr="006579DD">
        <w:rPr>
          <w:lang w:val="en-AU"/>
        </w:rPr>
        <w:t>s</w:t>
      </w:r>
      <w:r w:rsidR="009E2E73" w:rsidRPr="006579DD">
        <w:rPr>
          <w:lang w:val="en-AU"/>
        </w:rPr>
        <w:t xml:space="preserve"> Buddhists retain their cultural links to their religious tradition</w:t>
      </w:r>
      <w:r w:rsidRPr="006579DD">
        <w:rPr>
          <w:lang w:val="en-AU"/>
        </w:rPr>
        <w:t xml:space="preserve"> in a multicultural society such as Australia</w:t>
      </w:r>
      <w:r w:rsidR="009E2E73" w:rsidRPr="006579DD">
        <w:rPr>
          <w:lang w:val="en-AU"/>
        </w:rPr>
        <w:t>.</w:t>
      </w:r>
    </w:p>
    <w:p w14:paraId="3DC6F807" w14:textId="77777777" w:rsidR="009E2E73" w:rsidRPr="006579DD" w:rsidRDefault="009E2E73" w:rsidP="009E2E73">
      <w:pPr>
        <w:pStyle w:val="VCAAHeading4"/>
        <w:rPr>
          <w:lang w:val="en-AU"/>
        </w:rPr>
      </w:pPr>
      <w:r w:rsidRPr="006579DD">
        <w:rPr>
          <w:lang w:val="en-AU"/>
        </w:rPr>
        <w:t xml:space="preserve">Folklore: </w:t>
      </w:r>
      <w:proofErr w:type="spellStart"/>
      <w:r w:rsidRPr="006579DD">
        <w:rPr>
          <w:i/>
          <w:lang w:val="en-AU"/>
        </w:rPr>
        <w:t>Nian</w:t>
      </w:r>
      <w:proofErr w:type="spellEnd"/>
      <w:r w:rsidRPr="006579DD">
        <w:rPr>
          <w:i/>
          <w:lang w:val="en-AU"/>
        </w:rPr>
        <w:t xml:space="preserve"> </w:t>
      </w:r>
      <w:proofErr w:type="gramStart"/>
      <w:r w:rsidRPr="006579DD">
        <w:rPr>
          <w:i/>
          <w:lang w:val="en-AU"/>
        </w:rPr>
        <w:t>Gao</w:t>
      </w:r>
      <w:proofErr w:type="gramEnd"/>
      <w:r w:rsidRPr="006579DD">
        <w:rPr>
          <w:lang w:val="en-AU"/>
        </w:rPr>
        <w:t xml:space="preserve"> – Chinese New Year Cake</w:t>
      </w:r>
    </w:p>
    <w:p w14:paraId="1525EEBA" w14:textId="30FDED08" w:rsidR="009E2E73" w:rsidRPr="006579DD" w:rsidRDefault="009E2E73" w:rsidP="00BF21DD">
      <w:pPr>
        <w:pStyle w:val="VCAAbody"/>
        <w:rPr>
          <w:lang w:val="en-AU"/>
        </w:rPr>
      </w:pPr>
      <w:r w:rsidRPr="006579DD">
        <w:rPr>
          <w:lang w:val="en-AU"/>
        </w:rPr>
        <w:t xml:space="preserve">In folklore there is a demon called </w:t>
      </w:r>
      <w:proofErr w:type="spellStart"/>
      <w:r w:rsidRPr="006579DD">
        <w:rPr>
          <w:lang w:val="en-AU"/>
        </w:rPr>
        <w:t>Nian</w:t>
      </w:r>
      <w:proofErr w:type="spellEnd"/>
      <w:r w:rsidRPr="006579DD">
        <w:rPr>
          <w:lang w:val="en-AU"/>
        </w:rPr>
        <w:t xml:space="preserve">. On the first day of the Lunar New Year, </w:t>
      </w:r>
      <w:proofErr w:type="spellStart"/>
      <w:r w:rsidRPr="006579DD">
        <w:rPr>
          <w:lang w:val="en-AU"/>
        </w:rPr>
        <w:t>Nian</w:t>
      </w:r>
      <w:proofErr w:type="spellEnd"/>
      <w:r w:rsidRPr="006579DD">
        <w:rPr>
          <w:lang w:val="en-AU"/>
        </w:rPr>
        <w:t xml:space="preserve"> would wake from his slumber, leave his home in the mountains and descend on the fields belonging to villages. Rice, animals and even children who were outside their homes were consumed</w:t>
      </w:r>
      <w:r w:rsidR="00072293" w:rsidRPr="006579DD">
        <w:rPr>
          <w:lang w:val="en-AU"/>
        </w:rPr>
        <w:t>,</w:t>
      </w:r>
      <w:r w:rsidRPr="006579DD">
        <w:rPr>
          <w:lang w:val="en-AU"/>
        </w:rPr>
        <w:t xml:space="preserve"> or disappeared.</w:t>
      </w:r>
    </w:p>
    <w:p w14:paraId="6B44024D" w14:textId="5A8C344E" w:rsidR="009E2E73" w:rsidRPr="006579DD" w:rsidRDefault="009E2E73" w:rsidP="009E2E73">
      <w:pPr>
        <w:pStyle w:val="VCAAbody"/>
        <w:rPr>
          <w:color w:val="000000"/>
          <w:lang w:val="en-AU"/>
        </w:rPr>
      </w:pPr>
      <w:r w:rsidRPr="006579DD">
        <w:rPr>
          <w:color w:val="000000"/>
          <w:lang w:val="en-AU"/>
        </w:rPr>
        <w:t>In f</w:t>
      </w:r>
      <w:r w:rsidR="008C1FA5" w:rsidRPr="006579DD">
        <w:rPr>
          <w:color w:val="000000"/>
          <w:lang w:val="en-AU"/>
        </w:rPr>
        <w:t>ear,</w:t>
      </w:r>
      <w:r w:rsidRPr="006579DD">
        <w:rPr>
          <w:color w:val="000000"/>
          <w:lang w:val="en-AU"/>
        </w:rPr>
        <w:t xml:space="preserve"> the villagers hammered boards across their windows and barred doors to protect themselves and their families. One day, before the coming of </w:t>
      </w:r>
      <w:proofErr w:type="spellStart"/>
      <w:r w:rsidRPr="006579DD">
        <w:rPr>
          <w:color w:val="000000"/>
          <w:lang w:val="en-AU"/>
        </w:rPr>
        <w:t>Nian</w:t>
      </w:r>
      <w:proofErr w:type="spellEnd"/>
      <w:r w:rsidRPr="006579DD">
        <w:rPr>
          <w:color w:val="000000"/>
          <w:lang w:val="en-AU"/>
        </w:rPr>
        <w:t xml:space="preserve">, an old man was passing through the village. Upon hearing the story, he queried why the villagers never confronted </w:t>
      </w:r>
      <w:proofErr w:type="spellStart"/>
      <w:r w:rsidRPr="006579DD">
        <w:rPr>
          <w:color w:val="000000"/>
          <w:lang w:val="en-AU"/>
        </w:rPr>
        <w:t>Nian</w:t>
      </w:r>
      <w:proofErr w:type="spellEnd"/>
      <w:r w:rsidR="00072293" w:rsidRPr="006579DD">
        <w:rPr>
          <w:color w:val="000000"/>
          <w:lang w:val="en-AU"/>
        </w:rPr>
        <w:t>,</w:t>
      </w:r>
      <w:r w:rsidRPr="006579DD">
        <w:rPr>
          <w:color w:val="000000"/>
          <w:lang w:val="en-AU"/>
        </w:rPr>
        <w:t xml:space="preserve"> as there were more of them</w:t>
      </w:r>
      <w:r w:rsidR="00072293" w:rsidRPr="006579DD">
        <w:rPr>
          <w:color w:val="000000"/>
          <w:lang w:val="en-AU"/>
        </w:rPr>
        <w:t xml:space="preserve"> –</w:t>
      </w:r>
      <w:r w:rsidRPr="006579DD">
        <w:rPr>
          <w:color w:val="000000"/>
          <w:lang w:val="en-AU"/>
        </w:rPr>
        <w:t xml:space="preserve"> surely they could overpower </w:t>
      </w:r>
      <w:proofErr w:type="spellStart"/>
      <w:r w:rsidRPr="006579DD">
        <w:rPr>
          <w:color w:val="000000"/>
          <w:lang w:val="en-AU"/>
        </w:rPr>
        <w:t>Nian</w:t>
      </w:r>
      <w:proofErr w:type="spellEnd"/>
      <w:r w:rsidRPr="006579DD">
        <w:rPr>
          <w:color w:val="000000"/>
          <w:lang w:val="en-AU"/>
        </w:rPr>
        <w:t xml:space="preserve">. But the old man could not convince them, so </w:t>
      </w:r>
      <w:r w:rsidR="00072293" w:rsidRPr="006579DD">
        <w:rPr>
          <w:color w:val="000000"/>
          <w:lang w:val="en-AU"/>
        </w:rPr>
        <w:t xml:space="preserve">he </w:t>
      </w:r>
      <w:r w:rsidRPr="006579DD">
        <w:rPr>
          <w:color w:val="000000"/>
          <w:lang w:val="en-AU"/>
        </w:rPr>
        <w:t xml:space="preserve">said he would confront </w:t>
      </w:r>
      <w:proofErr w:type="spellStart"/>
      <w:r w:rsidRPr="006579DD">
        <w:rPr>
          <w:color w:val="000000"/>
          <w:lang w:val="en-AU"/>
        </w:rPr>
        <w:t>Nian</w:t>
      </w:r>
      <w:proofErr w:type="spellEnd"/>
      <w:r w:rsidRPr="006579DD">
        <w:rPr>
          <w:color w:val="000000"/>
          <w:lang w:val="en-AU"/>
        </w:rPr>
        <w:t>.</w:t>
      </w:r>
    </w:p>
    <w:p w14:paraId="0B1AD8B8" w14:textId="4FBF84A7" w:rsidR="00072293" w:rsidRPr="006579DD" w:rsidRDefault="009E2E73" w:rsidP="00BF21DD">
      <w:pPr>
        <w:pStyle w:val="VCAAbody"/>
        <w:rPr>
          <w:lang w:val="en-AU"/>
        </w:rPr>
      </w:pPr>
      <w:r w:rsidRPr="006579DD">
        <w:rPr>
          <w:lang w:val="en-AU"/>
        </w:rPr>
        <w:lastRenderedPageBreak/>
        <w:t xml:space="preserve">The night of </w:t>
      </w:r>
      <w:proofErr w:type="spellStart"/>
      <w:r w:rsidRPr="006579DD">
        <w:rPr>
          <w:lang w:val="en-AU"/>
        </w:rPr>
        <w:t>Nian’s</w:t>
      </w:r>
      <w:proofErr w:type="spellEnd"/>
      <w:r w:rsidRPr="006579DD">
        <w:rPr>
          <w:lang w:val="en-AU"/>
        </w:rPr>
        <w:t xml:space="preserve"> coming did not happen </w:t>
      </w:r>
      <w:r w:rsidR="00072293" w:rsidRPr="006579DD">
        <w:rPr>
          <w:lang w:val="en-AU"/>
        </w:rPr>
        <w:t xml:space="preserve">because </w:t>
      </w:r>
      <w:r w:rsidRPr="006579DD">
        <w:rPr>
          <w:lang w:val="en-AU"/>
        </w:rPr>
        <w:t xml:space="preserve">the old man (who was really a God) banished </w:t>
      </w:r>
      <w:proofErr w:type="spellStart"/>
      <w:r w:rsidRPr="006579DD">
        <w:rPr>
          <w:lang w:val="en-AU"/>
        </w:rPr>
        <w:t>Nian</w:t>
      </w:r>
      <w:proofErr w:type="spellEnd"/>
      <w:r w:rsidRPr="006579DD">
        <w:rPr>
          <w:lang w:val="en-AU"/>
        </w:rPr>
        <w:t xml:space="preserve"> until dawn. He did so for many nights and </w:t>
      </w:r>
      <w:proofErr w:type="spellStart"/>
      <w:r w:rsidRPr="006579DD">
        <w:rPr>
          <w:lang w:val="en-AU"/>
        </w:rPr>
        <w:t>Nian</w:t>
      </w:r>
      <w:proofErr w:type="spellEnd"/>
      <w:r w:rsidRPr="006579DD">
        <w:rPr>
          <w:lang w:val="en-AU"/>
        </w:rPr>
        <w:t xml:space="preserve"> was very hungry. </w:t>
      </w:r>
    </w:p>
    <w:p w14:paraId="2B192EAC" w14:textId="0150DF3A" w:rsidR="009E2E73" w:rsidRPr="006579DD" w:rsidRDefault="009E2E73" w:rsidP="00BF21DD">
      <w:pPr>
        <w:pStyle w:val="VCAAbody"/>
        <w:rPr>
          <w:lang w:val="en-AU"/>
        </w:rPr>
      </w:pPr>
      <w:r w:rsidRPr="006579DD">
        <w:rPr>
          <w:lang w:val="en-AU"/>
        </w:rPr>
        <w:t xml:space="preserve">The old man told the villagers that he was needed elsewhere and could not confront </w:t>
      </w:r>
      <w:proofErr w:type="spellStart"/>
      <w:r w:rsidRPr="006579DD">
        <w:rPr>
          <w:lang w:val="en-AU"/>
        </w:rPr>
        <w:t>Nian</w:t>
      </w:r>
      <w:proofErr w:type="spellEnd"/>
      <w:r w:rsidRPr="006579DD">
        <w:rPr>
          <w:lang w:val="en-AU"/>
        </w:rPr>
        <w:t xml:space="preserve"> forever. The villagers asked what they could do if </w:t>
      </w:r>
      <w:proofErr w:type="spellStart"/>
      <w:r w:rsidRPr="006579DD">
        <w:rPr>
          <w:lang w:val="en-AU"/>
        </w:rPr>
        <w:t>Nian</w:t>
      </w:r>
      <w:proofErr w:type="spellEnd"/>
      <w:r w:rsidRPr="006579DD">
        <w:rPr>
          <w:lang w:val="en-AU"/>
        </w:rPr>
        <w:t xml:space="preserve"> came again.</w:t>
      </w:r>
    </w:p>
    <w:p w14:paraId="00204924" w14:textId="77777777" w:rsidR="009E2E73" w:rsidRPr="006579DD" w:rsidRDefault="009E2E73" w:rsidP="009E2E73">
      <w:pPr>
        <w:pStyle w:val="VCAAbody"/>
        <w:rPr>
          <w:color w:val="000000"/>
          <w:lang w:val="en-AU"/>
        </w:rPr>
      </w:pPr>
      <w:r w:rsidRPr="006579DD">
        <w:rPr>
          <w:color w:val="000000"/>
          <w:lang w:val="en-AU"/>
        </w:rPr>
        <w:t xml:space="preserve">The old man said that the villagers should frighten </w:t>
      </w:r>
      <w:proofErr w:type="spellStart"/>
      <w:r w:rsidRPr="006579DD">
        <w:rPr>
          <w:color w:val="000000"/>
          <w:lang w:val="en-AU"/>
        </w:rPr>
        <w:t>Nian</w:t>
      </w:r>
      <w:proofErr w:type="spellEnd"/>
      <w:r w:rsidRPr="006579DD">
        <w:rPr>
          <w:color w:val="000000"/>
          <w:lang w:val="en-AU"/>
        </w:rPr>
        <w:t xml:space="preserve"> by:</w:t>
      </w:r>
    </w:p>
    <w:p w14:paraId="71A29695" w14:textId="77777777" w:rsidR="009E2E73" w:rsidRPr="006579DD" w:rsidRDefault="009E2E73" w:rsidP="009E2E73">
      <w:pPr>
        <w:pStyle w:val="VCAAbullet"/>
        <w:rPr>
          <w:rFonts w:eastAsia="Calibri"/>
          <w:lang w:val="en-AU"/>
        </w:rPr>
      </w:pPr>
      <w:r w:rsidRPr="006579DD">
        <w:rPr>
          <w:rFonts w:eastAsia="Calibri"/>
          <w:lang w:val="en-AU"/>
        </w:rPr>
        <w:t>hanging red banners and signs everywhere</w:t>
      </w:r>
    </w:p>
    <w:p w14:paraId="0577CE4A" w14:textId="77777777" w:rsidR="009E2E73" w:rsidRPr="006579DD" w:rsidRDefault="009E2E73" w:rsidP="009E2E73">
      <w:pPr>
        <w:pStyle w:val="VCAAbullet"/>
        <w:rPr>
          <w:rFonts w:eastAsia="Calibri"/>
          <w:lang w:val="en-AU"/>
        </w:rPr>
      </w:pPr>
      <w:r w:rsidRPr="006579DD">
        <w:rPr>
          <w:rFonts w:eastAsia="Calibri"/>
          <w:lang w:val="en-AU"/>
        </w:rPr>
        <w:t>making loud music with drumming</w:t>
      </w:r>
    </w:p>
    <w:p w14:paraId="6031ADFE" w14:textId="77777777" w:rsidR="009E2E73" w:rsidRPr="006579DD" w:rsidRDefault="009E2E73" w:rsidP="009E2E73">
      <w:pPr>
        <w:pStyle w:val="VCAAbullet"/>
        <w:rPr>
          <w:rFonts w:eastAsia="Calibri"/>
          <w:lang w:val="en-AU"/>
        </w:rPr>
      </w:pPr>
      <w:r w:rsidRPr="006579DD">
        <w:rPr>
          <w:rFonts w:eastAsia="Calibri"/>
          <w:lang w:val="en-AU"/>
        </w:rPr>
        <w:t>lighting fireworks</w:t>
      </w:r>
    </w:p>
    <w:p w14:paraId="6CECE38E" w14:textId="77777777" w:rsidR="009E2E73" w:rsidRPr="006579DD" w:rsidRDefault="009E2E73" w:rsidP="009E2E73">
      <w:pPr>
        <w:pStyle w:val="VCAAbullet"/>
        <w:rPr>
          <w:rFonts w:eastAsia="Calibri"/>
          <w:lang w:val="en-AU"/>
        </w:rPr>
      </w:pPr>
      <w:proofErr w:type="gramStart"/>
      <w:r w:rsidRPr="006579DD">
        <w:rPr>
          <w:rFonts w:eastAsia="Calibri"/>
          <w:lang w:val="en-AU"/>
        </w:rPr>
        <w:t>disguising</w:t>
      </w:r>
      <w:proofErr w:type="gramEnd"/>
      <w:r w:rsidRPr="006579DD">
        <w:rPr>
          <w:rFonts w:eastAsia="Calibri"/>
          <w:lang w:val="en-AU"/>
        </w:rPr>
        <w:t xml:space="preserve"> their children with masks.</w:t>
      </w:r>
    </w:p>
    <w:p w14:paraId="6529B2E7" w14:textId="77777777" w:rsidR="00D7396D" w:rsidRPr="006579DD" w:rsidRDefault="009E2E73" w:rsidP="009E2E73">
      <w:pPr>
        <w:pStyle w:val="VCAAbody"/>
        <w:rPr>
          <w:lang w:val="en-AU"/>
        </w:rPr>
      </w:pPr>
      <w:r w:rsidRPr="006579DD">
        <w:rPr>
          <w:lang w:val="en-AU"/>
        </w:rPr>
        <w:t xml:space="preserve">The villagers did so and </w:t>
      </w:r>
      <w:proofErr w:type="spellStart"/>
      <w:r w:rsidRPr="006579DD">
        <w:rPr>
          <w:lang w:val="en-AU"/>
        </w:rPr>
        <w:t>Nian</w:t>
      </w:r>
      <w:proofErr w:type="spellEnd"/>
      <w:r w:rsidRPr="006579DD">
        <w:rPr>
          <w:lang w:val="en-AU"/>
        </w:rPr>
        <w:t xml:space="preserve"> never returned, hence the name for Lunar New Year is </w:t>
      </w:r>
      <w:proofErr w:type="spellStart"/>
      <w:r w:rsidRPr="006579DD">
        <w:rPr>
          <w:i/>
          <w:iCs/>
          <w:lang w:val="en-AU"/>
        </w:rPr>
        <w:t>Guo</w:t>
      </w:r>
      <w:proofErr w:type="spellEnd"/>
      <w:r w:rsidRPr="006579DD">
        <w:rPr>
          <w:i/>
          <w:iCs/>
          <w:lang w:val="en-AU"/>
        </w:rPr>
        <w:t xml:space="preserve"> </w:t>
      </w:r>
      <w:proofErr w:type="spellStart"/>
      <w:r w:rsidRPr="006579DD">
        <w:rPr>
          <w:i/>
          <w:iCs/>
          <w:lang w:val="en-AU"/>
        </w:rPr>
        <w:t>Nian</w:t>
      </w:r>
      <w:proofErr w:type="spellEnd"/>
      <w:r w:rsidRPr="006579DD">
        <w:rPr>
          <w:lang w:val="en-AU"/>
        </w:rPr>
        <w:t xml:space="preserve"> – </w:t>
      </w:r>
      <w:proofErr w:type="spellStart"/>
      <w:r w:rsidRPr="006579DD">
        <w:rPr>
          <w:lang w:val="en-AU"/>
        </w:rPr>
        <w:t>Nian</w:t>
      </w:r>
      <w:proofErr w:type="spellEnd"/>
      <w:r w:rsidRPr="006579DD">
        <w:rPr>
          <w:lang w:val="en-AU"/>
        </w:rPr>
        <w:t xml:space="preserve"> has been vanquished or he has passed over. </w:t>
      </w:r>
    </w:p>
    <w:p w14:paraId="56E2A935" w14:textId="198DCAA4" w:rsidR="009E2E73" w:rsidRPr="006579DD" w:rsidRDefault="009E2E73" w:rsidP="009E2E73">
      <w:pPr>
        <w:pStyle w:val="VCAAbody"/>
        <w:rPr>
          <w:b/>
          <w:lang w:val="en-AU"/>
        </w:rPr>
      </w:pPr>
      <w:r w:rsidRPr="006579DD">
        <w:rPr>
          <w:lang w:val="en-AU"/>
        </w:rPr>
        <w:t xml:space="preserve">The old man’s advice of how to dispel evil or bad luck is still heeded in celebrations around the world and in places in </w:t>
      </w:r>
      <w:r w:rsidR="00D7396D" w:rsidRPr="006579DD">
        <w:rPr>
          <w:lang w:val="en-AU"/>
        </w:rPr>
        <w:t xml:space="preserve">Australia in </w:t>
      </w:r>
      <w:r w:rsidRPr="006579DD">
        <w:rPr>
          <w:lang w:val="en-AU"/>
        </w:rPr>
        <w:t>which Chinese people established themselves</w:t>
      </w:r>
      <w:r w:rsidR="00D7396D" w:rsidRPr="006579DD">
        <w:rPr>
          <w:lang w:val="en-AU"/>
        </w:rPr>
        <w:t>,</w:t>
      </w:r>
      <w:r w:rsidRPr="006579DD">
        <w:rPr>
          <w:lang w:val="en-AU"/>
        </w:rPr>
        <w:t xml:space="preserve"> such as Chinatown (in capital cities) and Bendigo. The festival has played a role historically in affirming the unique identity of the Australian Chinese community (approaching 1.2 million people, </w:t>
      </w:r>
      <w:r w:rsidR="00D7396D" w:rsidRPr="006579DD">
        <w:rPr>
          <w:lang w:val="en-AU"/>
        </w:rPr>
        <w:t>Australian C</w:t>
      </w:r>
      <w:r w:rsidRPr="006579DD">
        <w:rPr>
          <w:lang w:val="en-AU"/>
        </w:rPr>
        <w:t xml:space="preserve">ensus 2016) </w:t>
      </w:r>
      <w:r w:rsidR="00D7396D" w:rsidRPr="006579DD">
        <w:rPr>
          <w:lang w:val="en-AU"/>
        </w:rPr>
        <w:t xml:space="preserve">while </w:t>
      </w:r>
      <w:r w:rsidRPr="006579DD">
        <w:rPr>
          <w:lang w:val="en-AU"/>
        </w:rPr>
        <w:t>simultaneously welcoming non-Chinese Australians to attend and participate. Some of the dragon and lion dances are spectacular highlights of the modern celebration.</w:t>
      </w:r>
    </w:p>
    <w:p w14:paraId="2BEDEA5C" w14:textId="549EA13E" w:rsidR="00623CE8" w:rsidRPr="006579DD" w:rsidRDefault="00E76CAD" w:rsidP="00C9143A">
      <w:pPr>
        <w:pStyle w:val="VCAAbody"/>
        <w:rPr>
          <w:lang w:val="en-AU"/>
        </w:rPr>
      </w:pPr>
      <w:r>
        <w:rPr>
          <w:lang w:val="en-AU"/>
        </w:rPr>
        <w:pict w14:anchorId="2306BD73">
          <v:rect id="_x0000_i1028" style="width:0;height:1.5pt" o:hralign="center" o:hrstd="t" o:hr="t" fillcolor="#a0a0a0" stroked="f"/>
        </w:pict>
      </w:r>
    </w:p>
    <w:p w14:paraId="50824260" w14:textId="49891B6C" w:rsidR="009E2E73" w:rsidRPr="006579DD" w:rsidRDefault="009E2E73" w:rsidP="009E2E73">
      <w:pPr>
        <w:pStyle w:val="VCAAHeading3"/>
        <w:rPr>
          <w:lang w:val="en-AU"/>
        </w:rPr>
      </w:pPr>
      <w:r w:rsidRPr="006579DD">
        <w:rPr>
          <w:lang w:val="en-AU"/>
        </w:rPr>
        <w:t>Questions for consideration</w:t>
      </w:r>
    </w:p>
    <w:p w14:paraId="30393AD6" w14:textId="7D078597" w:rsidR="009E2E73" w:rsidRPr="006579DD" w:rsidRDefault="009E2E73">
      <w:pPr>
        <w:pStyle w:val="VCAAnumbers"/>
        <w:numPr>
          <w:ilvl w:val="0"/>
          <w:numId w:val="45"/>
        </w:numPr>
        <w:rPr>
          <w:rFonts w:eastAsia="Calibri"/>
          <w:lang w:val="en-AU"/>
        </w:rPr>
      </w:pPr>
      <w:r w:rsidRPr="006579DD">
        <w:rPr>
          <w:rFonts w:eastAsia="Calibri"/>
          <w:lang w:val="en-AU"/>
        </w:rPr>
        <w:t>Which new terms and concepts have you found in this resource? What do they mean?</w:t>
      </w:r>
    </w:p>
    <w:p w14:paraId="76E7D1C4" w14:textId="77777777" w:rsidR="00DF4467" w:rsidRPr="006579DD" w:rsidRDefault="00DF4467" w:rsidP="004612F3">
      <w:pPr>
        <w:pStyle w:val="VCAAanswerlines"/>
      </w:pPr>
    </w:p>
    <w:p w14:paraId="36673A46" w14:textId="77777777" w:rsidR="00DF4467" w:rsidRPr="006579DD" w:rsidRDefault="00DF4467" w:rsidP="004612F3">
      <w:pPr>
        <w:pStyle w:val="VCAAanswerlines"/>
      </w:pPr>
    </w:p>
    <w:p w14:paraId="313362D3" w14:textId="77777777" w:rsidR="00DF4467" w:rsidRPr="006579DD" w:rsidRDefault="00DF4467" w:rsidP="004612F3">
      <w:pPr>
        <w:pStyle w:val="VCAAanswerlines"/>
      </w:pPr>
    </w:p>
    <w:p w14:paraId="06CF5D8C" w14:textId="366BD87F" w:rsidR="009E2E73" w:rsidRPr="006579DD" w:rsidRDefault="004612F3" w:rsidP="00DF4467">
      <w:pPr>
        <w:pStyle w:val="VCAAnumbers"/>
        <w:numPr>
          <w:ilvl w:val="0"/>
          <w:numId w:val="45"/>
        </w:numPr>
        <w:rPr>
          <w:rFonts w:eastAsia="Calibri"/>
          <w:lang w:val="en-AU"/>
        </w:rPr>
      </w:pPr>
      <w:r w:rsidRPr="006579DD">
        <w:rPr>
          <w:rFonts w:eastAsia="Calibri"/>
          <w:lang w:val="en-AU"/>
        </w:rPr>
        <w:t>Which points of the folklore of the world view do the food and symbols relate to?</w:t>
      </w:r>
    </w:p>
    <w:p w14:paraId="1E6F2CAE" w14:textId="7884DCEA" w:rsidR="00DF4467" w:rsidRPr="006579DD" w:rsidRDefault="00DF4467" w:rsidP="004612F3">
      <w:pPr>
        <w:pStyle w:val="VCAAanswerlines"/>
      </w:pPr>
    </w:p>
    <w:p w14:paraId="1C1BE4F0" w14:textId="3CD959EA" w:rsidR="00DF4467" w:rsidRPr="006579DD" w:rsidRDefault="00DF4467" w:rsidP="004612F3">
      <w:pPr>
        <w:pStyle w:val="VCAAanswerlines"/>
      </w:pPr>
    </w:p>
    <w:p w14:paraId="795B4C48" w14:textId="77777777" w:rsidR="00DF4467" w:rsidRPr="006579DD" w:rsidRDefault="00DF4467" w:rsidP="004612F3">
      <w:pPr>
        <w:pStyle w:val="VCAAanswerlines"/>
      </w:pPr>
    </w:p>
    <w:p w14:paraId="4AFBE065" w14:textId="02EEC34A" w:rsidR="009E2E73" w:rsidRPr="006579DD" w:rsidRDefault="009E2E73" w:rsidP="009E2E73">
      <w:pPr>
        <w:pStyle w:val="VCAAnumbers"/>
        <w:numPr>
          <w:ilvl w:val="0"/>
          <w:numId w:val="45"/>
        </w:numPr>
        <w:rPr>
          <w:rFonts w:eastAsia="Calibri"/>
          <w:lang w:val="en-AU"/>
        </w:rPr>
      </w:pPr>
      <w:r w:rsidRPr="006579DD">
        <w:rPr>
          <w:rFonts w:eastAsia="Calibri"/>
          <w:lang w:val="en-AU"/>
        </w:rPr>
        <w:t>How do the dietary restrictions reflect the key premises of Buddhism?</w:t>
      </w:r>
    </w:p>
    <w:p w14:paraId="1CC6AFAC" w14:textId="2DEF969D" w:rsidR="00DF4467" w:rsidRPr="006579DD" w:rsidRDefault="00DF4467" w:rsidP="004612F3">
      <w:pPr>
        <w:pStyle w:val="VCAAanswerlines"/>
      </w:pPr>
    </w:p>
    <w:p w14:paraId="5B71D8CE" w14:textId="11652F37" w:rsidR="00DF4467" w:rsidRPr="006579DD" w:rsidRDefault="00DF4467" w:rsidP="004612F3">
      <w:pPr>
        <w:pStyle w:val="VCAAanswerlines"/>
      </w:pPr>
    </w:p>
    <w:p w14:paraId="71D1110B" w14:textId="77777777" w:rsidR="00DF4467" w:rsidRPr="006579DD" w:rsidRDefault="00DF4467" w:rsidP="004612F3">
      <w:pPr>
        <w:pStyle w:val="VCAAanswerlines"/>
      </w:pPr>
    </w:p>
    <w:p w14:paraId="1066589D" w14:textId="60270421" w:rsidR="009E2E73" w:rsidRPr="006579DD" w:rsidRDefault="009E2E73" w:rsidP="009E2E73">
      <w:pPr>
        <w:pStyle w:val="VCAAnumbers"/>
        <w:numPr>
          <w:ilvl w:val="0"/>
          <w:numId w:val="45"/>
        </w:numPr>
        <w:rPr>
          <w:rFonts w:eastAsia="Calibri"/>
          <w:color w:val="000000"/>
          <w:lang w:val="en-AU"/>
        </w:rPr>
      </w:pPr>
      <w:r w:rsidRPr="006579DD">
        <w:rPr>
          <w:rFonts w:eastAsia="Calibri"/>
          <w:color w:val="000000"/>
          <w:lang w:val="en-AU"/>
        </w:rPr>
        <w:t>What role has the festival played in Australia?</w:t>
      </w:r>
    </w:p>
    <w:p w14:paraId="53D655C8" w14:textId="46E5D158" w:rsidR="00DF4467" w:rsidRPr="006579DD" w:rsidRDefault="00DF4467" w:rsidP="004612F3">
      <w:pPr>
        <w:pStyle w:val="VCAAanswerlines"/>
      </w:pPr>
    </w:p>
    <w:p w14:paraId="799CEBB7" w14:textId="7E36DA94" w:rsidR="00DF4467" w:rsidRPr="006579DD" w:rsidRDefault="00DF4467" w:rsidP="004612F3">
      <w:pPr>
        <w:pStyle w:val="VCAAanswerlines"/>
      </w:pPr>
    </w:p>
    <w:p w14:paraId="196C4AD7" w14:textId="77777777" w:rsidR="00DF4467" w:rsidRPr="006579DD" w:rsidRDefault="00DF4467" w:rsidP="004612F3">
      <w:pPr>
        <w:pStyle w:val="VCAAanswerlines"/>
      </w:pPr>
    </w:p>
    <w:p w14:paraId="4D304A06" w14:textId="77777777" w:rsidR="008E2317" w:rsidRDefault="008E2317">
      <w:pPr>
        <w:rPr>
          <w:rFonts w:ascii="Arial" w:eastAsia="Calibri" w:hAnsi="Arial" w:cs="Arial"/>
          <w:color w:val="000000" w:themeColor="text1"/>
          <w:kern w:val="22"/>
          <w:lang w:val="en-AU" w:eastAsia="ja-JP"/>
        </w:rPr>
      </w:pPr>
      <w:r>
        <w:rPr>
          <w:rFonts w:eastAsia="Calibri"/>
          <w:lang w:val="en-AU"/>
        </w:rPr>
        <w:br w:type="page"/>
      </w:r>
    </w:p>
    <w:p w14:paraId="72C4F464" w14:textId="6E51A4E8" w:rsidR="009E2E73" w:rsidRPr="006579DD" w:rsidRDefault="009E2E73" w:rsidP="009E2E73">
      <w:pPr>
        <w:pStyle w:val="VCAAnumbers"/>
        <w:numPr>
          <w:ilvl w:val="0"/>
          <w:numId w:val="45"/>
        </w:numPr>
        <w:rPr>
          <w:rFonts w:eastAsia="Calibri"/>
          <w:lang w:val="en-AU"/>
        </w:rPr>
      </w:pPr>
      <w:r w:rsidRPr="006579DD">
        <w:rPr>
          <w:rFonts w:eastAsia="Calibri"/>
          <w:lang w:val="en-AU"/>
        </w:rPr>
        <w:lastRenderedPageBreak/>
        <w:t xml:space="preserve">To what </w:t>
      </w:r>
      <w:proofErr w:type="gramStart"/>
      <w:r w:rsidRPr="006579DD">
        <w:rPr>
          <w:rFonts w:eastAsia="Calibri"/>
          <w:lang w:val="en-AU"/>
        </w:rPr>
        <w:t>extent  does</w:t>
      </w:r>
      <w:proofErr w:type="gramEnd"/>
      <w:r w:rsidRPr="006579DD">
        <w:rPr>
          <w:rFonts w:eastAsia="Calibri"/>
          <w:lang w:val="en-AU"/>
        </w:rPr>
        <w:t xml:space="preserve"> this festival achieve </w:t>
      </w:r>
      <w:proofErr w:type="spellStart"/>
      <w:r w:rsidRPr="006579DD">
        <w:rPr>
          <w:rFonts w:eastAsia="Calibri"/>
          <w:lang w:val="en-AU"/>
        </w:rPr>
        <w:t>interculturalism</w:t>
      </w:r>
      <w:proofErr w:type="spellEnd"/>
      <w:r w:rsidRPr="006579DD">
        <w:rPr>
          <w:rFonts w:eastAsia="Calibri"/>
          <w:lang w:val="en-AU"/>
        </w:rPr>
        <w:t>?</w:t>
      </w:r>
    </w:p>
    <w:p w14:paraId="01E988B8" w14:textId="1228DD5A" w:rsidR="00DF4467" w:rsidRPr="006579DD" w:rsidRDefault="00DF4467" w:rsidP="004612F3">
      <w:pPr>
        <w:pStyle w:val="VCAAanswerlines"/>
      </w:pPr>
    </w:p>
    <w:p w14:paraId="44C074D3" w14:textId="01BA076E" w:rsidR="00DF4467" w:rsidRPr="006579DD" w:rsidRDefault="00DF4467" w:rsidP="004B5E7F">
      <w:pPr>
        <w:pStyle w:val="VCAAanswerlines"/>
      </w:pPr>
    </w:p>
    <w:p w14:paraId="58BBB198" w14:textId="77777777" w:rsidR="00DF4467" w:rsidRPr="006579DD" w:rsidRDefault="00DF4467" w:rsidP="004B5E7F">
      <w:pPr>
        <w:pStyle w:val="VCAAanswerlines"/>
      </w:pPr>
    </w:p>
    <w:p w14:paraId="53861494" w14:textId="77777777" w:rsidR="009E2E73" w:rsidRPr="006579DD" w:rsidRDefault="009E2E73">
      <w:pPr>
        <w:rPr>
          <w:rFonts w:ascii="Arial" w:eastAsia="Calibri" w:hAnsi="Arial" w:cs="Arial"/>
          <w:b/>
          <w:sz w:val="20"/>
          <w:szCs w:val="20"/>
          <w:shd w:val="clear" w:color="auto" w:fill="FFFFFF"/>
          <w:lang w:val="en-AU"/>
        </w:rPr>
      </w:pPr>
      <w:r w:rsidRPr="006579DD">
        <w:rPr>
          <w:rFonts w:eastAsia="Calibri"/>
          <w:shd w:val="clear" w:color="auto" w:fill="FFFFFF"/>
          <w:lang w:val="en-AU"/>
        </w:rPr>
        <w:br w:type="page"/>
      </w:r>
    </w:p>
    <w:p w14:paraId="40F969C2" w14:textId="4D19029D" w:rsidR="009E2E73" w:rsidRPr="006579DD" w:rsidRDefault="009E2E73" w:rsidP="009E2E73">
      <w:pPr>
        <w:pStyle w:val="VCAAappendicesrunninghead"/>
      </w:pPr>
      <w:bookmarkStart w:id="21" w:name="_Toc15542752"/>
      <w:r w:rsidRPr="006579DD">
        <w:lastRenderedPageBreak/>
        <w:t>Appen</w:t>
      </w:r>
      <w:bookmarkStart w:id="22" w:name="Appendix3"/>
      <w:bookmarkEnd w:id="22"/>
      <w:r w:rsidRPr="006579DD">
        <w:t>dix 3</w:t>
      </w:r>
      <w:bookmarkEnd w:id="21"/>
    </w:p>
    <w:p w14:paraId="3B5AFF69" w14:textId="6FA3A4C8" w:rsidR="009E2E73" w:rsidRPr="006579DD" w:rsidRDefault="009E2E73" w:rsidP="009E2E73">
      <w:pPr>
        <w:pStyle w:val="VCAAHeading2"/>
        <w:rPr>
          <w:lang w:val="en-AU"/>
        </w:rPr>
      </w:pPr>
      <w:bookmarkStart w:id="23" w:name="_Toc15542753"/>
      <w:r w:rsidRPr="006579DD">
        <w:rPr>
          <w:lang w:val="en-AU"/>
        </w:rPr>
        <w:t>Activity, Meet your Christian neighbours</w:t>
      </w:r>
      <w:bookmarkEnd w:id="23"/>
    </w:p>
    <w:p w14:paraId="2D052102" w14:textId="77777777" w:rsidR="009E2E73" w:rsidRPr="006579DD" w:rsidRDefault="009E2E73" w:rsidP="009E2E73">
      <w:pPr>
        <w:pStyle w:val="VCAAHeading3"/>
        <w:rPr>
          <w:lang w:val="en-AU"/>
        </w:rPr>
      </w:pPr>
      <w:r w:rsidRPr="006579DD">
        <w:rPr>
          <w:lang w:val="en-AU"/>
        </w:rPr>
        <w:t>Background</w:t>
      </w:r>
    </w:p>
    <w:p w14:paraId="6A6CE80C" w14:textId="6111F736" w:rsidR="009E2E73" w:rsidRPr="006579DD" w:rsidRDefault="009E2E73" w:rsidP="009E2E73">
      <w:pPr>
        <w:pStyle w:val="VCAAbody"/>
        <w:rPr>
          <w:lang w:val="en-AU"/>
        </w:rPr>
      </w:pPr>
      <w:r w:rsidRPr="006579DD">
        <w:rPr>
          <w:lang w:val="en-AU"/>
        </w:rPr>
        <w:t>Christmas is celebrated annually on the fixed date of</w:t>
      </w:r>
      <w:r w:rsidR="00AE053F" w:rsidRPr="006579DD">
        <w:rPr>
          <w:lang w:val="en-AU"/>
        </w:rPr>
        <w:t xml:space="preserve"> 25</w:t>
      </w:r>
      <w:r w:rsidRPr="006579DD">
        <w:rPr>
          <w:lang w:val="en-AU"/>
        </w:rPr>
        <w:t xml:space="preserve"> December. It is a festival with special meaning for those of the Christian religion. It commemorates the birth of Jesus of Nazareth</w:t>
      </w:r>
      <w:r w:rsidR="00AE053F" w:rsidRPr="006579DD">
        <w:rPr>
          <w:lang w:val="en-AU"/>
        </w:rPr>
        <w:t>,</w:t>
      </w:r>
      <w:r w:rsidRPr="006579DD">
        <w:rPr>
          <w:lang w:val="en-AU"/>
        </w:rPr>
        <w:t xml:space="preserve"> whom Christians call Jesus Christ, the Saviour. Christians believe that God the Father sent Jesus, the son, to redeem humanity, that is, to bring humanity back to God and into right relationship with God. They believe</w:t>
      </w:r>
      <w:r w:rsidR="00AE053F" w:rsidRPr="006579DD">
        <w:rPr>
          <w:lang w:val="en-AU"/>
        </w:rPr>
        <w:t xml:space="preserve"> this</w:t>
      </w:r>
      <w:r w:rsidRPr="006579DD">
        <w:rPr>
          <w:lang w:val="en-AU"/>
        </w:rPr>
        <w:t xml:space="preserve"> is a relationship of love between the Creator and creatures made in the image of God. Therefore, Christians hold that humans are intended to be loving and creative and have been given the responsibility for the nurture and care of all creation. So for many Christians, Christmas Day is a reminder of the great gift given to them by God and of their duty towards others.</w:t>
      </w:r>
    </w:p>
    <w:p w14:paraId="6F0F0A38" w14:textId="53A74A9F" w:rsidR="009E2E73" w:rsidRPr="006579DD" w:rsidRDefault="009E2E73" w:rsidP="009E2E73">
      <w:pPr>
        <w:pStyle w:val="VCAAbody"/>
        <w:rPr>
          <w:lang w:val="en-AU"/>
        </w:rPr>
      </w:pPr>
      <w:r w:rsidRPr="006579DD">
        <w:rPr>
          <w:lang w:val="en-AU"/>
        </w:rPr>
        <w:t xml:space="preserve">The story of Christmas has its origins in the writings of two </w:t>
      </w:r>
      <w:r w:rsidR="00E91DD1" w:rsidRPr="006579DD">
        <w:rPr>
          <w:lang w:val="en-AU"/>
        </w:rPr>
        <w:t xml:space="preserve">1st </w:t>
      </w:r>
      <w:r w:rsidRPr="006579DD">
        <w:rPr>
          <w:lang w:val="en-AU"/>
        </w:rPr>
        <w:t xml:space="preserve">century </w:t>
      </w:r>
      <w:r w:rsidR="00E91DD1" w:rsidRPr="006579DD">
        <w:rPr>
          <w:lang w:val="en-AU"/>
        </w:rPr>
        <w:t>CE</w:t>
      </w:r>
      <w:r w:rsidRPr="006579DD">
        <w:rPr>
          <w:lang w:val="en-AU"/>
        </w:rPr>
        <w:t xml:space="preserve"> authors called Matthew and Luke. Today the story of Christmas is often a combination of these two original stories </w:t>
      </w:r>
      <w:r w:rsidR="00E91DD1" w:rsidRPr="006579DD">
        <w:rPr>
          <w:lang w:val="en-AU"/>
        </w:rPr>
        <w:t xml:space="preserve">and </w:t>
      </w:r>
      <w:r w:rsidRPr="006579DD">
        <w:rPr>
          <w:lang w:val="en-AU"/>
        </w:rPr>
        <w:t>many other stories that over the centuries have been added to the story of Jesus’ birth, such as the story of St Nicholas</w:t>
      </w:r>
      <w:r w:rsidR="00E91DD1" w:rsidRPr="006579DD">
        <w:rPr>
          <w:lang w:val="en-AU"/>
        </w:rPr>
        <w:t>,</w:t>
      </w:r>
      <w:r w:rsidRPr="006579DD">
        <w:rPr>
          <w:lang w:val="en-AU"/>
        </w:rPr>
        <w:t xml:space="preserve"> who has devolved into Santa Claus. What the</w:t>
      </w:r>
      <w:r w:rsidR="007D04F9" w:rsidRPr="006579DD">
        <w:rPr>
          <w:lang w:val="en-AU"/>
        </w:rPr>
        <w:t xml:space="preserve"> </w:t>
      </w:r>
      <w:r w:rsidRPr="006579DD">
        <w:rPr>
          <w:lang w:val="en-AU"/>
        </w:rPr>
        <w:t>stories</w:t>
      </w:r>
      <w:r w:rsidR="007D04F9" w:rsidRPr="006579DD">
        <w:rPr>
          <w:lang w:val="en-AU"/>
        </w:rPr>
        <w:t xml:space="preserve"> of St Nicholas and Santa Claus</w:t>
      </w:r>
      <w:r w:rsidRPr="006579DD">
        <w:rPr>
          <w:lang w:val="en-AU"/>
        </w:rPr>
        <w:t xml:space="preserve"> have in common is </w:t>
      </w:r>
      <w:r w:rsidR="003E72E1" w:rsidRPr="006579DD">
        <w:rPr>
          <w:lang w:val="en-AU"/>
        </w:rPr>
        <w:t xml:space="preserve">that they are about a </w:t>
      </w:r>
      <w:r w:rsidRPr="006579DD">
        <w:rPr>
          <w:lang w:val="en-AU"/>
        </w:rPr>
        <w:t xml:space="preserve">person who is a gift giver and whose most important gifts are peace, togetherness and happiness. </w:t>
      </w:r>
    </w:p>
    <w:p w14:paraId="3C6C5828" w14:textId="0338C3E9" w:rsidR="003229BA" w:rsidRPr="006579DD" w:rsidRDefault="003229BA" w:rsidP="003229BA">
      <w:pPr>
        <w:pStyle w:val="VCAAbody"/>
        <w:rPr>
          <w:lang w:val="en-AU"/>
        </w:rPr>
      </w:pPr>
      <w:r w:rsidRPr="006579DD">
        <w:rPr>
          <w:lang w:val="en-AU"/>
        </w:rPr>
        <w:t xml:space="preserve">Students should </w:t>
      </w:r>
      <w:r w:rsidR="001B7F0A" w:rsidRPr="006579DD">
        <w:rPr>
          <w:lang w:val="en-AU"/>
        </w:rPr>
        <w:t xml:space="preserve">also </w:t>
      </w:r>
      <w:r w:rsidRPr="006579DD">
        <w:rPr>
          <w:lang w:val="en-AU"/>
        </w:rPr>
        <w:t xml:space="preserve">refer to the information in </w:t>
      </w:r>
      <w:hyperlink r:id="rId50" w:history="1">
        <w:r w:rsidRPr="006579DD">
          <w:rPr>
            <w:rStyle w:val="Hyperlink"/>
            <w:lang w:val="en-AU"/>
          </w:rPr>
          <w:t>Learning about world views and religions</w:t>
        </w:r>
      </w:hyperlink>
      <w:r w:rsidRPr="006579DD">
        <w:rPr>
          <w:lang w:val="en-AU"/>
        </w:rPr>
        <w:t xml:space="preserve"> (Victorian Curriculum F–10 document). </w:t>
      </w:r>
    </w:p>
    <w:p w14:paraId="6054ED06" w14:textId="77777777" w:rsidR="009E2E73" w:rsidRPr="006579DD" w:rsidRDefault="009E2E73" w:rsidP="00237A5C">
      <w:pPr>
        <w:pStyle w:val="VCAAHeading3"/>
        <w:rPr>
          <w:lang w:val="en-AU"/>
        </w:rPr>
      </w:pPr>
      <w:r w:rsidRPr="006579DD">
        <w:rPr>
          <w:lang w:val="en-AU"/>
        </w:rPr>
        <w:t>Festival: Christmas Day</w:t>
      </w:r>
    </w:p>
    <w:p w14:paraId="3515E66F" w14:textId="386AC261" w:rsidR="009E2E73" w:rsidRPr="006579DD" w:rsidRDefault="009E2E73" w:rsidP="009E2E73">
      <w:pPr>
        <w:pStyle w:val="VCAAbody"/>
        <w:rPr>
          <w:b/>
          <w:lang w:val="en-AU"/>
        </w:rPr>
      </w:pPr>
      <w:r w:rsidRPr="006579DD">
        <w:rPr>
          <w:lang w:val="en-AU"/>
        </w:rPr>
        <w:t xml:space="preserve">Many Christians participate in a religious ceremony on Christmas </w:t>
      </w:r>
      <w:r w:rsidR="003E72E1" w:rsidRPr="006579DD">
        <w:rPr>
          <w:lang w:val="en-AU"/>
        </w:rPr>
        <w:t>E</w:t>
      </w:r>
      <w:r w:rsidRPr="006579DD">
        <w:rPr>
          <w:lang w:val="en-AU"/>
        </w:rPr>
        <w:t xml:space="preserve">ve or </w:t>
      </w:r>
      <w:r w:rsidR="003E72E1" w:rsidRPr="006579DD">
        <w:rPr>
          <w:lang w:val="en-AU"/>
        </w:rPr>
        <w:t xml:space="preserve">Christmas </w:t>
      </w:r>
      <w:r w:rsidRPr="006579DD">
        <w:rPr>
          <w:lang w:val="en-AU"/>
        </w:rPr>
        <w:t>morning. Even if the religious service is not part of their Christmas observance, most Christians celebrate Christmas Day with gatherings of family and friends</w:t>
      </w:r>
      <w:r w:rsidR="003E72E1" w:rsidRPr="006579DD">
        <w:rPr>
          <w:lang w:val="en-AU"/>
        </w:rPr>
        <w:t>,</w:t>
      </w:r>
      <w:r w:rsidRPr="006579DD">
        <w:rPr>
          <w:lang w:val="en-AU"/>
        </w:rPr>
        <w:t xml:space="preserve"> around gift giving and a special meal. Over the centuries many symbols (general and religious) have </w:t>
      </w:r>
      <w:r w:rsidR="004612F3" w:rsidRPr="006579DD">
        <w:rPr>
          <w:lang w:val="en-AU"/>
        </w:rPr>
        <w:t xml:space="preserve">become associated with </w:t>
      </w:r>
      <w:r w:rsidRPr="006579DD">
        <w:rPr>
          <w:lang w:val="en-AU"/>
        </w:rPr>
        <w:t>the celebrations of this day</w:t>
      </w:r>
      <w:r w:rsidR="003E72E1" w:rsidRPr="006579DD">
        <w:rPr>
          <w:lang w:val="en-AU"/>
        </w:rPr>
        <w:t>,</w:t>
      </w:r>
      <w:r w:rsidRPr="006579DD">
        <w:rPr>
          <w:lang w:val="en-AU"/>
        </w:rPr>
        <w:t xml:space="preserve"> such as a tree</w:t>
      </w:r>
      <w:r w:rsidR="003E72E1" w:rsidRPr="006579DD">
        <w:rPr>
          <w:lang w:val="en-AU"/>
        </w:rPr>
        <w:t>,</w:t>
      </w:r>
      <w:r w:rsidRPr="006579DD">
        <w:rPr>
          <w:lang w:val="en-AU"/>
        </w:rPr>
        <w:t xml:space="preserve"> glittery decorations for the tree</w:t>
      </w:r>
      <w:r w:rsidR="003E72E1" w:rsidRPr="006579DD">
        <w:rPr>
          <w:lang w:val="en-AU"/>
        </w:rPr>
        <w:t xml:space="preserve"> and </w:t>
      </w:r>
      <w:r w:rsidRPr="006579DD">
        <w:rPr>
          <w:lang w:val="en-AU"/>
        </w:rPr>
        <w:t>the house</w:t>
      </w:r>
      <w:r w:rsidR="00566233" w:rsidRPr="006579DD">
        <w:rPr>
          <w:lang w:val="en-AU"/>
        </w:rPr>
        <w:t xml:space="preserve"> (both inside and outside)</w:t>
      </w:r>
      <w:r w:rsidR="003E72E1" w:rsidRPr="006579DD">
        <w:rPr>
          <w:lang w:val="en-AU"/>
        </w:rPr>
        <w:t>,</w:t>
      </w:r>
      <w:r w:rsidRPr="006579DD">
        <w:rPr>
          <w:lang w:val="en-AU"/>
        </w:rPr>
        <w:t xml:space="preserve"> a crib, gifts and bonbons. Special colours such as red, green, gold, silver and white are associated with Christmas. The festivities of the day, without any religious features or meaning, have become widespread in the Australian community, even with adherents of other religious traditions.</w:t>
      </w:r>
    </w:p>
    <w:p w14:paraId="2435EF57" w14:textId="77777777" w:rsidR="009E2E73" w:rsidRPr="006579DD" w:rsidRDefault="009E2E73" w:rsidP="009E2E73">
      <w:pPr>
        <w:pStyle w:val="VCAAHeading4"/>
        <w:rPr>
          <w:color w:val="FF0000"/>
          <w:lang w:val="en-AU"/>
        </w:rPr>
      </w:pPr>
      <w:r w:rsidRPr="006579DD">
        <w:rPr>
          <w:lang w:val="en-AU"/>
        </w:rPr>
        <w:t xml:space="preserve">Food     </w:t>
      </w:r>
    </w:p>
    <w:p w14:paraId="7F1215D4" w14:textId="3BF871EC" w:rsidR="009E2E73" w:rsidRPr="006579DD" w:rsidRDefault="009E2E73" w:rsidP="009E2E73">
      <w:pPr>
        <w:pStyle w:val="VCAAbody"/>
        <w:rPr>
          <w:lang w:val="en-AU"/>
        </w:rPr>
      </w:pPr>
      <w:r w:rsidRPr="006579DD">
        <w:rPr>
          <w:lang w:val="en-AU"/>
        </w:rPr>
        <w:t xml:space="preserve">Although Christianity originated in </w:t>
      </w:r>
      <w:r w:rsidR="004612F3" w:rsidRPr="006579DD">
        <w:rPr>
          <w:lang w:val="en-AU"/>
        </w:rPr>
        <w:t>the city of Jerusalem (in present-day Israel)</w:t>
      </w:r>
      <w:r w:rsidRPr="006579DD">
        <w:rPr>
          <w:lang w:val="en-AU"/>
        </w:rPr>
        <w:t>, the tradition of food associated with the festival in Australia has its origins in Europe</w:t>
      </w:r>
      <w:r w:rsidR="002C2858" w:rsidRPr="006579DD">
        <w:rPr>
          <w:lang w:val="en-AU"/>
        </w:rPr>
        <w:t>,</w:t>
      </w:r>
      <w:r w:rsidRPr="006579DD">
        <w:rPr>
          <w:lang w:val="en-AU"/>
        </w:rPr>
        <w:t xml:space="preserve"> where </w:t>
      </w:r>
      <w:r w:rsidR="002C2858" w:rsidRPr="006579DD">
        <w:rPr>
          <w:lang w:val="en-AU"/>
        </w:rPr>
        <w:t xml:space="preserve">25 </w:t>
      </w:r>
      <w:r w:rsidRPr="006579DD">
        <w:rPr>
          <w:lang w:val="en-AU"/>
        </w:rPr>
        <w:t xml:space="preserve">December is in winter. </w:t>
      </w:r>
      <w:r w:rsidR="004612F3" w:rsidRPr="006579DD">
        <w:rPr>
          <w:lang w:val="en-AU"/>
        </w:rPr>
        <w:t>So the traditional festival food has been hot roasted meats and vegetables, hot sweet plum pudding and rich brandy sauce for the main celebration of Christmas lunch or dinner, and many different sweet cakes and biscuits are enjoyed during the days building up to Christmas.</w:t>
      </w:r>
      <w:r w:rsidRPr="006579DD">
        <w:rPr>
          <w:lang w:val="en-AU"/>
        </w:rPr>
        <w:t xml:space="preserve"> </w:t>
      </w:r>
      <w:r w:rsidR="002C2858" w:rsidRPr="006579DD">
        <w:rPr>
          <w:lang w:val="en-AU"/>
        </w:rPr>
        <w:t>F</w:t>
      </w:r>
      <w:r w:rsidRPr="006579DD">
        <w:rPr>
          <w:lang w:val="en-AU"/>
        </w:rPr>
        <w:t>ood and festivals are important ways Christians from diverse cultures retain their cultural links to their religious tradition</w:t>
      </w:r>
      <w:r w:rsidR="002C2858" w:rsidRPr="006579DD">
        <w:rPr>
          <w:lang w:val="en-AU"/>
        </w:rPr>
        <w:t xml:space="preserve"> in a multicultural society such as Australia</w:t>
      </w:r>
      <w:r w:rsidRPr="006579DD">
        <w:rPr>
          <w:lang w:val="en-AU"/>
        </w:rPr>
        <w:t>.</w:t>
      </w:r>
    </w:p>
    <w:p w14:paraId="73DC52E2" w14:textId="77777777" w:rsidR="009E2E73" w:rsidRPr="006579DD" w:rsidRDefault="009E2E73" w:rsidP="009E2E73">
      <w:pPr>
        <w:pStyle w:val="VCAAHeading4"/>
        <w:rPr>
          <w:lang w:val="en-AU"/>
        </w:rPr>
      </w:pPr>
      <w:r w:rsidRPr="006579DD">
        <w:rPr>
          <w:lang w:val="en-AU"/>
        </w:rPr>
        <w:t>Folklore</w:t>
      </w:r>
    </w:p>
    <w:p w14:paraId="3E2C4EFF" w14:textId="280E24EC" w:rsidR="009E2E73" w:rsidRPr="006579DD" w:rsidRDefault="009E2E73" w:rsidP="009E2E73">
      <w:pPr>
        <w:pStyle w:val="VCAAbody"/>
        <w:rPr>
          <w:lang w:val="en-AU"/>
        </w:rPr>
      </w:pPr>
      <w:r w:rsidRPr="006579DD">
        <w:rPr>
          <w:lang w:val="en-AU"/>
        </w:rPr>
        <w:t xml:space="preserve">The tradition of the Christmas pudding originated in the 14th century in the form of a fasting meal in preparation for Christmas. Many years later the idea of the pudding gradually changed into a plum pudding and </w:t>
      </w:r>
      <w:r w:rsidR="002C2858" w:rsidRPr="006579DD">
        <w:rPr>
          <w:lang w:val="en-AU"/>
        </w:rPr>
        <w:t xml:space="preserve">it </w:t>
      </w:r>
      <w:r w:rsidRPr="006579DD">
        <w:rPr>
          <w:lang w:val="en-AU"/>
        </w:rPr>
        <w:t xml:space="preserve">became a customary dessert. Around 1700 King George </w:t>
      </w:r>
      <w:r w:rsidR="002C2858" w:rsidRPr="006579DD">
        <w:rPr>
          <w:lang w:val="en-AU"/>
        </w:rPr>
        <w:t xml:space="preserve">I of Great Britain, </w:t>
      </w:r>
      <w:r w:rsidRPr="006579DD">
        <w:rPr>
          <w:lang w:val="en-AU"/>
        </w:rPr>
        <w:t xml:space="preserve">having </w:t>
      </w:r>
      <w:r w:rsidRPr="006579DD">
        <w:rPr>
          <w:lang w:val="en-AU"/>
        </w:rPr>
        <w:lastRenderedPageBreak/>
        <w:t>tasted and enjoyed the pudding</w:t>
      </w:r>
      <w:r w:rsidR="002C2858" w:rsidRPr="006579DD">
        <w:rPr>
          <w:lang w:val="en-AU"/>
        </w:rPr>
        <w:t>,</w:t>
      </w:r>
      <w:r w:rsidRPr="006579DD">
        <w:rPr>
          <w:lang w:val="en-AU"/>
        </w:rPr>
        <w:t xml:space="preserve"> established it as part of the Christmas meal. By the 1800s the puddings evolved into what we know as steamed plum pudding today.</w:t>
      </w:r>
    </w:p>
    <w:p w14:paraId="4ADDF74F" w14:textId="678E4B68" w:rsidR="009E2E73" w:rsidRPr="006579DD" w:rsidRDefault="009E2E73" w:rsidP="009E2E73">
      <w:pPr>
        <w:pStyle w:val="VCAAbody"/>
        <w:rPr>
          <w:lang w:val="en-AU"/>
        </w:rPr>
      </w:pPr>
      <w:r w:rsidRPr="006579DD">
        <w:rPr>
          <w:lang w:val="en-AU"/>
        </w:rPr>
        <w:t xml:space="preserve">One of the folklore stories for puddings is that the pudding should be made with </w:t>
      </w:r>
      <w:r w:rsidR="00DE00B9">
        <w:rPr>
          <w:lang w:val="en-AU"/>
        </w:rPr>
        <w:t>thirteen</w:t>
      </w:r>
      <w:r w:rsidRPr="006579DD">
        <w:rPr>
          <w:lang w:val="en-AU"/>
        </w:rPr>
        <w:t xml:space="preserve"> ingredients</w:t>
      </w:r>
      <w:r w:rsidR="002C2858" w:rsidRPr="006579DD">
        <w:rPr>
          <w:lang w:val="en-AU"/>
        </w:rPr>
        <w:t>,</w:t>
      </w:r>
      <w:r w:rsidRPr="006579DD">
        <w:rPr>
          <w:lang w:val="en-AU"/>
        </w:rPr>
        <w:t xml:space="preserve"> to represent Jesus and His</w:t>
      </w:r>
      <w:r w:rsidR="00D6589F" w:rsidRPr="006579DD">
        <w:rPr>
          <w:lang w:val="en-AU"/>
        </w:rPr>
        <w:t xml:space="preserve"> twelve</w:t>
      </w:r>
      <w:r w:rsidRPr="006579DD">
        <w:rPr>
          <w:lang w:val="en-AU"/>
        </w:rPr>
        <w:t xml:space="preserve"> Disciples</w:t>
      </w:r>
      <w:r w:rsidR="002C2858" w:rsidRPr="006579DD">
        <w:rPr>
          <w:lang w:val="en-AU"/>
        </w:rPr>
        <w:t>,</w:t>
      </w:r>
      <w:r w:rsidRPr="006579DD">
        <w:rPr>
          <w:lang w:val="en-AU"/>
        </w:rPr>
        <w:t xml:space="preserve"> and that every member of the family</w:t>
      </w:r>
      <w:r w:rsidR="002C2858" w:rsidRPr="006579DD">
        <w:rPr>
          <w:lang w:val="en-AU"/>
        </w:rPr>
        <w:t xml:space="preserve"> –</w:t>
      </w:r>
      <w:r w:rsidRPr="006579DD">
        <w:rPr>
          <w:lang w:val="en-AU"/>
        </w:rPr>
        <w:t xml:space="preserve"> including relatives and workers in the home</w:t>
      </w:r>
      <w:r w:rsidR="002C2858" w:rsidRPr="006579DD">
        <w:rPr>
          <w:lang w:val="en-AU"/>
        </w:rPr>
        <w:t xml:space="preserve"> –</w:t>
      </w:r>
      <w:r w:rsidRPr="006579DD">
        <w:rPr>
          <w:lang w:val="en-AU"/>
        </w:rPr>
        <w:t xml:space="preserve"> should take turns to stir the pudding with a wooden spoon from east to west</w:t>
      </w:r>
      <w:r w:rsidR="002C2858" w:rsidRPr="006579DD">
        <w:rPr>
          <w:lang w:val="en-AU"/>
        </w:rPr>
        <w:t>,</w:t>
      </w:r>
      <w:r w:rsidRPr="006579DD">
        <w:rPr>
          <w:lang w:val="en-AU"/>
        </w:rPr>
        <w:t xml:space="preserve"> in honour of the Wise Men</w:t>
      </w:r>
      <w:r w:rsidR="00D6589F" w:rsidRPr="006579DD">
        <w:rPr>
          <w:lang w:val="en-AU"/>
        </w:rPr>
        <w:t xml:space="preserve"> (three men who came to Jerusalem to pay homage to the newborn Jesus)</w:t>
      </w:r>
      <w:r w:rsidRPr="006579DD">
        <w:rPr>
          <w:lang w:val="en-AU"/>
        </w:rPr>
        <w:t xml:space="preserve">. </w:t>
      </w:r>
    </w:p>
    <w:p w14:paraId="0E9BF625" w14:textId="3DE3EA82" w:rsidR="009E2E73" w:rsidRPr="006579DD" w:rsidRDefault="009E2E73" w:rsidP="009E2E73">
      <w:pPr>
        <w:pStyle w:val="VCAAbody"/>
        <w:rPr>
          <w:lang w:val="en-AU"/>
        </w:rPr>
      </w:pPr>
      <w:r w:rsidRPr="006579DD">
        <w:rPr>
          <w:lang w:val="en-AU"/>
        </w:rPr>
        <w:t xml:space="preserve">The traditional ingredients were raisins, currants, brown sugar, breadcrumbs, lemon peel, orange peel, flour, spices, eggs, milk, brandy, suet </w:t>
      </w:r>
      <w:r w:rsidR="0045622F" w:rsidRPr="006579DD">
        <w:rPr>
          <w:lang w:val="en-AU"/>
        </w:rPr>
        <w:t>(</w:t>
      </w:r>
      <w:r w:rsidRPr="006579DD">
        <w:rPr>
          <w:lang w:val="en-AU"/>
        </w:rPr>
        <w:t>an animal fat</w:t>
      </w:r>
      <w:r w:rsidR="0045622F" w:rsidRPr="006579DD">
        <w:rPr>
          <w:lang w:val="en-AU"/>
        </w:rPr>
        <w:t>)</w:t>
      </w:r>
      <w:r w:rsidRPr="006579DD">
        <w:rPr>
          <w:lang w:val="en-AU"/>
        </w:rPr>
        <w:t xml:space="preserve"> and lemon juice.</w:t>
      </w:r>
    </w:p>
    <w:p w14:paraId="4BE322E1" w14:textId="206857EE" w:rsidR="009E2E73" w:rsidRPr="006579DD" w:rsidRDefault="009E2E73" w:rsidP="009E2E73">
      <w:pPr>
        <w:pStyle w:val="VCAAbody"/>
        <w:rPr>
          <w:rFonts w:eastAsia="Times New Roman"/>
          <w:color w:val="111111"/>
          <w:lang w:val="en-AU" w:eastAsia="en-AU"/>
        </w:rPr>
      </w:pPr>
      <w:r w:rsidRPr="006579DD">
        <w:rPr>
          <w:lang w:val="en-AU"/>
        </w:rPr>
        <w:t>Christmas puddings are decorated with sprigs of holly</w:t>
      </w:r>
      <w:r w:rsidR="0045622F" w:rsidRPr="006579DD">
        <w:rPr>
          <w:lang w:val="en-AU"/>
        </w:rPr>
        <w:t>,</w:t>
      </w:r>
      <w:r w:rsidRPr="006579DD">
        <w:rPr>
          <w:lang w:val="en-AU"/>
        </w:rPr>
        <w:t xml:space="preserve"> and </w:t>
      </w:r>
      <w:r w:rsidR="0045622F" w:rsidRPr="006579DD">
        <w:rPr>
          <w:lang w:val="en-AU"/>
        </w:rPr>
        <w:t xml:space="preserve">this </w:t>
      </w:r>
      <w:r w:rsidRPr="006579DD">
        <w:rPr>
          <w:lang w:val="en-AU"/>
        </w:rPr>
        <w:t xml:space="preserve">custom symbolises </w:t>
      </w:r>
      <w:r w:rsidR="0045622F" w:rsidRPr="006579DD">
        <w:rPr>
          <w:lang w:val="en-AU"/>
        </w:rPr>
        <w:t>the</w:t>
      </w:r>
      <w:r w:rsidRPr="006579DD">
        <w:rPr>
          <w:lang w:val="en-AU"/>
        </w:rPr>
        <w:t xml:space="preserve"> crown of thorns that</w:t>
      </w:r>
      <w:r w:rsidR="0045622F" w:rsidRPr="006579DD">
        <w:rPr>
          <w:lang w:val="en-AU"/>
        </w:rPr>
        <w:t xml:space="preserve"> Jesus</w:t>
      </w:r>
      <w:r w:rsidRPr="006579DD">
        <w:rPr>
          <w:lang w:val="en-AU"/>
        </w:rPr>
        <w:t xml:space="preserve"> wore when He was crucified. The brandy used for the pudding represents the power of resurrection</w:t>
      </w:r>
      <w:r w:rsidR="0045622F" w:rsidRPr="006579DD">
        <w:rPr>
          <w:lang w:val="en-AU"/>
        </w:rPr>
        <w:t>,</w:t>
      </w:r>
      <w:r w:rsidRPr="006579DD">
        <w:rPr>
          <w:lang w:val="en-AU"/>
        </w:rPr>
        <w:t xml:space="preserve"> and the lemon and citric acid represents the vinegar that Jesus was given when he asked for water.</w:t>
      </w:r>
    </w:p>
    <w:p w14:paraId="6B4088BE" w14:textId="0ECC5B70" w:rsidR="00623CE8" w:rsidRPr="006579DD" w:rsidRDefault="00E76CAD" w:rsidP="00C9143A">
      <w:pPr>
        <w:pStyle w:val="VCAAbody"/>
        <w:rPr>
          <w:lang w:val="en-AU"/>
        </w:rPr>
      </w:pPr>
      <w:r>
        <w:rPr>
          <w:lang w:val="en-AU"/>
        </w:rPr>
        <w:pict w14:anchorId="464CE3CF">
          <v:rect id="_x0000_i1029" style="width:0;height:1.5pt" o:hralign="center" o:hrstd="t" o:hr="t" fillcolor="#a0a0a0" stroked="f"/>
        </w:pict>
      </w:r>
    </w:p>
    <w:p w14:paraId="63BDFE15" w14:textId="2A507260" w:rsidR="009E2E73" w:rsidRPr="006579DD" w:rsidRDefault="009E2E73" w:rsidP="009E2E73">
      <w:pPr>
        <w:pStyle w:val="VCAAHeading3"/>
        <w:rPr>
          <w:lang w:val="en-AU"/>
        </w:rPr>
      </w:pPr>
      <w:r w:rsidRPr="006579DD">
        <w:rPr>
          <w:lang w:val="en-AU"/>
        </w:rPr>
        <w:t>Questions for consideration</w:t>
      </w:r>
    </w:p>
    <w:p w14:paraId="0AC95E7F" w14:textId="3DC814F8" w:rsidR="009E2E73" w:rsidRPr="006579DD" w:rsidRDefault="009E2E73" w:rsidP="009E2E73">
      <w:pPr>
        <w:pStyle w:val="VCAAnumbers"/>
        <w:numPr>
          <w:ilvl w:val="0"/>
          <w:numId w:val="44"/>
        </w:numPr>
        <w:rPr>
          <w:rFonts w:eastAsia="Calibri"/>
          <w:lang w:val="en-AU"/>
        </w:rPr>
      </w:pPr>
      <w:r w:rsidRPr="006579DD">
        <w:rPr>
          <w:rFonts w:eastAsia="Calibri"/>
          <w:lang w:val="en-AU"/>
        </w:rPr>
        <w:t>Which new terms and concepts have you found in this resource? What do they mean?</w:t>
      </w:r>
    </w:p>
    <w:p w14:paraId="3FD94A7B" w14:textId="62A2848A" w:rsidR="00DF4467" w:rsidRPr="006579DD" w:rsidRDefault="00DF4467" w:rsidP="004B5E7F">
      <w:pPr>
        <w:pStyle w:val="VCAAanswerlines"/>
      </w:pPr>
    </w:p>
    <w:p w14:paraId="0FC37B13" w14:textId="5DC6F4FC" w:rsidR="00DF4467" w:rsidRPr="006579DD" w:rsidRDefault="00DF4467" w:rsidP="004B5E7F">
      <w:pPr>
        <w:pStyle w:val="VCAAanswerlines"/>
      </w:pPr>
    </w:p>
    <w:p w14:paraId="34B15804" w14:textId="77777777" w:rsidR="00DF4467" w:rsidRPr="006579DD" w:rsidRDefault="00DF4467" w:rsidP="004B5E7F">
      <w:pPr>
        <w:pStyle w:val="VCAAanswerlines"/>
      </w:pPr>
    </w:p>
    <w:p w14:paraId="79D9FAAA" w14:textId="5E0206DF" w:rsidR="009E2E73" w:rsidRPr="006579DD" w:rsidRDefault="009E2E73" w:rsidP="009E2E73">
      <w:pPr>
        <w:pStyle w:val="VCAAnumbers"/>
        <w:numPr>
          <w:ilvl w:val="0"/>
          <w:numId w:val="44"/>
        </w:numPr>
        <w:rPr>
          <w:rFonts w:eastAsia="Calibri"/>
          <w:lang w:val="en-AU"/>
        </w:rPr>
      </w:pPr>
      <w:r w:rsidRPr="006579DD">
        <w:rPr>
          <w:rFonts w:eastAsia="Calibri"/>
          <w:lang w:val="en-AU"/>
        </w:rPr>
        <w:t>To which points of the folklore of the religion do the food and symbols relate?</w:t>
      </w:r>
    </w:p>
    <w:p w14:paraId="0BB1112D" w14:textId="5FA7DCB0" w:rsidR="00DF4467" w:rsidRPr="006579DD" w:rsidRDefault="00DF4467" w:rsidP="004B5E7F">
      <w:pPr>
        <w:pStyle w:val="VCAAanswerlines"/>
      </w:pPr>
    </w:p>
    <w:p w14:paraId="45CA41BA" w14:textId="7B0D621E" w:rsidR="00DF4467" w:rsidRPr="006579DD" w:rsidRDefault="00DF4467" w:rsidP="004B5E7F">
      <w:pPr>
        <w:pStyle w:val="VCAAanswerlines"/>
      </w:pPr>
    </w:p>
    <w:p w14:paraId="4B7A02B2" w14:textId="77777777" w:rsidR="00DF4467" w:rsidRPr="006579DD" w:rsidRDefault="00DF4467" w:rsidP="004B5E7F">
      <w:pPr>
        <w:pStyle w:val="VCAAanswerlines"/>
      </w:pPr>
    </w:p>
    <w:p w14:paraId="2F35FE37" w14:textId="08E928F0" w:rsidR="009E2E73" w:rsidRPr="006579DD" w:rsidRDefault="009E2E73" w:rsidP="009E2E73">
      <w:pPr>
        <w:pStyle w:val="VCAAnumbers"/>
        <w:numPr>
          <w:ilvl w:val="0"/>
          <w:numId w:val="44"/>
        </w:numPr>
        <w:rPr>
          <w:rFonts w:eastAsia="Calibri"/>
          <w:lang w:val="en-AU"/>
        </w:rPr>
      </w:pPr>
      <w:r w:rsidRPr="006579DD">
        <w:rPr>
          <w:rFonts w:eastAsia="Calibri"/>
          <w:lang w:val="en-AU"/>
        </w:rPr>
        <w:t>How does this festival of Christmas reflect the key premises of Christianity?</w:t>
      </w:r>
    </w:p>
    <w:p w14:paraId="73D42480" w14:textId="1367B8C2" w:rsidR="00DF4467" w:rsidRPr="006579DD" w:rsidRDefault="00DF4467" w:rsidP="004B5E7F">
      <w:pPr>
        <w:pStyle w:val="VCAAanswerlines"/>
      </w:pPr>
    </w:p>
    <w:p w14:paraId="0D27A035" w14:textId="61C15D3D" w:rsidR="00DF4467" w:rsidRPr="006579DD" w:rsidRDefault="00DF4467" w:rsidP="004B5E7F">
      <w:pPr>
        <w:pStyle w:val="VCAAanswerlines"/>
      </w:pPr>
    </w:p>
    <w:p w14:paraId="5222DFE0" w14:textId="77777777" w:rsidR="00DF4467" w:rsidRPr="006579DD" w:rsidRDefault="00DF4467" w:rsidP="004B5E7F">
      <w:pPr>
        <w:pStyle w:val="VCAAanswerlines"/>
      </w:pPr>
    </w:p>
    <w:p w14:paraId="456647DE" w14:textId="0ECE88CF" w:rsidR="009E2E73" w:rsidRPr="006579DD" w:rsidRDefault="009E2E73" w:rsidP="009E2E73">
      <w:pPr>
        <w:pStyle w:val="VCAAnumbers"/>
        <w:numPr>
          <w:ilvl w:val="0"/>
          <w:numId w:val="44"/>
        </w:numPr>
        <w:rPr>
          <w:rFonts w:eastAsia="Calibri"/>
          <w:lang w:val="en-AU"/>
        </w:rPr>
      </w:pPr>
      <w:r w:rsidRPr="006579DD">
        <w:rPr>
          <w:rFonts w:eastAsia="Calibri"/>
          <w:lang w:val="en-AU"/>
        </w:rPr>
        <w:t xml:space="preserve">To what extent does this festival achieve </w:t>
      </w:r>
      <w:proofErr w:type="spellStart"/>
      <w:r w:rsidRPr="006579DD">
        <w:rPr>
          <w:rFonts w:eastAsia="Calibri"/>
          <w:lang w:val="en-AU"/>
        </w:rPr>
        <w:t>interculturalism</w:t>
      </w:r>
      <w:proofErr w:type="spellEnd"/>
      <w:r w:rsidRPr="006579DD">
        <w:rPr>
          <w:rFonts w:eastAsia="Calibri"/>
          <w:lang w:val="en-AU"/>
        </w:rPr>
        <w:t>?</w:t>
      </w:r>
    </w:p>
    <w:p w14:paraId="4DC9777B" w14:textId="79DE310B" w:rsidR="00DF4467" w:rsidRPr="006579DD" w:rsidRDefault="00DF4467" w:rsidP="004B5E7F">
      <w:pPr>
        <w:pStyle w:val="VCAAanswerlines"/>
      </w:pPr>
    </w:p>
    <w:p w14:paraId="5C0C7C30" w14:textId="54172504" w:rsidR="00DF4467" w:rsidRPr="006579DD" w:rsidRDefault="00DF4467" w:rsidP="004B5E7F">
      <w:pPr>
        <w:pStyle w:val="VCAAanswerlines"/>
      </w:pPr>
    </w:p>
    <w:p w14:paraId="16F3E485" w14:textId="77777777" w:rsidR="00DF4467" w:rsidRPr="006579DD" w:rsidRDefault="00DF4467" w:rsidP="004B5E7F">
      <w:pPr>
        <w:pStyle w:val="VCAAanswerlines"/>
      </w:pPr>
    </w:p>
    <w:p w14:paraId="498F0ECB" w14:textId="77777777" w:rsidR="009E2E73" w:rsidRPr="006579DD" w:rsidRDefault="009E2E73" w:rsidP="009E2E73">
      <w:pPr>
        <w:jc w:val="both"/>
        <w:rPr>
          <w:rFonts w:ascii="Arial" w:eastAsia="Calibri" w:hAnsi="Arial" w:cs="Arial"/>
          <w:sz w:val="20"/>
          <w:szCs w:val="20"/>
          <w:lang w:val="en-AU"/>
        </w:rPr>
      </w:pPr>
    </w:p>
    <w:p w14:paraId="61ABB67A" w14:textId="111FA9E5" w:rsidR="009E2E73" w:rsidRPr="006579DD" w:rsidRDefault="009E2E73">
      <w:pPr>
        <w:rPr>
          <w:rFonts w:ascii="Arial" w:eastAsia="Calibri" w:hAnsi="Arial" w:cs="Arial"/>
          <w:b/>
          <w:sz w:val="20"/>
          <w:szCs w:val="20"/>
          <w:lang w:val="en-AU"/>
        </w:rPr>
      </w:pPr>
      <w:r w:rsidRPr="006579DD">
        <w:rPr>
          <w:rFonts w:ascii="Arial" w:eastAsia="Calibri" w:hAnsi="Arial" w:cs="Arial"/>
          <w:b/>
          <w:sz w:val="20"/>
          <w:szCs w:val="20"/>
          <w:lang w:val="en-AU"/>
        </w:rPr>
        <w:br w:type="page"/>
      </w:r>
    </w:p>
    <w:p w14:paraId="7C96F596" w14:textId="38152A89" w:rsidR="009E2E73" w:rsidRPr="006579DD" w:rsidRDefault="00FC42D7" w:rsidP="009E2E73">
      <w:pPr>
        <w:pStyle w:val="VCAAappendicesrunninghead"/>
      </w:pPr>
      <w:bookmarkStart w:id="24" w:name="_Toc15542754"/>
      <w:r w:rsidRPr="006579DD">
        <w:lastRenderedPageBreak/>
        <w:t>Appendix 4</w:t>
      </w:r>
      <w:bookmarkStart w:id="25" w:name="Appendix4"/>
      <w:bookmarkEnd w:id="25"/>
      <w:bookmarkEnd w:id="24"/>
    </w:p>
    <w:p w14:paraId="4658782C" w14:textId="246320FA" w:rsidR="009E2E73" w:rsidRPr="006579DD" w:rsidRDefault="009E2E73" w:rsidP="009E2E73">
      <w:pPr>
        <w:pStyle w:val="VCAAHeading2"/>
        <w:rPr>
          <w:lang w:val="en-AU"/>
        </w:rPr>
      </w:pPr>
      <w:bookmarkStart w:id="26" w:name="_Toc15542755"/>
      <w:r w:rsidRPr="006579DD">
        <w:rPr>
          <w:lang w:val="en-AU"/>
        </w:rPr>
        <w:t>Activity, Meet your Hindu neighbours</w:t>
      </w:r>
      <w:bookmarkEnd w:id="26"/>
    </w:p>
    <w:p w14:paraId="4B07136A" w14:textId="77777777" w:rsidR="009E2E73" w:rsidRPr="006579DD" w:rsidRDefault="009E2E73" w:rsidP="009E2E73">
      <w:pPr>
        <w:pStyle w:val="VCAAHeading3"/>
        <w:rPr>
          <w:lang w:val="en-AU"/>
        </w:rPr>
      </w:pPr>
      <w:r w:rsidRPr="006579DD">
        <w:rPr>
          <w:lang w:val="en-AU"/>
        </w:rPr>
        <w:t>Background</w:t>
      </w:r>
    </w:p>
    <w:p w14:paraId="62D2E4D3" w14:textId="01477C08" w:rsidR="009E2E73" w:rsidRPr="006579DD" w:rsidRDefault="009E2E73" w:rsidP="009E2E73">
      <w:pPr>
        <w:pStyle w:val="VCAAbody"/>
        <w:rPr>
          <w:lang w:val="en-AU"/>
        </w:rPr>
      </w:pPr>
      <w:r w:rsidRPr="006579DD">
        <w:rPr>
          <w:lang w:val="en-AU"/>
        </w:rPr>
        <w:t>The world view of Hinduism, prominent in India, is widely practised throughout the world. Scholarly attempts to describe it are limited by varying interpretations of the Gods and their avatars (incarnations). Although there are many Gods in Hinduism, all matter and souls are believed to be part of one final essence, called Brahman.</w:t>
      </w:r>
    </w:p>
    <w:p w14:paraId="0CB5683E" w14:textId="4E0BCAE2" w:rsidR="003229BA" w:rsidRPr="006579DD" w:rsidRDefault="003229BA" w:rsidP="003229BA">
      <w:pPr>
        <w:pStyle w:val="VCAAbody"/>
        <w:rPr>
          <w:lang w:val="en-AU"/>
        </w:rPr>
      </w:pPr>
      <w:r w:rsidRPr="006579DD">
        <w:rPr>
          <w:lang w:val="en-AU"/>
        </w:rPr>
        <w:t xml:space="preserve">Students should </w:t>
      </w:r>
      <w:r w:rsidR="001B7F0A" w:rsidRPr="006579DD">
        <w:rPr>
          <w:lang w:val="en-AU"/>
        </w:rPr>
        <w:t xml:space="preserve">also </w:t>
      </w:r>
      <w:r w:rsidRPr="006579DD">
        <w:rPr>
          <w:lang w:val="en-AU"/>
        </w:rPr>
        <w:t xml:space="preserve">refer to the information in </w:t>
      </w:r>
      <w:hyperlink r:id="rId51" w:history="1">
        <w:r w:rsidRPr="006579DD">
          <w:rPr>
            <w:rStyle w:val="Hyperlink"/>
            <w:lang w:val="en-AU"/>
          </w:rPr>
          <w:t>Learning about world views and religions</w:t>
        </w:r>
      </w:hyperlink>
      <w:r w:rsidRPr="006579DD">
        <w:rPr>
          <w:lang w:val="en-AU"/>
        </w:rPr>
        <w:t xml:space="preserve"> (Victorian Curriculum F–10 document). </w:t>
      </w:r>
    </w:p>
    <w:p w14:paraId="290BCEB1" w14:textId="5222D374" w:rsidR="009E2E73" w:rsidRPr="006579DD" w:rsidRDefault="009E2E73" w:rsidP="00237A5C">
      <w:pPr>
        <w:pStyle w:val="VCAAHeading3"/>
        <w:rPr>
          <w:color w:val="FF0000"/>
          <w:lang w:val="en-AU"/>
        </w:rPr>
      </w:pPr>
      <w:r w:rsidRPr="006579DD">
        <w:rPr>
          <w:lang w:val="en-AU"/>
        </w:rPr>
        <w:t xml:space="preserve">Festival: Diwali   </w:t>
      </w:r>
    </w:p>
    <w:p w14:paraId="45052BA6" w14:textId="70E67AAB" w:rsidR="009E2E73" w:rsidRPr="006579DD" w:rsidRDefault="009E2E73" w:rsidP="009E2E73">
      <w:pPr>
        <w:pStyle w:val="VCAAbody"/>
        <w:rPr>
          <w:lang w:val="en-AU"/>
        </w:rPr>
      </w:pPr>
      <w:r w:rsidRPr="006579DD">
        <w:rPr>
          <w:lang w:val="en-AU"/>
        </w:rPr>
        <w:t>Hindus celebrate Diwali</w:t>
      </w:r>
      <w:r w:rsidR="00484E38" w:rsidRPr="006579DD">
        <w:rPr>
          <w:lang w:val="en-AU"/>
        </w:rPr>
        <w:t xml:space="preserve"> (also called </w:t>
      </w:r>
      <w:proofErr w:type="spellStart"/>
      <w:r w:rsidR="00484E38" w:rsidRPr="006579DD">
        <w:rPr>
          <w:lang w:val="en-AU"/>
        </w:rPr>
        <w:t>Dipavali</w:t>
      </w:r>
      <w:proofErr w:type="spellEnd"/>
      <w:r w:rsidR="00484E38" w:rsidRPr="006579DD">
        <w:rPr>
          <w:lang w:val="en-AU"/>
        </w:rPr>
        <w:t>)</w:t>
      </w:r>
      <w:r w:rsidRPr="006579DD">
        <w:rPr>
          <w:lang w:val="en-AU"/>
        </w:rPr>
        <w:t xml:space="preserve"> on the </w:t>
      </w:r>
      <w:r w:rsidR="00594744" w:rsidRPr="006579DD">
        <w:rPr>
          <w:lang w:val="en-AU"/>
        </w:rPr>
        <w:t>fifteenth</w:t>
      </w:r>
      <w:r w:rsidR="00594744" w:rsidRPr="006579DD">
        <w:rPr>
          <w:vertAlign w:val="superscript"/>
          <w:lang w:val="en-AU"/>
        </w:rPr>
        <w:t xml:space="preserve"> </w:t>
      </w:r>
      <w:r w:rsidRPr="006579DD">
        <w:rPr>
          <w:lang w:val="en-AU"/>
        </w:rPr>
        <w:t>day of the Hindu month of Kartika</w:t>
      </w:r>
      <w:r w:rsidR="00594744" w:rsidRPr="006579DD">
        <w:rPr>
          <w:lang w:val="en-AU"/>
        </w:rPr>
        <w:t xml:space="preserve">, </w:t>
      </w:r>
      <w:r w:rsidRPr="006579DD">
        <w:rPr>
          <w:lang w:val="en-AU"/>
        </w:rPr>
        <w:t xml:space="preserve">which varies each year </w:t>
      </w:r>
      <w:r w:rsidR="00594744" w:rsidRPr="006579DD">
        <w:rPr>
          <w:lang w:val="en-AU"/>
        </w:rPr>
        <w:t>on</w:t>
      </w:r>
      <w:r w:rsidRPr="006579DD">
        <w:rPr>
          <w:lang w:val="en-AU"/>
        </w:rPr>
        <w:t xml:space="preserve"> the Gregorian calendar</w:t>
      </w:r>
      <w:r w:rsidR="00594744" w:rsidRPr="006579DD">
        <w:rPr>
          <w:lang w:val="en-AU"/>
        </w:rPr>
        <w:t>.</w:t>
      </w:r>
      <w:r w:rsidRPr="006579DD">
        <w:rPr>
          <w:lang w:val="en-AU"/>
        </w:rPr>
        <w:t xml:space="preserve"> </w:t>
      </w:r>
      <w:r w:rsidR="00594744" w:rsidRPr="006579DD">
        <w:rPr>
          <w:lang w:val="en-AU"/>
        </w:rPr>
        <w:t xml:space="preserve">It </w:t>
      </w:r>
      <w:r w:rsidRPr="006579DD">
        <w:rPr>
          <w:lang w:val="en-AU"/>
        </w:rPr>
        <w:t xml:space="preserve">occurs at the end of the monsoonal rains when weather has calmed. This festival marks when people: </w:t>
      </w:r>
    </w:p>
    <w:p w14:paraId="726866DA" w14:textId="54FCDC25" w:rsidR="009E2E73" w:rsidRPr="006579DD" w:rsidRDefault="009E2E73" w:rsidP="009E2E73">
      <w:pPr>
        <w:pStyle w:val="VCAAbullet"/>
        <w:rPr>
          <w:rFonts w:eastAsia="Calibri"/>
          <w:lang w:val="en-AU"/>
        </w:rPr>
      </w:pPr>
      <w:r w:rsidRPr="006579DD">
        <w:rPr>
          <w:rFonts w:eastAsia="Calibri"/>
          <w:lang w:val="en-AU"/>
        </w:rPr>
        <w:t>celebrate for a fortnight</w:t>
      </w:r>
      <w:r w:rsidR="00594744" w:rsidRPr="006579DD">
        <w:rPr>
          <w:rFonts w:eastAsia="Calibri"/>
          <w:lang w:val="en-AU"/>
        </w:rPr>
        <w:t>,</w:t>
      </w:r>
      <w:r w:rsidRPr="006579DD">
        <w:rPr>
          <w:rFonts w:eastAsia="Calibri"/>
          <w:lang w:val="en-AU"/>
        </w:rPr>
        <w:t xml:space="preserve"> including certain days that have special meanings such as honouring sisters in special meals with their brothers on the fifth day of the festival</w:t>
      </w:r>
    </w:p>
    <w:p w14:paraId="2A3EBA73" w14:textId="77777777" w:rsidR="009E2E73" w:rsidRPr="006579DD" w:rsidRDefault="009E2E73" w:rsidP="009E2E73">
      <w:pPr>
        <w:pStyle w:val="VCAAbullet"/>
        <w:rPr>
          <w:rFonts w:eastAsia="Calibri"/>
          <w:lang w:val="en-AU"/>
        </w:rPr>
      </w:pPr>
      <w:r w:rsidRPr="006579DD">
        <w:rPr>
          <w:rFonts w:eastAsia="Calibri"/>
          <w:lang w:val="en-AU"/>
        </w:rPr>
        <w:t xml:space="preserve">have a public holiday (India) and large street festivals </w:t>
      </w:r>
    </w:p>
    <w:p w14:paraId="43838DFE" w14:textId="3DAD04F3" w:rsidR="009E2E73" w:rsidRPr="006579DD" w:rsidRDefault="009E2E73" w:rsidP="009E2E73">
      <w:pPr>
        <w:pStyle w:val="VCAAbullet"/>
        <w:rPr>
          <w:rFonts w:eastAsia="Calibri"/>
          <w:lang w:val="en-AU"/>
        </w:rPr>
      </w:pPr>
      <w:r w:rsidRPr="006579DD">
        <w:rPr>
          <w:rFonts w:eastAsia="Calibri"/>
          <w:lang w:val="en-AU"/>
        </w:rPr>
        <w:t>organise</w:t>
      </w:r>
      <w:r w:rsidRPr="006579DD">
        <w:rPr>
          <w:rFonts w:eastAsia="Calibri"/>
          <w:i/>
          <w:iCs/>
          <w:lang w:val="en-AU"/>
        </w:rPr>
        <w:t xml:space="preserve"> </w:t>
      </w:r>
      <w:proofErr w:type="spellStart"/>
      <w:r w:rsidRPr="006579DD">
        <w:rPr>
          <w:rFonts w:eastAsia="Calibri"/>
          <w:i/>
          <w:iCs/>
          <w:lang w:val="en-AU"/>
        </w:rPr>
        <w:t>melas</w:t>
      </w:r>
      <w:proofErr w:type="spellEnd"/>
      <w:r w:rsidRPr="006579DD">
        <w:rPr>
          <w:rFonts w:eastAsia="Calibri"/>
          <w:lang w:val="en-AU"/>
        </w:rPr>
        <w:t xml:space="preserve"> (large markets) across India and elsewhere</w:t>
      </w:r>
      <w:r w:rsidR="00594744" w:rsidRPr="006579DD">
        <w:rPr>
          <w:rFonts w:eastAsia="Calibri"/>
          <w:lang w:val="en-AU"/>
        </w:rPr>
        <w:t>,</w:t>
      </w:r>
      <w:r w:rsidRPr="006579DD">
        <w:rPr>
          <w:rFonts w:eastAsia="Calibri"/>
          <w:lang w:val="en-AU"/>
        </w:rPr>
        <w:t xml:space="preserve"> such as street festivals in Australia</w:t>
      </w:r>
    </w:p>
    <w:p w14:paraId="28EB164D" w14:textId="38DB8747" w:rsidR="009E2E73" w:rsidRPr="006579DD" w:rsidRDefault="009E2E73" w:rsidP="009E2E73">
      <w:pPr>
        <w:pStyle w:val="VCAAbullet"/>
        <w:rPr>
          <w:rFonts w:eastAsia="Calibri"/>
          <w:lang w:val="en-AU"/>
        </w:rPr>
      </w:pPr>
      <w:r w:rsidRPr="006579DD">
        <w:rPr>
          <w:rFonts w:eastAsia="Calibri"/>
          <w:lang w:val="en-AU"/>
        </w:rPr>
        <w:t>carry the statues of the Goddess Lakshmi down streets on certain days and people form guards of honour</w:t>
      </w:r>
      <w:r w:rsidR="00594744" w:rsidRPr="006579DD">
        <w:rPr>
          <w:rFonts w:eastAsia="Calibri"/>
          <w:lang w:val="en-AU"/>
        </w:rPr>
        <w:t>; s</w:t>
      </w:r>
      <w:r w:rsidRPr="006579DD">
        <w:rPr>
          <w:rFonts w:eastAsia="Calibri"/>
          <w:lang w:val="en-AU"/>
        </w:rPr>
        <w:t>he is also brought into homes to usher in prosperity</w:t>
      </w:r>
    </w:p>
    <w:p w14:paraId="5DC35752" w14:textId="77777777" w:rsidR="009E2E73" w:rsidRPr="006579DD" w:rsidRDefault="009E2E73" w:rsidP="009E2E73">
      <w:pPr>
        <w:pStyle w:val="VCAAbullet"/>
        <w:rPr>
          <w:rFonts w:eastAsia="Calibri"/>
          <w:lang w:val="en-AU"/>
        </w:rPr>
      </w:pPr>
      <w:r w:rsidRPr="006579DD">
        <w:rPr>
          <w:rFonts w:eastAsia="Calibri"/>
          <w:lang w:val="en-AU"/>
        </w:rPr>
        <w:t xml:space="preserve">light fireworks </w:t>
      </w:r>
    </w:p>
    <w:p w14:paraId="29F9CC57" w14:textId="77777777" w:rsidR="009E2E73" w:rsidRPr="006579DD" w:rsidRDefault="009E2E73" w:rsidP="009E2E73">
      <w:pPr>
        <w:pStyle w:val="VCAAbullet"/>
        <w:rPr>
          <w:rFonts w:eastAsia="Calibri"/>
          <w:lang w:val="en-AU"/>
        </w:rPr>
      </w:pPr>
      <w:r w:rsidRPr="006579DD">
        <w:rPr>
          <w:rFonts w:eastAsia="Calibri"/>
          <w:lang w:val="en-AU"/>
        </w:rPr>
        <w:t>place lamps on boats to light waterways</w:t>
      </w:r>
    </w:p>
    <w:p w14:paraId="6F21007E" w14:textId="77777777" w:rsidR="009E2E73" w:rsidRPr="006579DD" w:rsidRDefault="009E2E73" w:rsidP="009E2E73">
      <w:pPr>
        <w:pStyle w:val="VCAAbullet"/>
        <w:rPr>
          <w:rFonts w:eastAsia="Calibri"/>
          <w:lang w:val="en-AU"/>
        </w:rPr>
      </w:pPr>
      <w:r w:rsidRPr="006579DD">
        <w:rPr>
          <w:rFonts w:eastAsia="Calibri"/>
          <w:lang w:val="en-AU"/>
        </w:rPr>
        <w:t>burn demon effigies in bonfires</w:t>
      </w:r>
    </w:p>
    <w:p w14:paraId="601CC846" w14:textId="77777777" w:rsidR="009E2E73" w:rsidRPr="006579DD" w:rsidRDefault="009E2E73" w:rsidP="009E2E73">
      <w:pPr>
        <w:pStyle w:val="VCAAbullet"/>
        <w:rPr>
          <w:rFonts w:eastAsia="Calibri"/>
          <w:lang w:val="en-AU"/>
        </w:rPr>
      </w:pPr>
      <w:r w:rsidRPr="006579DD">
        <w:rPr>
          <w:rFonts w:eastAsia="Calibri"/>
          <w:lang w:val="en-AU"/>
        </w:rPr>
        <w:t>wear their best clothes</w:t>
      </w:r>
    </w:p>
    <w:p w14:paraId="4B3C11DA" w14:textId="58E17D18" w:rsidR="009E2E73" w:rsidRPr="006579DD" w:rsidRDefault="009E2E73" w:rsidP="009E2E73">
      <w:pPr>
        <w:pStyle w:val="VCAAbullet"/>
        <w:rPr>
          <w:rFonts w:eastAsia="Calibri"/>
          <w:lang w:val="en-AU"/>
        </w:rPr>
      </w:pPr>
      <w:r w:rsidRPr="006579DD">
        <w:rPr>
          <w:rFonts w:eastAsia="Calibri"/>
          <w:lang w:val="en-AU"/>
        </w:rPr>
        <w:t>may decorate their hands with elaborate henna</w:t>
      </w:r>
      <w:r w:rsidR="00594744" w:rsidRPr="006579DD">
        <w:rPr>
          <w:rFonts w:eastAsia="Calibri"/>
          <w:lang w:val="en-AU"/>
        </w:rPr>
        <w:t>-</w:t>
      </w:r>
      <w:r w:rsidRPr="006579DD">
        <w:rPr>
          <w:rFonts w:eastAsia="Calibri"/>
          <w:lang w:val="en-AU"/>
        </w:rPr>
        <w:t>painted designs (women and girls)</w:t>
      </w:r>
    </w:p>
    <w:p w14:paraId="5A85ABAA" w14:textId="77777777" w:rsidR="009E2E73" w:rsidRPr="006579DD" w:rsidRDefault="009E2E73" w:rsidP="009E2E73">
      <w:pPr>
        <w:pStyle w:val="VCAAbullet"/>
        <w:rPr>
          <w:rFonts w:eastAsia="Calibri"/>
          <w:lang w:val="en-AU"/>
        </w:rPr>
      </w:pPr>
      <w:r w:rsidRPr="006579DD">
        <w:rPr>
          <w:rFonts w:eastAsia="Calibri"/>
          <w:lang w:val="en-AU"/>
        </w:rPr>
        <w:t>wear flower garlands and/or build castles and are given gifts (children)</w:t>
      </w:r>
    </w:p>
    <w:p w14:paraId="55177FEF" w14:textId="77777777" w:rsidR="009E2E73" w:rsidRPr="006579DD" w:rsidRDefault="009E2E73" w:rsidP="009E2E73">
      <w:pPr>
        <w:pStyle w:val="VCAAbullet"/>
        <w:rPr>
          <w:rFonts w:eastAsia="Calibri"/>
          <w:lang w:val="en-AU"/>
        </w:rPr>
      </w:pPr>
      <w:r w:rsidRPr="006579DD">
        <w:rPr>
          <w:rFonts w:eastAsia="Calibri"/>
          <w:lang w:val="en-AU"/>
        </w:rPr>
        <w:t>attempt to clear their debts</w:t>
      </w:r>
    </w:p>
    <w:p w14:paraId="0193D23D" w14:textId="5D88D470" w:rsidR="009E2E73" w:rsidRPr="006579DD" w:rsidRDefault="009E2E73" w:rsidP="009E2E73">
      <w:pPr>
        <w:pStyle w:val="VCAAbullet"/>
        <w:rPr>
          <w:rFonts w:eastAsia="Calibri"/>
          <w:lang w:val="en-AU"/>
        </w:rPr>
      </w:pPr>
      <w:r w:rsidRPr="006579DD">
        <w:rPr>
          <w:rFonts w:eastAsia="Calibri"/>
          <w:lang w:val="en-AU"/>
        </w:rPr>
        <w:t>purchase new things for themselves or their houses</w:t>
      </w:r>
      <w:r w:rsidR="00594744" w:rsidRPr="006579DD">
        <w:rPr>
          <w:rFonts w:eastAsia="Calibri"/>
          <w:lang w:val="en-AU"/>
        </w:rPr>
        <w:t>, for example</w:t>
      </w:r>
      <w:r w:rsidRPr="006579DD">
        <w:rPr>
          <w:rFonts w:eastAsia="Calibri"/>
          <w:lang w:val="en-AU"/>
        </w:rPr>
        <w:t xml:space="preserve"> new clothes, gold items</w:t>
      </w:r>
    </w:p>
    <w:p w14:paraId="1EF51C8B" w14:textId="7EF13789" w:rsidR="009E2E73" w:rsidRPr="006579DD" w:rsidRDefault="009E2E73" w:rsidP="009E2E73">
      <w:pPr>
        <w:pStyle w:val="VCAAbullet"/>
        <w:rPr>
          <w:rFonts w:eastAsia="Calibri"/>
          <w:lang w:val="en-AU"/>
        </w:rPr>
      </w:pPr>
      <w:r w:rsidRPr="006579DD">
        <w:rPr>
          <w:rFonts w:eastAsia="Calibri"/>
          <w:lang w:val="en-AU"/>
        </w:rPr>
        <w:t xml:space="preserve">light </w:t>
      </w:r>
      <w:proofErr w:type="spellStart"/>
      <w:r w:rsidRPr="006579DD">
        <w:rPr>
          <w:rFonts w:eastAsia="Calibri"/>
          <w:i/>
          <w:iCs/>
          <w:lang w:val="en-AU"/>
        </w:rPr>
        <w:t>dipa</w:t>
      </w:r>
      <w:proofErr w:type="spellEnd"/>
      <w:r w:rsidRPr="006579DD">
        <w:rPr>
          <w:rFonts w:eastAsia="Calibri"/>
          <w:lang w:val="en-AU"/>
        </w:rPr>
        <w:t xml:space="preserve"> (oil lamps</w:t>
      </w:r>
      <w:r w:rsidR="00594744" w:rsidRPr="006579DD">
        <w:rPr>
          <w:rFonts w:eastAsia="Calibri"/>
          <w:lang w:val="en-AU"/>
        </w:rPr>
        <w:t>,</w:t>
      </w:r>
      <w:r w:rsidRPr="006579DD">
        <w:rPr>
          <w:rFonts w:eastAsia="Calibri"/>
          <w:lang w:val="en-AU"/>
        </w:rPr>
        <w:t xml:space="preserve"> which give the festival its name) and artificial bulbs </w:t>
      </w:r>
      <w:r w:rsidR="00594744" w:rsidRPr="006579DD">
        <w:rPr>
          <w:rFonts w:eastAsia="Calibri"/>
          <w:lang w:val="en-AU"/>
        </w:rPr>
        <w:t xml:space="preserve">that </w:t>
      </w:r>
      <w:r w:rsidRPr="006579DD">
        <w:rPr>
          <w:rFonts w:eastAsia="Calibri"/>
          <w:lang w:val="en-AU"/>
        </w:rPr>
        <w:t>decorate homes</w:t>
      </w:r>
    </w:p>
    <w:p w14:paraId="3C54C4AF" w14:textId="06EC7A22" w:rsidR="009E2E73" w:rsidRPr="006579DD" w:rsidRDefault="009E2E73" w:rsidP="009E2E73">
      <w:pPr>
        <w:pStyle w:val="VCAAbullet"/>
        <w:rPr>
          <w:rFonts w:eastAsia="Calibri"/>
          <w:lang w:val="en-AU"/>
        </w:rPr>
      </w:pPr>
      <w:proofErr w:type="gramStart"/>
      <w:r w:rsidRPr="006579DD">
        <w:rPr>
          <w:rFonts w:eastAsia="Calibri"/>
          <w:lang w:val="en-AU"/>
        </w:rPr>
        <w:t>spring</w:t>
      </w:r>
      <w:r w:rsidR="00594744" w:rsidRPr="006579DD">
        <w:rPr>
          <w:rFonts w:eastAsia="Calibri"/>
          <w:lang w:val="en-AU"/>
        </w:rPr>
        <w:t>-</w:t>
      </w:r>
      <w:r w:rsidRPr="006579DD">
        <w:rPr>
          <w:rFonts w:eastAsia="Calibri"/>
          <w:lang w:val="en-AU"/>
        </w:rPr>
        <w:t>clean</w:t>
      </w:r>
      <w:proofErr w:type="gramEnd"/>
      <w:r w:rsidRPr="006579DD">
        <w:rPr>
          <w:rFonts w:eastAsia="Calibri"/>
          <w:lang w:val="en-AU"/>
        </w:rPr>
        <w:t xml:space="preserve"> and paint designs in white rice flour on their houses.</w:t>
      </w:r>
    </w:p>
    <w:p w14:paraId="720B2A2E" w14:textId="39162B77" w:rsidR="009E2E73" w:rsidRPr="006579DD" w:rsidRDefault="009E2E73" w:rsidP="009E2E73">
      <w:pPr>
        <w:pStyle w:val="VCAAbody"/>
        <w:rPr>
          <w:lang w:val="en-AU"/>
        </w:rPr>
      </w:pPr>
      <w:r w:rsidRPr="006579DD">
        <w:rPr>
          <w:lang w:val="en-AU"/>
        </w:rPr>
        <w:t>In Australia Diwali is not a recognised public holiday as it is in India. Regardless, in Australian suburbs where there is a significant Indian population Diwali may be celebrated by street closures. Parts of the celebration may be open to the public. The diverse traditions of celebrating Diwali by adherents from different states of India and the countries of the Hindu subcontinent are honoured.</w:t>
      </w:r>
    </w:p>
    <w:p w14:paraId="0105536B" w14:textId="70CA4976" w:rsidR="009E2E73" w:rsidRPr="006579DD" w:rsidRDefault="009E2E73" w:rsidP="009E2E73">
      <w:pPr>
        <w:pStyle w:val="VCAAHeading4"/>
        <w:rPr>
          <w:lang w:val="en-AU"/>
        </w:rPr>
      </w:pPr>
      <w:r w:rsidRPr="006579DD">
        <w:rPr>
          <w:lang w:val="en-AU"/>
        </w:rPr>
        <w:t>Food</w:t>
      </w:r>
    </w:p>
    <w:p w14:paraId="445DE1C6" w14:textId="77777777" w:rsidR="009E2E73" w:rsidRPr="006579DD" w:rsidRDefault="009E2E73" w:rsidP="009E2E73">
      <w:pPr>
        <w:pStyle w:val="VCAAbody"/>
        <w:rPr>
          <w:lang w:val="en-AU"/>
        </w:rPr>
      </w:pPr>
      <w:r w:rsidRPr="006579DD">
        <w:rPr>
          <w:lang w:val="en-AU"/>
        </w:rPr>
        <w:t>As this festival is one of happiness and celebration, sweets are eaten. Part of the festival involves children receiving Diwali sweets from booths specially set up for the purpose. Seventeen or more types of sweets are made and eaten across India and elsewhere, including in celebrations in Australia.</w:t>
      </w:r>
    </w:p>
    <w:p w14:paraId="60AB41B8" w14:textId="18E675A6" w:rsidR="009E2E73" w:rsidRPr="006579DD" w:rsidRDefault="00484E38" w:rsidP="009E2E73">
      <w:pPr>
        <w:pStyle w:val="VCAAbody"/>
        <w:rPr>
          <w:lang w:val="en-AU"/>
        </w:rPr>
      </w:pPr>
      <w:r w:rsidRPr="006579DD">
        <w:rPr>
          <w:lang w:val="en-AU"/>
        </w:rPr>
        <w:t>F</w:t>
      </w:r>
      <w:r w:rsidR="009E2E73" w:rsidRPr="006579DD">
        <w:rPr>
          <w:lang w:val="en-AU"/>
        </w:rPr>
        <w:t>ood and festivals are important way</w:t>
      </w:r>
      <w:r w:rsidR="00CD4124" w:rsidRPr="006579DD">
        <w:rPr>
          <w:lang w:val="en-AU"/>
        </w:rPr>
        <w:t>s</w:t>
      </w:r>
      <w:r w:rsidR="009E2E73" w:rsidRPr="006579DD">
        <w:rPr>
          <w:lang w:val="en-AU"/>
        </w:rPr>
        <w:t xml:space="preserve"> Hindus retain their cultural links to their religious tradition</w:t>
      </w:r>
      <w:r w:rsidRPr="006579DD">
        <w:rPr>
          <w:lang w:val="en-AU"/>
        </w:rPr>
        <w:t xml:space="preserve"> in a multicultural society such as Australia</w:t>
      </w:r>
      <w:r w:rsidR="009E2E73" w:rsidRPr="006579DD">
        <w:rPr>
          <w:lang w:val="en-AU"/>
        </w:rPr>
        <w:t>.</w:t>
      </w:r>
    </w:p>
    <w:p w14:paraId="25051E84" w14:textId="77777777" w:rsidR="009E2E73" w:rsidRPr="006579DD" w:rsidRDefault="009E2E73" w:rsidP="009E2E73">
      <w:pPr>
        <w:jc w:val="both"/>
        <w:rPr>
          <w:rFonts w:ascii="Arial" w:eastAsia="Calibri" w:hAnsi="Arial" w:cs="Arial"/>
          <w:sz w:val="20"/>
          <w:szCs w:val="20"/>
          <w:lang w:val="en-AU"/>
        </w:rPr>
      </w:pPr>
    </w:p>
    <w:p w14:paraId="03F757E2" w14:textId="270A10DF" w:rsidR="009E2E73" w:rsidRPr="006579DD" w:rsidRDefault="009E2E73" w:rsidP="009E2E73">
      <w:pPr>
        <w:pStyle w:val="VCAAHeading4"/>
        <w:rPr>
          <w:lang w:val="en-AU"/>
        </w:rPr>
      </w:pPr>
      <w:r w:rsidRPr="006579DD">
        <w:rPr>
          <w:lang w:val="en-AU"/>
        </w:rPr>
        <w:lastRenderedPageBreak/>
        <w:t>Folklore</w:t>
      </w:r>
    </w:p>
    <w:p w14:paraId="42F33C63" w14:textId="0788D33F" w:rsidR="009E2E73" w:rsidRPr="006579DD" w:rsidRDefault="009E2E73" w:rsidP="009E2E73">
      <w:pPr>
        <w:pStyle w:val="VCAAbody"/>
        <w:rPr>
          <w:lang w:val="en-AU"/>
        </w:rPr>
      </w:pPr>
      <w:r w:rsidRPr="006579DD">
        <w:rPr>
          <w:lang w:val="en-AU"/>
        </w:rPr>
        <w:t>According to sacred texts and stories, Rama-</w:t>
      </w:r>
      <w:proofErr w:type="spellStart"/>
      <w:r w:rsidRPr="006579DD">
        <w:rPr>
          <w:lang w:val="en-AU"/>
        </w:rPr>
        <w:t>chandra</w:t>
      </w:r>
      <w:proofErr w:type="spellEnd"/>
      <w:r w:rsidR="00484E38" w:rsidRPr="006579DD">
        <w:rPr>
          <w:lang w:val="en-AU"/>
        </w:rPr>
        <w:t>,</w:t>
      </w:r>
      <w:r w:rsidRPr="006579DD">
        <w:rPr>
          <w:lang w:val="en-AU"/>
        </w:rPr>
        <w:t xml:space="preserve"> who is an avatar of Vish</w:t>
      </w:r>
      <w:r w:rsidR="00C60F16" w:rsidRPr="006579DD">
        <w:rPr>
          <w:lang w:val="en-AU"/>
        </w:rPr>
        <w:t>n</w:t>
      </w:r>
      <w:r w:rsidRPr="006579DD">
        <w:rPr>
          <w:lang w:val="en-AU"/>
        </w:rPr>
        <w:t>u</w:t>
      </w:r>
      <w:r w:rsidR="00484E38" w:rsidRPr="006579DD">
        <w:rPr>
          <w:lang w:val="en-AU"/>
        </w:rPr>
        <w:t xml:space="preserve">, </w:t>
      </w:r>
      <w:r w:rsidRPr="006579DD">
        <w:rPr>
          <w:lang w:val="en-AU"/>
        </w:rPr>
        <w:t>the major Protector God</w:t>
      </w:r>
      <w:r w:rsidR="00484E38" w:rsidRPr="006579DD">
        <w:rPr>
          <w:lang w:val="en-AU"/>
        </w:rPr>
        <w:t>,</w:t>
      </w:r>
      <w:r w:rsidRPr="006579DD">
        <w:rPr>
          <w:lang w:val="en-AU"/>
        </w:rPr>
        <w:t xml:space="preserve"> returned from successfully battling demons and the demon King </w:t>
      </w:r>
      <w:proofErr w:type="spellStart"/>
      <w:r w:rsidRPr="006579DD">
        <w:rPr>
          <w:lang w:val="en-AU"/>
        </w:rPr>
        <w:t>Ravana</w:t>
      </w:r>
      <w:proofErr w:type="spellEnd"/>
      <w:r w:rsidRPr="006579DD">
        <w:rPr>
          <w:lang w:val="en-AU"/>
        </w:rPr>
        <w:t xml:space="preserve">. The </w:t>
      </w:r>
      <w:proofErr w:type="spellStart"/>
      <w:r w:rsidRPr="006579DD">
        <w:rPr>
          <w:i/>
          <w:iCs/>
          <w:lang w:val="en-AU"/>
        </w:rPr>
        <w:t>dipa</w:t>
      </w:r>
      <w:proofErr w:type="spellEnd"/>
      <w:r w:rsidRPr="006579DD">
        <w:rPr>
          <w:i/>
          <w:iCs/>
          <w:lang w:val="en-AU"/>
        </w:rPr>
        <w:t xml:space="preserve"> </w:t>
      </w:r>
      <w:r w:rsidRPr="006579DD">
        <w:rPr>
          <w:lang w:val="en-AU"/>
        </w:rPr>
        <w:t>lamps are intended to light the way for Rama as he returns.</w:t>
      </w:r>
    </w:p>
    <w:p w14:paraId="79211801" w14:textId="271CCE10" w:rsidR="009E2E73" w:rsidRPr="006579DD" w:rsidRDefault="009E2E73" w:rsidP="009E2E73">
      <w:pPr>
        <w:pStyle w:val="VCAAbody"/>
        <w:rPr>
          <w:lang w:val="en-AU"/>
        </w:rPr>
      </w:pPr>
      <w:r w:rsidRPr="006579DD">
        <w:rPr>
          <w:lang w:val="en-AU"/>
        </w:rPr>
        <w:t xml:space="preserve">Within the festival period, certain days have specific meanings and different Gods are honoured. This varies according to </w:t>
      </w:r>
      <w:r w:rsidR="00C60F16" w:rsidRPr="006579DD">
        <w:rPr>
          <w:lang w:val="en-AU"/>
        </w:rPr>
        <w:t>where Diwali is being celebrated</w:t>
      </w:r>
      <w:r w:rsidRPr="006579DD">
        <w:rPr>
          <w:lang w:val="en-AU"/>
        </w:rPr>
        <w:t>. The festival celebrates the theme of light overcoming darkness.</w:t>
      </w:r>
    </w:p>
    <w:p w14:paraId="020E0B72" w14:textId="279A61D9" w:rsidR="00623CE8" w:rsidRPr="006579DD" w:rsidRDefault="00E76CAD" w:rsidP="00C9143A">
      <w:pPr>
        <w:pStyle w:val="VCAAbody"/>
        <w:rPr>
          <w:lang w:val="en-AU"/>
        </w:rPr>
      </w:pPr>
      <w:r>
        <w:rPr>
          <w:lang w:val="en-AU"/>
        </w:rPr>
        <w:pict w14:anchorId="69095F50">
          <v:rect id="_x0000_i1030" style="width:0;height:1.5pt" o:hralign="center" o:hrstd="t" o:hr="t" fillcolor="#a0a0a0" stroked="f"/>
        </w:pict>
      </w:r>
    </w:p>
    <w:p w14:paraId="52DCC275" w14:textId="0E55864E" w:rsidR="009E2E73" w:rsidRPr="006579DD" w:rsidRDefault="009E2E73" w:rsidP="009E2E73">
      <w:pPr>
        <w:pStyle w:val="VCAAHeading3"/>
        <w:rPr>
          <w:lang w:val="en-AU"/>
        </w:rPr>
      </w:pPr>
      <w:r w:rsidRPr="006579DD">
        <w:rPr>
          <w:lang w:val="en-AU"/>
        </w:rPr>
        <w:t>Questions for consideration</w:t>
      </w:r>
    </w:p>
    <w:p w14:paraId="7A1CEF26" w14:textId="7C175AAA" w:rsidR="009E2E73" w:rsidRPr="006579DD" w:rsidRDefault="009E2E73" w:rsidP="009E2E73">
      <w:pPr>
        <w:pStyle w:val="VCAAnumbers"/>
        <w:numPr>
          <w:ilvl w:val="0"/>
          <w:numId w:val="47"/>
        </w:numPr>
        <w:rPr>
          <w:rFonts w:eastAsia="Calibri"/>
          <w:lang w:val="en-AU"/>
        </w:rPr>
      </w:pPr>
      <w:r w:rsidRPr="006579DD">
        <w:rPr>
          <w:rFonts w:eastAsia="Calibri"/>
          <w:lang w:val="en-AU"/>
        </w:rPr>
        <w:t>How is Diwali celebrated in Australia?</w:t>
      </w:r>
    </w:p>
    <w:p w14:paraId="26FE34CE" w14:textId="6988E7AA" w:rsidR="00DF4467" w:rsidRPr="006579DD" w:rsidRDefault="00DF4467" w:rsidP="004B5E7F">
      <w:pPr>
        <w:pStyle w:val="VCAAanswerlines"/>
      </w:pPr>
    </w:p>
    <w:p w14:paraId="442C523A" w14:textId="67C1D201" w:rsidR="00DF4467" w:rsidRPr="006579DD" w:rsidRDefault="00DF4467" w:rsidP="004B5E7F">
      <w:pPr>
        <w:pStyle w:val="VCAAanswerlines"/>
      </w:pPr>
    </w:p>
    <w:p w14:paraId="11A26C00" w14:textId="77777777" w:rsidR="00DF4467" w:rsidRPr="006579DD" w:rsidRDefault="00DF4467" w:rsidP="004B5E7F">
      <w:pPr>
        <w:pStyle w:val="VCAAanswerlines"/>
      </w:pPr>
    </w:p>
    <w:p w14:paraId="595D4AFA" w14:textId="77E1E8FB" w:rsidR="009E2E73" w:rsidRPr="006579DD" w:rsidRDefault="009E2E73" w:rsidP="009E2E73">
      <w:pPr>
        <w:pStyle w:val="VCAAnumbers"/>
        <w:numPr>
          <w:ilvl w:val="0"/>
          <w:numId w:val="47"/>
        </w:numPr>
        <w:rPr>
          <w:rFonts w:eastAsia="Calibri"/>
          <w:lang w:val="en-AU"/>
        </w:rPr>
      </w:pPr>
      <w:r w:rsidRPr="006579DD">
        <w:rPr>
          <w:rFonts w:eastAsia="Calibri"/>
          <w:lang w:val="en-AU"/>
        </w:rPr>
        <w:t>What is the theme of this festival? How does this theme reflect the key premises of Hinduism?</w:t>
      </w:r>
    </w:p>
    <w:p w14:paraId="30B3D73A" w14:textId="005B5F7D" w:rsidR="00DF4467" w:rsidRPr="006579DD" w:rsidRDefault="00DF4467" w:rsidP="004B5E7F">
      <w:pPr>
        <w:pStyle w:val="VCAAanswerlines"/>
      </w:pPr>
    </w:p>
    <w:p w14:paraId="4C6AF688" w14:textId="6192C827" w:rsidR="00DF4467" w:rsidRPr="006579DD" w:rsidRDefault="00DF4467" w:rsidP="004B5E7F">
      <w:pPr>
        <w:pStyle w:val="VCAAanswerlines"/>
      </w:pPr>
    </w:p>
    <w:p w14:paraId="57157AE6" w14:textId="77777777" w:rsidR="00DF4467" w:rsidRPr="006579DD" w:rsidRDefault="00DF4467" w:rsidP="004B5E7F">
      <w:pPr>
        <w:pStyle w:val="VCAAanswerlines"/>
      </w:pPr>
    </w:p>
    <w:p w14:paraId="6B12373A" w14:textId="33D8FBD0" w:rsidR="009E2E73" w:rsidRPr="006579DD" w:rsidRDefault="009E2E73" w:rsidP="009E2E73">
      <w:pPr>
        <w:pStyle w:val="VCAAnumbers"/>
        <w:numPr>
          <w:ilvl w:val="0"/>
          <w:numId w:val="47"/>
        </w:numPr>
        <w:rPr>
          <w:rFonts w:eastAsia="Calibri"/>
          <w:lang w:val="en-AU"/>
        </w:rPr>
      </w:pPr>
      <w:r w:rsidRPr="006579DD">
        <w:rPr>
          <w:rFonts w:eastAsia="Calibri"/>
          <w:lang w:val="en-AU"/>
        </w:rPr>
        <w:t>How is the theme recognised in the associated food and the folklore?</w:t>
      </w:r>
    </w:p>
    <w:p w14:paraId="2641371A" w14:textId="65EBC39A" w:rsidR="00DF4467" w:rsidRPr="006579DD" w:rsidRDefault="00DF4467" w:rsidP="004B5E7F">
      <w:pPr>
        <w:pStyle w:val="VCAAanswerlines"/>
      </w:pPr>
    </w:p>
    <w:p w14:paraId="20BBEB26" w14:textId="2A366810" w:rsidR="00DF4467" w:rsidRPr="006579DD" w:rsidRDefault="00DF4467" w:rsidP="004B5E7F">
      <w:pPr>
        <w:pStyle w:val="VCAAanswerlines"/>
      </w:pPr>
    </w:p>
    <w:p w14:paraId="0442FBAB" w14:textId="77777777" w:rsidR="00DF4467" w:rsidRPr="006579DD" w:rsidRDefault="00DF4467" w:rsidP="004B5E7F">
      <w:pPr>
        <w:pStyle w:val="VCAAanswerlines"/>
      </w:pPr>
    </w:p>
    <w:p w14:paraId="1B993D25" w14:textId="225B7CAA" w:rsidR="009E2E73" w:rsidRPr="006579DD" w:rsidRDefault="009E2E73" w:rsidP="009E2E73">
      <w:pPr>
        <w:pStyle w:val="VCAAnumbers"/>
        <w:numPr>
          <w:ilvl w:val="0"/>
          <w:numId w:val="47"/>
        </w:numPr>
        <w:rPr>
          <w:rFonts w:eastAsia="Calibri"/>
          <w:lang w:val="en-AU"/>
        </w:rPr>
      </w:pPr>
      <w:r w:rsidRPr="006579DD">
        <w:rPr>
          <w:rFonts w:eastAsia="Calibri"/>
          <w:lang w:val="en-AU"/>
        </w:rPr>
        <w:t>Which new terms and concepts have you found in this resource? What do they mean?</w:t>
      </w:r>
    </w:p>
    <w:p w14:paraId="2ACA52B6" w14:textId="62763893" w:rsidR="00DF4467" w:rsidRPr="006579DD" w:rsidRDefault="00DF4467" w:rsidP="004B5E7F">
      <w:pPr>
        <w:pStyle w:val="VCAAanswerlines"/>
      </w:pPr>
    </w:p>
    <w:p w14:paraId="6C655650" w14:textId="1A283595" w:rsidR="00DF4467" w:rsidRPr="006579DD" w:rsidRDefault="00DF4467" w:rsidP="004B5E7F">
      <w:pPr>
        <w:pStyle w:val="VCAAanswerlines"/>
      </w:pPr>
    </w:p>
    <w:p w14:paraId="139C54AC" w14:textId="77777777" w:rsidR="00DF4467" w:rsidRPr="006579DD" w:rsidRDefault="00DF4467" w:rsidP="004B5E7F">
      <w:pPr>
        <w:pStyle w:val="VCAAanswerlines"/>
      </w:pPr>
    </w:p>
    <w:p w14:paraId="4222EB8A" w14:textId="202D54C0" w:rsidR="009E2E73" w:rsidRPr="006579DD" w:rsidRDefault="009E2E73" w:rsidP="009E2E73">
      <w:pPr>
        <w:pStyle w:val="VCAAnumbers"/>
        <w:numPr>
          <w:ilvl w:val="0"/>
          <w:numId w:val="47"/>
        </w:numPr>
        <w:rPr>
          <w:rFonts w:eastAsia="Calibri"/>
          <w:lang w:val="en-AU"/>
        </w:rPr>
      </w:pPr>
      <w:r w:rsidRPr="006579DD">
        <w:rPr>
          <w:rFonts w:eastAsia="Calibri"/>
          <w:lang w:val="en-AU"/>
        </w:rPr>
        <w:t xml:space="preserve">To what extent does this festival achieve </w:t>
      </w:r>
      <w:proofErr w:type="spellStart"/>
      <w:r w:rsidRPr="006579DD">
        <w:rPr>
          <w:rFonts w:eastAsia="Calibri"/>
          <w:lang w:val="en-AU"/>
        </w:rPr>
        <w:t>interculturalism</w:t>
      </w:r>
      <w:proofErr w:type="spellEnd"/>
      <w:r w:rsidRPr="006579DD">
        <w:rPr>
          <w:rFonts w:eastAsia="Calibri"/>
          <w:lang w:val="en-AU"/>
        </w:rPr>
        <w:t>?</w:t>
      </w:r>
    </w:p>
    <w:p w14:paraId="06191F3F" w14:textId="0AF65E82" w:rsidR="00DF4467" w:rsidRPr="006579DD" w:rsidRDefault="00DF4467" w:rsidP="004B5E7F">
      <w:pPr>
        <w:pStyle w:val="VCAAanswerlines"/>
      </w:pPr>
    </w:p>
    <w:p w14:paraId="2894632A" w14:textId="1AC07A1F" w:rsidR="00DF4467" w:rsidRPr="006579DD" w:rsidRDefault="00DF4467" w:rsidP="004B5E7F">
      <w:pPr>
        <w:pStyle w:val="VCAAanswerlines"/>
      </w:pPr>
    </w:p>
    <w:p w14:paraId="6519B214" w14:textId="77777777" w:rsidR="00DF4467" w:rsidRPr="006579DD" w:rsidRDefault="00DF4467" w:rsidP="004B5E7F">
      <w:pPr>
        <w:pStyle w:val="VCAAanswerlines"/>
      </w:pPr>
    </w:p>
    <w:p w14:paraId="0C626B95" w14:textId="77777777" w:rsidR="009E2E73" w:rsidRPr="006579DD" w:rsidRDefault="009E2E73">
      <w:pPr>
        <w:rPr>
          <w:rFonts w:ascii="Arial" w:eastAsia="Calibri" w:hAnsi="Arial" w:cs="Arial"/>
          <w:b/>
          <w:bCs/>
          <w:sz w:val="20"/>
          <w:szCs w:val="20"/>
          <w:lang w:val="en-AU"/>
        </w:rPr>
      </w:pPr>
      <w:r w:rsidRPr="006579DD">
        <w:rPr>
          <w:rFonts w:ascii="Arial" w:eastAsia="Calibri" w:hAnsi="Arial" w:cs="Arial"/>
          <w:b/>
          <w:bCs/>
          <w:sz w:val="20"/>
          <w:szCs w:val="20"/>
          <w:lang w:val="en-AU"/>
        </w:rPr>
        <w:br w:type="page"/>
      </w:r>
    </w:p>
    <w:p w14:paraId="4A2359F8" w14:textId="05B22206" w:rsidR="009E2E73" w:rsidRPr="006579DD" w:rsidRDefault="00FC42D7" w:rsidP="009E2E73">
      <w:pPr>
        <w:pStyle w:val="VCAAappendicesrunninghead"/>
      </w:pPr>
      <w:bookmarkStart w:id="27" w:name="_Toc15542756"/>
      <w:r w:rsidRPr="006579DD">
        <w:lastRenderedPageBreak/>
        <w:t>Append</w:t>
      </w:r>
      <w:bookmarkStart w:id="28" w:name="Appendix5"/>
      <w:bookmarkEnd w:id="28"/>
      <w:r w:rsidRPr="006579DD">
        <w:t>ix 5</w:t>
      </w:r>
      <w:bookmarkEnd w:id="27"/>
    </w:p>
    <w:p w14:paraId="493F54BD" w14:textId="1719FBCE" w:rsidR="009E2E73" w:rsidRPr="006579DD" w:rsidRDefault="009E2E73" w:rsidP="009E2E73">
      <w:pPr>
        <w:pStyle w:val="VCAAHeading2"/>
        <w:rPr>
          <w:lang w:val="en-AU"/>
        </w:rPr>
      </w:pPr>
      <w:bookmarkStart w:id="29" w:name="_Toc15542757"/>
      <w:r w:rsidRPr="006579DD">
        <w:rPr>
          <w:lang w:val="en-AU"/>
        </w:rPr>
        <w:t>Activity, Meet your Jewish neighbours</w:t>
      </w:r>
      <w:bookmarkEnd w:id="29"/>
    </w:p>
    <w:p w14:paraId="1DA2A1BE" w14:textId="77777777" w:rsidR="009E2E73" w:rsidRPr="006579DD" w:rsidRDefault="009E2E73" w:rsidP="009E2E73">
      <w:pPr>
        <w:pStyle w:val="VCAAHeading3"/>
        <w:rPr>
          <w:lang w:val="en-AU"/>
        </w:rPr>
      </w:pPr>
      <w:r w:rsidRPr="006579DD">
        <w:rPr>
          <w:lang w:val="en-AU"/>
        </w:rPr>
        <w:t>Background</w:t>
      </w:r>
    </w:p>
    <w:p w14:paraId="1CDB6AE4" w14:textId="0214E597" w:rsidR="00851DED" w:rsidRPr="006579DD" w:rsidRDefault="009E2E73" w:rsidP="009E2E73">
      <w:pPr>
        <w:pStyle w:val="VCAAbody"/>
        <w:rPr>
          <w:lang w:val="en-AU"/>
        </w:rPr>
      </w:pPr>
      <w:r w:rsidRPr="006579DD">
        <w:rPr>
          <w:lang w:val="en-AU"/>
        </w:rPr>
        <w:t>Judaism dates from around 1800 BCE with the biblical story of the covenant between Abraham and God</w:t>
      </w:r>
      <w:r w:rsidR="00851DED" w:rsidRPr="006579DD">
        <w:rPr>
          <w:lang w:val="en-AU"/>
        </w:rPr>
        <w:t>,</w:t>
      </w:r>
      <w:r w:rsidRPr="006579DD">
        <w:rPr>
          <w:lang w:val="en-AU"/>
        </w:rPr>
        <w:t xml:space="preserve"> which founded an eternal bond of faith and obligation between the Jewish people and God. The notion of divine providence </w:t>
      </w:r>
      <w:proofErr w:type="gramStart"/>
      <w:r w:rsidR="00851DED" w:rsidRPr="006579DD">
        <w:rPr>
          <w:lang w:val="en-AU"/>
        </w:rPr>
        <w:t xml:space="preserve">–  </w:t>
      </w:r>
      <w:r w:rsidRPr="006579DD">
        <w:rPr>
          <w:color w:val="222222"/>
          <w:shd w:val="clear" w:color="auto" w:fill="FFFFFF"/>
          <w:lang w:val="en-AU"/>
        </w:rPr>
        <w:t>that</w:t>
      </w:r>
      <w:proofErr w:type="gramEnd"/>
      <w:r w:rsidRPr="006579DD">
        <w:rPr>
          <w:color w:val="222222"/>
          <w:shd w:val="clear" w:color="auto" w:fill="FFFFFF"/>
          <w:lang w:val="en-AU"/>
        </w:rPr>
        <w:t xml:space="preserve"> everything that occurs in the universe takes place under God's sovereign guidance and control</w:t>
      </w:r>
      <w:r w:rsidR="00851DED" w:rsidRPr="006579DD">
        <w:rPr>
          <w:color w:val="222222"/>
          <w:shd w:val="clear" w:color="auto" w:fill="FFFFFF"/>
          <w:lang w:val="en-AU"/>
        </w:rPr>
        <w:t xml:space="preserve"> –</w:t>
      </w:r>
      <w:r w:rsidRPr="006579DD">
        <w:rPr>
          <w:color w:val="222222"/>
          <w:shd w:val="clear" w:color="auto" w:fill="FFFFFF"/>
          <w:lang w:val="en-AU"/>
        </w:rPr>
        <w:t xml:space="preserve"> </w:t>
      </w:r>
      <w:r w:rsidRPr="006579DD">
        <w:rPr>
          <w:lang w:val="en-AU"/>
        </w:rPr>
        <w:t xml:space="preserve">has sustained the Jewish people through nearly </w:t>
      </w:r>
      <w:r w:rsidR="00851DED" w:rsidRPr="006579DD">
        <w:rPr>
          <w:lang w:val="en-AU"/>
        </w:rPr>
        <w:t>4000</w:t>
      </w:r>
      <w:r w:rsidRPr="006579DD">
        <w:rPr>
          <w:lang w:val="en-AU"/>
        </w:rPr>
        <w:t xml:space="preserve"> years of triumphs and devastation.</w:t>
      </w:r>
    </w:p>
    <w:p w14:paraId="27531E06" w14:textId="009AED67" w:rsidR="009E2E73" w:rsidRPr="006579DD" w:rsidRDefault="009E2E73" w:rsidP="009E2E73">
      <w:pPr>
        <w:pStyle w:val="VCAAbody"/>
        <w:rPr>
          <w:lang w:val="en-AU"/>
        </w:rPr>
      </w:pPr>
      <w:r w:rsidRPr="006579DD">
        <w:rPr>
          <w:lang w:val="en-AU"/>
        </w:rPr>
        <w:t xml:space="preserve">The first temple in Jerusalem fell at the hands of the Babylonians in 586 BCE, and the second temple fell in 70 CE. These two events and the subsequent exiles rendered many </w:t>
      </w:r>
      <w:proofErr w:type="spellStart"/>
      <w:r w:rsidRPr="006579DD">
        <w:rPr>
          <w:i/>
          <w:iCs/>
          <w:lang w:val="en-AU"/>
        </w:rPr>
        <w:t>mitzvot</w:t>
      </w:r>
      <w:proofErr w:type="spellEnd"/>
      <w:r w:rsidRPr="006579DD">
        <w:rPr>
          <w:lang w:val="en-AU"/>
        </w:rPr>
        <w:t xml:space="preserve"> (commandments) no longer applicable</w:t>
      </w:r>
      <w:r w:rsidR="00851DED" w:rsidRPr="006579DD">
        <w:rPr>
          <w:lang w:val="en-AU"/>
        </w:rPr>
        <w:t>,</w:t>
      </w:r>
      <w:r w:rsidRPr="006579DD">
        <w:rPr>
          <w:lang w:val="en-AU"/>
        </w:rPr>
        <w:t xml:space="preserve"> including those concerning the now extinct sacrifices and the abandoned land of Israel itself. The rabbis in the post-biblical period reinterpreted Jewish law through developing </w:t>
      </w:r>
      <w:r w:rsidRPr="006579DD">
        <w:rPr>
          <w:i/>
          <w:iCs/>
          <w:lang w:val="en-AU"/>
        </w:rPr>
        <w:t>Halacha</w:t>
      </w:r>
      <w:r w:rsidRPr="006579DD">
        <w:rPr>
          <w:lang w:val="en-AU"/>
        </w:rPr>
        <w:t xml:space="preserve"> (literally, </w:t>
      </w:r>
      <w:r w:rsidR="00851DED" w:rsidRPr="006579DD">
        <w:rPr>
          <w:lang w:val="en-AU"/>
        </w:rPr>
        <w:t>‘</w:t>
      </w:r>
      <w:r w:rsidRPr="006579DD">
        <w:rPr>
          <w:lang w:val="en-AU"/>
        </w:rPr>
        <w:t>the way to go</w:t>
      </w:r>
      <w:r w:rsidR="00851DED" w:rsidRPr="006579DD">
        <w:rPr>
          <w:lang w:val="en-AU"/>
        </w:rPr>
        <w:t>’</w:t>
      </w:r>
      <w:r w:rsidRPr="006579DD">
        <w:rPr>
          <w:lang w:val="en-AU"/>
        </w:rPr>
        <w:t xml:space="preserve">) to ensure that the divine revelation and special links to their holy land of Israel were not lost to future generations. The festive seasons and fast days, sacred texts, ethical teachings and dietary laws reflect and reinforce the Jewish belief system </w:t>
      </w:r>
      <w:r w:rsidR="00851DED" w:rsidRPr="006579DD">
        <w:rPr>
          <w:lang w:val="en-AU"/>
        </w:rPr>
        <w:t xml:space="preserve">and </w:t>
      </w:r>
      <w:r w:rsidRPr="006579DD">
        <w:rPr>
          <w:lang w:val="en-AU"/>
        </w:rPr>
        <w:t>its understanding of divine providence in historical events.</w:t>
      </w:r>
    </w:p>
    <w:p w14:paraId="193FF8C8" w14:textId="77777777" w:rsidR="003229BA" w:rsidRPr="006579DD" w:rsidRDefault="003229BA" w:rsidP="003229BA">
      <w:pPr>
        <w:pStyle w:val="VCAAbody"/>
        <w:rPr>
          <w:lang w:val="en-AU"/>
        </w:rPr>
      </w:pPr>
      <w:r w:rsidRPr="006579DD">
        <w:rPr>
          <w:lang w:val="en-AU"/>
        </w:rPr>
        <w:t xml:space="preserve">Students should refer to the information in </w:t>
      </w:r>
      <w:hyperlink r:id="rId52" w:history="1">
        <w:r w:rsidRPr="006579DD">
          <w:rPr>
            <w:rStyle w:val="Hyperlink"/>
            <w:lang w:val="en-AU"/>
          </w:rPr>
          <w:t>Learning about world views and religions</w:t>
        </w:r>
      </w:hyperlink>
      <w:r w:rsidRPr="006579DD">
        <w:rPr>
          <w:lang w:val="en-AU"/>
        </w:rPr>
        <w:t xml:space="preserve"> (Victorian Curriculum F–10 document). </w:t>
      </w:r>
    </w:p>
    <w:p w14:paraId="71AD3ABB" w14:textId="627FA4FB" w:rsidR="009E2E73" w:rsidRPr="006579DD" w:rsidRDefault="009E2E73" w:rsidP="00237A5C">
      <w:pPr>
        <w:pStyle w:val="VCAAHeading3"/>
        <w:rPr>
          <w:lang w:val="en-AU"/>
        </w:rPr>
      </w:pPr>
      <w:r w:rsidRPr="006579DD">
        <w:rPr>
          <w:lang w:val="en-AU"/>
        </w:rPr>
        <w:t>Festival: Hanukah</w:t>
      </w:r>
    </w:p>
    <w:p w14:paraId="1DB30D6C" w14:textId="4299086F" w:rsidR="009E2E73" w:rsidRPr="006579DD" w:rsidRDefault="009E2E73" w:rsidP="009E2E73">
      <w:pPr>
        <w:pStyle w:val="VCAAbody"/>
        <w:rPr>
          <w:lang w:val="en-AU"/>
        </w:rPr>
      </w:pPr>
      <w:r w:rsidRPr="006579DD">
        <w:rPr>
          <w:lang w:val="en-AU"/>
        </w:rPr>
        <w:t>One way Jews share their beliefs, stories and culture is through their calendar of festivals and special days. The Jewish festival of Hanukah (or variations of this spelling</w:t>
      </w:r>
      <w:r w:rsidR="00BB17B9" w:rsidRPr="006579DD">
        <w:rPr>
          <w:lang w:val="en-AU"/>
        </w:rPr>
        <w:t xml:space="preserve">; </w:t>
      </w:r>
      <w:r w:rsidRPr="006579DD">
        <w:rPr>
          <w:lang w:val="en-AU"/>
        </w:rPr>
        <w:t xml:space="preserve">pronounced </w:t>
      </w:r>
      <w:proofErr w:type="spellStart"/>
      <w:r w:rsidRPr="006579DD">
        <w:rPr>
          <w:i/>
          <w:lang w:val="en-AU"/>
        </w:rPr>
        <w:t>hun-oo-kah</w:t>
      </w:r>
      <w:proofErr w:type="spellEnd"/>
      <w:r w:rsidRPr="006579DD">
        <w:rPr>
          <w:lang w:val="en-AU"/>
        </w:rPr>
        <w:t>) often falls around Christmas time, in the Jewish lunar month of Kislev, but it has its own special history and meaning. Hanukah (literally ‘dedication’) celebrates the victory in ancient Judea (the Greco-Roman name for Israel) by the Jewish family the Maccabees and their followers over their foreign rulers in the second century BCE. This festival is seen not only as a celebration of the resumption of Jewish spiritual and political independence in ancient Israel, but also as a warning of the dangers of Jewish assimilation into the wider culture to a point where their world view would be totally lost if not strongly defended.</w:t>
      </w:r>
    </w:p>
    <w:p w14:paraId="1396CA32" w14:textId="04C94EAC" w:rsidR="00BC03DD" w:rsidRPr="006579DD" w:rsidRDefault="009E2E73" w:rsidP="009E2E73">
      <w:pPr>
        <w:pStyle w:val="VCAAbody"/>
        <w:rPr>
          <w:color w:val="000000"/>
          <w:lang w:val="en-AU"/>
        </w:rPr>
      </w:pPr>
      <w:r w:rsidRPr="006579DD">
        <w:rPr>
          <w:lang w:val="en-AU"/>
        </w:rPr>
        <w:t>The festival of Hanukah is celebrated for eight days</w:t>
      </w:r>
      <w:r w:rsidR="00424980" w:rsidRPr="006579DD">
        <w:rPr>
          <w:lang w:val="en-AU"/>
        </w:rPr>
        <w:t>,</w:t>
      </w:r>
      <w:r w:rsidRPr="006579DD">
        <w:rPr>
          <w:lang w:val="en-AU"/>
        </w:rPr>
        <w:t xml:space="preserve"> during which</w:t>
      </w:r>
      <w:r w:rsidRPr="006579DD">
        <w:rPr>
          <w:color w:val="000000"/>
          <w:lang w:val="en-AU"/>
        </w:rPr>
        <w:t xml:space="preserve"> a special nine-branched candelabr</w:t>
      </w:r>
      <w:r w:rsidR="00BC03DD" w:rsidRPr="006579DD">
        <w:rPr>
          <w:color w:val="000000"/>
          <w:lang w:val="en-AU"/>
        </w:rPr>
        <w:t>um</w:t>
      </w:r>
      <w:r w:rsidRPr="006579DD">
        <w:rPr>
          <w:i/>
          <w:iCs/>
          <w:color w:val="000000"/>
          <w:lang w:val="en-AU"/>
        </w:rPr>
        <w:t xml:space="preserve"> (</w:t>
      </w:r>
      <w:proofErr w:type="spellStart"/>
      <w:r w:rsidRPr="006579DD">
        <w:rPr>
          <w:i/>
          <w:iCs/>
          <w:color w:val="000000"/>
          <w:lang w:val="en-AU"/>
        </w:rPr>
        <w:t>hanuki’ah</w:t>
      </w:r>
      <w:proofErr w:type="spellEnd"/>
      <w:r w:rsidRPr="006579DD">
        <w:rPr>
          <w:color w:val="000000"/>
          <w:lang w:val="en-AU"/>
        </w:rPr>
        <w:t xml:space="preserve">, pronounced </w:t>
      </w:r>
      <w:proofErr w:type="spellStart"/>
      <w:r w:rsidRPr="006579DD">
        <w:rPr>
          <w:i/>
          <w:color w:val="000000"/>
          <w:lang w:val="en-AU"/>
        </w:rPr>
        <w:t>hu</w:t>
      </w:r>
      <w:proofErr w:type="spellEnd"/>
      <w:r w:rsidRPr="006579DD">
        <w:rPr>
          <w:i/>
          <w:color w:val="000000"/>
          <w:lang w:val="en-AU"/>
        </w:rPr>
        <w:t>-</w:t>
      </w:r>
      <w:proofErr w:type="spellStart"/>
      <w:r w:rsidRPr="006579DD">
        <w:rPr>
          <w:i/>
          <w:color w:val="000000"/>
          <w:lang w:val="en-AU"/>
        </w:rPr>
        <w:t>noo</w:t>
      </w:r>
      <w:proofErr w:type="spellEnd"/>
      <w:r w:rsidRPr="006579DD">
        <w:rPr>
          <w:i/>
          <w:color w:val="000000"/>
          <w:lang w:val="en-AU"/>
        </w:rPr>
        <w:t>-</w:t>
      </w:r>
      <w:proofErr w:type="spellStart"/>
      <w:r w:rsidRPr="006579DD">
        <w:rPr>
          <w:i/>
          <w:color w:val="000000"/>
          <w:lang w:val="en-AU"/>
        </w:rPr>
        <w:t>kee</w:t>
      </w:r>
      <w:proofErr w:type="spellEnd"/>
      <w:r w:rsidRPr="006579DD">
        <w:rPr>
          <w:i/>
          <w:color w:val="000000"/>
          <w:lang w:val="en-AU"/>
        </w:rPr>
        <w:t>-ah</w:t>
      </w:r>
      <w:r w:rsidRPr="006579DD">
        <w:rPr>
          <w:color w:val="000000"/>
          <w:lang w:val="en-AU"/>
        </w:rPr>
        <w:t>) is progressively lit</w:t>
      </w:r>
      <w:r w:rsidRPr="006579DD">
        <w:rPr>
          <w:lang w:val="en-AU"/>
        </w:rPr>
        <w:t xml:space="preserve"> over</w:t>
      </w:r>
      <w:r w:rsidRPr="006579DD">
        <w:rPr>
          <w:color w:val="000000"/>
          <w:lang w:val="en-AU"/>
        </w:rPr>
        <w:t xml:space="preserve"> the eight nights using the </w:t>
      </w:r>
      <w:proofErr w:type="spellStart"/>
      <w:proofErr w:type="gramStart"/>
      <w:r w:rsidRPr="006579DD">
        <w:rPr>
          <w:i/>
          <w:iCs/>
          <w:color w:val="000000"/>
          <w:lang w:val="en-AU"/>
        </w:rPr>
        <w:t>shamash</w:t>
      </w:r>
      <w:proofErr w:type="spellEnd"/>
      <w:proofErr w:type="gramEnd"/>
      <w:r w:rsidRPr="006579DD">
        <w:rPr>
          <w:color w:val="000000"/>
          <w:lang w:val="en-AU"/>
        </w:rPr>
        <w:t xml:space="preserve"> (servant)</w:t>
      </w:r>
      <w:r w:rsidR="00424980" w:rsidRPr="006579DD">
        <w:rPr>
          <w:color w:val="000000"/>
          <w:lang w:val="en-AU"/>
        </w:rPr>
        <w:t>,</w:t>
      </w:r>
      <w:r w:rsidRPr="006579DD">
        <w:rPr>
          <w:color w:val="000000"/>
          <w:lang w:val="en-AU"/>
        </w:rPr>
        <w:t xml:space="preserve"> or ninth candle</w:t>
      </w:r>
      <w:r w:rsidR="00424980" w:rsidRPr="006579DD">
        <w:rPr>
          <w:color w:val="000000"/>
          <w:lang w:val="en-AU"/>
        </w:rPr>
        <w:t>,</w:t>
      </w:r>
      <w:r w:rsidRPr="006579DD">
        <w:rPr>
          <w:color w:val="000000"/>
          <w:lang w:val="en-AU"/>
        </w:rPr>
        <w:t xml:space="preserve"> to kindle them in turn, until on the eighth night all the candles are lit. Jewish homes and shops may proudly display their candles in their front window for all to see from the street. </w:t>
      </w:r>
    </w:p>
    <w:p w14:paraId="7916BAE1" w14:textId="3E852FAC" w:rsidR="009E2E73" w:rsidRPr="006579DD" w:rsidRDefault="009E2E73" w:rsidP="009E2E73">
      <w:pPr>
        <w:pStyle w:val="VCAAbody"/>
        <w:rPr>
          <w:lang w:val="en-AU"/>
        </w:rPr>
      </w:pPr>
      <w:r w:rsidRPr="006579DD">
        <w:rPr>
          <w:color w:val="000000"/>
          <w:lang w:val="en-AU"/>
        </w:rPr>
        <w:t>J</w:t>
      </w:r>
      <w:r w:rsidRPr="006579DD">
        <w:rPr>
          <w:lang w:val="en-AU"/>
        </w:rPr>
        <w:t>ews continue to go to work during that time (except on the Sabbath). Special songs are sung by children and adults to recall the events of this period. Small gifts may be given to children but this is not an important part of the festival.</w:t>
      </w:r>
      <w:r w:rsidR="00BC03DD" w:rsidRPr="006579DD">
        <w:rPr>
          <w:lang w:val="en-AU"/>
        </w:rPr>
        <w:t xml:space="preserve"> The traditional blessings for this festival and many songs, both old and new, recall God’s help in freeing the Jews from persecution by external forces.</w:t>
      </w:r>
    </w:p>
    <w:p w14:paraId="780C30FD" w14:textId="7A27341F" w:rsidR="009E2E73" w:rsidRPr="006579DD" w:rsidRDefault="009E2E73" w:rsidP="009E2E73">
      <w:pPr>
        <w:pStyle w:val="VCAAbody"/>
        <w:rPr>
          <w:lang w:val="en-AU"/>
        </w:rPr>
      </w:pPr>
      <w:r w:rsidRPr="006579DD">
        <w:rPr>
          <w:lang w:val="en-AU"/>
        </w:rPr>
        <w:t>Australian Jewish communities celebrate Hanukah not only in the home and synagogue but also in Melbourne’s City Square, with Jewish leaders lighting a candle each night at sunset and musicians providing entertainment for all who come along. In Jewish areas, an evening concert and fair, often with fireworks, may accompany the candle</w:t>
      </w:r>
      <w:r w:rsidR="00424980" w:rsidRPr="006579DD">
        <w:rPr>
          <w:lang w:val="en-AU"/>
        </w:rPr>
        <w:t>-</w:t>
      </w:r>
      <w:r w:rsidRPr="006579DD">
        <w:rPr>
          <w:lang w:val="en-AU"/>
        </w:rPr>
        <w:t>lighting ceremony in a public park so all may enjoy the festivities.</w:t>
      </w:r>
      <w:r w:rsidR="00BC03DD" w:rsidRPr="006579DD">
        <w:rPr>
          <w:lang w:val="en-AU"/>
        </w:rPr>
        <w:t xml:space="preserve"> </w:t>
      </w:r>
    </w:p>
    <w:p w14:paraId="06C03F71" w14:textId="77777777" w:rsidR="009E2E73" w:rsidRPr="006579DD" w:rsidRDefault="009E2E73" w:rsidP="009E2E73">
      <w:pPr>
        <w:pStyle w:val="VCAAHeading4"/>
        <w:rPr>
          <w:lang w:val="en-AU"/>
        </w:rPr>
      </w:pPr>
      <w:r w:rsidRPr="006579DD">
        <w:rPr>
          <w:lang w:val="en-AU"/>
        </w:rPr>
        <w:lastRenderedPageBreak/>
        <w:t>Food</w:t>
      </w:r>
    </w:p>
    <w:p w14:paraId="184E8A53" w14:textId="3C122E79" w:rsidR="009E2E73" w:rsidRPr="006579DD" w:rsidRDefault="009E2E73" w:rsidP="009E2E73">
      <w:pPr>
        <w:pStyle w:val="VCAAbody"/>
        <w:rPr>
          <w:lang w:val="en-AU"/>
        </w:rPr>
      </w:pPr>
      <w:r w:rsidRPr="006579DD">
        <w:rPr>
          <w:lang w:val="en-AU"/>
        </w:rPr>
        <w:t>Eating special foods cooked in oil</w:t>
      </w:r>
      <w:r w:rsidR="00BC03DD" w:rsidRPr="006579DD">
        <w:rPr>
          <w:lang w:val="en-AU"/>
        </w:rPr>
        <w:t xml:space="preserve"> –</w:t>
      </w:r>
      <w:r w:rsidRPr="006579DD">
        <w:rPr>
          <w:lang w:val="en-AU"/>
        </w:rPr>
        <w:t xml:space="preserve"> such as sweet do</w:t>
      </w:r>
      <w:r w:rsidR="00BC03DD" w:rsidRPr="006579DD">
        <w:rPr>
          <w:lang w:val="en-AU"/>
        </w:rPr>
        <w:t>ugh</w:t>
      </w:r>
      <w:r w:rsidRPr="006579DD">
        <w:rPr>
          <w:lang w:val="en-AU"/>
        </w:rPr>
        <w:t>nuts filled with jam, chocolate or other ingredients</w:t>
      </w:r>
      <w:r w:rsidR="00BC03DD" w:rsidRPr="006579DD">
        <w:rPr>
          <w:lang w:val="en-AU"/>
        </w:rPr>
        <w:t>;</w:t>
      </w:r>
      <w:r w:rsidRPr="006579DD">
        <w:rPr>
          <w:lang w:val="en-AU"/>
        </w:rPr>
        <w:t xml:space="preserve"> </w:t>
      </w:r>
      <w:r w:rsidRPr="006579DD">
        <w:rPr>
          <w:i/>
          <w:iCs/>
          <w:lang w:val="en-AU"/>
        </w:rPr>
        <w:t>latkes</w:t>
      </w:r>
      <w:r w:rsidRPr="006579DD">
        <w:rPr>
          <w:lang w:val="en-AU"/>
        </w:rPr>
        <w:t xml:space="preserve"> (pancakes) made from potatoes</w:t>
      </w:r>
      <w:r w:rsidR="00BC03DD" w:rsidRPr="006579DD">
        <w:rPr>
          <w:lang w:val="en-AU"/>
        </w:rPr>
        <w:t>;</w:t>
      </w:r>
      <w:r w:rsidRPr="006579DD">
        <w:rPr>
          <w:lang w:val="en-AU"/>
        </w:rPr>
        <w:t xml:space="preserve"> and cheese and apple blintzes – all bring the story to life every year</w:t>
      </w:r>
      <w:r w:rsidR="00BC03DD" w:rsidRPr="006579DD">
        <w:rPr>
          <w:lang w:val="en-AU"/>
        </w:rPr>
        <w:t>,</w:t>
      </w:r>
      <w:r w:rsidRPr="006579DD">
        <w:rPr>
          <w:lang w:val="en-AU"/>
        </w:rPr>
        <w:t xml:space="preserve"> reminding Jews of the story of the miracle of the oil. A wide variety of delicious do</w:t>
      </w:r>
      <w:r w:rsidR="00BC03DD" w:rsidRPr="006579DD">
        <w:rPr>
          <w:lang w:val="en-AU"/>
        </w:rPr>
        <w:t>ugh</w:t>
      </w:r>
      <w:r w:rsidRPr="006579DD">
        <w:rPr>
          <w:lang w:val="en-AU"/>
        </w:rPr>
        <w:t xml:space="preserve">nuts and </w:t>
      </w:r>
      <w:r w:rsidRPr="006579DD">
        <w:rPr>
          <w:i/>
          <w:iCs/>
          <w:lang w:val="en-AU"/>
        </w:rPr>
        <w:t>latkes</w:t>
      </w:r>
      <w:r w:rsidRPr="006579DD">
        <w:rPr>
          <w:lang w:val="en-AU"/>
        </w:rPr>
        <w:t xml:space="preserve"> are sold in Jewish bakeries and delicatessens at this time.</w:t>
      </w:r>
    </w:p>
    <w:p w14:paraId="386387E0" w14:textId="33C6006D" w:rsidR="009E2E73" w:rsidRPr="006579DD" w:rsidRDefault="00BC03DD" w:rsidP="009E2E73">
      <w:pPr>
        <w:pStyle w:val="VCAAbody"/>
        <w:rPr>
          <w:lang w:val="en-AU"/>
        </w:rPr>
      </w:pPr>
      <w:r w:rsidRPr="006579DD">
        <w:rPr>
          <w:lang w:val="en-AU"/>
        </w:rPr>
        <w:t>F</w:t>
      </w:r>
      <w:r w:rsidR="009E2E73" w:rsidRPr="006579DD">
        <w:rPr>
          <w:lang w:val="en-AU"/>
        </w:rPr>
        <w:t>ood and festivals are important way</w:t>
      </w:r>
      <w:r w:rsidR="00CD4124" w:rsidRPr="006579DD">
        <w:rPr>
          <w:lang w:val="en-AU"/>
        </w:rPr>
        <w:t>s</w:t>
      </w:r>
      <w:r w:rsidR="009E2E73" w:rsidRPr="006579DD">
        <w:rPr>
          <w:lang w:val="en-AU"/>
        </w:rPr>
        <w:t xml:space="preserve"> Jews retain their cultural links to their religious tradition</w:t>
      </w:r>
      <w:r w:rsidRPr="006579DD">
        <w:rPr>
          <w:lang w:val="en-AU"/>
        </w:rPr>
        <w:t xml:space="preserve"> in a multicultural society such as Australia</w:t>
      </w:r>
      <w:proofErr w:type="gramStart"/>
      <w:r w:rsidRPr="006579DD">
        <w:rPr>
          <w:lang w:val="en-AU"/>
        </w:rPr>
        <w:t>,</w:t>
      </w:r>
      <w:r w:rsidR="009E2E73" w:rsidRPr="006579DD">
        <w:rPr>
          <w:lang w:val="en-AU"/>
        </w:rPr>
        <w:t>.</w:t>
      </w:r>
      <w:proofErr w:type="gramEnd"/>
    </w:p>
    <w:p w14:paraId="5D605C36" w14:textId="77777777" w:rsidR="009E2E73" w:rsidRPr="006579DD" w:rsidRDefault="009E2E73" w:rsidP="009E2E73">
      <w:pPr>
        <w:pStyle w:val="VCAAHeading4"/>
        <w:rPr>
          <w:lang w:val="en-AU"/>
        </w:rPr>
      </w:pPr>
      <w:r w:rsidRPr="006579DD">
        <w:rPr>
          <w:lang w:val="en-AU"/>
        </w:rPr>
        <w:t>Folklore</w:t>
      </w:r>
    </w:p>
    <w:p w14:paraId="54BE7A87" w14:textId="4DDCFEA6" w:rsidR="009E2E73" w:rsidRPr="006579DD" w:rsidRDefault="009E2E73" w:rsidP="009E2E73">
      <w:pPr>
        <w:pStyle w:val="VCAAbody"/>
        <w:rPr>
          <w:b/>
          <w:bCs/>
          <w:lang w:val="en-AU"/>
        </w:rPr>
      </w:pPr>
      <w:r w:rsidRPr="006579DD">
        <w:rPr>
          <w:lang w:val="en-AU"/>
        </w:rPr>
        <w:t xml:space="preserve">One story about Hanukah that is recounted in the Talmud (a collection of writings that covers Jewish laws and traditions) is the miracle of the sacred oil. When the Jews reclaimed the Temple in Jerusalem from the Syrian Hellenists (200s BCE), they cleared it of the foreign idols </w:t>
      </w:r>
      <w:r w:rsidR="00BC03DD" w:rsidRPr="006579DD">
        <w:rPr>
          <w:lang w:val="en-AU"/>
        </w:rPr>
        <w:t xml:space="preserve">that </w:t>
      </w:r>
      <w:r w:rsidRPr="006579DD">
        <w:rPr>
          <w:lang w:val="en-AU"/>
        </w:rPr>
        <w:t>had desecrated the holy space, scrubbed it clean and prepared to dedicate it once again to the God of Israel. One</w:t>
      </w:r>
      <w:r w:rsidRPr="006579DD">
        <w:rPr>
          <w:color w:val="000000"/>
          <w:shd w:val="clear" w:color="auto" w:fill="FFFFFF"/>
          <w:lang w:val="en-AU"/>
        </w:rPr>
        <w:t xml:space="preserve"> of the sacred vessels in the Holy Temple was</w:t>
      </w:r>
      <w:r w:rsidRPr="006579DD">
        <w:rPr>
          <w:lang w:val="en-AU"/>
        </w:rPr>
        <w:t xml:space="preserve"> the </w:t>
      </w:r>
      <w:r w:rsidRPr="006579DD">
        <w:rPr>
          <w:i/>
          <w:iCs/>
          <w:lang w:val="en-AU"/>
        </w:rPr>
        <w:t>menorah</w:t>
      </w:r>
      <w:r w:rsidRPr="006579DD">
        <w:rPr>
          <w:lang w:val="en-AU"/>
        </w:rPr>
        <w:t>, the elaborate seven</w:t>
      </w:r>
      <w:r w:rsidR="00BC03DD" w:rsidRPr="006579DD">
        <w:rPr>
          <w:lang w:val="en-AU"/>
        </w:rPr>
        <w:t>-</w:t>
      </w:r>
      <w:r w:rsidRPr="006579DD">
        <w:rPr>
          <w:lang w:val="en-AU"/>
        </w:rPr>
        <w:t>branch</w:t>
      </w:r>
      <w:r w:rsidR="00BC03DD" w:rsidRPr="006579DD">
        <w:rPr>
          <w:lang w:val="en-AU"/>
        </w:rPr>
        <w:t>ed</w:t>
      </w:r>
      <w:r w:rsidRPr="006579DD">
        <w:rPr>
          <w:lang w:val="en-AU"/>
        </w:rPr>
        <w:t xml:space="preserve"> candelabrum that </w:t>
      </w:r>
      <w:r w:rsidRPr="006579DD">
        <w:rPr>
          <w:color w:val="000000"/>
          <w:shd w:val="clear" w:color="auto" w:fill="FFFFFF"/>
          <w:lang w:val="en-AU"/>
        </w:rPr>
        <w:t xml:space="preserve">was lit every day by the High Priest with pure, fresh olive oil of the highest quality. The Maccabees </w:t>
      </w:r>
      <w:r w:rsidRPr="006579DD">
        <w:rPr>
          <w:lang w:val="en-AU"/>
        </w:rPr>
        <w:t xml:space="preserve">found only enough holy oil to light the </w:t>
      </w:r>
      <w:r w:rsidRPr="006579DD">
        <w:rPr>
          <w:i/>
          <w:iCs/>
          <w:lang w:val="en-AU"/>
        </w:rPr>
        <w:t>menorah</w:t>
      </w:r>
      <w:r w:rsidRPr="006579DD">
        <w:rPr>
          <w:lang w:val="en-AU"/>
        </w:rPr>
        <w:t xml:space="preserve"> for a single day but the candelabr</w:t>
      </w:r>
      <w:r w:rsidR="001B7F0A" w:rsidRPr="006579DD">
        <w:rPr>
          <w:lang w:val="en-AU"/>
        </w:rPr>
        <w:t>um</w:t>
      </w:r>
      <w:r w:rsidRPr="006579DD">
        <w:rPr>
          <w:lang w:val="en-AU"/>
        </w:rPr>
        <w:t xml:space="preserve"> remained alight for eight days.</w:t>
      </w:r>
    </w:p>
    <w:p w14:paraId="736FF210" w14:textId="2EB8011A" w:rsidR="00237A5C" w:rsidRPr="006579DD" w:rsidRDefault="00E76CAD" w:rsidP="00C9143A">
      <w:pPr>
        <w:pStyle w:val="VCAAbody"/>
        <w:rPr>
          <w:lang w:val="en-AU"/>
        </w:rPr>
      </w:pPr>
      <w:r>
        <w:rPr>
          <w:lang w:val="en-AU"/>
        </w:rPr>
        <w:pict w14:anchorId="4A6C103E">
          <v:rect id="_x0000_i1031" style="width:0;height:1.5pt" o:hralign="center" o:hrstd="t" o:hr="t" fillcolor="#a0a0a0" stroked="f"/>
        </w:pict>
      </w:r>
    </w:p>
    <w:p w14:paraId="2A6F7100" w14:textId="27D6B87A" w:rsidR="009E2E73" w:rsidRPr="006579DD" w:rsidRDefault="009E2E73" w:rsidP="009E2E73">
      <w:pPr>
        <w:pStyle w:val="VCAAHeading3"/>
        <w:rPr>
          <w:lang w:val="en-AU"/>
        </w:rPr>
      </w:pPr>
      <w:r w:rsidRPr="006579DD">
        <w:rPr>
          <w:lang w:val="en-AU"/>
        </w:rPr>
        <w:t>Questions for consideration</w:t>
      </w:r>
    </w:p>
    <w:p w14:paraId="104ECC51" w14:textId="1A188FB5" w:rsidR="009E2E73" w:rsidRPr="006579DD" w:rsidRDefault="009E2E73" w:rsidP="009E2E73">
      <w:pPr>
        <w:pStyle w:val="VCAAnumbers"/>
        <w:numPr>
          <w:ilvl w:val="0"/>
          <w:numId w:val="48"/>
        </w:numPr>
        <w:rPr>
          <w:rFonts w:eastAsia="Calibri"/>
          <w:lang w:val="en-AU"/>
        </w:rPr>
      </w:pPr>
      <w:r w:rsidRPr="006579DD">
        <w:rPr>
          <w:rFonts w:eastAsia="Calibri"/>
          <w:lang w:val="en-AU"/>
        </w:rPr>
        <w:t>Which new terms and concepts have you found in this resource? What do they mean?</w:t>
      </w:r>
    </w:p>
    <w:p w14:paraId="3B4DC089" w14:textId="05F44ABA" w:rsidR="00220F02" w:rsidRPr="006579DD" w:rsidRDefault="00220F02" w:rsidP="004B5E7F">
      <w:pPr>
        <w:pStyle w:val="VCAAanswerlines"/>
      </w:pPr>
    </w:p>
    <w:p w14:paraId="07E3707B" w14:textId="0A08D6CF" w:rsidR="00220F02" w:rsidRPr="006579DD" w:rsidRDefault="00220F02" w:rsidP="004B5E7F">
      <w:pPr>
        <w:pStyle w:val="VCAAanswerlines"/>
      </w:pPr>
    </w:p>
    <w:p w14:paraId="102588A9" w14:textId="77777777" w:rsidR="00220F02" w:rsidRPr="006579DD" w:rsidRDefault="00220F02" w:rsidP="004B5E7F">
      <w:pPr>
        <w:pStyle w:val="VCAAanswerlines"/>
      </w:pPr>
    </w:p>
    <w:p w14:paraId="543F1963" w14:textId="322208B0" w:rsidR="009E2E73" w:rsidRPr="006579DD" w:rsidRDefault="009E2E73" w:rsidP="009E2E73">
      <w:pPr>
        <w:pStyle w:val="VCAAnumbers"/>
        <w:numPr>
          <w:ilvl w:val="0"/>
          <w:numId w:val="48"/>
        </w:numPr>
        <w:rPr>
          <w:rFonts w:eastAsia="Calibri"/>
          <w:lang w:val="en-AU"/>
        </w:rPr>
      </w:pPr>
      <w:r w:rsidRPr="006579DD">
        <w:rPr>
          <w:rFonts w:eastAsia="Calibri"/>
          <w:lang w:val="en-AU"/>
        </w:rPr>
        <w:t>To which points of the folklore of this religion do the food and symbols relate?</w:t>
      </w:r>
    </w:p>
    <w:p w14:paraId="64BAD259" w14:textId="363344A9" w:rsidR="00220F02" w:rsidRPr="006579DD" w:rsidRDefault="00220F02" w:rsidP="004B5E7F">
      <w:pPr>
        <w:pStyle w:val="VCAAanswerlines"/>
      </w:pPr>
    </w:p>
    <w:p w14:paraId="67DDC655" w14:textId="428DB624" w:rsidR="00220F02" w:rsidRPr="006579DD" w:rsidRDefault="00220F02" w:rsidP="004B5E7F">
      <w:pPr>
        <w:pStyle w:val="VCAAanswerlines"/>
      </w:pPr>
    </w:p>
    <w:p w14:paraId="51914FA7" w14:textId="77777777" w:rsidR="00220F02" w:rsidRPr="006579DD" w:rsidRDefault="00220F02" w:rsidP="004B5E7F">
      <w:pPr>
        <w:pStyle w:val="VCAAanswerlines"/>
      </w:pPr>
    </w:p>
    <w:p w14:paraId="73957499" w14:textId="3E89D05F" w:rsidR="009E2E73" w:rsidRPr="006579DD" w:rsidRDefault="009E2E73" w:rsidP="009E2E73">
      <w:pPr>
        <w:pStyle w:val="VCAAnumbers"/>
        <w:numPr>
          <w:ilvl w:val="0"/>
          <w:numId w:val="48"/>
        </w:numPr>
        <w:rPr>
          <w:rFonts w:eastAsia="Calibri"/>
          <w:lang w:val="en-AU"/>
        </w:rPr>
      </w:pPr>
      <w:r w:rsidRPr="006579DD">
        <w:rPr>
          <w:rFonts w:eastAsia="Calibri"/>
          <w:lang w:val="en-AU"/>
        </w:rPr>
        <w:t>How does this festival of Hanukah reflect the key premises of Judaism?</w:t>
      </w:r>
    </w:p>
    <w:p w14:paraId="480B9E6D" w14:textId="48ED0A95" w:rsidR="00220F02" w:rsidRPr="006579DD" w:rsidRDefault="00220F02" w:rsidP="004B5E7F">
      <w:pPr>
        <w:pStyle w:val="VCAAanswerlines"/>
      </w:pPr>
    </w:p>
    <w:p w14:paraId="48BBD3DE" w14:textId="7186D7FF" w:rsidR="00220F02" w:rsidRPr="006579DD" w:rsidRDefault="00220F02" w:rsidP="004B5E7F">
      <w:pPr>
        <w:pStyle w:val="VCAAanswerlines"/>
      </w:pPr>
    </w:p>
    <w:p w14:paraId="5D193930" w14:textId="77777777" w:rsidR="00220F02" w:rsidRPr="006579DD" w:rsidRDefault="00220F02" w:rsidP="004B5E7F">
      <w:pPr>
        <w:pStyle w:val="VCAAanswerlines"/>
      </w:pPr>
    </w:p>
    <w:p w14:paraId="6E178C90" w14:textId="190628E7" w:rsidR="009E2E73" w:rsidRPr="006579DD" w:rsidRDefault="009E2E73" w:rsidP="009E2E73">
      <w:pPr>
        <w:pStyle w:val="VCAAnumbers"/>
        <w:numPr>
          <w:ilvl w:val="0"/>
          <w:numId w:val="48"/>
        </w:numPr>
        <w:rPr>
          <w:rFonts w:eastAsia="Calibri"/>
          <w:lang w:val="en-AU"/>
        </w:rPr>
      </w:pPr>
      <w:r w:rsidRPr="006579DD">
        <w:rPr>
          <w:rFonts w:eastAsia="Calibri"/>
          <w:lang w:val="en-AU"/>
        </w:rPr>
        <w:t xml:space="preserve">To what extent does this festival achieve </w:t>
      </w:r>
      <w:proofErr w:type="spellStart"/>
      <w:r w:rsidRPr="006579DD">
        <w:rPr>
          <w:rFonts w:eastAsia="Calibri"/>
          <w:lang w:val="en-AU"/>
        </w:rPr>
        <w:t>interculturalism</w:t>
      </w:r>
      <w:proofErr w:type="spellEnd"/>
      <w:r w:rsidRPr="006579DD">
        <w:rPr>
          <w:rFonts w:eastAsia="Calibri"/>
          <w:lang w:val="en-AU"/>
        </w:rPr>
        <w:t>?</w:t>
      </w:r>
    </w:p>
    <w:p w14:paraId="1C5BD32D" w14:textId="54E4B3E2" w:rsidR="00220F02" w:rsidRPr="006579DD" w:rsidRDefault="00220F02" w:rsidP="004B5E7F">
      <w:pPr>
        <w:pStyle w:val="VCAAanswerlines"/>
      </w:pPr>
    </w:p>
    <w:p w14:paraId="64D5CE56" w14:textId="37F520D7" w:rsidR="00220F02" w:rsidRPr="006579DD" w:rsidRDefault="00220F02" w:rsidP="004B5E7F">
      <w:pPr>
        <w:pStyle w:val="VCAAanswerlines"/>
      </w:pPr>
    </w:p>
    <w:p w14:paraId="51F99911" w14:textId="77777777" w:rsidR="00220F02" w:rsidRPr="006579DD" w:rsidRDefault="00220F02" w:rsidP="004B5E7F">
      <w:pPr>
        <w:pStyle w:val="VCAAanswerlines"/>
      </w:pPr>
    </w:p>
    <w:p w14:paraId="0432F7FF" w14:textId="296A5B3C" w:rsidR="009E2E73" w:rsidRPr="006579DD" w:rsidRDefault="009E2E73">
      <w:pPr>
        <w:rPr>
          <w:rFonts w:ascii="Arial" w:eastAsia="Calibri" w:hAnsi="Arial" w:cs="Arial"/>
          <w:b/>
          <w:sz w:val="20"/>
          <w:szCs w:val="20"/>
          <w:lang w:val="en-AU"/>
        </w:rPr>
      </w:pPr>
      <w:r w:rsidRPr="006579DD">
        <w:rPr>
          <w:rFonts w:ascii="Arial" w:eastAsia="Calibri" w:hAnsi="Arial" w:cs="Arial"/>
          <w:b/>
          <w:sz w:val="20"/>
          <w:szCs w:val="20"/>
          <w:lang w:val="en-AU"/>
        </w:rPr>
        <w:br w:type="page"/>
      </w:r>
    </w:p>
    <w:p w14:paraId="44B59FA0" w14:textId="3FEB523F" w:rsidR="009E2E73" w:rsidRPr="006579DD" w:rsidRDefault="00FC42D7" w:rsidP="009E2E73">
      <w:pPr>
        <w:pStyle w:val="VCAAappendicesrunninghead"/>
      </w:pPr>
      <w:bookmarkStart w:id="30" w:name="_Toc15542758"/>
      <w:r w:rsidRPr="006579DD">
        <w:lastRenderedPageBreak/>
        <w:t xml:space="preserve">Appendix </w:t>
      </w:r>
      <w:bookmarkStart w:id="31" w:name="Appendix6"/>
      <w:bookmarkEnd w:id="31"/>
      <w:r w:rsidRPr="006579DD">
        <w:t>6</w:t>
      </w:r>
      <w:bookmarkEnd w:id="30"/>
    </w:p>
    <w:p w14:paraId="06B99A90" w14:textId="5EB40E5E" w:rsidR="009E2E73" w:rsidRPr="006579DD" w:rsidRDefault="009E2E73" w:rsidP="009E2E73">
      <w:pPr>
        <w:pStyle w:val="VCAAHeading2"/>
        <w:rPr>
          <w:lang w:val="en-AU"/>
        </w:rPr>
      </w:pPr>
      <w:bookmarkStart w:id="32" w:name="_Toc15542759"/>
      <w:r w:rsidRPr="006579DD">
        <w:rPr>
          <w:lang w:val="en-AU"/>
        </w:rPr>
        <w:t>Activity, Meet your secular neighbours</w:t>
      </w:r>
      <w:bookmarkEnd w:id="32"/>
    </w:p>
    <w:p w14:paraId="196B4D33" w14:textId="77777777" w:rsidR="009E2E73" w:rsidRPr="006579DD" w:rsidRDefault="009E2E73" w:rsidP="009E2E73">
      <w:pPr>
        <w:pStyle w:val="VCAAHeading3"/>
        <w:rPr>
          <w:lang w:val="en-AU"/>
        </w:rPr>
      </w:pPr>
      <w:r w:rsidRPr="006579DD">
        <w:rPr>
          <w:lang w:val="en-AU"/>
        </w:rPr>
        <w:t>Background</w:t>
      </w:r>
    </w:p>
    <w:p w14:paraId="7078C31F" w14:textId="33DA6BEB" w:rsidR="009E2E73" w:rsidRPr="006579DD" w:rsidRDefault="009E2E73" w:rsidP="009E2E73">
      <w:pPr>
        <w:pStyle w:val="VCAAbody"/>
        <w:rPr>
          <w:lang w:val="en-AU"/>
        </w:rPr>
      </w:pPr>
      <w:r w:rsidRPr="006579DD">
        <w:rPr>
          <w:lang w:val="en-AU"/>
        </w:rPr>
        <w:t xml:space="preserve">Secularism has a long history in Australia, sometimes informal and sometimes through formal associations. The Australasian Secular Association operated at its own Hall of Science in Melbourne </w:t>
      </w:r>
      <w:r w:rsidR="001B7F0A" w:rsidRPr="006579DD">
        <w:rPr>
          <w:lang w:val="en-AU"/>
        </w:rPr>
        <w:t xml:space="preserve">from </w:t>
      </w:r>
      <w:r w:rsidRPr="006579DD">
        <w:rPr>
          <w:lang w:val="en-AU"/>
        </w:rPr>
        <w:t>1885</w:t>
      </w:r>
      <w:r w:rsidR="001B7F0A" w:rsidRPr="006579DD">
        <w:rPr>
          <w:lang w:val="en-AU"/>
        </w:rPr>
        <w:t xml:space="preserve"> to 18</w:t>
      </w:r>
      <w:r w:rsidRPr="006579DD">
        <w:rPr>
          <w:lang w:val="en-AU"/>
        </w:rPr>
        <w:t>91. Secularism was part of the Australian Constitution from its inception in 1901. The Victorian Rationalist Association (formed in 1909, now Rationalist Society of Australia), the Humanist Societies of New South Wales (1960) and Victoria (1961), and the Council of Australian Humanist Societies (1965) are all dedicated to the ideal of achieving fulfilment in this life without imposing their beliefs on others. They promote democratic values, rights and responsibilities and a secular world</w:t>
      </w:r>
      <w:r w:rsidR="001B7F0A" w:rsidRPr="006579DD">
        <w:rPr>
          <w:lang w:val="en-AU"/>
        </w:rPr>
        <w:t xml:space="preserve"> </w:t>
      </w:r>
      <w:r w:rsidRPr="006579DD">
        <w:rPr>
          <w:lang w:val="en-AU"/>
        </w:rPr>
        <w:t>view, founded on the principles of reason, evidence-based conclusions and the belief that the natural world is all that exists. They argue that answers to the key questions of human existence are to be found in evidence, the application of the scientific method and human reasoning.</w:t>
      </w:r>
    </w:p>
    <w:p w14:paraId="4D50FDD8" w14:textId="1CFD8D6D" w:rsidR="003229BA" w:rsidRPr="006579DD" w:rsidRDefault="003229BA" w:rsidP="003229BA">
      <w:pPr>
        <w:pStyle w:val="VCAAbody"/>
        <w:rPr>
          <w:lang w:val="en-AU"/>
        </w:rPr>
      </w:pPr>
      <w:r w:rsidRPr="006579DD">
        <w:rPr>
          <w:lang w:val="en-AU"/>
        </w:rPr>
        <w:t xml:space="preserve">Students should </w:t>
      </w:r>
      <w:r w:rsidR="001B7F0A" w:rsidRPr="006579DD">
        <w:rPr>
          <w:lang w:val="en-AU"/>
        </w:rPr>
        <w:t xml:space="preserve">also </w:t>
      </w:r>
      <w:r w:rsidRPr="006579DD">
        <w:rPr>
          <w:lang w:val="en-AU"/>
        </w:rPr>
        <w:t xml:space="preserve">refer to the information in </w:t>
      </w:r>
      <w:hyperlink r:id="rId53" w:history="1">
        <w:r w:rsidRPr="006579DD">
          <w:rPr>
            <w:rStyle w:val="Hyperlink"/>
            <w:lang w:val="en-AU"/>
          </w:rPr>
          <w:t>Learning about world views and religions</w:t>
        </w:r>
      </w:hyperlink>
      <w:r w:rsidRPr="006579DD">
        <w:rPr>
          <w:lang w:val="en-AU"/>
        </w:rPr>
        <w:t xml:space="preserve"> (Victorian Curriculum F–10 document). </w:t>
      </w:r>
    </w:p>
    <w:p w14:paraId="3B7E1907" w14:textId="161F53A9" w:rsidR="009E2E73" w:rsidRPr="006579DD" w:rsidRDefault="009E2E73" w:rsidP="00237A5C">
      <w:pPr>
        <w:pStyle w:val="VCAAHeading3"/>
        <w:rPr>
          <w:strike/>
          <w:color w:val="auto"/>
          <w:lang w:val="en-AU"/>
        </w:rPr>
      </w:pPr>
      <w:r w:rsidRPr="006579DD">
        <w:rPr>
          <w:lang w:val="en-AU"/>
        </w:rPr>
        <w:t xml:space="preserve">Special </w:t>
      </w:r>
      <w:r w:rsidR="001B7F0A" w:rsidRPr="006579DD">
        <w:rPr>
          <w:lang w:val="en-AU"/>
        </w:rPr>
        <w:t>d</w:t>
      </w:r>
      <w:r w:rsidRPr="006579DD">
        <w:rPr>
          <w:lang w:val="en-AU"/>
        </w:rPr>
        <w:t xml:space="preserve">ay: International Darwin Day </w:t>
      </w:r>
    </w:p>
    <w:p w14:paraId="4DF0724A" w14:textId="331C3F2B" w:rsidR="001B7F0A" w:rsidRPr="006579DD" w:rsidRDefault="009E2E73" w:rsidP="009E2E73">
      <w:pPr>
        <w:pStyle w:val="VCAAbody"/>
        <w:rPr>
          <w:lang w:val="en-AU"/>
        </w:rPr>
      </w:pPr>
      <w:r w:rsidRPr="006579DD">
        <w:rPr>
          <w:lang w:val="en-AU"/>
        </w:rPr>
        <w:t xml:space="preserve">International Darwin Day is celebrated annually on </w:t>
      </w:r>
      <w:r w:rsidR="001B7F0A" w:rsidRPr="006579DD">
        <w:rPr>
          <w:lang w:val="en-AU"/>
        </w:rPr>
        <w:t>12</w:t>
      </w:r>
      <w:r w:rsidRPr="006579DD">
        <w:rPr>
          <w:lang w:val="en-AU"/>
        </w:rPr>
        <w:t xml:space="preserve"> February around the world</w:t>
      </w:r>
      <w:r w:rsidR="001B7F0A" w:rsidRPr="006579DD">
        <w:rPr>
          <w:lang w:val="en-AU"/>
        </w:rPr>
        <w:t>,</w:t>
      </w:r>
      <w:r w:rsidRPr="006579DD">
        <w:rPr>
          <w:lang w:val="en-AU"/>
        </w:rPr>
        <w:t xml:space="preserve"> in commemoration of Charles Darwin</w:t>
      </w:r>
      <w:r w:rsidR="001B7F0A" w:rsidRPr="006579DD">
        <w:rPr>
          <w:lang w:val="en-AU"/>
        </w:rPr>
        <w:t>’</w:t>
      </w:r>
      <w:r w:rsidRPr="006579DD">
        <w:rPr>
          <w:lang w:val="en-AU"/>
        </w:rPr>
        <w:t xml:space="preserve">s birthday in 1809 and his </w:t>
      </w:r>
      <w:proofErr w:type="spellStart"/>
      <w:r w:rsidRPr="006579DD">
        <w:rPr>
          <w:lang w:val="en-AU"/>
        </w:rPr>
        <w:t>groundbreaking</w:t>
      </w:r>
      <w:proofErr w:type="spellEnd"/>
      <w:r w:rsidRPr="006579DD">
        <w:rPr>
          <w:lang w:val="en-AU"/>
        </w:rPr>
        <w:t xml:space="preserve"> work, especially </w:t>
      </w:r>
      <w:r w:rsidRPr="006579DD">
        <w:rPr>
          <w:i/>
          <w:lang w:val="en-AU"/>
        </w:rPr>
        <w:t>On the Origin of Species</w:t>
      </w:r>
      <w:r w:rsidRPr="006579DD">
        <w:rPr>
          <w:lang w:val="en-AU"/>
        </w:rPr>
        <w:t xml:space="preserve">. Darwin set about investigating </w:t>
      </w:r>
      <w:r w:rsidRPr="006579DD">
        <w:rPr>
          <w:color w:val="000000"/>
          <w:lang w:val="en-AU"/>
        </w:rPr>
        <w:t xml:space="preserve">how new species arise and evolve into new life </w:t>
      </w:r>
      <w:r w:rsidRPr="006579DD">
        <w:rPr>
          <w:lang w:val="en-AU"/>
        </w:rPr>
        <w:t>forms. He inspired people to look for the truth in the natural world</w:t>
      </w:r>
      <w:r w:rsidR="001B7F0A" w:rsidRPr="006579DD">
        <w:rPr>
          <w:lang w:val="en-AU"/>
        </w:rPr>
        <w:t xml:space="preserve"> and </w:t>
      </w:r>
      <w:r w:rsidRPr="006579DD">
        <w:rPr>
          <w:lang w:val="en-AU"/>
        </w:rPr>
        <w:t>to respect and admire its order, complexity and diversity, and</w:t>
      </w:r>
      <w:r w:rsidR="001B7F0A" w:rsidRPr="006579DD">
        <w:rPr>
          <w:lang w:val="en-AU"/>
        </w:rPr>
        <w:t xml:space="preserve"> he</w:t>
      </w:r>
      <w:r w:rsidRPr="006579DD">
        <w:rPr>
          <w:lang w:val="en-AU"/>
        </w:rPr>
        <w:t xml:space="preserve"> gave a realistic direction to learning and thinking, not forgetting the environment on which we all depend. His theory of natural selection forms the backbone of all biological and evolutionary research today. It has led to advances in genetics, biology and medicine </w:t>
      </w:r>
      <w:r w:rsidR="001B7F0A" w:rsidRPr="006579DD">
        <w:rPr>
          <w:lang w:val="en-AU"/>
        </w:rPr>
        <w:t xml:space="preserve">that </w:t>
      </w:r>
      <w:r w:rsidRPr="006579DD">
        <w:rPr>
          <w:lang w:val="en-AU"/>
        </w:rPr>
        <w:t xml:space="preserve">have improved the wellbeing of humanity. </w:t>
      </w:r>
    </w:p>
    <w:p w14:paraId="6F9305A5" w14:textId="5256CA7E" w:rsidR="009E2E73" w:rsidRPr="006579DD" w:rsidRDefault="001B7F0A" w:rsidP="009E2E73">
      <w:pPr>
        <w:pStyle w:val="VCAAbody"/>
        <w:rPr>
          <w:color w:val="000000"/>
          <w:lang w:val="en-AU"/>
        </w:rPr>
      </w:pPr>
      <w:r w:rsidRPr="006579DD">
        <w:rPr>
          <w:lang w:val="en-AU"/>
        </w:rPr>
        <w:t>To celebrate International Darwin Day u</w:t>
      </w:r>
      <w:r w:rsidR="009E2E73" w:rsidRPr="006579DD">
        <w:rPr>
          <w:lang w:val="en-AU"/>
        </w:rPr>
        <w:t xml:space="preserve">niversities, schools and </w:t>
      </w:r>
      <w:r w:rsidR="00DE00B9">
        <w:rPr>
          <w:lang w:val="en-AU"/>
        </w:rPr>
        <w:t>H</w:t>
      </w:r>
      <w:r w:rsidR="009E2E73" w:rsidRPr="006579DD">
        <w:rPr>
          <w:lang w:val="en-AU"/>
        </w:rPr>
        <w:t xml:space="preserve">umanist groups variously celebrate his achievements with additional lectures on evolution, presentations, parties and dinners. </w:t>
      </w:r>
      <w:r w:rsidRPr="006579DD">
        <w:rPr>
          <w:lang w:val="en-AU"/>
        </w:rPr>
        <w:t>In</w:t>
      </w:r>
      <w:r w:rsidR="009E2E73" w:rsidRPr="006579DD">
        <w:rPr>
          <w:lang w:val="en-AU"/>
        </w:rPr>
        <w:t xml:space="preserve"> Victoria, the Humanist Society joins with other like-minded secular organisations to hold a picnic by the Yarra River</w:t>
      </w:r>
      <w:r w:rsidRPr="006579DD">
        <w:rPr>
          <w:lang w:val="en-AU"/>
        </w:rPr>
        <w:t>,</w:t>
      </w:r>
      <w:r w:rsidR="009E2E73" w:rsidRPr="006579DD">
        <w:rPr>
          <w:lang w:val="en-AU"/>
        </w:rPr>
        <w:t xml:space="preserve"> which is open to interested </w:t>
      </w:r>
      <w:r w:rsidRPr="006579DD">
        <w:rPr>
          <w:lang w:val="en-AU"/>
        </w:rPr>
        <w:t xml:space="preserve">members of the </w:t>
      </w:r>
      <w:r w:rsidR="009E2E73" w:rsidRPr="006579DD">
        <w:rPr>
          <w:color w:val="000000"/>
          <w:lang w:val="en-AU"/>
        </w:rPr>
        <w:t>public.</w:t>
      </w:r>
    </w:p>
    <w:p w14:paraId="22148319" w14:textId="77777777" w:rsidR="009E2E73" w:rsidRPr="006579DD" w:rsidRDefault="009E2E73" w:rsidP="009E2E73">
      <w:pPr>
        <w:pStyle w:val="VCAAHeading4"/>
        <w:rPr>
          <w:i/>
          <w:iCs/>
          <w:lang w:val="en-AU"/>
        </w:rPr>
      </w:pPr>
      <w:r w:rsidRPr="006579DD">
        <w:rPr>
          <w:lang w:val="en-AU"/>
        </w:rPr>
        <w:t>Food: Cosmopolitan</w:t>
      </w:r>
    </w:p>
    <w:p w14:paraId="3D48FF64" w14:textId="752D6507" w:rsidR="009E2E73" w:rsidRPr="006579DD" w:rsidRDefault="009E2E73" w:rsidP="009E2E73">
      <w:pPr>
        <w:pStyle w:val="VCAAbody"/>
        <w:rPr>
          <w:lang w:val="en-AU"/>
        </w:rPr>
      </w:pPr>
      <w:r w:rsidRPr="006579DD">
        <w:rPr>
          <w:lang w:val="en-AU"/>
        </w:rPr>
        <w:t>When celebrating International Darwin Day, the Humanist community unite in a common feeling of fellowship</w:t>
      </w:r>
      <w:r w:rsidR="001B7F0A" w:rsidRPr="006579DD">
        <w:rPr>
          <w:lang w:val="en-AU"/>
        </w:rPr>
        <w:t>,</w:t>
      </w:r>
      <w:r w:rsidRPr="006579DD">
        <w:rPr>
          <w:lang w:val="en-AU"/>
        </w:rPr>
        <w:t xml:space="preserve"> with food creating a focal point around which they discuss philosophy and science, share stories</w:t>
      </w:r>
      <w:r w:rsidR="001B7F0A" w:rsidRPr="006579DD">
        <w:rPr>
          <w:lang w:val="en-AU"/>
        </w:rPr>
        <w:t>,</w:t>
      </w:r>
      <w:r w:rsidRPr="006579DD">
        <w:rPr>
          <w:lang w:val="en-AU"/>
        </w:rPr>
        <w:t xml:space="preserve"> and laugh at each other</w:t>
      </w:r>
      <w:r w:rsidR="001B7F0A" w:rsidRPr="006579DD">
        <w:rPr>
          <w:lang w:val="en-AU"/>
        </w:rPr>
        <w:t>’</w:t>
      </w:r>
      <w:r w:rsidRPr="006579DD">
        <w:rPr>
          <w:lang w:val="en-AU"/>
        </w:rPr>
        <w:t xml:space="preserve">s jokes. </w:t>
      </w:r>
      <w:r w:rsidR="0004651D" w:rsidRPr="006579DD">
        <w:rPr>
          <w:lang w:val="en-AU"/>
        </w:rPr>
        <w:t>The type of food consumed is not</w:t>
      </w:r>
      <w:r w:rsidRPr="006579DD">
        <w:rPr>
          <w:lang w:val="en-AU"/>
        </w:rPr>
        <w:t xml:space="preserve"> important for Humanists and Rationalists, </w:t>
      </w:r>
      <w:r w:rsidR="0004651D" w:rsidRPr="006579DD">
        <w:rPr>
          <w:lang w:val="en-AU"/>
        </w:rPr>
        <w:t xml:space="preserve">because </w:t>
      </w:r>
      <w:r w:rsidRPr="006579DD">
        <w:rPr>
          <w:lang w:val="en-AU"/>
        </w:rPr>
        <w:t>different people have different tastes. By sharing a variety of foods, Humanists and Rationalists celebrate diversity and tolerance for differing preferences. Where people bring food to share at a local barbecue Humanists and Rationalists encourage and enjoy the gift of giving.</w:t>
      </w:r>
    </w:p>
    <w:p w14:paraId="347A61CA" w14:textId="0EEBE552" w:rsidR="009E2E73" w:rsidRPr="006579DD" w:rsidRDefault="0004651D" w:rsidP="009E2E73">
      <w:pPr>
        <w:pStyle w:val="VCAAbody"/>
        <w:rPr>
          <w:lang w:val="en-AU"/>
        </w:rPr>
      </w:pPr>
      <w:r w:rsidRPr="006579DD">
        <w:rPr>
          <w:lang w:val="en-AU"/>
        </w:rPr>
        <w:t>F</w:t>
      </w:r>
      <w:r w:rsidR="009E2E73" w:rsidRPr="006579DD">
        <w:rPr>
          <w:lang w:val="en-AU"/>
        </w:rPr>
        <w:t xml:space="preserve">ood and celebration of special days </w:t>
      </w:r>
      <w:r w:rsidRPr="006579DD">
        <w:rPr>
          <w:lang w:val="en-AU"/>
        </w:rPr>
        <w:t>are</w:t>
      </w:r>
      <w:r w:rsidR="009E2E73" w:rsidRPr="006579DD">
        <w:rPr>
          <w:lang w:val="en-AU"/>
        </w:rPr>
        <w:t xml:space="preserve"> important way</w:t>
      </w:r>
      <w:r w:rsidRPr="006579DD">
        <w:rPr>
          <w:lang w:val="en-AU"/>
        </w:rPr>
        <w:t>s</w:t>
      </w:r>
      <w:r w:rsidR="009E2E73" w:rsidRPr="006579DD">
        <w:rPr>
          <w:lang w:val="en-AU"/>
        </w:rPr>
        <w:t xml:space="preserve"> that people from different cultures who hold a similar world view can retain and share their cultures</w:t>
      </w:r>
      <w:r w:rsidRPr="006579DD">
        <w:rPr>
          <w:lang w:val="en-AU"/>
        </w:rPr>
        <w:t xml:space="preserve"> in a multicultural society such as Australia</w:t>
      </w:r>
      <w:r w:rsidR="009E2E73" w:rsidRPr="006579DD">
        <w:rPr>
          <w:lang w:val="en-AU"/>
        </w:rPr>
        <w:t>.</w:t>
      </w:r>
    </w:p>
    <w:p w14:paraId="560660A4" w14:textId="34CC7DDC" w:rsidR="009E2E73" w:rsidRPr="006579DD" w:rsidRDefault="009E2E73" w:rsidP="009E2E73">
      <w:pPr>
        <w:jc w:val="both"/>
        <w:rPr>
          <w:rFonts w:ascii="Arial" w:eastAsia="Calibri" w:hAnsi="Arial" w:cs="Arial"/>
          <w:sz w:val="20"/>
          <w:szCs w:val="20"/>
          <w:lang w:val="en-AU"/>
        </w:rPr>
      </w:pPr>
    </w:p>
    <w:p w14:paraId="68AA722D" w14:textId="1DF3BC50" w:rsidR="009E2E73" w:rsidRPr="006579DD" w:rsidRDefault="009E2E73" w:rsidP="009E2E73">
      <w:pPr>
        <w:pStyle w:val="VCAAHeading4"/>
        <w:rPr>
          <w:lang w:val="en-AU"/>
        </w:rPr>
      </w:pPr>
      <w:r w:rsidRPr="006579DD">
        <w:rPr>
          <w:lang w:val="en-AU"/>
        </w:rPr>
        <w:lastRenderedPageBreak/>
        <w:t>Folklore</w:t>
      </w:r>
    </w:p>
    <w:p w14:paraId="6DEB0CAD" w14:textId="67D7BCFE" w:rsidR="009E2E73" w:rsidRPr="006579DD" w:rsidRDefault="009E2E73" w:rsidP="009E2E73">
      <w:pPr>
        <w:pStyle w:val="VCAAbody"/>
        <w:rPr>
          <w:color w:val="000000"/>
          <w:lang w:val="en-AU"/>
        </w:rPr>
      </w:pPr>
      <w:r w:rsidRPr="006579DD">
        <w:rPr>
          <w:lang w:val="en-AU"/>
        </w:rPr>
        <w:t xml:space="preserve">There is no particular story or legend associated with Darwin Day. The emphasis is on remembering and honouring the man and his gifts to humanity. </w:t>
      </w:r>
      <w:r w:rsidRPr="006579DD">
        <w:rPr>
          <w:color w:val="000000"/>
          <w:lang w:val="en-AU"/>
        </w:rPr>
        <w:t>The International Darwin Day celebration began as the joining of three initially separate celebrations</w:t>
      </w:r>
      <w:r w:rsidR="00CD4124" w:rsidRPr="006579DD">
        <w:rPr>
          <w:color w:val="000000"/>
          <w:lang w:val="en-AU"/>
        </w:rPr>
        <w:t xml:space="preserve"> in the United States</w:t>
      </w:r>
      <w:r w:rsidRPr="006579DD">
        <w:rPr>
          <w:color w:val="000000"/>
          <w:lang w:val="en-AU"/>
        </w:rPr>
        <w:t>. In 1995 Dr Robert Stephens prompted the Humanist Community in Silicon Valley</w:t>
      </w:r>
      <w:r w:rsidR="00CD4124" w:rsidRPr="006579DD">
        <w:rPr>
          <w:color w:val="000000"/>
          <w:lang w:val="en-AU"/>
        </w:rPr>
        <w:t>, California,</w:t>
      </w:r>
      <w:r w:rsidRPr="006579DD">
        <w:rPr>
          <w:color w:val="000000"/>
          <w:lang w:val="en-AU"/>
        </w:rPr>
        <w:t xml:space="preserve"> to start an annual Darwin Day celebration. In 1997 Professor Massimo </w:t>
      </w:r>
      <w:proofErr w:type="spellStart"/>
      <w:r w:rsidRPr="006579DD">
        <w:rPr>
          <w:color w:val="000000"/>
          <w:lang w:val="en-AU"/>
        </w:rPr>
        <w:t>Pigliucci</w:t>
      </w:r>
      <w:proofErr w:type="spellEnd"/>
      <w:r w:rsidRPr="006579DD">
        <w:rPr>
          <w:color w:val="000000"/>
          <w:lang w:val="en-AU"/>
        </w:rPr>
        <w:t xml:space="preserve"> organised the first annual Darwin Day event at the University of Tennessee. In 2000 a third Darwin enthusiast, Amanda </w:t>
      </w:r>
      <w:proofErr w:type="spellStart"/>
      <w:r w:rsidRPr="006579DD">
        <w:rPr>
          <w:color w:val="000000"/>
          <w:lang w:val="en-AU"/>
        </w:rPr>
        <w:t>Chesworth</w:t>
      </w:r>
      <w:proofErr w:type="spellEnd"/>
      <w:r w:rsidRPr="006579DD">
        <w:rPr>
          <w:color w:val="000000"/>
          <w:lang w:val="en-AU"/>
        </w:rPr>
        <w:t>, joined with Dr Stephens to bring all of the celebrations under one banner in New Mexico.</w:t>
      </w:r>
    </w:p>
    <w:p w14:paraId="5FC1A74B" w14:textId="05B7BA25" w:rsidR="008E2317" w:rsidRDefault="00E76CAD" w:rsidP="008E2317">
      <w:pPr>
        <w:pStyle w:val="VCAAbody"/>
        <w:rPr>
          <w:lang w:val="en-AU"/>
        </w:rPr>
      </w:pPr>
      <w:r>
        <w:rPr>
          <w:lang w:val="en-AU"/>
        </w:rPr>
        <w:pict w14:anchorId="0F247C0D">
          <v:rect id="_x0000_i1032" style="width:0;height:1.5pt" o:hralign="center" o:hrstd="t" o:hr="t" fillcolor="#a0a0a0" stroked="f"/>
        </w:pict>
      </w:r>
    </w:p>
    <w:p w14:paraId="6D522B00" w14:textId="4B5039AE" w:rsidR="009E2E73" w:rsidRPr="006579DD" w:rsidRDefault="009E2E73" w:rsidP="009E2E73">
      <w:pPr>
        <w:pStyle w:val="VCAAHeading3"/>
        <w:rPr>
          <w:lang w:val="en-AU"/>
        </w:rPr>
      </w:pPr>
      <w:r w:rsidRPr="006579DD">
        <w:rPr>
          <w:lang w:val="en-AU"/>
        </w:rPr>
        <w:t>Questions for consideration</w:t>
      </w:r>
    </w:p>
    <w:p w14:paraId="04489D68" w14:textId="61D4D835" w:rsidR="009E2E73" w:rsidRPr="006579DD" w:rsidRDefault="009E2E73" w:rsidP="009E2E73">
      <w:pPr>
        <w:pStyle w:val="VCAAnumbers"/>
        <w:numPr>
          <w:ilvl w:val="0"/>
          <w:numId w:val="49"/>
        </w:numPr>
        <w:rPr>
          <w:rFonts w:eastAsia="Calibri"/>
          <w:lang w:val="en-AU"/>
        </w:rPr>
      </w:pPr>
      <w:r w:rsidRPr="006579DD">
        <w:rPr>
          <w:rFonts w:eastAsia="Calibri"/>
          <w:lang w:val="en-AU"/>
        </w:rPr>
        <w:t>Which new terms and concepts have you found in this resource? What do they mean?</w:t>
      </w:r>
    </w:p>
    <w:p w14:paraId="3D775287" w14:textId="353E6772" w:rsidR="00220F02" w:rsidRPr="006579DD" w:rsidRDefault="00220F02" w:rsidP="004B5E7F">
      <w:pPr>
        <w:pStyle w:val="VCAAanswerlines"/>
      </w:pPr>
    </w:p>
    <w:p w14:paraId="36134C18" w14:textId="5070180E" w:rsidR="00220F02" w:rsidRPr="006579DD" w:rsidRDefault="00220F02" w:rsidP="004B5E7F">
      <w:pPr>
        <w:pStyle w:val="VCAAanswerlines"/>
      </w:pPr>
    </w:p>
    <w:p w14:paraId="7757A680" w14:textId="77777777" w:rsidR="00220F02" w:rsidRPr="006579DD" w:rsidRDefault="00220F02" w:rsidP="004B5E7F">
      <w:pPr>
        <w:pStyle w:val="VCAAanswerlines"/>
      </w:pPr>
    </w:p>
    <w:p w14:paraId="24DE0C1F" w14:textId="0AC94100" w:rsidR="009E2E73" w:rsidRPr="006579DD" w:rsidRDefault="009E2E73" w:rsidP="009E2E73">
      <w:pPr>
        <w:pStyle w:val="VCAAnumbers"/>
        <w:numPr>
          <w:ilvl w:val="0"/>
          <w:numId w:val="49"/>
        </w:numPr>
        <w:rPr>
          <w:rFonts w:eastAsia="Calibri"/>
          <w:lang w:val="en-AU"/>
        </w:rPr>
      </w:pPr>
      <w:r w:rsidRPr="006579DD">
        <w:rPr>
          <w:rFonts w:eastAsia="Calibri"/>
          <w:lang w:val="en-AU"/>
        </w:rPr>
        <w:t xml:space="preserve">Why do Humanists celebrate </w:t>
      </w:r>
      <w:r w:rsidR="00CD4124" w:rsidRPr="006579DD">
        <w:rPr>
          <w:rFonts w:eastAsia="Calibri"/>
          <w:lang w:val="en-AU"/>
        </w:rPr>
        <w:t xml:space="preserve">International </w:t>
      </w:r>
      <w:r w:rsidRPr="006579DD">
        <w:rPr>
          <w:rFonts w:eastAsia="Calibri"/>
          <w:lang w:val="en-AU"/>
        </w:rPr>
        <w:t>Darwin Day?</w:t>
      </w:r>
    </w:p>
    <w:p w14:paraId="7152B59D" w14:textId="6F92F820" w:rsidR="00220F02" w:rsidRPr="006579DD" w:rsidRDefault="00220F02" w:rsidP="004B5E7F">
      <w:pPr>
        <w:pStyle w:val="VCAAanswerlines"/>
      </w:pPr>
    </w:p>
    <w:p w14:paraId="7445E6E6" w14:textId="664901CC" w:rsidR="00220F02" w:rsidRPr="006579DD" w:rsidRDefault="00220F02" w:rsidP="004B5E7F">
      <w:pPr>
        <w:pStyle w:val="VCAAanswerlines"/>
      </w:pPr>
    </w:p>
    <w:p w14:paraId="19D6E2BA" w14:textId="77777777" w:rsidR="00220F02" w:rsidRPr="006579DD" w:rsidRDefault="00220F02" w:rsidP="004B5E7F">
      <w:pPr>
        <w:pStyle w:val="VCAAanswerlines"/>
      </w:pPr>
    </w:p>
    <w:p w14:paraId="5E624726" w14:textId="253A3B69" w:rsidR="009E2E73" w:rsidRPr="006579DD" w:rsidRDefault="009E2E73" w:rsidP="009E2E73">
      <w:pPr>
        <w:pStyle w:val="VCAAnumbers"/>
        <w:numPr>
          <w:ilvl w:val="0"/>
          <w:numId w:val="49"/>
        </w:numPr>
        <w:rPr>
          <w:rFonts w:eastAsia="Calibri"/>
          <w:lang w:val="en-AU"/>
        </w:rPr>
      </w:pPr>
      <w:r w:rsidRPr="006579DD">
        <w:rPr>
          <w:rFonts w:eastAsia="Calibri"/>
          <w:lang w:val="en-AU"/>
        </w:rPr>
        <w:t>What function does food serve in Humanist celebrations?</w:t>
      </w:r>
    </w:p>
    <w:p w14:paraId="4605F22D" w14:textId="236FFF15" w:rsidR="00220F02" w:rsidRPr="006579DD" w:rsidRDefault="00220F02" w:rsidP="004B5E7F">
      <w:pPr>
        <w:pStyle w:val="VCAAanswerlines"/>
      </w:pPr>
    </w:p>
    <w:p w14:paraId="1A997FA1" w14:textId="33BB427A" w:rsidR="00220F02" w:rsidRPr="006579DD" w:rsidRDefault="00220F02" w:rsidP="004B5E7F">
      <w:pPr>
        <w:pStyle w:val="VCAAanswerlines"/>
      </w:pPr>
    </w:p>
    <w:p w14:paraId="31F1FE90" w14:textId="77777777" w:rsidR="00220F02" w:rsidRPr="006579DD" w:rsidRDefault="00220F02" w:rsidP="004B5E7F">
      <w:pPr>
        <w:pStyle w:val="VCAAanswerlines"/>
      </w:pPr>
    </w:p>
    <w:p w14:paraId="25E7BDE8" w14:textId="2BF7D3D2" w:rsidR="009E2E73" w:rsidRPr="006579DD" w:rsidRDefault="009E2E73" w:rsidP="009E2E73">
      <w:pPr>
        <w:pStyle w:val="VCAAnumbers"/>
        <w:numPr>
          <w:ilvl w:val="0"/>
          <w:numId w:val="49"/>
        </w:numPr>
        <w:rPr>
          <w:rFonts w:eastAsia="Calibri"/>
          <w:lang w:val="en-AU"/>
        </w:rPr>
      </w:pPr>
      <w:r w:rsidRPr="006579DD">
        <w:rPr>
          <w:rFonts w:eastAsia="Calibri"/>
          <w:lang w:val="en-AU"/>
        </w:rPr>
        <w:t xml:space="preserve">To what extent </w:t>
      </w:r>
      <w:r w:rsidR="00CD4124" w:rsidRPr="006579DD">
        <w:rPr>
          <w:rFonts w:eastAsia="Calibri"/>
          <w:lang w:val="en-AU"/>
        </w:rPr>
        <w:t xml:space="preserve">does </w:t>
      </w:r>
      <w:r w:rsidRPr="006579DD">
        <w:rPr>
          <w:rFonts w:eastAsia="Calibri"/>
          <w:lang w:val="en-AU"/>
        </w:rPr>
        <w:t xml:space="preserve">this special day achieve </w:t>
      </w:r>
      <w:proofErr w:type="spellStart"/>
      <w:r w:rsidRPr="006579DD">
        <w:rPr>
          <w:rFonts w:eastAsia="Calibri"/>
          <w:lang w:val="en-AU"/>
        </w:rPr>
        <w:t>interculturalism</w:t>
      </w:r>
      <w:proofErr w:type="spellEnd"/>
      <w:r w:rsidRPr="006579DD">
        <w:rPr>
          <w:rFonts w:eastAsia="Calibri"/>
          <w:lang w:val="en-AU"/>
        </w:rPr>
        <w:t>?</w:t>
      </w:r>
    </w:p>
    <w:p w14:paraId="5F7F9CD2" w14:textId="1B4706B2" w:rsidR="00220F02" w:rsidRPr="006579DD" w:rsidRDefault="00220F02" w:rsidP="004B5E7F">
      <w:pPr>
        <w:pStyle w:val="VCAAanswerlines"/>
      </w:pPr>
    </w:p>
    <w:p w14:paraId="0ED8AC44" w14:textId="2F67FC19" w:rsidR="00220F02" w:rsidRPr="006579DD" w:rsidRDefault="00220F02" w:rsidP="004B5E7F">
      <w:pPr>
        <w:pStyle w:val="VCAAanswerlines"/>
      </w:pPr>
    </w:p>
    <w:p w14:paraId="433F1197" w14:textId="77777777" w:rsidR="00220F02" w:rsidRPr="006579DD" w:rsidRDefault="00220F02" w:rsidP="004B5E7F">
      <w:pPr>
        <w:pStyle w:val="VCAAanswerlines"/>
      </w:pPr>
    </w:p>
    <w:p w14:paraId="2CB3AC44" w14:textId="3F4FDEC9" w:rsidR="00166AE7" w:rsidRPr="006579DD" w:rsidRDefault="00166AE7">
      <w:pPr>
        <w:rPr>
          <w:rFonts w:ascii="Arial" w:eastAsia="Calibri" w:hAnsi="Arial" w:cs="Arial"/>
          <w:sz w:val="20"/>
          <w:szCs w:val="20"/>
          <w:lang w:val="en-AU"/>
        </w:rPr>
      </w:pPr>
    </w:p>
    <w:p w14:paraId="7622A5E6" w14:textId="77777777" w:rsidR="00220F02" w:rsidRPr="006579DD" w:rsidRDefault="00220F02">
      <w:pPr>
        <w:rPr>
          <w:rFonts w:ascii="Arial" w:eastAsia="Calibri" w:hAnsi="Arial" w:cs="Arial"/>
          <w:sz w:val="20"/>
          <w:szCs w:val="20"/>
          <w:lang w:val="en-AU"/>
        </w:rPr>
        <w:sectPr w:rsidR="00220F02" w:rsidRPr="006579DD" w:rsidSect="00354636">
          <w:footerReference w:type="default" r:id="rId54"/>
          <w:footerReference w:type="first" r:id="rId55"/>
          <w:pgSz w:w="11906" w:h="16838" w:code="9"/>
          <w:pgMar w:top="0" w:right="1134" w:bottom="0" w:left="1134" w:header="567" w:footer="283" w:gutter="0"/>
          <w:pgNumType w:start="3"/>
          <w:cols w:space="708"/>
          <w:titlePg/>
          <w:docGrid w:linePitch="360"/>
        </w:sectPr>
      </w:pPr>
    </w:p>
    <w:p w14:paraId="5161A07B" w14:textId="37527203" w:rsidR="00FC42D7" w:rsidRPr="006579DD" w:rsidRDefault="00FC42D7" w:rsidP="00FC42D7">
      <w:pPr>
        <w:pStyle w:val="VCAAappendicesrunninghead"/>
      </w:pPr>
      <w:bookmarkStart w:id="33" w:name="_Toc15542760"/>
      <w:r w:rsidRPr="006579DD">
        <w:lastRenderedPageBreak/>
        <w:t>App</w:t>
      </w:r>
      <w:bookmarkStart w:id="34" w:name="Appendix7"/>
      <w:bookmarkEnd w:id="34"/>
      <w:r w:rsidRPr="006579DD">
        <w:t>endix 7</w:t>
      </w:r>
      <w:bookmarkEnd w:id="33"/>
    </w:p>
    <w:p w14:paraId="4AA323D2" w14:textId="4DA86FBA" w:rsidR="009E2E73" w:rsidRPr="006579DD" w:rsidRDefault="00FC42D7" w:rsidP="004B5E7F">
      <w:pPr>
        <w:pStyle w:val="VCAAHeading2"/>
        <w:rPr>
          <w:lang w:val="en-AU"/>
        </w:rPr>
      </w:pPr>
      <w:bookmarkStart w:id="35" w:name="_Toc15542761"/>
      <w:r w:rsidRPr="006579DD">
        <w:rPr>
          <w:sz w:val="40"/>
          <w:szCs w:val="40"/>
          <w:lang w:val="en-AU"/>
        </w:rPr>
        <w:t>A</w:t>
      </w:r>
      <w:r w:rsidR="00CB4C2D" w:rsidRPr="006579DD">
        <w:rPr>
          <w:sz w:val="40"/>
          <w:szCs w:val="40"/>
          <w:lang w:val="en-AU"/>
        </w:rPr>
        <w:t>ssessment task, A</w:t>
      </w:r>
      <w:r w:rsidRPr="006579DD">
        <w:rPr>
          <w:sz w:val="40"/>
          <w:szCs w:val="40"/>
          <w:lang w:val="en-AU"/>
        </w:rPr>
        <w:t xml:space="preserve">ustralian </w:t>
      </w:r>
      <w:proofErr w:type="spellStart"/>
      <w:r w:rsidR="00DE00B9">
        <w:rPr>
          <w:sz w:val="40"/>
          <w:szCs w:val="40"/>
          <w:lang w:val="en-AU"/>
        </w:rPr>
        <w:t>I</w:t>
      </w:r>
      <w:r w:rsidRPr="006579DD">
        <w:rPr>
          <w:sz w:val="40"/>
          <w:szCs w:val="40"/>
          <w:lang w:val="en-AU"/>
        </w:rPr>
        <w:t>nterculturalism</w:t>
      </w:r>
      <w:proofErr w:type="spellEnd"/>
      <w:r w:rsidRPr="006579DD">
        <w:rPr>
          <w:sz w:val="40"/>
          <w:szCs w:val="40"/>
          <w:lang w:val="en-AU"/>
        </w:rPr>
        <w:t xml:space="preserve"> </w:t>
      </w:r>
      <w:r w:rsidR="00DE00B9">
        <w:rPr>
          <w:sz w:val="40"/>
          <w:szCs w:val="40"/>
          <w:lang w:val="en-AU"/>
        </w:rPr>
        <w:t>D</w:t>
      </w:r>
      <w:r w:rsidR="009E2E73" w:rsidRPr="006579DD">
        <w:rPr>
          <w:sz w:val="40"/>
          <w:szCs w:val="40"/>
          <w:lang w:val="en-AU"/>
        </w:rPr>
        <w:t>iagram</w:t>
      </w:r>
      <w:bookmarkEnd w:id="35"/>
      <w:r w:rsidRPr="006579DD">
        <w:rPr>
          <w:sz w:val="40"/>
          <w:szCs w:val="40"/>
          <w:lang w:val="en-AU"/>
        </w:rPr>
        <w:t xml:space="preserve"> </w:t>
      </w:r>
    </w:p>
    <w:p w14:paraId="1AFD0CDD" w14:textId="18FF7EE9" w:rsidR="00BF21DD" w:rsidRPr="006579DD" w:rsidRDefault="00BF21DD" w:rsidP="004B5E7F">
      <w:pPr>
        <w:pStyle w:val="VCAAbody"/>
        <w:spacing w:before="360" w:line="360" w:lineRule="auto"/>
        <w:rPr>
          <w:sz w:val="28"/>
          <w:szCs w:val="28"/>
          <w:lang w:val="en-AU"/>
        </w:rPr>
      </w:pPr>
      <w:r w:rsidRPr="006579DD">
        <w:rPr>
          <w:sz w:val="28"/>
          <w:szCs w:val="28"/>
          <w:lang w:val="en-AU"/>
        </w:rPr>
        <w:t>Festival or special day</w:t>
      </w:r>
      <w:proofErr w:type="gramStart"/>
      <w:r w:rsidRPr="006579DD">
        <w:rPr>
          <w:sz w:val="28"/>
          <w:szCs w:val="28"/>
          <w:lang w:val="en-AU"/>
        </w:rPr>
        <w:t>:</w:t>
      </w:r>
      <w:r w:rsidR="00631E0F" w:rsidRPr="006579DD">
        <w:rPr>
          <w:sz w:val="28"/>
          <w:szCs w:val="28"/>
          <w:lang w:val="en-AU"/>
        </w:rPr>
        <w:t xml:space="preserve"> </w:t>
      </w:r>
      <w:r w:rsidR="00631E0F" w:rsidRPr="006579DD">
        <w:rPr>
          <w:sz w:val="28"/>
          <w:szCs w:val="28"/>
          <w:lang w:val="en-AU"/>
        </w:rPr>
        <w:tab/>
        <w:t>…………………………………………………………………………………….</w:t>
      </w:r>
      <w:proofErr w:type="gramEnd"/>
    </w:p>
    <w:p w14:paraId="4F68CE0B" w14:textId="5E717CEE" w:rsidR="00FC42D7" w:rsidRPr="006579DD" w:rsidRDefault="00FC42D7" w:rsidP="00BF21DD">
      <w:pPr>
        <w:pStyle w:val="VCAAbody"/>
        <w:spacing w:line="360" w:lineRule="auto"/>
        <w:rPr>
          <w:sz w:val="28"/>
          <w:szCs w:val="28"/>
          <w:lang w:val="en-AU"/>
        </w:rPr>
      </w:pPr>
      <w:r w:rsidRPr="006579DD">
        <w:rPr>
          <w:b/>
          <w:sz w:val="28"/>
          <w:szCs w:val="28"/>
          <w:lang w:val="en-AU"/>
        </w:rPr>
        <w:t xml:space="preserve">Identify how </w:t>
      </w:r>
      <w:r w:rsidRPr="006579DD">
        <w:rPr>
          <w:sz w:val="28"/>
          <w:szCs w:val="28"/>
          <w:lang w:val="en-AU"/>
        </w:rPr>
        <w:t xml:space="preserve">and </w:t>
      </w:r>
      <w:r w:rsidRPr="006579DD">
        <w:rPr>
          <w:b/>
          <w:sz w:val="28"/>
          <w:szCs w:val="28"/>
          <w:lang w:val="en-AU"/>
        </w:rPr>
        <w:t xml:space="preserve">explain why </w:t>
      </w:r>
      <w:r w:rsidRPr="006579DD">
        <w:rPr>
          <w:sz w:val="28"/>
          <w:szCs w:val="28"/>
          <w:lang w:val="en-AU"/>
        </w:rPr>
        <w:t>this festival</w:t>
      </w:r>
      <w:r w:rsidR="00A46B2F" w:rsidRPr="006579DD">
        <w:rPr>
          <w:sz w:val="28"/>
          <w:szCs w:val="28"/>
          <w:lang w:val="en-AU"/>
        </w:rPr>
        <w:t xml:space="preserve"> or </w:t>
      </w:r>
      <w:r w:rsidRPr="006579DD">
        <w:rPr>
          <w:sz w:val="28"/>
          <w:szCs w:val="28"/>
          <w:lang w:val="en-AU"/>
        </w:rPr>
        <w:t>special day has:</w:t>
      </w:r>
    </w:p>
    <w:p w14:paraId="5DED0CE2" w14:textId="77777777" w:rsidR="00EF52DD" w:rsidRPr="006579DD" w:rsidRDefault="00EF52DD" w:rsidP="009E2E73">
      <w:pPr>
        <w:pStyle w:val="VCAAbody"/>
        <w:rPr>
          <w:sz w:val="28"/>
          <w:szCs w:val="28"/>
          <w:lang w:val="en-AU"/>
        </w:rPr>
        <w:sectPr w:rsidR="00EF52DD" w:rsidRPr="006579DD" w:rsidSect="00CB4C2D">
          <w:type w:val="continuous"/>
          <w:pgSz w:w="16838" w:h="23811" w:code="8"/>
          <w:pgMar w:top="0" w:right="1134" w:bottom="0" w:left="1134" w:header="567" w:footer="283" w:gutter="0"/>
          <w:pgNumType w:start="3"/>
          <w:cols w:space="708"/>
          <w:titlePg/>
          <w:docGrid w:linePitch="360"/>
        </w:sectPr>
      </w:pPr>
    </w:p>
    <w:p w14:paraId="1BED997C" w14:textId="77777777" w:rsidR="00EF52DD" w:rsidRPr="006579DD" w:rsidRDefault="00EF52DD" w:rsidP="00EF52DD">
      <w:pPr>
        <w:pStyle w:val="VCAAbody"/>
        <w:spacing w:line="240" w:lineRule="auto"/>
        <w:rPr>
          <w:lang w:val="en-AU"/>
        </w:rPr>
      </w:pPr>
    </w:p>
    <w:p w14:paraId="0525FB0C"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16"/>
          <w:szCs w:val="16"/>
          <w:lang w:val="en-AU"/>
        </w:rPr>
      </w:pPr>
    </w:p>
    <w:p w14:paraId="1D1CBC66"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r w:rsidRPr="006579DD">
        <w:rPr>
          <w:b/>
          <w:sz w:val="36"/>
          <w:szCs w:val="36"/>
          <w:lang w:val="en-AU"/>
        </w:rPr>
        <w:t>Special meaning</w:t>
      </w:r>
    </w:p>
    <w:p w14:paraId="72746201"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75E0AF1B"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47AA8AA1"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74952B03"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199FFAD8"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2966E18C"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rPr>
          <w:b/>
          <w:sz w:val="36"/>
          <w:szCs w:val="36"/>
          <w:lang w:val="en-AU"/>
        </w:rPr>
      </w:pPr>
    </w:p>
    <w:p w14:paraId="6AE790B9"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50A7F361"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5630B8E9" w14:textId="77777777" w:rsidR="00EF52DD" w:rsidRPr="006579DD" w:rsidRDefault="00EF52DD" w:rsidP="00EF52DD">
      <w:pPr>
        <w:pStyle w:val="VCAAbody"/>
        <w:spacing w:line="240" w:lineRule="auto"/>
        <w:rPr>
          <w:sz w:val="16"/>
          <w:szCs w:val="16"/>
          <w:lang w:val="en-AU"/>
        </w:rPr>
      </w:pPr>
    </w:p>
    <w:p w14:paraId="2632B955"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16"/>
          <w:szCs w:val="16"/>
          <w:lang w:val="en-AU"/>
        </w:rPr>
      </w:pPr>
    </w:p>
    <w:p w14:paraId="02FCC0EF"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r w:rsidRPr="006579DD">
        <w:rPr>
          <w:b/>
          <w:sz w:val="36"/>
          <w:szCs w:val="36"/>
          <w:lang w:val="en-AU"/>
        </w:rPr>
        <w:t>Socialising</w:t>
      </w:r>
    </w:p>
    <w:p w14:paraId="35823624"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5F63C816"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11FFF000"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22A6FB15"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7AFB0840"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0B78853A"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299BACDB"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rPr>
          <w:b/>
          <w:sz w:val="36"/>
          <w:szCs w:val="36"/>
          <w:lang w:val="en-AU"/>
        </w:rPr>
      </w:pPr>
    </w:p>
    <w:p w14:paraId="54431C88"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2DAA787B"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7FDCCFCF" w14:textId="77777777" w:rsidR="00EF52DD" w:rsidRPr="006579DD" w:rsidRDefault="00EF52DD" w:rsidP="00EF52DD">
      <w:pPr>
        <w:pStyle w:val="VCAAbody"/>
        <w:spacing w:line="240" w:lineRule="auto"/>
        <w:rPr>
          <w:sz w:val="16"/>
          <w:szCs w:val="16"/>
          <w:lang w:val="en-AU"/>
        </w:rPr>
      </w:pPr>
    </w:p>
    <w:p w14:paraId="551D4331"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16"/>
          <w:szCs w:val="16"/>
          <w:lang w:val="en-AU"/>
        </w:rPr>
      </w:pPr>
    </w:p>
    <w:p w14:paraId="5EA7868A"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r w:rsidRPr="006579DD">
        <w:rPr>
          <w:b/>
          <w:sz w:val="36"/>
          <w:szCs w:val="36"/>
          <w:lang w:val="en-AU"/>
        </w:rPr>
        <w:t>Story/music/song</w:t>
      </w:r>
    </w:p>
    <w:p w14:paraId="5BE150DF"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6DE854B3"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05064121"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5BFD4A41"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1F169374"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40239BF0"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31221503"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rPr>
          <w:b/>
          <w:sz w:val="36"/>
          <w:szCs w:val="36"/>
          <w:lang w:val="en-AU"/>
        </w:rPr>
      </w:pPr>
    </w:p>
    <w:p w14:paraId="038CF13B"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510F0F71"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49D045EE" w14:textId="54E15C98" w:rsidR="00EF52DD" w:rsidRPr="006579DD" w:rsidRDefault="00EF52DD" w:rsidP="00EF52DD">
      <w:pPr>
        <w:pStyle w:val="VCAAbody"/>
        <w:spacing w:line="240" w:lineRule="auto"/>
        <w:rPr>
          <w:sz w:val="16"/>
          <w:szCs w:val="16"/>
          <w:lang w:val="en-AU"/>
        </w:rPr>
      </w:pPr>
    </w:p>
    <w:p w14:paraId="64AA0C3B" w14:textId="6433F74A" w:rsidR="00EF52DD" w:rsidRPr="006579DD" w:rsidRDefault="00EF52DD" w:rsidP="00EF52DD">
      <w:pPr>
        <w:pStyle w:val="VCAAbody"/>
        <w:spacing w:line="240" w:lineRule="auto"/>
        <w:rPr>
          <w:sz w:val="16"/>
          <w:szCs w:val="16"/>
          <w:lang w:val="en-AU"/>
        </w:rPr>
      </w:pPr>
    </w:p>
    <w:p w14:paraId="38A2B6D0" w14:textId="77777777" w:rsidR="00EF52DD" w:rsidRPr="006579DD" w:rsidRDefault="00EF52DD" w:rsidP="00EF52DD">
      <w:pPr>
        <w:pStyle w:val="VCAAbody"/>
        <w:spacing w:line="240" w:lineRule="auto"/>
        <w:rPr>
          <w:sz w:val="16"/>
          <w:szCs w:val="16"/>
          <w:lang w:val="en-AU"/>
        </w:rPr>
      </w:pPr>
    </w:p>
    <w:p w14:paraId="56179A2B" w14:textId="77777777" w:rsidR="00EF52DD" w:rsidRPr="006579DD" w:rsidRDefault="00EF52DD" w:rsidP="00EF52DD">
      <w:pPr>
        <w:pStyle w:val="VCAAbody"/>
        <w:spacing w:line="240" w:lineRule="auto"/>
        <w:rPr>
          <w:sz w:val="16"/>
          <w:szCs w:val="16"/>
          <w:lang w:val="en-AU"/>
        </w:rPr>
      </w:pPr>
    </w:p>
    <w:p w14:paraId="6282543D"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16"/>
          <w:szCs w:val="16"/>
          <w:lang w:val="en-AU"/>
        </w:rPr>
      </w:pPr>
    </w:p>
    <w:p w14:paraId="3CE68239"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r w:rsidRPr="006579DD">
        <w:rPr>
          <w:b/>
          <w:sz w:val="36"/>
          <w:szCs w:val="36"/>
          <w:lang w:val="en-AU"/>
        </w:rPr>
        <w:t>Ceremonies</w:t>
      </w:r>
    </w:p>
    <w:p w14:paraId="721EAB48"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1D9DDC8C"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4C22B635"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6AB4F6CD"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3B6D17B9"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rPr>
          <w:b/>
          <w:sz w:val="36"/>
          <w:szCs w:val="36"/>
          <w:lang w:val="en-AU"/>
        </w:rPr>
      </w:pPr>
    </w:p>
    <w:p w14:paraId="6333FAB5"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rPr>
          <w:b/>
          <w:sz w:val="36"/>
          <w:szCs w:val="36"/>
          <w:lang w:val="en-AU"/>
        </w:rPr>
      </w:pPr>
    </w:p>
    <w:p w14:paraId="5C25DE2C"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33C937D2"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496F341A" w14:textId="77777777" w:rsidR="00EF52DD" w:rsidRPr="006579DD" w:rsidRDefault="00EF52DD" w:rsidP="00EF52DD">
      <w:pPr>
        <w:pStyle w:val="VCAAbody"/>
        <w:spacing w:line="240" w:lineRule="auto"/>
        <w:rPr>
          <w:sz w:val="16"/>
          <w:szCs w:val="16"/>
          <w:lang w:val="en-AU"/>
        </w:rPr>
      </w:pPr>
    </w:p>
    <w:p w14:paraId="4A2EA7DB"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16"/>
          <w:szCs w:val="16"/>
          <w:lang w:val="en-AU"/>
        </w:rPr>
      </w:pPr>
    </w:p>
    <w:p w14:paraId="7AEA514D"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r w:rsidRPr="006579DD">
        <w:rPr>
          <w:b/>
          <w:sz w:val="36"/>
          <w:szCs w:val="36"/>
          <w:lang w:val="en-AU"/>
        </w:rPr>
        <w:t>Sharing food</w:t>
      </w:r>
    </w:p>
    <w:p w14:paraId="0A3DE186"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0301908C"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6E130D8B"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6BFB80A9"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2A83CB35"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1D1774D1"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27E9311F"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rPr>
          <w:b/>
          <w:sz w:val="36"/>
          <w:szCs w:val="36"/>
          <w:lang w:val="en-AU"/>
        </w:rPr>
      </w:pPr>
    </w:p>
    <w:p w14:paraId="380E38C5"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14A4B47C"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0DACC780" w14:textId="77777777" w:rsidR="00EF52DD" w:rsidRPr="006579DD" w:rsidRDefault="00EF52DD" w:rsidP="00EF52DD">
      <w:pPr>
        <w:pStyle w:val="VCAAbody"/>
        <w:spacing w:line="240" w:lineRule="auto"/>
        <w:rPr>
          <w:sz w:val="16"/>
          <w:szCs w:val="16"/>
          <w:lang w:val="en-AU"/>
        </w:rPr>
      </w:pPr>
    </w:p>
    <w:p w14:paraId="386E33CC"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16"/>
          <w:szCs w:val="16"/>
          <w:lang w:val="en-AU"/>
        </w:rPr>
      </w:pPr>
    </w:p>
    <w:p w14:paraId="76C5D8B8"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r w:rsidRPr="006579DD">
        <w:rPr>
          <w:b/>
          <w:sz w:val="36"/>
          <w:szCs w:val="36"/>
          <w:lang w:val="en-AU"/>
        </w:rPr>
        <w:t>Colour/decorations</w:t>
      </w:r>
    </w:p>
    <w:p w14:paraId="1F181337"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79A5EEEE"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6DCC2B60"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4CA8F916"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09689A89"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0CFD2F92"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6816B78C"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jc w:val="center"/>
        <w:rPr>
          <w:b/>
          <w:sz w:val="36"/>
          <w:szCs w:val="36"/>
          <w:lang w:val="en-AU"/>
        </w:rPr>
      </w:pPr>
    </w:p>
    <w:p w14:paraId="4A8C68F3"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rPr>
          <w:b/>
          <w:sz w:val="36"/>
          <w:szCs w:val="36"/>
          <w:lang w:val="en-AU"/>
        </w:rPr>
      </w:pPr>
    </w:p>
    <w:p w14:paraId="07A30C1F" w14:textId="77777777" w:rsidR="00EF52DD" w:rsidRPr="006579DD" w:rsidRDefault="00EF52DD" w:rsidP="00EF52DD">
      <w:pPr>
        <w:pStyle w:val="VCAAbody"/>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line="240" w:lineRule="auto"/>
        <w:rPr>
          <w:b/>
          <w:sz w:val="36"/>
          <w:szCs w:val="36"/>
          <w:lang w:val="en-AU"/>
        </w:rPr>
      </w:pPr>
    </w:p>
    <w:p w14:paraId="1514AC93" w14:textId="77777777" w:rsidR="00EF52DD" w:rsidRPr="006579DD" w:rsidRDefault="00EF52DD" w:rsidP="00EF52DD">
      <w:pPr>
        <w:pStyle w:val="VCAAbody"/>
        <w:spacing w:line="240" w:lineRule="auto"/>
        <w:rPr>
          <w:b/>
          <w:sz w:val="16"/>
          <w:szCs w:val="16"/>
          <w:lang w:val="en-AU"/>
        </w:rPr>
      </w:pPr>
    </w:p>
    <w:p w14:paraId="3FC1C868" w14:textId="1FC7E33D" w:rsidR="00EF52DD" w:rsidRPr="006579DD" w:rsidRDefault="00EF52DD" w:rsidP="009E2E73">
      <w:pPr>
        <w:pStyle w:val="VCAAbody"/>
        <w:rPr>
          <w:sz w:val="28"/>
          <w:szCs w:val="28"/>
          <w:lang w:val="en-AU"/>
        </w:rPr>
      </w:pPr>
    </w:p>
    <w:p w14:paraId="7A7F07CA" w14:textId="78FAC5A3" w:rsidR="00EF52DD" w:rsidRPr="006579DD" w:rsidRDefault="00EF52DD" w:rsidP="009E2E73">
      <w:pPr>
        <w:pStyle w:val="VCAAbody"/>
        <w:rPr>
          <w:sz w:val="28"/>
          <w:szCs w:val="28"/>
          <w:lang w:val="en-AU"/>
        </w:rPr>
        <w:sectPr w:rsidR="00EF52DD" w:rsidRPr="006579DD" w:rsidSect="00EF52DD">
          <w:type w:val="continuous"/>
          <w:pgSz w:w="16838" w:h="23811" w:code="8"/>
          <w:pgMar w:top="0" w:right="1134" w:bottom="0" w:left="1134" w:header="567" w:footer="283" w:gutter="0"/>
          <w:pgNumType w:start="3"/>
          <w:cols w:num="2" w:space="708"/>
          <w:titlePg/>
          <w:docGrid w:linePitch="360"/>
        </w:sectPr>
      </w:pPr>
    </w:p>
    <w:p w14:paraId="13558ABD" w14:textId="2F00860B" w:rsidR="00EF52DD" w:rsidRPr="006579DD" w:rsidRDefault="00EF52DD" w:rsidP="009E2E73">
      <w:pPr>
        <w:pStyle w:val="VCAAbody"/>
        <w:rPr>
          <w:sz w:val="28"/>
          <w:szCs w:val="28"/>
          <w:lang w:val="en-AU"/>
        </w:rPr>
        <w:sectPr w:rsidR="00EF52DD" w:rsidRPr="006579DD" w:rsidSect="00CB4C2D">
          <w:type w:val="continuous"/>
          <w:pgSz w:w="16838" w:h="23811" w:code="8"/>
          <w:pgMar w:top="0" w:right="1134" w:bottom="0" w:left="1134" w:header="567" w:footer="283" w:gutter="0"/>
          <w:pgNumType w:start="3"/>
          <w:cols w:space="708"/>
          <w:titlePg/>
          <w:docGrid w:linePitch="360"/>
        </w:sectPr>
      </w:pPr>
    </w:p>
    <w:p w14:paraId="06D9E682" w14:textId="68EA8070" w:rsidR="00FC42D7" w:rsidRPr="006579DD" w:rsidRDefault="00FC42D7" w:rsidP="00BF21DD">
      <w:pPr>
        <w:pStyle w:val="VCAAbody"/>
        <w:spacing w:line="240" w:lineRule="auto"/>
        <w:rPr>
          <w:b/>
          <w:sz w:val="16"/>
          <w:szCs w:val="16"/>
          <w:lang w:val="en-AU"/>
        </w:rPr>
      </w:pPr>
    </w:p>
    <w:sectPr w:rsidR="00FC42D7" w:rsidRPr="006579DD" w:rsidSect="00BF21DD">
      <w:pgSz w:w="16838" w:h="23811" w:code="8"/>
      <w:pgMar w:top="0" w:right="1134" w:bottom="0" w:left="1134" w:header="567" w:footer="283" w:gutter="0"/>
      <w:pgNumType w:start="3"/>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AFFD" w14:textId="77777777" w:rsidR="00665004" w:rsidRDefault="00665004" w:rsidP="00304EA1">
      <w:pPr>
        <w:spacing w:after="0" w:line="240" w:lineRule="auto"/>
      </w:pPr>
      <w:r>
        <w:separator/>
      </w:r>
    </w:p>
  </w:endnote>
  <w:endnote w:type="continuationSeparator" w:id="0">
    <w:p w14:paraId="012D3B1E" w14:textId="77777777" w:rsidR="00665004" w:rsidRDefault="0066500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uni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06A6" w14:textId="77777777" w:rsidR="00665004" w:rsidRDefault="00665004" w:rsidP="00D652E8">
    <w:pPr>
      <w:pStyle w:val="Footer"/>
      <w:tabs>
        <w:tab w:val="clear" w:pos="9026"/>
        <w:tab w:val="left" w:pos="567"/>
        <w:tab w:val="right" w:pos="11340"/>
      </w:tabs>
      <w:jc w:val="center"/>
    </w:pPr>
    <w:r>
      <w:rPr>
        <w:noProof/>
        <w:lang w:val="en-AU" w:eastAsia="en-AU"/>
      </w:rPr>
      <w:drawing>
        <wp:inline distT="0" distB="0" distL="0" distR="0" wp14:anchorId="688D31A8" wp14:editId="0BB6E75B">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1C11" w14:textId="77777777" w:rsidR="00665004" w:rsidRDefault="00665004"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CED6" w14:textId="6D3BA63E" w:rsidR="00665004" w:rsidRDefault="00665004" w:rsidP="001363D1">
    <w:pPr>
      <w:pStyle w:val="VCAAcaptionsandfootnotes"/>
    </w:pPr>
    <w:r w:rsidRPr="00BC3456">
      <w:rPr>
        <w:color w:val="auto"/>
      </w:rPr>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76CAD">
      <w:rPr>
        <w:noProof/>
      </w:rPr>
      <w:t>20</w:t>
    </w:r>
    <w:r w:rsidRPr="00B41951">
      <w:rPr>
        <w:noProof/>
      </w:rPr>
      <w:fldChar w:fldCharType="end"/>
    </w:r>
  </w:p>
  <w:p w14:paraId="086B88C3" w14:textId="7AD3B8A7" w:rsidR="00665004" w:rsidRDefault="0066500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883B" w14:textId="23C2C277" w:rsidR="00665004" w:rsidRDefault="00665004" w:rsidP="001363D1">
    <w:pPr>
      <w:pStyle w:val="VCAAcaptionsandfootnotes"/>
    </w:pPr>
    <w:r w:rsidRPr="004638D6">
      <w:rPr>
        <w:color w:val="auto"/>
      </w:rPr>
      <w:t xml:space="preserve">© </w:t>
    </w:r>
    <w:hyperlink r:id="rId1" w:history="1">
      <w:r>
        <w:rPr>
          <w:rStyle w:val="Hyperlink"/>
        </w:rPr>
        <w:t>VCAA</w:t>
      </w:r>
    </w:hyperlink>
    <w:r w:rsidRPr="00970580">
      <w:t xml:space="preserve"> </w:t>
    </w:r>
    <w:r>
      <w:ptab w:relativeTo="margin" w:alignment="center" w:leader="none"/>
    </w:r>
  </w:p>
  <w:p w14:paraId="67530B65" w14:textId="218EBE70" w:rsidR="00665004" w:rsidRDefault="006650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40E59" w14:textId="77777777" w:rsidR="00665004" w:rsidRDefault="00665004" w:rsidP="00304EA1">
      <w:pPr>
        <w:spacing w:after="0" w:line="240" w:lineRule="auto"/>
      </w:pPr>
      <w:r>
        <w:separator/>
      </w:r>
    </w:p>
  </w:footnote>
  <w:footnote w:type="continuationSeparator" w:id="0">
    <w:p w14:paraId="4C42B584" w14:textId="77777777" w:rsidR="00665004" w:rsidRDefault="0066500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41876" w14:textId="77777777" w:rsidR="00665004" w:rsidRPr="00A77F1C" w:rsidRDefault="00665004" w:rsidP="00AD6015">
    <w:pPr>
      <w:pStyle w:val="VCAAcaptionsandfootnotes"/>
      <w:rPr>
        <w:color w:val="999999" w:themeColor="accent2"/>
      </w:rPr>
    </w:pPr>
    <w:r>
      <w:rPr>
        <w:color w:val="999999" w:themeColor="accent2"/>
        <w:lang w:val="en-AU"/>
      </w:rPr>
      <w:t>The significance of festivals – Learning about world views and religions, Intercultural Capability, Years 9 and 10</w:t>
    </w:r>
  </w:p>
  <w:p w14:paraId="3CE85293" w14:textId="04567749" w:rsidR="00665004" w:rsidRPr="00D86DE4" w:rsidRDefault="00665004" w:rsidP="001363D1">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3941" w14:textId="61A1BAB6" w:rsidR="00665004" w:rsidRDefault="00665004" w:rsidP="00D652E8">
    <w:pPr>
      <w:pStyle w:val="Header"/>
      <w:tabs>
        <w:tab w:val="left" w:pos="567"/>
      </w:tabs>
      <w:jc w:val="center"/>
    </w:pPr>
    <w:r>
      <w:rPr>
        <w:noProof/>
        <w:lang w:val="en-AU" w:eastAsia="en-AU"/>
      </w:rPr>
      <w:drawing>
        <wp:inline distT="0" distB="0" distL="0" distR="0" wp14:anchorId="4EE09534" wp14:editId="18C8C07D">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83E5" w14:textId="2A56BAF0" w:rsidR="00665004" w:rsidRPr="00A77F1C" w:rsidRDefault="00665004" w:rsidP="00A77F1C">
    <w:pPr>
      <w:pStyle w:val="VCAAcaptionsandfootnotes"/>
      <w:rPr>
        <w:color w:val="999999" w:themeColor="accent2"/>
      </w:rPr>
    </w:pPr>
    <w:r>
      <w:rPr>
        <w:color w:val="999999" w:themeColor="accent2"/>
        <w:lang w:val="en-AU"/>
      </w:rPr>
      <w:t>The significance of festivals – Learning about world views and religions, Intercultural Capability, Years 9 and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BA72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44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D083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E0B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F27F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7017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E3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84E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7A7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845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E7F0A"/>
    <w:multiLevelType w:val="hybridMultilevel"/>
    <w:tmpl w:val="B4746C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C0404B"/>
    <w:multiLevelType w:val="hybridMultilevel"/>
    <w:tmpl w:val="43D6C778"/>
    <w:lvl w:ilvl="0" w:tplc="EB9EBAB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354143"/>
    <w:multiLevelType w:val="hybridMultilevel"/>
    <w:tmpl w:val="B8CE6E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0362CC"/>
    <w:multiLevelType w:val="hybridMultilevel"/>
    <w:tmpl w:val="0CF46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52363C"/>
    <w:multiLevelType w:val="multilevel"/>
    <w:tmpl w:val="9D50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33900"/>
    <w:multiLevelType w:val="hybridMultilevel"/>
    <w:tmpl w:val="CCFECB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5B59C9"/>
    <w:multiLevelType w:val="hybridMultilevel"/>
    <w:tmpl w:val="D1846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196FDF"/>
    <w:multiLevelType w:val="hybridMultilevel"/>
    <w:tmpl w:val="9B12A31E"/>
    <w:lvl w:ilvl="0" w:tplc="3184F3D2">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0B47A54"/>
    <w:multiLevelType w:val="hybridMultilevel"/>
    <w:tmpl w:val="B8508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C930FC"/>
    <w:multiLevelType w:val="hybridMultilevel"/>
    <w:tmpl w:val="C34E1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FA6963"/>
    <w:multiLevelType w:val="hybridMultilevel"/>
    <w:tmpl w:val="B4B6516E"/>
    <w:lvl w:ilvl="0" w:tplc="70CCD82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632CE1"/>
    <w:multiLevelType w:val="hybridMultilevel"/>
    <w:tmpl w:val="E58252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96F7988"/>
    <w:multiLevelType w:val="hybridMultilevel"/>
    <w:tmpl w:val="DF4C0B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DB381F"/>
    <w:multiLevelType w:val="hybridMultilevel"/>
    <w:tmpl w:val="01D21B26"/>
    <w:lvl w:ilvl="0" w:tplc="D71E2A9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133EE2"/>
    <w:multiLevelType w:val="hybridMultilevel"/>
    <w:tmpl w:val="5D1EDF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81149E2"/>
    <w:multiLevelType w:val="hybridMultilevel"/>
    <w:tmpl w:val="44F8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1356A6E"/>
    <w:multiLevelType w:val="hybridMultilevel"/>
    <w:tmpl w:val="C5AABDCC"/>
    <w:lvl w:ilvl="0" w:tplc="EAA6A1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4A6CC0"/>
    <w:multiLevelType w:val="hybridMultilevel"/>
    <w:tmpl w:val="7E3AEE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4304A69"/>
    <w:multiLevelType w:val="hybridMultilevel"/>
    <w:tmpl w:val="7FC41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E63811"/>
    <w:multiLevelType w:val="hybridMultilevel"/>
    <w:tmpl w:val="537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87D55"/>
    <w:multiLevelType w:val="multilevel"/>
    <w:tmpl w:val="E6A60DA0"/>
    <w:lvl w:ilvl="0">
      <w:start w:val="1"/>
      <w:numFmt w:val="decimal"/>
      <w:lvlText w:val="%1."/>
      <w:lvlJc w:val="left"/>
      <w:pPr>
        <w:tabs>
          <w:tab w:val="num" w:pos="7874"/>
        </w:tabs>
        <w:ind w:left="7874" w:hanging="360"/>
      </w:pPr>
    </w:lvl>
    <w:lvl w:ilvl="1" w:tentative="1">
      <w:start w:val="1"/>
      <w:numFmt w:val="decimal"/>
      <w:lvlText w:val="%2."/>
      <w:lvlJc w:val="left"/>
      <w:pPr>
        <w:tabs>
          <w:tab w:val="num" w:pos="8594"/>
        </w:tabs>
        <w:ind w:left="8594" w:hanging="360"/>
      </w:pPr>
    </w:lvl>
    <w:lvl w:ilvl="2" w:tentative="1">
      <w:start w:val="1"/>
      <w:numFmt w:val="decimal"/>
      <w:lvlText w:val="%3."/>
      <w:lvlJc w:val="left"/>
      <w:pPr>
        <w:tabs>
          <w:tab w:val="num" w:pos="9314"/>
        </w:tabs>
        <w:ind w:left="9314" w:hanging="360"/>
      </w:pPr>
    </w:lvl>
    <w:lvl w:ilvl="3" w:tentative="1">
      <w:start w:val="1"/>
      <w:numFmt w:val="decimal"/>
      <w:lvlText w:val="%4."/>
      <w:lvlJc w:val="left"/>
      <w:pPr>
        <w:tabs>
          <w:tab w:val="num" w:pos="10034"/>
        </w:tabs>
        <w:ind w:left="10034" w:hanging="360"/>
      </w:pPr>
    </w:lvl>
    <w:lvl w:ilvl="4" w:tentative="1">
      <w:start w:val="1"/>
      <w:numFmt w:val="decimal"/>
      <w:lvlText w:val="%5."/>
      <w:lvlJc w:val="left"/>
      <w:pPr>
        <w:tabs>
          <w:tab w:val="num" w:pos="10754"/>
        </w:tabs>
        <w:ind w:left="10754" w:hanging="360"/>
      </w:pPr>
    </w:lvl>
    <w:lvl w:ilvl="5" w:tentative="1">
      <w:start w:val="1"/>
      <w:numFmt w:val="decimal"/>
      <w:lvlText w:val="%6."/>
      <w:lvlJc w:val="left"/>
      <w:pPr>
        <w:tabs>
          <w:tab w:val="num" w:pos="11474"/>
        </w:tabs>
        <w:ind w:left="11474" w:hanging="360"/>
      </w:pPr>
    </w:lvl>
    <w:lvl w:ilvl="6" w:tentative="1">
      <w:start w:val="1"/>
      <w:numFmt w:val="decimal"/>
      <w:lvlText w:val="%7."/>
      <w:lvlJc w:val="left"/>
      <w:pPr>
        <w:tabs>
          <w:tab w:val="num" w:pos="12194"/>
        </w:tabs>
        <w:ind w:left="12194" w:hanging="360"/>
      </w:pPr>
    </w:lvl>
    <w:lvl w:ilvl="7" w:tentative="1">
      <w:start w:val="1"/>
      <w:numFmt w:val="decimal"/>
      <w:lvlText w:val="%8."/>
      <w:lvlJc w:val="left"/>
      <w:pPr>
        <w:tabs>
          <w:tab w:val="num" w:pos="12914"/>
        </w:tabs>
        <w:ind w:left="12914" w:hanging="360"/>
      </w:pPr>
    </w:lvl>
    <w:lvl w:ilvl="8" w:tentative="1">
      <w:start w:val="1"/>
      <w:numFmt w:val="decimal"/>
      <w:lvlText w:val="%9."/>
      <w:lvlJc w:val="left"/>
      <w:pPr>
        <w:tabs>
          <w:tab w:val="num" w:pos="13634"/>
        </w:tabs>
        <w:ind w:left="13634" w:hanging="360"/>
      </w:pPr>
    </w:lvl>
  </w:abstractNum>
  <w:num w:numId="1">
    <w:abstractNumId w:val="31"/>
  </w:num>
  <w:num w:numId="2">
    <w:abstractNumId w:val="26"/>
  </w:num>
  <w:num w:numId="3">
    <w:abstractNumId w:val="18"/>
  </w:num>
  <w:num w:numId="4">
    <w:abstractNumId w:val="14"/>
  </w:num>
  <w:num w:numId="5">
    <w:abstractNumId w:val="28"/>
  </w:num>
  <w:num w:numId="6">
    <w:abstractNumId w:val="27"/>
  </w:num>
  <w:num w:numId="7">
    <w:abstractNumId w:val="17"/>
  </w:num>
  <w:num w:numId="8">
    <w:abstractNumId w:val="18"/>
    <w:lvlOverride w:ilvl="0">
      <w:startOverride w:val="1"/>
    </w:lvlOverride>
  </w:num>
  <w:num w:numId="9">
    <w:abstractNumId w:val="24"/>
  </w:num>
  <w:num w:numId="10">
    <w:abstractNumId w:val="21"/>
  </w:num>
  <w:num w:numId="11">
    <w:abstractNumId w:val="11"/>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32"/>
  </w:num>
  <w:num w:numId="31">
    <w:abstractNumId w:val="13"/>
  </w:num>
  <w:num w:numId="32">
    <w:abstractNumId w:val="12"/>
  </w:num>
  <w:num w:numId="33">
    <w:abstractNumId w:val="16"/>
  </w:num>
  <w:num w:numId="34">
    <w:abstractNumId w:val="33"/>
  </w:num>
  <w:num w:numId="35">
    <w:abstractNumId w:val="29"/>
  </w:num>
  <w:num w:numId="36">
    <w:abstractNumId w:val="23"/>
  </w:num>
  <w:num w:numId="37">
    <w:abstractNumId w:val="10"/>
  </w:num>
  <w:num w:numId="38">
    <w:abstractNumId w:val="30"/>
  </w:num>
  <w:num w:numId="39">
    <w:abstractNumId w:val="20"/>
  </w:num>
  <w:num w:numId="40">
    <w:abstractNumId w:val="15"/>
  </w:num>
  <w:num w:numId="41">
    <w:abstractNumId w:val="22"/>
  </w:num>
  <w:num w:numId="42">
    <w:abstractNumId w:val="19"/>
  </w:num>
  <w:num w:numId="43">
    <w:abstractNumId w:val="34"/>
  </w:num>
  <w:num w:numId="44">
    <w:abstractNumId w:val="18"/>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1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56"/>
    <w:rsid w:val="00002D86"/>
    <w:rsid w:val="00020AAC"/>
    <w:rsid w:val="0003575C"/>
    <w:rsid w:val="00040534"/>
    <w:rsid w:val="0004303D"/>
    <w:rsid w:val="0004651D"/>
    <w:rsid w:val="00050799"/>
    <w:rsid w:val="0005615B"/>
    <w:rsid w:val="0005780E"/>
    <w:rsid w:val="00060A3B"/>
    <w:rsid w:val="00062460"/>
    <w:rsid w:val="000627E9"/>
    <w:rsid w:val="0006633D"/>
    <w:rsid w:val="000717CD"/>
    <w:rsid w:val="00072293"/>
    <w:rsid w:val="00075150"/>
    <w:rsid w:val="000800BF"/>
    <w:rsid w:val="000862FB"/>
    <w:rsid w:val="00090BC9"/>
    <w:rsid w:val="000914BA"/>
    <w:rsid w:val="000948E6"/>
    <w:rsid w:val="000A71F7"/>
    <w:rsid w:val="000A7CAC"/>
    <w:rsid w:val="000B166D"/>
    <w:rsid w:val="000C2585"/>
    <w:rsid w:val="000D25F7"/>
    <w:rsid w:val="000D35F6"/>
    <w:rsid w:val="000D6206"/>
    <w:rsid w:val="000E06ED"/>
    <w:rsid w:val="000E3265"/>
    <w:rsid w:val="000E4034"/>
    <w:rsid w:val="000F09E4"/>
    <w:rsid w:val="000F151B"/>
    <w:rsid w:val="000F16FD"/>
    <w:rsid w:val="000F1D5C"/>
    <w:rsid w:val="000F3A47"/>
    <w:rsid w:val="0010056B"/>
    <w:rsid w:val="001012EB"/>
    <w:rsid w:val="00105D90"/>
    <w:rsid w:val="00114668"/>
    <w:rsid w:val="00116D6D"/>
    <w:rsid w:val="0012390E"/>
    <w:rsid w:val="001309CD"/>
    <w:rsid w:val="001335DF"/>
    <w:rsid w:val="001363D1"/>
    <w:rsid w:val="001457DB"/>
    <w:rsid w:val="00153147"/>
    <w:rsid w:val="001544F1"/>
    <w:rsid w:val="0016295D"/>
    <w:rsid w:val="00163FEA"/>
    <w:rsid w:val="00164266"/>
    <w:rsid w:val="00166AE7"/>
    <w:rsid w:val="00167DF0"/>
    <w:rsid w:val="00172BFA"/>
    <w:rsid w:val="001807AA"/>
    <w:rsid w:val="00182B7F"/>
    <w:rsid w:val="00197D2D"/>
    <w:rsid w:val="001A67E9"/>
    <w:rsid w:val="001B03CF"/>
    <w:rsid w:val="001B1FA3"/>
    <w:rsid w:val="001B7F0A"/>
    <w:rsid w:val="001C207C"/>
    <w:rsid w:val="001C26A7"/>
    <w:rsid w:val="001C449D"/>
    <w:rsid w:val="001C682D"/>
    <w:rsid w:val="001E4277"/>
    <w:rsid w:val="00205431"/>
    <w:rsid w:val="002118F6"/>
    <w:rsid w:val="00212F5B"/>
    <w:rsid w:val="00220F02"/>
    <w:rsid w:val="002214BA"/>
    <w:rsid w:val="00223C16"/>
    <w:rsid w:val="002278D9"/>
    <w:rsid w:val="002279BA"/>
    <w:rsid w:val="00227A59"/>
    <w:rsid w:val="002329F3"/>
    <w:rsid w:val="002370C5"/>
    <w:rsid w:val="00237A5C"/>
    <w:rsid w:val="00241671"/>
    <w:rsid w:val="00243DD0"/>
    <w:rsid w:val="00243F0D"/>
    <w:rsid w:val="00244B0A"/>
    <w:rsid w:val="0024745D"/>
    <w:rsid w:val="00260A1A"/>
    <w:rsid w:val="002647BB"/>
    <w:rsid w:val="002754C1"/>
    <w:rsid w:val="002758BA"/>
    <w:rsid w:val="00275C4D"/>
    <w:rsid w:val="00275CF7"/>
    <w:rsid w:val="00277F02"/>
    <w:rsid w:val="00281FB0"/>
    <w:rsid w:val="002841C8"/>
    <w:rsid w:val="0028516B"/>
    <w:rsid w:val="00285D9A"/>
    <w:rsid w:val="00291C6C"/>
    <w:rsid w:val="0029561D"/>
    <w:rsid w:val="0029604B"/>
    <w:rsid w:val="0029792D"/>
    <w:rsid w:val="002A07AE"/>
    <w:rsid w:val="002B1E9E"/>
    <w:rsid w:val="002B2185"/>
    <w:rsid w:val="002B2964"/>
    <w:rsid w:val="002B6A14"/>
    <w:rsid w:val="002B6B0E"/>
    <w:rsid w:val="002C2858"/>
    <w:rsid w:val="002C6F90"/>
    <w:rsid w:val="002D3F39"/>
    <w:rsid w:val="002E6FCA"/>
    <w:rsid w:val="002F27EC"/>
    <w:rsid w:val="002F3121"/>
    <w:rsid w:val="00302FB8"/>
    <w:rsid w:val="00303CDC"/>
    <w:rsid w:val="00304EA1"/>
    <w:rsid w:val="00314D81"/>
    <w:rsid w:val="0031607E"/>
    <w:rsid w:val="0031615C"/>
    <w:rsid w:val="00321950"/>
    <w:rsid w:val="003229BA"/>
    <w:rsid w:val="00322FC6"/>
    <w:rsid w:val="003322D6"/>
    <w:rsid w:val="003333D9"/>
    <w:rsid w:val="003357D0"/>
    <w:rsid w:val="00335EDC"/>
    <w:rsid w:val="00337948"/>
    <w:rsid w:val="00340107"/>
    <w:rsid w:val="003531D0"/>
    <w:rsid w:val="00354636"/>
    <w:rsid w:val="00356078"/>
    <w:rsid w:val="00364A08"/>
    <w:rsid w:val="00372956"/>
    <w:rsid w:val="00373F7D"/>
    <w:rsid w:val="0039195F"/>
    <w:rsid w:val="00391986"/>
    <w:rsid w:val="003A01ED"/>
    <w:rsid w:val="003A222E"/>
    <w:rsid w:val="003A2795"/>
    <w:rsid w:val="003B2E94"/>
    <w:rsid w:val="003C061A"/>
    <w:rsid w:val="003C0AC8"/>
    <w:rsid w:val="003C2122"/>
    <w:rsid w:val="003C2614"/>
    <w:rsid w:val="003C7011"/>
    <w:rsid w:val="003C7A76"/>
    <w:rsid w:val="003D4FAA"/>
    <w:rsid w:val="003D57A7"/>
    <w:rsid w:val="003D633C"/>
    <w:rsid w:val="003D73FF"/>
    <w:rsid w:val="003E2819"/>
    <w:rsid w:val="003E53C2"/>
    <w:rsid w:val="003E65FC"/>
    <w:rsid w:val="003E6AED"/>
    <w:rsid w:val="003E72E1"/>
    <w:rsid w:val="003E7B58"/>
    <w:rsid w:val="00400066"/>
    <w:rsid w:val="0040217E"/>
    <w:rsid w:val="00412F60"/>
    <w:rsid w:val="004131E5"/>
    <w:rsid w:val="004168D4"/>
    <w:rsid w:val="00417AA3"/>
    <w:rsid w:val="00424980"/>
    <w:rsid w:val="00427AC6"/>
    <w:rsid w:val="0043170D"/>
    <w:rsid w:val="004369F4"/>
    <w:rsid w:val="00440B32"/>
    <w:rsid w:val="00444619"/>
    <w:rsid w:val="00455067"/>
    <w:rsid w:val="0045622F"/>
    <w:rsid w:val="00456D16"/>
    <w:rsid w:val="00456DE5"/>
    <w:rsid w:val="004577E9"/>
    <w:rsid w:val="0046078D"/>
    <w:rsid w:val="00460E70"/>
    <w:rsid w:val="004612F3"/>
    <w:rsid w:val="004638D6"/>
    <w:rsid w:val="00472018"/>
    <w:rsid w:val="0047475C"/>
    <w:rsid w:val="004777C3"/>
    <w:rsid w:val="00477C79"/>
    <w:rsid w:val="004849E1"/>
    <w:rsid w:val="00484E38"/>
    <w:rsid w:val="00490726"/>
    <w:rsid w:val="00490CCC"/>
    <w:rsid w:val="00490D5C"/>
    <w:rsid w:val="00491BA1"/>
    <w:rsid w:val="00497E2E"/>
    <w:rsid w:val="004A2ED8"/>
    <w:rsid w:val="004A695A"/>
    <w:rsid w:val="004B0FF4"/>
    <w:rsid w:val="004B1C83"/>
    <w:rsid w:val="004B1DB8"/>
    <w:rsid w:val="004B2925"/>
    <w:rsid w:val="004B5E7F"/>
    <w:rsid w:val="004C205B"/>
    <w:rsid w:val="004C70EF"/>
    <w:rsid w:val="004D1555"/>
    <w:rsid w:val="004D1EB6"/>
    <w:rsid w:val="004D2A50"/>
    <w:rsid w:val="004D3CDA"/>
    <w:rsid w:val="004D6DF7"/>
    <w:rsid w:val="004D76A4"/>
    <w:rsid w:val="004E1132"/>
    <w:rsid w:val="004E62A9"/>
    <w:rsid w:val="004E710E"/>
    <w:rsid w:val="004E7CBA"/>
    <w:rsid w:val="004F01A5"/>
    <w:rsid w:val="004F1205"/>
    <w:rsid w:val="004F233A"/>
    <w:rsid w:val="004F4EF3"/>
    <w:rsid w:val="004F5BDA"/>
    <w:rsid w:val="004F7D4D"/>
    <w:rsid w:val="00503CBE"/>
    <w:rsid w:val="00510FD5"/>
    <w:rsid w:val="00513B72"/>
    <w:rsid w:val="0051631E"/>
    <w:rsid w:val="00517DAC"/>
    <w:rsid w:val="00521E1C"/>
    <w:rsid w:val="00522809"/>
    <w:rsid w:val="00531440"/>
    <w:rsid w:val="00536C60"/>
    <w:rsid w:val="00542659"/>
    <w:rsid w:val="0054548E"/>
    <w:rsid w:val="00545BE2"/>
    <w:rsid w:val="005468A9"/>
    <w:rsid w:val="0056514B"/>
    <w:rsid w:val="005654FE"/>
    <w:rsid w:val="00566029"/>
    <w:rsid w:val="00566233"/>
    <w:rsid w:val="00570CAB"/>
    <w:rsid w:val="00571392"/>
    <w:rsid w:val="00580134"/>
    <w:rsid w:val="0058118E"/>
    <w:rsid w:val="00585D12"/>
    <w:rsid w:val="005923CB"/>
    <w:rsid w:val="00594744"/>
    <w:rsid w:val="005B391B"/>
    <w:rsid w:val="005C04E5"/>
    <w:rsid w:val="005C48FF"/>
    <w:rsid w:val="005D010A"/>
    <w:rsid w:val="005D3D78"/>
    <w:rsid w:val="005D4C51"/>
    <w:rsid w:val="005D78D5"/>
    <w:rsid w:val="005E2EF0"/>
    <w:rsid w:val="005E425F"/>
    <w:rsid w:val="005E7BF6"/>
    <w:rsid w:val="005F06E8"/>
    <w:rsid w:val="005F2D82"/>
    <w:rsid w:val="005F531A"/>
    <w:rsid w:val="005F64DA"/>
    <w:rsid w:val="00600EB0"/>
    <w:rsid w:val="00606804"/>
    <w:rsid w:val="00621305"/>
    <w:rsid w:val="00623CE8"/>
    <w:rsid w:val="00624D62"/>
    <w:rsid w:val="0062553D"/>
    <w:rsid w:val="00626647"/>
    <w:rsid w:val="00631E0F"/>
    <w:rsid w:val="00634764"/>
    <w:rsid w:val="006524DB"/>
    <w:rsid w:val="006549EF"/>
    <w:rsid w:val="0065556D"/>
    <w:rsid w:val="006579DD"/>
    <w:rsid w:val="00661857"/>
    <w:rsid w:val="00665004"/>
    <w:rsid w:val="00665E92"/>
    <w:rsid w:val="006722A9"/>
    <w:rsid w:val="00675E69"/>
    <w:rsid w:val="006847DF"/>
    <w:rsid w:val="00693FFD"/>
    <w:rsid w:val="006A089C"/>
    <w:rsid w:val="006A23CE"/>
    <w:rsid w:val="006A2E04"/>
    <w:rsid w:val="006A344A"/>
    <w:rsid w:val="006A4566"/>
    <w:rsid w:val="006B04EC"/>
    <w:rsid w:val="006B4449"/>
    <w:rsid w:val="006B4933"/>
    <w:rsid w:val="006C5156"/>
    <w:rsid w:val="006D2159"/>
    <w:rsid w:val="006D3383"/>
    <w:rsid w:val="006D764C"/>
    <w:rsid w:val="006D7670"/>
    <w:rsid w:val="006D7BF8"/>
    <w:rsid w:val="006E0ECC"/>
    <w:rsid w:val="006E625C"/>
    <w:rsid w:val="006E7A00"/>
    <w:rsid w:val="006F1034"/>
    <w:rsid w:val="006F5551"/>
    <w:rsid w:val="006F787C"/>
    <w:rsid w:val="0070051F"/>
    <w:rsid w:val="00702636"/>
    <w:rsid w:val="00714643"/>
    <w:rsid w:val="0071495B"/>
    <w:rsid w:val="0071657E"/>
    <w:rsid w:val="00724477"/>
    <w:rsid w:val="00724507"/>
    <w:rsid w:val="007275AC"/>
    <w:rsid w:val="00743C6D"/>
    <w:rsid w:val="00743DD4"/>
    <w:rsid w:val="00744D4D"/>
    <w:rsid w:val="00752428"/>
    <w:rsid w:val="00753654"/>
    <w:rsid w:val="007546B1"/>
    <w:rsid w:val="00762744"/>
    <w:rsid w:val="00764E36"/>
    <w:rsid w:val="00773E6C"/>
    <w:rsid w:val="007746A3"/>
    <w:rsid w:val="00777D24"/>
    <w:rsid w:val="00781063"/>
    <w:rsid w:val="007832C6"/>
    <w:rsid w:val="00786269"/>
    <w:rsid w:val="007877D9"/>
    <w:rsid w:val="00787DDA"/>
    <w:rsid w:val="007A3EFD"/>
    <w:rsid w:val="007A7970"/>
    <w:rsid w:val="007B1D71"/>
    <w:rsid w:val="007C081E"/>
    <w:rsid w:val="007C417C"/>
    <w:rsid w:val="007D04F9"/>
    <w:rsid w:val="007D41D0"/>
    <w:rsid w:val="007D4FB6"/>
    <w:rsid w:val="007E1ED2"/>
    <w:rsid w:val="007E4015"/>
    <w:rsid w:val="007F27F8"/>
    <w:rsid w:val="00811C2E"/>
    <w:rsid w:val="00812DC2"/>
    <w:rsid w:val="00813C37"/>
    <w:rsid w:val="008154B5"/>
    <w:rsid w:val="00815FAA"/>
    <w:rsid w:val="00823962"/>
    <w:rsid w:val="00824482"/>
    <w:rsid w:val="00824B55"/>
    <w:rsid w:val="008255BC"/>
    <w:rsid w:val="008354D8"/>
    <w:rsid w:val="008375FE"/>
    <w:rsid w:val="008453EB"/>
    <w:rsid w:val="00847148"/>
    <w:rsid w:val="00850219"/>
    <w:rsid w:val="00851DED"/>
    <w:rsid w:val="00852719"/>
    <w:rsid w:val="00852E79"/>
    <w:rsid w:val="0085391D"/>
    <w:rsid w:val="00853A48"/>
    <w:rsid w:val="0085592B"/>
    <w:rsid w:val="00856AA9"/>
    <w:rsid w:val="00860115"/>
    <w:rsid w:val="0087017F"/>
    <w:rsid w:val="00870234"/>
    <w:rsid w:val="008715F5"/>
    <w:rsid w:val="008754FC"/>
    <w:rsid w:val="00877BDE"/>
    <w:rsid w:val="0088783C"/>
    <w:rsid w:val="008878EE"/>
    <w:rsid w:val="00892F5D"/>
    <w:rsid w:val="008955EB"/>
    <w:rsid w:val="0089628D"/>
    <w:rsid w:val="008B2860"/>
    <w:rsid w:val="008B50A3"/>
    <w:rsid w:val="008C0D92"/>
    <w:rsid w:val="008C1CDE"/>
    <w:rsid w:val="008C1FA5"/>
    <w:rsid w:val="008D5A65"/>
    <w:rsid w:val="008D6C94"/>
    <w:rsid w:val="008D702C"/>
    <w:rsid w:val="008E2317"/>
    <w:rsid w:val="008E2D82"/>
    <w:rsid w:val="008F61FC"/>
    <w:rsid w:val="008F6C72"/>
    <w:rsid w:val="00900506"/>
    <w:rsid w:val="00913477"/>
    <w:rsid w:val="00914C89"/>
    <w:rsid w:val="009176FC"/>
    <w:rsid w:val="0092268E"/>
    <w:rsid w:val="00924415"/>
    <w:rsid w:val="009271FA"/>
    <w:rsid w:val="009272FF"/>
    <w:rsid w:val="009314C3"/>
    <w:rsid w:val="0093653E"/>
    <w:rsid w:val="009370BC"/>
    <w:rsid w:val="009405B0"/>
    <w:rsid w:val="00941DEC"/>
    <w:rsid w:val="0094270E"/>
    <w:rsid w:val="00942DF4"/>
    <w:rsid w:val="0095037B"/>
    <w:rsid w:val="00953207"/>
    <w:rsid w:val="00956039"/>
    <w:rsid w:val="0096074C"/>
    <w:rsid w:val="009618FD"/>
    <w:rsid w:val="00976E0D"/>
    <w:rsid w:val="00982A49"/>
    <w:rsid w:val="00983792"/>
    <w:rsid w:val="009854B7"/>
    <w:rsid w:val="009867C4"/>
    <w:rsid w:val="0098739B"/>
    <w:rsid w:val="009903E1"/>
    <w:rsid w:val="00991B93"/>
    <w:rsid w:val="00995028"/>
    <w:rsid w:val="00995F23"/>
    <w:rsid w:val="009A1286"/>
    <w:rsid w:val="009A3B43"/>
    <w:rsid w:val="009A4DCE"/>
    <w:rsid w:val="009A6EC9"/>
    <w:rsid w:val="009C1C16"/>
    <w:rsid w:val="009C560E"/>
    <w:rsid w:val="009C57E3"/>
    <w:rsid w:val="009C7793"/>
    <w:rsid w:val="009D2FA0"/>
    <w:rsid w:val="009D3321"/>
    <w:rsid w:val="009E2E73"/>
    <w:rsid w:val="009F1C43"/>
    <w:rsid w:val="009F38BD"/>
    <w:rsid w:val="009F42EF"/>
    <w:rsid w:val="009F49AC"/>
    <w:rsid w:val="009F5D10"/>
    <w:rsid w:val="009F657A"/>
    <w:rsid w:val="00A06AC6"/>
    <w:rsid w:val="00A17661"/>
    <w:rsid w:val="00A24B2D"/>
    <w:rsid w:val="00A30A1C"/>
    <w:rsid w:val="00A32E83"/>
    <w:rsid w:val="00A35899"/>
    <w:rsid w:val="00A37E24"/>
    <w:rsid w:val="00A401E2"/>
    <w:rsid w:val="00A40966"/>
    <w:rsid w:val="00A45BDC"/>
    <w:rsid w:val="00A46B2F"/>
    <w:rsid w:val="00A51AAC"/>
    <w:rsid w:val="00A5644C"/>
    <w:rsid w:val="00A56B33"/>
    <w:rsid w:val="00A62362"/>
    <w:rsid w:val="00A64614"/>
    <w:rsid w:val="00A77445"/>
    <w:rsid w:val="00A77F1C"/>
    <w:rsid w:val="00A80988"/>
    <w:rsid w:val="00A91C8C"/>
    <w:rsid w:val="00A921E0"/>
    <w:rsid w:val="00A95525"/>
    <w:rsid w:val="00AA7494"/>
    <w:rsid w:val="00AB0BD0"/>
    <w:rsid w:val="00AB1859"/>
    <w:rsid w:val="00AB2543"/>
    <w:rsid w:val="00AB6308"/>
    <w:rsid w:val="00AB67FF"/>
    <w:rsid w:val="00AC1C08"/>
    <w:rsid w:val="00AC299F"/>
    <w:rsid w:val="00AC658C"/>
    <w:rsid w:val="00AD44C5"/>
    <w:rsid w:val="00AD4DD4"/>
    <w:rsid w:val="00AD6015"/>
    <w:rsid w:val="00AE053F"/>
    <w:rsid w:val="00AE11A4"/>
    <w:rsid w:val="00AF1776"/>
    <w:rsid w:val="00AF1B9E"/>
    <w:rsid w:val="00AF4B2C"/>
    <w:rsid w:val="00B0333D"/>
    <w:rsid w:val="00B04C88"/>
    <w:rsid w:val="00B069B1"/>
    <w:rsid w:val="00B0738F"/>
    <w:rsid w:val="00B11868"/>
    <w:rsid w:val="00B13397"/>
    <w:rsid w:val="00B15599"/>
    <w:rsid w:val="00B21428"/>
    <w:rsid w:val="00B26601"/>
    <w:rsid w:val="00B275F7"/>
    <w:rsid w:val="00B352A6"/>
    <w:rsid w:val="00B36FF8"/>
    <w:rsid w:val="00B41951"/>
    <w:rsid w:val="00B41DC5"/>
    <w:rsid w:val="00B45199"/>
    <w:rsid w:val="00B45F66"/>
    <w:rsid w:val="00B502E8"/>
    <w:rsid w:val="00B53229"/>
    <w:rsid w:val="00B57E23"/>
    <w:rsid w:val="00B609D7"/>
    <w:rsid w:val="00B61EDD"/>
    <w:rsid w:val="00B62480"/>
    <w:rsid w:val="00B65CD8"/>
    <w:rsid w:val="00B67B2C"/>
    <w:rsid w:val="00B70416"/>
    <w:rsid w:val="00B713AF"/>
    <w:rsid w:val="00B75468"/>
    <w:rsid w:val="00B75591"/>
    <w:rsid w:val="00B81B70"/>
    <w:rsid w:val="00B87E05"/>
    <w:rsid w:val="00B90312"/>
    <w:rsid w:val="00B968A4"/>
    <w:rsid w:val="00BA0745"/>
    <w:rsid w:val="00BA6144"/>
    <w:rsid w:val="00BA68B8"/>
    <w:rsid w:val="00BB17B9"/>
    <w:rsid w:val="00BB238F"/>
    <w:rsid w:val="00BB33AD"/>
    <w:rsid w:val="00BB6621"/>
    <w:rsid w:val="00BC03DD"/>
    <w:rsid w:val="00BC2F18"/>
    <w:rsid w:val="00BC3456"/>
    <w:rsid w:val="00BC3610"/>
    <w:rsid w:val="00BC6DC2"/>
    <w:rsid w:val="00BD0724"/>
    <w:rsid w:val="00BD1BC5"/>
    <w:rsid w:val="00BD5683"/>
    <w:rsid w:val="00BE5521"/>
    <w:rsid w:val="00BE7D85"/>
    <w:rsid w:val="00BF21DD"/>
    <w:rsid w:val="00C0610C"/>
    <w:rsid w:val="00C07962"/>
    <w:rsid w:val="00C10925"/>
    <w:rsid w:val="00C12F55"/>
    <w:rsid w:val="00C1319C"/>
    <w:rsid w:val="00C24F4D"/>
    <w:rsid w:val="00C36D46"/>
    <w:rsid w:val="00C41677"/>
    <w:rsid w:val="00C53263"/>
    <w:rsid w:val="00C6047E"/>
    <w:rsid w:val="00C60F16"/>
    <w:rsid w:val="00C64449"/>
    <w:rsid w:val="00C7041B"/>
    <w:rsid w:val="00C70499"/>
    <w:rsid w:val="00C71EDF"/>
    <w:rsid w:val="00C7238A"/>
    <w:rsid w:val="00C75BC5"/>
    <w:rsid w:val="00C75F1D"/>
    <w:rsid w:val="00C76A30"/>
    <w:rsid w:val="00C805B2"/>
    <w:rsid w:val="00C9095C"/>
    <w:rsid w:val="00C9143A"/>
    <w:rsid w:val="00CA1F54"/>
    <w:rsid w:val="00CA2CF8"/>
    <w:rsid w:val="00CA4C15"/>
    <w:rsid w:val="00CB02ED"/>
    <w:rsid w:val="00CB2258"/>
    <w:rsid w:val="00CB4C2D"/>
    <w:rsid w:val="00CC1C77"/>
    <w:rsid w:val="00CC53F9"/>
    <w:rsid w:val="00CD4124"/>
    <w:rsid w:val="00CD454F"/>
    <w:rsid w:val="00CD4E12"/>
    <w:rsid w:val="00CE0F4A"/>
    <w:rsid w:val="00CE4547"/>
    <w:rsid w:val="00CE5438"/>
    <w:rsid w:val="00D11A81"/>
    <w:rsid w:val="00D12C8A"/>
    <w:rsid w:val="00D1511A"/>
    <w:rsid w:val="00D3297D"/>
    <w:rsid w:val="00D338E4"/>
    <w:rsid w:val="00D345F2"/>
    <w:rsid w:val="00D34C83"/>
    <w:rsid w:val="00D35538"/>
    <w:rsid w:val="00D35BC9"/>
    <w:rsid w:val="00D40A6B"/>
    <w:rsid w:val="00D45B89"/>
    <w:rsid w:val="00D5133B"/>
    <w:rsid w:val="00D51947"/>
    <w:rsid w:val="00D532F0"/>
    <w:rsid w:val="00D607F8"/>
    <w:rsid w:val="00D61A54"/>
    <w:rsid w:val="00D646AA"/>
    <w:rsid w:val="00D652E8"/>
    <w:rsid w:val="00D6589F"/>
    <w:rsid w:val="00D7396D"/>
    <w:rsid w:val="00D75440"/>
    <w:rsid w:val="00D77413"/>
    <w:rsid w:val="00D8243A"/>
    <w:rsid w:val="00D82759"/>
    <w:rsid w:val="00D86DE4"/>
    <w:rsid w:val="00D91CAB"/>
    <w:rsid w:val="00D92059"/>
    <w:rsid w:val="00D9413C"/>
    <w:rsid w:val="00D941C2"/>
    <w:rsid w:val="00D96917"/>
    <w:rsid w:val="00DA3DF2"/>
    <w:rsid w:val="00DA503D"/>
    <w:rsid w:val="00DB1C96"/>
    <w:rsid w:val="00DB4394"/>
    <w:rsid w:val="00DB6F90"/>
    <w:rsid w:val="00DC2384"/>
    <w:rsid w:val="00DC3658"/>
    <w:rsid w:val="00DC632A"/>
    <w:rsid w:val="00DD2EF8"/>
    <w:rsid w:val="00DD7A2D"/>
    <w:rsid w:val="00DE00B9"/>
    <w:rsid w:val="00DE2243"/>
    <w:rsid w:val="00DE2DC6"/>
    <w:rsid w:val="00DE6FD7"/>
    <w:rsid w:val="00DF25E7"/>
    <w:rsid w:val="00DF3856"/>
    <w:rsid w:val="00DF4467"/>
    <w:rsid w:val="00DF4B17"/>
    <w:rsid w:val="00E03724"/>
    <w:rsid w:val="00E12958"/>
    <w:rsid w:val="00E12BD8"/>
    <w:rsid w:val="00E139C5"/>
    <w:rsid w:val="00E162D2"/>
    <w:rsid w:val="00E2381B"/>
    <w:rsid w:val="00E23F1D"/>
    <w:rsid w:val="00E25BC2"/>
    <w:rsid w:val="00E33245"/>
    <w:rsid w:val="00E33843"/>
    <w:rsid w:val="00E36361"/>
    <w:rsid w:val="00E42941"/>
    <w:rsid w:val="00E51849"/>
    <w:rsid w:val="00E55AE9"/>
    <w:rsid w:val="00E56D03"/>
    <w:rsid w:val="00E60E0B"/>
    <w:rsid w:val="00E63409"/>
    <w:rsid w:val="00E71193"/>
    <w:rsid w:val="00E76CAD"/>
    <w:rsid w:val="00E83D54"/>
    <w:rsid w:val="00E90A60"/>
    <w:rsid w:val="00E91DD1"/>
    <w:rsid w:val="00E932E0"/>
    <w:rsid w:val="00EA0D8D"/>
    <w:rsid w:val="00EA1696"/>
    <w:rsid w:val="00EB1CC2"/>
    <w:rsid w:val="00EB3E4C"/>
    <w:rsid w:val="00EC7A17"/>
    <w:rsid w:val="00ED08DE"/>
    <w:rsid w:val="00ED29E1"/>
    <w:rsid w:val="00ED47BC"/>
    <w:rsid w:val="00ED626B"/>
    <w:rsid w:val="00EE7DF0"/>
    <w:rsid w:val="00EF164C"/>
    <w:rsid w:val="00EF3812"/>
    <w:rsid w:val="00EF52DD"/>
    <w:rsid w:val="00F01052"/>
    <w:rsid w:val="00F0444D"/>
    <w:rsid w:val="00F0445E"/>
    <w:rsid w:val="00F066CA"/>
    <w:rsid w:val="00F074F2"/>
    <w:rsid w:val="00F1078F"/>
    <w:rsid w:val="00F10E67"/>
    <w:rsid w:val="00F1464E"/>
    <w:rsid w:val="00F1520E"/>
    <w:rsid w:val="00F20D16"/>
    <w:rsid w:val="00F219D4"/>
    <w:rsid w:val="00F22316"/>
    <w:rsid w:val="00F25F5F"/>
    <w:rsid w:val="00F2655E"/>
    <w:rsid w:val="00F337AC"/>
    <w:rsid w:val="00F33BAD"/>
    <w:rsid w:val="00F3579F"/>
    <w:rsid w:val="00F35AED"/>
    <w:rsid w:val="00F40D53"/>
    <w:rsid w:val="00F42733"/>
    <w:rsid w:val="00F4311C"/>
    <w:rsid w:val="00F43373"/>
    <w:rsid w:val="00F4525C"/>
    <w:rsid w:val="00F4617F"/>
    <w:rsid w:val="00F464D8"/>
    <w:rsid w:val="00F53132"/>
    <w:rsid w:val="00F54C25"/>
    <w:rsid w:val="00F61B8A"/>
    <w:rsid w:val="00F62BF1"/>
    <w:rsid w:val="00F70464"/>
    <w:rsid w:val="00F70E0B"/>
    <w:rsid w:val="00F735F1"/>
    <w:rsid w:val="00F75BCE"/>
    <w:rsid w:val="00F8077E"/>
    <w:rsid w:val="00F84A4C"/>
    <w:rsid w:val="00F861B6"/>
    <w:rsid w:val="00F91C36"/>
    <w:rsid w:val="00F92C96"/>
    <w:rsid w:val="00F93694"/>
    <w:rsid w:val="00F94312"/>
    <w:rsid w:val="00F95799"/>
    <w:rsid w:val="00FA080C"/>
    <w:rsid w:val="00FA09AD"/>
    <w:rsid w:val="00FA1428"/>
    <w:rsid w:val="00FB190E"/>
    <w:rsid w:val="00FB56CD"/>
    <w:rsid w:val="00FC2FF6"/>
    <w:rsid w:val="00FC3362"/>
    <w:rsid w:val="00FC3AB5"/>
    <w:rsid w:val="00FC42D7"/>
    <w:rsid w:val="00FD1C20"/>
    <w:rsid w:val="00FD1D87"/>
    <w:rsid w:val="00FE25B7"/>
    <w:rsid w:val="00FE53D6"/>
    <w:rsid w:val="00FE6F33"/>
    <w:rsid w:val="00FE7CE3"/>
    <w:rsid w:val="00FF3460"/>
    <w:rsid w:val="00FF6D45"/>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B11589"/>
  <w15:docId w15:val="{D6C178B4-3043-4642-A61D-5349F25E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1EDD"/>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5">
    <w:name w:val="heading 5"/>
    <w:basedOn w:val="Normal"/>
    <w:next w:val="Normal"/>
    <w:link w:val="Heading5Char"/>
    <w:uiPriority w:val="9"/>
    <w:semiHidden/>
    <w:unhideWhenUsed/>
    <w:qFormat/>
    <w:rsid w:val="00752428"/>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4B1DB8"/>
    <w:pPr>
      <w:spacing w:before="48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172BFA"/>
    <w:pPr>
      <w:spacing w:before="280" w:after="140"/>
      <w:outlineLvl w:val="3"/>
    </w:pPr>
    <w:rPr>
      <w:sz w:val="24"/>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79F"/>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F8077E"/>
    <w:pPr>
      <w:spacing w:line="280" w:lineRule="exact"/>
      <w:outlineLvl w:val="4"/>
    </w:pPr>
    <w:rPr>
      <w:color w:val="A6A6A6" w:themeColor="background1" w:themeShade="A6"/>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MingLiU-ExtB" w:hAnsi="MingLiU-ExtB"/>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MingLiU-ExtB" w:hAnsi="MingLiU-ExtB"/>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455067"/>
    <w:pPr>
      <w:tabs>
        <w:tab w:val="right" w:leader="dot" w:pos="9639"/>
      </w:tabs>
      <w:spacing w:after="100" w:line="240" w:lineRule="auto"/>
    </w:pPr>
    <w:rPr>
      <w:rFonts w:ascii="Arial" w:eastAsia="Times New Roman" w:hAnsi="Arial" w:cs="Times New Roman"/>
      <w:b/>
      <w:noProof/>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BC6DC2"/>
    <w:pPr>
      <w:pBdr>
        <w:top w:val="single" w:sz="4" w:space="6" w:color="auto"/>
        <w:left w:val="single" w:sz="4" w:space="6" w:color="auto"/>
        <w:bottom w:val="single" w:sz="4" w:space="6" w:color="auto"/>
        <w:right w:val="single" w:sz="4" w:space="6" w:color="auto"/>
      </w:pBd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paragraph" w:customStyle="1" w:styleId="VCAAtipboxtextheading">
    <w:name w:val="VCAA tip box text heading"/>
    <w:basedOn w:val="VCAAtipboxtext"/>
    <w:qFormat/>
    <w:rsid w:val="00BC6DC2"/>
    <w:rPr>
      <w:b/>
      <w:lang w:val="en-AU"/>
    </w:rPr>
  </w:style>
  <w:style w:type="table" w:customStyle="1" w:styleId="TableGrid2">
    <w:name w:val="Table Grid2"/>
    <w:basedOn w:val="TableNormal"/>
    <w:next w:val="TableGrid"/>
    <w:uiPriority w:val="59"/>
    <w:rsid w:val="00AC299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appendicesrunninghead">
    <w:name w:val="VCAA appendices runninghead"/>
    <w:basedOn w:val="VCAAHeading1"/>
    <w:qFormat/>
    <w:rsid w:val="008D5A65"/>
    <w:pPr>
      <w:pBdr>
        <w:bottom w:val="single" w:sz="4" w:space="1" w:color="808080" w:themeColor="background1" w:themeShade="80"/>
      </w:pBdr>
    </w:pPr>
    <w:rPr>
      <w:color w:val="000000" w:themeColor="text1" w:themeShade="80"/>
      <w:sz w:val="20"/>
      <w:szCs w:val="20"/>
      <w:lang w:val="en-AU"/>
    </w:rPr>
  </w:style>
  <w:style w:type="paragraph" w:customStyle="1" w:styleId="VCAAworksheetanswerlines">
    <w:name w:val="VCAA worksheet answer lines"/>
    <w:basedOn w:val="VCAAbody"/>
    <w:qFormat/>
    <w:rsid w:val="00275C4D"/>
    <w:pPr>
      <w:pBdr>
        <w:bottom w:val="dashed" w:sz="4" w:space="1" w:color="808080" w:themeColor="background1" w:themeShade="80"/>
        <w:between w:val="dashed" w:sz="4" w:space="1" w:color="808080" w:themeColor="background1" w:themeShade="80"/>
      </w:pBdr>
      <w:spacing w:before="0" w:line="240" w:lineRule="auto"/>
      <w:contextualSpacing/>
    </w:pPr>
    <w:rPr>
      <w:lang w:val="en-AU"/>
    </w:rPr>
  </w:style>
  <w:style w:type="character" w:customStyle="1" w:styleId="VCAAitaliccharactersfornotes">
    <w:name w:val="VCAA italic characters for notes"/>
    <w:basedOn w:val="DefaultParagraphFont"/>
    <w:uiPriority w:val="1"/>
    <w:qFormat/>
    <w:rsid w:val="00A62362"/>
    <w:rPr>
      <w:i/>
      <w:lang w:val="en-AU"/>
    </w:rPr>
  </w:style>
  <w:style w:type="character" w:customStyle="1" w:styleId="Heading5Char">
    <w:name w:val="Heading 5 Char"/>
    <w:basedOn w:val="DefaultParagraphFont"/>
    <w:link w:val="Heading5"/>
    <w:uiPriority w:val="9"/>
    <w:semiHidden/>
    <w:rsid w:val="00752428"/>
    <w:rPr>
      <w:rFonts w:asciiTheme="majorHAnsi" w:eastAsiaTheme="majorEastAsia" w:hAnsiTheme="majorHAnsi" w:cstheme="majorBidi"/>
      <w:color w:val="0072AA" w:themeColor="accent1" w:themeShade="BF"/>
    </w:rPr>
  </w:style>
  <w:style w:type="paragraph" w:styleId="NormalWeb">
    <w:name w:val="Normal (Web)"/>
    <w:basedOn w:val="Normal"/>
    <w:uiPriority w:val="99"/>
    <w:semiHidden/>
    <w:unhideWhenUsed/>
    <w:rsid w:val="001C449D"/>
    <w:pPr>
      <w:spacing w:after="360" w:line="375" w:lineRule="atLeast"/>
    </w:pPr>
    <w:rPr>
      <w:rFonts w:ascii="Nunito Sans" w:eastAsia="Times New Roman" w:hAnsi="Nunito Sans" w:cs="Times New Roman"/>
      <w:color w:val="8C9597"/>
      <w:sz w:val="23"/>
      <w:szCs w:val="23"/>
      <w:lang w:val="en-AU" w:eastAsia="en-AU"/>
    </w:rPr>
  </w:style>
  <w:style w:type="table" w:customStyle="1" w:styleId="TableGrid4">
    <w:name w:val="Table Grid4"/>
    <w:basedOn w:val="TableNormal"/>
    <w:next w:val="TableGrid"/>
    <w:uiPriority w:val="39"/>
    <w:rsid w:val="007C417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answerlines">
    <w:name w:val="VCAA answer lines"/>
    <w:basedOn w:val="VCAAbody"/>
    <w:qFormat/>
    <w:rsid w:val="005C48FF"/>
    <w:pPr>
      <w:pBdr>
        <w:bottom w:val="dashed" w:sz="4" w:space="1" w:color="auto"/>
        <w:between w:val="dashed" w:sz="4" w:space="1" w:color="auto"/>
      </w:pBdr>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33672311">
      <w:bodyDiv w:val="1"/>
      <w:marLeft w:val="0"/>
      <w:marRight w:val="0"/>
      <w:marTop w:val="0"/>
      <w:marBottom w:val="0"/>
      <w:divBdr>
        <w:top w:val="none" w:sz="0" w:space="0" w:color="auto"/>
        <w:left w:val="none" w:sz="0" w:space="0" w:color="auto"/>
        <w:bottom w:val="none" w:sz="0" w:space="0" w:color="auto"/>
        <w:right w:val="none" w:sz="0" w:space="0" w:color="auto"/>
      </w:divBdr>
      <w:divsChild>
        <w:div w:id="785738363">
          <w:marLeft w:val="0"/>
          <w:marRight w:val="0"/>
          <w:marTop w:val="0"/>
          <w:marBottom w:val="0"/>
          <w:divBdr>
            <w:top w:val="none" w:sz="0" w:space="0" w:color="auto"/>
            <w:left w:val="none" w:sz="0" w:space="0" w:color="auto"/>
            <w:bottom w:val="none" w:sz="0" w:space="0" w:color="auto"/>
            <w:right w:val="none" w:sz="0" w:space="0" w:color="auto"/>
          </w:divBdr>
          <w:divsChild>
            <w:div w:id="879437261">
              <w:marLeft w:val="0"/>
              <w:marRight w:val="0"/>
              <w:marTop w:val="0"/>
              <w:marBottom w:val="0"/>
              <w:divBdr>
                <w:top w:val="none" w:sz="0" w:space="0" w:color="auto"/>
                <w:left w:val="none" w:sz="0" w:space="0" w:color="auto"/>
                <w:bottom w:val="none" w:sz="0" w:space="0" w:color="auto"/>
                <w:right w:val="none" w:sz="0" w:space="0" w:color="auto"/>
              </w:divBdr>
              <w:divsChild>
                <w:div w:id="763722138">
                  <w:marLeft w:val="0"/>
                  <w:marRight w:val="0"/>
                  <w:marTop w:val="0"/>
                  <w:marBottom w:val="0"/>
                  <w:divBdr>
                    <w:top w:val="none" w:sz="0" w:space="0" w:color="auto"/>
                    <w:left w:val="none" w:sz="0" w:space="0" w:color="auto"/>
                    <w:bottom w:val="none" w:sz="0" w:space="0" w:color="auto"/>
                    <w:right w:val="none" w:sz="0" w:space="0" w:color="auto"/>
                  </w:divBdr>
                  <w:divsChild>
                    <w:div w:id="761995284">
                      <w:marLeft w:val="120"/>
                      <w:marRight w:val="120"/>
                      <w:marTop w:val="0"/>
                      <w:marBottom w:val="0"/>
                      <w:divBdr>
                        <w:top w:val="none" w:sz="0" w:space="0" w:color="auto"/>
                        <w:left w:val="none" w:sz="0" w:space="0" w:color="auto"/>
                        <w:bottom w:val="none" w:sz="0" w:space="0" w:color="auto"/>
                        <w:right w:val="none" w:sz="0" w:space="0" w:color="auto"/>
                      </w:divBdr>
                      <w:divsChild>
                        <w:div w:id="761224463">
                          <w:marLeft w:val="0"/>
                          <w:marRight w:val="0"/>
                          <w:marTop w:val="0"/>
                          <w:marBottom w:val="0"/>
                          <w:divBdr>
                            <w:top w:val="none" w:sz="0" w:space="0" w:color="auto"/>
                            <w:left w:val="none" w:sz="0" w:space="0" w:color="auto"/>
                            <w:bottom w:val="none" w:sz="0" w:space="0" w:color="auto"/>
                            <w:right w:val="none" w:sz="0" w:space="0" w:color="auto"/>
                          </w:divBdr>
                          <w:divsChild>
                            <w:div w:id="10953935">
                              <w:marLeft w:val="0"/>
                              <w:marRight w:val="0"/>
                              <w:marTop w:val="0"/>
                              <w:marBottom w:val="0"/>
                              <w:divBdr>
                                <w:top w:val="none" w:sz="0" w:space="0" w:color="auto"/>
                                <w:left w:val="none" w:sz="0" w:space="0" w:color="auto"/>
                                <w:bottom w:val="none" w:sz="0" w:space="0" w:color="auto"/>
                                <w:right w:val="none" w:sz="0" w:space="0" w:color="auto"/>
                              </w:divBdr>
                              <w:divsChild>
                                <w:div w:id="1442720557">
                                  <w:marLeft w:val="0"/>
                                  <w:marRight w:val="0"/>
                                  <w:marTop w:val="0"/>
                                  <w:marBottom w:val="0"/>
                                  <w:divBdr>
                                    <w:top w:val="none" w:sz="0" w:space="0" w:color="auto"/>
                                    <w:left w:val="none" w:sz="0" w:space="0" w:color="auto"/>
                                    <w:bottom w:val="none" w:sz="0" w:space="0" w:color="auto"/>
                                    <w:right w:val="none" w:sz="0" w:space="0" w:color="auto"/>
                                  </w:divBdr>
                                  <w:divsChild>
                                    <w:div w:id="1145246770">
                                      <w:marLeft w:val="0"/>
                                      <w:marRight w:val="0"/>
                                      <w:marTop w:val="0"/>
                                      <w:marBottom w:val="0"/>
                                      <w:divBdr>
                                        <w:top w:val="none" w:sz="0" w:space="0" w:color="auto"/>
                                        <w:left w:val="none" w:sz="0" w:space="0" w:color="auto"/>
                                        <w:bottom w:val="none" w:sz="0" w:space="0" w:color="auto"/>
                                        <w:right w:val="none" w:sz="0" w:space="0" w:color="auto"/>
                                      </w:divBdr>
                                      <w:divsChild>
                                        <w:div w:id="242492480">
                                          <w:marLeft w:val="0"/>
                                          <w:marRight w:val="0"/>
                                          <w:marTop w:val="0"/>
                                          <w:marBottom w:val="0"/>
                                          <w:divBdr>
                                            <w:top w:val="none" w:sz="0" w:space="0" w:color="auto"/>
                                            <w:left w:val="none" w:sz="0" w:space="0" w:color="auto"/>
                                            <w:bottom w:val="none" w:sz="0" w:space="0" w:color="auto"/>
                                            <w:right w:val="none" w:sz="0" w:space="0" w:color="auto"/>
                                          </w:divBdr>
                                          <w:divsChild>
                                            <w:div w:id="436558311">
                                              <w:marLeft w:val="0"/>
                                              <w:marRight w:val="0"/>
                                              <w:marTop w:val="0"/>
                                              <w:marBottom w:val="0"/>
                                              <w:divBdr>
                                                <w:top w:val="none" w:sz="0" w:space="0" w:color="auto"/>
                                                <w:left w:val="none" w:sz="0" w:space="0" w:color="auto"/>
                                                <w:bottom w:val="none" w:sz="0" w:space="0" w:color="auto"/>
                                                <w:right w:val="none" w:sz="0" w:space="0" w:color="auto"/>
                                              </w:divBdr>
                                              <w:divsChild>
                                                <w:div w:id="15265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82223198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108815294">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 w:id="1967462948">
      <w:bodyDiv w:val="1"/>
      <w:marLeft w:val="0"/>
      <w:marRight w:val="0"/>
      <w:marTop w:val="0"/>
      <w:marBottom w:val="0"/>
      <w:divBdr>
        <w:top w:val="none" w:sz="0" w:space="0" w:color="auto"/>
        <w:left w:val="none" w:sz="0" w:space="0" w:color="auto"/>
        <w:bottom w:val="none" w:sz="0" w:space="0" w:color="auto"/>
        <w:right w:val="none" w:sz="0" w:space="0" w:color="auto"/>
      </w:divBdr>
      <w:divsChild>
        <w:div w:id="1271859534">
          <w:marLeft w:val="0"/>
          <w:marRight w:val="0"/>
          <w:marTop w:val="0"/>
          <w:marBottom w:val="0"/>
          <w:divBdr>
            <w:top w:val="none" w:sz="0" w:space="0" w:color="auto"/>
            <w:left w:val="none" w:sz="0" w:space="0" w:color="auto"/>
            <w:bottom w:val="none" w:sz="0" w:space="0" w:color="auto"/>
            <w:right w:val="none" w:sz="0" w:space="0" w:color="auto"/>
          </w:divBdr>
          <w:divsChild>
            <w:div w:id="1572542130">
              <w:marLeft w:val="0"/>
              <w:marRight w:val="0"/>
              <w:marTop w:val="570"/>
              <w:marBottom w:val="0"/>
              <w:divBdr>
                <w:top w:val="none" w:sz="0" w:space="0" w:color="auto"/>
                <w:left w:val="none" w:sz="0" w:space="0" w:color="auto"/>
                <w:bottom w:val="none" w:sz="0" w:space="0" w:color="auto"/>
                <w:right w:val="none" w:sz="0" w:space="0" w:color="auto"/>
              </w:divBdr>
              <w:divsChild>
                <w:div w:id="646129279">
                  <w:marLeft w:val="-225"/>
                  <w:marRight w:val="-225"/>
                  <w:marTop w:val="0"/>
                  <w:marBottom w:val="0"/>
                  <w:divBdr>
                    <w:top w:val="none" w:sz="0" w:space="0" w:color="auto"/>
                    <w:left w:val="none" w:sz="0" w:space="0" w:color="auto"/>
                    <w:bottom w:val="none" w:sz="0" w:space="0" w:color="auto"/>
                    <w:right w:val="none" w:sz="0" w:space="0" w:color="auto"/>
                  </w:divBdr>
                  <w:divsChild>
                    <w:div w:id="906037136">
                      <w:marLeft w:val="0"/>
                      <w:marRight w:val="0"/>
                      <w:marTop w:val="0"/>
                      <w:marBottom w:val="0"/>
                      <w:divBdr>
                        <w:top w:val="none" w:sz="0" w:space="0" w:color="auto"/>
                        <w:left w:val="none" w:sz="0" w:space="0" w:color="auto"/>
                        <w:bottom w:val="none" w:sz="0" w:space="0" w:color="auto"/>
                        <w:right w:val="none" w:sz="0" w:space="0" w:color="auto"/>
                      </w:divBdr>
                      <w:divsChild>
                        <w:div w:id="461073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 TargetMode="External"/><Relationship Id="rId18" Type="http://schemas.openxmlformats.org/officeDocument/2006/relationships/hyperlink" Target="https://victoriancurriculum.vcaa.vic.edu.au/intercultural-capability/curriculum/f-10" TargetMode="External"/><Relationship Id="rId26" Type="http://schemas.openxmlformats.org/officeDocument/2006/relationships/hyperlink" Target="http://www.chinesenewyearfestival.org/culture/19-the-story-of-chinese-new-year-" TargetMode="External"/><Relationship Id="rId39" Type="http://schemas.openxmlformats.org/officeDocument/2006/relationships/hyperlink" Target="https://aus01.safelinks.protection.outlook.com/?url=https%3A%2F%2Fvichumanist.org.au%2Fpractical-humanism%2Fdarwin-great-scientist%2F&amp;data=02%7C01%7CBrown.Leonie.J%40edumail.vic.gov.au%7C47ed4600b8a04fc141dd08d6cd073706%7Cd96cb3371a8744cfb69b3cec334a4c1f%7C0%7C1%7C636921828232492682&amp;sdata=a4XZJHvi%2FniA9oKHsQsofaLv8ITtBMiaKxpm82kpuco%3D&amp;reserved=0" TargetMode="External"/><Relationship Id="rId21" Type="http://schemas.openxmlformats.org/officeDocument/2006/relationships/hyperlink" Target="https://victoriancurriculum.vcaa.vic.edu.au/the-humanities/civics-and-citizenship/curriculum/f-10" TargetMode="External"/><Relationship Id="rId34" Type="http://schemas.openxmlformats.org/officeDocument/2006/relationships/hyperlink" Target="http://www.chabad.org/holidays/chanukah/article_cdo/aid/102911/jewish/What-Is-Hanukkah.htm" TargetMode="External"/><Relationship Id="rId42" Type="http://schemas.openxmlformats.org/officeDocument/2006/relationships/hyperlink" Target="https://theconversation.com/interculturalism-how-diverse-societies-can-do-better-than-passive-tolerance-72874" TargetMode="External"/><Relationship Id="rId47" Type="http://schemas.openxmlformats.org/officeDocument/2006/relationships/hyperlink" Target="http://victoriancurriculum.vcaa.vic.edu.au/static/docs/Learning%20about%20World%20Views%20and%20Religions.pdf" TargetMode="External"/><Relationship Id="rId50" Type="http://schemas.openxmlformats.org/officeDocument/2006/relationships/hyperlink" Target="http://victoriancurriculum.vcaa.vic.edu.au/static/docs/Learning%20about%20World%20Views%20and%20Religions.pdf"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bs.com.au/news/explainer/what-ramadan-and-eid-al-fitr" TargetMode="External"/><Relationship Id="rId11" Type="http://schemas.openxmlformats.org/officeDocument/2006/relationships/hyperlink" Target="https://www.vcaa.vic.edu.au/Footer/Pages/Copyright.aspx" TargetMode="External"/><Relationship Id="rId24" Type="http://schemas.openxmlformats.org/officeDocument/2006/relationships/hyperlink" Target="http://victoriancurriculum.vcaa.vic.edu.au/static/docs/Learning%20about%20World%20Views%20and%20Religions.pdf" TargetMode="External"/><Relationship Id="rId32" Type="http://schemas.openxmlformats.org/officeDocument/2006/relationships/hyperlink" Target="https://www.islamweb.net/en/" TargetMode="External"/><Relationship Id="rId37" Type="http://schemas.openxmlformats.org/officeDocument/2006/relationships/hyperlink" Target="https://humanist.org.au/what-is-humanism" TargetMode="External"/><Relationship Id="rId40" Type="http://schemas.openxmlformats.org/officeDocument/2006/relationships/hyperlink" Target="https://www.youtube.com/watch?v=NqcFg4z6EYY" TargetMode="External"/><Relationship Id="rId45" Type="http://schemas.openxmlformats.org/officeDocument/2006/relationships/hyperlink" Target="http://victoriancurriculum.vcaa.vic.edu.au/static/docs/Learning%20about%20World%20Views%20and%20Religions.pdf" TargetMode="External"/><Relationship Id="rId53" Type="http://schemas.openxmlformats.org/officeDocument/2006/relationships/hyperlink" Target="http://victoriancurriculum.vcaa.vic.edu.au/static/docs/Learning%20about%20World%20Views%20and%20Religions.pdf" TargetMode="Externa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victoriancurriculum.vcaa.vic.edu.au/intercultural-capability/curriculum/f-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caa.copyright@edumail.vic.gov.au" TargetMode="External"/><Relationship Id="rId22" Type="http://schemas.openxmlformats.org/officeDocument/2006/relationships/hyperlink" Target="https://victoriancurriculum.vcaa.vic.edu.au/the-humanities/civics-and-citizenship/curriculum/f-10" TargetMode="External"/><Relationship Id="rId27" Type="http://schemas.openxmlformats.org/officeDocument/2006/relationships/hyperlink" Target="http://www.sbs.com.au/topics/life/culture/article/2017/01/24/how-chinese-australians-will-celebrate-lunar-new-year" TargetMode="External"/><Relationship Id="rId30" Type="http://schemas.openxmlformats.org/officeDocument/2006/relationships/hyperlink" Target="https://www.islamreligion.com/articles/5214/forgiveness-of-sins/" TargetMode="External"/><Relationship Id="rId35" Type="http://schemas.openxmlformats.org/officeDocument/2006/relationships/hyperlink" Target="https://reformjudaism.org/hanukkah-customs-and-rituals" TargetMode="External"/><Relationship Id="rId43" Type="http://schemas.openxmlformats.org/officeDocument/2006/relationships/hyperlink" Target="http://victoriancurriculum.vcaa.vic.edu.au/static/docs/Learning%20about%20World%20Views%20and%20Religions.pdf" TargetMode="External"/><Relationship Id="rId48" Type="http://schemas.openxmlformats.org/officeDocument/2006/relationships/hyperlink" Target="http://www.bbc.co.uk/food/recipes/database/klaichadatefilledpas_72976.shtml"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victoriancurriculum.vcaa.vic.edu.au/static/docs/Learning%20about%20World%20Views%20and%20Religions.pdf" TargetMode="External"/><Relationship Id="rId3" Type="http://schemas.openxmlformats.org/officeDocument/2006/relationships/styles" Target="styles.xml"/><Relationship Id="rId12" Type="http://schemas.openxmlformats.org/officeDocument/2006/relationships/hyperlink" Target="https://www.vcaa.vic.edu.au/Footer/Pages/Copyright.aspx" TargetMode="External"/><Relationship Id="rId17" Type="http://schemas.openxmlformats.org/officeDocument/2006/relationships/hyperlink" Target="https://victoriancurriculum.vcaa.vic.edu.au/static/docs/Learning%20about%20World%20Views%20and%20Religions.pdf" TargetMode="External"/><Relationship Id="rId25" Type="http://schemas.openxmlformats.org/officeDocument/2006/relationships/hyperlink" Target="https://iskconeducationalservices.org/HoH/practice/401.htm" TargetMode="External"/><Relationship Id="rId33" Type="http://schemas.openxmlformats.org/officeDocument/2006/relationships/hyperlink" Target="http://www.religionfacts.com/christmas" TargetMode="External"/><Relationship Id="rId38" Type="http://schemas.openxmlformats.org/officeDocument/2006/relationships/hyperlink" Target="https://www.youtube.com/watch?v=uk7gKixqVNU&amp;feature=youtu.be" TargetMode="External"/><Relationship Id="rId46" Type="http://schemas.openxmlformats.org/officeDocument/2006/relationships/hyperlink" Target="http://victoriancurriculum.vcaa.vic.edu.au/static/docs/Learning%20about%20World%20Views%20and%20Religions.pdf" TargetMode="External"/><Relationship Id="rId59" Type="http://schemas.openxmlformats.org/officeDocument/2006/relationships/customXml" Target="../customXml/item3.xml"/><Relationship Id="rId20" Type="http://schemas.openxmlformats.org/officeDocument/2006/relationships/hyperlink" Target="https://victoriancurriculum.vcaa.vic.edu.au/the-humanities/civics-and-citizenship/curriculum/f-10" TargetMode="External"/><Relationship Id="rId41" Type="http://schemas.openxmlformats.org/officeDocument/2006/relationships/hyperlink" Target="https://www.youtube.com/user/parliamentofreligion"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victoriancurriculum.vcaa.vic.edu.au/intercultural-capability/curriculum/f-10" TargetMode="External"/><Relationship Id="rId28" Type="http://schemas.openxmlformats.org/officeDocument/2006/relationships/hyperlink" Target="https://www.al-islam.org/fast-sayyid-saeed-akhtar-rizvi/eid-ul-fitr-unique-festival-time-joy-muslims" TargetMode="External"/><Relationship Id="rId36" Type="http://schemas.openxmlformats.org/officeDocument/2006/relationships/hyperlink" Target="http://theconversation.com/its-darwin-day-a-celebration-of-science-and-reason-23084" TargetMode="External"/><Relationship Id="rId49" Type="http://schemas.openxmlformats.org/officeDocument/2006/relationships/hyperlink" Target="http://victoriancurriculum.vcaa.vic.edu.au/static/docs/Learning%20about%20World%20Views%20and%20Religions.pdf"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islamicity.org/" TargetMode="External"/><Relationship Id="rId44" Type="http://schemas.openxmlformats.org/officeDocument/2006/relationships/hyperlink" Target="http://victoriancurriculum.vcaa.vic.edu.au/static/docs/Learning%20about%20World%20Views%20and%20Religions.pdf" TargetMode="External"/><Relationship Id="rId52" Type="http://schemas.openxmlformats.org/officeDocument/2006/relationships/hyperlink" Target="http://victoriancurriculum.vcaa.vic.edu.au/static/docs/Learning%20about%20World%20Views%20and%20Religions.pdf" TargetMode="External"/><Relationship Id="rId6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F00F78F-2749-4D07-B729-E267EFC889CB}">
  <ds:schemaRefs>
    <ds:schemaRef ds:uri="http://schemas.openxmlformats.org/officeDocument/2006/bibliography"/>
  </ds:schemaRefs>
</ds:datastoreItem>
</file>

<file path=customXml/itemProps2.xml><?xml version="1.0" encoding="utf-8"?>
<ds:datastoreItem xmlns:ds="http://schemas.openxmlformats.org/officeDocument/2006/customXml" ds:itemID="{9B3044A1-326D-4B5A-AE73-977E6F92D79D}"/>
</file>

<file path=customXml/itemProps3.xml><?xml version="1.0" encoding="utf-8"?>
<ds:datastoreItem xmlns:ds="http://schemas.openxmlformats.org/officeDocument/2006/customXml" ds:itemID="{86813843-4925-4575-8D22-074445237402}"/>
</file>

<file path=customXml/itemProps4.xml><?xml version="1.0" encoding="utf-8"?>
<ds:datastoreItem xmlns:ds="http://schemas.openxmlformats.org/officeDocument/2006/customXml" ds:itemID="{204796C0-2E7E-45A3-88FD-D5665F0950CC}"/>
</file>

<file path=docProps/app.xml><?xml version="1.0" encoding="utf-8"?>
<Properties xmlns="http://schemas.openxmlformats.org/officeDocument/2006/extended-properties" xmlns:vt="http://schemas.openxmlformats.org/officeDocument/2006/docPropsVTypes">
  <Template>Normal.dotm</Template>
  <TotalTime>129</TotalTime>
  <Pages>28</Pages>
  <Words>7597</Words>
  <Characters>43306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The significance of festivals - Learning about world views and religions</vt:lpstr>
    </vt:vector>
  </TitlesOfParts>
  <Company>Victorian Curriculum and Assessment Authority</Company>
  <LinksUpToDate>false</LinksUpToDate>
  <CharactersWithSpaces>50802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festivals - Learning about world views and religions</dc:title>
  <dc:subject/>
  <dc:creator>VCAA F-10 Curriculum</dc:creator>
  <cp:keywords>Victorian Curriculum, World Views and Relgions, Level 9, Level 10, Intercultural Capability</cp:keywords>
  <dc:description/>
  <cp:lastModifiedBy>Apap, Joseph J</cp:lastModifiedBy>
  <cp:revision>24</cp:revision>
  <dcterms:created xsi:type="dcterms:W3CDTF">2019-08-02T00:28:00Z</dcterms:created>
  <dcterms:modified xsi:type="dcterms:W3CDTF">2019-09-20T01:43:00Z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