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09BD" w14:textId="2A739020" w:rsidR="00DE19E2" w:rsidRPr="009A267C" w:rsidRDefault="00DE19E2" w:rsidP="00862D21">
      <w:pPr>
        <w:pStyle w:val="VCAAHeading1"/>
        <w:rPr>
          <w:lang w:val="en-AU"/>
        </w:rPr>
      </w:pPr>
      <w:r w:rsidRPr="009A267C">
        <w:rPr>
          <w:lang w:val="en-AU"/>
        </w:rPr>
        <w:t xml:space="preserve">Levels 9 and 10: Historical Sources as Evidence </w:t>
      </w:r>
      <w:r w:rsidR="00862D21" w:rsidRPr="009A267C">
        <w:rPr>
          <w:lang w:val="en-AU"/>
        </w:rPr>
        <w:t xml:space="preserve">– </w:t>
      </w:r>
      <w:bookmarkStart w:id="0" w:name="_Hlk82167626"/>
      <w:bookmarkEnd w:id="0"/>
      <w:r w:rsidR="00862D21" w:rsidRPr="009A267C">
        <w:rPr>
          <w:lang w:val="en-AU"/>
        </w:rPr>
        <w:t>Teacher Notes</w:t>
      </w:r>
    </w:p>
    <w:p w14:paraId="4BCE5BDD" w14:textId="56F6D41E" w:rsidR="00862D21" w:rsidRPr="009A267C" w:rsidRDefault="00862D21" w:rsidP="00862D21">
      <w:pPr>
        <w:pStyle w:val="VCAAHeading2"/>
        <w:rPr>
          <w:lang w:val="en-AU"/>
        </w:rPr>
      </w:pPr>
      <w:r w:rsidRPr="009A267C">
        <w:rPr>
          <w:lang w:val="en-AU"/>
        </w:rPr>
        <w:t>Activity: Evaluating and comparing historical sources</w:t>
      </w:r>
    </w:p>
    <w:p w14:paraId="40D23C51" w14:textId="4D150409" w:rsidR="00DE19E2" w:rsidRPr="009A267C" w:rsidRDefault="00D53ECC" w:rsidP="00D53ECC">
      <w:pPr>
        <w:pStyle w:val="VCAAbody"/>
        <w:rPr>
          <w:lang w:val="en-AU"/>
        </w:rPr>
      </w:pPr>
      <w:r w:rsidRPr="009A267C">
        <w:rPr>
          <w:lang w:val="en-AU"/>
        </w:rPr>
        <w:t xml:space="preserve">The </w:t>
      </w:r>
      <w:r w:rsidR="00956BDE" w:rsidRPr="009A267C">
        <w:rPr>
          <w:lang w:val="en-AU"/>
        </w:rPr>
        <w:t>concept</w:t>
      </w:r>
      <w:r w:rsidRPr="009A267C">
        <w:rPr>
          <w:lang w:val="en-AU"/>
        </w:rPr>
        <w:t xml:space="preserve"> maps provided in the activity can be printed on A3 and pinned to the centre of the whiteboard (or shown digitally in the centre of a shared screen) so that you and the students can organise your ideas around it.</w:t>
      </w:r>
    </w:p>
    <w:p w14:paraId="05D7213E" w14:textId="7C1E2730" w:rsidR="00DE19E2" w:rsidRPr="009A267C" w:rsidRDefault="00DE19E2" w:rsidP="00DE19E2">
      <w:pPr>
        <w:pStyle w:val="VCAAbody"/>
        <w:rPr>
          <w:b/>
          <w:bCs/>
          <w:lang w:val="en-AU"/>
        </w:rPr>
      </w:pPr>
      <w:r w:rsidRPr="009A267C">
        <w:rPr>
          <w:b/>
          <w:bCs/>
          <w:lang w:val="en-AU"/>
        </w:rPr>
        <w:t>Source A: Written</w:t>
      </w:r>
    </w:p>
    <w:p w14:paraId="3073CE60" w14:textId="6B97C566" w:rsidR="00DE19E2" w:rsidRPr="00072100" w:rsidRDefault="00DE19E2" w:rsidP="00DE19E2">
      <w:pPr>
        <w:pStyle w:val="VCAAbody"/>
        <w:rPr>
          <w:lang w:val="en-AU"/>
        </w:rPr>
      </w:pPr>
      <w:r w:rsidRPr="009A267C">
        <w:rPr>
          <w:lang w:val="en-AU"/>
        </w:rPr>
        <w:t xml:space="preserve">‘War’ by Mary Gilmore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248C" w:rsidRPr="009A267C" w14:paraId="5F3A3885" w14:textId="77777777" w:rsidTr="0071248C">
        <w:tc>
          <w:tcPr>
            <w:tcW w:w="9629" w:type="dxa"/>
            <w:shd w:val="clear" w:color="auto" w:fill="F2F2F2" w:themeFill="background1" w:themeFillShade="F2"/>
          </w:tcPr>
          <w:p w14:paraId="03FAE564" w14:textId="77777777" w:rsidR="0071248C" w:rsidRPr="009A267C" w:rsidRDefault="0071248C" w:rsidP="0071248C">
            <w:pPr>
              <w:pStyle w:val="VCAAbody"/>
              <w:rPr>
                <w:lang w:val="en-AU"/>
              </w:rPr>
            </w:pPr>
            <w:r w:rsidRPr="009A267C">
              <w:rPr>
                <w:lang w:val="en-AU"/>
              </w:rPr>
              <w:t>Students’ answers will vary, but their research should consider the following:</w:t>
            </w:r>
          </w:p>
          <w:p w14:paraId="4B3ED3B1" w14:textId="77777777" w:rsidR="0071248C" w:rsidRPr="009A267C" w:rsidRDefault="0071248C" w:rsidP="0071248C">
            <w:pPr>
              <w:pStyle w:val="VCAAbullet"/>
              <w:rPr>
                <w:lang w:val="en-AU"/>
              </w:rPr>
            </w:pPr>
            <w:r w:rsidRPr="009A267C">
              <w:rPr>
                <w:lang w:val="en-AU"/>
              </w:rPr>
              <w:t>Mary Gilmore’s only son was around sixteen years of age when World War I broke out.</w:t>
            </w:r>
          </w:p>
          <w:p w14:paraId="444C0724" w14:textId="77777777" w:rsidR="0071248C" w:rsidRPr="009A267C" w:rsidRDefault="0071248C" w:rsidP="0071248C">
            <w:pPr>
              <w:pStyle w:val="VCAAbullet"/>
              <w:rPr>
                <w:lang w:val="en-AU"/>
              </w:rPr>
            </w:pPr>
            <w:r w:rsidRPr="009A267C">
              <w:rPr>
                <w:lang w:val="en-AU"/>
              </w:rPr>
              <w:t>The poem was published in 1932, but it is not clear when the poem was actually written.</w:t>
            </w:r>
          </w:p>
          <w:p w14:paraId="3BE51A99" w14:textId="1EA7BC24" w:rsidR="0071248C" w:rsidRPr="009A267C" w:rsidRDefault="0071248C" w:rsidP="0071248C">
            <w:pPr>
              <w:pStyle w:val="VCAAbullet"/>
              <w:rPr>
                <w:bCs/>
                <w:sz w:val="26"/>
                <w:szCs w:val="26"/>
                <w:lang w:val="en-AU"/>
              </w:rPr>
            </w:pPr>
            <w:r w:rsidRPr="009A267C">
              <w:rPr>
                <w:lang w:val="en-AU"/>
              </w:rPr>
              <w:t>Gilmore wrote other war poems such as ‘Gallipoli’ (1918) and ‘No foe shall gather our harvest’ (1940).</w:t>
            </w:r>
          </w:p>
        </w:tc>
      </w:tr>
    </w:tbl>
    <w:p w14:paraId="2B976676" w14:textId="172B4902" w:rsidR="002647BB" w:rsidRPr="009A267C" w:rsidRDefault="00DE19E2" w:rsidP="00DE19E2">
      <w:pPr>
        <w:pStyle w:val="VCAAbody"/>
        <w:rPr>
          <w:lang w:val="en-AU"/>
        </w:rPr>
      </w:pPr>
      <w:r w:rsidRPr="009A267C">
        <w:rPr>
          <w:b/>
          <w:bCs/>
          <w:lang w:val="en-AU"/>
        </w:rPr>
        <w:t xml:space="preserve">Source B: Visual </w:t>
      </w:r>
    </w:p>
    <w:p w14:paraId="1DCBDF87" w14:textId="35BD9E28" w:rsidR="00DE19E2" w:rsidRPr="009A267C" w:rsidRDefault="00DE19E2" w:rsidP="00DE19E2">
      <w:pPr>
        <w:pStyle w:val="VCAAbody"/>
        <w:rPr>
          <w:lang w:val="en-AU"/>
        </w:rPr>
      </w:pPr>
      <w:r w:rsidRPr="009A267C">
        <w:rPr>
          <w:lang w:val="en-AU"/>
        </w:rPr>
        <w:t xml:space="preserve">World War </w:t>
      </w:r>
      <w:r w:rsidR="00D32E90" w:rsidRPr="009A267C">
        <w:rPr>
          <w:lang w:val="en-AU"/>
        </w:rPr>
        <w:t>I</w:t>
      </w:r>
      <w:r w:rsidRPr="009A267C">
        <w:rPr>
          <w:lang w:val="en-AU"/>
        </w:rPr>
        <w:t xml:space="preserve"> poster</w:t>
      </w:r>
    </w:p>
    <w:p w14:paraId="2A853374" w14:textId="729C9875" w:rsidR="00DE19E2" w:rsidRPr="009A267C" w:rsidRDefault="00D53ECC" w:rsidP="00DE19E2">
      <w:pPr>
        <w:pStyle w:val="VCAAbody"/>
        <w:rPr>
          <w:lang w:val="en-AU"/>
        </w:rPr>
      </w:pPr>
      <w:r w:rsidRPr="009A267C"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 wp14:anchorId="3895B0F9" wp14:editId="78C1680B">
            <wp:simplePos x="0" y="0"/>
            <wp:positionH relativeFrom="margin">
              <wp:align>left</wp:align>
            </wp:positionH>
            <wp:positionV relativeFrom="paragraph">
              <wp:posOffset>35238</wp:posOffset>
            </wp:positionV>
            <wp:extent cx="2795270" cy="4492625"/>
            <wp:effectExtent l="0" t="0" r="5080" b="3175"/>
            <wp:wrapSquare wrapText="bothSides"/>
            <wp:docPr id="1" name="Picture 1" descr="A poster showing an image of a woman draped in a blanket and carrying an infant. Behind her, destroyed houses are visible. Text above the image reads: Defend your homes, your women and children. Text below the image reads: Enlist! No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showing an image of a woman draped in a blanket and carrying an infant. Behind her, destroyed houses are visible. Text above the image reads: Defend your homes, your women and children. Text below the image reads: Enlist! Now!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6346B" w14:textId="7DEC3796" w:rsidR="00DE19E2" w:rsidRPr="009A267C" w:rsidRDefault="00DE19E2" w:rsidP="00DE19E2">
      <w:pPr>
        <w:pStyle w:val="VCAAbody"/>
        <w:rPr>
          <w:lang w:val="en-AU"/>
        </w:rPr>
      </w:pPr>
    </w:p>
    <w:p w14:paraId="1BDBF423" w14:textId="6031B2BD" w:rsidR="00467821" w:rsidRPr="009A267C" w:rsidRDefault="00467821" w:rsidP="00467821">
      <w:pPr>
        <w:rPr>
          <w:lang w:val="en-AU"/>
        </w:rPr>
      </w:pPr>
    </w:p>
    <w:p w14:paraId="6DA2D632" w14:textId="1B003EB1" w:rsidR="00467821" w:rsidRPr="009A267C" w:rsidRDefault="00467821" w:rsidP="00467821">
      <w:pPr>
        <w:rPr>
          <w:lang w:val="en-AU"/>
        </w:rPr>
      </w:pPr>
    </w:p>
    <w:p w14:paraId="7371CFF5" w14:textId="7043EB07" w:rsidR="00467821" w:rsidRPr="009A267C" w:rsidRDefault="00467821" w:rsidP="00467821">
      <w:pPr>
        <w:rPr>
          <w:lang w:val="en-AU"/>
        </w:rPr>
      </w:pPr>
    </w:p>
    <w:p w14:paraId="789C63A6" w14:textId="22A7DE1A" w:rsidR="00467821" w:rsidRPr="009A267C" w:rsidRDefault="00467821" w:rsidP="00467821">
      <w:pPr>
        <w:rPr>
          <w:lang w:val="en-AU"/>
        </w:rPr>
      </w:pPr>
    </w:p>
    <w:p w14:paraId="1D005C98" w14:textId="31ED0232" w:rsidR="00467821" w:rsidRPr="009A267C" w:rsidRDefault="00467821" w:rsidP="00467821">
      <w:pPr>
        <w:rPr>
          <w:lang w:val="en-AU"/>
        </w:rPr>
      </w:pPr>
    </w:p>
    <w:p w14:paraId="6C79FCDF" w14:textId="1EE6E682" w:rsidR="00467821" w:rsidRPr="009A267C" w:rsidRDefault="00467821" w:rsidP="00467821">
      <w:pPr>
        <w:rPr>
          <w:lang w:val="en-AU"/>
        </w:rPr>
      </w:pPr>
    </w:p>
    <w:p w14:paraId="1B25C77F" w14:textId="13630471" w:rsidR="00467821" w:rsidRPr="009A267C" w:rsidRDefault="00467821" w:rsidP="00467821">
      <w:pPr>
        <w:rPr>
          <w:lang w:val="en-AU"/>
        </w:rPr>
      </w:pPr>
    </w:p>
    <w:p w14:paraId="58AE2A75" w14:textId="2C9FA851" w:rsidR="00467821" w:rsidRPr="009A267C" w:rsidRDefault="00467821" w:rsidP="00467821">
      <w:pPr>
        <w:rPr>
          <w:lang w:val="en-AU"/>
        </w:rPr>
      </w:pPr>
    </w:p>
    <w:p w14:paraId="0408EECA" w14:textId="1738759E" w:rsidR="00467821" w:rsidRPr="009A267C" w:rsidRDefault="00467821" w:rsidP="00467821">
      <w:pPr>
        <w:rPr>
          <w:lang w:val="en-AU"/>
        </w:rPr>
      </w:pPr>
    </w:p>
    <w:p w14:paraId="3104CC11" w14:textId="7E948AEC" w:rsidR="00467821" w:rsidRPr="009A267C" w:rsidRDefault="00467821" w:rsidP="00467821">
      <w:pPr>
        <w:rPr>
          <w:lang w:val="en-AU"/>
        </w:rPr>
      </w:pPr>
    </w:p>
    <w:p w14:paraId="72D39483" w14:textId="6A1D6E0D" w:rsidR="00467821" w:rsidRPr="009A267C" w:rsidRDefault="00D53ECC" w:rsidP="00467821">
      <w:pPr>
        <w:rPr>
          <w:lang w:val="en-AU"/>
        </w:rPr>
      </w:pPr>
      <w:r w:rsidRPr="009A267C">
        <w:rPr>
          <w:i/>
          <w:iCs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2F9FFB" wp14:editId="7F5CA581">
                <wp:simplePos x="0" y="0"/>
                <wp:positionH relativeFrom="column">
                  <wp:posOffset>2837646</wp:posOffset>
                </wp:positionH>
                <wp:positionV relativeFrom="paragraph">
                  <wp:posOffset>124380</wp:posOffset>
                </wp:positionV>
                <wp:extent cx="2771775" cy="71183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4096" w14:textId="006A947B" w:rsidR="00467821" w:rsidRPr="00745359" w:rsidRDefault="00467821" w:rsidP="00467821">
                            <w:pPr>
                              <w:pStyle w:val="VCAAcaptionsandfootnotes"/>
                            </w:pPr>
                            <w:r w:rsidRPr="00745359">
                              <w:t>Australian First World War recruitment poster</w:t>
                            </w:r>
                            <w:r>
                              <w:t xml:space="preserve">; made by John Samuel Watkins for the NSW Government; printed by W.A. </w:t>
                            </w:r>
                            <w:proofErr w:type="spellStart"/>
                            <w:r>
                              <w:t>Gullick</w:t>
                            </w:r>
                            <w:proofErr w:type="spellEnd"/>
                            <w:r>
                              <w:t xml:space="preserve">, Government Printers, </w:t>
                            </w:r>
                            <w:r>
                              <w:br/>
                              <w:t>c. 1916–1918</w:t>
                            </w:r>
                          </w:p>
                          <w:p w14:paraId="5F45CBF0" w14:textId="26DA615E" w:rsidR="00DE19E2" w:rsidRDefault="00DE19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9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45pt;margin-top:9.8pt;width:218.25pt;height:56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" stroked="f">
                <v:textbox>
                  <w:txbxContent>
                    <w:p w14:paraId="1FE34096" w14:textId="006A947B" w:rsidR="00467821" w:rsidRPr="00745359" w:rsidRDefault="00467821" w:rsidP="00467821">
                      <w:pPr>
                        <w:pStyle w:val="VCAAcaptionsandfootnotes"/>
                      </w:pPr>
                      <w:r w:rsidRPr="00745359">
                        <w:t>Australian First World War recruitment poster</w:t>
                      </w:r>
                      <w:r>
                        <w:t xml:space="preserve">; made by John Samuel Watkins for the NSW Government; printed by W.A. </w:t>
                      </w:r>
                      <w:proofErr w:type="spellStart"/>
                      <w:r>
                        <w:t>Gullick</w:t>
                      </w:r>
                      <w:proofErr w:type="spellEnd"/>
                      <w:r>
                        <w:t xml:space="preserve">, Government Printers, </w:t>
                      </w:r>
                      <w:r>
                        <w:br/>
                        <w:t>c. 1916–1918</w:t>
                      </w:r>
                    </w:p>
                    <w:p w14:paraId="5F45CBF0" w14:textId="26DA615E" w:rsidR="00DE19E2" w:rsidRDefault="00DE19E2"/>
                  </w:txbxContent>
                </v:textbox>
                <w10:wrap type="square"/>
              </v:shape>
            </w:pict>
          </mc:Fallback>
        </mc:AlternateContent>
      </w:r>
    </w:p>
    <w:p w14:paraId="14FE9DB4" w14:textId="06F4B2CC" w:rsidR="00467821" w:rsidRPr="009A267C" w:rsidRDefault="00467821" w:rsidP="00467821">
      <w:pPr>
        <w:rPr>
          <w:lang w:val="en-AU"/>
        </w:rPr>
      </w:pPr>
    </w:p>
    <w:p w14:paraId="0B496ABB" w14:textId="2B9CED4D" w:rsidR="00D53ECC" w:rsidRPr="009A267C" w:rsidRDefault="00D53ECC" w:rsidP="00D53ECC">
      <w:pPr>
        <w:rPr>
          <w:lang w:val="en-AU"/>
        </w:rPr>
      </w:pPr>
      <w:r w:rsidRPr="009A267C">
        <w:rPr>
          <w:lang w:val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248C" w:rsidRPr="009A267C" w14:paraId="70B278B4" w14:textId="77777777" w:rsidTr="0071248C">
        <w:tc>
          <w:tcPr>
            <w:tcW w:w="9629" w:type="dxa"/>
            <w:shd w:val="clear" w:color="auto" w:fill="F2F2F2" w:themeFill="background1" w:themeFillShade="F2"/>
          </w:tcPr>
          <w:p w14:paraId="249DB07A" w14:textId="77777777" w:rsidR="0071248C" w:rsidRPr="009A267C" w:rsidRDefault="0071248C" w:rsidP="0071248C">
            <w:pPr>
              <w:pStyle w:val="VCAAbody"/>
              <w:rPr>
                <w:lang w:val="en-AU"/>
              </w:rPr>
            </w:pPr>
            <w:r w:rsidRPr="009A267C">
              <w:rPr>
                <w:lang w:val="en-AU"/>
              </w:rPr>
              <w:lastRenderedPageBreak/>
              <w:t>Students’ answers will vary, but their research should consider the following:</w:t>
            </w:r>
          </w:p>
          <w:p w14:paraId="50880186" w14:textId="77777777" w:rsidR="0071248C" w:rsidRPr="009A267C" w:rsidRDefault="0071248C" w:rsidP="0071248C">
            <w:pPr>
              <w:pStyle w:val="VCAAbullet"/>
              <w:rPr>
                <w:lang w:val="en-AU"/>
              </w:rPr>
            </w:pPr>
            <w:r w:rsidRPr="009A267C">
              <w:rPr>
                <w:lang w:val="en-AU"/>
              </w:rPr>
              <w:t>Many of these posters were created by the federal and state governments during World War I.</w:t>
            </w:r>
          </w:p>
          <w:p w14:paraId="0CAF5D48" w14:textId="77777777" w:rsidR="0071248C" w:rsidRPr="009A267C" w:rsidRDefault="0071248C" w:rsidP="0071248C">
            <w:pPr>
              <w:pStyle w:val="VCAAbullet"/>
              <w:rPr>
                <w:lang w:val="en-AU"/>
              </w:rPr>
            </w:pPr>
            <w:r w:rsidRPr="009A267C">
              <w:rPr>
                <w:lang w:val="en-AU"/>
              </w:rPr>
              <w:t xml:space="preserve">Service in the military forces was voluntary in Australia throughout World War I. </w:t>
            </w:r>
          </w:p>
          <w:p w14:paraId="63D154E3" w14:textId="10DEDD42" w:rsidR="0071248C" w:rsidRPr="009A267C" w:rsidRDefault="0071248C" w:rsidP="0071248C">
            <w:pPr>
              <w:pStyle w:val="VCAAbullet"/>
              <w:rPr>
                <w:lang w:val="en-AU"/>
              </w:rPr>
            </w:pPr>
            <w:r w:rsidRPr="009A267C">
              <w:rPr>
                <w:lang w:val="en-AU"/>
              </w:rPr>
              <w:t>Many Australian soldiers were injured and killed during the war and needed to be replaced.</w:t>
            </w:r>
          </w:p>
        </w:tc>
      </w:tr>
    </w:tbl>
    <w:p w14:paraId="4FC59F16" w14:textId="77777777" w:rsidR="0071248C" w:rsidRPr="009A267C" w:rsidRDefault="0071248C" w:rsidP="00D53ECC">
      <w:pPr>
        <w:pStyle w:val="VCAAbody"/>
        <w:rPr>
          <w:lang w:val="en-AU"/>
        </w:rPr>
      </w:pPr>
    </w:p>
    <w:p w14:paraId="3E485A32" w14:textId="77777777" w:rsidR="00D53ECC" w:rsidRPr="009A267C" w:rsidRDefault="00D53ECC" w:rsidP="00D53ECC">
      <w:pPr>
        <w:rPr>
          <w:lang w:val="en-AU"/>
        </w:rPr>
      </w:pPr>
    </w:p>
    <w:sectPr w:rsidR="00D53ECC" w:rsidRPr="009A267C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2D73C9B3" w:rsidR="00FD29D3" w:rsidRPr="00D86DE4" w:rsidRDefault="0007210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Historical Concepts and Skills Resources – Teacher Notes – Historical Sources as Evidence 9–10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A28"/>
    <w:multiLevelType w:val="hybridMultilevel"/>
    <w:tmpl w:val="6B4E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31F1"/>
    <w:multiLevelType w:val="hybridMultilevel"/>
    <w:tmpl w:val="70F2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F410AF5A"/>
    <w:lvl w:ilvl="0" w:tplc="80BAC102">
      <w:start w:val="1"/>
      <w:numFmt w:val="decimal"/>
      <w:pStyle w:val="VCAAnumbers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72100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77DF9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67821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2FD2"/>
    <w:rsid w:val="005F4092"/>
    <w:rsid w:val="0068471E"/>
    <w:rsid w:val="00684F98"/>
    <w:rsid w:val="00693FFD"/>
    <w:rsid w:val="006D2159"/>
    <w:rsid w:val="006F787C"/>
    <w:rsid w:val="00702636"/>
    <w:rsid w:val="0071248C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62D21"/>
    <w:rsid w:val="0088783C"/>
    <w:rsid w:val="009370BC"/>
    <w:rsid w:val="00956BDE"/>
    <w:rsid w:val="00970580"/>
    <w:rsid w:val="0098739B"/>
    <w:rsid w:val="009A267C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2E90"/>
    <w:rsid w:val="00D338E4"/>
    <w:rsid w:val="00D51947"/>
    <w:rsid w:val="00D532F0"/>
    <w:rsid w:val="00D53ECC"/>
    <w:rsid w:val="00D56E0F"/>
    <w:rsid w:val="00D77413"/>
    <w:rsid w:val="00D82759"/>
    <w:rsid w:val="00D86DE4"/>
    <w:rsid w:val="00D93CD1"/>
    <w:rsid w:val="00DE1909"/>
    <w:rsid w:val="00DE19E2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A5368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DE1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53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045BD6F-2414-4BCD-B840-F822A0DFB26C}"/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Levels 9 and 10: Activity – Using Historical Sources as Evidence</vt:lpstr>
    </vt:vector>
  </TitlesOfParts>
  <Company>Victorian Curriculum and Assessment Authority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Concepts and Skills Resources – Teacher Notes – Historical Sources as Evidence 9–10</dc:title>
  <dc:creator>vcaa@education.vic.gov.au</dc:creator>
  <cp:keywords>Victorian Curriculum; History; Historical Concepts and Skills; Historical Sources as Evidence; Level 9; Level 10</cp:keywords>
  <cp:lastModifiedBy>Samantha Anderson 2</cp:lastModifiedBy>
  <cp:revision>12</cp:revision>
  <cp:lastPrinted>2015-05-15T02:36:00Z</cp:lastPrinted>
  <dcterms:created xsi:type="dcterms:W3CDTF">2021-09-10T02:04:00Z</dcterms:created>
  <dcterms:modified xsi:type="dcterms:W3CDTF">2021-09-30T05:18:00Z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