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3D69A39C" w:rsidR="00F4525C" w:rsidRPr="00722A88" w:rsidRDefault="00226649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 w:rsidRPr="0006504C">
            <w:rPr>
              <w:b w:val="0"/>
              <w:bCs w:val="0"/>
              <w:sz w:val="40"/>
              <w:szCs w:val="40"/>
            </w:rPr>
            <w:t xml:space="preserve">Mathematics Level </w:t>
          </w:r>
          <w:r w:rsidR="00533EBC" w:rsidRPr="0006504C">
            <w:rPr>
              <w:b w:val="0"/>
              <w:bCs w:val="0"/>
              <w:sz w:val="40"/>
              <w:szCs w:val="40"/>
            </w:rPr>
            <w:t>2</w:t>
          </w:r>
          <w:r w:rsidRPr="0006504C">
            <w:rPr>
              <w:b w:val="0"/>
              <w:bCs w:val="0"/>
              <w:sz w:val="40"/>
              <w:szCs w:val="40"/>
            </w:rPr>
            <w:t xml:space="preserve"> map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A5658F">
        <w:rPr>
          <w:b/>
          <w:bCs/>
          <w:noProof/>
          <w:color w:val="0072AA" w:themeColor="accent1" w:themeShade="BF"/>
        </w:rPr>
        <w:t>curriculum area map</w:t>
      </w:r>
      <w:r w:rsidRPr="00A5658F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EF7EDD">
      <w:pPr>
        <w:pStyle w:val="VCAAbody"/>
        <w:numPr>
          <w:ilvl w:val="0"/>
          <w:numId w:val="5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completed </w:t>
      </w:r>
      <w:r w:rsidR="00875D3B" w:rsidRPr="00A5658F">
        <w:t>curriculum</w:t>
      </w:r>
      <w:r w:rsidR="00ED078F" w:rsidRPr="00A5658F">
        <w:t xml:space="preserve"> area</w:t>
      </w:r>
      <w:r w:rsidR="00875D3B" w:rsidRPr="00A5658F">
        <w:t xml:space="preserve"> </w:t>
      </w:r>
      <w:r w:rsidR="00566901" w:rsidRPr="00A5658F">
        <w:t>map</w:t>
      </w:r>
      <w:r w:rsidR="0029316D" w:rsidRPr="00A5658F">
        <w:t xml:space="preserve"> to</w:t>
      </w:r>
      <w:r w:rsidR="0029316D" w:rsidRPr="00E00BFF">
        <w:t xml:space="preserve">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533EBC" w:rsidRPr="00202DEA" w14:paraId="3CFC628D" w14:textId="77777777" w:rsidTr="00C260F6">
        <w:tc>
          <w:tcPr>
            <w:tcW w:w="11623" w:type="dxa"/>
          </w:tcPr>
          <w:p w14:paraId="497D4FE9" w14:textId="06ABF2F7" w:rsidR="00533EBC" w:rsidRPr="00E0242B" w:rsidRDefault="00533EBC" w:rsidP="00EF7EDD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</w:rPr>
            </w:pPr>
            <w:r w:rsidRPr="008357AF">
              <w:rPr>
                <w:lang w:val="en-AU"/>
              </w:rPr>
              <w:t xml:space="preserve">By the end of Level 2, students order and represent numbers to at least 1000; apply knowledge of place value to partition, rearrange and rename two- and three-digit numbers in terms of their parts; and regroup partitioned numbers to assist in calculations. 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2E90C38C" w:rsidR="00533EBC" w:rsidRPr="00202DEA" w:rsidRDefault="00533EBC" w:rsidP="00533EBC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3EBC" w:rsidRPr="00202DEA" w14:paraId="76527EDB" w14:textId="77777777" w:rsidTr="00C260F6">
        <w:tc>
          <w:tcPr>
            <w:tcW w:w="11623" w:type="dxa"/>
          </w:tcPr>
          <w:p w14:paraId="395D98E2" w14:textId="0D94B0B8" w:rsidR="00533EBC" w:rsidRPr="00E0242B" w:rsidRDefault="00533EBC" w:rsidP="00EF7EDD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8357AF">
              <w:rPr>
                <w:lang w:val="en-AU"/>
              </w:rPr>
              <w:t xml:space="preserve">They use mathematical modelling to solve practical additive and multiplicative problems, including money transactions, representing the situation and choosing calculation strategies. 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670FE8" w:rsidR="00533EBC" w:rsidRPr="00202DEA" w:rsidRDefault="00533EBC" w:rsidP="00533EBC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33EBC" w:rsidRPr="00202DEA" w14:paraId="7FB8E8EA" w14:textId="77777777" w:rsidTr="00C260F6">
        <w:tc>
          <w:tcPr>
            <w:tcW w:w="11623" w:type="dxa"/>
          </w:tcPr>
          <w:p w14:paraId="55D99F41" w14:textId="1C4C4528" w:rsidR="00533EBC" w:rsidRPr="00E0242B" w:rsidRDefault="00533EBC" w:rsidP="00EF7EDD">
            <w:pPr>
              <w:pStyle w:val="VCAAtablecondensed"/>
              <w:numPr>
                <w:ilvl w:val="0"/>
                <w:numId w:val="6"/>
              </w:numPr>
              <w:ind w:left="469" w:hanging="469"/>
              <w:rPr>
                <w:noProof/>
                <w:lang w:val="en-AU"/>
              </w:rPr>
            </w:pPr>
            <w:r w:rsidRPr="008357AF">
              <w:rPr>
                <w:lang w:val="en-AU"/>
              </w:rPr>
              <w:t xml:space="preserve">Students identify and represent part-whole relationships of halves, quarters and eighths in measurement contexts. 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30DCEAE3" w:rsidR="00533EBC" w:rsidRPr="00202DEA" w:rsidRDefault="00533EBC" w:rsidP="00533EBC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398AB83C" w:rsidR="007B3F2B" w:rsidRDefault="007B3F2B" w:rsidP="00680C66">
      <w:pPr>
        <w:pStyle w:val="VCAAbody"/>
        <w:rPr>
          <w:noProof/>
        </w:rPr>
      </w:pPr>
    </w:p>
    <w:tbl>
      <w:tblPr>
        <w:tblStyle w:val="TableGrid"/>
        <w:tblW w:w="12189" w:type="dxa"/>
        <w:tblInd w:w="-289" w:type="dxa"/>
        <w:tblLook w:val="04A0" w:firstRow="1" w:lastRow="0" w:firstColumn="1" w:lastColumn="0" w:noHBand="0" w:noVBand="1"/>
        <w:tblCaption w:val="Achievement standard (AS) paragraph for Algebra strand, with numbered sentences"/>
      </w:tblPr>
      <w:tblGrid>
        <w:gridCol w:w="11622"/>
        <w:gridCol w:w="567"/>
      </w:tblGrid>
      <w:tr w:rsidR="008513D3" w:rsidRPr="00202DEA" w14:paraId="4DFDE5E6" w14:textId="77777777" w:rsidTr="008513D3">
        <w:tc>
          <w:tcPr>
            <w:tcW w:w="11622" w:type="dxa"/>
            <w:shd w:val="clear" w:color="auto" w:fill="0072AA" w:themeFill="accent1" w:themeFillShade="BF"/>
          </w:tcPr>
          <w:p w14:paraId="2E28FB4C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753D5BF6" w14:textId="77777777" w:rsidR="008513D3" w:rsidRPr="00E0242B" w:rsidRDefault="008513D3" w:rsidP="00F946D4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513D3" w:rsidRPr="00202DEA" w14:paraId="484FDC30" w14:textId="77777777" w:rsidTr="008513D3">
        <w:tc>
          <w:tcPr>
            <w:tcW w:w="11622" w:type="dxa"/>
          </w:tcPr>
          <w:p w14:paraId="20699A5F" w14:textId="77777777" w:rsidR="008513D3" w:rsidRPr="000942DE" w:rsidRDefault="008513D3" w:rsidP="00EF7ED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824EC4">
              <w:rPr>
                <w:lang w:val="en-AU"/>
              </w:rPr>
              <w:t xml:space="preserve">Students describe and continue patterns that increase and decrease additively by a constant amount and identify missing elements in the pattern. </w:t>
            </w:r>
          </w:p>
        </w:tc>
        <w:sdt>
          <w:sdtPr>
            <w:id w:val="166482335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E5404FB" w14:textId="77777777" w:rsidR="008513D3" w:rsidRPr="00202DEA" w:rsidRDefault="008513D3" w:rsidP="00F946D4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13D3" w:rsidRPr="00202DEA" w14:paraId="20457A92" w14:textId="77777777" w:rsidTr="008513D3">
        <w:tc>
          <w:tcPr>
            <w:tcW w:w="11622" w:type="dxa"/>
          </w:tcPr>
          <w:p w14:paraId="3ABEF075" w14:textId="77777777" w:rsidR="008513D3" w:rsidRPr="00E0242B" w:rsidRDefault="008513D3" w:rsidP="00EF7EDD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824EC4">
              <w:rPr>
                <w:lang w:val="en-AU"/>
              </w:rPr>
              <w:t>They recall and demonstrate proficiency with addition and subtraction facts within 20 and multiplication facts for twos.</w:t>
            </w:r>
          </w:p>
        </w:tc>
        <w:sdt>
          <w:sdtPr>
            <w:id w:val="1544278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A1B9C3C" w14:textId="77777777" w:rsidR="008513D3" w:rsidRPr="00202DEA" w:rsidRDefault="008513D3" w:rsidP="00F946D4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CAAD3E" w14:textId="77777777" w:rsidR="008513D3" w:rsidRDefault="008513D3" w:rsidP="00680C66">
      <w:pPr>
        <w:pStyle w:val="VCAAbody"/>
        <w:rPr>
          <w:noProof/>
        </w:rPr>
      </w:pPr>
    </w:p>
    <w:p w14:paraId="61F3CF0A" w14:textId="3A13EB07" w:rsidR="007B3F2B" w:rsidRPr="003622A3" w:rsidRDefault="007B3F2B" w:rsidP="003622A3">
      <w:pPr>
        <w:pStyle w:val="VCAAbody"/>
        <w:spacing w:before="0" w:after="0"/>
        <w:rPr>
          <w:noProof/>
          <w:sz w:val="8"/>
          <w:szCs w:val="8"/>
        </w:rPr>
        <w:sectPr w:rsidR="007B3F2B" w:rsidRPr="003622A3" w:rsidSect="00302753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Number and Algebra strands: table for mapping content descriptions and achievement standards to teaching and learning units"/>
      </w:tblPr>
      <w:tblGrid>
        <w:gridCol w:w="2351"/>
        <w:gridCol w:w="1356"/>
        <w:gridCol w:w="951"/>
        <w:gridCol w:w="953"/>
        <w:gridCol w:w="952"/>
        <w:gridCol w:w="954"/>
        <w:gridCol w:w="954"/>
        <w:gridCol w:w="954"/>
        <w:gridCol w:w="953"/>
        <w:gridCol w:w="954"/>
        <w:gridCol w:w="954"/>
        <w:gridCol w:w="954"/>
        <w:gridCol w:w="953"/>
        <w:gridCol w:w="954"/>
        <w:gridCol w:w="953"/>
        <w:gridCol w:w="955"/>
        <w:gridCol w:w="953"/>
        <w:gridCol w:w="954"/>
        <w:gridCol w:w="953"/>
        <w:gridCol w:w="955"/>
        <w:gridCol w:w="902"/>
        <w:gridCol w:w="908"/>
      </w:tblGrid>
      <w:tr w:rsidR="008513D3" w:rsidRPr="003A2384" w14:paraId="50840EF4" w14:textId="728AAB5C" w:rsidTr="00DD7F40">
        <w:tc>
          <w:tcPr>
            <w:tcW w:w="2351" w:type="dxa"/>
            <w:tcBorders>
              <w:top w:val="nil"/>
              <w:left w:val="nil"/>
              <w:bottom w:val="nil"/>
            </w:tcBorders>
          </w:tcPr>
          <w:p w14:paraId="6F0B7294" w14:textId="7F1394D7" w:rsidR="008513D3" w:rsidRPr="00E0242B" w:rsidRDefault="008513D3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8513D3" w:rsidRPr="0029316D" w:rsidRDefault="008513D3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1440" w:type="dxa"/>
            <w:gridSpan w:val="12"/>
            <w:shd w:val="clear" w:color="auto" w:fill="F2F2F2" w:themeFill="background1" w:themeFillShade="F2"/>
            <w:vAlign w:val="center"/>
          </w:tcPr>
          <w:p w14:paraId="32330181" w14:textId="1AC70312" w:rsidR="008513D3" w:rsidRPr="0029316D" w:rsidRDefault="008513D3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  <w:tc>
          <w:tcPr>
            <w:tcW w:w="7533" w:type="dxa"/>
            <w:gridSpan w:val="8"/>
            <w:shd w:val="clear" w:color="auto" w:fill="F2F2F2" w:themeFill="background1" w:themeFillShade="F2"/>
            <w:vAlign w:val="center"/>
          </w:tcPr>
          <w:p w14:paraId="4CDCD49E" w14:textId="43765165" w:rsidR="008513D3" w:rsidRPr="0029316D" w:rsidRDefault="008513D3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Algebra</w:t>
            </w:r>
          </w:p>
        </w:tc>
      </w:tr>
      <w:tr w:rsidR="00533EBC" w:rsidRPr="003A2384" w14:paraId="584B54D0" w14:textId="4ED59654" w:rsidTr="008513D3">
        <w:tc>
          <w:tcPr>
            <w:tcW w:w="2351" w:type="dxa"/>
            <w:tcBorders>
              <w:top w:val="nil"/>
              <w:left w:val="nil"/>
            </w:tcBorders>
          </w:tcPr>
          <w:p w14:paraId="753E9622" w14:textId="2D420740" w:rsidR="00533EBC" w:rsidRPr="00E0242B" w:rsidRDefault="00533EBC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533EBC" w:rsidRPr="0029316D" w:rsidRDefault="00533EBC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1904" w:type="dxa"/>
            <w:gridSpan w:val="2"/>
          </w:tcPr>
          <w:p w14:paraId="07492371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>recognise, represent and order numbers to at least 1000 using physical and virtual materials, numerals and number lines</w:t>
            </w:r>
          </w:p>
          <w:p w14:paraId="4904C6ED" w14:textId="1BE14D51" w:rsidR="00533EBC" w:rsidRPr="00E0242B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M2N01</w:t>
            </w:r>
          </w:p>
        </w:tc>
        <w:tc>
          <w:tcPr>
            <w:tcW w:w="1906" w:type="dxa"/>
            <w:gridSpan w:val="2"/>
          </w:tcPr>
          <w:p w14:paraId="2307748E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partition, rearrange, regroup and rename two- and three-digit numbers using standard and non-standard groupings; recognise the role of a zero digit in place value notation </w:t>
            </w:r>
          </w:p>
          <w:p w14:paraId="5750408C" w14:textId="700F2414" w:rsidR="00533EBC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M2N02</w:t>
            </w:r>
          </w:p>
        </w:tc>
        <w:tc>
          <w:tcPr>
            <w:tcW w:w="1908" w:type="dxa"/>
            <w:gridSpan w:val="2"/>
          </w:tcPr>
          <w:p w14:paraId="013AFF43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iCs/>
                <w:noProof/>
                <w:lang w:val="en-AU"/>
              </w:rPr>
              <w:t>recognise and describe one-half as one of 2 equal parts of a whole and connect halves, quarters and eighths through repeated halving</w:t>
            </w:r>
          </w:p>
          <w:p w14:paraId="3CC91B84" w14:textId="4F5F508E" w:rsidR="00533EBC" w:rsidRPr="00E0242B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iCs/>
                <w:noProof/>
              </w:rPr>
              <w:t>VC2M2N03</w:t>
            </w:r>
          </w:p>
        </w:tc>
        <w:tc>
          <w:tcPr>
            <w:tcW w:w="1907" w:type="dxa"/>
            <w:gridSpan w:val="2"/>
          </w:tcPr>
          <w:p w14:paraId="3BD0506F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add and subtract one- and two-digit numbers, represent problems using number sentences and solve using part-part-whole reasoning and a variety of calculation strategies </w:t>
            </w:r>
          </w:p>
          <w:p w14:paraId="0A317CEF" w14:textId="41AA8785" w:rsidR="00533EBC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M2N04</w:t>
            </w:r>
          </w:p>
        </w:tc>
        <w:tc>
          <w:tcPr>
            <w:tcW w:w="1908" w:type="dxa"/>
            <w:gridSpan w:val="2"/>
          </w:tcPr>
          <w:p w14:paraId="576FB670" w14:textId="77777777" w:rsidR="008513D3" w:rsidRPr="008513D3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multiply and divide by one-digit numbers using repeated addition, equal grouping, arrays and partitioning to support a variety of calculation strategies </w:t>
            </w:r>
          </w:p>
          <w:p w14:paraId="27929878" w14:textId="73B6C864" w:rsidR="00533EBC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noProof/>
              </w:rPr>
              <w:t>VC2M2N05</w:t>
            </w:r>
          </w:p>
        </w:tc>
        <w:tc>
          <w:tcPr>
            <w:tcW w:w="1907" w:type="dxa"/>
            <w:gridSpan w:val="2"/>
          </w:tcPr>
          <w:p w14:paraId="51148810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iCs/>
                <w:noProof/>
                <w:lang w:val="en-AU"/>
              </w:rPr>
              <w:t xml:space="preserve">use mathematical modelling to solve practical problems involving additive and multiplicative situations, including money transactions; represent situations and choose calculation strategies; interpret and communicate solutions in terms of the context </w:t>
            </w:r>
          </w:p>
          <w:p w14:paraId="3DEFFD8C" w14:textId="28929E5F" w:rsidR="00533EBC" w:rsidRPr="008513D3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>VC2M2N06</w:t>
            </w:r>
          </w:p>
        </w:tc>
        <w:tc>
          <w:tcPr>
            <w:tcW w:w="1908" w:type="dxa"/>
            <w:gridSpan w:val="2"/>
          </w:tcPr>
          <w:p w14:paraId="67E3B1FF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>recognise, describe and create additive patterns that increase or decrease by a constant amount, using numbers, shapes and objects, and identify missing elements in the pattern</w:t>
            </w:r>
          </w:p>
          <w:p w14:paraId="3ADEC86A" w14:textId="2530838B" w:rsidR="00533EBC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M2A01</w:t>
            </w:r>
          </w:p>
        </w:tc>
        <w:tc>
          <w:tcPr>
            <w:tcW w:w="1907" w:type="dxa"/>
            <w:gridSpan w:val="2"/>
          </w:tcPr>
          <w:p w14:paraId="41E81734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recall and demonstrate proficiency with addition facts to 20; extend and apply facts to develop related subtraction facts </w:t>
            </w:r>
          </w:p>
          <w:p w14:paraId="0FBB5B35" w14:textId="7FCEF6A9" w:rsidR="00533EBC" w:rsidRPr="003622A3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M2A02</w:t>
            </w:r>
          </w:p>
        </w:tc>
        <w:tc>
          <w:tcPr>
            <w:tcW w:w="1908" w:type="dxa"/>
            <w:gridSpan w:val="2"/>
          </w:tcPr>
          <w:p w14:paraId="4F01A4E7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>recall and demonstrate proficiency with multiplication facts for twos; extend and apply facts to develop the related division facts using doubling and halving</w:t>
            </w:r>
            <w:r w:rsidRPr="008513D3">
              <w:rPr>
                <w:rFonts w:ascii="Arial" w:hAnsi="Arial"/>
                <w:noProof/>
                <w:lang w:val="en-AU"/>
              </w:rPr>
              <w:t> </w:t>
            </w:r>
            <w:r w:rsidRPr="008513D3">
              <w:rPr>
                <w:noProof/>
                <w:lang w:val="en-AU"/>
              </w:rPr>
              <w:t xml:space="preserve"> </w:t>
            </w:r>
          </w:p>
          <w:p w14:paraId="21A6CBC9" w14:textId="0D200AC9" w:rsidR="00533EBC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M2A03</w:t>
            </w:r>
            <w:r w:rsidRPr="008513D3">
              <w:rPr>
                <w:rFonts w:ascii="Arial" w:hAnsi="Arial"/>
                <w:noProof/>
              </w:rPr>
              <w:t> </w:t>
            </w:r>
          </w:p>
        </w:tc>
        <w:tc>
          <w:tcPr>
            <w:tcW w:w="1810" w:type="dxa"/>
            <w:gridSpan w:val="2"/>
          </w:tcPr>
          <w:p w14:paraId="7E007504" w14:textId="77777777" w:rsidR="008513D3" w:rsidRPr="008513D3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apply repetition in arithmetic operations, including multiplication as repeated addition and division as repeated subtraction </w:t>
            </w:r>
          </w:p>
          <w:p w14:paraId="72F4E1B0" w14:textId="72960EAA" w:rsidR="00533EBC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M2A04</w:t>
            </w:r>
          </w:p>
        </w:tc>
      </w:tr>
      <w:tr w:rsidR="00533EBC" w:rsidRPr="003622A3" w14:paraId="3F88D301" w14:textId="37832096" w:rsidTr="008513D3">
        <w:tc>
          <w:tcPr>
            <w:tcW w:w="2351" w:type="dxa"/>
            <w:shd w:val="clear" w:color="auto" w:fill="0072AA" w:themeFill="accent1" w:themeFillShade="BF"/>
          </w:tcPr>
          <w:p w14:paraId="3279A8C8" w14:textId="27A88B47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951" w:type="dxa"/>
            <w:shd w:val="clear" w:color="auto" w:fill="0072AA" w:themeFill="accent1" w:themeFillShade="BF"/>
          </w:tcPr>
          <w:p w14:paraId="59C3A775" w14:textId="77777777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1EDD1205" w14:textId="4B4AD280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2" w:type="dxa"/>
            <w:shd w:val="clear" w:color="auto" w:fill="0072AA" w:themeFill="accent1" w:themeFillShade="BF"/>
          </w:tcPr>
          <w:p w14:paraId="0F8BFC6A" w14:textId="6825D6BE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220902D7" w14:textId="0EAC25EC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292FF3B1" w14:textId="7F14529E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4EBEBCBC" w14:textId="49B27E7E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5EB6EE1E" w14:textId="7011DCDF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065B4ED8" w14:textId="78533B1D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6A8DDFC3" w14:textId="2956D379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77EC6013" w14:textId="02FBA2E0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3422D27E" w14:textId="0AA41DA8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422EAE2A" w14:textId="551264F0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3D1CFA2A" w14:textId="3DB730C8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5" w:type="dxa"/>
            <w:shd w:val="clear" w:color="auto" w:fill="0072AA" w:themeFill="accent1" w:themeFillShade="BF"/>
          </w:tcPr>
          <w:p w14:paraId="13DC6571" w14:textId="37D73EE6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074077F8" w14:textId="5794DA04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092C4DE9" w14:textId="047CAAD7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131A709A" w14:textId="05579A3A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5" w:type="dxa"/>
            <w:shd w:val="clear" w:color="auto" w:fill="0072AA" w:themeFill="accent1" w:themeFillShade="BF"/>
          </w:tcPr>
          <w:p w14:paraId="03B59D6B" w14:textId="0CC45307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02" w:type="dxa"/>
            <w:shd w:val="clear" w:color="auto" w:fill="0072AA" w:themeFill="accent1" w:themeFillShade="BF"/>
            <w:vAlign w:val="center"/>
          </w:tcPr>
          <w:p w14:paraId="53426AE9" w14:textId="41FE5E7B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08" w:type="dxa"/>
            <w:shd w:val="clear" w:color="auto" w:fill="0072AA" w:themeFill="accent1" w:themeFillShade="BF"/>
            <w:vAlign w:val="center"/>
          </w:tcPr>
          <w:p w14:paraId="3C85F9E0" w14:textId="567B69CD" w:rsidR="00533EBC" w:rsidRPr="003622A3" w:rsidRDefault="00533EBC" w:rsidP="00533EBC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533EBC" w:rsidRPr="003622A3" w14:paraId="5AD58D6B" w14:textId="7DCB9856" w:rsidTr="008513D3">
        <w:tc>
          <w:tcPr>
            <w:tcW w:w="2351" w:type="dxa"/>
            <w:shd w:val="clear" w:color="auto" w:fill="FFFFFF" w:themeFill="background1"/>
          </w:tcPr>
          <w:p w14:paraId="36DC588C" w14:textId="6DC461D4" w:rsidR="00533EBC" w:rsidRPr="00613347" w:rsidRDefault="00533EBC" w:rsidP="00533EBC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533EBC" w:rsidRPr="00613347" w:rsidRDefault="00533EBC" w:rsidP="00533EBC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FFFFFF" w:themeFill="background1"/>
              </w:tcPr>
              <w:p w14:paraId="632AC8F9" w14:textId="5981C8AB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shd w:val="clear" w:color="auto" w:fill="FFFFFF" w:themeFill="background1"/>
          </w:tcPr>
          <w:p w14:paraId="7B6CF369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1DC3061F" w14:textId="01B8D8D7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DCE9A38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59FF30B5" w14:textId="2452E933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DFC6BD8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47C1FA03" w14:textId="6DAE0528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77A115EF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79D371A6" w14:textId="45516BB6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3FBBE903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6E6EDBC" w14:textId="30758B76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43B1061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68F00CDD" w14:textId="044F4A85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5C2A59E4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98856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5FC77756" w14:textId="7013F741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23A1396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11653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090DFFD8" w14:textId="111C25A9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791CA43C" w14:textId="77777777" w:rsidR="00533EBC" w:rsidRPr="00613347" w:rsidRDefault="00533EBC" w:rsidP="00533EBC">
            <w:pPr>
              <w:pStyle w:val="VCAAtablecondensed"/>
              <w:rPr>
                <w:noProof/>
              </w:rPr>
            </w:pPr>
          </w:p>
        </w:tc>
        <w:sdt>
          <w:sdtPr>
            <w:id w:val="-8477211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auto"/>
                <w:vAlign w:val="center"/>
              </w:tcPr>
              <w:p w14:paraId="043DD5E7" w14:textId="5130699A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" w:type="dxa"/>
            <w:shd w:val="clear" w:color="auto" w:fill="auto"/>
            <w:vAlign w:val="center"/>
          </w:tcPr>
          <w:p w14:paraId="06A01C46" w14:textId="2BC01DA4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</w:tr>
      <w:tr w:rsidR="00533EBC" w:rsidRPr="003622A3" w14:paraId="67591F42" w14:textId="476954D0" w:rsidTr="008513D3">
        <w:tc>
          <w:tcPr>
            <w:tcW w:w="2351" w:type="dxa"/>
            <w:shd w:val="clear" w:color="auto" w:fill="FFFFFF" w:themeFill="background1"/>
          </w:tcPr>
          <w:p w14:paraId="69B2CCEF" w14:textId="252840EC" w:rsidR="00533EBC" w:rsidRPr="00613347" w:rsidRDefault="00533EBC" w:rsidP="00533EBC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533EBC" w:rsidRPr="00613347" w:rsidRDefault="00533EBC" w:rsidP="00533EBC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FFFFFF" w:themeFill="background1"/>
              </w:tcPr>
              <w:p w14:paraId="67F9EED3" w14:textId="62FC20E9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shd w:val="clear" w:color="auto" w:fill="FFFFFF" w:themeFill="background1"/>
          </w:tcPr>
          <w:p w14:paraId="7A4BF562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4F119D8C" w14:textId="2C05EB01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71D5E1E4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3547E675" w14:textId="0ED75B5C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260EF72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7BCEB330" w14:textId="5960C9CF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43BD4348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4ECAEAF6" w14:textId="15BB658A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9A4B5FC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1EE65D7D" w14:textId="01E98C75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69D4F31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5BF3C8EA" w14:textId="198E69C5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326FA91A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903031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00B71A19" w14:textId="48F38BA0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B70E7C9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5971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0578AE11" w14:textId="5F97A4D9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01BA68F5" w14:textId="77777777" w:rsidR="00533EBC" w:rsidRPr="00613347" w:rsidRDefault="00533EBC" w:rsidP="00533EBC">
            <w:pPr>
              <w:pStyle w:val="VCAAtablecondensed"/>
              <w:rPr>
                <w:noProof/>
              </w:rPr>
            </w:pPr>
          </w:p>
        </w:tc>
        <w:sdt>
          <w:sdtPr>
            <w:id w:val="-183505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auto"/>
                <w:vAlign w:val="center"/>
              </w:tcPr>
              <w:p w14:paraId="2705FCCD" w14:textId="592D8A27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" w:type="dxa"/>
            <w:shd w:val="clear" w:color="auto" w:fill="auto"/>
            <w:vAlign w:val="center"/>
          </w:tcPr>
          <w:p w14:paraId="2EE78FEC" w14:textId="4134F0C8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</w:tr>
      <w:tr w:rsidR="00533EBC" w:rsidRPr="003622A3" w14:paraId="685BAFB1" w14:textId="04891AD8" w:rsidTr="008513D3">
        <w:tc>
          <w:tcPr>
            <w:tcW w:w="2351" w:type="dxa"/>
            <w:shd w:val="clear" w:color="auto" w:fill="FFFFFF" w:themeFill="background1"/>
          </w:tcPr>
          <w:p w14:paraId="49B06CC3" w14:textId="46CDBE08" w:rsidR="00533EBC" w:rsidRPr="00613347" w:rsidRDefault="00533EBC" w:rsidP="00533EBC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0495CB2" w14:textId="144F71CF" w:rsidR="00533EBC" w:rsidRPr="00613347" w:rsidRDefault="00533EBC" w:rsidP="00533EBC">
            <w:pPr>
              <w:pStyle w:val="VCAAtablecondensed"/>
              <w:jc w:val="center"/>
            </w:pPr>
          </w:p>
        </w:tc>
        <w:sdt>
          <w:sdtPr>
            <w:id w:val="169958716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FFFFFF" w:themeFill="background1"/>
              </w:tcPr>
              <w:p w14:paraId="6975C2B2" w14:textId="7D876DD9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shd w:val="clear" w:color="auto" w:fill="FFFFFF" w:themeFill="background1"/>
          </w:tcPr>
          <w:p w14:paraId="65BB230B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86245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573C4AEA" w14:textId="19F3BDA8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3F12DEC1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071763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51F87398" w14:textId="4FBF611D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4377741F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3650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58AEA44C" w14:textId="59CA6278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3EE1EC0C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04145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7C296C89" w14:textId="129026CD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C35BE5A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77108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14D462D5" w14:textId="147D0941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32E03A94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11721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5F341841" w14:textId="379D63A6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6C93634E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491887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6D55A48A" w14:textId="147A0F41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996300E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553385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61BE4E8B" w14:textId="49051D85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5CD812F2" w14:textId="77777777" w:rsidR="00533EBC" w:rsidRPr="00613347" w:rsidRDefault="00533EBC" w:rsidP="00533EBC">
            <w:pPr>
              <w:pStyle w:val="VCAAtablecondensed"/>
              <w:rPr>
                <w:noProof/>
              </w:rPr>
            </w:pPr>
          </w:p>
        </w:tc>
        <w:sdt>
          <w:sdtPr>
            <w:id w:val="-2043434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auto"/>
                <w:vAlign w:val="center"/>
              </w:tcPr>
              <w:p w14:paraId="75651073" w14:textId="1A5D29C1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" w:type="dxa"/>
            <w:shd w:val="clear" w:color="auto" w:fill="auto"/>
            <w:vAlign w:val="center"/>
          </w:tcPr>
          <w:p w14:paraId="1AD7763C" w14:textId="20F1C025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</w:tr>
      <w:tr w:rsidR="00533EBC" w:rsidRPr="003622A3" w14:paraId="58FC0919" w14:textId="56DFA440" w:rsidTr="008513D3">
        <w:tc>
          <w:tcPr>
            <w:tcW w:w="2351" w:type="dxa"/>
            <w:shd w:val="clear" w:color="auto" w:fill="FFFFFF" w:themeFill="background1"/>
          </w:tcPr>
          <w:p w14:paraId="565A205E" w14:textId="455A49DC" w:rsidR="00533EBC" w:rsidRPr="00613347" w:rsidRDefault="00533EBC" w:rsidP="00533EBC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533EBC" w:rsidRPr="00613347" w:rsidRDefault="00533EBC" w:rsidP="00533EBC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1" w:type="dxa"/>
                <w:shd w:val="clear" w:color="auto" w:fill="FFFFFF" w:themeFill="background1"/>
              </w:tcPr>
              <w:p w14:paraId="2A236B39" w14:textId="4F8E0A8D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3" w:type="dxa"/>
            <w:shd w:val="clear" w:color="auto" w:fill="FFFFFF" w:themeFill="background1"/>
          </w:tcPr>
          <w:p w14:paraId="2BD524AD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2AECD8D1" w14:textId="2C59698F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B4686D7" w14:textId="283B6F5F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3BAFD9CC" w14:textId="1BAF3C6A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64432BF7" w14:textId="0041968C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7FFAA028" w14:textId="3F9303D4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4CDF2148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270C9FA6" w14:textId="454E6DD0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A556AA3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9E8C60F" w14:textId="10D0A19E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6202F4EE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2102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67B333E" w14:textId="1AF71307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5F6990C3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94356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6FE36E5D" w14:textId="5DA33F8D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30DEAB6" w14:textId="77777777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29880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47F20496" w14:textId="07C52235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2AA6B860" w14:textId="77777777" w:rsidR="00533EBC" w:rsidRPr="00613347" w:rsidRDefault="00533EBC" w:rsidP="00533EBC">
            <w:pPr>
              <w:pStyle w:val="VCAAtablecondensed"/>
              <w:rPr>
                <w:noProof/>
              </w:rPr>
            </w:pPr>
          </w:p>
        </w:tc>
        <w:sdt>
          <w:sdtPr>
            <w:id w:val="10377411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auto"/>
                <w:vAlign w:val="center"/>
              </w:tcPr>
              <w:p w14:paraId="3CBFB0E3" w14:textId="1EC2D7E3" w:rsidR="00533EBC" w:rsidRPr="00613347" w:rsidRDefault="00533EBC" w:rsidP="00533EBC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8" w:type="dxa"/>
            <w:shd w:val="clear" w:color="auto" w:fill="auto"/>
            <w:vAlign w:val="center"/>
          </w:tcPr>
          <w:p w14:paraId="5CAD1DE4" w14:textId="0C3DDFCF" w:rsidR="00533EBC" w:rsidRPr="00613347" w:rsidRDefault="00533EBC" w:rsidP="00533EBC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735AF787" w14:textId="77777777" w:rsidTr="008513D3">
        <w:trPr>
          <w:trHeight w:val="789"/>
        </w:trPr>
        <w:tc>
          <w:tcPr>
            <w:tcW w:w="2351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329" w:type="dxa"/>
            <w:gridSpan w:val="21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Measurement strand, with numbered sentences"/>
      </w:tblPr>
      <w:tblGrid>
        <w:gridCol w:w="10885"/>
        <w:gridCol w:w="567"/>
      </w:tblGrid>
      <w:tr w:rsidR="000942DE" w:rsidRPr="00202DEA" w14:paraId="244DF27C" w14:textId="77777777" w:rsidTr="00BF7F24">
        <w:tc>
          <w:tcPr>
            <w:tcW w:w="10885" w:type="dxa"/>
            <w:shd w:val="clear" w:color="auto" w:fill="0072AA" w:themeFill="accent1" w:themeFillShade="BF"/>
          </w:tcPr>
          <w:p w14:paraId="649E4B84" w14:textId="48653DB3" w:rsidR="000942DE" w:rsidRPr="00E0242B" w:rsidRDefault="0078080F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lastRenderedPageBreak/>
              <w:br w:type="column"/>
            </w:r>
            <w:r w:rsidR="000942DE"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0942DE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7C3F9AC" w14:textId="6F098D1D" w:rsidR="000942DE" w:rsidRPr="00E0242B" w:rsidRDefault="00BC336E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F7EDD" w:rsidRPr="00202DEA" w14:paraId="7FE4BCF8" w14:textId="77777777" w:rsidTr="00D812FC">
        <w:tc>
          <w:tcPr>
            <w:tcW w:w="10885" w:type="dxa"/>
          </w:tcPr>
          <w:p w14:paraId="2B4F0BCD" w14:textId="78DF2669" w:rsidR="00EF7EDD" w:rsidRPr="00E0242B" w:rsidRDefault="00EF7EDD" w:rsidP="005C3BC0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C53D56">
              <w:rPr>
                <w:lang w:val="en-AU"/>
              </w:rPr>
              <w:t xml:space="preserve">Students use uniform informal units to measure and compare shapes and objects. 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47E0F" w14:textId="77777777" w:rsidR="00EF7EDD" w:rsidRPr="00202DEA" w:rsidRDefault="00EF7EDD" w:rsidP="00EF7EDD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7EDD" w:rsidRPr="00202DEA" w14:paraId="3F8DEB2E" w14:textId="77777777" w:rsidTr="00D812FC">
        <w:tc>
          <w:tcPr>
            <w:tcW w:w="10885" w:type="dxa"/>
          </w:tcPr>
          <w:p w14:paraId="053266CA" w14:textId="23D17B83" w:rsidR="00EF7EDD" w:rsidRPr="00E0242B" w:rsidRDefault="00EF7EDD" w:rsidP="005C3BC0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C53D56">
              <w:rPr>
                <w:lang w:val="en-AU"/>
              </w:rPr>
              <w:t xml:space="preserve">They determine the number of days between events using a calendar and read time on an </w:t>
            </w:r>
            <w:proofErr w:type="spellStart"/>
            <w:r w:rsidRPr="00C53D56">
              <w:rPr>
                <w:lang w:val="en-AU"/>
              </w:rPr>
              <w:t>analog</w:t>
            </w:r>
            <w:proofErr w:type="spellEnd"/>
            <w:r w:rsidRPr="00C53D56">
              <w:rPr>
                <w:lang w:val="en-AU"/>
              </w:rPr>
              <w:t xml:space="preserve"> clock to the hour, half-hour and quarter hour. 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9E0E0C" w14:textId="77777777" w:rsidR="00EF7EDD" w:rsidRPr="00202DEA" w:rsidRDefault="00EF7EDD" w:rsidP="00EF7ED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7EDD" w:rsidRPr="00202DEA" w14:paraId="41780383" w14:textId="77777777" w:rsidTr="00D812FC">
        <w:tc>
          <w:tcPr>
            <w:tcW w:w="10885" w:type="dxa"/>
          </w:tcPr>
          <w:p w14:paraId="42841143" w14:textId="367C23B0" w:rsidR="00EF7EDD" w:rsidRPr="00E0242B" w:rsidRDefault="00EF7EDD" w:rsidP="005C3BC0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C53D56">
              <w:rPr>
                <w:lang w:val="en-AU"/>
              </w:rPr>
              <w:t>Students use quarter, half, three-quarter and full measures of turn in everyday situations.</w:t>
            </w:r>
          </w:p>
        </w:tc>
        <w:sdt>
          <w:sdtPr>
            <w:id w:val="-8560298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97111A" w14:textId="77777777" w:rsidR="00EF7EDD" w:rsidRPr="00202DEA" w:rsidRDefault="00EF7EDD" w:rsidP="00EF7EDD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B261AF" w14:textId="77777777" w:rsidR="0078080F" w:rsidRDefault="0078080F" w:rsidP="0078080F">
      <w:pPr>
        <w:pStyle w:val="VCAAbody"/>
        <w:rPr>
          <w:noProof/>
        </w:rPr>
      </w:pPr>
    </w:p>
    <w:p w14:paraId="66D68571" w14:textId="77777777" w:rsidR="008513D3" w:rsidRDefault="008513D3" w:rsidP="008513D3">
      <w:pPr>
        <w:pStyle w:val="VCAAbody"/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8513D3" w:rsidRPr="00202DEA" w14:paraId="124F0891" w14:textId="77777777" w:rsidTr="00F946D4">
        <w:tc>
          <w:tcPr>
            <w:tcW w:w="10885" w:type="dxa"/>
            <w:shd w:val="clear" w:color="auto" w:fill="0072AA" w:themeFill="accent1" w:themeFillShade="BF"/>
          </w:tcPr>
          <w:p w14:paraId="4ECA3B02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3F469857" w14:textId="77777777" w:rsidR="008513D3" w:rsidRPr="00E0242B" w:rsidRDefault="008513D3" w:rsidP="00F946D4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F7EDD" w:rsidRPr="00202DEA" w14:paraId="3700E1CE" w14:textId="77777777" w:rsidTr="004D695A">
        <w:tc>
          <w:tcPr>
            <w:tcW w:w="10885" w:type="dxa"/>
          </w:tcPr>
          <w:p w14:paraId="7D0856AC" w14:textId="0278702E" w:rsidR="00EF7EDD" w:rsidRPr="00E0242B" w:rsidRDefault="00EF7EDD" w:rsidP="005C3BC0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</w:rPr>
            </w:pPr>
            <w:r w:rsidRPr="006075EA">
              <w:rPr>
                <w:lang w:val="en-AU"/>
              </w:rPr>
              <w:t xml:space="preserve">Students compare and classify shapes, describing features using formal spatial terms. </w:t>
            </w:r>
          </w:p>
        </w:tc>
        <w:sdt>
          <w:sdtPr>
            <w:id w:val="351917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3F206EF" w14:textId="77777777" w:rsidR="00EF7EDD" w:rsidRPr="00202DEA" w:rsidRDefault="00EF7EDD" w:rsidP="00EF7ED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F7EDD" w:rsidRPr="00202DEA" w14:paraId="30F27FA9" w14:textId="77777777" w:rsidTr="004D695A">
        <w:tc>
          <w:tcPr>
            <w:tcW w:w="10885" w:type="dxa"/>
          </w:tcPr>
          <w:p w14:paraId="37E373A7" w14:textId="617450F4" w:rsidR="00EF7EDD" w:rsidRPr="00E0242B" w:rsidRDefault="00EF7EDD" w:rsidP="005C3BC0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6075EA">
              <w:rPr>
                <w:lang w:val="en-AU"/>
              </w:rPr>
              <w:t xml:space="preserve">They locate and identify positions of features in two-dimensional representations and move position by following directions and pathways. </w:t>
            </w:r>
          </w:p>
        </w:tc>
        <w:sdt>
          <w:sdtPr>
            <w:id w:val="11960489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BD8A303" w14:textId="77777777" w:rsidR="00EF7EDD" w:rsidRPr="00202DEA" w:rsidRDefault="00EF7EDD" w:rsidP="00EF7ED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2183A81" w14:textId="77777777" w:rsidR="008513D3" w:rsidRDefault="008513D3" w:rsidP="008513D3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8513D3" w:rsidRPr="00202DEA" w14:paraId="7456D1F8" w14:textId="77777777" w:rsidTr="00F946D4">
        <w:tc>
          <w:tcPr>
            <w:tcW w:w="10885" w:type="dxa"/>
            <w:shd w:val="clear" w:color="auto" w:fill="0072AA" w:themeFill="accent1" w:themeFillShade="BF"/>
          </w:tcPr>
          <w:p w14:paraId="568944F9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6B27E3B0" w14:textId="77777777" w:rsidR="008513D3" w:rsidRPr="00E0242B" w:rsidRDefault="008513D3" w:rsidP="00F946D4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8513D3" w:rsidRPr="00202DEA" w14:paraId="6F9DA4F6" w14:textId="77777777" w:rsidTr="00F946D4">
        <w:tc>
          <w:tcPr>
            <w:tcW w:w="10885" w:type="dxa"/>
            <w:vAlign w:val="center"/>
          </w:tcPr>
          <w:p w14:paraId="41C1FAD3" w14:textId="3B4B7976" w:rsidR="008513D3" w:rsidRPr="008513D3" w:rsidRDefault="008513D3" w:rsidP="005C3BC0">
            <w:pPr>
              <w:pStyle w:val="VCAAtablecondensed"/>
              <w:numPr>
                <w:ilvl w:val="0"/>
                <w:numId w:val="6"/>
              </w:numPr>
              <w:ind w:left="357" w:hanging="357"/>
              <w:rPr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Students use a range of methods to collect, record, represent and interpret categorical data in response to questions. </w:t>
            </w:r>
          </w:p>
        </w:tc>
        <w:sdt>
          <w:sdtPr>
            <w:id w:val="11396969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C04180" w14:textId="77777777" w:rsidR="008513D3" w:rsidRPr="00202DEA" w:rsidRDefault="008513D3" w:rsidP="00F946D4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95A55A8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BF7F24">
          <w:headerReference w:type="default" r:id="rId18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75" w:type="dxa"/>
        <w:tblLook w:val="04A0" w:firstRow="1" w:lastRow="0" w:firstColumn="1" w:lastColumn="0" w:noHBand="0" w:noVBand="1"/>
        <w:tblCaption w:val="Measurement, Space and Statistics strands: table for mapping content descriptions and achievement standards to teaching and learning units"/>
      </w:tblPr>
      <w:tblGrid>
        <w:gridCol w:w="2595"/>
        <w:gridCol w:w="1356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  <w:gridCol w:w="1040"/>
        <w:gridCol w:w="1040"/>
        <w:gridCol w:w="1040"/>
        <w:gridCol w:w="1040"/>
        <w:gridCol w:w="1041"/>
        <w:gridCol w:w="1040"/>
        <w:gridCol w:w="1040"/>
        <w:gridCol w:w="1040"/>
        <w:gridCol w:w="1041"/>
      </w:tblGrid>
      <w:tr w:rsidR="008513D3" w:rsidRPr="003A2384" w14:paraId="7059F03D" w14:textId="77777777" w:rsidTr="00FB7B9C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22008D8A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0A42A973" w14:textId="77777777" w:rsidR="008513D3" w:rsidRPr="0029316D" w:rsidRDefault="008513D3" w:rsidP="00F946D4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0402" w:type="dxa"/>
            <w:gridSpan w:val="10"/>
            <w:shd w:val="clear" w:color="auto" w:fill="F2F2F2" w:themeFill="background1" w:themeFillShade="F2"/>
            <w:vAlign w:val="center"/>
          </w:tcPr>
          <w:p w14:paraId="77AF66E6" w14:textId="6784AD0C" w:rsidR="008513D3" w:rsidRPr="0029316D" w:rsidRDefault="008513D3" w:rsidP="00F946D4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Measurement</w:t>
            </w:r>
          </w:p>
        </w:tc>
        <w:tc>
          <w:tcPr>
            <w:tcW w:w="4161" w:type="dxa"/>
            <w:gridSpan w:val="4"/>
            <w:shd w:val="clear" w:color="auto" w:fill="F2F2F2" w:themeFill="background1" w:themeFillShade="F2"/>
            <w:vAlign w:val="center"/>
          </w:tcPr>
          <w:p w14:paraId="173CBF0E" w14:textId="7CD61298" w:rsidR="008513D3" w:rsidRPr="0029316D" w:rsidRDefault="008513D3" w:rsidP="00F946D4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Space</w:t>
            </w:r>
          </w:p>
        </w:tc>
        <w:tc>
          <w:tcPr>
            <w:tcW w:w="4161" w:type="dxa"/>
            <w:gridSpan w:val="4"/>
            <w:shd w:val="clear" w:color="auto" w:fill="F2F2F2" w:themeFill="background1" w:themeFillShade="F2"/>
            <w:vAlign w:val="center"/>
          </w:tcPr>
          <w:p w14:paraId="3C6B02DF" w14:textId="060E722E" w:rsidR="008513D3" w:rsidRPr="0029316D" w:rsidRDefault="008513D3" w:rsidP="00F946D4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Statistics</w:t>
            </w:r>
          </w:p>
        </w:tc>
      </w:tr>
      <w:tr w:rsidR="008513D3" w:rsidRPr="003A2384" w14:paraId="031F8A02" w14:textId="77777777" w:rsidTr="00F946D4">
        <w:tc>
          <w:tcPr>
            <w:tcW w:w="2595" w:type="dxa"/>
            <w:tcBorders>
              <w:top w:val="nil"/>
              <w:left w:val="nil"/>
            </w:tcBorders>
          </w:tcPr>
          <w:p w14:paraId="45623C16" w14:textId="77777777" w:rsidR="008513D3" w:rsidRPr="00E0242B" w:rsidRDefault="008513D3" w:rsidP="00F946D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4A7EF6E" w14:textId="77777777" w:rsidR="008513D3" w:rsidRPr="0029316D" w:rsidRDefault="008513D3" w:rsidP="00F946D4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080" w:type="dxa"/>
            <w:gridSpan w:val="2"/>
          </w:tcPr>
          <w:p w14:paraId="6DA0CEBD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measure and compare objects based on length, capacity and mass using appropriate uniform informal units and smaller units for accuracy when necessary </w:t>
            </w:r>
          </w:p>
          <w:p w14:paraId="19994E31" w14:textId="4D2810CF" w:rsidR="008513D3" w:rsidRPr="00E0242B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M2M01</w:t>
            </w:r>
          </w:p>
        </w:tc>
        <w:tc>
          <w:tcPr>
            <w:tcW w:w="2080" w:type="dxa"/>
            <w:gridSpan w:val="2"/>
          </w:tcPr>
          <w:p w14:paraId="54D80FF0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identify common uses and represent halves, quarters and eighths in relation to shapes, objects and events </w:t>
            </w:r>
          </w:p>
          <w:p w14:paraId="2959719D" w14:textId="7FE85D80" w:rsidR="008513D3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M2M02</w:t>
            </w:r>
          </w:p>
        </w:tc>
        <w:tc>
          <w:tcPr>
            <w:tcW w:w="2081" w:type="dxa"/>
            <w:gridSpan w:val="2"/>
          </w:tcPr>
          <w:p w14:paraId="605C7D52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iCs/>
                <w:noProof/>
                <w:lang w:val="en-AU"/>
              </w:rPr>
              <w:t xml:space="preserve">identify the date and determine the number of days between events using calendars </w:t>
            </w:r>
          </w:p>
          <w:p w14:paraId="67685645" w14:textId="5740A1E8" w:rsidR="008513D3" w:rsidRPr="00E0242B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iCs/>
                <w:noProof/>
              </w:rPr>
              <w:t>VC2M2M03</w:t>
            </w:r>
          </w:p>
        </w:tc>
        <w:tc>
          <w:tcPr>
            <w:tcW w:w="2080" w:type="dxa"/>
            <w:gridSpan w:val="2"/>
          </w:tcPr>
          <w:p w14:paraId="1234AE7F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recognise and read the time represented on an analog clock to the hour, half-hour and quarter hour </w:t>
            </w:r>
          </w:p>
          <w:p w14:paraId="28C284C9" w14:textId="0A16EC25" w:rsidR="008513D3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M2M04</w:t>
            </w:r>
          </w:p>
        </w:tc>
        <w:tc>
          <w:tcPr>
            <w:tcW w:w="2081" w:type="dxa"/>
            <w:gridSpan w:val="2"/>
          </w:tcPr>
          <w:p w14:paraId="773A62F1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identify, describe and demonstrate quarter, half, three-quarter and full measures of turn in everyday situations </w:t>
            </w:r>
          </w:p>
          <w:p w14:paraId="496CE631" w14:textId="15F2AD0B" w:rsidR="008513D3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M2M05</w:t>
            </w:r>
          </w:p>
        </w:tc>
        <w:tc>
          <w:tcPr>
            <w:tcW w:w="2080" w:type="dxa"/>
            <w:gridSpan w:val="2"/>
          </w:tcPr>
          <w:p w14:paraId="309F6051" w14:textId="77777777" w:rsidR="008513D3" w:rsidRPr="008513D3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recognise, compare and classify shapes, referencing the number of sides and using spatial terms such as ‘opposite’, ‘parallel’, ‘curved’ and ‘straight’ </w:t>
            </w:r>
          </w:p>
          <w:p w14:paraId="71C7B11A" w14:textId="6D3EC463" w:rsidR="008513D3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noProof/>
              </w:rPr>
              <w:t>VC2M2SP01</w:t>
            </w:r>
          </w:p>
        </w:tc>
        <w:tc>
          <w:tcPr>
            <w:tcW w:w="2081" w:type="dxa"/>
            <w:gridSpan w:val="2"/>
          </w:tcPr>
          <w:p w14:paraId="69F81798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locate positions in two-dimensional representations of a familiar space; move positions by following directions and pathways </w:t>
            </w:r>
          </w:p>
          <w:p w14:paraId="14E22158" w14:textId="6DAE0951" w:rsidR="008513D3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M2SP02</w:t>
            </w:r>
          </w:p>
        </w:tc>
        <w:tc>
          <w:tcPr>
            <w:tcW w:w="2080" w:type="dxa"/>
            <w:gridSpan w:val="2"/>
          </w:tcPr>
          <w:p w14:paraId="597DAC1D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acquire data for categorical variables through surveys, observation, experiment and using digital tools; sort data into relevant categories and display data using lists and tables </w:t>
            </w:r>
          </w:p>
          <w:p w14:paraId="4225D9DA" w14:textId="4540B797" w:rsidR="008513D3" w:rsidRPr="003622A3" w:rsidRDefault="008513D3" w:rsidP="00B2534C">
            <w:pPr>
              <w:pStyle w:val="VCAAtabletextnarrow"/>
              <w:rPr>
                <w:noProof/>
                <w:lang w:val="en-AU"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M2ST01</w:t>
            </w:r>
          </w:p>
        </w:tc>
        <w:tc>
          <w:tcPr>
            <w:tcW w:w="2081" w:type="dxa"/>
            <w:gridSpan w:val="2"/>
          </w:tcPr>
          <w:p w14:paraId="11361C98" w14:textId="77777777" w:rsidR="008513D3" w:rsidRPr="008513D3" w:rsidRDefault="008513D3" w:rsidP="00B2534C">
            <w:pPr>
              <w:pStyle w:val="VCAAtabletextnarrow"/>
              <w:rPr>
                <w:iCs/>
                <w:noProof/>
                <w:lang w:val="en-AU"/>
              </w:rPr>
            </w:pPr>
            <w:r w:rsidRPr="008513D3">
              <w:rPr>
                <w:noProof/>
                <w:lang w:val="en-AU"/>
              </w:rPr>
              <w:t xml:space="preserve">create different graphical representations of data using software where appropriate; compare the different representations, and identify and describe common and distinctive features in response to questions </w:t>
            </w:r>
          </w:p>
          <w:p w14:paraId="41235278" w14:textId="63F39E00" w:rsidR="008513D3" w:rsidRPr="00E0242B" w:rsidRDefault="008513D3" w:rsidP="00B2534C">
            <w:pPr>
              <w:pStyle w:val="VCAAtabletextnarrow"/>
              <w:rPr>
                <w:noProof/>
              </w:rPr>
            </w:pPr>
            <w:r w:rsidRPr="008513D3">
              <w:rPr>
                <w:iCs/>
                <w:noProof/>
              </w:rPr>
              <w:t>VC2</w:t>
            </w:r>
            <w:r w:rsidRPr="008513D3">
              <w:rPr>
                <w:noProof/>
              </w:rPr>
              <w:t>M2ST02</w:t>
            </w:r>
          </w:p>
        </w:tc>
      </w:tr>
      <w:tr w:rsidR="008513D3" w:rsidRPr="003622A3" w14:paraId="14E94C15" w14:textId="77777777" w:rsidTr="00F946D4">
        <w:tc>
          <w:tcPr>
            <w:tcW w:w="2595" w:type="dxa"/>
            <w:shd w:val="clear" w:color="auto" w:fill="0072AA" w:themeFill="accent1" w:themeFillShade="BF"/>
          </w:tcPr>
          <w:p w14:paraId="6BFE1BFB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E84614D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7958DC9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F6CFE16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35C4FF5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7744C28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739A98C8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0CE43356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29921554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448FC00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5EF86696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7A84797B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47356097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5C752E6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2AC43DCA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45832801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53A27BFD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1B7B79A5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40" w:type="dxa"/>
            <w:shd w:val="clear" w:color="auto" w:fill="0072AA" w:themeFill="accent1" w:themeFillShade="BF"/>
          </w:tcPr>
          <w:p w14:paraId="6AF67586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41" w:type="dxa"/>
            <w:shd w:val="clear" w:color="auto" w:fill="0072AA" w:themeFill="accent1" w:themeFillShade="BF"/>
          </w:tcPr>
          <w:p w14:paraId="0C077391" w14:textId="77777777" w:rsidR="008513D3" w:rsidRPr="003622A3" w:rsidRDefault="008513D3" w:rsidP="00F946D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8513D3" w:rsidRPr="003622A3" w14:paraId="3CCEEA52" w14:textId="77777777" w:rsidTr="00F946D4">
        <w:tc>
          <w:tcPr>
            <w:tcW w:w="2595" w:type="dxa"/>
            <w:shd w:val="clear" w:color="auto" w:fill="FFFFFF" w:themeFill="background1"/>
          </w:tcPr>
          <w:p w14:paraId="6A3BE2A0" w14:textId="77777777" w:rsidR="008513D3" w:rsidRPr="00613347" w:rsidRDefault="008513D3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672142E" w14:textId="77777777" w:rsidR="008513D3" w:rsidRPr="00613347" w:rsidRDefault="008513D3" w:rsidP="00F946D4">
            <w:pPr>
              <w:pStyle w:val="VCAAtablecondensed"/>
              <w:jc w:val="center"/>
            </w:pPr>
          </w:p>
        </w:tc>
        <w:sdt>
          <w:sdtPr>
            <w:id w:val="18478958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17CEC73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087B30C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2415939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0ECA0D7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0E30489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953943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0031F0F6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6F5C425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63316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D726A73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96AB006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2982473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6CEFB7F5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37133C8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620044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8DC4A35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617C930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27585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98E32E5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1F4349B8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851679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736FD91A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4E8C2AB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007395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080D64B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39A9A941" w14:textId="77777777" w:rsidR="008513D3" w:rsidRPr="00613347" w:rsidRDefault="008513D3" w:rsidP="00F946D4">
            <w:pPr>
              <w:pStyle w:val="VCAAtablecondensed"/>
              <w:rPr>
                <w:noProof/>
              </w:rPr>
            </w:pPr>
          </w:p>
        </w:tc>
      </w:tr>
      <w:tr w:rsidR="008513D3" w:rsidRPr="003622A3" w14:paraId="4A2B455B" w14:textId="77777777" w:rsidTr="00F946D4">
        <w:tc>
          <w:tcPr>
            <w:tcW w:w="2595" w:type="dxa"/>
            <w:shd w:val="clear" w:color="auto" w:fill="FFFFFF" w:themeFill="background1"/>
          </w:tcPr>
          <w:p w14:paraId="69001F1B" w14:textId="77777777" w:rsidR="008513D3" w:rsidRPr="00613347" w:rsidRDefault="008513D3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44B64E69" w14:textId="77777777" w:rsidR="008513D3" w:rsidRPr="00613347" w:rsidRDefault="008513D3" w:rsidP="00F946D4">
            <w:pPr>
              <w:pStyle w:val="VCAAtablecondensed"/>
              <w:jc w:val="center"/>
            </w:pPr>
          </w:p>
        </w:tc>
        <w:sdt>
          <w:sdtPr>
            <w:id w:val="-57928987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0EAF8CC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1577E1A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41697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48D9D09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7CE4A33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102079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10013789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9BC2E4E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808875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3492E44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980CEEF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461192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2D8F4D57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6D96C404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305630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BEABD3F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76AF407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703874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D2077BA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519DE37A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695312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12C8F0C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5787D07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724414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A613BD3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0F40F608" w14:textId="77777777" w:rsidR="008513D3" w:rsidRPr="00613347" w:rsidRDefault="008513D3" w:rsidP="00F946D4">
            <w:pPr>
              <w:pStyle w:val="VCAAtablecondensed"/>
              <w:rPr>
                <w:noProof/>
              </w:rPr>
            </w:pPr>
          </w:p>
        </w:tc>
      </w:tr>
      <w:tr w:rsidR="008513D3" w:rsidRPr="003622A3" w14:paraId="7DA6EA19" w14:textId="77777777" w:rsidTr="00F946D4">
        <w:tc>
          <w:tcPr>
            <w:tcW w:w="2595" w:type="dxa"/>
            <w:shd w:val="clear" w:color="auto" w:fill="FFFFFF" w:themeFill="background1"/>
          </w:tcPr>
          <w:p w14:paraId="79109397" w14:textId="77777777" w:rsidR="008513D3" w:rsidRPr="00613347" w:rsidRDefault="008513D3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FAF867" w14:textId="77777777" w:rsidR="008513D3" w:rsidRPr="00613347" w:rsidRDefault="008513D3" w:rsidP="00F946D4">
            <w:pPr>
              <w:pStyle w:val="VCAAtablecondensed"/>
              <w:jc w:val="center"/>
            </w:pPr>
          </w:p>
        </w:tc>
        <w:sdt>
          <w:sdtPr>
            <w:id w:val="5097259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618344D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99B403E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5580080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3FC754C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772CB83A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5793403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09A47E30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689A752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8340622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69E4AAE3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47CA5DA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331488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3CF35870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E949C06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93496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6327C22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9D0D1AF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2716477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B08FC4B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62C39B4A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75278137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0529621E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FA5D285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35621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78A05F1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4512CF49" w14:textId="77777777" w:rsidR="008513D3" w:rsidRPr="00613347" w:rsidRDefault="008513D3" w:rsidP="00F946D4">
            <w:pPr>
              <w:pStyle w:val="VCAAtablecondensed"/>
              <w:rPr>
                <w:noProof/>
              </w:rPr>
            </w:pPr>
          </w:p>
        </w:tc>
      </w:tr>
      <w:tr w:rsidR="008513D3" w:rsidRPr="003622A3" w14:paraId="7475763A" w14:textId="77777777" w:rsidTr="00F946D4">
        <w:tc>
          <w:tcPr>
            <w:tcW w:w="2595" w:type="dxa"/>
            <w:shd w:val="clear" w:color="auto" w:fill="FFFFFF" w:themeFill="background1"/>
          </w:tcPr>
          <w:p w14:paraId="076FC556" w14:textId="77777777" w:rsidR="008513D3" w:rsidRPr="00613347" w:rsidRDefault="008513D3" w:rsidP="00F946D4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5F21848" w14:textId="77777777" w:rsidR="008513D3" w:rsidRPr="00613347" w:rsidRDefault="008513D3" w:rsidP="00F946D4">
            <w:pPr>
              <w:pStyle w:val="VCAAtablecondensed"/>
              <w:jc w:val="center"/>
            </w:pPr>
          </w:p>
        </w:tc>
        <w:sdt>
          <w:sdtPr>
            <w:id w:val="-18322902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39A6A29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25E75EDE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047151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382F386D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69475E8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70205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087C03A0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8A3C966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840301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5E721157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591014CA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7618312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1" w:type="dxa"/>
                <w:shd w:val="clear" w:color="auto" w:fill="FFFFFF" w:themeFill="background1"/>
              </w:tcPr>
              <w:p w14:paraId="58FA6F95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1A979E0B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8690532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596C996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44C0652B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7623297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23F60F1F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31AECC57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9963760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19E1E24D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0" w:type="dxa"/>
            <w:shd w:val="clear" w:color="auto" w:fill="FFFFFF" w:themeFill="background1"/>
          </w:tcPr>
          <w:p w14:paraId="09B35C66" w14:textId="77777777" w:rsidR="008513D3" w:rsidRPr="00613347" w:rsidRDefault="008513D3" w:rsidP="00F946D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692083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40" w:type="dxa"/>
                <w:shd w:val="clear" w:color="auto" w:fill="FFFFFF" w:themeFill="background1"/>
              </w:tcPr>
              <w:p w14:paraId="40EC5FEA" w14:textId="77777777" w:rsidR="008513D3" w:rsidRPr="00613347" w:rsidRDefault="008513D3" w:rsidP="00F946D4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1" w:type="dxa"/>
            <w:shd w:val="clear" w:color="auto" w:fill="FFFFFF" w:themeFill="background1"/>
          </w:tcPr>
          <w:p w14:paraId="472869F3" w14:textId="77777777" w:rsidR="008513D3" w:rsidRPr="00613347" w:rsidRDefault="008513D3" w:rsidP="00F946D4">
            <w:pPr>
              <w:pStyle w:val="VCAAtablecondensed"/>
              <w:rPr>
                <w:noProof/>
              </w:rPr>
            </w:pPr>
          </w:p>
        </w:tc>
      </w:tr>
      <w:tr w:rsidR="008513D3" w:rsidRPr="003622A3" w14:paraId="237F6C8B" w14:textId="77777777" w:rsidTr="00F946D4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59457EF0" w14:textId="77777777" w:rsidR="008513D3" w:rsidRPr="00613347" w:rsidRDefault="008513D3" w:rsidP="00F946D4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0" w:type="dxa"/>
            <w:gridSpan w:val="19"/>
            <w:shd w:val="clear" w:color="auto" w:fill="FFFFFF" w:themeFill="background1"/>
          </w:tcPr>
          <w:p w14:paraId="5A239E5E" w14:textId="77777777" w:rsidR="008513D3" w:rsidRPr="00613347" w:rsidRDefault="008513D3" w:rsidP="00F946D4">
            <w:pPr>
              <w:pStyle w:val="VCAAtablecondensed"/>
              <w:rPr>
                <w:noProof/>
              </w:rPr>
            </w:pPr>
          </w:p>
        </w:tc>
      </w:tr>
    </w:tbl>
    <w:p w14:paraId="47E2F280" w14:textId="77777777" w:rsidR="0078080F" w:rsidRDefault="0078080F" w:rsidP="0078080F">
      <w:pPr>
        <w:pStyle w:val="VCAAbody"/>
        <w:rPr>
          <w:noProof/>
        </w:rPr>
      </w:pPr>
    </w:p>
    <w:p w14:paraId="6F69A6AC" w14:textId="3D4CD70D" w:rsidR="003D1682" w:rsidRDefault="003D1682" w:rsidP="0078080F">
      <w:pPr>
        <w:pStyle w:val="VCAAbody"/>
        <w:rPr>
          <w:noProof/>
        </w:rPr>
        <w:sectPr w:rsidR="003D1682" w:rsidSect="007B3F2B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B3C148C" w14:textId="678D621E" w:rsidR="00924BB0" w:rsidRDefault="00924BB0">
      <w:r>
        <w:br w:type="page"/>
      </w: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DB5085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11AD4A2F" w14:textId="16C28957" w:rsidR="00E27EE4" w:rsidRPr="00875D3B" w:rsidRDefault="00B2534C" w:rsidP="004A32A1">
                <w:pPr>
                  <w:pStyle w:val="VCAAbullet"/>
                  <w:numPr>
                    <w:ilvl w:val="0"/>
                    <w:numId w:val="0"/>
                  </w:numPr>
                  <w:ind w:left="357"/>
                </w:pPr>
              </w:p>
            </w:sdtContent>
          </w:sdt>
          <w:p w14:paraId="35D52BD9" w14:textId="77777777" w:rsidR="48C5B887" w:rsidRDefault="48C5B887"/>
        </w:tc>
      </w:tr>
    </w:tbl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BFBE77A" w:rsidR="00AA4F5D" w:rsidRPr="00AA4F5D" w:rsidRDefault="00814B3A" w:rsidP="004A32A1">
                <w:pPr>
                  <w:pStyle w:val="VCAAbullet"/>
                  <w:numPr>
                    <w:ilvl w:val="0"/>
                    <w:numId w:val="0"/>
                  </w:numPr>
                </w:pPr>
                <w:r w:rsidRPr="00C05D01">
                  <w:rPr>
                    <w:color w:val="7F7F7F" w:themeColor="text1" w:themeTint="80"/>
                  </w:rPr>
                  <w:t>Use your completed curriculum</w:t>
                </w:r>
                <w:r w:rsidR="00050196" w:rsidRPr="00C05D01">
                  <w:rPr>
                    <w:color w:val="7F7F7F" w:themeColor="text1" w:themeTint="80"/>
                  </w:rPr>
                  <w:t xml:space="preserve"> area</w:t>
                </w:r>
                <w:r w:rsidRPr="00C05D01">
                  <w:rPr>
                    <w:color w:val="7F7F7F" w:themeColor="text1" w:themeTint="80"/>
                  </w:rPr>
                  <w:t xml:space="preserve"> map to start populating </w:t>
                </w:r>
                <w:r w:rsidR="00904367" w:rsidRPr="00C05D01">
                  <w:rPr>
                    <w:color w:val="7F7F7F" w:themeColor="text1" w:themeTint="80"/>
                  </w:rPr>
                  <w:t xml:space="preserve">or updating </w:t>
                </w:r>
                <w:r w:rsidRPr="00C05D01">
                  <w:rPr>
                    <w:color w:val="7F7F7F" w:themeColor="text1" w:themeTint="80"/>
                  </w:rPr>
                  <w:t xml:space="preserve">your </w:t>
                </w:r>
                <w:r w:rsidR="00050196" w:rsidRPr="00C05D01">
                  <w:rPr>
                    <w:color w:val="7F7F7F" w:themeColor="text1" w:themeTint="80"/>
                  </w:rPr>
                  <w:t>curriculum area plan</w:t>
                </w:r>
                <w:r w:rsidRPr="00C05D01">
                  <w:rPr>
                    <w:color w:val="7F7F7F" w:themeColor="text1" w:themeTint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24BB0">
      <w:headerReference w:type="default" r:id="rId23"/>
      <w:headerReference w:type="first" r:id="rId24"/>
      <w:footerReference w:type="first" r:id="rId25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80E38B5" w:rsidR="00A922F4" w:rsidRPr="00D86DE4" w:rsidRDefault="00B2534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EBC">
          <w:rPr>
            <w:color w:val="999999" w:themeColor="accent2"/>
          </w:rPr>
          <w:t>Mathematics Level 2 map – template</w:t>
        </w:r>
      </w:sdtContent>
    </w:sdt>
    <w:r w:rsidR="00E86FF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20229CD5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1E0D94D7" w:rsidR="007B3F2B" w:rsidRPr="00D86DE4" w:rsidRDefault="00B2534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EBC">
          <w:rPr>
            <w:color w:val="999999" w:themeColor="accent2"/>
          </w:rPr>
          <w:t>Mathematics Level 2 map – template</w:t>
        </w:r>
      </w:sdtContent>
    </w:sdt>
    <w:r w:rsidR="007B3F2B">
      <w:rPr>
        <w:color w:val="999999" w:themeColor="accent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217E6F58" w:rsidR="0078080F" w:rsidRPr="00D86DE4" w:rsidRDefault="00B2534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EBC">
          <w:rPr>
            <w:color w:val="999999" w:themeColor="accent2"/>
          </w:rPr>
          <w:t>Mathematics Level 2 map – template</w:t>
        </w:r>
      </w:sdtContent>
    </w:sdt>
    <w:r w:rsidR="00A5658F">
      <w:rPr>
        <w:color w:val="999999" w:themeColor="accent2"/>
      </w:rPr>
      <w:t xml:space="preserve"> (curriculum area map)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7CAA06E3" w:rsidR="0078080F" w:rsidRPr="00D86DE4" w:rsidRDefault="00B2534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EBC">
          <w:rPr>
            <w:color w:val="999999" w:themeColor="accent2"/>
          </w:rPr>
          <w:t>Mathematics Level 2 map – template</w:t>
        </w:r>
      </w:sdtContent>
    </w:sdt>
    <w:r w:rsidR="0078080F">
      <w:rPr>
        <w:color w:val="999999" w:themeColor="accent2"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68D652FF" w:rsidR="0078080F" w:rsidRPr="00D86DE4" w:rsidRDefault="00B2534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33EBC">
          <w:rPr>
            <w:color w:val="999999" w:themeColor="accent2"/>
          </w:rPr>
          <w:t>Mathematics Level 2 map – template</w:t>
        </w:r>
      </w:sdtContent>
    </w:sdt>
    <w:r w:rsidR="00A5658F">
      <w:rPr>
        <w:color w:val="999999" w:themeColor="accent2"/>
      </w:rPr>
      <w:t xml:space="preserve"> (curriculum area map)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1E1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0E0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BA92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1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4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3C2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F07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4D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82B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582F96"/>
    <w:multiLevelType w:val="hybridMultilevel"/>
    <w:tmpl w:val="9CF287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663316983">
    <w:abstractNumId w:val="15"/>
  </w:num>
  <w:num w:numId="2" w16cid:durableId="402988360">
    <w:abstractNumId w:val="14"/>
  </w:num>
  <w:num w:numId="3" w16cid:durableId="1245916582">
    <w:abstractNumId w:val="10"/>
  </w:num>
  <w:num w:numId="4" w16cid:durableId="928780929">
    <w:abstractNumId w:val="16"/>
  </w:num>
  <w:num w:numId="5" w16cid:durableId="1116215851">
    <w:abstractNumId w:val="11"/>
  </w:num>
  <w:num w:numId="6" w16cid:durableId="989015523">
    <w:abstractNumId w:val="12"/>
  </w:num>
  <w:num w:numId="7" w16cid:durableId="565725700">
    <w:abstractNumId w:val="13"/>
  </w:num>
  <w:num w:numId="8" w16cid:durableId="1930581165">
    <w:abstractNumId w:val="9"/>
  </w:num>
  <w:num w:numId="9" w16cid:durableId="331958365">
    <w:abstractNumId w:val="7"/>
  </w:num>
  <w:num w:numId="10" w16cid:durableId="460922101">
    <w:abstractNumId w:val="6"/>
  </w:num>
  <w:num w:numId="11" w16cid:durableId="352459690">
    <w:abstractNumId w:val="5"/>
  </w:num>
  <w:num w:numId="12" w16cid:durableId="1240481223">
    <w:abstractNumId w:val="4"/>
  </w:num>
  <w:num w:numId="13" w16cid:durableId="101799973">
    <w:abstractNumId w:val="8"/>
  </w:num>
  <w:num w:numId="14" w16cid:durableId="1744184746">
    <w:abstractNumId w:val="3"/>
  </w:num>
  <w:num w:numId="15" w16cid:durableId="1516075545">
    <w:abstractNumId w:val="2"/>
  </w:num>
  <w:num w:numId="16" w16cid:durableId="837693483">
    <w:abstractNumId w:val="1"/>
  </w:num>
  <w:num w:numId="17" w16cid:durableId="7447638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04C"/>
    <w:rsid w:val="00065CC6"/>
    <w:rsid w:val="000942DE"/>
    <w:rsid w:val="000A71F7"/>
    <w:rsid w:val="000F09E4"/>
    <w:rsid w:val="000F16FD"/>
    <w:rsid w:val="0015274C"/>
    <w:rsid w:val="001C7D84"/>
    <w:rsid w:val="001E7DDE"/>
    <w:rsid w:val="001F0A07"/>
    <w:rsid w:val="00202DEA"/>
    <w:rsid w:val="00226649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33EBC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C3BC0"/>
    <w:rsid w:val="005D3D78"/>
    <w:rsid w:val="005E2EF0"/>
    <w:rsid w:val="005E6960"/>
    <w:rsid w:val="00613347"/>
    <w:rsid w:val="00623BB1"/>
    <w:rsid w:val="00634AA7"/>
    <w:rsid w:val="00644ADC"/>
    <w:rsid w:val="00654C0D"/>
    <w:rsid w:val="00666E72"/>
    <w:rsid w:val="006724EC"/>
    <w:rsid w:val="00680C66"/>
    <w:rsid w:val="0068471E"/>
    <w:rsid w:val="00684F98"/>
    <w:rsid w:val="00693FFD"/>
    <w:rsid w:val="006D2159"/>
    <w:rsid w:val="006F787C"/>
    <w:rsid w:val="00702636"/>
    <w:rsid w:val="00722A88"/>
    <w:rsid w:val="00724507"/>
    <w:rsid w:val="007555B3"/>
    <w:rsid w:val="007679E8"/>
    <w:rsid w:val="00773E6C"/>
    <w:rsid w:val="0078080F"/>
    <w:rsid w:val="00781FB1"/>
    <w:rsid w:val="007B3118"/>
    <w:rsid w:val="007B3F2B"/>
    <w:rsid w:val="008012D2"/>
    <w:rsid w:val="00813C37"/>
    <w:rsid w:val="00814B3A"/>
    <w:rsid w:val="008154B5"/>
    <w:rsid w:val="00823962"/>
    <w:rsid w:val="0082719C"/>
    <w:rsid w:val="008513D3"/>
    <w:rsid w:val="00852719"/>
    <w:rsid w:val="00860115"/>
    <w:rsid w:val="008736D6"/>
    <w:rsid w:val="00875D3B"/>
    <w:rsid w:val="0088783C"/>
    <w:rsid w:val="008961B5"/>
    <w:rsid w:val="008B7FC8"/>
    <w:rsid w:val="008D6CDA"/>
    <w:rsid w:val="008E210E"/>
    <w:rsid w:val="008E54EA"/>
    <w:rsid w:val="008E704B"/>
    <w:rsid w:val="008F5107"/>
    <w:rsid w:val="008F635B"/>
    <w:rsid w:val="00904367"/>
    <w:rsid w:val="009133FA"/>
    <w:rsid w:val="00924BB0"/>
    <w:rsid w:val="009370BC"/>
    <w:rsid w:val="00970580"/>
    <w:rsid w:val="00983362"/>
    <w:rsid w:val="0098739B"/>
    <w:rsid w:val="009A05C8"/>
    <w:rsid w:val="009A629A"/>
    <w:rsid w:val="009B61E5"/>
    <w:rsid w:val="009B63A5"/>
    <w:rsid w:val="009B6AF0"/>
    <w:rsid w:val="009D1E89"/>
    <w:rsid w:val="009F119C"/>
    <w:rsid w:val="00A17661"/>
    <w:rsid w:val="00A21195"/>
    <w:rsid w:val="00A22A65"/>
    <w:rsid w:val="00A24B2D"/>
    <w:rsid w:val="00A40966"/>
    <w:rsid w:val="00A5658F"/>
    <w:rsid w:val="00A60D51"/>
    <w:rsid w:val="00A6292E"/>
    <w:rsid w:val="00A80D2B"/>
    <w:rsid w:val="00A921E0"/>
    <w:rsid w:val="00A922F4"/>
    <w:rsid w:val="00AA4F5D"/>
    <w:rsid w:val="00AE5526"/>
    <w:rsid w:val="00AF051B"/>
    <w:rsid w:val="00B01578"/>
    <w:rsid w:val="00B0738F"/>
    <w:rsid w:val="00B174D1"/>
    <w:rsid w:val="00B2534C"/>
    <w:rsid w:val="00B26601"/>
    <w:rsid w:val="00B41951"/>
    <w:rsid w:val="00B53229"/>
    <w:rsid w:val="00B62480"/>
    <w:rsid w:val="00B81B70"/>
    <w:rsid w:val="00BA27A9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53263"/>
    <w:rsid w:val="00C75F1D"/>
    <w:rsid w:val="00CB22CF"/>
    <w:rsid w:val="00CB68E8"/>
    <w:rsid w:val="00CE77AE"/>
    <w:rsid w:val="00D00600"/>
    <w:rsid w:val="00D04F01"/>
    <w:rsid w:val="00D06414"/>
    <w:rsid w:val="00D109D0"/>
    <w:rsid w:val="00D13986"/>
    <w:rsid w:val="00D338E4"/>
    <w:rsid w:val="00D51947"/>
    <w:rsid w:val="00D532F0"/>
    <w:rsid w:val="00D72EAC"/>
    <w:rsid w:val="00D77413"/>
    <w:rsid w:val="00D82759"/>
    <w:rsid w:val="00D83EB1"/>
    <w:rsid w:val="00D86DE4"/>
    <w:rsid w:val="00DB5085"/>
    <w:rsid w:val="00DD7805"/>
    <w:rsid w:val="00DE51DB"/>
    <w:rsid w:val="00DE63A4"/>
    <w:rsid w:val="00E00BFF"/>
    <w:rsid w:val="00E0242B"/>
    <w:rsid w:val="00E23F1D"/>
    <w:rsid w:val="00E27EE4"/>
    <w:rsid w:val="00E30E05"/>
    <w:rsid w:val="00E36361"/>
    <w:rsid w:val="00E55AE9"/>
    <w:rsid w:val="00E70A67"/>
    <w:rsid w:val="00E82339"/>
    <w:rsid w:val="00E86FF9"/>
    <w:rsid w:val="00EB0C84"/>
    <w:rsid w:val="00EC4FF7"/>
    <w:rsid w:val="00ED078F"/>
    <w:rsid w:val="00EF7EDD"/>
    <w:rsid w:val="00F33ADF"/>
    <w:rsid w:val="00F40D53"/>
    <w:rsid w:val="00F4525C"/>
    <w:rsid w:val="00F501B1"/>
    <w:rsid w:val="00F50D86"/>
    <w:rsid w:val="00F56B39"/>
    <w:rsid w:val="00F652AD"/>
    <w:rsid w:val="00F815F4"/>
    <w:rsid w:val="00FA4566"/>
    <w:rsid w:val="00FC2817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7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075631"/>
    <w:rsid w:val="00112B5B"/>
    <w:rsid w:val="001F4026"/>
    <w:rsid w:val="00216157"/>
    <w:rsid w:val="002E4C29"/>
    <w:rsid w:val="00363314"/>
    <w:rsid w:val="00662C00"/>
    <w:rsid w:val="006750C7"/>
    <w:rsid w:val="00683A36"/>
    <w:rsid w:val="007F65E2"/>
    <w:rsid w:val="008370DE"/>
    <w:rsid w:val="00985898"/>
    <w:rsid w:val="00AD5EDE"/>
    <w:rsid w:val="00AF4737"/>
    <w:rsid w:val="00B330AD"/>
    <w:rsid w:val="00BB2FD3"/>
    <w:rsid w:val="00CA2735"/>
    <w:rsid w:val="00D7243D"/>
    <w:rsid w:val="00D8697C"/>
    <w:rsid w:val="00ED3192"/>
    <w:rsid w:val="00F7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B5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8B80A9-3ACA-434C-9C22-4D9E149E64D6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09903-C677-42A2-A33F-ACE2FC09A9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2 map – template</vt:lpstr>
    </vt:vector>
  </TitlesOfParts>
  <Company>Victorian Curriculum and Assessment Authority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2 map – template</dc:title>
  <dc:creator/>
  <cp:keywords>Mathematics, curriculum, Version 2.0, planning</cp:keywords>
  <cp:lastModifiedBy>Georgina Garner</cp:lastModifiedBy>
  <cp:revision>37</cp:revision>
  <cp:lastPrinted>2023-10-17T04:54:00Z</cp:lastPrinted>
  <dcterms:created xsi:type="dcterms:W3CDTF">2023-06-29T01:52:00Z</dcterms:created>
  <dcterms:modified xsi:type="dcterms:W3CDTF">2023-10-17T04:54:00Z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</Properties>
</file>